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7CC3A" w14:textId="21C7DBCB" w:rsidR="00AD064D" w:rsidRPr="00532AC1" w:rsidRDefault="00A3223C" w:rsidP="00E46177">
      <w:pPr>
        <w:adjustRightInd w:val="0"/>
        <w:spacing w:before="100" w:beforeAutospacing="1" w:after="100" w:afterAutospacing="1" w:line="240" w:lineRule="auto"/>
        <w:jc w:val="both"/>
        <w:rPr>
          <w:rFonts w:ascii="Times New Roman" w:eastAsia="Times New Roman" w:hAnsi="Times New Roman"/>
          <w:sz w:val="24"/>
          <w:szCs w:val="24"/>
          <w:lang w:eastAsia="en-GB"/>
        </w:rPr>
      </w:pPr>
      <w:r>
        <w:rPr>
          <w:noProof/>
          <w:lang w:eastAsia="en-GB"/>
        </w:rPr>
        <w:drawing>
          <wp:anchor distT="0" distB="0" distL="114300" distR="114300" simplePos="0" relativeHeight="251658240" behindDoc="1" locked="0" layoutInCell="1" allowOverlap="1" wp14:anchorId="2C002E47" wp14:editId="3AFD483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3697">
        <w:rPr>
          <w:noProof/>
          <w:lang w:eastAsia="en-GB"/>
        </w:rPr>
        <w:drawing>
          <wp:inline distT="0" distB="0" distL="0" distR="0" wp14:anchorId="31B26F6B" wp14:editId="327DAEA6">
            <wp:extent cx="894080" cy="873760"/>
            <wp:effectExtent l="0" t="0" r="0"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lues (Wels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94080" cy="873760"/>
                    </a:xfrm>
                    <a:prstGeom prst="rect">
                      <a:avLst/>
                    </a:prstGeom>
                    <a:noFill/>
                    <a:ln>
                      <a:noFill/>
                    </a:ln>
                  </pic:spPr>
                </pic:pic>
              </a:graphicData>
            </a:graphic>
          </wp:inline>
        </w:drawing>
      </w:r>
      <w:r w:rsidR="0072604C">
        <w:rPr>
          <w:noProof/>
          <w:lang w:eastAsia="en-GB"/>
        </w:rPr>
        <w:t xml:space="preserve"> </w:t>
      </w:r>
      <w:r w:rsidRPr="00153697">
        <w:rPr>
          <w:noProof/>
          <w:lang w:eastAsia="en-GB"/>
        </w:rPr>
        <w:drawing>
          <wp:inline distT="0" distB="0" distL="0" distR="0" wp14:anchorId="6EDFA799" wp14:editId="11B69BFB">
            <wp:extent cx="901065" cy="873760"/>
            <wp:effectExtent l="0" t="0" r="0" b="0"/>
            <wp:docPr id="1"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 (English).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01065" cy="873760"/>
                    </a:xfrm>
                    <a:prstGeom prst="rect">
                      <a:avLst/>
                    </a:prstGeom>
                    <a:noFill/>
                    <a:ln>
                      <a:noFill/>
                    </a:ln>
                  </pic:spPr>
                </pic:pic>
              </a:graphicData>
            </a:graphic>
          </wp:inline>
        </w:drawing>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72604C">
        <w:rPr>
          <w:noProof/>
          <w:lang w:eastAsia="en-GB"/>
        </w:rPr>
        <w:t xml:space="preserve">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28B0CE14" w14:textId="77777777" w:rsidTr="00132BB5">
        <w:tc>
          <w:tcPr>
            <w:tcW w:w="2405" w:type="dxa"/>
            <w:shd w:val="clear" w:color="auto" w:fill="auto"/>
          </w:tcPr>
          <w:p w14:paraId="27528438"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Meeting Date</w:t>
            </w:r>
          </w:p>
        </w:tc>
        <w:tc>
          <w:tcPr>
            <w:tcW w:w="3402" w:type="dxa"/>
            <w:gridSpan w:val="2"/>
            <w:shd w:val="clear" w:color="auto" w:fill="auto"/>
          </w:tcPr>
          <w:p w14:paraId="23A72632" w14:textId="4767BC0B" w:rsidR="00F5082D" w:rsidRPr="00132BB5" w:rsidRDefault="002A32B3" w:rsidP="00622825">
            <w:pPr>
              <w:spacing w:after="0" w:line="240" w:lineRule="auto"/>
              <w:rPr>
                <w:rFonts w:ascii="Arial" w:hAnsi="Arial" w:cs="Arial"/>
                <w:b/>
                <w:sz w:val="24"/>
                <w:szCs w:val="24"/>
              </w:rPr>
            </w:pPr>
            <w:r>
              <w:rPr>
                <w:rFonts w:ascii="Arial" w:hAnsi="Arial" w:cs="Arial"/>
                <w:b/>
                <w:sz w:val="24"/>
                <w:szCs w:val="24"/>
              </w:rPr>
              <w:t>27 February 2024</w:t>
            </w:r>
          </w:p>
        </w:tc>
        <w:tc>
          <w:tcPr>
            <w:tcW w:w="2368" w:type="dxa"/>
            <w:gridSpan w:val="3"/>
            <w:shd w:val="clear" w:color="auto" w:fill="auto"/>
          </w:tcPr>
          <w:p w14:paraId="5E711B70"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Agenda Item</w:t>
            </w:r>
          </w:p>
        </w:tc>
        <w:tc>
          <w:tcPr>
            <w:tcW w:w="1743" w:type="dxa"/>
            <w:shd w:val="clear" w:color="auto" w:fill="auto"/>
          </w:tcPr>
          <w:p w14:paraId="34367845" w14:textId="6596CE86" w:rsidR="00F5082D" w:rsidRPr="00132BB5" w:rsidRDefault="00525F1D" w:rsidP="00132BB5">
            <w:pPr>
              <w:spacing w:after="0" w:line="240" w:lineRule="auto"/>
              <w:rPr>
                <w:rFonts w:ascii="Arial" w:hAnsi="Arial" w:cs="Arial"/>
                <w:b/>
                <w:sz w:val="24"/>
                <w:szCs w:val="24"/>
              </w:rPr>
            </w:pPr>
            <w:r>
              <w:rPr>
                <w:rFonts w:ascii="Arial" w:hAnsi="Arial" w:cs="Arial"/>
                <w:b/>
                <w:sz w:val="24"/>
                <w:szCs w:val="24"/>
              </w:rPr>
              <w:t>4.2</w:t>
            </w:r>
          </w:p>
        </w:tc>
      </w:tr>
      <w:tr w:rsidR="0002202B" w:rsidRPr="00132BB5" w14:paraId="19600620" w14:textId="77777777" w:rsidTr="00132BB5">
        <w:tc>
          <w:tcPr>
            <w:tcW w:w="2405" w:type="dxa"/>
            <w:shd w:val="clear" w:color="auto" w:fill="auto"/>
          </w:tcPr>
          <w:p w14:paraId="21DE950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Report Title</w:t>
            </w:r>
          </w:p>
        </w:tc>
        <w:tc>
          <w:tcPr>
            <w:tcW w:w="7513" w:type="dxa"/>
            <w:gridSpan w:val="6"/>
            <w:shd w:val="clear" w:color="auto" w:fill="auto"/>
          </w:tcPr>
          <w:p w14:paraId="73081D7C" w14:textId="2B10F025" w:rsidR="0002202B" w:rsidRPr="00132BB5" w:rsidRDefault="00B46C9D" w:rsidP="00132BB5">
            <w:pPr>
              <w:spacing w:after="0" w:line="240" w:lineRule="auto"/>
              <w:rPr>
                <w:rFonts w:ascii="Arial" w:hAnsi="Arial" w:cs="Arial"/>
                <w:b/>
                <w:sz w:val="24"/>
                <w:szCs w:val="24"/>
              </w:rPr>
            </w:pPr>
            <w:r w:rsidRPr="00132BB5">
              <w:rPr>
                <w:rFonts w:ascii="Arial" w:hAnsi="Arial" w:cs="Arial"/>
                <w:b/>
                <w:sz w:val="24"/>
                <w:szCs w:val="24"/>
              </w:rPr>
              <w:t>External Inspections Report</w:t>
            </w:r>
          </w:p>
        </w:tc>
      </w:tr>
      <w:tr w:rsidR="00DF00EE" w:rsidRPr="00132BB5" w14:paraId="18F62C56" w14:textId="77777777" w:rsidTr="00132BB5">
        <w:tc>
          <w:tcPr>
            <w:tcW w:w="2405" w:type="dxa"/>
            <w:shd w:val="clear" w:color="auto" w:fill="auto"/>
          </w:tcPr>
          <w:p w14:paraId="13D7B8A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Author</w:t>
            </w:r>
          </w:p>
        </w:tc>
        <w:tc>
          <w:tcPr>
            <w:tcW w:w="7513" w:type="dxa"/>
            <w:gridSpan w:val="6"/>
            <w:shd w:val="clear" w:color="auto" w:fill="auto"/>
          </w:tcPr>
          <w:p w14:paraId="23B95B74" w14:textId="2EC8134E"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Neil Thomas, Assistant Head of Risk &amp; Assurance </w:t>
            </w:r>
          </w:p>
        </w:tc>
      </w:tr>
      <w:tr w:rsidR="00DF00EE" w:rsidRPr="00132BB5" w14:paraId="0985A793" w14:textId="77777777" w:rsidTr="00132BB5">
        <w:tc>
          <w:tcPr>
            <w:tcW w:w="2405" w:type="dxa"/>
            <w:shd w:val="clear" w:color="auto" w:fill="auto"/>
          </w:tcPr>
          <w:p w14:paraId="370FA5C0"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Sponsor</w:t>
            </w:r>
          </w:p>
        </w:tc>
        <w:tc>
          <w:tcPr>
            <w:tcW w:w="7513" w:type="dxa"/>
            <w:gridSpan w:val="6"/>
            <w:shd w:val="clear" w:color="auto" w:fill="auto"/>
          </w:tcPr>
          <w:p w14:paraId="6E568DAA" w14:textId="12EC96A9" w:rsidR="00DF00EE" w:rsidRPr="00132BB5" w:rsidRDefault="00580EEA" w:rsidP="00132BB5">
            <w:pPr>
              <w:spacing w:after="0" w:line="240" w:lineRule="auto"/>
              <w:rPr>
                <w:rFonts w:ascii="Arial" w:hAnsi="Arial" w:cs="Arial"/>
                <w:sz w:val="24"/>
                <w:szCs w:val="24"/>
              </w:rPr>
            </w:pPr>
            <w:r>
              <w:rPr>
                <w:rFonts w:ascii="Arial" w:hAnsi="Arial" w:cs="Arial"/>
                <w:sz w:val="24"/>
                <w:szCs w:val="24"/>
              </w:rPr>
              <w:t xml:space="preserve">Hazel Lloyd, </w:t>
            </w:r>
            <w:r w:rsidR="00DF00EE" w:rsidRPr="00132BB5">
              <w:rPr>
                <w:rFonts w:ascii="Arial" w:hAnsi="Arial" w:cs="Arial"/>
                <w:sz w:val="24"/>
                <w:szCs w:val="24"/>
              </w:rPr>
              <w:t xml:space="preserve">Director of Corporate Governance </w:t>
            </w:r>
          </w:p>
        </w:tc>
      </w:tr>
      <w:tr w:rsidR="00DF00EE" w:rsidRPr="00132BB5" w14:paraId="7B52B579" w14:textId="77777777" w:rsidTr="00132BB5">
        <w:trPr>
          <w:trHeight w:val="319"/>
        </w:trPr>
        <w:tc>
          <w:tcPr>
            <w:tcW w:w="2405" w:type="dxa"/>
            <w:shd w:val="clear" w:color="auto" w:fill="auto"/>
          </w:tcPr>
          <w:p w14:paraId="677A6CC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Presented by</w:t>
            </w:r>
          </w:p>
        </w:tc>
        <w:tc>
          <w:tcPr>
            <w:tcW w:w="7513" w:type="dxa"/>
            <w:gridSpan w:val="6"/>
            <w:shd w:val="clear" w:color="auto" w:fill="auto"/>
          </w:tcPr>
          <w:p w14:paraId="5EABAE83" w14:textId="263FA262" w:rsidR="00DF00EE" w:rsidRPr="00132BB5" w:rsidRDefault="00DF00EE" w:rsidP="00DF00EE">
            <w:pPr>
              <w:rPr>
                <w:rFonts w:ascii="Arial" w:hAnsi="Arial" w:cs="Arial"/>
                <w:sz w:val="24"/>
                <w:szCs w:val="24"/>
              </w:rPr>
            </w:pPr>
            <w:r w:rsidRPr="00132BB5">
              <w:rPr>
                <w:rFonts w:ascii="Arial" w:hAnsi="Arial" w:cs="Arial"/>
                <w:sz w:val="24"/>
                <w:szCs w:val="24"/>
              </w:rPr>
              <w:t>Neil Thomas, Assistant Head of Risk &amp; Assurance</w:t>
            </w:r>
          </w:p>
        </w:tc>
      </w:tr>
      <w:tr w:rsidR="0002202B" w:rsidRPr="00132BB5" w14:paraId="712B8DB2" w14:textId="77777777" w:rsidTr="00132BB5">
        <w:tc>
          <w:tcPr>
            <w:tcW w:w="2405" w:type="dxa"/>
            <w:shd w:val="clear" w:color="auto" w:fill="auto"/>
          </w:tcPr>
          <w:p w14:paraId="2F08D3A7"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Freedom of Information </w:t>
            </w:r>
          </w:p>
        </w:tc>
        <w:tc>
          <w:tcPr>
            <w:tcW w:w="7513" w:type="dxa"/>
            <w:gridSpan w:val="6"/>
            <w:shd w:val="clear" w:color="auto" w:fill="auto"/>
          </w:tcPr>
          <w:p w14:paraId="00AC6857" w14:textId="39FE887D" w:rsidR="0002202B" w:rsidRPr="00132BB5" w:rsidRDefault="00132BB5" w:rsidP="00132BB5">
            <w:pPr>
              <w:spacing w:after="0" w:line="240" w:lineRule="auto"/>
              <w:rPr>
                <w:rFonts w:ascii="Arial" w:hAnsi="Arial" w:cs="Arial"/>
                <w:sz w:val="24"/>
                <w:szCs w:val="24"/>
              </w:rPr>
            </w:pPr>
            <w:r w:rsidRPr="00132BB5">
              <w:rPr>
                <w:rFonts w:ascii="Arial" w:hAnsi="Arial" w:cs="Arial"/>
                <w:color w:val="FF0000"/>
                <w:sz w:val="24"/>
                <w:szCs w:val="24"/>
              </w:rPr>
              <w:t>Open</w:t>
            </w:r>
          </w:p>
        </w:tc>
      </w:tr>
      <w:tr w:rsidR="0002202B" w:rsidRPr="00132BB5" w14:paraId="3553D049" w14:textId="77777777" w:rsidTr="00132BB5">
        <w:tc>
          <w:tcPr>
            <w:tcW w:w="2405" w:type="dxa"/>
            <w:shd w:val="clear" w:color="auto" w:fill="auto"/>
          </w:tcPr>
          <w:p w14:paraId="2EE7D96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Purpose of the Report</w:t>
            </w:r>
          </w:p>
        </w:tc>
        <w:tc>
          <w:tcPr>
            <w:tcW w:w="7513" w:type="dxa"/>
            <w:gridSpan w:val="6"/>
            <w:shd w:val="clear" w:color="auto" w:fill="auto"/>
          </w:tcPr>
          <w:p w14:paraId="04F02D21" w14:textId="0FB7194D" w:rsidR="00727805" w:rsidRDefault="00AA7176" w:rsidP="00B31D3D">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sidR="000F52FA" w:rsidRPr="00132BB5">
              <w:rPr>
                <w:rFonts w:ascii="Arial" w:hAnsi="Arial" w:cs="Arial"/>
                <w:sz w:val="24"/>
                <w:szCs w:val="24"/>
              </w:rPr>
              <w:t xml:space="preserve">highlight </w:t>
            </w:r>
            <w:r w:rsidR="00C76C2B" w:rsidRPr="00132BB5">
              <w:rPr>
                <w:rFonts w:ascii="Arial" w:hAnsi="Arial" w:cs="Arial"/>
                <w:sz w:val="24"/>
                <w:szCs w:val="24"/>
              </w:rPr>
              <w:t xml:space="preserve">matters arising in respect of Healthcare Inspectorate Wales (HIW) inspections and reviews, and to provide assurance regarding action to address issues raised. </w:t>
            </w:r>
            <w:r w:rsidR="00580EEA">
              <w:rPr>
                <w:rFonts w:ascii="Arial" w:hAnsi="Arial" w:cs="Arial"/>
                <w:sz w:val="24"/>
                <w:szCs w:val="24"/>
              </w:rPr>
              <w:t>The report ha</w:t>
            </w:r>
            <w:r w:rsidR="006D611F" w:rsidRPr="00132BB5">
              <w:rPr>
                <w:rFonts w:ascii="Arial" w:hAnsi="Arial" w:cs="Arial"/>
                <w:sz w:val="24"/>
                <w:szCs w:val="24"/>
              </w:rPr>
              <w:t xml:space="preserve">s </w:t>
            </w:r>
            <w:r w:rsidR="00622825">
              <w:rPr>
                <w:rFonts w:ascii="Arial" w:hAnsi="Arial" w:cs="Arial"/>
                <w:sz w:val="24"/>
                <w:szCs w:val="24"/>
              </w:rPr>
              <w:t xml:space="preserve">been </w:t>
            </w:r>
            <w:r w:rsidR="006D611F" w:rsidRPr="00132BB5">
              <w:rPr>
                <w:rFonts w:ascii="Arial" w:hAnsi="Arial" w:cs="Arial"/>
                <w:sz w:val="24"/>
                <w:szCs w:val="24"/>
              </w:rPr>
              <w:t>expanded to capture other external reviews</w:t>
            </w:r>
            <w:r w:rsidR="006D611F" w:rsidRPr="008F0111">
              <w:rPr>
                <w:rFonts w:ascii="Arial" w:hAnsi="Arial" w:cs="Arial"/>
                <w:color w:val="0070C0"/>
                <w:sz w:val="24"/>
                <w:szCs w:val="24"/>
              </w:rPr>
              <w:t>.</w:t>
            </w:r>
          </w:p>
          <w:p w14:paraId="0F8D2868" w14:textId="3FA3AB52" w:rsidR="00B31D3D" w:rsidRPr="00132BB5" w:rsidRDefault="00B31D3D" w:rsidP="00B31D3D">
            <w:pPr>
              <w:spacing w:after="0" w:line="240" w:lineRule="auto"/>
              <w:ind w:right="95"/>
              <w:contextualSpacing/>
              <w:jc w:val="both"/>
              <w:rPr>
                <w:rFonts w:ascii="Arial" w:hAnsi="Arial" w:cs="Arial"/>
                <w:color w:val="FF0000"/>
                <w:sz w:val="24"/>
                <w:szCs w:val="24"/>
              </w:rPr>
            </w:pPr>
          </w:p>
        </w:tc>
      </w:tr>
      <w:tr w:rsidR="0002202B" w:rsidRPr="00132BB5" w14:paraId="3B3FFF92" w14:textId="77777777" w:rsidTr="00132BB5">
        <w:tc>
          <w:tcPr>
            <w:tcW w:w="2405" w:type="dxa"/>
            <w:shd w:val="clear" w:color="auto" w:fill="auto"/>
          </w:tcPr>
          <w:p w14:paraId="6B6A4454" w14:textId="77777777" w:rsidR="0002202B" w:rsidRPr="004C528A" w:rsidRDefault="0002202B" w:rsidP="00132BB5">
            <w:pPr>
              <w:spacing w:after="0" w:line="240" w:lineRule="auto"/>
              <w:rPr>
                <w:rFonts w:ascii="Arial" w:hAnsi="Arial" w:cs="Arial"/>
                <w:b/>
                <w:sz w:val="24"/>
                <w:szCs w:val="24"/>
              </w:rPr>
            </w:pPr>
            <w:r w:rsidRPr="004C528A">
              <w:rPr>
                <w:rFonts w:ascii="Arial" w:hAnsi="Arial" w:cs="Arial"/>
                <w:b/>
                <w:sz w:val="24"/>
                <w:szCs w:val="24"/>
              </w:rPr>
              <w:t>Key Issues</w:t>
            </w:r>
          </w:p>
          <w:p w14:paraId="66CC331D" w14:textId="77777777" w:rsidR="0002202B" w:rsidRPr="004C528A" w:rsidRDefault="0002202B" w:rsidP="00132BB5">
            <w:pPr>
              <w:spacing w:after="0" w:line="240" w:lineRule="auto"/>
              <w:rPr>
                <w:rFonts w:ascii="Arial" w:hAnsi="Arial" w:cs="Arial"/>
                <w:b/>
                <w:sz w:val="24"/>
                <w:szCs w:val="24"/>
              </w:rPr>
            </w:pPr>
          </w:p>
          <w:p w14:paraId="42D1CF41" w14:textId="77777777" w:rsidR="0002202B" w:rsidRPr="004C528A" w:rsidRDefault="0002202B" w:rsidP="00132BB5">
            <w:pPr>
              <w:spacing w:after="0" w:line="240" w:lineRule="auto"/>
              <w:rPr>
                <w:rFonts w:ascii="Arial" w:hAnsi="Arial" w:cs="Arial"/>
                <w:b/>
                <w:sz w:val="24"/>
                <w:szCs w:val="24"/>
              </w:rPr>
            </w:pPr>
          </w:p>
          <w:p w14:paraId="0608C3CA" w14:textId="77777777" w:rsidR="0002202B" w:rsidRPr="004C528A" w:rsidRDefault="0002202B" w:rsidP="00132BB5">
            <w:pPr>
              <w:spacing w:after="0" w:line="240" w:lineRule="auto"/>
              <w:rPr>
                <w:rFonts w:ascii="Arial" w:hAnsi="Arial" w:cs="Arial"/>
                <w:b/>
                <w:sz w:val="24"/>
                <w:szCs w:val="24"/>
              </w:rPr>
            </w:pPr>
          </w:p>
        </w:tc>
        <w:tc>
          <w:tcPr>
            <w:tcW w:w="7513" w:type="dxa"/>
            <w:gridSpan w:val="6"/>
            <w:shd w:val="clear" w:color="auto" w:fill="auto"/>
          </w:tcPr>
          <w:p w14:paraId="42A53247" w14:textId="056B0615" w:rsidR="000834EC" w:rsidRPr="000834EC" w:rsidRDefault="000834EC" w:rsidP="000834EC">
            <w:pPr>
              <w:pStyle w:val="BodyText"/>
              <w:ind w:left="0" w:right="14"/>
              <w:jc w:val="both"/>
              <w:rPr>
                <w:rFonts w:ascii="Arial" w:hAnsi="Arial" w:cs="Arial"/>
                <w:lang w:val="en-GB"/>
              </w:rPr>
            </w:pPr>
            <w:r w:rsidRPr="000834EC">
              <w:rPr>
                <w:rFonts w:ascii="Arial" w:hAnsi="Arial" w:cs="Arial"/>
                <w:lang w:val="en-GB"/>
              </w:rPr>
              <w:t>Key highlights for information:</w:t>
            </w:r>
          </w:p>
          <w:p w14:paraId="65EB8A30" w14:textId="77777777" w:rsidR="002A32B3" w:rsidRDefault="002A32B3" w:rsidP="002A32B3">
            <w:pPr>
              <w:pStyle w:val="BodyText"/>
              <w:numPr>
                <w:ilvl w:val="0"/>
                <w:numId w:val="3"/>
              </w:numPr>
              <w:ind w:left="315" w:right="14" w:hanging="283"/>
              <w:jc w:val="both"/>
              <w:rPr>
                <w:rFonts w:ascii="Arial" w:hAnsi="Arial" w:cs="Arial"/>
                <w:lang w:val="en-GB"/>
              </w:rPr>
            </w:pPr>
            <w:r w:rsidRPr="002A32B3">
              <w:rPr>
                <w:rFonts w:ascii="Arial" w:hAnsi="Arial" w:cs="Arial"/>
                <w:lang w:val="en-GB"/>
              </w:rPr>
              <w:t xml:space="preserve">Three Final HIW reports received: </w:t>
            </w:r>
          </w:p>
          <w:p w14:paraId="62578C90" w14:textId="77777777" w:rsidR="002A32B3" w:rsidRDefault="002A32B3" w:rsidP="002A32B3">
            <w:pPr>
              <w:pStyle w:val="BodyText"/>
              <w:numPr>
                <w:ilvl w:val="1"/>
                <w:numId w:val="3"/>
              </w:numPr>
              <w:ind w:left="599" w:right="14" w:hanging="284"/>
              <w:jc w:val="both"/>
              <w:rPr>
                <w:rFonts w:ascii="Arial" w:hAnsi="Arial" w:cs="Arial"/>
                <w:lang w:val="en-GB"/>
              </w:rPr>
            </w:pPr>
            <w:r w:rsidRPr="002A32B3">
              <w:rPr>
                <w:rFonts w:ascii="Arial" w:hAnsi="Arial" w:cs="Arial"/>
                <w:lang w:val="en-GB"/>
              </w:rPr>
              <w:t>Caswell Clinic, MHLD</w:t>
            </w:r>
          </w:p>
          <w:p w14:paraId="663B9216" w14:textId="77777777" w:rsidR="002A32B3" w:rsidRDefault="002A32B3" w:rsidP="002A32B3">
            <w:pPr>
              <w:pStyle w:val="BodyText"/>
              <w:numPr>
                <w:ilvl w:val="1"/>
                <w:numId w:val="3"/>
              </w:numPr>
              <w:ind w:left="599" w:right="14" w:hanging="284"/>
              <w:jc w:val="both"/>
              <w:rPr>
                <w:rFonts w:ascii="Arial" w:hAnsi="Arial" w:cs="Arial"/>
                <w:lang w:val="en-GB"/>
              </w:rPr>
            </w:pPr>
            <w:r w:rsidRPr="002A32B3">
              <w:rPr>
                <w:rFonts w:ascii="Arial" w:hAnsi="Arial" w:cs="Arial"/>
                <w:lang w:val="en-GB"/>
              </w:rPr>
              <w:t>HIW Inspection Maternity Unit, Singleton, NPTS</w:t>
            </w:r>
          </w:p>
          <w:p w14:paraId="672243F6" w14:textId="6F120654" w:rsidR="002A32B3" w:rsidRDefault="002A32B3" w:rsidP="002A32B3">
            <w:pPr>
              <w:pStyle w:val="BodyText"/>
              <w:numPr>
                <w:ilvl w:val="1"/>
                <w:numId w:val="3"/>
              </w:numPr>
              <w:ind w:left="599" w:right="14" w:hanging="284"/>
              <w:jc w:val="both"/>
              <w:rPr>
                <w:rFonts w:ascii="Arial" w:hAnsi="Arial" w:cs="Arial"/>
                <w:lang w:val="en-GB"/>
              </w:rPr>
            </w:pPr>
            <w:r w:rsidRPr="002A32B3">
              <w:rPr>
                <w:rFonts w:ascii="Arial" w:hAnsi="Arial" w:cs="Arial"/>
                <w:lang w:val="en-GB"/>
              </w:rPr>
              <w:t>IR(ME)R Inspection Nuclear Medicine, Singleton, NPTS</w:t>
            </w:r>
          </w:p>
          <w:p w14:paraId="06867E77" w14:textId="77777777" w:rsidR="002A32B3" w:rsidRDefault="002A32B3" w:rsidP="002A32B3">
            <w:pPr>
              <w:pStyle w:val="BodyText"/>
              <w:ind w:left="315" w:right="14"/>
              <w:jc w:val="both"/>
              <w:rPr>
                <w:rFonts w:ascii="Arial" w:hAnsi="Arial" w:cs="Arial"/>
                <w:lang w:val="en-GB"/>
              </w:rPr>
            </w:pPr>
            <w:r w:rsidRPr="002A32B3">
              <w:rPr>
                <w:rFonts w:ascii="Arial" w:hAnsi="Arial" w:cs="Arial"/>
                <w:lang w:val="en-GB"/>
              </w:rPr>
              <w:t>Findings are summarised within this report, and arrangements for providing progress updates int</w:t>
            </w:r>
            <w:r>
              <w:rPr>
                <w:rFonts w:ascii="Arial" w:hAnsi="Arial" w:cs="Arial"/>
                <w:lang w:val="en-GB"/>
              </w:rPr>
              <w:t xml:space="preserve">ernally and to HIW are set out. </w:t>
            </w:r>
          </w:p>
          <w:p w14:paraId="26F69A37" w14:textId="3EE911E6" w:rsidR="002A32B3" w:rsidRDefault="002A32B3" w:rsidP="002A32B3">
            <w:pPr>
              <w:pStyle w:val="BodyText"/>
              <w:numPr>
                <w:ilvl w:val="0"/>
                <w:numId w:val="3"/>
              </w:numPr>
              <w:ind w:left="315" w:right="14" w:hanging="283"/>
              <w:jc w:val="both"/>
              <w:rPr>
                <w:rFonts w:ascii="Arial" w:hAnsi="Arial" w:cs="Arial"/>
                <w:lang w:val="en-GB"/>
              </w:rPr>
            </w:pPr>
            <w:r>
              <w:rPr>
                <w:rFonts w:ascii="Arial" w:hAnsi="Arial" w:cs="Arial"/>
                <w:lang w:val="en-GB"/>
              </w:rPr>
              <w:t xml:space="preserve">An update on progress has been provided to HIW in respect of the Caswell Clinic inspection improvements. </w:t>
            </w:r>
            <w:r w:rsidRPr="002A32B3">
              <w:rPr>
                <w:rFonts w:ascii="Arial" w:hAnsi="Arial" w:cs="Arial"/>
                <w:lang w:val="en-GB"/>
              </w:rPr>
              <w:t>Arrangements</w:t>
            </w:r>
            <w:r>
              <w:rPr>
                <w:rFonts w:ascii="Arial" w:hAnsi="Arial" w:cs="Arial"/>
                <w:lang w:val="en-GB"/>
              </w:rPr>
              <w:t xml:space="preserve"> have been agreed for internal updates to the </w:t>
            </w:r>
            <w:r w:rsidR="00B92626">
              <w:rPr>
                <w:rFonts w:ascii="Arial" w:hAnsi="Arial" w:cs="Arial"/>
                <w:lang w:val="en-GB"/>
              </w:rPr>
              <w:t xml:space="preserve">Management Board </w:t>
            </w:r>
            <w:r>
              <w:rPr>
                <w:rFonts w:ascii="Arial" w:hAnsi="Arial" w:cs="Arial"/>
                <w:lang w:val="en-GB"/>
              </w:rPr>
              <w:t>on the two other final reports above ahead of submission to HIW.</w:t>
            </w:r>
          </w:p>
          <w:p w14:paraId="2F10966D" w14:textId="3D520241" w:rsidR="002A32B3" w:rsidRPr="002A32B3" w:rsidRDefault="002A32B3" w:rsidP="002A32B3">
            <w:pPr>
              <w:pStyle w:val="BodyText"/>
              <w:numPr>
                <w:ilvl w:val="0"/>
                <w:numId w:val="3"/>
              </w:numPr>
              <w:ind w:left="315" w:right="14" w:hanging="283"/>
              <w:jc w:val="both"/>
              <w:rPr>
                <w:rFonts w:ascii="Arial" w:hAnsi="Arial" w:cs="Arial"/>
                <w:lang w:val="en-GB"/>
              </w:rPr>
            </w:pPr>
            <w:r>
              <w:rPr>
                <w:rFonts w:ascii="Arial" w:hAnsi="Arial" w:cs="Arial"/>
                <w:lang w:val="en-GB"/>
              </w:rPr>
              <w:t xml:space="preserve">The report </w:t>
            </w:r>
            <w:r w:rsidR="00B92626">
              <w:rPr>
                <w:rFonts w:ascii="Arial" w:hAnsi="Arial" w:cs="Arial"/>
                <w:lang w:val="en-GB"/>
              </w:rPr>
              <w:t xml:space="preserve">also present information on the status of </w:t>
            </w:r>
            <w:r w:rsidR="00425EA0">
              <w:rPr>
                <w:rFonts w:ascii="Arial" w:hAnsi="Arial" w:cs="Arial"/>
                <w:lang w:val="en-GB"/>
              </w:rPr>
              <w:t>other</w:t>
            </w:r>
            <w:r>
              <w:rPr>
                <w:rFonts w:ascii="Arial" w:hAnsi="Arial" w:cs="Arial"/>
                <w:lang w:val="en-GB"/>
              </w:rPr>
              <w:t xml:space="preserve"> open improvement plans.</w:t>
            </w:r>
          </w:p>
          <w:p w14:paraId="4B774FDF" w14:textId="1A523DBE" w:rsidR="00DC469F" w:rsidRPr="004C528A" w:rsidRDefault="00DC469F" w:rsidP="002A32B3">
            <w:pPr>
              <w:pStyle w:val="BodyText"/>
              <w:ind w:left="0" w:right="14"/>
              <w:jc w:val="both"/>
              <w:rPr>
                <w:rFonts w:ascii="Arial" w:hAnsi="Arial" w:cs="Arial"/>
                <w:lang w:val="en-GB"/>
              </w:rPr>
            </w:pPr>
          </w:p>
        </w:tc>
      </w:tr>
      <w:tr w:rsidR="00A3223C" w:rsidRPr="00132BB5" w14:paraId="7DFA5B5D" w14:textId="77777777" w:rsidTr="00132BB5">
        <w:trPr>
          <w:trHeight w:val="97"/>
        </w:trPr>
        <w:tc>
          <w:tcPr>
            <w:tcW w:w="2405" w:type="dxa"/>
            <w:vMerge w:val="restart"/>
            <w:shd w:val="clear" w:color="auto" w:fill="auto"/>
          </w:tcPr>
          <w:p w14:paraId="213C4A8C"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Specific Action Required </w:t>
            </w:r>
          </w:p>
          <w:p w14:paraId="2104B3C7" w14:textId="77777777" w:rsidR="0002202B" w:rsidRPr="00132BB5" w:rsidRDefault="0002202B" w:rsidP="00132BB5">
            <w:pPr>
              <w:spacing w:after="0" w:line="240" w:lineRule="auto"/>
              <w:rPr>
                <w:rFonts w:ascii="Arial" w:hAnsi="Arial" w:cs="Arial"/>
                <w:b/>
                <w:i/>
                <w:sz w:val="24"/>
                <w:szCs w:val="24"/>
              </w:rPr>
            </w:pPr>
            <w:r w:rsidRPr="00132BB5">
              <w:rPr>
                <w:rFonts w:ascii="Arial" w:hAnsi="Arial" w:cs="Arial"/>
                <w:b/>
                <w:i/>
                <w:sz w:val="24"/>
                <w:szCs w:val="24"/>
              </w:rPr>
              <w:t>(please choose one only)</w:t>
            </w:r>
          </w:p>
        </w:tc>
        <w:tc>
          <w:tcPr>
            <w:tcW w:w="1711" w:type="dxa"/>
            <w:shd w:val="clear" w:color="auto" w:fill="D5DCE4"/>
          </w:tcPr>
          <w:p w14:paraId="4C71A7B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Information</w:t>
            </w:r>
          </w:p>
        </w:tc>
        <w:tc>
          <w:tcPr>
            <w:tcW w:w="1723" w:type="dxa"/>
            <w:gridSpan w:val="2"/>
            <w:shd w:val="clear" w:color="auto" w:fill="D5DCE4"/>
          </w:tcPr>
          <w:p w14:paraId="3F3D04A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Discussion</w:t>
            </w:r>
          </w:p>
        </w:tc>
        <w:tc>
          <w:tcPr>
            <w:tcW w:w="1661" w:type="dxa"/>
            <w:shd w:val="clear" w:color="auto" w:fill="D5DCE4"/>
          </w:tcPr>
          <w:p w14:paraId="22E96D31"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Assurance</w:t>
            </w:r>
          </w:p>
        </w:tc>
        <w:tc>
          <w:tcPr>
            <w:tcW w:w="2418" w:type="dxa"/>
            <w:gridSpan w:val="2"/>
            <w:shd w:val="clear" w:color="auto" w:fill="D5DCE4"/>
          </w:tcPr>
          <w:p w14:paraId="700EAC71" w14:textId="77777777" w:rsidR="0002202B" w:rsidRPr="00132BB5" w:rsidRDefault="0002202B" w:rsidP="00132BB5">
            <w:pPr>
              <w:spacing w:after="0" w:line="240" w:lineRule="auto"/>
              <w:jc w:val="center"/>
              <w:rPr>
                <w:rFonts w:ascii="Arial" w:hAnsi="Arial" w:cs="Arial"/>
                <w:b/>
                <w:color w:val="FF0000"/>
                <w:sz w:val="24"/>
                <w:szCs w:val="24"/>
              </w:rPr>
            </w:pPr>
            <w:r w:rsidRPr="00132BB5">
              <w:rPr>
                <w:rFonts w:ascii="Arial" w:hAnsi="Arial" w:cs="Arial"/>
                <w:b/>
                <w:sz w:val="24"/>
                <w:szCs w:val="24"/>
              </w:rPr>
              <w:t>Approval</w:t>
            </w:r>
          </w:p>
        </w:tc>
      </w:tr>
      <w:tr w:rsidR="00A3223C" w:rsidRPr="00132BB5" w14:paraId="57094B1F" w14:textId="77777777" w:rsidTr="00132BB5">
        <w:trPr>
          <w:trHeight w:val="96"/>
        </w:trPr>
        <w:tc>
          <w:tcPr>
            <w:tcW w:w="2405" w:type="dxa"/>
            <w:vMerge/>
            <w:shd w:val="clear" w:color="auto" w:fill="auto"/>
          </w:tcPr>
          <w:p w14:paraId="089009C8" w14:textId="77777777" w:rsidR="0002202B" w:rsidRPr="00132BB5" w:rsidRDefault="0002202B" w:rsidP="00132BB5">
            <w:pPr>
              <w:spacing w:after="0" w:line="240" w:lineRule="auto"/>
              <w:rPr>
                <w:rFonts w:ascii="Arial" w:hAnsi="Arial" w:cs="Arial"/>
                <w:b/>
                <w:sz w:val="24"/>
                <w:szCs w:val="24"/>
              </w:rPr>
            </w:pPr>
          </w:p>
        </w:tc>
        <w:tc>
          <w:tcPr>
            <w:tcW w:w="1711" w:type="dxa"/>
            <w:shd w:val="clear" w:color="auto" w:fill="auto"/>
          </w:tcPr>
          <w:p w14:paraId="18D3EF09" w14:textId="18779521" w:rsidR="00C33819" w:rsidRPr="00132BB5" w:rsidRDefault="002940C8"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p w14:paraId="0FCFD9A6" w14:textId="77777777" w:rsidR="00C33819" w:rsidRPr="00132BB5" w:rsidRDefault="00C33819" w:rsidP="00132BB5">
            <w:pPr>
              <w:spacing w:after="0" w:line="240" w:lineRule="auto"/>
              <w:rPr>
                <w:rFonts w:ascii="Arial" w:hAnsi="Arial" w:cs="Arial"/>
                <w:sz w:val="24"/>
                <w:szCs w:val="24"/>
              </w:rPr>
            </w:pPr>
          </w:p>
          <w:p w14:paraId="4650F75D" w14:textId="27AED376" w:rsidR="00C33819" w:rsidRPr="00132BB5" w:rsidRDefault="00C33819" w:rsidP="00132BB5">
            <w:pPr>
              <w:spacing w:after="0" w:line="240" w:lineRule="auto"/>
              <w:rPr>
                <w:rFonts w:ascii="Arial" w:hAnsi="Arial" w:cs="Arial"/>
                <w:sz w:val="24"/>
                <w:szCs w:val="24"/>
              </w:rPr>
            </w:pPr>
          </w:p>
          <w:p w14:paraId="78F31D6C" w14:textId="7668404C" w:rsidR="0002202B" w:rsidRPr="00132BB5" w:rsidRDefault="0002202B" w:rsidP="00132BB5">
            <w:pPr>
              <w:spacing w:after="0" w:line="240" w:lineRule="auto"/>
              <w:jc w:val="center"/>
              <w:rPr>
                <w:rFonts w:ascii="Arial" w:hAnsi="Arial" w:cs="Arial"/>
                <w:sz w:val="24"/>
                <w:szCs w:val="24"/>
              </w:rPr>
            </w:pPr>
          </w:p>
        </w:tc>
        <w:tc>
          <w:tcPr>
            <w:tcW w:w="1723" w:type="dxa"/>
            <w:gridSpan w:val="2"/>
            <w:shd w:val="clear" w:color="auto" w:fill="auto"/>
          </w:tcPr>
          <w:p w14:paraId="1585FAA6" w14:textId="6C0E29D8" w:rsidR="0002202B" w:rsidRPr="00132BB5" w:rsidRDefault="002F5392"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1661" w:type="dxa"/>
            <w:shd w:val="clear" w:color="auto" w:fill="auto"/>
          </w:tcPr>
          <w:p w14:paraId="4FED65A1" w14:textId="1901867F" w:rsidR="0002202B" w:rsidRPr="00132BB5" w:rsidRDefault="004F7E67"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2418" w:type="dxa"/>
            <w:gridSpan w:val="2"/>
            <w:shd w:val="clear" w:color="auto" w:fill="auto"/>
          </w:tcPr>
          <w:p w14:paraId="6160BB96" w14:textId="5AA2E079" w:rsidR="0002202B" w:rsidRPr="00132BB5" w:rsidRDefault="007C3209"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r>
      <w:tr w:rsidR="0002202B" w:rsidRPr="00132BB5" w14:paraId="1F582E62" w14:textId="77777777" w:rsidTr="00132BB5">
        <w:tc>
          <w:tcPr>
            <w:tcW w:w="2405" w:type="dxa"/>
            <w:shd w:val="clear" w:color="auto" w:fill="auto"/>
          </w:tcPr>
          <w:p w14:paraId="1A93D81A"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Recommendations</w:t>
            </w:r>
          </w:p>
          <w:p w14:paraId="34D6303E" w14:textId="77777777" w:rsidR="0002202B" w:rsidRPr="00132BB5" w:rsidRDefault="0002202B" w:rsidP="00132BB5">
            <w:pPr>
              <w:spacing w:after="0" w:line="240" w:lineRule="auto"/>
              <w:rPr>
                <w:rFonts w:ascii="Arial" w:hAnsi="Arial" w:cs="Arial"/>
                <w:b/>
                <w:sz w:val="24"/>
                <w:szCs w:val="24"/>
              </w:rPr>
            </w:pPr>
          </w:p>
        </w:tc>
        <w:tc>
          <w:tcPr>
            <w:tcW w:w="7513" w:type="dxa"/>
            <w:gridSpan w:val="6"/>
            <w:shd w:val="clear" w:color="auto" w:fill="auto"/>
          </w:tcPr>
          <w:p w14:paraId="1805895A" w14:textId="77777777" w:rsidR="002A5706" w:rsidRPr="00132BB5" w:rsidRDefault="00352FF4" w:rsidP="002A5706">
            <w:pPr>
              <w:contextualSpacing/>
              <w:rPr>
                <w:rFonts w:ascii="Arial" w:hAnsi="Arial" w:cs="Arial"/>
                <w:sz w:val="24"/>
                <w:szCs w:val="24"/>
              </w:rPr>
            </w:pPr>
            <w:r w:rsidRPr="00132BB5">
              <w:rPr>
                <w:rFonts w:ascii="Arial" w:hAnsi="Arial" w:cs="Arial"/>
                <w:sz w:val="24"/>
                <w:szCs w:val="24"/>
              </w:rPr>
              <w:t xml:space="preserve">Members </w:t>
            </w:r>
            <w:r w:rsidR="0002202B" w:rsidRPr="00132BB5">
              <w:rPr>
                <w:rFonts w:ascii="Arial" w:hAnsi="Arial" w:cs="Arial"/>
                <w:sz w:val="24"/>
                <w:szCs w:val="24"/>
              </w:rPr>
              <w:t>are asked to:</w:t>
            </w:r>
          </w:p>
          <w:p w14:paraId="2772F878" w14:textId="30CBA880" w:rsidR="00282B02" w:rsidRPr="00B92626" w:rsidRDefault="008675B5" w:rsidP="00132BB5">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NOTE</w:t>
            </w:r>
            <w:r w:rsidR="00AD081A" w:rsidRPr="00132BB5">
              <w:rPr>
                <w:rFonts w:ascii="Arial" w:hAnsi="Arial" w:cs="Arial"/>
                <w:b/>
                <w:sz w:val="24"/>
              </w:rPr>
              <w:t xml:space="preserve"> </w:t>
            </w:r>
            <w:r w:rsidR="00AD081A" w:rsidRPr="00132BB5">
              <w:rPr>
                <w:rFonts w:ascii="Arial" w:hAnsi="Arial" w:cs="Arial"/>
                <w:sz w:val="24"/>
              </w:rPr>
              <w:t>th</w:t>
            </w:r>
            <w:r w:rsidR="00FB4B31" w:rsidRPr="00132BB5">
              <w:rPr>
                <w:rFonts w:ascii="Arial" w:hAnsi="Arial" w:cs="Arial"/>
                <w:sz w:val="24"/>
              </w:rPr>
              <w:t xml:space="preserve">e </w:t>
            </w:r>
            <w:r w:rsidR="00C76C2B" w:rsidRPr="00132BB5">
              <w:rPr>
                <w:rFonts w:ascii="Arial" w:hAnsi="Arial" w:cs="Arial"/>
                <w:sz w:val="24"/>
              </w:rPr>
              <w:t>update</w:t>
            </w:r>
            <w:r w:rsidR="00DD4B7F" w:rsidRPr="00132BB5">
              <w:rPr>
                <w:rFonts w:ascii="Arial" w:hAnsi="Arial" w:cs="Arial"/>
                <w:sz w:val="24"/>
              </w:rPr>
              <w:t xml:space="preserve"> </w:t>
            </w:r>
            <w:r w:rsidR="00C76C2B" w:rsidRPr="00132BB5">
              <w:rPr>
                <w:rFonts w:ascii="Arial" w:hAnsi="Arial" w:cs="Arial"/>
                <w:sz w:val="24"/>
              </w:rPr>
              <w:t xml:space="preserve">in relation to </w:t>
            </w:r>
            <w:r w:rsidR="00DC469F" w:rsidRPr="00132BB5">
              <w:rPr>
                <w:rFonts w:ascii="Arial" w:hAnsi="Arial" w:cs="Arial"/>
                <w:sz w:val="24"/>
              </w:rPr>
              <w:t xml:space="preserve">external reviews </w:t>
            </w:r>
            <w:r w:rsidR="00C76C2B" w:rsidRPr="00132BB5">
              <w:rPr>
                <w:rFonts w:ascii="Arial" w:hAnsi="Arial" w:cs="Arial"/>
                <w:sz w:val="24"/>
              </w:rPr>
              <w:t>and the health board responses to issues raised</w:t>
            </w:r>
            <w:r w:rsidR="00D54A19" w:rsidRPr="00132BB5">
              <w:rPr>
                <w:rFonts w:ascii="Arial" w:hAnsi="Arial" w:cs="Arial"/>
                <w:sz w:val="24"/>
              </w:rPr>
              <w:t>.</w:t>
            </w:r>
          </w:p>
          <w:p w14:paraId="100BF4B2" w14:textId="77777777" w:rsidR="00B92626" w:rsidRPr="00132BB5" w:rsidRDefault="00B92626" w:rsidP="0099141B">
            <w:pPr>
              <w:pStyle w:val="ListParagraph"/>
              <w:spacing w:after="0" w:line="240" w:lineRule="auto"/>
              <w:ind w:left="314"/>
              <w:jc w:val="both"/>
              <w:rPr>
                <w:rFonts w:ascii="Arial" w:hAnsi="Arial" w:cs="Arial"/>
                <w:b/>
                <w:sz w:val="24"/>
              </w:rPr>
            </w:pPr>
          </w:p>
          <w:p w14:paraId="6A06BB9C" w14:textId="66CBEC51" w:rsidR="00C76C2B" w:rsidRPr="00132BB5" w:rsidRDefault="00C76C2B" w:rsidP="0032401C">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 xml:space="preserve">CONSIDER </w:t>
            </w:r>
            <w:r w:rsidRPr="00132BB5">
              <w:rPr>
                <w:rFonts w:ascii="Arial" w:hAnsi="Arial" w:cs="Arial"/>
                <w:sz w:val="24"/>
              </w:rPr>
              <w:t>any areas requiring further assurance.</w:t>
            </w:r>
          </w:p>
        </w:tc>
      </w:tr>
    </w:tbl>
    <w:p w14:paraId="14F83B53" w14:textId="317F3A4A" w:rsidR="00EC74D9" w:rsidRPr="00352FF4" w:rsidRDefault="0020539A" w:rsidP="00BF6FC7">
      <w:pPr>
        <w:jc w:val="center"/>
        <w:rPr>
          <w:rFonts w:ascii="Arial" w:hAnsi="Arial" w:cs="Arial"/>
          <w:b/>
          <w:caps/>
          <w:sz w:val="24"/>
          <w:szCs w:val="24"/>
        </w:rPr>
      </w:pPr>
      <w:r>
        <w:br w:type="page"/>
      </w:r>
      <w:r w:rsidR="00162F0E">
        <w:rPr>
          <w:rFonts w:ascii="Arial" w:hAnsi="Arial" w:cs="Arial"/>
          <w:b/>
          <w:caps/>
          <w:sz w:val="24"/>
          <w:szCs w:val="24"/>
        </w:rPr>
        <w:lastRenderedPageBreak/>
        <w:t xml:space="preserve">EXTERNAL INSPECTIONS </w:t>
      </w:r>
      <w:r w:rsidR="00C76C2B">
        <w:rPr>
          <w:rFonts w:ascii="Arial" w:hAnsi="Arial" w:cs="Arial"/>
          <w:b/>
          <w:caps/>
          <w:sz w:val="24"/>
          <w:szCs w:val="24"/>
        </w:rPr>
        <w:t>REPORT</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115485A8" w14:textId="77777777" w:rsidR="0002202B" w:rsidRPr="0002202B" w:rsidRDefault="0002202B" w:rsidP="0002202B">
      <w:pPr>
        <w:spacing w:after="0" w:line="240" w:lineRule="auto"/>
        <w:contextualSpacing/>
        <w:rPr>
          <w:rFonts w:ascii="Arial" w:hAnsi="Arial" w:cs="Arial"/>
          <w:b/>
          <w:sz w:val="24"/>
          <w:szCs w:val="24"/>
        </w:rPr>
      </w:pPr>
    </w:p>
    <w:p w14:paraId="579E2CA2" w14:textId="3FC9DA96" w:rsidR="0025717F" w:rsidRDefault="00C76C2B" w:rsidP="002551C7">
      <w:pPr>
        <w:spacing w:after="0" w:line="240" w:lineRule="auto"/>
        <w:ind w:right="95"/>
        <w:contextualSpacing/>
        <w:jc w:val="both"/>
        <w:rPr>
          <w:rFonts w:ascii="Arial" w:hAnsi="Arial" w:cs="Arial"/>
          <w:sz w:val="24"/>
          <w:szCs w:val="24"/>
        </w:rPr>
      </w:pPr>
      <w:r w:rsidRPr="008B7E98">
        <w:rPr>
          <w:rFonts w:ascii="Arial" w:hAnsi="Arial" w:cs="Arial"/>
          <w:sz w:val="24"/>
          <w:szCs w:val="24"/>
        </w:rPr>
        <w:t xml:space="preserve">The purpose of this report is to highlight </w:t>
      </w:r>
      <w:r>
        <w:rPr>
          <w:rFonts w:ascii="Arial" w:hAnsi="Arial" w:cs="Arial"/>
          <w:sz w:val="24"/>
          <w:szCs w:val="24"/>
        </w:rPr>
        <w:t>matters arising in respect of Healthcare Inspectorate Wales (HIW) inspections and reviews, and to provide assurance regarding action to address issues raised.</w:t>
      </w:r>
      <w:r w:rsidR="004E7D97">
        <w:rPr>
          <w:rFonts w:ascii="Arial" w:hAnsi="Arial" w:cs="Arial"/>
          <w:sz w:val="24"/>
          <w:szCs w:val="24"/>
        </w:rPr>
        <w:t xml:space="preserve"> </w:t>
      </w:r>
      <w:r w:rsidR="00EA2221" w:rsidRPr="00EA2221">
        <w:rPr>
          <w:rFonts w:ascii="Arial" w:hAnsi="Arial" w:cs="Arial"/>
          <w:sz w:val="24"/>
          <w:szCs w:val="24"/>
        </w:rPr>
        <w:t>This report includes details of other recent external inspections undertaken and their outcomes.</w:t>
      </w:r>
    </w:p>
    <w:p w14:paraId="3DD39086" w14:textId="070A77D2" w:rsidR="00EA2221" w:rsidRDefault="00EA2221" w:rsidP="002551C7">
      <w:pPr>
        <w:spacing w:after="0" w:line="240" w:lineRule="auto"/>
        <w:ind w:right="95"/>
        <w:contextualSpacing/>
        <w:jc w:val="both"/>
        <w:rPr>
          <w:rFonts w:ascii="Arial" w:hAnsi="Arial" w:cs="Arial"/>
          <w:color w:val="FF0000"/>
          <w:sz w:val="24"/>
          <w:szCs w:val="24"/>
        </w:rPr>
      </w:pPr>
    </w:p>
    <w:p w14:paraId="37A36BB6" w14:textId="77777777" w:rsidR="00425EA0" w:rsidRPr="00F05839" w:rsidRDefault="00425EA0" w:rsidP="002551C7">
      <w:pPr>
        <w:spacing w:after="0" w:line="240" w:lineRule="auto"/>
        <w:ind w:right="95"/>
        <w:contextualSpacing/>
        <w:jc w:val="both"/>
        <w:rPr>
          <w:rFonts w:ascii="Arial" w:hAnsi="Arial" w:cs="Arial"/>
          <w:color w:val="FF0000"/>
          <w:sz w:val="24"/>
          <w:szCs w:val="24"/>
        </w:rPr>
      </w:pPr>
    </w:p>
    <w:p w14:paraId="6A232BAD"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4C27AD5D" w14:textId="20E50ADB" w:rsidR="00C76C2B" w:rsidRPr="00F05839" w:rsidRDefault="0002202B" w:rsidP="00C76C2B">
      <w:pPr>
        <w:numPr>
          <w:ilvl w:val="0"/>
          <w:numId w:val="1"/>
        </w:numPr>
        <w:spacing w:after="0" w:line="240" w:lineRule="auto"/>
        <w:ind w:left="0" w:right="95"/>
        <w:contextualSpacing/>
        <w:jc w:val="both"/>
        <w:rPr>
          <w:rFonts w:ascii="Arial" w:hAnsi="Arial" w:cs="Arial"/>
          <w:sz w:val="24"/>
          <w:szCs w:val="24"/>
        </w:rPr>
      </w:pPr>
      <w:r w:rsidRPr="00E86F8D">
        <w:rPr>
          <w:rFonts w:ascii="Arial" w:hAnsi="Arial" w:cs="Arial"/>
          <w:b/>
          <w:sz w:val="24"/>
          <w:szCs w:val="24"/>
        </w:rPr>
        <w:t>BACKGROUND</w:t>
      </w:r>
    </w:p>
    <w:p w14:paraId="0DDE47B5" w14:textId="666CD338" w:rsidR="00F05839" w:rsidRPr="00F05839" w:rsidRDefault="00F05839" w:rsidP="00F05839">
      <w:pPr>
        <w:spacing w:after="0" w:line="240" w:lineRule="auto"/>
        <w:ind w:right="95"/>
        <w:contextualSpacing/>
        <w:jc w:val="both"/>
        <w:rPr>
          <w:rFonts w:ascii="Arial" w:hAnsi="Arial" w:cs="Arial"/>
          <w:sz w:val="24"/>
          <w:szCs w:val="24"/>
        </w:rPr>
      </w:pPr>
    </w:p>
    <w:p w14:paraId="0EAC09A4" w14:textId="5E497A10" w:rsidR="00CC6B0D" w:rsidRDefault="00CC6B0D"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The Healthcare Inspectorate Wales (HIW) </w:t>
      </w:r>
      <w:r w:rsidRPr="00CC6B0D">
        <w:rPr>
          <w:rFonts w:ascii="Arial" w:hAnsi="Arial" w:cs="Arial"/>
          <w:sz w:val="24"/>
          <w:szCs w:val="24"/>
        </w:rPr>
        <w:t>look</w:t>
      </w:r>
      <w:r>
        <w:rPr>
          <w:rFonts w:ascii="Arial" w:hAnsi="Arial" w:cs="Arial"/>
          <w:sz w:val="24"/>
          <w:szCs w:val="24"/>
        </w:rPr>
        <w:t>s</w:t>
      </w:r>
      <w:r w:rsidRPr="00CC6B0D">
        <w:rPr>
          <w:rFonts w:ascii="Arial" w:hAnsi="Arial" w:cs="Arial"/>
          <w:sz w:val="24"/>
          <w:szCs w:val="24"/>
        </w:rPr>
        <w:t xml:space="preserve"> at the quality, safety and effectiveness of the services that</w:t>
      </w:r>
      <w:r>
        <w:rPr>
          <w:rFonts w:ascii="Arial" w:hAnsi="Arial" w:cs="Arial"/>
          <w:sz w:val="24"/>
          <w:szCs w:val="24"/>
        </w:rPr>
        <w:t xml:space="preserve"> </w:t>
      </w:r>
      <w:r w:rsidRPr="00CC6B0D">
        <w:rPr>
          <w:rFonts w:ascii="Arial" w:hAnsi="Arial" w:cs="Arial"/>
          <w:sz w:val="24"/>
          <w:szCs w:val="24"/>
        </w:rPr>
        <w:t>are being provided to people and communities, drawing attention</w:t>
      </w:r>
      <w:r>
        <w:rPr>
          <w:rFonts w:ascii="Arial" w:hAnsi="Arial" w:cs="Arial"/>
          <w:sz w:val="24"/>
          <w:szCs w:val="24"/>
        </w:rPr>
        <w:t xml:space="preserve"> </w:t>
      </w:r>
      <w:r w:rsidRPr="00CC6B0D">
        <w:rPr>
          <w:rFonts w:ascii="Arial" w:hAnsi="Arial" w:cs="Arial"/>
          <w:sz w:val="24"/>
          <w:szCs w:val="24"/>
        </w:rPr>
        <w:t xml:space="preserve">to good practice where </w:t>
      </w:r>
      <w:r>
        <w:rPr>
          <w:rFonts w:ascii="Arial" w:hAnsi="Arial" w:cs="Arial"/>
          <w:sz w:val="24"/>
          <w:szCs w:val="24"/>
        </w:rPr>
        <w:t xml:space="preserve">it is found </w:t>
      </w:r>
      <w:r w:rsidRPr="00CC6B0D">
        <w:rPr>
          <w:rFonts w:ascii="Arial" w:hAnsi="Arial" w:cs="Arial"/>
          <w:sz w:val="24"/>
          <w:szCs w:val="24"/>
        </w:rPr>
        <w:t xml:space="preserve">and </w:t>
      </w:r>
      <w:r>
        <w:rPr>
          <w:rFonts w:ascii="Arial" w:hAnsi="Arial" w:cs="Arial"/>
          <w:sz w:val="24"/>
          <w:szCs w:val="24"/>
        </w:rPr>
        <w:t xml:space="preserve">highlighting </w:t>
      </w:r>
      <w:r w:rsidRPr="00CC6B0D">
        <w:rPr>
          <w:rFonts w:ascii="Arial" w:hAnsi="Arial" w:cs="Arial"/>
          <w:sz w:val="24"/>
          <w:szCs w:val="24"/>
        </w:rPr>
        <w:t>practice</w:t>
      </w:r>
      <w:r>
        <w:rPr>
          <w:rFonts w:ascii="Arial" w:hAnsi="Arial" w:cs="Arial"/>
          <w:sz w:val="24"/>
          <w:szCs w:val="24"/>
        </w:rPr>
        <w:t>s</w:t>
      </w:r>
      <w:r w:rsidRPr="00CC6B0D">
        <w:rPr>
          <w:rFonts w:ascii="Arial" w:hAnsi="Arial" w:cs="Arial"/>
          <w:sz w:val="24"/>
          <w:szCs w:val="24"/>
        </w:rPr>
        <w:t xml:space="preserve"> that could</w:t>
      </w:r>
      <w:r>
        <w:rPr>
          <w:rFonts w:ascii="Arial" w:hAnsi="Arial" w:cs="Arial"/>
          <w:sz w:val="24"/>
          <w:szCs w:val="24"/>
        </w:rPr>
        <w:t xml:space="preserve"> </w:t>
      </w:r>
      <w:r w:rsidRPr="00CC6B0D">
        <w:rPr>
          <w:rFonts w:ascii="Arial" w:hAnsi="Arial" w:cs="Arial"/>
          <w:sz w:val="24"/>
          <w:szCs w:val="24"/>
        </w:rPr>
        <w:t>cause har</w:t>
      </w:r>
      <w:r>
        <w:rPr>
          <w:rFonts w:ascii="Arial" w:hAnsi="Arial" w:cs="Arial"/>
          <w:sz w:val="24"/>
          <w:szCs w:val="24"/>
        </w:rPr>
        <w:t>m to those who are receiving it</w:t>
      </w:r>
      <w:r w:rsidR="00C7483E">
        <w:rPr>
          <w:rFonts w:ascii="Arial" w:hAnsi="Arial" w:cs="Arial"/>
          <w:sz w:val="24"/>
          <w:szCs w:val="24"/>
        </w:rPr>
        <w:t xml:space="preserve"> and areas for improvement</w:t>
      </w:r>
      <w:r>
        <w:rPr>
          <w:rFonts w:ascii="Arial" w:hAnsi="Arial" w:cs="Arial"/>
          <w:sz w:val="24"/>
          <w:szCs w:val="24"/>
        </w:rPr>
        <w:t xml:space="preserve">. It inspects NHS services in Wales, and regulates and inspects the independent healthcare sector. </w:t>
      </w:r>
      <w:r w:rsidR="00E70F7B" w:rsidRPr="00E70F7B">
        <w:rPr>
          <w:rFonts w:ascii="Arial" w:hAnsi="Arial" w:cs="Arial"/>
          <w:sz w:val="24"/>
          <w:szCs w:val="24"/>
        </w:rPr>
        <w:t>HIW also works with other review and inspectorate bodies to</w:t>
      </w:r>
      <w:r w:rsidR="00E70F7B">
        <w:rPr>
          <w:rFonts w:ascii="Arial" w:hAnsi="Arial" w:cs="Arial"/>
          <w:sz w:val="24"/>
          <w:szCs w:val="24"/>
        </w:rPr>
        <w:t xml:space="preserve"> </w:t>
      </w:r>
      <w:r w:rsidR="00E70F7B" w:rsidRPr="00E70F7B">
        <w:rPr>
          <w:rFonts w:ascii="Arial" w:hAnsi="Arial" w:cs="Arial"/>
          <w:sz w:val="24"/>
          <w:szCs w:val="24"/>
        </w:rPr>
        <w:t>consider the quality of healthcare delivered in non-healthcare</w:t>
      </w:r>
      <w:r w:rsidR="00E70F7B">
        <w:rPr>
          <w:rFonts w:ascii="Arial" w:hAnsi="Arial" w:cs="Arial"/>
          <w:sz w:val="24"/>
          <w:szCs w:val="24"/>
        </w:rPr>
        <w:t xml:space="preserve"> </w:t>
      </w:r>
      <w:r w:rsidR="00E70F7B" w:rsidRPr="00E70F7B">
        <w:rPr>
          <w:rFonts w:ascii="Arial" w:hAnsi="Arial" w:cs="Arial"/>
          <w:sz w:val="24"/>
          <w:szCs w:val="24"/>
        </w:rPr>
        <w:t>settings such as prisons.</w:t>
      </w:r>
      <w:r w:rsidR="00DC469F">
        <w:rPr>
          <w:rFonts w:ascii="Arial" w:hAnsi="Arial" w:cs="Arial"/>
          <w:sz w:val="24"/>
          <w:szCs w:val="24"/>
        </w:rPr>
        <w:t xml:space="preserve"> </w:t>
      </w:r>
      <w:r>
        <w:rPr>
          <w:rFonts w:ascii="Arial" w:hAnsi="Arial" w:cs="Arial"/>
          <w:sz w:val="24"/>
          <w:szCs w:val="24"/>
        </w:rPr>
        <w:t>In addition to inspections, HIW undertakes a programme of reviews to look in depth at national or more localised issues.  As part of its work it makes recommendations to make improvements, immediate and longer term, where appropriate.</w:t>
      </w:r>
    </w:p>
    <w:p w14:paraId="39CFF82D" w14:textId="3535BD1F" w:rsidR="00CC6B0D" w:rsidRDefault="00CC6B0D" w:rsidP="00CC6B0D">
      <w:pPr>
        <w:spacing w:after="0" w:line="240" w:lineRule="auto"/>
        <w:ind w:right="95"/>
        <w:contextualSpacing/>
        <w:jc w:val="both"/>
        <w:rPr>
          <w:rFonts w:ascii="Arial" w:hAnsi="Arial" w:cs="Arial"/>
          <w:sz w:val="24"/>
          <w:szCs w:val="24"/>
        </w:rPr>
      </w:pPr>
    </w:p>
    <w:p w14:paraId="69A514D8" w14:textId="2FA2D0D4" w:rsidR="00CC6B0D"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This report presents information in respect of reviews/inspections approaching or in progress</w:t>
      </w:r>
      <w:r w:rsidR="00C7483E">
        <w:rPr>
          <w:rFonts w:ascii="Arial" w:hAnsi="Arial" w:cs="Arial"/>
          <w:sz w:val="24"/>
          <w:szCs w:val="24"/>
        </w:rPr>
        <w:t xml:space="preserve">, and </w:t>
      </w:r>
      <w:r>
        <w:rPr>
          <w:rFonts w:ascii="Arial" w:hAnsi="Arial" w:cs="Arial"/>
          <w:sz w:val="24"/>
          <w:szCs w:val="24"/>
        </w:rPr>
        <w:t xml:space="preserve">those recently </w:t>
      </w:r>
      <w:r w:rsidR="00C7483E">
        <w:rPr>
          <w:rFonts w:ascii="Arial" w:hAnsi="Arial" w:cs="Arial"/>
          <w:sz w:val="24"/>
          <w:szCs w:val="24"/>
        </w:rPr>
        <w:t>concluded and reported</w:t>
      </w:r>
      <w:r>
        <w:rPr>
          <w:rFonts w:ascii="Arial" w:hAnsi="Arial" w:cs="Arial"/>
          <w:sz w:val="24"/>
          <w:szCs w:val="24"/>
        </w:rPr>
        <w:t>.</w:t>
      </w:r>
      <w:r w:rsidR="00A32F22">
        <w:rPr>
          <w:rFonts w:ascii="Arial" w:hAnsi="Arial" w:cs="Arial"/>
          <w:sz w:val="24"/>
          <w:szCs w:val="24"/>
        </w:rPr>
        <w:t xml:space="preserve"> </w:t>
      </w:r>
    </w:p>
    <w:p w14:paraId="5627F65C" w14:textId="0D0CD401" w:rsidR="00E70F7B" w:rsidRDefault="00E70F7B" w:rsidP="00CC6B0D">
      <w:pPr>
        <w:spacing w:after="0" w:line="240" w:lineRule="auto"/>
        <w:ind w:right="95"/>
        <w:contextualSpacing/>
        <w:jc w:val="both"/>
        <w:rPr>
          <w:rFonts w:ascii="Arial" w:hAnsi="Arial" w:cs="Arial"/>
          <w:sz w:val="24"/>
          <w:szCs w:val="24"/>
        </w:rPr>
      </w:pPr>
    </w:p>
    <w:p w14:paraId="402DF1B2" w14:textId="4F68E5CF" w:rsidR="00E70F7B"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Where reviews/inspections identify areas for improvement, </w:t>
      </w:r>
      <w:r w:rsidR="00C7483E">
        <w:rPr>
          <w:rFonts w:ascii="Arial" w:hAnsi="Arial" w:cs="Arial"/>
          <w:sz w:val="24"/>
          <w:szCs w:val="24"/>
        </w:rPr>
        <w:t xml:space="preserve">HIW presents </w:t>
      </w:r>
      <w:r>
        <w:rPr>
          <w:rFonts w:ascii="Arial" w:hAnsi="Arial" w:cs="Arial"/>
          <w:sz w:val="24"/>
          <w:szCs w:val="24"/>
        </w:rPr>
        <w:t xml:space="preserve">recommendations against which improvement plans </w:t>
      </w:r>
      <w:r w:rsidR="00C7483E">
        <w:rPr>
          <w:rFonts w:ascii="Arial" w:hAnsi="Arial" w:cs="Arial"/>
          <w:sz w:val="24"/>
          <w:szCs w:val="24"/>
        </w:rPr>
        <w:t xml:space="preserve">may be </w:t>
      </w:r>
      <w:r>
        <w:rPr>
          <w:rFonts w:ascii="Arial" w:hAnsi="Arial" w:cs="Arial"/>
          <w:sz w:val="24"/>
          <w:szCs w:val="24"/>
        </w:rPr>
        <w:t xml:space="preserve">developed by the health board and shared. Progress against these actions </w:t>
      </w:r>
      <w:r w:rsidR="00C7483E">
        <w:rPr>
          <w:rFonts w:ascii="Arial" w:hAnsi="Arial" w:cs="Arial"/>
          <w:sz w:val="24"/>
          <w:szCs w:val="24"/>
        </w:rPr>
        <w:t xml:space="preserve">is communicated periodically by service leads to the corporate Risk &amp; Assurance team and the position summarised and reported to support corporate oversight and </w:t>
      </w:r>
      <w:r>
        <w:rPr>
          <w:rFonts w:ascii="Arial" w:hAnsi="Arial" w:cs="Arial"/>
          <w:sz w:val="24"/>
          <w:szCs w:val="24"/>
        </w:rPr>
        <w:t xml:space="preserve">the provision of assurance to the Quality &amp; Safety Committee. </w:t>
      </w:r>
    </w:p>
    <w:p w14:paraId="64F754BA" w14:textId="2EE1AA2D" w:rsidR="00E70F7B" w:rsidRDefault="00E70F7B" w:rsidP="00CC6B0D">
      <w:pPr>
        <w:spacing w:after="0" w:line="240" w:lineRule="auto"/>
        <w:ind w:right="95"/>
        <w:contextualSpacing/>
        <w:jc w:val="both"/>
        <w:rPr>
          <w:rFonts w:ascii="Arial" w:hAnsi="Arial" w:cs="Arial"/>
          <w:sz w:val="24"/>
          <w:szCs w:val="24"/>
        </w:rPr>
      </w:pPr>
    </w:p>
    <w:p w14:paraId="2B31743E" w14:textId="0661DFB2" w:rsidR="00F05839" w:rsidRDefault="00E70F7B"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Default="008A0CA4" w:rsidP="00F05839">
      <w:pPr>
        <w:spacing w:after="0" w:line="240" w:lineRule="auto"/>
        <w:ind w:right="95"/>
        <w:contextualSpacing/>
        <w:jc w:val="both"/>
        <w:rPr>
          <w:rFonts w:ascii="Arial" w:hAnsi="Arial" w:cs="Arial"/>
          <w:sz w:val="24"/>
          <w:szCs w:val="24"/>
        </w:rPr>
      </w:pPr>
    </w:p>
    <w:p w14:paraId="0B6B126F" w14:textId="0345996E" w:rsidR="008A0CA4" w:rsidRDefault="006D611F"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Health board services are reviewed and inspected by other external bodies, in accordance with statutory arrangements, quality management accreditation systems, and commissioning arrangements. </w:t>
      </w:r>
      <w:r w:rsidR="00EA2221">
        <w:rPr>
          <w:rFonts w:ascii="Arial" w:hAnsi="Arial" w:cs="Arial"/>
          <w:sz w:val="24"/>
          <w:szCs w:val="24"/>
        </w:rPr>
        <w:t>This report includes details of other recent external inspections undertaken and their outcomes.</w:t>
      </w:r>
    </w:p>
    <w:p w14:paraId="3905DA19" w14:textId="7852DCEA" w:rsidR="004004FA" w:rsidRDefault="004004FA">
      <w:pPr>
        <w:rPr>
          <w:rFonts w:ascii="Arial" w:hAnsi="Arial" w:cs="Arial"/>
          <w:b/>
          <w:sz w:val="24"/>
          <w:szCs w:val="24"/>
        </w:rPr>
      </w:pPr>
    </w:p>
    <w:p w14:paraId="1DF1FBB7" w14:textId="77777777" w:rsidR="00425EA0" w:rsidRDefault="00425EA0">
      <w:pPr>
        <w:rPr>
          <w:rFonts w:ascii="Arial" w:hAnsi="Arial" w:cs="Arial"/>
          <w:b/>
          <w:sz w:val="24"/>
          <w:szCs w:val="24"/>
        </w:rPr>
      </w:pPr>
    </w:p>
    <w:p w14:paraId="5170AF58" w14:textId="717F03DD" w:rsidR="00630003" w:rsidRPr="00EA2221" w:rsidRDefault="00EA2221" w:rsidP="00EA2221">
      <w:pPr>
        <w:numPr>
          <w:ilvl w:val="0"/>
          <w:numId w:val="1"/>
        </w:numPr>
        <w:spacing w:after="0" w:line="240" w:lineRule="auto"/>
        <w:ind w:left="0" w:right="95"/>
        <w:contextualSpacing/>
        <w:jc w:val="both"/>
        <w:rPr>
          <w:rFonts w:ascii="Arial" w:hAnsi="Arial" w:cs="Arial"/>
          <w:sz w:val="24"/>
          <w:szCs w:val="24"/>
        </w:rPr>
      </w:pPr>
      <w:r w:rsidRPr="00D764B6">
        <w:rPr>
          <w:rFonts w:ascii="Arial" w:hAnsi="Arial" w:cs="Arial"/>
          <w:b/>
          <w:sz w:val="24"/>
          <w:szCs w:val="24"/>
        </w:rPr>
        <w:t>GOVERNANCE AND RISK</w:t>
      </w:r>
      <w:r w:rsidRPr="00D764B6">
        <w:rPr>
          <w:rFonts w:ascii="Arial" w:hAnsi="Arial" w:cs="Arial"/>
          <w:sz w:val="24"/>
          <w:szCs w:val="24"/>
        </w:rPr>
        <w:t xml:space="preserve"> </w:t>
      </w:r>
    </w:p>
    <w:p w14:paraId="43AD4133" w14:textId="1AAF06BF" w:rsidR="00E57FED" w:rsidRDefault="00E57FED" w:rsidP="00D40498">
      <w:pPr>
        <w:spacing w:after="0" w:line="240" w:lineRule="auto"/>
        <w:ind w:right="95"/>
        <w:contextualSpacing/>
        <w:jc w:val="both"/>
        <w:rPr>
          <w:rFonts w:ascii="Arial" w:hAnsi="Arial" w:cs="Arial"/>
          <w:sz w:val="24"/>
          <w:szCs w:val="24"/>
        </w:rPr>
      </w:pPr>
    </w:p>
    <w:p w14:paraId="7A2F9602" w14:textId="43C15223" w:rsidR="00EA2221" w:rsidRDefault="00EA2221" w:rsidP="00D40498">
      <w:pPr>
        <w:spacing w:after="0" w:line="240" w:lineRule="auto"/>
        <w:ind w:right="95"/>
        <w:contextualSpacing/>
        <w:jc w:val="both"/>
        <w:rPr>
          <w:rFonts w:ascii="Arial" w:hAnsi="Arial" w:cs="Arial"/>
          <w:sz w:val="24"/>
          <w:szCs w:val="24"/>
        </w:rPr>
      </w:pPr>
      <w:r>
        <w:rPr>
          <w:rFonts w:ascii="Arial" w:hAnsi="Arial" w:cs="Arial"/>
          <w:sz w:val="24"/>
          <w:szCs w:val="24"/>
        </w:rPr>
        <w:t>The following sections highlight the outcomes of external inspections undertaken, the status of responses to them and the processes in place to seek assurance on progress against actions agreed to address risks highlighted.</w:t>
      </w:r>
    </w:p>
    <w:p w14:paraId="60EBBD3A" w14:textId="77777777" w:rsidR="00EA2221" w:rsidRPr="00DC469F" w:rsidRDefault="00EA2221" w:rsidP="00D40498">
      <w:pPr>
        <w:spacing w:after="0" w:line="240" w:lineRule="auto"/>
        <w:ind w:right="95"/>
        <w:contextualSpacing/>
        <w:jc w:val="both"/>
        <w:rPr>
          <w:rFonts w:ascii="Arial" w:hAnsi="Arial" w:cs="Arial"/>
          <w:sz w:val="24"/>
          <w:szCs w:val="24"/>
        </w:rPr>
      </w:pPr>
    </w:p>
    <w:p w14:paraId="36CF20E7" w14:textId="77777777" w:rsidR="00425EA0" w:rsidRDefault="00425EA0">
      <w:pPr>
        <w:spacing w:after="0" w:line="240" w:lineRule="auto"/>
        <w:rPr>
          <w:rFonts w:ascii="Arial" w:hAnsi="Arial" w:cs="Arial"/>
          <w:b/>
          <w:smallCaps/>
          <w:sz w:val="24"/>
          <w:szCs w:val="24"/>
        </w:rPr>
      </w:pPr>
      <w:r>
        <w:rPr>
          <w:rFonts w:ascii="Arial" w:hAnsi="Arial" w:cs="Arial"/>
          <w:b/>
          <w:smallCaps/>
          <w:sz w:val="24"/>
          <w:szCs w:val="24"/>
        </w:rPr>
        <w:br w:type="page"/>
      </w:r>
    </w:p>
    <w:p w14:paraId="490E35AE" w14:textId="71C53D57" w:rsidR="00EA2221" w:rsidRPr="004F49C9" w:rsidRDefault="00E0767B" w:rsidP="00EA2221">
      <w:pPr>
        <w:spacing w:after="0" w:line="240" w:lineRule="auto"/>
        <w:ind w:right="95"/>
        <w:contextualSpacing/>
        <w:rPr>
          <w:rFonts w:ascii="Arial" w:hAnsi="Arial" w:cs="Arial"/>
          <w:b/>
          <w:smallCaps/>
          <w:sz w:val="24"/>
          <w:szCs w:val="24"/>
        </w:rPr>
      </w:pPr>
      <w:r w:rsidRPr="00613ABD">
        <w:rPr>
          <w:rFonts w:ascii="Arial" w:hAnsi="Arial" w:cs="Arial"/>
          <w:b/>
          <w:smallCaps/>
          <w:sz w:val="24"/>
          <w:szCs w:val="24"/>
        </w:rPr>
        <w:lastRenderedPageBreak/>
        <w:t>3</w:t>
      </w:r>
      <w:r w:rsidR="00FD003B" w:rsidRPr="00613ABD">
        <w:rPr>
          <w:rFonts w:ascii="Arial" w:hAnsi="Arial" w:cs="Arial"/>
          <w:b/>
          <w:smallCaps/>
          <w:sz w:val="24"/>
          <w:szCs w:val="24"/>
        </w:rPr>
        <w:t>.</w:t>
      </w:r>
      <w:r w:rsidR="00366028" w:rsidRPr="00613ABD">
        <w:rPr>
          <w:rFonts w:ascii="Arial" w:hAnsi="Arial" w:cs="Arial"/>
          <w:b/>
          <w:smallCaps/>
          <w:sz w:val="24"/>
          <w:szCs w:val="24"/>
        </w:rPr>
        <w:t>1</w:t>
      </w:r>
      <w:r w:rsidR="00FD003B" w:rsidRPr="00613ABD">
        <w:rPr>
          <w:rFonts w:ascii="Arial" w:hAnsi="Arial" w:cs="Arial"/>
          <w:b/>
          <w:smallCaps/>
          <w:sz w:val="24"/>
          <w:szCs w:val="24"/>
        </w:rPr>
        <w:t xml:space="preserve"> </w:t>
      </w:r>
      <w:r w:rsidR="00EA2221">
        <w:rPr>
          <w:rFonts w:ascii="Arial" w:hAnsi="Arial" w:cs="Arial"/>
          <w:b/>
          <w:smallCaps/>
          <w:sz w:val="24"/>
          <w:szCs w:val="24"/>
        </w:rPr>
        <w:t>Summary of Current &amp; Upcoming HIW</w:t>
      </w:r>
      <w:r w:rsidR="00EA2221" w:rsidRPr="004F49C9">
        <w:rPr>
          <w:rFonts w:ascii="Arial" w:hAnsi="Arial" w:cs="Arial"/>
          <w:b/>
          <w:smallCaps/>
          <w:sz w:val="24"/>
          <w:szCs w:val="24"/>
        </w:rPr>
        <w:t xml:space="preserve"> Inspections &amp; Reviews</w:t>
      </w:r>
    </w:p>
    <w:p w14:paraId="412E2296" w14:textId="77777777" w:rsidR="00EA2221" w:rsidRDefault="00EA2221" w:rsidP="00EA2221">
      <w:pPr>
        <w:spacing w:after="0" w:line="240" w:lineRule="auto"/>
        <w:ind w:right="95"/>
        <w:contextualSpacing/>
        <w:rPr>
          <w:rFonts w:ascii="Arial" w:hAnsi="Arial" w:cs="Arial"/>
          <w:sz w:val="24"/>
          <w:szCs w:val="24"/>
        </w:rPr>
      </w:pPr>
    </w:p>
    <w:p w14:paraId="21F1AE2F" w14:textId="77777777" w:rsidR="00EA2221" w:rsidRDefault="00EA2221" w:rsidP="00EA2221">
      <w:pPr>
        <w:spacing w:after="0" w:line="240" w:lineRule="auto"/>
        <w:ind w:right="95"/>
        <w:contextualSpacing/>
        <w:rPr>
          <w:rFonts w:ascii="Arial" w:hAnsi="Arial" w:cs="Arial"/>
          <w:sz w:val="24"/>
          <w:szCs w:val="24"/>
        </w:rPr>
      </w:pPr>
      <w:r>
        <w:rPr>
          <w:rFonts w:ascii="Arial" w:hAnsi="Arial" w:cs="Arial"/>
          <w:sz w:val="24"/>
          <w:szCs w:val="24"/>
        </w:rPr>
        <w:t>The below table summarises the progress of ongoing reviews &amp; inspections (up to the point of their publication) relating to services managed by the Health Board. Where there are updates, these are expanded on in the paragraphs that follow:</w:t>
      </w:r>
    </w:p>
    <w:p w14:paraId="745BD12B" w14:textId="18FA1C38" w:rsidR="009F1832" w:rsidRDefault="009F1832" w:rsidP="00EA2221">
      <w:pPr>
        <w:spacing w:after="0" w:line="240" w:lineRule="auto"/>
        <w:ind w:right="95"/>
        <w:contextualSpacing/>
        <w:jc w:val="both"/>
        <w:rPr>
          <w:rFonts w:ascii="Arial" w:hAnsi="Arial" w:cs="Arial"/>
          <w:sz w:val="24"/>
          <w:szCs w:val="24"/>
        </w:rPr>
      </w:pPr>
    </w:p>
    <w:p w14:paraId="4E1947CA" w14:textId="4C507336" w:rsidR="001D57DE" w:rsidRPr="001D57DE" w:rsidRDefault="001D57DE" w:rsidP="00EA2221">
      <w:pPr>
        <w:spacing w:after="0" w:line="240" w:lineRule="auto"/>
        <w:ind w:right="95"/>
        <w:contextualSpacing/>
        <w:jc w:val="both"/>
        <w:rPr>
          <w:rFonts w:ascii="Arial" w:hAnsi="Arial" w:cs="Arial"/>
          <w:sz w:val="18"/>
          <w:szCs w:val="24"/>
        </w:rPr>
      </w:pPr>
      <w:r w:rsidRPr="001D57DE">
        <w:rPr>
          <w:rFonts w:ascii="Arial" w:hAnsi="Arial" w:cs="Arial"/>
          <w:sz w:val="18"/>
          <w:szCs w:val="24"/>
        </w:rPr>
        <w:t xml:space="preserve">TABLE 1: HIW REVIEW SUMMARY </w:t>
      </w:r>
    </w:p>
    <w:tbl>
      <w:tblPr>
        <w:tblStyle w:val="TableGrid"/>
        <w:tblW w:w="0" w:type="auto"/>
        <w:tblLook w:val="04A0" w:firstRow="1" w:lastRow="0" w:firstColumn="1" w:lastColumn="0" w:noHBand="0" w:noVBand="1"/>
      </w:tblPr>
      <w:tblGrid>
        <w:gridCol w:w="3114"/>
        <w:gridCol w:w="5902"/>
      </w:tblGrid>
      <w:tr w:rsidR="00EA2221" w14:paraId="6BE4A288" w14:textId="77777777" w:rsidTr="007E3CF7">
        <w:trPr>
          <w:tblHeader/>
        </w:trPr>
        <w:tc>
          <w:tcPr>
            <w:tcW w:w="3114" w:type="dxa"/>
            <w:shd w:val="clear" w:color="auto" w:fill="1F3864" w:themeFill="accent5" w:themeFillShade="80"/>
          </w:tcPr>
          <w:p w14:paraId="41E6883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5902" w:type="dxa"/>
            <w:shd w:val="clear" w:color="auto" w:fill="1F3864" w:themeFill="accent5" w:themeFillShade="80"/>
          </w:tcPr>
          <w:p w14:paraId="4404169F"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STATUS / COMMENTS</w:t>
            </w:r>
          </w:p>
        </w:tc>
      </w:tr>
      <w:tr w:rsidR="00EA2221" w14:paraId="3093DCF2" w14:textId="77777777" w:rsidTr="007E3CF7">
        <w:tc>
          <w:tcPr>
            <w:tcW w:w="3114" w:type="dxa"/>
            <w:shd w:val="clear" w:color="auto" w:fill="BDD6EE" w:themeFill="accent1" w:themeFillTint="66"/>
          </w:tcPr>
          <w:p w14:paraId="3D3C344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Final Report Stage</w:t>
            </w:r>
          </w:p>
        </w:tc>
        <w:tc>
          <w:tcPr>
            <w:tcW w:w="5902" w:type="dxa"/>
            <w:shd w:val="clear" w:color="auto" w:fill="BDD6EE" w:themeFill="accent1" w:themeFillTint="66"/>
          </w:tcPr>
          <w:p w14:paraId="49ADEE18" w14:textId="77777777" w:rsidR="00EA2221" w:rsidRPr="00A057C5" w:rsidRDefault="00EA2221" w:rsidP="007E3CF7">
            <w:pPr>
              <w:spacing w:after="0" w:line="240" w:lineRule="auto"/>
              <w:ind w:right="95"/>
              <w:contextualSpacing/>
              <w:rPr>
                <w:rFonts w:ascii="Arial" w:hAnsi="Arial" w:cs="Arial"/>
                <w:b/>
                <w:sz w:val="24"/>
                <w:szCs w:val="24"/>
              </w:rPr>
            </w:pPr>
          </w:p>
        </w:tc>
      </w:tr>
      <w:tr w:rsidR="00EA2221" w14:paraId="57F39645" w14:textId="77777777" w:rsidTr="007E3CF7">
        <w:tc>
          <w:tcPr>
            <w:tcW w:w="3114" w:type="dxa"/>
          </w:tcPr>
          <w:p w14:paraId="338FFBAB" w14:textId="77777777" w:rsidR="00EA2221" w:rsidRDefault="00EA2221" w:rsidP="007E3CF7">
            <w:pPr>
              <w:spacing w:after="0" w:line="240" w:lineRule="auto"/>
              <w:ind w:right="95"/>
              <w:contextualSpacing/>
              <w:rPr>
                <w:rFonts w:ascii="Arial" w:hAnsi="Arial" w:cs="Arial"/>
                <w:sz w:val="24"/>
                <w:szCs w:val="24"/>
              </w:rPr>
            </w:pPr>
            <w:r>
              <w:rPr>
                <w:rFonts w:ascii="Arial" w:hAnsi="Arial" w:cs="Arial"/>
                <w:sz w:val="24"/>
                <w:szCs w:val="24"/>
              </w:rPr>
              <w:t>Caswell Clinic, MHLD</w:t>
            </w:r>
          </w:p>
          <w:p w14:paraId="35B69B19" w14:textId="77777777" w:rsidR="00EA2221" w:rsidRPr="00010A54" w:rsidRDefault="00EA2221" w:rsidP="007E3CF7">
            <w:pPr>
              <w:spacing w:after="0" w:line="240" w:lineRule="auto"/>
              <w:ind w:right="95"/>
              <w:contextualSpacing/>
              <w:rPr>
                <w:rFonts w:ascii="Arial" w:hAnsi="Arial" w:cs="Arial"/>
                <w:i/>
                <w:sz w:val="24"/>
                <w:szCs w:val="24"/>
              </w:rPr>
            </w:pPr>
            <w:r w:rsidRPr="0080336B">
              <w:rPr>
                <w:rFonts w:ascii="Arial" w:hAnsi="Arial" w:cs="Arial"/>
                <w:i/>
                <w:sz w:val="24"/>
                <w:szCs w:val="24"/>
              </w:rPr>
              <w:t>(</w:t>
            </w:r>
            <w:r>
              <w:rPr>
                <w:rFonts w:ascii="Arial" w:hAnsi="Arial" w:cs="Arial"/>
                <w:i/>
                <w:sz w:val="24"/>
                <w:szCs w:val="24"/>
              </w:rPr>
              <w:t xml:space="preserve">Dec </w:t>
            </w:r>
            <w:r w:rsidRPr="0080336B">
              <w:rPr>
                <w:rFonts w:ascii="Arial" w:hAnsi="Arial" w:cs="Arial"/>
                <w:i/>
                <w:sz w:val="24"/>
                <w:szCs w:val="24"/>
              </w:rPr>
              <w:t>2023)</w:t>
            </w:r>
          </w:p>
        </w:tc>
        <w:tc>
          <w:tcPr>
            <w:tcW w:w="5902" w:type="dxa"/>
          </w:tcPr>
          <w:p w14:paraId="3968EEF7" w14:textId="1F8BAD11" w:rsidR="00EA2221" w:rsidRPr="002B508B" w:rsidRDefault="00EA2221" w:rsidP="007E3CF7">
            <w:pPr>
              <w:pStyle w:val="ListParagraph"/>
              <w:numPr>
                <w:ilvl w:val="0"/>
                <w:numId w:val="2"/>
              </w:numPr>
              <w:spacing w:after="0" w:line="240" w:lineRule="auto"/>
              <w:ind w:left="171" w:right="95" w:hanging="171"/>
              <w:rPr>
                <w:rFonts w:ascii="Arial" w:hAnsi="Arial" w:cs="Arial"/>
                <w:sz w:val="24"/>
                <w:szCs w:val="24"/>
              </w:rPr>
            </w:pPr>
            <w:r w:rsidRPr="002B508B">
              <w:rPr>
                <w:rFonts w:ascii="Arial" w:hAnsi="Arial" w:cs="Arial"/>
                <w:sz w:val="24"/>
                <w:szCs w:val="24"/>
              </w:rPr>
              <w:t>HIW Final report incl</w:t>
            </w:r>
            <w:r>
              <w:rPr>
                <w:rFonts w:ascii="Arial" w:hAnsi="Arial" w:cs="Arial"/>
                <w:sz w:val="24"/>
                <w:szCs w:val="24"/>
              </w:rPr>
              <w:t>uding</w:t>
            </w:r>
            <w:r w:rsidRPr="002B508B">
              <w:rPr>
                <w:rFonts w:ascii="Arial" w:hAnsi="Arial" w:cs="Arial"/>
                <w:sz w:val="24"/>
                <w:szCs w:val="24"/>
              </w:rPr>
              <w:t xml:space="preserve"> improvement plan </w:t>
            </w:r>
            <w:r>
              <w:rPr>
                <w:rFonts w:ascii="Arial" w:hAnsi="Arial" w:cs="Arial"/>
                <w:sz w:val="24"/>
                <w:szCs w:val="24"/>
              </w:rPr>
              <w:t xml:space="preserve">was </w:t>
            </w:r>
            <w:r w:rsidRPr="002B508B">
              <w:rPr>
                <w:rFonts w:ascii="Arial" w:hAnsi="Arial" w:cs="Arial"/>
                <w:sz w:val="24"/>
                <w:szCs w:val="24"/>
              </w:rPr>
              <w:t>published on 14</w:t>
            </w:r>
            <w:r w:rsidRPr="002B508B">
              <w:rPr>
                <w:rFonts w:ascii="Arial" w:hAnsi="Arial" w:cs="Arial"/>
                <w:sz w:val="24"/>
                <w:szCs w:val="24"/>
                <w:vertAlign w:val="superscript"/>
              </w:rPr>
              <w:t>th</w:t>
            </w:r>
            <w:r w:rsidRPr="002B508B">
              <w:rPr>
                <w:rFonts w:ascii="Arial" w:hAnsi="Arial" w:cs="Arial"/>
                <w:sz w:val="24"/>
                <w:szCs w:val="24"/>
              </w:rPr>
              <w:t xml:space="preserve"> Dec 2023</w:t>
            </w:r>
            <w:r>
              <w:rPr>
                <w:rFonts w:ascii="Arial" w:hAnsi="Arial" w:cs="Arial"/>
                <w:sz w:val="24"/>
                <w:szCs w:val="24"/>
              </w:rPr>
              <w:t xml:space="preserve">. The </w:t>
            </w:r>
            <w:r w:rsidR="002E0093">
              <w:rPr>
                <w:rFonts w:ascii="Arial" w:hAnsi="Arial" w:cs="Arial"/>
                <w:sz w:val="24"/>
                <w:szCs w:val="24"/>
              </w:rPr>
              <w:t xml:space="preserve">findings are </w:t>
            </w:r>
            <w:r>
              <w:rPr>
                <w:rFonts w:ascii="Arial" w:hAnsi="Arial" w:cs="Arial"/>
                <w:sz w:val="24"/>
                <w:szCs w:val="24"/>
              </w:rPr>
              <w:t xml:space="preserve">summarised in the next section of this report and the full report </w:t>
            </w:r>
            <w:r w:rsidRPr="002B508B">
              <w:rPr>
                <w:rFonts w:ascii="Arial" w:hAnsi="Arial" w:cs="Arial"/>
                <w:sz w:val="24"/>
                <w:szCs w:val="24"/>
              </w:rPr>
              <w:t xml:space="preserve">is attached at </w:t>
            </w:r>
            <w:r w:rsidRPr="00D933A2">
              <w:rPr>
                <w:rFonts w:ascii="Arial" w:hAnsi="Arial" w:cs="Arial"/>
                <w:b/>
                <w:sz w:val="24"/>
                <w:szCs w:val="24"/>
              </w:rPr>
              <w:t>Annex 2</w:t>
            </w:r>
            <w:r w:rsidRPr="002B508B">
              <w:rPr>
                <w:rFonts w:ascii="Arial" w:hAnsi="Arial" w:cs="Arial"/>
                <w:sz w:val="24"/>
                <w:szCs w:val="24"/>
              </w:rPr>
              <w:t>.</w:t>
            </w:r>
          </w:p>
          <w:p w14:paraId="09A44E41" w14:textId="348C6B7B" w:rsidR="00EA2221" w:rsidRPr="002B508B" w:rsidRDefault="00EA2221" w:rsidP="007E3CF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Hea</w:t>
            </w:r>
            <w:r w:rsidR="002E0093">
              <w:rPr>
                <w:rFonts w:ascii="Arial" w:hAnsi="Arial" w:cs="Arial"/>
                <w:sz w:val="24"/>
                <w:szCs w:val="24"/>
              </w:rPr>
              <w:t>l</w:t>
            </w:r>
            <w:r>
              <w:rPr>
                <w:rFonts w:ascii="Arial" w:hAnsi="Arial" w:cs="Arial"/>
                <w:sz w:val="24"/>
                <w:szCs w:val="24"/>
              </w:rPr>
              <w:t xml:space="preserve">th Board has already </w:t>
            </w:r>
            <w:r w:rsidRPr="002B508B">
              <w:rPr>
                <w:rFonts w:ascii="Arial" w:hAnsi="Arial" w:cs="Arial"/>
                <w:sz w:val="24"/>
                <w:szCs w:val="24"/>
              </w:rPr>
              <w:t>provide</w:t>
            </w:r>
            <w:r>
              <w:rPr>
                <w:rFonts w:ascii="Arial" w:hAnsi="Arial" w:cs="Arial"/>
                <w:sz w:val="24"/>
                <w:szCs w:val="24"/>
              </w:rPr>
              <w:t>d</w:t>
            </w:r>
            <w:r w:rsidRPr="002B508B">
              <w:rPr>
                <w:rFonts w:ascii="Arial" w:hAnsi="Arial" w:cs="Arial"/>
                <w:sz w:val="24"/>
                <w:szCs w:val="24"/>
              </w:rPr>
              <w:t xml:space="preserve"> an update on progress to HIW</w:t>
            </w:r>
            <w:r w:rsidR="002E0093">
              <w:rPr>
                <w:rFonts w:ascii="Arial" w:hAnsi="Arial" w:cs="Arial"/>
                <w:sz w:val="24"/>
                <w:szCs w:val="24"/>
              </w:rPr>
              <w:t xml:space="preserve"> (see section 3.3 below)</w:t>
            </w:r>
            <w:r w:rsidRPr="002B508B">
              <w:rPr>
                <w:rFonts w:ascii="Arial" w:hAnsi="Arial" w:cs="Arial"/>
                <w:sz w:val="24"/>
                <w:szCs w:val="24"/>
              </w:rPr>
              <w:t>.</w:t>
            </w:r>
          </w:p>
          <w:p w14:paraId="7F5AC2E4" w14:textId="77777777" w:rsidR="00EA2221" w:rsidRPr="002B508B" w:rsidRDefault="00EA2221" w:rsidP="007E3CF7">
            <w:pPr>
              <w:pStyle w:val="ListParagraph"/>
              <w:spacing w:after="0" w:line="240" w:lineRule="auto"/>
              <w:ind w:left="171" w:right="95"/>
              <w:rPr>
                <w:rFonts w:ascii="Arial" w:hAnsi="Arial" w:cs="Arial"/>
                <w:sz w:val="24"/>
                <w:szCs w:val="24"/>
              </w:rPr>
            </w:pPr>
          </w:p>
        </w:tc>
      </w:tr>
      <w:tr w:rsidR="00EA2221" w14:paraId="2FB14D6A" w14:textId="77777777" w:rsidTr="007E3CF7">
        <w:tc>
          <w:tcPr>
            <w:tcW w:w="3114" w:type="dxa"/>
          </w:tcPr>
          <w:p w14:paraId="36D8AF35" w14:textId="77777777" w:rsidR="00EA2221" w:rsidRDefault="00EA2221" w:rsidP="007E3CF7">
            <w:pPr>
              <w:spacing w:after="0" w:line="240" w:lineRule="auto"/>
              <w:ind w:right="95"/>
              <w:contextualSpacing/>
              <w:rPr>
                <w:rFonts w:ascii="Arial" w:hAnsi="Arial" w:cs="Arial"/>
                <w:sz w:val="24"/>
                <w:szCs w:val="24"/>
              </w:rPr>
            </w:pPr>
            <w:r>
              <w:rPr>
                <w:rFonts w:ascii="Arial" w:hAnsi="Arial" w:cs="Arial"/>
                <w:sz w:val="24"/>
                <w:szCs w:val="24"/>
              </w:rPr>
              <w:t>Maternity Unit, Singleton, NPTS</w:t>
            </w:r>
          </w:p>
          <w:p w14:paraId="31C64B70" w14:textId="77777777" w:rsidR="00EA2221" w:rsidRDefault="00EA2221" w:rsidP="007E3CF7">
            <w:pPr>
              <w:spacing w:after="0" w:line="240" w:lineRule="auto"/>
              <w:ind w:right="95"/>
              <w:contextualSpacing/>
              <w:rPr>
                <w:rFonts w:ascii="Arial" w:hAnsi="Arial" w:cs="Arial"/>
                <w:i/>
                <w:sz w:val="24"/>
                <w:szCs w:val="24"/>
              </w:rPr>
            </w:pPr>
            <w:r>
              <w:rPr>
                <w:rFonts w:ascii="Arial" w:hAnsi="Arial" w:cs="Arial"/>
                <w:i/>
                <w:sz w:val="24"/>
                <w:szCs w:val="24"/>
              </w:rPr>
              <w:t>(Dec 2023)</w:t>
            </w:r>
          </w:p>
        </w:tc>
        <w:tc>
          <w:tcPr>
            <w:tcW w:w="5902" w:type="dxa"/>
          </w:tcPr>
          <w:p w14:paraId="1F48D098" w14:textId="429BE64D" w:rsidR="00EA2221" w:rsidRPr="002B508B" w:rsidRDefault="00EA2221" w:rsidP="007E3CF7">
            <w:pPr>
              <w:pStyle w:val="ListParagraph"/>
              <w:numPr>
                <w:ilvl w:val="0"/>
                <w:numId w:val="2"/>
              </w:numPr>
              <w:spacing w:after="0" w:line="240" w:lineRule="auto"/>
              <w:ind w:left="171" w:right="95" w:hanging="171"/>
              <w:rPr>
                <w:rFonts w:ascii="Arial" w:hAnsi="Arial" w:cs="Arial"/>
                <w:sz w:val="24"/>
                <w:szCs w:val="24"/>
              </w:rPr>
            </w:pPr>
            <w:r w:rsidRPr="002B508B">
              <w:rPr>
                <w:rFonts w:ascii="Arial" w:hAnsi="Arial" w:cs="Arial"/>
                <w:sz w:val="24"/>
                <w:szCs w:val="24"/>
              </w:rPr>
              <w:t xml:space="preserve">HIW </w:t>
            </w:r>
            <w:r w:rsidR="002E0093">
              <w:rPr>
                <w:rFonts w:ascii="Arial" w:hAnsi="Arial" w:cs="Arial"/>
                <w:sz w:val="24"/>
                <w:szCs w:val="24"/>
              </w:rPr>
              <w:t>F</w:t>
            </w:r>
            <w:r w:rsidRPr="002B508B">
              <w:rPr>
                <w:rFonts w:ascii="Arial" w:hAnsi="Arial" w:cs="Arial"/>
                <w:sz w:val="24"/>
                <w:szCs w:val="24"/>
              </w:rPr>
              <w:t>inal report incl</w:t>
            </w:r>
            <w:r w:rsidR="002E0093">
              <w:rPr>
                <w:rFonts w:ascii="Arial" w:hAnsi="Arial" w:cs="Arial"/>
                <w:sz w:val="24"/>
                <w:szCs w:val="24"/>
              </w:rPr>
              <w:t>uding</w:t>
            </w:r>
            <w:r w:rsidRPr="002B508B">
              <w:rPr>
                <w:rFonts w:ascii="Arial" w:hAnsi="Arial" w:cs="Arial"/>
                <w:sz w:val="24"/>
                <w:szCs w:val="24"/>
              </w:rPr>
              <w:t xml:space="preserve"> immediate and general improvement plans</w:t>
            </w:r>
            <w:r w:rsidR="002E0093">
              <w:rPr>
                <w:rFonts w:ascii="Arial" w:hAnsi="Arial" w:cs="Arial"/>
                <w:sz w:val="24"/>
                <w:szCs w:val="24"/>
              </w:rPr>
              <w:t>,</w:t>
            </w:r>
            <w:r w:rsidRPr="002B508B">
              <w:rPr>
                <w:rFonts w:ascii="Arial" w:hAnsi="Arial" w:cs="Arial"/>
                <w:sz w:val="24"/>
                <w:szCs w:val="24"/>
              </w:rPr>
              <w:t xml:space="preserve"> </w:t>
            </w:r>
            <w:r w:rsidR="002E0093">
              <w:rPr>
                <w:rFonts w:ascii="Arial" w:hAnsi="Arial" w:cs="Arial"/>
                <w:sz w:val="24"/>
                <w:szCs w:val="24"/>
              </w:rPr>
              <w:t xml:space="preserve">was </w:t>
            </w:r>
            <w:r w:rsidRPr="002B508B">
              <w:rPr>
                <w:rFonts w:ascii="Arial" w:hAnsi="Arial" w:cs="Arial"/>
                <w:sz w:val="24"/>
                <w:szCs w:val="24"/>
              </w:rPr>
              <w:t>published on 15</w:t>
            </w:r>
            <w:r w:rsidRPr="002B508B">
              <w:rPr>
                <w:rFonts w:ascii="Arial" w:hAnsi="Arial" w:cs="Arial"/>
                <w:sz w:val="24"/>
                <w:szCs w:val="24"/>
                <w:vertAlign w:val="superscript"/>
              </w:rPr>
              <w:t>th</w:t>
            </w:r>
            <w:r w:rsidRPr="002B508B">
              <w:rPr>
                <w:rFonts w:ascii="Arial" w:hAnsi="Arial" w:cs="Arial"/>
                <w:sz w:val="24"/>
                <w:szCs w:val="24"/>
              </w:rPr>
              <w:t xml:space="preserve"> Dec 2023</w:t>
            </w:r>
            <w:r>
              <w:rPr>
                <w:rFonts w:ascii="Arial" w:hAnsi="Arial" w:cs="Arial"/>
                <w:sz w:val="24"/>
                <w:szCs w:val="24"/>
              </w:rPr>
              <w:t xml:space="preserve">. The </w:t>
            </w:r>
            <w:r w:rsidR="002E0093">
              <w:rPr>
                <w:rFonts w:ascii="Arial" w:hAnsi="Arial" w:cs="Arial"/>
                <w:sz w:val="24"/>
                <w:szCs w:val="24"/>
              </w:rPr>
              <w:t xml:space="preserve">findings are </w:t>
            </w:r>
            <w:r>
              <w:rPr>
                <w:rFonts w:ascii="Arial" w:hAnsi="Arial" w:cs="Arial"/>
                <w:sz w:val="24"/>
                <w:szCs w:val="24"/>
              </w:rPr>
              <w:t xml:space="preserve">summarised in the next section of this report and the full report </w:t>
            </w:r>
            <w:r w:rsidRPr="002B508B">
              <w:rPr>
                <w:rFonts w:ascii="Arial" w:hAnsi="Arial" w:cs="Arial"/>
                <w:sz w:val="24"/>
                <w:szCs w:val="24"/>
              </w:rPr>
              <w:t xml:space="preserve">is attached at </w:t>
            </w:r>
            <w:r w:rsidRPr="00D933A2">
              <w:rPr>
                <w:rFonts w:ascii="Arial" w:hAnsi="Arial" w:cs="Arial"/>
                <w:b/>
                <w:sz w:val="24"/>
                <w:szCs w:val="24"/>
              </w:rPr>
              <w:t>Annex</w:t>
            </w:r>
            <w:r>
              <w:rPr>
                <w:rFonts w:ascii="Arial" w:hAnsi="Arial" w:cs="Arial"/>
                <w:b/>
                <w:sz w:val="24"/>
                <w:szCs w:val="24"/>
              </w:rPr>
              <w:t xml:space="preserve"> 3</w:t>
            </w:r>
            <w:r w:rsidRPr="002B508B">
              <w:rPr>
                <w:rFonts w:ascii="Arial" w:hAnsi="Arial" w:cs="Arial"/>
                <w:sz w:val="24"/>
                <w:szCs w:val="24"/>
              </w:rPr>
              <w:t>.</w:t>
            </w:r>
          </w:p>
          <w:p w14:paraId="477726F1" w14:textId="4575A09B" w:rsidR="00EA2221" w:rsidRPr="002B508B" w:rsidRDefault="00EA2221" w:rsidP="007E3CF7">
            <w:pPr>
              <w:pStyle w:val="ListParagraph"/>
              <w:numPr>
                <w:ilvl w:val="0"/>
                <w:numId w:val="2"/>
              </w:numPr>
              <w:spacing w:after="0" w:line="240" w:lineRule="auto"/>
              <w:ind w:left="171" w:right="95" w:hanging="171"/>
              <w:rPr>
                <w:rFonts w:ascii="Arial" w:hAnsi="Arial" w:cs="Arial"/>
                <w:sz w:val="24"/>
                <w:szCs w:val="24"/>
              </w:rPr>
            </w:pPr>
            <w:r w:rsidRPr="002B508B">
              <w:rPr>
                <w:rFonts w:ascii="Arial" w:hAnsi="Arial" w:cs="Arial"/>
                <w:sz w:val="24"/>
                <w:szCs w:val="24"/>
              </w:rPr>
              <w:t>HIW has requested an update on progress by 10</w:t>
            </w:r>
            <w:r w:rsidRPr="002B508B">
              <w:rPr>
                <w:rFonts w:ascii="Arial" w:hAnsi="Arial" w:cs="Arial"/>
                <w:sz w:val="24"/>
                <w:szCs w:val="24"/>
                <w:vertAlign w:val="superscript"/>
              </w:rPr>
              <w:t>th</w:t>
            </w:r>
            <w:r w:rsidRPr="002B508B">
              <w:rPr>
                <w:rFonts w:ascii="Arial" w:hAnsi="Arial" w:cs="Arial"/>
                <w:sz w:val="24"/>
                <w:szCs w:val="24"/>
              </w:rPr>
              <w:t xml:space="preserve"> Mar 2024</w:t>
            </w:r>
            <w:r w:rsidR="001D57DE">
              <w:rPr>
                <w:rFonts w:ascii="Arial" w:hAnsi="Arial" w:cs="Arial"/>
                <w:sz w:val="24"/>
                <w:szCs w:val="24"/>
              </w:rPr>
              <w:t xml:space="preserve"> (see section 3.3 below)</w:t>
            </w:r>
            <w:r w:rsidRPr="002B508B">
              <w:rPr>
                <w:rFonts w:ascii="Arial" w:hAnsi="Arial" w:cs="Arial"/>
                <w:sz w:val="24"/>
                <w:szCs w:val="24"/>
              </w:rPr>
              <w:t>.</w:t>
            </w:r>
          </w:p>
          <w:p w14:paraId="411DCF95" w14:textId="77777777" w:rsidR="00EA2221" w:rsidRPr="002B508B" w:rsidRDefault="00EA2221" w:rsidP="002E0093">
            <w:pPr>
              <w:pStyle w:val="ListParagraph"/>
              <w:spacing w:after="0" w:line="240" w:lineRule="auto"/>
              <w:ind w:left="171" w:right="95"/>
              <w:rPr>
                <w:rFonts w:ascii="Arial" w:hAnsi="Arial" w:cs="Arial"/>
                <w:sz w:val="24"/>
                <w:szCs w:val="24"/>
              </w:rPr>
            </w:pPr>
          </w:p>
        </w:tc>
      </w:tr>
      <w:tr w:rsidR="00EA2221" w14:paraId="30BAAD06" w14:textId="77777777" w:rsidTr="007E3CF7">
        <w:tc>
          <w:tcPr>
            <w:tcW w:w="3114" w:type="dxa"/>
          </w:tcPr>
          <w:p w14:paraId="3FF39D85" w14:textId="77777777" w:rsidR="00EA2221" w:rsidRDefault="00EA2221" w:rsidP="007E3CF7">
            <w:pPr>
              <w:spacing w:after="0" w:line="240" w:lineRule="auto"/>
              <w:ind w:right="95"/>
              <w:contextualSpacing/>
              <w:rPr>
                <w:rFonts w:ascii="Arial" w:hAnsi="Arial" w:cs="Arial"/>
                <w:sz w:val="24"/>
                <w:szCs w:val="24"/>
              </w:rPr>
            </w:pPr>
            <w:r w:rsidRPr="003A351C">
              <w:rPr>
                <w:rFonts w:ascii="Arial" w:hAnsi="Arial" w:cs="Arial"/>
                <w:sz w:val="24"/>
                <w:szCs w:val="24"/>
              </w:rPr>
              <w:t>IR(ME)R Inspection: Nuclear Medicine, Singleton</w:t>
            </w:r>
            <w:r>
              <w:rPr>
                <w:rFonts w:ascii="Arial" w:hAnsi="Arial" w:cs="Arial"/>
                <w:sz w:val="24"/>
                <w:szCs w:val="24"/>
              </w:rPr>
              <w:t>, NPTS</w:t>
            </w:r>
          </w:p>
          <w:p w14:paraId="7FEED220" w14:textId="77777777" w:rsidR="00EA2221" w:rsidRDefault="00EA2221" w:rsidP="007E3CF7">
            <w:pPr>
              <w:spacing w:after="0" w:line="240" w:lineRule="auto"/>
              <w:ind w:right="95"/>
              <w:contextualSpacing/>
              <w:rPr>
                <w:rFonts w:ascii="Arial" w:hAnsi="Arial" w:cs="Arial"/>
                <w:i/>
                <w:sz w:val="24"/>
                <w:szCs w:val="24"/>
              </w:rPr>
            </w:pPr>
            <w:r>
              <w:rPr>
                <w:rFonts w:ascii="Arial" w:hAnsi="Arial" w:cs="Arial"/>
                <w:i/>
                <w:sz w:val="24"/>
                <w:szCs w:val="24"/>
              </w:rPr>
              <w:t>(Jan 2024)</w:t>
            </w:r>
          </w:p>
        </w:tc>
        <w:tc>
          <w:tcPr>
            <w:tcW w:w="5902" w:type="dxa"/>
          </w:tcPr>
          <w:p w14:paraId="08001B87" w14:textId="0B7552DB" w:rsidR="00EA2221" w:rsidRPr="002B508B" w:rsidRDefault="00EA2221" w:rsidP="007E3CF7">
            <w:pPr>
              <w:pStyle w:val="ListParagraph"/>
              <w:numPr>
                <w:ilvl w:val="0"/>
                <w:numId w:val="2"/>
              </w:numPr>
              <w:spacing w:after="0" w:line="240" w:lineRule="auto"/>
              <w:ind w:left="171" w:right="95" w:hanging="171"/>
              <w:rPr>
                <w:rFonts w:ascii="Arial" w:hAnsi="Arial" w:cs="Arial"/>
                <w:sz w:val="24"/>
                <w:szCs w:val="24"/>
              </w:rPr>
            </w:pPr>
            <w:r w:rsidRPr="002B508B">
              <w:rPr>
                <w:rFonts w:ascii="Arial" w:hAnsi="Arial" w:cs="Arial"/>
                <w:sz w:val="24"/>
                <w:szCs w:val="24"/>
              </w:rPr>
              <w:t xml:space="preserve">HIW </w:t>
            </w:r>
            <w:r w:rsidR="002E0093">
              <w:rPr>
                <w:rFonts w:ascii="Arial" w:hAnsi="Arial" w:cs="Arial"/>
                <w:sz w:val="24"/>
                <w:szCs w:val="24"/>
              </w:rPr>
              <w:t>F</w:t>
            </w:r>
            <w:r w:rsidRPr="002B508B">
              <w:rPr>
                <w:rFonts w:ascii="Arial" w:hAnsi="Arial" w:cs="Arial"/>
                <w:sz w:val="24"/>
                <w:szCs w:val="24"/>
              </w:rPr>
              <w:t xml:space="preserve">inal report </w:t>
            </w:r>
            <w:r w:rsidR="002E0093">
              <w:rPr>
                <w:rFonts w:ascii="Arial" w:hAnsi="Arial" w:cs="Arial"/>
                <w:sz w:val="24"/>
                <w:szCs w:val="24"/>
              </w:rPr>
              <w:t xml:space="preserve">was </w:t>
            </w:r>
            <w:r w:rsidRPr="002B508B">
              <w:rPr>
                <w:rFonts w:ascii="Arial" w:hAnsi="Arial" w:cs="Arial"/>
                <w:sz w:val="24"/>
                <w:szCs w:val="24"/>
              </w:rPr>
              <w:t>published on 11</w:t>
            </w:r>
            <w:r w:rsidRPr="002B508B">
              <w:rPr>
                <w:rFonts w:ascii="Arial" w:hAnsi="Arial" w:cs="Arial"/>
                <w:sz w:val="24"/>
                <w:szCs w:val="24"/>
                <w:vertAlign w:val="superscript"/>
              </w:rPr>
              <w:t>th</w:t>
            </w:r>
            <w:r w:rsidRPr="002B508B">
              <w:rPr>
                <w:rFonts w:ascii="Arial" w:hAnsi="Arial" w:cs="Arial"/>
                <w:sz w:val="24"/>
                <w:szCs w:val="24"/>
              </w:rPr>
              <w:t xml:space="preserve"> Jan 2024</w:t>
            </w:r>
            <w:r>
              <w:rPr>
                <w:rFonts w:ascii="Arial" w:hAnsi="Arial" w:cs="Arial"/>
                <w:sz w:val="24"/>
                <w:szCs w:val="24"/>
              </w:rPr>
              <w:t xml:space="preserve">. The </w:t>
            </w:r>
            <w:r w:rsidR="002E0093">
              <w:rPr>
                <w:rFonts w:ascii="Arial" w:hAnsi="Arial" w:cs="Arial"/>
                <w:sz w:val="24"/>
                <w:szCs w:val="24"/>
              </w:rPr>
              <w:t xml:space="preserve">findings are </w:t>
            </w:r>
            <w:r>
              <w:rPr>
                <w:rFonts w:ascii="Arial" w:hAnsi="Arial" w:cs="Arial"/>
                <w:sz w:val="24"/>
                <w:szCs w:val="24"/>
              </w:rPr>
              <w:t xml:space="preserve">summarised in the next section of this report and the full report </w:t>
            </w:r>
            <w:r w:rsidRPr="002B508B">
              <w:rPr>
                <w:rFonts w:ascii="Arial" w:hAnsi="Arial" w:cs="Arial"/>
                <w:sz w:val="24"/>
                <w:szCs w:val="24"/>
              </w:rPr>
              <w:t xml:space="preserve">is attached at </w:t>
            </w:r>
            <w:r w:rsidRPr="00D933A2">
              <w:rPr>
                <w:rFonts w:ascii="Arial" w:hAnsi="Arial" w:cs="Arial"/>
                <w:b/>
                <w:sz w:val="24"/>
                <w:szCs w:val="24"/>
              </w:rPr>
              <w:t>Annex</w:t>
            </w:r>
            <w:r>
              <w:rPr>
                <w:rFonts w:ascii="Arial" w:hAnsi="Arial" w:cs="Arial"/>
                <w:b/>
                <w:sz w:val="24"/>
                <w:szCs w:val="24"/>
              </w:rPr>
              <w:t xml:space="preserve"> 4</w:t>
            </w:r>
            <w:r w:rsidR="002E0093">
              <w:rPr>
                <w:rFonts w:ascii="Arial" w:hAnsi="Arial" w:cs="Arial"/>
                <w:b/>
                <w:sz w:val="24"/>
                <w:szCs w:val="24"/>
              </w:rPr>
              <w:t>a</w:t>
            </w:r>
            <w:r w:rsidRPr="002B508B">
              <w:rPr>
                <w:rFonts w:ascii="Arial" w:hAnsi="Arial" w:cs="Arial"/>
                <w:sz w:val="24"/>
                <w:szCs w:val="24"/>
              </w:rPr>
              <w:t>.</w:t>
            </w:r>
          </w:p>
          <w:p w14:paraId="072CADF0" w14:textId="087229C6" w:rsidR="00EA2221" w:rsidRPr="002B508B" w:rsidRDefault="002E0093" w:rsidP="007E3CF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The Health Board </w:t>
            </w:r>
            <w:r w:rsidR="00EA2221" w:rsidRPr="002B508B">
              <w:rPr>
                <w:rFonts w:ascii="Arial" w:hAnsi="Arial" w:cs="Arial"/>
                <w:sz w:val="24"/>
                <w:szCs w:val="24"/>
              </w:rPr>
              <w:t>improvement plan was accepted by HIW on 19</w:t>
            </w:r>
            <w:r w:rsidR="00EA2221" w:rsidRPr="002B508B">
              <w:rPr>
                <w:rFonts w:ascii="Arial" w:hAnsi="Arial" w:cs="Arial"/>
                <w:sz w:val="24"/>
                <w:szCs w:val="24"/>
                <w:vertAlign w:val="superscript"/>
              </w:rPr>
              <w:t>th</w:t>
            </w:r>
            <w:r w:rsidR="00EA2221" w:rsidRPr="002B508B">
              <w:rPr>
                <w:rFonts w:ascii="Arial" w:hAnsi="Arial" w:cs="Arial"/>
                <w:sz w:val="24"/>
                <w:szCs w:val="24"/>
              </w:rPr>
              <w:t xml:space="preserve"> Jan 2024</w:t>
            </w:r>
            <w:r>
              <w:rPr>
                <w:rFonts w:ascii="Arial" w:hAnsi="Arial" w:cs="Arial"/>
                <w:sz w:val="24"/>
                <w:szCs w:val="24"/>
              </w:rPr>
              <w:t xml:space="preserve">. This </w:t>
            </w:r>
            <w:r w:rsidRPr="002B508B">
              <w:rPr>
                <w:rFonts w:ascii="Arial" w:hAnsi="Arial" w:cs="Arial"/>
                <w:sz w:val="24"/>
                <w:szCs w:val="24"/>
              </w:rPr>
              <w:t xml:space="preserve">is attached at </w:t>
            </w:r>
            <w:r w:rsidRPr="00D933A2">
              <w:rPr>
                <w:rFonts w:ascii="Arial" w:hAnsi="Arial" w:cs="Arial"/>
                <w:b/>
                <w:sz w:val="24"/>
                <w:szCs w:val="24"/>
              </w:rPr>
              <w:t>Annex</w:t>
            </w:r>
            <w:r>
              <w:rPr>
                <w:rFonts w:ascii="Arial" w:hAnsi="Arial" w:cs="Arial"/>
                <w:b/>
                <w:sz w:val="24"/>
                <w:szCs w:val="24"/>
              </w:rPr>
              <w:t xml:space="preserve"> 4b </w:t>
            </w:r>
            <w:r w:rsidR="00EA2221" w:rsidRPr="002B508B">
              <w:rPr>
                <w:rFonts w:ascii="Arial" w:hAnsi="Arial" w:cs="Arial"/>
                <w:sz w:val="24"/>
                <w:szCs w:val="24"/>
              </w:rPr>
              <w:t>– publication will follow.</w:t>
            </w:r>
          </w:p>
          <w:p w14:paraId="581983E3" w14:textId="516F525B" w:rsidR="00EA2221" w:rsidRPr="002B508B" w:rsidRDefault="00EA2221" w:rsidP="007E3CF7">
            <w:pPr>
              <w:pStyle w:val="ListParagraph"/>
              <w:numPr>
                <w:ilvl w:val="0"/>
                <w:numId w:val="2"/>
              </w:numPr>
              <w:spacing w:after="0" w:line="240" w:lineRule="auto"/>
              <w:ind w:left="171" w:right="95" w:hanging="171"/>
              <w:rPr>
                <w:rFonts w:ascii="Arial" w:hAnsi="Arial" w:cs="Arial"/>
                <w:sz w:val="24"/>
                <w:szCs w:val="24"/>
              </w:rPr>
            </w:pPr>
            <w:r w:rsidRPr="002B508B">
              <w:rPr>
                <w:rFonts w:ascii="Arial" w:hAnsi="Arial" w:cs="Arial"/>
                <w:sz w:val="24"/>
                <w:szCs w:val="24"/>
              </w:rPr>
              <w:t>HIW has requested an update on progress by 19</w:t>
            </w:r>
            <w:r w:rsidRPr="002B508B">
              <w:rPr>
                <w:rFonts w:ascii="Arial" w:hAnsi="Arial" w:cs="Arial"/>
                <w:sz w:val="24"/>
                <w:szCs w:val="24"/>
                <w:vertAlign w:val="superscript"/>
              </w:rPr>
              <w:t>th</w:t>
            </w:r>
            <w:r w:rsidRPr="002B508B">
              <w:rPr>
                <w:rFonts w:ascii="Arial" w:hAnsi="Arial" w:cs="Arial"/>
                <w:sz w:val="24"/>
                <w:szCs w:val="24"/>
              </w:rPr>
              <w:t xml:space="preserve"> Apr 2024</w:t>
            </w:r>
            <w:r w:rsidR="001D57DE">
              <w:rPr>
                <w:rFonts w:ascii="Arial" w:hAnsi="Arial" w:cs="Arial"/>
                <w:sz w:val="24"/>
                <w:szCs w:val="24"/>
              </w:rPr>
              <w:t xml:space="preserve"> (see section 3.3 below).</w:t>
            </w:r>
          </w:p>
          <w:p w14:paraId="65E5820A" w14:textId="77777777" w:rsidR="00EA2221" w:rsidRPr="002B508B" w:rsidRDefault="00EA2221" w:rsidP="007E3CF7">
            <w:pPr>
              <w:pStyle w:val="ListParagraph"/>
              <w:spacing w:after="0" w:line="240" w:lineRule="auto"/>
              <w:ind w:left="171" w:right="95"/>
              <w:rPr>
                <w:rFonts w:ascii="Arial" w:hAnsi="Arial" w:cs="Arial"/>
                <w:sz w:val="24"/>
                <w:szCs w:val="24"/>
              </w:rPr>
            </w:pPr>
          </w:p>
        </w:tc>
      </w:tr>
      <w:tr w:rsidR="00EA2221" w14:paraId="2A6A7A1C" w14:textId="77777777" w:rsidTr="007E3CF7">
        <w:tc>
          <w:tcPr>
            <w:tcW w:w="3114" w:type="dxa"/>
            <w:shd w:val="clear" w:color="auto" w:fill="BDD6EE" w:themeFill="accent1" w:themeFillTint="66"/>
          </w:tcPr>
          <w:p w14:paraId="048C8E88"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Draft Report Stage</w:t>
            </w:r>
          </w:p>
        </w:tc>
        <w:tc>
          <w:tcPr>
            <w:tcW w:w="5902" w:type="dxa"/>
            <w:shd w:val="clear" w:color="auto" w:fill="BDD6EE" w:themeFill="accent1" w:themeFillTint="66"/>
          </w:tcPr>
          <w:p w14:paraId="1F44B899" w14:textId="77777777" w:rsidR="00EA2221" w:rsidRPr="00A057C5" w:rsidRDefault="00EA2221" w:rsidP="007E3CF7">
            <w:pPr>
              <w:spacing w:after="0" w:line="240" w:lineRule="auto"/>
              <w:ind w:right="95"/>
              <w:contextualSpacing/>
              <w:rPr>
                <w:rFonts w:ascii="Arial" w:hAnsi="Arial" w:cs="Arial"/>
                <w:b/>
                <w:sz w:val="24"/>
                <w:szCs w:val="24"/>
              </w:rPr>
            </w:pPr>
          </w:p>
        </w:tc>
      </w:tr>
      <w:tr w:rsidR="00EA2221" w14:paraId="025EB3BC" w14:textId="77777777" w:rsidTr="007E3CF7">
        <w:tc>
          <w:tcPr>
            <w:tcW w:w="3114" w:type="dxa"/>
          </w:tcPr>
          <w:p w14:paraId="51DB444F" w14:textId="77777777" w:rsidR="00EA2221" w:rsidRPr="0080336B" w:rsidRDefault="00EA2221" w:rsidP="007E3CF7">
            <w:pPr>
              <w:spacing w:after="0" w:line="240" w:lineRule="auto"/>
              <w:ind w:right="95"/>
              <w:contextualSpacing/>
              <w:rPr>
                <w:rFonts w:ascii="Arial" w:hAnsi="Arial" w:cs="Arial"/>
                <w:i/>
                <w:sz w:val="24"/>
                <w:szCs w:val="24"/>
              </w:rPr>
            </w:pPr>
            <w:r>
              <w:rPr>
                <w:rFonts w:ascii="Arial" w:hAnsi="Arial" w:cs="Arial"/>
                <w:i/>
                <w:sz w:val="24"/>
                <w:szCs w:val="24"/>
              </w:rPr>
              <w:t>No reports in draft status for attention currently.</w:t>
            </w:r>
          </w:p>
        </w:tc>
        <w:tc>
          <w:tcPr>
            <w:tcW w:w="5902" w:type="dxa"/>
          </w:tcPr>
          <w:p w14:paraId="63D8771E" w14:textId="77777777" w:rsidR="00EA2221" w:rsidRDefault="00EA2221" w:rsidP="007E3CF7">
            <w:pPr>
              <w:spacing w:after="0" w:line="240" w:lineRule="auto"/>
              <w:ind w:right="95"/>
              <w:contextualSpacing/>
              <w:rPr>
                <w:rFonts w:ascii="Arial" w:hAnsi="Arial" w:cs="Arial"/>
                <w:sz w:val="24"/>
                <w:szCs w:val="24"/>
              </w:rPr>
            </w:pPr>
          </w:p>
        </w:tc>
      </w:tr>
      <w:tr w:rsidR="00EA2221" w14:paraId="6682A3DD" w14:textId="77777777" w:rsidTr="007E3CF7">
        <w:tc>
          <w:tcPr>
            <w:tcW w:w="3114" w:type="dxa"/>
            <w:shd w:val="clear" w:color="auto" w:fill="BDD6EE" w:themeFill="accent1" w:themeFillTint="66"/>
          </w:tcPr>
          <w:p w14:paraId="0621F41D"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Ongoing &amp; Upcoming</w:t>
            </w:r>
          </w:p>
        </w:tc>
        <w:tc>
          <w:tcPr>
            <w:tcW w:w="5902" w:type="dxa"/>
            <w:shd w:val="clear" w:color="auto" w:fill="BDD6EE" w:themeFill="accent1" w:themeFillTint="66"/>
          </w:tcPr>
          <w:p w14:paraId="5F9EB495" w14:textId="77777777" w:rsidR="00EA2221" w:rsidRPr="00A057C5" w:rsidRDefault="00EA2221" w:rsidP="007E3CF7">
            <w:pPr>
              <w:spacing w:after="0" w:line="240" w:lineRule="auto"/>
              <w:ind w:right="95"/>
              <w:contextualSpacing/>
              <w:rPr>
                <w:rFonts w:ascii="Arial" w:hAnsi="Arial" w:cs="Arial"/>
                <w:b/>
                <w:sz w:val="24"/>
                <w:szCs w:val="24"/>
              </w:rPr>
            </w:pPr>
          </w:p>
        </w:tc>
      </w:tr>
      <w:tr w:rsidR="00EA2221" w14:paraId="629C91F5" w14:textId="77777777" w:rsidTr="007E3CF7">
        <w:tc>
          <w:tcPr>
            <w:tcW w:w="3114" w:type="dxa"/>
          </w:tcPr>
          <w:p w14:paraId="3CD54DD8" w14:textId="77777777" w:rsidR="00EA2221" w:rsidRPr="00684C6E" w:rsidRDefault="00EA2221" w:rsidP="007E3CF7">
            <w:pPr>
              <w:spacing w:after="0" w:line="240" w:lineRule="auto"/>
              <w:ind w:right="95"/>
              <w:contextualSpacing/>
              <w:rPr>
                <w:rFonts w:ascii="Arial" w:hAnsi="Arial" w:cs="Arial"/>
                <w:sz w:val="24"/>
                <w:szCs w:val="24"/>
              </w:rPr>
            </w:pPr>
            <w:r>
              <w:rPr>
                <w:rFonts w:ascii="Arial" w:hAnsi="Arial" w:cs="Arial"/>
                <w:sz w:val="24"/>
                <w:szCs w:val="24"/>
              </w:rPr>
              <w:t>CIW/HIW Joint Assurance Check: Care and Support for Adults with Learning Disabilities (RCT CBC, CTM, SBU)</w:t>
            </w:r>
          </w:p>
        </w:tc>
        <w:tc>
          <w:tcPr>
            <w:tcW w:w="5902" w:type="dxa"/>
          </w:tcPr>
          <w:p w14:paraId="5E183B46" w14:textId="204748CA" w:rsidR="00EA2221" w:rsidRDefault="002E0093" w:rsidP="007E3CF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A</w:t>
            </w:r>
            <w:r w:rsidR="00EA2221">
              <w:rPr>
                <w:rFonts w:ascii="Arial" w:hAnsi="Arial" w:cs="Arial"/>
                <w:sz w:val="24"/>
                <w:szCs w:val="24"/>
              </w:rPr>
              <w:t xml:space="preserve"> joint assurance check </w:t>
            </w:r>
            <w:r w:rsidR="001D57DE">
              <w:rPr>
                <w:rFonts w:ascii="Arial" w:hAnsi="Arial" w:cs="Arial"/>
                <w:sz w:val="24"/>
                <w:szCs w:val="24"/>
              </w:rPr>
              <w:t xml:space="preserve">has been </w:t>
            </w:r>
            <w:r w:rsidR="007E3CF7">
              <w:rPr>
                <w:rFonts w:ascii="Arial" w:hAnsi="Arial" w:cs="Arial"/>
                <w:sz w:val="24"/>
                <w:szCs w:val="24"/>
              </w:rPr>
              <w:t>undertaken by the Care Inspectorate Wales (CIW</w:t>
            </w:r>
            <w:r w:rsidR="001D57DE">
              <w:rPr>
                <w:rFonts w:ascii="Arial" w:hAnsi="Arial" w:cs="Arial"/>
                <w:sz w:val="24"/>
                <w:szCs w:val="24"/>
              </w:rPr>
              <w:t>)</w:t>
            </w:r>
            <w:r w:rsidR="007E3CF7">
              <w:rPr>
                <w:rFonts w:ascii="Arial" w:hAnsi="Arial" w:cs="Arial"/>
                <w:sz w:val="24"/>
                <w:szCs w:val="24"/>
              </w:rPr>
              <w:t xml:space="preserve"> and HIW in February 2024, looking at </w:t>
            </w:r>
            <w:r w:rsidR="00EA2221">
              <w:rPr>
                <w:rFonts w:ascii="Arial" w:hAnsi="Arial" w:cs="Arial"/>
                <w:sz w:val="24"/>
                <w:szCs w:val="24"/>
              </w:rPr>
              <w:t xml:space="preserve">community learning disabilities </w:t>
            </w:r>
            <w:r w:rsidR="007E3CF7">
              <w:rPr>
                <w:rFonts w:ascii="Arial" w:hAnsi="Arial" w:cs="Arial"/>
                <w:sz w:val="24"/>
                <w:szCs w:val="24"/>
              </w:rPr>
              <w:t xml:space="preserve">services provided in Rhondda Cynon Taf area by </w:t>
            </w:r>
            <w:r w:rsidR="001D57DE">
              <w:rPr>
                <w:rFonts w:ascii="Arial" w:hAnsi="Arial" w:cs="Arial"/>
                <w:sz w:val="24"/>
                <w:szCs w:val="24"/>
              </w:rPr>
              <w:t>the</w:t>
            </w:r>
            <w:r w:rsidR="007E3CF7">
              <w:rPr>
                <w:rFonts w:ascii="Arial" w:hAnsi="Arial" w:cs="Arial"/>
                <w:sz w:val="24"/>
                <w:szCs w:val="24"/>
              </w:rPr>
              <w:t xml:space="preserve"> </w:t>
            </w:r>
            <w:r w:rsidR="001D57DE">
              <w:rPr>
                <w:rFonts w:ascii="Arial" w:hAnsi="Arial" w:cs="Arial"/>
                <w:sz w:val="24"/>
                <w:szCs w:val="24"/>
              </w:rPr>
              <w:t>l</w:t>
            </w:r>
            <w:r w:rsidR="007E3CF7">
              <w:rPr>
                <w:rFonts w:ascii="Arial" w:hAnsi="Arial" w:cs="Arial"/>
                <w:sz w:val="24"/>
                <w:szCs w:val="24"/>
              </w:rPr>
              <w:t xml:space="preserve">ocal authority and the SBU and CTM </w:t>
            </w:r>
            <w:r w:rsidR="001D57DE">
              <w:rPr>
                <w:rFonts w:ascii="Arial" w:hAnsi="Arial" w:cs="Arial"/>
                <w:sz w:val="24"/>
                <w:szCs w:val="24"/>
              </w:rPr>
              <w:t>h</w:t>
            </w:r>
            <w:r w:rsidR="007E3CF7">
              <w:rPr>
                <w:rFonts w:ascii="Arial" w:hAnsi="Arial" w:cs="Arial"/>
                <w:sz w:val="24"/>
                <w:szCs w:val="24"/>
              </w:rPr>
              <w:t xml:space="preserve">ealth </w:t>
            </w:r>
            <w:r w:rsidR="001D57DE">
              <w:rPr>
                <w:rFonts w:ascii="Arial" w:hAnsi="Arial" w:cs="Arial"/>
                <w:sz w:val="24"/>
                <w:szCs w:val="24"/>
              </w:rPr>
              <w:t>b</w:t>
            </w:r>
            <w:r w:rsidR="007E3CF7">
              <w:rPr>
                <w:rFonts w:ascii="Arial" w:hAnsi="Arial" w:cs="Arial"/>
                <w:sz w:val="24"/>
                <w:szCs w:val="24"/>
              </w:rPr>
              <w:t>oards.</w:t>
            </w:r>
            <w:r w:rsidR="00EA2221">
              <w:rPr>
                <w:rFonts w:ascii="Arial" w:hAnsi="Arial" w:cs="Arial"/>
                <w:sz w:val="24"/>
                <w:szCs w:val="24"/>
              </w:rPr>
              <w:t xml:space="preserve"> A briefing document sets out key </w:t>
            </w:r>
            <w:r>
              <w:rPr>
                <w:rFonts w:ascii="Arial" w:hAnsi="Arial" w:cs="Arial"/>
                <w:sz w:val="24"/>
                <w:szCs w:val="24"/>
              </w:rPr>
              <w:t xml:space="preserve">elements and </w:t>
            </w:r>
            <w:r w:rsidR="00EA2221">
              <w:rPr>
                <w:rFonts w:ascii="Arial" w:hAnsi="Arial" w:cs="Arial"/>
                <w:sz w:val="24"/>
                <w:szCs w:val="24"/>
              </w:rPr>
              <w:t xml:space="preserve">timescales </w:t>
            </w:r>
            <w:r w:rsidR="007E3CF7">
              <w:rPr>
                <w:rFonts w:ascii="Arial" w:hAnsi="Arial" w:cs="Arial"/>
                <w:sz w:val="24"/>
                <w:szCs w:val="24"/>
              </w:rPr>
              <w:t xml:space="preserve">– </w:t>
            </w:r>
            <w:r w:rsidR="00EA2221">
              <w:rPr>
                <w:rFonts w:ascii="Arial" w:hAnsi="Arial" w:cs="Arial"/>
                <w:sz w:val="24"/>
                <w:szCs w:val="24"/>
              </w:rPr>
              <w:t xml:space="preserve">this is attached at </w:t>
            </w:r>
            <w:r w:rsidR="00EA2221" w:rsidRPr="00D933A2">
              <w:rPr>
                <w:rFonts w:ascii="Arial" w:hAnsi="Arial" w:cs="Arial"/>
                <w:b/>
                <w:sz w:val="24"/>
                <w:szCs w:val="24"/>
              </w:rPr>
              <w:t>Annex 5</w:t>
            </w:r>
            <w:r w:rsidR="00EA2221">
              <w:rPr>
                <w:rFonts w:ascii="Arial" w:hAnsi="Arial" w:cs="Arial"/>
                <w:sz w:val="24"/>
                <w:szCs w:val="24"/>
              </w:rPr>
              <w:t>.</w:t>
            </w:r>
          </w:p>
          <w:p w14:paraId="6DCA61B2" w14:textId="53F50226" w:rsidR="00EA2221" w:rsidRDefault="002E0093" w:rsidP="002E0093">
            <w:pPr>
              <w:pStyle w:val="ListParagraph"/>
              <w:numPr>
                <w:ilvl w:val="0"/>
                <w:numId w:val="2"/>
              </w:numPr>
              <w:spacing w:after="0" w:line="240" w:lineRule="auto"/>
              <w:ind w:left="171" w:right="95" w:hanging="171"/>
              <w:rPr>
                <w:rFonts w:ascii="Arial" w:hAnsi="Arial" w:cs="Arial"/>
                <w:sz w:val="24"/>
                <w:szCs w:val="24"/>
              </w:rPr>
            </w:pPr>
            <w:r w:rsidRPr="002E0093">
              <w:rPr>
                <w:rFonts w:ascii="Arial" w:hAnsi="Arial" w:cs="Arial"/>
                <w:sz w:val="24"/>
                <w:szCs w:val="24"/>
              </w:rPr>
              <w:t xml:space="preserve">The review process </w:t>
            </w:r>
            <w:r w:rsidR="007E3CF7">
              <w:rPr>
                <w:rFonts w:ascii="Arial" w:hAnsi="Arial" w:cs="Arial"/>
                <w:sz w:val="24"/>
                <w:szCs w:val="24"/>
              </w:rPr>
              <w:t xml:space="preserve">includes </w:t>
            </w:r>
            <w:r w:rsidRPr="002E0093">
              <w:rPr>
                <w:rFonts w:ascii="Arial" w:hAnsi="Arial" w:cs="Arial"/>
                <w:sz w:val="24"/>
                <w:szCs w:val="24"/>
              </w:rPr>
              <w:t xml:space="preserve">analysis of </w:t>
            </w:r>
            <w:r w:rsidR="00EA2221" w:rsidRPr="002E0093">
              <w:rPr>
                <w:rFonts w:ascii="Arial" w:hAnsi="Arial" w:cs="Arial"/>
                <w:sz w:val="24"/>
                <w:szCs w:val="24"/>
              </w:rPr>
              <w:t xml:space="preserve">surveys </w:t>
            </w:r>
            <w:r>
              <w:rPr>
                <w:rFonts w:ascii="Arial" w:hAnsi="Arial" w:cs="Arial"/>
                <w:sz w:val="24"/>
                <w:szCs w:val="24"/>
              </w:rPr>
              <w:t>(</w:t>
            </w:r>
            <w:r w:rsidR="00EA2221" w:rsidRPr="002E0093">
              <w:rPr>
                <w:rFonts w:ascii="Arial" w:hAnsi="Arial" w:cs="Arial"/>
                <w:sz w:val="24"/>
                <w:szCs w:val="24"/>
              </w:rPr>
              <w:t>staff, people/parents/carers, and stakeholders</w:t>
            </w:r>
            <w:r>
              <w:rPr>
                <w:rFonts w:ascii="Arial" w:hAnsi="Arial" w:cs="Arial"/>
                <w:sz w:val="24"/>
                <w:szCs w:val="24"/>
              </w:rPr>
              <w:t xml:space="preserve">), </w:t>
            </w:r>
            <w:r w:rsidR="007E3CF7">
              <w:rPr>
                <w:rFonts w:ascii="Arial" w:hAnsi="Arial" w:cs="Arial"/>
                <w:sz w:val="24"/>
                <w:szCs w:val="24"/>
              </w:rPr>
              <w:t xml:space="preserve">advance </w:t>
            </w:r>
            <w:r>
              <w:rPr>
                <w:rFonts w:ascii="Arial" w:hAnsi="Arial" w:cs="Arial"/>
                <w:sz w:val="24"/>
                <w:szCs w:val="24"/>
              </w:rPr>
              <w:t xml:space="preserve">review of documentation/ information; and on site discussions with staff, service users and record review. The </w:t>
            </w:r>
            <w:r w:rsidR="001C575D">
              <w:rPr>
                <w:rFonts w:ascii="Arial" w:hAnsi="Arial" w:cs="Arial"/>
                <w:sz w:val="24"/>
                <w:szCs w:val="24"/>
              </w:rPr>
              <w:t>o</w:t>
            </w:r>
            <w:r w:rsidR="001D57DE">
              <w:rPr>
                <w:rFonts w:ascii="Arial" w:hAnsi="Arial" w:cs="Arial"/>
                <w:sz w:val="24"/>
                <w:szCs w:val="24"/>
              </w:rPr>
              <w:t>n-</w:t>
            </w:r>
            <w:r w:rsidR="007E3CF7">
              <w:rPr>
                <w:rFonts w:ascii="Arial" w:hAnsi="Arial" w:cs="Arial"/>
                <w:sz w:val="24"/>
                <w:szCs w:val="24"/>
              </w:rPr>
              <w:t xml:space="preserve">site work </w:t>
            </w:r>
            <w:r w:rsidR="001D57DE">
              <w:rPr>
                <w:rFonts w:ascii="Arial" w:hAnsi="Arial" w:cs="Arial"/>
                <w:sz w:val="24"/>
                <w:szCs w:val="24"/>
              </w:rPr>
              <w:t xml:space="preserve">was </w:t>
            </w:r>
            <w:r>
              <w:rPr>
                <w:rFonts w:ascii="Arial" w:hAnsi="Arial" w:cs="Arial"/>
                <w:sz w:val="24"/>
                <w:szCs w:val="24"/>
              </w:rPr>
              <w:lastRenderedPageBreak/>
              <w:t xml:space="preserve">conducted at </w:t>
            </w:r>
            <w:r w:rsidR="00EA2221">
              <w:rPr>
                <w:rFonts w:ascii="Arial" w:hAnsi="Arial" w:cs="Arial"/>
                <w:sz w:val="24"/>
                <w:szCs w:val="24"/>
              </w:rPr>
              <w:t>Ysbyty Cwm Rhondda on 13</w:t>
            </w:r>
            <w:r w:rsidR="00EA2221" w:rsidRPr="007E3CF7">
              <w:rPr>
                <w:rFonts w:ascii="Arial" w:hAnsi="Arial" w:cs="Arial"/>
                <w:sz w:val="24"/>
                <w:szCs w:val="24"/>
                <w:vertAlign w:val="superscript"/>
              </w:rPr>
              <w:t>th</w:t>
            </w:r>
            <w:r w:rsidR="007E3CF7">
              <w:rPr>
                <w:rFonts w:ascii="Arial" w:hAnsi="Arial" w:cs="Arial"/>
                <w:sz w:val="24"/>
                <w:szCs w:val="24"/>
              </w:rPr>
              <w:t xml:space="preserve"> </w:t>
            </w:r>
            <w:r w:rsidR="00EA2221">
              <w:rPr>
                <w:rFonts w:ascii="Arial" w:hAnsi="Arial" w:cs="Arial"/>
                <w:sz w:val="24"/>
                <w:szCs w:val="24"/>
              </w:rPr>
              <w:t>&amp; 14</w:t>
            </w:r>
            <w:r w:rsidR="00EA2221" w:rsidRPr="007E3CF7">
              <w:rPr>
                <w:rFonts w:ascii="Arial" w:hAnsi="Arial" w:cs="Arial"/>
                <w:sz w:val="24"/>
                <w:szCs w:val="24"/>
                <w:vertAlign w:val="superscript"/>
              </w:rPr>
              <w:t>th</w:t>
            </w:r>
            <w:r w:rsidR="007E3CF7">
              <w:rPr>
                <w:rFonts w:ascii="Arial" w:hAnsi="Arial" w:cs="Arial"/>
                <w:sz w:val="24"/>
                <w:szCs w:val="24"/>
              </w:rPr>
              <w:t xml:space="preserve"> </w:t>
            </w:r>
            <w:r w:rsidR="00EA2221">
              <w:rPr>
                <w:rFonts w:ascii="Arial" w:hAnsi="Arial" w:cs="Arial"/>
                <w:sz w:val="24"/>
                <w:szCs w:val="24"/>
              </w:rPr>
              <w:t>Feb 2024.</w:t>
            </w:r>
          </w:p>
          <w:p w14:paraId="0812DD82" w14:textId="7F426F00" w:rsidR="00EA2221" w:rsidRDefault="007E3CF7" w:rsidP="007E3CF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Informal feedback has been provided. The formal report will be coordinated by CIW and is awaited.</w:t>
            </w:r>
          </w:p>
          <w:p w14:paraId="56C870CF" w14:textId="77777777" w:rsidR="00EA2221" w:rsidRPr="00684C6E" w:rsidRDefault="00EA2221" w:rsidP="007E3CF7">
            <w:pPr>
              <w:spacing w:after="0" w:line="240" w:lineRule="auto"/>
              <w:ind w:right="95"/>
              <w:contextualSpacing/>
              <w:rPr>
                <w:rFonts w:ascii="Arial" w:hAnsi="Arial" w:cs="Arial"/>
                <w:sz w:val="24"/>
                <w:szCs w:val="24"/>
              </w:rPr>
            </w:pPr>
          </w:p>
        </w:tc>
      </w:tr>
      <w:tr w:rsidR="00EA2221" w14:paraId="2BDF0AF5" w14:textId="77777777" w:rsidTr="007E3CF7">
        <w:tc>
          <w:tcPr>
            <w:tcW w:w="3114" w:type="dxa"/>
          </w:tcPr>
          <w:p w14:paraId="2B985F43" w14:textId="77777777" w:rsidR="00EA2221" w:rsidRPr="00684C6E" w:rsidRDefault="00EA2221" w:rsidP="007E3CF7">
            <w:pPr>
              <w:spacing w:after="0" w:line="240" w:lineRule="auto"/>
              <w:ind w:right="95"/>
              <w:contextualSpacing/>
              <w:rPr>
                <w:rFonts w:ascii="Arial" w:hAnsi="Arial" w:cs="Arial"/>
                <w:sz w:val="24"/>
                <w:szCs w:val="24"/>
              </w:rPr>
            </w:pPr>
            <w:r>
              <w:rPr>
                <w:rFonts w:ascii="Arial" w:hAnsi="Arial" w:cs="Arial"/>
                <w:sz w:val="24"/>
                <w:szCs w:val="24"/>
              </w:rPr>
              <w:lastRenderedPageBreak/>
              <w:t>HIW/CIW/Estyn Joint National Review: CAMHS</w:t>
            </w:r>
          </w:p>
        </w:tc>
        <w:tc>
          <w:tcPr>
            <w:tcW w:w="5902" w:type="dxa"/>
          </w:tcPr>
          <w:p w14:paraId="0F8B5F77" w14:textId="3865D7FB" w:rsidR="00EA2221" w:rsidRDefault="007E3CF7" w:rsidP="007E3CF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A </w:t>
            </w:r>
            <w:r w:rsidR="00EA2221">
              <w:rPr>
                <w:rFonts w:ascii="Arial" w:hAnsi="Arial" w:cs="Arial"/>
                <w:sz w:val="24"/>
                <w:szCs w:val="24"/>
              </w:rPr>
              <w:t xml:space="preserve">joint national review </w:t>
            </w:r>
            <w:r>
              <w:rPr>
                <w:rFonts w:ascii="Arial" w:hAnsi="Arial" w:cs="Arial"/>
                <w:sz w:val="24"/>
                <w:szCs w:val="24"/>
              </w:rPr>
              <w:t xml:space="preserve">is planned by HIW, CIW and Estyn </w:t>
            </w:r>
            <w:r w:rsidR="00EA2221">
              <w:rPr>
                <w:rFonts w:ascii="Arial" w:hAnsi="Arial" w:cs="Arial"/>
                <w:sz w:val="24"/>
                <w:szCs w:val="24"/>
              </w:rPr>
              <w:t xml:space="preserve">to answer the question: </w:t>
            </w:r>
            <w:r w:rsidR="00EA2221" w:rsidRPr="00AC33A9">
              <w:rPr>
                <w:rFonts w:ascii="Arial" w:hAnsi="Arial" w:cs="Arial"/>
                <w:sz w:val="24"/>
                <w:szCs w:val="24"/>
              </w:rPr>
              <w:t>“</w:t>
            </w:r>
            <w:r w:rsidR="00EA2221" w:rsidRPr="00F2590C">
              <w:rPr>
                <w:rFonts w:ascii="Arial" w:hAnsi="Arial" w:cs="Arial"/>
                <w:i/>
                <w:sz w:val="24"/>
                <w:szCs w:val="24"/>
              </w:rPr>
              <w:t>How are healthcare, education, and children’s services in Wales supporting the mental health needs of children and young people, as they wait for assessment, or who do not meet the criteria for specialist CAMHS intervention?</w:t>
            </w:r>
            <w:r w:rsidR="00EA2221" w:rsidRPr="00AC33A9">
              <w:rPr>
                <w:rFonts w:ascii="Arial" w:hAnsi="Arial" w:cs="Arial"/>
                <w:sz w:val="24"/>
                <w:szCs w:val="24"/>
              </w:rPr>
              <w:t>”</w:t>
            </w:r>
          </w:p>
          <w:p w14:paraId="70DA0EB3" w14:textId="6509321B" w:rsidR="00EA2221" w:rsidRDefault="00EA2221" w:rsidP="007E3CF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Terms of Reference se</w:t>
            </w:r>
            <w:r w:rsidR="001C575D">
              <w:rPr>
                <w:rFonts w:ascii="Arial" w:hAnsi="Arial" w:cs="Arial"/>
                <w:sz w:val="24"/>
                <w:szCs w:val="24"/>
              </w:rPr>
              <w:t>t</w:t>
            </w:r>
            <w:r>
              <w:rPr>
                <w:rFonts w:ascii="Arial" w:hAnsi="Arial" w:cs="Arial"/>
                <w:sz w:val="24"/>
                <w:szCs w:val="24"/>
              </w:rPr>
              <w:t>t</w:t>
            </w:r>
            <w:r w:rsidR="007E3CF7">
              <w:rPr>
                <w:rFonts w:ascii="Arial" w:hAnsi="Arial" w:cs="Arial"/>
                <w:sz w:val="24"/>
                <w:szCs w:val="24"/>
              </w:rPr>
              <w:t>ing</w:t>
            </w:r>
            <w:r>
              <w:rPr>
                <w:rFonts w:ascii="Arial" w:hAnsi="Arial" w:cs="Arial"/>
                <w:sz w:val="24"/>
                <w:szCs w:val="24"/>
              </w:rPr>
              <w:t xml:space="preserve"> out the approach are attached at </w:t>
            </w:r>
            <w:r w:rsidRPr="00D933A2">
              <w:rPr>
                <w:rFonts w:ascii="Arial" w:hAnsi="Arial" w:cs="Arial"/>
                <w:b/>
                <w:sz w:val="24"/>
                <w:szCs w:val="24"/>
              </w:rPr>
              <w:t>Annex 6</w:t>
            </w:r>
            <w:r w:rsidR="007E3CF7">
              <w:rPr>
                <w:rFonts w:ascii="Arial" w:hAnsi="Arial" w:cs="Arial"/>
                <w:sz w:val="24"/>
                <w:szCs w:val="24"/>
              </w:rPr>
              <w:t>.</w:t>
            </w:r>
          </w:p>
          <w:p w14:paraId="6BB7EAC3" w14:textId="6CC2EEBE" w:rsidR="00EA2221" w:rsidRDefault="00EA2221" w:rsidP="007E3CF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The review will be undertaken in two stages. Stage 1 requires the submission of a self-assessment to HIW. </w:t>
            </w:r>
            <w:r w:rsidR="007E3CF7">
              <w:rPr>
                <w:rFonts w:ascii="Arial" w:hAnsi="Arial" w:cs="Arial"/>
                <w:sz w:val="24"/>
                <w:szCs w:val="24"/>
              </w:rPr>
              <w:t>This has been submitted and further information is now awaited from the review bodies of next steps.</w:t>
            </w:r>
          </w:p>
          <w:p w14:paraId="09B62611" w14:textId="77777777" w:rsidR="00EA2221" w:rsidRPr="00684C6E" w:rsidRDefault="00EA2221" w:rsidP="007E3CF7">
            <w:pPr>
              <w:spacing w:after="0" w:line="240" w:lineRule="auto"/>
              <w:ind w:right="95"/>
              <w:contextualSpacing/>
              <w:rPr>
                <w:rFonts w:ascii="Arial" w:hAnsi="Arial" w:cs="Arial"/>
                <w:sz w:val="24"/>
                <w:szCs w:val="24"/>
              </w:rPr>
            </w:pPr>
          </w:p>
        </w:tc>
      </w:tr>
    </w:tbl>
    <w:p w14:paraId="5A678F74" w14:textId="6642F745" w:rsidR="00EA2221" w:rsidRDefault="00EA2221" w:rsidP="00EA2221">
      <w:pPr>
        <w:spacing w:after="0" w:line="240" w:lineRule="auto"/>
        <w:ind w:right="95"/>
        <w:contextualSpacing/>
        <w:jc w:val="both"/>
        <w:rPr>
          <w:rFonts w:ascii="Arial" w:hAnsi="Arial" w:cs="Arial"/>
          <w:sz w:val="24"/>
          <w:szCs w:val="24"/>
        </w:rPr>
      </w:pPr>
    </w:p>
    <w:p w14:paraId="3214EDEE" w14:textId="77777777" w:rsidR="001D57DE" w:rsidRPr="009F1832" w:rsidRDefault="001D57DE" w:rsidP="00EA2221">
      <w:pPr>
        <w:spacing w:after="0" w:line="240" w:lineRule="auto"/>
        <w:ind w:right="95"/>
        <w:contextualSpacing/>
        <w:jc w:val="both"/>
        <w:rPr>
          <w:rFonts w:ascii="Arial" w:hAnsi="Arial" w:cs="Arial"/>
          <w:sz w:val="24"/>
          <w:szCs w:val="24"/>
        </w:rPr>
      </w:pPr>
    </w:p>
    <w:p w14:paraId="2F136B8C" w14:textId="7A95507E" w:rsidR="00FB4D3E" w:rsidRPr="00103521" w:rsidRDefault="00103521" w:rsidP="00103521">
      <w:pPr>
        <w:spacing w:after="0" w:line="240" w:lineRule="auto"/>
        <w:ind w:right="95"/>
        <w:contextualSpacing/>
        <w:rPr>
          <w:rFonts w:ascii="Arial" w:hAnsi="Arial" w:cs="Arial"/>
          <w:b/>
          <w:smallCaps/>
          <w:sz w:val="24"/>
          <w:szCs w:val="24"/>
        </w:rPr>
      </w:pPr>
      <w:r>
        <w:rPr>
          <w:rFonts w:ascii="Arial" w:hAnsi="Arial" w:cs="Arial"/>
          <w:b/>
          <w:smallCaps/>
          <w:sz w:val="24"/>
          <w:szCs w:val="24"/>
        </w:rPr>
        <w:t>3.2 HIW</w:t>
      </w:r>
      <w:r w:rsidRPr="00103521">
        <w:rPr>
          <w:rFonts w:ascii="Arial" w:hAnsi="Arial" w:cs="Arial"/>
          <w:b/>
          <w:smallCaps/>
          <w:sz w:val="24"/>
          <w:szCs w:val="24"/>
        </w:rPr>
        <w:t xml:space="preserve"> Final Reports – Summary Findings</w:t>
      </w:r>
    </w:p>
    <w:p w14:paraId="07AD872F" w14:textId="5A2C8013" w:rsidR="007E3CF7" w:rsidRDefault="007E3CF7" w:rsidP="005617DB">
      <w:pPr>
        <w:spacing w:after="0" w:line="240" w:lineRule="auto"/>
        <w:ind w:right="95"/>
        <w:contextualSpacing/>
        <w:jc w:val="both"/>
        <w:rPr>
          <w:rFonts w:ascii="Arial" w:hAnsi="Arial" w:cs="Arial"/>
          <w:sz w:val="24"/>
          <w:szCs w:val="24"/>
        </w:rPr>
      </w:pPr>
    </w:p>
    <w:p w14:paraId="3549D5FA" w14:textId="13AB4467" w:rsidR="007E3CF7" w:rsidRDefault="00103521" w:rsidP="007E3CF7">
      <w:pPr>
        <w:spacing w:after="0" w:line="240" w:lineRule="auto"/>
        <w:ind w:right="95"/>
        <w:contextualSpacing/>
        <w:rPr>
          <w:rFonts w:ascii="Arial" w:hAnsi="Arial" w:cs="Arial"/>
          <w:b/>
          <w:sz w:val="24"/>
          <w:szCs w:val="24"/>
        </w:rPr>
      </w:pPr>
      <w:r>
        <w:rPr>
          <w:rFonts w:ascii="Arial" w:hAnsi="Arial" w:cs="Arial"/>
          <w:b/>
          <w:sz w:val="24"/>
          <w:szCs w:val="24"/>
        </w:rPr>
        <w:t>3.2</w:t>
      </w:r>
      <w:r w:rsidR="007E3CF7">
        <w:rPr>
          <w:rFonts w:ascii="Arial" w:hAnsi="Arial" w:cs="Arial"/>
          <w:b/>
          <w:sz w:val="24"/>
          <w:szCs w:val="24"/>
        </w:rPr>
        <w:t>.1 Caswell Clinic (Published Dec 2023)</w:t>
      </w:r>
    </w:p>
    <w:p w14:paraId="6CA29EDA" w14:textId="77777777" w:rsidR="007E3CF7" w:rsidRDefault="007E3CF7" w:rsidP="007E3CF7">
      <w:pPr>
        <w:spacing w:after="0" w:line="240" w:lineRule="auto"/>
        <w:ind w:right="95"/>
        <w:contextualSpacing/>
        <w:rPr>
          <w:rFonts w:ascii="Arial" w:hAnsi="Arial" w:cs="Arial"/>
          <w:sz w:val="24"/>
          <w:szCs w:val="24"/>
        </w:rPr>
      </w:pPr>
    </w:p>
    <w:p w14:paraId="35B4F287" w14:textId="77777777"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Summary of HIW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E351C6" w14:paraId="55FCD731" w14:textId="77777777" w:rsidTr="009A36D0">
        <w:trPr>
          <w:trHeight w:val="460"/>
        </w:trPr>
        <w:tc>
          <w:tcPr>
            <w:tcW w:w="9072" w:type="dxa"/>
            <w:shd w:val="clear" w:color="auto" w:fill="DEEAF6" w:themeFill="accent1" w:themeFillTint="33"/>
          </w:tcPr>
          <w:p w14:paraId="79C8FD15" w14:textId="77777777" w:rsidR="007E3CF7" w:rsidRPr="005C6DEE" w:rsidRDefault="007E3CF7" w:rsidP="007E3CF7">
            <w:pPr>
              <w:spacing w:after="0" w:line="240" w:lineRule="auto"/>
              <w:rPr>
                <w:b/>
                <w:sz w:val="24"/>
                <w:szCs w:val="24"/>
              </w:rPr>
            </w:pPr>
            <w:r w:rsidRPr="005C6DEE">
              <w:rPr>
                <w:b/>
                <w:sz w:val="24"/>
                <w:szCs w:val="24"/>
              </w:rPr>
              <w:t>Quality of Patient Experience:</w:t>
            </w:r>
          </w:p>
          <w:p w14:paraId="2EA1F8E1" w14:textId="6DCC36F3" w:rsidR="007E3CF7" w:rsidRPr="00ED0CB0" w:rsidRDefault="007E3CF7" w:rsidP="007E3CF7">
            <w:pPr>
              <w:spacing w:after="0" w:line="240" w:lineRule="auto"/>
              <w:rPr>
                <w:sz w:val="24"/>
                <w:szCs w:val="24"/>
              </w:rPr>
            </w:pPr>
            <w:r>
              <w:rPr>
                <w:sz w:val="24"/>
                <w:szCs w:val="24"/>
              </w:rPr>
              <w:t>HIW</w:t>
            </w:r>
            <w:r w:rsidRPr="00ED0CB0">
              <w:rPr>
                <w:sz w:val="24"/>
                <w:szCs w:val="24"/>
              </w:rPr>
              <w:t xml:space="preserve"> found a dedicated staff team that were committed to providing a high standard of care to patients. </w:t>
            </w:r>
            <w:r>
              <w:rPr>
                <w:sz w:val="24"/>
                <w:szCs w:val="24"/>
              </w:rPr>
              <w:t xml:space="preserve">HIW </w:t>
            </w:r>
            <w:r w:rsidRPr="00ED0CB0">
              <w:rPr>
                <w:sz w:val="24"/>
                <w:szCs w:val="24"/>
              </w:rPr>
              <w:t>saw staff interacting with patients respectfully throughout the inspection.</w:t>
            </w:r>
          </w:p>
          <w:p w14:paraId="16D59919" w14:textId="5FD2341F" w:rsidR="007E3CF7" w:rsidRDefault="007E3CF7" w:rsidP="007E3CF7">
            <w:pPr>
              <w:spacing w:after="0" w:line="240" w:lineRule="auto"/>
              <w:rPr>
                <w:sz w:val="24"/>
                <w:szCs w:val="24"/>
              </w:rPr>
            </w:pPr>
            <w:r w:rsidRPr="00ED0CB0">
              <w:rPr>
                <w:sz w:val="24"/>
                <w:szCs w:val="24"/>
              </w:rPr>
              <w:t xml:space="preserve">Patients told </w:t>
            </w:r>
            <w:r>
              <w:rPr>
                <w:sz w:val="24"/>
                <w:szCs w:val="24"/>
              </w:rPr>
              <w:t xml:space="preserve">HIW </w:t>
            </w:r>
            <w:r w:rsidRPr="00ED0CB0">
              <w:rPr>
                <w:sz w:val="24"/>
                <w:szCs w:val="24"/>
              </w:rPr>
              <w:t>that improvements were required regarding menu choices.</w:t>
            </w:r>
          </w:p>
          <w:p w14:paraId="1B5F00E4" w14:textId="77777777" w:rsidR="007E3CF7" w:rsidRPr="000F231C" w:rsidRDefault="007E3CF7" w:rsidP="007E3CF7">
            <w:pPr>
              <w:spacing w:after="0" w:line="240" w:lineRule="auto"/>
              <w:rPr>
                <w:sz w:val="24"/>
                <w:szCs w:val="24"/>
              </w:rPr>
            </w:pPr>
          </w:p>
          <w:p w14:paraId="26B1F622"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143C3EE3"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Improvements to menu choices</w:t>
            </w:r>
          </w:p>
          <w:p w14:paraId="66453758" w14:textId="77777777" w:rsidR="007E3CF7" w:rsidRPr="000F231C" w:rsidRDefault="007E3CF7" w:rsidP="007E3CF7">
            <w:pPr>
              <w:spacing w:after="0" w:line="240" w:lineRule="auto"/>
              <w:rPr>
                <w:sz w:val="24"/>
                <w:szCs w:val="24"/>
              </w:rPr>
            </w:pPr>
            <w:r w:rsidRPr="00ED0CB0">
              <w:rPr>
                <w:sz w:val="24"/>
                <w:szCs w:val="24"/>
              </w:rPr>
              <w:t>• Improved access to electronic devices.</w:t>
            </w:r>
          </w:p>
          <w:p w14:paraId="0869239B" w14:textId="77777777" w:rsidR="007E3CF7" w:rsidRDefault="007E3CF7" w:rsidP="007E3CF7">
            <w:pPr>
              <w:spacing w:after="0" w:line="240" w:lineRule="auto"/>
              <w:rPr>
                <w:sz w:val="24"/>
                <w:szCs w:val="24"/>
              </w:rPr>
            </w:pPr>
          </w:p>
          <w:p w14:paraId="4487B5B8"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25532777"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Good team working and motivated staff</w:t>
            </w:r>
          </w:p>
          <w:p w14:paraId="021DCEFC" w14:textId="24386600" w:rsidR="007E3CF7" w:rsidRDefault="007E3CF7" w:rsidP="007E3CF7">
            <w:pPr>
              <w:spacing w:after="0" w:line="240" w:lineRule="auto"/>
              <w:rPr>
                <w:sz w:val="24"/>
                <w:szCs w:val="24"/>
              </w:rPr>
            </w:pPr>
            <w:r w:rsidRPr="00ED0CB0">
              <w:rPr>
                <w:sz w:val="24"/>
                <w:szCs w:val="24"/>
              </w:rPr>
              <w:t xml:space="preserve">• Patients spoke highly of staff and told </w:t>
            </w:r>
            <w:r w:rsidR="00103521">
              <w:rPr>
                <w:sz w:val="24"/>
                <w:szCs w:val="24"/>
              </w:rPr>
              <w:t>HIW</w:t>
            </w:r>
            <w:r w:rsidRPr="00ED0CB0">
              <w:rPr>
                <w:sz w:val="24"/>
                <w:szCs w:val="24"/>
              </w:rPr>
              <w:t xml:space="preserve"> that they were treated well.</w:t>
            </w:r>
          </w:p>
          <w:p w14:paraId="4C9A495A" w14:textId="77777777" w:rsidR="007E3CF7" w:rsidRPr="00E351C6" w:rsidRDefault="007E3CF7" w:rsidP="007E3CF7">
            <w:pPr>
              <w:spacing w:after="0" w:line="240" w:lineRule="auto"/>
              <w:rPr>
                <w:sz w:val="24"/>
                <w:szCs w:val="24"/>
              </w:rPr>
            </w:pPr>
          </w:p>
        </w:tc>
      </w:tr>
      <w:tr w:rsidR="007E3CF7" w:rsidRPr="00F75D48" w14:paraId="449B2E42" w14:textId="77777777" w:rsidTr="009A36D0">
        <w:trPr>
          <w:trHeight w:val="414"/>
        </w:trPr>
        <w:tc>
          <w:tcPr>
            <w:tcW w:w="9072" w:type="dxa"/>
            <w:shd w:val="clear" w:color="auto" w:fill="DEEAF6" w:themeFill="accent1" w:themeFillTint="33"/>
          </w:tcPr>
          <w:p w14:paraId="5FD846F2" w14:textId="77777777" w:rsidR="007E3CF7" w:rsidRPr="00F75D48" w:rsidRDefault="007E3CF7" w:rsidP="007E3CF7">
            <w:pPr>
              <w:spacing w:after="0" w:line="240" w:lineRule="auto"/>
              <w:rPr>
                <w:b/>
                <w:sz w:val="24"/>
                <w:szCs w:val="24"/>
              </w:rPr>
            </w:pPr>
            <w:r>
              <w:rPr>
                <w:b/>
                <w:sz w:val="24"/>
                <w:szCs w:val="24"/>
              </w:rPr>
              <w:t xml:space="preserve">Delivery of </w:t>
            </w:r>
            <w:r w:rsidRPr="00F75D48">
              <w:rPr>
                <w:b/>
                <w:sz w:val="24"/>
                <w:szCs w:val="24"/>
              </w:rPr>
              <w:t>Safe and Effective Care:</w:t>
            </w:r>
          </w:p>
          <w:p w14:paraId="07268B15" w14:textId="77777777" w:rsidR="007E3CF7" w:rsidRPr="00ED0CB0" w:rsidRDefault="007E3CF7" w:rsidP="007E3CF7">
            <w:pPr>
              <w:spacing w:after="0" w:line="240" w:lineRule="auto"/>
              <w:rPr>
                <w:sz w:val="24"/>
                <w:szCs w:val="24"/>
              </w:rPr>
            </w:pPr>
            <w:r w:rsidRPr="00ED0CB0">
              <w:rPr>
                <w:sz w:val="24"/>
                <w:szCs w:val="24"/>
              </w:rPr>
              <w:t>There were established processes and audits in place to manage risk, infection control, and health and safety. This enabled staff to continue to provide safe and clinically effective care. However, some improvements are required in relation to making the outdoor areas safe.</w:t>
            </w:r>
          </w:p>
          <w:p w14:paraId="6CB25DF2" w14:textId="39F8EA60" w:rsidR="007E3CF7" w:rsidRDefault="007E3CF7" w:rsidP="007E3CF7">
            <w:pPr>
              <w:spacing w:after="0" w:line="240" w:lineRule="auto"/>
              <w:rPr>
                <w:sz w:val="24"/>
                <w:szCs w:val="24"/>
              </w:rPr>
            </w:pPr>
            <w:r w:rsidRPr="00ED0CB0">
              <w:rPr>
                <w:sz w:val="24"/>
                <w:szCs w:val="24"/>
              </w:rPr>
              <w:t xml:space="preserve">Staff appeared committed to providing safe and effective care. </w:t>
            </w:r>
            <w:r w:rsidR="00103521">
              <w:rPr>
                <w:sz w:val="24"/>
                <w:szCs w:val="24"/>
              </w:rPr>
              <w:t>HIW</w:t>
            </w:r>
            <w:r w:rsidRPr="00ED0CB0">
              <w:rPr>
                <w:sz w:val="24"/>
                <w:szCs w:val="24"/>
              </w:rPr>
              <w:t xml:space="preserve"> noted a good standard of care planning which reflected the domains of the Welsh Measure. The care </w:t>
            </w:r>
            <w:r w:rsidRPr="00ED0CB0">
              <w:rPr>
                <w:sz w:val="24"/>
                <w:szCs w:val="24"/>
              </w:rPr>
              <w:lastRenderedPageBreak/>
              <w:t>plans were well detailed, individualised, reflected a wide range of MDT involvement, and there was clear and documented evidence of patient involvement.</w:t>
            </w:r>
          </w:p>
          <w:p w14:paraId="11CB0B65" w14:textId="77777777" w:rsidR="007E3CF7" w:rsidRPr="000F231C" w:rsidRDefault="007E3CF7" w:rsidP="007E3CF7">
            <w:pPr>
              <w:spacing w:after="0" w:line="240" w:lineRule="auto"/>
              <w:rPr>
                <w:sz w:val="24"/>
                <w:szCs w:val="24"/>
              </w:rPr>
            </w:pPr>
          </w:p>
          <w:p w14:paraId="3580EC8C"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2DFF7BF2"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Redecoration of ward and communal areas</w:t>
            </w:r>
          </w:p>
          <w:p w14:paraId="3D42B886" w14:textId="77777777" w:rsidR="007E3CF7" w:rsidRPr="00ED0CB0" w:rsidRDefault="007E3CF7" w:rsidP="007E3CF7">
            <w:pPr>
              <w:spacing w:after="0" w:line="240" w:lineRule="auto"/>
              <w:rPr>
                <w:sz w:val="24"/>
                <w:szCs w:val="24"/>
              </w:rPr>
            </w:pPr>
            <w:r w:rsidRPr="00ED0CB0">
              <w:rPr>
                <w:sz w:val="24"/>
                <w:szCs w:val="24"/>
              </w:rPr>
              <w:t>• Review of staff personal alarms and location of current alarm points</w:t>
            </w:r>
          </w:p>
          <w:p w14:paraId="43ADBCB4" w14:textId="77777777" w:rsidR="007E3CF7" w:rsidRPr="00ED0CB0" w:rsidRDefault="007E3CF7" w:rsidP="007E3CF7">
            <w:pPr>
              <w:spacing w:after="0" w:line="240" w:lineRule="auto"/>
              <w:rPr>
                <w:sz w:val="24"/>
                <w:szCs w:val="24"/>
              </w:rPr>
            </w:pPr>
            <w:r w:rsidRPr="00ED0CB0">
              <w:rPr>
                <w:sz w:val="24"/>
                <w:szCs w:val="24"/>
              </w:rPr>
              <w:t>• Estates response to environmental issues requires improvement</w:t>
            </w:r>
          </w:p>
          <w:p w14:paraId="7B2D1EED" w14:textId="77777777" w:rsidR="007E3CF7" w:rsidRDefault="007E3CF7" w:rsidP="007E3CF7">
            <w:pPr>
              <w:spacing w:after="0" w:line="240" w:lineRule="auto"/>
              <w:rPr>
                <w:sz w:val="24"/>
                <w:szCs w:val="24"/>
              </w:rPr>
            </w:pPr>
            <w:r w:rsidRPr="00ED0CB0">
              <w:rPr>
                <w:sz w:val="24"/>
                <w:szCs w:val="24"/>
              </w:rPr>
              <w:t>• Tumble dryers should be fixed and available for patient use.</w:t>
            </w:r>
          </w:p>
          <w:p w14:paraId="0D086CA0" w14:textId="77777777" w:rsidR="007E3CF7" w:rsidRPr="000F231C" w:rsidRDefault="007E3CF7" w:rsidP="007E3CF7">
            <w:pPr>
              <w:spacing w:after="0" w:line="240" w:lineRule="auto"/>
              <w:rPr>
                <w:sz w:val="24"/>
                <w:szCs w:val="24"/>
              </w:rPr>
            </w:pPr>
          </w:p>
          <w:p w14:paraId="173BF9CA"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72EA6EAE" w14:textId="77777777" w:rsidR="007E3CF7" w:rsidRDefault="007E3CF7" w:rsidP="007E3CF7">
            <w:pPr>
              <w:spacing w:after="0" w:line="240" w:lineRule="auto"/>
              <w:rPr>
                <w:sz w:val="24"/>
                <w:szCs w:val="24"/>
              </w:rPr>
            </w:pPr>
            <w:r w:rsidRPr="000F231C">
              <w:rPr>
                <w:sz w:val="24"/>
                <w:szCs w:val="24"/>
              </w:rPr>
              <w:t xml:space="preserve">• </w:t>
            </w:r>
            <w:r w:rsidRPr="00ED0CB0">
              <w:rPr>
                <w:sz w:val="24"/>
                <w:szCs w:val="24"/>
              </w:rPr>
              <w:t>Safe and effective medicine management</w:t>
            </w:r>
          </w:p>
          <w:p w14:paraId="26A5012C"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Good standard of care planning</w:t>
            </w:r>
          </w:p>
          <w:p w14:paraId="232AC77C" w14:textId="77777777" w:rsidR="007E3CF7" w:rsidRDefault="007E3CF7" w:rsidP="007E3CF7">
            <w:pPr>
              <w:spacing w:after="0" w:line="240" w:lineRule="auto"/>
              <w:rPr>
                <w:sz w:val="24"/>
                <w:szCs w:val="24"/>
              </w:rPr>
            </w:pPr>
            <w:r w:rsidRPr="00ED0CB0">
              <w:rPr>
                <w:sz w:val="24"/>
                <w:szCs w:val="24"/>
              </w:rPr>
              <w:t>• De-escalation skills of staff when managing patient behaviours.</w:t>
            </w:r>
          </w:p>
          <w:p w14:paraId="3B339300" w14:textId="77777777" w:rsidR="007E3CF7" w:rsidRPr="00F75D48" w:rsidRDefault="007E3CF7" w:rsidP="007E3CF7">
            <w:pPr>
              <w:spacing w:after="0" w:line="240" w:lineRule="auto"/>
              <w:rPr>
                <w:sz w:val="24"/>
                <w:szCs w:val="24"/>
              </w:rPr>
            </w:pPr>
          </w:p>
        </w:tc>
      </w:tr>
      <w:tr w:rsidR="007E3CF7" w:rsidRPr="00F75D48" w14:paraId="25EC9BC6" w14:textId="77777777" w:rsidTr="009A36D0">
        <w:trPr>
          <w:trHeight w:val="414"/>
        </w:trPr>
        <w:tc>
          <w:tcPr>
            <w:tcW w:w="9072" w:type="dxa"/>
            <w:shd w:val="clear" w:color="auto" w:fill="DEEAF6" w:themeFill="accent1" w:themeFillTint="33"/>
          </w:tcPr>
          <w:p w14:paraId="104A69DA" w14:textId="77777777" w:rsidR="007E3CF7" w:rsidRPr="000F231C" w:rsidRDefault="007E3CF7" w:rsidP="007E3CF7">
            <w:pPr>
              <w:spacing w:after="0" w:line="240" w:lineRule="auto"/>
              <w:rPr>
                <w:sz w:val="24"/>
                <w:szCs w:val="24"/>
              </w:rPr>
            </w:pPr>
            <w:r w:rsidRPr="00F75D48">
              <w:rPr>
                <w:b/>
                <w:sz w:val="24"/>
                <w:szCs w:val="24"/>
              </w:rPr>
              <w:lastRenderedPageBreak/>
              <w:t>Quality of Management and Leadership:</w:t>
            </w:r>
          </w:p>
          <w:p w14:paraId="11CB9BCD" w14:textId="09E5B4A6" w:rsidR="007E3CF7" w:rsidRPr="00ED0CB0" w:rsidRDefault="00103521" w:rsidP="007E3CF7">
            <w:pPr>
              <w:spacing w:after="0" w:line="240" w:lineRule="auto"/>
              <w:rPr>
                <w:sz w:val="24"/>
                <w:szCs w:val="24"/>
              </w:rPr>
            </w:pPr>
            <w:r>
              <w:rPr>
                <w:sz w:val="24"/>
                <w:szCs w:val="24"/>
              </w:rPr>
              <w:t>HIW</w:t>
            </w:r>
            <w:r w:rsidR="007E3CF7" w:rsidRPr="00ED0CB0">
              <w:rPr>
                <w:sz w:val="24"/>
                <w:szCs w:val="24"/>
              </w:rPr>
              <w:t xml:space="preserve"> found a friendly, professional, and kind staff team who demonstrated a commitment to providing high quality care to patients.</w:t>
            </w:r>
          </w:p>
          <w:p w14:paraId="4B24C583" w14:textId="4079BBC7" w:rsidR="007E3CF7" w:rsidRPr="00ED0CB0" w:rsidRDefault="00103521" w:rsidP="007E3CF7">
            <w:pPr>
              <w:spacing w:after="0" w:line="240" w:lineRule="auto"/>
              <w:rPr>
                <w:sz w:val="24"/>
                <w:szCs w:val="24"/>
              </w:rPr>
            </w:pPr>
            <w:r>
              <w:rPr>
                <w:sz w:val="24"/>
                <w:szCs w:val="24"/>
              </w:rPr>
              <w:t xml:space="preserve">HIW </w:t>
            </w:r>
            <w:r w:rsidR="007E3CF7" w:rsidRPr="00ED0CB0">
              <w:rPr>
                <w:sz w:val="24"/>
                <w:szCs w:val="24"/>
              </w:rPr>
              <w:t>found an effective governance structure in place in terms of meetings to discuss incidents, complaints and issues related to patient care.</w:t>
            </w:r>
          </w:p>
          <w:p w14:paraId="5CBA1BB6" w14:textId="69032D6B" w:rsidR="007E3CF7" w:rsidRDefault="007E3CF7" w:rsidP="007E3CF7">
            <w:pPr>
              <w:spacing w:after="0" w:line="240" w:lineRule="auto"/>
              <w:rPr>
                <w:sz w:val="24"/>
                <w:szCs w:val="24"/>
              </w:rPr>
            </w:pPr>
            <w:r w:rsidRPr="00ED0CB0">
              <w:rPr>
                <w:sz w:val="24"/>
                <w:szCs w:val="24"/>
              </w:rPr>
              <w:t xml:space="preserve">Staff told </w:t>
            </w:r>
            <w:r w:rsidR="00103521">
              <w:rPr>
                <w:sz w:val="24"/>
                <w:szCs w:val="24"/>
              </w:rPr>
              <w:t xml:space="preserve">HIW </w:t>
            </w:r>
            <w:r w:rsidRPr="00ED0CB0">
              <w:rPr>
                <w:sz w:val="24"/>
                <w:szCs w:val="24"/>
              </w:rPr>
              <w:t>that they would feel secure raising concerns about patient care or other issues at the hospital and felt confident that the health board would address their concerns. A whistleblowing policy was in place to provide guidance on how staff can raise concerns and staff had access to the Guardianship Service. Some improvements are required in relation to updating policies and compliance with mandatory training.</w:t>
            </w:r>
          </w:p>
          <w:p w14:paraId="6AC60F3F" w14:textId="77777777" w:rsidR="007E3CF7" w:rsidRDefault="007E3CF7" w:rsidP="007E3CF7">
            <w:pPr>
              <w:spacing w:after="0" w:line="240" w:lineRule="auto"/>
              <w:rPr>
                <w:sz w:val="24"/>
                <w:szCs w:val="24"/>
              </w:rPr>
            </w:pPr>
          </w:p>
          <w:p w14:paraId="4B43E6F0"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06FF5331"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Review and update of policies</w:t>
            </w:r>
          </w:p>
          <w:p w14:paraId="0C2735A7" w14:textId="77777777" w:rsidR="007E3CF7" w:rsidRPr="00ED0CB0" w:rsidRDefault="007E3CF7" w:rsidP="007E3CF7">
            <w:pPr>
              <w:spacing w:after="0" w:line="240" w:lineRule="auto"/>
              <w:rPr>
                <w:sz w:val="24"/>
                <w:szCs w:val="24"/>
              </w:rPr>
            </w:pPr>
            <w:r w:rsidRPr="00ED0CB0">
              <w:rPr>
                <w:sz w:val="24"/>
                <w:szCs w:val="24"/>
              </w:rPr>
              <w:t>• Compliance with mandatory training</w:t>
            </w:r>
          </w:p>
          <w:p w14:paraId="5741F9A5" w14:textId="77777777" w:rsidR="007E3CF7" w:rsidRDefault="007E3CF7" w:rsidP="007E3CF7">
            <w:pPr>
              <w:spacing w:after="0" w:line="240" w:lineRule="auto"/>
              <w:rPr>
                <w:sz w:val="24"/>
                <w:szCs w:val="24"/>
              </w:rPr>
            </w:pPr>
            <w:r w:rsidRPr="00ED0CB0">
              <w:rPr>
                <w:sz w:val="24"/>
                <w:szCs w:val="24"/>
              </w:rPr>
              <w:t>• Staff and patient meetings should be minuted.</w:t>
            </w:r>
          </w:p>
          <w:p w14:paraId="19130EB4" w14:textId="77777777" w:rsidR="007E3CF7" w:rsidRDefault="007E3CF7" w:rsidP="007E3CF7">
            <w:pPr>
              <w:spacing w:after="0" w:line="240" w:lineRule="auto"/>
              <w:rPr>
                <w:sz w:val="24"/>
                <w:szCs w:val="24"/>
              </w:rPr>
            </w:pPr>
          </w:p>
          <w:p w14:paraId="0B27C81D"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1034C745"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Motivated and patient focussed team</w:t>
            </w:r>
          </w:p>
          <w:p w14:paraId="53CD6786" w14:textId="77777777" w:rsidR="007E3CF7" w:rsidRDefault="007E3CF7" w:rsidP="007E3CF7">
            <w:pPr>
              <w:spacing w:after="0" w:line="240" w:lineRule="auto"/>
              <w:rPr>
                <w:sz w:val="24"/>
                <w:szCs w:val="24"/>
              </w:rPr>
            </w:pPr>
            <w:r w:rsidRPr="00ED0CB0">
              <w:rPr>
                <w:sz w:val="24"/>
                <w:szCs w:val="24"/>
              </w:rPr>
              <w:t>• Staff team were cohesive and positive about the support and leadership they received from ward managers.</w:t>
            </w:r>
          </w:p>
          <w:p w14:paraId="0A096822" w14:textId="77777777" w:rsidR="007E3CF7" w:rsidRPr="00F75D48" w:rsidRDefault="007E3CF7" w:rsidP="007E3CF7">
            <w:pPr>
              <w:spacing w:after="0" w:line="240" w:lineRule="auto"/>
              <w:rPr>
                <w:b/>
                <w:sz w:val="24"/>
                <w:szCs w:val="24"/>
              </w:rPr>
            </w:pPr>
          </w:p>
        </w:tc>
      </w:tr>
    </w:tbl>
    <w:p w14:paraId="0120AFFC" w14:textId="77777777" w:rsidR="007E3CF7" w:rsidRDefault="007E3CF7" w:rsidP="007E3CF7">
      <w:pPr>
        <w:spacing w:after="0" w:line="240" w:lineRule="auto"/>
        <w:ind w:right="95"/>
        <w:contextualSpacing/>
        <w:rPr>
          <w:rFonts w:ascii="Arial" w:hAnsi="Arial" w:cs="Arial"/>
          <w:sz w:val="24"/>
          <w:szCs w:val="24"/>
        </w:rPr>
      </w:pPr>
    </w:p>
    <w:p w14:paraId="5E0BFABC" w14:textId="77777777" w:rsidR="007E3CF7" w:rsidRPr="0019742C" w:rsidRDefault="007E3CF7" w:rsidP="007E3CF7">
      <w:pPr>
        <w:spacing w:after="0" w:line="240" w:lineRule="auto"/>
        <w:ind w:right="95"/>
        <w:contextualSpacing/>
        <w:rPr>
          <w:rFonts w:ascii="Arial" w:hAnsi="Arial" w:cs="Arial"/>
          <w:sz w:val="24"/>
          <w:szCs w:val="24"/>
        </w:rPr>
      </w:pPr>
    </w:p>
    <w:p w14:paraId="0C9EF43D" w14:textId="5B16070F" w:rsidR="007E3CF7" w:rsidRDefault="007E3CF7" w:rsidP="007E3CF7">
      <w:pPr>
        <w:spacing w:after="0" w:line="240" w:lineRule="auto"/>
        <w:ind w:right="95"/>
        <w:contextualSpacing/>
        <w:rPr>
          <w:rFonts w:ascii="Arial" w:hAnsi="Arial" w:cs="Arial"/>
          <w:b/>
          <w:sz w:val="24"/>
          <w:szCs w:val="24"/>
        </w:rPr>
      </w:pPr>
      <w:r>
        <w:rPr>
          <w:rFonts w:ascii="Arial" w:hAnsi="Arial" w:cs="Arial"/>
          <w:b/>
          <w:sz w:val="24"/>
          <w:szCs w:val="24"/>
        </w:rPr>
        <w:t>3.</w:t>
      </w:r>
      <w:r w:rsidR="00103521">
        <w:rPr>
          <w:rFonts w:ascii="Arial" w:hAnsi="Arial" w:cs="Arial"/>
          <w:b/>
          <w:sz w:val="24"/>
          <w:szCs w:val="24"/>
        </w:rPr>
        <w:t>2</w:t>
      </w:r>
      <w:r>
        <w:rPr>
          <w:rFonts w:ascii="Arial" w:hAnsi="Arial" w:cs="Arial"/>
          <w:b/>
          <w:sz w:val="24"/>
          <w:szCs w:val="24"/>
        </w:rPr>
        <w:t xml:space="preserve">.2 </w:t>
      </w:r>
      <w:r w:rsidRPr="00A36EC9">
        <w:rPr>
          <w:rFonts w:ascii="Arial" w:hAnsi="Arial" w:cs="Arial"/>
          <w:b/>
          <w:sz w:val="24"/>
          <w:szCs w:val="24"/>
        </w:rPr>
        <w:t>Maternity Unit, Singleton, NPTS</w:t>
      </w:r>
      <w:r>
        <w:rPr>
          <w:rFonts w:ascii="Arial" w:hAnsi="Arial" w:cs="Arial"/>
          <w:b/>
          <w:sz w:val="24"/>
          <w:szCs w:val="24"/>
        </w:rPr>
        <w:t xml:space="preserve"> (Published </w:t>
      </w:r>
      <w:r w:rsidRPr="00A36EC9">
        <w:rPr>
          <w:rFonts w:ascii="Arial" w:hAnsi="Arial" w:cs="Arial"/>
          <w:b/>
          <w:sz w:val="24"/>
          <w:szCs w:val="24"/>
        </w:rPr>
        <w:t>Dec 2023)</w:t>
      </w:r>
    </w:p>
    <w:p w14:paraId="490C835A" w14:textId="77777777" w:rsidR="007E3CF7" w:rsidRDefault="007E3CF7" w:rsidP="007E3CF7">
      <w:pPr>
        <w:spacing w:after="0" w:line="240" w:lineRule="auto"/>
        <w:ind w:right="95"/>
        <w:contextualSpacing/>
        <w:rPr>
          <w:rFonts w:ascii="Arial" w:hAnsi="Arial" w:cs="Arial"/>
          <w:sz w:val="24"/>
          <w:szCs w:val="24"/>
        </w:rPr>
      </w:pPr>
    </w:p>
    <w:p w14:paraId="00180092" w14:textId="77777777"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Summary of HIW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E351C6" w14:paraId="3CD54B41" w14:textId="77777777" w:rsidTr="009A36D0">
        <w:trPr>
          <w:trHeight w:val="460"/>
        </w:trPr>
        <w:tc>
          <w:tcPr>
            <w:tcW w:w="9072" w:type="dxa"/>
            <w:shd w:val="clear" w:color="auto" w:fill="DEEAF6" w:themeFill="accent1" w:themeFillTint="33"/>
          </w:tcPr>
          <w:p w14:paraId="33DA9198" w14:textId="77777777" w:rsidR="007E3CF7" w:rsidRPr="005C6DEE" w:rsidRDefault="007E3CF7" w:rsidP="007E3CF7">
            <w:pPr>
              <w:spacing w:after="0" w:line="240" w:lineRule="auto"/>
              <w:rPr>
                <w:b/>
                <w:sz w:val="24"/>
                <w:szCs w:val="24"/>
              </w:rPr>
            </w:pPr>
            <w:r w:rsidRPr="005C6DEE">
              <w:rPr>
                <w:b/>
                <w:sz w:val="24"/>
                <w:szCs w:val="24"/>
              </w:rPr>
              <w:t>Quality of Patient Experience:</w:t>
            </w:r>
          </w:p>
          <w:p w14:paraId="631042AB" w14:textId="5D853FD8" w:rsidR="007E3CF7" w:rsidRDefault="00103521" w:rsidP="007E3CF7">
            <w:pPr>
              <w:spacing w:after="0" w:line="240" w:lineRule="auto"/>
              <w:rPr>
                <w:sz w:val="24"/>
                <w:szCs w:val="24"/>
              </w:rPr>
            </w:pPr>
            <w:r>
              <w:rPr>
                <w:sz w:val="24"/>
                <w:szCs w:val="24"/>
              </w:rPr>
              <w:t xml:space="preserve">HIW </w:t>
            </w:r>
            <w:r w:rsidR="007E3CF7" w:rsidRPr="00A36EC9">
              <w:rPr>
                <w:sz w:val="24"/>
                <w:szCs w:val="24"/>
              </w:rPr>
              <w:t xml:space="preserve">found that staff worked hard to provide women and birthing people, and their families, with a positive experience despite the sustained pressures on the department. Staff were observed providing kind and respectful care, and people </w:t>
            </w:r>
            <w:r>
              <w:rPr>
                <w:sz w:val="24"/>
                <w:szCs w:val="24"/>
              </w:rPr>
              <w:t>HIW</w:t>
            </w:r>
            <w:r w:rsidR="007E3CF7" w:rsidRPr="00A36EC9">
              <w:rPr>
                <w:sz w:val="24"/>
                <w:szCs w:val="24"/>
              </w:rPr>
              <w:t xml:space="preserve"> spoke to were generally positive of the care they received from staff. However, some raised concerns about staff availability, delays and sufficient support.</w:t>
            </w:r>
          </w:p>
          <w:p w14:paraId="01DA886B" w14:textId="77777777" w:rsidR="007E3CF7" w:rsidRPr="000F231C" w:rsidRDefault="007E3CF7" w:rsidP="007E3CF7">
            <w:pPr>
              <w:spacing w:after="0" w:line="240" w:lineRule="auto"/>
              <w:rPr>
                <w:sz w:val="24"/>
                <w:szCs w:val="24"/>
              </w:rPr>
            </w:pPr>
          </w:p>
          <w:p w14:paraId="37B032BC"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7D97232C" w14:textId="77777777" w:rsidR="007E3CF7" w:rsidRPr="00A36EC9" w:rsidRDefault="007E3CF7" w:rsidP="007E3CF7">
            <w:pPr>
              <w:spacing w:after="0" w:line="240" w:lineRule="auto"/>
              <w:rPr>
                <w:sz w:val="24"/>
                <w:szCs w:val="24"/>
              </w:rPr>
            </w:pPr>
            <w:r w:rsidRPr="000F231C">
              <w:rPr>
                <w:sz w:val="24"/>
                <w:szCs w:val="24"/>
              </w:rPr>
              <w:lastRenderedPageBreak/>
              <w:t xml:space="preserve">• </w:t>
            </w:r>
            <w:r w:rsidRPr="00A36EC9">
              <w:rPr>
                <w:sz w:val="24"/>
                <w:szCs w:val="24"/>
              </w:rPr>
              <w:t>Provide pregnancy related public health information and links to information that is current, accessible in different languages and updated with the latest guidance and information</w:t>
            </w:r>
          </w:p>
          <w:p w14:paraId="2A2D4DC4" w14:textId="77777777" w:rsidR="007E3CF7" w:rsidRPr="00A36EC9" w:rsidRDefault="007E3CF7" w:rsidP="007E3CF7">
            <w:pPr>
              <w:spacing w:after="0" w:line="240" w:lineRule="auto"/>
              <w:rPr>
                <w:sz w:val="24"/>
                <w:szCs w:val="24"/>
              </w:rPr>
            </w:pPr>
            <w:r w:rsidRPr="00A36EC9">
              <w:rPr>
                <w:sz w:val="24"/>
                <w:szCs w:val="24"/>
              </w:rPr>
              <w:t>• Ensure appropriate breastfeeding support is available</w:t>
            </w:r>
          </w:p>
          <w:p w14:paraId="270D1892" w14:textId="77777777" w:rsidR="007E3CF7" w:rsidRPr="00A36EC9" w:rsidRDefault="007E3CF7" w:rsidP="007E3CF7">
            <w:pPr>
              <w:spacing w:after="0" w:line="240" w:lineRule="auto"/>
              <w:rPr>
                <w:sz w:val="24"/>
                <w:szCs w:val="24"/>
              </w:rPr>
            </w:pPr>
            <w:r w:rsidRPr="00A36EC9">
              <w:rPr>
                <w:sz w:val="24"/>
                <w:szCs w:val="24"/>
              </w:rPr>
              <w:t>• Ensure there is a robust system for the reporting and resolution of Estates faults and improvements needed within the environment</w:t>
            </w:r>
          </w:p>
          <w:p w14:paraId="3C744DA4" w14:textId="77777777" w:rsidR="007E3CF7" w:rsidRPr="00A36EC9" w:rsidRDefault="007E3CF7" w:rsidP="007E3CF7">
            <w:pPr>
              <w:spacing w:after="0" w:line="240" w:lineRule="auto"/>
              <w:rPr>
                <w:sz w:val="24"/>
                <w:szCs w:val="24"/>
              </w:rPr>
            </w:pPr>
            <w:r w:rsidRPr="00A36EC9">
              <w:rPr>
                <w:sz w:val="24"/>
                <w:szCs w:val="24"/>
              </w:rPr>
              <w:t>• Review the physical layout/footprint of the unit, including the location of the bereavement room, and layout of the Bay Birthing Unit, to better meet the needs of the service users</w:t>
            </w:r>
          </w:p>
          <w:p w14:paraId="54D353AF" w14:textId="77777777" w:rsidR="007E3CF7" w:rsidRPr="00A36EC9" w:rsidRDefault="007E3CF7" w:rsidP="007E3CF7">
            <w:pPr>
              <w:spacing w:after="0" w:line="240" w:lineRule="auto"/>
              <w:rPr>
                <w:sz w:val="24"/>
                <w:szCs w:val="24"/>
              </w:rPr>
            </w:pPr>
            <w:r w:rsidRPr="00A36EC9">
              <w:rPr>
                <w:sz w:val="24"/>
                <w:szCs w:val="24"/>
              </w:rPr>
              <w:t>• Ensure that appropriate pain relief is given in a timely manner</w:t>
            </w:r>
          </w:p>
          <w:p w14:paraId="4A3E48E0" w14:textId="77777777" w:rsidR="007E3CF7" w:rsidRPr="00A36EC9" w:rsidRDefault="007E3CF7" w:rsidP="007E3CF7">
            <w:pPr>
              <w:spacing w:after="0" w:line="240" w:lineRule="auto"/>
              <w:rPr>
                <w:sz w:val="24"/>
                <w:szCs w:val="24"/>
              </w:rPr>
            </w:pPr>
            <w:r w:rsidRPr="00A36EC9">
              <w:rPr>
                <w:sz w:val="24"/>
                <w:szCs w:val="24"/>
              </w:rPr>
              <w:t>• Review patient flow and patient experience, especially for those women and birthing people going through the induction of labour process</w:t>
            </w:r>
          </w:p>
          <w:p w14:paraId="527E8D38" w14:textId="77777777" w:rsidR="007E3CF7" w:rsidRPr="00A36EC9" w:rsidRDefault="007E3CF7" w:rsidP="007E3CF7">
            <w:pPr>
              <w:spacing w:after="0" w:line="240" w:lineRule="auto"/>
              <w:rPr>
                <w:sz w:val="24"/>
                <w:szCs w:val="24"/>
              </w:rPr>
            </w:pPr>
            <w:r w:rsidRPr="00A36EC9">
              <w:rPr>
                <w:sz w:val="24"/>
                <w:szCs w:val="24"/>
              </w:rPr>
              <w:t>• Further work is required to support the communication needs for those whom English or Welsh is not their first language</w:t>
            </w:r>
          </w:p>
          <w:p w14:paraId="5BFC80FF" w14:textId="77777777" w:rsidR="007E3CF7" w:rsidRPr="000F231C" w:rsidRDefault="007E3CF7" w:rsidP="007E3CF7">
            <w:pPr>
              <w:spacing w:after="0" w:line="240" w:lineRule="auto"/>
              <w:rPr>
                <w:sz w:val="24"/>
                <w:szCs w:val="24"/>
              </w:rPr>
            </w:pPr>
            <w:r w:rsidRPr="00A36EC9">
              <w:rPr>
                <w:sz w:val="24"/>
                <w:szCs w:val="24"/>
              </w:rPr>
              <w:t>• Engage with people from diverse backgrounds and those with protected characteristics to gauge their feedback on maternity services, to ensure that service provision is appropriate to their needs.</w:t>
            </w:r>
          </w:p>
          <w:p w14:paraId="00EDA6CF" w14:textId="77777777" w:rsidR="007E3CF7" w:rsidRDefault="007E3CF7" w:rsidP="007E3CF7">
            <w:pPr>
              <w:spacing w:after="0" w:line="240" w:lineRule="auto"/>
              <w:rPr>
                <w:sz w:val="24"/>
                <w:szCs w:val="24"/>
              </w:rPr>
            </w:pPr>
          </w:p>
          <w:p w14:paraId="38250374"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7F025214" w14:textId="1289D221"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 xml:space="preserve">The majority of women and birthing people, and their families, told </w:t>
            </w:r>
            <w:r w:rsidR="00103521">
              <w:rPr>
                <w:sz w:val="24"/>
                <w:szCs w:val="24"/>
              </w:rPr>
              <w:t>HIW</w:t>
            </w:r>
            <w:r w:rsidRPr="00A36EC9">
              <w:rPr>
                <w:sz w:val="24"/>
                <w:szCs w:val="24"/>
              </w:rPr>
              <w:t xml:space="preserve"> they felt well cared for</w:t>
            </w:r>
          </w:p>
          <w:p w14:paraId="1713C5E0" w14:textId="77777777" w:rsidR="007E3CF7" w:rsidRPr="00A36EC9" w:rsidRDefault="007E3CF7" w:rsidP="007E3CF7">
            <w:pPr>
              <w:spacing w:after="0" w:line="240" w:lineRule="auto"/>
              <w:rPr>
                <w:sz w:val="24"/>
                <w:szCs w:val="24"/>
              </w:rPr>
            </w:pPr>
            <w:r w:rsidRPr="00A36EC9">
              <w:rPr>
                <w:sz w:val="24"/>
                <w:szCs w:val="24"/>
              </w:rPr>
              <w:t>• The elective caesarean section process received positive feedback from women that experience it</w:t>
            </w:r>
          </w:p>
          <w:p w14:paraId="6C9AD88C" w14:textId="77777777" w:rsidR="007E3CF7" w:rsidRDefault="007E3CF7" w:rsidP="007E3CF7">
            <w:pPr>
              <w:spacing w:after="0" w:line="240" w:lineRule="auto"/>
              <w:rPr>
                <w:sz w:val="24"/>
                <w:szCs w:val="24"/>
              </w:rPr>
            </w:pPr>
            <w:r w:rsidRPr="00A36EC9">
              <w:rPr>
                <w:sz w:val="24"/>
                <w:szCs w:val="24"/>
              </w:rPr>
              <w:t>• The bereavement service was seen to be very supportive.</w:t>
            </w:r>
          </w:p>
          <w:p w14:paraId="0B725937" w14:textId="77777777" w:rsidR="007E3CF7" w:rsidRPr="00E351C6" w:rsidRDefault="007E3CF7" w:rsidP="007E3CF7">
            <w:pPr>
              <w:spacing w:after="0" w:line="240" w:lineRule="auto"/>
              <w:rPr>
                <w:sz w:val="24"/>
                <w:szCs w:val="24"/>
              </w:rPr>
            </w:pPr>
          </w:p>
        </w:tc>
      </w:tr>
      <w:tr w:rsidR="007E3CF7" w:rsidRPr="00F75D48" w14:paraId="7FABE6D4" w14:textId="77777777" w:rsidTr="009A36D0">
        <w:trPr>
          <w:trHeight w:val="414"/>
        </w:trPr>
        <w:tc>
          <w:tcPr>
            <w:tcW w:w="9072" w:type="dxa"/>
            <w:shd w:val="clear" w:color="auto" w:fill="DEEAF6" w:themeFill="accent1" w:themeFillTint="33"/>
          </w:tcPr>
          <w:p w14:paraId="5DB4BFE6" w14:textId="77777777" w:rsidR="007E3CF7" w:rsidRPr="00F75D48" w:rsidRDefault="007E3CF7" w:rsidP="007E3CF7">
            <w:pPr>
              <w:spacing w:after="0" w:line="240" w:lineRule="auto"/>
              <w:rPr>
                <w:b/>
                <w:sz w:val="24"/>
                <w:szCs w:val="24"/>
              </w:rPr>
            </w:pPr>
            <w:r>
              <w:rPr>
                <w:b/>
                <w:sz w:val="24"/>
                <w:szCs w:val="24"/>
              </w:rPr>
              <w:lastRenderedPageBreak/>
              <w:t xml:space="preserve">Delivery of </w:t>
            </w:r>
            <w:r w:rsidRPr="00F75D48">
              <w:rPr>
                <w:b/>
                <w:sz w:val="24"/>
                <w:szCs w:val="24"/>
              </w:rPr>
              <w:t>Safe and Effective Care:</w:t>
            </w:r>
          </w:p>
          <w:p w14:paraId="7A32B8BC" w14:textId="3E4D6462" w:rsidR="007E3CF7" w:rsidRDefault="007E3CF7" w:rsidP="007E3CF7">
            <w:pPr>
              <w:spacing w:after="0" w:line="240" w:lineRule="auto"/>
              <w:rPr>
                <w:sz w:val="24"/>
                <w:szCs w:val="24"/>
              </w:rPr>
            </w:pPr>
            <w:r w:rsidRPr="00A36EC9">
              <w:rPr>
                <w:sz w:val="24"/>
                <w:szCs w:val="24"/>
              </w:rPr>
              <w:t xml:space="preserve">Patient records </w:t>
            </w:r>
            <w:r w:rsidR="00103521">
              <w:rPr>
                <w:sz w:val="24"/>
                <w:szCs w:val="24"/>
              </w:rPr>
              <w:t>HIW</w:t>
            </w:r>
            <w:r w:rsidRPr="00A36EC9">
              <w:rPr>
                <w:sz w:val="24"/>
                <w:szCs w:val="24"/>
              </w:rPr>
              <w:t xml:space="preserve"> reviewed confirmed good daily care planning, which promoted patient safety and evidenced the care provided. However, </w:t>
            </w:r>
            <w:r w:rsidR="00103521">
              <w:rPr>
                <w:sz w:val="24"/>
                <w:szCs w:val="24"/>
              </w:rPr>
              <w:t>HIW</w:t>
            </w:r>
            <w:r w:rsidRPr="00A36EC9">
              <w:rPr>
                <w:sz w:val="24"/>
                <w:szCs w:val="24"/>
              </w:rPr>
              <w:t xml:space="preserve"> raised significant concerns around staffing, security, and infection prevention and control.</w:t>
            </w:r>
          </w:p>
          <w:p w14:paraId="06E610DE" w14:textId="77777777" w:rsidR="007E3CF7" w:rsidRPr="00A36EC9" w:rsidRDefault="007E3CF7" w:rsidP="007E3CF7">
            <w:pPr>
              <w:spacing w:after="0" w:line="240" w:lineRule="auto"/>
              <w:rPr>
                <w:sz w:val="24"/>
                <w:szCs w:val="24"/>
              </w:rPr>
            </w:pPr>
          </w:p>
          <w:p w14:paraId="4321BED5" w14:textId="417AE45A" w:rsidR="007E3CF7" w:rsidRDefault="00103521" w:rsidP="007E3CF7">
            <w:pPr>
              <w:spacing w:after="0" w:line="240" w:lineRule="auto"/>
              <w:rPr>
                <w:sz w:val="24"/>
                <w:szCs w:val="24"/>
              </w:rPr>
            </w:pPr>
            <w:r>
              <w:rPr>
                <w:sz w:val="24"/>
                <w:szCs w:val="24"/>
              </w:rPr>
              <w:t>HIW</w:t>
            </w:r>
            <w:r w:rsidR="007E3CF7" w:rsidRPr="00A36EC9">
              <w:rPr>
                <w:sz w:val="24"/>
                <w:szCs w:val="24"/>
              </w:rPr>
              <w:t xml:space="preserve"> observed good multidisciplinary team working across services such as neonatal, pharmacy, theatres and anaesthetics.</w:t>
            </w:r>
          </w:p>
          <w:p w14:paraId="00A2D556" w14:textId="77777777" w:rsidR="007E3CF7" w:rsidRPr="00A36EC9" w:rsidRDefault="007E3CF7" w:rsidP="007E3CF7">
            <w:pPr>
              <w:spacing w:after="0" w:line="240" w:lineRule="auto"/>
              <w:rPr>
                <w:sz w:val="24"/>
                <w:szCs w:val="24"/>
              </w:rPr>
            </w:pPr>
          </w:p>
          <w:p w14:paraId="01DF0390" w14:textId="62F3D52B" w:rsidR="007E3CF7" w:rsidRDefault="00103521" w:rsidP="007E3CF7">
            <w:pPr>
              <w:spacing w:after="0" w:line="240" w:lineRule="auto"/>
              <w:rPr>
                <w:sz w:val="24"/>
                <w:szCs w:val="24"/>
              </w:rPr>
            </w:pPr>
            <w:r>
              <w:rPr>
                <w:sz w:val="24"/>
                <w:szCs w:val="24"/>
              </w:rPr>
              <w:t xml:space="preserve">HIW </w:t>
            </w:r>
            <w:r w:rsidR="007E3CF7" w:rsidRPr="00A36EC9">
              <w:rPr>
                <w:sz w:val="24"/>
                <w:szCs w:val="24"/>
              </w:rPr>
              <w:t>noted the efficiency improvements made in relation to the recruitment of a transformation midwife, digital midwife and changes to the maternity care assistant role. Some of these that had increased the time available for staff to care for patients.</w:t>
            </w:r>
          </w:p>
          <w:p w14:paraId="63984B15" w14:textId="77777777" w:rsidR="007E3CF7" w:rsidRDefault="007E3CF7" w:rsidP="007E3CF7">
            <w:pPr>
              <w:spacing w:after="0" w:line="240" w:lineRule="auto"/>
              <w:rPr>
                <w:sz w:val="24"/>
                <w:szCs w:val="24"/>
              </w:rPr>
            </w:pPr>
          </w:p>
          <w:p w14:paraId="64854A91" w14:textId="77777777" w:rsidR="007E3CF7" w:rsidRDefault="007E3CF7" w:rsidP="007E3CF7">
            <w:pPr>
              <w:spacing w:after="0" w:line="240" w:lineRule="auto"/>
              <w:rPr>
                <w:sz w:val="24"/>
                <w:szCs w:val="24"/>
              </w:rPr>
            </w:pPr>
            <w:r w:rsidRPr="00A36EC9">
              <w:rPr>
                <w:sz w:val="24"/>
                <w:szCs w:val="24"/>
              </w:rPr>
              <w:t>The following issues were raised in an immediate assurance letter issued following the inspection.</w:t>
            </w:r>
          </w:p>
          <w:p w14:paraId="688A7769"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HIW was not assured regular checks are being conducted in accordance with the health board’s policy/requirements to ensure all required equipment is available and suitable to use in the event of a patient emergency</w:t>
            </w:r>
          </w:p>
          <w:p w14:paraId="2313F613" w14:textId="77777777" w:rsidR="007E3CF7" w:rsidRPr="00A36EC9" w:rsidRDefault="007E3CF7" w:rsidP="007E3CF7">
            <w:pPr>
              <w:spacing w:after="0" w:line="240" w:lineRule="auto"/>
              <w:rPr>
                <w:sz w:val="24"/>
                <w:szCs w:val="24"/>
              </w:rPr>
            </w:pPr>
            <w:r w:rsidRPr="00A36EC9">
              <w:rPr>
                <w:sz w:val="24"/>
                <w:szCs w:val="24"/>
              </w:rPr>
              <w:t>• Communication and handover related to antenatal and intrapartum care were insufficient to enable the planning of safe care for all women and babies</w:t>
            </w:r>
          </w:p>
          <w:p w14:paraId="4FD40534" w14:textId="77777777" w:rsidR="007E3CF7" w:rsidRPr="00A36EC9" w:rsidRDefault="007E3CF7" w:rsidP="007E3CF7">
            <w:pPr>
              <w:spacing w:after="0" w:line="240" w:lineRule="auto"/>
              <w:rPr>
                <w:sz w:val="24"/>
                <w:szCs w:val="24"/>
              </w:rPr>
            </w:pPr>
            <w:r w:rsidRPr="00A36EC9">
              <w:rPr>
                <w:sz w:val="24"/>
                <w:szCs w:val="24"/>
              </w:rPr>
              <w:t>• Ineffective infection prevention and control processes in place in some areas of the unit</w:t>
            </w:r>
          </w:p>
          <w:p w14:paraId="13D86E9D" w14:textId="77777777" w:rsidR="007E3CF7" w:rsidRDefault="007E3CF7" w:rsidP="007E3CF7">
            <w:pPr>
              <w:spacing w:after="0" w:line="240" w:lineRule="auto"/>
              <w:rPr>
                <w:sz w:val="24"/>
                <w:szCs w:val="24"/>
              </w:rPr>
            </w:pPr>
            <w:r w:rsidRPr="00A36EC9">
              <w:rPr>
                <w:sz w:val="24"/>
                <w:szCs w:val="24"/>
              </w:rPr>
              <w:t>• Medical equipment and fluid storage in some areas of the unit was not sufficiently secured.</w:t>
            </w:r>
          </w:p>
          <w:p w14:paraId="711844E4" w14:textId="77777777" w:rsidR="007E3CF7" w:rsidRDefault="007E3CF7" w:rsidP="007E3CF7">
            <w:pPr>
              <w:spacing w:after="0" w:line="240" w:lineRule="auto"/>
              <w:rPr>
                <w:sz w:val="24"/>
                <w:szCs w:val="24"/>
              </w:rPr>
            </w:pPr>
          </w:p>
          <w:p w14:paraId="4B17C016" w14:textId="77777777" w:rsidR="007E3CF7" w:rsidRPr="000F231C" w:rsidRDefault="007E3CF7" w:rsidP="007E3CF7">
            <w:pPr>
              <w:spacing w:after="0" w:line="240" w:lineRule="auto"/>
              <w:rPr>
                <w:sz w:val="24"/>
                <w:szCs w:val="24"/>
              </w:rPr>
            </w:pPr>
            <w:r w:rsidRPr="000F231C">
              <w:rPr>
                <w:sz w:val="24"/>
                <w:szCs w:val="24"/>
              </w:rPr>
              <w:lastRenderedPageBreak/>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6930DD23"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Increase the frequency on antenatal scanning for fetal growth in line with national guidelines</w:t>
            </w:r>
          </w:p>
          <w:p w14:paraId="12A07D0E" w14:textId="77777777" w:rsidR="007E3CF7" w:rsidRPr="00A36EC9" w:rsidRDefault="007E3CF7" w:rsidP="007E3CF7">
            <w:pPr>
              <w:spacing w:after="0" w:line="240" w:lineRule="auto"/>
              <w:rPr>
                <w:sz w:val="24"/>
                <w:szCs w:val="24"/>
              </w:rPr>
            </w:pPr>
            <w:r w:rsidRPr="00A36EC9">
              <w:rPr>
                <w:sz w:val="24"/>
                <w:szCs w:val="24"/>
              </w:rPr>
              <w:t>• Ensure that comprehensive and effective staffing escalation procedures are followed and communicated to all clinical staff. This must include clear guidance of the process to follow when staff identify low staffing levels</w:t>
            </w:r>
          </w:p>
          <w:p w14:paraId="31EA46CC" w14:textId="77777777" w:rsidR="007E3CF7" w:rsidRDefault="007E3CF7" w:rsidP="007E3CF7">
            <w:pPr>
              <w:spacing w:after="0" w:line="240" w:lineRule="auto"/>
              <w:rPr>
                <w:sz w:val="24"/>
                <w:szCs w:val="24"/>
              </w:rPr>
            </w:pPr>
            <w:r w:rsidRPr="00A36EC9">
              <w:rPr>
                <w:sz w:val="24"/>
                <w:szCs w:val="24"/>
              </w:rPr>
              <w:t>• Review the activity, staffing, location and processes related to the Antenatal Assessment Unit to ensure safe and effective care for all women that contact the service</w:t>
            </w:r>
          </w:p>
          <w:p w14:paraId="03AAC93E" w14:textId="77777777" w:rsidR="007E3CF7" w:rsidRDefault="007E3CF7" w:rsidP="007E3CF7">
            <w:pPr>
              <w:spacing w:after="0" w:line="240" w:lineRule="auto"/>
              <w:rPr>
                <w:sz w:val="24"/>
                <w:szCs w:val="24"/>
              </w:rPr>
            </w:pPr>
            <w:r w:rsidRPr="00A36EC9">
              <w:rPr>
                <w:sz w:val="24"/>
                <w:szCs w:val="24"/>
              </w:rPr>
              <w:t>• Review and improve the infection prevention and control measures and layout of the second obstetric theatre.</w:t>
            </w:r>
          </w:p>
          <w:p w14:paraId="49F70DCA" w14:textId="77777777" w:rsidR="007E3CF7" w:rsidRDefault="007E3CF7" w:rsidP="007E3CF7">
            <w:pPr>
              <w:spacing w:after="0" w:line="240" w:lineRule="auto"/>
              <w:rPr>
                <w:sz w:val="24"/>
                <w:szCs w:val="24"/>
              </w:rPr>
            </w:pPr>
          </w:p>
          <w:p w14:paraId="25D8D60D"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0A987822" w14:textId="77777777" w:rsidR="007E3CF7" w:rsidRDefault="007E3CF7" w:rsidP="007E3CF7">
            <w:pPr>
              <w:spacing w:after="0" w:line="240" w:lineRule="auto"/>
              <w:rPr>
                <w:sz w:val="24"/>
                <w:szCs w:val="24"/>
              </w:rPr>
            </w:pPr>
            <w:r w:rsidRPr="000F231C">
              <w:rPr>
                <w:sz w:val="24"/>
                <w:szCs w:val="24"/>
              </w:rPr>
              <w:t xml:space="preserve">• </w:t>
            </w:r>
            <w:r w:rsidRPr="00A36EC9">
              <w:rPr>
                <w:sz w:val="24"/>
                <w:szCs w:val="24"/>
              </w:rPr>
              <w:t>Peer led ward audits</w:t>
            </w:r>
          </w:p>
          <w:p w14:paraId="164567CD" w14:textId="77777777" w:rsidR="007E3CF7" w:rsidRPr="00F75D48" w:rsidRDefault="007E3CF7" w:rsidP="007E3CF7">
            <w:pPr>
              <w:spacing w:after="0" w:line="240" w:lineRule="auto"/>
              <w:rPr>
                <w:sz w:val="24"/>
                <w:szCs w:val="24"/>
              </w:rPr>
            </w:pPr>
          </w:p>
        </w:tc>
      </w:tr>
      <w:tr w:rsidR="007E3CF7" w:rsidRPr="00F75D48" w14:paraId="6BC48D86" w14:textId="77777777" w:rsidTr="009A36D0">
        <w:trPr>
          <w:trHeight w:val="414"/>
        </w:trPr>
        <w:tc>
          <w:tcPr>
            <w:tcW w:w="9072" w:type="dxa"/>
            <w:shd w:val="clear" w:color="auto" w:fill="DEEAF6" w:themeFill="accent1" w:themeFillTint="33"/>
          </w:tcPr>
          <w:p w14:paraId="00C35E89" w14:textId="77777777" w:rsidR="007E3CF7" w:rsidRPr="00A36EC9" w:rsidRDefault="007E3CF7" w:rsidP="007E3CF7">
            <w:pPr>
              <w:spacing w:after="0" w:line="240" w:lineRule="auto"/>
              <w:rPr>
                <w:sz w:val="24"/>
                <w:szCs w:val="24"/>
              </w:rPr>
            </w:pPr>
            <w:r w:rsidRPr="00F75D48">
              <w:rPr>
                <w:b/>
                <w:sz w:val="24"/>
                <w:szCs w:val="24"/>
              </w:rPr>
              <w:lastRenderedPageBreak/>
              <w:t>Quality of Management and Leadership:</w:t>
            </w:r>
          </w:p>
          <w:p w14:paraId="620E69A3" w14:textId="70A38E2F" w:rsidR="007E3CF7" w:rsidRPr="00A36EC9" w:rsidRDefault="007E3CF7" w:rsidP="007E3CF7">
            <w:pPr>
              <w:spacing w:after="0" w:line="240" w:lineRule="auto"/>
              <w:rPr>
                <w:sz w:val="24"/>
                <w:szCs w:val="24"/>
              </w:rPr>
            </w:pPr>
            <w:r w:rsidRPr="00A36EC9">
              <w:rPr>
                <w:sz w:val="24"/>
                <w:szCs w:val="24"/>
              </w:rPr>
              <w:t xml:space="preserve">During the inspection </w:t>
            </w:r>
            <w:r w:rsidR="00103521">
              <w:rPr>
                <w:sz w:val="24"/>
                <w:szCs w:val="24"/>
              </w:rPr>
              <w:t>HIW</w:t>
            </w:r>
            <w:r w:rsidRPr="00A36EC9">
              <w:rPr>
                <w:sz w:val="24"/>
                <w:szCs w:val="24"/>
              </w:rPr>
              <w:t xml:space="preserve"> met with leaders across the maternity service that worked well together. </w:t>
            </w:r>
            <w:r w:rsidR="00103521">
              <w:rPr>
                <w:sz w:val="24"/>
                <w:szCs w:val="24"/>
              </w:rPr>
              <w:t>HIW</w:t>
            </w:r>
            <w:r w:rsidRPr="00A36EC9">
              <w:rPr>
                <w:sz w:val="24"/>
                <w:szCs w:val="24"/>
              </w:rPr>
              <w:t xml:space="preserve"> saw that multidisciplinary working appeared effective throughout the unit.</w:t>
            </w:r>
          </w:p>
          <w:p w14:paraId="5DF77113" w14:textId="1F45110B" w:rsidR="007E3CF7" w:rsidRDefault="007E3CF7" w:rsidP="007E3CF7">
            <w:pPr>
              <w:spacing w:after="0" w:line="240" w:lineRule="auto"/>
              <w:rPr>
                <w:sz w:val="24"/>
                <w:szCs w:val="24"/>
              </w:rPr>
            </w:pPr>
            <w:r w:rsidRPr="00A36EC9">
              <w:rPr>
                <w:sz w:val="24"/>
                <w:szCs w:val="24"/>
              </w:rPr>
              <w:t xml:space="preserve">Staff feedback showed the team had experienced sustained periods of pressure. Many staff members </w:t>
            </w:r>
            <w:r w:rsidR="00103521">
              <w:rPr>
                <w:sz w:val="24"/>
                <w:szCs w:val="24"/>
              </w:rPr>
              <w:t>HIW</w:t>
            </w:r>
            <w:r w:rsidRPr="00A36EC9">
              <w:rPr>
                <w:sz w:val="24"/>
                <w:szCs w:val="24"/>
              </w:rPr>
              <w:t xml:space="preserve"> spoke to told </w:t>
            </w:r>
            <w:r w:rsidR="00103521">
              <w:rPr>
                <w:sz w:val="24"/>
                <w:szCs w:val="24"/>
              </w:rPr>
              <w:t>the inspectors</w:t>
            </w:r>
            <w:r w:rsidRPr="00A36EC9">
              <w:rPr>
                <w:sz w:val="24"/>
                <w:szCs w:val="24"/>
              </w:rPr>
              <w:t xml:space="preserve"> they were exhausted, and concerned about the impact of low numbers of midwifery staff on patient safety. The majority of midwifery staff </w:t>
            </w:r>
            <w:r w:rsidR="00103521">
              <w:rPr>
                <w:sz w:val="24"/>
                <w:szCs w:val="24"/>
              </w:rPr>
              <w:t xml:space="preserve">HIW </w:t>
            </w:r>
            <w:r w:rsidRPr="00A36EC9">
              <w:rPr>
                <w:sz w:val="24"/>
                <w:szCs w:val="24"/>
              </w:rPr>
              <w:t xml:space="preserve">spoke to told </w:t>
            </w:r>
            <w:r w:rsidR="00103521">
              <w:rPr>
                <w:sz w:val="24"/>
                <w:szCs w:val="24"/>
              </w:rPr>
              <w:t xml:space="preserve">the inspectors </w:t>
            </w:r>
            <w:r w:rsidRPr="00A36EC9">
              <w:rPr>
                <w:sz w:val="24"/>
                <w:szCs w:val="24"/>
              </w:rPr>
              <w:t xml:space="preserve">they were struggling to cope with their workloads and poor working environments, and were concerned about their own health and wellbeing. </w:t>
            </w:r>
            <w:r w:rsidR="00103521">
              <w:rPr>
                <w:sz w:val="24"/>
                <w:szCs w:val="24"/>
              </w:rPr>
              <w:t>HIW</w:t>
            </w:r>
            <w:r w:rsidRPr="00A36EC9">
              <w:rPr>
                <w:sz w:val="24"/>
                <w:szCs w:val="24"/>
              </w:rPr>
              <w:t xml:space="preserve"> did note however, staff teams worked hard to support each other in the circumstances. Several staff members mentioned the support, kindness and compassion that the medical team have provided to midwives in recent months.</w:t>
            </w:r>
          </w:p>
          <w:p w14:paraId="78B9C98E" w14:textId="77777777" w:rsidR="007E3CF7" w:rsidRPr="00A36EC9" w:rsidRDefault="007E3CF7" w:rsidP="007E3CF7">
            <w:pPr>
              <w:spacing w:after="0" w:line="240" w:lineRule="auto"/>
              <w:rPr>
                <w:sz w:val="24"/>
                <w:szCs w:val="24"/>
              </w:rPr>
            </w:pPr>
          </w:p>
          <w:p w14:paraId="0A763CC2" w14:textId="4504B1EB" w:rsidR="007E3CF7" w:rsidRDefault="00103521" w:rsidP="007E3CF7">
            <w:pPr>
              <w:spacing w:after="0" w:line="240" w:lineRule="auto"/>
              <w:rPr>
                <w:sz w:val="24"/>
                <w:szCs w:val="24"/>
              </w:rPr>
            </w:pPr>
            <w:r>
              <w:rPr>
                <w:sz w:val="24"/>
                <w:szCs w:val="24"/>
              </w:rPr>
              <w:t>HIW</w:t>
            </w:r>
            <w:r w:rsidR="007E3CF7" w:rsidRPr="00A36EC9">
              <w:rPr>
                <w:sz w:val="24"/>
                <w:szCs w:val="24"/>
              </w:rPr>
              <w:t xml:space="preserve"> noted that many leadership roles in the department are interim and that there have been some challenges related to a stable leadership team over the last two years. </w:t>
            </w:r>
            <w:r>
              <w:rPr>
                <w:sz w:val="24"/>
                <w:szCs w:val="24"/>
              </w:rPr>
              <w:t>HIW</w:t>
            </w:r>
            <w:r w:rsidR="007E3CF7" w:rsidRPr="00A36EC9">
              <w:rPr>
                <w:sz w:val="24"/>
                <w:szCs w:val="24"/>
              </w:rPr>
              <w:t xml:space="preserve"> were told of additional measures in place to support the interim leadership team including peer mentoring and coaching.</w:t>
            </w:r>
          </w:p>
          <w:p w14:paraId="75058ECD" w14:textId="77777777" w:rsidR="007E3CF7" w:rsidRPr="00A36EC9" w:rsidRDefault="007E3CF7" w:rsidP="007E3CF7">
            <w:pPr>
              <w:spacing w:after="0" w:line="240" w:lineRule="auto"/>
              <w:rPr>
                <w:sz w:val="24"/>
                <w:szCs w:val="24"/>
              </w:rPr>
            </w:pPr>
          </w:p>
          <w:p w14:paraId="714454BE" w14:textId="77777777" w:rsidR="007E3CF7" w:rsidRPr="00A36EC9" w:rsidRDefault="007E3CF7" w:rsidP="007E3CF7">
            <w:pPr>
              <w:spacing w:after="0" w:line="240" w:lineRule="auto"/>
              <w:rPr>
                <w:sz w:val="24"/>
                <w:szCs w:val="24"/>
              </w:rPr>
            </w:pPr>
            <w:r w:rsidRPr="00A36EC9">
              <w:rPr>
                <w:sz w:val="24"/>
                <w:szCs w:val="24"/>
              </w:rPr>
              <w:t>Senior leaders shared plans to improve staffing levels and develop roles to meet future demands on the service.</w:t>
            </w:r>
          </w:p>
          <w:p w14:paraId="6573EA0B" w14:textId="77777777" w:rsidR="007E3CF7" w:rsidRPr="00A36EC9" w:rsidRDefault="007E3CF7" w:rsidP="007E3CF7">
            <w:pPr>
              <w:spacing w:after="0" w:line="240" w:lineRule="auto"/>
              <w:rPr>
                <w:sz w:val="24"/>
                <w:szCs w:val="24"/>
              </w:rPr>
            </w:pPr>
          </w:p>
          <w:p w14:paraId="2AE68CED" w14:textId="77777777" w:rsidR="007E3CF7" w:rsidRPr="00A36EC9" w:rsidRDefault="007E3CF7" w:rsidP="007E3CF7">
            <w:pPr>
              <w:spacing w:after="0" w:line="240" w:lineRule="auto"/>
              <w:rPr>
                <w:sz w:val="24"/>
                <w:szCs w:val="24"/>
              </w:rPr>
            </w:pPr>
            <w:r w:rsidRPr="00A36EC9">
              <w:rPr>
                <w:sz w:val="24"/>
                <w:szCs w:val="24"/>
              </w:rPr>
              <w:t>The following issues were raised in an immediate assurance letter issued following the inspection:</w:t>
            </w:r>
          </w:p>
          <w:p w14:paraId="69B92D46"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Sufficient and safe levels of midwifery staffing and skill mix was not secured for all shifts to ensure that safe and effective care could be delivered for patients</w:t>
            </w:r>
          </w:p>
          <w:p w14:paraId="000AB3B8" w14:textId="77777777" w:rsidR="007E3CF7" w:rsidRDefault="007E3CF7" w:rsidP="007E3CF7">
            <w:pPr>
              <w:spacing w:after="0" w:line="240" w:lineRule="auto"/>
              <w:rPr>
                <w:sz w:val="24"/>
                <w:szCs w:val="24"/>
              </w:rPr>
            </w:pPr>
            <w:r w:rsidRPr="00A36EC9">
              <w:rPr>
                <w:sz w:val="24"/>
                <w:szCs w:val="24"/>
              </w:rPr>
              <w:t>• Low levels of mandatory training compliance amongst all staff meant that HIW were not assured that all staff that engaged in the delivery of obstetric care had received the relevant up to date training and skills to provide safe care and treatment to all women and babies in their care</w:t>
            </w:r>
          </w:p>
          <w:p w14:paraId="359D52CA" w14:textId="77777777" w:rsidR="007E3CF7" w:rsidRDefault="007E3CF7" w:rsidP="007E3CF7">
            <w:pPr>
              <w:spacing w:after="0" w:line="240" w:lineRule="auto"/>
              <w:rPr>
                <w:sz w:val="24"/>
                <w:szCs w:val="24"/>
              </w:rPr>
            </w:pPr>
            <w:r w:rsidRPr="00A36EC9">
              <w:rPr>
                <w:sz w:val="24"/>
                <w:szCs w:val="24"/>
              </w:rPr>
              <w:t>• Insufficient security measures were in place to ensure that babies were kept safe and secure.</w:t>
            </w:r>
          </w:p>
          <w:p w14:paraId="6F7DEB05" w14:textId="77777777" w:rsidR="007E3CF7" w:rsidRPr="00A36EC9" w:rsidRDefault="007E3CF7" w:rsidP="007E3CF7">
            <w:pPr>
              <w:spacing w:after="0" w:line="240" w:lineRule="auto"/>
              <w:rPr>
                <w:sz w:val="24"/>
                <w:szCs w:val="24"/>
              </w:rPr>
            </w:pPr>
          </w:p>
          <w:p w14:paraId="4CAE0BE9"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4C0BD577"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Review the interim leadership positions in the department and develop an effective plan to secure a stable and effective leadership team</w:t>
            </w:r>
          </w:p>
          <w:p w14:paraId="7D091EAD" w14:textId="77777777" w:rsidR="007E3CF7" w:rsidRPr="00A36EC9" w:rsidRDefault="007E3CF7" w:rsidP="007E3CF7">
            <w:pPr>
              <w:spacing w:after="0" w:line="240" w:lineRule="auto"/>
              <w:rPr>
                <w:sz w:val="24"/>
                <w:szCs w:val="24"/>
              </w:rPr>
            </w:pPr>
            <w:r w:rsidRPr="00A36EC9">
              <w:rPr>
                <w:sz w:val="24"/>
                <w:szCs w:val="24"/>
              </w:rPr>
              <w:lastRenderedPageBreak/>
              <w:t>• Consider necessary action from the less favourable comments and themes in the staff questionnaire</w:t>
            </w:r>
          </w:p>
          <w:p w14:paraId="61EADAFE" w14:textId="77777777" w:rsidR="007E3CF7" w:rsidRPr="00A36EC9" w:rsidRDefault="007E3CF7" w:rsidP="007E3CF7">
            <w:pPr>
              <w:spacing w:after="0" w:line="240" w:lineRule="auto"/>
              <w:rPr>
                <w:sz w:val="24"/>
                <w:szCs w:val="24"/>
              </w:rPr>
            </w:pPr>
            <w:r w:rsidRPr="00A36EC9">
              <w:rPr>
                <w:sz w:val="24"/>
                <w:szCs w:val="24"/>
              </w:rPr>
              <w:t>• Ensure the timely update and sharing of all guidelines and policies</w:t>
            </w:r>
          </w:p>
          <w:p w14:paraId="09E01DC4" w14:textId="77777777" w:rsidR="007E3CF7" w:rsidRPr="00A36EC9" w:rsidRDefault="007E3CF7" w:rsidP="007E3CF7">
            <w:pPr>
              <w:spacing w:after="0" w:line="240" w:lineRule="auto"/>
              <w:rPr>
                <w:sz w:val="24"/>
                <w:szCs w:val="24"/>
              </w:rPr>
            </w:pPr>
            <w:r w:rsidRPr="00A36EC9">
              <w:rPr>
                <w:sz w:val="24"/>
                <w:szCs w:val="24"/>
              </w:rPr>
              <w:t>• Review the specialist roles and ensure that they are effectively embedded into team and health board structures</w:t>
            </w:r>
          </w:p>
          <w:p w14:paraId="75E2935C" w14:textId="77777777" w:rsidR="007E3CF7" w:rsidRDefault="007E3CF7" w:rsidP="007E3CF7">
            <w:pPr>
              <w:spacing w:after="0" w:line="240" w:lineRule="auto"/>
              <w:rPr>
                <w:sz w:val="24"/>
                <w:szCs w:val="24"/>
              </w:rPr>
            </w:pPr>
            <w:r w:rsidRPr="00A36EC9">
              <w:rPr>
                <w:sz w:val="24"/>
                <w:szCs w:val="24"/>
              </w:rPr>
              <w:t>• Implement a robust plan to ensure that patient identifiable records and information are secure and confidential waste is disposed of securely.</w:t>
            </w:r>
          </w:p>
          <w:p w14:paraId="103C223E" w14:textId="77777777" w:rsidR="007E3CF7" w:rsidRPr="000F231C" w:rsidRDefault="007E3CF7" w:rsidP="007E3CF7">
            <w:pPr>
              <w:spacing w:after="0" w:line="240" w:lineRule="auto"/>
              <w:rPr>
                <w:sz w:val="24"/>
                <w:szCs w:val="24"/>
              </w:rPr>
            </w:pPr>
          </w:p>
          <w:p w14:paraId="6DFA54B3"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37904F5D"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Incident training for new staff related to risk and incident reporting</w:t>
            </w:r>
          </w:p>
          <w:p w14:paraId="364171D6" w14:textId="77777777" w:rsidR="007E3CF7" w:rsidRPr="00A36EC9" w:rsidRDefault="007E3CF7" w:rsidP="007E3CF7">
            <w:pPr>
              <w:spacing w:after="0" w:line="240" w:lineRule="auto"/>
              <w:rPr>
                <w:sz w:val="24"/>
                <w:szCs w:val="24"/>
              </w:rPr>
            </w:pPr>
            <w:r w:rsidRPr="00A36EC9">
              <w:rPr>
                <w:sz w:val="24"/>
                <w:szCs w:val="24"/>
              </w:rPr>
              <w:t>• Good multidisciplinary team working</w:t>
            </w:r>
          </w:p>
          <w:p w14:paraId="07B8EA6C" w14:textId="77777777" w:rsidR="007E3CF7" w:rsidRDefault="007E3CF7" w:rsidP="007E3CF7">
            <w:pPr>
              <w:spacing w:after="0" w:line="240" w:lineRule="auto"/>
              <w:rPr>
                <w:sz w:val="24"/>
                <w:szCs w:val="24"/>
              </w:rPr>
            </w:pPr>
            <w:r w:rsidRPr="00A36EC9">
              <w:rPr>
                <w:sz w:val="24"/>
                <w:szCs w:val="24"/>
              </w:rPr>
              <w:t>• Efficiency improvements with innovative new roles.</w:t>
            </w:r>
          </w:p>
          <w:p w14:paraId="5C05F63E" w14:textId="77777777" w:rsidR="007E3CF7" w:rsidRPr="00F75D48" w:rsidRDefault="007E3CF7" w:rsidP="007E3CF7">
            <w:pPr>
              <w:spacing w:after="0" w:line="240" w:lineRule="auto"/>
              <w:rPr>
                <w:b/>
                <w:sz w:val="24"/>
                <w:szCs w:val="24"/>
              </w:rPr>
            </w:pPr>
          </w:p>
        </w:tc>
      </w:tr>
    </w:tbl>
    <w:p w14:paraId="6E76482F" w14:textId="77777777" w:rsidR="007E3CF7" w:rsidRPr="0019742C" w:rsidRDefault="007E3CF7" w:rsidP="007E3CF7">
      <w:pPr>
        <w:spacing w:after="0" w:line="240" w:lineRule="auto"/>
        <w:ind w:right="95"/>
        <w:contextualSpacing/>
        <w:rPr>
          <w:rFonts w:ascii="Arial" w:hAnsi="Arial" w:cs="Arial"/>
          <w:sz w:val="24"/>
          <w:szCs w:val="24"/>
        </w:rPr>
      </w:pPr>
    </w:p>
    <w:p w14:paraId="4ABC32AD" w14:textId="77777777" w:rsidR="007E3CF7" w:rsidRDefault="007E3CF7" w:rsidP="007E3CF7">
      <w:pPr>
        <w:spacing w:after="0" w:line="240" w:lineRule="auto"/>
        <w:ind w:right="95"/>
        <w:contextualSpacing/>
        <w:rPr>
          <w:rFonts w:ascii="Arial" w:hAnsi="Arial" w:cs="Arial"/>
          <w:sz w:val="24"/>
          <w:szCs w:val="24"/>
        </w:rPr>
      </w:pPr>
    </w:p>
    <w:p w14:paraId="30F0FD93" w14:textId="2534C2F0" w:rsidR="007E3CF7" w:rsidRDefault="007E3CF7" w:rsidP="007E3CF7">
      <w:pPr>
        <w:spacing w:after="0" w:line="240" w:lineRule="auto"/>
        <w:ind w:right="95"/>
        <w:contextualSpacing/>
        <w:rPr>
          <w:rFonts w:ascii="Arial" w:hAnsi="Arial" w:cs="Arial"/>
          <w:sz w:val="24"/>
          <w:szCs w:val="24"/>
        </w:rPr>
      </w:pPr>
      <w:r>
        <w:rPr>
          <w:rFonts w:ascii="Arial" w:hAnsi="Arial" w:cs="Arial"/>
          <w:b/>
          <w:sz w:val="24"/>
          <w:szCs w:val="24"/>
        </w:rPr>
        <w:t>3.</w:t>
      </w:r>
      <w:r w:rsidR="00103521">
        <w:rPr>
          <w:rFonts w:ascii="Arial" w:hAnsi="Arial" w:cs="Arial"/>
          <w:b/>
          <w:sz w:val="24"/>
          <w:szCs w:val="24"/>
        </w:rPr>
        <w:t>2</w:t>
      </w:r>
      <w:r>
        <w:rPr>
          <w:rFonts w:ascii="Arial" w:hAnsi="Arial" w:cs="Arial"/>
          <w:b/>
          <w:sz w:val="24"/>
          <w:szCs w:val="24"/>
        </w:rPr>
        <w:t xml:space="preserve">.3 </w:t>
      </w:r>
      <w:r w:rsidRPr="00A36EC9">
        <w:rPr>
          <w:rFonts w:ascii="Arial" w:hAnsi="Arial" w:cs="Arial"/>
          <w:b/>
          <w:sz w:val="24"/>
          <w:szCs w:val="24"/>
        </w:rPr>
        <w:t>IR(ME)R Inspection: Nuclear Medicine, NPTS</w:t>
      </w:r>
      <w:r>
        <w:rPr>
          <w:rFonts w:ascii="Arial" w:hAnsi="Arial" w:cs="Arial"/>
          <w:b/>
          <w:sz w:val="24"/>
          <w:szCs w:val="24"/>
        </w:rPr>
        <w:t xml:space="preserve"> (Published </w:t>
      </w:r>
      <w:r w:rsidRPr="00A36EC9">
        <w:rPr>
          <w:rFonts w:ascii="Arial" w:hAnsi="Arial" w:cs="Arial"/>
          <w:b/>
          <w:sz w:val="24"/>
          <w:szCs w:val="24"/>
        </w:rPr>
        <w:t>Jan 2024)</w:t>
      </w:r>
    </w:p>
    <w:p w14:paraId="283CCB5E" w14:textId="77777777" w:rsidR="007E3CF7" w:rsidRDefault="007E3CF7" w:rsidP="007E3CF7">
      <w:pPr>
        <w:spacing w:after="0" w:line="240" w:lineRule="auto"/>
        <w:ind w:right="95"/>
        <w:contextualSpacing/>
        <w:rPr>
          <w:rFonts w:ascii="Arial" w:hAnsi="Arial" w:cs="Arial"/>
          <w:sz w:val="24"/>
          <w:szCs w:val="24"/>
        </w:rPr>
      </w:pPr>
    </w:p>
    <w:p w14:paraId="3F529C41" w14:textId="77777777"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Summary of HIW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E351C6" w14:paraId="7804105B" w14:textId="77777777" w:rsidTr="009A36D0">
        <w:trPr>
          <w:trHeight w:val="460"/>
        </w:trPr>
        <w:tc>
          <w:tcPr>
            <w:tcW w:w="9072" w:type="dxa"/>
            <w:shd w:val="clear" w:color="auto" w:fill="DEEAF6" w:themeFill="accent1" w:themeFillTint="33"/>
          </w:tcPr>
          <w:p w14:paraId="5F4151E9" w14:textId="77777777" w:rsidR="007E3CF7" w:rsidRPr="005C6DEE" w:rsidRDefault="007E3CF7" w:rsidP="007E3CF7">
            <w:pPr>
              <w:spacing w:after="0" w:line="240" w:lineRule="auto"/>
              <w:rPr>
                <w:b/>
                <w:sz w:val="24"/>
                <w:szCs w:val="24"/>
              </w:rPr>
            </w:pPr>
            <w:r w:rsidRPr="005C6DEE">
              <w:rPr>
                <w:b/>
                <w:sz w:val="24"/>
                <w:szCs w:val="24"/>
              </w:rPr>
              <w:t>Quality of Patient Experience:</w:t>
            </w:r>
          </w:p>
          <w:p w14:paraId="67F051DA" w14:textId="77777777" w:rsidR="007E3CF7" w:rsidRDefault="007E3CF7" w:rsidP="007E3CF7">
            <w:pPr>
              <w:spacing w:after="0" w:line="240" w:lineRule="auto"/>
              <w:rPr>
                <w:sz w:val="24"/>
                <w:szCs w:val="24"/>
              </w:rPr>
            </w:pPr>
            <w:r w:rsidRPr="00ED0CB0">
              <w:rPr>
                <w:sz w:val="24"/>
                <w:szCs w:val="24"/>
              </w:rPr>
              <w:t>Patients provided positive feedback about their experiences of attending the Nuclear Medicine Department or the mobile PET-CT unit.</w:t>
            </w:r>
          </w:p>
          <w:p w14:paraId="0980FBDB" w14:textId="77777777" w:rsidR="007E3CF7" w:rsidRPr="00ED0CB0" w:rsidRDefault="007E3CF7" w:rsidP="007E3CF7">
            <w:pPr>
              <w:spacing w:after="0" w:line="240" w:lineRule="auto"/>
              <w:rPr>
                <w:sz w:val="24"/>
                <w:szCs w:val="24"/>
              </w:rPr>
            </w:pPr>
          </w:p>
          <w:p w14:paraId="344AA400" w14:textId="026CDF82" w:rsidR="007E3CF7" w:rsidRDefault="00103521" w:rsidP="007E3CF7">
            <w:pPr>
              <w:spacing w:after="0" w:line="240" w:lineRule="auto"/>
              <w:rPr>
                <w:sz w:val="24"/>
                <w:szCs w:val="24"/>
              </w:rPr>
            </w:pPr>
            <w:r>
              <w:rPr>
                <w:sz w:val="24"/>
                <w:szCs w:val="24"/>
              </w:rPr>
              <w:t>HIW</w:t>
            </w:r>
            <w:r w:rsidR="007E3CF7" w:rsidRPr="00ED0CB0">
              <w:rPr>
                <w:sz w:val="24"/>
                <w:szCs w:val="24"/>
              </w:rPr>
              <w:t xml:space="preserve"> found staff treated patients with courtesy, respect and kindness. Feedback from patients also supported this. </w:t>
            </w:r>
            <w:r>
              <w:rPr>
                <w:sz w:val="24"/>
                <w:szCs w:val="24"/>
              </w:rPr>
              <w:t xml:space="preserve">HIW </w:t>
            </w:r>
            <w:r w:rsidR="007E3CF7" w:rsidRPr="00ED0CB0">
              <w:rPr>
                <w:sz w:val="24"/>
                <w:szCs w:val="24"/>
              </w:rPr>
              <w:t>also found staff provided care in a way that protected and promoted patients’ rights.</w:t>
            </w:r>
          </w:p>
          <w:p w14:paraId="2E826A9E" w14:textId="77777777" w:rsidR="007E3CF7" w:rsidRPr="00ED0CB0" w:rsidRDefault="007E3CF7" w:rsidP="007E3CF7">
            <w:pPr>
              <w:spacing w:after="0" w:line="240" w:lineRule="auto"/>
              <w:rPr>
                <w:sz w:val="24"/>
                <w:szCs w:val="24"/>
              </w:rPr>
            </w:pPr>
          </w:p>
          <w:p w14:paraId="5C410856" w14:textId="073E2F8E" w:rsidR="007E3CF7" w:rsidRDefault="007E3CF7" w:rsidP="007E3CF7">
            <w:pPr>
              <w:spacing w:after="0" w:line="240" w:lineRule="auto"/>
              <w:rPr>
                <w:sz w:val="24"/>
                <w:szCs w:val="24"/>
              </w:rPr>
            </w:pPr>
            <w:r w:rsidRPr="00ED0CB0">
              <w:rPr>
                <w:sz w:val="24"/>
                <w:szCs w:val="24"/>
              </w:rPr>
              <w:t xml:space="preserve">Patients told </w:t>
            </w:r>
            <w:r w:rsidR="00103521">
              <w:rPr>
                <w:sz w:val="24"/>
                <w:szCs w:val="24"/>
              </w:rPr>
              <w:t>HIW</w:t>
            </w:r>
            <w:r w:rsidRPr="00ED0CB0">
              <w:rPr>
                <w:sz w:val="24"/>
                <w:szCs w:val="24"/>
              </w:rPr>
              <w:t xml:space="preserve"> they had been provided with sufficient information and had been involved as much as they had wanted to be in their care.</w:t>
            </w:r>
          </w:p>
          <w:p w14:paraId="45E9BC62" w14:textId="77777777" w:rsidR="007E3CF7" w:rsidRPr="000F231C" w:rsidRDefault="007E3CF7" w:rsidP="007E3CF7">
            <w:pPr>
              <w:spacing w:after="0" w:line="240" w:lineRule="auto"/>
              <w:rPr>
                <w:sz w:val="24"/>
                <w:szCs w:val="24"/>
              </w:rPr>
            </w:pPr>
          </w:p>
          <w:p w14:paraId="32ECE015"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445D4F5C"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The health board needs to make relevant health promotion material available to patients attending for a PET-CT scan</w:t>
            </w:r>
          </w:p>
          <w:p w14:paraId="4ABA4C12" w14:textId="77777777" w:rsidR="007E3CF7" w:rsidRPr="00ED0CB0"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health board needs to encourage Welsh speaking staff to wear badges or lanyards to show they are happy to communicate in Welsh</w:t>
            </w:r>
          </w:p>
          <w:p w14:paraId="68052B99" w14:textId="77777777" w:rsidR="007E3CF7" w:rsidRPr="000F231C"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health board needs to make staff aware they should always ask patients their preferred language they wish to use to communicate.</w:t>
            </w:r>
          </w:p>
          <w:p w14:paraId="29667D5A" w14:textId="77777777" w:rsidR="007E3CF7" w:rsidRDefault="007E3CF7" w:rsidP="007E3CF7">
            <w:pPr>
              <w:spacing w:after="0" w:line="240" w:lineRule="auto"/>
              <w:rPr>
                <w:sz w:val="24"/>
                <w:szCs w:val="24"/>
              </w:rPr>
            </w:pPr>
          </w:p>
          <w:p w14:paraId="5BE3A755"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47974637"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Patients provided positive feedback and comments about the attitude and approach of the staff looking after them</w:t>
            </w:r>
          </w:p>
          <w:p w14:paraId="116D79C2" w14:textId="2F36F267" w:rsidR="007E3CF7"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 xml:space="preserve">Patients told </w:t>
            </w:r>
            <w:r w:rsidR="00103521">
              <w:rPr>
                <w:sz w:val="24"/>
                <w:szCs w:val="24"/>
              </w:rPr>
              <w:t>HIW</w:t>
            </w:r>
            <w:r w:rsidRPr="00ED0CB0">
              <w:rPr>
                <w:sz w:val="24"/>
                <w:szCs w:val="24"/>
              </w:rPr>
              <w:t xml:space="preserve"> they didn’t have to wait long for their examination or scan</w:t>
            </w:r>
          </w:p>
          <w:p w14:paraId="2FE4CFC9" w14:textId="77777777" w:rsidR="007E3CF7" w:rsidRPr="00E351C6" w:rsidRDefault="007E3CF7" w:rsidP="007E3CF7">
            <w:pPr>
              <w:spacing w:after="0" w:line="240" w:lineRule="auto"/>
              <w:rPr>
                <w:sz w:val="24"/>
                <w:szCs w:val="24"/>
              </w:rPr>
            </w:pPr>
          </w:p>
        </w:tc>
      </w:tr>
      <w:tr w:rsidR="007E3CF7" w:rsidRPr="00F75D48" w14:paraId="326E0FC6" w14:textId="77777777" w:rsidTr="009A36D0">
        <w:trPr>
          <w:trHeight w:val="414"/>
        </w:trPr>
        <w:tc>
          <w:tcPr>
            <w:tcW w:w="9072" w:type="dxa"/>
            <w:shd w:val="clear" w:color="auto" w:fill="DEEAF6" w:themeFill="accent1" w:themeFillTint="33"/>
          </w:tcPr>
          <w:p w14:paraId="4EF4780E" w14:textId="0D3A9DE7" w:rsidR="007E3CF7" w:rsidRPr="00F75D48" w:rsidRDefault="00103521" w:rsidP="007E3CF7">
            <w:pPr>
              <w:spacing w:after="0" w:line="240" w:lineRule="auto"/>
              <w:rPr>
                <w:b/>
                <w:sz w:val="24"/>
                <w:szCs w:val="24"/>
              </w:rPr>
            </w:pPr>
            <w:r>
              <w:br w:type="page"/>
            </w:r>
            <w:r w:rsidR="007E3CF7">
              <w:rPr>
                <w:b/>
                <w:sz w:val="24"/>
                <w:szCs w:val="24"/>
              </w:rPr>
              <w:t xml:space="preserve">Delivery of </w:t>
            </w:r>
            <w:r w:rsidR="007E3CF7" w:rsidRPr="00F75D48">
              <w:rPr>
                <w:b/>
                <w:sz w:val="24"/>
                <w:szCs w:val="24"/>
              </w:rPr>
              <w:t>Safe and Effective Care:</w:t>
            </w:r>
          </w:p>
          <w:p w14:paraId="13AE9AD0" w14:textId="1BC0D2DA" w:rsidR="007E3CF7" w:rsidRPr="00ED0CB0" w:rsidRDefault="00103521" w:rsidP="007E3CF7">
            <w:pPr>
              <w:spacing w:after="0" w:line="240" w:lineRule="auto"/>
              <w:rPr>
                <w:sz w:val="24"/>
                <w:szCs w:val="24"/>
              </w:rPr>
            </w:pPr>
            <w:r>
              <w:rPr>
                <w:sz w:val="24"/>
                <w:szCs w:val="24"/>
              </w:rPr>
              <w:t>HIW</w:t>
            </w:r>
            <w:r w:rsidR="007E3CF7" w:rsidRPr="00ED0CB0">
              <w:rPr>
                <w:sz w:val="24"/>
                <w:szCs w:val="24"/>
              </w:rPr>
              <w:t xml:space="preserve"> found good compliance with the Ionising Radiation (Medical Exposure) Regulations (IR(ME)R) 2017, across the Nuclear Medicine Department and the mobile PET-CT unit.</w:t>
            </w:r>
          </w:p>
          <w:p w14:paraId="2C75DC5B" w14:textId="711792F1" w:rsidR="007E3CF7" w:rsidRDefault="00103521" w:rsidP="007E3CF7">
            <w:pPr>
              <w:spacing w:after="0" w:line="240" w:lineRule="auto"/>
              <w:rPr>
                <w:sz w:val="24"/>
                <w:szCs w:val="24"/>
              </w:rPr>
            </w:pPr>
            <w:r>
              <w:rPr>
                <w:sz w:val="24"/>
                <w:szCs w:val="24"/>
              </w:rPr>
              <w:t>HIW</w:t>
            </w:r>
            <w:r w:rsidR="007E3CF7" w:rsidRPr="00ED0CB0">
              <w:rPr>
                <w:sz w:val="24"/>
                <w:szCs w:val="24"/>
              </w:rPr>
              <w:t xml:space="preserve"> also found effective arrangements were in place to provide patients with safe and effective care.</w:t>
            </w:r>
          </w:p>
          <w:p w14:paraId="40934AC7" w14:textId="77777777" w:rsidR="007E3CF7" w:rsidRPr="000F231C" w:rsidRDefault="007E3CF7" w:rsidP="007E3CF7">
            <w:pPr>
              <w:spacing w:after="0" w:line="240" w:lineRule="auto"/>
              <w:rPr>
                <w:sz w:val="24"/>
                <w:szCs w:val="24"/>
              </w:rPr>
            </w:pPr>
          </w:p>
          <w:p w14:paraId="6DA88537" w14:textId="77777777" w:rsidR="007E3CF7" w:rsidRPr="000F231C" w:rsidRDefault="007E3CF7" w:rsidP="007E3CF7">
            <w:pPr>
              <w:spacing w:after="0" w:line="240" w:lineRule="auto"/>
              <w:rPr>
                <w:sz w:val="24"/>
                <w:szCs w:val="24"/>
              </w:rPr>
            </w:pPr>
            <w:r w:rsidRPr="000F231C">
              <w:rPr>
                <w:sz w:val="24"/>
                <w:szCs w:val="24"/>
              </w:rPr>
              <w:lastRenderedPageBreak/>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750B6F69"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The employer for the Nuclear Medicine Department and the employer for the mobile PET-CT unit need to review and update some of their written procedures to make them clearer and to reflect the working arrangements described</w:t>
            </w:r>
          </w:p>
          <w:p w14:paraId="52BE06A8" w14:textId="77777777" w:rsidR="007E3CF7" w:rsidRPr="00ED0CB0"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employer for the Nuclear Medicine Department needs to make arrangements to clearly show the outcome of clinical audits, the actions to be taken, the person responsible and the date for completion</w:t>
            </w:r>
          </w:p>
          <w:p w14:paraId="5F122A14" w14:textId="77777777" w:rsidR="007E3CF7" w:rsidRPr="00ED0CB0"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employer for the mobile PET-CT unit needs to make arrangements to carry out clinical audit as defined by IR(ME)R 2017</w:t>
            </w:r>
          </w:p>
          <w:p w14:paraId="56E5334E" w14:textId="77777777" w:rsidR="007E3CF7"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employer for the mobile PET-CT unit needs to ensure the equipment inventory contains all the information required by IR(ME)R 2017.</w:t>
            </w:r>
          </w:p>
          <w:p w14:paraId="31EE22B6" w14:textId="77777777" w:rsidR="007E3CF7" w:rsidRPr="000F231C" w:rsidRDefault="007E3CF7" w:rsidP="007E3CF7">
            <w:pPr>
              <w:spacing w:after="0" w:line="240" w:lineRule="auto"/>
              <w:rPr>
                <w:sz w:val="24"/>
                <w:szCs w:val="24"/>
              </w:rPr>
            </w:pPr>
          </w:p>
          <w:p w14:paraId="17B65EC3"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4A5E0C9F" w14:textId="1CA945F2"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 xml:space="preserve">Senior staff working for the Nuclear Medicine Department provided good examples of clinical audit and </w:t>
            </w:r>
            <w:r w:rsidR="00103521">
              <w:rPr>
                <w:sz w:val="24"/>
                <w:szCs w:val="24"/>
              </w:rPr>
              <w:t>HIW</w:t>
            </w:r>
            <w:r w:rsidRPr="00ED0CB0">
              <w:rPr>
                <w:sz w:val="24"/>
                <w:szCs w:val="24"/>
              </w:rPr>
              <w:t xml:space="preserve"> saw a good example of optimisation for parathyroid examinations as a result of audit activity</w:t>
            </w:r>
          </w:p>
          <w:p w14:paraId="151708EE" w14:textId="77777777" w:rsidR="007E3CF7"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Senior staff for the mobile PET-CT unit provided good examples of learning from incidents and ‘near-misses’.</w:t>
            </w:r>
          </w:p>
          <w:p w14:paraId="2FBE4BC8" w14:textId="77777777" w:rsidR="007E3CF7" w:rsidRPr="00F75D48" w:rsidRDefault="007E3CF7" w:rsidP="007E3CF7">
            <w:pPr>
              <w:spacing w:after="0" w:line="240" w:lineRule="auto"/>
              <w:rPr>
                <w:sz w:val="24"/>
                <w:szCs w:val="24"/>
              </w:rPr>
            </w:pPr>
          </w:p>
        </w:tc>
      </w:tr>
      <w:tr w:rsidR="007E3CF7" w:rsidRPr="00F75D48" w14:paraId="12AE92EB" w14:textId="77777777" w:rsidTr="009A36D0">
        <w:trPr>
          <w:trHeight w:val="414"/>
        </w:trPr>
        <w:tc>
          <w:tcPr>
            <w:tcW w:w="9072" w:type="dxa"/>
            <w:shd w:val="clear" w:color="auto" w:fill="DEEAF6" w:themeFill="accent1" w:themeFillTint="33"/>
          </w:tcPr>
          <w:p w14:paraId="435FE9C8" w14:textId="77777777" w:rsidR="007E3CF7" w:rsidRPr="000F231C" w:rsidRDefault="007E3CF7" w:rsidP="007E3CF7">
            <w:pPr>
              <w:spacing w:after="0" w:line="240" w:lineRule="auto"/>
              <w:rPr>
                <w:sz w:val="24"/>
                <w:szCs w:val="24"/>
              </w:rPr>
            </w:pPr>
            <w:r w:rsidRPr="00F75D48">
              <w:rPr>
                <w:b/>
                <w:sz w:val="24"/>
                <w:szCs w:val="24"/>
              </w:rPr>
              <w:lastRenderedPageBreak/>
              <w:t>Quality of Management and Leadership:</w:t>
            </w:r>
          </w:p>
          <w:p w14:paraId="5198891A" w14:textId="77777777" w:rsidR="007E3CF7" w:rsidRDefault="007E3CF7" w:rsidP="007E3CF7">
            <w:pPr>
              <w:spacing w:after="0" w:line="240" w:lineRule="auto"/>
              <w:rPr>
                <w:sz w:val="24"/>
                <w:szCs w:val="24"/>
              </w:rPr>
            </w:pPr>
            <w:r w:rsidRPr="00ED0CB0">
              <w:rPr>
                <w:sz w:val="24"/>
                <w:szCs w:val="24"/>
              </w:rPr>
              <w:t xml:space="preserve">Swansea Bay University Health Board did not have its own facilities to provide a PET-CT service. This was provided on behalf of the health board by </w:t>
            </w:r>
            <w:r w:rsidRPr="00ED0CB0">
              <w:rPr>
                <w:i/>
                <w:sz w:val="24"/>
                <w:szCs w:val="24"/>
              </w:rPr>
              <w:t>InHealth</w:t>
            </w:r>
            <w:r w:rsidRPr="00ED0CB0">
              <w:rPr>
                <w:sz w:val="24"/>
                <w:szCs w:val="24"/>
              </w:rPr>
              <w:t>, an independent healthcare provider, using a mobile PET-CT unit that regularly visited the hospital site.</w:t>
            </w:r>
            <w:r>
              <w:rPr>
                <w:sz w:val="24"/>
                <w:szCs w:val="24"/>
              </w:rPr>
              <w:t xml:space="preserve"> </w:t>
            </w:r>
          </w:p>
          <w:p w14:paraId="63D0966A" w14:textId="77777777" w:rsidR="007E3CF7" w:rsidRDefault="007E3CF7" w:rsidP="007E3CF7">
            <w:pPr>
              <w:spacing w:after="0" w:line="240" w:lineRule="auto"/>
              <w:rPr>
                <w:sz w:val="24"/>
                <w:szCs w:val="24"/>
              </w:rPr>
            </w:pPr>
          </w:p>
          <w:p w14:paraId="542756E5" w14:textId="77777777" w:rsidR="007E3CF7" w:rsidRDefault="007E3CF7" w:rsidP="007E3CF7">
            <w:pPr>
              <w:spacing w:after="0" w:line="240" w:lineRule="auto"/>
              <w:rPr>
                <w:sz w:val="24"/>
                <w:szCs w:val="24"/>
              </w:rPr>
            </w:pPr>
            <w:r w:rsidRPr="00ED0CB0">
              <w:rPr>
                <w:sz w:val="24"/>
                <w:szCs w:val="24"/>
              </w:rPr>
              <w:t>The Chief Executives of both organisations were the designated employers under IR(ME)R 2017. Clear lines of reporting and accountability were described and demonstrated during the inspection. However, the governance document setting out the working and governance arrangements would benefit from being reviewed to accurately reflect those described.</w:t>
            </w:r>
          </w:p>
          <w:p w14:paraId="043D68BC" w14:textId="77777777" w:rsidR="007E3CF7" w:rsidRPr="00ED0CB0" w:rsidRDefault="007E3CF7" w:rsidP="007E3CF7">
            <w:pPr>
              <w:spacing w:after="0" w:line="240" w:lineRule="auto"/>
              <w:rPr>
                <w:sz w:val="24"/>
                <w:szCs w:val="24"/>
              </w:rPr>
            </w:pPr>
          </w:p>
          <w:p w14:paraId="42E7AA18" w14:textId="77777777" w:rsidR="007E3CF7" w:rsidRDefault="007E3CF7" w:rsidP="007E3CF7">
            <w:pPr>
              <w:spacing w:after="0" w:line="240" w:lineRule="auto"/>
              <w:rPr>
                <w:sz w:val="24"/>
                <w:szCs w:val="24"/>
              </w:rPr>
            </w:pPr>
            <w:r w:rsidRPr="00ED0CB0">
              <w:rPr>
                <w:sz w:val="24"/>
                <w:szCs w:val="24"/>
              </w:rPr>
              <w:t>Feedback from staff was generally positive around the leadership and management of the organisations they worked for.</w:t>
            </w:r>
          </w:p>
          <w:p w14:paraId="4C754498" w14:textId="77777777" w:rsidR="007E3CF7" w:rsidRDefault="007E3CF7" w:rsidP="007E3CF7">
            <w:pPr>
              <w:spacing w:after="0" w:line="240" w:lineRule="auto"/>
              <w:rPr>
                <w:sz w:val="24"/>
                <w:szCs w:val="24"/>
              </w:rPr>
            </w:pPr>
          </w:p>
          <w:p w14:paraId="49D547F2"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1635E8C2"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The employer for the Nuclear Medicine Department and the employer for the mobile PET-CT unit need to make arrangements to demonstrate staff remain competent to carry out their duty holder roles</w:t>
            </w:r>
          </w:p>
          <w:p w14:paraId="2D2F05C9" w14:textId="77777777" w:rsidR="007E3CF7" w:rsidRPr="00ED0CB0"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health board needs to make arrangements to show how patient feedback has been used to make changes</w:t>
            </w:r>
          </w:p>
          <w:p w14:paraId="7FFDC968" w14:textId="77777777" w:rsidR="007E3CF7"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health board needs to make available to patients details of the recourse available, such as the Public Services Ombudsman for Wales and LLAIS, to patients who may raise concerns or complaints about the mobile PET-CT service delivered at the hospital.</w:t>
            </w:r>
          </w:p>
          <w:p w14:paraId="46248F5F" w14:textId="77777777" w:rsidR="007E3CF7" w:rsidRDefault="007E3CF7" w:rsidP="007E3CF7">
            <w:pPr>
              <w:spacing w:after="0" w:line="240" w:lineRule="auto"/>
              <w:rPr>
                <w:sz w:val="24"/>
                <w:szCs w:val="24"/>
              </w:rPr>
            </w:pPr>
          </w:p>
          <w:p w14:paraId="039CFB45"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38602BAE"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Staff feedback was generally positive around the management and leadership of the organisations they worked for</w:t>
            </w:r>
          </w:p>
          <w:p w14:paraId="5C789318" w14:textId="77777777" w:rsidR="007E3CF7" w:rsidRPr="00ED0CB0" w:rsidRDefault="007E3CF7" w:rsidP="007E3CF7">
            <w:pPr>
              <w:spacing w:after="0" w:line="240" w:lineRule="auto"/>
              <w:rPr>
                <w:sz w:val="24"/>
                <w:szCs w:val="24"/>
              </w:rPr>
            </w:pPr>
            <w:r w:rsidRPr="00ED0CB0">
              <w:rPr>
                <w:sz w:val="24"/>
                <w:szCs w:val="24"/>
              </w:rPr>
              <w:lastRenderedPageBreak/>
              <w:t>•</w:t>
            </w:r>
            <w:r>
              <w:rPr>
                <w:sz w:val="24"/>
                <w:szCs w:val="24"/>
              </w:rPr>
              <w:t xml:space="preserve"> </w:t>
            </w:r>
            <w:r w:rsidRPr="00ED0CB0">
              <w:rPr>
                <w:sz w:val="24"/>
                <w:szCs w:val="24"/>
              </w:rPr>
              <w:t>Suitable and effective arrangements were described for seeking patient feedback, for managing concerns and complaints, and for acting on these to make improvements where needed</w:t>
            </w:r>
          </w:p>
          <w:p w14:paraId="18AFD43E" w14:textId="77777777" w:rsidR="007E3CF7"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An effective working relationship between the health board and the independent provider was described and demonstrated.</w:t>
            </w:r>
          </w:p>
          <w:p w14:paraId="2C6DFDCE" w14:textId="77777777" w:rsidR="007E3CF7" w:rsidRPr="00F75D48" w:rsidRDefault="007E3CF7" w:rsidP="007E3CF7">
            <w:pPr>
              <w:spacing w:after="0" w:line="240" w:lineRule="auto"/>
              <w:rPr>
                <w:b/>
                <w:sz w:val="24"/>
                <w:szCs w:val="24"/>
              </w:rPr>
            </w:pPr>
          </w:p>
        </w:tc>
      </w:tr>
    </w:tbl>
    <w:p w14:paraId="1A48EB3B" w14:textId="2092E17A" w:rsidR="007E3CF7" w:rsidRDefault="007E3CF7" w:rsidP="007E3CF7">
      <w:pPr>
        <w:spacing w:after="0" w:line="240" w:lineRule="auto"/>
        <w:ind w:right="95"/>
        <w:contextualSpacing/>
        <w:rPr>
          <w:rFonts w:ascii="Arial" w:hAnsi="Arial" w:cs="Arial"/>
          <w:sz w:val="24"/>
          <w:szCs w:val="24"/>
        </w:rPr>
      </w:pPr>
    </w:p>
    <w:p w14:paraId="3DE0BD24" w14:textId="77777777" w:rsidR="00EA5850" w:rsidRPr="00EA5850" w:rsidRDefault="00EA5850" w:rsidP="008A0CA4">
      <w:pPr>
        <w:spacing w:after="0" w:line="240" w:lineRule="auto"/>
        <w:ind w:right="95"/>
        <w:contextualSpacing/>
        <w:jc w:val="both"/>
        <w:rPr>
          <w:rFonts w:ascii="Arial" w:hAnsi="Arial" w:cs="Arial"/>
          <w:sz w:val="24"/>
          <w:szCs w:val="24"/>
        </w:rPr>
      </w:pPr>
    </w:p>
    <w:p w14:paraId="09066E24" w14:textId="1E906173" w:rsidR="00D40498" w:rsidRPr="00571B67" w:rsidRDefault="007E3CF7" w:rsidP="007E3CF7">
      <w:pPr>
        <w:spacing w:after="0" w:line="240" w:lineRule="auto"/>
        <w:ind w:right="95"/>
        <w:contextualSpacing/>
        <w:jc w:val="both"/>
        <w:rPr>
          <w:rFonts w:ascii="Arial" w:hAnsi="Arial" w:cs="Arial"/>
          <w:b/>
          <w:sz w:val="24"/>
          <w:szCs w:val="24"/>
        </w:rPr>
      </w:pPr>
      <w:r>
        <w:rPr>
          <w:rFonts w:ascii="Arial" w:hAnsi="Arial" w:cs="Arial"/>
          <w:b/>
          <w:sz w:val="24"/>
          <w:szCs w:val="24"/>
        </w:rPr>
        <w:t xml:space="preserve">3.3 </w:t>
      </w:r>
      <w:r w:rsidR="00D40498" w:rsidRPr="00571B67">
        <w:rPr>
          <w:rFonts w:ascii="Arial" w:hAnsi="Arial" w:cs="Arial"/>
          <w:b/>
          <w:sz w:val="24"/>
          <w:szCs w:val="24"/>
        </w:rPr>
        <w:t>PROGRESS AGAINST ACTION AGREED</w:t>
      </w:r>
      <w:r w:rsidR="00C9696B">
        <w:rPr>
          <w:rFonts w:ascii="Arial" w:hAnsi="Arial" w:cs="Arial"/>
          <w:b/>
          <w:sz w:val="24"/>
          <w:szCs w:val="24"/>
        </w:rPr>
        <w:t xml:space="preserve"> FOLLOWING HIW REVIEWS</w:t>
      </w:r>
    </w:p>
    <w:p w14:paraId="6133D610" w14:textId="67D6BB21" w:rsidR="00D40498" w:rsidRPr="00571B67" w:rsidRDefault="00D40498" w:rsidP="00D40498">
      <w:pPr>
        <w:spacing w:after="0" w:line="240" w:lineRule="auto"/>
        <w:ind w:right="95"/>
        <w:contextualSpacing/>
        <w:jc w:val="both"/>
        <w:rPr>
          <w:rFonts w:ascii="Arial" w:hAnsi="Arial" w:cs="Arial"/>
          <w:b/>
          <w:sz w:val="24"/>
          <w:szCs w:val="24"/>
        </w:rPr>
      </w:pPr>
    </w:p>
    <w:p w14:paraId="15F96EC0" w14:textId="336113AD" w:rsidR="005A49A5" w:rsidRPr="00D94945" w:rsidRDefault="00CE215C" w:rsidP="005A49A5">
      <w:pPr>
        <w:spacing w:after="0" w:line="240" w:lineRule="auto"/>
        <w:ind w:right="95"/>
        <w:contextualSpacing/>
        <w:jc w:val="both"/>
        <w:rPr>
          <w:rFonts w:ascii="Arial" w:hAnsi="Arial" w:cs="Arial"/>
          <w:b/>
          <w:smallCaps/>
          <w:sz w:val="24"/>
          <w:szCs w:val="24"/>
        </w:rPr>
      </w:pPr>
      <w:r>
        <w:rPr>
          <w:rFonts w:ascii="Arial" w:hAnsi="Arial" w:cs="Arial"/>
          <w:b/>
          <w:smallCaps/>
          <w:sz w:val="24"/>
          <w:szCs w:val="24"/>
        </w:rPr>
        <w:t>3.3.1</w:t>
      </w:r>
      <w:r w:rsidR="00BD1E3B" w:rsidRPr="00D94945">
        <w:rPr>
          <w:rFonts w:ascii="Arial" w:hAnsi="Arial" w:cs="Arial"/>
          <w:b/>
          <w:smallCaps/>
          <w:sz w:val="24"/>
          <w:szCs w:val="24"/>
        </w:rPr>
        <w:t xml:space="preserve"> </w:t>
      </w:r>
      <w:r w:rsidR="005A49A5" w:rsidRPr="00D94945">
        <w:rPr>
          <w:rFonts w:ascii="Arial" w:hAnsi="Arial" w:cs="Arial"/>
          <w:b/>
          <w:smallCaps/>
          <w:sz w:val="24"/>
          <w:szCs w:val="24"/>
        </w:rPr>
        <w:t>Health Board Directly Managed Services</w:t>
      </w:r>
    </w:p>
    <w:p w14:paraId="50F196EE" w14:textId="37EEFF8C" w:rsidR="00CE215C" w:rsidRPr="00571B67" w:rsidRDefault="00CE215C" w:rsidP="00CE215C">
      <w:pPr>
        <w:spacing w:after="0" w:line="240" w:lineRule="auto"/>
        <w:ind w:right="95"/>
        <w:contextualSpacing/>
        <w:rPr>
          <w:rFonts w:ascii="Arial" w:hAnsi="Arial" w:cs="Arial"/>
          <w:sz w:val="24"/>
          <w:szCs w:val="24"/>
        </w:rPr>
      </w:pPr>
      <w:r w:rsidRPr="00571B67">
        <w:rPr>
          <w:rFonts w:ascii="Arial" w:hAnsi="Arial" w:cs="Arial"/>
          <w:sz w:val="24"/>
          <w:szCs w:val="24"/>
        </w:rPr>
        <w:t>The below table summarise</w:t>
      </w:r>
      <w:r>
        <w:rPr>
          <w:rFonts w:ascii="Arial" w:hAnsi="Arial" w:cs="Arial"/>
          <w:sz w:val="24"/>
          <w:szCs w:val="24"/>
        </w:rPr>
        <w:t>s</w:t>
      </w:r>
      <w:r w:rsidRPr="00571B67">
        <w:rPr>
          <w:rFonts w:ascii="Arial" w:hAnsi="Arial" w:cs="Arial"/>
          <w:sz w:val="24"/>
          <w:szCs w:val="24"/>
        </w:rPr>
        <w:t xml:space="preserve"> the overall status of actions </w:t>
      </w:r>
      <w:r w:rsidRPr="000054B6">
        <w:rPr>
          <w:rFonts w:ascii="Arial" w:hAnsi="Arial" w:cs="Arial"/>
          <w:sz w:val="24"/>
          <w:szCs w:val="24"/>
        </w:rPr>
        <w:t xml:space="preserve">agreed for </w:t>
      </w:r>
      <w:r>
        <w:rPr>
          <w:rFonts w:ascii="Arial" w:hAnsi="Arial" w:cs="Arial"/>
          <w:b/>
          <w:sz w:val="24"/>
          <w:szCs w:val="24"/>
        </w:rPr>
        <w:t xml:space="preserve">eleven </w:t>
      </w:r>
      <w:r w:rsidRPr="000054B6">
        <w:rPr>
          <w:rFonts w:ascii="Arial" w:hAnsi="Arial" w:cs="Arial"/>
          <w:sz w:val="24"/>
          <w:szCs w:val="24"/>
        </w:rPr>
        <w:t xml:space="preserve">services with </w:t>
      </w:r>
      <w:r>
        <w:rPr>
          <w:rFonts w:ascii="Arial" w:hAnsi="Arial" w:cs="Arial"/>
          <w:sz w:val="24"/>
          <w:szCs w:val="24"/>
        </w:rPr>
        <w:t xml:space="preserve">improvement plans </w:t>
      </w:r>
      <w:r w:rsidR="001D57DE">
        <w:rPr>
          <w:rFonts w:ascii="Arial" w:hAnsi="Arial" w:cs="Arial"/>
          <w:sz w:val="24"/>
          <w:szCs w:val="24"/>
        </w:rPr>
        <w:t xml:space="preserve">remaining open – </w:t>
      </w:r>
      <w:r w:rsidRPr="000054B6">
        <w:rPr>
          <w:rFonts w:ascii="Arial" w:hAnsi="Arial" w:cs="Arial"/>
          <w:sz w:val="24"/>
          <w:szCs w:val="24"/>
        </w:rPr>
        <w:t>d</w:t>
      </w:r>
      <w:r w:rsidR="001D57DE">
        <w:rPr>
          <w:rFonts w:ascii="Arial" w:hAnsi="Arial" w:cs="Arial"/>
          <w:sz w:val="24"/>
          <w:szCs w:val="24"/>
        </w:rPr>
        <w:t>e</w:t>
      </w:r>
      <w:r w:rsidRPr="000054B6">
        <w:rPr>
          <w:rFonts w:ascii="Arial" w:hAnsi="Arial" w:cs="Arial"/>
          <w:sz w:val="24"/>
          <w:szCs w:val="24"/>
        </w:rPr>
        <w:t xml:space="preserve">tail is provided at </w:t>
      </w:r>
      <w:r w:rsidRPr="000054B6">
        <w:rPr>
          <w:rFonts w:ascii="Arial" w:hAnsi="Arial" w:cs="Arial"/>
          <w:b/>
          <w:sz w:val="24"/>
          <w:szCs w:val="24"/>
        </w:rPr>
        <w:t>Annex 1</w:t>
      </w:r>
      <w:r w:rsidRPr="000054B6">
        <w:rPr>
          <w:rFonts w:ascii="Arial" w:hAnsi="Arial" w:cs="Arial"/>
          <w:sz w:val="24"/>
          <w:szCs w:val="24"/>
        </w:rPr>
        <w:t>:</w:t>
      </w:r>
    </w:p>
    <w:p w14:paraId="08A429A4" w14:textId="7B587955" w:rsidR="001D57DE" w:rsidRDefault="001D57DE" w:rsidP="001D57DE">
      <w:pPr>
        <w:shd w:val="clear" w:color="auto" w:fill="FFFFFF"/>
        <w:spacing w:after="0" w:line="240" w:lineRule="auto"/>
      </w:pPr>
    </w:p>
    <w:p w14:paraId="0C33A68C" w14:textId="7E6455E0" w:rsidR="001D57DE" w:rsidRPr="001D57DE" w:rsidRDefault="001D57DE" w:rsidP="001D57DE">
      <w:pPr>
        <w:shd w:val="clear" w:color="auto" w:fill="FFFFFF"/>
        <w:spacing w:after="0" w:line="240" w:lineRule="auto"/>
        <w:rPr>
          <w:sz w:val="20"/>
          <w:szCs w:val="24"/>
        </w:rPr>
      </w:pPr>
      <w:r w:rsidRPr="001D57DE">
        <w:rPr>
          <w:sz w:val="18"/>
        </w:rPr>
        <w:t xml:space="preserve">TABLE 2: IMPROVEMENT PLAN PROGRESS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79"/>
        <w:gridCol w:w="1701"/>
        <w:gridCol w:w="1701"/>
        <w:gridCol w:w="1701"/>
      </w:tblGrid>
      <w:tr w:rsidR="00CE215C" w:rsidRPr="00571B67" w14:paraId="48C227DA" w14:textId="77777777" w:rsidTr="001D57DE">
        <w:trPr>
          <w:trHeight w:val="583"/>
        </w:trPr>
        <w:tc>
          <w:tcPr>
            <w:tcW w:w="2085" w:type="dxa"/>
            <w:shd w:val="clear" w:color="auto" w:fill="B4C6E7"/>
            <w:vAlign w:val="center"/>
            <w:hideMark/>
          </w:tcPr>
          <w:p w14:paraId="04582328"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Recommendations</w:t>
            </w:r>
          </w:p>
        </w:tc>
        <w:tc>
          <w:tcPr>
            <w:tcW w:w="1879" w:type="dxa"/>
            <w:shd w:val="clear" w:color="auto" w:fill="B4C6E7"/>
            <w:vAlign w:val="center"/>
            <w:hideMark/>
          </w:tcPr>
          <w:p w14:paraId="44495AB2"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Agreed</w:t>
            </w:r>
          </w:p>
        </w:tc>
        <w:tc>
          <w:tcPr>
            <w:tcW w:w="1701" w:type="dxa"/>
            <w:shd w:val="clear" w:color="auto" w:fill="B4C6E7"/>
            <w:vAlign w:val="center"/>
            <w:hideMark/>
          </w:tcPr>
          <w:p w14:paraId="4D293C1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Completed</w:t>
            </w:r>
          </w:p>
        </w:tc>
        <w:tc>
          <w:tcPr>
            <w:tcW w:w="1701" w:type="dxa"/>
            <w:shd w:val="clear" w:color="auto" w:fill="B4C6E7"/>
            <w:vAlign w:val="center"/>
          </w:tcPr>
          <w:p w14:paraId="41F37854"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Ongoing</w:t>
            </w:r>
          </w:p>
        </w:tc>
        <w:tc>
          <w:tcPr>
            <w:tcW w:w="1701" w:type="dxa"/>
            <w:shd w:val="clear" w:color="auto" w:fill="B4C6E7"/>
            <w:vAlign w:val="center"/>
          </w:tcPr>
          <w:p w14:paraId="345C01E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Overdue</w:t>
            </w:r>
          </w:p>
        </w:tc>
      </w:tr>
      <w:tr w:rsidR="00CE215C" w:rsidRPr="00571B67" w14:paraId="154CDA7D" w14:textId="77777777" w:rsidTr="001D57DE">
        <w:trPr>
          <w:trHeight w:val="583"/>
        </w:trPr>
        <w:tc>
          <w:tcPr>
            <w:tcW w:w="2085" w:type="dxa"/>
            <w:shd w:val="clear" w:color="auto" w:fill="auto"/>
            <w:vAlign w:val="center"/>
          </w:tcPr>
          <w:p w14:paraId="5B7FB8BA" w14:textId="77777777" w:rsidR="00CE215C" w:rsidRPr="004C4379" w:rsidRDefault="00CE215C" w:rsidP="00177575">
            <w:pPr>
              <w:spacing w:after="0" w:line="240" w:lineRule="auto"/>
              <w:jc w:val="center"/>
              <w:rPr>
                <w:b/>
                <w:bCs/>
              </w:rPr>
            </w:pPr>
            <w:r>
              <w:rPr>
                <w:rFonts w:cs="Calibri"/>
                <w:b/>
                <w:bCs/>
                <w:color w:val="000000"/>
              </w:rPr>
              <w:t>223</w:t>
            </w:r>
          </w:p>
        </w:tc>
        <w:tc>
          <w:tcPr>
            <w:tcW w:w="1879" w:type="dxa"/>
            <w:shd w:val="clear" w:color="auto" w:fill="auto"/>
            <w:vAlign w:val="center"/>
          </w:tcPr>
          <w:p w14:paraId="4DDE8BF0" w14:textId="77777777" w:rsidR="00CE215C" w:rsidRPr="004C4379" w:rsidRDefault="00CE215C" w:rsidP="00177575">
            <w:pPr>
              <w:spacing w:after="0" w:line="240" w:lineRule="auto"/>
              <w:jc w:val="center"/>
              <w:rPr>
                <w:b/>
                <w:bCs/>
              </w:rPr>
            </w:pPr>
            <w:r>
              <w:rPr>
                <w:rFonts w:cs="Calibri"/>
                <w:b/>
                <w:bCs/>
                <w:color w:val="000000"/>
              </w:rPr>
              <w:t>490</w:t>
            </w:r>
          </w:p>
        </w:tc>
        <w:tc>
          <w:tcPr>
            <w:tcW w:w="1701" w:type="dxa"/>
            <w:shd w:val="clear" w:color="auto" w:fill="auto"/>
            <w:vAlign w:val="center"/>
          </w:tcPr>
          <w:p w14:paraId="6DAB6441" w14:textId="646EFF2C" w:rsidR="00CE215C" w:rsidRPr="004C4379" w:rsidRDefault="001C2976" w:rsidP="00177575">
            <w:pPr>
              <w:spacing w:after="0" w:line="240" w:lineRule="auto"/>
              <w:jc w:val="center"/>
              <w:rPr>
                <w:b/>
                <w:bCs/>
              </w:rPr>
            </w:pPr>
            <w:r>
              <w:rPr>
                <w:rFonts w:cs="Calibri"/>
                <w:b/>
                <w:bCs/>
                <w:color w:val="000000"/>
              </w:rPr>
              <w:t>296</w:t>
            </w:r>
          </w:p>
        </w:tc>
        <w:tc>
          <w:tcPr>
            <w:tcW w:w="1701" w:type="dxa"/>
            <w:vAlign w:val="center"/>
          </w:tcPr>
          <w:p w14:paraId="63320B4C" w14:textId="4CB51013" w:rsidR="00CE215C" w:rsidRPr="004C4379" w:rsidRDefault="001C2976" w:rsidP="00177575">
            <w:pPr>
              <w:spacing w:after="0" w:line="240" w:lineRule="auto"/>
              <w:jc w:val="center"/>
              <w:rPr>
                <w:b/>
                <w:bCs/>
              </w:rPr>
            </w:pPr>
            <w:r>
              <w:rPr>
                <w:rFonts w:cs="Calibri"/>
                <w:b/>
                <w:bCs/>
                <w:color w:val="000000"/>
              </w:rPr>
              <w:t>194</w:t>
            </w:r>
          </w:p>
        </w:tc>
        <w:tc>
          <w:tcPr>
            <w:tcW w:w="1701" w:type="dxa"/>
            <w:vAlign w:val="center"/>
          </w:tcPr>
          <w:p w14:paraId="11E83BDA" w14:textId="574BE578" w:rsidR="00CE215C" w:rsidRPr="004C4379" w:rsidRDefault="001C2976" w:rsidP="00177575">
            <w:pPr>
              <w:spacing w:after="0" w:line="240" w:lineRule="auto"/>
              <w:jc w:val="center"/>
              <w:rPr>
                <w:b/>
                <w:bCs/>
              </w:rPr>
            </w:pPr>
            <w:r>
              <w:rPr>
                <w:rFonts w:cs="Calibri"/>
                <w:b/>
                <w:bCs/>
                <w:color w:val="000000"/>
              </w:rPr>
              <w:t>124</w:t>
            </w:r>
          </w:p>
        </w:tc>
      </w:tr>
    </w:tbl>
    <w:p w14:paraId="40669B0B" w14:textId="77777777" w:rsidR="00CE215C" w:rsidRPr="00571B67" w:rsidRDefault="00CE215C" w:rsidP="00CE215C">
      <w:pPr>
        <w:spacing w:after="0" w:line="240" w:lineRule="auto"/>
        <w:ind w:right="95"/>
        <w:contextualSpacing/>
        <w:rPr>
          <w:rFonts w:ascii="Arial" w:hAnsi="Arial" w:cs="Arial"/>
          <w:sz w:val="24"/>
          <w:szCs w:val="24"/>
        </w:rPr>
      </w:pPr>
    </w:p>
    <w:p w14:paraId="3B56C03A" w14:textId="38D9909E" w:rsidR="00CE215C" w:rsidRDefault="00924204" w:rsidP="00CE215C">
      <w:pPr>
        <w:spacing w:after="0" w:line="240" w:lineRule="auto"/>
        <w:ind w:right="95"/>
        <w:contextualSpacing/>
        <w:rPr>
          <w:rFonts w:ascii="Arial" w:hAnsi="Arial" w:cs="Arial"/>
          <w:sz w:val="24"/>
          <w:szCs w:val="24"/>
        </w:rPr>
      </w:pPr>
      <w:r>
        <w:rPr>
          <w:rFonts w:ascii="Arial" w:hAnsi="Arial" w:cs="Arial"/>
          <w:sz w:val="24"/>
          <w:szCs w:val="24"/>
        </w:rPr>
        <w:t xml:space="preserve">The figures above include an update position on the status of action in relation to the 2023 HIW inspection of the </w:t>
      </w:r>
      <w:r w:rsidRPr="00704400">
        <w:rPr>
          <w:rFonts w:ascii="Arial" w:hAnsi="Arial" w:cs="Arial"/>
          <w:b/>
          <w:sz w:val="24"/>
          <w:szCs w:val="24"/>
        </w:rPr>
        <w:t>Maternity Unit at Singleton Hospital</w:t>
      </w:r>
      <w:r>
        <w:rPr>
          <w:rFonts w:ascii="Arial" w:hAnsi="Arial" w:cs="Arial"/>
          <w:sz w:val="24"/>
          <w:szCs w:val="24"/>
        </w:rPr>
        <w:t xml:space="preserve">. </w:t>
      </w:r>
      <w:r w:rsidR="00205482">
        <w:rPr>
          <w:rFonts w:ascii="Arial" w:hAnsi="Arial" w:cs="Arial"/>
          <w:sz w:val="24"/>
          <w:szCs w:val="24"/>
        </w:rPr>
        <w:t xml:space="preserve">The Neath Port Talbot Service Group is presenting an </w:t>
      </w:r>
      <w:r w:rsidR="008D2C2A">
        <w:rPr>
          <w:rFonts w:ascii="Arial" w:hAnsi="Arial" w:cs="Arial"/>
          <w:sz w:val="24"/>
          <w:szCs w:val="24"/>
        </w:rPr>
        <w:t xml:space="preserve">update </w:t>
      </w:r>
      <w:r>
        <w:rPr>
          <w:rFonts w:ascii="Arial" w:hAnsi="Arial" w:cs="Arial"/>
          <w:sz w:val="24"/>
          <w:szCs w:val="24"/>
        </w:rPr>
        <w:t xml:space="preserve">to </w:t>
      </w:r>
      <w:r w:rsidR="008D2C2A">
        <w:rPr>
          <w:rFonts w:ascii="Arial" w:hAnsi="Arial" w:cs="Arial"/>
          <w:sz w:val="24"/>
          <w:szCs w:val="24"/>
        </w:rPr>
        <w:t xml:space="preserve">the </w:t>
      </w:r>
      <w:r>
        <w:rPr>
          <w:rFonts w:ascii="Arial" w:hAnsi="Arial" w:cs="Arial"/>
          <w:sz w:val="24"/>
          <w:szCs w:val="24"/>
        </w:rPr>
        <w:t xml:space="preserve">Committee </w:t>
      </w:r>
      <w:r w:rsidR="008D2C2A">
        <w:rPr>
          <w:rFonts w:ascii="Arial" w:hAnsi="Arial" w:cs="Arial"/>
          <w:sz w:val="24"/>
          <w:szCs w:val="24"/>
        </w:rPr>
        <w:t xml:space="preserve">at this </w:t>
      </w:r>
      <w:r w:rsidR="001D57DE">
        <w:rPr>
          <w:rFonts w:ascii="Arial" w:hAnsi="Arial" w:cs="Arial"/>
          <w:sz w:val="24"/>
          <w:szCs w:val="24"/>
        </w:rPr>
        <w:t xml:space="preserve">February 2024 </w:t>
      </w:r>
      <w:r w:rsidR="008D2C2A">
        <w:rPr>
          <w:rFonts w:ascii="Arial" w:hAnsi="Arial" w:cs="Arial"/>
          <w:sz w:val="24"/>
          <w:szCs w:val="24"/>
        </w:rPr>
        <w:t>meeting</w:t>
      </w:r>
      <w:r w:rsidR="00205482">
        <w:rPr>
          <w:rFonts w:ascii="Arial" w:hAnsi="Arial" w:cs="Arial"/>
          <w:sz w:val="24"/>
          <w:szCs w:val="24"/>
        </w:rPr>
        <w:t xml:space="preserve"> which </w:t>
      </w:r>
      <w:r w:rsidR="001D57DE">
        <w:rPr>
          <w:rFonts w:ascii="Arial" w:hAnsi="Arial" w:cs="Arial"/>
          <w:sz w:val="24"/>
          <w:szCs w:val="24"/>
        </w:rPr>
        <w:t xml:space="preserve">may </w:t>
      </w:r>
      <w:r w:rsidR="00205482">
        <w:rPr>
          <w:rFonts w:ascii="Arial" w:hAnsi="Arial" w:cs="Arial"/>
          <w:sz w:val="24"/>
          <w:szCs w:val="24"/>
        </w:rPr>
        <w:t>indicate further progress</w:t>
      </w:r>
      <w:r>
        <w:rPr>
          <w:rFonts w:ascii="Arial" w:hAnsi="Arial" w:cs="Arial"/>
          <w:sz w:val="24"/>
          <w:szCs w:val="24"/>
        </w:rPr>
        <w:t>.</w:t>
      </w:r>
      <w:r w:rsidR="008D2C2A">
        <w:rPr>
          <w:rFonts w:ascii="Arial" w:hAnsi="Arial" w:cs="Arial"/>
          <w:sz w:val="24"/>
          <w:szCs w:val="24"/>
        </w:rPr>
        <w:t xml:space="preserve"> </w:t>
      </w:r>
      <w:r w:rsidR="001D57DE">
        <w:rPr>
          <w:rFonts w:ascii="Arial" w:hAnsi="Arial" w:cs="Arial"/>
          <w:sz w:val="24"/>
          <w:szCs w:val="24"/>
        </w:rPr>
        <w:t xml:space="preserve">Table 3 </w:t>
      </w:r>
      <w:r w:rsidR="008D2C2A">
        <w:rPr>
          <w:rFonts w:ascii="Arial" w:hAnsi="Arial" w:cs="Arial"/>
          <w:sz w:val="24"/>
          <w:szCs w:val="24"/>
        </w:rPr>
        <w:t xml:space="preserve">below </w:t>
      </w:r>
      <w:r w:rsidR="00205482">
        <w:rPr>
          <w:rFonts w:ascii="Arial" w:hAnsi="Arial" w:cs="Arial"/>
          <w:sz w:val="24"/>
          <w:szCs w:val="24"/>
        </w:rPr>
        <w:t xml:space="preserve">indicates further arrangements for </w:t>
      </w:r>
      <w:r w:rsidR="008D2C2A">
        <w:rPr>
          <w:rFonts w:ascii="Arial" w:hAnsi="Arial" w:cs="Arial"/>
          <w:sz w:val="24"/>
          <w:szCs w:val="24"/>
        </w:rPr>
        <w:t xml:space="preserve">oversight of progress ahead of </w:t>
      </w:r>
      <w:r w:rsidR="00205482">
        <w:rPr>
          <w:rFonts w:ascii="Arial" w:hAnsi="Arial" w:cs="Arial"/>
          <w:sz w:val="24"/>
          <w:szCs w:val="24"/>
        </w:rPr>
        <w:t xml:space="preserve">reporting back to </w:t>
      </w:r>
      <w:r w:rsidR="008D2C2A">
        <w:rPr>
          <w:rFonts w:ascii="Arial" w:hAnsi="Arial" w:cs="Arial"/>
          <w:sz w:val="24"/>
          <w:szCs w:val="24"/>
        </w:rPr>
        <w:t>HIW in March 2024.</w:t>
      </w:r>
    </w:p>
    <w:p w14:paraId="41AC56E7" w14:textId="0E13509C" w:rsidR="00704400" w:rsidRDefault="00704400" w:rsidP="00CE215C">
      <w:pPr>
        <w:spacing w:after="0" w:line="240" w:lineRule="auto"/>
        <w:ind w:right="95"/>
        <w:contextualSpacing/>
        <w:rPr>
          <w:rFonts w:ascii="Arial" w:hAnsi="Arial" w:cs="Arial"/>
          <w:sz w:val="24"/>
          <w:szCs w:val="24"/>
        </w:rPr>
      </w:pPr>
    </w:p>
    <w:p w14:paraId="1608384E" w14:textId="3EC75954" w:rsidR="00704400" w:rsidRDefault="00704400" w:rsidP="00CE215C">
      <w:pPr>
        <w:spacing w:after="0" w:line="240" w:lineRule="auto"/>
        <w:ind w:right="95"/>
        <w:contextualSpacing/>
        <w:rPr>
          <w:rFonts w:ascii="Arial" w:hAnsi="Arial" w:cs="Arial"/>
          <w:sz w:val="24"/>
          <w:szCs w:val="24"/>
        </w:rPr>
      </w:pPr>
      <w:r>
        <w:rPr>
          <w:rFonts w:ascii="Arial" w:hAnsi="Arial" w:cs="Arial"/>
          <w:sz w:val="24"/>
          <w:szCs w:val="24"/>
        </w:rPr>
        <w:t xml:space="preserve">The Morriston Service Group is indicating all actions except one in relation to the </w:t>
      </w:r>
      <w:r w:rsidRPr="001C2976">
        <w:rPr>
          <w:rFonts w:ascii="Arial" w:hAnsi="Arial" w:cs="Arial"/>
          <w:b/>
          <w:sz w:val="24"/>
          <w:szCs w:val="24"/>
        </w:rPr>
        <w:t>Dan Danino</w:t>
      </w:r>
      <w:r>
        <w:rPr>
          <w:rFonts w:ascii="Arial" w:hAnsi="Arial" w:cs="Arial"/>
          <w:sz w:val="24"/>
          <w:szCs w:val="24"/>
        </w:rPr>
        <w:t xml:space="preserve"> inspection have been completed. </w:t>
      </w:r>
      <w:r w:rsidR="00205482">
        <w:rPr>
          <w:rFonts w:ascii="Arial" w:hAnsi="Arial" w:cs="Arial"/>
          <w:sz w:val="24"/>
          <w:szCs w:val="24"/>
        </w:rPr>
        <w:t xml:space="preserve">Following the last inspection, HIW reported in respect of the toilet and bathroom facilities that while </w:t>
      </w:r>
      <w:r w:rsidR="00205482" w:rsidRPr="00205482">
        <w:rPr>
          <w:rFonts w:ascii="Arial" w:hAnsi="Arial" w:cs="Arial"/>
          <w:sz w:val="24"/>
          <w:szCs w:val="24"/>
        </w:rPr>
        <w:t>the general environment appeared clean and in a good state of repair, the shower area looked like it would benefit from updating as it was stained.</w:t>
      </w:r>
      <w:r w:rsidR="00205482">
        <w:rPr>
          <w:rFonts w:ascii="Arial" w:hAnsi="Arial" w:cs="Arial"/>
          <w:sz w:val="24"/>
          <w:szCs w:val="24"/>
        </w:rPr>
        <w:t xml:space="preserve"> Since then, t</w:t>
      </w:r>
      <w:r w:rsidR="00205482" w:rsidRPr="00205482">
        <w:rPr>
          <w:rFonts w:ascii="Arial" w:hAnsi="Arial" w:cs="Arial"/>
          <w:sz w:val="24"/>
          <w:szCs w:val="24"/>
        </w:rPr>
        <w:t xml:space="preserve">he shower room has had a deep clean and </w:t>
      </w:r>
      <w:r w:rsidR="00205482">
        <w:rPr>
          <w:rFonts w:ascii="Arial" w:hAnsi="Arial" w:cs="Arial"/>
          <w:sz w:val="24"/>
          <w:szCs w:val="24"/>
        </w:rPr>
        <w:t xml:space="preserve">the service indicates it appears in an improved state. </w:t>
      </w:r>
      <w:r w:rsidR="001C2976">
        <w:rPr>
          <w:rFonts w:ascii="Arial" w:hAnsi="Arial" w:cs="Arial"/>
          <w:sz w:val="24"/>
          <w:szCs w:val="24"/>
        </w:rPr>
        <w:t>T</w:t>
      </w:r>
      <w:r w:rsidR="00205482">
        <w:rPr>
          <w:rFonts w:ascii="Arial" w:hAnsi="Arial" w:cs="Arial"/>
          <w:sz w:val="24"/>
          <w:szCs w:val="24"/>
        </w:rPr>
        <w:t xml:space="preserve">he costs of further refurbishment works are outside of the departmental budget currently. </w:t>
      </w:r>
      <w:r w:rsidR="001C2976">
        <w:rPr>
          <w:rFonts w:ascii="Arial" w:hAnsi="Arial" w:cs="Arial"/>
          <w:sz w:val="24"/>
          <w:szCs w:val="24"/>
        </w:rPr>
        <w:t xml:space="preserve">Noting this, management are looking to </w:t>
      </w:r>
      <w:r w:rsidR="00E24964">
        <w:rPr>
          <w:rFonts w:ascii="Arial" w:hAnsi="Arial" w:cs="Arial"/>
          <w:sz w:val="24"/>
          <w:szCs w:val="24"/>
        </w:rPr>
        <w:t xml:space="preserve">close </w:t>
      </w:r>
      <w:r w:rsidR="001C2976">
        <w:rPr>
          <w:rFonts w:ascii="Arial" w:hAnsi="Arial" w:cs="Arial"/>
          <w:sz w:val="24"/>
          <w:szCs w:val="24"/>
        </w:rPr>
        <w:t>the action within the</w:t>
      </w:r>
      <w:r w:rsidR="00E24964">
        <w:rPr>
          <w:rFonts w:ascii="Arial" w:hAnsi="Arial" w:cs="Arial"/>
          <w:sz w:val="24"/>
          <w:szCs w:val="24"/>
        </w:rPr>
        <w:t xml:space="preserve"> improvement plan and monitor</w:t>
      </w:r>
      <w:r w:rsidR="001C2976">
        <w:rPr>
          <w:rFonts w:ascii="Arial" w:hAnsi="Arial" w:cs="Arial"/>
          <w:sz w:val="24"/>
          <w:szCs w:val="24"/>
        </w:rPr>
        <w:t xml:space="preserve"> any residual risk via the service operational risk register.</w:t>
      </w:r>
    </w:p>
    <w:p w14:paraId="0A1932A3" w14:textId="77777777" w:rsidR="00CE215C" w:rsidRDefault="00CE215C" w:rsidP="00CE215C">
      <w:pPr>
        <w:spacing w:after="0" w:line="240" w:lineRule="auto"/>
        <w:ind w:right="95"/>
        <w:contextualSpacing/>
        <w:rPr>
          <w:rFonts w:ascii="Arial" w:hAnsi="Arial" w:cs="Arial"/>
          <w:sz w:val="24"/>
          <w:szCs w:val="24"/>
        </w:rPr>
      </w:pPr>
    </w:p>
    <w:p w14:paraId="03B84839" w14:textId="7C63DA28"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 xml:space="preserve">Since the last meeting an update on progress </w:t>
      </w:r>
      <w:r w:rsidR="0082176C">
        <w:rPr>
          <w:rFonts w:ascii="Arial" w:hAnsi="Arial" w:cs="Arial"/>
          <w:sz w:val="24"/>
          <w:szCs w:val="24"/>
        </w:rPr>
        <w:t>made following the last inspection</w:t>
      </w:r>
      <w:r>
        <w:rPr>
          <w:rFonts w:ascii="Arial" w:hAnsi="Arial" w:cs="Arial"/>
          <w:sz w:val="24"/>
          <w:szCs w:val="24"/>
        </w:rPr>
        <w:t xml:space="preserve"> of </w:t>
      </w:r>
      <w:r w:rsidRPr="00704400">
        <w:rPr>
          <w:rFonts w:ascii="Arial" w:hAnsi="Arial" w:cs="Arial"/>
          <w:b/>
          <w:sz w:val="24"/>
          <w:szCs w:val="24"/>
        </w:rPr>
        <w:t>Caswell Clinic</w:t>
      </w:r>
      <w:r>
        <w:rPr>
          <w:rFonts w:ascii="Arial" w:hAnsi="Arial" w:cs="Arial"/>
          <w:sz w:val="24"/>
          <w:szCs w:val="24"/>
        </w:rPr>
        <w:t xml:space="preserve"> has been received by the Management Board and subsequently submitted to HIW.</w:t>
      </w:r>
      <w:r w:rsidR="008D2C2A">
        <w:rPr>
          <w:rFonts w:ascii="Arial" w:hAnsi="Arial" w:cs="Arial"/>
          <w:sz w:val="24"/>
          <w:szCs w:val="24"/>
        </w:rPr>
        <w:t xml:space="preserve"> As noted earlier, this is attached at </w:t>
      </w:r>
      <w:r w:rsidR="008D2C2A" w:rsidRPr="008D2C2A">
        <w:rPr>
          <w:rFonts w:ascii="Arial" w:hAnsi="Arial" w:cs="Arial"/>
          <w:b/>
          <w:sz w:val="24"/>
          <w:szCs w:val="24"/>
        </w:rPr>
        <w:t>Annex 2</w:t>
      </w:r>
      <w:r w:rsidR="008D2C2A">
        <w:rPr>
          <w:rFonts w:ascii="Arial" w:hAnsi="Arial" w:cs="Arial"/>
          <w:sz w:val="24"/>
          <w:szCs w:val="24"/>
        </w:rPr>
        <w:t xml:space="preserve">. </w:t>
      </w:r>
    </w:p>
    <w:p w14:paraId="4FB75E3D" w14:textId="77777777" w:rsidR="00CE215C" w:rsidRDefault="00CE215C" w:rsidP="00CE215C">
      <w:pPr>
        <w:spacing w:after="0" w:line="240" w:lineRule="auto"/>
        <w:ind w:right="95"/>
        <w:contextualSpacing/>
        <w:rPr>
          <w:rFonts w:ascii="Arial" w:hAnsi="Arial" w:cs="Arial"/>
          <w:sz w:val="24"/>
          <w:szCs w:val="24"/>
        </w:rPr>
      </w:pPr>
    </w:p>
    <w:p w14:paraId="48A73874" w14:textId="48B3B560" w:rsidR="00CE215C" w:rsidRPr="00E10861" w:rsidRDefault="00CE215C" w:rsidP="00CE215C">
      <w:pPr>
        <w:spacing w:after="0" w:line="240" w:lineRule="auto"/>
        <w:ind w:right="95"/>
        <w:contextualSpacing/>
        <w:rPr>
          <w:rFonts w:ascii="Arial" w:hAnsi="Arial" w:cs="Arial"/>
          <w:sz w:val="24"/>
          <w:szCs w:val="24"/>
        </w:rPr>
      </w:pPr>
      <w:r>
        <w:rPr>
          <w:rFonts w:ascii="Arial" w:hAnsi="Arial" w:cs="Arial"/>
          <w:sz w:val="24"/>
          <w:szCs w:val="24"/>
        </w:rPr>
        <w:t xml:space="preserve">An update in respect of </w:t>
      </w:r>
      <w:r w:rsidRPr="001C2976">
        <w:rPr>
          <w:rFonts w:ascii="Arial" w:hAnsi="Arial" w:cs="Arial"/>
          <w:b/>
          <w:sz w:val="24"/>
          <w:szCs w:val="24"/>
        </w:rPr>
        <w:t>Ward F</w:t>
      </w:r>
      <w:r w:rsidR="001C2976">
        <w:rPr>
          <w:rFonts w:ascii="Arial" w:hAnsi="Arial" w:cs="Arial"/>
          <w:b/>
          <w:sz w:val="24"/>
          <w:szCs w:val="24"/>
        </w:rPr>
        <w:t xml:space="preserve"> within</w:t>
      </w:r>
      <w:r w:rsidRPr="001C2976">
        <w:rPr>
          <w:rFonts w:ascii="Arial" w:hAnsi="Arial" w:cs="Arial"/>
          <w:b/>
          <w:sz w:val="24"/>
          <w:szCs w:val="24"/>
        </w:rPr>
        <w:t xml:space="preserve"> MHLD</w:t>
      </w:r>
      <w:r>
        <w:rPr>
          <w:rFonts w:ascii="Arial" w:hAnsi="Arial" w:cs="Arial"/>
          <w:sz w:val="24"/>
          <w:szCs w:val="24"/>
        </w:rPr>
        <w:t xml:space="preserve"> </w:t>
      </w:r>
      <w:r w:rsidR="008D2C2A">
        <w:rPr>
          <w:rFonts w:ascii="Arial" w:hAnsi="Arial" w:cs="Arial"/>
          <w:sz w:val="24"/>
          <w:szCs w:val="24"/>
        </w:rPr>
        <w:t>was due to HIW in the last quarter</w:t>
      </w:r>
      <w:r>
        <w:rPr>
          <w:rFonts w:ascii="Arial" w:hAnsi="Arial" w:cs="Arial"/>
          <w:sz w:val="24"/>
          <w:szCs w:val="24"/>
        </w:rPr>
        <w:t xml:space="preserve">. Following scrutiny by the </w:t>
      </w:r>
      <w:r w:rsidR="008D2C2A">
        <w:rPr>
          <w:rFonts w:ascii="Arial" w:hAnsi="Arial" w:cs="Arial"/>
          <w:sz w:val="24"/>
          <w:szCs w:val="24"/>
        </w:rPr>
        <w:t xml:space="preserve">Mental Health &amp; Learning Disabilities </w:t>
      </w:r>
      <w:r>
        <w:rPr>
          <w:rFonts w:ascii="Arial" w:hAnsi="Arial" w:cs="Arial"/>
          <w:sz w:val="24"/>
          <w:szCs w:val="24"/>
        </w:rPr>
        <w:t>Group Service Director on 30</w:t>
      </w:r>
      <w:r w:rsidRPr="00364657">
        <w:rPr>
          <w:rFonts w:ascii="Arial" w:hAnsi="Arial" w:cs="Arial"/>
          <w:sz w:val="24"/>
          <w:szCs w:val="24"/>
          <w:vertAlign w:val="superscript"/>
        </w:rPr>
        <w:t>th</w:t>
      </w:r>
      <w:r>
        <w:rPr>
          <w:rFonts w:ascii="Arial" w:hAnsi="Arial" w:cs="Arial"/>
          <w:sz w:val="24"/>
          <w:szCs w:val="24"/>
        </w:rPr>
        <w:t xml:space="preserve"> January 2024 the </w:t>
      </w:r>
      <w:r w:rsidR="008D2C2A">
        <w:rPr>
          <w:rFonts w:ascii="Arial" w:hAnsi="Arial" w:cs="Arial"/>
          <w:sz w:val="24"/>
          <w:szCs w:val="24"/>
        </w:rPr>
        <w:t xml:space="preserve">team within the </w:t>
      </w:r>
      <w:r>
        <w:rPr>
          <w:rFonts w:ascii="Arial" w:hAnsi="Arial" w:cs="Arial"/>
          <w:sz w:val="24"/>
          <w:szCs w:val="24"/>
        </w:rPr>
        <w:t xml:space="preserve">service group </w:t>
      </w:r>
      <w:r w:rsidR="008D2C2A">
        <w:rPr>
          <w:rFonts w:ascii="Arial" w:hAnsi="Arial" w:cs="Arial"/>
          <w:sz w:val="24"/>
          <w:szCs w:val="24"/>
        </w:rPr>
        <w:t xml:space="preserve">was tasked with further review and revision of progress </w:t>
      </w:r>
      <w:r>
        <w:rPr>
          <w:rFonts w:ascii="Arial" w:hAnsi="Arial" w:cs="Arial"/>
          <w:sz w:val="24"/>
          <w:szCs w:val="24"/>
        </w:rPr>
        <w:t>to bring more up to date before submission.</w:t>
      </w:r>
      <w:r w:rsidR="008D2C2A">
        <w:rPr>
          <w:rFonts w:ascii="Arial" w:hAnsi="Arial" w:cs="Arial"/>
          <w:sz w:val="24"/>
          <w:szCs w:val="24"/>
        </w:rPr>
        <w:t xml:space="preserve"> At the point of writing this paper a revised update </w:t>
      </w:r>
      <w:r w:rsidR="00E24964">
        <w:rPr>
          <w:rFonts w:ascii="Arial" w:hAnsi="Arial" w:cs="Arial"/>
          <w:sz w:val="24"/>
          <w:szCs w:val="24"/>
        </w:rPr>
        <w:t xml:space="preserve">has been </w:t>
      </w:r>
      <w:r w:rsidR="008D2C2A">
        <w:rPr>
          <w:rFonts w:ascii="Arial" w:hAnsi="Arial" w:cs="Arial"/>
          <w:sz w:val="24"/>
          <w:szCs w:val="24"/>
        </w:rPr>
        <w:t>received and will be subject to corporate review &amp; sign off. The submission will be reported to the next meeting of the Committee. (The revised status is not yet reflected in the table above.)</w:t>
      </w:r>
    </w:p>
    <w:p w14:paraId="522DA25D" w14:textId="77777777" w:rsidR="00CE215C" w:rsidRDefault="00CE215C" w:rsidP="00CE215C">
      <w:pPr>
        <w:spacing w:after="0" w:line="240" w:lineRule="auto"/>
        <w:ind w:right="95"/>
        <w:contextualSpacing/>
        <w:rPr>
          <w:rFonts w:ascii="Arial" w:hAnsi="Arial" w:cs="Arial"/>
          <w:sz w:val="24"/>
          <w:szCs w:val="24"/>
        </w:rPr>
      </w:pPr>
    </w:p>
    <w:p w14:paraId="3BBABD07" w14:textId="01A29C65"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 xml:space="preserve">To enhance the oversight of progress in making agreed improvements and to provide for scrutiny ahead of external reporting, plans have been made for consideration of upcoming updates at Management Board and the Quality &amp; Safety Committee. The next updates requested by HIW and </w:t>
      </w:r>
      <w:r w:rsidR="0082176C">
        <w:rPr>
          <w:rFonts w:ascii="Arial" w:hAnsi="Arial" w:cs="Arial"/>
          <w:sz w:val="24"/>
          <w:szCs w:val="24"/>
        </w:rPr>
        <w:t xml:space="preserve">the arrangements made for </w:t>
      </w:r>
      <w:r>
        <w:rPr>
          <w:rFonts w:ascii="Arial" w:hAnsi="Arial" w:cs="Arial"/>
          <w:sz w:val="24"/>
          <w:szCs w:val="24"/>
        </w:rPr>
        <w:t xml:space="preserve">internal </w:t>
      </w:r>
      <w:r w:rsidR="0082176C">
        <w:rPr>
          <w:rFonts w:ascii="Arial" w:hAnsi="Arial" w:cs="Arial"/>
          <w:sz w:val="24"/>
          <w:szCs w:val="24"/>
        </w:rPr>
        <w:t xml:space="preserve">reporting &amp; </w:t>
      </w:r>
      <w:r>
        <w:rPr>
          <w:rFonts w:ascii="Arial" w:hAnsi="Arial" w:cs="Arial"/>
          <w:sz w:val="24"/>
          <w:szCs w:val="24"/>
        </w:rPr>
        <w:t>review are as follows:</w:t>
      </w:r>
    </w:p>
    <w:p w14:paraId="05F276F6" w14:textId="076DAFED" w:rsidR="00CE215C" w:rsidRDefault="00CE215C" w:rsidP="00CE215C">
      <w:pPr>
        <w:spacing w:after="0" w:line="240" w:lineRule="auto"/>
        <w:ind w:right="95"/>
        <w:contextualSpacing/>
        <w:rPr>
          <w:rFonts w:ascii="Arial" w:hAnsi="Arial" w:cs="Arial"/>
          <w:sz w:val="24"/>
          <w:szCs w:val="24"/>
        </w:rPr>
      </w:pPr>
    </w:p>
    <w:p w14:paraId="1602C3D5" w14:textId="3C664498" w:rsidR="001D57DE" w:rsidRPr="001D57DE" w:rsidRDefault="001D57DE" w:rsidP="00CE215C">
      <w:pPr>
        <w:spacing w:after="0" w:line="240" w:lineRule="auto"/>
        <w:ind w:right="95"/>
        <w:contextualSpacing/>
        <w:rPr>
          <w:rFonts w:ascii="Arial" w:hAnsi="Arial" w:cs="Arial"/>
          <w:sz w:val="18"/>
          <w:szCs w:val="24"/>
        </w:rPr>
      </w:pPr>
      <w:r w:rsidRPr="001D57DE">
        <w:rPr>
          <w:rFonts w:ascii="Arial" w:hAnsi="Arial" w:cs="Arial"/>
          <w:sz w:val="18"/>
          <w:szCs w:val="24"/>
        </w:rPr>
        <w:t>TABLE 3: ARRANGEMENTS FOR PROVISION OF UPDATES TO HIW</w:t>
      </w:r>
    </w:p>
    <w:tbl>
      <w:tblPr>
        <w:tblStyle w:val="TableGrid"/>
        <w:tblW w:w="0" w:type="auto"/>
        <w:tblLook w:val="04A0" w:firstRow="1" w:lastRow="0" w:firstColumn="1" w:lastColumn="0" w:noHBand="0" w:noVBand="1"/>
      </w:tblPr>
      <w:tblGrid>
        <w:gridCol w:w="2689"/>
        <w:gridCol w:w="6327"/>
      </w:tblGrid>
      <w:tr w:rsidR="00CE215C" w14:paraId="0686766B" w14:textId="77777777" w:rsidTr="00CE215C">
        <w:trPr>
          <w:tblHeader/>
        </w:trPr>
        <w:tc>
          <w:tcPr>
            <w:tcW w:w="2689" w:type="dxa"/>
            <w:shd w:val="clear" w:color="auto" w:fill="1F3864" w:themeFill="accent5" w:themeFillShade="80"/>
          </w:tcPr>
          <w:p w14:paraId="41CA5E6F"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6327" w:type="dxa"/>
            <w:shd w:val="clear" w:color="auto" w:fill="1F3864" w:themeFill="accent5" w:themeFillShade="80"/>
          </w:tcPr>
          <w:p w14:paraId="0B95A277"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UPDATE TIMESCALES</w:t>
            </w:r>
          </w:p>
        </w:tc>
      </w:tr>
      <w:tr w:rsidR="00CE215C" w14:paraId="3DDFFB83" w14:textId="77777777" w:rsidTr="00CE215C">
        <w:tc>
          <w:tcPr>
            <w:tcW w:w="2689" w:type="dxa"/>
          </w:tcPr>
          <w:p w14:paraId="5009A7E6" w14:textId="77777777" w:rsidR="00CE215C" w:rsidRDefault="00CE215C" w:rsidP="00177575">
            <w:pPr>
              <w:spacing w:after="0" w:line="240" w:lineRule="auto"/>
              <w:ind w:right="95"/>
              <w:contextualSpacing/>
              <w:rPr>
                <w:rFonts w:ascii="Arial" w:hAnsi="Arial" w:cs="Arial"/>
                <w:sz w:val="24"/>
                <w:szCs w:val="24"/>
              </w:rPr>
            </w:pPr>
            <w:r>
              <w:rPr>
                <w:rFonts w:ascii="Arial" w:hAnsi="Arial" w:cs="Arial"/>
                <w:sz w:val="24"/>
                <w:szCs w:val="24"/>
              </w:rPr>
              <w:t>Maternity Unit, Singleton, NPTS</w:t>
            </w:r>
          </w:p>
          <w:p w14:paraId="1D7B0EFA" w14:textId="77777777" w:rsidR="00CE215C" w:rsidRDefault="00CE215C" w:rsidP="00177575">
            <w:pPr>
              <w:spacing w:after="0" w:line="240" w:lineRule="auto"/>
              <w:ind w:right="95"/>
              <w:contextualSpacing/>
              <w:rPr>
                <w:rFonts w:ascii="Arial" w:hAnsi="Arial" w:cs="Arial"/>
                <w:i/>
                <w:sz w:val="24"/>
                <w:szCs w:val="24"/>
              </w:rPr>
            </w:pPr>
            <w:r>
              <w:rPr>
                <w:rFonts w:ascii="Arial" w:hAnsi="Arial" w:cs="Arial"/>
                <w:i/>
                <w:sz w:val="24"/>
                <w:szCs w:val="24"/>
              </w:rPr>
              <w:t>(Dec 2023)</w:t>
            </w:r>
          </w:p>
        </w:tc>
        <w:tc>
          <w:tcPr>
            <w:tcW w:w="6327" w:type="dxa"/>
          </w:tcPr>
          <w:p w14:paraId="14FA604B" w14:textId="1DBED224" w:rsidR="00CE215C" w:rsidRDefault="00CE215C" w:rsidP="00177575">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31/01/2024 Director of Corporate Governance and Executive Director of Nursing presented an update to Board.</w:t>
            </w:r>
          </w:p>
          <w:p w14:paraId="644CDE0F" w14:textId="57BEE455" w:rsidR="00CE215C" w:rsidRDefault="00CE215C" w:rsidP="00177575">
            <w:pPr>
              <w:pStyle w:val="ListParagraph"/>
              <w:numPr>
                <w:ilvl w:val="0"/>
                <w:numId w:val="2"/>
              </w:numPr>
              <w:spacing w:after="0" w:line="240" w:lineRule="auto"/>
              <w:ind w:left="171" w:right="95" w:hanging="171"/>
              <w:rPr>
                <w:rFonts w:ascii="Arial" w:hAnsi="Arial" w:cs="Arial"/>
                <w:sz w:val="24"/>
                <w:szCs w:val="24"/>
              </w:rPr>
            </w:pPr>
            <w:r w:rsidRPr="00664390">
              <w:rPr>
                <w:rFonts w:ascii="Arial" w:hAnsi="Arial" w:cs="Arial"/>
                <w:sz w:val="24"/>
                <w:szCs w:val="24"/>
              </w:rPr>
              <w:t>07/0</w:t>
            </w:r>
            <w:r>
              <w:rPr>
                <w:rFonts w:ascii="Arial" w:hAnsi="Arial" w:cs="Arial"/>
                <w:sz w:val="24"/>
                <w:szCs w:val="24"/>
              </w:rPr>
              <w:t>2</w:t>
            </w:r>
            <w:r w:rsidRPr="00664390">
              <w:rPr>
                <w:rFonts w:ascii="Arial" w:hAnsi="Arial" w:cs="Arial"/>
                <w:sz w:val="24"/>
                <w:szCs w:val="24"/>
              </w:rPr>
              <w:t xml:space="preserve">/2024 NPTS Service Group </w:t>
            </w:r>
            <w:r>
              <w:rPr>
                <w:rFonts w:ascii="Arial" w:hAnsi="Arial" w:cs="Arial"/>
                <w:sz w:val="24"/>
                <w:szCs w:val="24"/>
              </w:rPr>
              <w:t xml:space="preserve">presented an </w:t>
            </w:r>
            <w:r w:rsidRPr="00664390">
              <w:rPr>
                <w:rFonts w:ascii="Arial" w:hAnsi="Arial" w:cs="Arial"/>
                <w:sz w:val="24"/>
                <w:szCs w:val="24"/>
              </w:rPr>
              <w:t xml:space="preserve">update </w:t>
            </w:r>
            <w:r>
              <w:rPr>
                <w:rFonts w:ascii="Arial" w:hAnsi="Arial" w:cs="Arial"/>
                <w:sz w:val="24"/>
                <w:szCs w:val="24"/>
              </w:rPr>
              <w:t xml:space="preserve">report </w:t>
            </w:r>
            <w:r w:rsidRPr="00664390">
              <w:rPr>
                <w:rFonts w:ascii="Arial" w:hAnsi="Arial" w:cs="Arial"/>
                <w:sz w:val="24"/>
                <w:szCs w:val="24"/>
              </w:rPr>
              <w:t>to Management Board</w:t>
            </w:r>
            <w:r>
              <w:rPr>
                <w:rFonts w:ascii="Arial" w:hAnsi="Arial" w:cs="Arial"/>
                <w:sz w:val="24"/>
                <w:szCs w:val="24"/>
              </w:rPr>
              <w:t>.</w:t>
            </w:r>
          </w:p>
          <w:p w14:paraId="514A6745" w14:textId="7260EBE5" w:rsidR="008D2C2A" w:rsidRPr="00664390" w:rsidRDefault="008D2C2A" w:rsidP="00177575">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27/02/2024 NPTS Service Group presenting an update to the Quality &amp; Safety Committee.</w:t>
            </w:r>
          </w:p>
          <w:p w14:paraId="73EFC3DB" w14:textId="36CF9F88" w:rsidR="00CE215C" w:rsidRDefault="00CE215C" w:rsidP="00177575">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01/03/2024 NPTS </w:t>
            </w:r>
            <w:r w:rsidR="00177575">
              <w:rPr>
                <w:rFonts w:ascii="Arial" w:hAnsi="Arial" w:cs="Arial"/>
                <w:sz w:val="24"/>
                <w:szCs w:val="24"/>
              </w:rPr>
              <w:t xml:space="preserve">Service Group </w:t>
            </w:r>
            <w:r>
              <w:rPr>
                <w:rFonts w:ascii="Arial" w:hAnsi="Arial" w:cs="Arial"/>
                <w:sz w:val="24"/>
                <w:szCs w:val="24"/>
              </w:rPr>
              <w:t xml:space="preserve">to submit Final update </w:t>
            </w:r>
            <w:r w:rsidR="00177575">
              <w:rPr>
                <w:rFonts w:ascii="Arial" w:hAnsi="Arial" w:cs="Arial"/>
                <w:sz w:val="24"/>
                <w:szCs w:val="24"/>
              </w:rPr>
              <w:t>to corporate team for Executive review &amp; approval.</w:t>
            </w:r>
          </w:p>
          <w:p w14:paraId="5039A3AA" w14:textId="77777777" w:rsidR="00CE215C" w:rsidRDefault="00CE215C" w:rsidP="00177575">
            <w:pPr>
              <w:pStyle w:val="ListParagraph"/>
              <w:numPr>
                <w:ilvl w:val="0"/>
                <w:numId w:val="2"/>
              </w:numPr>
              <w:spacing w:after="0" w:line="240" w:lineRule="auto"/>
              <w:ind w:left="171" w:right="95" w:hanging="171"/>
              <w:rPr>
                <w:rFonts w:ascii="Arial" w:hAnsi="Arial" w:cs="Arial"/>
                <w:sz w:val="24"/>
                <w:szCs w:val="24"/>
              </w:rPr>
            </w:pPr>
            <w:r w:rsidRPr="00CE215C">
              <w:rPr>
                <w:rFonts w:ascii="Arial" w:hAnsi="Arial" w:cs="Arial"/>
                <w:b/>
                <w:sz w:val="24"/>
                <w:szCs w:val="24"/>
              </w:rPr>
              <w:t>10/03/2024 Deadline for update to</w:t>
            </w:r>
            <w:r w:rsidRPr="00A616A0">
              <w:rPr>
                <w:rFonts w:ascii="Arial" w:hAnsi="Arial" w:cs="Arial"/>
                <w:sz w:val="24"/>
                <w:szCs w:val="24"/>
              </w:rPr>
              <w:t xml:space="preserve"> </w:t>
            </w:r>
            <w:r w:rsidRPr="00CE215C">
              <w:rPr>
                <w:rFonts w:ascii="Arial" w:hAnsi="Arial" w:cs="Arial"/>
                <w:b/>
                <w:sz w:val="24"/>
                <w:szCs w:val="24"/>
              </w:rPr>
              <w:t>HIW</w:t>
            </w:r>
            <w:r w:rsidRPr="00A616A0">
              <w:rPr>
                <w:rFonts w:ascii="Arial" w:hAnsi="Arial" w:cs="Arial"/>
                <w:sz w:val="24"/>
                <w:szCs w:val="24"/>
              </w:rPr>
              <w:t xml:space="preserve"> </w:t>
            </w:r>
          </w:p>
          <w:p w14:paraId="4E489B61" w14:textId="77777777" w:rsidR="00CE215C" w:rsidRDefault="00CE215C" w:rsidP="00177575">
            <w:pPr>
              <w:spacing w:after="0" w:line="240" w:lineRule="auto"/>
              <w:ind w:right="95"/>
              <w:rPr>
                <w:rFonts w:ascii="Arial" w:hAnsi="Arial" w:cs="Arial"/>
                <w:sz w:val="24"/>
                <w:szCs w:val="24"/>
              </w:rPr>
            </w:pPr>
          </w:p>
          <w:p w14:paraId="6F414D98" w14:textId="77777777" w:rsidR="00CE215C" w:rsidRDefault="00CE215C" w:rsidP="00177575">
            <w:pPr>
              <w:spacing w:after="0" w:line="240" w:lineRule="auto"/>
              <w:ind w:right="95"/>
              <w:rPr>
                <w:rFonts w:ascii="Arial" w:hAnsi="Arial" w:cs="Arial"/>
                <w:sz w:val="24"/>
                <w:szCs w:val="24"/>
              </w:rPr>
            </w:pPr>
            <w:r>
              <w:rPr>
                <w:rFonts w:ascii="Arial" w:hAnsi="Arial" w:cs="Arial"/>
                <w:sz w:val="24"/>
                <w:szCs w:val="24"/>
              </w:rPr>
              <w:t xml:space="preserve">The position reported to Board on 31/01/2024 has been included in the progress update table. </w:t>
            </w:r>
          </w:p>
          <w:p w14:paraId="527DC449" w14:textId="31BB087C" w:rsidR="00177575" w:rsidRPr="00EA7BD0" w:rsidRDefault="00177575" w:rsidP="00177575">
            <w:pPr>
              <w:spacing w:after="0" w:line="240" w:lineRule="auto"/>
              <w:ind w:right="95"/>
              <w:rPr>
                <w:rFonts w:ascii="Arial" w:hAnsi="Arial" w:cs="Arial"/>
                <w:sz w:val="24"/>
                <w:szCs w:val="24"/>
              </w:rPr>
            </w:pPr>
          </w:p>
        </w:tc>
      </w:tr>
      <w:tr w:rsidR="00CE215C" w14:paraId="166BEB24" w14:textId="77777777" w:rsidTr="00CE215C">
        <w:tc>
          <w:tcPr>
            <w:tcW w:w="2689" w:type="dxa"/>
          </w:tcPr>
          <w:p w14:paraId="54C0A602" w14:textId="77777777" w:rsidR="00CE215C" w:rsidRDefault="00CE215C" w:rsidP="00177575">
            <w:pPr>
              <w:spacing w:after="0" w:line="240" w:lineRule="auto"/>
              <w:ind w:right="95"/>
              <w:contextualSpacing/>
              <w:rPr>
                <w:rFonts w:ascii="Arial" w:hAnsi="Arial" w:cs="Arial"/>
                <w:sz w:val="24"/>
                <w:szCs w:val="24"/>
              </w:rPr>
            </w:pPr>
            <w:r w:rsidRPr="003A351C">
              <w:rPr>
                <w:rFonts w:ascii="Arial" w:hAnsi="Arial" w:cs="Arial"/>
                <w:sz w:val="24"/>
                <w:szCs w:val="24"/>
              </w:rPr>
              <w:t>IR(ME)R Inspection: Nuclear Medicine, Singleton</w:t>
            </w:r>
            <w:r>
              <w:rPr>
                <w:rFonts w:ascii="Arial" w:hAnsi="Arial" w:cs="Arial"/>
                <w:sz w:val="24"/>
                <w:szCs w:val="24"/>
              </w:rPr>
              <w:t>, NPTS</w:t>
            </w:r>
          </w:p>
          <w:p w14:paraId="7DAD7742" w14:textId="77777777" w:rsidR="00CE215C" w:rsidRDefault="00CE215C" w:rsidP="00177575">
            <w:pPr>
              <w:spacing w:after="0" w:line="240" w:lineRule="auto"/>
              <w:ind w:right="95"/>
              <w:contextualSpacing/>
              <w:rPr>
                <w:rFonts w:ascii="Arial" w:hAnsi="Arial" w:cs="Arial"/>
                <w:i/>
                <w:sz w:val="24"/>
                <w:szCs w:val="24"/>
              </w:rPr>
            </w:pPr>
            <w:r>
              <w:rPr>
                <w:rFonts w:ascii="Arial" w:hAnsi="Arial" w:cs="Arial"/>
                <w:i/>
                <w:sz w:val="24"/>
                <w:szCs w:val="24"/>
              </w:rPr>
              <w:t>(Jan 2024)</w:t>
            </w:r>
          </w:p>
        </w:tc>
        <w:tc>
          <w:tcPr>
            <w:tcW w:w="6327" w:type="dxa"/>
          </w:tcPr>
          <w:p w14:paraId="02C52BB2" w14:textId="77777777" w:rsidR="00CE215C" w:rsidRPr="00664390" w:rsidRDefault="00CE215C" w:rsidP="00177575">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20</w:t>
            </w:r>
            <w:r w:rsidRPr="00664390">
              <w:rPr>
                <w:rFonts w:ascii="Arial" w:hAnsi="Arial" w:cs="Arial"/>
                <w:sz w:val="24"/>
                <w:szCs w:val="24"/>
              </w:rPr>
              <w:t>/0</w:t>
            </w:r>
            <w:r>
              <w:rPr>
                <w:rFonts w:ascii="Arial" w:hAnsi="Arial" w:cs="Arial"/>
                <w:sz w:val="24"/>
                <w:szCs w:val="24"/>
              </w:rPr>
              <w:t>3</w:t>
            </w:r>
            <w:r w:rsidRPr="00664390">
              <w:rPr>
                <w:rFonts w:ascii="Arial" w:hAnsi="Arial" w:cs="Arial"/>
                <w:sz w:val="24"/>
                <w:szCs w:val="24"/>
              </w:rPr>
              <w:t xml:space="preserve">/2024 NPTS Service Group </w:t>
            </w:r>
            <w:r>
              <w:rPr>
                <w:rFonts w:ascii="Arial" w:hAnsi="Arial" w:cs="Arial"/>
                <w:sz w:val="24"/>
                <w:szCs w:val="24"/>
              </w:rPr>
              <w:t xml:space="preserve">to present </w:t>
            </w:r>
            <w:r w:rsidRPr="00664390">
              <w:rPr>
                <w:rFonts w:ascii="Arial" w:hAnsi="Arial" w:cs="Arial"/>
                <w:sz w:val="24"/>
                <w:szCs w:val="24"/>
              </w:rPr>
              <w:t xml:space="preserve">update </w:t>
            </w:r>
            <w:r>
              <w:rPr>
                <w:rFonts w:ascii="Arial" w:hAnsi="Arial" w:cs="Arial"/>
                <w:sz w:val="24"/>
                <w:szCs w:val="24"/>
              </w:rPr>
              <w:t xml:space="preserve">report </w:t>
            </w:r>
            <w:r w:rsidRPr="00664390">
              <w:rPr>
                <w:rFonts w:ascii="Arial" w:hAnsi="Arial" w:cs="Arial"/>
                <w:sz w:val="24"/>
                <w:szCs w:val="24"/>
              </w:rPr>
              <w:t>to Management Board</w:t>
            </w:r>
            <w:r>
              <w:rPr>
                <w:rFonts w:ascii="Arial" w:hAnsi="Arial" w:cs="Arial"/>
                <w:sz w:val="24"/>
                <w:szCs w:val="24"/>
              </w:rPr>
              <w:t>.</w:t>
            </w:r>
          </w:p>
          <w:p w14:paraId="612A03EF" w14:textId="77777777" w:rsidR="00CE215C" w:rsidRDefault="00CE215C" w:rsidP="00177575">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26</w:t>
            </w:r>
            <w:r w:rsidRPr="00664390">
              <w:rPr>
                <w:rFonts w:ascii="Arial" w:hAnsi="Arial" w:cs="Arial"/>
                <w:sz w:val="24"/>
                <w:szCs w:val="24"/>
              </w:rPr>
              <w:t>/0</w:t>
            </w:r>
            <w:r>
              <w:rPr>
                <w:rFonts w:ascii="Arial" w:hAnsi="Arial" w:cs="Arial"/>
                <w:sz w:val="24"/>
                <w:szCs w:val="24"/>
              </w:rPr>
              <w:t>3</w:t>
            </w:r>
            <w:r w:rsidRPr="00664390">
              <w:rPr>
                <w:rFonts w:ascii="Arial" w:hAnsi="Arial" w:cs="Arial"/>
                <w:sz w:val="24"/>
                <w:szCs w:val="24"/>
              </w:rPr>
              <w:t xml:space="preserve">/2024 NPTS Service Group </w:t>
            </w:r>
            <w:r>
              <w:rPr>
                <w:rFonts w:ascii="Arial" w:hAnsi="Arial" w:cs="Arial"/>
                <w:sz w:val="24"/>
                <w:szCs w:val="24"/>
              </w:rPr>
              <w:t xml:space="preserve">to present </w:t>
            </w:r>
            <w:r w:rsidRPr="00664390">
              <w:rPr>
                <w:rFonts w:ascii="Arial" w:hAnsi="Arial" w:cs="Arial"/>
                <w:sz w:val="24"/>
                <w:szCs w:val="24"/>
              </w:rPr>
              <w:t xml:space="preserve">update </w:t>
            </w:r>
            <w:r>
              <w:rPr>
                <w:rFonts w:ascii="Arial" w:hAnsi="Arial" w:cs="Arial"/>
                <w:sz w:val="24"/>
                <w:szCs w:val="24"/>
              </w:rPr>
              <w:t xml:space="preserve">report </w:t>
            </w:r>
            <w:r w:rsidRPr="00664390">
              <w:rPr>
                <w:rFonts w:ascii="Arial" w:hAnsi="Arial" w:cs="Arial"/>
                <w:sz w:val="24"/>
                <w:szCs w:val="24"/>
              </w:rPr>
              <w:t xml:space="preserve">to </w:t>
            </w:r>
            <w:r>
              <w:rPr>
                <w:rFonts w:ascii="Arial" w:hAnsi="Arial" w:cs="Arial"/>
                <w:sz w:val="24"/>
                <w:szCs w:val="24"/>
              </w:rPr>
              <w:t>Quality &amp; Safety Committee.</w:t>
            </w:r>
          </w:p>
          <w:p w14:paraId="7116864E" w14:textId="77777777" w:rsidR="00177575" w:rsidRDefault="00CE215C" w:rsidP="00177575">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17/04/2024 NPTS to submit Final update </w:t>
            </w:r>
            <w:r w:rsidR="00177575">
              <w:rPr>
                <w:rFonts w:ascii="Arial" w:hAnsi="Arial" w:cs="Arial"/>
                <w:sz w:val="24"/>
                <w:szCs w:val="24"/>
              </w:rPr>
              <w:t>to corporate team for Executive review &amp; approval.</w:t>
            </w:r>
          </w:p>
          <w:p w14:paraId="42A20425" w14:textId="7BE73CDB" w:rsidR="00CE215C" w:rsidRPr="00177575" w:rsidRDefault="00CE215C" w:rsidP="00177575">
            <w:pPr>
              <w:pStyle w:val="ListParagraph"/>
              <w:numPr>
                <w:ilvl w:val="0"/>
                <w:numId w:val="2"/>
              </w:numPr>
              <w:spacing w:after="0" w:line="240" w:lineRule="auto"/>
              <w:ind w:left="171" w:right="95" w:hanging="171"/>
              <w:rPr>
                <w:rFonts w:ascii="Arial" w:hAnsi="Arial" w:cs="Arial"/>
                <w:b/>
                <w:sz w:val="24"/>
                <w:szCs w:val="24"/>
              </w:rPr>
            </w:pPr>
            <w:r w:rsidRPr="00177575">
              <w:rPr>
                <w:rFonts w:ascii="Arial" w:hAnsi="Arial" w:cs="Arial"/>
                <w:b/>
                <w:sz w:val="24"/>
                <w:szCs w:val="24"/>
              </w:rPr>
              <w:t xml:space="preserve">19/04/2024 Deadline for update to HIW </w:t>
            </w:r>
          </w:p>
          <w:p w14:paraId="5C85DC93" w14:textId="77777777" w:rsidR="00CE215C" w:rsidRPr="00A616A0" w:rsidRDefault="00CE215C" w:rsidP="00177575">
            <w:pPr>
              <w:pStyle w:val="ListParagraph"/>
              <w:spacing w:after="0" w:line="240" w:lineRule="auto"/>
              <w:ind w:left="171" w:right="95"/>
              <w:rPr>
                <w:rFonts w:ascii="Arial" w:hAnsi="Arial" w:cs="Arial"/>
                <w:sz w:val="24"/>
                <w:szCs w:val="24"/>
              </w:rPr>
            </w:pPr>
          </w:p>
        </w:tc>
      </w:tr>
    </w:tbl>
    <w:p w14:paraId="45288198" w14:textId="77777777" w:rsidR="00CE215C" w:rsidRDefault="00CE215C" w:rsidP="00CE215C">
      <w:pPr>
        <w:spacing w:after="0" w:line="240" w:lineRule="auto"/>
        <w:ind w:right="95"/>
        <w:contextualSpacing/>
        <w:rPr>
          <w:rFonts w:ascii="Arial" w:hAnsi="Arial" w:cs="Arial"/>
          <w:sz w:val="24"/>
          <w:szCs w:val="24"/>
        </w:rPr>
      </w:pPr>
    </w:p>
    <w:p w14:paraId="3E0082EE" w14:textId="1387620B" w:rsidR="00CE215C" w:rsidRDefault="00CE215C" w:rsidP="00CE215C">
      <w:pPr>
        <w:spacing w:after="0" w:line="240" w:lineRule="auto"/>
        <w:rPr>
          <w:rFonts w:ascii="Arial" w:hAnsi="Arial" w:cs="Arial"/>
          <w:sz w:val="24"/>
          <w:szCs w:val="24"/>
        </w:rPr>
      </w:pPr>
      <w:r>
        <w:rPr>
          <w:rFonts w:ascii="Arial" w:hAnsi="Arial" w:cs="Arial"/>
          <w:sz w:val="24"/>
          <w:szCs w:val="24"/>
        </w:rPr>
        <w:t xml:space="preserve">For other subject areas, the progress table </w:t>
      </w:r>
      <w:r w:rsidR="00177575">
        <w:rPr>
          <w:rFonts w:ascii="Arial" w:hAnsi="Arial" w:cs="Arial"/>
          <w:sz w:val="24"/>
          <w:szCs w:val="24"/>
        </w:rPr>
        <w:t xml:space="preserve">at </w:t>
      </w:r>
      <w:r w:rsidR="00177575" w:rsidRPr="001C575D">
        <w:rPr>
          <w:rFonts w:ascii="Arial" w:hAnsi="Arial" w:cs="Arial"/>
          <w:b/>
          <w:sz w:val="24"/>
          <w:szCs w:val="24"/>
        </w:rPr>
        <w:t>Annex 1</w:t>
      </w:r>
      <w:r w:rsidR="00177575">
        <w:rPr>
          <w:rFonts w:ascii="Arial" w:hAnsi="Arial" w:cs="Arial"/>
          <w:sz w:val="24"/>
          <w:szCs w:val="24"/>
        </w:rPr>
        <w:t xml:space="preserve"> </w:t>
      </w:r>
      <w:r w:rsidR="001D57DE">
        <w:rPr>
          <w:rFonts w:ascii="Arial" w:hAnsi="Arial" w:cs="Arial"/>
          <w:sz w:val="24"/>
          <w:szCs w:val="24"/>
        </w:rPr>
        <w:t xml:space="preserve">present information on updates received from services by the </w:t>
      </w:r>
      <w:r>
        <w:rPr>
          <w:rFonts w:ascii="Arial" w:hAnsi="Arial" w:cs="Arial"/>
          <w:sz w:val="24"/>
          <w:szCs w:val="24"/>
        </w:rPr>
        <w:t xml:space="preserve">Risk &amp; Assurance team to inform </w:t>
      </w:r>
      <w:r w:rsidR="00177575">
        <w:rPr>
          <w:rFonts w:ascii="Arial" w:hAnsi="Arial" w:cs="Arial"/>
          <w:sz w:val="24"/>
          <w:szCs w:val="24"/>
        </w:rPr>
        <w:t xml:space="preserve">monthly </w:t>
      </w:r>
      <w:r>
        <w:rPr>
          <w:rFonts w:ascii="Arial" w:hAnsi="Arial" w:cs="Arial"/>
          <w:sz w:val="24"/>
          <w:szCs w:val="24"/>
        </w:rPr>
        <w:t>reporting to Patient Safety &amp; Compliance Group.</w:t>
      </w:r>
      <w:r w:rsidR="00177575">
        <w:rPr>
          <w:rFonts w:ascii="Arial" w:hAnsi="Arial" w:cs="Arial"/>
          <w:sz w:val="24"/>
          <w:szCs w:val="24"/>
        </w:rPr>
        <w:t xml:space="preserve"> Outstanding </w:t>
      </w:r>
      <w:r w:rsidR="001D57DE">
        <w:rPr>
          <w:rFonts w:ascii="Arial" w:hAnsi="Arial" w:cs="Arial"/>
          <w:sz w:val="24"/>
          <w:szCs w:val="24"/>
        </w:rPr>
        <w:t>submissions</w:t>
      </w:r>
      <w:r w:rsidR="00177575">
        <w:rPr>
          <w:rFonts w:ascii="Arial" w:hAnsi="Arial" w:cs="Arial"/>
          <w:sz w:val="24"/>
          <w:szCs w:val="24"/>
        </w:rPr>
        <w:t xml:space="preserve"> are chased up via Service Group Directors.</w:t>
      </w:r>
    </w:p>
    <w:p w14:paraId="6A196FAE" w14:textId="3F6E9EDE" w:rsidR="00E110D1" w:rsidRDefault="00E110D1" w:rsidP="00E110D1">
      <w:pPr>
        <w:spacing w:after="0" w:line="240" w:lineRule="auto"/>
        <w:ind w:right="95"/>
        <w:contextualSpacing/>
        <w:jc w:val="both"/>
        <w:rPr>
          <w:rFonts w:ascii="Arial" w:hAnsi="Arial" w:cs="Arial"/>
          <w:sz w:val="24"/>
          <w:szCs w:val="24"/>
        </w:rPr>
      </w:pPr>
    </w:p>
    <w:p w14:paraId="5F94BB9E" w14:textId="1D6A2D62" w:rsidR="004C528A" w:rsidRDefault="004C528A">
      <w:pPr>
        <w:spacing w:after="0" w:line="240" w:lineRule="auto"/>
        <w:rPr>
          <w:rFonts w:ascii="Arial" w:hAnsi="Arial" w:cs="Arial"/>
          <w:b/>
          <w:sz w:val="24"/>
          <w:szCs w:val="24"/>
        </w:rPr>
      </w:pPr>
    </w:p>
    <w:p w14:paraId="76F4BDC0" w14:textId="113D13E8" w:rsidR="00D40498" w:rsidRPr="00CE215C" w:rsidRDefault="00CE215C" w:rsidP="00CE215C">
      <w:pPr>
        <w:spacing w:after="0" w:line="240" w:lineRule="auto"/>
        <w:ind w:right="95"/>
        <w:contextualSpacing/>
        <w:jc w:val="both"/>
        <w:rPr>
          <w:rFonts w:ascii="Arial" w:hAnsi="Arial" w:cs="Arial"/>
          <w:b/>
          <w:smallCaps/>
          <w:sz w:val="24"/>
          <w:szCs w:val="24"/>
        </w:rPr>
      </w:pPr>
      <w:r>
        <w:rPr>
          <w:rFonts w:ascii="Arial" w:hAnsi="Arial" w:cs="Arial"/>
          <w:b/>
          <w:sz w:val="24"/>
          <w:szCs w:val="24"/>
        </w:rPr>
        <w:t xml:space="preserve">3.3.2 </w:t>
      </w:r>
      <w:r w:rsidRPr="00CE215C">
        <w:rPr>
          <w:rFonts w:ascii="Arial" w:hAnsi="Arial" w:cs="Arial"/>
          <w:b/>
          <w:smallCaps/>
          <w:sz w:val="24"/>
          <w:szCs w:val="24"/>
        </w:rPr>
        <w:t xml:space="preserve">Other </w:t>
      </w:r>
      <w:r>
        <w:rPr>
          <w:rFonts w:ascii="Arial" w:hAnsi="Arial" w:cs="Arial"/>
          <w:b/>
          <w:smallCaps/>
          <w:sz w:val="24"/>
          <w:szCs w:val="24"/>
        </w:rPr>
        <w:t>HIW</w:t>
      </w:r>
      <w:r w:rsidRPr="00CE215C">
        <w:rPr>
          <w:rFonts w:ascii="Arial" w:hAnsi="Arial" w:cs="Arial"/>
          <w:b/>
          <w:smallCaps/>
          <w:sz w:val="24"/>
          <w:szCs w:val="24"/>
        </w:rPr>
        <w:t xml:space="preserve"> Reviews Including National/Joint Reviews </w:t>
      </w:r>
    </w:p>
    <w:p w14:paraId="435B6300" w14:textId="4DC84D62" w:rsidR="004004FA" w:rsidRPr="00E110D1" w:rsidRDefault="004004FA" w:rsidP="00191479">
      <w:pPr>
        <w:spacing w:after="0" w:line="240" w:lineRule="auto"/>
        <w:jc w:val="both"/>
        <w:rPr>
          <w:rFonts w:ascii="Arial" w:hAnsi="Arial" w:cs="Arial"/>
          <w:bCs/>
          <w:sz w:val="24"/>
          <w:szCs w:val="24"/>
        </w:rPr>
      </w:pPr>
    </w:p>
    <w:p w14:paraId="184D7E79" w14:textId="56DC9356" w:rsidR="004004FA" w:rsidRDefault="004004FA" w:rsidP="00191479">
      <w:pPr>
        <w:spacing w:after="0" w:line="240" w:lineRule="auto"/>
        <w:jc w:val="both"/>
        <w:rPr>
          <w:rFonts w:ascii="Arial" w:hAnsi="Arial" w:cs="Arial"/>
          <w:bCs/>
          <w:sz w:val="24"/>
          <w:szCs w:val="24"/>
        </w:rPr>
      </w:pPr>
      <w:r w:rsidRPr="00E110D1">
        <w:rPr>
          <w:rFonts w:ascii="Arial" w:hAnsi="Arial" w:cs="Arial"/>
          <w:bCs/>
          <w:sz w:val="24"/>
          <w:szCs w:val="24"/>
        </w:rPr>
        <w:t>National reviews and those requiring a joint response with partners are not included in sections above, but set out below:</w:t>
      </w:r>
    </w:p>
    <w:p w14:paraId="670D2D5F" w14:textId="7FB4D06A" w:rsidR="00B77BC5" w:rsidRDefault="00B77BC5" w:rsidP="00191479">
      <w:pPr>
        <w:spacing w:after="0" w:line="240" w:lineRule="auto"/>
        <w:jc w:val="both"/>
        <w:rPr>
          <w:rFonts w:ascii="Arial" w:hAnsi="Arial" w:cs="Arial"/>
          <w:bCs/>
          <w:sz w:val="24"/>
          <w:szCs w:val="24"/>
        </w:rPr>
      </w:pPr>
    </w:p>
    <w:p w14:paraId="07577335" w14:textId="2B45DD6E" w:rsidR="00AA0E5D" w:rsidRPr="004C4379" w:rsidRDefault="001C575D" w:rsidP="00AA0E5D">
      <w:pPr>
        <w:spacing w:after="0" w:line="240" w:lineRule="auto"/>
        <w:ind w:left="720" w:right="95" w:hanging="720"/>
        <w:contextualSpacing/>
        <w:jc w:val="both"/>
        <w:rPr>
          <w:rFonts w:ascii="Arial" w:hAnsi="Arial" w:cs="Arial"/>
          <w:b/>
          <w:sz w:val="24"/>
          <w:szCs w:val="24"/>
        </w:rPr>
      </w:pPr>
      <w:r>
        <w:rPr>
          <w:rFonts w:ascii="Arial" w:hAnsi="Arial" w:cs="Arial"/>
          <w:b/>
          <w:sz w:val="24"/>
          <w:szCs w:val="24"/>
        </w:rPr>
        <w:t>a)</w:t>
      </w:r>
      <w:r w:rsidR="00AA0E5D" w:rsidRPr="004C4379">
        <w:rPr>
          <w:rFonts w:ascii="Arial" w:hAnsi="Arial" w:cs="Arial"/>
          <w:b/>
          <w:sz w:val="24"/>
          <w:szCs w:val="24"/>
        </w:rPr>
        <w:tab/>
        <w:t xml:space="preserve">Local Review of Governance Arrangements at Swansea Bay UHB for the Provision of Healthcare services to Her Majesty’s Prison </w:t>
      </w:r>
      <w:r w:rsidR="00753A5E" w:rsidRPr="004C4379">
        <w:rPr>
          <w:rFonts w:ascii="Arial" w:hAnsi="Arial" w:cs="Arial"/>
          <w:b/>
          <w:sz w:val="24"/>
          <w:szCs w:val="24"/>
        </w:rPr>
        <w:t xml:space="preserve">[HMP] </w:t>
      </w:r>
      <w:r w:rsidR="00AA0E5D" w:rsidRPr="004C4379">
        <w:rPr>
          <w:rFonts w:ascii="Arial" w:hAnsi="Arial" w:cs="Arial"/>
          <w:b/>
          <w:sz w:val="24"/>
          <w:szCs w:val="24"/>
        </w:rPr>
        <w:t>Swansea</w:t>
      </w:r>
    </w:p>
    <w:p w14:paraId="40EB6A02" w14:textId="5E88D903" w:rsidR="00AA0E5D" w:rsidRPr="00753A5E" w:rsidRDefault="00AA0E5D" w:rsidP="00AA0E5D">
      <w:pPr>
        <w:spacing w:after="0" w:line="240" w:lineRule="auto"/>
        <w:ind w:right="95"/>
        <w:contextualSpacing/>
        <w:jc w:val="both"/>
        <w:rPr>
          <w:rFonts w:ascii="Arial" w:hAnsi="Arial" w:cs="Arial"/>
          <w:sz w:val="24"/>
          <w:szCs w:val="24"/>
        </w:rPr>
      </w:pPr>
    </w:p>
    <w:p w14:paraId="41052B34" w14:textId="21A1837E" w:rsidR="00297690" w:rsidRDefault="00443F67" w:rsidP="00E110D1">
      <w:pPr>
        <w:spacing w:after="0" w:line="240" w:lineRule="auto"/>
        <w:ind w:right="95"/>
        <w:contextualSpacing/>
        <w:jc w:val="both"/>
        <w:rPr>
          <w:rFonts w:ascii="Arial" w:hAnsi="Arial" w:cs="Arial"/>
          <w:sz w:val="24"/>
          <w:szCs w:val="24"/>
        </w:rPr>
      </w:pPr>
      <w:r w:rsidRPr="00753A5E">
        <w:rPr>
          <w:rFonts w:ascii="Arial" w:hAnsi="Arial" w:cs="Arial"/>
          <w:sz w:val="24"/>
          <w:szCs w:val="24"/>
        </w:rPr>
        <w:t xml:space="preserve">The Primary </w:t>
      </w:r>
      <w:r w:rsidR="00753A5E" w:rsidRPr="00753A5E">
        <w:rPr>
          <w:rFonts w:ascii="Arial" w:hAnsi="Arial" w:cs="Arial"/>
          <w:sz w:val="24"/>
          <w:szCs w:val="24"/>
        </w:rPr>
        <w:t xml:space="preserve">Community &amp; Therapies </w:t>
      </w:r>
      <w:r w:rsidRPr="00753A5E">
        <w:rPr>
          <w:rFonts w:ascii="Arial" w:hAnsi="Arial" w:cs="Arial"/>
          <w:sz w:val="24"/>
          <w:szCs w:val="24"/>
        </w:rPr>
        <w:t xml:space="preserve">Service Group </w:t>
      </w:r>
      <w:r w:rsidR="00A230A5">
        <w:rPr>
          <w:rFonts w:ascii="Arial" w:hAnsi="Arial" w:cs="Arial"/>
          <w:sz w:val="24"/>
          <w:szCs w:val="24"/>
        </w:rPr>
        <w:t xml:space="preserve">presented a report to the QSC </w:t>
      </w:r>
      <w:r w:rsidR="00B82CDD">
        <w:rPr>
          <w:rFonts w:ascii="Arial" w:hAnsi="Arial" w:cs="Arial"/>
          <w:sz w:val="24"/>
          <w:szCs w:val="24"/>
        </w:rPr>
        <w:t xml:space="preserve">in June 2023 </w:t>
      </w:r>
      <w:r w:rsidR="00A230A5">
        <w:rPr>
          <w:rFonts w:ascii="Arial" w:hAnsi="Arial" w:cs="Arial"/>
          <w:sz w:val="24"/>
          <w:szCs w:val="24"/>
        </w:rPr>
        <w:t xml:space="preserve">on progress against the above improvement plan. </w:t>
      </w:r>
      <w:r w:rsidR="00B82CDD">
        <w:rPr>
          <w:rFonts w:ascii="Arial" w:hAnsi="Arial" w:cs="Arial"/>
          <w:sz w:val="24"/>
          <w:szCs w:val="24"/>
        </w:rPr>
        <w:t>The update was also submitted to HIW that month and the Health Board subsequently received confirmation in August 2023 that the update was accepted by HIW as providing</w:t>
      </w:r>
      <w:r w:rsidR="00B82CDD" w:rsidRPr="00B82CDD">
        <w:rPr>
          <w:rFonts w:ascii="Arial" w:hAnsi="Arial" w:cs="Arial"/>
          <w:sz w:val="24"/>
          <w:szCs w:val="24"/>
        </w:rPr>
        <w:t xml:space="preserve"> assurance that the recommendations are being addressed</w:t>
      </w:r>
      <w:r w:rsidR="00B82CDD">
        <w:rPr>
          <w:rFonts w:ascii="Arial" w:hAnsi="Arial" w:cs="Arial"/>
          <w:sz w:val="24"/>
          <w:szCs w:val="24"/>
        </w:rPr>
        <w:t xml:space="preserve">. </w:t>
      </w:r>
    </w:p>
    <w:p w14:paraId="0AEBD02A" w14:textId="77777777" w:rsidR="00297690" w:rsidRDefault="00297690" w:rsidP="00E110D1">
      <w:pPr>
        <w:spacing w:after="0" w:line="240" w:lineRule="auto"/>
        <w:ind w:right="95"/>
        <w:contextualSpacing/>
        <w:jc w:val="both"/>
        <w:rPr>
          <w:rFonts w:ascii="Arial" w:hAnsi="Arial" w:cs="Arial"/>
          <w:sz w:val="24"/>
          <w:szCs w:val="24"/>
        </w:rPr>
      </w:pPr>
    </w:p>
    <w:p w14:paraId="42FA3423" w14:textId="73E4C5F7" w:rsidR="00E110D1" w:rsidRDefault="0082176C" w:rsidP="00E110D1">
      <w:pPr>
        <w:spacing w:after="0" w:line="240" w:lineRule="auto"/>
        <w:ind w:right="95"/>
        <w:contextualSpacing/>
        <w:jc w:val="both"/>
        <w:rPr>
          <w:rFonts w:ascii="Arial" w:hAnsi="Arial" w:cs="Arial"/>
          <w:sz w:val="24"/>
          <w:szCs w:val="24"/>
        </w:rPr>
      </w:pPr>
      <w:r>
        <w:rPr>
          <w:rFonts w:ascii="Arial" w:hAnsi="Arial" w:cs="Arial"/>
          <w:sz w:val="24"/>
          <w:szCs w:val="24"/>
        </w:rPr>
        <w:t xml:space="preserve">Since then, progress has been reviewed further and </w:t>
      </w:r>
      <w:r w:rsidR="001C575D">
        <w:rPr>
          <w:rFonts w:ascii="Arial" w:hAnsi="Arial" w:cs="Arial"/>
          <w:sz w:val="24"/>
          <w:szCs w:val="24"/>
        </w:rPr>
        <w:t xml:space="preserve">at the end of January 2024 </w:t>
      </w:r>
      <w:r>
        <w:rPr>
          <w:rFonts w:ascii="Arial" w:hAnsi="Arial" w:cs="Arial"/>
          <w:sz w:val="24"/>
          <w:szCs w:val="24"/>
        </w:rPr>
        <w:t xml:space="preserve">the service group </w:t>
      </w:r>
      <w:r w:rsidR="001C575D">
        <w:rPr>
          <w:rFonts w:ascii="Arial" w:hAnsi="Arial" w:cs="Arial"/>
          <w:sz w:val="24"/>
          <w:szCs w:val="24"/>
        </w:rPr>
        <w:t>indicates that 34 of the 38 actions agreed following the HIW inspection have been completed</w:t>
      </w:r>
      <w:r w:rsidR="00E36492">
        <w:rPr>
          <w:rFonts w:ascii="Arial" w:hAnsi="Arial" w:cs="Arial"/>
          <w:sz w:val="24"/>
          <w:szCs w:val="24"/>
        </w:rPr>
        <w:t>.</w:t>
      </w:r>
      <w:r w:rsidR="001C575D">
        <w:rPr>
          <w:rFonts w:ascii="Arial" w:hAnsi="Arial" w:cs="Arial"/>
          <w:sz w:val="24"/>
          <w:szCs w:val="24"/>
        </w:rPr>
        <w:t xml:space="preserve"> Of the four remain</w:t>
      </w:r>
      <w:r w:rsidR="002B1386">
        <w:rPr>
          <w:rFonts w:ascii="Arial" w:hAnsi="Arial" w:cs="Arial"/>
          <w:sz w:val="24"/>
          <w:szCs w:val="24"/>
        </w:rPr>
        <w:t>i</w:t>
      </w:r>
      <w:r w:rsidR="001C575D">
        <w:rPr>
          <w:rFonts w:ascii="Arial" w:hAnsi="Arial" w:cs="Arial"/>
          <w:sz w:val="24"/>
          <w:szCs w:val="24"/>
        </w:rPr>
        <w:t xml:space="preserve">ng, one relates to </w:t>
      </w:r>
      <w:r w:rsidR="002B1386">
        <w:rPr>
          <w:rFonts w:ascii="Arial" w:hAnsi="Arial" w:cs="Arial"/>
          <w:sz w:val="24"/>
          <w:szCs w:val="24"/>
        </w:rPr>
        <w:t>completion of the action plan associated with the Health Care Needs Assessment – this further action plan contains 28 separate actions, of which eight remain open currently.</w:t>
      </w:r>
    </w:p>
    <w:p w14:paraId="57E70BFA" w14:textId="5E4099A8" w:rsidR="00E110D1" w:rsidRPr="003262D0" w:rsidRDefault="00E110D1" w:rsidP="00AA0E5D">
      <w:pPr>
        <w:spacing w:after="0" w:line="240" w:lineRule="auto"/>
        <w:ind w:right="95"/>
        <w:contextualSpacing/>
        <w:jc w:val="both"/>
        <w:rPr>
          <w:rFonts w:ascii="Arial" w:hAnsi="Arial" w:cs="Arial"/>
          <w:sz w:val="24"/>
          <w:szCs w:val="24"/>
        </w:rPr>
      </w:pPr>
    </w:p>
    <w:p w14:paraId="357B353C" w14:textId="732FE9E4" w:rsidR="00AA0E5D" w:rsidRPr="004C4379" w:rsidRDefault="001C575D" w:rsidP="001C575D">
      <w:pPr>
        <w:spacing w:after="0" w:line="240" w:lineRule="auto"/>
        <w:ind w:left="720" w:hanging="720"/>
        <w:jc w:val="both"/>
        <w:rPr>
          <w:rFonts w:ascii="Arial" w:hAnsi="Arial" w:cs="Arial"/>
          <w:b/>
          <w:bCs/>
          <w:sz w:val="24"/>
          <w:szCs w:val="24"/>
        </w:rPr>
      </w:pPr>
      <w:r>
        <w:rPr>
          <w:rFonts w:ascii="Arial" w:hAnsi="Arial" w:cs="Arial"/>
          <w:b/>
          <w:bCs/>
          <w:sz w:val="24"/>
          <w:szCs w:val="24"/>
        </w:rPr>
        <w:t>b)</w:t>
      </w:r>
      <w:r>
        <w:rPr>
          <w:rFonts w:ascii="Arial" w:hAnsi="Arial" w:cs="Arial"/>
          <w:b/>
          <w:bCs/>
          <w:sz w:val="24"/>
          <w:szCs w:val="24"/>
        </w:rPr>
        <w:tab/>
      </w:r>
      <w:r w:rsidR="00AA0E5D" w:rsidRPr="004C4379">
        <w:rPr>
          <w:rFonts w:ascii="Arial" w:hAnsi="Arial" w:cs="Arial"/>
          <w:b/>
          <w:bCs/>
          <w:sz w:val="24"/>
          <w:szCs w:val="24"/>
        </w:rPr>
        <w:t>National Review of Patient Flow (Stroke Pathway)</w:t>
      </w:r>
      <w:r w:rsidR="00297690">
        <w:rPr>
          <w:rFonts w:ascii="Arial" w:hAnsi="Arial" w:cs="Arial"/>
          <w:b/>
          <w:bCs/>
          <w:sz w:val="24"/>
          <w:szCs w:val="24"/>
        </w:rPr>
        <w:t xml:space="preserve"> </w:t>
      </w:r>
    </w:p>
    <w:p w14:paraId="0951369A" w14:textId="77777777" w:rsidR="00AA0E5D" w:rsidRPr="004C4379" w:rsidRDefault="00AA0E5D" w:rsidP="00AA0E5D">
      <w:pPr>
        <w:spacing w:after="0" w:line="240" w:lineRule="auto"/>
        <w:jc w:val="both"/>
        <w:rPr>
          <w:rFonts w:ascii="Arial" w:hAnsi="Arial" w:cs="Arial"/>
          <w:b/>
          <w:bCs/>
          <w:sz w:val="24"/>
          <w:szCs w:val="24"/>
        </w:rPr>
      </w:pPr>
    </w:p>
    <w:p w14:paraId="03DC2D87" w14:textId="65898F40" w:rsidR="00632F03" w:rsidRDefault="00AA0E5D" w:rsidP="00632F03">
      <w:pPr>
        <w:spacing w:after="0" w:line="240" w:lineRule="auto"/>
        <w:jc w:val="both"/>
        <w:rPr>
          <w:rFonts w:ascii="Arial" w:hAnsi="Arial" w:cs="Arial"/>
          <w:bCs/>
          <w:sz w:val="24"/>
          <w:szCs w:val="24"/>
        </w:rPr>
      </w:pPr>
      <w:r w:rsidRPr="003262D0">
        <w:rPr>
          <w:rFonts w:ascii="Arial" w:hAnsi="Arial" w:cs="Arial"/>
          <w:bCs/>
          <w:sz w:val="24"/>
          <w:szCs w:val="24"/>
        </w:rPr>
        <w:t>As part of the HIW national review of Patient Flow, focusing on the stroke pathway, HIW conducted an onsite visit</w:t>
      </w:r>
      <w:r w:rsidR="00297690">
        <w:rPr>
          <w:rFonts w:ascii="Arial" w:hAnsi="Arial" w:cs="Arial"/>
          <w:bCs/>
          <w:sz w:val="24"/>
          <w:szCs w:val="24"/>
        </w:rPr>
        <w:t xml:space="preserve"> at Morriston Hospital on 26-28</w:t>
      </w:r>
      <w:r w:rsidRPr="003262D0">
        <w:rPr>
          <w:rFonts w:ascii="Arial" w:hAnsi="Arial" w:cs="Arial"/>
          <w:bCs/>
          <w:sz w:val="24"/>
          <w:szCs w:val="24"/>
        </w:rPr>
        <w:t xml:space="preserve"> April 2022. </w:t>
      </w:r>
      <w:r w:rsidR="00632F03" w:rsidRPr="00632F03">
        <w:rPr>
          <w:rFonts w:ascii="Arial" w:hAnsi="Arial" w:cs="Arial"/>
          <w:bCs/>
          <w:sz w:val="24"/>
          <w:szCs w:val="24"/>
        </w:rPr>
        <w:t>The report was published on 7 September 2023,</w:t>
      </w:r>
      <w:r w:rsidR="002B1386">
        <w:rPr>
          <w:rFonts w:ascii="Arial" w:hAnsi="Arial" w:cs="Arial"/>
          <w:bCs/>
          <w:sz w:val="24"/>
          <w:szCs w:val="24"/>
        </w:rPr>
        <w:t xml:space="preserve"> and highlighted</w:t>
      </w:r>
      <w:r w:rsidR="00632F03" w:rsidRPr="00632F03">
        <w:rPr>
          <w:rFonts w:ascii="Arial" w:hAnsi="Arial" w:cs="Arial"/>
          <w:bCs/>
          <w:sz w:val="24"/>
          <w:szCs w:val="24"/>
        </w:rPr>
        <w:t xml:space="preserve"> 50 recommendations </w:t>
      </w:r>
      <w:r w:rsidR="00297690">
        <w:rPr>
          <w:rFonts w:ascii="Arial" w:hAnsi="Arial" w:cs="Arial"/>
          <w:bCs/>
          <w:sz w:val="24"/>
          <w:szCs w:val="24"/>
        </w:rPr>
        <w:t>for consideration by organisations</w:t>
      </w:r>
      <w:r w:rsidR="00632F03" w:rsidRPr="00632F03">
        <w:rPr>
          <w:rFonts w:ascii="Arial" w:hAnsi="Arial" w:cs="Arial"/>
          <w:bCs/>
          <w:sz w:val="24"/>
          <w:szCs w:val="24"/>
        </w:rPr>
        <w:t>.</w:t>
      </w:r>
      <w:r w:rsidR="00632F03">
        <w:rPr>
          <w:rFonts w:ascii="Arial" w:hAnsi="Arial" w:cs="Arial"/>
          <w:bCs/>
          <w:sz w:val="24"/>
          <w:szCs w:val="24"/>
        </w:rPr>
        <w:t xml:space="preserve"> </w:t>
      </w:r>
      <w:r w:rsidR="002B1386">
        <w:rPr>
          <w:rFonts w:ascii="Arial" w:hAnsi="Arial" w:cs="Arial"/>
          <w:bCs/>
          <w:sz w:val="24"/>
          <w:szCs w:val="24"/>
        </w:rPr>
        <w:t xml:space="preserve">The SBU Health Board </w:t>
      </w:r>
      <w:r w:rsidR="00632F03">
        <w:rPr>
          <w:rFonts w:ascii="Arial" w:hAnsi="Arial" w:cs="Arial"/>
          <w:bCs/>
          <w:sz w:val="24"/>
          <w:szCs w:val="24"/>
        </w:rPr>
        <w:t xml:space="preserve">submitted </w:t>
      </w:r>
      <w:r w:rsidR="002B1386">
        <w:rPr>
          <w:rFonts w:ascii="Arial" w:hAnsi="Arial" w:cs="Arial"/>
          <w:bCs/>
          <w:sz w:val="24"/>
          <w:szCs w:val="24"/>
        </w:rPr>
        <w:t xml:space="preserve">its improvement plan </w:t>
      </w:r>
      <w:r w:rsidR="00632F03">
        <w:rPr>
          <w:rFonts w:ascii="Arial" w:hAnsi="Arial" w:cs="Arial"/>
          <w:bCs/>
          <w:sz w:val="24"/>
          <w:szCs w:val="24"/>
        </w:rPr>
        <w:t xml:space="preserve">on 30 October </w:t>
      </w:r>
      <w:r w:rsidR="002B1386">
        <w:rPr>
          <w:rFonts w:ascii="Arial" w:hAnsi="Arial" w:cs="Arial"/>
          <w:bCs/>
          <w:sz w:val="24"/>
          <w:szCs w:val="24"/>
        </w:rPr>
        <w:t>2023</w:t>
      </w:r>
      <w:r w:rsidR="00632F03">
        <w:rPr>
          <w:rFonts w:ascii="Arial" w:hAnsi="Arial" w:cs="Arial"/>
          <w:bCs/>
          <w:sz w:val="24"/>
          <w:szCs w:val="24"/>
        </w:rPr>
        <w:t xml:space="preserve">. </w:t>
      </w:r>
      <w:r w:rsidR="002B1386">
        <w:rPr>
          <w:rFonts w:ascii="Arial" w:hAnsi="Arial" w:cs="Arial"/>
          <w:bCs/>
          <w:sz w:val="24"/>
          <w:szCs w:val="24"/>
        </w:rPr>
        <w:t>At the time of writing an interim update has been reviewed for corporate review. An updated position will be reflected in the next report to this Committee.</w:t>
      </w:r>
    </w:p>
    <w:p w14:paraId="0814E0CE" w14:textId="02EF57EF" w:rsidR="00E36492" w:rsidRDefault="00E36492" w:rsidP="00632F03">
      <w:pPr>
        <w:spacing w:after="0" w:line="240" w:lineRule="auto"/>
        <w:jc w:val="both"/>
        <w:rPr>
          <w:rFonts w:ascii="Arial" w:hAnsi="Arial" w:cs="Arial"/>
          <w:b/>
          <w:sz w:val="24"/>
          <w:szCs w:val="24"/>
        </w:rPr>
      </w:pPr>
    </w:p>
    <w:p w14:paraId="7E40FFAC" w14:textId="1EAEFFEA" w:rsidR="00AA0E5D" w:rsidRPr="004C4379" w:rsidRDefault="001C575D" w:rsidP="00AA0E5D">
      <w:pPr>
        <w:spacing w:after="0" w:line="240" w:lineRule="auto"/>
        <w:ind w:left="720" w:hanging="720"/>
        <w:jc w:val="both"/>
        <w:rPr>
          <w:rFonts w:ascii="Arial" w:hAnsi="Arial" w:cs="Arial"/>
          <w:b/>
          <w:sz w:val="24"/>
          <w:szCs w:val="24"/>
        </w:rPr>
      </w:pPr>
      <w:r>
        <w:rPr>
          <w:rFonts w:ascii="Arial" w:hAnsi="Arial" w:cs="Arial"/>
          <w:b/>
          <w:sz w:val="24"/>
          <w:szCs w:val="24"/>
        </w:rPr>
        <w:t xml:space="preserve">c) </w:t>
      </w:r>
      <w:r>
        <w:rPr>
          <w:rFonts w:ascii="Arial" w:hAnsi="Arial" w:cs="Arial"/>
          <w:b/>
          <w:sz w:val="24"/>
          <w:szCs w:val="24"/>
        </w:rPr>
        <w:tab/>
      </w:r>
      <w:r w:rsidR="00AA0E5D" w:rsidRPr="004C4379">
        <w:rPr>
          <w:rFonts w:ascii="Arial" w:hAnsi="Arial" w:cs="Arial"/>
          <w:b/>
          <w:sz w:val="24"/>
          <w:szCs w:val="24"/>
        </w:rPr>
        <w:t>National Review of Mental Health Crisis Prevention in the Community (March 2022)</w:t>
      </w:r>
    </w:p>
    <w:p w14:paraId="56DF00A8" w14:textId="77777777" w:rsidR="009A7AA9" w:rsidRPr="003262D0" w:rsidRDefault="009A7AA9" w:rsidP="009A7AA9">
      <w:pPr>
        <w:spacing w:after="0" w:line="240" w:lineRule="auto"/>
        <w:jc w:val="both"/>
        <w:rPr>
          <w:rFonts w:ascii="Arial" w:hAnsi="Arial" w:cs="Arial"/>
          <w:sz w:val="24"/>
          <w:szCs w:val="24"/>
        </w:rPr>
      </w:pPr>
    </w:p>
    <w:p w14:paraId="442908D2" w14:textId="4604E949" w:rsidR="009A7AA9" w:rsidRDefault="00B15BFE" w:rsidP="009A7AA9">
      <w:pPr>
        <w:spacing w:after="0" w:line="240" w:lineRule="auto"/>
        <w:jc w:val="both"/>
        <w:rPr>
          <w:rFonts w:ascii="Arial" w:hAnsi="Arial" w:cs="Arial"/>
          <w:sz w:val="24"/>
          <w:szCs w:val="24"/>
        </w:rPr>
      </w:pPr>
      <w:r>
        <w:rPr>
          <w:rFonts w:ascii="Arial" w:hAnsi="Arial" w:cs="Arial"/>
          <w:sz w:val="24"/>
          <w:szCs w:val="24"/>
        </w:rPr>
        <w:t xml:space="preserve">The above report made </w:t>
      </w:r>
      <w:r w:rsidR="009A7AA9" w:rsidRPr="003262D0">
        <w:rPr>
          <w:rFonts w:ascii="Arial" w:hAnsi="Arial" w:cs="Arial"/>
          <w:sz w:val="24"/>
          <w:szCs w:val="24"/>
        </w:rPr>
        <w:t>19 recommendations</w:t>
      </w:r>
      <w:r>
        <w:rPr>
          <w:rFonts w:ascii="Arial" w:hAnsi="Arial" w:cs="Arial"/>
          <w:sz w:val="24"/>
          <w:szCs w:val="24"/>
        </w:rPr>
        <w:t>.</w:t>
      </w:r>
      <w:r w:rsidR="009A7AA9" w:rsidRPr="003262D0">
        <w:rPr>
          <w:rFonts w:ascii="Arial" w:hAnsi="Arial" w:cs="Arial"/>
          <w:sz w:val="24"/>
          <w:szCs w:val="24"/>
        </w:rPr>
        <w:t xml:space="preserve"> </w:t>
      </w:r>
      <w:r>
        <w:rPr>
          <w:rFonts w:ascii="Arial" w:hAnsi="Arial" w:cs="Arial"/>
          <w:sz w:val="24"/>
          <w:szCs w:val="24"/>
        </w:rPr>
        <w:t xml:space="preserve">The Service Group has indicated that most </w:t>
      </w:r>
      <w:r w:rsidRPr="00B15BFE">
        <w:rPr>
          <w:rFonts w:ascii="Arial" w:hAnsi="Arial" w:cs="Arial"/>
          <w:sz w:val="24"/>
          <w:szCs w:val="24"/>
        </w:rPr>
        <w:t xml:space="preserve">actions </w:t>
      </w:r>
      <w:r>
        <w:rPr>
          <w:rFonts w:ascii="Arial" w:hAnsi="Arial" w:cs="Arial"/>
          <w:sz w:val="24"/>
          <w:szCs w:val="24"/>
        </w:rPr>
        <w:t xml:space="preserve">agreed in response to recommendations </w:t>
      </w:r>
      <w:r w:rsidRPr="00B15BFE">
        <w:rPr>
          <w:rFonts w:ascii="Arial" w:hAnsi="Arial" w:cs="Arial"/>
          <w:sz w:val="24"/>
          <w:szCs w:val="24"/>
        </w:rPr>
        <w:t xml:space="preserve">have been completed with </w:t>
      </w:r>
      <w:r>
        <w:rPr>
          <w:rFonts w:ascii="Arial" w:hAnsi="Arial" w:cs="Arial"/>
          <w:sz w:val="24"/>
          <w:szCs w:val="24"/>
        </w:rPr>
        <w:t xml:space="preserve">only </w:t>
      </w:r>
      <w:r w:rsidRPr="00B15BFE">
        <w:rPr>
          <w:rFonts w:ascii="Arial" w:hAnsi="Arial" w:cs="Arial"/>
          <w:sz w:val="24"/>
          <w:szCs w:val="24"/>
        </w:rPr>
        <w:t>one remaining ongoing (</w:t>
      </w:r>
      <w:r>
        <w:rPr>
          <w:rFonts w:ascii="Arial" w:hAnsi="Arial" w:cs="Arial"/>
          <w:sz w:val="24"/>
          <w:szCs w:val="24"/>
        </w:rPr>
        <w:t xml:space="preserve">the </w:t>
      </w:r>
      <w:r w:rsidRPr="00B15BFE">
        <w:rPr>
          <w:rFonts w:ascii="Arial" w:hAnsi="Arial" w:cs="Arial"/>
          <w:sz w:val="24"/>
          <w:szCs w:val="24"/>
        </w:rPr>
        <w:t>review of the role and function of the Community Mental Health Teams by the MH Service Development and Transformational Manager</w:t>
      </w:r>
      <w:r>
        <w:rPr>
          <w:rFonts w:ascii="Arial" w:hAnsi="Arial" w:cs="Arial"/>
          <w:sz w:val="24"/>
          <w:szCs w:val="24"/>
        </w:rPr>
        <w:t>)</w:t>
      </w:r>
      <w:r w:rsidRPr="00B15BFE">
        <w:rPr>
          <w:rFonts w:ascii="Arial" w:hAnsi="Arial" w:cs="Arial"/>
          <w:sz w:val="24"/>
          <w:szCs w:val="24"/>
        </w:rPr>
        <w:t>.</w:t>
      </w:r>
    </w:p>
    <w:p w14:paraId="45766B03" w14:textId="26D0EA56" w:rsidR="002B1386" w:rsidRDefault="002B1386" w:rsidP="009A7AA9">
      <w:pPr>
        <w:spacing w:after="0" w:line="240" w:lineRule="auto"/>
        <w:jc w:val="both"/>
        <w:rPr>
          <w:rFonts w:ascii="Arial" w:hAnsi="Arial" w:cs="Arial"/>
          <w:sz w:val="24"/>
          <w:szCs w:val="24"/>
        </w:rPr>
      </w:pPr>
    </w:p>
    <w:p w14:paraId="37BAA023" w14:textId="69A29765" w:rsidR="002B1386" w:rsidRDefault="002B1386" w:rsidP="009A7AA9">
      <w:pPr>
        <w:spacing w:after="0" w:line="240" w:lineRule="auto"/>
        <w:jc w:val="both"/>
        <w:rPr>
          <w:rFonts w:ascii="Arial" w:hAnsi="Arial" w:cs="Arial"/>
          <w:sz w:val="24"/>
          <w:szCs w:val="24"/>
        </w:rPr>
      </w:pPr>
      <w:r>
        <w:rPr>
          <w:rFonts w:ascii="Arial" w:hAnsi="Arial" w:cs="Arial"/>
          <w:sz w:val="24"/>
          <w:szCs w:val="24"/>
        </w:rPr>
        <w:t>There is no further update currently.</w:t>
      </w:r>
    </w:p>
    <w:p w14:paraId="6F3E53CD" w14:textId="7E066B26" w:rsidR="00AA0E5D" w:rsidRPr="00366119" w:rsidRDefault="00AA0E5D" w:rsidP="00191479">
      <w:pPr>
        <w:spacing w:after="0" w:line="240" w:lineRule="auto"/>
        <w:jc w:val="both"/>
        <w:rPr>
          <w:rFonts w:ascii="Arial" w:hAnsi="Arial" w:cs="Arial"/>
          <w:sz w:val="24"/>
          <w:szCs w:val="24"/>
        </w:rPr>
      </w:pPr>
    </w:p>
    <w:p w14:paraId="352F4EF0" w14:textId="4CF5465F" w:rsidR="00AA0E5D" w:rsidRPr="004C4379" w:rsidRDefault="001C575D" w:rsidP="00AA0E5D">
      <w:pPr>
        <w:spacing w:after="0" w:line="240" w:lineRule="auto"/>
        <w:jc w:val="both"/>
        <w:rPr>
          <w:rFonts w:ascii="Arial" w:hAnsi="Arial" w:cs="Arial"/>
          <w:b/>
          <w:sz w:val="24"/>
          <w:szCs w:val="24"/>
        </w:rPr>
      </w:pPr>
      <w:r>
        <w:rPr>
          <w:rFonts w:ascii="Arial" w:hAnsi="Arial" w:cs="Arial"/>
          <w:b/>
          <w:sz w:val="24"/>
          <w:szCs w:val="24"/>
        </w:rPr>
        <w:t>d)</w:t>
      </w:r>
      <w:r>
        <w:rPr>
          <w:rFonts w:ascii="Arial" w:hAnsi="Arial" w:cs="Arial"/>
          <w:b/>
          <w:sz w:val="24"/>
          <w:szCs w:val="24"/>
        </w:rPr>
        <w:tab/>
      </w:r>
      <w:r w:rsidR="00AA0E5D" w:rsidRPr="004C4379">
        <w:rPr>
          <w:rFonts w:ascii="Arial" w:hAnsi="Arial" w:cs="Arial"/>
          <w:b/>
          <w:sz w:val="24"/>
          <w:szCs w:val="24"/>
        </w:rPr>
        <w:t xml:space="preserve">National Review of Maternity Services (Nov 2020) </w:t>
      </w:r>
    </w:p>
    <w:p w14:paraId="27A574A2" w14:textId="77777777" w:rsidR="00693E22" w:rsidRPr="00366119" w:rsidRDefault="00693E22" w:rsidP="00693E22">
      <w:pPr>
        <w:spacing w:after="0" w:line="240" w:lineRule="auto"/>
        <w:jc w:val="both"/>
        <w:rPr>
          <w:rFonts w:ascii="Arial" w:hAnsi="Arial" w:cs="Arial"/>
          <w:sz w:val="24"/>
          <w:szCs w:val="24"/>
        </w:rPr>
      </w:pPr>
    </w:p>
    <w:p w14:paraId="0FE1DE93" w14:textId="55D75DBE" w:rsidR="00297690" w:rsidRDefault="00273631" w:rsidP="00693E22">
      <w:pPr>
        <w:spacing w:after="0" w:line="240" w:lineRule="auto"/>
        <w:jc w:val="both"/>
        <w:rPr>
          <w:rFonts w:ascii="Arial" w:hAnsi="Arial" w:cs="Arial"/>
          <w:sz w:val="24"/>
          <w:szCs w:val="24"/>
        </w:rPr>
      </w:pPr>
      <w:r>
        <w:rPr>
          <w:rFonts w:ascii="Arial" w:hAnsi="Arial" w:cs="Arial"/>
          <w:sz w:val="24"/>
          <w:szCs w:val="24"/>
        </w:rPr>
        <w:t>I</w:t>
      </w:r>
      <w:r w:rsidR="00252C6E">
        <w:rPr>
          <w:rFonts w:ascii="Arial" w:hAnsi="Arial" w:cs="Arial"/>
          <w:sz w:val="24"/>
          <w:szCs w:val="24"/>
        </w:rPr>
        <w:t>n June 2023</w:t>
      </w:r>
      <w:r>
        <w:rPr>
          <w:rFonts w:ascii="Arial" w:hAnsi="Arial" w:cs="Arial"/>
          <w:sz w:val="24"/>
          <w:szCs w:val="24"/>
        </w:rPr>
        <w:t>,</w:t>
      </w:r>
      <w:r w:rsidR="00252C6E">
        <w:rPr>
          <w:rFonts w:ascii="Arial" w:hAnsi="Arial" w:cs="Arial"/>
          <w:sz w:val="24"/>
          <w:szCs w:val="24"/>
        </w:rPr>
        <w:t xml:space="preserve"> </w:t>
      </w:r>
      <w:r>
        <w:rPr>
          <w:rFonts w:ascii="Arial" w:hAnsi="Arial" w:cs="Arial"/>
          <w:sz w:val="24"/>
          <w:szCs w:val="24"/>
        </w:rPr>
        <w:t xml:space="preserve">HIW requested </w:t>
      </w:r>
      <w:r w:rsidR="00252C6E">
        <w:rPr>
          <w:rFonts w:ascii="Arial" w:hAnsi="Arial" w:cs="Arial"/>
          <w:sz w:val="24"/>
          <w:szCs w:val="24"/>
        </w:rPr>
        <w:t xml:space="preserve">an update from the Health </w:t>
      </w:r>
      <w:r>
        <w:rPr>
          <w:rFonts w:ascii="Arial" w:hAnsi="Arial" w:cs="Arial"/>
          <w:sz w:val="24"/>
          <w:szCs w:val="24"/>
        </w:rPr>
        <w:t>B</w:t>
      </w:r>
      <w:r w:rsidR="00252C6E">
        <w:rPr>
          <w:rFonts w:ascii="Arial" w:hAnsi="Arial" w:cs="Arial"/>
          <w:sz w:val="24"/>
          <w:szCs w:val="24"/>
        </w:rPr>
        <w:t xml:space="preserve">oard on progress against </w:t>
      </w:r>
      <w:r>
        <w:rPr>
          <w:rFonts w:ascii="Arial" w:hAnsi="Arial" w:cs="Arial"/>
          <w:sz w:val="24"/>
          <w:szCs w:val="24"/>
        </w:rPr>
        <w:t xml:space="preserve">the recommendations made in the </w:t>
      </w:r>
      <w:r w:rsidR="00252C6E">
        <w:rPr>
          <w:rFonts w:ascii="Arial" w:hAnsi="Arial" w:cs="Arial"/>
          <w:sz w:val="24"/>
          <w:szCs w:val="24"/>
        </w:rPr>
        <w:t xml:space="preserve">National Review of Maternity </w:t>
      </w:r>
      <w:r>
        <w:rPr>
          <w:rFonts w:ascii="Arial" w:hAnsi="Arial" w:cs="Arial"/>
          <w:sz w:val="24"/>
          <w:szCs w:val="24"/>
        </w:rPr>
        <w:t>S</w:t>
      </w:r>
      <w:r w:rsidR="00252C6E">
        <w:rPr>
          <w:rFonts w:ascii="Arial" w:hAnsi="Arial" w:cs="Arial"/>
          <w:sz w:val="24"/>
          <w:szCs w:val="24"/>
        </w:rPr>
        <w:t xml:space="preserve">ervices </w:t>
      </w:r>
      <w:r>
        <w:rPr>
          <w:rFonts w:ascii="Arial" w:hAnsi="Arial" w:cs="Arial"/>
          <w:sz w:val="24"/>
          <w:szCs w:val="24"/>
        </w:rPr>
        <w:t xml:space="preserve">report </w:t>
      </w:r>
      <w:r w:rsidR="00252C6E">
        <w:rPr>
          <w:rFonts w:ascii="Arial" w:hAnsi="Arial" w:cs="Arial"/>
          <w:sz w:val="24"/>
          <w:szCs w:val="24"/>
        </w:rPr>
        <w:t>published in 2020</w:t>
      </w:r>
      <w:r>
        <w:rPr>
          <w:rFonts w:ascii="Arial" w:hAnsi="Arial" w:cs="Arial"/>
          <w:sz w:val="24"/>
          <w:szCs w:val="24"/>
        </w:rPr>
        <w:t>. An updated progress table was submitted in July 2023</w:t>
      </w:r>
      <w:r w:rsidR="00A9581E">
        <w:rPr>
          <w:rFonts w:ascii="Arial" w:hAnsi="Arial" w:cs="Arial"/>
          <w:sz w:val="24"/>
          <w:szCs w:val="24"/>
        </w:rPr>
        <w:t xml:space="preserve"> (this has been reported previously)</w:t>
      </w:r>
      <w:r>
        <w:rPr>
          <w:rFonts w:ascii="Arial" w:hAnsi="Arial" w:cs="Arial"/>
          <w:sz w:val="24"/>
          <w:szCs w:val="24"/>
        </w:rPr>
        <w:t>.</w:t>
      </w:r>
      <w:r w:rsidR="00E10861">
        <w:rPr>
          <w:rFonts w:ascii="Arial" w:hAnsi="Arial" w:cs="Arial"/>
          <w:sz w:val="24"/>
          <w:szCs w:val="24"/>
        </w:rPr>
        <w:t xml:space="preserve"> </w:t>
      </w:r>
      <w:r w:rsidR="009A36D0">
        <w:rPr>
          <w:rFonts w:ascii="Arial" w:hAnsi="Arial" w:cs="Arial"/>
          <w:sz w:val="24"/>
          <w:szCs w:val="24"/>
        </w:rPr>
        <w:t>Following an internal review in January 2024, the service has indicated that 79 of the 101 actions agreed have been completed.</w:t>
      </w:r>
    </w:p>
    <w:p w14:paraId="74114EB4" w14:textId="77777777" w:rsidR="00297690" w:rsidRDefault="00297690" w:rsidP="00693E22">
      <w:pPr>
        <w:spacing w:after="0" w:line="240" w:lineRule="auto"/>
        <w:jc w:val="both"/>
        <w:rPr>
          <w:rFonts w:ascii="Arial" w:hAnsi="Arial" w:cs="Arial"/>
          <w:sz w:val="24"/>
          <w:szCs w:val="24"/>
        </w:rPr>
      </w:pPr>
    </w:p>
    <w:p w14:paraId="4DEA4B97" w14:textId="337557F0" w:rsidR="002B1386" w:rsidRDefault="002B1386" w:rsidP="00693E22">
      <w:pPr>
        <w:spacing w:after="0" w:line="240" w:lineRule="auto"/>
        <w:jc w:val="both"/>
        <w:rPr>
          <w:rFonts w:ascii="Arial" w:hAnsi="Arial" w:cs="Arial"/>
          <w:sz w:val="24"/>
          <w:szCs w:val="24"/>
        </w:rPr>
      </w:pPr>
      <w:r>
        <w:rPr>
          <w:rFonts w:ascii="Arial" w:hAnsi="Arial" w:cs="Arial"/>
          <w:sz w:val="24"/>
          <w:szCs w:val="24"/>
        </w:rPr>
        <w:t>T</w:t>
      </w:r>
      <w:r w:rsidR="00E10861">
        <w:rPr>
          <w:rFonts w:ascii="Arial" w:hAnsi="Arial" w:cs="Arial"/>
          <w:sz w:val="24"/>
          <w:szCs w:val="24"/>
        </w:rPr>
        <w:t xml:space="preserve">he service is currently responding to the </w:t>
      </w:r>
      <w:r>
        <w:rPr>
          <w:rFonts w:ascii="Arial" w:hAnsi="Arial" w:cs="Arial"/>
          <w:sz w:val="24"/>
          <w:szCs w:val="24"/>
        </w:rPr>
        <w:t xml:space="preserve">2023 </w:t>
      </w:r>
      <w:r w:rsidR="00E10861">
        <w:rPr>
          <w:rFonts w:ascii="Arial" w:hAnsi="Arial" w:cs="Arial"/>
          <w:sz w:val="24"/>
          <w:szCs w:val="24"/>
        </w:rPr>
        <w:t>local inspection of the Maternity Unit at Singleton</w:t>
      </w:r>
      <w:r>
        <w:rPr>
          <w:rFonts w:ascii="Arial" w:hAnsi="Arial" w:cs="Arial"/>
          <w:sz w:val="24"/>
          <w:szCs w:val="24"/>
        </w:rPr>
        <w:t xml:space="preserve"> and an update is scheduled for presentation by the service to the Committee at this meeting. </w:t>
      </w:r>
      <w:r w:rsidR="009A36D0">
        <w:rPr>
          <w:rFonts w:ascii="Arial" w:hAnsi="Arial" w:cs="Arial"/>
          <w:sz w:val="24"/>
          <w:szCs w:val="24"/>
        </w:rPr>
        <w:t xml:space="preserve">A </w:t>
      </w:r>
      <w:r w:rsidR="009A36D0" w:rsidRPr="009A36D0">
        <w:rPr>
          <w:rFonts w:ascii="Arial" w:hAnsi="Arial" w:cs="Arial"/>
          <w:sz w:val="24"/>
          <w:szCs w:val="24"/>
        </w:rPr>
        <w:t>Maternity Services Improvement &amp; Assurance Board</w:t>
      </w:r>
      <w:r w:rsidR="009A36D0">
        <w:rPr>
          <w:rFonts w:ascii="Arial" w:hAnsi="Arial" w:cs="Arial"/>
          <w:sz w:val="24"/>
          <w:szCs w:val="24"/>
        </w:rPr>
        <w:t xml:space="preserve"> has been set up within Neath Port Talbot &amp; Singleton Service Group, chaired by its Nurse Director, which will oversee progress against this and other maternity improvement plans.</w:t>
      </w:r>
    </w:p>
    <w:p w14:paraId="61AAE9CF" w14:textId="77777777" w:rsidR="002B1386" w:rsidRPr="00366119" w:rsidRDefault="002B1386" w:rsidP="00693E22">
      <w:pPr>
        <w:spacing w:after="0" w:line="240" w:lineRule="auto"/>
        <w:jc w:val="both"/>
        <w:rPr>
          <w:rFonts w:ascii="Arial" w:hAnsi="Arial" w:cs="Arial"/>
          <w:sz w:val="24"/>
          <w:szCs w:val="24"/>
        </w:rPr>
      </w:pPr>
    </w:p>
    <w:p w14:paraId="785AC423" w14:textId="030032D8" w:rsidR="008410D9" w:rsidRPr="004C4379" w:rsidRDefault="001C575D" w:rsidP="008410D9">
      <w:pPr>
        <w:spacing w:after="0" w:line="240" w:lineRule="auto"/>
        <w:ind w:left="720" w:hanging="720"/>
        <w:jc w:val="both"/>
        <w:rPr>
          <w:rFonts w:ascii="Arial" w:hAnsi="Arial" w:cs="Arial"/>
          <w:b/>
          <w:bCs/>
          <w:sz w:val="24"/>
          <w:szCs w:val="24"/>
        </w:rPr>
      </w:pPr>
      <w:r>
        <w:rPr>
          <w:rFonts w:ascii="Arial" w:hAnsi="Arial" w:cs="Arial"/>
          <w:b/>
          <w:bCs/>
          <w:sz w:val="24"/>
          <w:szCs w:val="24"/>
        </w:rPr>
        <w:t>e)</w:t>
      </w:r>
      <w:r>
        <w:rPr>
          <w:rFonts w:ascii="Arial" w:hAnsi="Arial" w:cs="Arial"/>
          <w:b/>
          <w:bCs/>
          <w:sz w:val="24"/>
          <w:szCs w:val="24"/>
        </w:rPr>
        <w:tab/>
      </w:r>
      <w:r w:rsidR="008410D9" w:rsidRPr="004C4379">
        <w:rPr>
          <w:rFonts w:ascii="Arial" w:hAnsi="Arial" w:cs="Arial"/>
          <w:b/>
          <w:bCs/>
          <w:sz w:val="24"/>
          <w:szCs w:val="24"/>
        </w:rPr>
        <w:t>Patient Safety, Privacy, Dignity and Experience whilst Waiting in Ambulances during Delayed Handover (Oct 2021)</w:t>
      </w:r>
    </w:p>
    <w:p w14:paraId="4D2374F1" w14:textId="77777777" w:rsidR="008410D9" w:rsidRPr="00366119" w:rsidRDefault="008410D9" w:rsidP="008410D9">
      <w:pPr>
        <w:spacing w:after="0" w:line="240" w:lineRule="auto"/>
        <w:jc w:val="both"/>
        <w:rPr>
          <w:rFonts w:ascii="Arial" w:hAnsi="Arial" w:cs="Arial"/>
          <w:bCs/>
          <w:sz w:val="24"/>
          <w:szCs w:val="24"/>
        </w:rPr>
      </w:pPr>
    </w:p>
    <w:p w14:paraId="58AFA29B" w14:textId="77777777" w:rsidR="00297690" w:rsidRDefault="00294E1C" w:rsidP="003C5F7F">
      <w:pPr>
        <w:spacing w:after="0" w:line="240" w:lineRule="auto"/>
        <w:jc w:val="both"/>
        <w:rPr>
          <w:rFonts w:ascii="Arial" w:hAnsi="Arial" w:cs="Arial"/>
          <w:bCs/>
          <w:sz w:val="24"/>
          <w:szCs w:val="24"/>
        </w:rPr>
      </w:pPr>
      <w:r>
        <w:rPr>
          <w:rFonts w:ascii="Arial" w:hAnsi="Arial" w:cs="Arial"/>
          <w:bCs/>
          <w:sz w:val="24"/>
          <w:szCs w:val="24"/>
        </w:rPr>
        <w:t xml:space="preserve">The progress </w:t>
      </w:r>
      <w:r w:rsidR="00713707">
        <w:rPr>
          <w:rFonts w:ascii="Arial" w:hAnsi="Arial" w:cs="Arial"/>
          <w:bCs/>
          <w:sz w:val="24"/>
          <w:szCs w:val="24"/>
        </w:rPr>
        <w:t>update</w:t>
      </w:r>
      <w:r w:rsidR="003011C3">
        <w:rPr>
          <w:rFonts w:ascii="Arial" w:hAnsi="Arial" w:cs="Arial"/>
          <w:bCs/>
          <w:sz w:val="24"/>
          <w:szCs w:val="24"/>
        </w:rPr>
        <w:t xml:space="preserve">s against the above are coordinated by </w:t>
      </w:r>
      <w:r w:rsidR="00713707">
        <w:rPr>
          <w:rFonts w:ascii="Arial" w:hAnsi="Arial" w:cs="Arial"/>
          <w:bCs/>
          <w:sz w:val="24"/>
          <w:szCs w:val="24"/>
        </w:rPr>
        <w:t>EASC</w:t>
      </w:r>
      <w:r w:rsidR="003011C3">
        <w:rPr>
          <w:rFonts w:ascii="Arial" w:hAnsi="Arial" w:cs="Arial"/>
          <w:bCs/>
          <w:sz w:val="24"/>
          <w:szCs w:val="24"/>
        </w:rPr>
        <w:t>. The last progress updates submitted to HIW by EASC was reported to the last meeting</w:t>
      </w:r>
      <w:r w:rsidR="00366119" w:rsidRPr="00366119">
        <w:rPr>
          <w:rFonts w:ascii="Arial" w:hAnsi="Arial" w:cs="Arial"/>
          <w:bCs/>
          <w:sz w:val="24"/>
          <w:szCs w:val="24"/>
        </w:rPr>
        <w:t>.</w:t>
      </w:r>
      <w:r w:rsidR="003011C3">
        <w:rPr>
          <w:rFonts w:ascii="Arial" w:hAnsi="Arial" w:cs="Arial"/>
          <w:bCs/>
          <w:sz w:val="24"/>
          <w:szCs w:val="24"/>
        </w:rPr>
        <w:t xml:space="preserve"> There is no further update currently. </w:t>
      </w:r>
      <w:r w:rsidR="00BE18A9">
        <w:rPr>
          <w:rFonts w:ascii="Arial" w:hAnsi="Arial" w:cs="Arial"/>
          <w:bCs/>
          <w:sz w:val="24"/>
          <w:szCs w:val="24"/>
        </w:rPr>
        <w:t>Future updates on this will be reported to the Committee when further updates are provid</w:t>
      </w:r>
      <w:r w:rsidR="00E10861">
        <w:rPr>
          <w:rFonts w:ascii="Arial" w:hAnsi="Arial" w:cs="Arial"/>
          <w:bCs/>
          <w:sz w:val="24"/>
          <w:szCs w:val="24"/>
        </w:rPr>
        <w:t>e by EASC</w:t>
      </w:r>
      <w:r w:rsidR="00297690">
        <w:rPr>
          <w:rFonts w:ascii="Arial" w:hAnsi="Arial" w:cs="Arial"/>
          <w:bCs/>
          <w:sz w:val="24"/>
          <w:szCs w:val="24"/>
        </w:rPr>
        <w:t>.</w:t>
      </w:r>
    </w:p>
    <w:p w14:paraId="3832108A" w14:textId="77777777" w:rsidR="00297690" w:rsidRDefault="00297690" w:rsidP="003C5F7F">
      <w:pPr>
        <w:spacing w:after="0" w:line="240" w:lineRule="auto"/>
        <w:jc w:val="both"/>
        <w:rPr>
          <w:rFonts w:ascii="Arial" w:hAnsi="Arial" w:cs="Arial"/>
          <w:bCs/>
          <w:sz w:val="24"/>
          <w:szCs w:val="24"/>
        </w:rPr>
      </w:pPr>
    </w:p>
    <w:p w14:paraId="25D6E997" w14:textId="543312ED" w:rsidR="00711551" w:rsidRDefault="00297690" w:rsidP="003C5F7F">
      <w:pPr>
        <w:spacing w:after="0" w:line="240" w:lineRule="auto"/>
        <w:jc w:val="both"/>
        <w:rPr>
          <w:rFonts w:ascii="Arial" w:hAnsi="Arial" w:cs="Arial"/>
          <w:bCs/>
          <w:sz w:val="24"/>
          <w:szCs w:val="24"/>
        </w:rPr>
      </w:pPr>
      <w:r>
        <w:rPr>
          <w:rFonts w:ascii="Arial" w:hAnsi="Arial" w:cs="Arial"/>
          <w:bCs/>
          <w:sz w:val="24"/>
          <w:szCs w:val="24"/>
        </w:rPr>
        <w:t xml:space="preserve">There are no updates </w:t>
      </w:r>
      <w:r w:rsidR="00E10861">
        <w:rPr>
          <w:rFonts w:ascii="Arial" w:hAnsi="Arial" w:cs="Arial"/>
          <w:bCs/>
          <w:sz w:val="24"/>
          <w:szCs w:val="24"/>
        </w:rPr>
        <w:t>at this time.</w:t>
      </w:r>
    </w:p>
    <w:p w14:paraId="78424E55" w14:textId="64C56D47" w:rsidR="00A9581E" w:rsidRDefault="00A9581E" w:rsidP="00A9581E">
      <w:pPr>
        <w:rPr>
          <w:rFonts w:ascii="Arial" w:hAnsi="Arial" w:cs="Arial"/>
          <w:sz w:val="24"/>
          <w:szCs w:val="24"/>
        </w:rPr>
      </w:pPr>
    </w:p>
    <w:p w14:paraId="6B9BA1C0" w14:textId="19E3B087" w:rsidR="007E3CF7" w:rsidRPr="00DB5F17" w:rsidRDefault="00CE215C" w:rsidP="007E3CF7">
      <w:pPr>
        <w:spacing w:after="0" w:line="240" w:lineRule="auto"/>
        <w:ind w:right="95"/>
        <w:contextualSpacing/>
        <w:jc w:val="both"/>
        <w:rPr>
          <w:rFonts w:ascii="Arial" w:hAnsi="Arial" w:cs="Arial"/>
          <w:b/>
          <w:smallCaps/>
          <w:sz w:val="24"/>
          <w:szCs w:val="24"/>
        </w:rPr>
      </w:pPr>
      <w:r>
        <w:rPr>
          <w:rFonts w:ascii="Arial" w:hAnsi="Arial" w:cs="Arial"/>
          <w:b/>
          <w:smallCaps/>
          <w:sz w:val="24"/>
          <w:szCs w:val="24"/>
        </w:rPr>
        <w:lastRenderedPageBreak/>
        <w:t>3.</w:t>
      </w:r>
      <w:r w:rsidR="001C575D">
        <w:rPr>
          <w:rFonts w:ascii="Arial" w:hAnsi="Arial" w:cs="Arial"/>
          <w:b/>
          <w:smallCaps/>
          <w:sz w:val="24"/>
          <w:szCs w:val="24"/>
        </w:rPr>
        <w:t>3.3</w:t>
      </w:r>
      <w:r w:rsidR="001C575D">
        <w:rPr>
          <w:rFonts w:ascii="Arial" w:hAnsi="Arial" w:cs="Arial"/>
          <w:b/>
          <w:smallCaps/>
          <w:sz w:val="24"/>
          <w:szCs w:val="24"/>
        </w:rPr>
        <w:tab/>
      </w:r>
      <w:r w:rsidR="007E3CF7" w:rsidRPr="00DB5F17">
        <w:rPr>
          <w:rFonts w:ascii="Arial" w:hAnsi="Arial" w:cs="Arial"/>
          <w:b/>
          <w:smallCaps/>
          <w:sz w:val="24"/>
          <w:szCs w:val="24"/>
        </w:rPr>
        <w:t>Primary Care Contractors – HIW Reports issued</w:t>
      </w:r>
    </w:p>
    <w:p w14:paraId="4C993D2F" w14:textId="77777777" w:rsidR="007E3CF7" w:rsidRPr="000054B6" w:rsidRDefault="007E3CF7" w:rsidP="007E3CF7">
      <w:pPr>
        <w:spacing w:after="0" w:line="240" w:lineRule="auto"/>
        <w:ind w:right="95"/>
        <w:contextualSpacing/>
        <w:jc w:val="both"/>
        <w:rPr>
          <w:rFonts w:ascii="Arial" w:hAnsi="Arial" w:cs="Arial"/>
          <w:sz w:val="24"/>
          <w:szCs w:val="24"/>
        </w:rPr>
      </w:pPr>
    </w:p>
    <w:p w14:paraId="627E04B6" w14:textId="77777777"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Responsibility for addressing concerns raised by HIW inspections within independent contractors rests with the independent contractors. The following reports have been shared with the Health Board following visits to independent contractors:</w:t>
      </w:r>
    </w:p>
    <w:p w14:paraId="1787A112" w14:textId="793CFA19"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 xml:space="preserve"> </w:t>
      </w:r>
    </w:p>
    <w:p w14:paraId="335398DA" w14:textId="38636087" w:rsidR="009A36D0" w:rsidRPr="009A36D0" w:rsidRDefault="009A36D0" w:rsidP="00CE215C">
      <w:pPr>
        <w:spacing w:after="0" w:line="240" w:lineRule="auto"/>
        <w:ind w:right="95"/>
        <w:contextualSpacing/>
        <w:rPr>
          <w:rFonts w:ascii="Arial" w:hAnsi="Arial" w:cs="Arial"/>
          <w:sz w:val="18"/>
          <w:szCs w:val="24"/>
        </w:rPr>
      </w:pPr>
      <w:r w:rsidRPr="009A36D0">
        <w:rPr>
          <w:rFonts w:ascii="Arial" w:hAnsi="Arial" w:cs="Arial"/>
          <w:sz w:val="18"/>
          <w:szCs w:val="24"/>
        </w:rPr>
        <w:t>TABLE 4: INDEPENDENT CONTRACTORS</w:t>
      </w:r>
    </w:p>
    <w:tbl>
      <w:tblPr>
        <w:tblStyle w:val="TableGrid"/>
        <w:tblW w:w="0" w:type="auto"/>
        <w:tblLook w:val="04A0" w:firstRow="1" w:lastRow="0" w:firstColumn="1" w:lastColumn="0" w:noHBand="0" w:noVBand="1"/>
      </w:tblPr>
      <w:tblGrid>
        <w:gridCol w:w="3823"/>
        <w:gridCol w:w="5193"/>
      </w:tblGrid>
      <w:tr w:rsidR="00CE215C" w:rsidRPr="00A057C5" w14:paraId="67845ADE" w14:textId="77777777" w:rsidTr="00177575">
        <w:tc>
          <w:tcPr>
            <w:tcW w:w="3823" w:type="dxa"/>
            <w:shd w:val="clear" w:color="auto" w:fill="BDD6EE" w:themeFill="accent1" w:themeFillTint="66"/>
          </w:tcPr>
          <w:p w14:paraId="493AF90B"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INDEPENDENT CONTRACTOR</w:t>
            </w:r>
          </w:p>
        </w:tc>
        <w:tc>
          <w:tcPr>
            <w:tcW w:w="5193" w:type="dxa"/>
            <w:shd w:val="clear" w:color="auto" w:fill="BDD6EE" w:themeFill="accent1" w:themeFillTint="66"/>
          </w:tcPr>
          <w:p w14:paraId="7670FC1A"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COMMENTS</w:t>
            </w:r>
          </w:p>
        </w:tc>
      </w:tr>
      <w:tr w:rsidR="00CE215C" w:rsidRPr="00A616A0" w14:paraId="7BA371C1" w14:textId="77777777" w:rsidTr="00177575">
        <w:tc>
          <w:tcPr>
            <w:tcW w:w="3823" w:type="dxa"/>
          </w:tcPr>
          <w:p w14:paraId="5B9EE65D" w14:textId="77777777" w:rsidR="00CE215C" w:rsidRPr="00227900" w:rsidRDefault="00CE215C" w:rsidP="00177575">
            <w:pPr>
              <w:spacing w:after="0" w:line="240" w:lineRule="auto"/>
              <w:ind w:right="95"/>
              <w:contextualSpacing/>
              <w:rPr>
                <w:rFonts w:ascii="Arial" w:hAnsi="Arial" w:cs="Arial"/>
                <w:sz w:val="24"/>
                <w:szCs w:val="24"/>
              </w:rPr>
            </w:pPr>
            <w:r>
              <w:rPr>
                <w:rFonts w:ascii="Arial" w:hAnsi="Arial" w:cs="Arial"/>
                <w:sz w:val="24"/>
                <w:szCs w:val="24"/>
              </w:rPr>
              <w:t>03556 Promenade Dental</w:t>
            </w:r>
          </w:p>
        </w:tc>
        <w:tc>
          <w:tcPr>
            <w:tcW w:w="5193" w:type="dxa"/>
          </w:tcPr>
          <w:p w14:paraId="79F87751" w14:textId="77777777" w:rsidR="00CE215C" w:rsidRDefault="00CE215C" w:rsidP="00CE215C">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Inspection took place: </w:t>
            </w:r>
            <w:r w:rsidRPr="00227900">
              <w:rPr>
                <w:rFonts w:ascii="Arial" w:hAnsi="Arial" w:cs="Arial"/>
                <w:sz w:val="24"/>
                <w:szCs w:val="24"/>
              </w:rPr>
              <w:t>1</w:t>
            </w:r>
            <w:r>
              <w:rPr>
                <w:rFonts w:ascii="Arial" w:hAnsi="Arial" w:cs="Arial"/>
                <w:sz w:val="24"/>
                <w:szCs w:val="24"/>
              </w:rPr>
              <w:t>6</w:t>
            </w:r>
            <w:r w:rsidRPr="00227900">
              <w:rPr>
                <w:rFonts w:ascii="Arial" w:hAnsi="Arial" w:cs="Arial"/>
                <w:sz w:val="24"/>
                <w:szCs w:val="24"/>
              </w:rPr>
              <w:t>/01/2024</w:t>
            </w:r>
          </w:p>
          <w:p w14:paraId="4C065017" w14:textId="77777777" w:rsidR="00CE215C" w:rsidRDefault="00CE215C" w:rsidP="00CE215C">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Non Compliance Notice issued</w:t>
            </w:r>
          </w:p>
          <w:p w14:paraId="293B7153" w14:textId="77777777" w:rsidR="00CE215C" w:rsidRDefault="00CE215C" w:rsidP="00CE215C">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An Immediate Improvement Plan was required</w:t>
            </w:r>
          </w:p>
          <w:p w14:paraId="6877575D" w14:textId="77777777" w:rsidR="00CE215C" w:rsidRDefault="00CE215C" w:rsidP="00CE215C">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HIW has accepted the Immediate Improvement Plan submitted by the practice</w:t>
            </w:r>
          </w:p>
          <w:p w14:paraId="455F7F4C" w14:textId="77777777" w:rsidR="00CE215C" w:rsidRPr="00227900" w:rsidRDefault="00CE215C" w:rsidP="00177575">
            <w:pPr>
              <w:spacing w:after="0" w:line="240" w:lineRule="auto"/>
              <w:ind w:right="95"/>
              <w:rPr>
                <w:rFonts w:ascii="Arial" w:hAnsi="Arial" w:cs="Arial"/>
                <w:sz w:val="24"/>
                <w:szCs w:val="24"/>
              </w:rPr>
            </w:pPr>
          </w:p>
        </w:tc>
      </w:tr>
      <w:tr w:rsidR="00CE215C" w:rsidRPr="00A616A0" w14:paraId="1125DFFC" w14:textId="77777777" w:rsidTr="00177575">
        <w:tc>
          <w:tcPr>
            <w:tcW w:w="3823" w:type="dxa"/>
          </w:tcPr>
          <w:p w14:paraId="484FEF93" w14:textId="77777777" w:rsidR="00CE215C" w:rsidRPr="00227900" w:rsidRDefault="00CE215C" w:rsidP="00177575">
            <w:pPr>
              <w:spacing w:after="0" w:line="240" w:lineRule="auto"/>
              <w:ind w:right="95"/>
              <w:contextualSpacing/>
              <w:rPr>
                <w:rFonts w:ascii="Arial" w:hAnsi="Arial" w:cs="Arial"/>
                <w:sz w:val="24"/>
                <w:szCs w:val="24"/>
              </w:rPr>
            </w:pPr>
            <w:r>
              <w:rPr>
                <w:rFonts w:ascii="Arial" w:hAnsi="Arial" w:cs="Arial"/>
                <w:sz w:val="24"/>
                <w:szCs w:val="24"/>
              </w:rPr>
              <w:t>03568 Baglan Dental</w:t>
            </w:r>
          </w:p>
        </w:tc>
        <w:tc>
          <w:tcPr>
            <w:tcW w:w="5193" w:type="dxa"/>
          </w:tcPr>
          <w:p w14:paraId="3DA6BAFC" w14:textId="77777777" w:rsidR="00CE215C" w:rsidRDefault="00CE215C" w:rsidP="00CE215C">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Inspection took place: </w:t>
            </w:r>
            <w:r w:rsidRPr="00227900">
              <w:rPr>
                <w:rFonts w:ascii="Arial" w:hAnsi="Arial" w:cs="Arial"/>
                <w:sz w:val="24"/>
                <w:szCs w:val="24"/>
              </w:rPr>
              <w:t>1</w:t>
            </w:r>
            <w:r>
              <w:rPr>
                <w:rFonts w:ascii="Arial" w:hAnsi="Arial" w:cs="Arial"/>
                <w:sz w:val="24"/>
                <w:szCs w:val="24"/>
              </w:rPr>
              <w:t>0</w:t>
            </w:r>
            <w:r w:rsidRPr="00227900">
              <w:rPr>
                <w:rFonts w:ascii="Arial" w:hAnsi="Arial" w:cs="Arial"/>
                <w:sz w:val="24"/>
                <w:szCs w:val="24"/>
              </w:rPr>
              <w:t>/01/2024</w:t>
            </w:r>
          </w:p>
          <w:p w14:paraId="4060348E" w14:textId="77777777" w:rsidR="00CE215C" w:rsidRDefault="00CE215C" w:rsidP="00CE215C">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Non Compliance Notice issued</w:t>
            </w:r>
          </w:p>
          <w:p w14:paraId="45CD11B7" w14:textId="77777777" w:rsidR="00CE215C" w:rsidRDefault="00CE215C" w:rsidP="00CE215C">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An Immediate Improvement Plan was required</w:t>
            </w:r>
          </w:p>
          <w:p w14:paraId="672D630F" w14:textId="77777777" w:rsidR="00CE215C" w:rsidRDefault="00CE215C" w:rsidP="00CE215C">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HIW has accepted the Immediate Improvement Plan submitted by the practice</w:t>
            </w:r>
          </w:p>
          <w:p w14:paraId="533E1E86" w14:textId="77777777" w:rsidR="00CE215C" w:rsidRPr="00227900" w:rsidRDefault="00CE215C" w:rsidP="00177575">
            <w:pPr>
              <w:spacing w:after="0" w:line="240" w:lineRule="auto"/>
              <w:ind w:right="95"/>
              <w:rPr>
                <w:rFonts w:ascii="Arial" w:hAnsi="Arial" w:cs="Arial"/>
                <w:sz w:val="24"/>
                <w:szCs w:val="24"/>
              </w:rPr>
            </w:pPr>
          </w:p>
        </w:tc>
      </w:tr>
      <w:tr w:rsidR="00126961" w:rsidRPr="00A616A0" w14:paraId="67BFAF49" w14:textId="77777777" w:rsidTr="00177575">
        <w:tc>
          <w:tcPr>
            <w:tcW w:w="3823" w:type="dxa"/>
          </w:tcPr>
          <w:p w14:paraId="750E9033" w14:textId="6495B40D" w:rsidR="00126961" w:rsidRPr="00227900" w:rsidRDefault="00126961" w:rsidP="00126961">
            <w:pPr>
              <w:spacing w:after="0" w:line="240" w:lineRule="auto"/>
              <w:ind w:right="95"/>
              <w:contextualSpacing/>
              <w:rPr>
                <w:rFonts w:ascii="Arial" w:hAnsi="Arial" w:cs="Arial"/>
                <w:sz w:val="24"/>
                <w:szCs w:val="24"/>
              </w:rPr>
            </w:pPr>
            <w:r>
              <w:rPr>
                <w:rFonts w:ascii="Arial" w:hAnsi="Arial" w:cs="Arial"/>
                <w:sz w:val="24"/>
                <w:szCs w:val="24"/>
              </w:rPr>
              <w:t>03618 Pontardawe Health Centre</w:t>
            </w:r>
          </w:p>
        </w:tc>
        <w:tc>
          <w:tcPr>
            <w:tcW w:w="5193" w:type="dxa"/>
          </w:tcPr>
          <w:p w14:paraId="5E293727" w14:textId="77777777" w:rsidR="00126961" w:rsidRDefault="00126961" w:rsidP="00126961">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Last inspection: 04/07</w:t>
            </w:r>
            <w:r w:rsidRPr="00227900">
              <w:rPr>
                <w:rFonts w:ascii="Arial" w:hAnsi="Arial" w:cs="Arial"/>
                <w:sz w:val="24"/>
                <w:szCs w:val="24"/>
              </w:rPr>
              <w:t>/202</w:t>
            </w:r>
            <w:r>
              <w:rPr>
                <w:rFonts w:ascii="Arial" w:hAnsi="Arial" w:cs="Arial"/>
                <w:sz w:val="24"/>
                <w:szCs w:val="24"/>
              </w:rPr>
              <w:t>3</w:t>
            </w:r>
          </w:p>
          <w:p w14:paraId="6E35CA9A" w14:textId="5CC6C992" w:rsidR="00126961" w:rsidRDefault="00126961" w:rsidP="00126961">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An Immediate Improvement Plan was submitted</w:t>
            </w:r>
          </w:p>
          <w:p w14:paraId="20AA6451" w14:textId="77777777" w:rsidR="00126961" w:rsidRDefault="00126961" w:rsidP="00126961">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Final report was published 04/10/2023</w:t>
            </w:r>
          </w:p>
          <w:p w14:paraId="43D74055" w14:textId="7E08218B" w:rsidR="00126961" w:rsidRDefault="00126961" w:rsidP="00126961">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HIW has requested that the contactor provide it with an update on progress.</w:t>
            </w:r>
          </w:p>
          <w:p w14:paraId="18FBD8E5" w14:textId="18ED707D" w:rsidR="00126961" w:rsidRDefault="00126961" w:rsidP="00126961">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The practice has provided detail to the health board and updated HIW in this respect. The heath board is considering any additional information required.</w:t>
            </w:r>
          </w:p>
          <w:p w14:paraId="10495146" w14:textId="63FB6DBF" w:rsidR="00126961" w:rsidRPr="000405F7" w:rsidRDefault="00126961" w:rsidP="00126961">
            <w:pPr>
              <w:pStyle w:val="ListParagraph"/>
              <w:spacing w:after="0" w:line="240" w:lineRule="auto"/>
              <w:ind w:left="171" w:right="95"/>
              <w:rPr>
                <w:rFonts w:ascii="Arial" w:hAnsi="Arial" w:cs="Arial"/>
                <w:sz w:val="24"/>
                <w:szCs w:val="24"/>
              </w:rPr>
            </w:pPr>
          </w:p>
        </w:tc>
      </w:tr>
    </w:tbl>
    <w:p w14:paraId="3FB480F3" w14:textId="77777777" w:rsidR="00CE215C" w:rsidRDefault="00CE215C" w:rsidP="00CE215C">
      <w:pPr>
        <w:spacing w:after="0" w:line="240" w:lineRule="auto"/>
        <w:ind w:right="95"/>
        <w:contextualSpacing/>
        <w:rPr>
          <w:rFonts w:ascii="Arial" w:hAnsi="Arial" w:cs="Arial"/>
          <w:sz w:val="24"/>
          <w:szCs w:val="24"/>
        </w:rPr>
      </w:pPr>
    </w:p>
    <w:p w14:paraId="0AC3C6AB" w14:textId="68D49F3A"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Additionally, the below inspection has been communicated by HIW previously:</w:t>
      </w:r>
    </w:p>
    <w:p w14:paraId="13A9402D" w14:textId="77777777" w:rsidR="00CE215C" w:rsidRPr="0068707F" w:rsidRDefault="00CE215C" w:rsidP="00CE215C">
      <w:pPr>
        <w:pStyle w:val="ListParagraph"/>
        <w:numPr>
          <w:ilvl w:val="0"/>
          <w:numId w:val="11"/>
        </w:numPr>
        <w:spacing w:after="0" w:line="240" w:lineRule="auto"/>
        <w:ind w:right="95"/>
        <w:rPr>
          <w:rFonts w:ascii="Arial" w:hAnsi="Arial" w:cs="Arial"/>
          <w:sz w:val="24"/>
          <w:szCs w:val="24"/>
        </w:rPr>
      </w:pPr>
      <w:r w:rsidRPr="0068707F">
        <w:rPr>
          <w:rFonts w:ascii="Arial" w:hAnsi="Arial" w:cs="Arial"/>
          <w:sz w:val="24"/>
          <w:szCs w:val="24"/>
        </w:rPr>
        <w:t>Penclawdd Dental Practice, Swansea</w:t>
      </w:r>
    </w:p>
    <w:p w14:paraId="5F0FBEB6" w14:textId="77777777" w:rsidR="00CE215C" w:rsidRPr="00A230A5" w:rsidRDefault="00CE215C" w:rsidP="00CE215C">
      <w:pPr>
        <w:spacing w:after="0" w:line="240" w:lineRule="auto"/>
        <w:ind w:right="95"/>
        <w:contextualSpacing/>
        <w:rPr>
          <w:rFonts w:ascii="Arial" w:hAnsi="Arial" w:cs="Arial"/>
          <w:sz w:val="24"/>
          <w:szCs w:val="24"/>
        </w:rPr>
      </w:pPr>
      <w:r>
        <w:rPr>
          <w:rFonts w:ascii="Arial" w:hAnsi="Arial" w:cs="Arial"/>
          <w:sz w:val="24"/>
          <w:szCs w:val="24"/>
        </w:rPr>
        <w:tab/>
      </w:r>
      <w:r w:rsidRPr="0068707F">
        <w:rPr>
          <w:rFonts w:ascii="Arial" w:hAnsi="Arial" w:cs="Arial"/>
          <w:sz w:val="24"/>
          <w:szCs w:val="24"/>
        </w:rPr>
        <w:t>Date of inspection: 06/02/2024</w:t>
      </w:r>
    </w:p>
    <w:p w14:paraId="4669A43F" w14:textId="77777777" w:rsidR="00126961" w:rsidRDefault="00126961" w:rsidP="00CE215C">
      <w:pPr>
        <w:spacing w:after="0" w:line="240" w:lineRule="auto"/>
        <w:ind w:right="95"/>
        <w:contextualSpacing/>
        <w:rPr>
          <w:rFonts w:ascii="Arial" w:hAnsi="Arial" w:cs="Arial"/>
          <w:sz w:val="24"/>
          <w:szCs w:val="24"/>
        </w:rPr>
      </w:pPr>
    </w:p>
    <w:p w14:paraId="727352EA" w14:textId="5B32C984" w:rsidR="00126961" w:rsidRDefault="00126961" w:rsidP="00CE215C">
      <w:pPr>
        <w:spacing w:after="0" w:line="240" w:lineRule="auto"/>
        <w:ind w:right="95"/>
        <w:contextualSpacing/>
        <w:rPr>
          <w:rFonts w:ascii="Arial" w:hAnsi="Arial" w:cs="Arial"/>
          <w:sz w:val="24"/>
          <w:szCs w:val="24"/>
        </w:rPr>
      </w:pPr>
      <w:r>
        <w:rPr>
          <w:rFonts w:ascii="Arial" w:hAnsi="Arial" w:cs="Arial"/>
          <w:sz w:val="24"/>
          <w:szCs w:val="24"/>
        </w:rPr>
        <w:t>The outcome is awaited.</w:t>
      </w:r>
    </w:p>
    <w:p w14:paraId="2B4867FE" w14:textId="77777777" w:rsidR="00126961" w:rsidRDefault="00126961" w:rsidP="00CE215C">
      <w:pPr>
        <w:spacing w:after="0" w:line="240" w:lineRule="auto"/>
        <w:ind w:right="95"/>
        <w:contextualSpacing/>
        <w:rPr>
          <w:rFonts w:ascii="Arial" w:hAnsi="Arial" w:cs="Arial"/>
          <w:sz w:val="24"/>
          <w:szCs w:val="24"/>
        </w:rPr>
      </w:pPr>
    </w:p>
    <w:p w14:paraId="722C17BC" w14:textId="389CD433" w:rsidR="00CE215C" w:rsidRDefault="00C9696B" w:rsidP="00CE215C">
      <w:pPr>
        <w:spacing w:after="0" w:line="240" w:lineRule="auto"/>
        <w:ind w:right="95"/>
        <w:contextualSpacing/>
        <w:rPr>
          <w:rFonts w:ascii="Arial" w:hAnsi="Arial" w:cs="Arial"/>
          <w:sz w:val="24"/>
          <w:szCs w:val="24"/>
        </w:rPr>
      </w:pPr>
      <w:r>
        <w:rPr>
          <w:rFonts w:ascii="Arial" w:hAnsi="Arial" w:cs="Arial"/>
          <w:sz w:val="24"/>
          <w:szCs w:val="24"/>
        </w:rPr>
        <w:t xml:space="preserve">The above </w:t>
      </w:r>
      <w:r w:rsidR="00126961">
        <w:rPr>
          <w:rFonts w:ascii="Arial" w:hAnsi="Arial" w:cs="Arial"/>
          <w:sz w:val="24"/>
          <w:szCs w:val="24"/>
        </w:rPr>
        <w:t xml:space="preserve">dental practice inspection outcomes were </w:t>
      </w:r>
      <w:r w:rsidR="00CE215C">
        <w:rPr>
          <w:rFonts w:ascii="Arial" w:hAnsi="Arial" w:cs="Arial"/>
          <w:sz w:val="24"/>
          <w:szCs w:val="24"/>
        </w:rPr>
        <w:t>shared with colleagues within the Primary, Community &amp; Therapies Service Group for information and the SBU Dental Director has engaged the support of the Dental Practice Advisor to provide assurance in relation to services within these practices.</w:t>
      </w:r>
    </w:p>
    <w:p w14:paraId="1E89CFB1" w14:textId="77777777" w:rsidR="007E3CF7" w:rsidRDefault="007E3CF7" w:rsidP="00A9581E">
      <w:pPr>
        <w:rPr>
          <w:rFonts w:ascii="Arial" w:hAnsi="Arial" w:cs="Arial"/>
          <w:sz w:val="24"/>
          <w:szCs w:val="24"/>
        </w:rPr>
      </w:pPr>
    </w:p>
    <w:p w14:paraId="0CF839DB" w14:textId="77777777" w:rsidR="00C9696B" w:rsidRPr="004F49C9" w:rsidRDefault="00C9696B" w:rsidP="00C9696B">
      <w:pPr>
        <w:spacing w:after="0" w:line="240" w:lineRule="auto"/>
        <w:ind w:right="95"/>
        <w:contextualSpacing/>
        <w:rPr>
          <w:rFonts w:ascii="Arial" w:hAnsi="Arial" w:cs="Arial"/>
          <w:b/>
          <w:smallCaps/>
          <w:sz w:val="24"/>
          <w:szCs w:val="24"/>
        </w:rPr>
      </w:pPr>
      <w:r>
        <w:rPr>
          <w:rFonts w:ascii="Arial" w:hAnsi="Arial" w:cs="Arial"/>
          <w:b/>
          <w:sz w:val="24"/>
          <w:szCs w:val="24"/>
        </w:rPr>
        <w:t xml:space="preserve">3.4 </w:t>
      </w:r>
      <w:r w:rsidRPr="004F49C9">
        <w:rPr>
          <w:rFonts w:ascii="Arial" w:hAnsi="Arial" w:cs="Arial"/>
          <w:b/>
          <w:smallCaps/>
          <w:sz w:val="24"/>
          <w:szCs w:val="24"/>
        </w:rPr>
        <w:t>Upcoming &amp; Recent Reviews By Other External Bodies</w:t>
      </w:r>
    </w:p>
    <w:p w14:paraId="1435A5E9" w14:textId="77777777" w:rsidR="00C9696B" w:rsidRDefault="00C9696B" w:rsidP="00C9696B">
      <w:pPr>
        <w:spacing w:after="0" w:line="240" w:lineRule="auto"/>
        <w:ind w:right="95"/>
        <w:contextualSpacing/>
        <w:jc w:val="both"/>
        <w:rPr>
          <w:rFonts w:ascii="Arial" w:hAnsi="Arial" w:cs="Arial"/>
          <w:sz w:val="24"/>
          <w:szCs w:val="24"/>
        </w:rPr>
      </w:pPr>
    </w:p>
    <w:p w14:paraId="64A54D38" w14:textId="074243F4" w:rsidR="00C9696B" w:rsidRDefault="00C9696B" w:rsidP="00C9696B">
      <w:pPr>
        <w:spacing w:after="0" w:line="240" w:lineRule="auto"/>
        <w:ind w:right="95"/>
        <w:contextualSpacing/>
        <w:rPr>
          <w:rFonts w:ascii="Arial" w:hAnsi="Arial" w:cs="Arial"/>
          <w:sz w:val="24"/>
          <w:szCs w:val="24"/>
        </w:rPr>
      </w:pPr>
      <w:r>
        <w:rPr>
          <w:rFonts w:ascii="Arial" w:hAnsi="Arial" w:cs="Arial"/>
          <w:sz w:val="24"/>
          <w:szCs w:val="24"/>
        </w:rPr>
        <w:t>Since the last update the following external reviews/inspections have been highlighted to the Risk &amp; Assurance team:</w:t>
      </w:r>
    </w:p>
    <w:p w14:paraId="3490524F" w14:textId="77777777" w:rsidR="00C9696B" w:rsidRDefault="00C9696B" w:rsidP="00C9696B">
      <w:pPr>
        <w:spacing w:after="0" w:line="240" w:lineRule="auto"/>
        <w:ind w:right="95"/>
        <w:contextualSpacing/>
        <w:rPr>
          <w:rFonts w:ascii="Arial" w:hAnsi="Arial" w:cs="Arial"/>
          <w:sz w:val="24"/>
          <w:szCs w:val="24"/>
        </w:rPr>
      </w:pPr>
    </w:p>
    <w:p w14:paraId="433F9E08" w14:textId="77777777" w:rsidR="009A36D0" w:rsidRDefault="009A36D0"/>
    <w:p w14:paraId="75F1995A" w14:textId="77777777" w:rsidR="009A36D0" w:rsidRDefault="009A36D0" w:rsidP="009A36D0">
      <w:pPr>
        <w:spacing w:after="0"/>
      </w:pPr>
      <w:r>
        <w:lastRenderedPageBreak/>
        <w:t>TABLE 5: OTHER EXTERNAL INSPECTIONS</w:t>
      </w:r>
    </w:p>
    <w:tbl>
      <w:tblPr>
        <w:tblStyle w:val="TableGrid"/>
        <w:tblW w:w="0" w:type="auto"/>
        <w:tblLook w:val="04A0" w:firstRow="1" w:lastRow="0" w:firstColumn="1" w:lastColumn="0" w:noHBand="0" w:noVBand="1"/>
      </w:tblPr>
      <w:tblGrid>
        <w:gridCol w:w="3256"/>
        <w:gridCol w:w="5760"/>
      </w:tblGrid>
      <w:tr w:rsidR="00C9696B" w14:paraId="61C170EB" w14:textId="77777777" w:rsidTr="00E24964">
        <w:tc>
          <w:tcPr>
            <w:tcW w:w="3256" w:type="dxa"/>
            <w:shd w:val="clear" w:color="auto" w:fill="1F3864" w:themeFill="accent5" w:themeFillShade="80"/>
          </w:tcPr>
          <w:p w14:paraId="1FB268EF" w14:textId="664C85BC" w:rsidR="00C9696B" w:rsidRPr="0024398F" w:rsidRDefault="00C9696B" w:rsidP="00E24964">
            <w:pPr>
              <w:spacing w:after="0" w:line="240" w:lineRule="auto"/>
              <w:ind w:right="95"/>
              <w:contextualSpacing/>
              <w:rPr>
                <w:rFonts w:ascii="Arial" w:hAnsi="Arial" w:cs="Arial"/>
                <w:b/>
                <w:sz w:val="24"/>
                <w:szCs w:val="24"/>
              </w:rPr>
            </w:pPr>
            <w:r w:rsidRPr="0024398F">
              <w:rPr>
                <w:rFonts w:ascii="Arial" w:hAnsi="Arial" w:cs="Arial"/>
                <w:b/>
                <w:sz w:val="24"/>
                <w:szCs w:val="24"/>
              </w:rPr>
              <w:t>REVIEW/INSPECTION</w:t>
            </w:r>
          </w:p>
        </w:tc>
        <w:tc>
          <w:tcPr>
            <w:tcW w:w="5760" w:type="dxa"/>
            <w:shd w:val="clear" w:color="auto" w:fill="1F3864" w:themeFill="accent5" w:themeFillShade="80"/>
          </w:tcPr>
          <w:p w14:paraId="1A705033" w14:textId="77777777" w:rsidR="00C9696B" w:rsidRPr="0024398F" w:rsidRDefault="00C9696B" w:rsidP="00E24964">
            <w:pPr>
              <w:spacing w:after="0" w:line="240" w:lineRule="auto"/>
              <w:ind w:right="95"/>
              <w:contextualSpacing/>
              <w:rPr>
                <w:rFonts w:ascii="Arial" w:hAnsi="Arial" w:cs="Arial"/>
                <w:b/>
                <w:sz w:val="24"/>
                <w:szCs w:val="24"/>
              </w:rPr>
            </w:pPr>
            <w:r>
              <w:rPr>
                <w:rFonts w:ascii="Arial" w:hAnsi="Arial" w:cs="Arial"/>
                <w:b/>
                <w:sz w:val="24"/>
                <w:szCs w:val="24"/>
              </w:rPr>
              <w:t>FURTHER INFORMATION</w:t>
            </w:r>
          </w:p>
        </w:tc>
      </w:tr>
      <w:tr w:rsidR="00C9696B" w14:paraId="26FA5EA6" w14:textId="77777777" w:rsidTr="00E24964">
        <w:tc>
          <w:tcPr>
            <w:tcW w:w="3256" w:type="dxa"/>
          </w:tcPr>
          <w:p w14:paraId="5515D0A5" w14:textId="77777777" w:rsidR="00C9696B" w:rsidRPr="00F606AA" w:rsidRDefault="00C9696B" w:rsidP="00E24964">
            <w:pPr>
              <w:spacing w:after="0" w:line="240" w:lineRule="auto"/>
              <w:ind w:right="95"/>
              <w:contextualSpacing/>
              <w:rPr>
                <w:rFonts w:ascii="Arial" w:hAnsi="Arial" w:cs="Arial"/>
                <w:b/>
                <w:sz w:val="24"/>
                <w:szCs w:val="24"/>
              </w:rPr>
            </w:pPr>
            <w:r>
              <w:rPr>
                <w:rFonts w:ascii="Arial" w:hAnsi="Arial" w:cs="Arial"/>
                <w:b/>
                <w:sz w:val="24"/>
                <w:szCs w:val="24"/>
              </w:rPr>
              <w:t>Compliance Report</w:t>
            </w:r>
          </w:p>
          <w:p w14:paraId="40F22BA6" w14:textId="77777777" w:rsidR="00C9696B" w:rsidRDefault="00C9696B" w:rsidP="00E24964">
            <w:pPr>
              <w:spacing w:after="0" w:line="240" w:lineRule="auto"/>
              <w:ind w:right="95"/>
              <w:contextualSpacing/>
              <w:rPr>
                <w:rFonts w:ascii="Arial" w:hAnsi="Arial" w:cs="Arial"/>
                <w:sz w:val="24"/>
                <w:szCs w:val="24"/>
              </w:rPr>
            </w:pPr>
            <w:r w:rsidRPr="0024398F">
              <w:rPr>
                <w:rFonts w:ascii="Arial" w:hAnsi="Arial" w:cs="Arial"/>
                <w:sz w:val="24"/>
                <w:szCs w:val="24"/>
              </w:rPr>
              <w:t>Natural Resources Wales</w:t>
            </w:r>
            <w:r>
              <w:rPr>
                <w:rFonts w:ascii="Arial" w:hAnsi="Arial" w:cs="Arial"/>
                <w:sz w:val="24"/>
                <w:szCs w:val="24"/>
              </w:rPr>
              <w:t>:</w:t>
            </w:r>
            <w:r w:rsidRPr="0024398F">
              <w:rPr>
                <w:rFonts w:ascii="Arial" w:hAnsi="Arial" w:cs="Arial"/>
                <w:sz w:val="24"/>
                <w:szCs w:val="24"/>
              </w:rPr>
              <w:t xml:space="preserve"> Radioactive Substances Regulations Compliance Assessment</w:t>
            </w:r>
            <w:r>
              <w:rPr>
                <w:rFonts w:ascii="Arial" w:hAnsi="Arial" w:cs="Arial"/>
                <w:sz w:val="24"/>
                <w:szCs w:val="24"/>
              </w:rPr>
              <w:t xml:space="preserve"> report </w:t>
            </w:r>
          </w:p>
        </w:tc>
        <w:tc>
          <w:tcPr>
            <w:tcW w:w="5760" w:type="dxa"/>
          </w:tcPr>
          <w:p w14:paraId="258153C0" w14:textId="77777777" w:rsidR="00C9696B" w:rsidRPr="00E95777" w:rsidRDefault="00C9696B" w:rsidP="00E24964">
            <w:pPr>
              <w:spacing w:after="0" w:line="240" w:lineRule="auto"/>
              <w:ind w:right="95"/>
              <w:contextualSpacing/>
              <w:rPr>
                <w:rFonts w:ascii="Arial" w:hAnsi="Arial" w:cs="Arial"/>
                <w:sz w:val="24"/>
                <w:szCs w:val="24"/>
              </w:rPr>
            </w:pPr>
            <w:r w:rsidRPr="00E95777">
              <w:rPr>
                <w:rFonts w:ascii="Arial" w:hAnsi="Arial" w:cs="Arial"/>
                <w:sz w:val="24"/>
                <w:szCs w:val="24"/>
              </w:rPr>
              <w:t xml:space="preserve">Natural Resources Wales (NRW) visited </w:t>
            </w:r>
            <w:r w:rsidRPr="00630387">
              <w:rPr>
                <w:rFonts w:ascii="Arial" w:hAnsi="Arial" w:cs="Arial"/>
                <w:b/>
                <w:sz w:val="24"/>
                <w:szCs w:val="24"/>
              </w:rPr>
              <w:t>NPTH</w:t>
            </w:r>
            <w:r w:rsidRPr="00E95777">
              <w:rPr>
                <w:rFonts w:ascii="Arial" w:hAnsi="Arial" w:cs="Arial"/>
                <w:sz w:val="24"/>
                <w:szCs w:val="24"/>
              </w:rPr>
              <w:t xml:space="preserve"> on 23</w:t>
            </w:r>
            <w:r w:rsidRPr="00E95777">
              <w:rPr>
                <w:rFonts w:ascii="Arial" w:hAnsi="Arial" w:cs="Arial"/>
                <w:sz w:val="24"/>
                <w:szCs w:val="24"/>
                <w:vertAlign w:val="superscript"/>
              </w:rPr>
              <w:t>rd</w:t>
            </w:r>
            <w:r w:rsidRPr="00E95777">
              <w:rPr>
                <w:rFonts w:ascii="Arial" w:hAnsi="Arial" w:cs="Arial"/>
                <w:sz w:val="24"/>
                <w:szCs w:val="24"/>
              </w:rPr>
              <w:t xml:space="preserve"> November 2023 to perform a </w:t>
            </w:r>
            <w:r w:rsidRPr="00630387">
              <w:rPr>
                <w:rFonts w:ascii="Arial" w:hAnsi="Arial" w:cs="Arial"/>
                <w:b/>
                <w:sz w:val="24"/>
                <w:szCs w:val="24"/>
              </w:rPr>
              <w:t xml:space="preserve">compliance inspection of the </w:t>
            </w:r>
            <w:r>
              <w:rPr>
                <w:rFonts w:ascii="Arial" w:hAnsi="Arial" w:cs="Arial"/>
                <w:b/>
                <w:sz w:val="24"/>
                <w:szCs w:val="24"/>
              </w:rPr>
              <w:t>R</w:t>
            </w:r>
            <w:r w:rsidRPr="00630387">
              <w:rPr>
                <w:rFonts w:ascii="Arial" w:hAnsi="Arial" w:cs="Arial"/>
                <w:b/>
                <w:sz w:val="24"/>
                <w:szCs w:val="24"/>
              </w:rPr>
              <w:t xml:space="preserve">adioactive </w:t>
            </w:r>
            <w:r>
              <w:rPr>
                <w:rFonts w:ascii="Arial" w:hAnsi="Arial" w:cs="Arial"/>
                <w:b/>
                <w:sz w:val="24"/>
                <w:szCs w:val="24"/>
              </w:rPr>
              <w:t>S</w:t>
            </w:r>
            <w:r w:rsidRPr="00630387">
              <w:rPr>
                <w:rFonts w:ascii="Arial" w:hAnsi="Arial" w:cs="Arial"/>
                <w:b/>
                <w:sz w:val="24"/>
                <w:szCs w:val="24"/>
              </w:rPr>
              <w:t xml:space="preserve">ubstances </w:t>
            </w:r>
            <w:r>
              <w:rPr>
                <w:rFonts w:ascii="Arial" w:hAnsi="Arial" w:cs="Arial"/>
                <w:b/>
                <w:sz w:val="24"/>
                <w:szCs w:val="24"/>
              </w:rPr>
              <w:t>R</w:t>
            </w:r>
            <w:r w:rsidRPr="00630387">
              <w:rPr>
                <w:rFonts w:ascii="Arial" w:hAnsi="Arial" w:cs="Arial"/>
                <w:b/>
                <w:sz w:val="24"/>
                <w:szCs w:val="24"/>
              </w:rPr>
              <w:t>egulations</w:t>
            </w:r>
            <w:r w:rsidRPr="00E95777">
              <w:rPr>
                <w:rFonts w:ascii="Arial" w:hAnsi="Arial" w:cs="Arial"/>
                <w:sz w:val="24"/>
                <w:szCs w:val="24"/>
              </w:rPr>
              <w:t xml:space="preserve"> and the associated site permits. </w:t>
            </w:r>
          </w:p>
          <w:p w14:paraId="6D76BB6C" w14:textId="77777777" w:rsidR="00C9696B" w:rsidRPr="00E95777" w:rsidRDefault="00C9696B" w:rsidP="00E24964">
            <w:pPr>
              <w:spacing w:after="0" w:line="240" w:lineRule="auto"/>
              <w:ind w:right="95"/>
              <w:contextualSpacing/>
              <w:rPr>
                <w:rFonts w:ascii="Arial" w:hAnsi="Arial" w:cs="Arial"/>
                <w:sz w:val="24"/>
                <w:szCs w:val="24"/>
              </w:rPr>
            </w:pPr>
            <w:r w:rsidRPr="00E95777">
              <w:rPr>
                <w:rFonts w:ascii="Arial" w:hAnsi="Arial" w:cs="Arial"/>
                <w:sz w:val="24"/>
                <w:szCs w:val="24"/>
              </w:rPr>
              <w:t>This was a scheduled visit based in the radiology department (nuclear medicine) and not in reaction to any concerns.</w:t>
            </w:r>
          </w:p>
          <w:p w14:paraId="7F0113CB" w14:textId="77777777" w:rsidR="00C9696B" w:rsidRPr="00E95777" w:rsidRDefault="00C9696B" w:rsidP="00E24964">
            <w:pPr>
              <w:spacing w:after="0" w:line="240" w:lineRule="auto"/>
              <w:ind w:right="95"/>
              <w:contextualSpacing/>
              <w:rPr>
                <w:rFonts w:ascii="Arial" w:hAnsi="Arial" w:cs="Arial"/>
                <w:sz w:val="24"/>
                <w:szCs w:val="24"/>
              </w:rPr>
            </w:pPr>
            <w:r w:rsidRPr="00E95777">
              <w:rPr>
                <w:rFonts w:ascii="Arial" w:hAnsi="Arial" w:cs="Arial"/>
                <w:sz w:val="24"/>
                <w:szCs w:val="24"/>
              </w:rPr>
              <w:t xml:space="preserve">The Inspector subsequently issued two compliance assessment reports to the Health Board in December 2023 </w:t>
            </w:r>
            <w:r>
              <w:rPr>
                <w:rFonts w:ascii="Arial" w:hAnsi="Arial" w:cs="Arial"/>
                <w:sz w:val="24"/>
                <w:szCs w:val="24"/>
              </w:rPr>
              <w:t xml:space="preserve">(22/12/2023) </w:t>
            </w:r>
            <w:r w:rsidRPr="00E95777">
              <w:rPr>
                <w:rFonts w:ascii="Arial" w:hAnsi="Arial" w:cs="Arial"/>
                <w:sz w:val="24"/>
                <w:szCs w:val="24"/>
              </w:rPr>
              <w:t xml:space="preserve">relating to each site permit; one for sealed radioactive sources and one for open sources/ radioactive waste.  </w:t>
            </w:r>
          </w:p>
          <w:p w14:paraId="676152CC" w14:textId="77777777" w:rsidR="00C9696B" w:rsidRDefault="00C9696B" w:rsidP="00E24964">
            <w:pPr>
              <w:spacing w:after="0" w:line="240" w:lineRule="auto"/>
              <w:ind w:right="95"/>
              <w:contextualSpacing/>
              <w:rPr>
                <w:rFonts w:ascii="Arial" w:hAnsi="Arial" w:cs="Arial"/>
                <w:sz w:val="24"/>
                <w:szCs w:val="24"/>
              </w:rPr>
            </w:pPr>
            <w:r w:rsidRPr="00E95777">
              <w:rPr>
                <w:rFonts w:ascii="Arial" w:hAnsi="Arial" w:cs="Arial"/>
                <w:sz w:val="24"/>
                <w:szCs w:val="24"/>
              </w:rPr>
              <w:t xml:space="preserve">A single breach of the regulations was identified together with a number of remedial actions. The breach related to security of sealed sources. The Radioactive Waste Adviser (SBU Head of Physics) </w:t>
            </w:r>
            <w:r>
              <w:rPr>
                <w:rFonts w:ascii="Arial" w:hAnsi="Arial" w:cs="Arial"/>
                <w:sz w:val="24"/>
                <w:szCs w:val="24"/>
              </w:rPr>
              <w:t xml:space="preserve">has taken this forward with </w:t>
            </w:r>
            <w:r w:rsidRPr="00E95777">
              <w:rPr>
                <w:rFonts w:ascii="Arial" w:hAnsi="Arial" w:cs="Arial"/>
                <w:sz w:val="24"/>
                <w:szCs w:val="24"/>
              </w:rPr>
              <w:t xml:space="preserve">the lead nuclear medicine radiographer and the site lead radiographer. </w:t>
            </w:r>
          </w:p>
          <w:p w14:paraId="1BB24649" w14:textId="77777777" w:rsidR="00C9696B" w:rsidRDefault="00C9696B" w:rsidP="00E24964">
            <w:pPr>
              <w:spacing w:after="0" w:line="240" w:lineRule="auto"/>
              <w:ind w:right="95"/>
              <w:contextualSpacing/>
              <w:rPr>
                <w:rFonts w:ascii="Arial" w:hAnsi="Arial" w:cs="Arial"/>
                <w:sz w:val="24"/>
                <w:szCs w:val="24"/>
              </w:rPr>
            </w:pPr>
            <w:r>
              <w:rPr>
                <w:rFonts w:ascii="Arial" w:hAnsi="Arial" w:cs="Arial"/>
                <w:sz w:val="24"/>
                <w:szCs w:val="24"/>
              </w:rPr>
              <w:t>An action plan has been returned to the NRW on 29</w:t>
            </w:r>
            <w:r w:rsidRPr="00D933A2">
              <w:rPr>
                <w:rFonts w:ascii="Arial" w:hAnsi="Arial" w:cs="Arial"/>
                <w:sz w:val="24"/>
                <w:szCs w:val="24"/>
                <w:vertAlign w:val="superscript"/>
              </w:rPr>
              <w:t>th</w:t>
            </w:r>
            <w:r>
              <w:rPr>
                <w:rFonts w:ascii="Arial" w:hAnsi="Arial" w:cs="Arial"/>
                <w:sz w:val="24"/>
                <w:szCs w:val="24"/>
              </w:rPr>
              <w:t xml:space="preserve"> January 2024 – at this stage 8 of the 9 actions identified in response to findings were marked complete. One remained (target date June 2024).</w:t>
            </w:r>
          </w:p>
          <w:p w14:paraId="213F20C2" w14:textId="77777777" w:rsidR="00C9696B" w:rsidRDefault="00C9696B" w:rsidP="00E24964">
            <w:pPr>
              <w:spacing w:after="0" w:line="240" w:lineRule="auto"/>
              <w:ind w:right="95"/>
              <w:contextualSpacing/>
              <w:rPr>
                <w:rFonts w:ascii="Arial" w:hAnsi="Arial" w:cs="Arial"/>
                <w:sz w:val="24"/>
                <w:szCs w:val="24"/>
              </w:rPr>
            </w:pPr>
          </w:p>
          <w:p w14:paraId="0DD87BD6" w14:textId="77777777" w:rsidR="00C9696B" w:rsidRPr="00E95777" w:rsidRDefault="00C9696B" w:rsidP="00E24964">
            <w:pPr>
              <w:spacing w:after="0" w:line="240" w:lineRule="auto"/>
              <w:ind w:right="95"/>
              <w:contextualSpacing/>
              <w:rPr>
                <w:rFonts w:ascii="Arial" w:hAnsi="Arial" w:cs="Arial"/>
                <w:sz w:val="24"/>
                <w:szCs w:val="24"/>
              </w:rPr>
            </w:pPr>
            <w:r w:rsidRPr="00E95777">
              <w:rPr>
                <w:rFonts w:ascii="Arial" w:hAnsi="Arial" w:cs="Arial"/>
                <w:sz w:val="24"/>
                <w:szCs w:val="24"/>
              </w:rPr>
              <w:t xml:space="preserve">The </w:t>
            </w:r>
            <w:r>
              <w:rPr>
                <w:rFonts w:ascii="Arial" w:hAnsi="Arial" w:cs="Arial"/>
                <w:sz w:val="24"/>
                <w:szCs w:val="24"/>
              </w:rPr>
              <w:t xml:space="preserve">report and progress </w:t>
            </w:r>
            <w:r w:rsidRPr="00E95777">
              <w:rPr>
                <w:rFonts w:ascii="Arial" w:hAnsi="Arial" w:cs="Arial"/>
                <w:sz w:val="24"/>
                <w:szCs w:val="24"/>
              </w:rPr>
              <w:t>will be presented by the Head of Physics to the SBU Radiation Protection Group</w:t>
            </w:r>
            <w:r>
              <w:rPr>
                <w:rFonts w:ascii="Arial" w:hAnsi="Arial" w:cs="Arial"/>
                <w:sz w:val="24"/>
                <w:szCs w:val="24"/>
              </w:rPr>
              <w:t xml:space="preserve"> in March 2024</w:t>
            </w:r>
            <w:r w:rsidRPr="00E95777">
              <w:rPr>
                <w:rFonts w:ascii="Arial" w:hAnsi="Arial" w:cs="Arial"/>
                <w:sz w:val="24"/>
                <w:szCs w:val="24"/>
              </w:rPr>
              <w:t>.</w:t>
            </w:r>
          </w:p>
          <w:p w14:paraId="45136D8D" w14:textId="77777777" w:rsidR="00C9696B" w:rsidRPr="00E95777" w:rsidRDefault="00C9696B" w:rsidP="00E24964">
            <w:pPr>
              <w:spacing w:after="0" w:line="240" w:lineRule="auto"/>
              <w:ind w:right="95"/>
              <w:contextualSpacing/>
              <w:rPr>
                <w:rFonts w:ascii="Arial" w:hAnsi="Arial" w:cs="Arial"/>
                <w:sz w:val="24"/>
                <w:szCs w:val="24"/>
              </w:rPr>
            </w:pPr>
          </w:p>
          <w:p w14:paraId="155E8587" w14:textId="77777777" w:rsidR="00C9696B" w:rsidRPr="00E95777" w:rsidRDefault="00C9696B" w:rsidP="00E24964">
            <w:pPr>
              <w:spacing w:after="0" w:line="240" w:lineRule="auto"/>
              <w:ind w:right="95"/>
              <w:contextualSpacing/>
              <w:rPr>
                <w:rFonts w:ascii="Arial" w:hAnsi="Arial" w:cs="Arial"/>
                <w:sz w:val="24"/>
                <w:szCs w:val="24"/>
              </w:rPr>
            </w:pPr>
            <w:r w:rsidRPr="00E95777">
              <w:rPr>
                <w:rFonts w:ascii="Arial" w:hAnsi="Arial" w:cs="Arial"/>
                <w:sz w:val="24"/>
                <w:szCs w:val="24"/>
              </w:rPr>
              <w:t>A similar inspection is anticipated within Morriston Hospital shortly.</w:t>
            </w:r>
          </w:p>
          <w:p w14:paraId="66355492" w14:textId="77777777" w:rsidR="00C9696B" w:rsidRPr="00E95777" w:rsidRDefault="00C9696B" w:rsidP="00E24964">
            <w:pPr>
              <w:spacing w:after="0" w:line="240" w:lineRule="auto"/>
              <w:ind w:right="95"/>
              <w:contextualSpacing/>
              <w:rPr>
                <w:rFonts w:ascii="Arial" w:hAnsi="Arial" w:cs="Arial"/>
                <w:sz w:val="24"/>
                <w:szCs w:val="24"/>
              </w:rPr>
            </w:pPr>
          </w:p>
        </w:tc>
      </w:tr>
      <w:tr w:rsidR="00C9696B" w14:paraId="4391FEE0" w14:textId="77777777" w:rsidTr="00E24964">
        <w:tc>
          <w:tcPr>
            <w:tcW w:w="3256" w:type="dxa"/>
          </w:tcPr>
          <w:p w14:paraId="6E0DD893" w14:textId="77777777" w:rsidR="00C9696B" w:rsidRDefault="00C9696B" w:rsidP="00E24964">
            <w:pPr>
              <w:spacing w:after="0" w:line="240" w:lineRule="auto"/>
              <w:ind w:right="95"/>
              <w:contextualSpacing/>
              <w:rPr>
                <w:rFonts w:ascii="Arial" w:hAnsi="Arial" w:cs="Arial"/>
                <w:b/>
                <w:sz w:val="24"/>
                <w:szCs w:val="24"/>
              </w:rPr>
            </w:pPr>
            <w:r>
              <w:rPr>
                <w:rFonts w:ascii="Arial" w:hAnsi="Arial" w:cs="Arial"/>
                <w:b/>
                <w:sz w:val="24"/>
                <w:szCs w:val="24"/>
              </w:rPr>
              <w:t xml:space="preserve">Inspection Report </w:t>
            </w:r>
          </w:p>
          <w:p w14:paraId="243A6A2D" w14:textId="77777777" w:rsidR="00C9696B" w:rsidRPr="00F606AA" w:rsidRDefault="00C9696B" w:rsidP="00E24964">
            <w:pPr>
              <w:spacing w:after="0" w:line="240" w:lineRule="auto"/>
              <w:ind w:right="95"/>
              <w:contextualSpacing/>
              <w:rPr>
                <w:rFonts w:ascii="Arial" w:hAnsi="Arial" w:cs="Arial"/>
                <w:sz w:val="24"/>
                <w:szCs w:val="24"/>
              </w:rPr>
            </w:pPr>
            <w:r>
              <w:rPr>
                <w:rFonts w:ascii="Arial" w:hAnsi="Arial" w:cs="Arial"/>
                <w:sz w:val="24"/>
                <w:szCs w:val="24"/>
              </w:rPr>
              <w:t xml:space="preserve">Human Tissue Authority </w:t>
            </w:r>
            <w:r w:rsidRPr="00F606AA">
              <w:rPr>
                <w:rFonts w:ascii="Arial" w:hAnsi="Arial" w:cs="Arial"/>
                <w:sz w:val="24"/>
                <w:szCs w:val="24"/>
              </w:rPr>
              <w:t xml:space="preserve">Inspection </w:t>
            </w:r>
            <w:r>
              <w:rPr>
                <w:rFonts w:ascii="Arial" w:hAnsi="Arial" w:cs="Arial"/>
                <w:sz w:val="24"/>
                <w:szCs w:val="24"/>
              </w:rPr>
              <w:t>report</w:t>
            </w:r>
          </w:p>
        </w:tc>
        <w:tc>
          <w:tcPr>
            <w:tcW w:w="5760" w:type="dxa"/>
          </w:tcPr>
          <w:p w14:paraId="7008140A" w14:textId="77777777" w:rsidR="00C9696B" w:rsidRDefault="00C9696B" w:rsidP="00E24964">
            <w:pPr>
              <w:spacing w:after="0" w:line="240" w:lineRule="auto"/>
              <w:ind w:right="95"/>
              <w:contextualSpacing/>
              <w:rPr>
                <w:rFonts w:ascii="Arial" w:hAnsi="Arial" w:cs="Arial"/>
                <w:sz w:val="24"/>
                <w:szCs w:val="24"/>
              </w:rPr>
            </w:pPr>
            <w:r>
              <w:rPr>
                <w:rFonts w:ascii="Arial" w:hAnsi="Arial" w:cs="Arial"/>
                <w:sz w:val="24"/>
                <w:szCs w:val="24"/>
              </w:rPr>
              <w:t>T</w:t>
            </w:r>
            <w:r w:rsidRPr="00E95777">
              <w:rPr>
                <w:rFonts w:ascii="Arial" w:hAnsi="Arial" w:cs="Arial"/>
                <w:sz w:val="24"/>
                <w:szCs w:val="24"/>
              </w:rPr>
              <w:t xml:space="preserve">he final inspection report </w:t>
            </w:r>
            <w:r>
              <w:rPr>
                <w:rFonts w:ascii="Arial" w:hAnsi="Arial" w:cs="Arial"/>
                <w:sz w:val="24"/>
                <w:szCs w:val="24"/>
              </w:rPr>
              <w:t xml:space="preserve">following </w:t>
            </w:r>
            <w:r w:rsidRPr="00E95777">
              <w:rPr>
                <w:rFonts w:ascii="Arial" w:hAnsi="Arial" w:cs="Arial"/>
                <w:sz w:val="24"/>
                <w:szCs w:val="24"/>
              </w:rPr>
              <w:t xml:space="preserve">the Human Tissue Authority Inspection of </w:t>
            </w:r>
            <w:r>
              <w:rPr>
                <w:rFonts w:ascii="Arial" w:hAnsi="Arial" w:cs="Arial"/>
                <w:sz w:val="24"/>
                <w:szCs w:val="24"/>
              </w:rPr>
              <w:t xml:space="preserve">the </w:t>
            </w:r>
            <w:r w:rsidRPr="00630387">
              <w:rPr>
                <w:rFonts w:ascii="Arial" w:hAnsi="Arial" w:cs="Arial"/>
                <w:b/>
                <w:sz w:val="24"/>
                <w:szCs w:val="24"/>
              </w:rPr>
              <w:t>Mortuary at Morriston Hospital</w:t>
            </w:r>
            <w:r w:rsidRPr="00E95777">
              <w:rPr>
                <w:rFonts w:ascii="Arial" w:hAnsi="Arial" w:cs="Arial"/>
                <w:sz w:val="24"/>
                <w:szCs w:val="24"/>
              </w:rPr>
              <w:t xml:space="preserve"> </w:t>
            </w:r>
            <w:r>
              <w:rPr>
                <w:rFonts w:ascii="Arial" w:hAnsi="Arial" w:cs="Arial"/>
                <w:sz w:val="24"/>
                <w:szCs w:val="24"/>
              </w:rPr>
              <w:t xml:space="preserve">(licence </w:t>
            </w:r>
            <w:r w:rsidRPr="00E95777">
              <w:rPr>
                <w:rFonts w:ascii="Arial" w:hAnsi="Arial" w:cs="Arial"/>
                <w:sz w:val="24"/>
                <w:szCs w:val="24"/>
              </w:rPr>
              <w:t>30015</w:t>
            </w:r>
            <w:r>
              <w:rPr>
                <w:rFonts w:ascii="Arial" w:hAnsi="Arial" w:cs="Arial"/>
                <w:sz w:val="24"/>
                <w:szCs w:val="24"/>
              </w:rPr>
              <w:t xml:space="preserve">) on 9&amp;10/11/2023 was received on 03/01/2024. </w:t>
            </w:r>
          </w:p>
          <w:p w14:paraId="00F5BFB8" w14:textId="77777777" w:rsidR="00C9696B" w:rsidRDefault="00C9696B" w:rsidP="00E24964">
            <w:pPr>
              <w:spacing w:after="0" w:line="240" w:lineRule="auto"/>
              <w:ind w:right="95"/>
              <w:contextualSpacing/>
              <w:rPr>
                <w:rFonts w:ascii="Arial" w:hAnsi="Arial" w:cs="Arial"/>
                <w:sz w:val="24"/>
                <w:szCs w:val="24"/>
              </w:rPr>
            </w:pPr>
            <w:r>
              <w:rPr>
                <w:rFonts w:ascii="Arial" w:hAnsi="Arial" w:cs="Arial"/>
                <w:sz w:val="24"/>
                <w:szCs w:val="24"/>
              </w:rPr>
              <w:t>The report identifies:</w:t>
            </w:r>
          </w:p>
          <w:p w14:paraId="6EC8A186" w14:textId="77777777" w:rsidR="00C9696B" w:rsidRPr="00E95777" w:rsidRDefault="00C9696B" w:rsidP="00C9696B">
            <w:pPr>
              <w:pStyle w:val="ListParagraph"/>
              <w:numPr>
                <w:ilvl w:val="0"/>
                <w:numId w:val="13"/>
              </w:numPr>
              <w:spacing w:after="0" w:line="240" w:lineRule="auto"/>
              <w:ind w:left="173" w:right="95" w:hanging="173"/>
              <w:rPr>
                <w:rFonts w:ascii="Arial" w:hAnsi="Arial" w:cs="Arial"/>
                <w:sz w:val="24"/>
                <w:szCs w:val="24"/>
              </w:rPr>
            </w:pPr>
            <w:r w:rsidRPr="00E95777">
              <w:rPr>
                <w:rFonts w:ascii="Arial" w:hAnsi="Arial" w:cs="Arial"/>
                <w:sz w:val="24"/>
                <w:szCs w:val="24"/>
              </w:rPr>
              <w:t>1 Major shortfall</w:t>
            </w:r>
          </w:p>
          <w:p w14:paraId="21E98DEA" w14:textId="77777777" w:rsidR="00C9696B" w:rsidRPr="00E95777" w:rsidRDefault="00C9696B" w:rsidP="00C9696B">
            <w:pPr>
              <w:pStyle w:val="ListParagraph"/>
              <w:numPr>
                <w:ilvl w:val="0"/>
                <w:numId w:val="13"/>
              </w:numPr>
              <w:spacing w:after="0" w:line="240" w:lineRule="auto"/>
              <w:ind w:left="173" w:right="95" w:hanging="173"/>
              <w:rPr>
                <w:rFonts w:ascii="Arial" w:hAnsi="Arial" w:cs="Arial"/>
                <w:sz w:val="24"/>
                <w:szCs w:val="24"/>
              </w:rPr>
            </w:pPr>
            <w:r w:rsidRPr="00E95777">
              <w:rPr>
                <w:rFonts w:ascii="Arial" w:hAnsi="Arial" w:cs="Arial"/>
                <w:sz w:val="24"/>
                <w:szCs w:val="24"/>
              </w:rPr>
              <w:t>6 Minor shortfalls</w:t>
            </w:r>
          </w:p>
          <w:p w14:paraId="17F60F2B" w14:textId="77777777" w:rsidR="00C9696B" w:rsidRDefault="00C9696B" w:rsidP="00C9696B">
            <w:pPr>
              <w:pStyle w:val="ListParagraph"/>
              <w:numPr>
                <w:ilvl w:val="0"/>
                <w:numId w:val="13"/>
              </w:numPr>
              <w:spacing w:after="0" w:line="240" w:lineRule="auto"/>
              <w:ind w:left="173" w:right="95" w:hanging="173"/>
              <w:rPr>
                <w:rFonts w:ascii="Arial" w:hAnsi="Arial" w:cs="Arial"/>
                <w:sz w:val="24"/>
                <w:szCs w:val="24"/>
              </w:rPr>
            </w:pPr>
            <w:r w:rsidRPr="00E95777">
              <w:rPr>
                <w:rFonts w:ascii="Arial" w:hAnsi="Arial" w:cs="Arial"/>
                <w:sz w:val="24"/>
                <w:szCs w:val="24"/>
              </w:rPr>
              <w:t>7 Advisory points</w:t>
            </w:r>
          </w:p>
          <w:p w14:paraId="55B0B132" w14:textId="1E5A8B81" w:rsidR="00C9696B" w:rsidRDefault="00C9696B" w:rsidP="00E24964">
            <w:pPr>
              <w:spacing w:after="0" w:line="240" w:lineRule="auto"/>
              <w:ind w:right="95"/>
              <w:rPr>
                <w:rFonts w:ascii="Arial" w:hAnsi="Arial" w:cs="Arial"/>
                <w:sz w:val="24"/>
                <w:szCs w:val="24"/>
              </w:rPr>
            </w:pPr>
            <w:r>
              <w:rPr>
                <w:rFonts w:ascii="Arial" w:hAnsi="Arial" w:cs="Arial"/>
                <w:sz w:val="24"/>
                <w:szCs w:val="24"/>
              </w:rPr>
              <w:t xml:space="preserve">A CAPA (Corrective And Preventative Action) plan </w:t>
            </w:r>
            <w:r w:rsidR="00DC1455">
              <w:rPr>
                <w:rFonts w:ascii="Arial" w:hAnsi="Arial" w:cs="Arial"/>
                <w:sz w:val="24"/>
                <w:szCs w:val="24"/>
              </w:rPr>
              <w:t xml:space="preserve">was submitted to HTA on </w:t>
            </w:r>
            <w:r>
              <w:rPr>
                <w:rFonts w:ascii="Arial" w:hAnsi="Arial" w:cs="Arial"/>
                <w:sz w:val="24"/>
                <w:szCs w:val="24"/>
              </w:rPr>
              <w:t>17</w:t>
            </w:r>
            <w:r w:rsidRPr="00E95777">
              <w:rPr>
                <w:rFonts w:ascii="Arial" w:hAnsi="Arial" w:cs="Arial"/>
                <w:sz w:val="24"/>
                <w:szCs w:val="24"/>
                <w:vertAlign w:val="superscript"/>
              </w:rPr>
              <w:t>th</w:t>
            </w:r>
            <w:r w:rsidR="00DC1455">
              <w:rPr>
                <w:rFonts w:ascii="Arial" w:hAnsi="Arial" w:cs="Arial"/>
                <w:sz w:val="24"/>
                <w:szCs w:val="24"/>
              </w:rPr>
              <w:t xml:space="preserve"> January 2024 </w:t>
            </w:r>
            <w:r w:rsidR="00897639">
              <w:rPr>
                <w:rFonts w:ascii="Arial" w:hAnsi="Arial" w:cs="Arial"/>
                <w:sz w:val="24"/>
                <w:szCs w:val="24"/>
              </w:rPr>
              <w:t>and has been accepted.</w:t>
            </w:r>
          </w:p>
          <w:p w14:paraId="768ABD6D" w14:textId="77777777" w:rsidR="00C9696B" w:rsidRPr="00E95777" w:rsidRDefault="00C9696B" w:rsidP="00E24964">
            <w:pPr>
              <w:spacing w:after="0" w:line="240" w:lineRule="auto"/>
              <w:ind w:right="95"/>
              <w:rPr>
                <w:rFonts w:ascii="Arial" w:hAnsi="Arial" w:cs="Arial"/>
                <w:sz w:val="24"/>
                <w:szCs w:val="24"/>
              </w:rPr>
            </w:pPr>
          </w:p>
        </w:tc>
      </w:tr>
      <w:tr w:rsidR="00C9696B" w14:paraId="1BB13A6C" w14:textId="77777777" w:rsidTr="00E24964">
        <w:tc>
          <w:tcPr>
            <w:tcW w:w="3256" w:type="dxa"/>
          </w:tcPr>
          <w:p w14:paraId="52EBB004" w14:textId="1E37CF05" w:rsidR="00C9696B" w:rsidRDefault="00C9696B" w:rsidP="00E24964">
            <w:pPr>
              <w:spacing w:after="0" w:line="240" w:lineRule="auto"/>
              <w:ind w:right="95"/>
              <w:contextualSpacing/>
              <w:rPr>
                <w:rFonts w:ascii="Arial" w:hAnsi="Arial" w:cs="Arial"/>
                <w:sz w:val="24"/>
                <w:szCs w:val="24"/>
              </w:rPr>
            </w:pPr>
            <w:r>
              <w:rPr>
                <w:rFonts w:ascii="Arial" w:hAnsi="Arial" w:cs="Arial"/>
                <w:b/>
                <w:sz w:val="24"/>
                <w:szCs w:val="24"/>
              </w:rPr>
              <w:t>Inspection</w:t>
            </w:r>
            <w:r w:rsidR="00CC7464">
              <w:rPr>
                <w:rFonts w:ascii="Arial" w:hAnsi="Arial" w:cs="Arial"/>
                <w:b/>
                <w:sz w:val="24"/>
                <w:szCs w:val="24"/>
              </w:rPr>
              <w:t xml:space="preserve"> Undertaken</w:t>
            </w:r>
          </w:p>
          <w:p w14:paraId="36CC5EB9" w14:textId="77777777" w:rsidR="00C9696B" w:rsidRDefault="00C9696B" w:rsidP="00E24964">
            <w:pPr>
              <w:spacing w:after="0" w:line="240" w:lineRule="auto"/>
              <w:ind w:right="95"/>
              <w:contextualSpacing/>
              <w:rPr>
                <w:rFonts w:ascii="Arial" w:hAnsi="Arial" w:cs="Arial"/>
                <w:sz w:val="24"/>
                <w:szCs w:val="24"/>
              </w:rPr>
            </w:pPr>
            <w:r w:rsidRPr="00F606AA">
              <w:rPr>
                <w:rFonts w:ascii="Arial" w:hAnsi="Arial" w:cs="Arial"/>
                <w:sz w:val="24"/>
                <w:szCs w:val="24"/>
              </w:rPr>
              <w:t>Human Fertilisation and Embryology Authority</w:t>
            </w:r>
            <w:r>
              <w:rPr>
                <w:rFonts w:ascii="Arial" w:hAnsi="Arial" w:cs="Arial"/>
                <w:sz w:val="24"/>
                <w:szCs w:val="24"/>
              </w:rPr>
              <w:t xml:space="preserve"> Inspection</w:t>
            </w:r>
          </w:p>
          <w:p w14:paraId="595AADCE" w14:textId="77777777" w:rsidR="00C9696B" w:rsidRDefault="00C9696B" w:rsidP="00E24964">
            <w:pPr>
              <w:spacing w:after="0" w:line="240" w:lineRule="auto"/>
              <w:ind w:right="95"/>
              <w:contextualSpacing/>
              <w:rPr>
                <w:rFonts w:ascii="Arial" w:hAnsi="Arial" w:cs="Arial"/>
                <w:sz w:val="24"/>
                <w:szCs w:val="24"/>
              </w:rPr>
            </w:pPr>
          </w:p>
        </w:tc>
        <w:tc>
          <w:tcPr>
            <w:tcW w:w="5760" w:type="dxa"/>
          </w:tcPr>
          <w:p w14:paraId="06CAA66F" w14:textId="3236935D" w:rsidR="00C9696B" w:rsidRPr="00CC7464" w:rsidRDefault="00CC7464" w:rsidP="00E24964">
            <w:pPr>
              <w:spacing w:after="0" w:line="240" w:lineRule="auto"/>
              <w:ind w:right="95"/>
              <w:contextualSpacing/>
              <w:rPr>
                <w:rFonts w:ascii="Arial" w:hAnsi="Arial" w:cs="Arial"/>
                <w:sz w:val="24"/>
                <w:szCs w:val="24"/>
              </w:rPr>
            </w:pPr>
            <w:r>
              <w:rPr>
                <w:rFonts w:ascii="Arial" w:hAnsi="Arial" w:cs="Arial"/>
                <w:sz w:val="24"/>
                <w:szCs w:val="24"/>
              </w:rPr>
              <w:t xml:space="preserve">The Health Board is awaiting the outcome of a </w:t>
            </w:r>
            <w:r w:rsidR="00C9696B">
              <w:rPr>
                <w:rFonts w:ascii="Arial" w:hAnsi="Arial" w:cs="Arial"/>
                <w:sz w:val="24"/>
                <w:szCs w:val="24"/>
              </w:rPr>
              <w:t xml:space="preserve">HFEA </w:t>
            </w:r>
            <w:r>
              <w:rPr>
                <w:rFonts w:ascii="Arial" w:hAnsi="Arial" w:cs="Arial"/>
                <w:sz w:val="24"/>
                <w:szCs w:val="24"/>
              </w:rPr>
              <w:t xml:space="preserve">inspection of </w:t>
            </w:r>
            <w:r w:rsidR="00C9696B">
              <w:rPr>
                <w:rFonts w:ascii="Arial" w:hAnsi="Arial" w:cs="Arial"/>
                <w:sz w:val="24"/>
                <w:szCs w:val="24"/>
              </w:rPr>
              <w:t xml:space="preserve">the </w:t>
            </w:r>
            <w:r w:rsidR="00C9696B" w:rsidRPr="00630387">
              <w:rPr>
                <w:rFonts w:ascii="Arial" w:hAnsi="Arial" w:cs="Arial"/>
                <w:b/>
                <w:sz w:val="24"/>
                <w:szCs w:val="24"/>
              </w:rPr>
              <w:t xml:space="preserve">Welsh Fertility Institute at Cardiff </w:t>
            </w:r>
            <w:r w:rsidRPr="00CC7464">
              <w:rPr>
                <w:rFonts w:ascii="Arial" w:hAnsi="Arial" w:cs="Arial"/>
                <w:sz w:val="24"/>
                <w:szCs w:val="24"/>
              </w:rPr>
              <w:t xml:space="preserve">in </w:t>
            </w:r>
            <w:r w:rsidR="00101C79">
              <w:rPr>
                <w:rFonts w:ascii="Arial" w:hAnsi="Arial" w:cs="Arial"/>
                <w:sz w:val="24"/>
                <w:szCs w:val="24"/>
              </w:rPr>
              <w:t>February</w:t>
            </w:r>
            <w:r w:rsidR="00C9696B" w:rsidRPr="00CC7464">
              <w:rPr>
                <w:rFonts w:ascii="Arial" w:hAnsi="Arial" w:cs="Arial"/>
                <w:sz w:val="24"/>
                <w:szCs w:val="24"/>
              </w:rPr>
              <w:t xml:space="preserve"> 2024.</w:t>
            </w:r>
          </w:p>
          <w:p w14:paraId="33FF3C62" w14:textId="77777777" w:rsidR="00C9696B" w:rsidRPr="005945F2" w:rsidRDefault="00C9696B" w:rsidP="00E24964">
            <w:pPr>
              <w:spacing w:after="0" w:line="240" w:lineRule="auto"/>
              <w:ind w:right="95"/>
              <w:contextualSpacing/>
              <w:rPr>
                <w:rFonts w:ascii="Arial" w:hAnsi="Arial" w:cs="Arial"/>
                <w:sz w:val="24"/>
                <w:szCs w:val="24"/>
              </w:rPr>
            </w:pPr>
          </w:p>
          <w:p w14:paraId="275FA7B3" w14:textId="47F34FC0" w:rsidR="005945F2" w:rsidRPr="00F606AA" w:rsidRDefault="005945F2" w:rsidP="00024ACD">
            <w:pPr>
              <w:spacing w:after="0" w:line="240" w:lineRule="auto"/>
              <w:ind w:right="95"/>
              <w:contextualSpacing/>
              <w:rPr>
                <w:rFonts w:ascii="Arial" w:hAnsi="Arial" w:cs="Arial"/>
                <w:b/>
                <w:sz w:val="24"/>
                <w:szCs w:val="24"/>
              </w:rPr>
            </w:pPr>
            <w:r>
              <w:rPr>
                <w:rFonts w:ascii="Arial" w:hAnsi="Arial" w:cs="Arial"/>
                <w:sz w:val="24"/>
                <w:szCs w:val="24"/>
              </w:rPr>
              <w:t xml:space="preserve">In addition to this, the Health Board anticipates a </w:t>
            </w:r>
            <w:r w:rsidR="00101C79">
              <w:rPr>
                <w:rFonts w:ascii="Arial" w:hAnsi="Arial" w:cs="Arial"/>
                <w:sz w:val="24"/>
                <w:szCs w:val="24"/>
              </w:rPr>
              <w:t xml:space="preserve">visit by the HFEA Audit Team to services at </w:t>
            </w:r>
            <w:r w:rsidRPr="005945F2">
              <w:rPr>
                <w:rFonts w:ascii="Arial" w:hAnsi="Arial" w:cs="Arial"/>
                <w:sz w:val="24"/>
                <w:szCs w:val="24"/>
              </w:rPr>
              <w:t xml:space="preserve">Neath Port Talbot Hospital </w:t>
            </w:r>
            <w:r>
              <w:rPr>
                <w:rFonts w:ascii="Arial" w:hAnsi="Arial" w:cs="Arial"/>
                <w:sz w:val="24"/>
                <w:szCs w:val="24"/>
              </w:rPr>
              <w:t xml:space="preserve">in </w:t>
            </w:r>
            <w:r w:rsidRPr="005945F2">
              <w:rPr>
                <w:rFonts w:ascii="Arial" w:hAnsi="Arial" w:cs="Arial"/>
                <w:sz w:val="24"/>
                <w:szCs w:val="24"/>
              </w:rPr>
              <w:t>March 2024.</w:t>
            </w:r>
          </w:p>
        </w:tc>
      </w:tr>
      <w:tr w:rsidR="00C9696B" w14:paraId="54D6B5AF" w14:textId="77777777" w:rsidTr="00E24964">
        <w:tc>
          <w:tcPr>
            <w:tcW w:w="3256" w:type="dxa"/>
          </w:tcPr>
          <w:p w14:paraId="1B896DD7" w14:textId="77777777" w:rsidR="00C9696B" w:rsidRPr="00627305" w:rsidRDefault="00C9696B" w:rsidP="00E24964">
            <w:pPr>
              <w:spacing w:after="0" w:line="240" w:lineRule="auto"/>
              <w:ind w:right="95"/>
              <w:contextualSpacing/>
              <w:rPr>
                <w:rFonts w:ascii="Arial" w:hAnsi="Arial" w:cs="Arial"/>
                <w:b/>
                <w:sz w:val="24"/>
                <w:szCs w:val="24"/>
              </w:rPr>
            </w:pPr>
            <w:r>
              <w:rPr>
                <w:rFonts w:ascii="Arial" w:hAnsi="Arial" w:cs="Arial"/>
                <w:b/>
                <w:sz w:val="24"/>
                <w:szCs w:val="24"/>
              </w:rPr>
              <w:lastRenderedPageBreak/>
              <w:t xml:space="preserve">ISO Accreditation </w:t>
            </w:r>
            <w:r w:rsidRPr="00627305">
              <w:rPr>
                <w:rFonts w:ascii="Arial" w:hAnsi="Arial" w:cs="Arial"/>
                <w:b/>
                <w:sz w:val="24"/>
                <w:szCs w:val="24"/>
              </w:rPr>
              <w:t>Audit Report</w:t>
            </w:r>
          </w:p>
          <w:p w14:paraId="02479080" w14:textId="77777777" w:rsidR="00C9696B" w:rsidRDefault="00C9696B" w:rsidP="00E24964">
            <w:pPr>
              <w:spacing w:after="0" w:line="240" w:lineRule="auto"/>
              <w:ind w:right="95"/>
              <w:contextualSpacing/>
              <w:rPr>
                <w:rFonts w:ascii="Arial" w:hAnsi="Arial" w:cs="Arial"/>
                <w:sz w:val="24"/>
                <w:szCs w:val="24"/>
              </w:rPr>
            </w:pPr>
            <w:r>
              <w:rPr>
                <w:rFonts w:ascii="Arial" w:hAnsi="Arial" w:cs="Arial"/>
                <w:sz w:val="24"/>
                <w:szCs w:val="24"/>
              </w:rPr>
              <w:t xml:space="preserve">BSI surveillance assessment </w:t>
            </w:r>
          </w:p>
          <w:p w14:paraId="0E7F253E" w14:textId="77777777" w:rsidR="00C9696B" w:rsidRDefault="00C9696B" w:rsidP="00E24964">
            <w:pPr>
              <w:spacing w:after="0" w:line="240" w:lineRule="auto"/>
              <w:ind w:right="95"/>
              <w:contextualSpacing/>
              <w:rPr>
                <w:rFonts w:ascii="Arial" w:hAnsi="Arial" w:cs="Arial"/>
                <w:sz w:val="24"/>
                <w:szCs w:val="24"/>
              </w:rPr>
            </w:pPr>
          </w:p>
        </w:tc>
        <w:tc>
          <w:tcPr>
            <w:tcW w:w="5760" w:type="dxa"/>
          </w:tcPr>
          <w:p w14:paraId="3EC46B7B" w14:textId="77777777" w:rsidR="00C9696B" w:rsidRDefault="00C9696B" w:rsidP="00E24964">
            <w:pPr>
              <w:spacing w:after="0" w:line="240" w:lineRule="auto"/>
              <w:ind w:right="95"/>
              <w:contextualSpacing/>
              <w:rPr>
                <w:rFonts w:ascii="Arial" w:hAnsi="Arial" w:cs="Arial"/>
                <w:sz w:val="24"/>
                <w:szCs w:val="24"/>
              </w:rPr>
            </w:pPr>
            <w:r>
              <w:rPr>
                <w:rFonts w:ascii="Arial" w:hAnsi="Arial" w:cs="Arial"/>
                <w:sz w:val="24"/>
                <w:szCs w:val="24"/>
              </w:rPr>
              <w:t xml:space="preserve">BSI undertook an assessment remotely on </w:t>
            </w:r>
            <w:r w:rsidRPr="00627305">
              <w:rPr>
                <w:rFonts w:ascii="Arial" w:hAnsi="Arial" w:cs="Arial"/>
                <w:sz w:val="24"/>
                <w:szCs w:val="24"/>
              </w:rPr>
              <w:t>02/10/2023</w:t>
            </w:r>
            <w:r>
              <w:rPr>
                <w:rFonts w:ascii="Arial" w:hAnsi="Arial" w:cs="Arial"/>
                <w:sz w:val="24"/>
                <w:szCs w:val="24"/>
              </w:rPr>
              <w:t xml:space="preserve"> relating to South West Wales Cancer Centre Radiotherapy Department. A</w:t>
            </w:r>
            <w:r w:rsidRPr="002F2B4E">
              <w:rPr>
                <w:rFonts w:ascii="Arial" w:hAnsi="Arial" w:cs="Arial"/>
                <w:sz w:val="24"/>
                <w:szCs w:val="24"/>
              </w:rPr>
              <w:t>ccredited management system certification is expected to provide confidence that the organization has a management system that conforms to the applicable requirements of the specific ISO standard</w:t>
            </w:r>
            <w:r>
              <w:rPr>
                <w:rFonts w:ascii="Arial" w:hAnsi="Arial" w:cs="Arial"/>
                <w:sz w:val="24"/>
                <w:szCs w:val="24"/>
              </w:rPr>
              <w:t xml:space="preserve"> (in this case </w:t>
            </w:r>
            <w:r w:rsidRPr="002F2B4E">
              <w:rPr>
                <w:rFonts w:ascii="Arial" w:hAnsi="Arial" w:cs="Arial"/>
                <w:sz w:val="24"/>
                <w:szCs w:val="24"/>
              </w:rPr>
              <w:t>ISO 9001:2015</w:t>
            </w:r>
            <w:r>
              <w:rPr>
                <w:rFonts w:ascii="Arial" w:hAnsi="Arial" w:cs="Arial"/>
                <w:sz w:val="24"/>
                <w:szCs w:val="24"/>
              </w:rPr>
              <w:t>).</w:t>
            </w:r>
          </w:p>
          <w:p w14:paraId="105C21C2" w14:textId="77777777" w:rsidR="00C9696B" w:rsidRDefault="00C9696B" w:rsidP="00E24964">
            <w:pPr>
              <w:spacing w:after="0" w:line="240" w:lineRule="auto"/>
              <w:ind w:right="95"/>
              <w:contextualSpacing/>
              <w:rPr>
                <w:rFonts w:ascii="Arial" w:hAnsi="Arial" w:cs="Arial"/>
                <w:sz w:val="24"/>
                <w:szCs w:val="24"/>
              </w:rPr>
            </w:pPr>
          </w:p>
          <w:p w14:paraId="3987BB4F" w14:textId="77777777" w:rsidR="00C9696B" w:rsidRDefault="00C9696B" w:rsidP="00E24964">
            <w:pPr>
              <w:spacing w:after="0" w:line="240" w:lineRule="auto"/>
              <w:ind w:right="95"/>
              <w:contextualSpacing/>
              <w:rPr>
                <w:rFonts w:ascii="Arial" w:hAnsi="Arial" w:cs="Arial"/>
                <w:i/>
                <w:sz w:val="24"/>
                <w:szCs w:val="24"/>
              </w:rPr>
            </w:pPr>
            <w:r>
              <w:rPr>
                <w:rFonts w:ascii="Arial" w:hAnsi="Arial" w:cs="Arial"/>
                <w:sz w:val="24"/>
                <w:szCs w:val="24"/>
              </w:rPr>
              <w:t xml:space="preserve">No Major or Minor findings were reported and BSI noted that the organisation could be recommended for continued certification. </w:t>
            </w:r>
          </w:p>
          <w:p w14:paraId="2729A981" w14:textId="77777777" w:rsidR="00C9696B" w:rsidRDefault="00C9696B" w:rsidP="00E24964">
            <w:pPr>
              <w:spacing w:after="0" w:line="240" w:lineRule="auto"/>
              <w:ind w:right="95"/>
              <w:contextualSpacing/>
              <w:rPr>
                <w:rFonts w:ascii="Arial" w:hAnsi="Arial" w:cs="Arial"/>
                <w:i/>
                <w:sz w:val="24"/>
                <w:szCs w:val="24"/>
              </w:rPr>
            </w:pPr>
          </w:p>
          <w:p w14:paraId="0458919C" w14:textId="77777777" w:rsidR="00C9696B" w:rsidRDefault="00C9696B" w:rsidP="00E24964">
            <w:pPr>
              <w:spacing w:after="0" w:line="240" w:lineRule="auto"/>
              <w:ind w:right="95"/>
              <w:contextualSpacing/>
              <w:rPr>
                <w:rFonts w:ascii="Arial" w:hAnsi="Arial" w:cs="Arial"/>
                <w:sz w:val="24"/>
                <w:szCs w:val="24"/>
              </w:rPr>
            </w:pPr>
            <w:r>
              <w:rPr>
                <w:rFonts w:ascii="Arial" w:hAnsi="Arial" w:cs="Arial"/>
                <w:sz w:val="24"/>
                <w:szCs w:val="24"/>
              </w:rPr>
              <w:t>The next audit is planned for April 2024.</w:t>
            </w:r>
          </w:p>
        </w:tc>
      </w:tr>
    </w:tbl>
    <w:p w14:paraId="4C04D443" w14:textId="77777777" w:rsidR="00C9696B" w:rsidRDefault="00C9696B" w:rsidP="00C9696B">
      <w:pPr>
        <w:spacing w:after="0" w:line="240" w:lineRule="auto"/>
        <w:ind w:right="95"/>
        <w:contextualSpacing/>
        <w:rPr>
          <w:rFonts w:ascii="Arial" w:hAnsi="Arial" w:cs="Arial"/>
          <w:sz w:val="24"/>
          <w:szCs w:val="24"/>
        </w:rPr>
      </w:pPr>
    </w:p>
    <w:p w14:paraId="704FF870" w14:textId="77777777" w:rsidR="00C9696B" w:rsidRDefault="00C9696B" w:rsidP="00C9696B">
      <w:pPr>
        <w:spacing w:after="0" w:line="240" w:lineRule="auto"/>
        <w:ind w:right="95"/>
        <w:contextualSpacing/>
        <w:rPr>
          <w:rFonts w:ascii="Arial" w:hAnsi="Arial" w:cs="Arial"/>
          <w:sz w:val="24"/>
          <w:szCs w:val="24"/>
        </w:rPr>
      </w:pPr>
    </w:p>
    <w:p w14:paraId="46FAC252" w14:textId="77777777" w:rsidR="00C9696B" w:rsidRDefault="00C9696B" w:rsidP="00C9696B">
      <w:pPr>
        <w:spacing w:after="0" w:line="240" w:lineRule="auto"/>
        <w:ind w:right="95"/>
        <w:contextualSpacing/>
        <w:rPr>
          <w:rFonts w:ascii="Arial" w:hAnsi="Arial" w:cs="Arial"/>
          <w:sz w:val="24"/>
          <w:szCs w:val="24"/>
        </w:rPr>
      </w:pPr>
      <w:r>
        <w:rPr>
          <w:rFonts w:ascii="Arial" w:hAnsi="Arial" w:cs="Arial"/>
          <w:b/>
          <w:sz w:val="24"/>
          <w:szCs w:val="24"/>
        </w:rPr>
        <w:t xml:space="preserve">3.5 </w:t>
      </w:r>
      <w:r w:rsidRPr="00227BED">
        <w:rPr>
          <w:rFonts w:ascii="Arial" w:hAnsi="Arial" w:cs="Arial"/>
          <w:b/>
          <w:smallCaps/>
          <w:sz w:val="24"/>
          <w:szCs w:val="24"/>
        </w:rPr>
        <w:t>Other Matters For Information</w:t>
      </w:r>
    </w:p>
    <w:p w14:paraId="1CFD9158" w14:textId="77777777" w:rsidR="00C9696B" w:rsidRDefault="00C9696B" w:rsidP="00C9696B">
      <w:pPr>
        <w:spacing w:after="0" w:line="240" w:lineRule="auto"/>
        <w:ind w:right="95"/>
        <w:contextualSpacing/>
        <w:rPr>
          <w:rFonts w:ascii="Arial" w:hAnsi="Arial" w:cs="Arial"/>
          <w:sz w:val="24"/>
          <w:szCs w:val="24"/>
        </w:rPr>
      </w:pPr>
    </w:p>
    <w:p w14:paraId="46BD905F" w14:textId="77777777" w:rsidR="00C9696B" w:rsidRDefault="00C9696B" w:rsidP="00C9696B">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ref: CAS-INVES-08696: An i</w:t>
      </w:r>
      <w:r w:rsidRPr="000B776A">
        <w:rPr>
          <w:rFonts w:ascii="Arial" w:hAnsi="Arial" w:cs="Arial"/>
          <w:sz w:val="24"/>
          <w:szCs w:val="24"/>
        </w:rPr>
        <w:t xml:space="preserve">nvestigation report in relation to an accidental CT pulmonary angiogram exposure </w:t>
      </w:r>
      <w:r>
        <w:rPr>
          <w:rFonts w:ascii="Arial" w:hAnsi="Arial" w:cs="Arial"/>
          <w:sz w:val="24"/>
          <w:szCs w:val="24"/>
        </w:rPr>
        <w:t xml:space="preserve">due </w:t>
      </w:r>
      <w:r w:rsidRPr="000B776A">
        <w:rPr>
          <w:rFonts w:ascii="Arial" w:hAnsi="Arial" w:cs="Arial"/>
          <w:sz w:val="24"/>
          <w:szCs w:val="24"/>
        </w:rPr>
        <w:t>in Singleton Hospital on 5</w:t>
      </w:r>
      <w:r w:rsidRPr="000B776A">
        <w:rPr>
          <w:rFonts w:ascii="Arial" w:hAnsi="Arial" w:cs="Arial"/>
          <w:sz w:val="24"/>
          <w:szCs w:val="24"/>
          <w:vertAlign w:val="superscript"/>
        </w:rPr>
        <w:t>th</w:t>
      </w:r>
      <w:r>
        <w:rPr>
          <w:rFonts w:ascii="Arial" w:hAnsi="Arial" w:cs="Arial"/>
          <w:sz w:val="24"/>
          <w:szCs w:val="24"/>
        </w:rPr>
        <w:t xml:space="preserve"> </w:t>
      </w:r>
      <w:r w:rsidRPr="000B776A">
        <w:rPr>
          <w:rFonts w:ascii="Arial" w:hAnsi="Arial" w:cs="Arial"/>
          <w:sz w:val="24"/>
          <w:szCs w:val="24"/>
        </w:rPr>
        <w:t>October 2023 due to referrer error</w:t>
      </w:r>
      <w:r>
        <w:rPr>
          <w:rFonts w:ascii="Arial" w:hAnsi="Arial" w:cs="Arial"/>
          <w:sz w:val="24"/>
          <w:szCs w:val="24"/>
        </w:rPr>
        <w:t xml:space="preserve"> was submitted to HIW on 3</w:t>
      </w:r>
      <w:r w:rsidRPr="000B776A">
        <w:rPr>
          <w:rFonts w:ascii="Arial" w:hAnsi="Arial" w:cs="Arial"/>
          <w:sz w:val="24"/>
          <w:szCs w:val="24"/>
          <w:vertAlign w:val="superscript"/>
        </w:rPr>
        <w:t>rd</w:t>
      </w:r>
      <w:r>
        <w:rPr>
          <w:rFonts w:ascii="Arial" w:hAnsi="Arial" w:cs="Arial"/>
          <w:sz w:val="24"/>
          <w:szCs w:val="24"/>
        </w:rPr>
        <w:t xml:space="preserve"> January 2024</w:t>
      </w:r>
      <w:r w:rsidRPr="000B776A">
        <w:rPr>
          <w:rFonts w:ascii="Arial" w:hAnsi="Arial" w:cs="Arial"/>
          <w:sz w:val="24"/>
          <w:szCs w:val="24"/>
        </w:rPr>
        <w:t xml:space="preserve">.  </w:t>
      </w:r>
    </w:p>
    <w:p w14:paraId="71585736" w14:textId="77777777" w:rsidR="00C9696B" w:rsidRDefault="00C9696B" w:rsidP="00C9696B">
      <w:pPr>
        <w:pStyle w:val="ListParagraph"/>
        <w:spacing w:after="0" w:line="240" w:lineRule="auto"/>
        <w:ind w:right="95"/>
        <w:rPr>
          <w:rFonts w:ascii="Arial" w:hAnsi="Arial" w:cs="Arial"/>
          <w:sz w:val="24"/>
          <w:szCs w:val="24"/>
        </w:rPr>
      </w:pPr>
    </w:p>
    <w:p w14:paraId="6516B67D" w14:textId="2F040514" w:rsidR="00C9696B" w:rsidRDefault="00C9696B" w:rsidP="00C9696B">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ref: CAS-INVES-09326: Letter received from HIW on 25</w:t>
      </w:r>
      <w:r w:rsidRPr="000B776A">
        <w:rPr>
          <w:rFonts w:ascii="Arial" w:hAnsi="Arial" w:cs="Arial"/>
          <w:sz w:val="24"/>
          <w:szCs w:val="24"/>
          <w:vertAlign w:val="superscript"/>
        </w:rPr>
        <w:t>th</w:t>
      </w:r>
      <w:r>
        <w:rPr>
          <w:rFonts w:ascii="Arial" w:hAnsi="Arial" w:cs="Arial"/>
          <w:sz w:val="24"/>
          <w:szCs w:val="24"/>
        </w:rPr>
        <w:t xml:space="preserve"> January seeking </w:t>
      </w:r>
      <w:r w:rsidRPr="000B776A">
        <w:rPr>
          <w:rFonts w:ascii="Arial" w:hAnsi="Arial" w:cs="Arial"/>
          <w:sz w:val="24"/>
          <w:szCs w:val="24"/>
        </w:rPr>
        <w:t>assurance on care being provided in AMAU</w:t>
      </w:r>
      <w:r w:rsidR="00B518F7">
        <w:rPr>
          <w:rFonts w:ascii="Arial" w:hAnsi="Arial" w:cs="Arial"/>
          <w:sz w:val="24"/>
          <w:szCs w:val="24"/>
        </w:rPr>
        <w:t>. A response was returned on 1</w:t>
      </w:r>
      <w:r w:rsidR="00B518F7" w:rsidRPr="00B518F7">
        <w:rPr>
          <w:rFonts w:ascii="Arial" w:hAnsi="Arial" w:cs="Arial"/>
          <w:sz w:val="24"/>
          <w:szCs w:val="24"/>
          <w:vertAlign w:val="superscript"/>
        </w:rPr>
        <w:t>st</w:t>
      </w:r>
      <w:r w:rsidR="00B518F7">
        <w:rPr>
          <w:rFonts w:ascii="Arial" w:hAnsi="Arial" w:cs="Arial"/>
          <w:sz w:val="24"/>
          <w:szCs w:val="24"/>
        </w:rPr>
        <w:t xml:space="preserve"> February 2024.</w:t>
      </w:r>
    </w:p>
    <w:p w14:paraId="3363CDA0" w14:textId="77777777" w:rsidR="00C9696B" w:rsidRDefault="00C9696B" w:rsidP="00C9696B">
      <w:pPr>
        <w:pStyle w:val="ListParagraph"/>
        <w:spacing w:after="0" w:line="240" w:lineRule="auto"/>
        <w:ind w:right="95"/>
        <w:rPr>
          <w:rFonts w:ascii="Arial" w:hAnsi="Arial" w:cs="Arial"/>
          <w:sz w:val="24"/>
          <w:szCs w:val="24"/>
        </w:rPr>
      </w:pPr>
    </w:p>
    <w:p w14:paraId="16D44267" w14:textId="31341919" w:rsidR="00C9696B" w:rsidRDefault="00B518F7" w:rsidP="00B518F7">
      <w:pPr>
        <w:pStyle w:val="ListParagraph"/>
        <w:numPr>
          <w:ilvl w:val="0"/>
          <w:numId w:val="12"/>
        </w:numPr>
        <w:spacing w:after="0" w:line="240" w:lineRule="auto"/>
        <w:ind w:right="95"/>
        <w:rPr>
          <w:rFonts w:ascii="Arial" w:hAnsi="Arial" w:cs="Arial"/>
          <w:sz w:val="24"/>
          <w:szCs w:val="24"/>
        </w:rPr>
      </w:pPr>
      <w:r w:rsidRPr="00B518F7">
        <w:rPr>
          <w:rFonts w:ascii="Arial" w:hAnsi="Arial" w:cs="Arial"/>
          <w:sz w:val="24"/>
          <w:szCs w:val="24"/>
        </w:rPr>
        <w:t xml:space="preserve">HIW </w:t>
      </w:r>
      <w:r>
        <w:rPr>
          <w:rFonts w:ascii="Arial" w:hAnsi="Arial" w:cs="Arial"/>
          <w:sz w:val="24"/>
          <w:szCs w:val="24"/>
        </w:rPr>
        <w:t xml:space="preserve">wrote </w:t>
      </w:r>
      <w:r w:rsidRPr="00B518F7">
        <w:rPr>
          <w:rFonts w:ascii="Arial" w:hAnsi="Arial" w:cs="Arial"/>
          <w:sz w:val="24"/>
          <w:szCs w:val="24"/>
        </w:rPr>
        <w:t xml:space="preserve">to Chief Executives &amp; Chairs of NHSW organisations sharing its Annual Report 2022-2023 </w:t>
      </w:r>
      <w:r>
        <w:rPr>
          <w:rFonts w:ascii="Arial" w:hAnsi="Arial" w:cs="Arial"/>
          <w:sz w:val="24"/>
          <w:szCs w:val="24"/>
        </w:rPr>
        <w:t>which was published on 6</w:t>
      </w:r>
      <w:r w:rsidRPr="00B518F7">
        <w:rPr>
          <w:rFonts w:ascii="Arial" w:hAnsi="Arial" w:cs="Arial"/>
          <w:sz w:val="24"/>
          <w:szCs w:val="24"/>
          <w:vertAlign w:val="superscript"/>
        </w:rPr>
        <w:t>th</w:t>
      </w:r>
      <w:r>
        <w:rPr>
          <w:rFonts w:ascii="Arial" w:hAnsi="Arial" w:cs="Arial"/>
          <w:sz w:val="24"/>
          <w:szCs w:val="24"/>
        </w:rPr>
        <w:t xml:space="preserve"> December 2023</w:t>
      </w:r>
      <w:r w:rsidRPr="00B518F7">
        <w:rPr>
          <w:rFonts w:ascii="Arial" w:hAnsi="Arial" w:cs="Arial"/>
          <w:sz w:val="24"/>
          <w:szCs w:val="24"/>
        </w:rPr>
        <w:t>, and notification of policy changes with respect to the publication / sharing of reports following certain types of inspection</w:t>
      </w:r>
      <w:r>
        <w:rPr>
          <w:rFonts w:ascii="Arial" w:hAnsi="Arial" w:cs="Arial"/>
          <w:sz w:val="24"/>
          <w:szCs w:val="24"/>
        </w:rPr>
        <w:t xml:space="preserve">. A copy of the letter and </w:t>
      </w:r>
      <w:r w:rsidR="00C9696B">
        <w:rPr>
          <w:rFonts w:ascii="Arial" w:hAnsi="Arial" w:cs="Arial"/>
          <w:sz w:val="24"/>
          <w:szCs w:val="24"/>
        </w:rPr>
        <w:t xml:space="preserve">HIW Annual Report 2022-23 </w:t>
      </w:r>
      <w:r>
        <w:rPr>
          <w:rFonts w:ascii="Arial" w:hAnsi="Arial" w:cs="Arial"/>
          <w:sz w:val="24"/>
          <w:szCs w:val="24"/>
        </w:rPr>
        <w:t xml:space="preserve">are attached at </w:t>
      </w:r>
      <w:r w:rsidRPr="00B518F7">
        <w:rPr>
          <w:rFonts w:ascii="Arial" w:hAnsi="Arial" w:cs="Arial"/>
          <w:b/>
          <w:sz w:val="24"/>
          <w:szCs w:val="24"/>
        </w:rPr>
        <w:t>Annex 7</w:t>
      </w:r>
      <w:r>
        <w:rPr>
          <w:rFonts w:ascii="Arial" w:hAnsi="Arial" w:cs="Arial"/>
          <w:b/>
          <w:sz w:val="24"/>
          <w:szCs w:val="24"/>
        </w:rPr>
        <w:t>a&amp;b</w:t>
      </w:r>
      <w:r>
        <w:rPr>
          <w:rFonts w:ascii="Arial" w:hAnsi="Arial" w:cs="Arial"/>
          <w:sz w:val="24"/>
          <w:szCs w:val="24"/>
        </w:rPr>
        <w:t>.</w:t>
      </w:r>
    </w:p>
    <w:p w14:paraId="680423A3" w14:textId="77777777" w:rsidR="00C9696B" w:rsidRDefault="00C9696B" w:rsidP="00C9696B">
      <w:pPr>
        <w:pStyle w:val="ListParagraph"/>
        <w:spacing w:after="0" w:line="240" w:lineRule="auto"/>
        <w:ind w:right="95"/>
        <w:rPr>
          <w:rFonts w:ascii="Arial" w:hAnsi="Arial" w:cs="Arial"/>
          <w:sz w:val="24"/>
          <w:szCs w:val="24"/>
        </w:rPr>
      </w:pPr>
    </w:p>
    <w:p w14:paraId="570087D5" w14:textId="5A202319" w:rsidR="00C9696B" w:rsidRDefault="00C9696B" w:rsidP="00C9696B">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 xml:space="preserve">HIW Annual Mental </w:t>
      </w:r>
      <w:r w:rsidR="00B518F7">
        <w:rPr>
          <w:rFonts w:ascii="Arial" w:hAnsi="Arial" w:cs="Arial"/>
          <w:sz w:val="24"/>
          <w:szCs w:val="24"/>
        </w:rPr>
        <w:t>H</w:t>
      </w:r>
      <w:r>
        <w:rPr>
          <w:rFonts w:ascii="Arial" w:hAnsi="Arial" w:cs="Arial"/>
          <w:sz w:val="24"/>
          <w:szCs w:val="24"/>
        </w:rPr>
        <w:t xml:space="preserve">ealth Act Monitoring Report 2022-23 </w:t>
      </w:r>
      <w:r w:rsidR="00B518F7">
        <w:rPr>
          <w:rFonts w:ascii="Arial" w:hAnsi="Arial" w:cs="Arial"/>
          <w:sz w:val="24"/>
          <w:szCs w:val="24"/>
        </w:rPr>
        <w:t xml:space="preserve">was </w:t>
      </w:r>
      <w:r>
        <w:rPr>
          <w:rFonts w:ascii="Arial" w:hAnsi="Arial" w:cs="Arial"/>
          <w:sz w:val="24"/>
          <w:szCs w:val="24"/>
        </w:rPr>
        <w:t>published 26</w:t>
      </w:r>
      <w:r w:rsidRPr="00EA7BD0">
        <w:rPr>
          <w:rFonts w:ascii="Arial" w:hAnsi="Arial" w:cs="Arial"/>
          <w:sz w:val="24"/>
          <w:szCs w:val="24"/>
          <w:vertAlign w:val="superscript"/>
        </w:rPr>
        <w:t>th</w:t>
      </w:r>
      <w:r>
        <w:rPr>
          <w:rFonts w:ascii="Arial" w:hAnsi="Arial" w:cs="Arial"/>
          <w:sz w:val="24"/>
          <w:szCs w:val="24"/>
        </w:rPr>
        <w:t xml:space="preserve"> January 2024</w:t>
      </w:r>
      <w:r w:rsidR="00B518F7">
        <w:rPr>
          <w:rFonts w:ascii="Arial" w:hAnsi="Arial" w:cs="Arial"/>
          <w:sz w:val="24"/>
          <w:szCs w:val="24"/>
        </w:rPr>
        <w:t xml:space="preserve">. A copy is attached at </w:t>
      </w:r>
      <w:r w:rsidR="00B518F7">
        <w:rPr>
          <w:rFonts w:ascii="Arial" w:hAnsi="Arial" w:cs="Arial"/>
          <w:b/>
          <w:sz w:val="24"/>
          <w:szCs w:val="24"/>
        </w:rPr>
        <w:t>Annex 8</w:t>
      </w:r>
      <w:r w:rsidR="00126961">
        <w:rPr>
          <w:rFonts w:ascii="Arial" w:hAnsi="Arial" w:cs="Arial"/>
          <w:sz w:val="24"/>
          <w:szCs w:val="24"/>
        </w:rPr>
        <w:t>.</w:t>
      </w:r>
    </w:p>
    <w:p w14:paraId="1DEF5CE3" w14:textId="72114F36" w:rsidR="00126961" w:rsidRDefault="00126961" w:rsidP="00126961">
      <w:pPr>
        <w:spacing w:after="0" w:line="240" w:lineRule="auto"/>
        <w:ind w:right="95"/>
        <w:rPr>
          <w:rFonts w:ascii="Arial" w:hAnsi="Arial" w:cs="Arial"/>
          <w:sz w:val="24"/>
          <w:szCs w:val="24"/>
        </w:rPr>
      </w:pPr>
    </w:p>
    <w:p w14:paraId="1D18B997" w14:textId="1BBC987B" w:rsidR="00126961" w:rsidRPr="00126961" w:rsidRDefault="00126961" w:rsidP="001C0EB9">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The health board received a final embargoed investigation report on 9</w:t>
      </w:r>
      <w:r w:rsidRPr="00126961">
        <w:rPr>
          <w:rFonts w:ascii="Arial" w:hAnsi="Arial" w:cs="Arial"/>
          <w:sz w:val="24"/>
          <w:szCs w:val="24"/>
          <w:vertAlign w:val="superscript"/>
        </w:rPr>
        <w:t>th</w:t>
      </w:r>
      <w:r>
        <w:rPr>
          <w:rFonts w:ascii="Arial" w:hAnsi="Arial" w:cs="Arial"/>
          <w:sz w:val="24"/>
          <w:szCs w:val="24"/>
        </w:rPr>
        <w:t xml:space="preserve"> February 2024, following an Article 2 investigation into an incident within HMP Swansea</w:t>
      </w:r>
      <w:r w:rsidR="001C0EB9">
        <w:rPr>
          <w:rFonts w:ascii="Arial" w:hAnsi="Arial" w:cs="Arial"/>
          <w:sz w:val="24"/>
          <w:szCs w:val="24"/>
        </w:rPr>
        <w:t xml:space="preserve"> in 2015</w:t>
      </w:r>
      <w:r>
        <w:rPr>
          <w:rFonts w:ascii="Arial" w:hAnsi="Arial" w:cs="Arial"/>
          <w:sz w:val="24"/>
          <w:szCs w:val="24"/>
        </w:rPr>
        <w:t xml:space="preserve">. The report was commissioned on behalf of the </w:t>
      </w:r>
      <w:r w:rsidR="001C0EB9">
        <w:rPr>
          <w:rFonts w:ascii="Arial" w:hAnsi="Arial" w:cs="Arial"/>
          <w:sz w:val="24"/>
          <w:szCs w:val="24"/>
        </w:rPr>
        <w:t>Secretary of State for Justice and recommendations have been made for a number of interested parties of which the health board is one. The health board is awaiting further contact from His Majesties Prison &amp; Probation Services in respect of arrangements to respond to the report recommendations. Meanwhile it has been shared internally with appropriate staff to support early action/planning.</w:t>
      </w:r>
    </w:p>
    <w:p w14:paraId="1CD6E447" w14:textId="77777777" w:rsidR="003B2A29" w:rsidRDefault="003B2A29" w:rsidP="00156892">
      <w:pPr>
        <w:spacing w:after="0" w:line="240" w:lineRule="auto"/>
        <w:ind w:right="95"/>
        <w:contextualSpacing/>
        <w:jc w:val="both"/>
        <w:rPr>
          <w:rFonts w:ascii="Arial" w:hAnsi="Arial" w:cs="Arial"/>
          <w:sz w:val="24"/>
          <w:szCs w:val="24"/>
        </w:rPr>
      </w:pPr>
    </w:p>
    <w:p w14:paraId="343EAB6D" w14:textId="77777777" w:rsidR="003D6FC4" w:rsidRPr="00D764B6" w:rsidRDefault="003D6FC4" w:rsidP="003B0B39">
      <w:pPr>
        <w:spacing w:after="0" w:line="240" w:lineRule="auto"/>
        <w:ind w:left="360" w:right="95"/>
        <w:jc w:val="both"/>
        <w:rPr>
          <w:rFonts w:ascii="Arial" w:hAnsi="Arial" w:cs="Arial"/>
          <w:sz w:val="24"/>
          <w:szCs w:val="24"/>
        </w:rPr>
      </w:pPr>
    </w:p>
    <w:p w14:paraId="4DC41628" w14:textId="77777777" w:rsidR="00C76C2B" w:rsidRDefault="00C76C2B" w:rsidP="00C76C2B">
      <w:pPr>
        <w:spacing w:after="0" w:line="240" w:lineRule="auto"/>
        <w:ind w:right="95"/>
        <w:contextualSpacing/>
        <w:jc w:val="both"/>
        <w:rPr>
          <w:rFonts w:ascii="Arial" w:hAnsi="Arial" w:cs="Arial"/>
          <w:b/>
          <w:sz w:val="24"/>
          <w:szCs w:val="24"/>
        </w:rPr>
      </w:pPr>
    </w:p>
    <w:p w14:paraId="61501D75" w14:textId="77777777" w:rsidR="009A36D0" w:rsidRDefault="009A36D0">
      <w:pPr>
        <w:spacing w:after="0" w:line="240" w:lineRule="auto"/>
        <w:rPr>
          <w:rFonts w:ascii="Arial" w:hAnsi="Arial" w:cs="Arial"/>
          <w:b/>
          <w:sz w:val="24"/>
          <w:szCs w:val="24"/>
        </w:rPr>
      </w:pPr>
      <w:r>
        <w:rPr>
          <w:rFonts w:ascii="Arial" w:hAnsi="Arial" w:cs="Arial"/>
          <w:b/>
          <w:sz w:val="24"/>
          <w:szCs w:val="24"/>
        </w:rPr>
        <w:br w:type="page"/>
      </w:r>
    </w:p>
    <w:p w14:paraId="3614A8E4" w14:textId="30BD180B" w:rsidR="00F05839" w:rsidRPr="00F05839" w:rsidRDefault="001208E4" w:rsidP="00F05839">
      <w:pPr>
        <w:numPr>
          <w:ilvl w:val="0"/>
          <w:numId w:val="1"/>
        </w:numPr>
        <w:spacing w:after="0" w:line="240" w:lineRule="auto"/>
        <w:ind w:left="0" w:right="95"/>
        <w:contextualSpacing/>
        <w:jc w:val="both"/>
        <w:rPr>
          <w:rFonts w:ascii="Arial" w:hAnsi="Arial" w:cs="Arial"/>
          <w:sz w:val="24"/>
          <w:szCs w:val="24"/>
        </w:rPr>
      </w:pPr>
      <w:r w:rsidRPr="00C76C2B">
        <w:rPr>
          <w:rFonts w:ascii="Arial" w:hAnsi="Arial" w:cs="Arial"/>
          <w:b/>
          <w:sz w:val="24"/>
          <w:szCs w:val="24"/>
        </w:rPr>
        <w:lastRenderedPageBreak/>
        <w:t>FINANCIAL IMPLICATIONS</w:t>
      </w:r>
    </w:p>
    <w:p w14:paraId="2A6AA541" w14:textId="6BCCAB13" w:rsidR="00F05839" w:rsidRPr="00F05839" w:rsidRDefault="00F05839" w:rsidP="00F05839">
      <w:pPr>
        <w:spacing w:after="0" w:line="240" w:lineRule="auto"/>
        <w:ind w:right="95"/>
        <w:contextualSpacing/>
        <w:jc w:val="both"/>
        <w:rPr>
          <w:rFonts w:ascii="Arial" w:hAnsi="Arial" w:cs="Arial"/>
          <w:sz w:val="24"/>
          <w:szCs w:val="24"/>
        </w:rPr>
      </w:pPr>
    </w:p>
    <w:p w14:paraId="25CBF08A" w14:textId="23F52206" w:rsidR="00F05839" w:rsidRDefault="007126E4"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It is possible that actions to address some issues raised in </w:t>
      </w:r>
      <w:r w:rsidR="00F91001">
        <w:rPr>
          <w:rFonts w:ascii="Arial" w:hAnsi="Arial" w:cs="Arial"/>
          <w:sz w:val="24"/>
          <w:szCs w:val="24"/>
        </w:rPr>
        <w:t xml:space="preserve">external reviews and </w:t>
      </w:r>
      <w:r>
        <w:rPr>
          <w:rFonts w:ascii="Arial" w:hAnsi="Arial" w:cs="Arial"/>
          <w:sz w:val="24"/>
          <w:szCs w:val="24"/>
        </w:rPr>
        <w:t xml:space="preserve">inspections may require resources. However, this report does not make any recommendations with financial implications. </w:t>
      </w:r>
    </w:p>
    <w:p w14:paraId="4C8445AC" w14:textId="06194505" w:rsidR="00F05839" w:rsidRDefault="00F05839" w:rsidP="00F05839">
      <w:pPr>
        <w:spacing w:after="0" w:line="240" w:lineRule="auto"/>
        <w:ind w:right="95"/>
        <w:contextualSpacing/>
        <w:jc w:val="both"/>
        <w:rPr>
          <w:rFonts w:ascii="Arial" w:hAnsi="Arial" w:cs="Arial"/>
          <w:b/>
          <w:sz w:val="24"/>
          <w:szCs w:val="24"/>
        </w:rPr>
      </w:pPr>
    </w:p>
    <w:p w14:paraId="67717AFC" w14:textId="4C1AFB4D" w:rsidR="001C0EB9" w:rsidRDefault="001C0EB9">
      <w:pPr>
        <w:spacing w:after="0" w:line="240" w:lineRule="auto"/>
        <w:rPr>
          <w:rFonts w:ascii="Arial" w:hAnsi="Arial" w:cs="Arial"/>
          <w:b/>
          <w:sz w:val="24"/>
          <w:szCs w:val="24"/>
        </w:rPr>
      </w:pPr>
    </w:p>
    <w:p w14:paraId="39ECE484" w14:textId="38F34381" w:rsidR="0002202B" w:rsidRPr="00F05839" w:rsidRDefault="0002202B" w:rsidP="00F05839">
      <w:pPr>
        <w:numPr>
          <w:ilvl w:val="0"/>
          <w:numId w:val="1"/>
        </w:numPr>
        <w:spacing w:after="0" w:line="240" w:lineRule="auto"/>
        <w:ind w:left="0" w:right="95"/>
        <w:contextualSpacing/>
        <w:jc w:val="both"/>
        <w:rPr>
          <w:rFonts w:ascii="Arial" w:hAnsi="Arial" w:cs="Arial"/>
          <w:b/>
          <w:sz w:val="24"/>
          <w:szCs w:val="24"/>
        </w:rPr>
      </w:pPr>
      <w:r w:rsidRPr="00F05839">
        <w:rPr>
          <w:rFonts w:ascii="Arial" w:hAnsi="Arial" w:cs="Arial"/>
          <w:b/>
          <w:sz w:val="24"/>
          <w:szCs w:val="24"/>
        </w:rPr>
        <w:t>RECOMMENDATION</w:t>
      </w:r>
      <w:r w:rsidR="00654224" w:rsidRPr="00F05839">
        <w:rPr>
          <w:rFonts w:ascii="Arial" w:hAnsi="Arial" w:cs="Arial"/>
          <w:b/>
          <w:sz w:val="24"/>
          <w:szCs w:val="24"/>
        </w:rPr>
        <w:t>S</w:t>
      </w:r>
    </w:p>
    <w:p w14:paraId="500766A8" w14:textId="77777777" w:rsidR="0002202B" w:rsidRPr="00547CD5" w:rsidRDefault="0002202B" w:rsidP="0002202B">
      <w:pPr>
        <w:spacing w:after="0" w:line="240" w:lineRule="auto"/>
        <w:contextualSpacing/>
        <w:rPr>
          <w:rFonts w:ascii="Arial" w:hAnsi="Arial" w:cs="Arial"/>
          <w:b/>
          <w:sz w:val="24"/>
          <w:szCs w:val="24"/>
        </w:rPr>
      </w:pPr>
    </w:p>
    <w:p w14:paraId="46FA188B"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664EE157" w14:textId="77777777" w:rsidR="00F91001" w:rsidRPr="00C45095" w:rsidRDefault="00F91001" w:rsidP="00F91001">
      <w:pPr>
        <w:pStyle w:val="ListParagraph"/>
        <w:numPr>
          <w:ilvl w:val="0"/>
          <w:numId w:val="2"/>
        </w:numPr>
        <w:ind w:left="314" w:hanging="314"/>
        <w:jc w:val="both"/>
        <w:rPr>
          <w:rFonts w:ascii="Arial" w:hAnsi="Arial" w:cs="Arial"/>
          <w:b/>
          <w:sz w:val="24"/>
        </w:rPr>
      </w:pPr>
      <w:r w:rsidRPr="00C45095">
        <w:rPr>
          <w:rFonts w:ascii="Arial" w:hAnsi="Arial" w:cs="Arial"/>
          <w:b/>
          <w:sz w:val="24"/>
        </w:rPr>
        <w:t xml:space="preserve">NOTE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r w:rsidRPr="00C45095">
        <w:rPr>
          <w:rFonts w:ascii="Arial" w:hAnsi="Arial" w:cs="Arial"/>
          <w:sz w:val="24"/>
        </w:rPr>
        <w:t>.</w:t>
      </w:r>
    </w:p>
    <w:p w14:paraId="51721DF8" w14:textId="77777777" w:rsidR="00C76C2B" w:rsidRPr="00132BB5" w:rsidRDefault="00C76C2B" w:rsidP="00C76C2B">
      <w:pPr>
        <w:pStyle w:val="ListParagraph"/>
        <w:ind w:left="314"/>
        <w:jc w:val="both"/>
        <w:rPr>
          <w:rFonts w:ascii="Arial" w:hAnsi="Arial" w:cs="Arial"/>
          <w:b/>
          <w:color w:val="000000"/>
          <w:sz w:val="24"/>
        </w:rPr>
      </w:pPr>
    </w:p>
    <w:p w14:paraId="62C635E4" w14:textId="0BCEA1B8" w:rsidR="002A5706" w:rsidRPr="00132BB5" w:rsidRDefault="00C76C2B" w:rsidP="00282949">
      <w:pPr>
        <w:pStyle w:val="ListParagraph"/>
        <w:numPr>
          <w:ilvl w:val="0"/>
          <w:numId w:val="2"/>
        </w:numPr>
        <w:ind w:left="314" w:hanging="314"/>
        <w:jc w:val="both"/>
        <w:rPr>
          <w:rFonts w:ascii="Arial" w:hAnsi="Arial" w:cs="Arial"/>
          <w:b/>
          <w:color w:val="000000"/>
          <w:sz w:val="24"/>
        </w:rPr>
      </w:pPr>
      <w:r w:rsidRPr="00C76C2B">
        <w:rPr>
          <w:rFonts w:ascii="Arial" w:hAnsi="Arial" w:cs="Arial"/>
          <w:b/>
          <w:sz w:val="24"/>
        </w:rPr>
        <w:t xml:space="preserve">CONSIDER </w:t>
      </w:r>
      <w:r w:rsidRPr="00C76C2B">
        <w:rPr>
          <w:rFonts w:ascii="Arial" w:hAnsi="Arial" w:cs="Arial"/>
          <w:sz w:val="24"/>
        </w:rPr>
        <w:t>any areas requiring further assurance</w:t>
      </w:r>
      <w:r w:rsidRPr="00E65505">
        <w:rPr>
          <w:rFonts w:ascii="Arial" w:hAnsi="Arial" w:cs="Arial"/>
          <w:sz w:val="24"/>
        </w:rPr>
        <w:t>.</w:t>
      </w:r>
      <w:r w:rsidR="002A5706" w:rsidRPr="00C76C2B">
        <w:rPr>
          <w:rFonts w:ascii="Arial" w:hAnsi="Arial" w:cs="Arial"/>
          <w:color w:val="FF0000"/>
          <w:sz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71"/>
        <w:gridCol w:w="5641"/>
        <w:gridCol w:w="1624"/>
      </w:tblGrid>
      <w:tr w:rsidR="00034194" w:rsidRPr="00132BB5" w14:paraId="66080997" w14:textId="77777777" w:rsidTr="00132BB5">
        <w:tc>
          <w:tcPr>
            <w:tcW w:w="9245" w:type="dxa"/>
            <w:gridSpan w:val="4"/>
            <w:shd w:val="clear" w:color="auto" w:fill="D5DCE4"/>
          </w:tcPr>
          <w:p w14:paraId="6459D9DE" w14:textId="56B0F313" w:rsidR="00034194" w:rsidRPr="00132BB5" w:rsidRDefault="0020539A" w:rsidP="00132BB5">
            <w:pPr>
              <w:spacing w:after="0" w:line="240" w:lineRule="auto"/>
              <w:rPr>
                <w:rFonts w:ascii="Arial" w:hAnsi="Arial" w:cs="Arial"/>
                <w:sz w:val="24"/>
                <w:szCs w:val="24"/>
              </w:rPr>
            </w:pPr>
            <w:r w:rsidRPr="00132BB5">
              <w:rPr>
                <w:rFonts w:ascii="Arial" w:hAnsi="Arial" w:cs="Arial"/>
                <w:b/>
                <w:sz w:val="24"/>
                <w:szCs w:val="24"/>
              </w:rPr>
              <w:lastRenderedPageBreak/>
              <w:t>Governance and Assurance</w:t>
            </w:r>
          </w:p>
        </w:tc>
      </w:tr>
      <w:tr w:rsidR="00A3223C" w:rsidRPr="00132BB5" w14:paraId="294190AE" w14:textId="77777777" w:rsidTr="00132BB5">
        <w:tc>
          <w:tcPr>
            <w:tcW w:w="1809" w:type="dxa"/>
            <w:vMerge w:val="restart"/>
            <w:shd w:val="clear" w:color="auto" w:fill="auto"/>
          </w:tcPr>
          <w:p w14:paraId="5D64CDEE"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Link to Enabling Objectives</w:t>
            </w:r>
          </w:p>
          <w:p w14:paraId="7F3D08C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i/>
                <w:sz w:val="18"/>
                <w:szCs w:val="24"/>
              </w:rPr>
              <w:t xml:space="preserve">(please </w:t>
            </w:r>
            <w:r w:rsidR="00133EA1" w:rsidRPr="00132BB5">
              <w:rPr>
                <w:rFonts w:ascii="Arial" w:hAnsi="Arial" w:cs="Arial"/>
                <w:b/>
                <w:i/>
                <w:sz w:val="18"/>
                <w:szCs w:val="24"/>
              </w:rPr>
              <w:t>choose</w:t>
            </w:r>
            <w:r w:rsidRPr="00132BB5">
              <w:rPr>
                <w:rFonts w:ascii="Arial" w:hAnsi="Arial" w:cs="Arial"/>
                <w:b/>
                <w:i/>
                <w:sz w:val="18"/>
                <w:szCs w:val="24"/>
              </w:rPr>
              <w:t>)</w:t>
            </w:r>
          </w:p>
        </w:tc>
        <w:tc>
          <w:tcPr>
            <w:tcW w:w="7436" w:type="dxa"/>
            <w:gridSpan w:val="3"/>
            <w:shd w:val="clear" w:color="auto" w:fill="BDD6EE"/>
          </w:tcPr>
          <w:p w14:paraId="638610DB" w14:textId="77777777" w:rsidR="00F5324A" w:rsidRPr="00132BB5" w:rsidRDefault="00F5324A" w:rsidP="00132BB5">
            <w:pPr>
              <w:spacing w:after="0" w:line="240" w:lineRule="auto"/>
              <w:jc w:val="both"/>
              <w:rPr>
                <w:rFonts w:ascii="Arial" w:hAnsi="Arial" w:cs="Arial"/>
                <w:b/>
                <w:sz w:val="20"/>
                <w:szCs w:val="20"/>
              </w:rPr>
            </w:pPr>
            <w:r w:rsidRPr="00132BB5">
              <w:rPr>
                <w:rFonts w:ascii="Arial" w:hAnsi="Arial" w:cs="Arial"/>
                <w:b/>
                <w:sz w:val="20"/>
                <w:szCs w:val="20"/>
              </w:rPr>
              <w:t>Supporting better health and wellbeing by actively promoting and empowering people to live well in resilient communities</w:t>
            </w:r>
          </w:p>
        </w:tc>
      </w:tr>
      <w:tr w:rsidR="00F5324A" w:rsidRPr="00132BB5" w14:paraId="319F03C4" w14:textId="77777777" w:rsidTr="00132BB5">
        <w:tc>
          <w:tcPr>
            <w:tcW w:w="1809" w:type="dxa"/>
            <w:vMerge/>
            <w:shd w:val="clear" w:color="auto" w:fill="auto"/>
          </w:tcPr>
          <w:p w14:paraId="535824F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79036E8"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Improving Health and Wellbeing</w:t>
            </w:r>
          </w:p>
        </w:tc>
        <w:tc>
          <w:tcPr>
            <w:tcW w:w="1624" w:type="dxa"/>
            <w:shd w:val="clear" w:color="auto" w:fill="auto"/>
          </w:tcPr>
          <w:p w14:paraId="72974E2D" w14:textId="7204D2E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6B28AE5B" w14:textId="77777777" w:rsidTr="00132BB5">
        <w:tc>
          <w:tcPr>
            <w:tcW w:w="1809" w:type="dxa"/>
            <w:vMerge/>
            <w:shd w:val="clear" w:color="auto" w:fill="auto"/>
          </w:tcPr>
          <w:p w14:paraId="3C6053F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68100F1"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Co-Production and Health Literacy</w:t>
            </w:r>
          </w:p>
        </w:tc>
        <w:tc>
          <w:tcPr>
            <w:tcW w:w="1624" w:type="dxa"/>
            <w:shd w:val="clear" w:color="auto" w:fill="auto"/>
          </w:tcPr>
          <w:p w14:paraId="2E0E06D4" w14:textId="6AD939A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C7FAD32" w14:textId="77777777" w:rsidTr="00132BB5">
        <w:tc>
          <w:tcPr>
            <w:tcW w:w="1809" w:type="dxa"/>
            <w:vMerge/>
            <w:shd w:val="clear" w:color="auto" w:fill="auto"/>
          </w:tcPr>
          <w:p w14:paraId="12B5D3D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48DBA65" w14:textId="77777777" w:rsidR="00F5324A" w:rsidRPr="00132BB5" w:rsidRDefault="00F5324A" w:rsidP="00132BB5">
            <w:pPr>
              <w:spacing w:after="0" w:line="240" w:lineRule="auto"/>
              <w:jc w:val="both"/>
              <w:rPr>
                <w:rFonts w:ascii="Arial" w:hAnsi="Arial" w:cs="Arial"/>
                <w:sz w:val="20"/>
                <w:szCs w:val="20"/>
              </w:rPr>
            </w:pPr>
            <w:r w:rsidRPr="00132BB5">
              <w:rPr>
                <w:rFonts w:ascii="Arial" w:hAnsi="Arial" w:cs="Arial"/>
                <w:sz w:val="20"/>
                <w:szCs w:val="20"/>
              </w:rPr>
              <w:t>Digitally Enabled Health and Wellbeing</w:t>
            </w:r>
          </w:p>
        </w:tc>
        <w:tc>
          <w:tcPr>
            <w:tcW w:w="1624" w:type="dxa"/>
            <w:shd w:val="clear" w:color="auto" w:fill="auto"/>
          </w:tcPr>
          <w:p w14:paraId="2C34B139" w14:textId="1AAE5BF6"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A3223C" w:rsidRPr="00132BB5" w14:paraId="2E7AE793" w14:textId="77777777" w:rsidTr="00132BB5">
        <w:tc>
          <w:tcPr>
            <w:tcW w:w="1809" w:type="dxa"/>
            <w:vMerge/>
            <w:shd w:val="clear" w:color="auto" w:fill="auto"/>
          </w:tcPr>
          <w:p w14:paraId="4924610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cPr>
          <w:p w14:paraId="13AB5224"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b/>
                <w:sz w:val="20"/>
                <w:szCs w:val="20"/>
              </w:rPr>
              <w:t xml:space="preserve">Deliver better care through excellent health and care services achieving the outcomes that matter most to people </w:t>
            </w:r>
          </w:p>
        </w:tc>
      </w:tr>
      <w:tr w:rsidR="00F5324A" w:rsidRPr="00132BB5" w14:paraId="28A6C45A" w14:textId="77777777" w:rsidTr="00132BB5">
        <w:tc>
          <w:tcPr>
            <w:tcW w:w="1809" w:type="dxa"/>
            <w:vMerge/>
            <w:shd w:val="clear" w:color="auto" w:fill="auto"/>
          </w:tcPr>
          <w:p w14:paraId="3C12CA9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37F2FB0B"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Best Value Outcomes and High Quality Care</w:t>
            </w:r>
          </w:p>
        </w:tc>
        <w:tc>
          <w:tcPr>
            <w:tcW w:w="1624" w:type="dxa"/>
            <w:shd w:val="clear" w:color="auto" w:fill="auto"/>
          </w:tcPr>
          <w:p w14:paraId="7F9595F5" w14:textId="39DEBF80"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4C1D497" w14:textId="77777777" w:rsidTr="00132BB5">
        <w:tc>
          <w:tcPr>
            <w:tcW w:w="1809" w:type="dxa"/>
            <w:vMerge/>
            <w:shd w:val="clear" w:color="auto" w:fill="auto"/>
          </w:tcPr>
          <w:p w14:paraId="20C77D5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020923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Care</w:t>
            </w:r>
          </w:p>
        </w:tc>
        <w:tc>
          <w:tcPr>
            <w:tcW w:w="1624" w:type="dxa"/>
            <w:shd w:val="clear" w:color="auto" w:fill="auto"/>
          </w:tcPr>
          <w:p w14:paraId="1C95AAB0" w14:textId="74A2035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8C7EF41" w14:textId="77777777" w:rsidTr="00132BB5">
        <w:tc>
          <w:tcPr>
            <w:tcW w:w="1809" w:type="dxa"/>
            <w:vMerge/>
            <w:shd w:val="clear" w:color="auto" w:fill="auto"/>
          </w:tcPr>
          <w:p w14:paraId="0B05769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BA3D24D"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Excellent Staff</w:t>
            </w:r>
          </w:p>
        </w:tc>
        <w:tc>
          <w:tcPr>
            <w:tcW w:w="1624" w:type="dxa"/>
            <w:shd w:val="clear" w:color="auto" w:fill="auto"/>
          </w:tcPr>
          <w:p w14:paraId="06C7C472" w14:textId="74BE6DE0"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2A8063AF" w14:textId="77777777" w:rsidTr="00132BB5">
        <w:tc>
          <w:tcPr>
            <w:tcW w:w="1809" w:type="dxa"/>
            <w:vMerge/>
            <w:shd w:val="clear" w:color="auto" w:fill="auto"/>
          </w:tcPr>
          <w:p w14:paraId="6932600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C9B27CA"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Digitally Enabled Care</w:t>
            </w:r>
          </w:p>
        </w:tc>
        <w:tc>
          <w:tcPr>
            <w:tcW w:w="1624" w:type="dxa"/>
            <w:shd w:val="clear" w:color="auto" w:fill="auto"/>
          </w:tcPr>
          <w:p w14:paraId="77524726" w14:textId="7985D0A5"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19B620D1" w14:textId="77777777" w:rsidTr="00132BB5">
        <w:tc>
          <w:tcPr>
            <w:tcW w:w="1809" w:type="dxa"/>
            <w:vMerge/>
            <w:shd w:val="clear" w:color="auto" w:fill="auto"/>
          </w:tcPr>
          <w:p w14:paraId="1A7CF33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68A3E45"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Outstanding Research, Innovation, Education and Learning</w:t>
            </w:r>
          </w:p>
        </w:tc>
        <w:tc>
          <w:tcPr>
            <w:tcW w:w="1624" w:type="dxa"/>
            <w:shd w:val="clear" w:color="auto" w:fill="auto"/>
          </w:tcPr>
          <w:p w14:paraId="4083C1FF" w14:textId="728AD50C"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08FB6C25" w14:textId="77777777" w:rsidTr="00132BB5">
        <w:tc>
          <w:tcPr>
            <w:tcW w:w="9245" w:type="dxa"/>
            <w:gridSpan w:val="4"/>
            <w:shd w:val="clear" w:color="auto" w:fill="D5DCE4"/>
          </w:tcPr>
          <w:p w14:paraId="7B15A8D8"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Health and Care Standards</w:t>
            </w:r>
          </w:p>
        </w:tc>
      </w:tr>
      <w:tr w:rsidR="00F5324A" w:rsidRPr="00132BB5" w14:paraId="4B3FBF0E" w14:textId="77777777" w:rsidTr="00132BB5">
        <w:tc>
          <w:tcPr>
            <w:tcW w:w="1809" w:type="dxa"/>
            <w:vMerge w:val="restart"/>
            <w:shd w:val="clear" w:color="auto" w:fill="auto"/>
          </w:tcPr>
          <w:p w14:paraId="30707CB7" w14:textId="77777777" w:rsidR="00F5324A" w:rsidRPr="00132BB5" w:rsidRDefault="00133EA1" w:rsidP="00132BB5">
            <w:pPr>
              <w:spacing w:after="0" w:line="240" w:lineRule="auto"/>
              <w:rPr>
                <w:rFonts w:ascii="Arial" w:hAnsi="Arial" w:cs="Arial"/>
                <w:sz w:val="24"/>
                <w:szCs w:val="24"/>
              </w:rPr>
            </w:pPr>
            <w:r w:rsidRPr="00132BB5">
              <w:rPr>
                <w:rFonts w:ascii="Arial" w:hAnsi="Arial" w:cs="Arial"/>
                <w:b/>
                <w:i/>
                <w:sz w:val="18"/>
                <w:szCs w:val="24"/>
              </w:rPr>
              <w:t>(please choose)</w:t>
            </w:r>
          </w:p>
        </w:tc>
        <w:tc>
          <w:tcPr>
            <w:tcW w:w="5812" w:type="dxa"/>
            <w:gridSpan w:val="2"/>
            <w:shd w:val="clear" w:color="auto" w:fill="auto"/>
          </w:tcPr>
          <w:p w14:paraId="666D57F0" w14:textId="77777777" w:rsidR="00F5324A" w:rsidRPr="00132BB5" w:rsidRDefault="00F5324A" w:rsidP="00132BB5">
            <w:pPr>
              <w:spacing w:after="0" w:line="240" w:lineRule="auto"/>
              <w:rPr>
                <w:rFonts w:ascii="Arial" w:hAnsi="Arial" w:cs="Arial"/>
                <w:sz w:val="20"/>
                <w:szCs w:val="18"/>
              </w:rPr>
            </w:pPr>
            <w:r w:rsidRPr="00132BB5">
              <w:rPr>
                <w:rFonts w:ascii="Arial" w:hAnsi="Arial" w:cs="Arial"/>
                <w:sz w:val="20"/>
                <w:szCs w:val="18"/>
              </w:rPr>
              <w:t>Staying Healthy</w:t>
            </w:r>
          </w:p>
        </w:tc>
        <w:tc>
          <w:tcPr>
            <w:tcW w:w="1624" w:type="dxa"/>
            <w:shd w:val="clear" w:color="auto" w:fill="auto"/>
          </w:tcPr>
          <w:p w14:paraId="0BD37BC4" w14:textId="77F79CFE" w:rsidR="00F5324A" w:rsidRPr="00132BB5" w:rsidRDefault="00F05839" w:rsidP="00132BB5">
            <w:pPr>
              <w:spacing w:after="0" w:line="240" w:lineRule="auto"/>
              <w:jc w:val="center"/>
              <w:rPr>
                <w:rFonts w:ascii="Arial" w:hAnsi="Arial" w:cs="Arial"/>
                <w:sz w:val="18"/>
                <w:szCs w:val="18"/>
              </w:rPr>
            </w:pPr>
            <w:r w:rsidRPr="00132BB5">
              <w:rPr>
                <w:rFonts w:ascii="MS Gothic" w:eastAsia="MS Gothic" w:hAnsi="MS Gothic" w:cs="Arial" w:hint="eastAsia"/>
                <w:sz w:val="20"/>
                <w:szCs w:val="20"/>
              </w:rPr>
              <w:t>☒</w:t>
            </w:r>
          </w:p>
        </w:tc>
      </w:tr>
      <w:tr w:rsidR="00F5324A" w:rsidRPr="00132BB5" w14:paraId="2B10FDD7" w14:textId="77777777" w:rsidTr="00132BB5">
        <w:tc>
          <w:tcPr>
            <w:tcW w:w="1809" w:type="dxa"/>
            <w:vMerge/>
            <w:shd w:val="clear" w:color="auto" w:fill="auto"/>
          </w:tcPr>
          <w:p w14:paraId="6791666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0129A51"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Safe Care</w:t>
            </w:r>
          </w:p>
        </w:tc>
        <w:tc>
          <w:tcPr>
            <w:tcW w:w="1624" w:type="dxa"/>
            <w:shd w:val="clear" w:color="auto" w:fill="auto"/>
          </w:tcPr>
          <w:p w14:paraId="74B6FCE6" w14:textId="3D871156"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1F58F7EF" w14:textId="77777777" w:rsidTr="00132BB5">
        <w:tc>
          <w:tcPr>
            <w:tcW w:w="1809" w:type="dxa"/>
            <w:vMerge/>
            <w:shd w:val="clear" w:color="auto" w:fill="auto"/>
          </w:tcPr>
          <w:p w14:paraId="45E6E55D"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5FA0CD5"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Effective  Care</w:t>
            </w:r>
          </w:p>
        </w:tc>
        <w:tc>
          <w:tcPr>
            <w:tcW w:w="1624" w:type="dxa"/>
            <w:shd w:val="clear" w:color="auto" w:fill="auto"/>
          </w:tcPr>
          <w:p w14:paraId="24CB1E5F" w14:textId="3C6B86E3"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6B0E768" w14:textId="77777777" w:rsidTr="00132BB5">
        <w:tc>
          <w:tcPr>
            <w:tcW w:w="1809" w:type="dxa"/>
            <w:vMerge/>
            <w:shd w:val="clear" w:color="auto" w:fill="auto"/>
          </w:tcPr>
          <w:p w14:paraId="332C420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3ECB9FD"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Dignified Care</w:t>
            </w:r>
          </w:p>
        </w:tc>
        <w:tc>
          <w:tcPr>
            <w:tcW w:w="1624" w:type="dxa"/>
            <w:shd w:val="clear" w:color="auto" w:fill="auto"/>
          </w:tcPr>
          <w:p w14:paraId="6BA7FD64" w14:textId="67242FCE"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3DD432C5" w14:textId="77777777" w:rsidTr="00132BB5">
        <w:tc>
          <w:tcPr>
            <w:tcW w:w="1809" w:type="dxa"/>
            <w:vMerge/>
            <w:shd w:val="clear" w:color="auto" w:fill="auto"/>
          </w:tcPr>
          <w:p w14:paraId="6BAA40D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D8683EB"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Timely Care</w:t>
            </w:r>
          </w:p>
        </w:tc>
        <w:tc>
          <w:tcPr>
            <w:tcW w:w="1624" w:type="dxa"/>
            <w:shd w:val="clear" w:color="auto" w:fill="auto"/>
          </w:tcPr>
          <w:p w14:paraId="2C7FCC7A" w14:textId="1757C4E8"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1BDAD15" w14:textId="77777777" w:rsidTr="00132BB5">
        <w:tc>
          <w:tcPr>
            <w:tcW w:w="1809" w:type="dxa"/>
            <w:vMerge/>
            <w:shd w:val="clear" w:color="auto" w:fill="auto"/>
          </w:tcPr>
          <w:p w14:paraId="10AC903A"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725C0AF"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Individual Care</w:t>
            </w:r>
          </w:p>
        </w:tc>
        <w:tc>
          <w:tcPr>
            <w:tcW w:w="1624" w:type="dxa"/>
            <w:shd w:val="clear" w:color="auto" w:fill="auto"/>
          </w:tcPr>
          <w:p w14:paraId="0E5DDB95" w14:textId="270AF642"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011102F2" w14:textId="77777777" w:rsidTr="00132BB5">
        <w:tc>
          <w:tcPr>
            <w:tcW w:w="1809" w:type="dxa"/>
            <w:vMerge/>
            <w:shd w:val="clear" w:color="auto" w:fill="auto"/>
          </w:tcPr>
          <w:p w14:paraId="24A5E32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B0952C7"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Staff and Resources</w:t>
            </w:r>
          </w:p>
        </w:tc>
        <w:tc>
          <w:tcPr>
            <w:tcW w:w="1624" w:type="dxa"/>
            <w:shd w:val="clear" w:color="auto" w:fill="auto"/>
          </w:tcPr>
          <w:p w14:paraId="7FB94174" w14:textId="7FA8E84F"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08FBB98" w14:textId="77777777" w:rsidTr="00132BB5">
        <w:tc>
          <w:tcPr>
            <w:tcW w:w="9245" w:type="dxa"/>
            <w:gridSpan w:val="4"/>
            <w:shd w:val="clear" w:color="auto" w:fill="D5DCE4"/>
          </w:tcPr>
          <w:p w14:paraId="04AA9E8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Quality, Safety and Patient Experience</w:t>
            </w:r>
          </w:p>
        </w:tc>
      </w:tr>
      <w:tr w:rsidR="00F5324A" w:rsidRPr="00132BB5" w14:paraId="701EED99" w14:textId="77777777" w:rsidTr="00132BB5">
        <w:tc>
          <w:tcPr>
            <w:tcW w:w="9245" w:type="dxa"/>
            <w:gridSpan w:val="4"/>
            <w:shd w:val="clear" w:color="auto" w:fill="auto"/>
          </w:tcPr>
          <w:p w14:paraId="451C7770" w14:textId="7F59054D" w:rsidR="00F5324A" w:rsidRPr="00132BB5" w:rsidRDefault="005A18D8" w:rsidP="00132BB5">
            <w:pPr>
              <w:spacing w:after="0" w:line="240" w:lineRule="auto"/>
              <w:rPr>
                <w:rFonts w:ascii="Arial" w:hAnsi="Arial" w:cs="Arial"/>
                <w:b/>
                <w:sz w:val="24"/>
                <w:szCs w:val="24"/>
              </w:rPr>
            </w:pPr>
            <w:r w:rsidRPr="00132BB5">
              <w:rPr>
                <w:rFonts w:ascii="Arial" w:hAnsi="Arial" w:cs="Arial"/>
                <w:sz w:val="24"/>
                <w:szCs w:val="24"/>
              </w:rPr>
              <w:t>HIW inspections may identify issues impacting upon the quality or safety of services, or the experiences of those affected by them. This reports aims to provide assurance on actions taken to address issues.</w:t>
            </w:r>
          </w:p>
        </w:tc>
      </w:tr>
      <w:tr w:rsidR="00F5324A" w:rsidRPr="00132BB5" w14:paraId="785470A1" w14:textId="77777777" w:rsidTr="00132BB5">
        <w:tc>
          <w:tcPr>
            <w:tcW w:w="9245" w:type="dxa"/>
            <w:gridSpan w:val="4"/>
            <w:shd w:val="clear" w:color="auto" w:fill="D5DCE4"/>
          </w:tcPr>
          <w:p w14:paraId="6D8DE9EF"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Financial Implications</w:t>
            </w:r>
          </w:p>
        </w:tc>
      </w:tr>
      <w:tr w:rsidR="0002202B" w:rsidRPr="00132BB5" w14:paraId="59B67B30" w14:textId="77777777" w:rsidTr="00132BB5">
        <w:tc>
          <w:tcPr>
            <w:tcW w:w="9245" w:type="dxa"/>
            <w:gridSpan w:val="4"/>
            <w:shd w:val="clear" w:color="auto" w:fill="auto"/>
          </w:tcPr>
          <w:p w14:paraId="5A71C59A" w14:textId="33554D4D" w:rsidR="0002202B" w:rsidRPr="00132BB5" w:rsidRDefault="005A18D8" w:rsidP="00132BB5">
            <w:pPr>
              <w:spacing w:after="0" w:line="240" w:lineRule="auto"/>
              <w:ind w:right="96"/>
              <w:jc w:val="both"/>
              <w:rPr>
                <w:rFonts w:ascii="Arial" w:hAnsi="Arial" w:cs="Arial"/>
                <w:sz w:val="24"/>
                <w:szCs w:val="24"/>
              </w:rPr>
            </w:pPr>
            <w:r w:rsidRPr="00132BB5">
              <w:rPr>
                <w:rFonts w:ascii="Arial" w:eastAsia="Verdana" w:hAnsi="Arial" w:cs="Arial"/>
                <w:sz w:val="24"/>
                <w:szCs w:val="24"/>
              </w:rPr>
              <w:t>It is possible that actions to address some issues raised in HIW inspections may require resources. However, this report does not make any recommendations with financial implications.</w:t>
            </w:r>
          </w:p>
        </w:tc>
      </w:tr>
      <w:tr w:rsidR="0002202B" w:rsidRPr="00132BB5" w14:paraId="597BA2F0" w14:textId="77777777" w:rsidTr="00132BB5">
        <w:tc>
          <w:tcPr>
            <w:tcW w:w="9245" w:type="dxa"/>
            <w:gridSpan w:val="4"/>
            <w:shd w:val="clear" w:color="auto" w:fill="D5DCE4"/>
          </w:tcPr>
          <w:p w14:paraId="48A0BCE6" w14:textId="77777777" w:rsidR="0002202B" w:rsidRPr="00132BB5" w:rsidRDefault="0002202B" w:rsidP="00132BB5">
            <w:pPr>
              <w:keepNext/>
              <w:keepLines/>
              <w:spacing w:after="0" w:line="240" w:lineRule="auto"/>
              <w:ind w:right="96"/>
              <w:rPr>
                <w:rFonts w:ascii="Arial" w:hAnsi="Arial" w:cs="Arial"/>
                <w:b/>
                <w:sz w:val="24"/>
                <w:szCs w:val="24"/>
              </w:rPr>
            </w:pPr>
            <w:r w:rsidRPr="00132BB5">
              <w:rPr>
                <w:rFonts w:ascii="Arial" w:hAnsi="Arial" w:cs="Arial"/>
                <w:b/>
                <w:sz w:val="24"/>
                <w:szCs w:val="24"/>
              </w:rPr>
              <w:t>Legal Implications (including equality and diversity assessment)</w:t>
            </w:r>
          </w:p>
        </w:tc>
      </w:tr>
      <w:tr w:rsidR="0002202B" w:rsidRPr="00132BB5" w14:paraId="22CC4E16" w14:textId="77777777" w:rsidTr="00132BB5">
        <w:tc>
          <w:tcPr>
            <w:tcW w:w="9245" w:type="dxa"/>
            <w:gridSpan w:val="4"/>
            <w:shd w:val="clear" w:color="auto" w:fill="auto"/>
          </w:tcPr>
          <w:p w14:paraId="7726B3CA" w14:textId="5BE65CDD" w:rsidR="0002202B" w:rsidRPr="00132BB5" w:rsidRDefault="005A18D8" w:rsidP="00132BB5">
            <w:pPr>
              <w:spacing w:after="0" w:line="240" w:lineRule="auto"/>
              <w:ind w:right="96"/>
              <w:rPr>
                <w:rFonts w:ascii="Arial" w:hAnsi="Arial" w:cs="Arial"/>
                <w:sz w:val="24"/>
                <w:szCs w:val="24"/>
              </w:rPr>
            </w:pPr>
            <w:r w:rsidRPr="00132BB5">
              <w:rPr>
                <w:rFonts w:ascii="Arial" w:hAnsi="Arial" w:cs="Arial"/>
                <w:sz w:val="24"/>
                <w:szCs w:val="24"/>
              </w:rPr>
              <w:t>HIW inspections may identify areas of non-compliance with legislation. This reports aims to provide assurance on actions taken to address issues.</w:t>
            </w:r>
          </w:p>
        </w:tc>
      </w:tr>
      <w:tr w:rsidR="0002202B" w:rsidRPr="00132BB5" w14:paraId="2C349255" w14:textId="77777777" w:rsidTr="00132BB5">
        <w:tc>
          <w:tcPr>
            <w:tcW w:w="9245" w:type="dxa"/>
            <w:gridSpan w:val="4"/>
            <w:shd w:val="clear" w:color="auto" w:fill="D5DCE4"/>
          </w:tcPr>
          <w:p w14:paraId="12DC65A8"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Staffing Implications</w:t>
            </w:r>
          </w:p>
        </w:tc>
      </w:tr>
      <w:tr w:rsidR="0002202B" w:rsidRPr="00132BB5" w14:paraId="318C52BE" w14:textId="77777777" w:rsidTr="00132BB5">
        <w:tc>
          <w:tcPr>
            <w:tcW w:w="9245" w:type="dxa"/>
            <w:gridSpan w:val="4"/>
            <w:shd w:val="clear" w:color="auto" w:fill="auto"/>
          </w:tcPr>
          <w:p w14:paraId="77DE9879" w14:textId="30C9711E" w:rsidR="0002202B" w:rsidRPr="00132BB5" w:rsidRDefault="00933E68" w:rsidP="00132BB5">
            <w:pPr>
              <w:spacing w:after="0" w:line="240" w:lineRule="auto"/>
              <w:ind w:right="96"/>
              <w:jc w:val="both"/>
              <w:rPr>
                <w:rFonts w:ascii="Arial" w:hAnsi="Arial" w:cs="Arial"/>
                <w:sz w:val="24"/>
                <w:szCs w:val="24"/>
              </w:rPr>
            </w:pPr>
            <w:r w:rsidRPr="00132BB5">
              <w:rPr>
                <w:rFonts w:ascii="Arial" w:hAnsi="Arial" w:cs="Arial"/>
                <w:sz w:val="24"/>
                <w:szCs w:val="24"/>
              </w:rPr>
              <w:t xml:space="preserve">HIW inspections may identify issues related to the staffing of services eg staffing numbers, or staff training/competency, or the solutions to other issues raised may have implications in terms of staff resources. </w:t>
            </w:r>
            <w:r w:rsidR="005A18D8" w:rsidRPr="00132BB5">
              <w:rPr>
                <w:rFonts w:ascii="Arial" w:hAnsi="Arial" w:cs="Arial"/>
                <w:sz w:val="24"/>
                <w:szCs w:val="24"/>
              </w:rPr>
              <w:t>This reports aims to provide assurance on actions taken to address issues.</w:t>
            </w:r>
          </w:p>
        </w:tc>
      </w:tr>
      <w:tr w:rsidR="0002202B" w:rsidRPr="00132BB5" w14:paraId="47F3A8E4" w14:textId="77777777" w:rsidTr="00132BB5">
        <w:tc>
          <w:tcPr>
            <w:tcW w:w="9245" w:type="dxa"/>
            <w:gridSpan w:val="4"/>
            <w:shd w:val="clear" w:color="auto" w:fill="D5DCE4"/>
          </w:tcPr>
          <w:p w14:paraId="6F4F155E"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Long Term Implications (including the impact of the Well-being of Future Generations (Wales) Act 2015)</w:t>
            </w:r>
          </w:p>
        </w:tc>
      </w:tr>
      <w:tr w:rsidR="0002202B" w:rsidRPr="00132BB5" w14:paraId="2DA2DF62" w14:textId="77777777" w:rsidTr="00132BB5">
        <w:tc>
          <w:tcPr>
            <w:tcW w:w="9245" w:type="dxa"/>
            <w:gridSpan w:val="4"/>
            <w:shd w:val="clear" w:color="auto" w:fill="auto"/>
          </w:tcPr>
          <w:p w14:paraId="69A3027A" w14:textId="5E38BD5E" w:rsidR="0002202B" w:rsidRPr="00132BB5" w:rsidRDefault="00933E68" w:rsidP="00132BB5">
            <w:pPr>
              <w:spacing w:after="0"/>
              <w:ind w:right="96"/>
              <w:rPr>
                <w:rFonts w:ascii="Arial" w:hAnsi="Arial" w:cs="Arial"/>
                <w:sz w:val="24"/>
                <w:szCs w:val="24"/>
              </w:rPr>
            </w:pPr>
            <w:r w:rsidRPr="00132BB5">
              <w:rPr>
                <w:rFonts w:ascii="Arial" w:hAnsi="Arial" w:cs="Arial"/>
                <w:sz w:val="24"/>
                <w:szCs w:val="24"/>
              </w:rPr>
              <w:t>The work of HIW provides an independent view of issues and risks within services. In addressing matters arising from reviews and inspections, the health aims to understand the causes of issues in order to prevent them from re-occurring.</w:t>
            </w:r>
          </w:p>
        </w:tc>
      </w:tr>
      <w:tr w:rsidR="0002202B" w:rsidRPr="00132BB5" w14:paraId="65F8091E" w14:textId="77777777" w:rsidTr="00897639">
        <w:tc>
          <w:tcPr>
            <w:tcW w:w="1980" w:type="dxa"/>
            <w:gridSpan w:val="2"/>
            <w:shd w:val="clear" w:color="auto" w:fill="auto"/>
          </w:tcPr>
          <w:p w14:paraId="5C607D01" w14:textId="77777777" w:rsidR="0002202B" w:rsidRPr="0074343A" w:rsidRDefault="0002202B" w:rsidP="00132BB5">
            <w:pPr>
              <w:spacing w:after="0" w:line="240" w:lineRule="auto"/>
              <w:ind w:right="96"/>
              <w:rPr>
                <w:rFonts w:ascii="Arial" w:hAnsi="Arial" w:cs="Arial"/>
                <w:sz w:val="24"/>
                <w:szCs w:val="24"/>
              </w:rPr>
            </w:pPr>
            <w:r w:rsidRPr="0074343A">
              <w:rPr>
                <w:rFonts w:ascii="Arial" w:hAnsi="Arial" w:cs="Arial"/>
                <w:b/>
                <w:sz w:val="24"/>
                <w:szCs w:val="24"/>
              </w:rPr>
              <w:t>Report History</w:t>
            </w:r>
          </w:p>
        </w:tc>
        <w:tc>
          <w:tcPr>
            <w:tcW w:w="7265" w:type="dxa"/>
            <w:gridSpan w:val="2"/>
            <w:shd w:val="clear" w:color="auto" w:fill="auto"/>
          </w:tcPr>
          <w:p w14:paraId="7CA8775C" w14:textId="2DF2B302" w:rsidR="005B73BF" w:rsidRPr="0074343A" w:rsidRDefault="0036276F" w:rsidP="00132BB5">
            <w:pPr>
              <w:ind w:right="96"/>
              <w:contextualSpacing/>
              <w:rPr>
                <w:rFonts w:ascii="Arial" w:hAnsi="Arial" w:cs="Arial"/>
                <w:sz w:val="24"/>
                <w:szCs w:val="24"/>
              </w:rPr>
            </w:pPr>
            <w:r w:rsidRPr="0074343A">
              <w:rPr>
                <w:rFonts w:ascii="Arial" w:hAnsi="Arial" w:cs="Arial"/>
                <w:sz w:val="24"/>
                <w:szCs w:val="24"/>
              </w:rPr>
              <w:t>This is report has been prepared directly for the Committee</w:t>
            </w:r>
          </w:p>
        </w:tc>
      </w:tr>
      <w:tr w:rsidR="0002202B" w:rsidRPr="00132BB5" w14:paraId="1BAB88EF" w14:textId="77777777" w:rsidTr="00897639">
        <w:tc>
          <w:tcPr>
            <w:tcW w:w="1980" w:type="dxa"/>
            <w:gridSpan w:val="2"/>
            <w:shd w:val="clear" w:color="auto" w:fill="auto"/>
          </w:tcPr>
          <w:p w14:paraId="7782B81C" w14:textId="458C939B" w:rsidR="0002202B" w:rsidRPr="0074343A" w:rsidRDefault="0006268B" w:rsidP="00132BB5">
            <w:pPr>
              <w:spacing w:after="0" w:line="240" w:lineRule="auto"/>
              <w:ind w:right="96"/>
              <w:rPr>
                <w:rFonts w:ascii="Arial" w:hAnsi="Arial" w:cs="Arial"/>
                <w:b/>
                <w:sz w:val="24"/>
                <w:szCs w:val="24"/>
              </w:rPr>
            </w:pPr>
            <w:r>
              <w:rPr>
                <w:rFonts w:ascii="Arial" w:hAnsi="Arial" w:cs="Arial"/>
                <w:b/>
                <w:sz w:val="24"/>
                <w:szCs w:val="24"/>
              </w:rPr>
              <w:t>Resource Section</w:t>
            </w:r>
          </w:p>
        </w:tc>
        <w:tc>
          <w:tcPr>
            <w:tcW w:w="7265" w:type="dxa"/>
            <w:gridSpan w:val="2"/>
            <w:shd w:val="clear" w:color="auto" w:fill="auto"/>
          </w:tcPr>
          <w:p w14:paraId="01408931" w14:textId="2FC0B20F" w:rsidR="00897639" w:rsidRPr="00897639" w:rsidRDefault="00897639" w:rsidP="00897639">
            <w:pPr>
              <w:spacing w:after="0" w:line="240" w:lineRule="auto"/>
              <w:ind w:right="96"/>
              <w:contextualSpacing/>
              <w:rPr>
                <w:rFonts w:ascii="Arial" w:hAnsi="Arial" w:cs="Arial"/>
                <w:sz w:val="20"/>
                <w:szCs w:val="20"/>
              </w:rPr>
            </w:pPr>
            <w:r w:rsidRPr="00897639">
              <w:rPr>
                <w:rFonts w:ascii="Arial" w:hAnsi="Arial" w:cs="Arial"/>
                <w:sz w:val="20"/>
                <w:szCs w:val="20"/>
              </w:rPr>
              <w:t>Annex 1: Progress Against Action Previously Agreed</w:t>
            </w:r>
          </w:p>
          <w:p w14:paraId="4464735C" w14:textId="2687BDD3" w:rsidR="00897639" w:rsidRPr="00897639" w:rsidRDefault="00897639" w:rsidP="00897639">
            <w:pPr>
              <w:spacing w:after="0" w:line="240" w:lineRule="auto"/>
              <w:ind w:right="96"/>
              <w:contextualSpacing/>
              <w:rPr>
                <w:rFonts w:ascii="Arial" w:hAnsi="Arial" w:cs="Arial"/>
                <w:sz w:val="20"/>
                <w:szCs w:val="20"/>
              </w:rPr>
            </w:pPr>
            <w:r w:rsidRPr="00897639">
              <w:rPr>
                <w:rFonts w:ascii="Arial" w:hAnsi="Arial" w:cs="Arial"/>
                <w:sz w:val="20"/>
                <w:szCs w:val="20"/>
              </w:rPr>
              <w:t xml:space="preserve">Annex 2: Published Report: Caswell Clinic, MHLD </w:t>
            </w:r>
          </w:p>
          <w:p w14:paraId="78BBD459" w14:textId="77777777" w:rsidR="00897639" w:rsidRPr="00897639" w:rsidRDefault="00897639" w:rsidP="00897639">
            <w:pPr>
              <w:spacing w:after="0" w:line="240" w:lineRule="auto"/>
              <w:ind w:right="96"/>
              <w:contextualSpacing/>
              <w:rPr>
                <w:rFonts w:ascii="Arial" w:hAnsi="Arial" w:cs="Arial"/>
                <w:sz w:val="20"/>
                <w:szCs w:val="20"/>
              </w:rPr>
            </w:pPr>
            <w:r w:rsidRPr="00897639">
              <w:rPr>
                <w:rFonts w:ascii="Arial" w:hAnsi="Arial" w:cs="Arial"/>
                <w:sz w:val="20"/>
                <w:szCs w:val="20"/>
              </w:rPr>
              <w:t>Annex 3: Published Report: Maternity Unit, Singleton, NPTS</w:t>
            </w:r>
          </w:p>
          <w:p w14:paraId="6B259F79" w14:textId="06C74738" w:rsidR="00897639" w:rsidRPr="00897639" w:rsidRDefault="00897639" w:rsidP="00897639">
            <w:pPr>
              <w:spacing w:after="0" w:line="240" w:lineRule="auto"/>
              <w:ind w:right="96"/>
              <w:contextualSpacing/>
              <w:rPr>
                <w:rFonts w:ascii="Arial" w:hAnsi="Arial" w:cs="Arial"/>
                <w:sz w:val="20"/>
                <w:szCs w:val="20"/>
              </w:rPr>
            </w:pPr>
            <w:r w:rsidRPr="00897639">
              <w:rPr>
                <w:rFonts w:ascii="Arial" w:hAnsi="Arial" w:cs="Arial"/>
                <w:sz w:val="20"/>
                <w:szCs w:val="20"/>
              </w:rPr>
              <w:t>Annex 4a&amp;b: IR(ME)R Inspection: Nuclear Medicine, Singleton, NPTS – Final Report &amp; Agreed Improvement Plan</w:t>
            </w:r>
          </w:p>
          <w:p w14:paraId="18D77033" w14:textId="77777777" w:rsidR="00897639" w:rsidRPr="00897639" w:rsidRDefault="00897639" w:rsidP="00897639">
            <w:pPr>
              <w:spacing w:after="0" w:line="240" w:lineRule="auto"/>
              <w:ind w:right="96"/>
              <w:contextualSpacing/>
              <w:rPr>
                <w:rFonts w:ascii="Arial" w:hAnsi="Arial" w:cs="Arial"/>
                <w:sz w:val="20"/>
                <w:szCs w:val="20"/>
              </w:rPr>
            </w:pPr>
            <w:r w:rsidRPr="00897639">
              <w:rPr>
                <w:rFonts w:ascii="Arial" w:hAnsi="Arial" w:cs="Arial"/>
                <w:sz w:val="20"/>
                <w:szCs w:val="20"/>
              </w:rPr>
              <w:t>Annex 5: CIW/HIW Joint Assurance Check: Care and Support for Adults with Learning Disabilities (RCT CBC, CTM, SBU)</w:t>
            </w:r>
          </w:p>
          <w:p w14:paraId="153281B8" w14:textId="694BEB6D" w:rsidR="00897639" w:rsidRPr="00897639" w:rsidRDefault="00897639" w:rsidP="00897639">
            <w:pPr>
              <w:spacing w:after="0" w:line="240" w:lineRule="auto"/>
              <w:ind w:right="96"/>
              <w:contextualSpacing/>
              <w:rPr>
                <w:rFonts w:ascii="Arial" w:hAnsi="Arial" w:cs="Arial"/>
                <w:sz w:val="20"/>
                <w:szCs w:val="20"/>
              </w:rPr>
            </w:pPr>
            <w:r w:rsidRPr="00897639">
              <w:rPr>
                <w:rFonts w:ascii="Arial" w:hAnsi="Arial" w:cs="Arial"/>
                <w:sz w:val="20"/>
                <w:szCs w:val="20"/>
              </w:rPr>
              <w:t>Annex 6: HIW/CIW/Estyn Joint National Review: CAMHS</w:t>
            </w:r>
          </w:p>
          <w:p w14:paraId="1AEC09ED" w14:textId="39C5396E" w:rsidR="00897639" w:rsidRPr="00897639" w:rsidRDefault="00897639" w:rsidP="00897639">
            <w:pPr>
              <w:spacing w:after="0" w:line="240" w:lineRule="auto"/>
              <w:ind w:right="96"/>
              <w:contextualSpacing/>
              <w:rPr>
                <w:rFonts w:ascii="Arial" w:hAnsi="Arial" w:cs="Arial"/>
                <w:sz w:val="20"/>
                <w:szCs w:val="20"/>
              </w:rPr>
            </w:pPr>
            <w:r w:rsidRPr="00897639">
              <w:rPr>
                <w:rFonts w:ascii="Arial" w:hAnsi="Arial" w:cs="Arial"/>
                <w:sz w:val="20"/>
                <w:szCs w:val="20"/>
              </w:rPr>
              <w:t>Annex 7a&amp;b: HIW Letter &amp; Annual Report 2022/23</w:t>
            </w:r>
          </w:p>
          <w:p w14:paraId="6CDDFFCF" w14:textId="090D4676" w:rsidR="00897639" w:rsidRPr="0074343A" w:rsidRDefault="00897639" w:rsidP="00897639">
            <w:pPr>
              <w:spacing w:after="0" w:line="240" w:lineRule="auto"/>
              <w:ind w:right="96"/>
              <w:contextualSpacing/>
              <w:rPr>
                <w:rFonts w:ascii="Arial" w:hAnsi="Arial" w:cs="Arial"/>
                <w:sz w:val="24"/>
                <w:szCs w:val="24"/>
              </w:rPr>
            </w:pPr>
            <w:r w:rsidRPr="00897639">
              <w:rPr>
                <w:rFonts w:ascii="Arial" w:hAnsi="Arial" w:cs="Arial"/>
                <w:sz w:val="20"/>
                <w:szCs w:val="20"/>
              </w:rPr>
              <w:t>Annex 8: HIW Annual Mental Health Act Monitoring Report</w:t>
            </w:r>
          </w:p>
        </w:tc>
      </w:tr>
    </w:tbl>
    <w:p w14:paraId="41CFB18C" w14:textId="6EBCD000" w:rsidR="0014770D" w:rsidRDefault="0014770D" w:rsidP="00897639"/>
    <w:sectPr w:rsidR="0014770D" w:rsidSect="000E03AA">
      <w:footerReference w:type="default" r:id="rId14"/>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369748" w14:textId="77777777" w:rsidR="00A62132" w:rsidRDefault="00A62132" w:rsidP="00C107F2">
      <w:pPr>
        <w:spacing w:after="0" w:line="240" w:lineRule="auto"/>
      </w:pPr>
      <w:r>
        <w:separator/>
      </w:r>
    </w:p>
  </w:endnote>
  <w:endnote w:type="continuationSeparator" w:id="0">
    <w:p w14:paraId="33171F11" w14:textId="77777777" w:rsidR="00A62132" w:rsidRDefault="00A62132" w:rsidP="00C107F2">
      <w:pPr>
        <w:spacing w:after="0" w:line="240" w:lineRule="auto"/>
      </w:pPr>
      <w:r>
        <w:continuationSeparator/>
      </w:r>
    </w:p>
  </w:endnote>
  <w:endnote w:type="continuationNotice" w:id="1">
    <w:p w14:paraId="05DFD224" w14:textId="77777777" w:rsidR="00A62132" w:rsidRDefault="00A621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5880E" w14:textId="1AE4E1B0" w:rsidR="00425EA0" w:rsidRDefault="00425EA0" w:rsidP="00132BB5">
    <w:pPr>
      <w:pStyle w:val="Footer"/>
      <w:pBdr>
        <w:top w:val="single" w:sz="4" w:space="1" w:color="D9D9D9"/>
      </w:pBdr>
      <w:rPr>
        <w:b/>
        <w:bCs/>
      </w:rPr>
    </w:pPr>
    <w:r>
      <w:t>Quality &amp; Safety Committee – Tuesday, 27</w:t>
    </w:r>
    <w:r w:rsidRPr="00B92626">
      <w:rPr>
        <w:vertAlign w:val="superscript"/>
      </w:rPr>
      <w:t>th</w:t>
    </w:r>
    <w:r>
      <w:t xml:space="preserve"> February 2024</w:t>
    </w:r>
    <w:r>
      <w:tab/>
      <w:t xml:space="preserve">                             </w:t>
    </w:r>
    <w:r>
      <w:fldChar w:fldCharType="begin"/>
    </w:r>
    <w:r>
      <w:instrText xml:space="preserve"> PAGE   \* MERGEFORMAT </w:instrText>
    </w:r>
    <w:r>
      <w:fldChar w:fldCharType="separate"/>
    </w:r>
    <w:r w:rsidR="0006268B" w:rsidRPr="0006268B">
      <w:rPr>
        <w:b/>
        <w:bCs/>
        <w:noProof/>
      </w:rPr>
      <w:t>17</w:t>
    </w:r>
    <w:r>
      <w:rPr>
        <w:b/>
        <w:bCs/>
        <w:noProof/>
      </w:rPr>
      <w:fldChar w:fldCharType="end"/>
    </w:r>
    <w:r>
      <w:rPr>
        <w:b/>
        <w:bCs/>
      </w:rPr>
      <w:t xml:space="preserve"> | </w:t>
    </w:r>
    <w:r w:rsidRPr="00132BB5">
      <w:rPr>
        <w:color w:val="7F7F7F"/>
        <w:spacing w:val="60"/>
      </w:rPr>
      <w:t>Page</w:t>
    </w:r>
  </w:p>
  <w:p w14:paraId="7E5153F4" w14:textId="77777777" w:rsidR="00425EA0" w:rsidRPr="00495207" w:rsidRDefault="00425EA0">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BBCAC" w14:textId="77777777" w:rsidR="00A62132" w:rsidRDefault="00A62132" w:rsidP="00C107F2">
      <w:pPr>
        <w:spacing w:after="0" w:line="240" w:lineRule="auto"/>
      </w:pPr>
      <w:r>
        <w:separator/>
      </w:r>
    </w:p>
  </w:footnote>
  <w:footnote w:type="continuationSeparator" w:id="0">
    <w:p w14:paraId="4AA4CB12" w14:textId="77777777" w:rsidR="00A62132" w:rsidRDefault="00A62132" w:rsidP="00C107F2">
      <w:pPr>
        <w:spacing w:after="0" w:line="240" w:lineRule="auto"/>
      </w:pPr>
      <w:r>
        <w:continuationSeparator/>
      </w:r>
    </w:p>
  </w:footnote>
  <w:footnote w:type="continuationNotice" w:id="1">
    <w:p w14:paraId="7B2A1E9E" w14:textId="77777777" w:rsidR="00A62132" w:rsidRDefault="00A6213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6D2B8A"/>
    <w:multiLevelType w:val="hybridMultilevel"/>
    <w:tmpl w:val="34645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FA2592"/>
    <w:multiLevelType w:val="hybridMultilevel"/>
    <w:tmpl w:val="9E9AFC1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FF3574"/>
    <w:multiLevelType w:val="hybridMultilevel"/>
    <w:tmpl w:val="CB785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9BD3CE9"/>
    <w:multiLevelType w:val="hybridMultilevel"/>
    <w:tmpl w:val="FA7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0303BD6"/>
    <w:multiLevelType w:val="hybridMultilevel"/>
    <w:tmpl w:val="78F27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4"/>
  </w:num>
  <w:num w:numId="4">
    <w:abstractNumId w:val="3"/>
  </w:num>
  <w:num w:numId="5">
    <w:abstractNumId w:val="6"/>
  </w:num>
  <w:num w:numId="6">
    <w:abstractNumId w:val="8"/>
  </w:num>
  <w:num w:numId="7">
    <w:abstractNumId w:val="11"/>
  </w:num>
  <w:num w:numId="8">
    <w:abstractNumId w:val="1"/>
  </w:num>
  <w:num w:numId="9">
    <w:abstractNumId w:val="5"/>
  </w:num>
  <w:num w:numId="10">
    <w:abstractNumId w:val="9"/>
  </w:num>
  <w:num w:numId="11">
    <w:abstractNumId w:val="10"/>
  </w:num>
  <w:num w:numId="12">
    <w:abstractNumId w:val="2"/>
  </w:num>
  <w:num w:numId="13">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4B6"/>
    <w:rsid w:val="00005709"/>
    <w:rsid w:val="000113C6"/>
    <w:rsid w:val="00012A26"/>
    <w:rsid w:val="00012CF3"/>
    <w:rsid w:val="00021C60"/>
    <w:rsid w:val="0002202B"/>
    <w:rsid w:val="00022992"/>
    <w:rsid w:val="00024ACD"/>
    <w:rsid w:val="0002696B"/>
    <w:rsid w:val="00034194"/>
    <w:rsid w:val="00034604"/>
    <w:rsid w:val="000405F7"/>
    <w:rsid w:val="00041DE2"/>
    <w:rsid w:val="00046A10"/>
    <w:rsid w:val="00046F7B"/>
    <w:rsid w:val="0005124B"/>
    <w:rsid w:val="000615F0"/>
    <w:rsid w:val="000624DF"/>
    <w:rsid w:val="0006268B"/>
    <w:rsid w:val="00063B51"/>
    <w:rsid w:val="00065CCE"/>
    <w:rsid w:val="0007191A"/>
    <w:rsid w:val="000726C6"/>
    <w:rsid w:val="00076484"/>
    <w:rsid w:val="000819E1"/>
    <w:rsid w:val="000834EC"/>
    <w:rsid w:val="00083FC0"/>
    <w:rsid w:val="000941C0"/>
    <w:rsid w:val="000A3E29"/>
    <w:rsid w:val="000A7FEB"/>
    <w:rsid w:val="000B334F"/>
    <w:rsid w:val="000B33B4"/>
    <w:rsid w:val="000C1A73"/>
    <w:rsid w:val="000C7C0D"/>
    <w:rsid w:val="000D0AB4"/>
    <w:rsid w:val="000D2995"/>
    <w:rsid w:val="000E03AA"/>
    <w:rsid w:val="000E3B48"/>
    <w:rsid w:val="000F111D"/>
    <w:rsid w:val="000F231C"/>
    <w:rsid w:val="000F361B"/>
    <w:rsid w:val="000F47FE"/>
    <w:rsid w:val="000F52FA"/>
    <w:rsid w:val="00100882"/>
    <w:rsid w:val="00100D24"/>
    <w:rsid w:val="00101C79"/>
    <w:rsid w:val="00103521"/>
    <w:rsid w:val="00105FFF"/>
    <w:rsid w:val="001060D9"/>
    <w:rsid w:val="00110075"/>
    <w:rsid w:val="001208E4"/>
    <w:rsid w:val="00126961"/>
    <w:rsid w:val="00132BB5"/>
    <w:rsid w:val="00132EF2"/>
    <w:rsid w:val="00133EA1"/>
    <w:rsid w:val="00134A61"/>
    <w:rsid w:val="00140134"/>
    <w:rsid w:val="001435C6"/>
    <w:rsid w:val="001438F5"/>
    <w:rsid w:val="001452E2"/>
    <w:rsid w:val="00145EE0"/>
    <w:rsid w:val="00146A14"/>
    <w:rsid w:val="00146EA7"/>
    <w:rsid w:val="0014770D"/>
    <w:rsid w:val="00147CD9"/>
    <w:rsid w:val="00150674"/>
    <w:rsid w:val="00151339"/>
    <w:rsid w:val="00151E38"/>
    <w:rsid w:val="00153DE8"/>
    <w:rsid w:val="00154756"/>
    <w:rsid w:val="00154C47"/>
    <w:rsid w:val="0015678C"/>
    <w:rsid w:val="00156892"/>
    <w:rsid w:val="001573E9"/>
    <w:rsid w:val="00157436"/>
    <w:rsid w:val="0016096B"/>
    <w:rsid w:val="00162F0E"/>
    <w:rsid w:val="00164815"/>
    <w:rsid w:val="001711A2"/>
    <w:rsid w:val="00177575"/>
    <w:rsid w:val="00185606"/>
    <w:rsid w:val="00186E46"/>
    <w:rsid w:val="00191479"/>
    <w:rsid w:val="0019166D"/>
    <w:rsid w:val="00191680"/>
    <w:rsid w:val="0019266B"/>
    <w:rsid w:val="001932A4"/>
    <w:rsid w:val="00193499"/>
    <w:rsid w:val="00193A8D"/>
    <w:rsid w:val="00194402"/>
    <w:rsid w:val="001A1F57"/>
    <w:rsid w:val="001A4814"/>
    <w:rsid w:val="001A7B19"/>
    <w:rsid w:val="001B1978"/>
    <w:rsid w:val="001B598E"/>
    <w:rsid w:val="001B7A83"/>
    <w:rsid w:val="001C0AE0"/>
    <w:rsid w:val="001C0EB9"/>
    <w:rsid w:val="001C14A6"/>
    <w:rsid w:val="001C2976"/>
    <w:rsid w:val="001C575D"/>
    <w:rsid w:val="001C7846"/>
    <w:rsid w:val="001D3DFF"/>
    <w:rsid w:val="001D4BFF"/>
    <w:rsid w:val="001D5406"/>
    <w:rsid w:val="001D57DE"/>
    <w:rsid w:val="001E0AE1"/>
    <w:rsid w:val="001E2645"/>
    <w:rsid w:val="001E2E88"/>
    <w:rsid w:val="001E5C68"/>
    <w:rsid w:val="001E7A7E"/>
    <w:rsid w:val="00201BBA"/>
    <w:rsid w:val="0020539A"/>
    <w:rsid w:val="00205482"/>
    <w:rsid w:val="002069B7"/>
    <w:rsid w:val="002125F2"/>
    <w:rsid w:val="00213C31"/>
    <w:rsid w:val="00214064"/>
    <w:rsid w:val="0021462C"/>
    <w:rsid w:val="00215746"/>
    <w:rsid w:val="00220A7A"/>
    <w:rsid w:val="00222B59"/>
    <w:rsid w:val="00233330"/>
    <w:rsid w:val="0023412D"/>
    <w:rsid w:val="002355A4"/>
    <w:rsid w:val="0024132B"/>
    <w:rsid w:val="00241C55"/>
    <w:rsid w:val="0025182D"/>
    <w:rsid w:val="002523D7"/>
    <w:rsid w:val="00252C6E"/>
    <w:rsid w:val="002551C7"/>
    <w:rsid w:val="002570DB"/>
    <w:rsid w:val="0025717F"/>
    <w:rsid w:val="002571DE"/>
    <w:rsid w:val="00267FF2"/>
    <w:rsid w:val="002719E6"/>
    <w:rsid w:val="00273631"/>
    <w:rsid w:val="00282596"/>
    <w:rsid w:val="00282949"/>
    <w:rsid w:val="00282B02"/>
    <w:rsid w:val="00282F7B"/>
    <w:rsid w:val="00283D01"/>
    <w:rsid w:val="00285AC6"/>
    <w:rsid w:val="00291467"/>
    <w:rsid w:val="002938D2"/>
    <w:rsid w:val="002940C8"/>
    <w:rsid w:val="00294E1C"/>
    <w:rsid w:val="00297690"/>
    <w:rsid w:val="00297AB8"/>
    <w:rsid w:val="002A31EF"/>
    <w:rsid w:val="002A32B3"/>
    <w:rsid w:val="002A3E49"/>
    <w:rsid w:val="002A5706"/>
    <w:rsid w:val="002A5C3D"/>
    <w:rsid w:val="002A64A7"/>
    <w:rsid w:val="002B1386"/>
    <w:rsid w:val="002B315E"/>
    <w:rsid w:val="002C3175"/>
    <w:rsid w:val="002E0093"/>
    <w:rsid w:val="002E7270"/>
    <w:rsid w:val="002F0C85"/>
    <w:rsid w:val="002F116F"/>
    <w:rsid w:val="002F11C1"/>
    <w:rsid w:val="002F2FFC"/>
    <w:rsid w:val="002F5392"/>
    <w:rsid w:val="0030037D"/>
    <w:rsid w:val="003011C3"/>
    <w:rsid w:val="0030621C"/>
    <w:rsid w:val="00306EFD"/>
    <w:rsid w:val="003129F6"/>
    <w:rsid w:val="0031692C"/>
    <w:rsid w:val="00316AF9"/>
    <w:rsid w:val="00321B6A"/>
    <w:rsid w:val="0032401C"/>
    <w:rsid w:val="003262D0"/>
    <w:rsid w:val="003278E0"/>
    <w:rsid w:val="00333681"/>
    <w:rsid w:val="003353BA"/>
    <w:rsid w:val="00344D5D"/>
    <w:rsid w:val="00347084"/>
    <w:rsid w:val="00347C5F"/>
    <w:rsid w:val="00350AB8"/>
    <w:rsid w:val="00352FF4"/>
    <w:rsid w:val="0035688B"/>
    <w:rsid w:val="00356D46"/>
    <w:rsid w:val="003573AA"/>
    <w:rsid w:val="0036276F"/>
    <w:rsid w:val="00363F77"/>
    <w:rsid w:val="00366028"/>
    <w:rsid w:val="00366119"/>
    <w:rsid w:val="00370360"/>
    <w:rsid w:val="0037185E"/>
    <w:rsid w:val="00374A3C"/>
    <w:rsid w:val="00374AA9"/>
    <w:rsid w:val="00376612"/>
    <w:rsid w:val="00380CCF"/>
    <w:rsid w:val="00380D52"/>
    <w:rsid w:val="00380E22"/>
    <w:rsid w:val="00383896"/>
    <w:rsid w:val="00385627"/>
    <w:rsid w:val="003857D4"/>
    <w:rsid w:val="00387553"/>
    <w:rsid w:val="00387D31"/>
    <w:rsid w:val="003A02E0"/>
    <w:rsid w:val="003A180A"/>
    <w:rsid w:val="003A4052"/>
    <w:rsid w:val="003A4D4A"/>
    <w:rsid w:val="003B06F1"/>
    <w:rsid w:val="003B0B39"/>
    <w:rsid w:val="003B2A29"/>
    <w:rsid w:val="003B31C9"/>
    <w:rsid w:val="003B3CF6"/>
    <w:rsid w:val="003B42E4"/>
    <w:rsid w:val="003B7833"/>
    <w:rsid w:val="003C0FF8"/>
    <w:rsid w:val="003C10D1"/>
    <w:rsid w:val="003C152D"/>
    <w:rsid w:val="003C4FC9"/>
    <w:rsid w:val="003C5F7F"/>
    <w:rsid w:val="003C6024"/>
    <w:rsid w:val="003D046F"/>
    <w:rsid w:val="003D0784"/>
    <w:rsid w:val="003D0C81"/>
    <w:rsid w:val="003D1699"/>
    <w:rsid w:val="003D2BDB"/>
    <w:rsid w:val="003D6FC4"/>
    <w:rsid w:val="003E008C"/>
    <w:rsid w:val="003F1965"/>
    <w:rsid w:val="003F22D7"/>
    <w:rsid w:val="003F5082"/>
    <w:rsid w:val="003F53B1"/>
    <w:rsid w:val="0040018C"/>
    <w:rsid w:val="004004FA"/>
    <w:rsid w:val="00407520"/>
    <w:rsid w:val="004123F5"/>
    <w:rsid w:val="00414894"/>
    <w:rsid w:val="0042553C"/>
    <w:rsid w:val="00425EA0"/>
    <w:rsid w:val="004279F5"/>
    <w:rsid w:val="00440BF5"/>
    <w:rsid w:val="004419D1"/>
    <w:rsid w:val="004431DF"/>
    <w:rsid w:val="00443F67"/>
    <w:rsid w:val="004470B5"/>
    <w:rsid w:val="00447328"/>
    <w:rsid w:val="004474B3"/>
    <w:rsid w:val="00450063"/>
    <w:rsid w:val="00450A3E"/>
    <w:rsid w:val="00452DE6"/>
    <w:rsid w:val="004556C6"/>
    <w:rsid w:val="00461835"/>
    <w:rsid w:val="00465758"/>
    <w:rsid w:val="00466AB7"/>
    <w:rsid w:val="00467D87"/>
    <w:rsid w:val="00477364"/>
    <w:rsid w:val="00480B2E"/>
    <w:rsid w:val="00481A16"/>
    <w:rsid w:val="004838E3"/>
    <w:rsid w:val="00487840"/>
    <w:rsid w:val="00487DBA"/>
    <w:rsid w:val="00495207"/>
    <w:rsid w:val="0049670C"/>
    <w:rsid w:val="004A193E"/>
    <w:rsid w:val="004A5AAE"/>
    <w:rsid w:val="004B092A"/>
    <w:rsid w:val="004B0DFF"/>
    <w:rsid w:val="004C071E"/>
    <w:rsid w:val="004C2FC5"/>
    <w:rsid w:val="004C4379"/>
    <w:rsid w:val="004C528A"/>
    <w:rsid w:val="004D0F50"/>
    <w:rsid w:val="004D68B8"/>
    <w:rsid w:val="004E06E8"/>
    <w:rsid w:val="004E5FAE"/>
    <w:rsid w:val="004E7D97"/>
    <w:rsid w:val="004F2357"/>
    <w:rsid w:val="004F7E67"/>
    <w:rsid w:val="00504BFD"/>
    <w:rsid w:val="00511718"/>
    <w:rsid w:val="00512DA2"/>
    <w:rsid w:val="00515767"/>
    <w:rsid w:val="00516818"/>
    <w:rsid w:val="0052297E"/>
    <w:rsid w:val="005234EA"/>
    <w:rsid w:val="005240D8"/>
    <w:rsid w:val="00525F1D"/>
    <w:rsid w:val="005305C6"/>
    <w:rsid w:val="00532AC1"/>
    <w:rsid w:val="0053634D"/>
    <w:rsid w:val="005379FD"/>
    <w:rsid w:val="00541B77"/>
    <w:rsid w:val="00543F29"/>
    <w:rsid w:val="005473B1"/>
    <w:rsid w:val="00547CD5"/>
    <w:rsid w:val="00552665"/>
    <w:rsid w:val="00552E8D"/>
    <w:rsid w:val="0056020D"/>
    <w:rsid w:val="005613D7"/>
    <w:rsid w:val="005617DB"/>
    <w:rsid w:val="00561B42"/>
    <w:rsid w:val="00567253"/>
    <w:rsid w:val="00571AE5"/>
    <w:rsid w:val="00571B67"/>
    <w:rsid w:val="00574C6E"/>
    <w:rsid w:val="00576C72"/>
    <w:rsid w:val="0058084E"/>
    <w:rsid w:val="00580EEA"/>
    <w:rsid w:val="00580F32"/>
    <w:rsid w:val="00585277"/>
    <w:rsid w:val="00586D13"/>
    <w:rsid w:val="00587426"/>
    <w:rsid w:val="00587998"/>
    <w:rsid w:val="00590155"/>
    <w:rsid w:val="00593A64"/>
    <w:rsid w:val="005945F2"/>
    <w:rsid w:val="00596F5A"/>
    <w:rsid w:val="005971FD"/>
    <w:rsid w:val="005A18D8"/>
    <w:rsid w:val="005A19F4"/>
    <w:rsid w:val="005A49A5"/>
    <w:rsid w:val="005B08DB"/>
    <w:rsid w:val="005B0B4F"/>
    <w:rsid w:val="005B10F9"/>
    <w:rsid w:val="005B32B5"/>
    <w:rsid w:val="005B62B6"/>
    <w:rsid w:val="005B73BF"/>
    <w:rsid w:val="005B7698"/>
    <w:rsid w:val="005C3928"/>
    <w:rsid w:val="005C63AC"/>
    <w:rsid w:val="005C6DEE"/>
    <w:rsid w:val="005D0CE2"/>
    <w:rsid w:val="005D1652"/>
    <w:rsid w:val="005D75B0"/>
    <w:rsid w:val="005E5900"/>
    <w:rsid w:val="005E59BA"/>
    <w:rsid w:val="005F6591"/>
    <w:rsid w:val="00603FEE"/>
    <w:rsid w:val="0060683A"/>
    <w:rsid w:val="00612D7D"/>
    <w:rsid w:val="00613ABD"/>
    <w:rsid w:val="006179C1"/>
    <w:rsid w:val="006225F9"/>
    <w:rsid w:val="00622825"/>
    <w:rsid w:val="00626771"/>
    <w:rsid w:val="00630003"/>
    <w:rsid w:val="00631604"/>
    <w:rsid w:val="00632F03"/>
    <w:rsid w:val="00633272"/>
    <w:rsid w:val="00637421"/>
    <w:rsid w:val="00640B22"/>
    <w:rsid w:val="00640CF1"/>
    <w:rsid w:val="00641B04"/>
    <w:rsid w:val="006424BC"/>
    <w:rsid w:val="006508D2"/>
    <w:rsid w:val="00654224"/>
    <w:rsid w:val="00655190"/>
    <w:rsid w:val="0065668E"/>
    <w:rsid w:val="00657C42"/>
    <w:rsid w:val="00662218"/>
    <w:rsid w:val="00662376"/>
    <w:rsid w:val="00663031"/>
    <w:rsid w:val="00667A80"/>
    <w:rsid w:val="0067171B"/>
    <w:rsid w:val="00676B67"/>
    <w:rsid w:val="00685AE0"/>
    <w:rsid w:val="00693E22"/>
    <w:rsid w:val="00695589"/>
    <w:rsid w:val="006957AE"/>
    <w:rsid w:val="006A2BC2"/>
    <w:rsid w:val="006A3471"/>
    <w:rsid w:val="006A359D"/>
    <w:rsid w:val="006A374C"/>
    <w:rsid w:val="006B40A4"/>
    <w:rsid w:val="006B7365"/>
    <w:rsid w:val="006C3575"/>
    <w:rsid w:val="006D03CD"/>
    <w:rsid w:val="006D0E81"/>
    <w:rsid w:val="006D1998"/>
    <w:rsid w:val="006D5DEE"/>
    <w:rsid w:val="006D611F"/>
    <w:rsid w:val="006E4366"/>
    <w:rsid w:val="006E45C8"/>
    <w:rsid w:val="006F4775"/>
    <w:rsid w:val="006F7BB7"/>
    <w:rsid w:val="00704400"/>
    <w:rsid w:val="0070611D"/>
    <w:rsid w:val="007106F7"/>
    <w:rsid w:val="00711095"/>
    <w:rsid w:val="00711551"/>
    <w:rsid w:val="007126E4"/>
    <w:rsid w:val="00712B0F"/>
    <w:rsid w:val="007135EC"/>
    <w:rsid w:val="00713707"/>
    <w:rsid w:val="00721715"/>
    <w:rsid w:val="00722C1D"/>
    <w:rsid w:val="007255B7"/>
    <w:rsid w:val="0072604C"/>
    <w:rsid w:val="00727805"/>
    <w:rsid w:val="00732958"/>
    <w:rsid w:val="00735243"/>
    <w:rsid w:val="007405EB"/>
    <w:rsid w:val="0074343A"/>
    <w:rsid w:val="007505B1"/>
    <w:rsid w:val="00753A5E"/>
    <w:rsid w:val="007545EF"/>
    <w:rsid w:val="00755E31"/>
    <w:rsid w:val="00757179"/>
    <w:rsid w:val="007709C4"/>
    <w:rsid w:val="007753B3"/>
    <w:rsid w:val="007771DF"/>
    <w:rsid w:val="00782ACC"/>
    <w:rsid w:val="00782CE0"/>
    <w:rsid w:val="007907E7"/>
    <w:rsid w:val="007A3B7B"/>
    <w:rsid w:val="007A58D4"/>
    <w:rsid w:val="007B5104"/>
    <w:rsid w:val="007C1A87"/>
    <w:rsid w:val="007C1C9B"/>
    <w:rsid w:val="007C2D64"/>
    <w:rsid w:val="007C3209"/>
    <w:rsid w:val="007C65A8"/>
    <w:rsid w:val="007D0CC1"/>
    <w:rsid w:val="007D5176"/>
    <w:rsid w:val="007D7E81"/>
    <w:rsid w:val="007E34A3"/>
    <w:rsid w:val="007E3CF7"/>
    <w:rsid w:val="007E5666"/>
    <w:rsid w:val="007E7259"/>
    <w:rsid w:val="007F3874"/>
    <w:rsid w:val="007F6538"/>
    <w:rsid w:val="0080023B"/>
    <w:rsid w:val="008028BA"/>
    <w:rsid w:val="008055DA"/>
    <w:rsid w:val="00810843"/>
    <w:rsid w:val="00815734"/>
    <w:rsid w:val="008177BD"/>
    <w:rsid w:val="0082176C"/>
    <w:rsid w:val="00823C1C"/>
    <w:rsid w:val="00826194"/>
    <w:rsid w:val="00827011"/>
    <w:rsid w:val="00830D57"/>
    <w:rsid w:val="0083236A"/>
    <w:rsid w:val="0083519B"/>
    <w:rsid w:val="00836FCB"/>
    <w:rsid w:val="00840119"/>
    <w:rsid w:val="008410D9"/>
    <w:rsid w:val="00845DEA"/>
    <w:rsid w:val="008465DC"/>
    <w:rsid w:val="00846631"/>
    <w:rsid w:val="00853E35"/>
    <w:rsid w:val="008607F0"/>
    <w:rsid w:val="00863BAA"/>
    <w:rsid w:val="0086494D"/>
    <w:rsid w:val="00866847"/>
    <w:rsid w:val="008675B5"/>
    <w:rsid w:val="00870497"/>
    <w:rsid w:val="00884933"/>
    <w:rsid w:val="00885747"/>
    <w:rsid w:val="00885A05"/>
    <w:rsid w:val="00887881"/>
    <w:rsid w:val="00893E41"/>
    <w:rsid w:val="00897639"/>
    <w:rsid w:val="008A0CA4"/>
    <w:rsid w:val="008A53E6"/>
    <w:rsid w:val="008A57BF"/>
    <w:rsid w:val="008A6CE4"/>
    <w:rsid w:val="008B46FB"/>
    <w:rsid w:val="008B7E98"/>
    <w:rsid w:val="008C15D9"/>
    <w:rsid w:val="008C3BBA"/>
    <w:rsid w:val="008C5CB9"/>
    <w:rsid w:val="008C73B0"/>
    <w:rsid w:val="008D0747"/>
    <w:rsid w:val="008D2C2A"/>
    <w:rsid w:val="008D3F56"/>
    <w:rsid w:val="008D7921"/>
    <w:rsid w:val="008F0111"/>
    <w:rsid w:val="008F0BEC"/>
    <w:rsid w:val="008F5EEA"/>
    <w:rsid w:val="00900755"/>
    <w:rsid w:val="00907D14"/>
    <w:rsid w:val="009112DC"/>
    <w:rsid w:val="00917EC1"/>
    <w:rsid w:val="00921ADC"/>
    <w:rsid w:val="00924204"/>
    <w:rsid w:val="00930F35"/>
    <w:rsid w:val="00933E68"/>
    <w:rsid w:val="00934222"/>
    <w:rsid w:val="00941682"/>
    <w:rsid w:val="00942F68"/>
    <w:rsid w:val="009515D8"/>
    <w:rsid w:val="00951B65"/>
    <w:rsid w:val="00953477"/>
    <w:rsid w:val="009542C5"/>
    <w:rsid w:val="0095699F"/>
    <w:rsid w:val="00966CEA"/>
    <w:rsid w:val="00970ED0"/>
    <w:rsid w:val="00971B18"/>
    <w:rsid w:val="00974C40"/>
    <w:rsid w:val="00975987"/>
    <w:rsid w:val="009779C0"/>
    <w:rsid w:val="00981E77"/>
    <w:rsid w:val="009826D0"/>
    <w:rsid w:val="00985BAF"/>
    <w:rsid w:val="00985C48"/>
    <w:rsid w:val="0099141B"/>
    <w:rsid w:val="009A36D0"/>
    <w:rsid w:val="009A69B3"/>
    <w:rsid w:val="009A7AA9"/>
    <w:rsid w:val="009B198B"/>
    <w:rsid w:val="009B1B26"/>
    <w:rsid w:val="009B2552"/>
    <w:rsid w:val="009B2A11"/>
    <w:rsid w:val="009B609A"/>
    <w:rsid w:val="009C2618"/>
    <w:rsid w:val="009C2C6C"/>
    <w:rsid w:val="009C50AE"/>
    <w:rsid w:val="009D0164"/>
    <w:rsid w:val="009D116C"/>
    <w:rsid w:val="009D51AD"/>
    <w:rsid w:val="009D7467"/>
    <w:rsid w:val="009E2F5A"/>
    <w:rsid w:val="009E3173"/>
    <w:rsid w:val="009E446A"/>
    <w:rsid w:val="009E7AF7"/>
    <w:rsid w:val="009F10EF"/>
    <w:rsid w:val="009F13F6"/>
    <w:rsid w:val="009F1832"/>
    <w:rsid w:val="009F1CD9"/>
    <w:rsid w:val="009F6C72"/>
    <w:rsid w:val="00A075C2"/>
    <w:rsid w:val="00A1113C"/>
    <w:rsid w:val="00A120A1"/>
    <w:rsid w:val="00A14EDA"/>
    <w:rsid w:val="00A15504"/>
    <w:rsid w:val="00A208F9"/>
    <w:rsid w:val="00A230A5"/>
    <w:rsid w:val="00A23183"/>
    <w:rsid w:val="00A24F8D"/>
    <w:rsid w:val="00A3223C"/>
    <w:rsid w:val="00A32F22"/>
    <w:rsid w:val="00A34D95"/>
    <w:rsid w:val="00A373CC"/>
    <w:rsid w:val="00A41C39"/>
    <w:rsid w:val="00A430EF"/>
    <w:rsid w:val="00A4570C"/>
    <w:rsid w:val="00A50474"/>
    <w:rsid w:val="00A56991"/>
    <w:rsid w:val="00A62132"/>
    <w:rsid w:val="00A6793C"/>
    <w:rsid w:val="00A67D59"/>
    <w:rsid w:val="00A7419E"/>
    <w:rsid w:val="00A75EFC"/>
    <w:rsid w:val="00A77491"/>
    <w:rsid w:val="00A77552"/>
    <w:rsid w:val="00A8248A"/>
    <w:rsid w:val="00A870AE"/>
    <w:rsid w:val="00A91628"/>
    <w:rsid w:val="00A9407D"/>
    <w:rsid w:val="00A9581E"/>
    <w:rsid w:val="00AA0E5D"/>
    <w:rsid w:val="00AA60EF"/>
    <w:rsid w:val="00AA7176"/>
    <w:rsid w:val="00AB3FF6"/>
    <w:rsid w:val="00AC3425"/>
    <w:rsid w:val="00AC7439"/>
    <w:rsid w:val="00AD064D"/>
    <w:rsid w:val="00AD081A"/>
    <w:rsid w:val="00AD18A1"/>
    <w:rsid w:val="00AD4C29"/>
    <w:rsid w:val="00AD624C"/>
    <w:rsid w:val="00AD6D15"/>
    <w:rsid w:val="00AE0A4E"/>
    <w:rsid w:val="00AE0B1E"/>
    <w:rsid w:val="00AE2559"/>
    <w:rsid w:val="00AE49EE"/>
    <w:rsid w:val="00AE7768"/>
    <w:rsid w:val="00AF5E79"/>
    <w:rsid w:val="00AF66B3"/>
    <w:rsid w:val="00AF7AF6"/>
    <w:rsid w:val="00B006E5"/>
    <w:rsid w:val="00B03088"/>
    <w:rsid w:val="00B11204"/>
    <w:rsid w:val="00B15BFE"/>
    <w:rsid w:val="00B22F7D"/>
    <w:rsid w:val="00B254FA"/>
    <w:rsid w:val="00B25AEF"/>
    <w:rsid w:val="00B26B9C"/>
    <w:rsid w:val="00B279BE"/>
    <w:rsid w:val="00B27B7B"/>
    <w:rsid w:val="00B31230"/>
    <w:rsid w:val="00B31D3D"/>
    <w:rsid w:val="00B32DF0"/>
    <w:rsid w:val="00B346F7"/>
    <w:rsid w:val="00B36124"/>
    <w:rsid w:val="00B45EB0"/>
    <w:rsid w:val="00B46C9D"/>
    <w:rsid w:val="00B50CA1"/>
    <w:rsid w:val="00B51412"/>
    <w:rsid w:val="00B518F7"/>
    <w:rsid w:val="00B5335C"/>
    <w:rsid w:val="00B533FE"/>
    <w:rsid w:val="00B55FE1"/>
    <w:rsid w:val="00B56159"/>
    <w:rsid w:val="00B57E78"/>
    <w:rsid w:val="00B64A51"/>
    <w:rsid w:val="00B65015"/>
    <w:rsid w:val="00B7478F"/>
    <w:rsid w:val="00B77BC5"/>
    <w:rsid w:val="00B82CDD"/>
    <w:rsid w:val="00B92626"/>
    <w:rsid w:val="00B973BD"/>
    <w:rsid w:val="00BA2297"/>
    <w:rsid w:val="00BA5987"/>
    <w:rsid w:val="00BB4060"/>
    <w:rsid w:val="00BB561E"/>
    <w:rsid w:val="00BB622C"/>
    <w:rsid w:val="00BB7DF3"/>
    <w:rsid w:val="00BC0386"/>
    <w:rsid w:val="00BC241D"/>
    <w:rsid w:val="00BC3F8B"/>
    <w:rsid w:val="00BC560A"/>
    <w:rsid w:val="00BC6BF4"/>
    <w:rsid w:val="00BD1E3B"/>
    <w:rsid w:val="00BD2C2A"/>
    <w:rsid w:val="00BD3CFC"/>
    <w:rsid w:val="00BD4F13"/>
    <w:rsid w:val="00BD79F6"/>
    <w:rsid w:val="00BE18A9"/>
    <w:rsid w:val="00BF5E71"/>
    <w:rsid w:val="00BF6FC7"/>
    <w:rsid w:val="00BF7B8F"/>
    <w:rsid w:val="00C00BA3"/>
    <w:rsid w:val="00C07B6B"/>
    <w:rsid w:val="00C07C64"/>
    <w:rsid w:val="00C107F2"/>
    <w:rsid w:val="00C143C3"/>
    <w:rsid w:val="00C14A76"/>
    <w:rsid w:val="00C23B98"/>
    <w:rsid w:val="00C2501E"/>
    <w:rsid w:val="00C2592F"/>
    <w:rsid w:val="00C306B3"/>
    <w:rsid w:val="00C31FD8"/>
    <w:rsid w:val="00C3349A"/>
    <w:rsid w:val="00C33819"/>
    <w:rsid w:val="00C33A04"/>
    <w:rsid w:val="00C378A3"/>
    <w:rsid w:val="00C40226"/>
    <w:rsid w:val="00C4173F"/>
    <w:rsid w:val="00C45095"/>
    <w:rsid w:val="00C47BFE"/>
    <w:rsid w:val="00C5186E"/>
    <w:rsid w:val="00C5579D"/>
    <w:rsid w:val="00C60D4F"/>
    <w:rsid w:val="00C632D2"/>
    <w:rsid w:val="00C679A5"/>
    <w:rsid w:val="00C73706"/>
    <w:rsid w:val="00C73C23"/>
    <w:rsid w:val="00C74286"/>
    <w:rsid w:val="00C7483E"/>
    <w:rsid w:val="00C76C2B"/>
    <w:rsid w:val="00C77624"/>
    <w:rsid w:val="00C81EC2"/>
    <w:rsid w:val="00C837D0"/>
    <w:rsid w:val="00C84F04"/>
    <w:rsid w:val="00C90822"/>
    <w:rsid w:val="00C90E07"/>
    <w:rsid w:val="00C90FD1"/>
    <w:rsid w:val="00C91E25"/>
    <w:rsid w:val="00C95B3C"/>
    <w:rsid w:val="00C9696B"/>
    <w:rsid w:val="00C96E26"/>
    <w:rsid w:val="00CA3A1E"/>
    <w:rsid w:val="00CA3A3A"/>
    <w:rsid w:val="00CA3F07"/>
    <w:rsid w:val="00CA4F3B"/>
    <w:rsid w:val="00CB00B1"/>
    <w:rsid w:val="00CB2C4E"/>
    <w:rsid w:val="00CB5B1D"/>
    <w:rsid w:val="00CB668C"/>
    <w:rsid w:val="00CB7294"/>
    <w:rsid w:val="00CC3959"/>
    <w:rsid w:val="00CC6B0D"/>
    <w:rsid w:val="00CC7464"/>
    <w:rsid w:val="00CD29BE"/>
    <w:rsid w:val="00CD3A79"/>
    <w:rsid w:val="00CD7AA5"/>
    <w:rsid w:val="00CE015C"/>
    <w:rsid w:val="00CE215C"/>
    <w:rsid w:val="00CF4342"/>
    <w:rsid w:val="00CF5F8F"/>
    <w:rsid w:val="00D05B44"/>
    <w:rsid w:val="00D0659B"/>
    <w:rsid w:val="00D07CC0"/>
    <w:rsid w:val="00D07E5A"/>
    <w:rsid w:val="00D10FFB"/>
    <w:rsid w:val="00D1652B"/>
    <w:rsid w:val="00D16F03"/>
    <w:rsid w:val="00D20388"/>
    <w:rsid w:val="00D210C1"/>
    <w:rsid w:val="00D22056"/>
    <w:rsid w:val="00D2594B"/>
    <w:rsid w:val="00D27114"/>
    <w:rsid w:val="00D32ED0"/>
    <w:rsid w:val="00D40498"/>
    <w:rsid w:val="00D40E60"/>
    <w:rsid w:val="00D42A32"/>
    <w:rsid w:val="00D47B5E"/>
    <w:rsid w:val="00D50958"/>
    <w:rsid w:val="00D526BB"/>
    <w:rsid w:val="00D54A19"/>
    <w:rsid w:val="00D6391B"/>
    <w:rsid w:val="00D66463"/>
    <w:rsid w:val="00D6685E"/>
    <w:rsid w:val="00D66F4B"/>
    <w:rsid w:val="00D71F26"/>
    <w:rsid w:val="00D73ACE"/>
    <w:rsid w:val="00D75BA6"/>
    <w:rsid w:val="00D76085"/>
    <w:rsid w:val="00D764B6"/>
    <w:rsid w:val="00D77B5C"/>
    <w:rsid w:val="00D82E8C"/>
    <w:rsid w:val="00D87832"/>
    <w:rsid w:val="00D94945"/>
    <w:rsid w:val="00D96E26"/>
    <w:rsid w:val="00D97F54"/>
    <w:rsid w:val="00DA1B06"/>
    <w:rsid w:val="00DA3DC3"/>
    <w:rsid w:val="00DA4D38"/>
    <w:rsid w:val="00DA76AD"/>
    <w:rsid w:val="00DA7744"/>
    <w:rsid w:val="00DB33A2"/>
    <w:rsid w:val="00DB5F17"/>
    <w:rsid w:val="00DB756D"/>
    <w:rsid w:val="00DC1455"/>
    <w:rsid w:val="00DC469F"/>
    <w:rsid w:val="00DD4B7F"/>
    <w:rsid w:val="00DD722D"/>
    <w:rsid w:val="00DF00EE"/>
    <w:rsid w:val="00DF0C23"/>
    <w:rsid w:val="00DF0FA7"/>
    <w:rsid w:val="00DF3684"/>
    <w:rsid w:val="00E06FA8"/>
    <w:rsid w:val="00E0767B"/>
    <w:rsid w:val="00E10861"/>
    <w:rsid w:val="00E110D1"/>
    <w:rsid w:val="00E20E3E"/>
    <w:rsid w:val="00E21115"/>
    <w:rsid w:val="00E21E53"/>
    <w:rsid w:val="00E228E6"/>
    <w:rsid w:val="00E242E5"/>
    <w:rsid w:val="00E243AA"/>
    <w:rsid w:val="00E24964"/>
    <w:rsid w:val="00E24BAE"/>
    <w:rsid w:val="00E27C39"/>
    <w:rsid w:val="00E35F32"/>
    <w:rsid w:val="00E362C5"/>
    <w:rsid w:val="00E36492"/>
    <w:rsid w:val="00E376DE"/>
    <w:rsid w:val="00E379E2"/>
    <w:rsid w:val="00E422CD"/>
    <w:rsid w:val="00E43B27"/>
    <w:rsid w:val="00E4549B"/>
    <w:rsid w:val="00E46177"/>
    <w:rsid w:val="00E52332"/>
    <w:rsid w:val="00E5530E"/>
    <w:rsid w:val="00E57FED"/>
    <w:rsid w:val="00E60A00"/>
    <w:rsid w:val="00E65505"/>
    <w:rsid w:val="00E6696C"/>
    <w:rsid w:val="00E705DC"/>
    <w:rsid w:val="00E70D1E"/>
    <w:rsid w:val="00E70F7B"/>
    <w:rsid w:val="00E730BB"/>
    <w:rsid w:val="00E73338"/>
    <w:rsid w:val="00E7723E"/>
    <w:rsid w:val="00E77693"/>
    <w:rsid w:val="00E80F9B"/>
    <w:rsid w:val="00E8662A"/>
    <w:rsid w:val="00E86F8D"/>
    <w:rsid w:val="00E9017C"/>
    <w:rsid w:val="00E94EAF"/>
    <w:rsid w:val="00E95333"/>
    <w:rsid w:val="00E95DA8"/>
    <w:rsid w:val="00E96F58"/>
    <w:rsid w:val="00EA2221"/>
    <w:rsid w:val="00EA5850"/>
    <w:rsid w:val="00EA5F96"/>
    <w:rsid w:val="00EA74FF"/>
    <w:rsid w:val="00EA7FB9"/>
    <w:rsid w:val="00EB0B31"/>
    <w:rsid w:val="00EC0FD0"/>
    <w:rsid w:val="00EC182A"/>
    <w:rsid w:val="00EC36C3"/>
    <w:rsid w:val="00EC74D9"/>
    <w:rsid w:val="00ED33B0"/>
    <w:rsid w:val="00EE2486"/>
    <w:rsid w:val="00EE6223"/>
    <w:rsid w:val="00EF26E2"/>
    <w:rsid w:val="00F006AF"/>
    <w:rsid w:val="00F05788"/>
    <w:rsid w:val="00F05839"/>
    <w:rsid w:val="00F06D1A"/>
    <w:rsid w:val="00F10233"/>
    <w:rsid w:val="00F11CD2"/>
    <w:rsid w:val="00F13083"/>
    <w:rsid w:val="00F1777D"/>
    <w:rsid w:val="00F21BB7"/>
    <w:rsid w:val="00F238BF"/>
    <w:rsid w:val="00F2417E"/>
    <w:rsid w:val="00F244FE"/>
    <w:rsid w:val="00F2793B"/>
    <w:rsid w:val="00F300E0"/>
    <w:rsid w:val="00F30150"/>
    <w:rsid w:val="00F30898"/>
    <w:rsid w:val="00F31388"/>
    <w:rsid w:val="00F428DA"/>
    <w:rsid w:val="00F5082D"/>
    <w:rsid w:val="00F531BD"/>
    <w:rsid w:val="00F5324A"/>
    <w:rsid w:val="00F53ED6"/>
    <w:rsid w:val="00F542EB"/>
    <w:rsid w:val="00F55E6B"/>
    <w:rsid w:val="00F56E01"/>
    <w:rsid w:val="00F57C68"/>
    <w:rsid w:val="00F625D0"/>
    <w:rsid w:val="00F63567"/>
    <w:rsid w:val="00F70485"/>
    <w:rsid w:val="00F704C1"/>
    <w:rsid w:val="00F72A76"/>
    <w:rsid w:val="00F73169"/>
    <w:rsid w:val="00F74699"/>
    <w:rsid w:val="00F765D0"/>
    <w:rsid w:val="00F9018E"/>
    <w:rsid w:val="00F90E2C"/>
    <w:rsid w:val="00F91001"/>
    <w:rsid w:val="00F957D2"/>
    <w:rsid w:val="00F95ADA"/>
    <w:rsid w:val="00F962C5"/>
    <w:rsid w:val="00FA0C6F"/>
    <w:rsid w:val="00FA0CA9"/>
    <w:rsid w:val="00FA18E8"/>
    <w:rsid w:val="00FB4B31"/>
    <w:rsid w:val="00FB4D3E"/>
    <w:rsid w:val="00FC3C22"/>
    <w:rsid w:val="00FC5846"/>
    <w:rsid w:val="00FC59EC"/>
    <w:rsid w:val="00FD003B"/>
    <w:rsid w:val="00FD67C2"/>
    <w:rsid w:val="00FE0552"/>
    <w:rsid w:val="00FE307D"/>
    <w:rsid w:val="00FE3492"/>
    <w:rsid w:val="00FE5140"/>
    <w:rsid w:val="00FF3D75"/>
    <w:rsid w:val="00FF4BAA"/>
    <w:rsid w:val="00FF5400"/>
    <w:rsid w:val="00FF7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2762769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50477acf5b76f3f92ed531b8c28859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e1f22e249f1107b0c010afcece0959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1494A3D6-44EF-49E0-A31C-1752F2B432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3EB025-F702-43D3-99AD-F98A2741EF47}">
  <ds:schemaRefs>
    <ds:schemaRef ds:uri="http://schemas.openxmlformats.org/officeDocument/2006/bibliography"/>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17</Pages>
  <Words>5633</Words>
  <Characters>32111</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16</cp:revision>
  <cp:lastPrinted>2024-02-20T16:45:00Z</cp:lastPrinted>
  <dcterms:created xsi:type="dcterms:W3CDTF">2024-02-20T15:34:00Z</dcterms:created>
  <dcterms:modified xsi:type="dcterms:W3CDTF">2024-02-22T15:43:00Z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