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4839932C" w:rsidR="009744CE" w:rsidRPr="00A23DA2" w:rsidRDefault="00C84948" w:rsidP="0006012D">
      <w:pPr>
        <w:rPr>
          <w:color w:val="FF0000"/>
        </w:rPr>
      </w:pPr>
      <w:bookmarkStart w:id="0" w:name="_GoBack"/>
      <w:bookmarkEnd w:id="0"/>
      <w:r>
        <w:rPr>
          <w:color w:val="FF0000"/>
        </w:rPr>
        <w:t xml:space="preserve"> </w:t>
      </w:r>
    </w:p>
    <w:p w14:paraId="291B6261" w14:textId="451BA1C0" w:rsidR="00015B4A" w:rsidRPr="00EB01C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E766A0">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A23DA2" w:rsidRDefault="00EB01C5"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Unc</w:t>
      </w:r>
      <w:r w:rsidR="0006012D" w:rsidRPr="00A23DA2">
        <w:rPr>
          <w:rFonts w:ascii="Arial" w:eastAsia="Calibri" w:hAnsi="Arial" w:cs="Arial"/>
          <w:b/>
          <w:color w:val="FF0000"/>
          <w:sz w:val="24"/>
          <w:szCs w:val="24"/>
          <w:u w:color="FF0000"/>
          <w:bdr w:val="nil"/>
          <w:lang w:val="en-US" w:eastAsia="en-GB"/>
        </w:rPr>
        <w:t>onfirmed</w:t>
      </w:r>
    </w:p>
    <w:p w14:paraId="1FC582FE" w14:textId="77777777" w:rsidR="0006012D" w:rsidRPr="00A23DA2"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r w:rsidRPr="00A23DA2">
        <w:rPr>
          <w:rFonts w:ascii="Arial" w:eastAsia="Arial Unicode MS" w:hAnsi="Arial" w:cs="Arial"/>
          <w:b/>
          <w:color w:val="FF0000"/>
          <w:sz w:val="24"/>
          <w:szCs w:val="24"/>
          <w:bdr w:val="nil"/>
          <w:lang w:val="en-US"/>
        </w:rPr>
        <w:t xml:space="preserve"> </w:t>
      </w:r>
      <w:r w:rsidRPr="00E766A0">
        <w:rPr>
          <w:rFonts w:ascii="Arial" w:eastAsia="Arial Unicode MS" w:hAnsi="Arial" w:cs="Arial"/>
          <w:b/>
          <w:sz w:val="24"/>
          <w:szCs w:val="24"/>
          <w:bdr w:val="nil"/>
          <w:lang w:val="en-US"/>
        </w:rPr>
        <w:t xml:space="preserve">Minutes of the Meeting of the </w:t>
      </w:r>
      <w:r w:rsidRPr="00E766A0">
        <w:rPr>
          <w:rFonts w:ascii="Arial" w:eastAsia="Calibri" w:hAnsi="Arial" w:cs="Arial"/>
          <w:b/>
          <w:sz w:val="24"/>
          <w:szCs w:val="24"/>
          <w:bdr w:val="nil"/>
          <w:lang w:val="en-US"/>
        </w:rPr>
        <w:t>Quality and Safety Committee</w:t>
      </w:r>
    </w:p>
    <w:p w14:paraId="6747595B" w14:textId="54C14375" w:rsidR="00FE12E3"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Tuesday </w:t>
      </w:r>
      <w:r w:rsidR="00CC73DE">
        <w:rPr>
          <w:rFonts w:ascii="Arial" w:eastAsia="Calibri" w:hAnsi="Arial" w:cs="Arial"/>
          <w:b/>
          <w:sz w:val="24"/>
          <w:szCs w:val="24"/>
          <w:bdr w:val="nil"/>
          <w:lang w:val="en-US"/>
        </w:rPr>
        <w:t>28</w:t>
      </w:r>
      <w:r w:rsidR="00CC73DE" w:rsidRPr="00CC73DE">
        <w:rPr>
          <w:rFonts w:ascii="Arial" w:eastAsia="Calibri" w:hAnsi="Arial" w:cs="Arial"/>
          <w:b/>
          <w:sz w:val="24"/>
          <w:szCs w:val="24"/>
          <w:bdr w:val="nil"/>
          <w:vertAlign w:val="superscript"/>
          <w:lang w:val="en-US"/>
        </w:rPr>
        <w:t>th</w:t>
      </w:r>
      <w:r w:rsidR="00CC73DE">
        <w:rPr>
          <w:rFonts w:ascii="Arial" w:eastAsia="Calibri" w:hAnsi="Arial" w:cs="Arial"/>
          <w:b/>
          <w:sz w:val="24"/>
          <w:szCs w:val="24"/>
          <w:bdr w:val="nil"/>
          <w:lang w:val="en-US"/>
        </w:rPr>
        <w:t xml:space="preserve"> November 2023</w:t>
      </w:r>
    </w:p>
    <w:p w14:paraId="02C1482C" w14:textId="1AAC83C2" w:rsidR="00471A5A" w:rsidRPr="00FE12E3"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 </w:t>
      </w:r>
      <w:proofErr w:type="gramStart"/>
      <w:r w:rsidRPr="00E4708C">
        <w:rPr>
          <w:rFonts w:ascii="Arial" w:eastAsia="Arial Unicode MS" w:hAnsi="Arial" w:cs="Arial"/>
          <w:b/>
          <w:sz w:val="24"/>
          <w:szCs w:val="24"/>
          <w:bdr w:val="nil"/>
          <w:lang w:val="en-US"/>
        </w:rPr>
        <w:t>via</w:t>
      </w:r>
      <w:proofErr w:type="gramEnd"/>
      <w:r w:rsidRPr="00E4708C">
        <w:rPr>
          <w:rFonts w:ascii="Arial" w:eastAsia="Arial Unicode MS" w:hAnsi="Arial" w:cs="Arial"/>
          <w:b/>
          <w:sz w:val="24"/>
          <w:szCs w:val="24"/>
          <w:bdr w:val="nil"/>
          <w:lang w:val="en-US"/>
        </w:rPr>
        <w:t xml:space="preserve"> Microsoft Teams</w:t>
      </w:r>
    </w:p>
    <w:p w14:paraId="13A93B5E" w14:textId="77777777" w:rsidR="001F4D65" w:rsidRPr="00A23DA2"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p>
    <w:p w14:paraId="4BFA73D6"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E4708C">
        <w:rPr>
          <w:rFonts w:ascii="Arial" w:eastAsia="Calibri" w:hAnsi="Arial" w:cs="Arial"/>
          <w:b/>
          <w:sz w:val="24"/>
          <w:szCs w:val="24"/>
          <w:u w:val="single"/>
          <w:bdr w:val="nil"/>
          <w:lang w:val="en-US"/>
        </w:rPr>
        <w:t>Present</w:t>
      </w:r>
    </w:p>
    <w:p w14:paraId="623AA6E5" w14:textId="17B66A8D" w:rsidR="00F23D31" w:rsidRPr="00E4708C"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E4708C">
        <w:rPr>
          <w:rFonts w:ascii="Arial" w:eastAsia="Arial Unicode MS" w:hAnsi="Arial" w:cs="Arial"/>
          <w:sz w:val="24"/>
          <w:szCs w:val="24"/>
          <w:bdr w:val="nil"/>
          <w:lang w:val="en-US"/>
        </w:rPr>
        <w:t>Steve Spill, Vice</w:t>
      </w:r>
      <w:r w:rsidR="00237BD9" w:rsidRPr="00E4708C">
        <w:rPr>
          <w:rFonts w:ascii="Arial" w:eastAsia="Arial Unicode MS" w:hAnsi="Arial" w:cs="Arial"/>
          <w:sz w:val="24"/>
          <w:szCs w:val="24"/>
          <w:bdr w:val="nil"/>
          <w:lang w:val="en-US"/>
        </w:rPr>
        <w:t>-</w:t>
      </w:r>
      <w:r w:rsidRPr="00E4708C">
        <w:rPr>
          <w:rFonts w:ascii="Arial" w:eastAsia="Arial Unicode MS" w:hAnsi="Arial" w:cs="Arial"/>
          <w:sz w:val="24"/>
          <w:szCs w:val="24"/>
          <w:bdr w:val="nil"/>
          <w:lang w:val="en-US"/>
        </w:rPr>
        <w:t xml:space="preserve">Chair </w:t>
      </w:r>
      <w:r w:rsidR="00F23D31" w:rsidRPr="00E4708C">
        <w:rPr>
          <w:rFonts w:ascii="Arial" w:eastAsia="Arial Unicode MS" w:hAnsi="Arial" w:cs="Arial"/>
          <w:sz w:val="24"/>
          <w:szCs w:val="24"/>
          <w:bdr w:val="nil"/>
          <w:lang w:val="en-US"/>
        </w:rPr>
        <w:t>(in the chair)</w:t>
      </w:r>
    </w:p>
    <w:p w14:paraId="51C7884C" w14:textId="563F171C" w:rsidR="002F479E"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Anne Louise Ferguson, Independent Member </w:t>
      </w:r>
    </w:p>
    <w:p w14:paraId="79F516F2" w14:textId="7D7CAB61" w:rsidR="00CB4833"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Reena Owen, Independent Member </w:t>
      </w:r>
    </w:p>
    <w:p w14:paraId="32C79F9A" w14:textId="4D720B72" w:rsidR="00705A95" w:rsidRDefault="00705A9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Nicola Matthews, Independent Member </w:t>
      </w:r>
    </w:p>
    <w:p w14:paraId="5DA3A965" w14:textId="77777777" w:rsidR="00CB4833" w:rsidRPr="00CB4833"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442E5C"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442E5C">
        <w:rPr>
          <w:rFonts w:ascii="Arial" w:eastAsia="Arial Unicode MS" w:hAnsi="Arial" w:cs="Arial"/>
          <w:b/>
          <w:sz w:val="24"/>
          <w:szCs w:val="24"/>
          <w:u w:val="single"/>
          <w:bdr w:val="nil"/>
          <w:lang w:val="en-US"/>
        </w:rPr>
        <w:t>In Attendance</w:t>
      </w:r>
    </w:p>
    <w:p w14:paraId="1D323C9E" w14:textId="2F369317" w:rsidR="00271465" w:rsidRPr="00442E5C"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Raj Krishnan</w:t>
      </w:r>
      <w:r w:rsidR="00271465" w:rsidRPr="00442E5C">
        <w:rPr>
          <w:rFonts w:ascii="Arial" w:eastAsia="Times New Roman" w:hAnsi="Arial" w:cs="Arial"/>
          <w:sz w:val="24"/>
          <w:szCs w:val="24"/>
          <w:lang w:eastAsia="en-GB"/>
        </w:rPr>
        <w:t xml:space="preserve">, </w:t>
      </w:r>
      <w:r w:rsidRPr="00442E5C">
        <w:rPr>
          <w:rFonts w:ascii="Arial" w:eastAsia="Times New Roman" w:hAnsi="Arial" w:cs="Arial"/>
          <w:sz w:val="24"/>
          <w:szCs w:val="24"/>
          <w:lang w:eastAsia="en-GB"/>
        </w:rPr>
        <w:t xml:space="preserve">Acting </w:t>
      </w:r>
      <w:r w:rsidR="00C825FD" w:rsidRPr="00442E5C">
        <w:rPr>
          <w:rFonts w:ascii="Arial" w:eastAsia="Times New Roman" w:hAnsi="Arial" w:cs="Arial"/>
          <w:sz w:val="24"/>
          <w:szCs w:val="24"/>
          <w:lang w:eastAsia="en-GB"/>
        </w:rPr>
        <w:t>Executive</w:t>
      </w:r>
      <w:r w:rsidR="00271465" w:rsidRPr="00442E5C">
        <w:rPr>
          <w:rFonts w:ascii="Arial" w:eastAsia="Times New Roman" w:hAnsi="Arial" w:cs="Arial"/>
          <w:sz w:val="24"/>
          <w:szCs w:val="24"/>
          <w:lang w:eastAsia="en-GB"/>
        </w:rPr>
        <w:t xml:space="preserve"> Medical Director </w:t>
      </w:r>
    </w:p>
    <w:p w14:paraId="7A65CC1C" w14:textId="786F6928" w:rsidR="007D6915"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Hazel Lloyd, Director of Corporate Governance</w:t>
      </w:r>
    </w:p>
    <w:p w14:paraId="65220BAE" w14:textId="25ED8C99" w:rsidR="008D1053" w:rsidRPr="00442E5C" w:rsidRDefault="008D1053"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Georgia Pennells, Corporate Governance Officer</w:t>
      </w:r>
    </w:p>
    <w:p w14:paraId="1E332AA3" w14:textId="593E562B" w:rsidR="00CC0AD2" w:rsidRDefault="00271465" w:rsidP="00CC0AD2">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 xml:space="preserve">Hazel Powell, Deputy Director of Nursing </w:t>
      </w:r>
    </w:p>
    <w:p w14:paraId="5EFC2DAE" w14:textId="5CB43532" w:rsidR="00F71818" w:rsidRDefault="00F71818"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Gareth Howells, Director of Nursing and Patient Experience </w:t>
      </w:r>
    </w:p>
    <w:p w14:paraId="5B75297B" w14:textId="1491A88F" w:rsidR="00610242" w:rsidRDefault="00A55385"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Marie Williams, Head of Nursing Quality Governance</w:t>
      </w:r>
      <w:r w:rsidR="00DD7CEF">
        <w:rPr>
          <w:rFonts w:ascii="Arial" w:eastAsia="Times New Roman" w:hAnsi="Arial" w:cs="Arial"/>
          <w:sz w:val="24"/>
          <w:szCs w:val="24"/>
          <w:lang w:eastAsia="en-GB"/>
        </w:rPr>
        <w:t xml:space="preserve"> </w:t>
      </w:r>
      <w:r w:rsidR="00DD7CEF" w:rsidRPr="00DD7CEF">
        <w:rPr>
          <w:rFonts w:ascii="Arial" w:eastAsia="Times New Roman" w:hAnsi="Arial" w:cs="Arial"/>
          <w:b/>
          <w:sz w:val="24"/>
          <w:szCs w:val="24"/>
          <w:lang w:eastAsia="en-GB"/>
        </w:rPr>
        <w:t>(</w:t>
      </w:r>
      <w:r w:rsidR="00DD7CEF">
        <w:rPr>
          <w:rFonts w:ascii="Arial" w:eastAsia="Times New Roman" w:hAnsi="Arial" w:cs="Arial"/>
          <w:b/>
          <w:sz w:val="24"/>
          <w:szCs w:val="24"/>
          <w:lang w:eastAsia="en-GB"/>
        </w:rPr>
        <w:t xml:space="preserve">Until </w:t>
      </w:r>
      <w:r w:rsidR="00DD7CEF" w:rsidRPr="00DD7CEF">
        <w:rPr>
          <w:rFonts w:ascii="Arial" w:eastAsia="Times New Roman" w:hAnsi="Arial" w:cs="Arial"/>
          <w:b/>
          <w:sz w:val="24"/>
          <w:szCs w:val="24"/>
          <w:lang w:eastAsia="en-GB"/>
        </w:rPr>
        <w:t>Minute</w:t>
      </w:r>
      <w:r w:rsidR="00DD7CEF">
        <w:rPr>
          <w:rFonts w:ascii="Arial" w:eastAsia="Times New Roman" w:hAnsi="Arial" w:cs="Arial"/>
          <w:b/>
          <w:sz w:val="24"/>
          <w:szCs w:val="24"/>
          <w:lang w:eastAsia="en-GB"/>
        </w:rPr>
        <w:t xml:space="preserve"> 222/23</w:t>
      </w:r>
      <w:r w:rsidR="00DD7CEF" w:rsidRPr="00DD7CEF">
        <w:rPr>
          <w:rFonts w:ascii="Arial" w:eastAsia="Times New Roman" w:hAnsi="Arial" w:cs="Arial"/>
          <w:b/>
          <w:sz w:val="24"/>
          <w:szCs w:val="24"/>
          <w:lang w:eastAsia="en-GB"/>
        </w:rPr>
        <w:t>)</w:t>
      </w:r>
      <w:r>
        <w:rPr>
          <w:rFonts w:ascii="Arial" w:eastAsia="Times New Roman" w:hAnsi="Arial" w:cs="Arial"/>
          <w:sz w:val="24"/>
          <w:szCs w:val="24"/>
          <w:lang w:eastAsia="en-GB"/>
        </w:rPr>
        <w:t xml:space="preserve">  </w:t>
      </w:r>
    </w:p>
    <w:p w14:paraId="46826298" w14:textId="12DF107F" w:rsidR="00A55385" w:rsidRDefault="00A55385"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Stephen Jones, Nurse Director </w:t>
      </w:r>
      <w:r w:rsidR="00DD7CEF" w:rsidRPr="00DD7CEF">
        <w:rPr>
          <w:rFonts w:ascii="Arial" w:eastAsia="Times New Roman" w:hAnsi="Arial" w:cs="Arial"/>
          <w:b/>
          <w:sz w:val="24"/>
          <w:szCs w:val="24"/>
          <w:lang w:eastAsia="en-GB"/>
        </w:rPr>
        <w:t>(</w:t>
      </w:r>
      <w:r w:rsidR="00DD7CEF">
        <w:rPr>
          <w:rFonts w:ascii="Arial" w:eastAsia="Times New Roman" w:hAnsi="Arial" w:cs="Arial"/>
          <w:b/>
          <w:sz w:val="24"/>
          <w:szCs w:val="24"/>
          <w:lang w:eastAsia="en-GB"/>
        </w:rPr>
        <w:t xml:space="preserve">Until </w:t>
      </w:r>
      <w:r w:rsidR="00DD7CEF" w:rsidRPr="00DD7CEF">
        <w:rPr>
          <w:rFonts w:ascii="Arial" w:eastAsia="Times New Roman" w:hAnsi="Arial" w:cs="Arial"/>
          <w:b/>
          <w:sz w:val="24"/>
          <w:szCs w:val="24"/>
          <w:lang w:eastAsia="en-GB"/>
        </w:rPr>
        <w:t>Minute</w:t>
      </w:r>
      <w:r w:rsidR="00DD7CEF">
        <w:rPr>
          <w:rFonts w:ascii="Arial" w:eastAsia="Times New Roman" w:hAnsi="Arial" w:cs="Arial"/>
          <w:b/>
          <w:sz w:val="24"/>
          <w:szCs w:val="24"/>
          <w:lang w:eastAsia="en-GB"/>
        </w:rPr>
        <w:t xml:space="preserve"> 222/23</w:t>
      </w:r>
      <w:r w:rsidR="00DD7CEF" w:rsidRPr="00DD7CEF">
        <w:rPr>
          <w:rFonts w:ascii="Arial" w:eastAsia="Times New Roman" w:hAnsi="Arial" w:cs="Arial"/>
          <w:b/>
          <w:sz w:val="24"/>
          <w:szCs w:val="24"/>
          <w:lang w:eastAsia="en-GB"/>
        </w:rPr>
        <w:t>)</w:t>
      </w:r>
    </w:p>
    <w:p w14:paraId="4E2B950E" w14:textId="291F24F9" w:rsidR="00A55385" w:rsidRDefault="00A55385"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Alison Clarke, Deputy Director of Therapies and Health Science</w:t>
      </w:r>
    </w:p>
    <w:p w14:paraId="5F965E48" w14:textId="2B69FB71" w:rsidR="00A55385" w:rsidRDefault="00A55385"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Mitchel Parker, </w:t>
      </w:r>
      <w:r w:rsidR="009D1713" w:rsidRPr="009D1713">
        <w:rPr>
          <w:rFonts w:ascii="Arial" w:eastAsia="Times New Roman" w:hAnsi="Arial" w:cs="Arial"/>
          <w:sz w:val="24"/>
          <w:szCs w:val="24"/>
          <w:lang w:eastAsia="en-GB"/>
        </w:rPr>
        <w:t>COOG - Healthcare Inspectorate Wales</w:t>
      </w:r>
      <w:r w:rsidR="008C4DF3">
        <w:rPr>
          <w:rFonts w:ascii="Arial" w:eastAsia="Times New Roman" w:hAnsi="Arial" w:cs="Arial"/>
          <w:sz w:val="24"/>
          <w:szCs w:val="24"/>
          <w:lang w:eastAsia="en-GB"/>
        </w:rPr>
        <w:t xml:space="preserve"> </w:t>
      </w:r>
      <w:r w:rsidR="008C4DF3" w:rsidRPr="008C4DF3">
        <w:rPr>
          <w:rFonts w:ascii="Arial" w:eastAsia="Times New Roman" w:hAnsi="Arial" w:cs="Arial"/>
          <w:b/>
          <w:sz w:val="24"/>
          <w:szCs w:val="24"/>
          <w:lang w:eastAsia="en-GB"/>
        </w:rPr>
        <w:t>(Observing)</w:t>
      </w:r>
    </w:p>
    <w:p w14:paraId="029BDE11" w14:textId="09064E1E" w:rsidR="00A55385" w:rsidRDefault="00A55385"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Jonathan Jones, Audit Manager NWSSP</w:t>
      </w:r>
      <w:r w:rsidR="008C4DF3">
        <w:rPr>
          <w:rFonts w:ascii="Arial" w:eastAsia="Times New Roman" w:hAnsi="Arial" w:cs="Arial"/>
          <w:sz w:val="24"/>
          <w:szCs w:val="24"/>
          <w:lang w:eastAsia="en-GB"/>
        </w:rPr>
        <w:t xml:space="preserve"> </w:t>
      </w:r>
      <w:r w:rsidR="008C4DF3" w:rsidRPr="008C4DF3">
        <w:rPr>
          <w:rFonts w:ascii="Arial" w:eastAsia="Times New Roman" w:hAnsi="Arial" w:cs="Arial"/>
          <w:b/>
          <w:sz w:val="24"/>
          <w:szCs w:val="24"/>
          <w:lang w:eastAsia="en-GB"/>
        </w:rPr>
        <w:t>(Observing)</w:t>
      </w:r>
    </w:p>
    <w:p w14:paraId="75FEAEBF" w14:textId="61489372" w:rsidR="00A55385" w:rsidRDefault="00A55385"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Alex </w:t>
      </w:r>
      <w:r w:rsidR="008D1053">
        <w:rPr>
          <w:rFonts w:ascii="Arial" w:eastAsia="Times New Roman" w:hAnsi="Arial" w:cs="Arial"/>
          <w:sz w:val="24"/>
          <w:szCs w:val="24"/>
          <w:lang w:eastAsia="en-GB"/>
        </w:rPr>
        <w:t>McNamara</w:t>
      </w:r>
      <w:r>
        <w:rPr>
          <w:rFonts w:ascii="Arial" w:eastAsia="Times New Roman" w:hAnsi="Arial" w:cs="Arial"/>
          <w:sz w:val="24"/>
          <w:szCs w:val="24"/>
          <w:lang w:eastAsia="en-GB"/>
        </w:rPr>
        <w:t xml:space="preserve">, </w:t>
      </w:r>
      <w:r w:rsidRPr="00A55385">
        <w:rPr>
          <w:rFonts w:ascii="Arial" w:eastAsia="Times New Roman" w:hAnsi="Arial" w:cs="Arial"/>
          <w:sz w:val="24"/>
          <w:szCs w:val="24"/>
          <w:lang w:eastAsia="en-GB"/>
        </w:rPr>
        <w:t>Graduate Trainee Manager</w:t>
      </w:r>
      <w:r w:rsidR="008C4DF3">
        <w:rPr>
          <w:rFonts w:ascii="Arial" w:eastAsia="Times New Roman" w:hAnsi="Arial" w:cs="Arial"/>
          <w:sz w:val="24"/>
          <w:szCs w:val="24"/>
          <w:lang w:eastAsia="en-GB"/>
        </w:rPr>
        <w:t xml:space="preserve"> </w:t>
      </w:r>
      <w:r w:rsidR="008C4DF3" w:rsidRPr="008C4DF3">
        <w:rPr>
          <w:rFonts w:ascii="Arial" w:eastAsia="Times New Roman" w:hAnsi="Arial" w:cs="Arial"/>
          <w:b/>
          <w:sz w:val="24"/>
          <w:szCs w:val="24"/>
          <w:lang w:eastAsia="en-GB"/>
        </w:rPr>
        <w:t>(Observing)</w:t>
      </w:r>
    </w:p>
    <w:p w14:paraId="35B30828" w14:textId="1ADE5A83" w:rsidR="00A55385" w:rsidRDefault="00A55385"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Claire Lewis, Quality, Safety and Improvement Manager - PCT</w:t>
      </w:r>
    </w:p>
    <w:p w14:paraId="5D6682C3" w14:textId="0C67B5DC" w:rsidR="00A55385" w:rsidRDefault="00A55385"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Clare Baker</w:t>
      </w:r>
      <w:r w:rsidR="009D1713">
        <w:rPr>
          <w:rFonts w:ascii="Arial" w:eastAsia="Times New Roman" w:hAnsi="Arial" w:cs="Arial"/>
          <w:sz w:val="24"/>
          <w:szCs w:val="24"/>
          <w:lang w:eastAsia="en-GB"/>
        </w:rPr>
        <w:t xml:space="preserve">, </w:t>
      </w:r>
      <w:r w:rsidR="009D1713" w:rsidRPr="009D1713">
        <w:rPr>
          <w:rFonts w:ascii="Arial" w:eastAsia="Times New Roman" w:hAnsi="Arial" w:cs="Arial"/>
          <w:sz w:val="24"/>
          <w:szCs w:val="24"/>
          <w:lang w:eastAsia="en-GB"/>
        </w:rPr>
        <w:t>Deputy Head of Quality and Safety</w:t>
      </w:r>
    </w:p>
    <w:p w14:paraId="5DDE06D7" w14:textId="2CFB3723" w:rsidR="00A55385" w:rsidRDefault="00A55385"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Joanne Walters</w:t>
      </w:r>
      <w:r w:rsidR="009D1713">
        <w:rPr>
          <w:rFonts w:ascii="Arial" w:eastAsia="Times New Roman" w:hAnsi="Arial" w:cs="Arial"/>
          <w:sz w:val="24"/>
          <w:szCs w:val="24"/>
          <w:lang w:eastAsia="en-GB"/>
        </w:rPr>
        <w:t xml:space="preserve">, </w:t>
      </w:r>
      <w:r w:rsidR="009D1713" w:rsidRPr="009D1713">
        <w:rPr>
          <w:rFonts w:ascii="Arial" w:eastAsia="Times New Roman" w:hAnsi="Arial" w:cs="Arial"/>
          <w:sz w:val="24"/>
          <w:szCs w:val="24"/>
          <w:lang w:eastAsia="en-GB"/>
        </w:rPr>
        <w:t>Quality Improvement Matron, Infection Prevention &amp; Control</w:t>
      </w:r>
    </w:p>
    <w:p w14:paraId="20EB5947" w14:textId="3A2EDADD" w:rsidR="00A55385" w:rsidRDefault="00A55385"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Hazel Powell, Deputy Director of Nursing</w:t>
      </w:r>
    </w:p>
    <w:p w14:paraId="328F2F5F" w14:textId="611FD517" w:rsidR="008D1053" w:rsidRDefault="008D1053"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Meghann Protheroe, Head of Performance </w:t>
      </w:r>
      <w:r w:rsidR="00004C2E">
        <w:rPr>
          <w:rFonts w:ascii="Arial" w:eastAsia="Times New Roman" w:hAnsi="Arial" w:cs="Arial"/>
          <w:b/>
          <w:sz w:val="24"/>
          <w:szCs w:val="24"/>
          <w:lang w:eastAsia="en-GB"/>
        </w:rPr>
        <w:t>(M</w:t>
      </w:r>
      <w:r w:rsidRPr="008D1053">
        <w:rPr>
          <w:rFonts w:ascii="Arial" w:eastAsia="Times New Roman" w:hAnsi="Arial" w:cs="Arial"/>
          <w:b/>
          <w:sz w:val="24"/>
          <w:szCs w:val="24"/>
          <w:lang w:eastAsia="en-GB"/>
        </w:rPr>
        <w:t>inute</w:t>
      </w:r>
      <w:r w:rsidR="00355C10">
        <w:rPr>
          <w:rFonts w:ascii="Arial" w:eastAsia="Times New Roman" w:hAnsi="Arial" w:cs="Arial"/>
          <w:b/>
          <w:sz w:val="24"/>
          <w:szCs w:val="24"/>
          <w:lang w:eastAsia="en-GB"/>
        </w:rPr>
        <w:t xml:space="preserve"> 224/23</w:t>
      </w:r>
      <w:r w:rsidRPr="008D1053">
        <w:rPr>
          <w:rFonts w:ascii="Arial" w:eastAsia="Times New Roman" w:hAnsi="Arial" w:cs="Arial"/>
          <w:b/>
          <w:sz w:val="24"/>
          <w:szCs w:val="24"/>
          <w:lang w:eastAsia="en-GB"/>
        </w:rPr>
        <w:t>)</w:t>
      </w:r>
    </w:p>
    <w:p w14:paraId="73444CA5" w14:textId="68160E3C" w:rsidR="00004C2E" w:rsidRDefault="00004C2E" w:rsidP="00771D59">
      <w:pPr>
        <w:spacing w:after="0" w:line="240" w:lineRule="auto"/>
        <w:rPr>
          <w:rFonts w:ascii="Arial" w:eastAsia="Times New Roman" w:hAnsi="Arial" w:cs="Arial"/>
          <w:b/>
          <w:sz w:val="24"/>
          <w:szCs w:val="24"/>
          <w:lang w:eastAsia="en-GB"/>
        </w:rPr>
      </w:pPr>
      <w:r w:rsidRPr="00004C2E">
        <w:rPr>
          <w:rFonts w:ascii="Arial" w:eastAsia="Times New Roman" w:hAnsi="Arial" w:cs="Arial"/>
          <w:sz w:val="24"/>
          <w:szCs w:val="24"/>
          <w:lang w:eastAsia="en-GB"/>
        </w:rPr>
        <w:t>Neil Thomas, Head of Risk</w:t>
      </w:r>
      <w:r>
        <w:rPr>
          <w:rFonts w:ascii="Arial" w:eastAsia="Times New Roman" w:hAnsi="Arial" w:cs="Arial"/>
          <w:b/>
          <w:sz w:val="24"/>
          <w:szCs w:val="24"/>
          <w:lang w:eastAsia="en-GB"/>
        </w:rPr>
        <w:t xml:space="preserve"> (Minute</w:t>
      </w:r>
      <w:r w:rsidR="00355C10">
        <w:rPr>
          <w:rFonts w:ascii="Arial" w:eastAsia="Times New Roman" w:hAnsi="Arial" w:cs="Arial"/>
          <w:b/>
          <w:sz w:val="24"/>
          <w:szCs w:val="24"/>
          <w:lang w:eastAsia="en-GB"/>
        </w:rPr>
        <w:t xml:space="preserve"> 229/23</w:t>
      </w:r>
      <w:r>
        <w:rPr>
          <w:rFonts w:ascii="Arial" w:eastAsia="Times New Roman" w:hAnsi="Arial" w:cs="Arial"/>
          <w:b/>
          <w:sz w:val="24"/>
          <w:szCs w:val="24"/>
          <w:lang w:eastAsia="en-GB"/>
        </w:rPr>
        <w:t>)</w:t>
      </w:r>
    </w:p>
    <w:p w14:paraId="1C05E4C1" w14:textId="2251E2C7" w:rsidR="00004C2E" w:rsidRPr="00004C2E" w:rsidRDefault="00004C2E" w:rsidP="00771D59">
      <w:pPr>
        <w:spacing w:after="0" w:line="240" w:lineRule="auto"/>
        <w:rPr>
          <w:rFonts w:ascii="Arial" w:eastAsia="Times New Roman" w:hAnsi="Arial" w:cs="Arial"/>
          <w:sz w:val="24"/>
          <w:szCs w:val="24"/>
          <w:lang w:eastAsia="en-GB"/>
        </w:rPr>
      </w:pPr>
      <w:r w:rsidRPr="00004C2E">
        <w:rPr>
          <w:rFonts w:ascii="Arial" w:eastAsia="Times New Roman" w:hAnsi="Arial" w:cs="Arial"/>
          <w:sz w:val="24"/>
          <w:szCs w:val="24"/>
          <w:lang w:eastAsia="en-GB"/>
        </w:rPr>
        <w:t xml:space="preserve">Andrea Folland, </w:t>
      </w:r>
      <w:r w:rsidR="007F3C61" w:rsidRPr="007F3C61">
        <w:rPr>
          <w:rFonts w:ascii="Arial" w:eastAsia="Times New Roman" w:hAnsi="Arial" w:cs="Arial"/>
          <w:sz w:val="24"/>
          <w:szCs w:val="24"/>
          <w:lang w:eastAsia="en-GB"/>
        </w:rPr>
        <w:t>Business Manager, Nosocomial Review Team</w:t>
      </w:r>
      <w:r w:rsidR="007F3C61">
        <w:rPr>
          <w:rFonts w:ascii="Arial" w:eastAsia="Times New Roman" w:hAnsi="Arial" w:cs="Arial"/>
          <w:sz w:val="24"/>
          <w:szCs w:val="24"/>
          <w:lang w:eastAsia="en-GB"/>
        </w:rPr>
        <w:t xml:space="preserve"> </w:t>
      </w:r>
      <w:r w:rsidR="007F3C61" w:rsidRPr="007F3C61">
        <w:rPr>
          <w:rFonts w:ascii="Arial" w:eastAsia="Times New Roman" w:hAnsi="Arial" w:cs="Arial"/>
          <w:b/>
          <w:sz w:val="24"/>
          <w:szCs w:val="24"/>
          <w:lang w:eastAsia="en-GB"/>
        </w:rPr>
        <w:t>(Minute</w:t>
      </w:r>
      <w:r w:rsidR="00355C10">
        <w:rPr>
          <w:rFonts w:ascii="Arial" w:eastAsia="Times New Roman" w:hAnsi="Arial" w:cs="Arial"/>
          <w:b/>
          <w:sz w:val="24"/>
          <w:szCs w:val="24"/>
          <w:lang w:eastAsia="en-GB"/>
        </w:rPr>
        <w:t xml:space="preserve"> 231/23</w:t>
      </w:r>
      <w:r w:rsidR="007F3C61" w:rsidRPr="007F3C61">
        <w:rPr>
          <w:rFonts w:ascii="Arial" w:eastAsia="Times New Roman" w:hAnsi="Arial" w:cs="Arial"/>
          <w:b/>
          <w:sz w:val="24"/>
          <w:szCs w:val="24"/>
          <w:lang w:eastAsia="en-GB"/>
        </w:rPr>
        <w:t>)</w:t>
      </w:r>
    </w:p>
    <w:p w14:paraId="2CAEBB35" w14:textId="66E77783" w:rsidR="00004C2E" w:rsidRPr="00004C2E" w:rsidRDefault="00004C2E" w:rsidP="00771D59">
      <w:pPr>
        <w:spacing w:after="0" w:line="240" w:lineRule="auto"/>
        <w:rPr>
          <w:rFonts w:ascii="Arial" w:eastAsia="Times New Roman" w:hAnsi="Arial" w:cs="Arial"/>
          <w:sz w:val="24"/>
          <w:szCs w:val="24"/>
          <w:lang w:eastAsia="en-GB"/>
        </w:rPr>
      </w:pPr>
      <w:r w:rsidRPr="00004C2E">
        <w:rPr>
          <w:rFonts w:ascii="Arial" w:eastAsia="Times New Roman" w:hAnsi="Arial" w:cs="Arial"/>
          <w:sz w:val="24"/>
          <w:szCs w:val="24"/>
          <w:lang w:eastAsia="en-GB"/>
        </w:rPr>
        <w:t xml:space="preserve">Neil Cooper, </w:t>
      </w:r>
      <w:r w:rsidR="00AB3D32">
        <w:rPr>
          <w:rFonts w:ascii="Arial" w:eastAsia="Times New Roman" w:hAnsi="Arial" w:cs="Arial"/>
          <w:sz w:val="24"/>
          <w:szCs w:val="24"/>
          <w:lang w:eastAsia="en-GB"/>
        </w:rPr>
        <w:t>Assistant Director o</w:t>
      </w:r>
      <w:r w:rsidR="00AB3D32" w:rsidRPr="00AB3D32">
        <w:rPr>
          <w:rFonts w:ascii="Arial" w:eastAsia="Times New Roman" w:hAnsi="Arial" w:cs="Arial"/>
          <w:sz w:val="24"/>
          <w:szCs w:val="24"/>
          <w:lang w:eastAsia="en-GB"/>
        </w:rPr>
        <w:t>f Operations</w:t>
      </w:r>
      <w:r w:rsidR="00AB3D32">
        <w:rPr>
          <w:rFonts w:ascii="Arial" w:eastAsia="Times New Roman" w:hAnsi="Arial" w:cs="Arial"/>
          <w:sz w:val="24"/>
          <w:szCs w:val="24"/>
          <w:lang w:eastAsia="en-GB"/>
        </w:rPr>
        <w:t xml:space="preserve"> </w:t>
      </w:r>
      <w:r w:rsidR="00AB3D32" w:rsidRPr="00AB3D32">
        <w:rPr>
          <w:rFonts w:ascii="Arial" w:eastAsia="Times New Roman" w:hAnsi="Arial" w:cs="Arial"/>
          <w:b/>
          <w:sz w:val="24"/>
          <w:szCs w:val="24"/>
          <w:lang w:eastAsia="en-GB"/>
        </w:rPr>
        <w:t>(Minute</w:t>
      </w:r>
      <w:r w:rsidR="00355C10">
        <w:rPr>
          <w:rFonts w:ascii="Arial" w:eastAsia="Times New Roman" w:hAnsi="Arial" w:cs="Arial"/>
          <w:b/>
          <w:sz w:val="24"/>
          <w:szCs w:val="24"/>
          <w:lang w:eastAsia="en-GB"/>
        </w:rPr>
        <w:t xml:space="preserve"> 227/23</w:t>
      </w:r>
      <w:r w:rsidR="00AB3D32" w:rsidRPr="00AB3D32">
        <w:rPr>
          <w:rFonts w:ascii="Arial" w:eastAsia="Times New Roman" w:hAnsi="Arial" w:cs="Arial"/>
          <w:b/>
          <w:sz w:val="24"/>
          <w:szCs w:val="24"/>
          <w:lang w:eastAsia="en-GB"/>
        </w:rPr>
        <w:t>)</w:t>
      </w:r>
    </w:p>
    <w:p w14:paraId="38FD7A6E" w14:textId="77777777" w:rsidR="00610242" w:rsidRPr="00610242" w:rsidRDefault="00610242" w:rsidP="00771D59">
      <w:pPr>
        <w:spacing w:after="0" w:line="240" w:lineRule="auto"/>
        <w:rPr>
          <w:rFonts w:ascii="Arial" w:eastAsia="Times New Roman" w:hAnsi="Arial" w:cs="Arial"/>
          <w:sz w:val="24"/>
          <w:szCs w:val="24"/>
          <w:lang w:eastAsia="en-GB"/>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8"/>
        <w:gridCol w:w="7654"/>
        <w:gridCol w:w="1134"/>
      </w:tblGrid>
      <w:tr w:rsidR="00A23DA2" w:rsidRPr="00442E5C" w14:paraId="203A427A" w14:textId="77777777" w:rsidTr="005E3DA7">
        <w:trPr>
          <w:trHeight w:val="352"/>
        </w:trPr>
        <w:tc>
          <w:tcPr>
            <w:tcW w:w="1498" w:type="dxa"/>
            <w:shd w:val="clear" w:color="auto" w:fill="auto"/>
            <w:tcMar>
              <w:top w:w="80" w:type="dxa"/>
              <w:left w:w="80" w:type="dxa"/>
              <w:bottom w:w="80" w:type="dxa"/>
              <w:right w:w="80" w:type="dxa"/>
            </w:tcMar>
          </w:tcPr>
          <w:p w14:paraId="5ABEE1CA" w14:textId="77777777" w:rsidR="0006012D" w:rsidRPr="00442E5C"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442E5C">
              <w:rPr>
                <w:rFonts w:ascii="Arial" w:eastAsia="Calibri" w:hAnsi="Arial" w:cs="Arial"/>
                <w:b/>
                <w:sz w:val="24"/>
                <w:szCs w:val="24"/>
                <w:u w:color="000000"/>
                <w:bdr w:val="nil"/>
                <w:lang w:val="en-US" w:eastAsia="en-GB"/>
              </w:rPr>
              <w:t>Minute No.</w:t>
            </w:r>
          </w:p>
        </w:tc>
        <w:tc>
          <w:tcPr>
            <w:tcW w:w="7654" w:type="dxa"/>
            <w:shd w:val="clear" w:color="auto" w:fill="auto"/>
            <w:tcMar>
              <w:top w:w="80" w:type="dxa"/>
              <w:left w:w="80" w:type="dxa"/>
              <w:bottom w:w="80" w:type="dxa"/>
              <w:right w:w="80" w:type="dxa"/>
            </w:tcMar>
          </w:tcPr>
          <w:p w14:paraId="67E8DF11" w14:textId="77777777" w:rsidR="0006012D" w:rsidRPr="00442E5C" w:rsidRDefault="0006012D" w:rsidP="00E920E3">
            <w:pPr>
              <w:spacing w:before="120" w:after="120" w:line="240" w:lineRule="auto"/>
              <w:rPr>
                <w:rFonts w:ascii="Arial" w:eastAsia="Calibri" w:hAnsi="Arial" w:cs="Arial"/>
                <w:b/>
                <w:color w:val="FF0000"/>
                <w:sz w:val="24"/>
                <w:szCs w:val="24"/>
                <w:u w:color="000000"/>
                <w:bdr w:val="nil"/>
                <w:lang w:val="en-US" w:eastAsia="en-GB"/>
              </w:rPr>
            </w:pPr>
          </w:p>
        </w:tc>
        <w:tc>
          <w:tcPr>
            <w:tcW w:w="1134" w:type="dxa"/>
            <w:shd w:val="clear" w:color="auto" w:fill="auto"/>
            <w:tcMar>
              <w:top w:w="80" w:type="dxa"/>
              <w:left w:w="80" w:type="dxa"/>
              <w:bottom w:w="80" w:type="dxa"/>
              <w:right w:w="80" w:type="dxa"/>
            </w:tcMar>
          </w:tcPr>
          <w:p w14:paraId="6BC28376" w14:textId="77777777" w:rsidR="0006012D" w:rsidRPr="00442E5C" w:rsidRDefault="0006012D" w:rsidP="00E715B1">
            <w:pPr>
              <w:spacing w:before="120" w:after="120" w:line="240" w:lineRule="auto"/>
              <w:rPr>
                <w:rFonts w:ascii="Arial" w:eastAsia="Calibri" w:hAnsi="Arial" w:cs="Arial"/>
                <w:b/>
                <w:color w:val="FF0000"/>
                <w:sz w:val="24"/>
                <w:szCs w:val="24"/>
                <w:u w:color="000000"/>
                <w:bdr w:val="nil"/>
                <w:lang w:val="en-US" w:eastAsia="en-GB"/>
              </w:rPr>
            </w:pPr>
            <w:r w:rsidRPr="00442E5C">
              <w:rPr>
                <w:rFonts w:ascii="Arial" w:eastAsia="Calibri" w:hAnsi="Arial" w:cs="Arial"/>
                <w:b/>
                <w:sz w:val="24"/>
                <w:szCs w:val="24"/>
                <w:u w:color="000000"/>
                <w:bdr w:val="nil"/>
                <w:lang w:val="en-US" w:eastAsia="en-GB"/>
              </w:rPr>
              <w:t>Action</w:t>
            </w:r>
          </w:p>
        </w:tc>
      </w:tr>
      <w:tr w:rsidR="00A23DA2" w:rsidRPr="00442E5C" w14:paraId="0787B0E5" w14:textId="77777777" w:rsidTr="005E3DA7">
        <w:trPr>
          <w:trHeight w:val="374"/>
        </w:trPr>
        <w:tc>
          <w:tcPr>
            <w:tcW w:w="1498" w:type="dxa"/>
            <w:shd w:val="clear" w:color="auto" w:fill="auto"/>
            <w:tcMar>
              <w:top w:w="80" w:type="dxa"/>
              <w:left w:w="80" w:type="dxa"/>
              <w:bottom w:w="80" w:type="dxa"/>
              <w:right w:w="80" w:type="dxa"/>
            </w:tcMar>
          </w:tcPr>
          <w:p w14:paraId="3A151D92" w14:textId="76C16372" w:rsidR="00F018E7" w:rsidRPr="00442E5C" w:rsidRDefault="00095187" w:rsidP="00AF1152">
            <w:pPr>
              <w:spacing w:before="120" w:after="120" w:line="240" w:lineRule="auto"/>
              <w:rPr>
                <w:rFonts w:ascii="Arial" w:eastAsia="Arial Unicode MS" w:hAnsi="Arial" w:cs="Arial"/>
                <w:b/>
                <w:color w:val="FF0000"/>
                <w:sz w:val="24"/>
                <w:szCs w:val="24"/>
                <w:bdr w:val="nil"/>
                <w:lang w:val="en-US"/>
              </w:rPr>
            </w:pPr>
            <w:r>
              <w:rPr>
                <w:rFonts w:ascii="Arial" w:eastAsia="Arial Unicode MS" w:hAnsi="Arial" w:cs="Arial"/>
                <w:b/>
                <w:sz w:val="24"/>
                <w:szCs w:val="24"/>
                <w:bdr w:val="nil"/>
                <w:lang w:val="en-US"/>
              </w:rPr>
              <w:t>216</w:t>
            </w:r>
            <w:r w:rsidR="00175920">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571C4035" w14:textId="77777777" w:rsidR="00F018E7" w:rsidRPr="00442E5C" w:rsidRDefault="00F018E7" w:rsidP="00E920E3">
            <w:pPr>
              <w:snapToGrid w:val="0"/>
              <w:spacing w:before="120" w:after="120" w:line="240" w:lineRule="auto"/>
              <w:rPr>
                <w:rFonts w:ascii="Arial" w:eastAsia="Times New Roman" w:hAnsi="Arial" w:cs="Arial"/>
                <w:color w:val="FF0000"/>
                <w:sz w:val="24"/>
                <w:szCs w:val="24"/>
                <w:lang w:eastAsia="en-GB"/>
              </w:rPr>
            </w:pPr>
            <w:r w:rsidRPr="00442E5C">
              <w:rPr>
                <w:rFonts w:ascii="Arial" w:eastAsia="Calibri" w:hAnsi="Arial" w:cs="Arial"/>
                <w:b/>
                <w:sz w:val="24"/>
                <w:szCs w:val="24"/>
                <w:u w:color="000000"/>
                <w:bdr w:val="nil"/>
                <w:lang w:val="en-US" w:eastAsia="en-GB"/>
              </w:rPr>
              <w:t>WELCOME / INTRODUCTORY REMARKS AND APOLOGIES</w:t>
            </w:r>
          </w:p>
        </w:tc>
        <w:tc>
          <w:tcPr>
            <w:tcW w:w="1134" w:type="dxa"/>
            <w:shd w:val="clear" w:color="auto" w:fill="auto"/>
            <w:tcMar>
              <w:top w:w="80" w:type="dxa"/>
              <w:left w:w="80" w:type="dxa"/>
              <w:bottom w:w="80" w:type="dxa"/>
              <w:right w:w="80" w:type="dxa"/>
            </w:tcMar>
          </w:tcPr>
          <w:p w14:paraId="71D806BF" w14:textId="77777777" w:rsidR="00F018E7" w:rsidRPr="00442E5C"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442E5C" w14:paraId="25AE7165" w14:textId="77777777" w:rsidTr="005E3DA7">
        <w:trPr>
          <w:trHeight w:val="477"/>
        </w:trPr>
        <w:tc>
          <w:tcPr>
            <w:tcW w:w="1498" w:type="dxa"/>
            <w:shd w:val="clear" w:color="auto" w:fill="auto"/>
            <w:tcMar>
              <w:top w:w="80" w:type="dxa"/>
              <w:left w:w="80" w:type="dxa"/>
              <w:bottom w:w="80" w:type="dxa"/>
              <w:right w:w="80" w:type="dxa"/>
            </w:tcMar>
          </w:tcPr>
          <w:p w14:paraId="7B99FD0E" w14:textId="77777777" w:rsidR="00F018E7" w:rsidRPr="00442E5C" w:rsidRDefault="00F018E7" w:rsidP="00E920E3">
            <w:pPr>
              <w:spacing w:before="120" w:after="120" w:line="240" w:lineRule="auto"/>
              <w:rPr>
                <w:rFonts w:ascii="Arial" w:eastAsia="Arial Unicode MS" w:hAnsi="Arial" w:cs="Arial"/>
                <w:color w:val="FF0000"/>
                <w:sz w:val="24"/>
                <w:szCs w:val="24"/>
                <w:bdr w:val="nil"/>
                <w:lang w:val="en-US"/>
              </w:rPr>
            </w:pPr>
          </w:p>
        </w:tc>
        <w:tc>
          <w:tcPr>
            <w:tcW w:w="7654" w:type="dxa"/>
            <w:shd w:val="clear" w:color="auto" w:fill="auto"/>
            <w:tcMar>
              <w:top w:w="80" w:type="dxa"/>
              <w:left w:w="80" w:type="dxa"/>
              <w:bottom w:w="80" w:type="dxa"/>
              <w:right w:w="80" w:type="dxa"/>
            </w:tcMar>
          </w:tcPr>
          <w:p w14:paraId="245ACD3B" w14:textId="59A12BF9" w:rsidR="00F457F7" w:rsidRPr="00442E5C" w:rsidRDefault="00F018E7" w:rsidP="00442E5C">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442E5C">
              <w:rPr>
                <w:rFonts w:ascii="Arial" w:hAnsi="Arial" w:cs="Arial"/>
                <w:sz w:val="24"/>
                <w:szCs w:val="24"/>
              </w:rPr>
              <w:t>The chair welcomed everyone to the meeting</w:t>
            </w:r>
            <w:r w:rsidR="002F479E" w:rsidRPr="00442E5C">
              <w:rPr>
                <w:rFonts w:ascii="Arial" w:hAnsi="Arial" w:cs="Arial"/>
                <w:sz w:val="24"/>
                <w:szCs w:val="24"/>
              </w:rPr>
              <w:t>.</w:t>
            </w:r>
          </w:p>
          <w:p w14:paraId="5D8E074F" w14:textId="645A8FC4" w:rsidR="00F018E7" w:rsidRPr="00442E5C" w:rsidRDefault="008A4690" w:rsidP="00F71818">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442E5C">
              <w:rPr>
                <w:rFonts w:ascii="Arial" w:hAnsi="Arial" w:cs="Arial"/>
                <w:sz w:val="24"/>
                <w:szCs w:val="24"/>
              </w:rPr>
              <w:t xml:space="preserve">Apologies for absence were received </w:t>
            </w:r>
            <w:r w:rsidR="0061591F" w:rsidRPr="00442E5C">
              <w:rPr>
                <w:rFonts w:ascii="Arial" w:hAnsi="Arial" w:cs="Arial"/>
                <w:sz w:val="24"/>
                <w:szCs w:val="24"/>
              </w:rPr>
              <w:t xml:space="preserve">from </w:t>
            </w:r>
            <w:r w:rsidR="00F71818">
              <w:rPr>
                <w:rFonts w:ascii="Arial" w:hAnsi="Arial" w:cs="Arial"/>
                <w:sz w:val="24"/>
                <w:szCs w:val="24"/>
              </w:rPr>
              <w:t xml:space="preserve">Deb </w:t>
            </w:r>
            <w:r w:rsidR="008C4DF3">
              <w:rPr>
                <w:rFonts w:ascii="Arial" w:hAnsi="Arial" w:cs="Arial"/>
                <w:sz w:val="24"/>
                <w:szCs w:val="24"/>
              </w:rPr>
              <w:t xml:space="preserve">Lewis, Chief Operating Officer and Christine Morrell, Director of Therapies and Health Science. </w:t>
            </w:r>
          </w:p>
        </w:tc>
        <w:tc>
          <w:tcPr>
            <w:tcW w:w="1134" w:type="dxa"/>
            <w:shd w:val="clear" w:color="auto" w:fill="auto"/>
            <w:tcMar>
              <w:top w:w="80" w:type="dxa"/>
              <w:left w:w="80" w:type="dxa"/>
              <w:bottom w:w="80" w:type="dxa"/>
              <w:right w:w="80" w:type="dxa"/>
            </w:tcMar>
          </w:tcPr>
          <w:p w14:paraId="2CBB3A0B" w14:textId="77777777" w:rsidR="00F018E7" w:rsidRPr="00442E5C"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442E5C" w14:paraId="203A31A3" w14:textId="77777777" w:rsidTr="005E3DA7">
        <w:trPr>
          <w:trHeight w:val="374"/>
        </w:trPr>
        <w:tc>
          <w:tcPr>
            <w:tcW w:w="1498" w:type="dxa"/>
            <w:shd w:val="clear" w:color="auto" w:fill="auto"/>
            <w:tcMar>
              <w:top w:w="80" w:type="dxa"/>
              <w:left w:w="80" w:type="dxa"/>
              <w:bottom w:w="80" w:type="dxa"/>
              <w:right w:w="80" w:type="dxa"/>
            </w:tcMar>
          </w:tcPr>
          <w:p w14:paraId="3040E86A" w14:textId="5F6CA121" w:rsidR="0006012D" w:rsidRPr="00442E5C" w:rsidRDefault="00095187"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217</w:t>
            </w:r>
            <w:r w:rsidR="00175920">
              <w:rPr>
                <w:rFonts w:ascii="Arial" w:eastAsia="Calibri"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4520F13D" w14:textId="2963D422" w:rsidR="0006012D" w:rsidRPr="00442E5C" w:rsidRDefault="0006012D" w:rsidP="00E920E3">
            <w:pPr>
              <w:spacing w:before="120" w:after="120" w:line="240" w:lineRule="auto"/>
              <w:rPr>
                <w:rFonts w:ascii="Arial" w:eastAsia="Calibri" w:hAnsi="Arial" w:cs="Arial"/>
                <w:b/>
                <w:sz w:val="24"/>
                <w:szCs w:val="24"/>
                <w:u w:color="000000"/>
                <w:bdr w:val="nil"/>
                <w:lang w:val="en-US" w:eastAsia="en-GB"/>
              </w:rPr>
            </w:pPr>
            <w:r w:rsidRPr="00442E5C">
              <w:rPr>
                <w:rFonts w:ascii="Arial" w:eastAsia="Calibri" w:hAnsi="Arial" w:cs="Arial"/>
                <w:b/>
                <w:sz w:val="24"/>
                <w:szCs w:val="24"/>
                <w:u w:color="000000"/>
                <w:bdr w:val="nil"/>
                <w:lang w:val="en-US" w:eastAsia="en-GB"/>
              </w:rPr>
              <w:t>DECLARATION</w:t>
            </w:r>
            <w:r w:rsidR="00F457F7" w:rsidRPr="00442E5C">
              <w:rPr>
                <w:rFonts w:ascii="Arial" w:eastAsia="Calibri" w:hAnsi="Arial" w:cs="Arial"/>
                <w:b/>
                <w:sz w:val="24"/>
                <w:szCs w:val="24"/>
                <w:u w:color="000000"/>
                <w:bdr w:val="nil"/>
                <w:lang w:val="en-US" w:eastAsia="en-GB"/>
              </w:rPr>
              <w:t>S</w:t>
            </w:r>
            <w:r w:rsidRPr="00442E5C">
              <w:rPr>
                <w:rFonts w:ascii="Arial" w:eastAsia="Calibri" w:hAnsi="Arial" w:cs="Arial"/>
                <w:b/>
                <w:sz w:val="24"/>
                <w:szCs w:val="24"/>
                <w:u w:color="000000"/>
                <w:bdr w:val="nil"/>
                <w:lang w:val="en-US" w:eastAsia="en-GB"/>
              </w:rPr>
              <w:t xml:space="preserve"> OF INTEREST</w:t>
            </w:r>
          </w:p>
        </w:tc>
        <w:tc>
          <w:tcPr>
            <w:tcW w:w="1134" w:type="dxa"/>
            <w:shd w:val="clear" w:color="auto" w:fill="auto"/>
            <w:tcMar>
              <w:top w:w="80" w:type="dxa"/>
              <w:left w:w="80" w:type="dxa"/>
              <w:bottom w:w="80" w:type="dxa"/>
              <w:right w:w="80" w:type="dxa"/>
            </w:tcMar>
          </w:tcPr>
          <w:p w14:paraId="1BD39CFC" w14:textId="5DF8A1D4" w:rsidR="0006012D" w:rsidRPr="00442E5C" w:rsidRDefault="001A228B" w:rsidP="001A228B">
            <w:pPr>
              <w:tabs>
                <w:tab w:val="left" w:pos="1164"/>
              </w:tabs>
              <w:spacing w:before="120" w:after="120" w:line="240" w:lineRule="auto"/>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ab/>
            </w:r>
          </w:p>
        </w:tc>
      </w:tr>
      <w:tr w:rsidR="00A23DA2" w:rsidRPr="00442E5C" w14:paraId="54265D8D" w14:textId="77777777" w:rsidTr="005E3DA7">
        <w:trPr>
          <w:trHeight w:val="137"/>
        </w:trPr>
        <w:tc>
          <w:tcPr>
            <w:tcW w:w="1498" w:type="dxa"/>
            <w:shd w:val="clear" w:color="auto" w:fill="auto"/>
            <w:tcMar>
              <w:top w:w="80" w:type="dxa"/>
              <w:left w:w="80" w:type="dxa"/>
              <w:bottom w:w="80" w:type="dxa"/>
              <w:right w:w="80" w:type="dxa"/>
            </w:tcMar>
          </w:tcPr>
          <w:p w14:paraId="738EF5A1" w14:textId="1AC39B19" w:rsidR="0006012D" w:rsidRPr="00442E5C" w:rsidRDefault="0006012D" w:rsidP="00C825FD">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4E722343" w14:textId="575047AF" w:rsidR="0006012D" w:rsidRPr="00442E5C" w:rsidRDefault="00403FB5" w:rsidP="00403FB5">
            <w:pPr>
              <w:spacing w:before="120" w:after="120" w:line="240" w:lineRule="auto"/>
              <w:rPr>
                <w:rFonts w:ascii="Arial" w:eastAsia="Calibri" w:hAnsi="Arial" w:cs="Arial"/>
                <w:sz w:val="24"/>
                <w:szCs w:val="24"/>
                <w:u w:color="000000"/>
                <w:bdr w:val="nil"/>
                <w:lang w:val="en-US" w:eastAsia="en-GB"/>
              </w:rPr>
            </w:pPr>
            <w:r w:rsidRPr="00442E5C">
              <w:rPr>
                <w:rFonts w:ascii="Arial" w:eastAsia="Calibri" w:hAnsi="Arial" w:cs="Arial"/>
                <w:sz w:val="24"/>
                <w:szCs w:val="24"/>
                <w:u w:color="000000"/>
                <w:bdr w:val="nil"/>
                <w:lang w:val="en-US" w:eastAsia="en-GB"/>
              </w:rPr>
              <w:t xml:space="preserve">There were none. </w:t>
            </w:r>
          </w:p>
        </w:tc>
        <w:tc>
          <w:tcPr>
            <w:tcW w:w="1134" w:type="dxa"/>
            <w:shd w:val="clear" w:color="auto" w:fill="auto"/>
            <w:tcMar>
              <w:top w:w="80" w:type="dxa"/>
              <w:left w:w="80" w:type="dxa"/>
              <w:bottom w:w="80" w:type="dxa"/>
              <w:right w:w="80" w:type="dxa"/>
            </w:tcMar>
          </w:tcPr>
          <w:p w14:paraId="0BBFB243" w14:textId="500BFF53" w:rsidR="0006012D" w:rsidRPr="00442E5C"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ab/>
            </w:r>
          </w:p>
        </w:tc>
      </w:tr>
      <w:tr w:rsidR="00A23DA2" w:rsidRPr="00442E5C" w14:paraId="3600E5C6" w14:textId="77777777" w:rsidTr="005E3DA7">
        <w:trPr>
          <w:trHeight w:val="374"/>
        </w:trPr>
        <w:tc>
          <w:tcPr>
            <w:tcW w:w="1498" w:type="dxa"/>
            <w:shd w:val="clear" w:color="auto" w:fill="auto"/>
            <w:tcMar>
              <w:top w:w="80" w:type="dxa"/>
              <w:left w:w="80" w:type="dxa"/>
              <w:bottom w:w="80" w:type="dxa"/>
              <w:right w:w="80" w:type="dxa"/>
            </w:tcMar>
          </w:tcPr>
          <w:p w14:paraId="5EDFC050" w14:textId="3BAB1015" w:rsidR="0006012D" w:rsidRPr="00442E5C" w:rsidRDefault="00095187"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lastRenderedPageBreak/>
              <w:t>218</w:t>
            </w:r>
            <w:r w:rsidR="00175920">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48E1B1F3" w14:textId="77777777" w:rsidR="0006012D" w:rsidRPr="00442E5C" w:rsidRDefault="0006012D" w:rsidP="00CB723D">
            <w:pPr>
              <w:spacing w:before="120" w:after="120" w:line="240" w:lineRule="auto"/>
              <w:jc w:val="both"/>
              <w:rPr>
                <w:rFonts w:ascii="Arial" w:eastAsia="Calibri" w:hAnsi="Arial" w:cs="Arial"/>
                <w:sz w:val="24"/>
                <w:szCs w:val="24"/>
                <w:u w:color="000000"/>
                <w:bdr w:val="nil"/>
                <w:lang w:val="en-US" w:eastAsia="en-GB"/>
              </w:rPr>
            </w:pPr>
            <w:r w:rsidRPr="00442E5C">
              <w:rPr>
                <w:rFonts w:ascii="Arial" w:eastAsia="Calibri" w:hAnsi="Arial" w:cs="Arial"/>
                <w:b/>
                <w:sz w:val="24"/>
                <w:szCs w:val="24"/>
                <w:u w:color="000000"/>
                <w:bdr w:val="nil"/>
                <w:lang w:val="en-US" w:eastAsia="en-GB"/>
              </w:rPr>
              <w:t>MINUTES OF THE PREVIOUS MEETING</w:t>
            </w:r>
          </w:p>
        </w:tc>
        <w:tc>
          <w:tcPr>
            <w:tcW w:w="1134" w:type="dxa"/>
            <w:shd w:val="clear" w:color="auto" w:fill="auto"/>
            <w:tcMar>
              <w:top w:w="80" w:type="dxa"/>
              <w:left w:w="80" w:type="dxa"/>
              <w:bottom w:w="80" w:type="dxa"/>
              <w:right w:w="80" w:type="dxa"/>
            </w:tcMar>
          </w:tcPr>
          <w:p w14:paraId="15749EE8" w14:textId="77777777" w:rsidR="0006012D" w:rsidRPr="00442E5C"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442E5C" w14:paraId="1EBC6C91" w14:textId="77777777" w:rsidTr="005E3DA7">
        <w:trPr>
          <w:trHeight w:val="374"/>
        </w:trPr>
        <w:tc>
          <w:tcPr>
            <w:tcW w:w="1498" w:type="dxa"/>
            <w:shd w:val="clear" w:color="auto" w:fill="auto"/>
            <w:tcMar>
              <w:top w:w="80" w:type="dxa"/>
              <w:left w:w="80" w:type="dxa"/>
              <w:bottom w:w="80" w:type="dxa"/>
              <w:right w:w="80" w:type="dxa"/>
            </w:tcMar>
          </w:tcPr>
          <w:p w14:paraId="5B7BBF4F" w14:textId="14A750F1" w:rsidR="0006012D" w:rsidRPr="00442E5C" w:rsidRDefault="0006012D"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3567267F" w14:textId="76FC3541" w:rsidR="00864ACA" w:rsidRPr="00442E5C" w:rsidRDefault="0006012D" w:rsidP="00A40790">
            <w:pPr>
              <w:pStyle w:val="Body"/>
              <w:spacing w:before="120" w:after="120"/>
              <w:jc w:val="both"/>
              <w:rPr>
                <w:rFonts w:ascii="Arial" w:hAnsi="Arial" w:cs="Arial"/>
                <w:b/>
                <w:bCs/>
                <w:color w:val="auto"/>
                <w:sz w:val="24"/>
                <w:szCs w:val="24"/>
                <w:u w:val="single"/>
              </w:rPr>
            </w:pPr>
            <w:r w:rsidRPr="00442E5C">
              <w:rPr>
                <w:rFonts w:ascii="Arial" w:eastAsia="Arial Unicode MS" w:hAnsi="Arial" w:cs="Arial"/>
                <w:color w:val="auto"/>
                <w:sz w:val="24"/>
                <w:szCs w:val="24"/>
              </w:rPr>
              <w:t>The minu</w:t>
            </w:r>
            <w:r w:rsidR="0022143E" w:rsidRPr="00442E5C">
              <w:rPr>
                <w:rFonts w:ascii="Arial" w:eastAsia="Arial Unicode MS" w:hAnsi="Arial" w:cs="Arial"/>
                <w:color w:val="auto"/>
                <w:sz w:val="24"/>
                <w:szCs w:val="24"/>
              </w:rPr>
              <w:t>tes of the main meeting held on the</w:t>
            </w:r>
            <w:r w:rsidR="00013977">
              <w:rPr>
                <w:rFonts w:ascii="Arial" w:eastAsia="Arial Unicode MS" w:hAnsi="Arial" w:cs="Arial"/>
                <w:color w:val="auto"/>
                <w:sz w:val="24"/>
                <w:szCs w:val="24"/>
              </w:rPr>
              <w:t xml:space="preserve"> </w:t>
            </w:r>
            <w:r w:rsidR="00A40790">
              <w:rPr>
                <w:rFonts w:ascii="Arial" w:eastAsia="Arial Unicode MS" w:hAnsi="Arial" w:cs="Arial"/>
                <w:color w:val="auto"/>
                <w:sz w:val="24"/>
                <w:szCs w:val="24"/>
              </w:rPr>
              <w:t>24</w:t>
            </w:r>
            <w:r w:rsidR="00A40790" w:rsidRPr="00A40790">
              <w:rPr>
                <w:rFonts w:ascii="Arial" w:eastAsia="Arial Unicode MS" w:hAnsi="Arial" w:cs="Arial"/>
                <w:color w:val="auto"/>
                <w:sz w:val="24"/>
                <w:szCs w:val="24"/>
                <w:vertAlign w:val="superscript"/>
              </w:rPr>
              <w:t>th</w:t>
            </w:r>
            <w:r w:rsidR="00A40790">
              <w:rPr>
                <w:rFonts w:ascii="Arial" w:eastAsia="Arial Unicode MS" w:hAnsi="Arial" w:cs="Arial"/>
                <w:color w:val="auto"/>
                <w:sz w:val="24"/>
                <w:szCs w:val="24"/>
              </w:rPr>
              <w:t xml:space="preserve"> October 2023</w:t>
            </w:r>
            <w:r w:rsidR="0022143E" w:rsidRPr="00442E5C">
              <w:rPr>
                <w:rFonts w:ascii="Arial" w:eastAsia="Arial Unicode MS" w:hAnsi="Arial" w:cs="Arial"/>
                <w:color w:val="auto"/>
                <w:sz w:val="24"/>
                <w:szCs w:val="24"/>
              </w:rPr>
              <w:t xml:space="preserve"> </w:t>
            </w:r>
            <w:r w:rsidRPr="00442E5C">
              <w:rPr>
                <w:rFonts w:ascii="Arial" w:eastAsia="Arial Unicode MS" w:hAnsi="Arial" w:cs="Arial"/>
                <w:color w:val="auto"/>
                <w:sz w:val="24"/>
                <w:szCs w:val="24"/>
              </w:rPr>
              <w:t xml:space="preserve">were </w:t>
            </w:r>
            <w:r w:rsidRPr="00442E5C">
              <w:rPr>
                <w:rFonts w:ascii="Arial" w:eastAsia="Arial Unicode MS" w:hAnsi="Arial" w:cs="Arial"/>
                <w:b/>
                <w:color w:val="auto"/>
                <w:sz w:val="24"/>
                <w:szCs w:val="24"/>
              </w:rPr>
              <w:t>received</w:t>
            </w:r>
            <w:r w:rsidRPr="00442E5C">
              <w:rPr>
                <w:rFonts w:ascii="Arial" w:eastAsia="Arial Unicode MS" w:hAnsi="Arial" w:cs="Arial"/>
                <w:color w:val="auto"/>
                <w:sz w:val="24"/>
                <w:szCs w:val="24"/>
              </w:rPr>
              <w:t xml:space="preserve"> and </w:t>
            </w:r>
            <w:r w:rsidRPr="00442E5C">
              <w:rPr>
                <w:rFonts w:ascii="Arial" w:eastAsia="Arial Unicode MS" w:hAnsi="Arial" w:cs="Arial"/>
                <w:b/>
                <w:color w:val="auto"/>
                <w:sz w:val="24"/>
                <w:szCs w:val="24"/>
              </w:rPr>
              <w:t>confirmed</w:t>
            </w:r>
            <w:r w:rsidR="00C41366" w:rsidRPr="00442E5C">
              <w:rPr>
                <w:rFonts w:ascii="Arial" w:eastAsia="Arial Unicode MS" w:hAnsi="Arial" w:cs="Arial"/>
                <w:color w:val="auto"/>
                <w:sz w:val="24"/>
                <w:szCs w:val="24"/>
              </w:rPr>
              <w:t xml:space="preserve"> as a true and accurate record</w:t>
            </w:r>
            <w:r w:rsidR="00A951B7" w:rsidRPr="00442E5C">
              <w:rPr>
                <w:rFonts w:ascii="Arial" w:eastAsia="Arial Unicode MS" w:hAnsi="Arial" w:cs="Arial"/>
                <w:color w:val="auto"/>
                <w:sz w:val="24"/>
                <w:szCs w:val="24"/>
              </w:rPr>
              <w:t>.</w:t>
            </w:r>
          </w:p>
        </w:tc>
        <w:tc>
          <w:tcPr>
            <w:tcW w:w="1134" w:type="dxa"/>
            <w:shd w:val="clear" w:color="auto" w:fill="auto"/>
            <w:tcMar>
              <w:top w:w="80" w:type="dxa"/>
              <w:left w:w="80" w:type="dxa"/>
              <w:bottom w:w="80" w:type="dxa"/>
              <w:right w:w="80" w:type="dxa"/>
            </w:tcMar>
          </w:tcPr>
          <w:p w14:paraId="513CA616" w14:textId="1F03AB8E" w:rsidR="0006012D" w:rsidRPr="00442E5C"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ab/>
            </w:r>
          </w:p>
        </w:tc>
      </w:tr>
      <w:tr w:rsidR="00A23DA2" w:rsidRPr="00442E5C" w14:paraId="64F7F7CC" w14:textId="77777777" w:rsidTr="005E3DA7">
        <w:trPr>
          <w:trHeight w:val="374"/>
        </w:trPr>
        <w:tc>
          <w:tcPr>
            <w:tcW w:w="1498" w:type="dxa"/>
            <w:shd w:val="clear" w:color="auto" w:fill="auto"/>
            <w:tcMar>
              <w:top w:w="80" w:type="dxa"/>
              <w:left w:w="80" w:type="dxa"/>
              <w:bottom w:w="80" w:type="dxa"/>
              <w:right w:w="80" w:type="dxa"/>
            </w:tcMar>
          </w:tcPr>
          <w:p w14:paraId="3D9DB099" w14:textId="55836B89" w:rsidR="0006012D" w:rsidRPr="00442E5C" w:rsidRDefault="00095187"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219</w:t>
            </w:r>
            <w:r w:rsidR="00175920">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658CA0B7" w14:textId="77777777" w:rsidR="0006012D" w:rsidRPr="00442E5C" w:rsidRDefault="0006012D" w:rsidP="00CB723D">
            <w:pPr>
              <w:spacing w:before="120" w:after="120" w:line="240" w:lineRule="auto"/>
              <w:jc w:val="both"/>
              <w:rPr>
                <w:rFonts w:ascii="Arial" w:eastAsia="Calibri" w:hAnsi="Arial" w:cs="Arial"/>
                <w:sz w:val="24"/>
                <w:szCs w:val="24"/>
                <w:u w:color="000000"/>
                <w:bdr w:val="nil"/>
                <w:lang w:val="en-US" w:eastAsia="en-GB"/>
              </w:rPr>
            </w:pPr>
            <w:r w:rsidRPr="00442E5C">
              <w:rPr>
                <w:rFonts w:ascii="Arial" w:eastAsia="Calibri" w:hAnsi="Arial" w:cs="Arial"/>
                <w:b/>
                <w:sz w:val="24"/>
                <w:szCs w:val="24"/>
                <w:u w:color="000000"/>
                <w:bdr w:val="nil"/>
                <w:lang w:val="en-US" w:eastAsia="en-GB"/>
              </w:rPr>
              <w:t>MATTERS ARISING</w:t>
            </w:r>
          </w:p>
        </w:tc>
        <w:tc>
          <w:tcPr>
            <w:tcW w:w="1134" w:type="dxa"/>
            <w:shd w:val="clear" w:color="auto" w:fill="auto"/>
            <w:tcMar>
              <w:top w:w="80" w:type="dxa"/>
              <w:left w:w="80" w:type="dxa"/>
              <w:bottom w:w="80" w:type="dxa"/>
              <w:right w:w="80" w:type="dxa"/>
            </w:tcMar>
          </w:tcPr>
          <w:p w14:paraId="5EFE8317" w14:textId="77777777" w:rsidR="0006012D" w:rsidRPr="00442E5C"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442E5C" w14:paraId="192542FF" w14:textId="77777777" w:rsidTr="005E3DA7">
        <w:trPr>
          <w:trHeight w:val="374"/>
        </w:trPr>
        <w:tc>
          <w:tcPr>
            <w:tcW w:w="1498" w:type="dxa"/>
            <w:shd w:val="clear" w:color="auto" w:fill="auto"/>
            <w:tcMar>
              <w:top w:w="80" w:type="dxa"/>
              <w:left w:w="80" w:type="dxa"/>
              <w:bottom w:w="80" w:type="dxa"/>
              <w:right w:w="80" w:type="dxa"/>
            </w:tcMar>
          </w:tcPr>
          <w:p w14:paraId="17EA4346" w14:textId="265A7E4E" w:rsidR="0006012D" w:rsidRPr="00442E5C" w:rsidRDefault="0006012D"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11239911" w14:textId="50D8FCFB" w:rsidR="00157295" w:rsidRPr="00442E5C"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442E5C">
              <w:rPr>
                <w:rFonts w:ascii="Arial" w:hAnsi="Arial" w:cs="Arial"/>
                <w:color w:val="auto"/>
                <w:sz w:val="24"/>
                <w:szCs w:val="24"/>
              </w:rPr>
              <w:t xml:space="preserve">There were </w:t>
            </w:r>
            <w:r w:rsidR="00867A42" w:rsidRPr="00442E5C">
              <w:rPr>
                <w:rFonts w:ascii="Arial" w:hAnsi="Arial" w:cs="Arial"/>
                <w:color w:val="auto"/>
                <w:sz w:val="24"/>
                <w:szCs w:val="24"/>
              </w:rPr>
              <w:t>no</w:t>
            </w:r>
            <w:r w:rsidR="005E7CB4" w:rsidRPr="00442E5C">
              <w:rPr>
                <w:rFonts w:ascii="Arial" w:hAnsi="Arial" w:cs="Arial"/>
                <w:color w:val="auto"/>
                <w:sz w:val="24"/>
                <w:szCs w:val="24"/>
              </w:rPr>
              <w:t xml:space="preserve"> </w:t>
            </w:r>
            <w:r w:rsidR="00382857" w:rsidRPr="00442E5C">
              <w:rPr>
                <w:rFonts w:ascii="Arial" w:hAnsi="Arial" w:cs="Arial"/>
                <w:color w:val="auto"/>
                <w:sz w:val="24"/>
                <w:szCs w:val="24"/>
              </w:rPr>
              <w:t>items raised.</w:t>
            </w:r>
            <w:r w:rsidR="006654A8" w:rsidRPr="00442E5C">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1DB3E357" w14:textId="77777777" w:rsidR="002D1140" w:rsidRPr="00442E5C" w:rsidRDefault="002D1140" w:rsidP="00CB723D">
            <w:pPr>
              <w:spacing w:before="120" w:after="120" w:line="240" w:lineRule="auto"/>
              <w:jc w:val="both"/>
              <w:rPr>
                <w:rFonts w:ascii="Arial" w:eastAsia="Arial Unicode MS" w:hAnsi="Arial" w:cs="Arial"/>
                <w:b/>
                <w:sz w:val="24"/>
                <w:szCs w:val="24"/>
                <w:bdr w:val="nil"/>
                <w:lang w:val="en-US"/>
              </w:rPr>
            </w:pPr>
          </w:p>
        </w:tc>
      </w:tr>
      <w:tr w:rsidR="00A23DA2" w:rsidRPr="00442E5C" w14:paraId="4BCFB146" w14:textId="77777777" w:rsidTr="005E3DA7">
        <w:trPr>
          <w:trHeight w:val="374"/>
        </w:trPr>
        <w:tc>
          <w:tcPr>
            <w:tcW w:w="1498" w:type="dxa"/>
            <w:shd w:val="clear" w:color="auto" w:fill="auto"/>
            <w:tcMar>
              <w:top w:w="80" w:type="dxa"/>
              <w:left w:w="80" w:type="dxa"/>
              <w:bottom w:w="80" w:type="dxa"/>
              <w:right w:w="80" w:type="dxa"/>
            </w:tcMar>
          </w:tcPr>
          <w:p w14:paraId="4587E191" w14:textId="2C29FC58" w:rsidR="00915CD8" w:rsidRPr="00442E5C" w:rsidRDefault="00095187"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221</w:t>
            </w:r>
            <w:r w:rsidR="00915CD8">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08E5429C" w14:textId="77777777" w:rsidR="0006012D" w:rsidRPr="00442E5C" w:rsidRDefault="0006012D" w:rsidP="00CB723D">
            <w:pPr>
              <w:spacing w:before="120" w:after="120" w:line="240" w:lineRule="auto"/>
              <w:jc w:val="both"/>
              <w:rPr>
                <w:rFonts w:ascii="Arial" w:eastAsia="Calibri" w:hAnsi="Arial" w:cs="Arial"/>
                <w:sz w:val="24"/>
                <w:szCs w:val="24"/>
                <w:u w:color="000000"/>
                <w:bdr w:val="nil"/>
                <w:lang w:val="en-US" w:eastAsia="en-GB"/>
              </w:rPr>
            </w:pPr>
            <w:r w:rsidRPr="00442E5C">
              <w:rPr>
                <w:rFonts w:ascii="Arial" w:eastAsia="Calibri" w:hAnsi="Arial" w:cs="Arial"/>
                <w:b/>
                <w:sz w:val="24"/>
                <w:szCs w:val="24"/>
                <w:u w:color="000000"/>
                <w:bdr w:val="nil"/>
                <w:lang w:val="en-US" w:eastAsia="en-GB"/>
              </w:rPr>
              <w:t>ACTION LOG</w:t>
            </w:r>
          </w:p>
        </w:tc>
        <w:tc>
          <w:tcPr>
            <w:tcW w:w="1134" w:type="dxa"/>
            <w:shd w:val="clear" w:color="auto" w:fill="auto"/>
            <w:tcMar>
              <w:top w:w="80" w:type="dxa"/>
              <w:left w:w="80" w:type="dxa"/>
              <w:bottom w:w="80" w:type="dxa"/>
              <w:right w:w="80" w:type="dxa"/>
            </w:tcMar>
          </w:tcPr>
          <w:p w14:paraId="5E39005C" w14:textId="77777777" w:rsidR="0006012D" w:rsidRPr="00442E5C"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442E5C" w14:paraId="65B9682B" w14:textId="77777777" w:rsidTr="005E3DA7">
        <w:trPr>
          <w:trHeight w:val="374"/>
        </w:trPr>
        <w:tc>
          <w:tcPr>
            <w:tcW w:w="1498" w:type="dxa"/>
            <w:shd w:val="clear" w:color="auto" w:fill="auto"/>
            <w:tcMar>
              <w:top w:w="80" w:type="dxa"/>
              <w:left w:w="80" w:type="dxa"/>
              <w:bottom w:w="80" w:type="dxa"/>
              <w:right w:w="80" w:type="dxa"/>
            </w:tcMar>
          </w:tcPr>
          <w:p w14:paraId="6B9B9125" w14:textId="77777777" w:rsidR="00324291" w:rsidRPr="00442E5C" w:rsidRDefault="00324291"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1ECF1EFF" w14:textId="77777777" w:rsidR="00066BF9" w:rsidRDefault="00B26536" w:rsidP="00FF1F09">
            <w:pPr>
              <w:spacing w:after="0" w:line="240" w:lineRule="auto"/>
              <w:jc w:val="both"/>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The action log was </w:t>
            </w:r>
            <w:r w:rsidRPr="00B26536">
              <w:rPr>
                <w:rFonts w:ascii="Arial" w:eastAsia="Calibri" w:hAnsi="Arial" w:cs="Arial"/>
                <w:b/>
                <w:bCs/>
                <w:sz w:val="24"/>
                <w:szCs w:val="24"/>
                <w:bdr w:val="nil"/>
                <w:lang w:val="en-US" w:eastAsia="en-GB"/>
              </w:rPr>
              <w:t>received</w:t>
            </w:r>
            <w:r>
              <w:rPr>
                <w:rFonts w:ascii="Arial" w:eastAsia="Calibri" w:hAnsi="Arial" w:cs="Arial"/>
                <w:bCs/>
                <w:sz w:val="24"/>
                <w:szCs w:val="24"/>
                <w:bdr w:val="nil"/>
                <w:lang w:val="en-US" w:eastAsia="en-GB"/>
              </w:rPr>
              <w:t xml:space="preserve"> and </w:t>
            </w:r>
            <w:r w:rsidRPr="00B26536">
              <w:rPr>
                <w:rFonts w:ascii="Arial" w:eastAsia="Calibri" w:hAnsi="Arial" w:cs="Arial"/>
                <w:b/>
                <w:bCs/>
                <w:sz w:val="24"/>
                <w:szCs w:val="24"/>
                <w:bdr w:val="nil"/>
                <w:lang w:val="en-US" w:eastAsia="en-GB"/>
              </w:rPr>
              <w:t>noted.</w:t>
            </w:r>
            <w:r>
              <w:rPr>
                <w:rFonts w:ascii="Arial" w:eastAsia="Calibri" w:hAnsi="Arial" w:cs="Arial"/>
                <w:bCs/>
                <w:sz w:val="24"/>
                <w:szCs w:val="24"/>
                <w:bdr w:val="nil"/>
                <w:lang w:val="en-US" w:eastAsia="en-GB"/>
              </w:rPr>
              <w:t xml:space="preserve"> </w:t>
            </w:r>
          </w:p>
          <w:p w14:paraId="7BAC7C36" w14:textId="77777777" w:rsidR="00257F92" w:rsidRDefault="00257F92" w:rsidP="00FF1F09">
            <w:pPr>
              <w:spacing w:after="0" w:line="240" w:lineRule="auto"/>
              <w:jc w:val="both"/>
              <w:rPr>
                <w:rFonts w:ascii="Arial" w:eastAsia="Calibri" w:hAnsi="Arial" w:cs="Arial"/>
                <w:b/>
                <w:bdr w:val="nil"/>
                <w:lang w:val="en-US" w:eastAsia="en-GB"/>
              </w:rPr>
            </w:pPr>
            <w:r w:rsidRPr="00257F92">
              <w:rPr>
                <w:rFonts w:ascii="Arial" w:eastAsia="Calibri" w:hAnsi="Arial" w:cs="Arial"/>
                <w:b/>
                <w:bCs/>
                <w:sz w:val="24"/>
                <w:szCs w:val="24"/>
                <w:bdr w:val="nil"/>
                <w:lang w:val="en-US" w:eastAsia="en-GB"/>
              </w:rPr>
              <w:t xml:space="preserve">(i) - </w:t>
            </w:r>
            <w:r w:rsidRPr="00257F92">
              <w:rPr>
                <w:rFonts w:ascii="Arial" w:eastAsia="Calibri" w:hAnsi="Arial" w:cs="Arial"/>
                <w:b/>
                <w:bdr w:val="nil"/>
                <w:lang w:val="en-US" w:eastAsia="en-GB"/>
              </w:rPr>
              <w:t>The progress of the bed contract and tissue viability nurse</w:t>
            </w:r>
          </w:p>
          <w:p w14:paraId="0CC2193C" w14:textId="1D87E438" w:rsidR="00257F92" w:rsidRDefault="003F3A6F" w:rsidP="003F3A6F">
            <w:pPr>
              <w:spacing w:after="0" w:line="240" w:lineRule="auto"/>
              <w:jc w:val="both"/>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Gareth Howells </w:t>
            </w:r>
            <w:r w:rsidR="00257F92">
              <w:rPr>
                <w:rFonts w:ascii="Arial" w:eastAsia="Calibri" w:hAnsi="Arial" w:cs="Arial"/>
                <w:bCs/>
                <w:sz w:val="24"/>
                <w:szCs w:val="24"/>
                <w:bdr w:val="nil"/>
                <w:lang w:val="en-US" w:eastAsia="en-GB"/>
              </w:rPr>
              <w:t xml:space="preserve">confirmed that there were two posts within the bed management contract </w:t>
            </w:r>
            <w:r w:rsidR="00F27428">
              <w:rPr>
                <w:rFonts w:ascii="Arial" w:eastAsia="Calibri" w:hAnsi="Arial" w:cs="Arial"/>
                <w:bCs/>
                <w:sz w:val="24"/>
                <w:szCs w:val="24"/>
                <w:bdr w:val="nil"/>
                <w:lang w:val="en-US" w:eastAsia="en-GB"/>
              </w:rPr>
              <w:t>and the posts would be recruited to early in the new year</w:t>
            </w:r>
            <w:r>
              <w:rPr>
                <w:rFonts w:ascii="Arial" w:eastAsia="Calibri" w:hAnsi="Arial" w:cs="Arial"/>
                <w:bCs/>
                <w:sz w:val="24"/>
                <w:szCs w:val="24"/>
                <w:bdr w:val="nil"/>
                <w:lang w:val="en-US" w:eastAsia="en-GB"/>
              </w:rPr>
              <w:t xml:space="preserve">. Gareth Howells added as part of the IMTP he had requested the inclusion of the wider piece of work surrounding community services and enhancing what was already in place. Gareth Howells was confident that with the bed contract and the IMTP if successful it would ensure a robust team moving forward. </w:t>
            </w:r>
          </w:p>
          <w:p w14:paraId="4793DBB0" w14:textId="2497ACDF" w:rsidR="003F3A6F" w:rsidRDefault="003F3A6F" w:rsidP="003F3A6F">
            <w:pPr>
              <w:spacing w:after="0" w:line="240" w:lineRule="auto"/>
              <w:jc w:val="both"/>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Reena Owen was concerned that the health board ha</w:t>
            </w:r>
            <w:r w:rsidR="00F27428">
              <w:rPr>
                <w:rFonts w:ascii="Arial" w:eastAsia="Calibri" w:hAnsi="Arial" w:cs="Arial"/>
                <w:bCs/>
                <w:sz w:val="24"/>
                <w:szCs w:val="24"/>
                <w:bdr w:val="nil"/>
                <w:lang w:val="en-US" w:eastAsia="en-GB"/>
              </w:rPr>
              <w:t>d been without the post for a number of months</w:t>
            </w:r>
            <w:r>
              <w:rPr>
                <w:rFonts w:ascii="Arial" w:eastAsia="Calibri" w:hAnsi="Arial" w:cs="Arial"/>
                <w:bCs/>
                <w:sz w:val="24"/>
                <w:szCs w:val="24"/>
                <w:bdr w:val="nil"/>
                <w:lang w:val="en-US" w:eastAsia="en-GB"/>
              </w:rPr>
              <w:t>, and whilst the contract had been agreed wondered when the recruitment would take place. Gareth Howells answered that recruitment would take place by March 2024 and added that oversight of pressure care involved matrons supporting in those areas and any challenging wounds were receiving the r</w:t>
            </w:r>
            <w:r w:rsidR="0013303D">
              <w:rPr>
                <w:rFonts w:ascii="Arial" w:eastAsia="Calibri" w:hAnsi="Arial" w:cs="Arial"/>
                <w:bCs/>
                <w:sz w:val="24"/>
                <w:szCs w:val="24"/>
                <w:bdr w:val="nil"/>
                <w:lang w:val="en-US" w:eastAsia="en-GB"/>
              </w:rPr>
              <w:t>equired attention.</w:t>
            </w:r>
            <w:r>
              <w:rPr>
                <w:rFonts w:ascii="Arial" w:eastAsia="Calibri" w:hAnsi="Arial" w:cs="Arial"/>
                <w:bCs/>
                <w:sz w:val="24"/>
                <w:szCs w:val="24"/>
                <w:bdr w:val="nil"/>
                <w:lang w:val="en-US" w:eastAsia="en-GB"/>
              </w:rPr>
              <w:t xml:space="preserve"> Gareth Howells acknowledged</w:t>
            </w:r>
            <w:r w:rsidR="0013303D">
              <w:rPr>
                <w:rFonts w:ascii="Arial" w:eastAsia="Calibri" w:hAnsi="Arial" w:cs="Arial"/>
                <w:bCs/>
                <w:sz w:val="24"/>
                <w:szCs w:val="24"/>
                <w:bdr w:val="nil"/>
                <w:lang w:val="en-US" w:eastAsia="en-GB"/>
              </w:rPr>
              <w:t xml:space="preserve"> that the team were essential to</w:t>
            </w:r>
            <w:r>
              <w:rPr>
                <w:rFonts w:ascii="Arial" w:eastAsia="Calibri" w:hAnsi="Arial" w:cs="Arial"/>
                <w:bCs/>
                <w:sz w:val="24"/>
                <w:szCs w:val="24"/>
                <w:bdr w:val="nil"/>
                <w:lang w:val="en-US" w:eastAsia="en-GB"/>
              </w:rPr>
              <w:t xml:space="preserve"> overseeing the work and that was the aim </w:t>
            </w:r>
            <w:r w:rsidR="0013303D">
              <w:rPr>
                <w:rFonts w:ascii="Arial" w:eastAsia="Calibri" w:hAnsi="Arial" w:cs="Arial"/>
                <w:bCs/>
                <w:sz w:val="24"/>
                <w:szCs w:val="24"/>
                <w:bdr w:val="nil"/>
                <w:lang w:val="en-US" w:eastAsia="en-GB"/>
              </w:rPr>
              <w:t>for</w:t>
            </w:r>
            <w:r>
              <w:rPr>
                <w:rFonts w:ascii="Arial" w:eastAsia="Calibri" w:hAnsi="Arial" w:cs="Arial"/>
                <w:bCs/>
                <w:sz w:val="24"/>
                <w:szCs w:val="24"/>
                <w:bdr w:val="nil"/>
                <w:lang w:val="en-US" w:eastAsia="en-GB"/>
              </w:rPr>
              <w:t xml:space="preserve"> early 2024. </w:t>
            </w:r>
          </w:p>
          <w:p w14:paraId="498EACA7" w14:textId="77777777" w:rsidR="003F3A6F" w:rsidRDefault="003F3A6F" w:rsidP="003F3A6F">
            <w:pPr>
              <w:spacing w:after="0" w:line="240" w:lineRule="auto"/>
              <w:jc w:val="both"/>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Reena Owen wasn’t content, as it was being used as a reason in reports for non-improvements in terms of pressure ulcers and infections and the health board had being talking about this area of concern since February 2023. </w:t>
            </w:r>
          </w:p>
          <w:p w14:paraId="4A1C380B" w14:textId="7AB6EFD2" w:rsidR="00660192" w:rsidRPr="00660192" w:rsidRDefault="00660192" w:rsidP="003F3A6F">
            <w:pPr>
              <w:spacing w:after="0" w:line="240" w:lineRule="auto"/>
              <w:jc w:val="both"/>
              <w:rPr>
                <w:rFonts w:ascii="Arial" w:hAnsi="Arial" w:cs="Arial"/>
                <w:b/>
                <w:sz w:val="24"/>
                <w:szCs w:val="24"/>
              </w:rPr>
            </w:pPr>
            <w:r w:rsidRPr="00660192">
              <w:rPr>
                <w:rFonts w:ascii="Arial" w:eastAsia="Calibri" w:hAnsi="Arial" w:cs="Arial"/>
                <w:b/>
                <w:bCs/>
                <w:sz w:val="24"/>
                <w:szCs w:val="24"/>
                <w:bdr w:val="nil"/>
                <w:lang w:val="en-US" w:eastAsia="en-GB"/>
              </w:rPr>
              <w:t xml:space="preserve">ACTION - Steve Spill requested an update report on the position be brought to the February 2024 committee. </w:t>
            </w:r>
          </w:p>
        </w:tc>
        <w:tc>
          <w:tcPr>
            <w:tcW w:w="1134" w:type="dxa"/>
            <w:shd w:val="clear" w:color="auto" w:fill="auto"/>
            <w:tcMar>
              <w:top w:w="80" w:type="dxa"/>
              <w:left w:w="80" w:type="dxa"/>
              <w:bottom w:w="80" w:type="dxa"/>
              <w:right w:w="80" w:type="dxa"/>
            </w:tcMar>
          </w:tcPr>
          <w:p w14:paraId="3B9806A9" w14:textId="77777777" w:rsidR="007956D3" w:rsidRDefault="007956D3" w:rsidP="00CB723D">
            <w:pPr>
              <w:spacing w:before="120" w:after="120" w:line="240" w:lineRule="auto"/>
              <w:jc w:val="both"/>
              <w:rPr>
                <w:rFonts w:ascii="Arial" w:eastAsia="Arial Unicode MS" w:hAnsi="Arial" w:cs="Arial"/>
                <w:b/>
                <w:sz w:val="24"/>
                <w:szCs w:val="24"/>
                <w:bdr w:val="nil"/>
                <w:lang w:val="en-US"/>
              </w:rPr>
            </w:pPr>
          </w:p>
          <w:p w14:paraId="1965BCCE"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287E8FCB"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6D06E2CE"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6F2CED39"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7A6E3DD3"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5378AADF"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07993618"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19BAFD72"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34213191"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09F864AF"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28B9C533"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0BA28E57"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1D6CD3E7" w14:textId="77777777" w:rsidR="00660192" w:rsidRDefault="00660192" w:rsidP="00CB723D">
            <w:pPr>
              <w:spacing w:before="120" w:after="120" w:line="240" w:lineRule="auto"/>
              <w:jc w:val="both"/>
              <w:rPr>
                <w:rFonts w:ascii="Arial" w:eastAsia="Arial Unicode MS" w:hAnsi="Arial" w:cs="Arial"/>
                <w:b/>
                <w:sz w:val="24"/>
                <w:szCs w:val="24"/>
                <w:bdr w:val="nil"/>
                <w:lang w:val="en-US"/>
              </w:rPr>
            </w:pPr>
          </w:p>
          <w:p w14:paraId="379EE4B9" w14:textId="1BAB6BBC" w:rsidR="00660192" w:rsidRPr="00442E5C" w:rsidRDefault="00660192" w:rsidP="00CB723D">
            <w:pPr>
              <w:spacing w:before="120" w:after="120" w:line="240" w:lineRule="auto"/>
              <w:jc w:val="both"/>
              <w:rPr>
                <w:rFonts w:ascii="Arial" w:eastAsia="Arial Unicode MS" w:hAnsi="Arial" w:cs="Arial"/>
                <w:b/>
                <w:sz w:val="24"/>
                <w:szCs w:val="24"/>
                <w:bdr w:val="nil"/>
                <w:lang w:val="en-US"/>
              </w:rPr>
            </w:pPr>
            <w:r>
              <w:rPr>
                <w:rFonts w:ascii="Arial" w:eastAsia="Arial Unicode MS" w:hAnsi="Arial" w:cs="Arial"/>
                <w:b/>
                <w:sz w:val="24"/>
                <w:szCs w:val="24"/>
                <w:bdr w:val="nil"/>
                <w:lang w:val="en-US"/>
              </w:rPr>
              <w:t>GH</w:t>
            </w:r>
          </w:p>
        </w:tc>
      </w:tr>
      <w:tr w:rsidR="00257F92" w:rsidRPr="00442E5C" w14:paraId="222999B8" w14:textId="77777777" w:rsidTr="005E3DA7">
        <w:trPr>
          <w:trHeight w:val="374"/>
        </w:trPr>
        <w:tc>
          <w:tcPr>
            <w:tcW w:w="1498" w:type="dxa"/>
            <w:shd w:val="clear" w:color="auto" w:fill="auto"/>
            <w:tcMar>
              <w:top w:w="80" w:type="dxa"/>
              <w:left w:w="80" w:type="dxa"/>
              <w:bottom w:w="80" w:type="dxa"/>
              <w:right w:w="80" w:type="dxa"/>
            </w:tcMar>
          </w:tcPr>
          <w:p w14:paraId="42E81441" w14:textId="54CFB4BB" w:rsidR="00257F92" w:rsidRPr="00442E5C" w:rsidRDefault="00257F92"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220/23</w:t>
            </w:r>
          </w:p>
        </w:tc>
        <w:tc>
          <w:tcPr>
            <w:tcW w:w="7654" w:type="dxa"/>
            <w:shd w:val="clear" w:color="auto" w:fill="auto"/>
            <w:tcMar>
              <w:top w:w="80" w:type="dxa"/>
              <w:left w:w="80" w:type="dxa"/>
              <w:bottom w:w="80" w:type="dxa"/>
              <w:right w:w="80" w:type="dxa"/>
            </w:tcMar>
          </w:tcPr>
          <w:p w14:paraId="5C5DDAED" w14:textId="3F553A68" w:rsidR="00257F92" w:rsidRDefault="00257F92" w:rsidP="00257F92">
            <w:pPr>
              <w:spacing w:after="0" w:line="240" w:lineRule="auto"/>
              <w:jc w:val="both"/>
              <w:rPr>
                <w:rFonts w:ascii="Arial" w:eastAsia="Calibri" w:hAnsi="Arial" w:cs="Arial"/>
                <w:bCs/>
                <w:sz w:val="24"/>
                <w:szCs w:val="24"/>
                <w:bdr w:val="nil"/>
                <w:lang w:val="en-US" w:eastAsia="en-GB"/>
              </w:rPr>
            </w:pPr>
            <w:r w:rsidRPr="00442E5C">
              <w:rPr>
                <w:rFonts w:ascii="Arial" w:hAnsi="Arial" w:cs="Arial"/>
                <w:b/>
                <w:sz w:val="24"/>
                <w:szCs w:val="24"/>
              </w:rPr>
              <w:t>WORK PROGRAMME</w:t>
            </w:r>
          </w:p>
        </w:tc>
        <w:tc>
          <w:tcPr>
            <w:tcW w:w="1134" w:type="dxa"/>
            <w:shd w:val="clear" w:color="auto" w:fill="auto"/>
            <w:tcMar>
              <w:top w:w="80" w:type="dxa"/>
              <w:left w:w="80" w:type="dxa"/>
              <w:bottom w:w="80" w:type="dxa"/>
              <w:right w:w="80" w:type="dxa"/>
            </w:tcMar>
          </w:tcPr>
          <w:p w14:paraId="17A4A3B8" w14:textId="77777777" w:rsidR="00257F92" w:rsidRPr="00442E5C" w:rsidRDefault="00257F92" w:rsidP="00257F92">
            <w:pPr>
              <w:spacing w:before="120" w:after="120" w:line="240" w:lineRule="auto"/>
              <w:jc w:val="both"/>
              <w:rPr>
                <w:rFonts w:ascii="Arial" w:eastAsia="Arial Unicode MS" w:hAnsi="Arial" w:cs="Arial"/>
                <w:b/>
                <w:sz w:val="24"/>
                <w:szCs w:val="24"/>
                <w:bdr w:val="nil"/>
                <w:lang w:val="en-US"/>
              </w:rPr>
            </w:pPr>
          </w:p>
        </w:tc>
      </w:tr>
      <w:tr w:rsidR="00257F92" w:rsidRPr="00442E5C" w14:paraId="5DCBB7E2" w14:textId="77777777" w:rsidTr="005E3DA7">
        <w:trPr>
          <w:trHeight w:val="374"/>
        </w:trPr>
        <w:tc>
          <w:tcPr>
            <w:tcW w:w="1498" w:type="dxa"/>
            <w:shd w:val="clear" w:color="auto" w:fill="auto"/>
            <w:tcMar>
              <w:top w:w="80" w:type="dxa"/>
              <w:left w:w="80" w:type="dxa"/>
              <w:bottom w:w="80" w:type="dxa"/>
              <w:right w:w="80" w:type="dxa"/>
            </w:tcMar>
          </w:tcPr>
          <w:p w14:paraId="31410EE1" w14:textId="43AE84C4" w:rsidR="00257F92" w:rsidRPr="00442E5C" w:rsidRDefault="00257F92" w:rsidP="00257F92">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4CB11F83" w14:textId="77777777" w:rsidR="00257F92" w:rsidRDefault="00257F92"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442E5C">
              <w:rPr>
                <w:rFonts w:ascii="Arial" w:hAnsi="Arial" w:cs="Arial"/>
                <w:color w:val="auto"/>
                <w:sz w:val="24"/>
                <w:szCs w:val="24"/>
              </w:rPr>
              <w:t xml:space="preserve">The committee’s work programme was </w:t>
            </w:r>
            <w:r w:rsidRPr="00442E5C">
              <w:rPr>
                <w:rFonts w:ascii="Arial" w:hAnsi="Arial" w:cs="Arial"/>
                <w:b/>
                <w:color w:val="auto"/>
                <w:sz w:val="24"/>
                <w:szCs w:val="24"/>
              </w:rPr>
              <w:t xml:space="preserve">received </w:t>
            </w:r>
            <w:r w:rsidRPr="00442E5C">
              <w:rPr>
                <w:rFonts w:ascii="Arial" w:hAnsi="Arial" w:cs="Arial"/>
                <w:color w:val="auto"/>
                <w:sz w:val="24"/>
                <w:szCs w:val="24"/>
              </w:rPr>
              <w:t xml:space="preserve">and </w:t>
            </w:r>
            <w:r w:rsidRPr="00442E5C">
              <w:rPr>
                <w:rFonts w:ascii="Arial" w:hAnsi="Arial" w:cs="Arial"/>
                <w:b/>
                <w:color w:val="auto"/>
                <w:sz w:val="24"/>
                <w:szCs w:val="24"/>
              </w:rPr>
              <w:t xml:space="preserve">noted. </w:t>
            </w:r>
          </w:p>
          <w:p w14:paraId="2B3E3697" w14:textId="77777777" w:rsidR="00660192" w:rsidRDefault="00660192"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Pr>
                <w:rFonts w:ascii="Arial" w:hAnsi="Arial" w:cs="Arial"/>
                <w:b/>
                <w:color w:val="auto"/>
                <w:sz w:val="24"/>
                <w:szCs w:val="24"/>
              </w:rPr>
              <w:t>(i) Infection Prevention Control</w:t>
            </w:r>
          </w:p>
          <w:p w14:paraId="27E49F7D" w14:textId="0970EAA4" w:rsidR="00660192" w:rsidRPr="00660192" w:rsidRDefault="00660192"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Pr>
                <w:rFonts w:ascii="Arial" w:hAnsi="Arial" w:cs="Arial"/>
                <w:color w:val="auto"/>
                <w:sz w:val="24"/>
                <w:szCs w:val="24"/>
              </w:rPr>
              <w:t xml:space="preserve">Steve Spill requested a specific Infection Prevention Control update on a quarterly basis. Georgia Pennells agreed to add the work programme starting from January 2024. </w:t>
            </w:r>
          </w:p>
        </w:tc>
        <w:tc>
          <w:tcPr>
            <w:tcW w:w="1134" w:type="dxa"/>
            <w:shd w:val="clear" w:color="auto" w:fill="auto"/>
            <w:tcMar>
              <w:top w:w="80" w:type="dxa"/>
              <w:left w:w="80" w:type="dxa"/>
              <w:bottom w:w="80" w:type="dxa"/>
              <w:right w:w="80" w:type="dxa"/>
            </w:tcMar>
          </w:tcPr>
          <w:p w14:paraId="270C723C" w14:textId="77777777" w:rsidR="00257F92" w:rsidRDefault="00257F92" w:rsidP="00257F92">
            <w:pPr>
              <w:spacing w:before="120" w:after="120" w:line="240" w:lineRule="auto"/>
              <w:jc w:val="both"/>
              <w:rPr>
                <w:rFonts w:ascii="Arial" w:eastAsia="Arial Unicode MS" w:hAnsi="Arial" w:cs="Arial"/>
                <w:b/>
                <w:sz w:val="24"/>
                <w:szCs w:val="24"/>
                <w:bdr w:val="nil"/>
                <w:lang w:val="en-US"/>
              </w:rPr>
            </w:pPr>
          </w:p>
          <w:p w14:paraId="7F564075" w14:textId="77777777" w:rsidR="00660192" w:rsidRDefault="00660192" w:rsidP="00257F92">
            <w:pPr>
              <w:spacing w:before="120" w:after="120" w:line="240" w:lineRule="auto"/>
              <w:jc w:val="both"/>
              <w:rPr>
                <w:rFonts w:ascii="Arial" w:eastAsia="Arial Unicode MS" w:hAnsi="Arial" w:cs="Arial"/>
                <w:b/>
                <w:sz w:val="24"/>
                <w:szCs w:val="24"/>
                <w:bdr w:val="nil"/>
                <w:lang w:val="en-US"/>
              </w:rPr>
            </w:pPr>
          </w:p>
          <w:p w14:paraId="644A1203" w14:textId="77777777" w:rsidR="00660192" w:rsidRDefault="00660192" w:rsidP="00257F92">
            <w:pPr>
              <w:spacing w:before="120" w:after="120" w:line="240" w:lineRule="auto"/>
              <w:jc w:val="both"/>
              <w:rPr>
                <w:rFonts w:ascii="Arial" w:eastAsia="Arial Unicode MS" w:hAnsi="Arial" w:cs="Arial"/>
                <w:b/>
                <w:sz w:val="24"/>
                <w:szCs w:val="24"/>
                <w:bdr w:val="nil"/>
                <w:lang w:val="en-US"/>
              </w:rPr>
            </w:pPr>
            <w:r>
              <w:rPr>
                <w:rFonts w:ascii="Arial" w:eastAsia="Arial Unicode MS" w:hAnsi="Arial" w:cs="Arial"/>
                <w:b/>
                <w:sz w:val="24"/>
                <w:szCs w:val="24"/>
                <w:bdr w:val="nil"/>
                <w:lang w:val="en-US"/>
              </w:rPr>
              <w:t>AH/DD</w:t>
            </w:r>
          </w:p>
          <w:p w14:paraId="08C73869" w14:textId="3BD9FAE5" w:rsidR="00660192" w:rsidRPr="00442E5C" w:rsidRDefault="00660192" w:rsidP="00257F92">
            <w:pPr>
              <w:spacing w:before="120" w:after="120" w:line="240" w:lineRule="auto"/>
              <w:jc w:val="both"/>
              <w:rPr>
                <w:rFonts w:ascii="Arial" w:eastAsia="Arial Unicode MS" w:hAnsi="Arial" w:cs="Arial"/>
                <w:b/>
                <w:sz w:val="24"/>
                <w:szCs w:val="24"/>
                <w:bdr w:val="nil"/>
                <w:lang w:val="en-US"/>
              </w:rPr>
            </w:pPr>
            <w:r>
              <w:rPr>
                <w:rFonts w:ascii="Arial" w:eastAsia="Arial Unicode MS" w:hAnsi="Arial" w:cs="Arial"/>
                <w:b/>
                <w:sz w:val="24"/>
                <w:szCs w:val="24"/>
                <w:bdr w:val="nil"/>
                <w:lang w:val="en-US"/>
              </w:rPr>
              <w:t>GP</w:t>
            </w:r>
          </w:p>
        </w:tc>
      </w:tr>
      <w:tr w:rsidR="00257F92" w:rsidRPr="00442E5C" w14:paraId="5A88C3CB" w14:textId="77777777" w:rsidTr="005E3DA7">
        <w:trPr>
          <w:trHeight w:val="374"/>
        </w:trPr>
        <w:tc>
          <w:tcPr>
            <w:tcW w:w="1498" w:type="dxa"/>
            <w:shd w:val="clear" w:color="auto" w:fill="auto"/>
            <w:tcMar>
              <w:top w:w="80" w:type="dxa"/>
              <w:left w:w="80" w:type="dxa"/>
              <w:bottom w:w="80" w:type="dxa"/>
              <w:right w:w="80" w:type="dxa"/>
            </w:tcMar>
          </w:tcPr>
          <w:p w14:paraId="0E5D7174" w14:textId="77777777"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p>
        </w:tc>
        <w:tc>
          <w:tcPr>
            <w:tcW w:w="7654" w:type="dxa"/>
            <w:shd w:val="clear" w:color="auto" w:fill="auto"/>
            <w:tcMar>
              <w:top w:w="80" w:type="dxa"/>
              <w:left w:w="80" w:type="dxa"/>
              <w:bottom w:w="80" w:type="dxa"/>
              <w:right w:w="80" w:type="dxa"/>
            </w:tcMar>
          </w:tcPr>
          <w:p w14:paraId="7C6A9AD0" w14:textId="0FE33CF7" w:rsidR="00257F92" w:rsidRPr="00257330" w:rsidRDefault="00257F92" w:rsidP="00257F92">
            <w:pPr>
              <w:jc w:val="both"/>
              <w:rPr>
                <w:rFonts w:ascii="Arial" w:hAnsi="Arial" w:cs="Arial"/>
                <w:sz w:val="24"/>
                <w:szCs w:val="24"/>
              </w:rPr>
            </w:pPr>
            <w:r>
              <w:rPr>
                <w:rFonts w:ascii="Arial" w:hAnsi="Arial" w:cs="Arial"/>
                <w:sz w:val="24"/>
                <w:szCs w:val="24"/>
              </w:rPr>
              <w:t>Mari</w:t>
            </w:r>
            <w:r w:rsidRPr="00257330">
              <w:rPr>
                <w:rFonts w:ascii="Arial" w:hAnsi="Arial" w:cs="Arial"/>
                <w:sz w:val="24"/>
                <w:szCs w:val="24"/>
              </w:rPr>
              <w:t>e</w:t>
            </w:r>
            <w:r>
              <w:rPr>
                <w:rFonts w:ascii="Arial" w:hAnsi="Arial" w:cs="Arial"/>
                <w:sz w:val="24"/>
                <w:szCs w:val="24"/>
              </w:rPr>
              <w:t xml:space="preserve"> Williams was</w:t>
            </w:r>
            <w:r w:rsidRPr="00257330">
              <w:rPr>
                <w:rFonts w:ascii="Arial" w:hAnsi="Arial" w:cs="Arial"/>
                <w:sz w:val="24"/>
                <w:szCs w:val="24"/>
              </w:rPr>
              <w:t xml:space="preserve"> welcomed to the meeting. </w:t>
            </w:r>
          </w:p>
          <w:p w14:paraId="0E28573F" w14:textId="77777777" w:rsidR="00257F92" w:rsidRDefault="00257F92" w:rsidP="00257F92">
            <w:pPr>
              <w:jc w:val="both"/>
              <w:rPr>
                <w:rFonts w:ascii="Arial" w:hAnsi="Arial" w:cs="Arial"/>
                <w:sz w:val="24"/>
                <w:szCs w:val="24"/>
              </w:rPr>
            </w:pPr>
            <w:r w:rsidRPr="00257330">
              <w:rPr>
                <w:rFonts w:ascii="Arial" w:hAnsi="Arial" w:cs="Arial"/>
                <w:sz w:val="24"/>
                <w:szCs w:val="24"/>
              </w:rPr>
              <w:lastRenderedPageBreak/>
              <w:t xml:space="preserve">A patient story was </w:t>
            </w:r>
            <w:r w:rsidRPr="00257330">
              <w:rPr>
                <w:rFonts w:ascii="Arial" w:hAnsi="Arial" w:cs="Arial"/>
                <w:b/>
                <w:sz w:val="24"/>
                <w:szCs w:val="24"/>
              </w:rPr>
              <w:t>received.</w:t>
            </w:r>
            <w:r w:rsidRPr="00257330">
              <w:rPr>
                <w:rFonts w:ascii="Arial" w:hAnsi="Arial" w:cs="Arial"/>
                <w:sz w:val="24"/>
                <w:szCs w:val="24"/>
              </w:rPr>
              <w:t xml:space="preserve"> </w:t>
            </w:r>
          </w:p>
          <w:p w14:paraId="466DD960" w14:textId="398373B9" w:rsidR="002E0998" w:rsidRDefault="00257F92" w:rsidP="00257F92">
            <w:pPr>
              <w:jc w:val="both"/>
              <w:rPr>
                <w:rFonts w:ascii="Arial" w:hAnsi="Arial" w:cs="Arial"/>
                <w:sz w:val="24"/>
                <w:szCs w:val="24"/>
              </w:rPr>
            </w:pPr>
            <w:r>
              <w:rPr>
                <w:rFonts w:ascii="Arial" w:hAnsi="Arial" w:cs="Arial"/>
                <w:sz w:val="24"/>
                <w:szCs w:val="24"/>
              </w:rPr>
              <w:t>Marie Williams</w:t>
            </w:r>
            <w:r w:rsidRPr="00257330">
              <w:rPr>
                <w:rFonts w:ascii="Arial" w:hAnsi="Arial" w:cs="Arial"/>
                <w:sz w:val="24"/>
                <w:szCs w:val="24"/>
              </w:rPr>
              <w:t xml:space="preserve"> introduced the story of </w:t>
            </w:r>
            <w:r w:rsidR="00660192">
              <w:rPr>
                <w:rFonts w:ascii="Arial" w:hAnsi="Arial" w:cs="Arial"/>
                <w:sz w:val="24"/>
                <w:szCs w:val="24"/>
              </w:rPr>
              <w:t>Rya</w:t>
            </w:r>
            <w:r w:rsidR="002E0998">
              <w:rPr>
                <w:rFonts w:ascii="Arial" w:hAnsi="Arial" w:cs="Arial"/>
                <w:sz w:val="24"/>
                <w:szCs w:val="24"/>
              </w:rPr>
              <w:t>n, a registered mental health nurse and an independent prescriber working within the child and adolescent mental health services’ at Swansea Bay University Health Boar</w:t>
            </w:r>
            <w:r w:rsidR="0013303D">
              <w:rPr>
                <w:rFonts w:ascii="Arial" w:hAnsi="Arial" w:cs="Arial"/>
                <w:sz w:val="24"/>
                <w:szCs w:val="24"/>
              </w:rPr>
              <w:t xml:space="preserve">d. As a passionate </w:t>
            </w:r>
            <w:r w:rsidR="00002FF3">
              <w:rPr>
                <w:rFonts w:ascii="Arial" w:hAnsi="Arial" w:cs="Arial"/>
                <w:sz w:val="24"/>
                <w:szCs w:val="24"/>
              </w:rPr>
              <w:t>W</w:t>
            </w:r>
            <w:r w:rsidR="0013303D">
              <w:rPr>
                <w:rFonts w:ascii="Arial" w:hAnsi="Arial" w:cs="Arial"/>
                <w:sz w:val="24"/>
                <w:szCs w:val="24"/>
              </w:rPr>
              <w:t>elsh man, Ryan</w:t>
            </w:r>
            <w:r w:rsidR="002E0998">
              <w:rPr>
                <w:rFonts w:ascii="Arial" w:hAnsi="Arial" w:cs="Arial"/>
                <w:sz w:val="24"/>
                <w:szCs w:val="24"/>
              </w:rPr>
              <w:t xml:space="preserve"> had always wanted to speak the </w:t>
            </w:r>
            <w:r w:rsidR="00002FF3">
              <w:rPr>
                <w:rFonts w:ascii="Arial" w:hAnsi="Arial" w:cs="Arial"/>
                <w:sz w:val="24"/>
                <w:szCs w:val="24"/>
              </w:rPr>
              <w:t>W</w:t>
            </w:r>
            <w:r w:rsidR="002E0998">
              <w:rPr>
                <w:rFonts w:ascii="Arial" w:hAnsi="Arial" w:cs="Arial"/>
                <w:sz w:val="24"/>
                <w:szCs w:val="24"/>
              </w:rPr>
              <w:t xml:space="preserve">elsh language. It was two weeks after his daughter was born he started the nurse prescriber course, and from finishing the course it was a reminder to himself that he can do hard things. Therefore shortly after the course, he decided to give the same level of commitment to learning the </w:t>
            </w:r>
            <w:r w:rsidR="00002FF3">
              <w:rPr>
                <w:rFonts w:ascii="Arial" w:hAnsi="Arial" w:cs="Arial"/>
                <w:sz w:val="24"/>
                <w:szCs w:val="24"/>
              </w:rPr>
              <w:t>W</w:t>
            </w:r>
            <w:r w:rsidR="002E0998">
              <w:rPr>
                <w:rFonts w:ascii="Arial" w:hAnsi="Arial" w:cs="Arial"/>
                <w:sz w:val="24"/>
                <w:szCs w:val="24"/>
              </w:rPr>
              <w:t>elsh language.</w:t>
            </w:r>
          </w:p>
          <w:p w14:paraId="365D887F" w14:textId="1BA1C50F" w:rsidR="002E0998" w:rsidRDefault="002E0998" w:rsidP="00257F92">
            <w:pPr>
              <w:jc w:val="both"/>
              <w:rPr>
                <w:rFonts w:ascii="Arial" w:hAnsi="Arial" w:cs="Arial"/>
                <w:sz w:val="24"/>
                <w:szCs w:val="24"/>
              </w:rPr>
            </w:pPr>
            <w:r>
              <w:rPr>
                <w:rFonts w:ascii="Arial" w:hAnsi="Arial" w:cs="Arial"/>
                <w:sz w:val="24"/>
                <w:szCs w:val="24"/>
              </w:rPr>
              <w:t xml:space="preserve">Being able to </w:t>
            </w:r>
            <w:r w:rsidRPr="007B6D8B">
              <w:rPr>
                <w:rFonts w:ascii="Arial" w:hAnsi="Arial" w:cs="Arial"/>
                <w:sz w:val="24"/>
                <w:szCs w:val="24"/>
              </w:rPr>
              <w:t xml:space="preserve">build </w:t>
            </w:r>
            <w:r w:rsidR="007B6D8B" w:rsidRPr="007B6D8B">
              <w:rPr>
                <w:rFonts w:ascii="Arial" w:hAnsi="Arial" w:cs="Arial"/>
                <w:sz w:val="24"/>
                <w:szCs w:val="24"/>
              </w:rPr>
              <w:t xml:space="preserve">a </w:t>
            </w:r>
            <w:r w:rsidRPr="007B6D8B">
              <w:rPr>
                <w:rFonts w:ascii="Arial" w:hAnsi="Arial" w:cs="Arial"/>
                <w:sz w:val="24"/>
                <w:szCs w:val="24"/>
              </w:rPr>
              <w:t>rap</w:t>
            </w:r>
            <w:r w:rsidR="007B6D8B" w:rsidRPr="007B6D8B">
              <w:rPr>
                <w:rFonts w:ascii="Arial" w:hAnsi="Arial" w:cs="Arial"/>
                <w:sz w:val="24"/>
                <w:szCs w:val="24"/>
              </w:rPr>
              <w:t>p</w:t>
            </w:r>
            <w:r w:rsidRPr="007B6D8B">
              <w:rPr>
                <w:rFonts w:ascii="Arial" w:hAnsi="Arial" w:cs="Arial"/>
                <w:sz w:val="24"/>
                <w:szCs w:val="24"/>
              </w:rPr>
              <w:t>or</w:t>
            </w:r>
            <w:r w:rsidR="007B6D8B" w:rsidRPr="007B6D8B">
              <w:rPr>
                <w:rFonts w:ascii="Arial" w:hAnsi="Arial" w:cs="Arial"/>
                <w:sz w:val="24"/>
                <w:szCs w:val="24"/>
              </w:rPr>
              <w:t>t</w:t>
            </w:r>
            <w:r w:rsidRPr="007B6D8B">
              <w:rPr>
                <w:rFonts w:ascii="Arial" w:hAnsi="Arial" w:cs="Arial"/>
                <w:sz w:val="24"/>
                <w:szCs w:val="24"/>
              </w:rPr>
              <w:t xml:space="preserve"> quickly with his</w:t>
            </w:r>
            <w:r>
              <w:rPr>
                <w:rFonts w:ascii="Arial" w:hAnsi="Arial" w:cs="Arial"/>
                <w:sz w:val="24"/>
                <w:szCs w:val="24"/>
              </w:rPr>
              <w:t xml:space="preserve"> patient is so important to Ryan, building therapeutic relationships makes a huge difference in trying to make an impact and make a difference to their experience with mental illness. </w:t>
            </w:r>
          </w:p>
          <w:p w14:paraId="199FD072" w14:textId="6FA4CB7D" w:rsidR="002E0998" w:rsidRPr="00257330" w:rsidRDefault="002E0998" w:rsidP="00257F92">
            <w:pPr>
              <w:jc w:val="both"/>
              <w:rPr>
                <w:rFonts w:ascii="Arial" w:hAnsi="Arial" w:cs="Arial"/>
                <w:sz w:val="24"/>
                <w:szCs w:val="24"/>
              </w:rPr>
            </w:pPr>
            <w:r>
              <w:rPr>
                <w:rFonts w:ascii="Arial" w:hAnsi="Arial" w:cs="Arial"/>
                <w:sz w:val="24"/>
                <w:szCs w:val="24"/>
              </w:rPr>
              <w:t>Around a year ago, Ryan was treating a patient struggling with anxiety and a diagnosis of autism spectrum disorder. Initially the patient was very guarded, looking towards her mother for the</w:t>
            </w:r>
            <w:r w:rsidR="007B6D8B">
              <w:rPr>
                <w:rFonts w:ascii="Arial" w:hAnsi="Arial" w:cs="Arial"/>
                <w:sz w:val="24"/>
                <w:szCs w:val="24"/>
              </w:rPr>
              <w:t xml:space="preserve"> answers. Ryan was able to establish the patient went to a welsh school, therefore he started to speak welsh to the best of his ability. It was clear that the patient became engaged and enthusiastic following this, even laughing at some of Ryan’s poor pronunciation.  </w:t>
            </w:r>
          </w:p>
          <w:p w14:paraId="335B739C" w14:textId="6A6AFCE5" w:rsidR="00257F92" w:rsidRDefault="00257F92" w:rsidP="007B6D8B">
            <w:pPr>
              <w:jc w:val="both"/>
              <w:rPr>
                <w:rFonts w:ascii="Arial" w:hAnsi="Arial" w:cs="Arial"/>
                <w:sz w:val="24"/>
                <w:szCs w:val="24"/>
              </w:rPr>
            </w:pPr>
            <w:r w:rsidRPr="00257330">
              <w:rPr>
                <w:rFonts w:ascii="Arial" w:hAnsi="Arial" w:cs="Arial"/>
                <w:sz w:val="24"/>
                <w:szCs w:val="24"/>
              </w:rPr>
              <w:t>In discussion of the patient story, th</w:t>
            </w:r>
            <w:r w:rsidR="007B6D8B">
              <w:rPr>
                <w:rFonts w:ascii="Arial" w:hAnsi="Arial" w:cs="Arial"/>
                <w:sz w:val="24"/>
                <w:szCs w:val="24"/>
              </w:rPr>
              <w:t>e following points were raised:</w:t>
            </w:r>
          </w:p>
          <w:p w14:paraId="2574D9E0" w14:textId="02FB42BF" w:rsidR="007B6D8B" w:rsidRDefault="007B6D8B" w:rsidP="007B6D8B">
            <w:pPr>
              <w:jc w:val="both"/>
              <w:rPr>
                <w:rFonts w:ascii="Arial" w:hAnsi="Arial" w:cs="Arial"/>
                <w:sz w:val="24"/>
                <w:szCs w:val="24"/>
              </w:rPr>
            </w:pPr>
            <w:r>
              <w:rPr>
                <w:rFonts w:ascii="Arial" w:hAnsi="Arial" w:cs="Arial"/>
                <w:sz w:val="24"/>
                <w:szCs w:val="24"/>
              </w:rPr>
              <w:t xml:space="preserve">Marie Williams raised that from this, the lead nurse for child and adolescent service group has </w:t>
            </w:r>
            <w:r w:rsidR="004570CB">
              <w:rPr>
                <w:rFonts w:ascii="Arial" w:hAnsi="Arial" w:cs="Arial"/>
                <w:sz w:val="24"/>
                <w:szCs w:val="24"/>
              </w:rPr>
              <w:t xml:space="preserve">placed </w:t>
            </w:r>
            <w:r>
              <w:rPr>
                <w:rFonts w:ascii="Arial" w:hAnsi="Arial" w:cs="Arial"/>
                <w:sz w:val="24"/>
                <w:szCs w:val="24"/>
              </w:rPr>
              <w:t xml:space="preserve">a </w:t>
            </w:r>
            <w:r w:rsidR="005604B7">
              <w:rPr>
                <w:rFonts w:ascii="Arial" w:hAnsi="Arial" w:cs="Arial"/>
                <w:sz w:val="24"/>
                <w:szCs w:val="24"/>
              </w:rPr>
              <w:t>W</w:t>
            </w:r>
            <w:r>
              <w:rPr>
                <w:rFonts w:ascii="Arial" w:hAnsi="Arial" w:cs="Arial"/>
                <w:sz w:val="24"/>
                <w:szCs w:val="24"/>
              </w:rPr>
              <w:t>elsh speaking nurse or therapist into welsh medium schools to ensure there is a link between the service group and the welsh speaking schools</w:t>
            </w:r>
            <w:r w:rsidR="001B1833">
              <w:rPr>
                <w:rFonts w:ascii="Arial" w:hAnsi="Arial" w:cs="Arial"/>
                <w:sz w:val="24"/>
                <w:szCs w:val="24"/>
              </w:rPr>
              <w:t xml:space="preserve"> which was a positive step forward</w:t>
            </w:r>
            <w:r>
              <w:rPr>
                <w:rFonts w:ascii="Arial" w:hAnsi="Arial" w:cs="Arial"/>
                <w:sz w:val="24"/>
                <w:szCs w:val="24"/>
              </w:rPr>
              <w:t xml:space="preserve">. </w:t>
            </w:r>
          </w:p>
          <w:p w14:paraId="62C18FB9" w14:textId="7C3C5840" w:rsidR="004570CB" w:rsidRDefault="004570CB" w:rsidP="007B6D8B">
            <w:pPr>
              <w:jc w:val="both"/>
              <w:rPr>
                <w:rFonts w:ascii="Arial" w:hAnsi="Arial" w:cs="Arial"/>
                <w:sz w:val="24"/>
                <w:szCs w:val="24"/>
              </w:rPr>
            </w:pPr>
            <w:r>
              <w:rPr>
                <w:rFonts w:ascii="Arial" w:hAnsi="Arial" w:cs="Arial"/>
                <w:sz w:val="24"/>
                <w:szCs w:val="24"/>
              </w:rPr>
              <w:t xml:space="preserve">Steve Spill queried </w:t>
            </w:r>
            <w:r w:rsidR="00CF725E">
              <w:rPr>
                <w:rFonts w:ascii="Arial" w:hAnsi="Arial" w:cs="Arial"/>
                <w:sz w:val="24"/>
                <w:szCs w:val="24"/>
              </w:rPr>
              <w:t xml:space="preserve">what the proportion was of </w:t>
            </w:r>
            <w:r w:rsidR="005604B7">
              <w:rPr>
                <w:rFonts w:ascii="Arial" w:hAnsi="Arial" w:cs="Arial"/>
                <w:sz w:val="24"/>
                <w:szCs w:val="24"/>
              </w:rPr>
              <w:t>W</w:t>
            </w:r>
            <w:r w:rsidR="00CF725E">
              <w:rPr>
                <w:rFonts w:ascii="Arial" w:hAnsi="Arial" w:cs="Arial"/>
                <w:sz w:val="24"/>
                <w:szCs w:val="24"/>
              </w:rPr>
              <w:t>elsh speakers</w:t>
            </w:r>
            <w:r>
              <w:rPr>
                <w:rFonts w:ascii="Arial" w:hAnsi="Arial" w:cs="Arial"/>
                <w:sz w:val="24"/>
                <w:szCs w:val="24"/>
              </w:rPr>
              <w:t xml:space="preserve"> in the mental health and learning disabilities service group. Marie Williams wasn’t sure of the exact percentage, however as part of the action plan colleagues were recording their abilities via ESR and the last check was 32% and acknowledged there was a good way to go. </w:t>
            </w:r>
          </w:p>
          <w:p w14:paraId="7D7E2505" w14:textId="3212784E" w:rsidR="00CF725E" w:rsidRDefault="00CF725E" w:rsidP="007B6D8B">
            <w:pPr>
              <w:jc w:val="both"/>
              <w:rPr>
                <w:rFonts w:ascii="Arial" w:hAnsi="Arial" w:cs="Arial"/>
                <w:sz w:val="24"/>
                <w:szCs w:val="24"/>
              </w:rPr>
            </w:pPr>
            <w:r>
              <w:rPr>
                <w:rFonts w:ascii="Arial" w:hAnsi="Arial" w:cs="Arial"/>
                <w:sz w:val="24"/>
                <w:szCs w:val="24"/>
              </w:rPr>
              <w:t xml:space="preserve">Steve Spill asked if the health board specifically recruits to </w:t>
            </w:r>
            <w:r w:rsidR="005604B7">
              <w:rPr>
                <w:rFonts w:ascii="Arial" w:hAnsi="Arial" w:cs="Arial"/>
                <w:sz w:val="24"/>
                <w:szCs w:val="24"/>
              </w:rPr>
              <w:t>W</w:t>
            </w:r>
            <w:r>
              <w:rPr>
                <w:rFonts w:ascii="Arial" w:hAnsi="Arial" w:cs="Arial"/>
                <w:sz w:val="24"/>
                <w:szCs w:val="24"/>
              </w:rPr>
              <w:t xml:space="preserve">elsh speaking nurses. Marie Williams advised that welsh language was a desirable attribute and the adverts are released bilingually. </w:t>
            </w:r>
          </w:p>
          <w:p w14:paraId="6C823B1D" w14:textId="59B03F39" w:rsidR="00CF725E" w:rsidRDefault="00CF725E" w:rsidP="007B6D8B">
            <w:pPr>
              <w:jc w:val="both"/>
              <w:rPr>
                <w:rFonts w:ascii="Arial" w:hAnsi="Arial" w:cs="Arial"/>
                <w:sz w:val="24"/>
                <w:szCs w:val="24"/>
              </w:rPr>
            </w:pPr>
            <w:r>
              <w:rPr>
                <w:rFonts w:ascii="Arial" w:hAnsi="Arial" w:cs="Arial"/>
                <w:sz w:val="24"/>
                <w:szCs w:val="24"/>
              </w:rPr>
              <w:t xml:space="preserve">Alison Clarke noted that it was very positive </w:t>
            </w:r>
            <w:r w:rsidR="00E34DD1">
              <w:rPr>
                <w:rFonts w:ascii="Arial" w:hAnsi="Arial" w:cs="Arial"/>
                <w:sz w:val="24"/>
                <w:szCs w:val="24"/>
              </w:rPr>
              <w:t xml:space="preserve">in respect of the additional learning needs educational tribunal act work, and the minister of education had put significant investment into welsh resources for children and young people, and would pick this up with the additional learning needs steering group. </w:t>
            </w:r>
          </w:p>
          <w:p w14:paraId="31D62FBB" w14:textId="795FA1D5" w:rsidR="007B6D8B" w:rsidRPr="005D5ACE" w:rsidRDefault="00E34DD1" w:rsidP="005604B7">
            <w:pPr>
              <w:jc w:val="both"/>
              <w:rPr>
                <w:rFonts w:ascii="Arial" w:hAnsi="Arial" w:cs="Arial"/>
                <w:sz w:val="24"/>
                <w:szCs w:val="24"/>
              </w:rPr>
            </w:pPr>
            <w:r>
              <w:rPr>
                <w:rFonts w:ascii="Arial" w:hAnsi="Arial" w:cs="Arial"/>
                <w:sz w:val="24"/>
                <w:szCs w:val="24"/>
              </w:rPr>
              <w:lastRenderedPageBreak/>
              <w:t xml:space="preserve">Reena Owen advised that she was a </w:t>
            </w:r>
            <w:r w:rsidR="005604B7">
              <w:rPr>
                <w:rFonts w:ascii="Arial" w:hAnsi="Arial" w:cs="Arial"/>
                <w:sz w:val="24"/>
                <w:szCs w:val="24"/>
              </w:rPr>
              <w:t>W</w:t>
            </w:r>
            <w:r>
              <w:rPr>
                <w:rFonts w:ascii="Arial" w:hAnsi="Arial" w:cs="Arial"/>
                <w:sz w:val="24"/>
                <w:szCs w:val="24"/>
              </w:rPr>
              <w:t xml:space="preserve">elsh learner, and from her perspective it was a benefit to her learning </w:t>
            </w:r>
            <w:r w:rsidR="0013303D">
              <w:rPr>
                <w:rFonts w:ascii="Arial" w:hAnsi="Arial" w:cs="Arial"/>
                <w:sz w:val="24"/>
                <w:szCs w:val="24"/>
              </w:rPr>
              <w:t>when able to speak</w:t>
            </w:r>
            <w:r>
              <w:rPr>
                <w:rFonts w:ascii="Arial" w:hAnsi="Arial" w:cs="Arial"/>
                <w:sz w:val="24"/>
                <w:szCs w:val="24"/>
              </w:rPr>
              <w:t xml:space="preserve"> with other </w:t>
            </w:r>
            <w:r w:rsidR="005604B7">
              <w:rPr>
                <w:rFonts w:ascii="Arial" w:hAnsi="Arial" w:cs="Arial"/>
                <w:sz w:val="24"/>
                <w:szCs w:val="24"/>
              </w:rPr>
              <w:t>W</w:t>
            </w:r>
            <w:r>
              <w:rPr>
                <w:rFonts w:ascii="Arial" w:hAnsi="Arial" w:cs="Arial"/>
                <w:sz w:val="24"/>
                <w:szCs w:val="24"/>
              </w:rPr>
              <w:t>elsh learners in order practice. Reena Owen felt the health boar</w:t>
            </w:r>
            <w:r w:rsidR="00F775B1">
              <w:rPr>
                <w:rFonts w:ascii="Arial" w:hAnsi="Arial" w:cs="Arial"/>
                <w:sz w:val="24"/>
                <w:szCs w:val="24"/>
              </w:rPr>
              <w:t>d should be embracing and pr</w:t>
            </w:r>
            <w:r w:rsidR="0013303D">
              <w:rPr>
                <w:rFonts w:ascii="Arial" w:hAnsi="Arial" w:cs="Arial"/>
                <w:sz w:val="24"/>
                <w:szCs w:val="24"/>
              </w:rPr>
              <w:t xml:space="preserve">omoting </w:t>
            </w:r>
            <w:r w:rsidR="005604B7">
              <w:rPr>
                <w:rFonts w:ascii="Arial" w:hAnsi="Arial" w:cs="Arial"/>
                <w:sz w:val="24"/>
                <w:szCs w:val="24"/>
              </w:rPr>
              <w:t>W</w:t>
            </w:r>
            <w:r w:rsidR="0013303D">
              <w:rPr>
                <w:rFonts w:ascii="Arial" w:hAnsi="Arial" w:cs="Arial"/>
                <w:sz w:val="24"/>
                <w:szCs w:val="24"/>
              </w:rPr>
              <w:t xml:space="preserve">elsh speaking meet ups. </w:t>
            </w:r>
            <w:r w:rsidR="00F775B1">
              <w:rPr>
                <w:rFonts w:ascii="Arial" w:hAnsi="Arial" w:cs="Arial"/>
                <w:sz w:val="24"/>
                <w:szCs w:val="24"/>
              </w:rPr>
              <w:t xml:space="preserve">Hazel Lloyd advised that the </w:t>
            </w:r>
            <w:r w:rsidR="005604B7">
              <w:rPr>
                <w:rFonts w:ascii="Arial" w:hAnsi="Arial" w:cs="Arial"/>
                <w:sz w:val="24"/>
                <w:szCs w:val="24"/>
              </w:rPr>
              <w:t>W</w:t>
            </w:r>
            <w:r w:rsidR="00F775B1">
              <w:rPr>
                <w:rFonts w:ascii="Arial" w:hAnsi="Arial" w:cs="Arial"/>
                <w:sz w:val="24"/>
                <w:szCs w:val="24"/>
              </w:rPr>
              <w:t xml:space="preserve">elsh language team were developing and promoting ways to practice. </w:t>
            </w:r>
          </w:p>
        </w:tc>
        <w:tc>
          <w:tcPr>
            <w:tcW w:w="1134" w:type="dxa"/>
            <w:shd w:val="clear" w:color="auto" w:fill="auto"/>
            <w:tcMar>
              <w:top w:w="80" w:type="dxa"/>
              <w:left w:w="80" w:type="dxa"/>
              <w:bottom w:w="80" w:type="dxa"/>
              <w:right w:w="80" w:type="dxa"/>
            </w:tcMar>
          </w:tcPr>
          <w:p w14:paraId="00F1E271" w14:textId="7A4D078B" w:rsidR="00257F92" w:rsidRPr="00442E5C" w:rsidRDefault="00257F92" w:rsidP="00257F92">
            <w:pPr>
              <w:spacing w:before="120" w:after="120" w:line="240" w:lineRule="auto"/>
              <w:rPr>
                <w:rFonts w:ascii="Arial" w:eastAsia="Arial Unicode MS" w:hAnsi="Arial" w:cs="Arial"/>
                <w:b/>
                <w:sz w:val="24"/>
                <w:szCs w:val="24"/>
                <w:bdr w:val="nil"/>
                <w:lang w:val="en-US"/>
              </w:rPr>
            </w:pPr>
          </w:p>
        </w:tc>
      </w:tr>
      <w:tr w:rsidR="00257F92" w:rsidRPr="00442E5C" w14:paraId="4EEA14F5" w14:textId="77777777" w:rsidTr="005E3DA7">
        <w:trPr>
          <w:trHeight w:val="374"/>
        </w:trPr>
        <w:tc>
          <w:tcPr>
            <w:tcW w:w="1498" w:type="dxa"/>
            <w:shd w:val="clear" w:color="auto" w:fill="auto"/>
            <w:tcMar>
              <w:top w:w="80" w:type="dxa"/>
              <w:left w:w="80" w:type="dxa"/>
              <w:bottom w:w="80" w:type="dxa"/>
              <w:right w:w="80" w:type="dxa"/>
            </w:tcMar>
          </w:tcPr>
          <w:p w14:paraId="068EE8E9" w14:textId="518C9642"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r w:rsidRPr="00442E5C">
              <w:rPr>
                <w:rFonts w:ascii="Arial" w:eastAsia="Arial Unicode MS" w:hAnsi="Arial" w:cs="Arial"/>
                <w:b/>
                <w:sz w:val="24"/>
                <w:szCs w:val="24"/>
                <w:bdr w:val="nil"/>
                <w:lang w:val="en-US"/>
              </w:rPr>
              <w:lastRenderedPageBreak/>
              <w:t xml:space="preserve">Resolved: </w:t>
            </w:r>
          </w:p>
        </w:tc>
        <w:tc>
          <w:tcPr>
            <w:tcW w:w="7654" w:type="dxa"/>
            <w:shd w:val="clear" w:color="auto" w:fill="auto"/>
            <w:tcMar>
              <w:top w:w="80" w:type="dxa"/>
              <w:left w:w="80" w:type="dxa"/>
              <w:bottom w:w="80" w:type="dxa"/>
              <w:right w:w="80" w:type="dxa"/>
            </w:tcMar>
          </w:tcPr>
          <w:p w14:paraId="3389D689" w14:textId="0570AB81" w:rsidR="00257F92" w:rsidRPr="00FF1F09" w:rsidRDefault="00257F92" w:rsidP="00257F92">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patient story</w:t>
            </w:r>
            <w:r w:rsidRPr="00FF1F09">
              <w:rPr>
                <w:rFonts w:ascii="Arial" w:eastAsia="Calibri" w:hAnsi="Arial" w:cs="Arial"/>
                <w:sz w:val="24"/>
                <w:szCs w:val="24"/>
                <w:bdr w:val="nil"/>
                <w:lang w:val="en-US" w:eastAsia="en-GB"/>
              </w:rPr>
              <w:t xml:space="preserve"> be </w:t>
            </w:r>
            <w:r w:rsidRPr="00FF1F09">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49F81FD5" w14:textId="7C7F4B81" w:rsidR="00257F92" w:rsidRPr="00442E5C" w:rsidRDefault="00257F92" w:rsidP="00257F92">
            <w:pPr>
              <w:spacing w:before="120" w:after="120" w:line="240" w:lineRule="auto"/>
              <w:rPr>
                <w:rFonts w:ascii="Arial" w:eastAsia="Arial Unicode MS" w:hAnsi="Arial" w:cs="Arial"/>
                <w:b/>
                <w:sz w:val="24"/>
                <w:szCs w:val="24"/>
                <w:bdr w:val="nil"/>
                <w:lang w:val="en-US"/>
              </w:rPr>
            </w:pPr>
          </w:p>
        </w:tc>
      </w:tr>
      <w:tr w:rsidR="00257F92" w:rsidRPr="00442E5C" w14:paraId="0E498513" w14:textId="77777777" w:rsidTr="005E3DA7">
        <w:trPr>
          <w:trHeight w:val="374"/>
        </w:trPr>
        <w:tc>
          <w:tcPr>
            <w:tcW w:w="1498" w:type="dxa"/>
            <w:shd w:val="clear" w:color="auto" w:fill="auto"/>
            <w:tcMar>
              <w:top w:w="80" w:type="dxa"/>
              <w:left w:w="80" w:type="dxa"/>
              <w:bottom w:w="80" w:type="dxa"/>
              <w:right w:w="80" w:type="dxa"/>
            </w:tcMar>
          </w:tcPr>
          <w:p w14:paraId="283A02EB" w14:textId="7F83C167" w:rsidR="00257F92" w:rsidRPr="00257330" w:rsidRDefault="00257F92"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223</w:t>
            </w:r>
            <w:r w:rsidRPr="00257330">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548ECC09" w14:textId="673F8518" w:rsidR="00257F92" w:rsidRPr="00257330" w:rsidRDefault="00257F92" w:rsidP="00257F92">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257330">
              <w:rPr>
                <w:rFonts w:ascii="Arial" w:eastAsia="Calibri" w:hAnsi="Arial" w:cs="Arial"/>
                <w:b/>
                <w:bCs/>
                <w:sz w:val="24"/>
                <w:szCs w:val="24"/>
                <w:bdr w:val="nil"/>
                <w:lang w:val="en-US" w:eastAsia="en-GB"/>
              </w:rPr>
              <w:t xml:space="preserve">SERVICE GROUP HIGHLIGHT REPORT: </w:t>
            </w:r>
            <w:r>
              <w:rPr>
                <w:rFonts w:ascii="Arial" w:eastAsia="Calibri" w:hAnsi="Arial" w:cs="Arial"/>
                <w:b/>
                <w:bCs/>
                <w:sz w:val="24"/>
                <w:szCs w:val="24"/>
                <w:bdr w:val="nil"/>
                <w:lang w:val="en-US" w:eastAsia="en-GB"/>
              </w:rPr>
              <w:t xml:space="preserve">MENTAL HEALTH AND LEARNING DISABILITIES </w:t>
            </w:r>
          </w:p>
        </w:tc>
        <w:tc>
          <w:tcPr>
            <w:tcW w:w="1134" w:type="dxa"/>
            <w:shd w:val="clear" w:color="auto" w:fill="auto"/>
            <w:tcMar>
              <w:top w:w="80" w:type="dxa"/>
              <w:left w:w="80" w:type="dxa"/>
              <w:bottom w:w="80" w:type="dxa"/>
              <w:right w:w="80" w:type="dxa"/>
            </w:tcMar>
          </w:tcPr>
          <w:p w14:paraId="053646DF" w14:textId="77777777"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p>
        </w:tc>
      </w:tr>
      <w:tr w:rsidR="00257F92" w:rsidRPr="00442E5C" w14:paraId="113498BC" w14:textId="77777777" w:rsidTr="005E3DA7">
        <w:trPr>
          <w:trHeight w:val="374"/>
        </w:trPr>
        <w:tc>
          <w:tcPr>
            <w:tcW w:w="1498" w:type="dxa"/>
            <w:shd w:val="clear" w:color="auto" w:fill="auto"/>
            <w:tcMar>
              <w:top w:w="80" w:type="dxa"/>
              <w:left w:w="80" w:type="dxa"/>
              <w:bottom w:w="80" w:type="dxa"/>
              <w:right w:w="80" w:type="dxa"/>
            </w:tcMar>
          </w:tcPr>
          <w:p w14:paraId="6535B820" w14:textId="77777777" w:rsidR="00257F92" w:rsidRPr="00257330" w:rsidRDefault="00257F92" w:rsidP="00257F92">
            <w:pPr>
              <w:spacing w:before="120" w:after="120" w:line="240" w:lineRule="auto"/>
              <w:rPr>
                <w:rFonts w:ascii="Arial" w:eastAsia="Arial Unicode MS" w:hAnsi="Arial" w:cs="Arial"/>
                <w:b/>
                <w:color w:val="FF0000"/>
                <w:sz w:val="24"/>
                <w:szCs w:val="24"/>
                <w:bdr w:val="nil"/>
                <w:lang w:val="en-US"/>
              </w:rPr>
            </w:pPr>
          </w:p>
        </w:tc>
        <w:tc>
          <w:tcPr>
            <w:tcW w:w="7654" w:type="dxa"/>
            <w:shd w:val="clear" w:color="auto" w:fill="auto"/>
            <w:tcMar>
              <w:top w:w="80" w:type="dxa"/>
              <w:left w:w="80" w:type="dxa"/>
              <w:bottom w:w="80" w:type="dxa"/>
              <w:right w:w="80" w:type="dxa"/>
            </w:tcMar>
          </w:tcPr>
          <w:p w14:paraId="4E673F26" w14:textId="2E5550EF" w:rsidR="00257F92" w:rsidRPr="00AD3C7F" w:rsidRDefault="00257F92" w:rsidP="00257F92">
            <w:pPr>
              <w:spacing w:after="0" w:line="240" w:lineRule="auto"/>
              <w:jc w:val="both"/>
              <w:rPr>
                <w:rFonts w:ascii="Arial" w:eastAsia="Calibri" w:hAnsi="Arial" w:cs="Arial"/>
                <w:b/>
                <w:sz w:val="24"/>
                <w:szCs w:val="24"/>
                <w:bdr w:val="nil"/>
                <w:lang w:val="en-US" w:eastAsia="en-GB"/>
              </w:rPr>
            </w:pPr>
            <w:r w:rsidRPr="00AD3C7F">
              <w:rPr>
                <w:rFonts w:ascii="Arial" w:eastAsia="Calibri" w:hAnsi="Arial" w:cs="Arial"/>
                <w:sz w:val="24"/>
                <w:szCs w:val="24"/>
                <w:bdr w:val="nil"/>
                <w:lang w:val="en-US" w:eastAsia="en-GB"/>
              </w:rPr>
              <w:t xml:space="preserve">The Mental Health and Learning Disabilities service group Highlight Report was </w:t>
            </w:r>
            <w:r w:rsidRPr="00AD3C7F">
              <w:rPr>
                <w:rFonts w:ascii="Arial" w:eastAsia="Calibri" w:hAnsi="Arial" w:cs="Arial"/>
                <w:b/>
                <w:sz w:val="24"/>
                <w:szCs w:val="24"/>
                <w:bdr w:val="nil"/>
                <w:lang w:val="en-US" w:eastAsia="en-GB"/>
              </w:rPr>
              <w:t>received.</w:t>
            </w:r>
          </w:p>
          <w:p w14:paraId="77DB9D48" w14:textId="77777777" w:rsidR="00257F92" w:rsidRPr="00AD3C7F" w:rsidRDefault="00257F92" w:rsidP="00257F92">
            <w:pPr>
              <w:spacing w:after="0" w:line="240" w:lineRule="auto"/>
              <w:jc w:val="both"/>
              <w:rPr>
                <w:rFonts w:ascii="Arial" w:eastAsia="Calibri" w:hAnsi="Arial" w:cs="Arial"/>
                <w:b/>
                <w:sz w:val="24"/>
                <w:szCs w:val="24"/>
                <w:bdr w:val="nil"/>
                <w:lang w:val="en-US" w:eastAsia="en-GB"/>
              </w:rPr>
            </w:pPr>
          </w:p>
          <w:p w14:paraId="2D3E59E1" w14:textId="403042C9" w:rsidR="00257F92" w:rsidRPr="00AD3C7F" w:rsidRDefault="00F775B1" w:rsidP="00257F92">
            <w:pPr>
              <w:spacing w:after="0" w:line="240" w:lineRule="auto"/>
              <w:jc w:val="both"/>
              <w:rPr>
                <w:rFonts w:ascii="Arial" w:eastAsia="Calibri" w:hAnsi="Arial" w:cs="Arial"/>
                <w:sz w:val="24"/>
                <w:szCs w:val="24"/>
                <w:bdr w:val="nil"/>
                <w:lang w:val="en-US" w:eastAsia="en-GB"/>
              </w:rPr>
            </w:pPr>
            <w:r w:rsidRPr="00AD3C7F">
              <w:rPr>
                <w:rFonts w:ascii="Arial" w:eastAsia="Calibri" w:hAnsi="Arial" w:cs="Arial"/>
                <w:sz w:val="24"/>
                <w:szCs w:val="24"/>
                <w:bdr w:val="nil"/>
                <w:lang w:val="en-US" w:eastAsia="en-GB"/>
              </w:rPr>
              <w:t xml:space="preserve">Stephen Jones </w:t>
            </w:r>
            <w:r w:rsidR="00257F92" w:rsidRPr="00AD3C7F">
              <w:rPr>
                <w:rFonts w:ascii="Arial" w:eastAsia="Calibri" w:hAnsi="Arial" w:cs="Arial"/>
                <w:sz w:val="24"/>
                <w:szCs w:val="24"/>
                <w:bdr w:val="nil"/>
                <w:lang w:val="en-US" w:eastAsia="en-GB"/>
              </w:rPr>
              <w:t>h</w:t>
            </w:r>
            <w:r w:rsidRPr="00AD3C7F">
              <w:rPr>
                <w:rFonts w:ascii="Arial" w:eastAsia="Calibri" w:hAnsi="Arial" w:cs="Arial"/>
                <w:sz w:val="24"/>
                <w:szCs w:val="24"/>
                <w:bdr w:val="nil"/>
                <w:lang w:val="en-US" w:eastAsia="en-GB"/>
              </w:rPr>
              <w:t>ighlighted the following points:</w:t>
            </w:r>
          </w:p>
          <w:p w14:paraId="167EF7BB" w14:textId="373E5713" w:rsidR="00F775B1" w:rsidRDefault="00F775B1" w:rsidP="00F775B1">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 challenging position in terms of inquests, seeing a stream of inquests coming through coupled with the coroners adding additional resources into their services which the service group were responding to;</w:t>
            </w:r>
          </w:p>
          <w:p w14:paraId="6D9F3610" w14:textId="44593340" w:rsidR="00F775B1" w:rsidRDefault="00F775B1" w:rsidP="00F775B1">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Overall position was fairly well managed, a couple of cases were outstanding; </w:t>
            </w:r>
          </w:p>
          <w:p w14:paraId="2D100308" w14:textId="518559E3" w:rsidR="00F775B1" w:rsidRDefault="00F775B1" w:rsidP="00F775B1">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complaints position was an improving position and the gap was slowly closing; </w:t>
            </w:r>
          </w:p>
          <w:p w14:paraId="59C59982" w14:textId="392C5AC6" w:rsidR="00257F92" w:rsidRDefault="00F775B1" w:rsidP="00F775B1">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In terms of quality assurance, he was continuing to carry out his unannounced reviews which were proving very beneficial</w:t>
            </w:r>
            <w:r w:rsidRPr="00F775B1">
              <w:rPr>
                <w:rFonts w:ascii="Arial" w:eastAsia="Calibri" w:hAnsi="Arial" w:cs="Arial"/>
                <w:sz w:val="24"/>
                <w:szCs w:val="24"/>
                <w:bdr w:val="nil"/>
                <w:lang w:val="en-US" w:eastAsia="en-GB"/>
              </w:rPr>
              <w:t xml:space="preserve"> in terms of preparing for external unannounced visits; </w:t>
            </w:r>
          </w:p>
          <w:p w14:paraId="75A32E1A" w14:textId="511FD1CE" w:rsidR="00F775B1" w:rsidRDefault="00F775B1" w:rsidP="00F775B1">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There was an external review into Caswell clinic and the action plan had been completed and sent for ratification; </w:t>
            </w:r>
          </w:p>
          <w:p w14:paraId="4CC0BA34" w14:textId="4493B2E7" w:rsidR="00F775B1" w:rsidRDefault="00F775B1" w:rsidP="00F775B1">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service group continues to excel in the infection prevention control arena; </w:t>
            </w:r>
          </w:p>
          <w:p w14:paraId="71432F3E" w14:textId="4B293950" w:rsidR="00F775B1" w:rsidRDefault="00F775B1" w:rsidP="00F775B1">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falls position was challenged due to the older peoples services however, the service group was carrying out quality improvement learning; </w:t>
            </w:r>
          </w:p>
          <w:p w14:paraId="07889978" w14:textId="6DE35381" w:rsidR="00F775B1" w:rsidRDefault="00E83A1B" w:rsidP="00F775B1">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celebration of the nursing time workforce awards was well publicised; </w:t>
            </w:r>
          </w:p>
          <w:p w14:paraId="450774DF" w14:textId="28F98736" w:rsidR="00E83A1B" w:rsidRDefault="00E83A1B" w:rsidP="00F775B1">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Levels of 47% plus of feedback referrals was a real achievement; </w:t>
            </w:r>
          </w:p>
          <w:p w14:paraId="07C4DF3D" w14:textId="13EBB59F" w:rsidR="00E83A1B" w:rsidRDefault="00AD3C7F" w:rsidP="00F775B1">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 positive quality and safety summit – multi site approach which worked incredibly well; </w:t>
            </w:r>
          </w:p>
          <w:p w14:paraId="54A35B58" w14:textId="5B85E54A" w:rsidR="00AD3C7F" w:rsidRDefault="00AD3C7F" w:rsidP="00F775B1">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Papers were being developed around locked doors, which would inform the quality improvement work on Ward F. In tandem with that, the lead of ‘dial for us’ Professor Jason Davies, had been asked to review the serious incident group processes and actions; </w:t>
            </w:r>
          </w:p>
          <w:p w14:paraId="4227FD88" w14:textId="084B1813" w:rsidR="00AD3C7F" w:rsidRPr="00AD3C7F" w:rsidRDefault="00AD3C7F" w:rsidP="00AD3C7F">
            <w:pPr>
              <w:pStyle w:val="ListParagraph"/>
              <w:numPr>
                <w:ilvl w:val="0"/>
                <w:numId w:val="37"/>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Court of protection </w:t>
            </w:r>
            <w:r w:rsidR="0013303D">
              <w:rPr>
                <w:rFonts w:ascii="Arial" w:eastAsia="Calibri" w:hAnsi="Arial" w:cs="Arial"/>
                <w:sz w:val="24"/>
                <w:szCs w:val="24"/>
                <w:bdr w:val="nil"/>
                <w:lang w:val="en-US" w:eastAsia="en-GB"/>
              </w:rPr>
              <w:t>left</w:t>
            </w:r>
            <w:r>
              <w:rPr>
                <w:rFonts w:ascii="Arial" w:eastAsia="Calibri" w:hAnsi="Arial" w:cs="Arial"/>
                <w:sz w:val="24"/>
                <w:szCs w:val="24"/>
                <w:bdr w:val="nil"/>
                <w:lang w:val="en-US" w:eastAsia="en-GB"/>
              </w:rPr>
              <w:t xml:space="preserve"> the service group in a challenging position, very often seeing a request for reports for individuals not known to Swansea Bay’s services’ which the service group has to respond to.</w:t>
            </w:r>
          </w:p>
          <w:p w14:paraId="5EA5FA86" w14:textId="77777777" w:rsidR="00257F92" w:rsidRDefault="00257F92" w:rsidP="00257F92">
            <w:pPr>
              <w:spacing w:before="120" w:after="12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lastRenderedPageBreak/>
              <w:t xml:space="preserve">In discussion of the report, the following points were raised;  </w:t>
            </w:r>
          </w:p>
          <w:p w14:paraId="2DDE6981" w14:textId="14C1693C" w:rsidR="005D5749" w:rsidRDefault="008E6FB4" w:rsidP="00094D53">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Raj </w:t>
            </w:r>
            <w:r w:rsidRPr="00094D53">
              <w:rPr>
                <w:rFonts w:ascii="Arial" w:eastAsia="Calibri" w:hAnsi="Arial" w:cs="Arial"/>
                <w:sz w:val="24"/>
                <w:szCs w:val="24"/>
                <w:bdr w:val="nil"/>
                <w:lang w:val="en-US" w:eastAsia="en-GB"/>
              </w:rPr>
              <w:t xml:space="preserve">Krishnan complimented the mental health and learning disabilities service group on their engagement with the clinical outcomes and </w:t>
            </w:r>
            <w:r w:rsidR="005D5749" w:rsidRPr="00094D53">
              <w:rPr>
                <w:rFonts w:ascii="Arial" w:eastAsia="Calibri" w:hAnsi="Arial" w:cs="Arial"/>
                <w:sz w:val="24"/>
                <w:szCs w:val="24"/>
                <w:bdr w:val="nil"/>
                <w:lang w:val="en-US" w:eastAsia="en-GB"/>
              </w:rPr>
              <w:t>quality safety processes. Raj Krishnan went on to thank the team on their positive position in infection prevention control</w:t>
            </w:r>
            <w:r w:rsidR="0013303D">
              <w:rPr>
                <w:rFonts w:ascii="Arial" w:eastAsia="Calibri" w:hAnsi="Arial" w:cs="Arial"/>
                <w:sz w:val="24"/>
                <w:szCs w:val="24"/>
                <w:bdr w:val="nil"/>
                <w:lang w:val="en-US" w:eastAsia="en-GB"/>
              </w:rPr>
              <w:t xml:space="preserve"> area</w:t>
            </w:r>
            <w:r w:rsidR="005D5749" w:rsidRPr="00094D53">
              <w:rPr>
                <w:rFonts w:ascii="Arial" w:eastAsia="Calibri" w:hAnsi="Arial" w:cs="Arial"/>
                <w:sz w:val="24"/>
                <w:szCs w:val="24"/>
                <w:bdr w:val="nil"/>
                <w:lang w:val="en-US" w:eastAsia="en-GB"/>
              </w:rPr>
              <w:t>.</w:t>
            </w:r>
            <w:r w:rsidR="00B11DDF" w:rsidRPr="00094D53">
              <w:rPr>
                <w:rFonts w:ascii="Arial" w:eastAsia="Calibri" w:hAnsi="Arial" w:cs="Arial"/>
                <w:sz w:val="24"/>
                <w:szCs w:val="24"/>
                <w:bdr w:val="nil"/>
                <w:lang w:val="en-US" w:eastAsia="en-GB"/>
              </w:rPr>
              <w:t xml:space="preserve"> </w:t>
            </w:r>
            <w:r w:rsidR="00094D53" w:rsidRPr="00094D53">
              <w:rPr>
                <w:rFonts w:ascii="Arial" w:eastAsia="Calibri" w:hAnsi="Arial" w:cs="Arial"/>
                <w:sz w:val="24"/>
                <w:szCs w:val="24"/>
                <w:bdr w:val="nil"/>
                <w:lang w:val="en-US" w:eastAsia="en-GB"/>
              </w:rPr>
              <w:t>Raj Krishnan queried what provision was in place in reviewing</w:t>
            </w:r>
            <w:r w:rsidR="00654AB9">
              <w:rPr>
                <w:rFonts w:ascii="Arial" w:eastAsia="Calibri" w:hAnsi="Arial" w:cs="Arial"/>
                <w:sz w:val="24"/>
                <w:szCs w:val="24"/>
                <w:bdr w:val="nil"/>
                <w:lang w:val="en-US" w:eastAsia="en-GB"/>
              </w:rPr>
              <w:t xml:space="preserve"> learning disabilities</w:t>
            </w:r>
            <w:r w:rsidR="00094D53" w:rsidRPr="00094D53">
              <w:rPr>
                <w:rFonts w:ascii="Arial" w:eastAsia="Calibri" w:hAnsi="Arial" w:cs="Arial"/>
                <w:sz w:val="24"/>
                <w:szCs w:val="24"/>
                <w:bdr w:val="nil"/>
                <w:lang w:val="en-US" w:eastAsia="en-GB"/>
              </w:rPr>
              <w:t xml:space="preserve"> patients such as those who die from constipation in terms of a review and learning process. Stephen Jones answered that the same process as other serious incidents would be applied, each case would be reviewed and then a traffic</w:t>
            </w:r>
            <w:r w:rsidR="001D1843">
              <w:rPr>
                <w:rFonts w:ascii="Arial" w:eastAsia="Calibri" w:hAnsi="Arial" w:cs="Arial"/>
                <w:sz w:val="24"/>
                <w:szCs w:val="24"/>
                <w:bdr w:val="nil"/>
                <w:lang w:val="en-US" w:eastAsia="en-GB"/>
              </w:rPr>
              <w:t xml:space="preserve"> light system approach</w:t>
            </w:r>
            <w:r w:rsidR="00094D53" w:rsidRPr="00094D53">
              <w:rPr>
                <w:rFonts w:ascii="Arial" w:eastAsia="Calibri" w:hAnsi="Arial" w:cs="Arial"/>
                <w:sz w:val="24"/>
                <w:szCs w:val="24"/>
                <w:bdr w:val="nil"/>
                <w:lang w:val="en-US" w:eastAsia="en-GB"/>
              </w:rPr>
              <w:t xml:space="preserve">, it might be </w:t>
            </w:r>
            <w:r w:rsidR="00094D53">
              <w:rPr>
                <w:rFonts w:ascii="Arial" w:eastAsia="Calibri" w:hAnsi="Arial" w:cs="Arial"/>
                <w:sz w:val="24"/>
                <w:szCs w:val="24"/>
                <w:bdr w:val="nil"/>
                <w:lang w:val="en-US" w:eastAsia="en-GB"/>
              </w:rPr>
              <w:t>a</w:t>
            </w:r>
            <w:r w:rsidR="00094D53" w:rsidRPr="00094D53">
              <w:rPr>
                <w:rFonts w:ascii="Arial" w:eastAsia="Calibri" w:hAnsi="Arial" w:cs="Arial"/>
                <w:sz w:val="24"/>
                <w:szCs w:val="24"/>
                <w:bdr w:val="nil"/>
                <w:lang w:val="en-US" w:eastAsia="en-GB"/>
              </w:rPr>
              <w:t xml:space="preserve"> desk to</w:t>
            </w:r>
            <w:r w:rsidR="00094D53">
              <w:rPr>
                <w:rFonts w:ascii="Arial" w:eastAsia="Calibri" w:hAnsi="Arial" w:cs="Arial"/>
                <w:sz w:val="24"/>
                <w:szCs w:val="24"/>
                <w:bdr w:val="nil"/>
                <w:lang w:val="en-US" w:eastAsia="en-GB"/>
              </w:rPr>
              <w:t xml:space="preserve">p review </w:t>
            </w:r>
            <w:r w:rsidR="001D1843">
              <w:rPr>
                <w:rFonts w:ascii="Arial" w:eastAsia="Calibri" w:hAnsi="Arial" w:cs="Arial"/>
                <w:sz w:val="24"/>
                <w:szCs w:val="24"/>
                <w:bdr w:val="nil"/>
                <w:lang w:val="en-US" w:eastAsia="en-GB"/>
              </w:rPr>
              <w:t>required or in other cases</w:t>
            </w:r>
            <w:r w:rsidR="00094D53">
              <w:rPr>
                <w:rFonts w:ascii="Arial" w:eastAsia="Calibri" w:hAnsi="Arial" w:cs="Arial"/>
                <w:sz w:val="24"/>
                <w:szCs w:val="24"/>
                <w:bdr w:val="nil"/>
                <w:lang w:val="en-US" w:eastAsia="en-GB"/>
              </w:rPr>
              <w:t xml:space="preserve"> a full incident</w:t>
            </w:r>
            <w:r w:rsidR="001D1843">
              <w:rPr>
                <w:rFonts w:ascii="Arial" w:eastAsia="Calibri" w:hAnsi="Arial" w:cs="Arial"/>
                <w:sz w:val="24"/>
                <w:szCs w:val="24"/>
                <w:bdr w:val="nil"/>
                <w:lang w:val="en-US" w:eastAsia="en-GB"/>
              </w:rPr>
              <w:t xml:space="preserve"> review</w:t>
            </w:r>
            <w:r w:rsidR="006334D9">
              <w:rPr>
                <w:rFonts w:ascii="Arial" w:eastAsia="Calibri" w:hAnsi="Arial" w:cs="Arial"/>
                <w:sz w:val="24"/>
                <w:szCs w:val="24"/>
                <w:bdr w:val="nil"/>
                <w:lang w:val="en-US" w:eastAsia="en-GB"/>
              </w:rPr>
              <w:t xml:space="preserve"> </w:t>
            </w:r>
            <w:r w:rsidR="00094D53">
              <w:rPr>
                <w:rFonts w:ascii="Arial" w:eastAsia="Calibri" w:hAnsi="Arial" w:cs="Arial"/>
                <w:sz w:val="24"/>
                <w:szCs w:val="24"/>
                <w:bdr w:val="nil"/>
                <w:lang w:val="en-US" w:eastAsia="en-GB"/>
              </w:rPr>
              <w:t xml:space="preserve">– constipation was an issue which had been picked up. </w:t>
            </w:r>
            <w:r w:rsidR="001D1843">
              <w:rPr>
                <w:rFonts w:ascii="Arial" w:eastAsia="Calibri" w:hAnsi="Arial" w:cs="Arial"/>
                <w:sz w:val="24"/>
                <w:szCs w:val="24"/>
                <w:bdr w:val="nil"/>
                <w:lang w:val="en-US" w:eastAsia="en-GB"/>
              </w:rPr>
              <w:t xml:space="preserve">One of the topical issues currently was around the absence of acute liaison nurses within some of the acute hospital sites due to staff moving on, this had been picked up as part of the learning of recent reviews. Stephen Jones assured members that the service group were taking an active approach. Marie Williams added that even with deaths which happen in natural causes, a peer review would still be held in order to look for any learning </w:t>
            </w:r>
            <w:r w:rsidR="00654AB9">
              <w:rPr>
                <w:rFonts w:ascii="Arial" w:eastAsia="Calibri" w:hAnsi="Arial" w:cs="Arial"/>
                <w:sz w:val="24"/>
                <w:szCs w:val="24"/>
                <w:bdr w:val="nil"/>
                <w:lang w:val="en-US" w:eastAsia="en-GB"/>
              </w:rPr>
              <w:t>or</w:t>
            </w:r>
            <w:r w:rsidR="001D1843">
              <w:rPr>
                <w:rFonts w:ascii="Arial" w:eastAsia="Calibri" w:hAnsi="Arial" w:cs="Arial"/>
                <w:sz w:val="24"/>
                <w:szCs w:val="24"/>
                <w:bdr w:val="nil"/>
                <w:lang w:val="en-US" w:eastAsia="en-GB"/>
              </w:rPr>
              <w:t xml:space="preserve"> missed opportunities. </w:t>
            </w:r>
          </w:p>
          <w:p w14:paraId="7D27A858" w14:textId="28CADFB3" w:rsidR="001D1843" w:rsidRDefault="00FC0EBB" w:rsidP="001D1843">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Steve Spill noted t</w:t>
            </w:r>
            <w:r w:rsidRPr="00FC0EBB">
              <w:rPr>
                <w:rFonts w:ascii="Arial" w:eastAsia="Calibri" w:hAnsi="Arial" w:cs="Arial"/>
                <w:sz w:val="24"/>
                <w:szCs w:val="24"/>
                <w:bdr w:val="nil"/>
                <w:lang w:val="en-US" w:eastAsia="en-GB"/>
              </w:rPr>
              <w:t>hat only a death was classed as serious but queried whether there were non-fatal incidents that were classed as serious.</w:t>
            </w:r>
            <w:r>
              <w:rPr>
                <w:rFonts w:ascii="Arial" w:eastAsia="Calibri" w:hAnsi="Arial" w:cs="Arial"/>
                <w:sz w:val="24"/>
                <w:szCs w:val="24"/>
                <w:bdr w:val="nil"/>
                <w:lang w:val="en-US" w:eastAsia="en-GB"/>
              </w:rPr>
              <w:t xml:space="preserve"> Stephen </w:t>
            </w:r>
            <w:r w:rsidR="001D1843">
              <w:rPr>
                <w:rFonts w:ascii="Arial" w:eastAsia="Calibri" w:hAnsi="Arial" w:cs="Arial"/>
                <w:sz w:val="24"/>
                <w:szCs w:val="24"/>
                <w:bdr w:val="nil"/>
                <w:lang w:val="en-US" w:eastAsia="en-GB"/>
              </w:rPr>
              <w:t xml:space="preserve">Jones answered that it wasn’t just death, but it just so happened to be the main feature. </w:t>
            </w:r>
          </w:p>
          <w:p w14:paraId="6594BB0A" w14:textId="7766882E" w:rsidR="001D1843" w:rsidRDefault="00654AB9" w:rsidP="009601FB">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Fergusson queried the serious incidents position and the number of 27 </w:t>
            </w:r>
            <w:r w:rsidR="008A2C76">
              <w:rPr>
                <w:rFonts w:ascii="Arial" w:eastAsia="Calibri" w:hAnsi="Arial" w:cs="Arial"/>
                <w:sz w:val="24"/>
                <w:szCs w:val="24"/>
                <w:bdr w:val="nil"/>
                <w:lang w:val="en-US" w:eastAsia="en-GB"/>
              </w:rPr>
              <w:t>deaths where the coroner reported</w:t>
            </w:r>
            <w:r>
              <w:rPr>
                <w:rFonts w:ascii="Arial" w:eastAsia="Calibri" w:hAnsi="Arial" w:cs="Arial"/>
                <w:sz w:val="24"/>
                <w:szCs w:val="24"/>
                <w:bdr w:val="nil"/>
                <w:lang w:val="en-US" w:eastAsia="en-GB"/>
              </w:rPr>
              <w:t xml:space="preserve"> </w:t>
            </w:r>
            <w:r w:rsidR="008A2C76">
              <w:rPr>
                <w:rFonts w:ascii="Arial" w:eastAsia="Calibri" w:hAnsi="Arial" w:cs="Arial"/>
                <w:sz w:val="24"/>
                <w:szCs w:val="24"/>
                <w:bdr w:val="nil"/>
                <w:lang w:val="en-US" w:eastAsia="en-GB"/>
              </w:rPr>
              <w:t>the cause of death has recently been identified, and queried why the sudden batch. Stephen Jones advised that t</w:t>
            </w:r>
            <w:r w:rsidR="005B7959">
              <w:rPr>
                <w:rFonts w:ascii="Arial" w:eastAsia="Calibri" w:hAnsi="Arial" w:cs="Arial"/>
                <w:sz w:val="24"/>
                <w:szCs w:val="24"/>
                <w:bdr w:val="nil"/>
                <w:lang w:val="en-US" w:eastAsia="en-GB"/>
              </w:rPr>
              <w:t>here</w:t>
            </w:r>
            <w:r w:rsidR="008A2C76">
              <w:rPr>
                <w:rFonts w:ascii="Arial" w:eastAsia="Calibri" w:hAnsi="Arial" w:cs="Arial"/>
                <w:sz w:val="24"/>
                <w:szCs w:val="24"/>
                <w:bdr w:val="nil"/>
                <w:lang w:val="en-US" w:eastAsia="en-GB"/>
              </w:rPr>
              <w:t xml:space="preserve"> was a </w:t>
            </w:r>
            <w:r w:rsidR="00611EA3">
              <w:rPr>
                <w:rFonts w:ascii="Arial" w:eastAsia="Calibri" w:hAnsi="Arial" w:cs="Arial"/>
                <w:sz w:val="24"/>
                <w:szCs w:val="24"/>
                <w:bdr w:val="nil"/>
                <w:lang w:val="en-US" w:eastAsia="en-GB"/>
              </w:rPr>
              <w:t xml:space="preserve">backlog and </w:t>
            </w:r>
            <w:r w:rsidR="005B7959">
              <w:rPr>
                <w:rFonts w:ascii="Arial" w:eastAsia="Calibri" w:hAnsi="Arial" w:cs="Arial"/>
                <w:sz w:val="24"/>
                <w:szCs w:val="24"/>
                <w:bdr w:val="nil"/>
                <w:lang w:val="en-US" w:eastAsia="en-GB"/>
              </w:rPr>
              <w:t xml:space="preserve">additional resources had been provided to the Swansea Coroner’s office allowing more inquests to be held.  </w:t>
            </w:r>
            <w:r w:rsidR="00611EA3">
              <w:rPr>
                <w:rFonts w:ascii="Arial" w:eastAsia="Calibri" w:hAnsi="Arial" w:cs="Arial"/>
                <w:sz w:val="24"/>
                <w:szCs w:val="24"/>
                <w:bdr w:val="nil"/>
                <w:lang w:val="en-US" w:eastAsia="en-GB"/>
              </w:rPr>
              <w:t xml:space="preserve">. </w:t>
            </w:r>
            <w:r w:rsidR="009601FB">
              <w:rPr>
                <w:rFonts w:ascii="Arial" w:eastAsia="Calibri" w:hAnsi="Arial" w:cs="Arial"/>
                <w:sz w:val="24"/>
                <w:szCs w:val="24"/>
                <w:bdr w:val="nil"/>
                <w:lang w:val="en-US" w:eastAsia="en-GB"/>
              </w:rPr>
              <w:t>Anne-Louise Fergusson noted the report made reference t</w:t>
            </w:r>
            <w:r w:rsidR="005B7959">
              <w:rPr>
                <w:rFonts w:ascii="Arial" w:eastAsia="Calibri" w:hAnsi="Arial" w:cs="Arial"/>
                <w:sz w:val="24"/>
                <w:szCs w:val="24"/>
                <w:bdr w:val="nil"/>
                <w:lang w:val="en-US" w:eastAsia="en-GB"/>
              </w:rPr>
              <w:t xml:space="preserve">o the </w:t>
            </w:r>
            <w:r w:rsidR="009601FB">
              <w:rPr>
                <w:rFonts w:ascii="Arial" w:eastAsia="Calibri" w:hAnsi="Arial" w:cs="Arial"/>
                <w:sz w:val="24"/>
                <w:szCs w:val="24"/>
                <w:bdr w:val="nil"/>
                <w:lang w:val="en-US" w:eastAsia="en-GB"/>
              </w:rPr>
              <w:t xml:space="preserve">recording of the duty of candor </w:t>
            </w:r>
            <w:r w:rsidR="005B7959">
              <w:rPr>
                <w:rFonts w:ascii="Arial" w:eastAsia="Calibri" w:hAnsi="Arial" w:cs="Arial"/>
                <w:sz w:val="24"/>
                <w:szCs w:val="24"/>
                <w:bdr w:val="nil"/>
                <w:lang w:val="en-US" w:eastAsia="en-GB"/>
              </w:rPr>
              <w:t>data and asked if this</w:t>
            </w:r>
            <w:r w:rsidR="009601FB">
              <w:rPr>
                <w:rFonts w:ascii="Arial" w:eastAsia="Calibri" w:hAnsi="Arial" w:cs="Arial"/>
                <w:sz w:val="24"/>
                <w:szCs w:val="24"/>
                <w:bdr w:val="nil"/>
                <w:lang w:val="en-US" w:eastAsia="en-GB"/>
              </w:rPr>
              <w:t xml:space="preserve"> was due to the functionality of data, or whether staff were not understanding the functionality of putting duty of candor reporting on to Datix. Marie Williams confirmed there were a few factors, such as it was a relatively new process, and agreed it was an issue with Datix and the recording of data, there are lots of options and tick boxes where sometime the options don’t align with the answers. Marie Williams advised that when the quality and safety team have queried with specific nurses, they have been able to assure the team that they have notified the family. Marie Williams added that as a team, they meet periodically with each of the directorates and have done historically around complaints and concerns, and the duty of candor has been added into that meeting as a topic discussion to increase the compliance.   </w:t>
            </w:r>
          </w:p>
          <w:p w14:paraId="587D49C0" w14:textId="193F4B38" w:rsidR="00292E7F" w:rsidRDefault="001740EF" w:rsidP="009601FB">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Fergusson queried the </w:t>
            </w:r>
            <w:r w:rsidR="00292E7F">
              <w:rPr>
                <w:rFonts w:ascii="Arial" w:eastAsia="Calibri" w:hAnsi="Arial" w:cs="Arial"/>
                <w:sz w:val="24"/>
                <w:szCs w:val="24"/>
                <w:bdr w:val="nil"/>
                <w:lang w:val="en-US" w:eastAsia="en-GB"/>
              </w:rPr>
              <w:t xml:space="preserve">high spike in falls on the </w:t>
            </w:r>
            <w:proofErr w:type="spellStart"/>
            <w:r w:rsidR="00292E7F">
              <w:rPr>
                <w:rFonts w:ascii="Arial" w:eastAsia="Calibri" w:hAnsi="Arial" w:cs="Arial"/>
                <w:sz w:val="24"/>
                <w:szCs w:val="24"/>
                <w:bdr w:val="nil"/>
                <w:lang w:val="en-US" w:eastAsia="en-GB"/>
              </w:rPr>
              <w:t>Derwy</w:t>
            </w:r>
            <w:r>
              <w:rPr>
                <w:rFonts w:ascii="Arial" w:eastAsia="Calibri" w:hAnsi="Arial" w:cs="Arial"/>
                <w:sz w:val="24"/>
                <w:szCs w:val="24"/>
                <w:bdr w:val="nil"/>
                <w:lang w:val="en-US" w:eastAsia="en-GB"/>
              </w:rPr>
              <w:t>n</w:t>
            </w:r>
            <w:proofErr w:type="spellEnd"/>
            <w:r>
              <w:rPr>
                <w:rFonts w:ascii="Arial" w:eastAsia="Calibri" w:hAnsi="Arial" w:cs="Arial"/>
                <w:sz w:val="24"/>
                <w:szCs w:val="24"/>
                <w:bdr w:val="nil"/>
                <w:lang w:val="en-US" w:eastAsia="en-GB"/>
              </w:rPr>
              <w:t xml:space="preserve"> and </w:t>
            </w:r>
            <w:proofErr w:type="spellStart"/>
            <w:r>
              <w:rPr>
                <w:rFonts w:ascii="Arial" w:eastAsia="Calibri" w:hAnsi="Arial" w:cs="Arial"/>
                <w:sz w:val="24"/>
                <w:szCs w:val="24"/>
                <w:bdr w:val="nil"/>
                <w:lang w:val="en-US" w:eastAsia="en-GB"/>
              </w:rPr>
              <w:t>On</w:t>
            </w:r>
            <w:r w:rsidR="00292E7F">
              <w:rPr>
                <w:rFonts w:ascii="Arial" w:eastAsia="Calibri" w:hAnsi="Arial" w:cs="Arial"/>
                <w:sz w:val="24"/>
                <w:szCs w:val="24"/>
                <w:bdr w:val="nil"/>
                <w:lang w:val="en-US" w:eastAsia="en-GB"/>
              </w:rPr>
              <w:t>n</w:t>
            </w:r>
            <w:r>
              <w:rPr>
                <w:rFonts w:ascii="Arial" w:eastAsia="Calibri" w:hAnsi="Arial" w:cs="Arial"/>
                <w:sz w:val="24"/>
                <w:szCs w:val="24"/>
                <w:bdr w:val="nil"/>
                <w:lang w:val="en-US" w:eastAsia="en-GB"/>
              </w:rPr>
              <w:t>en</w:t>
            </w:r>
            <w:proofErr w:type="spellEnd"/>
            <w:r>
              <w:rPr>
                <w:rFonts w:ascii="Arial" w:eastAsia="Calibri" w:hAnsi="Arial" w:cs="Arial"/>
                <w:sz w:val="24"/>
                <w:szCs w:val="24"/>
                <w:bdr w:val="nil"/>
                <w:lang w:val="en-US" w:eastAsia="en-GB"/>
              </w:rPr>
              <w:t xml:space="preserve"> ward a</w:t>
            </w:r>
            <w:r w:rsidR="00292E7F">
              <w:rPr>
                <w:rFonts w:ascii="Arial" w:eastAsia="Calibri" w:hAnsi="Arial" w:cs="Arial"/>
                <w:sz w:val="24"/>
                <w:szCs w:val="24"/>
                <w:bdr w:val="nil"/>
                <w:lang w:val="en-US" w:eastAsia="en-GB"/>
              </w:rPr>
              <w:t xml:space="preserve">nd wondered if there were staff members on those wards who are there to </w:t>
            </w:r>
            <w:proofErr w:type="spellStart"/>
            <w:r w:rsidR="00292E7F">
              <w:rPr>
                <w:rFonts w:ascii="Arial" w:eastAsia="Calibri" w:hAnsi="Arial" w:cs="Arial"/>
                <w:sz w:val="24"/>
                <w:szCs w:val="24"/>
                <w:bdr w:val="nil"/>
                <w:lang w:val="en-US" w:eastAsia="en-GB"/>
              </w:rPr>
              <w:t>minimise</w:t>
            </w:r>
            <w:proofErr w:type="spellEnd"/>
            <w:r w:rsidR="00292E7F">
              <w:rPr>
                <w:rFonts w:ascii="Arial" w:eastAsia="Calibri" w:hAnsi="Arial" w:cs="Arial"/>
                <w:sz w:val="24"/>
                <w:szCs w:val="24"/>
                <w:bdr w:val="nil"/>
                <w:lang w:val="en-US" w:eastAsia="en-GB"/>
              </w:rPr>
              <w:t xml:space="preserve"> falls. Marie Williams and Stephen Jones asked members to be mindful that the </w:t>
            </w:r>
            <w:proofErr w:type="spellStart"/>
            <w:r w:rsidR="00292E7F">
              <w:rPr>
                <w:rFonts w:ascii="Arial" w:eastAsia="Calibri" w:hAnsi="Arial" w:cs="Arial"/>
                <w:sz w:val="24"/>
                <w:szCs w:val="24"/>
                <w:bdr w:val="nil"/>
                <w:lang w:val="en-US" w:eastAsia="en-GB"/>
              </w:rPr>
              <w:t>Derwyn</w:t>
            </w:r>
            <w:proofErr w:type="spellEnd"/>
            <w:r w:rsidR="00292E7F">
              <w:rPr>
                <w:rFonts w:ascii="Arial" w:eastAsia="Calibri" w:hAnsi="Arial" w:cs="Arial"/>
                <w:sz w:val="24"/>
                <w:szCs w:val="24"/>
                <w:bdr w:val="nil"/>
                <w:lang w:val="en-US" w:eastAsia="en-GB"/>
              </w:rPr>
              <w:t xml:space="preserve"> and </w:t>
            </w:r>
            <w:proofErr w:type="spellStart"/>
            <w:r w:rsidR="00292E7F">
              <w:rPr>
                <w:rFonts w:ascii="Arial" w:eastAsia="Calibri" w:hAnsi="Arial" w:cs="Arial"/>
                <w:sz w:val="24"/>
                <w:szCs w:val="24"/>
                <w:bdr w:val="nil"/>
                <w:lang w:val="en-US" w:eastAsia="en-GB"/>
              </w:rPr>
              <w:t>Onnen</w:t>
            </w:r>
            <w:proofErr w:type="spellEnd"/>
            <w:r w:rsidR="00292E7F">
              <w:rPr>
                <w:rFonts w:ascii="Arial" w:eastAsia="Calibri" w:hAnsi="Arial" w:cs="Arial"/>
                <w:sz w:val="24"/>
                <w:szCs w:val="24"/>
                <w:bdr w:val="nil"/>
                <w:lang w:val="en-US" w:eastAsia="en-GB"/>
              </w:rPr>
              <w:t xml:space="preserve"> wards </w:t>
            </w:r>
            <w:r w:rsidR="00292E7F">
              <w:rPr>
                <w:rFonts w:ascii="Arial" w:eastAsia="Calibri" w:hAnsi="Arial" w:cs="Arial"/>
                <w:sz w:val="24"/>
                <w:szCs w:val="24"/>
                <w:bdr w:val="nil"/>
                <w:lang w:val="en-US" w:eastAsia="en-GB"/>
              </w:rPr>
              <w:lastRenderedPageBreak/>
              <w:t xml:space="preserve">were the older people’s wards and also more than often have a dementia diagnosis so their depth of vision is </w:t>
            </w:r>
            <w:r w:rsidR="006334D9">
              <w:rPr>
                <w:rFonts w:ascii="Arial" w:eastAsia="Calibri" w:hAnsi="Arial" w:cs="Arial"/>
                <w:sz w:val="24"/>
                <w:szCs w:val="24"/>
                <w:bdr w:val="nil"/>
                <w:lang w:val="en-US" w:eastAsia="en-GB"/>
              </w:rPr>
              <w:t>impacted greatly</w:t>
            </w:r>
            <w:r w:rsidR="00292E7F">
              <w:rPr>
                <w:rFonts w:ascii="Arial" w:eastAsia="Calibri" w:hAnsi="Arial" w:cs="Arial"/>
                <w:sz w:val="24"/>
                <w:szCs w:val="24"/>
                <w:bdr w:val="nil"/>
                <w:lang w:val="en-US" w:eastAsia="en-GB"/>
              </w:rPr>
              <w:t>, and they were some of the challenges that were being assessed. Stephen Jones confirmed there were monitors in place</w:t>
            </w:r>
            <w:r w:rsidR="0007459B">
              <w:rPr>
                <w:rFonts w:ascii="Arial" w:eastAsia="Calibri" w:hAnsi="Arial" w:cs="Arial"/>
                <w:sz w:val="24"/>
                <w:szCs w:val="24"/>
                <w:bdr w:val="nil"/>
                <w:lang w:val="en-US" w:eastAsia="en-GB"/>
              </w:rPr>
              <w:t>, falls</w:t>
            </w:r>
            <w:r w:rsidR="00292E7F">
              <w:rPr>
                <w:rFonts w:ascii="Arial" w:eastAsia="Calibri" w:hAnsi="Arial" w:cs="Arial"/>
                <w:sz w:val="24"/>
                <w:szCs w:val="24"/>
                <w:bdr w:val="nil"/>
                <w:lang w:val="en-US" w:eastAsia="en-GB"/>
              </w:rPr>
              <w:t xml:space="preserve"> champions on the wards and an assessment process </w:t>
            </w:r>
            <w:r w:rsidR="006334D9">
              <w:rPr>
                <w:rFonts w:ascii="Arial" w:eastAsia="Calibri" w:hAnsi="Arial" w:cs="Arial"/>
                <w:sz w:val="24"/>
                <w:szCs w:val="24"/>
                <w:bdr w:val="nil"/>
                <w:lang w:val="en-US" w:eastAsia="en-GB"/>
              </w:rPr>
              <w:t>was carried out.</w:t>
            </w:r>
            <w:r w:rsidR="00292E7F">
              <w:rPr>
                <w:rFonts w:ascii="Arial" w:eastAsia="Calibri" w:hAnsi="Arial" w:cs="Arial"/>
                <w:sz w:val="24"/>
                <w:szCs w:val="24"/>
                <w:bdr w:val="nil"/>
                <w:lang w:val="en-US" w:eastAsia="en-GB"/>
              </w:rPr>
              <w:t xml:space="preserve"> </w:t>
            </w:r>
          </w:p>
          <w:p w14:paraId="58E5A22D" w14:textId="000F2C6C" w:rsidR="009601FB" w:rsidRPr="00257330" w:rsidRDefault="00292E7F" w:rsidP="009601FB">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Eleri D’Arcy reiterated that the wards in questions were extremely high risk for falls due to the vulnerability of the patients on those wards. From an assurance perspective, Eleri D’Arcy advised that a full falls audit had been carried out, as well as a documentation audit and some of the key findings of the audit involved further work was required on the identification of risk. A new training programme specifically for the Mental Health and Learning Disabilities service group had been established which was competency based, which would look at the learning in practice. </w:t>
            </w:r>
            <w:r w:rsidR="00474021">
              <w:rPr>
                <w:rFonts w:ascii="Arial" w:eastAsia="Calibri" w:hAnsi="Arial" w:cs="Arial"/>
                <w:sz w:val="24"/>
                <w:szCs w:val="24"/>
                <w:bdr w:val="nil"/>
                <w:lang w:val="en-US" w:eastAsia="en-GB"/>
              </w:rPr>
              <w:t>Further work was required by medical coll</w:t>
            </w:r>
            <w:r w:rsidR="0007459B">
              <w:rPr>
                <w:rFonts w:ascii="Arial" w:eastAsia="Calibri" w:hAnsi="Arial" w:cs="Arial"/>
                <w:sz w:val="24"/>
                <w:szCs w:val="24"/>
                <w:bdr w:val="nil"/>
                <w:lang w:val="en-US" w:eastAsia="en-GB"/>
              </w:rPr>
              <w:t xml:space="preserve">eagues at the prevention stage. </w:t>
            </w:r>
          </w:p>
        </w:tc>
        <w:tc>
          <w:tcPr>
            <w:tcW w:w="1134" w:type="dxa"/>
            <w:shd w:val="clear" w:color="auto" w:fill="auto"/>
            <w:tcMar>
              <w:top w:w="80" w:type="dxa"/>
              <w:left w:w="80" w:type="dxa"/>
              <w:bottom w:w="80" w:type="dxa"/>
              <w:right w:w="80" w:type="dxa"/>
            </w:tcMar>
          </w:tcPr>
          <w:p w14:paraId="7C8B9087" w14:textId="0B9E7D77"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p>
        </w:tc>
      </w:tr>
      <w:tr w:rsidR="00257F92" w:rsidRPr="00442E5C" w14:paraId="064E88B1" w14:textId="77777777" w:rsidTr="005E3DA7">
        <w:trPr>
          <w:trHeight w:val="374"/>
        </w:trPr>
        <w:tc>
          <w:tcPr>
            <w:tcW w:w="1498" w:type="dxa"/>
            <w:shd w:val="clear" w:color="auto" w:fill="auto"/>
            <w:tcMar>
              <w:top w:w="80" w:type="dxa"/>
              <w:left w:w="80" w:type="dxa"/>
              <w:bottom w:w="80" w:type="dxa"/>
              <w:right w:w="80" w:type="dxa"/>
            </w:tcMar>
          </w:tcPr>
          <w:p w14:paraId="0A94D812" w14:textId="4DE950FF"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r w:rsidRPr="00442E5C">
              <w:rPr>
                <w:rFonts w:ascii="Arial" w:eastAsia="Arial Unicode MS" w:hAnsi="Arial" w:cs="Arial"/>
                <w:b/>
                <w:sz w:val="24"/>
                <w:szCs w:val="24"/>
                <w:bdr w:val="nil"/>
                <w:lang w:val="en-US"/>
              </w:rPr>
              <w:lastRenderedPageBreak/>
              <w:t>Resolved:</w:t>
            </w:r>
          </w:p>
        </w:tc>
        <w:tc>
          <w:tcPr>
            <w:tcW w:w="7654" w:type="dxa"/>
            <w:shd w:val="clear" w:color="auto" w:fill="auto"/>
            <w:tcMar>
              <w:top w:w="80" w:type="dxa"/>
              <w:left w:w="80" w:type="dxa"/>
              <w:bottom w:w="80" w:type="dxa"/>
              <w:right w:w="80" w:type="dxa"/>
            </w:tcMar>
          </w:tcPr>
          <w:p w14:paraId="0B31E30A" w14:textId="7BF1952E" w:rsidR="00257F92" w:rsidRPr="008C2D8F" w:rsidRDefault="00257F92" w:rsidP="00257F92">
            <w:pPr>
              <w:pStyle w:val="ListParagraph"/>
              <w:numPr>
                <w:ilvl w:val="0"/>
                <w:numId w:val="30"/>
              </w:numPr>
              <w:spacing w:before="120" w:after="120" w:line="240" w:lineRule="auto"/>
              <w:rPr>
                <w:rFonts w:ascii="Arial" w:eastAsia="Calibri" w:hAnsi="Arial" w:cs="Arial"/>
                <w:color w:val="FF0000"/>
                <w:sz w:val="24"/>
                <w:szCs w:val="24"/>
                <w:bdr w:val="nil"/>
                <w:lang w:val="en-US" w:eastAsia="en-GB"/>
              </w:rPr>
            </w:pPr>
            <w:r w:rsidRPr="00F71818">
              <w:rPr>
                <w:rFonts w:ascii="Arial" w:eastAsia="Calibri" w:hAnsi="Arial" w:cs="Arial"/>
                <w:sz w:val="24"/>
                <w:szCs w:val="24"/>
                <w:bdr w:val="nil"/>
                <w:lang w:val="en-US" w:eastAsia="en-GB"/>
              </w:rPr>
              <w:t xml:space="preserve">The report be </w:t>
            </w:r>
            <w:r w:rsidRPr="00F71818">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13DFA877" w14:textId="2A2E1F7B"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p>
        </w:tc>
      </w:tr>
      <w:tr w:rsidR="00257F92" w:rsidRPr="00442E5C" w14:paraId="5195BEBB" w14:textId="77777777" w:rsidTr="005E3DA7">
        <w:trPr>
          <w:trHeight w:val="374"/>
        </w:trPr>
        <w:tc>
          <w:tcPr>
            <w:tcW w:w="1498" w:type="dxa"/>
            <w:shd w:val="clear" w:color="auto" w:fill="auto"/>
            <w:tcMar>
              <w:top w:w="80" w:type="dxa"/>
              <w:left w:w="80" w:type="dxa"/>
              <w:bottom w:w="80" w:type="dxa"/>
              <w:right w:w="80" w:type="dxa"/>
            </w:tcMar>
          </w:tcPr>
          <w:p w14:paraId="616E0F95" w14:textId="7E478C2B" w:rsidR="00257F92" w:rsidRPr="00442E5C" w:rsidRDefault="00257F92"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224</w:t>
            </w:r>
            <w:r w:rsidRPr="00442E5C">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56589F05" w14:textId="6686358F" w:rsidR="00257F92" w:rsidRPr="00442E5C" w:rsidRDefault="00257F92" w:rsidP="00257F92">
            <w:pPr>
              <w:spacing w:before="120" w:after="120" w:line="240" w:lineRule="auto"/>
              <w:rPr>
                <w:rFonts w:ascii="Arial" w:eastAsia="Calibri" w:hAnsi="Arial" w:cs="Arial"/>
                <w:b/>
                <w:sz w:val="24"/>
                <w:szCs w:val="24"/>
                <w:bdr w:val="nil"/>
                <w:lang w:val="en-US" w:eastAsia="en-GB"/>
              </w:rPr>
            </w:pPr>
            <w:r>
              <w:rPr>
                <w:rFonts w:ascii="Arial" w:eastAsia="Calibri" w:hAnsi="Arial" w:cs="Arial"/>
                <w:b/>
                <w:sz w:val="24"/>
                <w:szCs w:val="24"/>
                <w:bdr w:val="nil"/>
                <w:lang w:val="en-US" w:eastAsia="en-GB"/>
              </w:rPr>
              <w:t>INTEGRETED PERFORMANCE REPORT</w:t>
            </w:r>
          </w:p>
        </w:tc>
        <w:tc>
          <w:tcPr>
            <w:tcW w:w="1134" w:type="dxa"/>
            <w:shd w:val="clear" w:color="auto" w:fill="auto"/>
            <w:tcMar>
              <w:top w:w="80" w:type="dxa"/>
              <w:left w:w="80" w:type="dxa"/>
              <w:bottom w:w="80" w:type="dxa"/>
              <w:right w:w="80" w:type="dxa"/>
            </w:tcMar>
          </w:tcPr>
          <w:p w14:paraId="20D97622" w14:textId="77777777"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p>
        </w:tc>
      </w:tr>
      <w:tr w:rsidR="00257F92" w:rsidRPr="00442E5C" w14:paraId="79FB2C20" w14:textId="77777777" w:rsidTr="005E3DA7">
        <w:trPr>
          <w:trHeight w:val="374"/>
        </w:trPr>
        <w:tc>
          <w:tcPr>
            <w:tcW w:w="1498" w:type="dxa"/>
            <w:shd w:val="clear" w:color="auto" w:fill="auto"/>
            <w:tcMar>
              <w:top w:w="80" w:type="dxa"/>
              <w:left w:w="80" w:type="dxa"/>
              <w:bottom w:w="80" w:type="dxa"/>
              <w:right w:w="80" w:type="dxa"/>
            </w:tcMar>
          </w:tcPr>
          <w:p w14:paraId="26A83180" w14:textId="77777777" w:rsidR="00257F92" w:rsidRPr="00442E5C" w:rsidRDefault="00257F92" w:rsidP="00257F92">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7351A4E8" w14:textId="77777777" w:rsidR="00257F92" w:rsidRPr="008C2D8F" w:rsidRDefault="00257F92" w:rsidP="00257F92">
            <w:pPr>
              <w:spacing w:before="120" w:after="120" w:line="240" w:lineRule="auto"/>
              <w:rPr>
                <w:rFonts w:ascii="Arial" w:hAnsi="Arial" w:cs="Arial"/>
                <w:b/>
                <w:iCs/>
                <w:sz w:val="24"/>
                <w:szCs w:val="24"/>
              </w:rPr>
            </w:pPr>
            <w:r w:rsidRPr="008C2D8F">
              <w:rPr>
                <w:rFonts w:ascii="Arial" w:hAnsi="Arial" w:cs="Arial"/>
                <w:iCs/>
                <w:sz w:val="24"/>
                <w:szCs w:val="24"/>
              </w:rPr>
              <w:t xml:space="preserve">The integrated performance report was </w:t>
            </w:r>
            <w:r w:rsidRPr="008C2D8F">
              <w:rPr>
                <w:rFonts w:ascii="Arial" w:hAnsi="Arial" w:cs="Arial"/>
                <w:b/>
                <w:iCs/>
                <w:sz w:val="24"/>
                <w:szCs w:val="24"/>
              </w:rPr>
              <w:t xml:space="preserve">received. </w:t>
            </w:r>
          </w:p>
          <w:p w14:paraId="1E3042E8" w14:textId="11B42A71" w:rsidR="00257F92" w:rsidRDefault="00257F92" w:rsidP="00257F92">
            <w:pPr>
              <w:spacing w:before="120" w:after="120" w:line="240" w:lineRule="auto"/>
              <w:rPr>
                <w:rFonts w:ascii="Arial" w:eastAsia="Calibri" w:hAnsi="Arial" w:cs="Arial"/>
                <w:sz w:val="24"/>
                <w:szCs w:val="24"/>
                <w:bdr w:val="nil"/>
                <w:lang w:val="en-US" w:eastAsia="en-GB"/>
              </w:rPr>
            </w:pPr>
            <w:r w:rsidRPr="008C2D8F">
              <w:rPr>
                <w:rFonts w:ascii="Arial" w:hAnsi="Arial" w:cs="Arial"/>
                <w:iCs/>
                <w:sz w:val="24"/>
                <w:szCs w:val="24"/>
              </w:rPr>
              <w:t xml:space="preserve">In introducing the report, Meghann Protheroe highlighted the following points; </w:t>
            </w:r>
          </w:p>
          <w:p w14:paraId="3EE0667B" w14:textId="5C2E7658" w:rsidR="00257F92" w:rsidRDefault="00257F92" w:rsidP="00257F92">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 </w:t>
            </w:r>
            <w:r w:rsidR="00E64E30">
              <w:rPr>
                <w:rFonts w:ascii="Arial" w:eastAsia="Calibri" w:hAnsi="Arial" w:cs="Arial"/>
                <w:sz w:val="24"/>
                <w:szCs w:val="24"/>
                <w:bdr w:val="nil"/>
                <w:lang w:val="en-US" w:eastAsia="en-GB"/>
              </w:rPr>
              <w:t>From an unscheduled care perspective the performance against the 4-hour target for October 2023 was 76.63% against the target which was a 0.41% deterioration against September 2023 performance;</w:t>
            </w:r>
          </w:p>
          <w:p w14:paraId="245495AE" w14:textId="2B3DABC3" w:rsidR="00E64E30" w:rsidRDefault="00E64E30" w:rsidP="00E64E30">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12 hour performance had also slightly deteriorated well as the ambulance handover times – focus work continued to recover the ambulance handover position, and colleagues were working with Welsh Government to learn from other health boards in order to support an improved position; </w:t>
            </w:r>
          </w:p>
          <w:p w14:paraId="77F32D08" w14:textId="2E45C8FB" w:rsidR="00E64E30" w:rsidRDefault="00E64E30" w:rsidP="00E64E30">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High numbers of clinically optimised patients continued to be reported </w:t>
            </w:r>
            <w:r w:rsidR="005A4657">
              <w:rPr>
                <w:rFonts w:ascii="Arial" w:eastAsia="Calibri" w:hAnsi="Arial" w:cs="Arial"/>
                <w:sz w:val="24"/>
                <w:szCs w:val="24"/>
                <w:bdr w:val="nil"/>
                <w:lang w:val="en-US" w:eastAsia="en-GB"/>
              </w:rPr>
              <w:t xml:space="preserve">across all sites, on average there were 277 patients recorded as clinically optimised throughout October 2023; </w:t>
            </w:r>
          </w:p>
          <w:p w14:paraId="463C19C7" w14:textId="3008C00B" w:rsidR="005A4657" w:rsidRDefault="005A4657" w:rsidP="00E64E30">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Infection Prevention Control performance was above the outlined Welsh Government trajectory in most areas apart from </w:t>
            </w:r>
            <w:proofErr w:type="spellStart"/>
            <w:r>
              <w:rPr>
                <w:rFonts w:ascii="Arial" w:eastAsia="Calibri" w:hAnsi="Arial" w:cs="Arial"/>
                <w:sz w:val="24"/>
                <w:szCs w:val="24"/>
                <w:bdr w:val="nil"/>
                <w:lang w:val="en-US" w:eastAsia="en-GB"/>
              </w:rPr>
              <w:t>E.Coli</w:t>
            </w:r>
            <w:proofErr w:type="spellEnd"/>
            <w:r>
              <w:rPr>
                <w:rFonts w:ascii="Arial" w:eastAsia="Calibri" w:hAnsi="Arial" w:cs="Arial"/>
                <w:sz w:val="24"/>
                <w:szCs w:val="24"/>
                <w:bdr w:val="nil"/>
                <w:lang w:val="en-US" w:eastAsia="en-GB"/>
              </w:rPr>
              <w:t xml:space="preserve"> and Pseudomonas</w:t>
            </w:r>
            <w:r w:rsidR="00E33856">
              <w:rPr>
                <w:rFonts w:ascii="Arial" w:eastAsia="Calibri" w:hAnsi="Arial" w:cs="Arial"/>
                <w:sz w:val="24"/>
                <w:szCs w:val="24"/>
                <w:bdr w:val="nil"/>
                <w:lang w:val="en-US" w:eastAsia="en-GB"/>
              </w:rPr>
              <w:t xml:space="preserve"> where a marked report since has been reported</w:t>
            </w:r>
            <w:r>
              <w:rPr>
                <w:rFonts w:ascii="Arial" w:eastAsia="Calibri" w:hAnsi="Arial" w:cs="Arial"/>
                <w:sz w:val="24"/>
                <w:szCs w:val="24"/>
                <w:bdr w:val="nil"/>
                <w:lang w:val="en-US" w:eastAsia="en-GB"/>
              </w:rPr>
              <w:t xml:space="preserve">; </w:t>
            </w:r>
          </w:p>
          <w:p w14:paraId="4C8D3272" w14:textId="77777777" w:rsidR="00E33856" w:rsidRDefault="00E33856" w:rsidP="00E64E30">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Five new Nationally Report Incidents and two new never events were reported in October 2023;</w:t>
            </w:r>
          </w:p>
          <w:p w14:paraId="53CCA08F" w14:textId="795601F5" w:rsidR="00E33856" w:rsidRDefault="00E33856" w:rsidP="00E64E30">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As for planned care a reduction in patients waiting over 26 weeks, over 36 weeks and over 104 weeks all for stage one. A zero position against the ministerial target of patients waiting over 52 weeks at stage one – meaning the target has now been achieved; </w:t>
            </w:r>
          </w:p>
          <w:p w14:paraId="385E91D8" w14:textId="6A14D9ED" w:rsidR="00E33856" w:rsidRDefault="00E33856" w:rsidP="00E33856">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lastRenderedPageBreak/>
              <w:t xml:space="preserve">Number of patients waiting over 8 weeks for diagnostics has decreased to 5,939 patients waiting and the number of patients waiting for endoscopy has improved and was outperforming the submitted trajectory. A validation exercise was carried out in line with other health boards across Wales which resulted in approximately 150 patients being removed from the waiting list; </w:t>
            </w:r>
          </w:p>
          <w:p w14:paraId="54B1CFE6" w14:textId="6BABDA0B" w:rsidR="00E33856" w:rsidRDefault="00E33856" w:rsidP="00E33856">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health board remained under </w:t>
            </w:r>
            <w:r w:rsidR="00F433DD">
              <w:rPr>
                <w:rFonts w:ascii="Arial" w:eastAsia="Calibri" w:hAnsi="Arial" w:cs="Arial"/>
                <w:sz w:val="24"/>
                <w:szCs w:val="24"/>
                <w:bdr w:val="nil"/>
                <w:lang w:val="en-US" w:eastAsia="en-GB"/>
              </w:rPr>
              <w:t>the outlined trajectory for single cancer pathway performance in September 2023 and reported performance has decreased slightly to 48% from 49%. The backlog performance continued to improve with 291 patients waiting as of the 12</w:t>
            </w:r>
            <w:r w:rsidR="00F433DD" w:rsidRPr="00F433DD">
              <w:rPr>
                <w:rFonts w:ascii="Arial" w:eastAsia="Calibri" w:hAnsi="Arial" w:cs="Arial"/>
                <w:sz w:val="24"/>
                <w:szCs w:val="24"/>
                <w:bdr w:val="nil"/>
                <w:vertAlign w:val="superscript"/>
                <w:lang w:val="en-US" w:eastAsia="en-GB"/>
              </w:rPr>
              <w:t>th</w:t>
            </w:r>
            <w:r w:rsidR="00F433DD">
              <w:rPr>
                <w:rFonts w:ascii="Arial" w:eastAsia="Calibri" w:hAnsi="Arial" w:cs="Arial"/>
                <w:sz w:val="24"/>
                <w:szCs w:val="24"/>
                <w:bdr w:val="nil"/>
                <w:lang w:val="en-US" w:eastAsia="en-GB"/>
              </w:rPr>
              <w:t xml:space="preserve"> November 2023; </w:t>
            </w:r>
          </w:p>
          <w:p w14:paraId="3AD8D99F" w14:textId="088FC9BD" w:rsidR="00F433DD" w:rsidRDefault="00F433DD" w:rsidP="00E33856">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Patient experience figures remain consistent; </w:t>
            </w:r>
          </w:p>
          <w:p w14:paraId="005BA6C1" w14:textId="6B652800" w:rsidR="00F433DD" w:rsidRDefault="00F433DD" w:rsidP="00F433DD">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155 formal complaints were reported which was a slight increase</w:t>
            </w:r>
            <w:r w:rsidR="00C44CAF">
              <w:rPr>
                <w:rFonts w:ascii="Arial" w:eastAsia="Calibri" w:hAnsi="Arial" w:cs="Arial"/>
                <w:sz w:val="24"/>
                <w:szCs w:val="24"/>
                <w:bdr w:val="nil"/>
                <w:lang w:val="en-US" w:eastAsia="en-GB"/>
              </w:rPr>
              <w:t xml:space="preserve"> compared to September 2023; </w:t>
            </w:r>
          </w:p>
          <w:p w14:paraId="1BE6A9EC" w14:textId="042C6AF3" w:rsidR="00257F92" w:rsidRPr="006334D9" w:rsidRDefault="00C44CAF" w:rsidP="00257F92">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 patient access steering group has been set up which will look at how theatre efficiencies reporting across all dashboards which should see improvements in the streamlining. </w:t>
            </w:r>
          </w:p>
          <w:p w14:paraId="3F077563" w14:textId="081B811E" w:rsidR="00257F92" w:rsidRDefault="00257F92" w:rsidP="00257F92">
            <w:pPr>
              <w:spacing w:before="120" w:after="12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In discussion of the report, th</w:t>
            </w:r>
            <w:r>
              <w:rPr>
                <w:rFonts w:ascii="Arial" w:eastAsia="Calibri" w:hAnsi="Arial" w:cs="Arial"/>
                <w:sz w:val="24"/>
                <w:szCs w:val="24"/>
                <w:bdr w:val="nil"/>
                <w:lang w:val="en-US" w:eastAsia="en-GB"/>
              </w:rPr>
              <w:t>e following points were raised:</w:t>
            </w:r>
          </w:p>
          <w:p w14:paraId="223516F2" w14:textId="338346C5" w:rsidR="00C44CAF" w:rsidRDefault="00C44CAF" w:rsidP="00257F92">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Fergusson noted that the therapies waiting times showed a great distance between achieving the target set of 0% in March 2024 and questioned </w:t>
            </w:r>
            <w:r w:rsidR="006334D9">
              <w:rPr>
                <w:rFonts w:ascii="Arial" w:eastAsia="Calibri" w:hAnsi="Arial" w:cs="Arial"/>
                <w:sz w:val="24"/>
                <w:szCs w:val="24"/>
                <w:bdr w:val="nil"/>
                <w:lang w:val="en-US" w:eastAsia="en-GB"/>
              </w:rPr>
              <w:t>the activities</w:t>
            </w:r>
            <w:r>
              <w:rPr>
                <w:rFonts w:ascii="Arial" w:eastAsia="Calibri" w:hAnsi="Arial" w:cs="Arial"/>
                <w:sz w:val="24"/>
                <w:szCs w:val="24"/>
                <w:bdr w:val="nil"/>
                <w:lang w:val="en-US" w:eastAsia="en-GB"/>
              </w:rPr>
              <w:t xml:space="preserve"> taking place to address this. Meghann Protheroe advised a speech and language therapy report was received at the November Performance and Finance Committee which advised the demand in the system was the current issue. </w:t>
            </w:r>
          </w:p>
          <w:p w14:paraId="18C4909E" w14:textId="229E547D" w:rsidR="00C44CAF" w:rsidRDefault="00C44CAF" w:rsidP="00257F92">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Fergusson questioned the </w:t>
            </w:r>
            <w:r w:rsidR="00DD3F56">
              <w:rPr>
                <w:rFonts w:ascii="Arial" w:eastAsia="Calibri" w:hAnsi="Arial" w:cs="Arial"/>
                <w:sz w:val="24"/>
                <w:szCs w:val="24"/>
                <w:bdr w:val="nil"/>
                <w:lang w:val="en-US" w:eastAsia="en-GB"/>
              </w:rPr>
              <w:t>complaints</w:t>
            </w:r>
            <w:r>
              <w:rPr>
                <w:rFonts w:ascii="Arial" w:eastAsia="Calibri" w:hAnsi="Arial" w:cs="Arial"/>
                <w:sz w:val="24"/>
                <w:szCs w:val="24"/>
                <w:bdr w:val="nil"/>
                <w:lang w:val="en-US" w:eastAsia="en-GB"/>
              </w:rPr>
              <w:t xml:space="preserve"> handling and whether this was linked to staffing issues, or the complexity of the complaints received. Hazel Powell advised it was a mixture of both reasons, where the service groups have being doing less well – the team have been looking at ways to support the service groups. Hazel Lloyd added that she had linked in with Welsh Risk Pool to receive training for Swansea Bay Health Board handlers and this would be a common approach across all health boards in Wales. </w:t>
            </w:r>
          </w:p>
          <w:p w14:paraId="1D7FC9BA" w14:textId="185A3F21" w:rsidR="00257F92" w:rsidRPr="00EE62AD" w:rsidRDefault="00C44CAF" w:rsidP="00C6187C">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Reena Owen</w:t>
            </w:r>
            <w:r w:rsidR="00E80B0F">
              <w:rPr>
                <w:rFonts w:ascii="Arial" w:eastAsia="Calibri" w:hAnsi="Arial" w:cs="Arial"/>
                <w:sz w:val="24"/>
                <w:szCs w:val="24"/>
                <w:bdr w:val="nil"/>
                <w:lang w:val="en-US" w:eastAsia="en-GB"/>
              </w:rPr>
              <w:t xml:space="preserve"> highlighted the lack of improvement in</w:t>
            </w:r>
            <w:r>
              <w:rPr>
                <w:rFonts w:ascii="Arial" w:eastAsia="Calibri" w:hAnsi="Arial" w:cs="Arial"/>
                <w:sz w:val="24"/>
                <w:szCs w:val="24"/>
                <w:bdr w:val="nil"/>
                <w:lang w:val="en-US" w:eastAsia="en-GB"/>
              </w:rPr>
              <w:t xml:space="preserve"> cancer</w:t>
            </w:r>
            <w:r w:rsidR="00E80B0F">
              <w:rPr>
                <w:rFonts w:ascii="Arial" w:eastAsia="Calibri" w:hAnsi="Arial" w:cs="Arial"/>
                <w:sz w:val="24"/>
                <w:szCs w:val="24"/>
                <w:bdr w:val="nil"/>
                <w:lang w:val="en-US" w:eastAsia="en-GB"/>
              </w:rPr>
              <w:t xml:space="preserve"> services’</w:t>
            </w:r>
            <w:r>
              <w:rPr>
                <w:rFonts w:ascii="Arial" w:eastAsia="Calibri" w:hAnsi="Arial" w:cs="Arial"/>
                <w:sz w:val="24"/>
                <w:szCs w:val="24"/>
                <w:bdr w:val="nil"/>
                <w:lang w:val="en-US" w:eastAsia="en-GB"/>
              </w:rPr>
              <w:t xml:space="preserve"> performance. Raj Krishnan </w:t>
            </w:r>
            <w:r w:rsidR="00E77279">
              <w:rPr>
                <w:rFonts w:ascii="Arial" w:eastAsia="Calibri" w:hAnsi="Arial" w:cs="Arial"/>
                <w:sz w:val="24"/>
                <w:szCs w:val="24"/>
                <w:bdr w:val="nil"/>
                <w:lang w:val="en-US" w:eastAsia="en-GB"/>
              </w:rPr>
              <w:t xml:space="preserve">advised that the numbers he </w:t>
            </w:r>
            <w:r w:rsidR="006334D9">
              <w:rPr>
                <w:rFonts w:ascii="Arial" w:eastAsia="Calibri" w:hAnsi="Arial" w:cs="Arial"/>
                <w:sz w:val="24"/>
                <w:szCs w:val="24"/>
                <w:bdr w:val="nil"/>
                <w:lang w:val="en-US" w:eastAsia="en-GB"/>
              </w:rPr>
              <w:t>had seen</w:t>
            </w:r>
            <w:r w:rsidR="00E77279">
              <w:rPr>
                <w:rFonts w:ascii="Arial" w:eastAsia="Calibri" w:hAnsi="Arial" w:cs="Arial"/>
                <w:sz w:val="24"/>
                <w:szCs w:val="24"/>
                <w:bdr w:val="nil"/>
                <w:lang w:val="en-US" w:eastAsia="en-GB"/>
              </w:rPr>
              <w:t xml:space="preserve"> recently alluded to an improved position</w:t>
            </w:r>
            <w:r w:rsidR="00E80B0F">
              <w:rPr>
                <w:rFonts w:ascii="Arial" w:eastAsia="Calibri" w:hAnsi="Arial" w:cs="Arial"/>
                <w:sz w:val="24"/>
                <w:szCs w:val="24"/>
                <w:bdr w:val="nil"/>
                <w:lang w:val="en-US" w:eastAsia="en-GB"/>
              </w:rPr>
              <w:t xml:space="preserve"> which would positively affect the data</w:t>
            </w:r>
            <w:r w:rsidR="00E77279">
              <w:rPr>
                <w:rFonts w:ascii="Arial" w:eastAsia="Calibri" w:hAnsi="Arial" w:cs="Arial"/>
                <w:sz w:val="24"/>
                <w:szCs w:val="24"/>
                <w:bdr w:val="nil"/>
                <w:lang w:val="en-US" w:eastAsia="en-GB"/>
              </w:rPr>
              <w:t xml:space="preserve"> reported in January 2024. The individual position of </w:t>
            </w:r>
            <w:r w:rsidR="00DD3F56">
              <w:rPr>
                <w:rFonts w:ascii="Arial" w:eastAsia="Calibri" w:hAnsi="Arial" w:cs="Arial"/>
                <w:sz w:val="24"/>
                <w:szCs w:val="24"/>
                <w:bdr w:val="nil"/>
                <w:lang w:val="en-US" w:eastAsia="en-GB"/>
              </w:rPr>
              <w:t xml:space="preserve">the </w:t>
            </w:r>
            <w:r w:rsidR="00E77279">
              <w:rPr>
                <w:rFonts w:ascii="Arial" w:eastAsia="Calibri" w:hAnsi="Arial" w:cs="Arial"/>
                <w:sz w:val="24"/>
                <w:szCs w:val="24"/>
                <w:bdr w:val="nil"/>
                <w:lang w:val="en-US" w:eastAsia="en-GB"/>
              </w:rPr>
              <w:t>Gynae-oncology</w:t>
            </w:r>
            <w:r w:rsidR="00DD3F56">
              <w:rPr>
                <w:rFonts w:ascii="Arial" w:eastAsia="Calibri" w:hAnsi="Arial" w:cs="Arial"/>
                <w:sz w:val="24"/>
                <w:szCs w:val="24"/>
                <w:bdr w:val="nil"/>
                <w:lang w:val="en-US" w:eastAsia="en-GB"/>
              </w:rPr>
              <w:t xml:space="preserve"> issues</w:t>
            </w:r>
            <w:r w:rsidR="00C6187C">
              <w:rPr>
                <w:rFonts w:ascii="Arial" w:eastAsia="Calibri" w:hAnsi="Arial" w:cs="Arial"/>
                <w:sz w:val="24"/>
                <w:szCs w:val="24"/>
                <w:bdr w:val="nil"/>
                <w:lang w:val="en-US" w:eastAsia="en-GB"/>
              </w:rPr>
              <w:t>, were being addressed which involved some patients</w:t>
            </w:r>
            <w:r w:rsidR="00DD3F56">
              <w:rPr>
                <w:rFonts w:ascii="Arial" w:eastAsia="Calibri" w:hAnsi="Arial" w:cs="Arial"/>
                <w:sz w:val="24"/>
                <w:szCs w:val="24"/>
                <w:bdr w:val="nil"/>
                <w:lang w:val="en-US" w:eastAsia="en-GB"/>
              </w:rPr>
              <w:t xml:space="preserve"> </w:t>
            </w:r>
            <w:r w:rsidR="00C6187C">
              <w:rPr>
                <w:rFonts w:ascii="Arial" w:eastAsia="Calibri" w:hAnsi="Arial" w:cs="Arial"/>
                <w:sz w:val="24"/>
                <w:szCs w:val="24"/>
                <w:bdr w:val="nil"/>
                <w:lang w:val="en-US" w:eastAsia="en-GB"/>
              </w:rPr>
              <w:t>being</w:t>
            </w:r>
            <w:r w:rsidR="00DD3F56">
              <w:rPr>
                <w:rFonts w:ascii="Arial" w:eastAsia="Calibri" w:hAnsi="Arial" w:cs="Arial"/>
                <w:sz w:val="24"/>
                <w:szCs w:val="24"/>
                <w:bdr w:val="nil"/>
                <w:lang w:val="en-US" w:eastAsia="en-GB"/>
              </w:rPr>
              <w:t xml:space="preserve"> treated in Cardiff and Vale health board. There were several</w:t>
            </w:r>
            <w:r w:rsidR="00C6187C">
              <w:rPr>
                <w:rFonts w:ascii="Arial" w:eastAsia="Calibri" w:hAnsi="Arial" w:cs="Arial"/>
                <w:sz w:val="24"/>
                <w:szCs w:val="24"/>
                <w:bdr w:val="nil"/>
                <w:lang w:val="en-US" w:eastAsia="en-GB"/>
              </w:rPr>
              <w:t xml:space="preserve"> work</w:t>
            </w:r>
            <w:r w:rsidR="00DD3F56">
              <w:rPr>
                <w:rFonts w:ascii="Arial" w:eastAsia="Calibri" w:hAnsi="Arial" w:cs="Arial"/>
                <w:sz w:val="24"/>
                <w:szCs w:val="24"/>
                <w:bdr w:val="nil"/>
                <w:lang w:val="en-US" w:eastAsia="en-GB"/>
              </w:rPr>
              <w:t xml:space="preserve"> streams </w:t>
            </w:r>
            <w:r w:rsidR="00C6187C">
              <w:rPr>
                <w:rFonts w:ascii="Arial" w:eastAsia="Calibri" w:hAnsi="Arial" w:cs="Arial"/>
                <w:sz w:val="24"/>
                <w:szCs w:val="24"/>
                <w:bdr w:val="nil"/>
                <w:lang w:val="en-US" w:eastAsia="en-GB"/>
              </w:rPr>
              <w:t>taking place</w:t>
            </w:r>
            <w:r w:rsidR="00DD3F56">
              <w:rPr>
                <w:rFonts w:ascii="Arial" w:eastAsia="Calibri" w:hAnsi="Arial" w:cs="Arial"/>
                <w:sz w:val="24"/>
                <w:szCs w:val="24"/>
                <w:bdr w:val="nil"/>
                <w:lang w:val="en-US" w:eastAsia="en-GB"/>
              </w:rPr>
              <w:t xml:space="preserve">, which included the skin tumor site. Raj Krishnan acknowledged it wasn’t a great position but he was optimistic as the service was under constant review. </w:t>
            </w:r>
            <w:r w:rsidR="00E80B0F">
              <w:rPr>
                <w:rFonts w:ascii="Arial" w:eastAsia="Calibri" w:hAnsi="Arial" w:cs="Arial"/>
                <w:sz w:val="24"/>
                <w:szCs w:val="24"/>
                <w:bdr w:val="nil"/>
                <w:lang w:val="en-US" w:eastAsia="en-GB"/>
              </w:rPr>
              <w:t xml:space="preserve">Reena Owen was thankful for the realistic picture. </w:t>
            </w:r>
            <w:r w:rsidR="00257F92">
              <w:rPr>
                <w:rFonts w:ascii="Arial" w:eastAsia="Calibri" w:hAnsi="Arial" w:cs="Arial"/>
                <w:sz w:val="24"/>
                <w:szCs w:val="24"/>
                <w:bdr w:val="nil"/>
                <w:lang w:val="en-US" w:eastAsia="en-GB"/>
              </w:rPr>
              <w:t xml:space="preserve"> </w:t>
            </w:r>
          </w:p>
        </w:tc>
        <w:tc>
          <w:tcPr>
            <w:tcW w:w="1134" w:type="dxa"/>
            <w:shd w:val="clear" w:color="auto" w:fill="auto"/>
            <w:tcMar>
              <w:top w:w="80" w:type="dxa"/>
              <w:left w:w="80" w:type="dxa"/>
              <w:bottom w:w="80" w:type="dxa"/>
              <w:right w:w="80" w:type="dxa"/>
            </w:tcMar>
          </w:tcPr>
          <w:p w14:paraId="4A6AB053" w14:textId="77777777"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p>
        </w:tc>
      </w:tr>
      <w:tr w:rsidR="00257F92" w:rsidRPr="00442E5C" w14:paraId="08A641A6" w14:textId="77777777" w:rsidTr="005E3DA7">
        <w:trPr>
          <w:trHeight w:val="374"/>
        </w:trPr>
        <w:tc>
          <w:tcPr>
            <w:tcW w:w="1498" w:type="dxa"/>
            <w:shd w:val="clear" w:color="auto" w:fill="auto"/>
            <w:tcMar>
              <w:top w:w="80" w:type="dxa"/>
              <w:left w:w="80" w:type="dxa"/>
              <w:bottom w:w="80" w:type="dxa"/>
              <w:right w:w="80" w:type="dxa"/>
            </w:tcMar>
          </w:tcPr>
          <w:p w14:paraId="426FDEDB" w14:textId="520C79F4" w:rsidR="00257F92" w:rsidRPr="00442E5C" w:rsidRDefault="00257F92" w:rsidP="00257F92">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 xml:space="preserve">Resolved </w:t>
            </w:r>
          </w:p>
        </w:tc>
        <w:tc>
          <w:tcPr>
            <w:tcW w:w="7654" w:type="dxa"/>
            <w:shd w:val="clear" w:color="auto" w:fill="auto"/>
            <w:tcMar>
              <w:top w:w="80" w:type="dxa"/>
              <w:left w:w="80" w:type="dxa"/>
              <w:bottom w:w="80" w:type="dxa"/>
              <w:right w:w="80" w:type="dxa"/>
            </w:tcMar>
          </w:tcPr>
          <w:p w14:paraId="58C54D80" w14:textId="113C480D" w:rsidR="00257F92" w:rsidRPr="00F71818" w:rsidRDefault="00257F92" w:rsidP="00257F92">
            <w:pPr>
              <w:pStyle w:val="ListParagraph"/>
              <w:numPr>
                <w:ilvl w:val="0"/>
                <w:numId w:val="30"/>
              </w:numPr>
              <w:spacing w:before="120" w:after="120" w:line="240" w:lineRule="auto"/>
              <w:rPr>
                <w:rFonts w:ascii="Arial" w:eastAsia="Calibri" w:hAnsi="Arial" w:cs="Arial"/>
                <w:sz w:val="24"/>
                <w:szCs w:val="24"/>
                <w:bdr w:val="nil"/>
                <w:lang w:val="en-US" w:eastAsia="en-GB"/>
              </w:rPr>
            </w:pPr>
            <w:r w:rsidRPr="00F71818">
              <w:rPr>
                <w:rFonts w:ascii="Arial" w:eastAsia="Calibri" w:hAnsi="Arial" w:cs="Arial"/>
                <w:sz w:val="24"/>
                <w:szCs w:val="24"/>
                <w:bdr w:val="nil"/>
                <w:lang w:val="en-US" w:eastAsia="en-GB"/>
              </w:rPr>
              <w:t xml:space="preserve">The report be </w:t>
            </w:r>
            <w:r w:rsidRPr="00F71818">
              <w:rPr>
                <w:rFonts w:ascii="Arial" w:eastAsia="Calibri" w:hAnsi="Arial" w:cs="Arial"/>
                <w:b/>
                <w:sz w:val="24"/>
                <w:szCs w:val="24"/>
                <w:bdr w:val="nil"/>
                <w:lang w:val="en-US" w:eastAsia="en-GB"/>
              </w:rPr>
              <w:t>noted.</w:t>
            </w:r>
            <w:r w:rsidRPr="00F71818">
              <w:rPr>
                <w:rFonts w:ascii="Arial" w:eastAsia="Calibri" w:hAnsi="Arial" w:cs="Arial"/>
                <w:sz w:val="24"/>
                <w:szCs w:val="24"/>
                <w:bdr w:val="nil"/>
                <w:lang w:val="en-US" w:eastAsia="en-GB"/>
              </w:rPr>
              <w:t xml:space="preserve"> </w:t>
            </w:r>
          </w:p>
        </w:tc>
        <w:tc>
          <w:tcPr>
            <w:tcW w:w="1134" w:type="dxa"/>
            <w:shd w:val="clear" w:color="auto" w:fill="auto"/>
            <w:tcMar>
              <w:top w:w="80" w:type="dxa"/>
              <w:left w:w="80" w:type="dxa"/>
              <w:bottom w:w="80" w:type="dxa"/>
              <w:right w:w="80" w:type="dxa"/>
            </w:tcMar>
          </w:tcPr>
          <w:p w14:paraId="243B0E74" w14:textId="77777777"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p>
        </w:tc>
      </w:tr>
      <w:tr w:rsidR="00257F92" w:rsidRPr="00442E5C" w14:paraId="720CC1B3" w14:textId="77777777" w:rsidTr="005E3DA7">
        <w:trPr>
          <w:trHeight w:val="374"/>
        </w:trPr>
        <w:tc>
          <w:tcPr>
            <w:tcW w:w="1498" w:type="dxa"/>
            <w:shd w:val="clear" w:color="auto" w:fill="auto"/>
            <w:tcMar>
              <w:top w:w="80" w:type="dxa"/>
              <w:left w:w="80" w:type="dxa"/>
              <w:bottom w:w="80" w:type="dxa"/>
              <w:right w:w="80" w:type="dxa"/>
            </w:tcMar>
          </w:tcPr>
          <w:p w14:paraId="1A6A6AEA" w14:textId="31BC9D92" w:rsidR="00257F92" w:rsidRPr="008C2D8F" w:rsidRDefault="00257F92"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22</w:t>
            </w:r>
            <w:r w:rsidRPr="008C2D8F">
              <w:rPr>
                <w:rFonts w:ascii="Arial" w:eastAsia="Arial Unicode MS" w:hAnsi="Arial" w:cs="Arial"/>
                <w:b/>
                <w:sz w:val="24"/>
                <w:szCs w:val="24"/>
                <w:bdr w:val="nil"/>
                <w:lang w:val="en-US"/>
              </w:rPr>
              <w:t>5/23</w:t>
            </w:r>
          </w:p>
        </w:tc>
        <w:tc>
          <w:tcPr>
            <w:tcW w:w="7654" w:type="dxa"/>
            <w:shd w:val="clear" w:color="auto" w:fill="auto"/>
            <w:tcMar>
              <w:top w:w="80" w:type="dxa"/>
              <w:left w:w="80" w:type="dxa"/>
              <w:bottom w:w="80" w:type="dxa"/>
              <w:right w:w="80" w:type="dxa"/>
            </w:tcMar>
          </w:tcPr>
          <w:p w14:paraId="7F9442BC" w14:textId="041915B8" w:rsidR="00257F92" w:rsidRPr="008C2D8F" w:rsidRDefault="00257F92" w:rsidP="00257F92">
            <w:pPr>
              <w:pStyle w:val="ListParagraph"/>
              <w:spacing w:before="120" w:after="120" w:line="240" w:lineRule="auto"/>
              <w:ind w:left="0"/>
              <w:contextualSpacing w:val="0"/>
              <w:rPr>
                <w:rFonts w:ascii="Arial" w:hAnsi="Arial" w:cs="Arial"/>
                <w:b/>
                <w:sz w:val="24"/>
                <w:szCs w:val="24"/>
              </w:rPr>
            </w:pPr>
            <w:r w:rsidRPr="008C2D8F">
              <w:rPr>
                <w:rFonts w:ascii="Arial" w:hAnsi="Arial" w:cs="Arial"/>
                <w:b/>
                <w:color w:val="000000" w:themeColor="text1"/>
                <w:sz w:val="24"/>
                <w:szCs w:val="24"/>
              </w:rPr>
              <w:t xml:space="preserve">QUALITY AND SAFETY </w:t>
            </w:r>
            <w:r>
              <w:rPr>
                <w:rFonts w:ascii="Arial" w:hAnsi="Arial" w:cs="Arial"/>
                <w:b/>
                <w:sz w:val="24"/>
                <w:szCs w:val="24"/>
              </w:rPr>
              <w:t xml:space="preserve">GROUP EXECUTIVE SUMMARY </w:t>
            </w:r>
          </w:p>
        </w:tc>
        <w:tc>
          <w:tcPr>
            <w:tcW w:w="1134" w:type="dxa"/>
            <w:shd w:val="clear" w:color="auto" w:fill="auto"/>
            <w:tcMar>
              <w:top w:w="80" w:type="dxa"/>
              <w:left w:w="80" w:type="dxa"/>
              <w:bottom w:w="80" w:type="dxa"/>
              <w:right w:w="80" w:type="dxa"/>
            </w:tcMar>
          </w:tcPr>
          <w:p w14:paraId="75D11B2F" w14:textId="77777777"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p>
        </w:tc>
      </w:tr>
      <w:tr w:rsidR="00257F92" w:rsidRPr="00442E5C" w14:paraId="3C81A23C" w14:textId="77777777" w:rsidTr="005E3DA7">
        <w:trPr>
          <w:trHeight w:val="374"/>
        </w:trPr>
        <w:tc>
          <w:tcPr>
            <w:tcW w:w="1498" w:type="dxa"/>
            <w:shd w:val="clear" w:color="auto" w:fill="auto"/>
            <w:tcMar>
              <w:top w:w="80" w:type="dxa"/>
              <w:left w:w="80" w:type="dxa"/>
              <w:bottom w:w="80" w:type="dxa"/>
              <w:right w:w="80" w:type="dxa"/>
            </w:tcMar>
          </w:tcPr>
          <w:p w14:paraId="7DCE4A3C" w14:textId="77777777" w:rsidR="00257F92" w:rsidRPr="008C2D8F" w:rsidRDefault="00257F92" w:rsidP="00257F92">
            <w:pPr>
              <w:spacing w:before="120" w:after="120" w:line="240" w:lineRule="auto"/>
              <w:rPr>
                <w:rFonts w:ascii="Arial" w:eastAsia="Arial Unicode MS" w:hAnsi="Arial" w:cs="Arial"/>
                <w:b/>
                <w:color w:val="FF0000"/>
                <w:sz w:val="24"/>
                <w:szCs w:val="24"/>
                <w:bdr w:val="nil"/>
                <w:lang w:val="en-US"/>
              </w:rPr>
            </w:pPr>
          </w:p>
        </w:tc>
        <w:tc>
          <w:tcPr>
            <w:tcW w:w="7654" w:type="dxa"/>
            <w:shd w:val="clear" w:color="auto" w:fill="auto"/>
            <w:tcMar>
              <w:top w:w="80" w:type="dxa"/>
              <w:left w:w="80" w:type="dxa"/>
              <w:bottom w:w="80" w:type="dxa"/>
              <w:right w:w="80" w:type="dxa"/>
            </w:tcMar>
          </w:tcPr>
          <w:p w14:paraId="459278A4" w14:textId="4638A463" w:rsidR="00257F92" w:rsidRDefault="00257F92" w:rsidP="00257F92">
            <w:pPr>
              <w:spacing w:before="120" w:after="120" w:line="240" w:lineRule="auto"/>
              <w:rPr>
                <w:rFonts w:ascii="Arial" w:hAnsi="Arial" w:cs="Arial"/>
                <w:iCs/>
                <w:sz w:val="24"/>
                <w:szCs w:val="24"/>
              </w:rPr>
            </w:pPr>
            <w:r w:rsidRPr="00EE62AD">
              <w:rPr>
                <w:rFonts w:ascii="Arial" w:hAnsi="Arial" w:cs="Arial"/>
                <w:iCs/>
                <w:sz w:val="24"/>
                <w:szCs w:val="24"/>
              </w:rPr>
              <w:t xml:space="preserve">The summary report from the Quality and Safety Group was </w:t>
            </w:r>
            <w:r w:rsidRPr="00EE62AD">
              <w:rPr>
                <w:rFonts w:ascii="Arial" w:hAnsi="Arial" w:cs="Arial"/>
                <w:b/>
                <w:iCs/>
                <w:sz w:val="24"/>
                <w:szCs w:val="24"/>
              </w:rPr>
              <w:t>received</w:t>
            </w:r>
            <w:r w:rsidRPr="00EE62AD">
              <w:rPr>
                <w:rFonts w:ascii="Arial" w:hAnsi="Arial" w:cs="Arial"/>
                <w:iCs/>
                <w:sz w:val="24"/>
                <w:szCs w:val="24"/>
              </w:rPr>
              <w:t xml:space="preserve">. </w:t>
            </w:r>
          </w:p>
          <w:p w14:paraId="573EFF5C" w14:textId="4907A6B0" w:rsidR="00257F92" w:rsidRPr="008C2D8F" w:rsidRDefault="00257F92" w:rsidP="00257F92">
            <w:pPr>
              <w:spacing w:before="120" w:after="120" w:line="240" w:lineRule="auto"/>
              <w:rPr>
                <w:rFonts w:ascii="Arial" w:hAnsi="Arial" w:cs="Arial"/>
                <w:iCs/>
                <w:sz w:val="24"/>
                <w:szCs w:val="24"/>
              </w:rPr>
            </w:pPr>
            <w:r w:rsidRPr="008C2D8F">
              <w:rPr>
                <w:rFonts w:ascii="Arial" w:hAnsi="Arial" w:cs="Arial"/>
                <w:iCs/>
                <w:sz w:val="24"/>
                <w:szCs w:val="24"/>
              </w:rPr>
              <w:t>In discussing the report, the following points were raised:</w:t>
            </w:r>
          </w:p>
          <w:p w14:paraId="196325C8" w14:textId="77777777" w:rsidR="00257F92" w:rsidRDefault="00075F1A" w:rsidP="00075F1A">
            <w:pPr>
              <w:spacing w:before="120" w:after="120" w:line="240" w:lineRule="auto"/>
              <w:jc w:val="both"/>
              <w:rPr>
                <w:rFonts w:ascii="Arial" w:hAnsi="Arial" w:cs="Arial"/>
                <w:iCs/>
                <w:sz w:val="24"/>
                <w:szCs w:val="24"/>
              </w:rPr>
            </w:pPr>
            <w:r>
              <w:rPr>
                <w:rFonts w:ascii="Arial" w:hAnsi="Arial" w:cs="Arial"/>
                <w:iCs/>
                <w:sz w:val="24"/>
                <w:szCs w:val="24"/>
              </w:rPr>
              <w:t xml:space="preserve">Reena Owen queried whether unannounced quality and safety walkabouts </w:t>
            </w:r>
            <w:r w:rsidR="00276736">
              <w:rPr>
                <w:rFonts w:ascii="Arial" w:hAnsi="Arial" w:cs="Arial"/>
                <w:iCs/>
                <w:sz w:val="24"/>
                <w:szCs w:val="24"/>
              </w:rPr>
              <w:t xml:space="preserve">were still carried out. Hazel Powell answered that the unannounced visits are still carried out and were very much an important piece of work, with a planned programme in place. Hazel Powell advised some visits are planned some are unplanned, and the data is triangulated and reported back to the services’. </w:t>
            </w:r>
            <w:r w:rsidR="009477CF">
              <w:rPr>
                <w:rFonts w:ascii="Arial" w:hAnsi="Arial" w:cs="Arial"/>
                <w:iCs/>
                <w:sz w:val="24"/>
                <w:szCs w:val="24"/>
              </w:rPr>
              <w:t xml:space="preserve">Hazel Powell suggested the detail of the visits can be included in the reporting moving forward. </w:t>
            </w:r>
          </w:p>
          <w:p w14:paraId="4BD8F346" w14:textId="77777777" w:rsidR="00A476DB" w:rsidRDefault="00A476DB" w:rsidP="0043010A">
            <w:pPr>
              <w:spacing w:before="120" w:after="120" w:line="240" w:lineRule="auto"/>
              <w:jc w:val="both"/>
              <w:rPr>
                <w:rFonts w:ascii="Arial" w:hAnsi="Arial" w:cs="Arial"/>
                <w:iCs/>
                <w:sz w:val="24"/>
                <w:szCs w:val="24"/>
              </w:rPr>
            </w:pPr>
            <w:r>
              <w:rPr>
                <w:rFonts w:ascii="Arial" w:hAnsi="Arial" w:cs="Arial"/>
                <w:iCs/>
                <w:sz w:val="24"/>
                <w:szCs w:val="24"/>
              </w:rPr>
              <w:t xml:space="preserve">Reena Owen asked why there wasn’t any detail on the dementia quality priority in the appendices attached to the reporting. Hazel Powell advised that the focus was carrying out work to address the dementia audit which took place last year, which would give the team a clear focus of quality priorities. </w:t>
            </w:r>
            <w:r w:rsidR="003046A8">
              <w:rPr>
                <w:rFonts w:ascii="Arial" w:hAnsi="Arial" w:cs="Arial"/>
                <w:iCs/>
                <w:sz w:val="24"/>
                <w:szCs w:val="24"/>
              </w:rPr>
              <w:t xml:space="preserve">Hazel Powell assured members that she would give some thought to a deep dive report to allow the committee sight of the bigger picture. </w:t>
            </w:r>
          </w:p>
          <w:p w14:paraId="6E02DAD4" w14:textId="03111643" w:rsidR="0043010A" w:rsidRPr="008C2D8F" w:rsidRDefault="0043010A" w:rsidP="007F6DFD">
            <w:pPr>
              <w:spacing w:before="120" w:after="120" w:line="240" w:lineRule="auto"/>
              <w:jc w:val="both"/>
              <w:rPr>
                <w:rFonts w:ascii="Arial" w:hAnsi="Arial" w:cs="Arial"/>
                <w:iCs/>
                <w:sz w:val="24"/>
                <w:szCs w:val="24"/>
              </w:rPr>
            </w:pPr>
            <w:r>
              <w:rPr>
                <w:rFonts w:ascii="Arial" w:hAnsi="Arial" w:cs="Arial"/>
                <w:iCs/>
                <w:sz w:val="24"/>
                <w:szCs w:val="24"/>
              </w:rPr>
              <w:t>Reena Owen highlighted that she didn’t have a problem with standing down the gold command for ophthalmology, given improvements had been seen. Raj Krishnan agreed and commended the team on the improvements</w:t>
            </w:r>
            <w:r w:rsidR="007F6DFD">
              <w:rPr>
                <w:rFonts w:ascii="Arial" w:hAnsi="Arial" w:cs="Arial"/>
                <w:iCs/>
                <w:sz w:val="24"/>
                <w:szCs w:val="24"/>
              </w:rPr>
              <w:t xml:space="preserve"> achieved. </w:t>
            </w:r>
            <w:r>
              <w:rPr>
                <w:rFonts w:ascii="Arial" w:hAnsi="Arial" w:cs="Arial"/>
                <w:iCs/>
                <w:sz w:val="24"/>
                <w:szCs w:val="24"/>
              </w:rPr>
              <w:t xml:space="preserve"> </w:t>
            </w:r>
          </w:p>
        </w:tc>
        <w:tc>
          <w:tcPr>
            <w:tcW w:w="1134" w:type="dxa"/>
            <w:shd w:val="clear" w:color="auto" w:fill="auto"/>
            <w:tcMar>
              <w:top w:w="80" w:type="dxa"/>
              <w:left w:w="80" w:type="dxa"/>
              <w:bottom w:w="80" w:type="dxa"/>
              <w:right w:w="80" w:type="dxa"/>
            </w:tcMar>
          </w:tcPr>
          <w:p w14:paraId="43C69BB6" w14:textId="77777777" w:rsidR="00257F92" w:rsidRPr="008C2D8F" w:rsidRDefault="00257F92" w:rsidP="00257F92">
            <w:pPr>
              <w:spacing w:before="120" w:after="120" w:line="240" w:lineRule="auto"/>
              <w:rPr>
                <w:rFonts w:ascii="Arial" w:eastAsia="Arial Unicode MS" w:hAnsi="Arial" w:cs="Arial"/>
                <w:b/>
                <w:sz w:val="24"/>
                <w:szCs w:val="24"/>
                <w:bdr w:val="nil"/>
                <w:lang w:val="en-US"/>
              </w:rPr>
            </w:pPr>
          </w:p>
          <w:p w14:paraId="6AC8D2A5" w14:textId="77777777" w:rsidR="00257F92" w:rsidRPr="008C2D8F" w:rsidRDefault="00257F92" w:rsidP="00257F92">
            <w:pPr>
              <w:spacing w:before="120" w:after="120" w:line="240" w:lineRule="auto"/>
              <w:rPr>
                <w:rFonts w:ascii="Arial" w:eastAsia="Arial Unicode MS" w:hAnsi="Arial" w:cs="Arial"/>
                <w:b/>
                <w:sz w:val="24"/>
                <w:szCs w:val="24"/>
                <w:bdr w:val="nil"/>
                <w:lang w:val="en-US"/>
              </w:rPr>
            </w:pPr>
          </w:p>
          <w:p w14:paraId="5A16F164" w14:textId="77777777" w:rsidR="00257F92" w:rsidRPr="008C2D8F" w:rsidRDefault="00257F92" w:rsidP="00257F92">
            <w:pPr>
              <w:spacing w:before="120" w:after="120" w:line="240" w:lineRule="auto"/>
              <w:rPr>
                <w:rFonts w:ascii="Arial" w:eastAsia="Arial Unicode MS" w:hAnsi="Arial" w:cs="Arial"/>
                <w:b/>
                <w:sz w:val="24"/>
                <w:szCs w:val="24"/>
                <w:bdr w:val="nil"/>
                <w:lang w:val="en-US"/>
              </w:rPr>
            </w:pPr>
          </w:p>
          <w:p w14:paraId="1387BBE8" w14:textId="77777777" w:rsidR="00257F92" w:rsidRPr="008C2D8F" w:rsidRDefault="00257F92" w:rsidP="00257F92">
            <w:pPr>
              <w:spacing w:before="120" w:after="120" w:line="240" w:lineRule="auto"/>
              <w:rPr>
                <w:rFonts w:ascii="Arial" w:eastAsia="Arial Unicode MS" w:hAnsi="Arial" w:cs="Arial"/>
                <w:b/>
                <w:sz w:val="24"/>
                <w:szCs w:val="24"/>
                <w:bdr w:val="nil"/>
                <w:lang w:val="en-US"/>
              </w:rPr>
            </w:pPr>
          </w:p>
          <w:p w14:paraId="0B6C3254" w14:textId="77777777" w:rsidR="00257F92" w:rsidRDefault="00257F92" w:rsidP="00257F92">
            <w:pPr>
              <w:spacing w:before="120" w:after="120" w:line="240" w:lineRule="auto"/>
              <w:rPr>
                <w:rFonts w:ascii="Arial" w:eastAsia="Arial Unicode MS" w:hAnsi="Arial" w:cs="Arial"/>
                <w:b/>
                <w:sz w:val="24"/>
                <w:szCs w:val="24"/>
                <w:bdr w:val="nil"/>
                <w:lang w:val="en-US"/>
              </w:rPr>
            </w:pPr>
          </w:p>
          <w:p w14:paraId="158551A3" w14:textId="77777777" w:rsidR="00A476DB" w:rsidRDefault="00A476DB" w:rsidP="00257F92">
            <w:pPr>
              <w:spacing w:before="120" w:after="120" w:line="240" w:lineRule="auto"/>
              <w:rPr>
                <w:rFonts w:ascii="Arial" w:eastAsia="Arial Unicode MS" w:hAnsi="Arial" w:cs="Arial"/>
                <w:b/>
                <w:sz w:val="24"/>
                <w:szCs w:val="24"/>
                <w:bdr w:val="nil"/>
                <w:lang w:val="en-US"/>
              </w:rPr>
            </w:pPr>
          </w:p>
          <w:p w14:paraId="7E91DABE" w14:textId="7895BDAB" w:rsidR="00A476DB" w:rsidRPr="008C2D8F" w:rsidRDefault="00A476DB"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HP</w:t>
            </w:r>
          </w:p>
        </w:tc>
      </w:tr>
      <w:tr w:rsidR="00257F92" w:rsidRPr="00442E5C" w14:paraId="6FB6AB5B" w14:textId="77777777" w:rsidTr="005E3DA7">
        <w:trPr>
          <w:trHeight w:val="582"/>
        </w:trPr>
        <w:tc>
          <w:tcPr>
            <w:tcW w:w="1498" w:type="dxa"/>
            <w:shd w:val="clear" w:color="auto" w:fill="auto"/>
            <w:tcMar>
              <w:top w:w="80" w:type="dxa"/>
              <w:left w:w="80" w:type="dxa"/>
              <w:bottom w:w="80" w:type="dxa"/>
              <w:right w:w="80" w:type="dxa"/>
            </w:tcMar>
          </w:tcPr>
          <w:p w14:paraId="417F0290" w14:textId="461B6E66"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r w:rsidRPr="00442E5C">
              <w:rPr>
                <w:rFonts w:ascii="Arial" w:eastAsia="Calibri" w:hAnsi="Arial" w:cs="Arial"/>
                <w:b/>
                <w:sz w:val="24"/>
                <w:szCs w:val="24"/>
                <w:bdr w:val="nil"/>
                <w:lang w:val="en-US"/>
              </w:rPr>
              <w:t>Resolved:</w:t>
            </w:r>
          </w:p>
        </w:tc>
        <w:tc>
          <w:tcPr>
            <w:tcW w:w="7654" w:type="dxa"/>
            <w:shd w:val="clear" w:color="auto" w:fill="auto"/>
            <w:tcMar>
              <w:top w:w="80" w:type="dxa"/>
              <w:left w:w="80" w:type="dxa"/>
              <w:bottom w:w="80" w:type="dxa"/>
              <w:right w:w="80" w:type="dxa"/>
            </w:tcMar>
          </w:tcPr>
          <w:p w14:paraId="5F8F8055" w14:textId="77777777" w:rsidR="00257F92" w:rsidRPr="009477CF" w:rsidRDefault="00257F92" w:rsidP="00257F92">
            <w:pPr>
              <w:pStyle w:val="ListParagraph"/>
              <w:numPr>
                <w:ilvl w:val="0"/>
                <w:numId w:val="25"/>
              </w:numPr>
              <w:spacing w:before="120" w:after="120" w:line="240" w:lineRule="auto"/>
              <w:rPr>
                <w:rFonts w:ascii="Arial" w:hAnsi="Arial" w:cs="Arial"/>
                <w:b/>
                <w:sz w:val="24"/>
                <w:szCs w:val="24"/>
              </w:rPr>
            </w:pPr>
            <w:r w:rsidRPr="009477CF">
              <w:rPr>
                <w:rFonts w:ascii="Arial" w:hAnsi="Arial" w:cs="Arial"/>
                <w:sz w:val="24"/>
                <w:szCs w:val="24"/>
              </w:rPr>
              <w:t xml:space="preserve">The report be </w:t>
            </w:r>
            <w:r w:rsidRPr="009477CF">
              <w:rPr>
                <w:rFonts w:ascii="Arial" w:hAnsi="Arial" w:cs="Arial"/>
                <w:b/>
                <w:sz w:val="24"/>
                <w:szCs w:val="24"/>
              </w:rPr>
              <w:t>noted.</w:t>
            </w:r>
          </w:p>
          <w:p w14:paraId="4092145F" w14:textId="24124D2E" w:rsidR="009477CF" w:rsidRPr="009477CF" w:rsidRDefault="009477CF" w:rsidP="009E4B8B">
            <w:pPr>
              <w:spacing w:before="120" w:after="120" w:line="240" w:lineRule="auto"/>
              <w:rPr>
                <w:rFonts w:ascii="Arial" w:hAnsi="Arial" w:cs="Arial"/>
                <w:b/>
                <w:sz w:val="24"/>
                <w:szCs w:val="24"/>
              </w:rPr>
            </w:pPr>
            <w:r w:rsidRPr="009477CF">
              <w:rPr>
                <w:rFonts w:ascii="Arial" w:hAnsi="Arial" w:cs="Arial"/>
                <w:b/>
                <w:sz w:val="24"/>
                <w:szCs w:val="24"/>
              </w:rPr>
              <w:t xml:space="preserve">ACTION – Moving into the 2024, the detail following the unannounced </w:t>
            </w:r>
            <w:r w:rsidR="009E4B8B">
              <w:rPr>
                <w:rFonts w:ascii="Arial" w:hAnsi="Arial" w:cs="Arial"/>
                <w:b/>
                <w:sz w:val="24"/>
                <w:szCs w:val="24"/>
              </w:rPr>
              <w:t>quality and safety walkabout</w:t>
            </w:r>
            <w:r w:rsidRPr="009477CF">
              <w:rPr>
                <w:rFonts w:ascii="Arial" w:hAnsi="Arial" w:cs="Arial"/>
                <w:b/>
                <w:sz w:val="24"/>
                <w:szCs w:val="24"/>
              </w:rPr>
              <w:t xml:space="preserve"> be included in the reporting. </w:t>
            </w:r>
          </w:p>
        </w:tc>
        <w:tc>
          <w:tcPr>
            <w:tcW w:w="1134" w:type="dxa"/>
            <w:shd w:val="clear" w:color="auto" w:fill="auto"/>
            <w:tcMar>
              <w:top w:w="80" w:type="dxa"/>
              <w:left w:w="80" w:type="dxa"/>
              <w:bottom w:w="80" w:type="dxa"/>
              <w:right w:w="80" w:type="dxa"/>
            </w:tcMar>
          </w:tcPr>
          <w:p w14:paraId="6C5D7361" w14:textId="77777777" w:rsidR="00257F92" w:rsidRPr="009477CF" w:rsidRDefault="00257F92" w:rsidP="00257F92">
            <w:pPr>
              <w:spacing w:before="120" w:after="120" w:line="240" w:lineRule="auto"/>
              <w:rPr>
                <w:rFonts w:ascii="Arial" w:eastAsia="Arial Unicode MS" w:hAnsi="Arial" w:cs="Arial"/>
                <w:b/>
                <w:sz w:val="24"/>
                <w:szCs w:val="24"/>
                <w:bdr w:val="nil"/>
                <w:lang w:val="en-US"/>
              </w:rPr>
            </w:pPr>
          </w:p>
          <w:p w14:paraId="3F2453FB" w14:textId="08E4B955" w:rsidR="009477CF" w:rsidRPr="009477CF" w:rsidRDefault="009477CF" w:rsidP="00257F92">
            <w:pPr>
              <w:spacing w:before="120" w:after="120" w:line="240" w:lineRule="auto"/>
              <w:rPr>
                <w:rFonts w:ascii="Arial" w:eastAsia="Arial Unicode MS" w:hAnsi="Arial" w:cs="Arial"/>
                <w:b/>
                <w:sz w:val="24"/>
                <w:szCs w:val="24"/>
                <w:bdr w:val="nil"/>
                <w:lang w:val="en-US"/>
              </w:rPr>
            </w:pPr>
            <w:r w:rsidRPr="009477CF">
              <w:rPr>
                <w:rFonts w:ascii="Arial" w:eastAsia="Arial Unicode MS" w:hAnsi="Arial" w:cs="Arial"/>
                <w:b/>
                <w:sz w:val="24"/>
                <w:szCs w:val="24"/>
                <w:bdr w:val="nil"/>
                <w:lang w:val="en-US"/>
              </w:rPr>
              <w:t>AH/HP</w:t>
            </w:r>
          </w:p>
        </w:tc>
      </w:tr>
      <w:tr w:rsidR="00257F92" w:rsidRPr="00442E5C" w14:paraId="4CC49CF2" w14:textId="77777777" w:rsidTr="005E3DA7">
        <w:trPr>
          <w:trHeight w:val="210"/>
        </w:trPr>
        <w:tc>
          <w:tcPr>
            <w:tcW w:w="1498" w:type="dxa"/>
            <w:shd w:val="clear" w:color="auto" w:fill="auto"/>
            <w:tcMar>
              <w:top w:w="80" w:type="dxa"/>
              <w:left w:w="80" w:type="dxa"/>
              <w:bottom w:w="80" w:type="dxa"/>
              <w:right w:w="80" w:type="dxa"/>
            </w:tcMar>
          </w:tcPr>
          <w:p w14:paraId="078F26EE" w14:textId="6C3EFB18" w:rsidR="00257F92" w:rsidRPr="008C2D8F"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22</w:t>
            </w:r>
            <w:r w:rsidRPr="008C2D8F">
              <w:rPr>
                <w:rFonts w:ascii="Arial" w:eastAsia="Arial Unicode MS" w:hAnsi="Arial" w:cs="Arial"/>
                <w:b/>
                <w:sz w:val="24"/>
                <w:szCs w:val="24"/>
                <w:u w:color="000000"/>
                <w:bdr w:val="nil"/>
                <w:lang w:val="en-US" w:eastAsia="en-GB"/>
              </w:rPr>
              <w:t>6/23</w:t>
            </w:r>
          </w:p>
        </w:tc>
        <w:tc>
          <w:tcPr>
            <w:tcW w:w="7654" w:type="dxa"/>
            <w:shd w:val="clear" w:color="auto" w:fill="auto"/>
            <w:tcMar>
              <w:top w:w="80" w:type="dxa"/>
              <w:left w:w="80" w:type="dxa"/>
              <w:bottom w:w="80" w:type="dxa"/>
              <w:right w:w="80" w:type="dxa"/>
            </w:tcMar>
          </w:tcPr>
          <w:p w14:paraId="19D51C6E" w14:textId="1E7A62DE" w:rsidR="00257F92" w:rsidRPr="008C2D8F" w:rsidRDefault="00257F92" w:rsidP="00257F92">
            <w:pPr>
              <w:spacing w:before="120" w:after="120" w:line="240" w:lineRule="auto"/>
              <w:rPr>
                <w:rFonts w:ascii="Arial" w:eastAsia="Arial Unicode MS" w:hAnsi="Arial" w:cs="Arial"/>
                <w:b/>
                <w:sz w:val="24"/>
                <w:szCs w:val="24"/>
                <w:u w:color="000000"/>
                <w:bdr w:val="nil"/>
                <w:lang w:val="en-US" w:eastAsia="en-GB"/>
              </w:rPr>
            </w:pPr>
            <w:r w:rsidRPr="008C2D8F">
              <w:rPr>
                <w:rFonts w:ascii="Arial" w:hAnsi="Arial" w:cs="Arial"/>
                <w:b/>
                <w:color w:val="000000" w:themeColor="text1"/>
                <w:sz w:val="24"/>
                <w:szCs w:val="24"/>
              </w:rPr>
              <w:t xml:space="preserve">QUALITY </w:t>
            </w:r>
            <w:r>
              <w:rPr>
                <w:rFonts w:ascii="Arial" w:hAnsi="Arial" w:cs="Arial"/>
                <w:b/>
                <w:color w:val="000000" w:themeColor="text1"/>
                <w:sz w:val="24"/>
                <w:szCs w:val="24"/>
              </w:rPr>
              <w:t xml:space="preserve">PRIORITY FALLS PREVENTION </w:t>
            </w:r>
          </w:p>
        </w:tc>
        <w:tc>
          <w:tcPr>
            <w:tcW w:w="1134" w:type="dxa"/>
            <w:shd w:val="clear" w:color="auto" w:fill="auto"/>
            <w:tcMar>
              <w:top w:w="80" w:type="dxa"/>
              <w:left w:w="80" w:type="dxa"/>
              <w:bottom w:w="80" w:type="dxa"/>
              <w:right w:w="80" w:type="dxa"/>
            </w:tcMar>
          </w:tcPr>
          <w:p w14:paraId="1FB062A2" w14:textId="77777777" w:rsidR="00257F92" w:rsidRPr="008C2D8F"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733FF2B5" w14:textId="77777777" w:rsidTr="005E3DA7">
        <w:trPr>
          <w:trHeight w:val="210"/>
        </w:trPr>
        <w:tc>
          <w:tcPr>
            <w:tcW w:w="1498" w:type="dxa"/>
            <w:shd w:val="clear" w:color="auto" w:fill="auto"/>
            <w:tcMar>
              <w:top w:w="80" w:type="dxa"/>
              <w:left w:w="80" w:type="dxa"/>
              <w:bottom w:w="80" w:type="dxa"/>
              <w:right w:w="80" w:type="dxa"/>
            </w:tcMar>
          </w:tcPr>
          <w:p w14:paraId="2DC5BD51" w14:textId="77777777" w:rsidR="00257F92" w:rsidRPr="008C2D8F" w:rsidRDefault="00257F92" w:rsidP="00257F9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069E3C2" w14:textId="17A3C147" w:rsidR="00257F92" w:rsidRPr="008C2D8F" w:rsidRDefault="00257F92" w:rsidP="00257F92">
            <w:pPr>
              <w:spacing w:before="120" w:after="120" w:line="240" w:lineRule="auto"/>
              <w:jc w:val="both"/>
              <w:rPr>
                <w:rFonts w:ascii="Arial" w:hAnsi="Arial" w:cs="Arial"/>
                <w:color w:val="000000" w:themeColor="text1"/>
                <w:sz w:val="24"/>
                <w:szCs w:val="24"/>
              </w:rPr>
            </w:pPr>
            <w:r>
              <w:rPr>
                <w:rFonts w:ascii="Arial" w:hAnsi="Arial" w:cs="Arial"/>
                <w:color w:val="000000" w:themeColor="text1"/>
                <w:sz w:val="24"/>
                <w:szCs w:val="24"/>
              </w:rPr>
              <w:t>Eleri D’Arcy</w:t>
            </w:r>
            <w:r w:rsidRPr="008C2D8F">
              <w:rPr>
                <w:rFonts w:ascii="Arial" w:hAnsi="Arial" w:cs="Arial"/>
                <w:color w:val="000000" w:themeColor="text1"/>
                <w:sz w:val="24"/>
                <w:szCs w:val="24"/>
              </w:rPr>
              <w:t xml:space="preserve"> was welcomed to the meeting.</w:t>
            </w:r>
          </w:p>
          <w:p w14:paraId="52B57F23" w14:textId="53C96A4B" w:rsidR="00257F92" w:rsidRPr="008C2D8F" w:rsidRDefault="0043010A" w:rsidP="00257F92">
            <w:pPr>
              <w:spacing w:before="120" w:after="120" w:line="240" w:lineRule="auto"/>
              <w:rPr>
                <w:rFonts w:ascii="Arial" w:hAnsi="Arial" w:cs="Arial"/>
                <w:b/>
                <w:color w:val="000000" w:themeColor="text1"/>
                <w:sz w:val="24"/>
                <w:szCs w:val="24"/>
              </w:rPr>
            </w:pPr>
            <w:r>
              <w:rPr>
                <w:rFonts w:ascii="Arial" w:hAnsi="Arial" w:cs="Arial"/>
                <w:color w:val="000000" w:themeColor="text1"/>
                <w:sz w:val="24"/>
                <w:szCs w:val="24"/>
              </w:rPr>
              <w:t xml:space="preserve">A presentation on the falls prevention </w:t>
            </w:r>
            <w:r w:rsidR="00257F92" w:rsidRPr="008C2D8F">
              <w:rPr>
                <w:rFonts w:ascii="Arial" w:hAnsi="Arial" w:cs="Arial"/>
                <w:color w:val="000000" w:themeColor="text1"/>
                <w:sz w:val="24"/>
                <w:szCs w:val="24"/>
              </w:rPr>
              <w:t xml:space="preserve">was </w:t>
            </w:r>
            <w:r w:rsidR="00257F92" w:rsidRPr="008C2D8F">
              <w:rPr>
                <w:rFonts w:ascii="Arial" w:hAnsi="Arial" w:cs="Arial"/>
                <w:b/>
                <w:color w:val="000000" w:themeColor="text1"/>
                <w:sz w:val="24"/>
                <w:szCs w:val="24"/>
              </w:rPr>
              <w:t xml:space="preserve">received. </w:t>
            </w:r>
          </w:p>
          <w:p w14:paraId="44208234" w14:textId="421C1209" w:rsidR="00257F92" w:rsidRPr="008C2D8F" w:rsidRDefault="00257F92" w:rsidP="00257F92">
            <w:pPr>
              <w:spacing w:before="120" w:after="120" w:line="240" w:lineRule="auto"/>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In discussing the report, the following points were raised: </w:t>
            </w:r>
          </w:p>
          <w:p w14:paraId="7C64EC1C" w14:textId="77777777" w:rsidR="00257F92" w:rsidRDefault="000B329C" w:rsidP="000B329C">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Anne-Louise Fergusson highlighted that the progress since March 2023 had been great, and was pleased that Eleri D’Arcy would be included in the work around pressure ulcers moving forward. Anne-Louise Fergusson made reference to the risk of ‘possible changes of medical work plans moving forwards, engagement of medical colleagues at the overarching steering group remains difficult making progression of work streams challenging’ and wondered why medical colleagues aren’t engaged. Eleri D’Arcy replied that this wasn’t a problem isolated to Swansea Bay and was very much an issue throughout Wales. Eleri D’Arcy didn’t know why engagement was difficult, but she had an open door approach and the team were trying hard to engage colleagues to actively seek their input. Eleri D’Arcy noted that the engagement varied </w:t>
            </w:r>
            <w:r>
              <w:rPr>
                <w:rFonts w:ascii="Arial" w:eastAsia="Arial Unicode MS" w:hAnsi="Arial" w:cs="Arial"/>
                <w:sz w:val="24"/>
                <w:szCs w:val="24"/>
                <w:u w:color="000000"/>
                <w:bdr w:val="nil"/>
                <w:lang w:val="en-US" w:eastAsia="en-GB"/>
              </w:rPr>
              <w:lastRenderedPageBreak/>
              <w:t xml:space="preserve">between the service groups. Raj Krishnan acknowledged that it was an ongoing issue, and agreed to have a conversation with Eleri D’Arcy outside of the committee.  </w:t>
            </w:r>
          </w:p>
          <w:p w14:paraId="15FC9842" w14:textId="5720B102" w:rsidR="00133B15" w:rsidRPr="008271AA" w:rsidRDefault="00133B15" w:rsidP="008271AA">
            <w:pPr>
              <w:spacing w:before="120" w:after="120" w:line="240" w:lineRule="auto"/>
              <w:jc w:val="both"/>
              <w:rPr>
                <w:rFonts w:ascii="Arial" w:eastAsia="Arial Unicode MS" w:hAnsi="Arial" w:cs="Arial"/>
                <w:b/>
                <w:sz w:val="24"/>
                <w:szCs w:val="24"/>
                <w:u w:color="000000"/>
                <w:bdr w:val="nil"/>
                <w:lang w:val="en-US" w:eastAsia="en-GB"/>
              </w:rPr>
            </w:pPr>
            <w:r>
              <w:rPr>
                <w:rFonts w:ascii="Arial" w:eastAsia="Arial Unicode MS" w:hAnsi="Arial" w:cs="Arial"/>
                <w:sz w:val="24"/>
                <w:szCs w:val="24"/>
                <w:u w:color="000000"/>
                <w:bdr w:val="nil"/>
                <w:lang w:val="en-US" w:eastAsia="en-GB"/>
              </w:rPr>
              <w:t xml:space="preserve">Eleri D’Arcy advised that the health board </w:t>
            </w:r>
            <w:r w:rsidR="008271AA">
              <w:rPr>
                <w:rFonts w:ascii="Arial" w:eastAsia="Arial Unicode MS" w:hAnsi="Arial" w:cs="Arial"/>
                <w:sz w:val="24"/>
                <w:szCs w:val="24"/>
                <w:u w:color="000000"/>
                <w:bdr w:val="nil"/>
                <w:lang w:val="en-US" w:eastAsia="en-GB"/>
              </w:rPr>
              <w:t>had</w:t>
            </w:r>
            <w:r>
              <w:rPr>
                <w:rFonts w:ascii="Arial" w:eastAsia="Arial Unicode MS" w:hAnsi="Arial" w:cs="Arial"/>
                <w:sz w:val="24"/>
                <w:szCs w:val="24"/>
                <w:u w:color="000000"/>
                <w:bdr w:val="nil"/>
                <w:lang w:val="en-US" w:eastAsia="en-GB"/>
              </w:rPr>
              <w:t xml:space="preserve"> a great fracture discharge service </w:t>
            </w:r>
            <w:r w:rsidR="008271AA">
              <w:rPr>
                <w:rFonts w:ascii="Arial" w:eastAsia="Arial Unicode MS" w:hAnsi="Arial" w:cs="Arial"/>
                <w:sz w:val="24"/>
                <w:szCs w:val="24"/>
                <w:u w:color="000000"/>
                <w:bdr w:val="nil"/>
                <w:lang w:val="en-US" w:eastAsia="en-GB"/>
              </w:rPr>
              <w:t>which</w:t>
            </w:r>
            <w:r>
              <w:rPr>
                <w:rFonts w:ascii="Arial" w:eastAsia="Arial Unicode MS" w:hAnsi="Arial" w:cs="Arial"/>
                <w:sz w:val="24"/>
                <w:szCs w:val="24"/>
                <w:u w:color="000000"/>
                <w:bdr w:val="nil"/>
                <w:lang w:val="en-US" w:eastAsia="en-GB"/>
              </w:rPr>
              <w:t xml:space="preserve"> isn’t the case across </w:t>
            </w:r>
            <w:r w:rsidR="008271AA">
              <w:rPr>
                <w:rFonts w:ascii="Arial" w:eastAsia="Arial Unicode MS" w:hAnsi="Arial" w:cs="Arial"/>
                <w:sz w:val="24"/>
                <w:szCs w:val="24"/>
                <w:u w:color="000000"/>
                <w:bdr w:val="nil"/>
                <w:lang w:val="en-US" w:eastAsia="en-GB"/>
              </w:rPr>
              <w:t xml:space="preserve">health boards in </w:t>
            </w:r>
            <w:r>
              <w:rPr>
                <w:rFonts w:ascii="Arial" w:eastAsia="Arial Unicode MS" w:hAnsi="Arial" w:cs="Arial"/>
                <w:sz w:val="24"/>
                <w:szCs w:val="24"/>
                <w:u w:color="000000"/>
                <w:bdr w:val="nil"/>
                <w:lang w:val="en-US" w:eastAsia="en-GB"/>
              </w:rPr>
              <w:t xml:space="preserve">Wales, therefore we were </w:t>
            </w:r>
            <w:r w:rsidR="008271AA">
              <w:rPr>
                <w:rFonts w:ascii="Arial" w:eastAsia="Arial Unicode MS" w:hAnsi="Arial" w:cs="Arial"/>
                <w:sz w:val="24"/>
                <w:szCs w:val="24"/>
                <w:u w:color="000000"/>
                <w:bdr w:val="nil"/>
                <w:lang w:val="en-US" w:eastAsia="en-GB"/>
              </w:rPr>
              <w:t>‘</w:t>
            </w:r>
            <w:r>
              <w:rPr>
                <w:rFonts w:ascii="Arial" w:eastAsia="Arial Unicode MS" w:hAnsi="Arial" w:cs="Arial"/>
                <w:sz w:val="24"/>
                <w:szCs w:val="24"/>
                <w:u w:color="000000"/>
                <w:bdr w:val="nil"/>
                <w:lang w:val="en-US" w:eastAsia="en-GB"/>
              </w:rPr>
              <w:t>ahead of the game</w:t>
            </w:r>
            <w:r w:rsidR="008271AA">
              <w:rPr>
                <w:rFonts w:ascii="Arial" w:eastAsia="Arial Unicode MS" w:hAnsi="Arial" w:cs="Arial"/>
                <w:sz w:val="24"/>
                <w:szCs w:val="24"/>
                <w:u w:color="000000"/>
                <w:bdr w:val="nil"/>
                <w:lang w:val="en-US" w:eastAsia="en-GB"/>
              </w:rPr>
              <w:t>’</w:t>
            </w:r>
            <w:r>
              <w:rPr>
                <w:rFonts w:ascii="Arial" w:eastAsia="Arial Unicode MS" w:hAnsi="Arial" w:cs="Arial"/>
                <w:sz w:val="24"/>
                <w:szCs w:val="24"/>
                <w:u w:color="000000"/>
                <w:bdr w:val="nil"/>
                <w:lang w:val="en-US" w:eastAsia="en-GB"/>
              </w:rPr>
              <w:t xml:space="preserve"> from that perspective. The main issue was getting the access to the surgical beds, and the team were actively trying to improve the position. </w:t>
            </w:r>
          </w:p>
        </w:tc>
        <w:tc>
          <w:tcPr>
            <w:tcW w:w="1134" w:type="dxa"/>
            <w:shd w:val="clear" w:color="auto" w:fill="auto"/>
            <w:tcMar>
              <w:top w:w="80" w:type="dxa"/>
              <w:left w:w="80" w:type="dxa"/>
              <w:bottom w:w="80" w:type="dxa"/>
              <w:right w:w="80" w:type="dxa"/>
            </w:tcMar>
          </w:tcPr>
          <w:p w14:paraId="1669C890" w14:textId="77777777" w:rsidR="00257F92" w:rsidRPr="008C2D8F"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29AB43B7" w14:textId="77777777" w:rsidTr="005E3DA7">
        <w:trPr>
          <w:trHeight w:val="210"/>
        </w:trPr>
        <w:tc>
          <w:tcPr>
            <w:tcW w:w="1498" w:type="dxa"/>
            <w:shd w:val="clear" w:color="auto" w:fill="auto"/>
            <w:tcMar>
              <w:top w:w="80" w:type="dxa"/>
              <w:left w:w="80" w:type="dxa"/>
              <w:bottom w:w="80" w:type="dxa"/>
              <w:right w:w="80" w:type="dxa"/>
            </w:tcMar>
          </w:tcPr>
          <w:p w14:paraId="37597057" w14:textId="77777777" w:rsidR="00257F92" w:rsidRPr="008C2D8F" w:rsidRDefault="00257F92" w:rsidP="00257F9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D37885A" w14:textId="48FAEB2B" w:rsidR="00257F92" w:rsidRPr="008C2D8F" w:rsidRDefault="00257F92" w:rsidP="00257F92">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The report was </w:t>
            </w:r>
            <w:r w:rsidRPr="000B329C">
              <w:rPr>
                <w:rFonts w:ascii="Arial" w:eastAsia="Arial Unicode MS" w:hAnsi="Arial" w:cs="Arial"/>
                <w:b/>
                <w:sz w:val="24"/>
                <w:szCs w:val="24"/>
                <w:u w:color="000000"/>
                <w:bdr w:val="nil"/>
                <w:lang w:val="en-US" w:eastAsia="en-GB"/>
              </w:rPr>
              <w:t>noted</w:t>
            </w:r>
            <w:r w:rsidRPr="008C2D8F">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5676E13A" w14:textId="53EEDDB3" w:rsidR="00257F92" w:rsidRPr="008C2D8F" w:rsidRDefault="00257F92" w:rsidP="00257F92">
            <w:pPr>
              <w:spacing w:before="120" w:after="120" w:line="240" w:lineRule="auto"/>
              <w:rPr>
                <w:rFonts w:ascii="Arial" w:eastAsia="Arial Unicode MS" w:hAnsi="Arial" w:cs="Arial"/>
                <w:b/>
                <w:color w:val="FF0000"/>
                <w:sz w:val="24"/>
                <w:szCs w:val="24"/>
                <w:bdr w:val="nil"/>
                <w:lang w:val="en-US"/>
              </w:rPr>
            </w:pPr>
          </w:p>
        </w:tc>
      </w:tr>
      <w:tr w:rsidR="00257F92" w:rsidRPr="00442E5C" w14:paraId="300B71C4" w14:textId="77777777" w:rsidTr="005E3DA7">
        <w:trPr>
          <w:trHeight w:val="210"/>
        </w:trPr>
        <w:tc>
          <w:tcPr>
            <w:tcW w:w="1498" w:type="dxa"/>
            <w:shd w:val="clear" w:color="auto" w:fill="auto"/>
            <w:tcMar>
              <w:top w:w="80" w:type="dxa"/>
              <w:left w:w="80" w:type="dxa"/>
              <w:bottom w:w="80" w:type="dxa"/>
              <w:right w:w="80" w:type="dxa"/>
            </w:tcMar>
          </w:tcPr>
          <w:p w14:paraId="774F0502" w14:textId="410B7EBA" w:rsidR="00257F92" w:rsidRPr="007F7387"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22</w:t>
            </w:r>
            <w:r w:rsidRPr="007F7387">
              <w:rPr>
                <w:rFonts w:ascii="Arial" w:eastAsia="Arial Unicode MS" w:hAnsi="Arial" w:cs="Arial"/>
                <w:b/>
                <w:sz w:val="24"/>
                <w:szCs w:val="24"/>
                <w:u w:color="000000"/>
                <w:bdr w:val="nil"/>
                <w:lang w:val="en-US" w:eastAsia="en-GB"/>
              </w:rPr>
              <w:t>7/23</w:t>
            </w:r>
          </w:p>
        </w:tc>
        <w:tc>
          <w:tcPr>
            <w:tcW w:w="7654" w:type="dxa"/>
            <w:shd w:val="clear" w:color="auto" w:fill="auto"/>
            <w:tcMar>
              <w:top w:w="80" w:type="dxa"/>
              <w:left w:w="80" w:type="dxa"/>
              <w:bottom w:w="80" w:type="dxa"/>
              <w:right w:w="80" w:type="dxa"/>
            </w:tcMar>
          </w:tcPr>
          <w:p w14:paraId="2D80164A" w14:textId="39CB8030" w:rsidR="00257F92" w:rsidRPr="007F7387"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CONTINOUS FLOW OPERATING PROCEDURE </w:t>
            </w:r>
          </w:p>
        </w:tc>
        <w:tc>
          <w:tcPr>
            <w:tcW w:w="1134" w:type="dxa"/>
            <w:shd w:val="clear" w:color="auto" w:fill="auto"/>
            <w:tcMar>
              <w:top w:w="80" w:type="dxa"/>
              <w:left w:w="80" w:type="dxa"/>
              <w:bottom w:w="80" w:type="dxa"/>
              <w:right w:w="80" w:type="dxa"/>
            </w:tcMar>
          </w:tcPr>
          <w:p w14:paraId="25E3D267"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286F07A4" w14:textId="77777777" w:rsidTr="005E3DA7">
        <w:trPr>
          <w:trHeight w:val="210"/>
        </w:trPr>
        <w:tc>
          <w:tcPr>
            <w:tcW w:w="1498" w:type="dxa"/>
            <w:shd w:val="clear" w:color="auto" w:fill="auto"/>
            <w:tcMar>
              <w:top w:w="80" w:type="dxa"/>
              <w:left w:w="80" w:type="dxa"/>
              <w:bottom w:w="80" w:type="dxa"/>
              <w:right w:w="80" w:type="dxa"/>
            </w:tcMar>
          </w:tcPr>
          <w:p w14:paraId="42183675" w14:textId="77777777" w:rsidR="00257F92" w:rsidRPr="007F7387" w:rsidRDefault="00257F92" w:rsidP="00257F9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9A2D2FB" w14:textId="020DA485" w:rsidR="00257F92" w:rsidRPr="0099772C" w:rsidRDefault="00257F92" w:rsidP="00257F92">
            <w:pPr>
              <w:spacing w:before="120" w:after="120" w:line="240" w:lineRule="auto"/>
              <w:rPr>
                <w:rFonts w:ascii="Arial" w:eastAsia="Arial Unicode MS" w:hAnsi="Arial" w:cs="Arial"/>
                <w:sz w:val="24"/>
                <w:szCs w:val="24"/>
                <w:u w:color="000000"/>
                <w:bdr w:val="nil"/>
                <w:lang w:val="en-US" w:eastAsia="en-GB"/>
              </w:rPr>
            </w:pPr>
            <w:r w:rsidRPr="0099772C">
              <w:rPr>
                <w:rFonts w:ascii="Arial" w:eastAsia="Arial Unicode MS" w:hAnsi="Arial" w:cs="Arial"/>
                <w:sz w:val="24"/>
                <w:szCs w:val="24"/>
                <w:u w:color="000000"/>
                <w:bdr w:val="nil"/>
                <w:lang w:val="en-US" w:eastAsia="en-GB"/>
              </w:rPr>
              <w:t xml:space="preserve">Neil Cooper was welcomed to the meeting. </w:t>
            </w:r>
          </w:p>
          <w:p w14:paraId="69D6CE51" w14:textId="02E08033" w:rsidR="00257F92" w:rsidRPr="0099772C" w:rsidRDefault="00257F92" w:rsidP="00257F92">
            <w:pPr>
              <w:spacing w:before="120" w:after="120" w:line="240" w:lineRule="auto"/>
              <w:rPr>
                <w:rFonts w:ascii="Arial" w:eastAsia="Arial Unicode MS" w:hAnsi="Arial" w:cs="Arial"/>
                <w:sz w:val="24"/>
                <w:szCs w:val="24"/>
                <w:u w:color="000000"/>
                <w:bdr w:val="nil"/>
                <w:lang w:val="en-US" w:eastAsia="en-GB"/>
              </w:rPr>
            </w:pPr>
            <w:r w:rsidRPr="0099772C">
              <w:rPr>
                <w:rFonts w:ascii="Arial" w:eastAsia="Arial Unicode MS" w:hAnsi="Arial" w:cs="Arial"/>
                <w:sz w:val="24"/>
                <w:szCs w:val="24"/>
                <w:u w:color="000000"/>
                <w:bdr w:val="nil"/>
                <w:lang w:val="en-US" w:eastAsia="en-GB"/>
              </w:rPr>
              <w:t xml:space="preserve">A report outlining the continuous flow operating procedure was </w:t>
            </w:r>
            <w:r w:rsidRPr="0099772C">
              <w:rPr>
                <w:rFonts w:ascii="Arial" w:eastAsia="Arial Unicode MS" w:hAnsi="Arial" w:cs="Arial"/>
                <w:b/>
                <w:sz w:val="24"/>
                <w:szCs w:val="24"/>
                <w:u w:color="000000"/>
                <w:bdr w:val="nil"/>
                <w:lang w:val="en-US" w:eastAsia="en-GB"/>
              </w:rPr>
              <w:t>received</w:t>
            </w:r>
            <w:r w:rsidRPr="0099772C">
              <w:rPr>
                <w:rFonts w:ascii="Arial" w:eastAsia="Arial Unicode MS" w:hAnsi="Arial" w:cs="Arial"/>
                <w:sz w:val="24"/>
                <w:szCs w:val="24"/>
                <w:u w:color="000000"/>
                <w:bdr w:val="nil"/>
                <w:lang w:val="en-US" w:eastAsia="en-GB"/>
              </w:rPr>
              <w:t xml:space="preserve">. </w:t>
            </w:r>
          </w:p>
          <w:p w14:paraId="7F52F121" w14:textId="79F6AD28" w:rsidR="00257F92" w:rsidRPr="0099772C" w:rsidRDefault="00257F92" w:rsidP="00257F92">
            <w:pPr>
              <w:spacing w:before="120" w:after="120" w:line="240" w:lineRule="auto"/>
              <w:rPr>
                <w:rFonts w:ascii="Arial" w:eastAsia="Arial Unicode MS" w:hAnsi="Arial" w:cs="Arial"/>
                <w:sz w:val="24"/>
                <w:szCs w:val="24"/>
                <w:u w:color="000000"/>
                <w:bdr w:val="nil"/>
                <w:lang w:val="en-US" w:eastAsia="en-GB"/>
              </w:rPr>
            </w:pPr>
            <w:r w:rsidRPr="0099772C">
              <w:rPr>
                <w:rFonts w:ascii="Arial" w:eastAsia="Arial Unicode MS" w:hAnsi="Arial" w:cs="Arial"/>
                <w:sz w:val="24"/>
                <w:szCs w:val="24"/>
                <w:u w:color="000000"/>
                <w:bdr w:val="nil"/>
                <w:lang w:val="en-US" w:eastAsia="en-GB"/>
              </w:rPr>
              <w:t xml:space="preserve">Neil Cooper highlighted the following points; </w:t>
            </w:r>
          </w:p>
          <w:p w14:paraId="6BE47D8D" w14:textId="77777777" w:rsidR="00257F92" w:rsidRPr="0099772C" w:rsidRDefault="00604FF8" w:rsidP="008271AA">
            <w:pPr>
              <w:pStyle w:val="ListParagraph"/>
              <w:numPr>
                <w:ilvl w:val="0"/>
                <w:numId w:val="13"/>
              </w:numPr>
              <w:spacing w:after="0" w:line="240" w:lineRule="auto"/>
              <w:jc w:val="both"/>
              <w:rPr>
                <w:rFonts w:ascii="Arial" w:eastAsia="Arial Unicode MS" w:hAnsi="Arial" w:cs="Arial"/>
                <w:sz w:val="24"/>
                <w:szCs w:val="24"/>
                <w:u w:color="000000"/>
                <w:bdr w:val="nil"/>
                <w:lang w:val="en-US" w:eastAsia="en-GB"/>
              </w:rPr>
            </w:pPr>
            <w:r w:rsidRPr="0099772C">
              <w:rPr>
                <w:rFonts w:ascii="Arial" w:eastAsia="Arial Unicode MS" w:hAnsi="Arial" w:cs="Arial"/>
                <w:sz w:val="24"/>
                <w:szCs w:val="24"/>
                <w:u w:color="000000"/>
                <w:bdr w:val="nil"/>
                <w:lang w:val="en-US" w:eastAsia="en-GB"/>
              </w:rPr>
              <w:t xml:space="preserve">Significant amount of work load undertaken to improve patient flow, patient experience, performance metrics, quality and safety standards; </w:t>
            </w:r>
          </w:p>
          <w:p w14:paraId="4DB07E7A" w14:textId="77777777" w:rsidR="00604FF8" w:rsidRPr="0099772C" w:rsidRDefault="00604FF8" w:rsidP="008271AA">
            <w:pPr>
              <w:pStyle w:val="ListParagraph"/>
              <w:numPr>
                <w:ilvl w:val="0"/>
                <w:numId w:val="13"/>
              </w:numPr>
              <w:spacing w:after="0" w:line="240" w:lineRule="auto"/>
              <w:jc w:val="both"/>
              <w:rPr>
                <w:rFonts w:ascii="Arial" w:eastAsia="Arial Unicode MS" w:hAnsi="Arial" w:cs="Arial"/>
                <w:sz w:val="24"/>
                <w:szCs w:val="24"/>
                <w:u w:color="000000"/>
                <w:bdr w:val="nil"/>
                <w:lang w:val="en-US" w:eastAsia="en-GB"/>
              </w:rPr>
            </w:pPr>
            <w:r w:rsidRPr="0099772C">
              <w:rPr>
                <w:rFonts w:ascii="Arial" w:eastAsia="Arial Unicode MS" w:hAnsi="Arial" w:cs="Arial"/>
                <w:sz w:val="24"/>
                <w:szCs w:val="24"/>
                <w:u w:color="000000"/>
                <w:bdr w:val="nil"/>
                <w:lang w:val="en-US" w:eastAsia="en-GB"/>
              </w:rPr>
              <w:t xml:space="preserve">The target of handover of patients in the emergency department is 15 minutes, which the department is striving for; </w:t>
            </w:r>
          </w:p>
          <w:p w14:paraId="38C66F64" w14:textId="77777777" w:rsidR="00160864" w:rsidRPr="0099772C" w:rsidRDefault="00160864" w:rsidP="00160864">
            <w:pPr>
              <w:pStyle w:val="ListParagraph"/>
              <w:numPr>
                <w:ilvl w:val="0"/>
                <w:numId w:val="13"/>
              </w:numPr>
              <w:spacing w:after="0" w:line="240" w:lineRule="auto"/>
              <w:jc w:val="both"/>
              <w:rPr>
                <w:rFonts w:ascii="Arial" w:eastAsia="Arial Unicode MS" w:hAnsi="Arial" w:cs="Arial"/>
                <w:sz w:val="24"/>
                <w:szCs w:val="24"/>
                <w:u w:color="000000"/>
                <w:bdr w:val="nil"/>
                <w:lang w:val="en-US" w:eastAsia="en-GB"/>
              </w:rPr>
            </w:pPr>
            <w:r w:rsidRPr="0099772C">
              <w:rPr>
                <w:rFonts w:ascii="Arial" w:eastAsia="Arial Unicode MS" w:hAnsi="Arial" w:cs="Arial"/>
                <w:sz w:val="24"/>
                <w:szCs w:val="24"/>
                <w:u w:color="000000"/>
                <w:bdr w:val="nil"/>
                <w:lang w:val="en-US" w:eastAsia="en-GB"/>
              </w:rPr>
              <w:t xml:space="preserve">The continuous flow procedure was part of the transform project implemented at Swansea Bay University Health Board. Launched in South Mead, Bristol which saw brilliant outcomes. Morriston is one of three sites chosen to implement the model – the first in Wales; </w:t>
            </w:r>
          </w:p>
          <w:p w14:paraId="143C1105" w14:textId="77777777" w:rsidR="00160864" w:rsidRPr="0099772C" w:rsidRDefault="00160864" w:rsidP="00160864">
            <w:pPr>
              <w:pStyle w:val="ListParagraph"/>
              <w:numPr>
                <w:ilvl w:val="0"/>
                <w:numId w:val="13"/>
              </w:numPr>
              <w:spacing w:after="0" w:line="240" w:lineRule="auto"/>
              <w:jc w:val="both"/>
              <w:rPr>
                <w:rFonts w:ascii="Arial" w:eastAsia="Arial Unicode MS" w:hAnsi="Arial" w:cs="Arial"/>
                <w:sz w:val="24"/>
                <w:szCs w:val="24"/>
                <w:u w:color="000000"/>
                <w:bdr w:val="nil"/>
                <w:lang w:val="en-US" w:eastAsia="en-GB"/>
              </w:rPr>
            </w:pPr>
            <w:r w:rsidRPr="0099772C">
              <w:rPr>
                <w:rFonts w:ascii="Arial" w:eastAsia="Arial Unicode MS" w:hAnsi="Arial" w:cs="Arial"/>
                <w:sz w:val="24"/>
                <w:szCs w:val="24"/>
                <w:u w:color="000000"/>
                <w:bdr w:val="nil"/>
                <w:lang w:val="en-US" w:eastAsia="en-GB"/>
              </w:rPr>
              <w:t xml:space="preserve">Working with the 6-goals national team and providing weekly updates on the progress; </w:t>
            </w:r>
          </w:p>
          <w:p w14:paraId="7691D8EC" w14:textId="77777777" w:rsidR="00160864" w:rsidRPr="0099772C" w:rsidRDefault="00160864" w:rsidP="00160864">
            <w:pPr>
              <w:pStyle w:val="ListParagraph"/>
              <w:numPr>
                <w:ilvl w:val="0"/>
                <w:numId w:val="13"/>
              </w:numPr>
              <w:spacing w:after="0" w:line="240" w:lineRule="auto"/>
              <w:jc w:val="both"/>
              <w:rPr>
                <w:rFonts w:ascii="Arial" w:eastAsia="Arial Unicode MS" w:hAnsi="Arial" w:cs="Arial"/>
                <w:sz w:val="24"/>
                <w:szCs w:val="24"/>
                <w:u w:color="000000"/>
                <w:bdr w:val="nil"/>
                <w:lang w:val="en-US" w:eastAsia="en-GB"/>
              </w:rPr>
            </w:pPr>
            <w:r w:rsidRPr="0099772C">
              <w:rPr>
                <w:rFonts w:ascii="Arial" w:eastAsia="Arial Unicode MS" w:hAnsi="Arial" w:cs="Arial"/>
                <w:sz w:val="24"/>
                <w:szCs w:val="24"/>
                <w:u w:color="000000"/>
                <w:bdr w:val="nil"/>
                <w:lang w:val="en-US" w:eastAsia="en-GB"/>
              </w:rPr>
              <w:t>It was very much a whole system approach and the patient was at the centre of the process despite the very difficult decisions made by way of continually moving patients through the system.</w:t>
            </w:r>
          </w:p>
          <w:p w14:paraId="5DBB442C" w14:textId="77777777" w:rsidR="00160864" w:rsidRPr="0099772C" w:rsidRDefault="00160864" w:rsidP="00160864">
            <w:pPr>
              <w:spacing w:after="0" w:line="240" w:lineRule="auto"/>
              <w:jc w:val="both"/>
              <w:rPr>
                <w:rFonts w:ascii="Arial" w:eastAsia="Arial Unicode MS" w:hAnsi="Arial" w:cs="Arial"/>
                <w:sz w:val="24"/>
                <w:szCs w:val="24"/>
                <w:u w:color="000000"/>
                <w:bdr w:val="nil"/>
                <w:lang w:val="en-US" w:eastAsia="en-GB"/>
              </w:rPr>
            </w:pPr>
          </w:p>
          <w:p w14:paraId="4FC7648E" w14:textId="4576612E" w:rsidR="00160864" w:rsidRPr="0099772C" w:rsidRDefault="00160864" w:rsidP="00160864">
            <w:pPr>
              <w:spacing w:after="0" w:line="276" w:lineRule="auto"/>
              <w:contextualSpacing/>
              <w:jc w:val="both"/>
              <w:rPr>
                <w:rFonts w:ascii="Arial" w:eastAsia="Arial Unicode MS" w:hAnsi="Arial" w:cs="Arial"/>
                <w:sz w:val="24"/>
                <w:szCs w:val="24"/>
                <w:u w:color="000000"/>
                <w:bdr w:val="nil"/>
                <w:lang w:val="en-US" w:eastAsia="en-GB"/>
              </w:rPr>
            </w:pPr>
            <w:r w:rsidRPr="0099772C">
              <w:rPr>
                <w:rFonts w:ascii="Arial" w:eastAsia="Arial Unicode MS" w:hAnsi="Arial" w:cs="Arial"/>
                <w:sz w:val="24"/>
                <w:szCs w:val="24"/>
                <w:u w:color="000000"/>
                <w:bdr w:val="nil"/>
                <w:lang w:val="en-US" w:eastAsia="en-GB"/>
              </w:rPr>
              <w:t>In discussing the report the following points were raised:</w:t>
            </w:r>
          </w:p>
          <w:p w14:paraId="2603579A" w14:textId="3A5210CA" w:rsidR="00160864" w:rsidRDefault="00160864" w:rsidP="00033675">
            <w:pPr>
              <w:rPr>
                <w:rFonts w:ascii="Arial" w:hAnsi="Arial" w:cs="Arial"/>
                <w:sz w:val="24"/>
                <w:szCs w:val="24"/>
                <w:u w:color="000000"/>
                <w:bdr w:val="nil"/>
                <w:lang w:val="en-US" w:eastAsia="en-GB"/>
              </w:rPr>
            </w:pPr>
            <w:r w:rsidRPr="0099772C">
              <w:rPr>
                <w:rFonts w:ascii="Arial" w:hAnsi="Arial" w:cs="Arial"/>
                <w:sz w:val="24"/>
                <w:szCs w:val="24"/>
                <w:u w:color="000000"/>
                <w:bdr w:val="nil"/>
                <w:lang w:val="en-US" w:eastAsia="en-GB"/>
              </w:rPr>
              <w:t xml:space="preserve">Reena Owen found </w:t>
            </w:r>
            <w:r w:rsidR="006334D9">
              <w:rPr>
                <w:rFonts w:ascii="Arial" w:hAnsi="Arial" w:cs="Arial"/>
                <w:sz w:val="24"/>
                <w:szCs w:val="24"/>
                <w:u w:color="000000"/>
                <w:bdr w:val="nil"/>
                <w:lang w:val="en-US" w:eastAsia="en-GB"/>
              </w:rPr>
              <w:t xml:space="preserve">elements of </w:t>
            </w:r>
            <w:r w:rsidRPr="0099772C">
              <w:rPr>
                <w:rFonts w:ascii="Arial" w:hAnsi="Arial" w:cs="Arial"/>
                <w:sz w:val="24"/>
                <w:szCs w:val="24"/>
                <w:u w:color="000000"/>
                <w:bdr w:val="nil"/>
                <w:lang w:val="en-US" w:eastAsia="en-GB"/>
              </w:rPr>
              <w:t xml:space="preserve">the report encouraging, </w:t>
            </w:r>
            <w:r w:rsidR="006334D9">
              <w:rPr>
                <w:rFonts w:ascii="Arial" w:hAnsi="Arial" w:cs="Arial"/>
                <w:sz w:val="24"/>
                <w:szCs w:val="24"/>
                <w:u w:color="000000"/>
                <w:bdr w:val="nil"/>
                <w:lang w:val="en-US" w:eastAsia="en-GB"/>
              </w:rPr>
              <w:t>based only on the success of</w:t>
            </w:r>
            <w:r w:rsidRPr="0099772C">
              <w:rPr>
                <w:rFonts w:ascii="Arial" w:hAnsi="Arial" w:cs="Arial"/>
                <w:sz w:val="24"/>
                <w:szCs w:val="24"/>
                <w:u w:color="000000"/>
                <w:bdr w:val="nil"/>
                <w:lang w:val="en-US" w:eastAsia="en-GB"/>
              </w:rPr>
              <w:t xml:space="preserve"> the model elsewhere. </w:t>
            </w:r>
            <w:r w:rsidR="00CF0C5F" w:rsidRPr="0099772C">
              <w:rPr>
                <w:rFonts w:ascii="Arial" w:hAnsi="Arial" w:cs="Arial"/>
                <w:sz w:val="24"/>
                <w:szCs w:val="24"/>
                <w:u w:color="000000"/>
                <w:bdr w:val="nil"/>
                <w:lang w:val="en-US" w:eastAsia="en-GB"/>
              </w:rPr>
              <w:t>Reena Owen informed Neil Cooper that she visited to the A&amp;E department two weeks ago, which didn’t present a very good picture, Reena Owen</w:t>
            </w:r>
            <w:r w:rsidR="0099772C" w:rsidRPr="0099772C">
              <w:rPr>
                <w:rFonts w:ascii="Arial" w:hAnsi="Arial" w:cs="Arial"/>
                <w:sz w:val="24"/>
                <w:szCs w:val="24"/>
                <w:u w:color="000000"/>
                <w:bdr w:val="nil"/>
                <w:lang w:val="en-US" w:eastAsia="en-GB"/>
              </w:rPr>
              <w:t xml:space="preserve"> emphasised that she wasn’t in any way </w:t>
            </w:r>
            <w:proofErr w:type="spellStart"/>
            <w:r w:rsidR="0099772C" w:rsidRPr="0099772C">
              <w:rPr>
                <w:rFonts w:ascii="Arial" w:hAnsi="Arial" w:cs="Arial"/>
                <w:sz w:val="24"/>
                <w:szCs w:val="24"/>
                <w:u w:color="000000"/>
                <w:bdr w:val="nil"/>
                <w:lang w:val="en-US" w:eastAsia="en-GB"/>
              </w:rPr>
              <w:t>criticising</w:t>
            </w:r>
            <w:proofErr w:type="spellEnd"/>
            <w:r w:rsidR="0099772C" w:rsidRPr="0099772C">
              <w:rPr>
                <w:rFonts w:ascii="Arial" w:hAnsi="Arial" w:cs="Arial"/>
                <w:sz w:val="24"/>
                <w:szCs w:val="24"/>
                <w:u w:color="000000"/>
                <w:bdr w:val="nil"/>
                <w:lang w:val="en-US" w:eastAsia="en-GB"/>
              </w:rPr>
              <w:t xml:space="preserve"> the staff but the sheer number of people held in A&amp;E with the number of ambulances outside. From a patient experience point of view, it wasn’</w:t>
            </w:r>
            <w:r w:rsidR="0099772C">
              <w:rPr>
                <w:rFonts w:ascii="Arial" w:hAnsi="Arial" w:cs="Arial"/>
                <w:sz w:val="24"/>
                <w:szCs w:val="24"/>
                <w:u w:color="000000"/>
                <w:bdr w:val="nil"/>
                <w:lang w:val="en-US" w:eastAsia="en-GB"/>
              </w:rPr>
              <w:t>t a very good position and the lack of privacy was concerning. Reena</w:t>
            </w:r>
            <w:r w:rsidR="00026BF3">
              <w:rPr>
                <w:rFonts w:ascii="Arial" w:hAnsi="Arial" w:cs="Arial"/>
                <w:sz w:val="24"/>
                <w:szCs w:val="24"/>
                <w:u w:color="000000"/>
                <w:bdr w:val="nil"/>
                <w:lang w:val="en-US" w:eastAsia="en-GB"/>
              </w:rPr>
              <w:t xml:space="preserve"> Owen added that if patients were</w:t>
            </w:r>
            <w:r w:rsidR="0099772C">
              <w:rPr>
                <w:rFonts w:ascii="Arial" w:hAnsi="Arial" w:cs="Arial"/>
                <w:sz w:val="24"/>
                <w:szCs w:val="24"/>
                <w:u w:color="000000"/>
                <w:bdr w:val="nil"/>
                <w:lang w:val="en-US" w:eastAsia="en-GB"/>
              </w:rPr>
              <w:t xml:space="preserve"> put on wards with no beds being available and all the surge capacity taken, patients would be sat in the middle of the wards in a similar </w:t>
            </w:r>
            <w:r w:rsidR="00026BF3">
              <w:rPr>
                <w:rFonts w:ascii="Arial" w:hAnsi="Arial" w:cs="Arial"/>
                <w:sz w:val="24"/>
                <w:szCs w:val="24"/>
                <w:u w:color="000000"/>
                <w:bdr w:val="nil"/>
                <w:lang w:val="en-US" w:eastAsia="en-GB"/>
              </w:rPr>
              <w:t xml:space="preserve">position especially as no in roads were being made to the clinically </w:t>
            </w:r>
            <w:r w:rsidR="00026BF3">
              <w:rPr>
                <w:rFonts w:ascii="Arial" w:hAnsi="Arial" w:cs="Arial"/>
                <w:sz w:val="24"/>
                <w:szCs w:val="24"/>
                <w:u w:color="000000"/>
                <w:bdr w:val="nil"/>
                <w:lang w:val="en-US" w:eastAsia="en-GB"/>
              </w:rPr>
              <w:lastRenderedPageBreak/>
              <w:t xml:space="preserve">optimised numbers and therefore remained </w:t>
            </w:r>
            <w:r w:rsidR="00026BF3" w:rsidRPr="00026BF3">
              <w:rPr>
                <w:rFonts w:ascii="Arial" w:hAnsi="Arial" w:cs="Arial"/>
                <w:sz w:val="24"/>
                <w:szCs w:val="24"/>
                <w:u w:color="000000"/>
                <w:bdr w:val="nil"/>
                <w:lang w:val="en-US" w:eastAsia="en-GB"/>
              </w:rPr>
              <w:t>cynical</w:t>
            </w:r>
            <w:r w:rsidR="00026BF3">
              <w:rPr>
                <w:rFonts w:ascii="Arial" w:hAnsi="Arial" w:cs="Arial"/>
                <w:sz w:val="24"/>
                <w:szCs w:val="24"/>
                <w:u w:color="000000"/>
                <w:bdr w:val="nil"/>
                <w:lang w:val="en-US" w:eastAsia="en-GB"/>
              </w:rPr>
              <w:t xml:space="preserve"> due to the flow out. Reena Owen queried whether the flow would improve with wards being made available at Singleton hospital. Neil Cooper commented that </w:t>
            </w:r>
            <w:r w:rsidR="00033675">
              <w:rPr>
                <w:rFonts w:ascii="Arial" w:hAnsi="Arial" w:cs="Arial"/>
                <w:sz w:val="24"/>
                <w:szCs w:val="24"/>
                <w:u w:color="000000"/>
                <w:bdr w:val="nil"/>
                <w:lang w:val="en-US" w:eastAsia="en-GB"/>
              </w:rPr>
              <w:t>the patient experience element had a</w:t>
            </w:r>
            <w:r w:rsidR="00026BF3">
              <w:rPr>
                <w:rFonts w:ascii="Arial" w:hAnsi="Arial" w:cs="Arial"/>
                <w:sz w:val="24"/>
                <w:szCs w:val="24"/>
                <w:u w:color="000000"/>
                <w:bdr w:val="nil"/>
                <w:lang w:val="en-US" w:eastAsia="en-GB"/>
              </w:rPr>
              <w:t xml:space="preserve"> fundamental part</w:t>
            </w:r>
            <w:r w:rsidR="00033675">
              <w:rPr>
                <w:rFonts w:ascii="Arial" w:hAnsi="Arial" w:cs="Arial"/>
                <w:sz w:val="24"/>
                <w:szCs w:val="24"/>
                <w:u w:color="000000"/>
                <w:bdr w:val="nil"/>
                <w:lang w:val="en-US" w:eastAsia="en-GB"/>
              </w:rPr>
              <w:t xml:space="preserve"> to play</w:t>
            </w:r>
            <w:r w:rsidR="00026BF3">
              <w:rPr>
                <w:rFonts w:ascii="Arial" w:hAnsi="Arial" w:cs="Arial"/>
                <w:sz w:val="24"/>
                <w:szCs w:val="24"/>
                <w:u w:color="000000"/>
                <w:bdr w:val="nil"/>
                <w:lang w:val="en-US" w:eastAsia="en-GB"/>
              </w:rPr>
              <w:t xml:space="preserve">. Neil Cooper recongised that the continuous flow model wasn’t a ‘silver bullet’ to solve the problem, it went hand in hand with </w:t>
            </w:r>
            <w:r w:rsidR="006334D9">
              <w:rPr>
                <w:rFonts w:ascii="Arial" w:hAnsi="Arial" w:cs="Arial"/>
                <w:sz w:val="24"/>
                <w:szCs w:val="24"/>
                <w:u w:color="000000"/>
                <w:bdr w:val="nil"/>
                <w:lang w:val="en-US" w:eastAsia="en-GB"/>
              </w:rPr>
              <w:t xml:space="preserve">a number of areas such as </w:t>
            </w:r>
            <w:r w:rsidR="00026BF3">
              <w:rPr>
                <w:rFonts w:ascii="Arial" w:hAnsi="Arial" w:cs="Arial"/>
                <w:sz w:val="24"/>
                <w:szCs w:val="24"/>
                <w:u w:color="000000"/>
                <w:bdr w:val="nil"/>
                <w:lang w:val="en-US" w:eastAsia="en-GB"/>
              </w:rPr>
              <w:t xml:space="preserve">the integrated discharge hub and virtual ward work. Neil Cooper advised that the ops team were working very hard on trying to ensure the ‘magic three discharges’ per day per medical ward </w:t>
            </w:r>
            <w:r w:rsidR="00033675">
              <w:rPr>
                <w:rFonts w:ascii="Arial" w:hAnsi="Arial" w:cs="Arial"/>
                <w:sz w:val="24"/>
                <w:szCs w:val="24"/>
                <w:u w:color="000000"/>
                <w:bdr w:val="nil"/>
                <w:lang w:val="en-US" w:eastAsia="en-GB"/>
              </w:rPr>
              <w:t xml:space="preserve">to try and help with the ability to flow patients through the system. There might be occasions where there are an additional two/three patients on the wards, but it was more important to have the patients in the right area. </w:t>
            </w:r>
          </w:p>
          <w:p w14:paraId="0A259984" w14:textId="53BEFC8D" w:rsidR="0069183E" w:rsidRDefault="0069183E" w:rsidP="0069183E">
            <w:pPr>
              <w:rPr>
                <w:rFonts w:ascii="Arial" w:hAnsi="Arial" w:cs="Arial"/>
                <w:sz w:val="24"/>
                <w:szCs w:val="24"/>
                <w:u w:color="000000"/>
                <w:bdr w:val="nil"/>
                <w:lang w:val="en-US" w:eastAsia="en-GB"/>
              </w:rPr>
            </w:pPr>
            <w:r>
              <w:rPr>
                <w:rFonts w:ascii="Arial" w:hAnsi="Arial" w:cs="Arial"/>
                <w:sz w:val="24"/>
                <w:szCs w:val="24"/>
                <w:u w:color="000000"/>
                <w:bdr w:val="nil"/>
                <w:lang w:val="en-US" w:eastAsia="en-GB"/>
              </w:rPr>
              <w:t>Gareth Howells thanked Neil</w:t>
            </w:r>
            <w:r w:rsidR="006334D9">
              <w:rPr>
                <w:rFonts w:ascii="Arial" w:hAnsi="Arial" w:cs="Arial"/>
                <w:sz w:val="24"/>
                <w:szCs w:val="24"/>
                <w:u w:color="000000"/>
                <w:bdr w:val="nil"/>
                <w:lang w:val="en-US" w:eastAsia="en-GB"/>
              </w:rPr>
              <w:t xml:space="preserve"> Cooper for all the work he had undertaken to date</w:t>
            </w:r>
            <w:r>
              <w:rPr>
                <w:rFonts w:ascii="Arial" w:hAnsi="Arial" w:cs="Arial"/>
                <w:sz w:val="24"/>
                <w:szCs w:val="24"/>
                <w:u w:color="000000"/>
                <w:bdr w:val="nil"/>
                <w:lang w:val="en-US" w:eastAsia="en-GB"/>
              </w:rPr>
              <w:t xml:space="preserve"> and the impact he has had in the seven weeks at Swansea Bay University Health Board. Gareth Howells was of a view that the continuous flow model was one part of a system wide approach, we have to reduce the number of people coming in and care for them appropriately. Gareth Howells added that the optimum bed occupancy was 90% and every study concurs that harm occurs when you were over 90%, whereas at the moment Morriston were at approximately 120% that means two or three patients a day were using the same bed. Gareth Howells recongised the extremely difficult position but he was assured that the team has the commitment, plans and evidence to ensuring the continuous flow model worked. </w:t>
            </w:r>
          </w:p>
          <w:p w14:paraId="50C68D4D" w14:textId="77777777" w:rsidR="009A6258" w:rsidRDefault="009A6258" w:rsidP="009A6258">
            <w:pPr>
              <w:rPr>
                <w:rFonts w:ascii="Arial" w:hAnsi="Arial" w:cs="Arial"/>
                <w:sz w:val="24"/>
                <w:szCs w:val="24"/>
                <w:u w:color="000000"/>
                <w:bdr w:val="nil"/>
                <w:lang w:val="en-US" w:eastAsia="en-GB"/>
              </w:rPr>
            </w:pPr>
            <w:r>
              <w:rPr>
                <w:rFonts w:ascii="Arial" w:hAnsi="Arial" w:cs="Arial"/>
                <w:sz w:val="24"/>
                <w:szCs w:val="24"/>
                <w:u w:color="000000"/>
                <w:bdr w:val="nil"/>
                <w:lang w:val="en-US" w:eastAsia="en-GB"/>
              </w:rPr>
              <w:t xml:space="preserve">Anne-Louise Fergusson asked how long it had taken South Mead hospital to ensure the continuous flow model moved smoothly. Neil Cooper advised that there were definitive improvements in three months, but to really see the benefits of the model it took six months. </w:t>
            </w:r>
          </w:p>
          <w:p w14:paraId="35EE0092" w14:textId="0E09C179" w:rsidR="000E59D6" w:rsidRPr="00026BF3" w:rsidRDefault="000E59D6" w:rsidP="000E59D6">
            <w:pPr>
              <w:rPr>
                <w:rFonts w:ascii="Arial" w:hAnsi="Arial" w:cs="Arial"/>
                <w:sz w:val="24"/>
                <w:szCs w:val="24"/>
                <w:u w:color="000000"/>
                <w:bdr w:val="nil"/>
                <w:lang w:val="en-US" w:eastAsia="en-GB"/>
              </w:rPr>
            </w:pPr>
            <w:r>
              <w:rPr>
                <w:rFonts w:ascii="Arial" w:hAnsi="Arial" w:cs="Arial"/>
                <w:sz w:val="24"/>
                <w:szCs w:val="24"/>
                <w:u w:color="000000"/>
                <w:bdr w:val="nil"/>
                <w:lang w:val="en-US" w:eastAsia="en-GB"/>
              </w:rPr>
              <w:t xml:space="preserve">Reena Owen requested further information regarding the vacant wards at Singleton hospital and whether they could be utilised, especially given the pressure the extreme risks and the recent closures of a big care home in Swansea Bay meaning there were fewer places for the clinically optimised patients to go. Gareth Howells advised there were staffing, environment and practicality issues however, Gareth Howells agreed to explore further information and would circulate a formal response to Reena Owen’s question. </w:t>
            </w:r>
          </w:p>
        </w:tc>
        <w:tc>
          <w:tcPr>
            <w:tcW w:w="1134" w:type="dxa"/>
            <w:shd w:val="clear" w:color="auto" w:fill="auto"/>
            <w:tcMar>
              <w:top w:w="80" w:type="dxa"/>
              <w:left w:w="80" w:type="dxa"/>
              <w:bottom w:w="80" w:type="dxa"/>
              <w:right w:w="80" w:type="dxa"/>
            </w:tcMar>
          </w:tcPr>
          <w:p w14:paraId="5B4AC91E"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p w14:paraId="72088B8A"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p w14:paraId="5CC03D1C" w14:textId="77777777" w:rsidR="00257F92" w:rsidRDefault="00257F92" w:rsidP="00257F92">
            <w:pPr>
              <w:spacing w:before="120" w:after="120" w:line="240" w:lineRule="auto"/>
              <w:rPr>
                <w:rFonts w:ascii="Arial" w:eastAsia="Arial Unicode MS" w:hAnsi="Arial" w:cs="Arial"/>
                <w:color w:val="FF0000"/>
                <w:sz w:val="24"/>
                <w:szCs w:val="24"/>
                <w:bdr w:val="nil"/>
                <w:lang w:val="en-US"/>
              </w:rPr>
            </w:pPr>
          </w:p>
          <w:p w14:paraId="5D0A78B6"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587AD3AE"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41486544"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56ECC8DD"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02FF0A1F"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0F389BFC"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3437AF2C"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6727E6F2"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37D12A28"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1E3D6A0D"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28A0497E"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0925953A"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3FCAED65"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43A3A18D"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117574DE"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3F15C394"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30A6F074"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0D42A65D"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11923A7F"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0C02D0BD"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38AD6DE8"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2AB9C130"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227B965B"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4B64B6B8"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20854597"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73702515"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02A33BA0"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79775E83"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17D7113C"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0DA69DD5"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6DA38AC9"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3116D9FA"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578186AD"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3D92AB97"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167FB3CD"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6D335CCA"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016B6A95"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642356E4"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6D2AD5A4"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420AF98D"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5ADA6E5D"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7592E9A6"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71A6E9BC"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028710E7"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39B5F055"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22C77112"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05E668DE" w14:textId="77777777" w:rsidR="000E59D6" w:rsidRDefault="000E59D6" w:rsidP="00257F92">
            <w:pPr>
              <w:spacing w:before="120" w:after="120" w:line="240" w:lineRule="auto"/>
              <w:rPr>
                <w:rFonts w:ascii="Arial" w:eastAsia="Arial Unicode MS" w:hAnsi="Arial" w:cs="Arial"/>
                <w:color w:val="FF0000"/>
                <w:sz w:val="24"/>
                <w:szCs w:val="24"/>
                <w:bdr w:val="nil"/>
                <w:lang w:val="en-US"/>
              </w:rPr>
            </w:pPr>
          </w:p>
          <w:p w14:paraId="0698A142" w14:textId="72CCC7A5" w:rsidR="000E59D6" w:rsidRPr="000E59D6" w:rsidRDefault="000E59D6" w:rsidP="00257F92">
            <w:pPr>
              <w:spacing w:before="120" w:after="120" w:line="240" w:lineRule="auto"/>
              <w:rPr>
                <w:rFonts w:ascii="Arial" w:eastAsia="Arial Unicode MS" w:hAnsi="Arial" w:cs="Arial"/>
                <w:b/>
                <w:color w:val="FF0000"/>
                <w:sz w:val="24"/>
                <w:szCs w:val="24"/>
                <w:bdr w:val="nil"/>
                <w:lang w:val="en-US"/>
              </w:rPr>
            </w:pPr>
            <w:r w:rsidRPr="000E59D6">
              <w:rPr>
                <w:rFonts w:ascii="Arial" w:eastAsia="Arial Unicode MS" w:hAnsi="Arial" w:cs="Arial"/>
                <w:b/>
                <w:sz w:val="24"/>
                <w:szCs w:val="24"/>
                <w:bdr w:val="nil"/>
                <w:lang w:val="en-US"/>
              </w:rPr>
              <w:t>GH</w:t>
            </w:r>
          </w:p>
        </w:tc>
      </w:tr>
      <w:tr w:rsidR="00257F92" w:rsidRPr="00442E5C" w14:paraId="3DA58431" w14:textId="77777777" w:rsidTr="005E3DA7">
        <w:trPr>
          <w:trHeight w:val="210"/>
        </w:trPr>
        <w:tc>
          <w:tcPr>
            <w:tcW w:w="1498" w:type="dxa"/>
            <w:shd w:val="clear" w:color="auto" w:fill="auto"/>
            <w:tcMar>
              <w:top w:w="80" w:type="dxa"/>
              <w:left w:w="80" w:type="dxa"/>
              <w:bottom w:w="80" w:type="dxa"/>
              <w:right w:w="80" w:type="dxa"/>
            </w:tcMar>
          </w:tcPr>
          <w:p w14:paraId="2FEA21AA" w14:textId="79AE1B64" w:rsidR="00257F92" w:rsidRPr="007F7387" w:rsidRDefault="00257F92" w:rsidP="00257F92">
            <w:pPr>
              <w:spacing w:before="120" w:after="120" w:line="240" w:lineRule="auto"/>
              <w:rPr>
                <w:rFonts w:ascii="Arial" w:eastAsia="Arial Unicode MS" w:hAnsi="Arial" w:cs="Arial"/>
                <w:b/>
                <w:sz w:val="24"/>
                <w:szCs w:val="24"/>
                <w:u w:color="000000"/>
                <w:bdr w:val="nil"/>
                <w:lang w:val="en-US" w:eastAsia="en-GB"/>
              </w:rPr>
            </w:pPr>
            <w:r w:rsidRPr="007F7387">
              <w:rPr>
                <w:rFonts w:ascii="Arial" w:eastAsia="Arial Unicode MS" w:hAnsi="Arial" w:cs="Arial"/>
                <w:b/>
                <w:sz w:val="24"/>
                <w:szCs w:val="24"/>
                <w:u w:color="000000"/>
                <w:bdr w:val="nil"/>
                <w:lang w:val="en-US" w:eastAsia="en-GB"/>
              </w:rPr>
              <w:lastRenderedPageBreak/>
              <w:t>Resolved:</w:t>
            </w:r>
          </w:p>
        </w:tc>
        <w:tc>
          <w:tcPr>
            <w:tcW w:w="7654" w:type="dxa"/>
            <w:shd w:val="clear" w:color="auto" w:fill="auto"/>
            <w:tcMar>
              <w:top w:w="80" w:type="dxa"/>
              <w:left w:w="80" w:type="dxa"/>
              <w:bottom w:w="80" w:type="dxa"/>
              <w:right w:w="80" w:type="dxa"/>
            </w:tcMar>
          </w:tcPr>
          <w:p w14:paraId="3AB001D0" w14:textId="77777777" w:rsidR="00257F92" w:rsidRDefault="00257F92" w:rsidP="00257F92">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485995">
              <w:rPr>
                <w:rFonts w:ascii="Arial" w:eastAsia="Arial Unicode MS" w:hAnsi="Arial" w:cs="Arial"/>
                <w:sz w:val="24"/>
                <w:szCs w:val="24"/>
                <w:u w:color="000000"/>
                <w:bdr w:val="nil"/>
                <w:lang w:val="en-US" w:eastAsia="en-GB"/>
              </w:rPr>
              <w:t xml:space="preserve">The report was </w:t>
            </w:r>
            <w:r w:rsidRPr="00485995">
              <w:rPr>
                <w:rFonts w:ascii="Arial" w:eastAsia="Arial Unicode MS" w:hAnsi="Arial" w:cs="Arial"/>
                <w:b/>
                <w:sz w:val="24"/>
                <w:szCs w:val="24"/>
                <w:u w:color="000000"/>
                <w:bdr w:val="nil"/>
                <w:lang w:val="en-US" w:eastAsia="en-GB"/>
              </w:rPr>
              <w:t>noted.</w:t>
            </w:r>
            <w:r w:rsidRPr="00485995">
              <w:rPr>
                <w:rFonts w:ascii="Arial" w:eastAsia="Arial Unicode MS" w:hAnsi="Arial" w:cs="Arial"/>
                <w:sz w:val="24"/>
                <w:szCs w:val="24"/>
                <w:u w:color="000000"/>
                <w:bdr w:val="nil"/>
                <w:lang w:val="en-US" w:eastAsia="en-GB"/>
              </w:rPr>
              <w:t xml:space="preserve"> </w:t>
            </w:r>
          </w:p>
          <w:p w14:paraId="441A4F19" w14:textId="4E3EC95C" w:rsidR="000E59D6" w:rsidRPr="000E59D6" w:rsidRDefault="000E59D6" w:rsidP="000E59D6">
            <w:pPr>
              <w:spacing w:before="120" w:after="120" w:line="240" w:lineRule="auto"/>
              <w:rPr>
                <w:rFonts w:ascii="Arial" w:eastAsia="Arial Unicode MS" w:hAnsi="Arial" w:cs="Arial"/>
                <w:b/>
                <w:sz w:val="24"/>
                <w:szCs w:val="24"/>
                <w:u w:color="000000"/>
                <w:bdr w:val="nil"/>
                <w:lang w:val="en-US" w:eastAsia="en-GB"/>
              </w:rPr>
            </w:pPr>
            <w:r w:rsidRPr="000E59D6">
              <w:rPr>
                <w:rFonts w:ascii="Arial" w:eastAsia="Arial Unicode MS" w:hAnsi="Arial" w:cs="Arial"/>
                <w:b/>
                <w:sz w:val="24"/>
                <w:szCs w:val="24"/>
                <w:u w:color="000000"/>
                <w:bdr w:val="nil"/>
                <w:lang w:val="en-US" w:eastAsia="en-GB"/>
              </w:rPr>
              <w:t xml:space="preserve">ACTION </w:t>
            </w:r>
            <w:r>
              <w:rPr>
                <w:rFonts w:ascii="Arial" w:eastAsia="Arial Unicode MS" w:hAnsi="Arial" w:cs="Arial"/>
                <w:b/>
                <w:sz w:val="24"/>
                <w:szCs w:val="24"/>
                <w:u w:color="000000"/>
                <w:bdr w:val="nil"/>
                <w:lang w:val="en-US" w:eastAsia="en-GB"/>
              </w:rPr>
              <w:t>–</w:t>
            </w:r>
            <w:r w:rsidRPr="000E59D6">
              <w:rPr>
                <w:rFonts w:ascii="Arial" w:eastAsia="Arial Unicode MS" w:hAnsi="Arial" w:cs="Arial"/>
                <w:b/>
                <w:sz w:val="24"/>
                <w:szCs w:val="24"/>
                <w:u w:color="000000"/>
                <w:bdr w:val="nil"/>
                <w:lang w:val="en-US" w:eastAsia="en-GB"/>
              </w:rPr>
              <w:t xml:space="preserve"> </w:t>
            </w:r>
            <w:r>
              <w:rPr>
                <w:rFonts w:ascii="Arial" w:eastAsia="Arial Unicode MS" w:hAnsi="Arial" w:cs="Arial"/>
                <w:b/>
                <w:sz w:val="24"/>
                <w:szCs w:val="24"/>
                <w:u w:color="000000"/>
                <w:bdr w:val="nil"/>
                <w:lang w:val="en-US" w:eastAsia="en-GB"/>
              </w:rPr>
              <w:t>Gareth Howells to provide a formal response o</w:t>
            </w:r>
            <w:r w:rsidR="005B7959">
              <w:rPr>
                <w:rFonts w:ascii="Arial" w:eastAsia="Arial Unicode MS" w:hAnsi="Arial" w:cs="Arial"/>
                <w:b/>
                <w:sz w:val="24"/>
                <w:szCs w:val="24"/>
                <w:u w:color="000000"/>
                <w:bdr w:val="nil"/>
                <w:lang w:val="en-US" w:eastAsia="en-GB"/>
              </w:rPr>
              <w:t>n</w:t>
            </w:r>
            <w:r>
              <w:rPr>
                <w:rFonts w:ascii="Arial" w:eastAsia="Arial Unicode MS" w:hAnsi="Arial" w:cs="Arial"/>
                <w:b/>
                <w:sz w:val="24"/>
                <w:szCs w:val="24"/>
                <w:u w:color="000000"/>
                <w:bdr w:val="nil"/>
                <w:lang w:val="en-US" w:eastAsia="en-GB"/>
              </w:rPr>
              <w:t xml:space="preserve"> the vacant wards at Singleton Hospital. </w:t>
            </w:r>
          </w:p>
        </w:tc>
        <w:tc>
          <w:tcPr>
            <w:tcW w:w="1134" w:type="dxa"/>
            <w:shd w:val="clear" w:color="auto" w:fill="auto"/>
            <w:tcMar>
              <w:top w:w="80" w:type="dxa"/>
              <w:left w:w="80" w:type="dxa"/>
              <w:bottom w:w="80" w:type="dxa"/>
              <w:right w:w="80" w:type="dxa"/>
            </w:tcMar>
          </w:tcPr>
          <w:p w14:paraId="6AD76328" w14:textId="77777777" w:rsidR="00257F92" w:rsidRDefault="00257F92" w:rsidP="00257F92">
            <w:pPr>
              <w:spacing w:before="120" w:after="120" w:line="240" w:lineRule="auto"/>
              <w:rPr>
                <w:rFonts w:ascii="Arial" w:eastAsia="Arial Unicode MS" w:hAnsi="Arial" w:cs="Arial"/>
                <w:b/>
                <w:color w:val="FF0000"/>
                <w:sz w:val="24"/>
                <w:szCs w:val="24"/>
                <w:bdr w:val="nil"/>
                <w:lang w:val="en-US"/>
              </w:rPr>
            </w:pPr>
          </w:p>
          <w:p w14:paraId="7A737DFA" w14:textId="77777777" w:rsidR="000E59D6" w:rsidRDefault="000E59D6" w:rsidP="00257F92">
            <w:pPr>
              <w:spacing w:before="120" w:after="120" w:line="240" w:lineRule="auto"/>
              <w:rPr>
                <w:rFonts w:ascii="Arial" w:eastAsia="Arial Unicode MS" w:hAnsi="Arial" w:cs="Arial"/>
                <w:b/>
                <w:color w:val="FF0000"/>
                <w:sz w:val="24"/>
                <w:szCs w:val="24"/>
                <w:bdr w:val="nil"/>
                <w:lang w:val="en-US"/>
              </w:rPr>
            </w:pPr>
          </w:p>
          <w:p w14:paraId="405951D7" w14:textId="52D97311" w:rsidR="000E59D6" w:rsidRPr="00A12145" w:rsidRDefault="000E59D6" w:rsidP="00257F92">
            <w:pPr>
              <w:spacing w:before="120" w:after="120" w:line="240" w:lineRule="auto"/>
              <w:rPr>
                <w:rFonts w:ascii="Arial" w:eastAsia="Arial Unicode MS" w:hAnsi="Arial" w:cs="Arial"/>
                <w:b/>
                <w:color w:val="FF0000"/>
                <w:sz w:val="24"/>
                <w:szCs w:val="24"/>
                <w:bdr w:val="nil"/>
                <w:lang w:val="en-US"/>
              </w:rPr>
            </w:pPr>
            <w:r w:rsidRPr="000E59D6">
              <w:rPr>
                <w:rFonts w:ascii="Arial" w:eastAsia="Arial Unicode MS" w:hAnsi="Arial" w:cs="Arial"/>
                <w:b/>
                <w:sz w:val="24"/>
                <w:szCs w:val="24"/>
                <w:bdr w:val="nil"/>
                <w:lang w:val="en-US"/>
              </w:rPr>
              <w:t>GH</w:t>
            </w:r>
          </w:p>
        </w:tc>
      </w:tr>
      <w:tr w:rsidR="00257F92" w:rsidRPr="00442E5C" w14:paraId="1953BB6F" w14:textId="77777777" w:rsidTr="005E3DA7">
        <w:trPr>
          <w:trHeight w:val="210"/>
        </w:trPr>
        <w:tc>
          <w:tcPr>
            <w:tcW w:w="1498" w:type="dxa"/>
            <w:shd w:val="clear" w:color="auto" w:fill="auto"/>
            <w:tcMar>
              <w:top w:w="80" w:type="dxa"/>
              <w:left w:w="80" w:type="dxa"/>
              <w:bottom w:w="80" w:type="dxa"/>
              <w:right w:w="80" w:type="dxa"/>
            </w:tcMar>
          </w:tcPr>
          <w:p w14:paraId="38322297" w14:textId="18EB6E85" w:rsidR="00257F92" w:rsidRPr="007F7387"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lastRenderedPageBreak/>
              <w:t>22</w:t>
            </w:r>
            <w:r w:rsidRPr="007F7387">
              <w:rPr>
                <w:rFonts w:ascii="Arial" w:eastAsia="Arial Unicode MS" w:hAnsi="Arial" w:cs="Arial"/>
                <w:b/>
                <w:sz w:val="24"/>
                <w:szCs w:val="24"/>
                <w:u w:color="000000"/>
                <w:bdr w:val="nil"/>
                <w:lang w:val="en-US" w:eastAsia="en-GB"/>
              </w:rPr>
              <w:t>8/23</w:t>
            </w:r>
          </w:p>
        </w:tc>
        <w:tc>
          <w:tcPr>
            <w:tcW w:w="7654" w:type="dxa"/>
            <w:shd w:val="clear" w:color="auto" w:fill="auto"/>
            <w:tcMar>
              <w:top w:w="80" w:type="dxa"/>
              <w:left w:w="80" w:type="dxa"/>
              <w:bottom w:w="80" w:type="dxa"/>
              <w:right w:w="80" w:type="dxa"/>
            </w:tcMar>
          </w:tcPr>
          <w:p w14:paraId="7665BFA3" w14:textId="32F66EE0" w:rsidR="00257F92" w:rsidRPr="007F7387"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HOSPITAL READMISSIONS </w:t>
            </w:r>
            <w:r w:rsidRPr="007F7387">
              <w:rPr>
                <w:rFonts w:ascii="Arial" w:eastAsia="Arial Unicode MS" w:hAnsi="Arial" w:cs="Arial"/>
                <w:b/>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3875C6AD" w14:textId="77777777" w:rsidR="00257F92" w:rsidRPr="007F7387"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691839DD" w14:textId="77777777" w:rsidTr="005E3DA7">
        <w:trPr>
          <w:trHeight w:val="210"/>
        </w:trPr>
        <w:tc>
          <w:tcPr>
            <w:tcW w:w="1498" w:type="dxa"/>
            <w:shd w:val="clear" w:color="auto" w:fill="auto"/>
            <w:tcMar>
              <w:top w:w="80" w:type="dxa"/>
              <w:left w:w="80" w:type="dxa"/>
              <w:bottom w:w="80" w:type="dxa"/>
              <w:right w:w="80" w:type="dxa"/>
            </w:tcMar>
          </w:tcPr>
          <w:p w14:paraId="47E9E8EB" w14:textId="77777777" w:rsidR="00257F92" w:rsidRPr="007F7387" w:rsidRDefault="00257F92" w:rsidP="00257F9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3B1C215E" w14:textId="04CA4ACB" w:rsidR="00257F92" w:rsidRPr="007F7387" w:rsidRDefault="00257F92" w:rsidP="00257F92">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 A report </w:t>
            </w:r>
            <w:r w:rsidRPr="00485995">
              <w:rPr>
                <w:rFonts w:ascii="Arial" w:eastAsia="Arial Unicode MS" w:hAnsi="Arial" w:cs="Arial"/>
                <w:sz w:val="24"/>
                <w:szCs w:val="24"/>
                <w:u w:color="000000"/>
                <w:bdr w:val="nil"/>
                <w:lang w:val="en-US" w:eastAsia="en-GB"/>
              </w:rPr>
              <w:t>review</w:t>
            </w:r>
            <w:r>
              <w:rPr>
                <w:rFonts w:ascii="Arial" w:eastAsia="Arial Unicode MS" w:hAnsi="Arial" w:cs="Arial"/>
                <w:sz w:val="24"/>
                <w:szCs w:val="24"/>
                <w:u w:color="000000"/>
                <w:bdr w:val="nil"/>
                <w:lang w:val="en-US" w:eastAsia="en-GB"/>
              </w:rPr>
              <w:t>ing</w:t>
            </w:r>
            <w:r w:rsidRPr="00485995">
              <w:rPr>
                <w:rFonts w:ascii="Arial" w:eastAsia="Arial Unicode MS" w:hAnsi="Arial" w:cs="Arial"/>
                <w:sz w:val="24"/>
                <w:szCs w:val="24"/>
                <w:u w:color="000000"/>
                <w:bdr w:val="nil"/>
                <w:lang w:val="en-US" w:eastAsia="en-GB"/>
              </w:rPr>
              <w:t xml:space="preserve"> the level of risk around hospital readmissions following early supported discharge</w:t>
            </w:r>
            <w:r>
              <w:rPr>
                <w:rFonts w:ascii="Arial" w:eastAsia="Arial Unicode MS" w:hAnsi="Arial" w:cs="Arial"/>
                <w:sz w:val="24"/>
                <w:szCs w:val="24"/>
                <w:u w:color="000000"/>
                <w:bdr w:val="nil"/>
                <w:lang w:val="en-US" w:eastAsia="en-GB"/>
              </w:rPr>
              <w:t xml:space="preserve"> was </w:t>
            </w:r>
            <w:r w:rsidRPr="00485995">
              <w:rPr>
                <w:rFonts w:ascii="Arial" w:eastAsia="Arial Unicode MS" w:hAnsi="Arial" w:cs="Arial"/>
                <w:b/>
                <w:sz w:val="24"/>
                <w:szCs w:val="24"/>
                <w:u w:color="000000"/>
                <w:bdr w:val="nil"/>
                <w:lang w:val="en-US" w:eastAsia="en-GB"/>
              </w:rPr>
              <w:t>received</w:t>
            </w:r>
            <w:r>
              <w:rPr>
                <w:rFonts w:ascii="Arial" w:eastAsia="Arial Unicode MS" w:hAnsi="Arial" w:cs="Arial"/>
                <w:sz w:val="24"/>
                <w:szCs w:val="24"/>
                <w:u w:color="000000"/>
                <w:bdr w:val="nil"/>
                <w:lang w:val="en-US" w:eastAsia="en-GB"/>
              </w:rPr>
              <w:t xml:space="preserve">. </w:t>
            </w:r>
          </w:p>
          <w:p w14:paraId="2641398C" w14:textId="492F2A1C" w:rsidR="00257F92" w:rsidRDefault="00257F92" w:rsidP="00257F92">
            <w:p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Raj Krishnan hi</w:t>
            </w:r>
            <w:r w:rsidR="003A54BC">
              <w:rPr>
                <w:rFonts w:ascii="Arial" w:eastAsia="Arial Unicode MS" w:hAnsi="Arial" w:cs="Arial"/>
                <w:sz w:val="24"/>
                <w:szCs w:val="24"/>
                <w:u w:color="000000"/>
                <w:bdr w:val="nil"/>
                <w:lang w:val="en-US" w:eastAsia="en-GB"/>
              </w:rPr>
              <w:t>ghlighted the following points:</w:t>
            </w:r>
          </w:p>
          <w:p w14:paraId="316F6251" w14:textId="53B6BF01" w:rsidR="003A54BC" w:rsidRDefault="003A54BC" w:rsidP="003A54BC">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Even though there were limitations to the data, the number of patients readmitted do not demonstrate huge variations both pre and post-Acute Medical Service Redesign (AMSR);</w:t>
            </w:r>
          </w:p>
          <w:p w14:paraId="7399674B" w14:textId="2936EC61" w:rsidR="00257F92" w:rsidRPr="003A54BC" w:rsidRDefault="003A54BC" w:rsidP="00257F92">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number of patient admitted with the same diagnosis was higher during the first three days post discharge and it was difficult to interpret whether they were planned or unplanned. </w:t>
            </w:r>
          </w:p>
        </w:tc>
        <w:tc>
          <w:tcPr>
            <w:tcW w:w="1134" w:type="dxa"/>
            <w:shd w:val="clear" w:color="auto" w:fill="auto"/>
            <w:tcMar>
              <w:top w:w="80" w:type="dxa"/>
              <w:left w:w="80" w:type="dxa"/>
              <w:bottom w:w="80" w:type="dxa"/>
              <w:right w:w="80" w:type="dxa"/>
            </w:tcMar>
          </w:tcPr>
          <w:p w14:paraId="5F1CA5F9" w14:textId="77777777" w:rsidR="00257F92" w:rsidRPr="007F7387"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20BEF9C4" w14:textId="77777777" w:rsidTr="005E3DA7">
        <w:trPr>
          <w:trHeight w:val="210"/>
        </w:trPr>
        <w:tc>
          <w:tcPr>
            <w:tcW w:w="1498" w:type="dxa"/>
            <w:shd w:val="clear" w:color="auto" w:fill="auto"/>
            <w:tcMar>
              <w:top w:w="80" w:type="dxa"/>
              <w:left w:w="80" w:type="dxa"/>
              <w:bottom w:w="80" w:type="dxa"/>
              <w:right w:w="80" w:type="dxa"/>
            </w:tcMar>
          </w:tcPr>
          <w:p w14:paraId="4E1A9822" w14:textId="666604D8" w:rsidR="00257F92" w:rsidRPr="007F7387"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6D4B41F1" w14:textId="4623BA0D" w:rsidR="00257F92" w:rsidRPr="00485995" w:rsidRDefault="00257F92" w:rsidP="00257F92">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sidRPr="00485995">
              <w:rPr>
                <w:rFonts w:ascii="Arial" w:eastAsia="Arial Unicode MS" w:hAnsi="Arial" w:cs="Arial"/>
                <w:sz w:val="24"/>
                <w:szCs w:val="24"/>
                <w:u w:color="000000"/>
                <w:bdr w:val="nil"/>
                <w:lang w:val="en-US" w:eastAsia="en-GB"/>
              </w:rPr>
              <w:t xml:space="preserve">The report was </w:t>
            </w:r>
            <w:r w:rsidRPr="00485995">
              <w:rPr>
                <w:rFonts w:ascii="Arial" w:eastAsia="Arial Unicode MS" w:hAnsi="Arial" w:cs="Arial"/>
                <w:b/>
                <w:sz w:val="24"/>
                <w:szCs w:val="24"/>
                <w:u w:color="000000"/>
                <w:bdr w:val="nil"/>
                <w:lang w:val="en-US" w:eastAsia="en-GB"/>
              </w:rPr>
              <w:t>noted.</w:t>
            </w:r>
            <w:r w:rsidRPr="00485995">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7B2DA279" w14:textId="77777777" w:rsidR="00257F92" w:rsidRPr="007F7387"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548F342E" w14:textId="77777777" w:rsidTr="005E3DA7">
        <w:trPr>
          <w:trHeight w:val="210"/>
        </w:trPr>
        <w:tc>
          <w:tcPr>
            <w:tcW w:w="1498" w:type="dxa"/>
            <w:shd w:val="clear" w:color="auto" w:fill="auto"/>
            <w:tcMar>
              <w:top w:w="80" w:type="dxa"/>
              <w:left w:w="80" w:type="dxa"/>
              <w:bottom w:w="80" w:type="dxa"/>
              <w:right w:w="80" w:type="dxa"/>
            </w:tcMar>
          </w:tcPr>
          <w:p w14:paraId="166BCC53" w14:textId="0000B11B" w:rsidR="00257F92" w:rsidRPr="007F7387"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22</w:t>
            </w:r>
            <w:r w:rsidRPr="007F7387">
              <w:rPr>
                <w:rFonts w:ascii="Arial" w:eastAsia="Arial Unicode MS" w:hAnsi="Arial" w:cs="Arial"/>
                <w:b/>
                <w:sz w:val="24"/>
                <w:szCs w:val="24"/>
                <w:u w:color="000000"/>
                <w:bdr w:val="nil"/>
                <w:lang w:val="en-US" w:eastAsia="en-GB"/>
              </w:rPr>
              <w:t>9/23</w:t>
            </w:r>
          </w:p>
        </w:tc>
        <w:tc>
          <w:tcPr>
            <w:tcW w:w="7654" w:type="dxa"/>
            <w:shd w:val="clear" w:color="auto" w:fill="auto"/>
            <w:tcMar>
              <w:top w:w="80" w:type="dxa"/>
              <w:left w:w="80" w:type="dxa"/>
              <w:bottom w:w="80" w:type="dxa"/>
              <w:right w:w="80" w:type="dxa"/>
            </w:tcMar>
          </w:tcPr>
          <w:p w14:paraId="408A4E17" w14:textId="71565658" w:rsidR="00257F92" w:rsidRPr="007F7387" w:rsidRDefault="00257F92" w:rsidP="00257F92">
            <w:pPr>
              <w:spacing w:before="120" w:after="120" w:line="240" w:lineRule="auto"/>
              <w:jc w:val="both"/>
              <w:rPr>
                <w:rFonts w:ascii="Arial" w:eastAsia="Arial Unicode MS" w:hAnsi="Arial" w:cs="Arial"/>
                <w:b/>
                <w:bCs/>
                <w:sz w:val="24"/>
                <w:szCs w:val="24"/>
                <w:u w:color="000000"/>
                <w:bdr w:val="nil"/>
                <w:lang w:val="en-US" w:eastAsia="en-GB"/>
              </w:rPr>
            </w:pPr>
            <w:r>
              <w:rPr>
                <w:rFonts w:ascii="Arial" w:eastAsia="Arial Unicode MS" w:hAnsi="Arial" w:cs="Arial"/>
                <w:b/>
                <w:bCs/>
                <w:sz w:val="24"/>
                <w:szCs w:val="24"/>
                <w:u w:color="000000"/>
                <w:bdr w:val="nil"/>
                <w:lang w:val="en-US" w:eastAsia="en-GB"/>
              </w:rPr>
              <w:t xml:space="preserve">EXTERNAL INSPECTIONS </w:t>
            </w:r>
            <w:r w:rsidRPr="007F7387">
              <w:rPr>
                <w:rFonts w:ascii="Arial" w:eastAsia="Arial Unicode MS" w:hAnsi="Arial" w:cs="Arial"/>
                <w:b/>
                <w:bCs/>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14E29C34" w14:textId="77777777" w:rsidR="00257F92" w:rsidRPr="007F7387"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0F7B6DDB" w14:textId="77777777" w:rsidTr="005E3DA7">
        <w:trPr>
          <w:trHeight w:val="210"/>
        </w:trPr>
        <w:tc>
          <w:tcPr>
            <w:tcW w:w="1498" w:type="dxa"/>
            <w:shd w:val="clear" w:color="auto" w:fill="auto"/>
            <w:tcMar>
              <w:top w:w="80" w:type="dxa"/>
              <w:left w:w="80" w:type="dxa"/>
              <w:bottom w:w="80" w:type="dxa"/>
              <w:right w:w="80" w:type="dxa"/>
            </w:tcMar>
          </w:tcPr>
          <w:p w14:paraId="79F9DDAA" w14:textId="77777777" w:rsidR="00257F92" w:rsidRPr="007F7387" w:rsidRDefault="00257F92" w:rsidP="00257F92">
            <w:pPr>
              <w:spacing w:before="120" w:after="120" w:line="240" w:lineRule="auto"/>
              <w:rPr>
                <w:rFonts w:ascii="Arial" w:eastAsia="Arial Unicode MS" w:hAnsi="Arial" w:cs="Arial"/>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49C7F52" w14:textId="60C41182" w:rsidR="00257F92" w:rsidRDefault="00257F92" w:rsidP="00257F92">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Neil Thomas was welcomed to the meeting. </w:t>
            </w:r>
          </w:p>
          <w:p w14:paraId="5B9D2FB5" w14:textId="548E5D42" w:rsidR="00257F92" w:rsidRDefault="00257F92" w:rsidP="00257F92">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A report detailing external inspections was </w:t>
            </w:r>
            <w:r w:rsidRPr="00485995">
              <w:rPr>
                <w:rFonts w:ascii="Arial" w:eastAsia="Arial Unicode MS" w:hAnsi="Arial" w:cs="Arial"/>
                <w:b/>
                <w:sz w:val="24"/>
                <w:szCs w:val="24"/>
                <w:u w:color="000000"/>
                <w:bdr w:val="nil"/>
                <w:lang w:val="en-US" w:eastAsia="en-GB"/>
              </w:rPr>
              <w:t>received</w:t>
            </w:r>
            <w:r>
              <w:rPr>
                <w:rFonts w:ascii="Arial" w:eastAsia="Arial Unicode MS" w:hAnsi="Arial" w:cs="Arial"/>
                <w:sz w:val="24"/>
                <w:szCs w:val="24"/>
                <w:u w:color="000000"/>
                <w:bdr w:val="nil"/>
                <w:lang w:val="en-US" w:eastAsia="en-GB"/>
              </w:rPr>
              <w:t xml:space="preserve">. </w:t>
            </w:r>
          </w:p>
          <w:p w14:paraId="4F50F552" w14:textId="77777777" w:rsidR="00257F92" w:rsidRDefault="00257F92" w:rsidP="00257F92">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introducing the report Neil Thomas, highlighted the following points:</w:t>
            </w:r>
          </w:p>
          <w:p w14:paraId="262A4AFA" w14:textId="5DED1155" w:rsidR="00257F92" w:rsidRDefault="00F7266E" w:rsidP="00F7266E">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sidRPr="00F7266E">
              <w:rPr>
                <w:rFonts w:ascii="Arial" w:eastAsia="Arial Unicode MS" w:hAnsi="Arial" w:cs="Arial"/>
                <w:sz w:val="24"/>
                <w:szCs w:val="24"/>
                <w:u w:color="000000"/>
                <w:bdr w:val="nil"/>
                <w:lang w:val="en-US" w:eastAsia="en-GB"/>
              </w:rPr>
              <w:t xml:space="preserve">An unannounced inspection </w:t>
            </w:r>
            <w:r>
              <w:rPr>
                <w:rFonts w:ascii="Arial" w:eastAsia="Arial Unicode MS" w:hAnsi="Arial" w:cs="Arial"/>
                <w:sz w:val="24"/>
                <w:szCs w:val="24"/>
                <w:u w:color="000000"/>
                <w:bdr w:val="nil"/>
                <w:lang w:val="en-US" w:eastAsia="en-GB"/>
              </w:rPr>
              <w:t>of</w:t>
            </w:r>
            <w:r w:rsidRPr="00F7266E">
              <w:rPr>
                <w:rFonts w:ascii="Arial" w:eastAsia="Arial Unicode MS" w:hAnsi="Arial" w:cs="Arial"/>
                <w:sz w:val="24"/>
                <w:szCs w:val="24"/>
                <w:u w:color="000000"/>
                <w:bdr w:val="nil"/>
                <w:lang w:val="en-US" w:eastAsia="en-GB"/>
              </w:rPr>
              <w:t xml:space="preserve"> ward</w:t>
            </w:r>
            <w:r>
              <w:rPr>
                <w:rFonts w:ascii="Arial" w:eastAsia="Arial Unicode MS" w:hAnsi="Arial" w:cs="Arial"/>
                <w:sz w:val="24"/>
                <w:szCs w:val="24"/>
                <w:u w:color="000000"/>
                <w:bdr w:val="nil"/>
                <w:lang w:val="en-US" w:eastAsia="en-GB"/>
              </w:rPr>
              <w:t xml:space="preserve"> F</w:t>
            </w:r>
            <w:r w:rsidRPr="00F7266E">
              <w:rPr>
                <w:rFonts w:ascii="Arial" w:eastAsia="Arial Unicode MS" w:hAnsi="Arial" w:cs="Arial"/>
                <w:sz w:val="24"/>
                <w:szCs w:val="24"/>
                <w:u w:color="000000"/>
                <w:bdr w:val="nil"/>
                <w:lang w:val="en-US" w:eastAsia="en-GB"/>
              </w:rPr>
              <w:t xml:space="preserve"> (managed by the Mental Health &amp; Learning Disabilities Service Group) was undertaken on 22-24 May 2023. No immediate assurances were required following the inspection. An improvement plan has been submitted and accepted by HIW and the final rep</w:t>
            </w:r>
            <w:r>
              <w:rPr>
                <w:rFonts w:ascii="Arial" w:eastAsia="Arial Unicode MS" w:hAnsi="Arial" w:cs="Arial"/>
                <w:sz w:val="24"/>
                <w:szCs w:val="24"/>
                <w:u w:color="000000"/>
                <w:bdr w:val="nil"/>
                <w:lang w:val="en-US" w:eastAsia="en-GB"/>
              </w:rPr>
              <w:t>ort published on 24 August 2023;</w:t>
            </w:r>
          </w:p>
          <w:p w14:paraId="4B4371FF" w14:textId="068B88B8" w:rsidR="00F7266E" w:rsidRDefault="00F7266E" w:rsidP="00F7266E">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An unannounced inspection of Caswell clinic</w:t>
            </w:r>
            <w:r w:rsidRPr="00F7266E">
              <w:rPr>
                <w:rFonts w:ascii="Arial" w:eastAsia="Arial Unicode MS" w:hAnsi="Arial" w:cs="Arial"/>
                <w:sz w:val="24"/>
                <w:szCs w:val="24"/>
                <w:u w:color="000000"/>
                <w:bdr w:val="nil"/>
                <w:lang w:val="en-US" w:eastAsia="en-GB"/>
              </w:rPr>
              <w:t xml:space="preserve"> (managed by the Mental Health &amp; Learning Disabilities Service Group) was undertaken on 11-13 September 2023. No immediate assurances were required following the inspection. An improvement plan has been submitted – acceptance of the improvement pl</w:t>
            </w:r>
            <w:r>
              <w:rPr>
                <w:rFonts w:ascii="Arial" w:eastAsia="Arial Unicode MS" w:hAnsi="Arial" w:cs="Arial"/>
                <w:sz w:val="24"/>
                <w:szCs w:val="24"/>
                <w:u w:color="000000"/>
                <w:bdr w:val="nil"/>
                <w:lang w:val="en-US" w:eastAsia="en-GB"/>
              </w:rPr>
              <w:t>an and final report are awaited;</w:t>
            </w:r>
          </w:p>
          <w:p w14:paraId="30C89B0A" w14:textId="687F93AE" w:rsidR="00F7266E" w:rsidRDefault="00F7266E" w:rsidP="00F7266E">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sidRPr="00F7266E">
              <w:rPr>
                <w:rFonts w:ascii="Arial" w:eastAsia="Arial Unicode MS" w:hAnsi="Arial" w:cs="Arial"/>
                <w:sz w:val="24"/>
                <w:szCs w:val="24"/>
                <w:u w:color="000000"/>
                <w:bdr w:val="nil"/>
                <w:lang w:val="en-US" w:eastAsia="en-GB"/>
              </w:rPr>
              <w:t xml:space="preserve">Following an unannounced HIW inspection </w:t>
            </w:r>
            <w:r>
              <w:rPr>
                <w:rFonts w:ascii="Arial" w:eastAsia="Arial Unicode MS" w:hAnsi="Arial" w:cs="Arial"/>
                <w:sz w:val="24"/>
                <w:szCs w:val="24"/>
                <w:u w:color="000000"/>
                <w:bdr w:val="nil"/>
                <w:lang w:val="en-US" w:eastAsia="en-GB"/>
              </w:rPr>
              <w:t>at the maternity</w:t>
            </w:r>
            <w:r w:rsidRPr="00F7266E">
              <w:rPr>
                <w:rFonts w:ascii="Arial" w:eastAsia="Arial Unicode MS" w:hAnsi="Arial" w:cs="Arial"/>
                <w:sz w:val="24"/>
                <w:szCs w:val="24"/>
                <w:u w:color="000000"/>
                <w:bdr w:val="nil"/>
                <w:lang w:val="en-US" w:eastAsia="en-GB"/>
              </w:rPr>
              <w:t xml:space="preserve"> service</w:t>
            </w:r>
            <w:r>
              <w:rPr>
                <w:rFonts w:ascii="Arial" w:eastAsia="Arial Unicode MS" w:hAnsi="Arial" w:cs="Arial"/>
                <w:sz w:val="24"/>
                <w:szCs w:val="24"/>
                <w:u w:color="000000"/>
                <w:bdr w:val="nil"/>
                <w:lang w:val="en-US" w:eastAsia="en-GB"/>
              </w:rPr>
              <w:t xml:space="preserve"> in </w:t>
            </w:r>
            <w:r w:rsidR="005B7959">
              <w:rPr>
                <w:rFonts w:ascii="Arial" w:eastAsia="Arial Unicode MS" w:hAnsi="Arial" w:cs="Arial"/>
                <w:sz w:val="24"/>
                <w:szCs w:val="24"/>
                <w:u w:color="000000"/>
                <w:bdr w:val="nil"/>
                <w:lang w:val="en-US" w:eastAsia="en-GB"/>
              </w:rPr>
              <w:t>Singleton</w:t>
            </w:r>
            <w:r w:rsidR="005B7959" w:rsidRPr="00F7266E">
              <w:rPr>
                <w:rFonts w:ascii="Arial" w:eastAsia="Arial Unicode MS" w:hAnsi="Arial" w:cs="Arial"/>
                <w:sz w:val="24"/>
                <w:szCs w:val="24"/>
                <w:u w:color="000000"/>
                <w:bdr w:val="nil"/>
                <w:lang w:val="en-US" w:eastAsia="en-GB"/>
              </w:rPr>
              <w:t xml:space="preserve"> </w:t>
            </w:r>
            <w:r w:rsidRPr="00F7266E">
              <w:rPr>
                <w:rFonts w:ascii="Arial" w:eastAsia="Arial Unicode MS" w:hAnsi="Arial" w:cs="Arial"/>
                <w:sz w:val="24"/>
                <w:szCs w:val="24"/>
                <w:u w:color="000000"/>
                <w:bdr w:val="nil"/>
                <w:lang w:val="en-US" w:eastAsia="en-GB"/>
              </w:rPr>
              <w:t xml:space="preserve">on 5-7 September 2023, an Immediate Assurance letter was issued. An Immediate Improvement Plan was submitted by the Health Board in response and accepted by HIW on 16 October. Seven areas are listed for immediate improvement. </w:t>
            </w:r>
            <w:r>
              <w:rPr>
                <w:rFonts w:ascii="Arial" w:eastAsia="Arial Unicode MS" w:hAnsi="Arial" w:cs="Arial"/>
                <w:sz w:val="24"/>
                <w:szCs w:val="24"/>
                <w:u w:color="000000"/>
                <w:bdr w:val="nil"/>
                <w:lang w:val="en-US" w:eastAsia="en-GB"/>
              </w:rPr>
              <w:t>Following the visit, a</w:t>
            </w:r>
            <w:r w:rsidRPr="00F7266E">
              <w:rPr>
                <w:rFonts w:ascii="Arial" w:eastAsia="Arial Unicode MS" w:hAnsi="Arial" w:cs="Arial"/>
                <w:sz w:val="24"/>
                <w:szCs w:val="24"/>
                <w:u w:color="000000"/>
                <w:bdr w:val="nil"/>
                <w:lang w:val="en-US" w:eastAsia="en-GB"/>
              </w:rPr>
              <w:t xml:space="preserve"> draft report was received on 3 November 2023, incorporating the agreed Immediate Improvement Plan, </w:t>
            </w:r>
            <w:r>
              <w:rPr>
                <w:rFonts w:ascii="Arial" w:eastAsia="Arial Unicode MS" w:hAnsi="Arial" w:cs="Arial"/>
                <w:sz w:val="24"/>
                <w:szCs w:val="24"/>
                <w:u w:color="000000"/>
                <w:bdr w:val="nil"/>
                <w:lang w:val="en-US" w:eastAsia="en-GB"/>
              </w:rPr>
              <w:t>which presented</w:t>
            </w:r>
            <w:r w:rsidRPr="00F7266E">
              <w:rPr>
                <w:rFonts w:ascii="Arial" w:eastAsia="Arial Unicode MS" w:hAnsi="Arial" w:cs="Arial"/>
                <w:sz w:val="24"/>
                <w:szCs w:val="24"/>
                <w:u w:color="000000"/>
                <w:bdr w:val="nil"/>
                <w:lang w:val="en-US" w:eastAsia="en-GB"/>
              </w:rPr>
              <w:t xml:space="preserve"> further areas </w:t>
            </w:r>
            <w:r>
              <w:rPr>
                <w:rFonts w:ascii="Arial" w:eastAsia="Arial Unicode MS" w:hAnsi="Arial" w:cs="Arial"/>
                <w:sz w:val="24"/>
                <w:szCs w:val="24"/>
                <w:u w:color="000000"/>
                <w:bdr w:val="nil"/>
                <w:lang w:val="en-US" w:eastAsia="en-GB"/>
              </w:rPr>
              <w:t>for improvement. The response was</w:t>
            </w:r>
            <w:r w:rsidRPr="00F7266E">
              <w:rPr>
                <w:rFonts w:ascii="Arial" w:eastAsia="Arial Unicode MS" w:hAnsi="Arial" w:cs="Arial"/>
                <w:sz w:val="24"/>
                <w:szCs w:val="24"/>
                <w:u w:color="000000"/>
                <w:bdr w:val="nil"/>
                <w:lang w:val="en-US" w:eastAsia="en-GB"/>
              </w:rPr>
              <w:t xml:space="preserve"> currently being drafted for submission to HIW. The final report and impro</w:t>
            </w:r>
            <w:r>
              <w:rPr>
                <w:rFonts w:ascii="Arial" w:eastAsia="Arial Unicode MS" w:hAnsi="Arial" w:cs="Arial"/>
                <w:sz w:val="24"/>
                <w:szCs w:val="24"/>
                <w:u w:color="000000"/>
                <w:bdr w:val="nil"/>
                <w:lang w:val="en-US" w:eastAsia="en-GB"/>
              </w:rPr>
              <w:t xml:space="preserve">vement plan would be brought to </w:t>
            </w:r>
            <w:r w:rsidR="00850726">
              <w:rPr>
                <w:rFonts w:ascii="Arial" w:eastAsia="Arial Unicode MS" w:hAnsi="Arial" w:cs="Arial"/>
                <w:sz w:val="24"/>
                <w:szCs w:val="24"/>
                <w:u w:color="000000"/>
                <w:bdr w:val="nil"/>
                <w:lang w:val="en-US" w:eastAsia="en-GB"/>
              </w:rPr>
              <w:t>the February</w:t>
            </w:r>
            <w:r>
              <w:rPr>
                <w:rFonts w:ascii="Arial" w:eastAsia="Arial Unicode MS" w:hAnsi="Arial" w:cs="Arial"/>
                <w:sz w:val="24"/>
                <w:szCs w:val="24"/>
                <w:u w:color="000000"/>
                <w:bdr w:val="nil"/>
                <w:lang w:val="en-US" w:eastAsia="en-GB"/>
              </w:rPr>
              <w:t xml:space="preserve"> meeting – the schedule publication date </w:t>
            </w:r>
            <w:r w:rsidR="00850726">
              <w:rPr>
                <w:rFonts w:ascii="Arial" w:eastAsia="Arial Unicode MS" w:hAnsi="Arial" w:cs="Arial"/>
                <w:sz w:val="24"/>
                <w:szCs w:val="24"/>
                <w:u w:color="000000"/>
                <w:bdr w:val="nil"/>
                <w:lang w:val="en-US" w:eastAsia="en-GB"/>
              </w:rPr>
              <w:t xml:space="preserve">of the report </w:t>
            </w:r>
            <w:r>
              <w:rPr>
                <w:rFonts w:ascii="Arial" w:eastAsia="Arial Unicode MS" w:hAnsi="Arial" w:cs="Arial"/>
                <w:sz w:val="24"/>
                <w:szCs w:val="24"/>
                <w:u w:color="000000"/>
                <w:bdr w:val="nil"/>
                <w:lang w:val="en-US" w:eastAsia="en-GB"/>
              </w:rPr>
              <w:t>was 15 December 2023;</w:t>
            </w:r>
          </w:p>
          <w:p w14:paraId="2FD01D23" w14:textId="7A1E0937" w:rsidR="00257F92" w:rsidRPr="00F7266E" w:rsidRDefault="00F7266E" w:rsidP="00257F92">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 </w:t>
            </w:r>
            <w:r w:rsidRPr="00F7266E">
              <w:rPr>
                <w:rFonts w:ascii="Arial" w:eastAsia="Arial Unicode MS" w:hAnsi="Arial" w:cs="Arial"/>
                <w:sz w:val="24"/>
                <w:szCs w:val="24"/>
                <w:u w:color="000000"/>
                <w:bdr w:val="nil"/>
                <w:lang w:val="en-US" w:eastAsia="en-GB"/>
              </w:rPr>
              <w:t xml:space="preserve">The arrangements for compliance with the Human Tissue Act at the Health Board Mortuary Services at Morriston Hospital were </w:t>
            </w:r>
            <w:r w:rsidRPr="00F7266E">
              <w:rPr>
                <w:rFonts w:ascii="Arial" w:eastAsia="Arial Unicode MS" w:hAnsi="Arial" w:cs="Arial"/>
                <w:sz w:val="24"/>
                <w:szCs w:val="24"/>
                <w:u w:color="000000"/>
                <w:bdr w:val="nil"/>
                <w:lang w:val="en-US" w:eastAsia="en-GB"/>
              </w:rPr>
              <w:lastRenderedPageBreak/>
              <w:t>inspected by the Human Tissue Authority on 9 &amp; 10 November 2023. Informal feedback was provided on 13 November – no shortfalls classed as ‘Critical’ were raised. The draft report is now awaited.</w:t>
            </w:r>
          </w:p>
          <w:p w14:paraId="530AE2CA" w14:textId="77777777" w:rsidR="00257F92" w:rsidRDefault="00257F92" w:rsidP="00257F92">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discussing the report the following points were raised:</w:t>
            </w:r>
          </w:p>
          <w:p w14:paraId="65B48390" w14:textId="77777777" w:rsidR="00F7266E" w:rsidRDefault="00C00A8C" w:rsidP="000351DB">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Steve Spill noted that some of recommendations detailed in the Oakwood and Ward M focused on refurbishments however g</w:t>
            </w:r>
            <w:r w:rsidR="00C144D3">
              <w:rPr>
                <w:rFonts w:ascii="Arial" w:eastAsia="Arial Unicode MS" w:hAnsi="Arial" w:cs="Arial"/>
                <w:sz w:val="24"/>
                <w:szCs w:val="24"/>
                <w:u w:color="000000"/>
                <w:bdr w:val="nil"/>
                <w:lang w:val="en-US" w:eastAsia="en-GB"/>
              </w:rPr>
              <w:t>iven the current financial conditions</w:t>
            </w:r>
            <w:r>
              <w:rPr>
                <w:rFonts w:ascii="Arial" w:eastAsia="Arial Unicode MS" w:hAnsi="Arial" w:cs="Arial"/>
                <w:sz w:val="24"/>
                <w:szCs w:val="24"/>
                <w:u w:color="000000"/>
                <w:bdr w:val="nil"/>
                <w:lang w:val="en-US" w:eastAsia="en-GB"/>
              </w:rPr>
              <w:t xml:space="preserve">, how would </w:t>
            </w:r>
            <w:r w:rsidR="00C144D3">
              <w:rPr>
                <w:rFonts w:ascii="Arial" w:eastAsia="Arial Unicode MS" w:hAnsi="Arial" w:cs="Arial"/>
                <w:sz w:val="24"/>
                <w:szCs w:val="24"/>
                <w:u w:color="000000"/>
                <w:bdr w:val="nil"/>
                <w:lang w:val="en-US" w:eastAsia="en-GB"/>
              </w:rPr>
              <w:t>the health board</w:t>
            </w:r>
            <w:r>
              <w:rPr>
                <w:rFonts w:ascii="Arial" w:eastAsia="Arial Unicode MS" w:hAnsi="Arial" w:cs="Arial"/>
                <w:sz w:val="24"/>
                <w:szCs w:val="24"/>
                <w:u w:color="000000"/>
                <w:bdr w:val="nil"/>
                <w:lang w:val="en-US" w:eastAsia="en-GB"/>
              </w:rPr>
              <w:t xml:space="preserve"> address</w:t>
            </w:r>
            <w:r w:rsidR="00C144D3">
              <w:rPr>
                <w:rFonts w:ascii="Arial" w:eastAsia="Arial Unicode MS" w:hAnsi="Arial" w:cs="Arial"/>
                <w:sz w:val="24"/>
                <w:szCs w:val="24"/>
                <w:u w:color="000000"/>
                <w:bdr w:val="nil"/>
                <w:lang w:val="en-US" w:eastAsia="en-GB"/>
              </w:rPr>
              <w:t>es the</w:t>
            </w:r>
            <w:r>
              <w:rPr>
                <w:rFonts w:ascii="Arial" w:eastAsia="Arial Unicode MS" w:hAnsi="Arial" w:cs="Arial"/>
                <w:sz w:val="24"/>
                <w:szCs w:val="24"/>
                <w:u w:color="000000"/>
                <w:bdr w:val="nil"/>
                <w:lang w:val="en-US" w:eastAsia="en-GB"/>
              </w:rPr>
              <w:t xml:space="preserve"> recommendation</w:t>
            </w:r>
            <w:r w:rsidR="00C144D3">
              <w:rPr>
                <w:rFonts w:ascii="Arial" w:eastAsia="Arial Unicode MS" w:hAnsi="Arial" w:cs="Arial"/>
                <w:sz w:val="24"/>
                <w:szCs w:val="24"/>
                <w:u w:color="000000"/>
                <w:bdr w:val="nil"/>
                <w:lang w:val="en-US" w:eastAsia="en-GB"/>
              </w:rPr>
              <w:t>s</w:t>
            </w:r>
            <w:r>
              <w:rPr>
                <w:rFonts w:ascii="Arial" w:eastAsia="Arial Unicode MS" w:hAnsi="Arial" w:cs="Arial"/>
                <w:sz w:val="24"/>
                <w:szCs w:val="24"/>
                <w:u w:color="000000"/>
                <w:bdr w:val="nil"/>
                <w:lang w:val="en-US" w:eastAsia="en-GB"/>
              </w:rPr>
              <w:t xml:space="preserve"> as there simply isn’t any money available. Neil Thomas advised the findings would be shared with colleagues in estates, and detailed in the estates strategy includes a system of prioritisation. </w:t>
            </w:r>
            <w:r w:rsidR="000351DB">
              <w:rPr>
                <w:rFonts w:ascii="Arial" w:eastAsia="Arial Unicode MS" w:hAnsi="Arial" w:cs="Arial"/>
                <w:sz w:val="24"/>
                <w:szCs w:val="24"/>
                <w:u w:color="000000"/>
                <w:bdr w:val="nil"/>
                <w:lang w:val="en-US" w:eastAsia="en-GB"/>
              </w:rPr>
              <w:t xml:space="preserve">Gareth Howells added that every recommendation linked to refurbishment was assessed, reviewed and a decision made of the risk by completing a risk assessment with an emphasis on the transparency of the assessment with HIW. </w:t>
            </w:r>
          </w:p>
          <w:p w14:paraId="01B9BCC8" w14:textId="0764538F" w:rsidR="0018532B" w:rsidRPr="007F7387" w:rsidRDefault="0018532B" w:rsidP="0018532B">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Anne-Louise was interested to read the national report on the stroke pathway and the responses from Swansea Bay Health Board and queried on the areas requiring further work who’s responsibility was it to go back to assure this work had happened and when will we know that the overarching review has had an impact on the delivery of stroke care. Raj Krishnan advised that the work would feed through the clinical outcomes and effectiveness group. </w:t>
            </w:r>
          </w:p>
        </w:tc>
        <w:tc>
          <w:tcPr>
            <w:tcW w:w="1134" w:type="dxa"/>
            <w:shd w:val="clear" w:color="auto" w:fill="auto"/>
            <w:tcMar>
              <w:top w:w="80" w:type="dxa"/>
              <w:left w:w="80" w:type="dxa"/>
              <w:bottom w:w="80" w:type="dxa"/>
              <w:right w:w="80" w:type="dxa"/>
            </w:tcMar>
          </w:tcPr>
          <w:p w14:paraId="4D8C03D2" w14:textId="77777777" w:rsidR="00257F92" w:rsidRPr="007F7387"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1DC142F1" w14:textId="77777777" w:rsidTr="005E3DA7">
        <w:trPr>
          <w:trHeight w:val="210"/>
        </w:trPr>
        <w:tc>
          <w:tcPr>
            <w:tcW w:w="1498" w:type="dxa"/>
            <w:shd w:val="clear" w:color="auto" w:fill="auto"/>
            <w:tcMar>
              <w:top w:w="80" w:type="dxa"/>
              <w:left w:w="80" w:type="dxa"/>
              <w:bottom w:w="80" w:type="dxa"/>
              <w:right w:w="80" w:type="dxa"/>
            </w:tcMar>
          </w:tcPr>
          <w:p w14:paraId="5A38425F" w14:textId="02839FBB" w:rsidR="00257F92" w:rsidRPr="00442E5C" w:rsidRDefault="00257F92" w:rsidP="00257F92">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3B5709E8" w14:textId="25B1CE7A" w:rsidR="00257F92" w:rsidRPr="00485995" w:rsidRDefault="00257F92" w:rsidP="00257F92">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485995">
              <w:rPr>
                <w:rFonts w:ascii="Arial" w:eastAsia="Arial Unicode MS" w:hAnsi="Arial" w:cs="Arial"/>
                <w:sz w:val="24"/>
                <w:szCs w:val="24"/>
                <w:u w:color="000000"/>
                <w:bdr w:val="nil"/>
                <w:lang w:val="en-US" w:eastAsia="en-GB"/>
              </w:rPr>
              <w:t xml:space="preserve">The report was </w:t>
            </w:r>
            <w:r w:rsidRPr="00485995">
              <w:rPr>
                <w:rFonts w:ascii="Arial" w:eastAsia="Arial Unicode MS" w:hAnsi="Arial" w:cs="Arial"/>
                <w:b/>
                <w:sz w:val="24"/>
                <w:szCs w:val="24"/>
                <w:u w:color="000000"/>
                <w:bdr w:val="nil"/>
                <w:lang w:val="en-US" w:eastAsia="en-GB"/>
              </w:rPr>
              <w:t>noted.</w:t>
            </w:r>
            <w:r w:rsidRPr="00485995">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1523E97E"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7B7F5887" w14:textId="77777777" w:rsidTr="005E3DA7">
        <w:trPr>
          <w:trHeight w:val="210"/>
        </w:trPr>
        <w:tc>
          <w:tcPr>
            <w:tcW w:w="1498" w:type="dxa"/>
            <w:shd w:val="clear" w:color="auto" w:fill="auto"/>
            <w:tcMar>
              <w:top w:w="80" w:type="dxa"/>
              <w:left w:w="80" w:type="dxa"/>
              <w:bottom w:w="80" w:type="dxa"/>
              <w:right w:w="80" w:type="dxa"/>
            </w:tcMar>
          </w:tcPr>
          <w:p w14:paraId="3771E685" w14:textId="166E2740" w:rsidR="00257F92" w:rsidRPr="007F7387"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230</w:t>
            </w:r>
            <w:r w:rsidRPr="007F7387">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27A5575B" w14:textId="22D310E4" w:rsidR="00257F92" w:rsidRPr="007F7387" w:rsidRDefault="00257F92" w:rsidP="00257F92">
            <w:pPr>
              <w:spacing w:before="120" w:after="120" w:line="240" w:lineRule="auto"/>
              <w:rPr>
                <w:rFonts w:ascii="Arial" w:eastAsia="Arial Unicode MS" w:hAnsi="Arial" w:cs="Arial"/>
                <w:b/>
                <w:bCs/>
                <w:sz w:val="24"/>
                <w:szCs w:val="24"/>
                <w:u w:color="000000"/>
                <w:bdr w:val="nil"/>
                <w:lang w:val="en-US" w:eastAsia="en-GB"/>
              </w:rPr>
            </w:pPr>
            <w:r>
              <w:rPr>
                <w:rFonts w:ascii="Arial" w:eastAsia="Arial Unicode MS" w:hAnsi="Arial" w:cs="Arial"/>
                <w:b/>
                <w:bCs/>
                <w:sz w:val="24"/>
                <w:szCs w:val="24"/>
                <w:u w:color="000000"/>
                <w:bdr w:val="nil"/>
                <w:lang w:val="en-US" w:eastAsia="en-GB"/>
              </w:rPr>
              <w:t>OMBUDSMAN REPORT</w:t>
            </w:r>
            <w:r w:rsidRPr="007F7387">
              <w:rPr>
                <w:rFonts w:ascii="Arial" w:eastAsia="Arial Unicode MS" w:hAnsi="Arial" w:cs="Arial"/>
                <w:b/>
                <w:bCs/>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0D150C23"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6AE4DF1F" w14:textId="77777777" w:rsidTr="005E3DA7">
        <w:trPr>
          <w:trHeight w:val="210"/>
        </w:trPr>
        <w:tc>
          <w:tcPr>
            <w:tcW w:w="1498" w:type="dxa"/>
            <w:shd w:val="clear" w:color="auto" w:fill="auto"/>
            <w:tcMar>
              <w:top w:w="80" w:type="dxa"/>
              <w:left w:w="80" w:type="dxa"/>
              <w:bottom w:w="80" w:type="dxa"/>
              <w:right w:w="80" w:type="dxa"/>
            </w:tcMar>
          </w:tcPr>
          <w:p w14:paraId="419C7B5C" w14:textId="77777777" w:rsidR="00257F92" w:rsidRPr="007F7387" w:rsidRDefault="00257F92" w:rsidP="00257F9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2B3555EF" w14:textId="0233670B" w:rsidR="00257F92" w:rsidRPr="00143B31" w:rsidRDefault="00257F92" w:rsidP="00257F92">
            <w:pPr>
              <w:spacing w:after="0" w:line="240" w:lineRule="auto"/>
              <w:jc w:val="both"/>
              <w:rPr>
                <w:rFonts w:ascii="Arial" w:hAnsi="Arial" w:cs="Arial"/>
                <w:bCs/>
                <w:sz w:val="24"/>
                <w:szCs w:val="24"/>
              </w:rPr>
            </w:pPr>
            <w:r w:rsidRPr="007F7387">
              <w:rPr>
                <w:rFonts w:ascii="Arial" w:eastAsia="Arial Unicode MS" w:hAnsi="Arial" w:cs="Arial"/>
                <w:sz w:val="24"/>
                <w:szCs w:val="24"/>
                <w:u w:color="000000"/>
                <w:bdr w:val="nil"/>
                <w:lang w:val="en-US" w:eastAsia="en-GB"/>
              </w:rPr>
              <w:t xml:space="preserve">A report </w:t>
            </w:r>
            <w:r w:rsidR="00143B31">
              <w:rPr>
                <w:rFonts w:ascii="Arial" w:eastAsia="Arial Unicode MS" w:hAnsi="Arial" w:cs="Arial"/>
                <w:sz w:val="24"/>
                <w:szCs w:val="24"/>
                <w:u w:color="000000"/>
                <w:bdr w:val="nil"/>
                <w:lang w:val="en-US" w:eastAsia="en-GB"/>
              </w:rPr>
              <w:t xml:space="preserve">detailing the </w:t>
            </w:r>
            <w:r w:rsidR="00143B31" w:rsidRPr="00143B31">
              <w:rPr>
                <w:rFonts w:ascii="Arial" w:eastAsia="Arial Unicode MS" w:hAnsi="Arial" w:cs="Arial"/>
                <w:sz w:val="24"/>
                <w:szCs w:val="24"/>
                <w:u w:color="000000"/>
                <w:bdr w:val="nil"/>
                <w:lang w:val="en-US" w:eastAsia="en-GB"/>
              </w:rPr>
              <w:t>Health Board’s response to the Public Services Ombudsman for Wales’ press release</w:t>
            </w:r>
            <w:r w:rsidR="00143B31">
              <w:rPr>
                <w:rFonts w:ascii="Arial" w:eastAsia="Arial Unicode MS" w:hAnsi="Arial" w:cs="Arial"/>
                <w:sz w:val="24"/>
                <w:szCs w:val="24"/>
                <w:u w:color="000000"/>
                <w:bdr w:val="nil"/>
                <w:lang w:val="en-US" w:eastAsia="en-GB"/>
              </w:rPr>
              <w:t xml:space="preserve"> was </w:t>
            </w:r>
            <w:r w:rsidR="00143B31" w:rsidRPr="00143B31">
              <w:rPr>
                <w:rFonts w:ascii="Arial" w:eastAsia="Arial Unicode MS" w:hAnsi="Arial" w:cs="Arial"/>
                <w:b/>
                <w:sz w:val="24"/>
                <w:szCs w:val="24"/>
                <w:u w:color="000000"/>
                <w:bdr w:val="nil"/>
                <w:lang w:val="en-US" w:eastAsia="en-GB"/>
              </w:rPr>
              <w:t>received</w:t>
            </w:r>
            <w:r w:rsidR="00143B31">
              <w:rPr>
                <w:rFonts w:ascii="Arial" w:eastAsia="Arial Unicode MS" w:hAnsi="Arial" w:cs="Arial"/>
                <w:sz w:val="24"/>
                <w:szCs w:val="24"/>
                <w:u w:color="000000"/>
                <w:bdr w:val="nil"/>
                <w:lang w:val="en-US" w:eastAsia="en-GB"/>
              </w:rPr>
              <w:t>.</w:t>
            </w:r>
          </w:p>
        </w:tc>
        <w:tc>
          <w:tcPr>
            <w:tcW w:w="1134" w:type="dxa"/>
            <w:shd w:val="clear" w:color="auto" w:fill="auto"/>
            <w:tcMar>
              <w:top w:w="80" w:type="dxa"/>
              <w:left w:w="80" w:type="dxa"/>
              <w:bottom w:w="80" w:type="dxa"/>
              <w:right w:w="80" w:type="dxa"/>
            </w:tcMar>
          </w:tcPr>
          <w:p w14:paraId="382E7FAD"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3B98AD98" w14:textId="77777777" w:rsidTr="005E3DA7">
        <w:trPr>
          <w:trHeight w:val="210"/>
        </w:trPr>
        <w:tc>
          <w:tcPr>
            <w:tcW w:w="1498" w:type="dxa"/>
            <w:shd w:val="clear" w:color="auto" w:fill="auto"/>
            <w:tcMar>
              <w:top w:w="80" w:type="dxa"/>
              <w:left w:w="80" w:type="dxa"/>
              <w:bottom w:w="80" w:type="dxa"/>
              <w:right w:w="80" w:type="dxa"/>
            </w:tcMar>
          </w:tcPr>
          <w:p w14:paraId="54ECB23F" w14:textId="4A4A50B8" w:rsidR="00257F92" w:rsidRPr="00095187" w:rsidRDefault="00257F92" w:rsidP="00257F92">
            <w:pPr>
              <w:spacing w:before="120" w:after="120" w:line="240" w:lineRule="auto"/>
              <w:rPr>
                <w:rFonts w:ascii="Arial" w:eastAsia="Arial Unicode MS" w:hAnsi="Arial" w:cs="Arial"/>
                <w:b/>
                <w:bCs/>
                <w:sz w:val="24"/>
                <w:szCs w:val="24"/>
                <w:u w:color="000000"/>
                <w:bdr w:val="nil"/>
                <w:lang w:val="en-US" w:eastAsia="en-GB"/>
              </w:rPr>
            </w:pPr>
            <w:r>
              <w:rPr>
                <w:rFonts w:ascii="Arial" w:eastAsia="Arial Unicode MS" w:hAnsi="Arial" w:cs="Arial"/>
                <w:b/>
                <w:bCs/>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177F0357" w14:textId="4EA17CF9" w:rsidR="00257F92" w:rsidRPr="00485995" w:rsidRDefault="00257F92" w:rsidP="00257F92">
            <w:pPr>
              <w:pStyle w:val="ListParagraph"/>
              <w:numPr>
                <w:ilvl w:val="0"/>
                <w:numId w:val="13"/>
              </w:numPr>
              <w:spacing w:before="120" w:after="120" w:line="240" w:lineRule="auto"/>
              <w:rPr>
                <w:rFonts w:ascii="Arial" w:eastAsia="Arial Unicode MS" w:hAnsi="Arial" w:cs="Arial"/>
                <w:bCs/>
                <w:sz w:val="24"/>
                <w:szCs w:val="24"/>
                <w:u w:color="000000"/>
                <w:bdr w:val="nil"/>
                <w:lang w:val="en-US" w:eastAsia="en-GB"/>
              </w:rPr>
            </w:pPr>
            <w:r w:rsidRPr="00485995">
              <w:rPr>
                <w:rFonts w:ascii="Arial" w:eastAsia="Arial Unicode MS" w:hAnsi="Arial" w:cs="Arial"/>
                <w:bCs/>
                <w:sz w:val="24"/>
                <w:szCs w:val="24"/>
                <w:u w:color="000000"/>
                <w:bdr w:val="nil"/>
                <w:lang w:val="en-US" w:eastAsia="en-GB"/>
              </w:rPr>
              <w:t>The report be</w:t>
            </w:r>
            <w:r w:rsidRPr="00485995">
              <w:rPr>
                <w:rFonts w:ascii="Arial" w:eastAsia="Arial Unicode MS" w:hAnsi="Arial" w:cs="Arial"/>
                <w:b/>
                <w:sz w:val="24"/>
                <w:szCs w:val="24"/>
                <w:u w:color="000000"/>
                <w:bdr w:val="nil"/>
                <w:lang w:val="en-US" w:eastAsia="en-GB"/>
              </w:rPr>
              <w:t xml:space="preserve"> noted.</w:t>
            </w:r>
            <w:r w:rsidRPr="00485995">
              <w:rPr>
                <w:rFonts w:ascii="Arial" w:eastAsia="Arial Unicode MS" w:hAnsi="Arial" w:cs="Arial"/>
                <w:bCs/>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7EAFDC05"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29512874" w14:textId="77777777" w:rsidTr="005E3DA7">
        <w:trPr>
          <w:trHeight w:val="210"/>
        </w:trPr>
        <w:tc>
          <w:tcPr>
            <w:tcW w:w="1498" w:type="dxa"/>
            <w:shd w:val="clear" w:color="auto" w:fill="auto"/>
            <w:tcMar>
              <w:top w:w="80" w:type="dxa"/>
              <w:left w:w="80" w:type="dxa"/>
              <w:bottom w:w="80" w:type="dxa"/>
              <w:right w:w="80" w:type="dxa"/>
            </w:tcMar>
          </w:tcPr>
          <w:p w14:paraId="263E0D56" w14:textId="55D42089" w:rsidR="00257F92" w:rsidRPr="007F7387" w:rsidRDefault="00257F92" w:rsidP="00257F92">
            <w:pPr>
              <w:spacing w:before="120" w:after="120" w:line="240" w:lineRule="auto"/>
              <w:rPr>
                <w:rFonts w:ascii="Arial" w:eastAsia="Arial Unicode MS" w:hAnsi="Arial" w:cs="Arial"/>
                <w:b/>
                <w:bCs/>
                <w:sz w:val="24"/>
                <w:szCs w:val="24"/>
                <w:u w:color="000000"/>
                <w:bdr w:val="nil"/>
                <w:lang w:val="en-US" w:eastAsia="en-GB"/>
              </w:rPr>
            </w:pPr>
            <w:r>
              <w:rPr>
                <w:rFonts w:ascii="Arial" w:eastAsia="Arial Unicode MS" w:hAnsi="Arial" w:cs="Arial"/>
                <w:b/>
                <w:bCs/>
                <w:sz w:val="24"/>
                <w:szCs w:val="24"/>
                <w:u w:color="000000"/>
                <w:bdr w:val="nil"/>
                <w:lang w:val="en-US" w:eastAsia="en-GB"/>
              </w:rPr>
              <w:t>23</w:t>
            </w:r>
            <w:r w:rsidRPr="007F7387">
              <w:rPr>
                <w:rFonts w:ascii="Arial" w:eastAsia="Arial Unicode MS" w:hAnsi="Arial" w:cs="Arial"/>
                <w:b/>
                <w:bCs/>
                <w:sz w:val="24"/>
                <w:szCs w:val="24"/>
                <w:u w:color="000000"/>
                <w:bdr w:val="nil"/>
                <w:lang w:val="en-US" w:eastAsia="en-GB"/>
              </w:rPr>
              <w:t>1/23</w:t>
            </w:r>
          </w:p>
        </w:tc>
        <w:tc>
          <w:tcPr>
            <w:tcW w:w="7654" w:type="dxa"/>
            <w:shd w:val="clear" w:color="auto" w:fill="auto"/>
            <w:tcMar>
              <w:top w:w="80" w:type="dxa"/>
              <w:left w:w="80" w:type="dxa"/>
              <w:bottom w:w="80" w:type="dxa"/>
              <w:right w:w="80" w:type="dxa"/>
            </w:tcMar>
          </w:tcPr>
          <w:p w14:paraId="3592708A" w14:textId="53F6117D" w:rsidR="00257F92" w:rsidRPr="007F7387" w:rsidRDefault="00257F92" w:rsidP="00257F92">
            <w:pPr>
              <w:spacing w:before="120" w:after="120" w:line="240" w:lineRule="auto"/>
              <w:rPr>
                <w:rFonts w:ascii="Arial" w:eastAsia="Arial Unicode MS" w:hAnsi="Arial" w:cs="Arial"/>
                <w:b/>
                <w:bCs/>
                <w:sz w:val="24"/>
                <w:szCs w:val="24"/>
                <w:u w:color="000000"/>
                <w:bdr w:val="nil"/>
                <w:lang w:val="en-US" w:eastAsia="en-GB"/>
              </w:rPr>
            </w:pPr>
            <w:r>
              <w:rPr>
                <w:rFonts w:ascii="Arial" w:eastAsia="Arial Unicode MS" w:hAnsi="Arial" w:cs="Arial"/>
                <w:b/>
                <w:bCs/>
                <w:sz w:val="24"/>
                <w:szCs w:val="24"/>
                <w:u w:color="000000"/>
                <w:bdr w:val="nil"/>
                <w:lang w:val="en-US" w:eastAsia="en-GB"/>
              </w:rPr>
              <w:t>UPDATE ON THE REVIEW OF CASES OF COVID-19 CONTRACTED IN A HEALTHCARE SETTING</w:t>
            </w:r>
          </w:p>
        </w:tc>
        <w:tc>
          <w:tcPr>
            <w:tcW w:w="1134" w:type="dxa"/>
            <w:shd w:val="clear" w:color="auto" w:fill="auto"/>
            <w:tcMar>
              <w:top w:w="80" w:type="dxa"/>
              <w:left w:w="80" w:type="dxa"/>
              <w:bottom w:w="80" w:type="dxa"/>
              <w:right w:w="80" w:type="dxa"/>
            </w:tcMar>
          </w:tcPr>
          <w:p w14:paraId="4DF41EDF" w14:textId="77777777" w:rsidR="00257F92" w:rsidRPr="007F7387"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758DB9D6" w14:textId="77777777" w:rsidTr="005E3DA7">
        <w:trPr>
          <w:trHeight w:val="210"/>
        </w:trPr>
        <w:tc>
          <w:tcPr>
            <w:tcW w:w="1498" w:type="dxa"/>
            <w:shd w:val="clear" w:color="auto" w:fill="auto"/>
            <w:tcMar>
              <w:top w:w="80" w:type="dxa"/>
              <w:left w:w="80" w:type="dxa"/>
              <w:bottom w:w="80" w:type="dxa"/>
              <w:right w:w="80" w:type="dxa"/>
            </w:tcMar>
          </w:tcPr>
          <w:p w14:paraId="0E669B9E" w14:textId="77777777" w:rsidR="00257F92" w:rsidRPr="007F7387" w:rsidRDefault="00257F92" w:rsidP="00257F92">
            <w:pPr>
              <w:spacing w:before="120" w:after="120" w:line="240" w:lineRule="auto"/>
              <w:rPr>
                <w:rFonts w:ascii="Arial" w:eastAsia="Arial Unicode MS" w:hAnsi="Arial" w:cs="Arial"/>
                <w:bCs/>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49E567BD" w14:textId="3B535F20" w:rsidR="00257F92" w:rsidRDefault="00257F92" w:rsidP="00257F92">
            <w:pPr>
              <w:spacing w:before="120" w:after="120" w:line="240" w:lineRule="auto"/>
              <w:rPr>
                <w:rFonts w:ascii="Arial" w:eastAsia="Arial Unicode MS" w:hAnsi="Arial" w:cs="Arial"/>
                <w:bCs/>
                <w:sz w:val="24"/>
                <w:szCs w:val="24"/>
                <w:u w:color="000000"/>
                <w:bdr w:val="nil"/>
                <w:lang w:val="en-US" w:eastAsia="en-GB"/>
              </w:rPr>
            </w:pPr>
            <w:r>
              <w:rPr>
                <w:rFonts w:ascii="Arial" w:eastAsia="Arial Unicode MS" w:hAnsi="Arial" w:cs="Arial"/>
                <w:bCs/>
                <w:sz w:val="24"/>
                <w:szCs w:val="24"/>
                <w:u w:color="000000"/>
                <w:bdr w:val="nil"/>
                <w:lang w:val="en-US" w:eastAsia="en-GB"/>
              </w:rPr>
              <w:t xml:space="preserve">Andrea Folland was welcomed to the meeting. </w:t>
            </w:r>
          </w:p>
          <w:p w14:paraId="1DCEF040" w14:textId="0EDF77F9" w:rsidR="00257F92" w:rsidRDefault="00257F92" w:rsidP="00257F92">
            <w:pPr>
              <w:spacing w:before="120" w:after="120" w:line="240" w:lineRule="auto"/>
              <w:rPr>
                <w:rFonts w:ascii="Arial" w:eastAsia="Arial Unicode MS" w:hAnsi="Arial" w:cs="Arial"/>
                <w:bCs/>
                <w:sz w:val="24"/>
                <w:szCs w:val="24"/>
                <w:u w:color="000000"/>
                <w:bdr w:val="nil"/>
                <w:lang w:val="en-US" w:eastAsia="en-GB"/>
              </w:rPr>
            </w:pPr>
            <w:r>
              <w:rPr>
                <w:rFonts w:ascii="Arial" w:eastAsia="Arial Unicode MS" w:hAnsi="Arial" w:cs="Arial"/>
                <w:bCs/>
                <w:sz w:val="24"/>
                <w:szCs w:val="24"/>
                <w:u w:color="000000"/>
                <w:bdr w:val="nil"/>
                <w:lang w:val="en-US" w:eastAsia="en-GB"/>
              </w:rPr>
              <w:t xml:space="preserve">A report setting out </w:t>
            </w:r>
            <w:r w:rsidRPr="00095187">
              <w:rPr>
                <w:rFonts w:ascii="Arial" w:eastAsia="Arial Unicode MS" w:hAnsi="Arial" w:cs="Arial"/>
                <w:bCs/>
                <w:sz w:val="24"/>
                <w:szCs w:val="24"/>
                <w:u w:color="000000"/>
                <w:bdr w:val="nil"/>
                <w:lang w:val="en-US" w:eastAsia="en-GB"/>
              </w:rPr>
              <w:t>a progress update on the review of cases of COVID-19 contracted in a healthcare setting</w:t>
            </w:r>
            <w:r>
              <w:rPr>
                <w:rFonts w:ascii="Arial" w:eastAsia="Arial Unicode MS" w:hAnsi="Arial" w:cs="Arial"/>
                <w:bCs/>
                <w:sz w:val="24"/>
                <w:szCs w:val="24"/>
                <w:u w:color="000000"/>
                <w:bdr w:val="nil"/>
                <w:lang w:val="en-US" w:eastAsia="en-GB"/>
              </w:rPr>
              <w:t xml:space="preserve"> was </w:t>
            </w:r>
            <w:r w:rsidRPr="00095187">
              <w:rPr>
                <w:rFonts w:ascii="Arial" w:eastAsia="Arial Unicode MS" w:hAnsi="Arial" w:cs="Arial"/>
                <w:b/>
                <w:bCs/>
                <w:sz w:val="24"/>
                <w:szCs w:val="24"/>
                <w:u w:color="000000"/>
                <w:bdr w:val="nil"/>
                <w:lang w:val="en-US" w:eastAsia="en-GB"/>
              </w:rPr>
              <w:t>received</w:t>
            </w:r>
            <w:r>
              <w:rPr>
                <w:rFonts w:ascii="Arial" w:eastAsia="Arial Unicode MS" w:hAnsi="Arial" w:cs="Arial"/>
                <w:bCs/>
                <w:sz w:val="24"/>
                <w:szCs w:val="24"/>
                <w:u w:color="000000"/>
                <w:bdr w:val="nil"/>
                <w:lang w:val="en-US" w:eastAsia="en-GB"/>
              </w:rPr>
              <w:t xml:space="preserve">. </w:t>
            </w:r>
          </w:p>
          <w:p w14:paraId="1B596B30" w14:textId="77777777" w:rsidR="00257F92" w:rsidRDefault="00257F92" w:rsidP="00257F92">
            <w:pPr>
              <w:spacing w:before="120" w:after="120" w:line="240" w:lineRule="auto"/>
              <w:rPr>
                <w:rFonts w:ascii="Arial" w:eastAsia="Arial Unicode MS" w:hAnsi="Arial" w:cs="Arial"/>
                <w:bCs/>
                <w:sz w:val="24"/>
                <w:szCs w:val="24"/>
                <w:u w:color="000000"/>
                <w:bdr w:val="nil"/>
                <w:lang w:val="en-US" w:eastAsia="en-GB"/>
              </w:rPr>
            </w:pPr>
            <w:r>
              <w:rPr>
                <w:rFonts w:ascii="Arial" w:eastAsia="Arial Unicode MS" w:hAnsi="Arial" w:cs="Arial"/>
                <w:bCs/>
                <w:sz w:val="24"/>
                <w:szCs w:val="24"/>
                <w:u w:color="000000"/>
                <w:bdr w:val="nil"/>
                <w:lang w:val="en-US" w:eastAsia="en-GB"/>
              </w:rPr>
              <w:t>In discussing the report the following points were raised:</w:t>
            </w:r>
          </w:p>
          <w:p w14:paraId="50589392" w14:textId="77777777" w:rsidR="00577587" w:rsidRDefault="00577587" w:rsidP="00577587">
            <w:pPr>
              <w:spacing w:before="120" w:after="120" w:line="240" w:lineRule="auto"/>
              <w:rPr>
                <w:rFonts w:ascii="Arial" w:eastAsia="Arial Unicode MS" w:hAnsi="Arial" w:cs="Arial"/>
                <w:bCs/>
                <w:sz w:val="24"/>
                <w:szCs w:val="24"/>
                <w:u w:color="000000"/>
                <w:bdr w:val="nil"/>
                <w:lang w:val="en-US" w:eastAsia="en-GB"/>
              </w:rPr>
            </w:pPr>
            <w:r>
              <w:rPr>
                <w:rFonts w:ascii="Arial" w:eastAsia="Arial Unicode MS" w:hAnsi="Arial" w:cs="Arial"/>
                <w:bCs/>
                <w:sz w:val="24"/>
                <w:szCs w:val="24"/>
                <w:u w:color="000000"/>
                <w:bdr w:val="nil"/>
                <w:lang w:val="en-US" w:eastAsia="en-GB"/>
              </w:rPr>
              <w:t xml:space="preserve">Raj Krishnan and Gareth Howells thanked Andrea Folland and the nosocomial covid-19 for all their hard work. </w:t>
            </w:r>
          </w:p>
          <w:p w14:paraId="73BC9745" w14:textId="0A7C7D8E" w:rsidR="00577587" w:rsidRDefault="00577587" w:rsidP="00577587">
            <w:pPr>
              <w:spacing w:before="120" w:after="120" w:line="240" w:lineRule="auto"/>
              <w:rPr>
                <w:rFonts w:ascii="Arial" w:eastAsia="Arial Unicode MS" w:hAnsi="Arial" w:cs="Arial"/>
                <w:bCs/>
                <w:sz w:val="24"/>
                <w:szCs w:val="24"/>
                <w:u w:color="000000"/>
                <w:bdr w:val="nil"/>
                <w:lang w:val="en-US" w:eastAsia="en-GB"/>
              </w:rPr>
            </w:pPr>
            <w:r>
              <w:rPr>
                <w:rFonts w:ascii="Arial" w:eastAsia="Arial Unicode MS" w:hAnsi="Arial" w:cs="Arial"/>
                <w:bCs/>
                <w:sz w:val="24"/>
                <w:szCs w:val="24"/>
                <w:u w:color="000000"/>
                <w:bdr w:val="nil"/>
                <w:lang w:val="en-US" w:eastAsia="en-GB"/>
              </w:rPr>
              <w:t xml:space="preserve">Steve Spill queried the numbers in table 2 of the report, which didn’t quite match. As Andrea lost connection </w:t>
            </w:r>
            <w:r w:rsidR="007B22C6">
              <w:rPr>
                <w:rFonts w:ascii="Arial" w:eastAsia="Arial Unicode MS" w:hAnsi="Arial" w:cs="Arial"/>
                <w:bCs/>
                <w:sz w:val="24"/>
                <w:szCs w:val="24"/>
                <w:u w:color="000000"/>
                <w:bdr w:val="nil"/>
                <w:lang w:val="en-US" w:eastAsia="en-GB"/>
              </w:rPr>
              <w:t xml:space="preserve">therefore, she </w:t>
            </w:r>
            <w:r>
              <w:rPr>
                <w:rFonts w:ascii="Arial" w:eastAsia="Arial Unicode MS" w:hAnsi="Arial" w:cs="Arial"/>
                <w:bCs/>
                <w:sz w:val="24"/>
                <w:szCs w:val="24"/>
                <w:u w:color="000000"/>
                <w:bdr w:val="nil"/>
                <w:lang w:val="en-US" w:eastAsia="en-GB"/>
              </w:rPr>
              <w:t xml:space="preserve">clarified outside of the committee that the team </w:t>
            </w:r>
            <w:r w:rsidRPr="00577587">
              <w:rPr>
                <w:rFonts w:ascii="Arial" w:eastAsia="Arial Unicode MS" w:hAnsi="Arial" w:cs="Arial"/>
                <w:bCs/>
                <w:sz w:val="24"/>
                <w:szCs w:val="24"/>
                <w:u w:color="000000"/>
                <w:bdr w:val="nil"/>
                <w:lang w:val="en-US" w:eastAsia="en-GB"/>
              </w:rPr>
              <w:t xml:space="preserve">have completed 1730 investigations, </w:t>
            </w:r>
            <w:r w:rsidRPr="00577587">
              <w:rPr>
                <w:rFonts w:ascii="Arial" w:eastAsia="Arial Unicode MS" w:hAnsi="Arial" w:cs="Arial"/>
                <w:bCs/>
                <w:sz w:val="24"/>
                <w:szCs w:val="24"/>
                <w:u w:color="000000"/>
                <w:bdr w:val="nil"/>
                <w:lang w:val="en-US" w:eastAsia="en-GB"/>
              </w:rPr>
              <w:lastRenderedPageBreak/>
              <w:t>the N</w:t>
            </w:r>
            <w:r>
              <w:rPr>
                <w:rFonts w:ascii="Arial" w:eastAsia="Arial Unicode MS" w:hAnsi="Arial" w:cs="Arial"/>
                <w:bCs/>
                <w:sz w:val="24"/>
                <w:szCs w:val="24"/>
                <w:u w:color="000000"/>
                <w:bdr w:val="nil"/>
                <w:lang w:val="en-US" w:eastAsia="en-GB"/>
              </w:rPr>
              <w:t>HS Executive data graph shows the team</w:t>
            </w:r>
            <w:r w:rsidRPr="00577587">
              <w:rPr>
                <w:rFonts w:ascii="Arial" w:eastAsia="Arial Unicode MS" w:hAnsi="Arial" w:cs="Arial"/>
                <w:bCs/>
                <w:sz w:val="24"/>
                <w:szCs w:val="24"/>
                <w:u w:color="000000"/>
                <w:bdr w:val="nil"/>
                <w:lang w:val="en-US" w:eastAsia="en-GB"/>
              </w:rPr>
              <w:t xml:space="preserve"> to hav</w:t>
            </w:r>
            <w:r>
              <w:rPr>
                <w:rFonts w:ascii="Arial" w:eastAsia="Arial Unicode MS" w:hAnsi="Arial" w:cs="Arial"/>
                <w:bCs/>
                <w:sz w:val="24"/>
                <w:szCs w:val="24"/>
                <w:u w:color="000000"/>
                <w:bdr w:val="nil"/>
                <w:lang w:val="en-US" w:eastAsia="en-GB"/>
              </w:rPr>
              <w:t>e completed 2,023 cases. This was</w:t>
            </w:r>
            <w:r w:rsidRPr="00577587">
              <w:rPr>
                <w:rFonts w:ascii="Arial" w:eastAsia="Arial Unicode MS" w:hAnsi="Arial" w:cs="Arial"/>
                <w:bCs/>
                <w:sz w:val="24"/>
                <w:szCs w:val="24"/>
                <w:u w:color="000000"/>
                <w:bdr w:val="nil"/>
                <w:lang w:val="en-US" w:eastAsia="en-GB"/>
              </w:rPr>
              <w:t xml:space="preserve"> because they include downgraded/</w:t>
            </w:r>
            <w:proofErr w:type="spellStart"/>
            <w:r w:rsidRPr="00577587">
              <w:rPr>
                <w:rFonts w:ascii="Arial" w:eastAsia="Arial Unicode MS" w:hAnsi="Arial" w:cs="Arial"/>
                <w:bCs/>
                <w:sz w:val="24"/>
                <w:szCs w:val="24"/>
                <w:u w:color="000000"/>
                <w:bdr w:val="nil"/>
                <w:lang w:val="en-US" w:eastAsia="en-GB"/>
              </w:rPr>
              <w:t>recategorised</w:t>
            </w:r>
            <w:proofErr w:type="spellEnd"/>
            <w:r w:rsidRPr="00577587">
              <w:rPr>
                <w:rFonts w:ascii="Arial" w:eastAsia="Arial Unicode MS" w:hAnsi="Arial" w:cs="Arial"/>
                <w:bCs/>
                <w:sz w:val="24"/>
                <w:szCs w:val="24"/>
                <w:u w:color="000000"/>
                <w:bdr w:val="nil"/>
                <w:lang w:val="en-US" w:eastAsia="en-GB"/>
              </w:rPr>
              <w:t xml:space="preserve"> cases as completed investigations. </w:t>
            </w:r>
            <w:r>
              <w:rPr>
                <w:rFonts w:ascii="Arial" w:eastAsia="Arial Unicode MS" w:hAnsi="Arial" w:cs="Arial"/>
                <w:bCs/>
                <w:sz w:val="24"/>
                <w:szCs w:val="24"/>
                <w:u w:color="000000"/>
                <w:bdr w:val="nil"/>
                <w:lang w:val="en-US" w:eastAsia="en-GB"/>
              </w:rPr>
              <w:t>Andrea provide</w:t>
            </w:r>
            <w:r w:rsidR="007B22C6">
              <w:rPr>
                <w:rFonts w:ascii="Arial" w:eastAsia="Arial Unicode MS" w:hAnsi="Arial" w:cs="Arial"/>
                <w:bCs/>
                <w:sz w:val="24"/>
                <w:szCs w:val="24"/>
                <w:u w:color="000000"/>
                <w:bdr w:val="nil"/>
                <w:lang w:val="en-US" w:eastAsia="en-GB"/>
              </w:rPr>
              <w:t>d</w:t>
            </w:r>
            <w:r>
              <w:rPr>
                <w:rFonts w:ascii="Arial" w:eastAsia="Arial Unicode MS" w:hAnsi="Arial" w:cs="Arial"/>
                <w:bCs/>
                <w:sz w:val="24"/>
                <w:szCs w:val="24"/>
                <w:u w:color="000000"/>
                <w:bdr w:val="nil"/>
                <w:lang w:val="en-US" w:eastAsia="en-GB"/>
              </w:rPr>
              <w:t xml:space="preserve"> a </w:t>
            </w:r>
            <w:r w:rsidRPr="00577587">
              <w:rPr>
                <w:rFonts w:ascii="Arial" w:eastAsia="Arial Unicode MS" w:hAnsi="Arial" w:cs="Arial"/>
                <w:bCs/>
                <w:sz w:val="24"/>
                <w:szCs w:val="24"/>
                <w:u w:color="000000"/>
                <w:bdr w:val="nil"/>
                <w:lang w:val="en-US" w:eastAsia="en-GB"/>
              </w:rPr>
              <w:t xml:space="preserve">table </w:t>
            </w:r>
            <w:r>
              <w:rPr>
                <w:rFonts w:ascii="Arial" w:eastAsia="Arial Unicode MS" w:hAnsi="Arial" w:cs="Arial"/>
                <w:bCs/>
                <w:sz w:val="24"/>
                <w:szCs w:val="24"/>
                <w:u w:color="000000"/>
                <w:bdr w:val="nil"/>
                <w:lang w:val="en-US" w:eastAsia="en-GB"/>
              </w:rPr>
              <w:t>which broke</w:t>
            </w:r>
            <w:r w:rsidRPr="00577587">
              <w:rPr>
                <w:rFonts w:ascii="Arial" w:eastAsia="Arial Unicode MS" w:hAnsi="Arial" w:cs="Arial"/>
                <w:bCs/>
                <w:sz w:val="24"/>
                <w:szCs w:val="24"/>
                <w:u w:color="000000"/>
                <w:bdr w:val="nil"/>
                <w:lang w:val="en-US" w:eastAsia="en-GB"/>
              </w:rPr>
              <w:t xml:space="preserve"> down the completions further, listing downgraded/</w:t>
            </w:r>
            <w:proofErr w:type="spellStart"/>
            <w:r w:rsidRPr="00577587">
              <w:rPr>
                <w:rFonts w:ascii="Arial" w:eastAsia="Arial Unicode MS" w:hAnsi="Arial" w:cs="Arial"/>
                <w:bCs/>
                <w:sz w:val="24"/>
                <w:szCs w:val="24"/>
                <w:u w:color="000000"/>
                <w:bdr w:val="nil"/>
                <w:lang w:val="en-US" w:eastAsia="en-GB"/>
              </w:rPr>
              <w:t>recategorised</w:t>
            </w:r>
            <w:proofErr w:type="spellEnd"/>
            <w:r w:rsidRPr="00577587">
              <w:rPr>
                <w:rFonts w:ascii="Arial" w:eastAsia="Arial Unicode MS" w:hAnsi="Arial" w:cs="Arial"/>
                <w:bCs/>
                <w:sz w:val="24"/>
                <w:szCs w:val="24"/>
                <w:u w:color="000000"/>
                <w:bdr w:val="nil"/>
                <w:lang w:val="en-US" w:eastAsia="en-GB"/>
              </w:rPr>
              <w:t xml:space="preserve"> cases as a category in </w:t>
            </w:r>
            <w:r>
              <w:rPr>
                <w:rFonts w:ascii="Arial" w:eastAsia="Arial Unicode MS" w:hAnsi="Arial" w:cs="Arial"/>
                <w:bCs/>
                <w:sz w:val="24"/>
                <w:szCs w:val="24"/>
                <w:u w:color="000000"/>
                <w:bdr w:val="nil"/>
                <w:lang w:val="en-US" w:eastAsia="en-GB"/>
              </w:rPr>
              <w:t>their</w:t>
            </w:r>
            <w:r w:rsidRPr="00577587">
              <w:rPr>
                <w:rFonts w:ascii="Arial" w:eastAsia="Arial Unicode MS" w:hAnsi="Arial" w:cs="Arial"/>
                <w:bCs/>
                <w:sz w:val="24"/>
                <w:szCs w:val="24"/>
                <w:u w:color="000000"/>
                <w:bdr w:val="nil"/>
                <w:lang w:val="en-US" w:eastAsia="en-GB"/>
              </w:rPr>
              <w:t xml:space="preserve"> own right. </w:t>
            </w:r>
            <w:r>
              <w:rPr>
                <w:rFonts w:ascii="Arial" w:eastAsia="Arial Unicode MS" w:hAnsi="Arial" w:cs="Arial"/>
                <w:bCs/>
                <w:sz w:val="24"/>
                <w:szCs w:val="24"/>
                <w:u w:color="000000"/>
                <w:bdr w:val="nil"/>
                <w:lang w:val="en-US" w:eastAsia="en-GB"/>
              </w:rPr>
              <w:t xml:space="preserve"> </w:t>
            </w:r>
          </w:p>
          <w:p w14:paraId="116CB5FC" w14:textId="29DA5A2E" w:rsidR="00577587" w:rsidRPr="007F7387" w:rsidRDefault="00577587" w:rsidP="006F53A8">
            <w:pPr>
              <w:spacing w:before="120" w:after="120" w:line="240" w:lineRule="auto"/>
              <w:rPr>
                <w:rFonts w:ascii="Arial" w:eastAsia="Arial Unicode MS" w:hAnsi="Arial" w:cs="Arial"/>
                <w:bCs/>
                <w:sz w:val="24"/>
                <w:szCs w:val="24"/>
                <w:u w:color="000000"/>
                <w:bdr w:val="nil"/>
                <w:lang w:val="en-US" w:eastAsia="en-GB"/>
              </w:rPr>
            </w:pPr>
            <w:r>
              <w:rPr>
                <w:rFonts w:ascii="Arial" w:eastAsia="Arial Unicode MS" w:hAnsi="Arial" w:cs="Arial"/>
                <w:bCs/>
                <w:sz w:val="24"/>
                <w:szCs w:val="24"/>
                <w:u w:color="000000"/>
                <w:bdr w:val="nil"/>
                <w:lang w:val="en-US" w:eastAsia="en-GB"/>
              </w:rPr>
              <w:t xml:space="preserve">Steve Spill </w:t>
            </w:r>
            <w:r w:rsidR="007B22C6">
              <w:rPr>
                <w:rFonts w:ascii="Arial" w:eastAsia="Arial Unicode MS" w:hAnsi="Arial" w:cs="Arial"/>
                <w:bCs/>
                <w:sz w:val="24"/>
                <w:szCs w:val="24"/>
                <w:u w:color="000000"/>
                <w:bdr w:val="nil"/>
                <w:lang w:val="en-US" w:eastAsia="en-GB"/>
              </w:rPr>
              <w:t xml:space="preserve">noted there was a risk of cases occurring after the project finishes in March 2023, and who would pick up this work if the team was stood down. Andrea Folland advised March 2023 was a date set by Welsh Government, and given the high volume of work the team were working right up until the end of March 2023. The initial contact with families </w:t>
            </w:r>
            <w:r w:rsidR="006F53A8">
              <w:rPr>
                <w:rFonts w:ascii="Arial" w:eastAsia="Arial Unicode MS" w:hAnsi="Arial" w:cs="Arial"/>
                <w:bCs/>
                <w:sz w:val="24"/>
                <w:szCs w:val="24"/>
                <w:u w:color="000000"/>
                <w:bdr w:val="nil"/>
                <w:lang w:val="en-US" w:eastAsia="en-GB"/>
              </w:rPr>
              <w:t xml:space="preserve">should complete by the end of December 2023, however, the ombudsman has given families a year to come back to the health board at the point of the initial contact and therefore there was potential for residual activity to take place after March 2023. Gareth Howells advised that the plan in place from NHS Executive and Delivery Unit would be ‘business as usual’, and there was still work to be done to be really clear as to what NHS Executive and the Delivery Unit mean by ‘business as usual’. </w:t>
            </w:r>
          </w:p>
        </w:tc>
        <w:tc>
          <w:tcPr>
            <w:tcW w:w="1134" w:type="dxa"/>
            <w:shd w:val="clear" w:color="auto" w:fill="auto"/>
            <w:tcMar>
              <w:top w:w="80" w:type="dxa"/>
              <w:left w:w="80" w:type="dxa"/>
              <w:bottom w:w="80" w:type="dxa"/>
              <w:right w:w="80" w:type="dxa"/>
            </w:tcMar>
          </w:tcPr>
          <w:p w14:paraId="128E3B83" w14:textId="77777777" w:rsidR="00257F92" w:rsidRPr="007F7387"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10F4403A" w14:textId="77777777" w:rsidTr="005E3DA7">
        <w:trPr>
          <w:trHeight w:val="210"/>
        </w:trPr>
        <w:tc>
          <w:tcPr>
            <w:tcW w:w="1498" w:type="dxa"/>
            <w:shd w:val="clear" w:color="auto" w:fill="auto"/>
            <w:tcMar>
              <w:top w:w="80" w:type="dxa"/>
              <w:left w:w="80" w:type="dxa"/>
              <w:bottom w:w="80" w:type="dxa"/>
              <w:right w:w="80" w:type="dxa"/>
            </w:tcMar>
          </w:tcPr>
          <w:p w14:paraId="31ED18C4" w14:textId="6E302778" w:rsidR="00257F92" w:rsidRPr="0064485D" w:rsidRDefault="00257F92" w:rsidP="00257F92">
            <w:pPr>
              <w:spacing w:before="120" w:after="120" w:line="240" w:lineRule="auto"/>
              <w:rPr>
                <w:rFonts w:ascii="Arial" w:eastAsia="Arial Unicode MS" w:hAnsi="Arial" w:cs="Arial"/>
                <w:b/>
                <w:bCs/>
                <w:sz w:val="24"/>
                <w:szCs w:val="24"/>
                <w:u w:color="000000"/>
                <w:bdr w:val="nil"/>
                <w:lang w:val="en-US" w:eastAsia="en-GB"/>
              </w:rPr>
            </w:pPr>
            <w:r w:rsidRPr="0064485D">
              <w:rPr>
                <w:rFonts w:ascii="Arial" w:eastAsia="Arial Unicode MS" w:hAnsi="Arial" w:cs="Arial"/>
                <w:b/>
                <w:bCs/>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6FDBEB1F" w14:textId="5452A67E" w:rsidR="00257F92" w:rsidRPr="00095187" w:rsidRDefault="00257F92" w:rsidP="00257F92">
            <w:pPr>
              <w:pStyle w:val="ListParagraph"/>
              <w:numPr>
                <w:ilvl w:val="0"/>
                <w:numId w:val="13"/>
              </w:numPr>
              <w:spacing w:before="120" w:after="120" w:line="240" w:lineRule="auto"/>
              <w:rPr>
                <w:rFonts w:ascii="Arial" w:eastAsia="Arial Unicode MS" w:hAnsi="Arial" w:cs="Arial"/>
                <w:bCs/>
                <w:sz w:val="24"/>
                <w:szCs w:val="24"/>
                <w:u w:color="000000"/>
                <w:bdr w:val="nil"/>
                <w:lang w:val="en-US" w:eastAsia="en-GB"/>
              </w:rPr>
            </w:pPr>
            <w:r>
              <w:rPr>
                <w:rFonts w:ascii="Arial" w:eastAsia="Arial Unicode MS" w:hAnsi="Arial" w:cs="Arial"/>
                <w:bCs/>
                <w:sz w:val="24"/>
                <w:szCs w:val="24"/>
                <w:u w:color="000000"/>
                <w:bdr w:val="nil"/>
                <w:lang w:val="en-US" w:eastAsia="en-GB"/>
              </w:rPr>
              <w:t xml:space="preserve">The report be </w:t>
            </w:r>
            <w:r w:rsidRPr="00095187">
              <w:rPr>
                <w:rFonts w:ascii="Arial" w:eastAsia="Arial Unicode MS" w:hAnsi="Arial" w:cs="Arial"/>
                <w:b/>
                <w:bCs/>
                <w:sz w:val="24"/>
                <w:szCs w:val="24"/>
                <w:u w:color="000000"/>
                <w:bdr w:val="nil"/>
                <w:lang w:val="en-US" w:eastAsia="en-GB"/>
              </w:rPr>
              <w:t>noted</w:t>
            </w:r>
            <w:r>
              <w:rPr>
                <w:rFonts w:ascii="Arial" w:eastAsia="Arial Unicode MS" w:hAnsi="Arial" w:cs="Arial"/>
                <w:bCs/>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62D7EEE2"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4F20751D" w14:textId="77777777" w:rsidTr="005E3DA7">
        <w:trPr>
          <w:trHeight w:val="210"/>
        </w:trPr>
        <w:tc>
          <w:tcPr>
            <w:tcW w:w="1498" w:type="dxa"/>
            <w:shd w:val="clear" w:color="auto" w:fill="auto"/>
            <w:tcMar>
              <w:top w:w="80" w:type="dxa"/>
              <w:left w:w="80" w:type="dxa"/>
              <w:bottom w:w="80" w:type="dxa"/>
              <w:right w:w="80" w:type="dxa"/>
            </w:tcMar>
          </w:tcPr>
          <w:p w14:paraId="5958650E" w14:textId="76A9C7C9" w:rsidR="00257F92" w:rsidRPr="00442E5C"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232/23</w:t>
            </w:r>
          </w:p>
        </w:tc>
        <w:tc>
          <w:tcPr>
            <w:tcW w:w="7654" w:type="dxa"/>
            <w:shd w:val="clear" w:color="auto" w:fill="auto"/>
            <w:tcMar>
              <w:top w:w="80" w:type="dxa"/>
              <w:left w:w="80" w:type="dxa"/>
              <w:bottom w:w="80" w:type="dxa"/>
              <w:right w:w="80" w:type="dxa"/>
            </w:tcMar>
          </w:tcPr>
          <w:p w14:paraId="2F29AAAB" w14:textId="2A56B235" w:rsidR="00257F92" w:rsidRPr="00FE6CF7" w:rsidRDefault="00257F92" w:rsidP="00257F92">
            <w:pPr>
              <w:spacing w:before="120" w:after="120" w:line="240" w:lineRule="auto"/>
              <w:rPr>
                <w:rFonts w:ascii="Arial" w:eastAsia="Arial Unicode MS" w:hAnsi="Arial" w:cs="Arial"/>
                <w:b/>
                <w:bCs/>
                <w:sz w:val="24"/>
                <w:szCs w:val="24"/>
                <w:u w:color="000000"/>
                <w:bdr w:val="nil"/>
                <w:lang w:val="en-US" w:eastAsia="en-GB"/>
              </w:rPr>
            </w:pPr>
            <w:r>
              <w:rPr>
                <w:rFonts w:ascii="Arial" w:hAnsi="Arial" w:cs="Arial"/>
                <w:b/>
                <w:bCs/>
                <w:sz w:val="24"/>
                <w:szCs w:val="24"/>
              </w:rPr>
              <w:t xml:space="preserve">COMMITTEE SELF ASSESMENT </w:t>
            </w:r>
          </w:p>
        </w:tc>
        <w:tc>
          <w:tcPr>
            <w:tcW w:w="1134" w:type="dxa"/>
            <w:shd w:val="clear" w:color="auto" w:fill="auto"/>
            <w:tcMar>
              <w:top w:w="80" w:type="dxa"/>
              <w:left w:w="80" w:type="dxa"/>
              <w:bottom w:w="80" w:type="dxa"/>
              <w:right w:w="80" w:type="dxa"/>
            </w:tcMar>
          </w:tcPr>
          <w:p w14:paraId="6C854121"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328D3F89" w14:textId="77777777" w:rsidTr="005E3DA7">
        <w:trPr>
          <w:trHeight w:val="210"/>
        </w:trPr>
        <w:tc>
          <w:tcPr>
            <w:tcW w:w="1498" w:type="dxa"/>
            <w:shd w:val="clear" w:color="auto" w:fill="auto"/>
            <w:tcMar>
              <w:top w:w="80" w:type="dxa"/>
              <w:left w:w="80" w:type="dxa"/>
              <w:bottom w:w="80" w:type="dxa"/>
              <w:right w:w="80" w:type="dxa"/>
            </w:tcMar>
          </w:tcPr>
          <w:p w14:paraId="51C01AEA" w14:textId="77777777" w:rsidR="00257F92" w:rsidRDefault="00257F92" w:rsidP="00257F9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64CDE6F2" w14:textId="77777777" w:rsidR="00257F92" w:rsidRDefault="00257F92" w:rsidP="00257F92">
            <w:pPr>
              <w:spacing w:before="120" w:after="120" w:line="240" w:lineRule="auto"/>
              <w:rPr>
                <w:rFonts w:ascii="Arial" w:hAnsi="Arial" w:cs="Arial"/>
                <w:b/>
                <w:bCs/>
                <w:sz w:val="24"/>
                <w:szCs w:val="24"/>
              </w:rPr>
            </w:pPr>
            <w:r w:rsidRPr="00095187">
              <w:rPr>
                <w:rFonts w:ascii="Arial" w:hAnsi="Arial" w:cs="Arial"/>
                <w:bCs/>
                <w:sz w:val="24"/>
                <w:szCs w:val="24"/>
              </w:rPr>
              <w:t>A report detailing the outcome of the committee self-assessment was</w:t>
            </w:r>
            <w:r>
              <w:rPr>
                <w:rFonts w:ascii="Arial" w:hAnsi="Arial" w:cs="Arial"/>
                <w:b/>
                <w:bCs/>
                <w:sz w:val="24"/>
                <w:szCs w:val="24"/>
              </w:rPr>
              <w:t xml:space="preserve"> received.</w:t>
            </w:r>
          </w:p>
          <w:p w14:paraId="0E719CBE" w14:textId="77777777" w:rsidR="00963EB2" w:rsidRDefault="00963EB2" w:rsidP="00257F92">
            <w:pPr>
              <w:spacing w:before="120" w:after="120" w:line="240" w:lineRule="auto"/>
              <w:rPr>
                <w:rFonts w:ascii="Arial" w:hAnsi="Arial" w:cs="Arial"/>
                <w:bCs/>
                <w:sz w:val="24"/>
                <w:szCs w:val="24"/>
              </w:rPr>
            </w:pPr>
            <w:r w:rsidRPr="00963EB2">
              <w:rPr>
                <w:rFonts w:ascii="Arial" w:hAnsi="Arial" w:cs="Arial"/>
                <w:bCs/>
                <w:sz w:val="24"/>
                <w:szCs w:val="24"/>
              </w:rPr>
              <w:t>In discussing the report the following points were raised:</w:t>
            </w:r>
          </w:p>
          <w:p w14:paraId="51D55A99" w14:textId="3EF05CEE" w:rsidR="00963EB2" w:rsidRPr="00963EB2" w:rsidRDefault="00963EB2" w:rsidP="00257F92">
            <w:pPr>
              <w:spacing w:before="120" w:after="120" w:line="240" w:lineRule="auto"/>
              <w:rPr>
                <w:rFonts w:ascii="Arial" w:hAnsi="Arial" w:cs="Arial"/>
                <w:bCs/>
                <w:sz w:val="24"/>
                <w:szCs w:val="24"/>
              </w:rPr>
            </w:pPr>
            <w:r>
              <w:rPr>
                <w:rFonts w:ascii="Arial" w:hAnsi="Arial" w:cs="Arial"/>
                <w:bCs/>
                <w:sz w:val="24"/>
                <w:szCs w:val="24"/>
              </w:rPr>
              <w:t xml:space="preserve">Members agreed to discuss the effectiveness of the committee on a quarterly basis and the focus on the work of health and safety should be factored into the agenda appropriately to give it the time it needs. </w:t>
            </w:r>
          </w:p>
        </w:tc>
        <w:tc>
          <w:tcPr>
            <w:tcW w:w="1134" w:type="dxa"/>
            <w:shd w:val="clear" w:color="auto" w:fill="auto"/>
            <w:tcMar>
              <w:top w:w="80" w:type="dxa"/>
              <w:left w:w="80" w:type="dxa"/>
              <w:bottom w:w="80" w:type="dxa"/>
              <w:right w:w="80" w:type="dxa"/>
            </w:tcMar>
          </w:tcPr>
          <w:p w14:paraId="01018663"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42DBDD58" w14:textId="77777777" w:rsidTr="005E3DA7">
        <w:trPr>
          <w:trHeight w:val="210"/>
        </w:trPr>
        <w:tc>
          <w:tcPr>
            <w:tcW w:w="1498" w:type="dxa"/>
            <w:shd w:val="clear" w:color="auto" w:fill="auto"/>
            <w:tcMar>
              <w:top w:w="80" w:type="dxa"/>
              <w:left w:w="80" w:type="dxa"/>
              <w:bottom w:w="80" w:type="dxa"/>
              <w:right w:w="80" w:type="dxa"/>
            </w:tcMar>
          </w:tcPr>
          <w:p w14:paraId="78158851" w14:textId="348CD885" w:rsidR="00257F92" w:rsidRPr="00442E5C"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Resolved </w:t>
            </w:r>
          </w:p>
        </w:tc>
        <w:tc>
          <w:tcPr>
            <w:tcW w:w="7654" w:type="dxa"/>
            <w:shd w:val="clear" w:color="auto" w:fill="auto"/>
            <w:tcMar>
              <w:top w:w="80" w:type="dxa"/>
              <w:left w:w="80" w:type="dxa"/>
              <w:bottom w:w="80" w:type="dxa"/>
              <w:right w:w="80" w:type="dxa"/>
            </w:tcMar>
          </w:tcPr>
          <w:p w14:paraId="6D1B743F" w14:textId="2F0B305C" w:rsidR="00257F92" w:rsidRPr="00095187" w:rsidRDefault="00257F92" w:rsidP="00257F92">
            <w:pPr>
              <w:pStyle w:val="ListParagraph"/>
              <w:numPr>
                <w:ilvl w:val="0"/>
                <w:numId w:val="13"/>
              </w:numPr>
              <w:spacing w:before="120" w:after="120" w:line="240" w:lineRule="auto"/>
              <w:rPr>
                <w:rFonts w:ascii="Arial" w:eastAsia="Arial Unicode MS" w:hAnsi="Arial" w:cs="Arial"/>
                <w:b/>
                <w:sz w:val="24"/>
                <w:szCs w:val="24"/>
                <w:u w:color="000000"/>
                <w:bdr w:val="nil"/>
                <w:lang w:val="en-US" w:eastAsia="en-GB"/>
              </w:rPr>
            </w:pPr>
            <w:r w:rsidRPr="00095187">
              <w:rPr>
                <w:rFonts w:ascii="Arial" w:eastAsia="Arial Unicode MS" w:hAnsi="Arial" w:cs="Arial"/>
                <w:bCs/>
                <w:sz w:val="24"/>
                <w:szCs w:val="24"/>
                <w:u w:color="000000"/>
                <w:bdr w:val="nil"/>
                <w:lang w:val="en-US" w:eastAsia="en-GB"/>
              </w:rPr>
              <w:t xml:space="preserve">The report be </w:t>
            </w:r>
            <w:r w:rsidRPr="00095187">
              <w:rPr>
                <w:rFonts w:ascii="Arial" w:eastAsia="Arial Unicode MS" w:hAnsi="Arial" w:cs="Arial"/>
                <w:b/>
                <w:bCs/>
                <w:sz w:val="24"/>
                <w:szCs w:val="24"/>
                <w:u w:color="000000"/>
                <w:bdr w:val="nil"/>
                <w:lang w:val="en-US" w:eastAsia="en-GB"/>
              </w:rPr>
              <w:t>noted</w:t>
            </w:r>
            <w:r w:rsidRPr="00095187">
              <w:rPr>
                <w:rFonts w:ascii="Arial" w:eastAsia="Arial Unicode MS" w:hAnsi="Arial" w:cs="Arial"/>
                <w:bCs/>
                <w:sz w:val="24"/>
                <w:szCs w:val="24"/>
                <w:u w:color="000000"/>
                <w:bdr w:val="nil"/>
                <w:lang w:val="en-US" w:eastAsia="en-GB"/>
              </w:rPr>
              <w:t xml:space="preserve">. </w:t>
            </w:r>
            <w:r w:rsidRPr="00095187">
              <w:rPr>
                <w:rFonts w:ascii="Arial" w:eastAsia="Arial Unicode MS" w:hAnsi="Arial" w:cs="Arial"/>
                <w:b/>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51479996"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4788A8E2" w14:textId="77777777" w:rsidTr="005E3DA7">
        <w:trPr>
          <w:trHeight w:val="210"/>
        </w:trPr>
        <w:tc>
          <w:tcPr>
            <w:tcW w:w="1498" w:type="dxa"/>
            <w:shd w:val="clear" w:color="auto" w:fill="auto"/>
            <w:tcMar>
              <w:top w:w="80" w:type="dxa"/>
              <w:left w:w="80" w:type="dxa"/>
              <w:bottom w:w="80" w:type="dxa"/>
              <w:right w:w="80" w:type="dxa"/>
            </w:tcMar>
          </w:tcPr>
          <w:p w14:paraId="670120B4" w14:textId="593737DE" w:rsidR="00257F92" w:rsidRPr="00442E5C"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233/23</w:t>
            </w:r>
          </w:p>
        </w:tc>
        <w:tc>
          <w:tcPr>
            <w:tcW w:w="7654" w:type="dxa"/>
            <w:shd w:val="clear" w:color="auto" w:fill="auto"/>
            <w:tcMar>
              <w:top w:w="80" w:type="dxa"/>
              <w:left w:w="80" w:type="dxa"/>
              <w:bottom w:w="80" w:type="dxa"/>
              <w:right w:w="80" w:type="dxa"/>
            </w:tcMar>
          </w:tcPr>
          <w:p w14:paraId="3150903A" w14:textId="42270C40" w:rsidR="00257F92" w:rsidRPr="00FE6CF7" w:rsidRDefault="00257F92" w:rsidP="00257F92">
            <w:pPr>
              <w:spacing w:before="120" w:after="120" w:line="240" w:lineRule="auto"/>
              <w:rPr>
                <w:rFonts w:ascii="Arial" w:eastAsia="Arial Unicode MS" w:hAnsi="Arial" w:cs="Arial"/>
                <w:b/>
                <w:bCs/>
                <w:sz w:val="24"/>
                <w:szCs w:val="24"/>
                <w:u w:color="000000"/>
                <w:bdr w:val="nil"/>
                <w:lang w:val="en-US" w:eastAsia="en-GB"/>
              </w:rPr>
            </w:pPr>
            <w:r>
              <w:rPr>
                <w:rFonts w:ascii="Arial" w:hAnsi="Arial" w:cs="Arial"/>
                <w:b/>
                <w:bCs/>
                <w:sz w:val="24"/>
                <w:szCs w:val="24"/>
              </w:rPr>
              <w:t xml:space="preserve">COMMITTEE TERMS OF REFERENCE </w:t>
            </w:r>
          </w:p>
        </w:tc>
        <w:tc>
          <w:tcPr>
            <w:tcW w:w="1134" w:type="dxa"/>
            <w:shd w:val="clear" w:color="auto" w:fill="auto"/>
            <w:tcMar>
              <w:top w:w="80" w:type="dxa"/>
              <w:left w:w="80" w:type="dxa"/>
              <w:bottom w:w="80" w:type="dxa"/>
              <w:right w:w="80" w:type="dxa"/>
            </w:tcMar>
          </w:tcPr>
          <w:p w14:paraId="7AB9DE0E"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5144FFE5" w14:textId="77777777" w:rsidTr="005E3DA7">
        <w:trPr>
          <w:trHeight w:val="210"/>
        </w:trPr>
        <w:tc>
          <w:tcPr>
            <w:tcW w:w="1498" w:type="dxa"/>
            <w:shd w:val="clear" w:color="auto" w:fill="auto"/>
            <w:tcMar>
              <w:top w:w="80" w:type="dxa"/>
              <w:left w:w="80" w:type="dxa"/>
              <w:bottom w:w="80" w:type="dxa"/>
              <w:right w:w="80" w:type="dxa"/>
            </w:tcMar>
          </w:tcPr>
          <w:p w14:paraId="5218F06F" w14:textId="6F57D95A" w:rsidR="00257F92" w:rsidRPr="00442E5C"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Resolved </w:t>
            </w:r>
          </w:p>
        </w:tc>
        <w:tc>
          <w:tcPr>
            <w:tcW w:w="7654" w:type="dxa"/>
            <w:shd w:val="clear" w:color="auto" w:fill="auto"/>
            <w:tcMar>
              <w:top w:w="80" w:type="dxa"/>
              <w:left w:w="80" w:type="dxa"/>
              <w:bottom w:w="80" w:type="dxa"/>
              <w:right w:w="80" w:type="dxa"/>
            </w:tcMar>
          </w:tcPr>
          <w:p w14:paraId="21CCB323" w14:textId="687145EA" w:rsidR="00257F92" w:rsidRPr="00095187" w:rsidRDefault="00257F92" w:rsidP="00257F92">
            <w:pPr>
              <w:pStyle w:val="ListParagraph"/>
              <w:numPr>
                <w:ilvl w:val="0"/>
                <w:numId w:val="13"/>
              </w:numPr>
              <w:spacing w:before="120" w:after="120" w:line="240" w:lineRule="auto"/>
              <w:rPr>
                <w:rFonts w:ascii="Arial" w:hAnsi="Arial" w:cs="Arial"/>
              </w:rPr>
            </w:pPr>
            <w:r>
              <w:rPr>
                <w:rFonts w:ascii="Arial" w:hAnsi="Arial" w:cs="Arial"/>
                <w:sz w:val="24"/>
                <w:szCs w:val="24"/>
              </w:rPr>
              <w:t xml:space="preserve">Members </w:t>
            </w:r>
            <w:r w:rsidRPr="00095187">
              <w:rPr>
                <w:rFonts w:ascii="Arial" w:hAnsi="Arial" w:cs="Arial"/>
                <w:b/>
                <w:sz w:val="24"/>
                <w:szCs w:val="24"/>
              </w:rPr>
              <w:t xml:space="preserve">approved </w:t>
            </w:r>
            <w:r>
              <w:rPr>
                <w:rFonts w:ascii="Arial" w:hAnsi="Arial" w:cs="Arial"/>
                <w:sz w:val="24"/>
                <w:szCs w:val="24"/>
              </w:rPr>
              <w:t xml:space="preserve">the committee terms of reference. </w:t>
            </w:r>
            <w:r w:rsidRPr="00095187">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4500F85E"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486D62EE" w14:textId="77777777" w:rsidTr="005E3DA7">
        <w:trPr>
          <w:trHeight w:val="210"/>
        </w:trPr>
        <w:tc>
          <w:tcPr>
            <w:tcW w:w="1498" w:type="dxa"/>
            <w:shd w:val="clear" w:color="auto" w:fill="auto"/>
            <w:tcMar>
              <w:top w:w="80" w:type="dxa"/>
              <w:left w:w="80" w:type="dxa"/>
              <w:bottom w:w="80" w:type="dxa"/>
              <w:right w:w="80" w:type="dxa"/>
            </w:tcMar>
          </w:tcPr>
          <w:p w14:paraId="46D3B2C2" w14:textId="27FA837D" w:rsidR="00257F92" w:rsidRPr="00442E5C"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234/23</w:t>
            </w:r>
          </w:p>
        </w:tc>
        <w:tc>
          <w:tcPr>
            <w:tcW w:w="7654" w:type="dxa"/>
            <w:shd w:val="clear" w:color="auto" w:fill="auto"/>
            <w:tcMar>
              <w:top w:w="80" w:type="dxa"/>
              <w:left w:w="80" w:type="dxa"/>
              <w:bottom w:w="80" w:type="dxa"/>
              <w:right w:w="80" w:type="dxa"/>
            </w:tcMar>
          </w:tcPr>
          <w:p w14:paraId="427DA048" w14:textId="26E4BDBC" w:rsidR="00257F92" w:rsidRPr="00442E5C" w:rsidRDefault="00257F92" w:rsidP="00257F92">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ITEMS TO REFER TO OTHER COMMITTEES</w:t>
            </w:r>
          </w:p>
        </w:tc>
        <w:tc>
          <w:tcPr>
            <w:tcW w:w="1134" w:type="dxa"/>
            <w:shd w:val="clear" w:color="auto" w:fill="auto"/>
            <w:tcMar>
              <w:top w:w="80" w:type="dxa"/>
              <w:left w:w="80" w:type="dxa"/>
              <w:bottom w:w="80" w:type="dxa"/>
              <w:right w:w="80" w:type="dxa"/>
            </w:tcMar>
          </w:tcPr>
          <w:p w14:paraId="687AC1E5"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4A155AC6" w14:textId="77777777" w:rsidTr="005E3DA7">
        <w:trPr>
          <w:trHeight w:val="210"/>
        </w:trPr>
        <w:tc>
          <w:tcPr>
            <w:tcW w:w="1498" w:type="dxa"/>
            <w:shd w:val="clear" w:color="auto" w:fill="auto"/>
            <w:tcMar>
              <w:top w:w="80" w:type="dxa"/>
              <w:left w:w="80" w:type="dxa"/>
              <w:bottom w:w="80" w:type="dxa"/>
              <w:right w:w="80" w:type="dxa"/>
            </w:tcMar>
          </w:tcPr>
          <w:p w14:paraId="27791E27" w14:textId="77777777" w:rsidR="00257F92" w:rsidRPr="00442E5C" w:rsidRDefault="00257F92" w:rsidP="00257F9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6C8681E7" w14:textId="02E5BEF7" w:rsidR="00257F92" w:rsidRPr="00442E5C" w:rsidRDefault="00257F92" w:rsidP="00257F92">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There were no items to refer to other committees. </w:t>
            </w:r>
          </w:p>
        </w:tc>
        <w:tc>
          <w:tcPr>
            <w:tcW w:w="1134" w:type="dxa"/>
            <w:shd w:val="clear" w:color="auto" w:fill="auto"/>
            <w:tcMar>
              <w:top w:w="80" w:type="dxa"/>
              <w:left w:w="80" w:type="dxa"/>
              <w:bottom w:w="80" w:type="dxa"/>
              <w:right w:w="80" w:type="dxa"/>
            </w:tcMar>
          </w:tcPr>
          <w:p w14:paraId="7F325C8C"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442E5C" w14:paraId="1BBE22A9" w14:textId="77777777" w:rsidTr="005E3DA7">
        <w:trPr>
          <w:trHeight w:val="210"/>
        </w:trPr>
        <w:tc>
          <w:tcPr>
            <w:tcW w:w="1498" w:type="dxa"/>
            <w:shd w:val="clear" w:color="auto" w:fill="auto"/>
            <w:tcMar>
              <w:top w:w="80" w:type="dxa"/>
              <w:left w:w="80" w:type="dxa"/>
              <w:bottom w:w="80" w:type="dxa"/>
              <w:right w:w="80" w:type="dxa"/>
            </w:tcMar>
          </w:tcPr>
          <w:p w14:paraId="4F3A263E" w14:textId="1C2F261B" w:rsidR="00257F92" w:rsidRPr="00442E5C" w:rsidRDefault="00257F92" w:rsidP="00257F9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235/23</w:t>
            </w:r>
          </w:p>
        </w:tc>
        <w:tc>
          <w:tcPr>
            <w:tcW w:w="7654" w:type="dxa"/>
            <w:shd w:val="clear" w:color="auto" w:fill="auto"/>
            <w:tcMar>
              <w:top w:w="80" w:type="dxa"/>
              <w:left w:w="80" w:type="dxa"/>
              <w:bottom w:w="80" w:type="dxa"/>
              <w:right w:w="80" w:type="dxa"/>
            </w:tcMar>
          </w:tcPr>
          <w:p w14:paraId="04D9ED0C" w14:textId="6364DDF6" w:rsidR="00257F92" w:rsidRPr="00442E5C" w:rsidRDefault="00257F92" w:rsidP="00257F92">
            <w:pPr>
              <w:spacing w:before="120" w:after="120" w:line="240" w:lineRule="auto"/>
              <w:rPr>
                <w:rFonts w:ascii="Arial" w:eastAsia="Arial Unicode MS" w:hAnsi="Arial" w:cs="Arial"/>
                <w:b/>
                <w:color w:val="FF0000"/>
                <w:sz w:val="24"/>
                <w:szCs w:val="24"/>
                <w:u w:color="000000"/>
                <w:bdr w:val="nil"/>
                <w:lang w:val="en-US" w:eastAsia="en-GB"/>
              </w:rPr>
            </w:pPr>
            <w:r w:rsidRPr="00442E5C">
              <w:rPr>
                <w:rFonts w:ascii="Arial" w:eastAsia="Arial Unicode MS" w:hAnsi="Arial" w:cs="Arial"/>
                <w:b/>
                <w:sz w:val="24"/>
                <w:szCs w:val="24"/>
                <w:u w:color="000000"/>
                <w:bdr w:val="nil"/>
                <w:lang w:val="en-US" w:eastAsia="en-GB"/>
              </w:rPr>
              <w:t>ANY OTHER BUSINESS</w:t>
            </w:r>
          </w:p>
        </w:tc>
        <w:tc>
          <w:tcPr>
            <w:tcW w:w="1134" w:type="dxa"/>
            <w:shd w:val="clear" w:color="auto" w:fill="auto"/>
            <w:tcMar>
              <w:top w:w="80" w:type="dxa"/>
              <w:left w:w="80" w:type="dxa"/>
              <w:bottom w:w="80" w:type="dxa"/>
              <w:right w:w="80" w:type="dxa"/>
            </w:tcMar>
          </w:tcPr>
          <w:p w14:paraId="376794A4" w14:textId="77777777" w:rsidR="00257F92" w:rsidRPr="00442E5C" w:rsidRDefault="00257F92" w:rsidP="00257F92">
            <w:pPr>
              <w:spacing w:before="120" w:after="120" w:line="240" w:lineRule="auto"/>
              <w:rPr>
                <w:rFonts w:ascii="Arial" w:eastAsia="Arial Unicode MS" w:hAnsi="Arial" w:cs="Arial"/>
                <w:color w:val="FF0000"/>
                <w:sz w:val="24"/>
                <w:szCs w:val="24"/>
                <w:bdr w:val="nil"/>
                <w:lang w:val="en-US"/>
              </w:rPr>
            </w:pPr>
          </w:p>
        </w:tc>
      </w:tr>
      <w:tr w:rsidR="00257F92" w:rsidRPr="00A23DA2" w14:paraId="1D96F85D" w14:textId="77777777" w:rsidTr="005E3DA7">
        <w:trPr>
          <w:trHeight w:val="210"/>
        </w:trPr>
        <w:tc>
          <w:tcPr>
            <w:tcW w:w="1498" w:type="dxa"/>
            <w:shd w:val="clear" w:color="auto" w:fill="auto"/>
            <w:tcMar>
              <w:top w:w="80" w:type="dxa"/>
              <w:left w:w="80" w:type="dxa"/>
              <w:bottom w:w="80" w:type="dxa"/>
              <w:right w:w="80" w:type="dxa"/>
            </w:tcMar>
          </w:tcPr>
          <w:p w14:paraId="68446105" w14:textId="36B99137" w:rsidR="00257F92" w:rsidRPr="00442E5C" w:rsidRDefault="00257F92" w:rsidP="00257F92">
            <w:pPr>
              <w:spacing w:before="120" w:after="120" w:line="240" w:lineRule="auto"/>
              <w:rPr>
                <w:rFonts w:ascii="Arial" w:eastAsia="Arial Unicode MS" w:hAnsi="Arial" w:cs="Arial"/>
                <w:sz w:val="24"/>
                <w:szCs w:val="24"/>
                <w:bdr w:val="nil"/>
                <w:lang w:val="en-US"/>
              </w:rPr>
            </w:pPr>
          </w:p>
        </w:tc>
        <w:tc>
          <w:tcPr>
            <w:tcW w:w="7654" w:type="dxa"/>
            <w:shd w:val="clear" w:color="auto" w:fill="auto"/>
            <w:tcMar>
              <w:top w:w="80" w:type="dxa"/>
              <w:left w:w="85" w:type="dxa"/>
              <w:bottom w:w="80" w:type="dxa"/>
              <w:right w:w="80" w:type="dxa"/>
            </w:tcMar>
          </w:tcPr>
          <w:p w14:paraId="224ADC6D" w14:textId="76B5CA44" w:rsidR="00257F92" w:rsidRPr="00442E5C" w:rsidRDefault="00257F92" w:rsidP="00257F92">
            <w:pPr>
              <w:pStyle w:val="ListParagraph"/>
              <w:spacing w:before="120" w:after="120" w:line="240" w:lineRule="auto"/>
              <w:ind w:left="0"/>
              <w:contextualSpacing w:val="0"/>
              <w:rPr>
                <w:rFonts w:ascii="Arial" w:eastAsia="Arial Unicode MS" w:hAnsi="Arial" w:cs="Arial"/>
                <w:color w:val="FF0000"/>
                <w:sz w:val="24"/>
                <w:szCs w:val="24"/>
                <w:bdr w:val="nil"/>
                <w:lang w:val="en-US"/>
              </w:rPr>
            </w:pPr>
            <w:r w:rsidRPr="00442E5C">
              <w:rPr>
                <w:rFonts w:ascii="Arial" w:eastAsia="Arial Unicode MS" w:hAnsi="Arial" w:cs="Arial"/>
                <w:sz w:val="24"/>
                <w:szCs w:val="24"/>
                <w:bdr w:val="nil"/>
                <w:lang w:val="en-US"/>
              </w:rPr>
              <w:t xml:space="preserve">There was no further business and the meeting was closed. </w:t>
            </w:r>
          </w:p>
        </w:tc>
        <w:tc>
          <w:tcPr>
            <w:tcW w:w="1134" w:type="dxa"/>
            <w:shd w:val="clear" w:color="auto" w:fill="auto"/>
            <w:tcMar>
              <w:top w:w="80" w:type="dxa"/>
              <w:left w:w="80" w:type="dxa"/>
              <w:bottom w:w="80" w:type="dxa"/>
              <w:right w:w="80" w:type="dxa"/>
            </w:tcMar>
          </w:tcPr>
          <w:p w14:paraId="2CF712BF" w14:textId="03ACAACD" w:rsidR="00257F92" w:rsidRPr="00442E5C" w:rsidRDefault="00257F92" w:rsidP="00257F92">
            <w:pPr>
              <w:spacing w:before="120" w:after="120" w:line="240" w:lineRule="auto"/>
              <w:rPr>
                <w:rFonts w:ascii="Arial" w:eastAsia="Arial Unicode MS" w:hAnsi="Arial" w:cs="Arial"/>
                <w:b/>
                <w:color w:val="FF0000"/>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27D0D8" w14:textId="77777777" w:rsidR="009570BE" w:rsidRDefault="009570BE" w:rsidP="0006012D">
      <w:pPr>
        <w:spacing w:after="0" w:line="240" w:lineRule="auto"/>
      </w:pPr>
      <w:r>
        <w:separator/>
      </w:r>
    </w:p>
  </w:endnote>
  <w:endnote w:type="continuationSeparator" w:id="0">
    <w:p w14:paraId="013A92C2" w14:textId="77777777" w:rsidR="009570BE" w:rsidRDefault="009570BE" w:rsidP="0006012D">
      <w:pPr>
        <w:spacing w:after="0" w:line="240" w:lineRule="auto"/>
      </w:pPr>
      <w:r>
        <w:continuationSeparator/>
      </w:r>
    </w:p>
  </w:endnote>
  <w:endnote w:type="continuationNotice" w:id="1">
    <w:p w14:paraId="51A17B73" w14:textId="77777777" w:rsidR="009570BE" w:rsidRDefault="009570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0C837B3E" w:rsidR="009570BE" w:rsidRDefault="009570BE">
        <w:pPr>
          <w:pStyle w:val="Footer"/>
          <w:pBdr>
            <w:top w:val="single" w:sz="4" w:space="1" w:color="D9D9D9" w:themeColor="background1" w:themeShade="D9"/>
          </w:pBdr>
          <w:jc w:val="right"/>
        </w:pPr>
        <w:r>
          <w:fldChar w:fldCharType="begin"/>
        </w:r>
        <w:r>
          <w:instrText xml:space="preserve"> PAGE   \* MERGEFORMAT </w:instrText>
        </w:r>
        <w:r>
          <w:fldChar w:fldCharType="separate"/>
        </w:r>
        <w:r w:rsidR="009C38D1">
          <w:rPr>
            <w:noProof/>
          </w:rPr>
          <w:t>1</w:t>
        </w:r>
        <w:r>
          <w:rPr>
            <w:noProof/>
          </w:rPr>
          <w:fldChar w:fldCharType="end"/>
        </w:r>
        <w:r>
          <w:t xml:space="preserve"> | </w:t>
        </w:r>
        <w:r>
          <w:rPr>
            <w:color w:val="7F7F7F" w:themeColor="background1" w:themeShade="7F"/>
            <w:spacing w:val="60"/>
          </w:rPr>
          <w:t>Page</w:t>
        </w:r>
      </w:p>
    </w:sdtContent>
  </w:sdt>
  <w:p w14:paraId="0E9C205D" w14:textId="77777777" w:rsidR="009570BE" w:rsidRDefault="009570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A22A4F" w14:textId="77777777" w:rsidR="009570BE" w:rsidRDefault="009570BE" w:rsidP="0006012D">
      <w:pPr>
        <w:spacing w:after="0" w:line="240" w:lineRule="auto"/>
      </w:pPr>
      <w:r>
        <w:separator/>
      </w:r>
    </w:p>
  </w:footnote>
  <w:footnote w:type="continuationSeparator" w:id="0">
    <w:p w14:paraId="0DC2AA03" w14:textId="77777777" w:rsidR="009570BE" w:rsidRDefault="009570BE" w:rsidP="0006012D">
      <w:pPr>
        <w:spacing w:after="0" w:line="240" w:lineRule="auto"/>
      </w:pPr>
      <w:r>
        <w:continuationSeparator/>
      </w:r>
    </w:p>
  </w:footnote>
  <w:footnote w:type="continuationNotice" w:id="1">
    <w:p w14:paraId="3C62C5CF" w14:textId="77777777" w:rsidR="009570BE" w:rsidRDefault="009570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9570BE" w:rsidRDefault="009570BE"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F60"/>
    <w:multiLevelType w:val="hybridMultilevel"/>
    <w:tmpl w:val="D1345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1647EA"/>
    <w:multiLevelType w:val="hybridMultilevel"/>
    <w:tmpl w:val="98EADEFE"/>
    <w:lvl w:ilvl="0" w:tplc="4D369AAE">
      <w:start w:val="5"/>
      <w:numFmt w:val="bullet"/>
      <w:lvlText w:val="-"/>
      <w:lvlJc w:val="left"/>
      <w:pPr>
        <w:ind w:left="720" w:hanging="360"/>
      </w:pPr>
      <w:rPr>
        <w:rFonts w:ascii="Arial" w:eastAsia="Verdan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0021E9"/>
    <w:multiLevelType w:val="hybridMultilevel"/>
    <w:tmpl w:val="2FB22DA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19AC1599"/>
    <w:multiLevelType w:val="hybridMultilevel"/>
    <w:tmpl w:val="3B523E8C"/>
    <w:lvl w:ilvl="0" w:tplc="BB2CFA9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4D1567"/>
    <w:multiLevelType w:val="hybridMultilevel"/>
    <w:tmpl w:val="5120964A"/>
    <w:lvl w:ilvl="0" w:tplc="65DACC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8104C8"/>
    <w:multiLevelType w:val="hybridMultilevel"/>
    <w:tmpl w:val="8C58A7E0"/>
    <w:lvl w:ilvl="0" w:tplc="712E596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3" w15:restartNumberingAfterBreak="0">
    <w:nsid w:val="24F509FF"/>
    <w:multiLevelType w:val="hybridMultilevel"/>
    <w:tmpl w:val="143C9BE2"/>
    <w:lvl w:ilvl="0" w:tplc="11E6198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F86364"/>
    <w:multiLevelType w:val="hybridMultilevel"/>
    <w:tmpl w:val="5ED0C79A"/>
    <w:lvl w:ilvl="0" w:tplc="6092596C">
      <w:start w:val="1"/>
      <w:numFmt w:val="lowerRoman"/>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BF1ADF"/>
    <w:multiLevelType w:val="hybridMultilevel"/>
    <w:tmpl w:val="4B28B30E"/>
    <w:lvl w:ilvl="0" w:tplc="D40ECCD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BD313E"/>
    <w:multiLevelType w:val="hybridMultilevel"/>
    <w:tmpl w:val="A2AE6522"/>
    <w:lvl w:ilvl="0" w:tplc="AB5C6498">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C66C82"/>
    <w:multiLevelType w:val="hybridMultilevel"/>
    <w:tmpl w:val="73202A50"/>
    <w:lvl w:ilvl="0" w:tplc="E79CE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7A3052B"/>
    <w:multiLevelType w:val="hybridMultilevel"/>
    <w:tmpl w:val="F33022DE"/>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877039"/>
    <w:multiLevelType w:val="hybridMultilevel"/>
    <w:tmpl w:val="74BE2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EDD3AAA"/>
    <w:multiLevelType w:val="hybridMultilevel"/>
    <w:tmpl w:val="A4700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598C0C73"/>
    <w:multiLevelType w:val="hybridMultilevel"/>
    <w:tmpl w:val="9D08A95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CA9020B"/>
    <w:multiLevelType w:val="hybridMultilevel"/>
    <w:tmpl w:val="FDAEA624"/>
    <w:lvl w:ilvl="0" w:tplc="36B2A81A">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2146F7"/>
    <w:multiLevelType w:val="hybridMultilevel"/>
    <w:tmpl w:val="4790E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4118B3"/>
    <w:multiLevelType w:val="hybridMultilevel"/>
    <w:tmpl w:val="72C0C620"/>
    <w:lvl w:ilvl="0" w:tplc="8392FA2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246297A"/>
    <w:multiLevelType w:val="hybridMultilevel"/>
    <w:tmpl w:val="83A4933C"/>
    <w:lvl w:ilvl="0" w:tplc="EBB290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12"/>
  </w:num>
  <w:num w:numId="3">
    <w:abstractNumId w:val="2"/>
  </w:num>
  <w:num w:numId="4">
    <w:abstractNumId w:val="7"/>
  </w:num>
  <w:num w:numId="5">
    <w:abstractNumId w:val="34"/>
  </w:num>
  <w:num w:numId="6">
    <w:abstractNumId w:val="19"/>
  </w:num>
  <w:num w:numId="7">
    <w:abstractNumId w:val="5"/>
  </w:num>
  <w:num w:numId="8">
    <w:abstractNumId w:val="26"/>
  </w:num>
  <w:num w:numId="9">
    <w:abstractNumId w:val="14"/>
  </w:num>
  <w:num w:numId="10">
    <w:abstractNumId w:val="20"/>
  </w:num>
  <w:num w:numId="11">
    <w:abstractNumId w:val="8"/>
  </w:num>
  <w:num w:numId="12">
    <w:abstractNumId w:val="9"/>
  </w:num>
  <w:num w:numId="13">
    <w:abstractNumId w:val="36"/>
  </w:num>
  <w:num w:numId="14">
    <w:abstractNumId w:val="1"/>
  </w:num>
  <w:num w:numId="15">
    <w:abstractNumId w:val="4"/>
  </w:num>
  <w:num w:numId="16">
    <w:abstractNumId w:val="25"/>
  </w:num>
  <w:num w:numId="17">
    <w:abstractNumId w:val="16"/>
  </w:num>
  <w:num w:numId="18">
    <w:abstractNumId w:val="10"/>
  </w:num>
  <w:num w:numId="19">
    <w:abstractNumId w:val="31"/>
  </w:num>
  <w:num w:numId="20">
    <w:abstractNumId w:val="17"/>
  </w:num>
  <w:num w:numId="21">
    <w:abstractNumId w:val="0"/>
  </w:num>
  <w:num w:numId="22">
    <w:abstractNumId w:val="27"/>
  </w:num>
  <w:num w:numId="23">
    <w:abstractNumId w:val="18"/>
  </w:num>
  <w:num w:numId="24">
    <w:abstractNumId w:val="32"/>
  </w:num>
  <w:num w:numId="25">
    <w:abstractNumId w:val="23"/>
  </w:num>
  <w:num w:numId="26">
    <w:abstractNumId w:val="15"/>
  </w:num>
  <w:num w:numId="27">
    <w:abstractNumId w:val="33"/>
  </w:num>
  <w:num w:numId="28">
    <w:abstractNumId w:val="29"/>
  </w:num>
  <w:num w:numId="29">
    <w:abstractNumId w:val="35"/>
  </w:num>
  <w:num w:numId="30">
    <w:abstractNumId w:val="30"/>
  </w:num>
  <w:num w:numId="31">
    <w:abstractNumId w:val="22"/>
  </w:num>
  <w:num w:numId="32">
    <w:abstractNumId w:val="24"/>
  </w:num>
  <w:num w:numId="33">
    <w:abstractNumId w:val="21"/>
  </w:num>
  <w:num w:numId="34">
    <w:abstractNumId w:val="6"/>
  </w:num>
  <w:num w:numId="35">
    <w:abstractNumId w:val="3"/>
  </w:num>
  <w:num w:numId="36">
    <w:abstractNumId w:val="13"/>
  </w:num>
  <w:num w:numId="37">
    <w:abstractNumId w:val="1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450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2FF3"/>
    <w:rsid w:val="0000301A"/>
    <w:rsid w:val="0000314F"/>
    <w:rsid w:val="000031C1"/>
    <w:rsid w:val="000034EF"/>
    <w:rsid w:val="0000357A"/>
    <w:rsid w:val="00003A14"/>
    <w:rsid w:val="00004878"/>
    <w:rsid w:val="00004C2E"/>
    <w:rsid w:val="0000543F"/>
    <w:rsid w:val="0000649B"/>
    <w:rsid w:val="000067A2"/>
    <w:rsid w:val="000068D7"/>
    <w:rsid w:val="00006934"/>
    <w:rsid w:val="000072F7"/>
    <w:rsid w:val="0000734B"/>
    <w:rsid w:val="00007CF4"/>
    <w:rsid w:val="00007EE4"/>
    <w:rsid w:val="00007FEC"/>
    <w:rsid w:val="00010388"/>
    <w:rsid w:val="00011175"/>
    <w:rsid w:val="00011190"/>
    <w:rsid w:val="000117D7"/>
    <w:rsid w:val="00012BD2"/>
    <w:rsid w:val="00012F1A"/>
    <w:rsid w:val="00013977"/>
    <w:rsid w:val="00014220"/>
    <w:rsid w:val="00014508"/>
    <w:rsid w:val="00014752"/>
    <w:rsid w:val="00014B46"/>
    <w:rsid w:val="00014B8D"/>
    <w:rsid w:val="00014BDE"/>
    <w:rsid w:val="00014E01"/>
    <w:rsid w:val="00015037"/>
    <w:rsid w:val="0001516F"/>
    <w:rsid w:val="00015469"/>
    <w:rsid w:val="00015B4A"/>
    <w:rsid w:val="00015C05"/>
    <w:rsid w:val="00016226"/>
    <w:rsid w:val="000162BB"/>
    <w:rsid w:val="000164A2"/>
    <w:rsid w:val="000168CD"/>
    <w:rsid w:val="000169C1"/>
    <w:rsid w:val="00016C4B"/>
    <w:rsid w:val="00016D07"/>
    <w:rsid w:val="00016DD6"/>
    <w:rsid w:val="00016FCC"/>
    <w:rsid w:val="000173F0"/>
    <w:rsid w:val="0002003B"/>
    <w:rsid w:val="00020654"/>
    <w:rsid w:val="00020F8A"/>
    <w:rsid w:val="00021C2E"/>
    <w:rsid w:val="000227AD"/>
    <w:rsid w:val="00023302"/>
    <w:rsid w:val="00023907"/>
    <w:rsid w:val="00023946"/>
    <w:rsid w:val="00024347"/>
    <w:rsid w:val="000244AB"/>
    <w:rsid w:val="00024B3D"/>
    <w:rsid w:val="00024FA4"/>
    <w:rsid w:val="00025F51"/>
    <w:rsid w:val="000263AB"/>
    <w:rsid w:val="00026BF3"/>
    <w:rsid w:val="00027102"/>
    <w:rsid w:val="0002711D"/>
    <w:rsid w:val="000277FD"/>
    <w:rsid w:val="00027929"/>
    <w:rsid w:val="00027BC1"/>
    <w:rsid w:val="0003014F"/>
    <w:rsid w:val="000315C1"/>
    <w:rsid w:val="00031D2D"/>
    <w:rsid w:val="00032652"/>
    <w:rsid w:val="00032896"/>
    <w:rsid w:val="0003316F"/>
    <w:rsid w:val="0003319E"/>
    <w:rsid w:val="00033675"/>
    <w:rsid w:val="0003398D"/>
    <w:rsid w:val="0003450C"/>
    <w:rsid w:val="000346BA"/>
    <w:rsid w:val="000351DB"/>
    <w:rsid w:val="00035431"/>
    <w:rsid w:val="00035573"/>
    <w:rsid w:val="000357A3"/>
    <w:rsid w:val="00035A02"/>
    <w:rsid w:val="00035BB9"/>
    <w:rsid w:val="00035EF4"/>
    <w:rsid w:val="00035FF6"/>
    <w:rsid w:val="00036740"/>
    <w:rsid w:val="0003680A"/>
    <w:rsid w:val="00036A37"/>
    <w:rsid w:val="000372BF"/>
    <w:rsid w:val="00037684"/>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59B"/>
    <w:rsid w:val="0007476E"/>
    <w:rsid w:val="00074B94"/>
    <w:rsid w:val="00074ED1"/>
    <w:rsid w:val="000752E5"/>
    <w:rsid w:val="00075754"/>
    <w:rsid w:val="00075D9E"/>
    <w:rsid w:val="00075F1A"/>
    <w:rsid w:val="000760E2"/>
    <w:rsid w:val="00076310"/>
    <w:rsid w:val="00076640"/>
    <w:rsid w:val="0007725F"/>
    <w:rsid w:val="00077671"/>
    <w:rsid w:val="00077913"/>
    <w:rsid w:val="00077C13"/>
    <w:rsid w:val="000803B3"/>
    <w:rsid w:val="000809A2"/>
    <w:rsid w:val="000809E7"/>
    <w:rsid w:val="000809ED"/>
    <w:rsid w:val="00080E68"/>
    <w:rsid w:val="00081089"/>
    <w:rsid w:val="000818C2"/>
    <w:rsid w:val="00081A28"/>
    <w:rsid w:val="00081D5C"/>
    <w:rsid w:val="0008245C"/>
    <w:rsid w:val="00082F25"/>
    <w:rsid w:val="0008302E"/>
    <w:rsid w:val="000835C7"/>
    <w:rsid w:val="00083911"/>
    <w:rsid w:val="00083FAB"/>
    <w:rsid w:val="0008404B"/>
    <w:rsid w:val="00084218"/>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F34"/>
    <w:rsid w:val="00094452"/>
    <w:rsid w:val="000944A9"/>
    <w:rsid w:val="00094780"/>
    <w:rsid w:val="00094C12"/>
    <w:rsid w:val="00094C43"/>
    <w:rsid w:val="00094D53"/>
    <w:rsid w:val="00094F00"/>
    <w:rsid w:val="00095187"/>
    <w:rsid w:val="00095436"/>
    <w:rsid w:val="00095731"/>
    <w:rsid w:val="000957D9"/>
    <w:rsid w:val="00095EC6"/>
    <w:rsid w:val="000966E1"/>
    <w:rsid w:val="00096DE7"/>
    <w:rsid w:val="000972FF"/>
    <w:rsid w:val="000977E7"/>
    <w:rsid w:val="00097846"/>
    <w:rsid w:val="00097AD6"/>
    <w:rsid w:val="000A034D"/>
    <w:rsid w:val="000A03EC"/>
    <w:rsid w:val="000A09C1"/>
    <w:rsid w:val="000A107E"/>
    <w:rsid w:val="000A1184"/>
    <w:rsid w:val="000A11C4"/>
    <w:rsid w:val="000A1661"/>
    <w:rsid w:val="000A17C5"/>
    <w:rsid w:val="000A2CDF"/>
    <w:rsid w:val="000A2E75"/>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29C"/>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59D6"/>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270"/>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CD4"/>
    <w:rsid w:val="001100FB"/>
    <w:rsid w:val="001102FF"/>
    <w:rsid w:val="001109DE"/>
    <w:rsid w:val="00110DB0"/>
    <w:rsid w:val="001110EC"/>
    <w:rsid w:val="001111D3"/>
    <w:rsid w:val="00111782"/>
    <w:rsid w:val="0011180C"/>
    <w:rsid w:val="00112951"/>
    <w:rsid w:val="00112D45"/>
    <w:rsid w:val="00113576"/>
    <w:rsid w:val="00113735"/>
    <w:rsid w:val="001138F5"/>
    <w:rsid w:val="00113944"/>
    <w:rsid w:val="001139B8"/>
    <w:rsid w:val="00113D5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03D"/>
    <w:rsid w:val="00133451"/>
    <w:rsid w:val="001336FE"/>
    <w:rsid w:val="001338ED"/>
    <w:rsid w:val="00133B15"/>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B31"/>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6864"/>
    <w:rsid w:val="00157110"/>
    <w:rsid w:val="001571F6"/>
    <w:rsid w:val="00157295"/>
    <w:rsid w:val="00157392"/>
    <w:rsid w:val="0015766F"/>
    <w:rsid w:val="001579D3"/>
    <w:rsid w:val="00160864"/>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85"/>
    <w:rsid w:val="00174014"/>
    <w:rsid w:val="001740EF"/>
    <w:rsid w:val="00174836"/>
    <w:rsid w:val="001749F3"/>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32B"/>
    <w:rsid w:val="00185BF9"/>
    <w:rsid w:val="00185C60"/>
    <w:rsid w:val="0018689E"/>
    <w:rsid w:val="00186B15"/>
    <w:rsid w:val="00186F72"/>
    <w:rsid w:val="001877D0"/>
    <w:rsid w:val="00187A79"/>
    <w:rsid w:val="00187DF1"/>
    <w:rsid w:val="001907CC"/>
    <w:rsid w:val="00190DCC"/>
    <w:rsid w:val="00190E0E"/>
    <w:rsid w:val="00191044"/>
    <w:rsid w:val="0019121F"/>
    <w:rsid w:val="001913FC"/>
    <w:rsid w:val="001914A8"/>
    <w:rsid w:val="00191CD3"/>
    <w:rsid w:val="00191CF1"/>
    <w:rsid w:val="001920C6"/>
    <w:rsid w:val="00192C31"/>
    <w:rsid w:val="00192C94"/>
    <w:rsid w:val="00193968"/>
    <w:rsid w:val="00193B9A"/>
    <w:rsid w:val="00193F62"/>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33"/>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9B"/>
    <w:rsid w:val="001C0F89"/>
    <w:rsid w:val="001C10D1"/>
    <w:rsid w:val="001C1A6D"/>
    <w:rsid w:val="001C1EC7"/>
    <w:rsid w:val="001C20D6"/>
    <w:rsid w:val="001C2249"/>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1671"/>
    <w:rsid w:val="001D1843"/>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F0156"/>
    <w:rsid w:val="001F069E"/>
    <w:rsid w:val="001F0B21"/>
    <w:rsid w:val="001F0D2F"/>
    <w:rsid w:val="001F0E86"/>
    <w:rsid w:val="001F17DD"/>
    <w:rsid w:val="001F1A87"/>
    <w:rsid w:val="001F1D23"/>
    <w:rsid w:val="001F1F7D"/>
    <w:rsid w:val="001F202D"/>
    <w:rsid w:val="001F2109"/>
    <w:rsid w:val="001F24DF"/>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8C5"/>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98"/>
    <w:rsid w:val="002358B2"/>
    <w:rsid w:val="00235D36"/>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EFA"/>
    <w:rsid w:val="00255F9B"/>
    <w:rsid w:val="00256192"/>
    <w:rsid w:val="00256212"/>
    <w:rsid w:val="002565A6"/>
    <w:rsid w:val="00256803"/>
    <w:rsid w:val="00256AE0"/>
    <w:rsid w:val="00257330"/>
    <w:rsid w:val="002573CE"/>
    <w:rsid w:val="00257542"/>
    <w:rsid w:val="00257B19"/>
    <w:rsid w:val="00257F3A"/>
    <w:rsid w:val="00257F92"/>
    <w:rsid w:val="002600BD"/>
    <w:rsid w:val="00260292"/>
    <w:rsid w:val="00260671"/>
    <w:rsid w:val="00260677"/>
    <w:rsid w:val="00260AF1"/>
    <w:rsid w:val="002610F0"/>
    <w:rsid w:val="00261E2F"/>
    <w:rsid w:val="00262807"/>
    <w:rsid w:val="00262EE1"/>
    <w:rsid w:val="00263808"/>
    <w:rsid w:val="00263DB5"/>
    <w:rsid w:val="00264CFD"/>
    <w:rsid w:val="00264D99"/>
    <w:rsid w:val="00264E45"/>
    <w:rsid w:val="002650E2"/>
    <w:rsid w:val="00265CA3"/>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3E7"/>
    <w:rsid w:val="00272494"/>
    <w:rsid w:val="0027327C"/>
    <w:rsid w:val="002734B5"/>
    <w:rsid w:val="002737A8"/>
    <w:rsid w:val="00273912"/>
    <w:rsid w:val="00273D19"/>
    <w:rsid w:val="00273D54"/>
    <w:rsid w:val="00274077"/>
    <w:rsid w:val="00274E0E"/>
    <w:rsid w:val="002750BF"/>
    <w:rsid w:val="00275473"/>
    <w:rsid w:val="0027608F"/>
    <w:rsid w:val="002760CF"/>
    <w:rsid w:val="00276736"/>
    <w:rsid w:val="00277192"/>
    <w:rsid w:val="00277D01"/>
    <w:rsid w:val="00280174"/>
    <w:rsid w:val="0028033E"/>
    <w:rsid w:val="0028041B"/>
    <w:rsid w:val="002805BB"/>
    <w:rsid w:val="00280E74"/>
    <w:rsid w:val="00280FE1"/>
    <w:rsid w:val="00280FFA"/>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2E7F"/>
    <w:rsid w:val="00293357"/>
    <w:rsid w:val="0029363A"/>
    <w:rsid w:val="00293F48"/>
    <w:rsid w:val="00294AFE"/>
    <w:rsid w:val="00294CA0"/>
    <w:rsid w:val="00295518"/>
    <w:rsid w:val="00295521"/>
    <w:rsid w:val="00295C93"/>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6F20"/>
    <w:rsid w:val="002A7074"/>
    <w:rsid w:val="002A70AB"/>
    <w:rsid w:val="002A79D0"/>
    <w:rsid w:val="002A7B4A"/>
    <w:rsid w:val="002A7BA7"/>
    <w:rsid w:val="002B017F"/>
    <w:rsid w:val="002B0206"/>
    <w:rsid w:val="002B0CC6"/>
    <w:rsid w:val="002B0CDC"/>
    <w:rsid w:val="002B0E91"/>
    <w:rsid w:val="002B1109"/>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631C"/>
    <w:rsid w:val="002B7154"/>
    <w:rsid w:val="002B716B"/>
    <w:rsid w:val="002B7236"/>
    <w:rsid w:val="002B75B9"/>
    <w:rsid w:val="002B76FC"/>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55A"/>
    <w:rsid w:val="002C57CD"/>
    <w:rsid w:val="002C59C0"/>
    <w:rsid w:val="002C6501"/>
    <w:rsid w:val="002C6C15"/>
    <w:rsid w:val="002C7079"/>
    <w:rsid w:val="002C734F"/>
    <w:rsid w:val="002C7AC6"/>
    <w:rsid w:val="002D021A"/>
    <w:rsid w:val="002D0AC3"/>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B10"/>
    <w:rsid w:val="002D5E2C"/>
    <w:rsid w:val="002D5F8B"/>
    <w:rsid w:val="002D612E"/>
    <w:rsid w:val="002D6189"/>
    <w:rsid w:val="002D69D8"/>
    <w:rsid w:val="002D6DF3"/>
    <w:rsid w:val="002D6E0F"/>
    <w:rsid w:val="002D6EAE"/>
    <w:rsid w:val="002D7650"/>
    <w:rsid w:val="002D7EE9"/>
    <w:rsid w:val="002E010A"/>
    <w:rsid w:val="002E01AC"/>
    <w:rsid w:val="002E0217"/>
    <w:rsid w:val="002E05C5"/>
    <w:rsid w:val="002E07F9"/>
    <w:rsid w:val="002E07FA"/>
    <w:rsid w:val="002E0998"/>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2051"/>
    <w:rsid w:val="002F27F2"/>
    <w:rsid w:val="002F2A00"/>
    <w:rsid w:val="002F3C95"/>
    <w:rsid w:val="002F3F7A"/>
    <w:rsid w:val="002F479E"/>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6A8"/>
    <w:rsid w:val="00304AAF"/>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296C"/>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CF0"/>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B92"/>
    <w:rsid w:val="00325E6C"/>
    <w:rsid w:val="003267B0"/>
    <w:rsid w:val="00326CE5"/>
    <w:rsid w:val="00326D45"/>
    <w:rsid w:val="00327340"/>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C5"/>
    <w:rsid w:val="0034718E"/>
    <w:rsid w:val="00347211"/>
    <w:rsid w:val="003473D9"/>
    <w:rsid w:val="00347401"/>
    <w:rsid w:val="00347AC8"/>
    <w:rsid w:val="003500E9"/>
    <w:rsid w:val="0035040C"/>
    <w:rsid w:val="00350C1F"/>
    <w:rsid w:val="00350D20"/>
    <w:rsid w:val="003516D0"/>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8A4"/>
    <w:rsid w:val="00355C10"/>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67C39"/>
    <w:rsid w:val="0037046C"/>
    <w:rsid w:val="00370C89"/>
    <w:rsid w:val="00371044"/>
    <w:rsid w:val="003711E2"/>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4BC"/>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0F0"/>
    <w:rsid w:val="003E66BB"/>
    <w:rsid w:val="003E6829"/>
    <w:rsid w:val="003E6C2D"/>
    <w:rsid w:val="003E6E2C"/>
    <w:rsid w:val="003E775B"/>
    <w:rsid w:val="003E7936"/>
    <w:rsid w:val="003E7D95"/>
    <w:rsid w:val="003E7E32"/>
    <w:rsid w:val="003E7EC5"/>
    <w:rsid w:val="003F021B"/>
    <w:rsid w:val="003F269A"/>
    <w:rsid w:val="003F2A62"/>
    <w:rsid w:val="003F2C54"/>
    <w:rsid w:val="003F3364"/>
    <w:rsid w:val="003F3631"/>
    <w:rsid w:val="003F39CC"/>
    <w:rsid w:val="003F3A6F"/>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10A"/>
    <w:rsid w:val="0043068D"/>
    <w:rsid w:val="0043098F"/>
    <w:rsid w:val="004314A7"/>
    <w:rsid w:val="0043166B"/>
    <w:rsid w:val="00431A61"/>
    <w:rsid w:val="00431DFA"/>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6051"/>
    <w:rsid w:val="00456057"/>
    <w:rsid w:val="0045632D"/>
    <w:rsid w:val="00456A0B"/>
    <w:rsid w:val="00456F5D"/>
    <w:rsid w:val="004570CB"/>
    <w:rsid w:val="00457457"/>
    <w:rsid w:val="00460750"/>
    <w:rsid w:val="00460A58"/>
    <w:rsid w:val="00460A5A"/>
    <w:rsid w:val="00460C1B"/>
    <w:rsid w:val="00460C6C"/>
    <w:rsid w:val="0046151C"/>
    <w:rsid w:val="004622DF"/>
    <w:rsid w:val="00462A55"/>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021"/>
    <w:rsid w:val="004742AA"/>
    <w:rsid w:val="004745E4"/>
    <w:rsid w:val="00474711"/>
    <w:rsid w:val="00474B44"/>
    <w:rsid w:val="00474F54"/>
    <w:rsid w:val="00474F58"/>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995"/>
    <w:rsid w:val="00485B61"/>
    <w:rsid w:val="00485EC9"/>
    <w:rsid w:val="00485ED2"/>
    <w:rsid w:val="00486014"/>
    <w:rsid w:val="004864BC"/>
    <w:rsid w:val="00486C0F"/>
    <w:rsid w:val="00487741"/>
    <w:rsid w:val="00487E14"/>
    <w:rsid w:val="00490800"/>
    <w:rsid w:val="00490D33"/>
    <w:rsid w:val="004916A7"/>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58"/>
    <w:rsid w:val="004D5812"/>
    <w:rsid w:val="004D5E8E"/>
    <w:rsid w:val="004D640A"/>
    <w:rsid w:val="004D68E7"/>
    <w:rsid w:val="004D6D72"/>
    <w:rsid w:val="004D704E"/>
    <w:rsid w:val="004D7402"/>
    <w:rsid w:val="004D762D"/>
    <w:rsid w:val="004E00CB"/>
    <w:rsid w:val="004E05B5"/>
    <w:rsid w:val="004E10DC"/>
    <w:rsid w:val="004E1542"/>
    <w:rsid w:val="004E1D68"/>
    <w:rsid w:val="004E2537"/>
    <w:rsid w:val="004E28DE"/>
    <w:rsid w:val="004E295E"/>
    <w:rsid w:val="004E2EF6"/>
    <w:rsid w:val="004E3008"/>
    <w:rsid w:val="004E3491"/>
    <w:rsid w:val="004E34A0"/>
    <w:rsid w:val="004E3C49"/>
    <w:rsid w:val="004E41C3"/>
    <w:rsid w:val="004E4BD5"/>
    <w:rsid w:val="004E5142"/>
    <w:rsid w:val="004E5343"/>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AF7"/>
    <w:rsid w:val="00501C90"/>
    <w:rsid w:val="00501E6B"/>
    <w:rsid w:val="00501FEC"/>
    <w:rsid w:val="005022F7"/>
    <w:rsid w:val="00502550"/>
    <w:rsid w:val="0050291D"/>
    <w:rsid w:val="00502BBD"/>
    <w:rsid w:val="005036EE"/>
    <w:rsid w:val="00504057"/>
    <w:rsid w:val="00504533"/>
    <w:rsid w:val="00504590"/>
    <w:rsid w:val="00505493"/>
    <w:rsid w:val="00505C35"/>
    <w:rsid w:val="0050689F"/>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5FA9"/>
    <w:rsid w:val="0052608C"/>
    <w:rsid w:val="0052674B"/>
    <w:rsid w:val="005269E5"/>
    <w:rsid w:val="00526B8F"/>
    <w:rsid w:val="00527DC7"/>
    <w:rsid w:val="0053052E"/>
    <w:rsid w:val="0053054B"/>
    <w:rsid w:val="0053066F"/>
    <w:rsid w:val="005308B1"/>
    <w:rsid w:val="00531692"/>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14C9"/>
    <w:rsid w:val="005516E5"/>
    <w:rsid w:val="005517F1"/>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4B7"/>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47E"/>
    <w:rsid w:val="00577587"/>
    <w:rsid w:val="00577992"/>
    <w:rsid w:val="00577BD1"/>
    <w:rsid w:val="00577C06"/>
    <w:rsid w:val="00577CEA"/>
    <w:rsid w:val="005803DF"/>
    <w:rsid w:val="00580E3D"/>
    <w:rsid w:val="0058102E"/>
    <w:rsid w:val="00581208"/>
    <w:rsid w:val="005813C5"/>
    <w:rsid w:val="0058148A"/>
    <w:rsid w:val="0058196E"/>
    <w:rsid w:val="00581A87"/>
    <w:rsid w:val="00581B39"/>
    <w:rsid w:val="00582895"/>
    <w:rsid w:val="005828BB"/>
    <w:rsid w:val="00582F67"/>
    <w:rsid w:val="00583158"/>
    <w:rsid w:val="00584542"/>
    <w:rsid w:val="00584C7A"/>
    <w:rsid w:val="00584CDD"/>
    <w:rsid w:val="00585160"/>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B8E"/>
    <w:rsid w:val="00592D6A"/>
    <w:rsid w:val="0059382A"/>
    <w:rsid w:val="005940E5"/>
    <w:rsid w:val="00594156"/>
    <w:rsid w:val="00594666"/>
    <w:rsid w:val="00595471"/>
    <w:rsid w:val="00595DE3"/>
    <w:rsid w:val="005960C4"/>
    <w:rsid w:val="005967C8"/>
    <w:rsid w:val="00596C4C"/>
    <w:rsid w:val="00596C7F"/>
    <w:rsid w:val="00597067"/>
    <w:rsid w:val="0059719F"/>
    <w:rsid w:val="0059726F"/>
    <w:rsid w:val="0059732F"/>
    <w:rsid w:val="0059734D"/>
    <w:rsid w:val="005979C6"/>
    <w:rsid w:val="005A02BF"/>
    <w:rsid w:val="005A047C"/>
    <w:rsid w:val="005A09E7"/>
    <w:rsid w:val="005A0A2A"/>
    <w:rsid w:val="005A0B78"/>
    <w:rsid w:val="005A1185"/>
    <w:rsid w:val="005A12C9"/>
    <w:rsid w:val="005A1F1E"/>
    <w:rsid w:val="005A277E"/>
    <w:rsid w:val="005A2807"/>
    <w:rsid w:val="005A386A"/>
    <w:rsid w:val="005A4657"/>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959"/>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749"/>
    <w:rsid w:val="005D580B"/>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DA7"/>
    <w:rsid w:val="005E3E4E"/>
    <w:rsid w:val="005E4672"/>
    <w:rsid w:val="005E49D7"/>
    <w:rsid w:val="005E5079"/>
    <w:rsid w:val="005E54FE"/>
    <w:rsid w:val="005E5782"/>
    <w:rsid w:val="005E5C6E"/>
    <w:rsid w:val="005E5D61"/>
    <w:rsid w:val="005E613C"/>
    <w:rsid w:val="005E71F1"/>
    <w:rsid w:val="005E72A2"/>
    <w:rsid w:val="005E74AD"/>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4FF8"/>
    <w:rsid w:val="006050D2"/>
    <w:rsid w:val="00605404"/>
    <w:rsid w:val="006054EF"/>
    <w:rsid w:val="00605B18"/>
    <w:rsid w:val="00605E99"/>
    <w:rsid w:val="006061A8"/>
    <w:rsid w:val="006063BF"/>
    <w:rsid w:val="00606976"/>
    <w:rsid w:val="0060725E"/>
    <w:rsid w:val="006076A2"/>
    <w:rsid w:val="00607E19"/>
    <w:rsid w:val="0061016F"/>
    <w:rsid w:val="00610242"/>
    <w:rsid w:val="006103A2"/>
    <w:rsid w:val="006103FF"/>
    <w:rsid w:val="00610E88"/>
    <w:rsid w:val="00611158"/>
    <w:rsid w:val="0061125D"/>
    <w:rsid w:val="00611A47"/>
    <w:rsid w:val="00611C25"/>
    <w:rsid w:val="00611CF0"/>
    <w:rsid w:val="00611DDC"/>
    <w:rsid w:val="00611EA3"/>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3038"/>
    <w:rsid w:val="0062321A"/>
    <w:rsid w:val="006232D2"/>
    <w:rsid w:val="00623ACC"/>
    <w:rsid w:val="00623B1E"/>
    <w:rsid w:val="006244D6"/>
    <w:rsid w:val="00624733"/>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4D9"/>
    <w:rsid w:val="00633754"/>
    <w:rsid w:val="00633954"/>
    <w:rsid w:val="0063401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4AB9"/>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192"/>
    <w:rsid w:val="00660E41"/>
    <w:rsid w:val="00661085"/>
    <w:rsid w:val="006611E4"/>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5B05"/>
    <w:rsid w:val="00666009"/>
    <w:rsid w:val="006664CA"/>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560"/>
    <w:rsid w:val="00686D79"/>
    <w:rsid w:val="006871AB"/>
    <w:rsid w:val="00690A28"/>
    <w:rsid w:val="00690F32"/>
    <w:rsid w:val="00691001"/>
    <w:rsid w:val="00691372"/>
    <w:rsid w:val="0069179F"/>
    <w:rsid w:val="0069183E"/>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3A8"/>
    <w:rsid w:val="006F55DC"/>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DED"/>
    <w:rsid w:val="00716F88"/>
    <w:rsid w:val="00717399"/>
    <w:rsid w:val="00717638"/>
    <w:rsid w:val="0071795A"/>
    <w:rsid w:val="00717C92"/>
    <w:rsid w:val="00717FB5"/>
    <w:rsid w:val="00717FC7"/>
    <w:rsid w:val="007200B0"/>
    <w:rsid w:val="0072034F"/>
    <w:rsid w:val="00720468"/>
    <w:rsid w:val="00720B70"/>
    <w:rsid w:val="0072112C"/>
    <w:rsid w:val="007218AF"/>
    <w:rsid w:val="007219CD"/>
    <w:rsid w:val="00721D68"/>
    <w:rsid w:val="00722912"/>
    <w:rsid w:val="00722E74"/>
    <w:rsid w:val="00723369"/>
    <w:rsid w:val="007235D2"/>
    <w:rsid w:val="00723E09"/>
    <w:rsid w:val="00724EF0"/>
    <w:rsid w:val="00725059"/>
    <w:rsid w:val="00725345"/>
    <w:rsid w:val="007259A5"/>
    <w:rsid w:val="00725B20"/>
    <w:rsid w:val="007266B8"/>
    <w:rsid w:val="00726A40"/>
    <w:rsid w:val="00726C05"/>
    <w:rsid w:val="00727164"/>
    <w:rsid w:val="00727441"/>
    <w:rsid w:val="007279CE"/>
    <w:rsid w:val="007302D8"/>
    <w:rsid w:val="00730C1B"/>
    <w:rsid w:val="00730E49"/>
    <w:rsid w:val="00731316"/>
    <w:rsid w:val="0073192C"/>
    <w:rsid w:val="007322E2"/>
    <w:rsid w:val="00732334"/>
    <w:rsid w:val="00732BB3"/>
    <w:rsid w:val="007331A2"/>
    <w:rsid w:val="007337C4"/>
    <w:rsid w:val="00733B6B"/>
    <w:rsid w:val="00733DA9"/>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E04"/>
    <w:rsid w:val="00760059"/>
    <w:rsid w:val="0076019F"/>
    <w:rsid w:val="00760B86"/>
    <w:rsid w:val="00760D88"/>
    <w:rsid w:val="00760DA9"/>
    <w:rsid w:val="0076162A"/>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2A6E"/>
    <w:rsid w:val="00792DCE"/>
    <w:rsid w:val="007935F9"/>
    <w:rsid w:val="00793876"/>
    <w:rsid w:val="00793ABF"/>
    <w:rsid w:val="00793BE1"/>
    <w:rsid w:val="007942FC"/>
    <w:rsid w:val="007944AF"/>
    <w:rsid w:val="00794F0E"/>
    <w:rsid w:val="007956D3"/>
    <w:rsid w:val="007958BD"/>
    <w:rsid w:val="00795B93"/>
    <w:rsid w:val="007961D4"/>
    <w:rsid w:val="007962A1"/>
    <w:rsid w:val="0079720C"/>
    <w:rsid w:val="0079772F"/>
    <w:rsid w:val="00797872"/>
    <w:rsid w:val="00797AA9"/>
    <w:rsid w:val="00797B2E"/>
    <w:rsid w:val="00797C86"/>
    <w:rsid w:val="007A0027"/>
    <w:rsid w:val="007A007F"/>
    <w:rsid w:val="007A0D31"/>
    <w:rsid w:val="007A15B0"/>
    <w:rsid w:val="007A17E0"/>
    <w:rsid w:val="007A23C9"/>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2C6"/>
    <w:rsid w:val="007B2C21"/>
    <w:rsid w:val="007B33C0"/>
    <w:rsid w:val="007B3821"/>
    <w:rsid w:val="007B3923"/>
    <w:rsid w:val="007B3964"/>
    <w:rsid w:val="007B3AFB"/>
    <w:rsid w:val="007B3B7B"/>
    <w:rsid w:val="007B533D"/>
    <w:rsid w:val="007B556B"/>
    <w:rsid w:val="007B59DE"/>
    <w:rsid w:val="007B5F8A"/>
    <w:rsid w:val="007B6D8B"/>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3C61"/>
    <w:rsid w:val="007F4052"/>
    <w:rsid w:val="007F441F"/>
    <w:rsid w:val="007F484A"/>
    <w:rsid w:val="007F49E0"/>
    <w:rsid w:val="007F4F82"/>
    <w:rsid w:val="007F50B5"/>
    <w:rsid w:val="007F5563"/>
    <w:rsid w:val="007F5751"/>
    <w:rsid w:val="007F5BCC"/>
    <w:rsid w:val="007F6A70"/>
    <w:rsid w:val="007F6DBE"/>
    <w:rsid w:val="007F6DFD"/>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5C0"/>
    <w:rsid w:val="00825655"/>
    <w:rsid w:val="00825692"/>
    <w:rsid w:val="0082680A"/>
    <w:rsid w:val="008269FE"/>
    <w:rsid w:val="00826BA1"/>
    <w:rsid w:val="008271AA"/>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26"/>
    <w:rsid w:val="008507C0"/>
    <w:rsid w:val="00850B10"/>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2C76"/>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407F"/>
    <w:rsid w:val="008B49D5"/>
    <w:rsid w:val="008B49E3"/>
    <w:rsid w:val="008B4CF5"/>
    <w:rsid w:val="008B4E9A"/>
    <w:rsid w:val="008B5022"/>
    <w:rsid w:val="008B50B5"/>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F3"/>
    <w:rsid w:val="008C1190"/>
    <w:rsid w:val="008C1384"/>
    <w:rsid w:val="008C139D"/>
    <w:rsid w:val="008C19E8"/>
    <w:rsid w:val="008C2107"/>
    <w:rsid w:val="008C223C"/>
    <w:rsid w:val="008C27C0"/>
    <w:rsid w:val="008C2D8F"/>
    <w:rsid w:val="008C2DF3"/>
    <w:rsid w:val="008C30F1"/>
    <w:rsid w:val="008C3459"/>
    <w:rsid w:val="008C364C"/>
    <w:rsid w:val="008C3A09"/>
    <w:rsid w:val="008C4AF7"/>
    <w:rsid w:val="008C4DF3"/>
    <w:rsid w:val="008C5127"/>
    <w:rsid w:val="008C5453"/>
    <w:rsid w:val="008C5A16"/>
    <w:rsid w:val="008C6279"/>
    <w:rsid w:val="008C6759"/>
    <w:rsid w:val="008C6790"/>
    <w:rsid w:val="008C686E"/>
    <w:rsid w:val="008C72E2"/>
    <w:rsid w:val="008C76E2"/>
    <w:rsid w:val="008C78CC"/>
    <w:rsid w:val="008C79D2"/>
    <w:rsid w:val="008D0C93"/>
    <w:rsid w:val="008D1053"/>
    <w:rsid w:val="008D1374"/>
    <w:rsid w:val="008D1430"/>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0B88"/>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6FB4"/>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21F"/>
    <w:rsid w:val="0091433E"/>
    <w:rsid w:val="00914629"/>
    <w:rsid w:val="009146BD"/>
    <w:rsid w:val="00914846"/>
    <w:rsid w:val="00914BFA"/>
    <w:rsid w:val="009156C2"/>
    <w:rsid w:val="009157A9"/>
    <w:rsid w:val="00915CD8"/>
    <w:rsid w:val="00915E93"/>
    <w:rsid w:val="00915F74"/>
    <w:rsid w:val="00915FE5"/>
    <w:rsid w:val="0091604F"/>
    <w:rsid w:val="00916936"/>
    <w:rsid w:val="00916DC9"/>
    <w:rsid w:val="009173E9"/>
    <w:rsid w:val="0091741F"/>
    <w:rsid w:val="00917D0D"/>
    <w:rsid w:val="00917D92"/>
    <w:rsid w:val="009203E1"/>
    <w:rsid w:val="00920423"/>
    <w:rsid w:val="009211D1"/>
    <w:rsid w:val="009213CB"/>
    <w:rsid w:val="009215F6"/>
    <w:rsid w:val="00921FC5"/>
    <w:rsid w:val="009222AC"/>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EB9"/>
    <w:rsid w:val="00935113"/>
    <w:rsid w:val="009351F7"/>
    <w:rsid w:val="0093581A"/>
    <w:rsid w:val="00935E1E"/>
    <w:rsid w:val="009361B3"/>
    <w:rsid w:val="00936B8C"/>
    <w:rsid w:val="00936F99"/>
    <w:rsid w:val="0093731E"/>
    <w:rsid w:val="009405EB"/>
    <w:rsid w:val="0094080F"/>
    <w:rsid w:val="009410F0"/>
    <w:rsid w:val="00941500"/>
    <w:rsid w:val="0094171B"/>
    <w:rsid w:val="0094198E"/>
    <w:rsid w:val="00941F1C"/>
    <w:rsid w:val="00942107"/>
    <w:rsid w:val="009424FE"/>
    <w:rsid w:val="009430EB"/>
    <w:rsid w:val="0094321B"/>
    <w:rsid w:val="00943227"/>
    <w:rsid w:val="00943B6D"/>
    <w:rsid w:val="00944255"/>
    <w:rsid w:val="009442AC"/>
    <w:rsid w:val="009446CA"/>
    <w:rsid w:val="00944B2E"/>
    <w:rsid w:val="009450E5"/>
    <w:rsid w:val="00945192"/>
    <w:rsid w:val="009451F0"/>
    <w:rsid w:val="00945B07"/>
    <w:rsid w:val="0094638C"/>
    <w:rsid w:val="00946E11"/>
    <w:rsid w:val="00946F67"/>
    <w:rsid w:val="009477CF"/>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1FB"/>
    <w:rsid w:val="0096024F"/>
    <w:rsid w:val="009606C7"/>
    <w:rsid w:val="00960D43"/>
    <w:rsid w:val="00960E3B"/>
    <w:rsid w:val="00961BF5"/>
    <w:rsid w:val="00961FAA"/>
    <w:rsid w:val="0096212C"/>
    <w:rsid w:val="0096267A"/>
    <w:rsid w:val="00962EB6"/>
    <w:rsid w:val="0096375E"/>
    <w:rsid w:val="0096389A"/>
    <w:rsid w:val="00963D02"/>
    <w:rsid w:val="00963DED"/>
    <w:rsid w:val="00963EB2"/>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B84"/>
    <w:rsid w:val="0097135B"/>
    <w:rsid w:val="009715B0"/>
    <w:rsid w:val="009716AB"/>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AEF"/>
    <w:rsid w:val="009853AF"/>
    <w:rsid w:val="00985C8D"/>
    <w:rsid w:val="00985CDF"/>
    <w:rsid w:val="0098672C"/>
    <w:rsid w:val="00987698"/>
    <w:rsid w:val="00987A5D"/>
    <w:rsid w:val="009903B8"/>
    <w:rsid w:val="00991117"/>
    <w:rsid w:val="00991B58"/>
    <w:rsid w:val="009920E8"/>
    <w:rsid w:val="0099280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72C"/>
    <w:rsid w:val="00997A43"/>
    <w:rsid w:val="009A0507"/>
    <w:rsid w:val="009A05EC"/>
    <w:rsid w:val="009A0888"/>
    <w:rsid w:val="009A0891"/>
    <w:rsid w:val="009A092E"/>
    <w:rsid w:val="009A11B1"/>
    <w:rsid w:val="009A14EE"/>
    <w:rsid w:val="009A16D5"/>
    <w:rsid w:val="009A202D"/>
    <w:rsid w:val="009A2536"/>
    <w:rsid w:val="009A2768"/>
    <w:rsid w:val="009A2F38"/>
    <w:rsid w:val="009A3083"/>
    <w:rsid w:val="009A3A12"/>
    <w:rsid w:val="009A40AB"/>
    <w:rsid w:val="009A4BEC"/>
    <w:rsid w:val="009A5441"/>
    <w:rsid w:val="009A54B1"/>
    <w:rsid w:val="009A5771"/>
    <w:rsid w:val="009A6258"/>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8D1"/>
    <w:rsid w:val="009C3927"/>
    <w:rsid w:val="009C3A09"/>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713"/>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B04"/>
    <w:rsid w:val="009E321F"/>
    <w:rsid w:val="009E3951"/>
    <w:rsid w:val="009E4084"/>
    <w:rsid w:val="009E4304"/>
    <w:rsid w:val="009E4316"/>
    <w:rsid w:val="009E4360"/>
    <w:rsid w:val="009E468B"/>
    <w:rsid w:val="009E4835"/>
    <w:rsid w:val="009E4B8B"/>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A98"/>
    <w:rsid w:val="009F3E8E"/>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427"/>
    <w:rsid w:val="00A2776E"/>
    <w:rsid w:val="00A300FC"/>
    <w:rsid w:val="00A301ED"/>
    <w:rsid w:val="00A302AF"/>
    <w:rsid w:val="00A307D8"/>
    <w:rsid w:val="00A30CDE"/>
    <w:rsid w:val="00A30D07"/>
    <w:rsid w:val="00A30FA4"/>
    <w:rsid w:val="00A31011"/>
    <w:rsid w:val="00A3110F"/>
    <w:rsid w:val="00A31633"/>
    <w:rsid w:val="00A32709"/>
    <w:rsid w:val="00A32A67"/>
    <w:rsid w:val="00A32AB3"/>
    <w:rsid w:val="00A32C6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790"/>
    <w:rsid w:val="00A40AEC"/>
    <w:rsid w:val="00A41527"/>
    <w:rsid w:val="00A424C2"/>
    <w:rsid w:val="00A42FA3"/>
    <w:rsid w:val="00A43061"/>
    <w:rsid w:val="00A4474E"/>
    <w:rsid w:val="00A447FD"/>
    <w:rsid w:val="00A44B71"/>
    <w:rsid w:val="00A457C3"/>
    <w:rsid w:val="00A4586C"/>
    <w:rsid w:val="00A45A1C"/>
    <w:rsid w:val="00A45C14"/>
    <w:rsid w:val="00A45C21"/>
    <w:rsid w:val="00A466FE"/>
    <w:rsid w:val="00A47285"/>
    <w:rsid w:val="00A474D1"/>
    <w:rsid w:val="00A475A2"/>
    <w:rsid w:val="00A476DB"/>
    <w:rsid w:val="00A479F3"/>
    <w:rsid w:val="00A47BC7"/>
    <w:rsid w:val="00A47FA4"/>
    <w:rsid w:val="00A506C9"/>
    <w:rsid w:val="00A50A0A"/>
    <w:rsid w:val="00A50B7B"/>
    <w:rsid w:val="00A50D79"/>
    <w:rsid w:val="00A5171E"/>
    <w:rsid w:val="00A517D4"/>
    <w:rsid w:val="00A51A87"/>
    <w:rsid w:val="00A51EA0"/>
    <w:rsid w:val="00A520D8"/>
    <w:rsid w:val="00A5225E"/>
    <w:rsid w:val="00A52380"/>
    <w:rsid w:val="00A523E8"/>
    <w:rsid w:val="00A52A4B"/>
    <w:rsid w:val="00A53027"/>
    <w:rsid w:val="00A5327F"/>
    <w:rsid w:val="00A53583"/>
    <w:rsid w:val="00A536BA"/>
    <w:rsid w:val="00A53B7E"/>
    <w:rsid w:val="00A53C87"/>
    <w:rsid w:val="00A53D08"/>
    <w:rsid w:val="00A53D57"/>
    <w:rsid w:val="00A545A2"/>
    <w:rsid w:val="00A54A3D"/>
    <w:rsid w:val="00A54B62"/>
    <w:rsid w:val="00A55005"/>
    <w:rsid w:val="00A55121"/>
    <w:rsid w:val="00A55385"/>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60EE"/>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DA1"/>
    <w:rsid w:val="00A83F37"/>
    <w:rsid w:val="00A84243"/>
    <w:rsid w:val="00A8454C"/>
    <w:rsid w:val="00A854CF"/>
    <w:rsid w:val="00A857CC"/>
    <w:rsid w:val="00A858AE"/>
    <w:rsid w:val="00A85F56"/>
    <w:rsid w:val="00A86CEC"/>
    <w:rsid w:val="00A86EA7"/>
    <w:rsid w:val="00A87644"/>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32"/>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175C"/>
    <w:rsid w:val="00AC193A"/>
    <w:rsid w:val="00AC20B0"/>
    <w:rsid w:val="00AC2DA8"/>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3C7F"/>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E9E"/>
    <w:rsid w:val="00AE5F60"/>
    <w:rsid w:val="00AE60DD"/>
    <w:rsid w:val="00AE676E"/>
    <w:rsid w:val="00AE6A9A"/>
    <w:rsid w:val="00AE6B5B"/>
    <w:rsid w:val="00AE7211"/>
    <w:rsid w:val="00AE7F99"/>
    <w:rsid w:val="00AF0348"/>
    <w:rsid w:val="00AF051C"/>
    <w:rsid w:val="00AF1152"/>
    <w:rsid w:val="00AF211A"/>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1DDF"/>
    <w:rsid w:val="00B12104"/>
    <w:rsid w:val="00B12E36"/>
    <w:rsid w:val="00B12E65"/>
    <w:rsid w:val="00B143FC"/>
    <w:rsid w:val="00B14A82"/>
    <w:rsid w:val="00B14C46"/>
    <w:rsid w:val="00B14D50"/>
    <w:rsid w:val="00B14DC1"/>
    <w:rsid w:val="00B15093"/>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5BE"/>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FE9"/>
    <w:rsid w:val="00B651D0"/>
    <w:rsid w:val="00B65B05"/>
    <w:rsid w:val="00B661C7"/>
    <w:rsid w:val="00B6678F"/>
    <w:rsid w:val="00B66894"/>
    <w:rsid w:val="00B66B99"/>
    <w:rsid w:val="00B67074"/>
    <w:rsid w:val="00B67162"/>
    <w:rsid w:val="00B6744F"/>
    <w:rsid w:val="00B67D07"/>
    <w:rsid w:val="00B70287"/>
    <w:rsid w:val="00B703FD"/>
    <w:rsid w:val="00B70A51"/>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A59"/>
    <w:rsid w:val="00B92C81"/>
    <w:rsid w:val="00B934E0"/>
    <w:rsid w:val="00B93C7E"/>
    <w:rsid w:val="00B94480"/>
    <w:rsid w:val="00B94A3B"/>
    <w:rsid w:val="00B94FDB"/>
    <w:rsid w:val="00B952FB"/>
    <w:rsid w:val="00B95682"/>
    <w:rsid w:val="00B956FA"/>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208"/>
    <w:rsid w:val="00BA3409"/>
    <w:rsid w:val="00BA3CB3"/>
    <w:rsid w:val="00BA3DA9"/>
    <w:rsid w:val="00BA3EDB"/>
    <w:rsid w:val="00BA4099"/>
    <w:rsid w:val="00BA4635"/>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12CF"/>
    <w:rsid w:val="00BB166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36D1"/>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CAC"/>
    <w:rsid w:val="00BE6FA8"/>
    <w:rsid w:val="00BE752A"/>
    <w:rsid w:val="00BE7853"/>
    <w:rsid w:val="00BE7A3F"/>
    <w:rsid w:val="00BE7C26"/>
    <w:rsid w:val="00BF0334"/>
    <w:rsid w:val="00BF044F"/>
    <w:rsid w:val="00BF04CE"/>
    <w:rsid w:val="00BF053E"/>
    <w:rsid w:val="00BF0559"/>
    <w:rsid w:val="00BF056D"/>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A8C"/>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DD2"/>
    <w:rsid w:val="00C03FB7"/>
    <w:rsid w:val="00C04046"/>
    <w:rsid w:val="00C046B2"/>
    <w:rsid w:val="00C04ECB"/>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4D3"/>
    <w:rsid w:val="00C14758"/>
    <w:rsid w:val="00C14867"/>
    <w:rsid w:val="00C1496D"/>
    <w:rsid w:val="00C14BFA"/>
    <w:rsid w:val="00C14E18"/>
    <w:rsid w:val="00C14E66"/>
    <w:rsid w:val="00C15908"/>
    <w:rsid w:val="00C15B80"/>
    <w:rsid w:val="00C15FCD"/>
    <w:rsid w:val="00C1691F"/>
    <w:rsid w:val="00C16946"/>
    <w:rsid w:val="00C16B12"/>
    <w:rsid w:val="00C2011F"/>
    <w:rsid w:val="00C20C78"/>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7C3"/>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312C"/>
    <w:rsid w:val="00C4364C"/>
    <w:rsid w:val="00C4445A"/>
    <w:rsid w:val="00C44CAF"/>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A13"/>
    <w:rsid w:val="00C55C42"/>
    <w:rsid w:val="00C5612D"/>
    <w:rsid w:val="00C56C73"/>
    <w:rsid w:val="00C5703E"/>
    <w:rsid w:val="00C575B1"/>
    <w:rsid w:val="00C603AC"/>
    <w:rsid w:val="00C609F4"/>
    <w:rsid w:val="00C60A53"/>
    <w:rsid w:val="00C60DE3"/>
    <w:rsid w:val="00C611B5"/>
    <w:rsid w:val="00C6187C"/>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50A5"/>
    <w:rsid w:val="00CB5281"/>
    <w:rsid w:val="00CB5849"/>
    <w:rsid w:val="00CB5D61"/>
    <w:rsid w:val="00CB5F08"/>
    <w:rsid w:val="00CB692D"/>
    <w:rsid w:val="00CB723D"/>
    <w:rsid w:val="00CB7AA5"/>
    <w:rsid w:val="00CB7B26"/>
    <w:rsid w:val="00CC0176"/>
    <w:rsid w:val="00CC070E"/>
    <w:rsid w:val="00CC0758"/>
    <w:rsid w:val="00CC0AD2"/>
    <w:rsid w:val="00CC1207"/>
    <w:rsid w:val="00CC1217"/>
    <w:rsid w:val="00CC1405"/>
    <w:rsid w:val="00CC1BA6"/>
    <w:rsid w:val="00CC3110"/>
    <w:rsid w:val="00CC31EA"/>
    <w:rsid w:val="00CC3379"/>
    <w:rsid w:val="00CC37B3"/>
    <w:rsid w:val="00CC40DD"/>
    <w:rsid w:val="00CC4187"/>
    <w:rsid w:val="00CC513D"/>
    <w:rsid w:val="00CC52E8"/>
    <w:rsid w:val="00CC53F2"/>
    <w:rsid w:val="00CC568B"/>
    <w:rsid w:val="00CC5A6A"/>
    <w:rsid w:val="00CC5E04"/>
    <w:rsid w:val="00CC71C1"/>
    <w:rsid w:val="00CC73DE"/>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0C5F"/>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25E"/>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30383"/>
    <w:rsid w:val="00D306B4"/>
    <w:rsid w:val="00D308D3"/>
    <w:rsid w:val="00D308FE"/>
    <w:rsid w:val="00D31362"/>
    <w:rsid w:val="00D3149E"/>
    <w:rsid w:val="00D3185F"/>
    <w:rsid w:val="00D31F4E"/>
    <w:rsid w:val="00D32562"/>
    <w:rsid w:val="00D329C3"/>
    <w:rsid w:val="00D32B07"/>
    <w:rsid w:val="00D3308B"/>
    <w:rsid w:val="00D330A9"/>
    <w:rsid w:val="00D3310D"/>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852"/>
    <w:rsid w:val="00D40B75"/>
    <w:rsid w:val="00D40E80"/>
    <w:rsid w:val="00D41129"/>
    <w:rsid w:val="00D415CF"/>
    <w:rsid w:val="00D4213E"/>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7"/>
    <w:rsid w:val="00D513CB"/>
    <w:rsid w:val="00D514F7"/>
    <w:rsid w:val="00D5151C"/>
    <w:rsid w:val="00D51B9F"/>
    <w:rsid w:val="00D51EE9"/>
    <w:rsid w:val="00D51EFD"/>
    <w:rsid w:val="00D51F97"/>
    <w:rsid w:val="00D524BE"/>
    <w:rsid w:val="00D524F3"/>
    <w:rsid w:val="00D5257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B5D"/>
    <w:rsid w:val="00D8752C"/>
    <w:rsid w:val="00D87560"/>
    <w:rsid w:val="00D87BF5"/>
    <w:rsid w:val="00D90288"/>
    <w:rsid w:val="00D904DA"/>
    <w:rsid w:val="00D90958"/>
    <w:rsid w:val="00D90B75"/>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19C2"/>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D0570"/>
    <w:rsid w:val="00DD0690"/>
    <w:rsid w:val="00DD0912"/>
    <w:rsid w:val="00DD09FA"/>
    <w:rsid w:val="00DD0CD3"/>
    <w:rsid w:val="00DD103B"/>
    <w:rsid w:val="00DD160C"/>
    <w:rsid w:val="00DD1D61"/>
    <w:rsid w:val="00DD234B"/>
    <w:rsid w:val="00DD2AEE"/>
    <w:rsid w:val="00DD2BDD"/>
    <w:rsid w:val="00DD2D90"/>
    <w:rsid w:val="00DD2F8E"/>
    <w:rsid w:val="00DD32AC"/>
    <w:rsid w:val="00DD34AC"/>
    <w:rsid w:val="00DD3724"/>
    <w:rsid w:val="00DD3A55"/>
    <w:rsid w:val="00DD3D99"/>
    <w:rsid w:val="00DD3F56"/>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B57"/>
    <w:rsid w:val="00DD7CEF"/>
    <w:rsid w:val="00DD7F96"/>
    <w:rsid w:val="00DE01A6"/>
    <w:rsid w:val="00DE031E"/>
    <w:rsid w:val="00DE0456"/>
    <w:rsid w:val="00DE09F7"/>
    <w:rsid w:val="00DE0BFC"/>
    <w:rsid w:val="00DE1264"/>
    <w:rsid w:val="00DE12B2"/>
    <w:rsid w:val="00DE147A"/>
    <w:rsid w:val="00DE1C36"/>
    <w:rsid w:val="00DE2470"/>
    <w:rsid w:val="00DE2C8F"/>
    <w:rsid w:val="00DE3071"/>
    <w:rsid w:val="00DE3FE4"/>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326"/>
    <w:rsid w:val="00DF3BF7"/>
    <w:rsid w:val="00DF3C1B"/>
    <w:rsid w:val="00DF440F"/>
    <w:rsid w:val="00DF462E"/>
    <w:rsid w:val="00DF48EA"/>
    <w:rsid w:val="00DF5DF5"/>
    <w:rsid w:val="00DF5E4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602D"/>
    <w:rsid w:val="00E0695E"/>
    <w:rsid w:val="00E06D7E"/>
    <w:rsid w:val="00E07700"/>
    <w:rsid w:val="00E077A0"/>
    <w:rsid w:val="00E100AE"/>
    <w:rsid w:val="00E1017E"/>
    <w:rsid w:val="00E1069C"/>
    <w:rsid w:val="00E10E5A"/>
    <w:rsid w:val="00E1119D"/>
    <w:rsid w:val="00E115C3"/>
    <w:rsid w:val="00E11C81"/>
    <w:rsid w:val="00E11E73"/>
    <w:rsid w:val="00E11ED1"/>
    <w:rsid w:val="00E1206A"/>
    <w:rsid w:val="00E12B8B"/>
    <w:rsid w:val="00E12C94"/>
    <w:rsid w:val="00E13225"/>
    <w:rsid w:val="00E137E9"/>
    <w:rsid w:val="00E13A5D"/>
    <w:rsid w:val="00E140E4"/>
    <w:rsid w:val="00E14982"/>
    <w:rsid w:val="00E153A3"/>
    <w:rsid w:val="00E15670"/>
    <w:rsid w:val="00E15704"/>
    <w:rsid w:val="00E15C1E"/>
    <w:rsid w:val="00E15CCE"/>
    <w:rsid w:val="00E15E1F"/>
    <w:rsid w:val="00E15E56"/>
    <w:rsid w:val="00E15FC5"/>
    <w:rsid w:val="00E161CD"/>
    <w:rsid w:val="00E1690B"/>
    <w:rsid w:val="00E16D65"/>
    <w:rsid w:val="00E1796B"/>
    <w:rsid w:val="00E2014D"/>
    <w:rsid w:val="00E206F5"/>
    <w:rsid w:val="00E20CF4"/>
    <w:rsid w:val="00E20DB4"/>
    <w:rsid w:val="00E210F7"/>
    <w:rsid w:val="00E218AC"/>
    <w:rsid w:val="00E22BFB"/>
    <w:rsid w:val="00E23A1E"/>
    <w:rsid w:val="00E23B22"/>
    <w:rsid w:val="00E244DC"/>
    <w:rsid w:val="00E24BA0"/>
    <w:rsid w:val="00E24D12"/>
    <w:rsid w:val="00E24F57"/>
    <w:rsid w:val="00E251A2"/>
    <w:rsid w:val="00E253D8"/>
    <w:rsid w:val="00E25E2F"/>
    <w:rsid w:val="00E261C6"/>
    <w:rsid w:val="00E263DD"/>
    <w:rsid w:val="00E2671B"/>
    <w:rsid w:val="00E26882"/>
    <w:rsid w:val="00E269E2"/>
    <w:rsid w:val="00E26BA1"/>
    <w:rsid w:val="00E26BF1"/>
    <w:rsid w:val="00E2786E"/>
    <w:rsid w:val="00E30A97"/>
    <w:rsid w:val="00E30B0C"/>
    <w:rsid w:val="00E30F74"/>
    <w:rsid w:val="00E312B3"/>
    <w:rsid w:val="00E31385"/>
    <w:rsid w:val="00E3170B"/>
    <w:rsid w:val="00E31C68"/>
    <w:rsid w:val="00E3238A"/>
    <w:rsid w:val="00E328F7"/>
    <w:rsid w:val="00E32960"/>
    <w:rsid w:val="00E32A49"/>
    <w:rsid w:val="00E32E38"/>
    <w:rsid w:val="00E3313C"/>
    <w:rsid w:val="00E331C3"/>
    <w:rsid w:val="00E3330C"/>
    <w:rsid w:val="00E33856"/>
    <w:rsid w:val="00E33CDE"/>
    <w:rsid w:val="00E34171"/>
    <w:rsid w:val="00E34247"/>
    <w:rsid w:val="00E3433E"/>
    <w:rsid w:val="00E34371"/>
    <w:rsid w:val="00E346CC"/>
    <w:rsid w:val="00E34DD1"/>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26F"/>
    <w:rsid w:val="00E427A8"/>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50879"/>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4E30"/>
    <w:rsid w:val="00E6527C"/>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279"/>
    <w:rsid w:val="00E77313"/>
    <w:rsid w:val="00E7739C"/>
    <w:rsid w:val="00E77DAF"/>
    <w:rsid w:val="00E808D8"/>
    <w:rsid w:val="00E80B0F"/>
    <w:rsid w:val="00E80FA8"/>
    <w:rsid w:val="00E81153"/>
    <w:rsid w:val="00E811DB"/>
    <w:rsid w:val="00E8152E"/>
    <w:rsid w:val="00E816C9"/>
    <w:rsid w:val="00E818E2"/>
    <w:rsid w:val="00E818F8"/>
    <w:rsid w:val="00E81A5B"/>
    <w:rsid w:val="00E81BE8"/>
    <w:rsid w:val="00E81CF5"/>
    <w:rsid w:val="00E81D04"/>
    <w:rsid w:val="00E81F28"/>
    <w:rsid w:val="00E8212B"/>
    <w:rsid w:val="00E8279C"/>
    <w:rsid w:val="00E82A93"/>
    <w:rsid w:val="00E83450"/>
    <w:rsid w:val="00E836F5"/>
    <w:rsid w:val="00E837B6"/>
    <w:rsid w:val="00E83A1B"/>
    <w:rsid w:val="00E83CE2"/>
    <w:rsid w:val="00E8400B"/>
    <w:rsid w:val="00E84CE6"/>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943"/>
    <w:rsid w:val="00EB1FC3"/>
    <w:rsid w:val="00EB20B8"/>
    <w:rsid w:val="00EB216C"/>
    <w:rsid w:val="00EB2351"/>
    <w:rsid w:val="00EB268A"/>
    <w:rsid w:val="00EB298B"/>
    <w:rsid w:val="00EB3571"/>
    <w:rsid w:val="00EB3F31"/>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62AD"/>
    <w:rsid w:val="00EE6363"/>
    <w:rsid w:val="00EE6795"/>
    <w:rsid w:val="00EE6B71"/>
    <w:rsid w:val="00EE7445"/>
    <w:rsid w:val="00EE775E"/>
    <w:rsid w:val="00EE7EEA"/>
    <w:rsid w:val="00EF04A8"/>
    <w:rsid w:val="00EF0792"/>
    <w:rsid w:val="00EF0955"/>
    <w:rsid w:val="00EF1125"/>
    <w:rsid w:val="00EF141D"/>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4BA"/>
    <w:rsid w:val="00F00782"/>
    <w:rsid w:val="00F01249"/>
    <w:rsid w:val="00F018E7"/>
    <w:rsid w:val="00F0265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094"/>
    <w:rsid w:val="00F11740"/>
    <w:rsid w:val="00F11B7C"/>
    <w:rsid w:val="00F12C40"/>
    <w:rsid w:val="00F12CA7"/>
    <w:rsid w:val="00F12FD8"/>
    <w:rsid w:val="00F132C2"/>
    <w:rsid w:val="00F13A7F"/>
    <w:rsid w:val="00F13E20"/>
    <w:rsid w:val="00F13EBC"/>
    <w:rsid w:val="00F14362"/>
    <w:rsid w:val="00F144F0"/>
    <w:rsid w:val="00F144F4"/>
    <w:rsid w:val="00F14CDB"/>
    <w:rsid w:val="00F14DE9"/>
    <w:rsid w:val="00F15135"/>
    <w:rsid w:val="00F1571F"/>
    <w:rsid w:val="00F15B4D"/>
    <w:rsid w:val="00F15C14"/>
    <w:rsid w:val="00F15E9F"/>
    <w:rsid w:val="00F161DB"/>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737B"/>
    <w:rsid w:val="00F27428"/>
    <w:rsid w:val="00F27592"/>
    <w:rsid w:val="00F2773B"/>
    <w:rsid w:val="00F27A0C"/>
    <w:rsid w:val="00F30064"/>
    <w:rsid w:val="00F300E1"/>
    <w:rsid w:val="00F30862"/>
    <w:rsid w:val="00F31448"/>
    <w:rsid w:val="00F31896"/>
    <w:rsid w:val="00F31AF6"/>
    <w:rsid w:val="00F31EB4"/>
    <w:rsid w:val="00F32521"/>
    <w:rsid w:val="00F32803"/>
    <w:rsid w:val="00F32ED8"/>
    <w:rsid w:val="00F33A6C"/>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33DD"/>
    <w:rsid w:val="00F4350D"/>
    <w:rsid w:val="00F443E4"/>
    <w:rsid w:val="00F44637"/>
    <w:rsid w:val="00F44BE7"/>
    <w:rsid w:val="00F44F02"/>
    <w:rsid w:val="00F44F28"/>
    <w:rsid w:val="00F457F7"/>
    <w:rsid w:val="00F45DB3"/>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5451"/>
    <w:rsid w:val="00F55454"/>
    <w:rsid w:val="00F55626"/>
    <w:rsid w:val="00F559B9"/>
    <w:rsid w:val="00F55B5F"/>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818"/>
    <w:rsid w:val="00F719A7"/>
    <w:rsid w:val="00F71D54"/>
    <w:rsid w:val="00F7266E"/>
    <w:rsid w:val="00F726DE"/>
    <w:rsid w:val="00F72973"/>
    <w:rsid w:val="00F72AF7"/>
    <w:rsid w:val="00F72F71"/>
    <w:rsid w:val="00F7426B"/>
    <w:rsid w:val="00F747B3"/>
    <w:rsid w:val="00F74BE5"/>
    <w:rsid w:val="00F7551A"/>
    <w:rsid w:val="00F75C52"/>
    <w:rsid w:val="00F75F71"/>
    <w:rsid w:val="00F760B1"/>
    <w:rsid w:val="00F7613D"/>
    <w:rsid w:val="00F76311"/>
    <w:rsid w:val="00F76518"/>
    <w:rsid w:val="00F76E8C"/>
    <w:rsid w:val="00F76EF3"/>
    <w:rsid w:val="00F76F3D"/>
    <w:rsid w:val="00F773E8"/>
    <w:rsid w:val="00F7742D"/>
    <w:rsid w:val="00F7756F"/>
    <w:rsid w:val="00F775B1"/>
    <w:rsid w:val="00F777C5"/>
    <w:rsid w:val="00F778B6"/>
    <w:rsid w:val="00F77C1A"/>
    <w:rsid w:val="00F77CFE"/>
    <w:rsid w:val="00F77D78"/>
    <w:rsid w:val="00F77FEA"/>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4D6A"/>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63F"/>
    <w:rsid w:val="00F95BDC"/>
    <w:rsid w:val="00F96241"/>
    <w:rsid w:val="00F968B2"/>
    <w:rsid w:val="00F969C5"/>
    <w:rsid w:val="00F96F09"/>
    <w:rsid w:val="00F971B3"/>
    <w:rsid w:val="00FA01EA"/>
    <w:rsid w:val="00FA02C8"/>
    <w:rsid w:val="00FA0B11"/>
    <w:rsid w:val="00FA1259"/>
    <w:rsid w:val="00FA13D9"/>
    <w:rsid w:val="00FA1498"/>
    <w:rsid w:val="00FA1890"/>
    <w:rsid w:val="00FA1A33"/>
    <w:rsid w:val="00FA1ABA"/>
    <w:rsid w:val="00FA1C46"/>
    <w:rsid w:val="00FA218C"/>
    <w:rsid w:val="00FA23D5"/>
    <w:rsid w:val="00FA25F6"/>
    <w:rsid w:val="00FA2AD8"/>
    <w:rsid w:val="00FA2C39"/>
    <w:rsid w:val="00FA2F61"/>
    <w:rsid w:val="00FA3B3A"/>
    <w:rsid w:val="00FA3C9D"/>
    <w:rsid w:val="00FA3D96"/>
    <w:rsid w:val="00FA4709"/>
    <w:rsid w:val="00FA49B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804"/>
    <w:rsid w:val="00FB2EA6"/>
    <w:rsid w:val="00FB39A7"/>
    <w:rsid w:val="00FB3F87"/>
    <w:rsid w:val="00FB4300"/>
    <w:rsid w:val="00FB534C"/>
    <w:rsid w:val="00FB5A05"/>
    <w:rsid w:val="00FB5B68"/>
    <w:rsid w:val="00FB5C34"/>
    <w:rsid w:val="00FB72B5"/>
    <w:rsid w:val="00FB7678"/>
    <w:rsid w:val="00FC0987"/>
    <w:rsid w:val="00FC0EBB"/>
    <w:rsid w:val="00FC112E"/>
    <w:rsid w:val="00FC1451"/>
    <w:rsid w:val="00FC1DA7"/>
    <w:rsid w:val="00FC2508"/>
    <w:rsid w:val="00FC261C"/>
    <w:rsid w:val="00FC2A67"/>
    <w:rsid w:val="00FC34D8"/>
    <w:rsid w:val="00FC3820"/>
    <w:rsid w:val="00FC38B8"/>
    <w:rsid w:val="00FC3CC8"/>
    <w:rsid w:val="00FC4155"/>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4A4"/>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1818"/>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07AB9-8B82-48C7-84F9-D1E494BD4230}">
  <ds:schemaRefs>
    <ds:schemaRef ds:uri="2795bbee-07b4-4e79-98d8-0419d9871cad"/>
    <ds:schemaRef ds:uri="http://schemas.microsoft.com/office/2006/documentManagement/types"/>
    <ds:schemaRef ds:uri="http://purl.org/dc/terms/"/>
    <ds:schemaRef ds:uri="http://www.w3.org/XML/1998/namespace"/>
    <ds:schemaRef ds:uri="http://schemas.microsoft.com/office/infopath/2007/PartnerControls"/>
    <ds:schemaRef ds:uri="http://purl.org/dc/dcmitype/"/>
    <ds:schemaRef ds:uri="258d5018-feb4-45ec-8043-ac7152467c64"/>
    <ds:schemaRef ds:uri="http://purl.org/dc/elements/1.1/"/>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83F0B6F1-1085-4F7A-A92D-296FBEEF8324}">
  <ds:schemaRefs>
    <ds:schemaRef ds:uri="http://schemas.microsoft.com/sharepoint/v3/contenttype/forms"/>
  </ds:schemaRefs>
</ds:datastoreItem>
</file>

<file path=customXml/itemProps3.xml><?xml version="1.0" encoding="utf-8"?>
<ds:datastoreItem xmlns:ds="http://schemas.openxmlformats.org/officeDocument/2006/customXml" ds:itemID="{22F539CB-86F8-44BF-B0D2-67B8959B10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A7B5D01-A7CF-4829-9842-F68E03F8BD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4507</Words>
  <Characters>25696</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Georgia Pennells (Swansea Bay - Corporate Governance Officer )</cp:lastModifiedBy>
  <cp:revision>3</cp:revision>
  <cp:lastPrinted>2023-07-11T10:09:00Z</cp:lastPrinted>
  <dcterms:created xsi:type="dcterms:W3CDTF">2023-12-18T12:33:00Z</dcterms:created>
  <dcterms:modified xsi:type="dcterms:W3CDTF">2023-12-18T12:36:00Z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