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E52B1" w:rsidRDefault="003569AB" w:rsidP="003569AB">
      <w:pPr>
        <w:rPr>
          <w:rFonts w:ascii="Comic Sans MS" w:hAnsi="Comic Sans MS"/>
          <w:sz w:val="44"/>
          <w:szCs w:val="44"/>
        </w:rPr>
      </w:pPr>
      <w:r>
        <w:rPr>
          <w:rFonts w:ascii="Comic Sans MS" w:hAnsi="Comic Sans MS"/>
          <w:sz w:val="44"/>
          <w:szCs w:val="44"/>
        </w:rPr>
        <w:t xml:space="preserve">            </w:t>
      </w:r>
      <w:r w:rsidR="009B30C8">
        <w:rPr>
          <w:noProof/>
          <w:lang w:eastAsia="en-GB"/>
        </w:rPr>
        <w:drawing>
          <wp:inline distT="0" distB="0" distL="0" distR="0" wp14:anchorId="1007564B" wp14:editId="04864667">
            <wp:extent cx="4235450" cy="869950"/>
            <wp:effectExtent l="19050" t="0" r="0" b="0"/>
            <wp:docPr id="3" name="Picture 1" descr="new corporat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w corporate logo"/>
                    <pic:cNvPicPr>
                      <a:picLocks noChangeAspect="1" noChangeArrowheads="1"/>
                    </pic:cNvPicPr>
                  </pic:nvPicPr>
                  <pic:blipFill>
                    <a:blip r:embed="rId11" cstate="print"/>
                    <a:srcRect/>
                    <a:stretch>
                      <a:fillRect/>
                    </a:stretch>
                  </pic:blipFill>
                  <pic:spPr bwMode="auto">
                    <a:xfrm>
                      <a:off x="0" y="0"/>
                      <a:ext cx="4235450" cy="869950"/>
                    </a:xfrm>
                    <a:prstGeom prst="rect">
                      <a:avLst/>
                    </a:prstGeom>
                    <a:noFill/>
                    <a:ln w="9525">
                      <a:noFill/>
                      <a:miter lim="800000"/>
                      <a:headEnd/>
                      <a:tailEnd/>
                    </a:ln>
                  </pic:spPr>
                </pic:pic>
              </a:graphicData>
            </a:graphic>
          </wp:inline>
        </w:drawing>
      </w:r>
    </w:p>
    <w:p w:rsidR="005C44B3" w:rsidRDefault="000E52B1" w:rsidP="000E52B1">
      <w:pPr>
        <w:pStyle w:val="Title"/>
        <w:rPr>
          <w:rFonts w:ascii="Arial" w:hAnsi="Arial" w:cs="Arial"/>
          <w:caps/>
          <w:sz w:val="48"/>
          <w:szCs w:val="48"/>
        </w:rPr>
      </w:pPr>
      <w:r w:rsidRPr="00387C65">
        <w:rPr>
          <w:rFonts w:ascii="Arial" w:hAnsi="Arial" w:cs="Arial"/>
          <w:caps/>
          <w:sz w:val="48"/>
          <w:szCs w:val="48"/>
        </w:rPr>
        <w:t>Children &amp; Young People’s Plan</w:t>
      </w:r>
      <w:r w:rsidR="005C44B3">
        <w:rPr>
          <w:rFonts w:ascii="Arial" w:hAnsi="Arial" w:cs="Arial"/>
          <w:caps/>
          <w:sz w:val="48"/>
          <w:szCs w:val="48"/>
        </w:rPr>
        <w:t>:</w:t>
      </w:r>
    </w:p>
    <w:p w:rsidR="000E52B1" w:rsidRPr="00387C65" w:rsidRDefault="00F6042B" w:rsidP="000E52B1">
      <w:pPr>
        <w:pStyle w:val="Title"/>
        <w:rPr>
          <w:rFonts w:ascii="Arial" w:hAnsi="Arial" w:cs="Arial"/>
          <w:caps/>
          <w:sz w:val="48"/>
          <w:szCs w:val="48"/>
        </w:rPr>
      </w:pPr>
      <w:r>
        <w:rPr>
          <w:rFonts w:ascii="Arial" w:hAnsi="Arial" w:cs="Arial"/>
          <w:caps/>
          <w:sz w:val="48"/>
          <w:szCs w:val="48"/>
        </w:rPr>
        <w:t>2017 – 2022</w:t>
      </w:r>
    </w:p>
    <w:p w:rsidR="000E52B1" w:rsidRPr="00DD255A" w:rsidRDefault="000E52B1" w:rsidP="001B7401">
      <w:pPr>
        <w:shd w:val="clear" w:color="auto" w:fill="FFFFFF" w:themeFill="background1"/>
        <w:rPr>
          <w:rFonts w:ascii="Arial" w:hAnsi="Arial" w:cs="Arial"/>
          <w:b/>
          <w:caps/>
          <w:color w:val="0070C0"/>
          <w:sz w:val="32"/>
          <w:szCs w:val="32"/>
        </w:rPr>
      </w:pPr>
      <w:r w:rsidRPr="00DD255A">
        <w:rPr>
          <w:rFonts w:ascii="Arial" w:hAnsi="Arial" w:cs="Arial"/>
          <w:b/>
          <w:caps/>
          <w:color w:val="0070C0"/>
          <w:sz w:val="32"/>
          <w:szCs w:val="32"/>
        </w:rPr>
        <w:t>Strategic Direction for the next 5 years</w:t>
      </w:r>
    </w:p>
    <w:p w:rsidR="006B0B1E" w:rsidRPr="00387C65" w:rsidRDefault="006B0B1E" w:rsidP="001B7401">
      <w:pPr>
        <w:shd w:val="clear" w:color="auto" w:fill="FFFFFF" w:themeFill="background1"/>
        <w:rPr>
          <w:rFonts w:ascii="Arial" w:hAnsi="Arial" w:cs="Arial"/>
          <w:caps/>
          <w:color w:val="0070C0"/>
          <w:sz w:val="32"/>
          <w:szCs w:val="32"/>
        </w:rPr>
      </w:pPr>
      <w:r>
        <w:rPr>
          <w:rFonts w:ascii="Arial" w:hAnsi="Arial" w:cs="Arial"/>
          <w:caps/>
          <w:noProof/>
          <w:color w:val="0070C0"/>
          <w:sz w:val="32"/>
          <w:szCs w:val="32"/>
          <w:lang w:eastAsia="en-GB"/>
        </w:rPr>
        <w:drawing>
          <wp:inline distT="0" distB="0" distL="0" distR="0" wp14:anchorId="2E479803" wp14:editId="0B9F8695">
            <wp:extent cx="6479540" cy="6732718"/>
            <wp:effectExtent l="19050" t="0" r="0"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6479540" cy="6732718"/>
                    </a:xfrm>
                    <a:prstGeom prst="rect">
                      <a:avLst/>
                    </a:prstGeom>
                    <a:noFill/>
                    <a:ln w="9525">
                      <a:noFill/>
                      <a:miter lim="800000"/>
                      <a:headEnd/>
                      <a:tailEnd/>
                    </a:ln>
                  </pic:spPr>
                </pic:pic>
              </a:graphicData>
            </a:graphic>
          </wp:inline>
        </w:drawing>
      </w:r>
    </w:p>
    <w:p w:rsidR="0077732C" w:rsidRDefault="003372BE">
      <w:r>
        <w:rPr>
          <w:noProof/>
          <w:lang w:eastAsia="en-GB"/>
        </w:rPr>
        <mc:AlternateContent>
          <mc:Choice Requires="wps">
            <w:drawing>
              <wp:anchor distT="0" distB="0" distL="114300" distR="114300" simplePos="0" relativeHeight="251783168" behindDoc="0" locked="0" layoutInCell="1" allowOverlap="1" wp14:anchorId="01FAAD4B" wp14:editId="08D6BB57">
                <wp:simplePos x="0" y="0"/>
                <wp:positionH relativeFrom="column">
                  <wp:posOffset>-33020</wp:posOffset>
                </wp:positionH>
                <wp:positionV relativeFrom="paragraph">
                  <wp:posOffset>-238125</wp:posOffset>
                </wp:positionV>
                <wp:extent cx="2647315" cy="2101850"/>
                <wp:effectExtent l="0" t="0" r="0" b="0"/>
                <wp:wrapNone/>
                <wp:docPr id="99"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315" cy="2101850"/>
                        </a:xfrm>
                        <a:prstGeom prst="rect">
                          <a:avLst/>
                        </a:prstGeom>
                        <a:solidFill>
                          <a:srgbClr val="00B05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17D14" w:rsidRPr="006F336F" w:rsidRDefault="00517D14" w:rsidP="003654C3">
                            <w:pPr>
                              <w:spacing w:after="0" w:line="240" w:lineRule="auto"/>
                              <w:jc w:val="center"/>
                              <w:rPr>
                                <w:rFonts w:ascii="Arial" w:hAnsi="Arial" w:cs="Arial"/>
                                <w:b/>
                                <w:color w:val="FFFFFF" w:themeColor="background1"/>
                                <w:sz w:val="24"/>
                                <w:szCs w:val="24"/>
                              </w:rPr>
                            </w:pPr>
                            <w:r w:rsidRPr="006F336F">
                              <w:rPr>
                                <w:rFonts w:ascii="Arial" w:hAnsi="Arial" w:cs="Arial"/>
                                <w:b/>
                                <w:color w:val="FFFFFF" w:themeColor="background1"/>
                                <w:sz w:val="24"/>
                                <w:szCs w:val="24"/>
                              </w:rPr>
                              <w:t>1</w:t>
                            </w:r>
                          </w:p>
                          <w:p w:rsidR="00517D14" w:rsidRDefault="00517D14" w:rsidP="003654C3">
                            <w:pPr>
                              <w:spacing w:after="0" w:line="240" w:lineRule="auto"/>
                              <w:jc w:val="center"/>
                              <w:rPr>
                                <w:rFonts w:ascii="Arial" w:hAnsi="Arial" w:cs="Arial"/>
                                <w:b/>
                                <w:color w:val="FFFFFF" w:themeColor="background1"/>
                              </w:rPr>
                            </w:pPr>
                          </w:p>
                          <w:p w:rsidR="00517D14" w:rsidRPr="006F336F" w:rsidRDefault="00517D14" w:rsidP="003654C3">
                            <w:pPr>
                              <w:spacing w:after="0" w:line="240" w:lineRule="auto"/>
                              <w:jc w:val="center"/>
                              <w:rPr>
                                <w:rFonts w:ascii="Arial" w:hAnsi="Arial" w:cs="Arial"/>
                                <w:b/>
                                <w:color w:val="FFFFFF" w:themeColor="background1"/>
                              </w:rPr>
                            </w:pPr>
                            <w:r w:rsidRPr="006F336F">
                              <w:rPr>
                                <w:rFonts w:ascii="Arial" w:hAnsi="Arial" w:cs="Arial"/>
                                <w:b/>
                                <w:color w:val="FFFFFF" w:themeColor="background1"/>
                              </w:rPr>
                              <w:t xml:space="preserve">Children, young people, parents and carers will be treated with respect and given support and information to enable </w:t>
                            </w:r>
                            <w:proofErr w:type="gramStart"/>
                            <w:r w:rsidRPr="006F336F">
                              <w:rPr>
                                <w:rFonts w:ascii="Arial" w:hAnsi="Arial" w:cs="Arial"/>
                                <w:b/>
                                <w:color w:val="FFFFFF" w:themeColor="background1"/>
                              </w:rPr>
                              <w:t>the</w:t>
                            </w:r>
                            <w:r>
                              <w:rPr>
                                <w:rFonts w:ascii="Arial" w:hAnsi="Arial" w:cs="Arial"/>
                                <w:b/>
                                <w:color w:val="FFFFFF" w:themeColor="background1"/>
                              </w:rPr>
                              <w:t>m</w:t>
                            </w:r>
                            <w:r w:rsidRPr="006F336F">
                              <w:rPr>
                                <w:rFonts w:ascii="Arial" w:hAnsi="Arial" w:cs="Arial"/>
                                <w:b/>
                                <w:color w:val="FFFFFF" w:themeColor="background1"/>
                              </w:rPr>
                              <w:t xml:space="preserve"> </w:t>
                            </w:r>
                            <w:r>
                              <w:rPr>
                                <w:rFonts w:ascii="Arial" w:hAnsi="Arial" w:cs="Arial"/>
                                <w:b/>
                                <w:color w:val="FFFFFF" w:themeColor="background1"/>
                              </w:rPr>
                              <w:t xml:space="preserve"> to</w:t>
                            </w:r>
                            <w:proofErr w:type="gramEnd"/>
                            <w:r>
                              <w:rPr>
                                <w:rFonts w:ascii="Arial" w:hAnsi="Arial" w:cs="Arial"/>
                                <w:b/>
                                <w:color w:val="FFFFFF" w:themeColor="background1"/>
                              </w:rPr>
                              <w:t xml:space="preserve"> understand their needs.</w:t>
                            </w:r>
                            <w:r w:rsidRPr="006F336F">
                              <w:rPr>
                                <w:rFonts w:ascii="Arial" w:hAnsi="Arial" w:cs="Arial"/>
                                <w:b/>
                                <w:color w:val="FFFFFF" w:themeColor="background1"/>
                              </w:rPr>
                              <w:t xml:space="preserve">.  They will be encouraged to be active partners in decisions about their healthcare </w:t>
                            </w:r>
                            <w:proofErr w:type="gramStart"/>
                            <w:r w:rsidRPr="006F336F">
                              <w:rPr>
                                <w:rFonts w:ascii="Arial" w:hAnsi="Arial" w:cs="Arial"/>
                                <w:b/>
                                <w:color w:val="FFFFFF" w:themeColor="background1"/>
                              </w:rPr>
                              <w:t>and  exercise</w:t>
                            </w:r>
                            <w:proofErr w:type="gramEnd"/>
                            <w:r w:rsidRPr="006F336F">
                              <w:rPr>
                                <w:rFonts w:ascii="Arial" w:hAnsi="Arial" w:cs="Arial"/>
                                <w:b/>
                                <w:color w:val="FFFFFF" w:themeColor="background1"/>
                              </w:rPr>
                              <w:t xml:space="preserve"> choice</w:t>
                            </w:r>
                            <w:r>
                              <w:rPr>
                                <w:rFonts w:ascii="Arial" w:hAnsi="Arial" w:cs="Arial"/>
                                <w:b/>
                                <w:color w:val="FFFFFF" w:themeColor="background1"/>
                              </w:rPr>
                              <w:t>.</w:t>
                            </w:r>
                          </w:p>
                          <w:p w:rsidR="00517D14" w:rsidRDefault="00517D1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1FAAD4B" id="_x0000_t202" coordsize="21600,21600" o:spt="202" path="m,l,21600r21600,l21600,xe">
                <v:stroke joinstyle="miter"/>
                <v:path gradientshapeok="t" o:connecttype="rect"/>
              </v:shapetype>
              <v:shape id="Text Box 88" o:spid="_x0000_s1026" type="#_x0000_t202" style="position:absolute;margin-left:-2.6pt;margin-top:-18.75pt;width:208.45pt;height:165.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XfdiAIAABIFAAAOAAAAZHJzL2Uyb0RvYy54bWysVNuO2yAQfa/Uf0C8J77USWxrndVm01SV&#10;thdptx9ADI5RMVAgsbdV/70DTrLZrVRVVf2AgRkOM3POcHU9dAIdmLFcyQon0xgjJmtFudxV+MvD&#10;ZpJjZB2RlAglWYUfmcXXy9evrnpdslS1SlBmEIBIW/a6wq1zuowiW7esI3aqNJNgbJTpiIOl2UXU&#10;kB7QOxGlcTyPemWoNqpm1sLuejTiZcBvGla7T01jmUOiwhCbC6MJ49aP0fKKlDtDdMvrYxjkH6Lo&#10;CJdw6RlqTRxBe8N/g+p4bZRVjZvWqotU0/CahRwgmyR+kc19SzQLuUBxrD6Xyf4/2Prj4bNBnFa4&#10;KDCSpAOOHtjg0EoNKM99fXptS3C71+DoBtgHnkOuVt+p+qtFUt22RO7YjTGqbxmhEF/iT0YXR0cc&#10;60G2/QdF4R6ydyoADY3pfPGgHAjQgafHMzc+lho203m2eJPMMKrBliZxks8CexEpT8e1se4dUx3y&#10;kwobID/Ak8OddT4cUp5c/G1WCU43XIiwMLvtrTDoQLxQ4lV8Rn/mJqR3lsofGxHHHYgS7vA2H28g&#10;/keRpFm8SovJZp4vJtkmm02KRZxP4qRYFfM4K7L15qcPMMnKllPK5B2X7CTCJPs7ko/tMMonyBD1&#10;QOYsnY0c/SHJGL5A04tadNxBTwreVTj3Pscu8cy+lRTSJqUjXIzz6Hn4ocpQg9M/VCXowFM/isAN&#10;2wFQvDi2ij6CIowCvoB2eEhg0irzHaMemrLC9tueGIaReC9BVUWSZb6LwyKbLVJYmEvL9tJCZA1Q&#10;FXYYjdNbN3b+Xhu+a+GmUcdS3YASGx408hTVUb/QeCGZ4yPhO/tyHbyenrLlLwAAAP//AwBQSwME&#10;FAAGAAgAAAAhAL4OPmzhAAAACgEAAA8AAABkcnMvZG93bnJldi54bWxMj8FOwzAMhu9IvENkJG5b&#10;2o4yVppOaGKIHVfQJG5pE9pqiVOSbCtvjznBybL86f8/l+vJGnbWPgwOBaTzBJjG1qkBOwHvb9vZ&#10;A7AQJSppHGoB3zrAurq+KmWh3AX3+lzHjlEIhkIK6GMcC85D22srw9yNGun26byVkVbfceXlhcKt&#10;4VmS3HMrB6SGXo560+v2WJ8s9W4O+8Yft4fd14u0q7p7/jCviRC3N9PTI7Cop/gHw68+qUNFTo07&#10;oQrMCJjlGZE0F8scGAF3aboE1gjIVosceFXy/y9UPwAAAP//AwBQSwECLQAUAAYACAAAACEAtoM4&#10;kv4AAADhAQAAEwAAAAAAAAAAAAAAAAAAAAAAW0NvbnRlbnRfVHlwZXNdLnhtbFBLAQItABQABgAI&#10;AAAAIQA4/SH/1gAAAJQBAAALAAAAAAAAAAAAAAAAAC8BAABfcmVscy8ucmVsc1BLAQItABQABgAI&#10;AAAAIQCNPXfdiAIAABIFAAAOAAAAAAAAAAAAAAAAAC4CAABkcnMvZTJvRG9jLnhtbFBLAQItABQA&#10;BgAIAAAAIQC+Dj5s4QAAAAoBAAAPAAAAAAAAAAAAAAAAAOIEAABkcnMvZG93bnJldi54bWxQSwUG&#10;AAAAAAQABADzAAAA8AUAAAAA&#10;" fillcolor="#00b050" stroked="f">
                <v:textbox>
                  <w:txbxContent>
                    <w:p w:rsidR="00517D14" w:rsidRPr="006F336F" w:rsidRDefault="00517D14" w:rsidP="003654C3">
                      <w:pPr>
                        <w:spacing w:after="0" w:line="240" w:lineRule="auto"/>
                        <w:jc w:val="center"/>
                        <w:rPr>
                          <w:rFonts w:ascii="Arial" w:hAnsi="Arial" w:cs="Arial"/>
                          <w:b/>
                          <w:color w:val="FFFFFF" w:themeColor="background1"/>
                          <w:sz w:val="24"/>
                          <w:szCs w:val="24"/>
                        </w:rPr>
                      </w:pPr>
                      <w:r w:rsidRPr="006F336F">
                        <w:rPr>
                          <w:rFonts w:ascii="Arial" w:hAnsi="Arial" w:cs="Arial"/>
                          <w:b/>
                          <w:color w:val="FFFFFF" w:themeColor="background1"/>
                          <w:sz w:val="24"/>
                          <w:szCs w:val="24"/>
                        </w:rPr>
                        <w:t>1</w:t>
                      </w:r>
                    </w:p>
                    <w:p w:rsidR="00517D14" w:rsidRDefault="00517D14" w:rsidP="003654C3">
                      <w:pPr>
                        <w:spacing w:after="0" w:line="240" w:lineRule="auto"/>
                        <w:jc w:val="center"/>
                        <w:rPr>
                          <w:rFonts w:ascii="Arial" w:hAnsi="Arial" w:cs="Arial"/>
                          <w:b/>
                          <w:color w:val="FFFFFF" w:themeColor="background1"/>
                        </w:rPr>
                      </w:pPr>
                    </w:p>
                    <w:p w:rsidR="00517D14" w:rsidRPr="006F336F" w:rsidRDefault="00517D14" w:rsidP="003654C3">
                      <w:pPr>
                        <w:spacing w:after="0" w:line="240" w:lineRule="auto"/>
                        <w:jc w:val="center"/>
                        <w:rPr>
                          <w:rFonts w:ascii="Arial" w:hAnsi="Arial" w:cs="Arial"/>
                          <w:b/>
                          <w:color w:val="FFFFFF" w:themeColor="background1"/>
                        </w:rPr>
                      </w:pPr>
                      <w:r w:rsidRPr="006F336F">
                        <w:rPr>
                          <w:rFonts w:ascii="Arial" w:hAnsi="Arial" w:cs="Arial"/>
                          <w:b/>
                          <w:color w:val="FFFFFF" w:themeColor="background1"/>
                        </w:rPr>
                        <w:t xml:space="preserve">Children, young people, parents and carers will be treated with respect and given support and information to enable </w:t>
                      </w:r>
                      <w:proofErr w:type="gramStart"/>
                      <w:r w:rsidRPr="006F336F">
                        <w:rPr>
                          <w:rFonts w:ascii="Arial" w:hAnsi="Arial" w:cs="Arial"/>
                          <w:b/>
                          <w:color w:val="FFFFFF" w:themeColor="background1"/>
                        </w:rPr>
                        <w:t>the</w:t>
                      </w:r>
                      <w:r>
                        <w:rPr>
                          <w:rFonts w:ascii="Arial" w:hAnsi="Arial" w:cs="Arial"/>
                          <w:b/>
                          <w:color w:val="FFFFFF" w:themeColor="background1"/>
                        </w:rPr>
                        <w:t>m</w:t>
                      </w:r>
                      <w:r w:rsidRPr="006F336F">
                        <w:rPr>
                          <w:rFonts w:ascii="Arial" w:hAnsi="Arial" w:cs="Arial"/>
                          <w:b/>
                          <w:color w:val="FFFFFF" w:themeColor="background1"/>
                        </w:rPr>
                        <w:t xml:space="preserve"> </w:t>
                      </w:r>
                      <w:r>
                        <w:rPr>
                          <w:rFonts w:ascii="Arial" w:hAnsi="Arial" w:cs="Arial"/>
                          <w:b/>
                          <w:color w:val="FFFFFF" w:themeColor="background1"/>
                        </w:rPr>
                        <w:t xml:space="preserve"> to</w:t>
                      </w:r>
                      <w:proofErr w:type="gramEnd"/>
                      <w:r>
                        <w:rPr>
                          <w:rFonts w:ascii="Arial" w:hAnsi="Arial" w:cs="Arial"/>
                          <w:b/>
                          <w:color w:val="FFFFFF" w:themeColor="background1"/>
                        </w:rPr>
                        <w:t xml:space="preserve"> understand their needs.</w:t>
                      </w:r>
                      <w:r w:rsidRPr="006F336F">
                        <w:rPr>
                          <w:rFonts w:ascii="Arial" w:hAnsi="Arial" w:cs="Arial"/>
                          <w:b/>
                          <w:color w:val="FFFFFF" w:themeColor="background1"/>
                        </w:rPr>
                        <w:t xml:space="preserve">.  They will be encouraged to be active partners in decisions about their healthcare </w:t>
                      </w:r>
                      <w:proofErr w:type="gramStart"/>
                      <w:r w:rsidRPr="006F336F">
                        <w:rPr>
                          <w:rFonts w:ascii="Arial" w:hAnsi="Arial" w:cs="Arial"/>
                          <w:b/>
                          <w:color w:val="FFFFFF" w:themeColor="background1"/>
                        </w:rPr>
                        <w:t>and  exercise</w:t>
                      </w:r>
                      <w:proofErr w:type="gramEnd"/>
                      <w:r w:rsidRPr="006F336F">
                        <w:rPr>
                          <w:rFonts w:ascii="Arial" w:hAnsi="Arial" w:cs="Arial"/>
                          <w:b/>
                          <w:color w:val="FFFFFF" w:themeColor="background1"/>
                        </w:rPr>
                        <w:t xml:space="preserve"> choice</w:t>
                      </w:r>
                      <w:r>
                        <w:rPr>
                          <w:rFonts w:ascii="Arial" w:hAnsi="Arial" w:cs="Arial"/>
                          <w:b/>
                          <w:color w:val="FFFFFF" w:themeColor="background1"/>
                        </w:rPr>
                        <w:t>.</w:t>
                      </w:r>
                    </w:p>
                    <w:p w:rsidR="00517D14" w:rsidRDefault="00517D14"/>
                  </w:txbxContent>
                </v:textbox>
              </v:shape>
            </w:pict>
          </mc:Fallback>
        </mc:AlternateContent>
      </w:r>
    </w:p>
    <w:p w:rsidR="0077732C" w:rsidRDefault="0077732C"/>
    <w:p w:rsidR="0077732C" w:rsidRDefault="003372BE">
      <w:r>
        <w:rPr>
          <w:noProof/>
          <w:lang w:eastAsia="en-GB"/>
        </w:rPr>
        <mc:AlternateContent>
          <mc:Choice Requires="wps">
            <w:drawing>
              <wp:anchor distT="0" distB="0" distL="114300" distR="114300" simplePos="0" relativeHeight="251782144" behindDoc="0" locked="0" layoutInCell="1" allowOverlap="1" wp14:anchorId="30DDA8B7" wp14:editId="429E301D">
                <wp:simplePos x="0" y="0"/>
                <wp:positionH relativeFrom="column">
                  <wp:posOffset>3758565</wp:posOffset>
                </wp:positionH>
                <wp:positionV relativeFrom="paragraph">
                  <wp:posOffset>57150</wp:posOffset>
                </wp:positionV>
                <wp:extent cx="2033270" cy="1555750"/>
                <wp:effectExtent l="0" t="0" r="5080" b="6350"/>
                <wp:wrapNone/>
                <wp:docPr id="98"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3270" cy="1555750"/>
                        </a:xfrm>
                        <a:prstGeom prst="rect">
                          <a:avLst/>
                        </a:prstGeom>
                        <a:solidFill>
                          <a:schemeClr val="bg1">
                            <a:lumMod val="75000"/>
                            <a:lumOff val="0"/>
                          </a:schemeClr>
                        </a:solidFill>
                        <a:ln w="9525" cap="rnd">
                          <a:solidFill>
                            <a:schemeClr val="bg1">
                              <a:lumMod val="75000"/>
                              <a:lumOff val="0"/>
                            </a:schemeClr>
                          </a:solidFill>
                          <a:prstDash val="sysDot"/>
                          <a:miter lim="800000"/>
                          <a:headEnd/>
                          <a:tailEnd/>
                        </a:ln>
                      </wps:spPr>
                      <wps:txbx>
                        <w:txbxContent>
                          <w:p w:rsidR="00517D14" w:rsidRDefault="00517D14" w:rsidP="003654C3">
                            <w:pPr>
                              <w:spacing w:after="0" w:line="240" w:lineRule="auto"/>
                              <w:jc w:val="center"/>
                              <w:rPr>
                                <w:rFonts w:ascii="Arial" w:hAnsi="Arial" w:cs="Arial"/>
                                <w:b/>
                                <w:color w:val="FFFFFF" w:themeColor="background1"/>
                              </w:rPr>
                            </w:pPr>
                            <w:r>
                              <w:rPr>
                                <w:rFonts w:ascii="Arial" w:hAnsi="Arial" w:cs="Arial"/>
                                <w:b/>
                                <w:color w:val="FFFFFF" w:themeColor="background1"/>
                              </w:rPr>
                              <w:t>2</w:t>
                            </w:r>
                          </w:p>
                          <w:p w:rsidR="00517D14" w:rsidRDefault="00517D14" w:rsidP="003654C3">
                            <w:pPr>
                              <w:spacing w:after="0" w:line="240" w:lineRule="auto"/>
                              <w:jc w:val="center"/>
                              <w:rPr>
                                <w:rFonts w:ascii="Arial" w:hAnsi="Arial" w:cs="Arial"/>
                                <w:b/>
                                <w:color w:val="FFFFFF" w:themeColor="background1"/>
                              </w:rPr>
                            </w:pPr>
                          </w:p>
                          <w:p w:rsidR="00517D14" w:rsidRPr="006F336F" w:rsidRDefault="00517D14" w:rsidP="003654C3">
                            <w:pPr>
                              <w:spacing w:after="0" w:line="240" w:lineRule="auto"/>
                              <w:jc w:val="center"/>
                              <w:rPr>
                                <w:rFonts w:ascii="Arial" w:hAnsi="Arial" w:cs="Arial"/>
                                <w:color w:val="FFFFFF" w:themeColor="background1"/>
                              </w:rPr>
                            </w:pPr>
                            <w:r>
                              <w:rPr>
                                <w:rFonts w:ascii="Arial" w:hAnsi="Arial" w:cs="Arial"/>
                                <w:color w:val="FFFFFF" w:themeColor="background1"/>
                              </w:rPr>
                              <w:t>Children and young people will receive care that is integrated and co-ordinated around their needs and that of their family.</w:t>
                            </w:r>
                          </w:p>
                          <w:p w:rsidR="00517D14" w:rsidRDefault="00517D1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DDA8B7" id="Text Box 87" o:spid="_x0000_s1027" type="#_x0000_t202" style="position:absolute;margin-left:295.95pt;margin-top:4.5pt;width:160.1pt;height:122.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PzcVAIAAOoEAAAOAAAAZHJzL2Uyb0RvYy54bWy8VNtuGyEQfa/Uf0C8N2s73tpZeR2ldlNV&#10;Si9S0g/ALOtFBYYC9q779RnAdtz2rar6gmAGzpyZM8PidtCK7IXzEkxNx1cjSoTh0Eizrem3p/s3&#10;c0p8YKZhCoyo6UF4ert8/WrR20pMoAPVCEcQxPiqtzXtQrBVUXjeCc38FVhh0NmC0yzg0W2LxrEe&#10;0bUqJqPR26IH11gHXHiP1nV20mXCb1vBw5e29SIQVVPkFtLq0rqJa7FcsGrrmO0kP9Jgf8FCM2kw&#10;6BlqzQIjOyf/gNKSO/DQhisOuoC2lVykHDCb8ei3bB47ZkXKBYvj7blM/t/B8s/7r47IpqY3qJRh&#10;GjV6EkMg72Ag81msT299hdceLV4MA9pR55Srtw/Av3tiYNUxsxV3zkHfCdYgv3F8WVw8zTg+gmz6&#10;T9BgHLYLkICG1ulYPCwHQXTU6XDWJnLhaJyMrq8nM3Rx9I3LspyVSb2CVafn1vnwQYAmcVNTh+In&#10;eLZ/8CHSYdXpSozmQcnmXiqVDrHhxEo5smfYKpttTlHtNHLNNgw4OjYMmrGtsvnEIrVsREiBfgFX&#10;hvRY4HJSIn2GXe5Mkyv43yjExNfMd5mzP/g1hNz8WgacQCV1TeeY4CnFqON706T5CEyqvMcSKnMU&#10;NmqZVQ3DZkg9lFSPom+gOaDSDvLA4QeBmw7cT0p6HLaa+h875gQl6qPBbrkZT6dxOtNhWs4meHCX&#10;ns2lhxmOUDUNlOTtKuSJ3lkntx1GyuIZuMMOa2XS/oXVkT4OVFLqOPxxYi/P6dbLF7V8BgAA//8D&#10;AFBLAwQUAAYACAAAACEAnEplU98AAAAJAQAADwAAAGRycy9kb3ducmV2LnhtbEyPT0vEMBTE74Lf&#10;ITzBm5u2uIupTRdx8SAexFUEb2kTm2Ly0m3SP357nyc9DjPM/Kbar96x2YyxDygh32TADLZB99hJ&#10;eHt9uLoBFpNCrVxAI+HbRNjX52eVKnVY8MXMx9QxKsFYKgk2paHkPLbWeBU3YTBI3mcYvUokx47r&#10;US1U7h0vsmzHveqRFqwazL017ddx8hIO9nkS8+Phafc+fLj1ZBd/ajopLy/Wu1tgyazpLwy/+IQO&#10;NTE1YUIdmZOwFbmgqARBl8gXeZEDayQU2+sMeF3x/w/qHwAAAP//AwBQSwECLQAUAAYACAAAACEA&#10;toM4kv4AAADhAQAAEwAAAAAAAAAAAAAAAAAAAAAAW0NvbnRlbnRfVHlwZXNdLnhtbFBLAQItABQA&#10;BgAIAAAAIQA4/SH/1gAAAJQBAAALAAAAAAAAAAAAAAAAAC8BAABfcmVscy8ucmVsc1BLAQItABQA&#10;BgAIAAAAIQB6cPzcVAIAAOoEAAAOAAAAAAAAAAAAAAAAAC4CAABkcnMvZTJvRG9jLnhtbFBLAQIt&#10;ABQABgAIAAAAIQCcSmVT3wAAAAkBAAAPAAAAAAAAAAAAAAAAAK4EAABkcnMvZG93bnJldi54bWxQ&#10;SwUGAAAAAAQABADzAAAAugUAAAAA&#10;" fillcolor="#bfbfbf [2412]" strokecolor="#bfbfbf [2412]">
                <v:stroke dashstyle="1 1" endcap="round"/>
                <v:textbox>
                  <w:txbxContent>
                    <w:p w:rsidR="00517D14" w:rsidRDefault="00517D14" w:rsidP="003654C3">
                      <w:pPr>
                        <w:spacing w:after="0" w:line="240" w:lineRule="auto"/>
                        <w:jc w:val="center"/>
                        <w:rPr>
                          <w:rFonts w:ascii="Arial" w:hAnsi="Arial" w:cs="Arial"/>
                          <w:b/>
                          <w:color w:val="FFFFFF" w:themeColor="background1"/>
                        </w:rPr>
                      </w:pPr>
                      <w:r>
                        <w:rPr>
                          <w:rFonts w:ascii="Arial" w:hAnsi="Arial" w:cs="Arial"/>
                          <w:b/>
                          <w:color w:val="FFFFFF" w:themeColor="background1"/>
                        </w:rPr>
                        <w:t>2</w:t>
                      </w:r>
                    </w:p>
                    <w:p w:rsidR="00517D14" w:rsidRDefault="00517D14" w:rsidP="003654C3">
                      <w:pPr>
                        <w:spacing w:after="0" w:line="240" w:lineRule="auto"/>
                        <w:jc w:val="center"/>
                        <w:rPr>
                          <w:rFonts w:ascii="Arial" w:hAnsi="Arial" w:cs="Arial"/>
                          <w:b/>
                          <w:color w:val="FFFFFF" w:themeColor="background1"/>
                        </w:rPr>
                      </w:pPr>
                    </w:p>
                    <w:p w:rsidR="00517D14" w:rsidRPr="006F336F" w:rsidRDefault="00517D14" w:rsidP="003654C3">
                      <w:pPr>
                        <w:spacing w:after="0" w:line="240" w:lineRule="auto"/>
                        <w:jc w:val="center"/>
                        <w:rPr>
                          <w:rFonts w:ascii="Arial" w:hAnsi="Arial" w:cs="Arial"/>
                          <w:color w:val="FFFFFF" w:themeColor="background1"/>
                        </w:rPr>
                      </w:pPr>
                      <w:r>
                        <w:rPr>
                          <w:rFonts w:ascii="Arial" w:hAnsi="Arial" w:cs="Arial"/>
                          <w:color w:val="FFFFFF" w:themeColor="background1"/>
                        </w:rPr>
                        <w:t>Children and young people will receive care that is integrated and co-ordinated around their needs and that of their family.</w:t>
                      </w:r>
                    </w:p>
                    <w:p w:rsidR="00517D14" w:rsidRDefault="00517D14"/>
                  </w:txbxContent>
                </v:textbox>
              </v:shape>
            </w:pict>
          </mc:Fallback>
        </mc:AlternateContent>
      </w:r>
    </w:p>
    <w:p w:rsidR="0077732C" w:rsidRDefault="0077732C"/>
    <w:p w:rsidR="0077732C" w:rsidRDefault="0077732C"/>
    <w:p w:rsidR="0077732C" w:rsidRDefault="003372BE">
      <w:r>
        <w:rPr>
          <w:noProof/>
          <w:lang w:eastAsia="en-GB"/>
        </w:rPr>
        <mc:AlternateContent>
          <mc:Choice Requires="wps">
            <w:drawing>
              <wp:anchor distT="0" distB="0" distL="114300" distR="114300" simplePos="0" relativeHeight="251787264" behindDoc="0" locked="0" layoutInCell="1" allowOverlap="1" wp14:anchorId="49A8A99B" wp14:editId="667F7207">
                <wp:simplePos x="0" y="0"/>
                <wp:positionH relativeFrom="column">
                  <wp:posOffset>2816860</wp:posOffset>
                </wp:positionH>
                <wp:positionV relativeFrom="paragraph">
                  <wp:posOffset>57150</wp:posOffset>
                </wp:positionV>
                <wp:extent cx="873760" cy="832485"/>
                <wp:effectExtent l="0" t="38100" r="40640" b="5715"/>
                <wp:wrapNone/>
                <wp:docPr id="97" name="AutoShape 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73760" cy="832485"/>
                        </a:xfrm>
                        <a:prstGeom prst="straightConnector1">
                          <a:avLst/>
                        </a:prstGeom>
                        <a:noFill/>
                        <a:ln w="9525">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4E2D101" id="_x0000_t32" coordsize="21600,21600" o:spt="32" o:oned="t" path="m,l21600,21600e" filled="f">
                <v:path arrowok="t" fillok="f" o:connecttype="none"/>
                <o:lock v:ext="edit" shapetype="t"/>
              </v:shapetype>
              <v:shape id="AutoShape 97" o:spid="_x0000_s1026" type="#_x0000_t32" style="position:absolute;margin-left:221.8pt;margin-top:4.5pt;width:68.8pt;height:65.55pt;flip:y;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KiKSwIAAIcEAAAOAAAAZHJzL2Uyb0RvYy54bWysVE2P2jAQvVfqf7B8hxAIXxFhtUqgl22L&#10;tNveje0Qq45t2YaAqv73jh2WLe2lqsrBjO35ePP8JquHcyvRiVsntCpwOhxhxBXVTKhDgb+8bAcL&#10;jJwnihGpFS/whTv8sH7/btWZnI91oyXjFkES5fLOFLjx3uRJ4mjDW+KG2nAFl7W2LfGwtYeEWdJB&#10;9lYm49FolnTaMmM15c7BadVf4nXMX9ec+s917bhHssCAzcfVxnUf1mS9IvnBEtMIeoVB/gFFS4SC&#10;ordUFfEEHa34I1UrqNVO135IdZvouhaUxx6gm3T0WzfPDTE89gLkOHOjyf2/tPTTaWeRYAVezjFS&#10;pIU3ejx6HUsjOAOCOuNy8CvVzoYW6Vk9mydNvzmkdNkQdeDR++ViIDgNEcldSNg4A2X23UfNwIdA&#10;gcjWubYtqqUwX0NgSA6MoHN8nsvtefjZIwqHi/lkPoNHpHC1mIyzxTTWInlIE4KNdf4D1y0KRoGd&#10;t0QcGl9qpUAI2vYlyOnJ+QDyLSAEK70VUkY9SIU6IGQ6nkZMTkvBwmVwc/awL6VFJxIUFX9XFHdu&#10;AUFFXNP7uYurtA9+JLf6qFi0Gk7Y5mp7IiTYyEcSvRVAq+Q44Gg5w0hyGK9g9cClCqmAGGjlavVy&#10;+74cLTeLzSIbZOPZZpCNqmrwuC2zwWybzqfVpCrLKv0R2kqzvBGMcRU6e5V+mv2dtK5D2Iv2Jv4b&#10;hcl99sg1gH39j6CjRoIseoHtNbvsbOguyAXUHp2vkxnG6dd99Hr7fqx/AgAA//8DAFBLAwQUAAYA&#10;CAAAACEAzvgort4AAAAJAQAADwAAAGRycy9kb3ducmV2LnhtbEyPwU7DMBBE70j8g7VI3KiTEkII&#10;cSpUtSekIgpCHN14SaLG68h20/D3LCc4jmY086ZazXYQE/rQO1KQLhIQSI0zPbUK3t+2NwWIEDUZ&#10;PThCBd8YYFVfXlS6NO5MrzjtYyu4hEKpFXQxjqWUoenQ6rBwIxJ7X85bHVn6Vhqvz1xuB7lMklxa&#10;3RMvdHrEdYfNcX+yvPsZ1pvtcc6LZ++n9OVjd282O6Wur+anRxAR5/gXhl98RoeamQ7uRCaIQUGW&#10;3eYcVfDAl9i/K9IliAMHsyQFWVfy/4P6BwAA//8DAFBLAQItABQABgAIAAAAIQC2gziS/gAAAOEB&#10;AAATAAAAAAAAAAAAAAAAAAAAAABbQ29udGVudF9UeXBlc10ueG1sUEsBAi0AFAAGAAgAAAAhADj9&#10;If/WAAAAlAEAAAsAAAAAAAAAAAAAAAAALwEAAF9yZWxzLy5yZWxzUEsBAi0AFAAGAAgAAAAhACUE&#10;qIpLAgAAhwQAAA4AAAAAAAAAAAAAAAAALgIAAGRycy9lMm9Eb2MueG1sUEsBAi0AFAAGAAgAAAAh&#10;AM74KK7eAAAACQEAAA8AAAAAAAAAAAAAAAAApQQAAGRycy9kb3ducmV2LnhtbFBLBQYAAAAABAAE&#10;APMAAACwBQAAAAA=&#10;">
                <v:stroke dashstyle="1 1" endarrow="block"/>
              </v:shape>
            </w:pict>
          </mc:Fallback>
        </mc:AlternateContent>
      </w:r>
      <w:r>
        <w:rPr>
          <w:noProof/>
          <w:lang w:eastAsia="en-GB"/>
        </w:rPr>
        <mc:AlternateContent>
          <mc:Choice Requires="wps">
            <w:drawing>
              <wp:anchor distT="0" distB="0" distL="114300" distR="114300" simplePos="0" relativeHeight="251786240" behindDoc="0" locked="0" layoutInCell="1" allowOverlap="1" wp14:anchorId="424664C3" wp14:editId="21946E19">
                <wp:simplePos x="0" y="0"/>
                <wp:positionH relativeFrom="column">
                  <wp:posOffset>1193165</wp:posOffset>
                </wp:positionH>
                <wp:positionV relativeFrom="paragraph">
                  <wp:posOffset>248285</wp:posOffset>
                </wp:positionV>
                <wp:extent cx="13335" cy="641350"/>
                <wp:effectExtent l="76200" t="38100" r="43815" b="6350"/>
                <wp:wrapNone/>
                <wp:docPr id="96" name="AutoShape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3335" cy="641350"/>
                        </a:xfrm>
                        <a:prstGeom prst="straightConnector1">
                          <a:avLst/>
                        </a:prstGeom>
                        <a:noFill/>
                        <a:ln w="9525">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10526EC" id="AutoShape 96" o:spid="_x0000_s1026" type="#_x0000_t32" style="position:absolute;margin-left:93.95pt;margin-top:19.55pt;width:1.05pt;height:50.5pt;flip:x y;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RgTUQIAAJAEAAAOAAAAZHJzL2Uyb0RvYy54bWysVF1v2yAUfZ+0/4B4Tx0nTtZadarKTraH&#10;fVRqt3cCOEbDXAQ0TjTtv++C07TdXqZpeSAXuB/nHs719c2h12QvnVdgKppfTCmRhoNQZlfRrw+b&#10;ySUlPjAjmAYjK3qUnt6s3r65HmwpZ9CBFtIRTGJ8OdiKdiHYMss872TP/AVYafCyBdezgFu3y4Rj&#10;A2bvdTabTpfZAE5YB1x6j6fNeElXKX/bSh6+tK2XgeiKIraQVpfWbVyz1TUrd47ZTvETDPYPKHqm&#10;DBY9p2pYYOTRqT9S9Yo78NCGCw59Bm2ruEw9YDf59Ldu7jtmZeoFyfH2TJP/f2n55/2dI0pU9GpJ&#10;iWE9vtHtY4BUmuAZEjRYX6Jfbe5cbJEfzL39CPy7JwbqjpmdTN4PR4vBeYzIXoXEjbdYZjt8AoE+&#10;DAsktg6t60mrlf0QA5P1LVqxDHJDDumhjueHkodAOB7m8/l8QQnHm2WRzxfpHTNWxnwx1jof3kvo&#10;STQq6oNjateFGoxBRYAbK7D9Rx8i2ueAGGxgo7ROwtCGDMjMYrZIkDxoJeJldPNut621I3sWpZV+&#10;qXW8eekWETTMd6OfP/oGwqg6B49GpDKdZGJ9sgNTGm0SEpvBKeRXSxpx9FJQoiXOWbRG4NpELMgL&#10;tnKyRt39uJperS/Xl8WkmC3Xk2LaNJPbTV1Mlpv83aKZN3Xd5D9jW3lRdkoIaWJnTzOQF3+nsdM0&#10;juo9T8GZwux19sQ1gn36T6CTWKI+RqVtQRzvXOwu6gZln5xPIxrn6uU+eT1/SFa/AAAA//8DAFBL&#10;AwQUAAYACAAAACEAN3UFzd8AAAAKAQAADwAAAGRycy9kb3ducmV2LnhtbEyPy07DMBBF90j8gzVI&#10;7KgdHqUJcaoKiUclNiQsWE5jk0TE4xC7afr3TFewm6s5uo98PbteTHYMnScNyUKBsFR701Gj4aN6&#10;ulqBCBHJYO/JajjaAOvi/CzHzPgDvdupjI1gEwoZamhjHDIpQ91ah2HhB0v8+/Kjw8hybKQZ8cDm&#10;rpfXSi2lw444ocXBPra2/i73ToO6q9y8xOn1bXh+2Xz+tGW1PXZaX17MmwcQ0c7xD4ZTfa4OBXfa&#10;+T2ZIHrWq/uUUQ03aQLiBKSKx+34uFUJyCKX/ycUvwAAAP//AwBQSwECLQAUAAYACAAAACEAtoM4&#10;kv4AAADhAQAAEwAAAAAAAAAAAAAAAAAAAAAAW0NvbnRlbnRfVHlwZXNdLnhtbFBLAQItABQABgAI&#10;AAAAIQA4/SH/1gAAAJQBAAALAAAAAAAAAAAAAAAAAC8BAABfcmVscy8ucmVsc1BLAQItABQABgAI&#10;AAAAIQCBFRgTUQIAAJAEAAAOAAAAAAAAAAAAAAAAAC4CAABkcnMvZTJvRG9jLnhtbFBLAQItABQA&#10;BgAIAAAAIQA3dQXN3wAAAAoBAAAPAAAAAAAAAAAAAAAAAKsEAABkcnMvZG93bnJldi54bWxQSwUG&#10;AAAAAAQABADzAAAAtwUAAAAA&#10;">
                <v:stroke dashstyle="1 1" endarrow="block"/>
              </v:shape>
            </w:pict>
          </mc:Fallback>
        </mc:AlternateContent>
      </w:r>
    </w:p>
    <w:p w:rsidR="0077732C" w:rsidRDefault="0077732C"/>
    <w:p w:rsidR="0077732C" w:rsidRDefault="003372BE">
      <w:r>
        <w:rPr>
          <w:noProof/>
          <w:lang w:eastAsia="en-GB"/>
        </w:rPr>
        <mc:AlternateContent>
          <mc:Choice Requires="wps">
            <w:drawing>
              <wp:anchor distT="0" distB="0" distL="114300" distR="114300" simplePos="0" relativeHeight="251772928" behindDoc="0" locked="0" layoutInCell="1" allowOverlap="1" wp14:anchorId="56508614" wp14:editId="6A3494AA">
                <wp:simplePos x="0" y="0"/>
                <wp:positionH relativeFrom="column">
                  <wp:posOffset>278765</wp:posOffset>
                </wp:positionH>
                <wp:positionV relativeFrom="paragraph">
                  <wp:posOffset>243205</wp:posOffset>
                </wp:positionV>
                <wp:extent cx="3179445" cy="2988945"/>
                <wp:effectExtent l="0" t="0" r="0" b="0"/>
                <wp:wrapNone/>
                <wp:docPr id="63"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9445" cy="2988945"/>
                        </a:xfrm>
                        <a:prstGeom prst="rect">
                          <a:avLst/>
                        </a:prstGeom>
                        <a:solidFill>
                          <a:srgbClr val="0099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17D14" w:rsidRDefault="00517D14" w:rsidP="004876CD">
                            <w:pPr>
                              <w:spacing w:after="0" w:line="240" w:lineRule="auto"/>
                              <w:jc w:val="center"/>
                              <w:rPr>
                                <w:rFonts w:ascii="Arial" w:hAnsi="Arial" w:cs="Arial"/>
                                <w:b/>
                                <w:color w:val="FFFFFF" w:themeColor="background1"/>
                                <w:sz w:val="32"/>
                                <w:szCs w:val="32"/>
                              </w:rPr>
                            </w:pPr>
                          </w:p>
                          <w:p w:rsidR="00517D14" w:rsidRPr="00E32AAF" w:rsidRDefault="00517D14" w:rsidP="004876CD">
                            <w:pPr>
                              <w:spacing w:after="0" w:line="240" w:lineRule="auto"/>
                              <w:jc w:val="center"/>
                              <w:rPr>
                                <w:rFonts w:ascii="Arial" w:hAnsi="Arial" w:cs="Arial"/>
                                <w:b/>
                                <w:color w:val="FFFFFF" w:themeColor="background1"/>
                                <w:sz w:val="36"/>
                                <w:szCs w:val="36"/>
                              </w:rPr>
                            </w:pPr>
                            <w:r w:rsidRPr="00E32AAF">
                              <w:rPr>
                                <w:rFonts w:ascii="Arial" w:hAnsi="Arial" w:cs="Arial"/>
                                <w:b/>
                                <w:color w:val="FFFFFF" w:themeColor="background1"/>
                                <w:sz w:val="36"/>
                                <w:szCs w:val="36"/>
                              </w:rPr>
                              <w:t>OUR VISION:</w:t>
                            </w:r>
                          </w:p>
                          <w:p w:rsidR="00517D14" w:rsidRDefault="00517D14" w:rsidP="004876CD">
                            <w:pPr>
                              <w:spacing w:after="0" w:line="240" w:lineRule="auto"/>
                              <w:jc w:val="center"/>
                              <w:rPr>
                                <w:rFonts w:ascii="Arial" w:hAnsi="Arial" w:cs="Arial"/>
                                <w:color w:val="FFFFFF" w:themeColor="background1"/>
                                <w:sz w:val="32"/>
                                <w:szCs w:val="32"/>
                              </w:rPr>
                            </w:pPr>
                          </w:p>
                          <w:p w:rsidR="00517D14" w:rsidRPr="006F336F" w:rsidRDefault="00517D14" w:rsidP="004876CD">
                            <w:pPr>
                              <w:spacing w:after="0" w:line="240" w:lineRule="auto"/>
                              <w:jc w:val="center"/>
                              <w:rPr>
                                <w:rFonts w:ascii="Arial" w:hAnsi="Arial" w:cs="Arial"/>
                                <w:color w:val="FFFFFF" w:themeColor="background1"/>
                                <w:sz w:val="32"/>
                                <w:szCs w:val="32"/>
                              </w:rPr>
                            </w:pPr>
                            <w:r w:rsidRPr="006F336F">
                              <w:rPr>
                                <w:rFonts w:ascii="Arial" w:hAnsi="Arial" w:cs="Arial"/>
                                <w:color w:val="FFFFFF" w:themeColor="background1"/>
                                <w:sz w:val="32"/>
                                <w:szCs w:val="32"/>
                              </w:rPr>
                              <w:t>To deliver services that meet the health needs of children, young people, parents and carers and provide effective and safe care, through appropriately trained and skilled staff working in a suitable child friendly and safe environment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508614" id="Text Box 73" o:spid="_x0000_s1028" type="#_x0000_t202" style="position:absolute;margin-left:21.95pt;margin-top:19.15pt;width:250.35pt;height:235.3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xcyiQIAABkFAAAOAAAAZHJzL2Uyb0RvYy54bWysVFtv2yAUfp+0/4B4T32pc8GqU63tPE3q&#10;LlK7H0AAx2gYPCCxu2n/fQectOk2TdO0PDgcOHzn8n2Hi8uxU2gvrJNGVzg7SzESmhku9bbCn+7r&#10;2Qoj56nmVBktKvwgHL5cv3xxMfSlyE1rFBcWAYh25dBXuPW+L5PEsVZ01J2ZXmg4bIztqAfTbhNu&#10;6QDonUryNF0kg7G8t4YJ52D3ZjrE64jfNIL5D03jhEeqwpCbj18bv5vwTdYXtNxa2reSHdKg/5BF&#10;R6WGoI9QN9RTtLPyF6hOMmucafwZM11imkYyEWuAarL0p2ruWtqLWAs0x/WPbXL/D5a933+0SPIK&#10;L84x0rQDju7F6NGVGdHyPPRn6F0Jbnc9OPoR9oHnWKvrbw377JA21y3VW/HKWjO0gnLILws3k5Or&#10;E44LIJvhneEQh+68iUBjY7vQPGgHAnTg6eGRm5ALg83zbEmKYo4Rg7OcrFYEjBCDlsfrvXX+jTAd&#10;CosKWyA/wtP9rfOT69ElRHNGSV5LpaJht5trZdGeBqGkhNT1Af2Zm9LBWZtwbUKcdiBLiBHOQr6R&#10;+G8ky4v0KiezerFazoq6mM/IMl3N0oxckUVakOKm/h4SzIqylZwLfSu1OIowK/6O5MM4TPKJMkRD&#10;hck8n08c/aHIFH6/K7KTHmZSya7Cq+BzmJLA7GvNoWxaeirVtE6epx8JgR4c/2NXog4C9ZMI/LgZ&#10;o+TyED1oZGP4AwjDGqAN2If3BBatsV8xGmA2K+y+7KgVGKm3GsRFsqIIwxyNYr7MwbCnJ5vTE6oZ&#10;QFXYYzQtr/30AOx6K7ctRJrkrM0rEGQjo1SesjrIGOYv1nR4K8KAn9rR6+lFW/8AAAD//wMAUEsD&#10;BBQABgAIAAAAIQCh/b2K3wAAAAkBAAAPAAAAZHJzL2Rvd25yZXYueG1sTI/NTsMwEITvSLyDtUjc&#10;qF0SShriVAiJnwMXChJXN16SUHsdxW4TeHqWE9xmNaOZb6vN7J044hj7QBqWCwUCqQm2p1bD2+v9&#10;RQEiJkPWuECo4QsjbOrTk8qUNkz0gsdtagWXUCyNhi6loZQyNh16ExdhQGLvI4zeJD7HVtrRTFzu&#10;nbxUaiW96YkXOjPgXYfNfnvwGh7cfvp+/myX7+kxjL0r4jU9FVqfn823NyASzukvDL/4jA41M+3C&#10;gWwUTkOerTmpISsyEOxf5fkKxI6FWiuQdSX/f1D/AAAA//8DAFBLAQItABQABgAIAAAAIQC2gziS&#10;/gAAAOEBAAATAAAAAAAAAAAAAAAAAAAAAABbQ29udGVudF9UeXBlc10ueG1sUEsBAi0AFAAGAAgA&#10;AAAhADj9If/WAAAAlAEAAAsAAAAAAAAAAAAAAAAALwEAAF9yZWxzLy5yZWxzUEsBAi0AFAAGAAgA&#10;AAAhAJzrFzKJAgAAGQUAAA4AAAAAAAAAAAAAAAAALgIAAGRycy9lMm9Eb2MueG1sUEsBAi0AFAAG&#10;AAgAAAAhAKH9vYrfAAAACQEAAA8AAAAAAAAAAAAAAAAA4wQAAGRycy9kb3ducmV2LnhtbFBLBQYA&#10;AAAABAAEAPMAAADvBQAAAAA=&#10;" fillcolor="#09f" stroked="f">
                <v:textbox>
                  <w:txbxContent>
                    <w:p w:rsidR="00517D14" w:rsidRDefault="00517D14" w:rsidP="004876CD">
                      <w:pPr>
                        <w:spacing w:after="0" w:line="240" w:lineRule="auto"/>
                        <w:jc w:val="center"/>
                        <w:rPr>
                          <w:rFonts w:ascii="Arial" w:hAnsi="Arial" w:cs="Arial"/>
                          <w:b/>
                          <w:color w:val="FFFFFF" w:themeColor="background1"/>
                          <w:sz w:val="32"/>
                          <w:szCs w:val="32"/>
                        </w:rPr>
                      </w:pPr>
                    </w:p>
                    <w:p w:rsidR="00517D14" w:rsidRPr="00E32AAF" w:rsidRDefault="00517D14" w:rsidP="004876CD">
                      <w:pPr>
                        <w:spacing w:after="0" w:line="240" w:lineRule="auto"/>
                        <w:jc w:val="center"/>
                        <w:rPr>
                          <w:rFonts w:ascii="Arial" w:hAnsi="Arial" w:cs="Arial"/>
                          <w:b/>
                          <w:color w:val="FFFFFF" w:themeColor="background1"/>
                          <w:sz w:val="36"/>
                          <w:szCs w:val="36"/>
                        </w:rPr>
                      </w:pPr>
                      <w:r w:rsidRPr="00E32AAF">
                        <w:rPr>
                          <w:rFonts w:ascii="Arial" w:hAnsi="Arial" w:cs="Arial"/>
                          <w:b/>
                          <w:color w:val="FFFFFF" w:themeColor="background1"/>
                          <w:sz w:val="36"/>
                          <w:szCs w:val="36"/>
                        </w:rPr>
                        <w:t>OUR VISION:</w:t>
                      </w:r>
                    </w:p>
                    <w:p w:rsidR="00517D14" w:rsidRDefault="00517D14" w:rsidP="004876CD">
                      <w:pPr>
                        <w:spacing w:after="0" w:line="240" w:lineRule="auto"/>
                        <w:jc w:val="center"/>
                        <w:rPr>
                          <w:rFonts w:ascii="Arial" w:hAnsi="Arial" w:cs="Arial"/>
                          <w:color w:val="FFFFFF" w:themeColor="background1"/>
                          <w:sz w:val="32"/>
                          <w:szCs w:val="32"/>
                        </w:rPr>
                      </w:pPr>
                    </w:p>
                    <w:p w:rsidR="00517D14" w:rsidRPr="006F336F" w:rsidRDefault="00517D14" w:rsidP="004876CD">
                      <w:pPr>
                        <w:spacing w:after="0" w:line="240" w:lineRule="auto"/>
                        <w:jc w:val="center"/>
                        <w:rPr>
                          <w:rFonts w:ascii="Arial" w:hAnsi="Arial" w:cs="Arial"/>
                          <w:color w:val="FFFFFF" w:themeColor="background1"/>
                          <w:sz w:val="32"/>
                          <w:szCs w:val="32"/>
                        </w:rPr>
                      </w:pPr>
                      <w:r w:rsidRPr="006F336F">
                        <w:rPr>
                          <w:rFonts w:ascii="Arial" w:hAnsi="Arial" w:cs="Arial"/>
                          <w:color w:val="FFFFFF" w:themeColor="background1"/>
                          <w:sz w:val="32"/>
                          <w:szCs w:val="32"/>
                        </w:rPr>
                        <w:t>To deliver services that meet the health needs of children, young people, parents and carers and provide effective and safe care, through appropriately trained and skilled staff working in a suitable child friendly and safe environment</w:t>
                      </w:r>
                    </w:p>
                  </w:txbxContent>
                </v:textbox>
              </v:shape>
            </w:pict>
          </mc:Fallback>
        </mc:AlternateContent>
      </w:r>
    </w:p>
    <w:p w:rsidR="0077732C" w:rsidRDefault="0077732C"/>
    <w:p w:rsidR="0077732C" w:rsidRDefault="0077732C"/>
    <w:p w:rsidR="0077732C" w:rsidRDefault="003372BE">
      <w:r>
        <w:rPr>
          <w:noProof/>
          <w:lang w:eastAsia="en-GB"/>
        </w:rPr>
        <mc:AlternateContent>
          <mc:Choice Requires="wps">
            <w:drawing>
              <wp:anchor distT="0" distB="0" distL="114300" distR="114300" simplePos="0" relativeHeight="251779072" behindDoc="0" locked="0" layoutInCell="1" allowOverlap="1" wp14:anchorId="7E383112" wp14:editId="4CBF6E48">
                <wp:simplePos x="0" y="0"/>
                <wp:positionH relativeFrom="column">
                  <wp:posOffset>4086225</wp:posOffset>
                </wp:positionH>
                <wp:positionV relativeFrom="paragraph">
                  <wp:posOffset>-3175</wp:posOffset>
                </wp:positionV>
                <wp:extent cx="2224405" cy="1623695"/>
                <wp:effectExtent l="0" t="0" r="0" b="0"/>
                <wp:wrapNone/>
                <wp:docPr id="62"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4405" cy="1623695"/>
                        </a:xfrm>
                        <a:prstGeom prst="rect">
                          <a:avLst/>
                        </a:prstGeom>
                        <a:solidFill>
                          <a:srgbClr val="7030A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17D14" w:rsidRPr="006F336F" w:rsidRDefault="00517D14" w:rsidP="006F336F">
                            <w:pPr>
                              <w:spacing w:after="0" w:line="240" w:lineRule="auto"/>
                              <w:jc w:val="center"/>
                              <w:rPr>
                                <w:rFonts w:ascii="Arial" w:hAnsi="Arial" w:cs="Arial"/>
                                <w:b/>
                                <w:color w:val="FFFFFF" w:themeColor="background1"/>
                              </w:rPr>
                            </w:pPr>
                            <w:r w:rsidRPr="006F336F">
                              <w:rPr>
                                <w:rFonts w:ascii="Arial" w:hAnsi="Arial" w:cs="Arial"/>
                                <w:b/>
                                <w:color w:val="FFFFFF" w:themeColor="background1"/>
                              </w:rPr>
                              <w:t>3</w:t>
                            </w:r>
                          </w:p>
                          <w:p w:rsidR="00517D14" w:rsidRDefault="00517D14" w:rsidP="006F336F">
                            <w:pPr>
                              <w:spacing w:after="0" w:line="240" w:lineRule="auto"/>
                              <w:jc w:val="center"/>
                              <w:rPr>
                                <w:rFonts w:ascii="Arial" w:hAnsi="Arial" w:cs="Arial"/>
                                <w:color w:val="FFFFFF" w:themeColor="background1"/>
                              </w:rPr>
                            </w:pPr>
                          </w:p>
                          <w:p w:rsidR="00517D14" w:rsidRPr="006F336F" w:rsidRDefault="00517D14" w:rsidP="006F336F">
                            <w:pPr>
                              <w:spacing w:after="0" w:line="240" w:lineRule="auto"/>
                              <w:jc w:val="center"/>
                              <w:rPr>
                                <w:rFonts w:ascii="Arial" w:hAnsi="Arial" w:cs="Arial"/>
                                <w:color w:val="FFFFFF" w:themeColor="background1"/>
                              </w:rPr>
                            </w:pPr>
                            <w:r>
                              <w:rPr>
                                <w:rFonts w:ascii="Arial" w:hAnsi="Arial" w:cs="Arial"/>
                                <w:color w:val="FFFFFF" w:themeColor="background1"/>
                              </w:rPr>
                              <w:t>Children and young people will receive appropriate high quality based care, developed through clinical governance systems and delivered by staff with the right set of skills and competencies.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383112" id="Text Box 81" o:spid="_x0000_s1029" type="#_x0000_t202" style="position:absolute;margin-left:321.75pt;margin-top:-.25pt;width:175.15pt;height:127.8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xD8jgIAABkFAAAOAAAAZHJzL2Uyb0RvYy54bWysVNuO2yAQfa/Uf0C8Z31Z52JrndVemqrS&#10;9iLt9gOIwTEqBgok9nbVf+8ASZq0qlRVzYPDMMNhZs4Zrq7HXqAdM5YrWePsIsWIyUZRLjc1/vy0&#10;miwwso5ISoSSrMbPzOLr5etXV4OuWK46JSgzCECkrQZd4845XSWJbTrWE3uhNJPgbJXpiQPTbBJq&#10;yADovUjyNJ0lgzJUG9Uwa2H3PjrxMuC3LWvcx7a1zCFRY8jNha8J37X/JssrUm0M0R1v9mmQf8ii&#10;J1zCpUeoe+II2hr+G1TPG6Osat1Fo/pEtS1vWKgBqsnSX6p57IhmoRZojtXHNtn/B9t82H0yiNMa&#10;z3KMJOmBoyc2OnSrRrTIfH8GbSsIe9QQ6EbYB55DrVY/qOaLRVLddURu2I0xaugYoZBfOJmcHI04&#10;1oOsh/eKwj1k61QAGlvT++ZBOxCgA0/PR258Lg1s5nleFOkUowZ82Sy/nJVTn11CqsNxbax7y1SP&#10;/KLGBsgP8GT3YF0MPYT426wSnK64EMEwm/WdMGhHQCjz9DK9CdoA9LMwIX2wVP5YRIw7kCXc4X0+&#10;30D8S5nlRXqbl5PVbDGfFKtiOinn6WKSZuVtOUuLsrhfffcJZkXVcUqZfOCSHUSYFX9H8n4conyC&#10;DNFQ43KaTyNHfywyDb99C8+K7LmDmRS8r/HiGEQqz+wbSaFsUjnCRVwn5+kHQqAHh//QlaADT30U&#10;gRvXY5Dc5UFea0WfQRhGAW3APrwnsOiU+YbRALNZY/t1SwzDSLyTIK4yAynAMAejmM5zMMypZ33q&#10;IbIBqBo7jOLyzsUHYKsN33RwU5SzVDcgyJYHqXjlxqygEm/A/IWa9m+FH/BTO0T9fNGWPwAAAP//&#10;AwBQSwMEFAAGAAgAAAAhAGjy4HbgAAAACQEAAA8AAABkcnMvZG93bnJldi54bWxMj0tPwzAQhO9I&#10;/Adrkbi1Dgmp2hCnQkggoFz6OMDNjZc4wo8odlrz71lOcFqNZjT7Tb1O1rATjqH3TsDNPAOGrvWq&#10;d52Aw/5xtgQWonRKGu9QwDcGWDeXF7WslD+7LZ52sWNU4kIlBegYh4rz0Gq0Msz9gI68Tz9aGUmO&#10;HVejPFO5NTzPsgW3snf0QcsBHzS2X7vJCnjWT6/Fy77/OJj2fcS0WU5p+ybE9VW6vwMWMcW/MPzi&#10;Ezo0xHT0k1OBGQGL26KkqIAZHfJXq4KmHAXkZZkDb2r+f0HzAwAA//8DAFBLAQItABQABgAIAAAA&#10;IQC2gziS/gAAAOEBAAATAAAAAAAAAAAAAAAAAAAAAABbQ29udGVudF9UeXBlc10ueG1sUEsBAi0A&#10;FAAGAAgAAAAhADj9If/WAAAAlAEAAAsAAAAAAAAAAAAAAAAALwEAAF9yZWxzLy5yZWxzUEsBAi0A&#10;FAAGAAgAAAAhAJWbEPyOAgAAGQUAAA4AAAAAAAAAAAAAAAAALgIAAGRycy9lMm9Eb2MueG1sUEsB&#10;Ai0AFAAGAAgAAAAhAGjy4HbgAAAACQEAAA8AAAAAAAAAAAAAAAAA6AQAAGRycy9kb3ducmV2Lnht&#10;bFBLBQYAAAAABAAEAPMAAAD1BQAAAAA=&#10;" fillcolor="#7030a0" stroked="f">
                <v:textbox>
                  <w:txbxContent>
                    <w:p w:rsidR="00517D14" w:rsidRPr="006F336F" w:rsidRDefault="00517D14" w:rsidP="006F336F">
                      <w:pPr>
                        <w:spacing w:after="0" w:line="240" w:lineRule="auto"/>
                        <w:jc w:val="center"/>
                        <w:rPr>
                          <w:rFonts w:ascii="Arial" w:hAnsi="Arial" w:cs="Arial"/>
                          <w:b/>
                          <w:color w:val="FFFFFF" w:themeColor="background1"/>
                        </w:rPr>
                      </w:pPr>
                      <w:r w:rsidRPr="006F336F">
                        <w:rPr>
                          <w:rFonts w:ascii="Arial" w:hAnsi="Arial" w:cs="Arial"/>
                          <w:b/>
                          <w:color w:val="FFFFFF" w:themeColor="background1"/>
                        </w:rPr>
                        <w:t>3</w:t>
                      </w:r>
                    </w:p>
                    <w:p w:rsidR="00517D14" w:rsidRDefault="00517D14" w:rsidP="006F336F">
                      <w:pPr>
                        <w:spacing w:after="0" w:line="240" w:lineRule="auto"/>
                        <w:jc w:val="center"/>
                        <w:rPr>
                          <w:rFonts w:ascii="Arial" w:hAnsi="Arial" w:cs="Arial"/>
                          <w:color w:val="FFFFFF" w:themeColor="background1"/>
                        </w:rPr>
                      </w:pPr>
                    </w:p>
                    <w:p w:rsidR="00517D14" w:rsidRPr="006F336F" w:rsidRDefault="00517D14" w:rsidP="006F336F">
                      <w:pPr>
                        <w:spacing w:after="0" w:line="240" w:lineRule="auto"/>
                        <w:jc w:val="center"/>
                        <w:rPr>
                          <w:rFonts w:ascii="Arial" w:hAnsi="Arial" w:cs="Arial"/>
                          <w:color w:val="FFFFFF" w:themeColor="background1"/>
                        </w:rPr>
                      </w:pPr>
                      <w:r>
                        <w:rPr>
                          <w:rFonts w:ascii="Arial" w:hAnsi="Arial" w:cs="Arial"/>
                          <w:color w:val="FFFFFF" w:themeColor="background1"/>
                        </w:rPr>
                        <w:t>Children and young people will receive appropriate high quality based care, developed through clinical governance systems and delivered by staff with the right set of skills and competencies.</w:t>
                      </w:r>
                    </w:p>
                  </w:txbxContent>
                </v:textbox>
              </v:shape>
            </w:pict>
          </mc:Fallback>
        </mc:AlternateContent>
      </w:r>
    </w:p>
    <w:p w:rsidR="0077732C" w:rsidRDefault="0077732C"/>
    <w:p w:rsidR="0077732C" w:rsidRDefault="003372BE">
      <w:r>
        <w:rPr>
          <w:noProof/>
          <w:lang w:eastAsia="en-GB"/>
        </w:rPr>
        <mc:AlternateContent>
          <mc:Choice Requires="wps">
            <w:drawing>
              <wp:anchor distT="4294967295" distB="4294967295" distL="114300" distR="114300" simplePos="0" relativeHeight="251788288" behindDoc="0" locked="0" layoutInCell="1" allowOverlap="1" wp14:anchorId="66F6ABFA" wp14:editId="20307E46">
                <wp:simplePos x="0" y="0"/>
                <wp:positionH relativeFrom="column">
                  <wp:posOffset>3458210</wp:posOffset>
                </wp:positionH>
                <wp:positionV relativeFrom="paragraph">
                  <wp:posOffset>101599</wp:posOffset>
                </wp:positionV>
                <wp:extent cx="628015" cy="0"/>
                <wp:effectExtent l="0" t="76200" r="635" b="76200"/>
                <wp:wrapNone/>
                <wp:docPr id="61" name="AutoShape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8015" cy="0"/>
                        </a:xfrm>
                        <a:prstGeom prst="straightConnector1">
                          <a:avLst/>
                        </a:prstGeom>
                        <a:noFill/>
                        <a:ln w="9525">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7F98CE1" id="AutoShape 98" o:spid="_x0000_s1026" type="#_x0000_t32" style="position:absolute;margin-left:272.3pt;margin-top:8pt;width:49.45pt;height:0;z-index:251788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3RJQQIAAHgEAAAOAAAAZHJzL2Uyb0RvYy54bWysVMuO2yAU3VfqPyD2GdtpkibWOKORnXTT&#10;x0gz/QACOEbFXARMnKjqv/eCk3Sm3VRVvcAX3+c5HHx7d+w1OUjnFZiKFjc5JdJwEMrsK/r1aTtZ&#10;UuIDM4JpMLKiJ+np3frtm9vBlnIKHWghHcEixpeDrWgXgi2zzPNO9szfgJUGnS24ngXcun0mHBuw&#10;eq+zaZ4vsgGcsA649B6/NqOTrlP9tpU8fGlbLwPRFcXZQlpdWndxzda3rNw7ZjvFz2Owf5iiZ8pg&#10;02uphgVGnp36o1SvuAMPbbjh0GfQtorLhAHRFPlvaB47ZmXCguR4e6XJ/7+y/PPhwRElKrooKDGs&#10;xzO6fw6QWpPVMhI0WF9iXG0eXITIj+bRfgT+zRMDdcfMXqbop5PF5CJmZK9S4sZbbLMbPoHAGIYN&#10;ElvH1vWxJPJAjulQTtdDkcdAOH5cTJd5MaeEX1wZKy951vnwQUJPolFRHxxT+y7UYAyePLgidWGH&#10;jz7EqVh5SYhNDWyV1kkA2pChoqv5dJ4SPGglojOGebff1dqRA4sSSk+CiJ6XYbFyw3w3xvmTbyCM&#10;6nLwbERq00kmNmc7MKXRJiGxFpxCHrWkcY5eCkq0xPsUrXFwbeIsyAlCOVujvr6v8tVmuVnOJrPp&#10;YjOZ5U0zud/Ws8liW7yfN++aum6KHxFWMSs7JYQ0EdlF68Xs77R0vnWjSq9qv1KYva6euMZhL+80&#10;dBJF1MGoqB2I04OL6KI+UN4p+HwV4/15uU9Rv34Y658AAAD//wMAUEsDBBQABgAIAAAAIQA0QGm5&#10;3wAAAAkBAAAPAAAAZHJzL2Rvd25yZXYueG1sTI/BTsMwEETvSPyDtUjcqNOSWijEqQoVBwSq2tID&#10;Rzdekgh7HcVuG/6eRRzguDNPszPlYvROnHCIXSAN00kGAqkOtqNGw/7t6eYOREyGrHGBUMMXRlhU&#10;lxelKWw40xZPu9QIDqFYGA1tSn0hZaxb9CZOQo/E3kcYvEl8Do20gzlzuHdylmVKetMRf2hNj48t&#10;1p+7o9egnuO72axesoftdL3arN3rcj+rtb6+Gpf3IBKO6Q+Gn/pcHSrudAhHslE4DfM8V4yyoXgT&#10;Ayq/nYM4/AqyKuX/BdU3AAAA//8DAFBLAQItABQABgAIAAAAIQC2gziS/gAAAOEBAAATAAAAAAAA&#10;AAAAAAAAAAAAAABbQ29udGVudF9UeXBlc10ueG1sUEsBAi0AFAAGAAgAAAAhADj9If/WAAAAlAEA&#10;AAsAAAAAAAAAAAAAAAAALwEAAF9yZWxzLy5yZWxzUEsBAi0AFAAGAAgAAAAhAMNfdElBAgAAeAQA&#10;AA4AAAAAAAAAAAAAAAAALgIAAGRycy9lMm9Eb2MueG1sUEsBAi0AFAAGAAgAAAAhADRAabnfAAAA&#10;CQEAAA8AAAAAAAAAAAAAAAAAmwQAAGRycy9kb3ducmV2LnhtbFBLBQYAAAAABAAEAPMAAACnBQAA&#10;AAA=&#10;">
                <v:stroke dashstyle="1 1" endarrow="block"/>
              </v:shape>
            </w:pict>
          </mc:Fallback>
        </mc:AlternateContent>
      </w:r>
    </w:p>
    <w:p w:rsidR="0077732C" w:rsidRDefault="0077732C"/>
    <w:p w:rsidR="0077732C" w:rsidRDefault="0077732C"/>
    <w:p w:rsidR="0077732C" w:rsidRDefault="0077732C"/>
    <w:p w:rsidR="0077732C" w:rsidRDefault="0077732C"/>
    <w:p w:rsidR="0077732C" w:rsidRDefault="003372BE">
      <w:r>
        <w:rPr>
          <w:noProof/>
          <w:lang w:eastAsia="en-GB"/>
        </w:rPr>
        <mc:AlternateContent>
          <mc:Choice Requires="wps">
            <w:drawing>
              <wp:anchor distT="0" distB="0" distL="114300" distR="114300" simplePos="0" relativeHeight="251790336" behindDoc="0" locked="0" layoutInCell="1" allowOverlap="1" wp14:anchorId="7F68FED8" wp14:editId="7A05A63E">
                <wp:simplePos x="0" y="0"/>
                <wp:positionH relativeFrom="column">
                  <wp:posOffset>3007995</wp:posOffset>
                </wp:positionH>
                <wp:positionV relativeFrom="paragraph">
                  <wp:posOffset>1270</wp:posOffset>
                </wp:positionV>
                <wp:extent cx="1433195" cy="614045"/>
                <wp:effectExtent l="0" t="0" r="52705" b="33655"/>
                <wp:wrapNone/>
                <wp:docPr id="60" name="AutoShape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33195" cy="614045"/>
                        </a:xfrm>
                        <a:prstGeom prst="straightConnector1">
                          <a:avLst/>
                        </a:prstGeom>
                        <a:noFill/>
                        <a:ln w="9525">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60B76CB" id="AutoShape 100" o:spid="_x0000_s1026" type="#_x0000_t32" style="position:absolute;margin-left:236.85pt;margin-top:.1pt;width:112.85pt;height:48.35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OjGSAIAAH8EAAAOAAAAZHJzL2Uyb0RvYy54bWysVMtu2zAQvBfoPxC8O5Ic2Y2FyEEg2b2k&#10;TYCkH0CTlEWU4hIkY9ko+u9d0o827aUoqgO1FPcxO5zV7d1+0GQnnVdgalpc5ZRIw0Eos63pl5f1&#10;5IYSH5gRTIORNT1IT++W79/djraSU+hBC+kIJjG+Gm1N+xBslWWe93Jg/gqsNHjYgRtYwK3bZsKx&#10;EbMPOpvm+TwbwQnrgEvv8Wt7PKTLlL/rJA+PXedlILqmiC2k1aV1E9dsecuqrWO2V/wEg/0DioEp&#10;g0UvqVoWGHl16o9Ug+IOPHThisOQQdcpLlMP2E2R/9bNc8+sTL0gOd5eaPL/Ly3/vHtyRImazpEe&#10;wwa8o/vXAKk0KfLE0Gh9hY6NeXKxR743z/YB+FdPDDQ9M1uZ3F8OFqOLyGn2JiRuvMU6m/ETCPRh&#10;WCHRte/cEFMiEWSfbuVwuRW5D4Tjx6K8vi4WM0o4ns2LMi9nqQSrztHW+fBRwkCiUVMfHFPbPjRg&#10;DAoAXJFqsd2DDxEbq84BsbSBtdI66UAbMtZ0MZvOUoAHrUQ8jG7ebTeNdmTHopLSc0Lxxi1mbpnv&#10;j37+4FsIR5E5eDUileklE6uTHZjSaJOQuAtOIZta0ohjkIISLXGsonUErk3EgsxgKyfrKLNvi3yx&#10;ulndlJNyOl9NyrxtJ/frppzM18WHWXvdNk1bfI9tFWXVKyGkiZ2dJV+Ufyep0/AdxXoR/YXC7G32&#10;xDWCPb8T6CSNqIY4o77agDg8udhd3KHKk/NpIuMY/bpPXj//G8sfAAAA//8DAFBLAwQUAAYACAAA&#10;ACEAW0S/bN8AAAAHAQAADwAAAGRycy9kb3ducmV2LnhtbEyOwU7DMBBE70j8g7VI3KjTUKUkZFMV&#10;Kg6IqmpLDxy3sUki7HUUu234e8wJjqMZvXnlYrRGnPXgO8cI00kCQnPtVMcNwuH95e4BhA/Eioxj&#10;jfCtPSyq66uSCuUuvNPnfWhEhLAvCKENoS+k9HWrLfmJ6zXH7tMNlkKMQyPVQJcIt0amSZJJSx3H&#10;h5Z6/dzq+mt/sgjZq/+g7eotedpNN6vtxqyXh7RGvL0Zl48ggh7D3xh+9aM6VNHp6E6svDAIs/n9&#10;PE4RUhCxzvJ8BuKIkGc5yKqU//2rHwAAAP//AwBQSwECLQAUAAYACAAAACEAtoM4kv4AAADhAQAA&#10;EwAAAAAAAAAAAAAAAAAAAAAAW0NvbnRlbnRfVHlwZXNdLnhtbFBLAQItABQABgAIAAAAIQA4/SH/&#10;1gAAAJQBAAALAAAAAAAAAAAAAAAAAC8BAABfcmVscy8ucmVsc1BLAQItABQABgAIAAAAIQC2zOjG&#10;SAIAAH8EAAAOAAAAAAAAAAAAAAAAAC4CAABkcnMvZTJvRG9jLnhtbFBLAQItABQABgAIAAAAIQBb&#10;RL9s3wAAAAcBAAAPAAAAAAAAAAAAAAAAAKIEAABkcnMvZG93bnJldi54bWxQSwUGAAAAAAQABADz&#10;AAAArgUAAAAA&#10;">
                <v:stroke dashstyle="1 1" endarrow="block"/>
              </v:shape>
            </w:pict>
          </mc:Fallback>
        </mc:AlternateContent>
      </w:r>
      <w:r>
        <w:rPr>
          <w:noProof/>
          <w:lang w:eastAsia="en-GB"/>
        </w:rPr>
        <mc:AlternateContent>
          <mc:Choice Requires="wps">
            <w:drawing>
              <wp:anchor distT="0" distB="0" distL="114300" distR="114300" simplePos="0" relativeHeight="251789312" behindDoc="0" locked="0" layoutInCell="1" allowOverlap="1" wp14:anchorId="45C78971" wp14:editId="12F083B4">
                <wp:simplePos x="0" y="0"/>
                <wp:positionH relativeFrom="column">
                  <wp:posOffset>1670685</wp:posOffset>
                </wp:positionH>
                <wp:positionV relativeFrom="paragraph">
                  <wp:posOffset>1270</wp:posOffset>
                </wp:positionV>
                <wp:extent cx="13335" cy="900430"/>
                <wp:effectExtent l="38100" t="0" r="43815" b="33020"/>
                <wp:wrapNone/>
                <wp:docPr id="59" name="AutoShape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 cy="900430"/>
                        </a:xfrm>
                        <a:prstGeom prst="straightConnector1">
                          <a:avLst/>
                        </a:prstGeom>
                        <a:noFill/>
                        <a:ln w="9525">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1FCCDFD" id="AutoShape 99" o:spid="_x0000_s1026" type="#_x0000_t32" style="position:absolute;margin-left:131.55pt;margin-top:.1pt;width:1.05pt;height:70.9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DuYRgIAAHwEAAAOAAAAZHJzL2Uyb0RvYy54bWysVMuO2jAU3VfqP1jeQxIIFCLCaJRAN9MW&#10;aaYfYGyHWHVsyzYEVPXfe+0AnWk3VdUsnOv4vs65x1k9nDuJTtw6oVWJs3GKEVdUM6EOJf76sh0t&#10;MHKeKEakVrzEF+7ww/r9u1VvCj7RrZaMWwRJlCt6U+LWe1MkiaMt74gba8MVHDbadsTD1h4SZkkP&#10;2TuZTNJ0nvTaMmM15c7B13o4xOuYv2k49V+axnGPZImhNx9XG9d9WJP1ihQHS0wr6LUN8g9ddEQo&#10;KHpPVRNP0NGKP1J1glrtdOPHVHeJbhpBecQAaLL0NzTPLTE8YgFynLnT5P5fWvr5tLNIsBLPlhgp&#10;0sGMHo9ex9JouQwE9cYV4FepnQ0Q6Vk9mydNvzmkdNUSdeDR++ViIDgLEcmbkLBxBsrs+0+agQ+B&#10;ApGtc2O7kBJ4QOc4lMt9KPzsEYWP2XQ6nWFE4WSZpvk0ziwhxS3WWOc/ct2hYJTYeUvEofWVVgqm&#10;r20WK5HTk/OhM1LcAkJhpbdCyigCqVAPJWaTWQxwWgoWDoObs4d9JS06kSCj+ESYcPLaLWSuiWsH&#10;P3dxtfaDwqw+KhbLtJywzdX2REiwkY/MeSuAS8lx6KPjDCPJ4U4Fa2hcqtAL8AJQrtagse/LdLlZ&#10;bBb5KJ/MN6M8revR47bKR/Nt9mFWT+uqqrMfAVaWF61gjKuA7Kb3LP87PV1v3qDUu+LvFCZvs0eu&#10;odnbOzYdhRG0MKhqr9llZwO6oBGQeHS+Xsdwh17vo9evn8b6JwAAAP//AwBQSwMEFAAGAAgAAAAh&#10;AMOD8fDeAAAACAEAAA8AAABkcnMvZG93bnJldi54bWxMj81OwzAQhO9IvIO1SNyonQARCnGqQsUB&#10;gaq29MBxGy9JhH+i2G3D27Ocym1W82l2pppPzoojjbEPXkM2UyDIN8H0vtWw+3i5eQARE3qDNnjS&#10;8EMR5vXlRYWlCSe/oeM2tYJDfCxRQ5fSUEoZm44cxlkYyLP3FUaHic+xlWbEE4c7K3OlCumw9/yh&#10;w4GeO2q+twenoXiNn7hevqmnTbZarlf2fbHLG62vr6bFI4hEUzrD8Fefq0PNnfbh4E0UVkNe3GaM&#10;sgDBdl7cs9gzd5crkHUl/w+ofwEAAP//AwBQSwECLQAUAAYACAAAACEAtoM4kv4AAADhAQAAEwAA&#10;AAAAAAAAAAAAAAAAAAAAW0NvbnRlbnRfVHlwZXNdLnhtbFBLAQItABQABgAIAAAAIQA4/SH/1gAA&#10;AJQBAAALAAAAAAAAAAAAAAAAAC8BAABfcmVscy8ucmVsc1BLAQItABQABgAIAAAAIQB8BDuYRgIA&#10;AHwEAAAOAAAAAAAAAAAAAAAAAC4CAABkcnMvZTJvRG9jLnhtbFBLAQItABQABgAIAAAAIQDDg/Hw&#10;3gAAAAgBAAAPAAAAAAAAAAAAAAAAAKAEAABkcnMvZG93bnJldi54bWxQSwUGAAAAAAQABADzAAAA&#10;qwUAAAAA&#10;">
                <v:stroke dashstyle="1 1" endarrow="block"/>
              </v:shape>
            </w:pict>
          </mc:Fallback>
        </mc:AlternateContent>
      </w:r>
    </w:p>
    <w:p w:rsidR="0077732C" w:rsidRDefault="003372BE">
      <w:r>
        <w:rPr>
          <w:noProof/>
          <w:lang w:eastAsia="en-GB"/>
        </w:rPr>
        <mc:AlternateContent>
          <mc:Choice Requires="wps">
            <w:drawing>
              <wp:anchor distT="0" distB="0" distL="114300" distR="114300" simplePos="0" relativeHeight="251784192" behindDoc="0" locked="0" layoutInCell="1" allowOverlap="1" wp14:anchorId="2FF94717" wp14:editId="092907C3">
                <wp:simplePos x="0" y="0"/>
                <wp:positionH relativeFrom="column">
                  <wp:posOffset>3690620</wp:posOffset>
                </wp:positionH>
                <wp:positionV relativeFrom="paragraph">
                  <wp:posOffset>292100</wp:posOffset>
                </wp:positionV>
                <wp:extent cx="2251710" cy="1719580"/>
                <wp:effectExtent l="0" t="0" r="0" b="0"/>
                <wp:wrapNone/>
                <wp:docPr id="58" name="Text Box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1710" cy="1719580"/>
                        </a:xfrm>
                        <a:prstGeom prst="rect">
                          <a:avLst/>
                        </a:prstGeom>
                        <a:solidFill>
                          <a:schemeClr val="accent6">
                            <a:lumMod val="75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17D14" w:rsidRPr="003654C3" w:rsidRDefault="00517D14" w:rsidP="003654C3">
                            <w:pPr>
                              <w:spacing w:after="0" w:line="240" w:lineRule="auto"/>
                              <w:jc w:val="center"/>
                              <w:rPr>
                                <w:rFonts w:ascii="Arial" w:hAnsi="Arial" w:cs="Arial"/>
                                <w:b/>
                                <w:color w:val="FFFFFF" w:themeColor="background1"/>
                              </w:rPr>
                            </w:pPr>
                            <w:r w:rsidRPr="003654C3">
                              <w:rPr>
                                <w:rFonts w:ascii="Arial" w:hAnsi="Arial" w:cs="Arial"/>
                                <w:b/>
                                <w:color w:val="FFFFFF" w:themeColor="background1"/>
                              </w:rPr>
                              <w:t>4</w:t>
                            </w:r>
                          </w:p>
                          <w:p w:rsidR="00517D14" w:rsidRDefault="00517D14" w:rsidP="003654C3">
                            <w:pPr>
                              <w:spacing w:after="0" w:line="240" w:lineRule="auto"/>
                              <w:jc w:val="center"/>
                              <w:rPr>
                                <w:rFonts w:ascii="Arial" w:hAnsi="Arial" w:cs="Arial"/>
                                <w:color w:val="FFFFFF" w:themeColor="background1"/>
                              </w:rPr>
                            </w:pPr>
                          </w:p>
                          <w:p w:rsidR="00517D14" w:rsidRPr="003654C3" w:rsidRDefault="00517D14" w:rsidP="003654C3">
                            <w:pPr>
                              <w:spacing w:after="0" w:line="240" w:lineRule="auto"/>
                              <w:jc w:val="center"/>
                              <w:rPr>
                                <w:rFonts w:ascii="Arial" w:hAnsi="Arial" w:cs="Arial"/>
                                <w:color w:val="FFFFFF" w:themeColor="background1"/>
                              </w:rPr>
                            </w:pPr>
                            <w:r>
                              <w:rPr>
                                <w:rFonts w:ascii="Arial" w:hAnsi="Arial" w:cs="Arial"/>
                                <w:color w:val="FFFFFF" w:themeColor="background1"/>
                              </w:rPr>
                              <w:t>Care will be delivered in an appropriate location and in an environment that is safe and well suited to the age and stage of development of the child and young person.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F94717" id="Text Box 90" o:spid="_x0000_s1030" type="#_x0000_t202" style="position:absolute;margin-left:290.6pt;margin-top:23pt;width:177.3pt;height:135.4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X9gqQIAAFMFAAAOAAAAZHJzL2Uyb0RvYy54bWysVNtu2zAMfR+wfxD0nvoCO4mNOsXaLsOA&#10;7gK0+wBFkmNhuniSErsb9u+j5CRNtpdh2IstkhJ5eHik65tRSbTn1gmjG5xdpRhxTQ0TetvgL0/r&#10;2RIj54lmRBrNG/zMHb5ZvX51PfQ1z01nJOMWQRLt6qFvcOd9XyeJox1XxF2ZnmsItsYq4sG024RZ&#10;MkB2JZM8TefJYCzrraHcOfDeT0G8ivnbllP/qW0d90g2GLD5+LXxuwnfZHVN6q0lfSfoAQb5BxSK&#10;CA1FT6nuiSdoZ8UfqZSg1jjT+itqVGLaVlAee4BusvS3bh470vPYC5Dj+hNN7v+lpR/3ny0SrMEl&#10;TEoTBTN64qNHt2ZEVeRn6F0N2x572OhH8MOcY6+ufzD0q0Pa3HVEb/kba83QccIAXxaYTc6Ohom4&#10;2oUkm+GDYVCH7LyJicbWqkAe0IEgO8zp+TSbgIWCM8/LbJFBiEIMVlW5jOgSUh+P99b5d9woFBYN&#10;tjD8mJ7sH5wPcEh93BKqOSMFWwspoxEEx++kRXsCUiGUcu3n8bjcKcA7+Rdlmh5EA26Q1uQ+Iomy&#10;DVlisYsCUocy2oSCE5bJA/0BuhALnUbJ/KiyvEhv82q2ni8Xs2JdlLNqkS5naVbdVvO0qIr79c+A&#10;LSvqTjDG9YPQ/CjfrPg7eRwu0iS8KGA0NLgq8zK2fYHe2e3mRA5QcGABGL3YpoSH2yyFavDytInU&#10;QRNvNYt3zRMhp3VyCT9SBhwc/5GVqKAgmkk+ftyMUaxFkFcQ1MawZ5CUNTBwEAe8RLDojP2O0QC3&#10;usHu245YjpF8r0GWVVYU4RmIRlEucjDseWRzHiGaQqoGe4ym5Z2fno5db8W2g0rTRdDmDUi5FVFk&#10;L6igk2DAzY09HV6Z8DSc23HXy1u4+gUAAP//AwBQSwMEFAAGAAgAAAAhAKjiP0bfAAAACgEAAA8A&#10;AABkcnMvZG93bnJldi54bWxMj8FOwzAQRO9I/IO1SNyok6aNQhqnQkioggsilLsbu0lUex3Zbpr+&#10;PcuJHlc7mnmv2s7WsEn7MDgUkC4SYBpbpwbsBOy/354KYCFKVNI41AKuOsC2vr+rZKncBb/01MSO&#10;UQmGUgroYxxLzkPbayvDwo0a6Xd03spIp++48vJC5dbwZZLk3MoBaaGXo37tdXtqzlaANz9ds5qu&#10;6j3bJXMnp+PHfvcpxOPD/LIBFvUc/8Pwh0/oUBPTwZ1RBWYErIt0SVEBq5ycKPCcrcnlICBL8wJ4&#10;XfFbhfoXAAD//wMAUEsBAi0AFAAGAAgAAAAhALaDOJL+AAAA4QEAABMAAAAAAAAAAAAAAAAAAAAA&#10;AFtDb250ZW50X1R5cGVzXS54bWxQSwECLQAUAAYACAAAACEAOP0h/9YAAACUAQAACwAAAAAAAAAA&#10;AAAAAAAvAQAAX3JlbHMvLnJlbHNQSwECLQAUAAYACAAAACEATCl/YKkCAABTBQAADgAAAAAAAAAA&#10;AAAAAAAuAgAAZHJzL2Uyb0RvYy54bWxQSwECLQAUAAYACAAAACEAqOI/Rt8AAAAKAQAADwAAAAAA&#10;AAAAAAAAAAADBQAAZHJzL2Rvd25yZXYueG1sUEsFBgAAAAAEAAQA8wAAAA8GAAAAAA==&#10;" fillcolor="#e36c0a [2409]" stroked="f">
                <v:textbox>
                  <w:txbxContent>
                    <w:p w:rsidR="00517D14" w:rsidRPr="003654C3" w:rsidRDefault="00517D14" w:rsidP="003654C3">
                      <w:pPr>
                        <w:spacing w:after="0" w:line="240" w:lineRule="auto"/>
                        <w:jc w:val="center"/>
                        <w:rPr>
                          <w:rFonts w:ascii="Arial" w:hAnsi="Arial" w:cs="Arial"/>
                          <w:b/>
                          <w:color w:val="FFFFFF" w:themeColor="background1"/>
                        </w:rPr>
                      </w:pPr>
                      <w:r w:rsidRPr="003654C3">
                        <w:rPr>
                          <w:rFonts w:ascii="Arial" w:hAnsi="Arial" w:cs="Arial"/>
                          <w:b/>
                          <w:color w:val="FFFFFF" w:themeColor="background1"/>
                        </w:rPr>
                        <w:t>4</w:t>
                      </w:r>
                    </w:p>
                    <w:p w:rsidR="00517D14" w:rsidRDefault="00517D14" w:rsidP="003654C3">
                      <w:pPr>
                        <w:spacing w:after="0" w:line="240" w:lineRule="auto"/>
                        <w:jc w:val="center"/>
                        <w:rPr>
                          <w:rFonts w:ascii="Arial" w:hAnsi="Arial" w:cs="Arial"/>
                          <w:color w:val="FFFFFF" w:themeColor="background1"/>
                        </w:rPr>
                      </w:pPr>
                    </w:p>
                    <w:p w:rsidR="00517D14" w:rsidRPr="003654C3" w:rsidRDefault="00517D14" w:rsidP="003654C3">
                      <w:pPr>
                        <w:spacing w:after="0" w:line="240" w:lineRule="auto"/>
                        <w:jc w:val="center"/>
                        <w:rPr>
                          <w:rFonts w:ascii="Arial" w:hAnsi="Arial" w:cs="Arial"/>
                          <w:color w:val="FFFFFF" w:themeColor="background1"/>
                        </w:rPr>
                      </w:pPr>
                      <w:r>
                        <w:rPr>
                          <w:rFonts w:ascii="Arial" w:hAnsi="Arial" w:cs="Arial"/>
                          <w:color w:val="FFFFFF" w:themeColor="background1"/>
                        </w:rPr>
                        <w:t>Care will be delivered in an appropriate location and in an environment that is safe and well suited to the age and stage of development of the child and young person.</w:t>
                      </w:r>
                    </w:p>
                  </w:txbxContent>
                </v:textbox>
              </v:shape>
            </w:pict>
          </mc:Fallback>
        </mc:AlternateContent>
      </w:r>
    </w:p>
    <w:p w:rsidR="0077732C" w:rsidRDefault="003372BE">
      <w:r>
        <w:rPr>
          <w:noProof/>
          <w:lang w:eastAsia="en-GB"/>
        </w:rPr>
        <mc:AlternateContent>
          <mc:Choice Requires="wps">
            <w:drawing>
              <wp:anchor distT="0" distB="0" distL="114300" distR="114300" simplePos="0" relativeHeight="251785216" behindDoc="0" locked="0" layoutInCell="1" allowOverlap="1" wp14:anchorId="061B857B" wp14:editId="68DC77A7">
                <wp:simplePos x="0" y="0"/>
                <wp:positionH relativeFrom="column">
                  <wp:posOffset>278765</wp:posOffset>
                </wp:positionH>
                <wp:positionV relativeFrom="paragraph">
                  <wp:posOffset>255270</wp:posOffset>
                </wp:positionV>
                <wp:extent cx="2729230" cy="1719580"/>
                <wp:effectExtent l="0" t="0" r="0" b="0"/>
                <wp:wrapNone/>
                <wp:docPr id="57" name="Text 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9230" cy="1719580"/>
                        </a:xfrm>
                        <a:prstGeom prst="rect">
                          <a:avLst/>
                        </a:prstGeom>
                        <a:solidFill>
                          <a:srgbClr val="FF33CC"/>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17D14" w:rsidRPr="003654C3" w:rsidRDefault="00517D14" w:rsidP="003654C3">
                            <w:pPr>
                              <w:spacing w:after="0" w:line="240" w:lineRule="auto"/>
                              <w:jc w:val="center"/>
                              <w:rPr>
                                <w:rFonts w:ascii="Arial" w:hAnsi="Arial" w:cs="Arial"/>
                                <w:b/>
                                <w:color w:val="FFFFFF" w:themeColor="background1"/>
                              </w:rPr>
                            </w:pPr>
                            <w:r w:rsidRPr="003654C3">
                              <w:rPr>
                                <w:rFonts w:ascii="Arial" w:hAnsi="Arial" w:cs="Arial"/>
                                <w:b/>
                                <w:color w:val="FFFFFF" w:themeColor="background1"/>
                              </w:rPr>
                              <w:t>5</w:t>
                            </w:r>
                          </w:p>
                          <w:p w:rsidR="00517D14" w:rsidRPr="003654C3" w:rsidRDefault="00517D14" w:rsidP="003654C3">
                            <w:pPr>
                              <w:spacing w:after="0" w:line="240" w:lineRule="auto"/>
                              <w:jc w:val="center"/>
                              <w:rPr>
                                <w:rFonts w:ascii="Arial" w:hAnsi="Arial" w:cs="Arial"/>
                                <w:b/>
                                <w:color w:val="FFFFFF" w:themeColor="background1"/>
                              </w:rPr>
                            </w:pPr>
                          </w:p>
                          <w:p w:rsidR="00517D14" w:rsidRPr="003654C3" w:rsidRDefault="00517D14" w:rsidP="003654C3">
                            <w:pPr>
                              <w:spacing w:after="0" w:line="240" w:lineRule="auto"/>
                              <w:jc w:val="center"/>
                              <w:rPr>
                                <w:rFonts w:ascii="Arial" w:hAnsi="Arial" w:cs="Arial"/>
                                <w:b/>
                                <w:color w:val="FFFFFF" w:themeColor="background1"/>
                              </w:rPr>
                            </w:pPr>
                            <w:r>
                              <w:rPr>
                                <w:rFonts w:ascii="Arial" w:hAnsi="Arial" w:cs="Arial"/>
                                <w:b/>
                                <w:color w:val="FFFFFF" w:themeColor="background1"/>
                              </w:rPr>
                              <w:t>Children, young people, parents and carers will participate in designing NHS services that are readily accessible, respectful, empowering, follow best practice and provide effective response to their needs.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1B857B" id="Text Box 91" o:spid="_x0000_s1031" type="#_x0000_t202" style="position:absolute;margin-left:21.95pt;margin-top:20.1pt;width:214.9pt;height:135.4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peGjQIAABkFAAAOAAAAZHJzL2Uyb0RvYy54bWysVG1v2yAQ/j5p/wHxPfVLnSa26lRtOk+T&#10;uhep3Q8ggGM0DB6Q2N20/74DmizdizRNyweH447jnnue4/Jq6iXac2OFVjXOzlKMuKKaCbWt8ceH&#10;ZrbEyDqiGJFa8Ro/couvVi9fXI5DxXPdacm4QZBE2Wocatw5N1RJYmnHe2LP9MAVOFtteuLANNuE&#10;GTJC9l4meZpeJKM2bDCacmth9zY68Srkb1tO3fu2tdwhWWOozYWvCd+N/yarS1JtDRk6QZ/KIP9Q&#10;RU+EgkuPqW6JI2hnxC+pekGNtrp1Z1T3iW5bQXnAAGiy9Cc09x0ZeMACzbHDsU32/6Wl7/YfDBKs&#10;xvMFRor0wNEDnxy60RMqM9+fcbAVhN0PEOgm2AeeA1Y73Gn6ySKl1x1RW35tjB47ThjUF04mJ0dj&#10;HuuTbMa3msE9ZOd0SDS1pvfNg3YgyA48PR658bVQ2MwXeZmfg4uCL1tk5XwZ2EtIdTg+GOtec90j&#10;v6ixAfJDerK/sw6AQOghxN9mtRSsEVIGw2w3a2nQnoBQmub8fL322OHIszCpfLDS/lh0xx2oEu7w&#10;Pl9vIP5rmeVFepOXs+ZiuZgVTTGflYt0OUuz8qa8SIuyuG2++QKzouoEY1zdCcUPIsyKvyP5aRyi&#10;fIIM0Vjjcp7PI0d/BJmG3+9A9sLBTErR13h5DCKVZ/aVYgCbVI4IGdfJ8/JDy6AHh//QlaADT30U&#10;gZs2U5TcQV4bzR5BGEYDbUAxvCew6LT5gtEIs1lj+3lHDMdIvlEgrjIrCj/MwSjmixwMc+rZnHqI&#10;opCqxg6juFy7+ADsBiO2HdwU5az0NQiyFUEqXrmxKkDiDZi/gOnprfADfmqHqB8v2uo7AAAA//8D&#10;AFBLAwQUAAYACAAAACEAmvhbr+AAAAAJAQAADwAAAGRycy9kb3ducmV2LnhtbEyPQU+EMBCF7yb+&#10;h2ZMvJjdFljFRcpGTYzJ3lzJZo+FjkCkU6RdwH9vPenpZfJe3vsm3y2mZxOOrrMkIVoLYEi11R01&#10;Esr3l9U9MOcVadVbQgnf6GBXXF7kKtN2pjecDr5hoYRcpiS03g8Z565u0Si3tgNS8D7saJQP59hw&#10;Pao5lJuex0LccaM6CgutGvC5xfrzcDYSaFu9xl/T7Y04lsfy9LRvUqFnKa+vlscHYB4X/xeGX/yA&#10;DkVgquyZtGO9hE2yDcmgIgYW/E2apMAqCUkUCeBFzv9/UPwAAAD//wMAUEsBAi0AFAAGAAgAAAAh&#10;ALaDOJL+AAAA4QEAABMAAAAAAAAAAAAAAAAAAAAAAFtDb250ZW50X1R5cGVzXS54bWxQSwECLQAU&#10;AAYACAAAACEAOP0h/9YAAACUAQAACwAAAAAAAAAAAAAAAAAvAQAAX3JlbHMvLnJlbHNQSwECLQAU&#10;AAYACAAAACEAZYKXho0CAAAZBQAADgAAAAAAAAAAAAAAAAAuAgAAZHJzL2Uyb0RvYy54bWxQSwEC&#10;LQAUAAYACAAAACEAmvhbr+AAAAAJAQAADwAAAAAAAAAAAAAAAADnBAAAZHJzL2Rvd25yZXYueG1s&#10;UEsFBgAAAAAEAAQA8wAAAPQFAAAAAA==&#10;" fillcolor="#f3c" stroked="f">
                <v:textbox>
                  <w:txbxContent>
                    <w:p w:rsidR="00517D14" w:rsidRPr="003654C3" w:rsidRDefault="00517D14" w:rsidP="003654C3">
                      <w:pPr>
                        <w:spacing w:after="0" w:line="240" w:lineRule="auto"/>
                        <w:jc w:val="center"/>
                        <w:rPr>
                          <w:rFonts w:ascii="Arial" w:hAnsi="Arial" w:cs="Arial"/>
                          <w:b/>
                          <w:color w:val="FFFFFF" w:themeColor="background1"/>
                        </w:rPr>
                      </w:pPr>
                      <w:r w:rsidRPr="003654C3">
                        <w:rPr>
                          <w:rFonts w:ascii="Arial" w:hAnsi="Arial" w:cs="Arial"/>
                          <w:b/>
                          <w:color w:val="FFFFFF" w:themeColor="background1"/>
                        </w:rPr>
                        <w:t>5</w:t>
                      </w:r>
                    </w:p>
                    <w:p w:rsidR="00517D14" w:rsidRPr="003654C3" w:rsidRDefault="00517D14" w:rsidP="003654C3">
                      <w:pPr>
                        <w:spacing w:after="0" w:line="240" w:lineRule="auto"/>
                        <w:jc w:val="center"/>
                        <w:rPr>
                          <w:rFonts w:ascii="Arial" w:hAnsi="Arial" w:cs="Arial"/>
                          <w:b/>
                          <w:color w:val="FFFFFF" w:themeColor="background1"/>
                        </w:rPr>
                      </w:pPr>
                    </w:p>
                    <w:p w:rsidR="00517D14" w:rsidRPr="003654C3" w:rsidRDefault="00517D14" w:rsidP="003654C3">
                      <w:pPr>
                        <w:spacing w:after="0" w:line="240" w:lineRule="auto"/>
                        <w:jc w:val="center"/>
                        <w:rPr>
                          <w:rFonts w:ascii="Arial" w:hAnsi="Arial" w:cs="Arial"/>
                          <w:b/>
                          <w:color w:val="FFFFFF" w:themeColor="background1"/>
                        </w:rPr>
                      </w:pPr>
                      <w:r>
                        <w:rPr>
                          <w:rFonts w:ascii="Arial" w:hAnsi="Arial" w:cs="Arial"/>
                          <w:b/>
                          <w:color w:val="FFFFFF" w:themeColor="background1"/>
                        </w:rPr>
                        <w:t>Children, young people, parents and carers will participate in designing NHS services that are readily accessible, respectful, empowering, follow best practice and provide effective response to their needs.</w:t>
                      </w:r>
                    </w:p>
                  </w:txbxContent>
                </v:textbox>
              </v:shape>
            </w:pict>
          </mc:Fallback>
        </mc:AlternateContent>
      </w:r>
    </w:p>
    <w:p w:rsidR="0077732C" w:rsidRDefault="0077732C"/>
    <w:p w:rsidR="0077732C" w:rsidRDefault="0077732C"/>
    <w:p w:rsidR="0077732C" w:rsidRDefault="0077732C"/>
    <w:p w:rsidR="0077732C" w:rsidRDefault="0077732C"/>
    <w:p w:rsidR="0077732C" w:rsidRDefault="0077732C"/>
    <w:p w:rsidR="0077732C" w:rsidRDefault="0077732C"/>
    <w:p w:rsidR="000C3BC8" w:rsidRDefault="000C3BC8" w:rsidP="000C3BC8">
      <w:pPr>
        <w:pStyle w:val="Heading1"/>
        <w:rPr>
          <w:rFonts w:ascii="Arial" w:hAnsi="Arial" w:cs="Arial"/>
          <w:caps/>
        </w:rPr>
      </w:pPr>
      <w:r>
        <w:rPr>
          <w:rFonts w:ascii="Arial" w:hAnsi="Arial" w:cs="Arial"/>
          <w:caps/>
        </w:rPr>
        <w:t xml:space="preserve">WE WANT OUR CHILDREN </w:t>
      </w:r>
      <w:proofErr w:type="gramStart"/>
      <w:r>
        <w:rPr>
          <w:rFonts w:ascii="Arial" w:hAnsi="Arial" w:cs="Arial"/>
          <w:caps/>
        </w:rPr>
        <w:t>TO</w:t>
      </w:r>
      <w:r w:rsidRPr="00A04199">
        <w:rPr>
          <w:rFonts w:ascii="Arial" w:hAnsi="Arial" w:cs="Arial"/>
          <w:caps/>
        </w:rPr>
        <w:t xml:space="preserve"> ...</w:t>
      </w:r>
      <w:proofErr w:type="gramEnd"/>
    </w:p>
    <w:p w:rsidR="000C3BC8" w:rsidRPr="000C3BC8" w:rsidRDefault="000C3BC8" w:rsidP="000C3BC8"/>
    <w:p w:rsidR="000C3BC8" w:rsidRDefault="003372BE" w:rsidP="000C3BC8">
      <w:pPr>
        <w:jc w:val="center"/>
        <w:rPr>
          <w:rFonts w:ascii="Arial" w:hAnsi="Arial" w:cs="Arial"/>
          <w:b/>
          <w:sz w:val="28"/>
          <w:szCs w:val="28"/>
        </w:rPr>
      </w:pPr>
      <w:r>
        <w:rPr>
          <w:rFonts w:ascii="Arial" w:hAnsi="Arial" w:cs="Arial"/>
          <w:b/>
          <w:noProof/>
          <w:sz w:val="28"/>
          <w:szCs w:val="28"/>
          <w:lang w:eastAsia="en-GB"/>
        </w:rPr>
        <mc:AlternateContent>
          <mc:Choice Requires="wps">
            <w:drawing>
              <wp:anchor distT="0" distB="0" distL="114300" distR="114300" simplePos="0" relativeHeight="251820032" behindDoc="0" locked="0" layoutInCell="1" allowOverlap="1" wp14:anchorId="6CE735CE" wp14:editId="7D080E80">
                <wp:simplePos x="0" y="0"/>
                <wp:positionH relativeFrom="column">
                  <wp:posOffset>-163195</wp:posOffset>
                </wp:positionH>
                <wp:positionV relativeFrom="paragraph">
                  <wp:posOffset>718185</wp:posOffset>
                </wp:positionV>
                <wp:extent cx="1779905" cy="1363980"/>
                <wp:effectExtent l="19050" t="19050" r="10795" b="45720"/>
                <wp:wrapNone/>
                <wp:docPr id="56" name="Text 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9905" cy="1363980"/>
                        </a:xfrm>
                        <a:prstGeom prst="rect">
                          <a:avLst/>
                        </a:prstGeom>
                        <a:solidFill>
                          <a:schemeClr val="accent3">
                            <a:lumMod val="100000"/>
                            <a:lumOff val="0"/>
                          </a:schemeClr>
                        </a:solidFill>
                        <a:ln w="38100">
                          <a:solidFill>
                            <a:schemeClr val="lt1">
                              <a:lumMod val="95000"/>
                              <a:lumOff val="0"/>
                            </a:schemeClr>
                          </a:solidFill>
                          <a:miter lim="800000"/>
                          <a:headEnd/>
                          <a:tailEnd/>
                        </a:ln>
                        <a:effectLst>
                          <a:outerShdw dist="28398" dir="3806097" algn="ctr" rotWithShape="0">
                            <a:schemeClr val="accent3">
                              <a:lumMod val="50000"/>
                              <a:lumOff val="0"/>
                              <a:alpha val="50000"/>
                            </a:schemeClr>
                          </a:outerShdw>
                        </a:effectLst>
                      </wps:spPr>
                      <wps:txbx>
                        <w:txbxContent>
                          <w:p w:rsidR="00517D14" w:rsidRDefault="00517D14" w:rsidP="000C3BC8">
                            <w:pPr>
                              <w:spacing w:after="0" w:line="240" w:lineRule="auto"/>
                              <w:jc w:val="center"/>
                              <w:rPr>
                                <w:rFonts w:ascii="Arial" w:hAnsi="Arial" w:cs="Arial"/>
                                <w:color w:val="FFFFFF" w:themeColor="background1"/>
                                <w:sz w:val="28"/>
                                <w:szCs w:val="28"/>
                              </w:rPr>
                            </w:pPr>
                          </w:p>
                          <w:p w:rsidR="00517D14" w:rsidRPr="003726BC" w:rsidRDefault="00517D14" w:rsidP="000C3BC8">
                            <w:pPr>
                              <w:spacing w:after="0" w:line="240" w:lineRule="auto"/>
                              <w:jc w:val="center"/>
                              <w:rPr>
                                <w:rFonts w:ascii="Arial" w:hAnsi="Arial" w:cs="Arial"/>
                                <w:b/>
                                <w:color w:val="FFFFFF" w:themeColor="background1"/>
                                <w:sz w:val="32"/>
                                <w:szCs w:val="32"/>
                              </w:rPr>
                            </w:pPr>
                            <w:proofErr w:type="gramStart"/>
                            <w:r w:rsidRPr="003726BC">
                              <w:rPr>
                                <w:rFonts w:ascii="Arial" w:hAnsi="Arial" w:cs="Arial"/>
                                <w:b/>
                                <w:color w:val="FFFFFF" w:themeColor="background1"/>
                                <w:sz w:val="32"/>
                                <w:szCs w:val="32"/>
                              </w:rPr>
                              <w:t>achieve</w:t>
                            </w:r>
                            <w:proofErr w:type="gramEnd"/>
                            <w:r w:rsidRPr="003726BC">
                              <w:rPr>
                                <w:rFonts w:ascii="Arial" w:hAnsi="Arial" w:cs="Arial"/>
                                <w:b/>
                                <w:color w:val="FFFFFF" w:themeColor="background1"/>
                                <w:sz w:val="32"/>
                                <w:szCs w:val="32"/>
                              </w:rPr>
                              <w:t xml:space="preserve"> </w:t>
                            </w:r>
                          </w:p>
                          <w:p w:rsidR="00517D14" w:rsidRPr="003726BC" w:rsidRDefault="00517D14" w:rsidP="000C3BC8">
                            <w:pPr>
                              <w:spacing w:after="0" w:line="240" w:lineRule="auto"/>
                              <w:jc w:val="center"/>
                              <w:rPr>
                                <w:rFonts w:ascii="Arial" w:hAnsi="Arial" w:cs="Arial"/>
                                <w:b/>
                                <w:color w:val="FFFFFF" w:themeColor="background1"/>
                                <w:sz w:val="32"/>
                                <w:szCs w:val="32"/>
                              </w:rPr>
                            </w:pPr>
                            <w:proofErr w:type="gramStart"/>
                            <w:r w:rsidRPr="003726BC">
                              <w:rPr>
                                <w:rFonts w:ascii="Arial" w:hAnsi="Arial" w:cs="Arial"/>
                                <w:b/>
                                <w:color w:val="FFFFFF" w:themeColor="background1"/>
                                <w:sz w:val="32"/>
                                <w:szCs w:val="32"/>
                              </w:rPr>
                              <w:t>economic</w:t>
                            </w:r>
                            <w:proofErr w:type="gramEnd"/>
                          </w:p>
                          <w:p w:rsidR="00517D14" w:rsidRPr="003726BC" w:rsidRDefault="00517D14" w:rsidP="000C3BC8">
                            <w:pPr>
                              <w:spacing w:after="0" w:line="240" w:lineRule="auto"/>
                              <w:jc w:val="center"/>
                              <w:rPr>
                                <w:rFonts w:ascii="Arial" w:hAnsi="Arial" w:cs="Arial"/>
                                <w:b/>
                                <w:color w:val="FFFFFF" w:themeColor="background1"/>
                                <w:sz w:val="32"/>
                                <w:szCs w:val="32"/>
                              </w:rPr>
                            </w:pPr>
                            <w:proofErr w:type="gramStart"/>
                            <w:r w:rsidRPr="003726BC">
                              <w:rPr>
                                <w:rFonts w:ascii="Arial" w:hAnsi="Arial" w:cs="Arial"/>
                                <w:b/>
                                <w:color w:val="FFFFFF" w:themeColor="background1"/>
                                <w:sz w:val="32"/>
                                <w:szCs w:val="32"/>
                              </w:rPr>
                              <w:t>well</w:t>
                            </w:r>
                            <w:proofErr w:type="gramEnd"/>
                            <w:r w:rsidRPr="003726BC">
                              <w:rPr>
                                <w:rFonts w:ascii="Arial" w:hAnsi="Arial" w:cs="Arial"/>
                                <w:b/>
                                <w:color w:val="FFFFFF" w:themeColor="background1"/>
                                <w:sz w:val="32"/>
                                <w:szCs w:val="32"/>
                              </w:rPr>
                              <w:t xml:space="preserve"> being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E735CE" id="Text Box 125" o:spid="_x0000_s1032" type="#_x0000_t202" style="position:absolute;left:0;text-align:left;margin-left:-12.85pt;margin-top:56.55pt;width:140.15pt;height:107.4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Hl3owIAAKMFAAAOAAAAZHJzL2Uyb0RvYy54bWysVE1v2zAMvQ/YfxB0X20nzZdRp+jadRiw&#10;L6AddmZkORYmS5qkxOl+/Si6ydwNO6yYD4YoSo/k4xMvLg+dZnvpg7Km4sVZzpk0wtbKbCv+5f72&#10;1ZKzEMHUoK2RFX+QgV+uX7646F0pJ7a1upaeIYgJZe8q3sboyiwLopUdhDPrpEFnY30HEU2/zWoP&#10;PaJ3Opvk+Tzrra+dt0KGgLs3g5OvCb9ppIifmibIyHTFMbdIf0//Tfpn6wsotx5cq8RjGvCMLDpQ&#10;BoOeoG4gAtt59QdUp4S3wTbxTNgus02jhKQasJoi/62auxacpFqQnOBONIX/Bys+7j97puqKz+ac&#10;GeiwR/fyENlre2DFZJYI6l0o8dydw5PxgA5sNBUb3HsrvgVm7HULZiuvvLd9K6HGBIt0MxtdHXBC&#10;Atn0H2yNgWAXLQEdGt8l9pAPhujYqIdTc1IyIoVcLFarfMaZQF8xnU9XS2pfBuXxuvMhvpW2Y2lR&#10;cY/dJ3jYvw8xpQPl8UiKFqxW9a3SmoykOHmtPdsDagWEkCZO6bredZjvsF/k6Rtkg/sormH/mAoJ&#10;N8FQtCcRtGF9xadLhCDYJ87TvQFOx4HhcejV7LmROxXxkWnVVXw5yj916o2p6QlEUHpYI0naJEYk&#10;PR9kjjqzQ4i7tu5ZrRK3kyXyz9HAtzRd5vN8teAM9BaHgIieM2/jVxVbUnBq5T9QnMr8G8NQgnYt&#10;DCSdDmLKJ/6Id3vMlqxRISTIpMFBjfGwOZD450edb2z9gArF9EmGONlw0Vr/g7Mep0TFw/cdeMmZ&#10;fmdQ5avi/DyNFTLOZ4sJGn7s2Yw9YARCVTwiVbS8jsMo2jmvti1GGrpu7BW+jEaRZtMTGrLCYpKB&#10;k4DKepxaadSMbTr1a7aufwIAAP//AwBQSwMEFAAGAAgAAAAhABgt39TkAAAACwEAAA8AAABkcnMv&#10;ZG93bnJldi54bWxMj8tOwzAQRfdI/IM1SGxQ6zxICyFOhRCwKSzaFMHSiYckbWxHsdukf8+wguXo&#10;Ht17JltNumMnHFxrjYBwHgBDU1nVmlrArniZ3QFzXholO2tQwBkdrPLLi0ymyo5mg6etrxmVGJdK&#10;AY33fcq5qxrU0s1tj4aybzto6ekcaq4GOVK57ngUBAuuZWtooZE9PjVYHbZHLaB4bca3Q/nxvn6O&#10;9zd18rk/q69CiOur6fEBmMfJ/8Hwq0/qkJNTaY9GOdYJmEXJklAKwjgERkSU3C6AlQLiaHkPPM/4&#10;/x/yHwAAAP//AwBQSwECLQAUAAYACAAAACEAtoM4kv4AAADhAQAAEwAAAAAAAAAAAAAAAAAAAAAA&#10;W0NvbnRlbnRfVHlwZXNdLnhtbFBLAQItABQABgAIAAAAIQA4/SH/1gAAAJQBAAALAAAAAAAAAAAA&#10;AAAAAC8BAABfcmVscy8ucmVsc1BLAQItABQABgAIAAAAIQDX1Hl3owIAAKMFAAAOAAAAAAAAAAAA&#10;AAAAAC4CAABkcnMvZTJvRG9jLnhtbFBLAQItABQABgAIAAAAIQAYLd/U5AAAAAsBAAAPAAAAAAAA&#10;AAAAAAAAAP0EAABkcnMvZG93bnJldi54bWxQSwUGAAAAAAQABADzAAAADgYAAAAA&#10;" fillcolor="#9bbb59 [3206]" strokecolor="#f2f2f2 [3041]" strokeweight="3pt">
                <v:shadow on="t" color="#4e6128 [1606]" opacity=".5" offset="1pt"/>
                <v:textbox>
                  <w:txbxContent>
                    <w:p w:rsidR="00517D14" w:rsidRDefault="00517D14" w:rsidP="000C3BC8">
                      <w:pPr>
                        <w:spacing w:after="0" w:line="240" w:lineRule="auto"/>
                        <w:jc w:val="center"/>
                        <w:rPr>
                          <w:rFonts w:ascii="Arial" w:hAnsi="Arial" w:cs="Arial"/>
                          <w:color w:val="FFFFFF" w:themeColor="background1"/>
                          <w:sz w:val="28"/>
                          <w:szCs w:val="28"/>
                        </w:rPr>
                      </w:pPr>
                    </w:p>
                    <w:p w:rsidR="00517D14" w:rsidRPr="003726BC" w:rsidRDefault="00517D14" w:rsidP="000C3BC8">
                      <w:pPr>
                        <w:spacing w:after="0" w:line="240" w:lineRule="auto"/>
                        <w:jc w:val="center"/>
                        <w:rPr>
                          <w:rFonts w:ascii="Arial" w:hAnsi="Arial" w:cs="Arial"/>
                          <w:b/>
                          <w:color w:val="FFFFFF" w:themeColor="background1"/>
                          <w:sz w:val="32"/>
                          <w:szCs w:val="32"/>
                        </w:rPr>
                      </w:pPr>
                      <w:proofErr w:type="gramStart"/>
                      <w:r w:rsidRPr="003726BC">
                        <w:rPr>
                          <w:rFonts w:ascii="Arial" w:hAnsi="Arial" w:cs="Arial"/>
                          <w:b/>
                          <w:color w:val="FFFFFF" w:themeColor="background1"/>
                          <w:sz w:val="32"/>
                          <w:szCs w:val="32"/>
                        </w:rPr>
                        <w:t>achieve</w:t>
                      </w:r>
                      <w:proofErr w:type="gramEnd"/>
                      <w:r w:rsidRPr="003726BC">
                        <w:rPr>
                          <w:rFonts w:ascii="Arial" w:hAnsi="Arial" w:cs="Arial"/>
                          <w:b/>
                          <w:color w:val="FFFFFF" w:themeColor="background1"/>
                          <w:sz w:val="32"/>
                          <w:szCs w:val="32"/>
                        </w:rPr>
                        <w:t xml:space="preserve"> </w:t>
                      </w:r>
                    </w:p>
                    <w:p w:rsidR="00517D14" w:rsidRPr="003726BC" w:rsidRDefault="00517D14" w:rsidP="000C3BC8">
                      <w:pPr>
                        <w:spacing w:after="0" w:line="240" w:lineRule="auto"/>
                        <w:jc w:val="center"/>
                        <w:rPr>
                          <w:rFonts w:ascii="Arial" w:hAnsi="Arial" w:cs="Arial"/>
                          <w:b/>
                          <w:color w:val="FFFFFF" w:themeColor="background1"/>
                          <w:sz w:val="32"/>
                          <w:szCs w:val="32"/>
                        </w:rPr>
                      </w:pPr>
                      <w:proofErr w:type="gramStart"/>
                      <w:r w:rsidRPr="003726BC">
                        <w:rPr>
                          <w:rFonts w:ascii="Arial" w:hAnsi="Arial" w:cs="Arial"/>
                          <w:b/>
                          <w:color w:val="FFFFFF" w:themeColor="background1"/>
                          <w:sz w:val="32"/>
                          <w:szCs w:val="32"/>
                        </w:rPr>
                        <w:t>economic</w:t>
                      </w:r>
                      <w:proofErr w:type="gramEnd"/>
                    </w:p>
                    <w:p w:rsidR="00517D14" w:rsidRPr="003726BC" w:rsidRDefault="00517D14" w:rsidP="000C3BC8">
                      <w:pPr>
                        <w:spacing w:after="0" w:line="240" w:lineRule="auto"/>
                        <w:jc w:val="center"/>
                        <w:rPr>
                          <w:rFonts w:ascii="Arial" w:hAnsi="Arial" w:cs="Arial"/>
                          <w:b/>
                          <w:color w:val="FFFFFF" w:themeColor="background1"/>
                          <w:sz w:val="32"/>
                          <w:szCs w:val="32"/>
                        </w:rPr>
                      </w:pPr>
                      <w:proofErr w:type="gramStart"/>
                      <w:r w:rsidRPr="003726BC">
                        <w:rPr>
                          <w:rFonts w:ascii="Arial" w:hAnsi="Arial" w:cs="Arial"/>
                          <w:b/>
                          <w:color w:val="FFFFFF" w:themeColor="background1"/>
                          <w:sz w:val="32"/>
                          <w:szCs w:val="32"/>
                        </w:rPr>
                        <w:t>well</w:t>
                      </w:r>
                      <w:proofErr w:type="gramEnd"/>
                      <w:r w:rsidRPr="003726BC">
                        <w:rPr>
                          <w:rFonts w:ascii="Arial" w:hAnsi="Arial" w:cs="Arial"/>
                          <w:b/>
                          <w:color w:val="FFFFFF" w:themeColor="background1"/>
                          <w:sz w:val="32"/>
                          <w:szCs w:val="32"/>
                        </w:rPr>
                        <w:t xml:space="preserve"> being</w:t>
                      </w:r>
                    </w:p>
                  </w:txbxContent>
                </v:textbox>
              </v:shape>
            </w:pict>
          </mc:Fallback>
        </mc:AlternateContent>
      </w:r>
      <w:r>
        <w:rPr>
          <w:rFonts w:ascii="Arial" w:hAnsi="Arial" w:cs="Arial"/>
          <w:b/>
          <w:noProof/>
          <w:sz w:val="28"/>
          <w:szCs w:val="28"/>
          <w:lang w:eastAsia="en-GB"/>
        </w:rPr>
        <mc:AlternateContent>
          <mc:Choice Requires="wps">
            <w:drawing>
              <wp:anchor distT="0" distB="0" distL="114300" distR="114300" simplePos="0" relativeHeight="251819008" behindDoc="0" locked="0" layoutInCell="1" allowOverlap="1" wp14:anchorId="39214FA5" wp14:editId="4DF92C41">
                <wp:simplePos x="0" y="0"/>
                <wp:positionH relativeFrom="column">
                  <wp:posOffset>4584700</wp:posOffset>
                </wp:positionH>
                <wp:positionV relativeFrom="paragraph">
                  <wp:posOffset>718185</wp:posOffset>
                </wp:positionV>
                <wp:extent cx="1779905" cy="1363980"/>
                <wp:effectExtent l="19050" t="19050" r="10795" b="45720"/>
                <wp:wrapNone/>
                <wp:docPr id="52"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9905" cy="1363980"/>
                        </a:xfrm>
                        <a:prstGeom prst="rect">
                          <a:avLst/>
                        </a:prstGeom>
                        <a:solidFill>
                          <a:schemeClr val="accent2">
                            <a:lumMod val="100000"/>
                            <a:lumOff val="0"/>
                          </a:schemeClr>
                        </a:solidFill>
                        <a:ln w="38100">
                          <a:solidFill>
                            <a:schemeClr val="lt1">
                              <a:lumMod val="95000"/>
                              <a:lumOff val="0"/>
                            </a:schemeClr>
                          </a:solidFill>
                          <a:miter lim="800000"/>
                          <a:headEnd/>
                          <a:tailEnd/>
                        </a:ln>
                        <a:effectLst>
                          <a:outerShdw dist="28398" dir="3806097" algn="ctr" rotWithShape="0">
                            <a:schemeClr val="accent2">
                              <a:lumMod val="50000"/>
                              <a:lumOff val="0"/>
                              <a:alpha val="50000"/>
                            </a:schemeClr>
                          </a:outerShdw>
                        </a:effectLst>
                      </wps:spPr>
                      <wps:txbx>
                        <w:txbxContent>
                          <w:p w:rsidR="00517D14" w:rsidRDefault="00517D14" w:rsidP="000C3BC8">
                            <w:pPr>
                              <w:spacing w:after="0" w:line="240" w:lineRule="auto"/>
                              <w:jc w:val="center"/>
                              <w:rPr>
                                <w:rFonts w:ascii="Arial" w:hAnsi="Arial" w:cs="Arial"/>
                                <w:color w:val="FFFFFF" w:themeColor="background1"/>
                                <w:sz w:val="28"/>
                                <w:szCs w:val="28"/>
                              </w:rPr>
                            </w:pPr>
                          </w:p>
                          <w:p w:rsidR="00517D14" w:rsidRDefault="00517D14" w:rsidP="000C3BC8">
                            <w:pPr>
                              <w:spacing w:after="0" w:line="240" w:lineRule="auto"/>
                              <w:jc w:val="center"/>
                              <w:rPr>
                                <w:rFonts w:ascii="Arial" w:hAnsi="Arial" w:cs="Arial"/>
                                <w:color w:val="FFFFFF" w:themeColor="background1"/>
                                <w:sz w:val="28"/>
                                <w:szCs w:val="28"/>
                              </w:rPr>
                            </w:pPr>
                          </w:p>
                          <w:p w:rsidR="00517D14" w:rsidRPr="003726BC" w:rsidRDefault="00517D14" w:rsidP="000C3BC8">
                            <w:pPr>
                              <w:spacing w:after="0" w:line="240" w:lineRule="auto"/>
                              <w:jc w:val="center"/>
                              <w:rPr>
                                <w:rFonts w:ascii="Arial" w:hAnsi="Arial" w:cs="Arial"/>
                                <w:b/>
                                <w:color w:val="FFFFFF" w:themeColor="background1"/>
                                <w:sz w:val="32"/>
                                <w:szCs w:val="32"/>
                              </w:rPr>
                            </w:pPr>
                            <w:proofErr w:type="gramStart"/>
                            <w:r w:rsidRPr="003726BC">
                              <w:rPr>
                                <w:rFonts w:ascii="Arial" w:hAnsi="Arial" w:cs="Arial"/>
                                <w:b/>
                                <w:color w:val="FFFFFF" w:themeColor="background1"/>
                                <w:sz w:val="32"/>
                                <w:szCs w:val="32"/>
                              </w:rPr>
                              <w:t>enjoy</w:t>
                            </w:r>
                            <w:proofErr w:type="gramEnd"/>
                            <w:r w:rsidRPr="003726BC">
                              <w:rPr>
                                <w:rFonts w:ascii="Arial" w:hAnsi="Arial" w:cs="Arial"/>
                                <w:b/>
                                <w:color w:val="FFFFFF" w:themeColor="background1"/>
                                <w:sz w:val="32"/>
                                <w:szCs w:val="32"/>
                              </w:rPr>
                              <w:t xml:space="preserve"> and</w:t>
                            </w:r>
                          </w:p>
                          <w:p w:rsidR="00517D14" w:rsidRPr="003726BC" w:rsidRDefault="00517D14" w:rsidP="000C3BC8">
                            <w:pPr>
                              <w:spacing w:after="0" w:line="240" w:lineRule="auto"/>
                              <w:jc w:val="center"/>
                              <w:rPr>
                                <w:rFonts w:ascii="Arial" w:hAnsi="Arial" w:cs="Arial"/>
                                <w:b/>
                                <w:color w:val="FFFFFF" w:themeColor="background1"/>
                                <w:sz w:val="32"/>
                                <w:szCs w:val="32"/>
                              </w:rPr>
                            </w:pPr>
                            <w:proofErr w:type="gramStart"/>
                            <w:r w:rsidRPr="003726BC">
                              <w:rPr>
                                <w:rFonts w:ascii="Arial" w:hAnsi="Arial" w:cs="Arial"/>
                                <w:b/>
                                <w:color w:val="FFFFFF" w:themeColor="background1"/>
                                <w:sz w:val="32"/>
                                <w:szCs w:val="32"/>
                              </w:rPr>
                              <w:t>achieve</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214FA5" id="Text Box 124" o:spid="_x0000_s1033" type="#_x0000_t202" style="position:absolute;left:0;text-align:left;margin-left:361pt;margin-top:56.55pt;width:140.15pt;height:107.4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uOfowIAAKMFAAAOAAAAZHJzL2Uyb0RvYy54bWysVE1v2zAMvQ/YfxB0X/2RpEmMOkXXrsOA&#10;fQHtsDMjy7EwWfIkJXb360fRTeZu2GHFfDBEUXokH594cTm0mh2k88qakmdnKWfSCFspsyv5l/vb&#10;VyvOfABTgbZGlvxBen65efniou8KmdvG6ko6hiDGF31X8iaErkgSLxrZgj+znTTorK1rIaDpdknl&#10;oEf0Vid5mp4nvXVV56yQ3uPuzejkG8KvaynCp7r2MjBdcswt0N/Rfxv/yeYCip2DrlHiMQ14RhYt&#10;KINBT1A3EIDtnfoDqlXCWW/rcCZsm9i6VkJSDVhNlv5WzV0DnaRakBzfnWjy/w9WfDx8dkxVJV/k&#10;nBlosUf3cgjstR1Yls8jQX3nCzx31+HJMKADG03F+u69Fd88M/a6AbOTV87ZvpFQYYJZvJlMro44&#10;PoJs+w+2wkCwD5aAhtq1kT3kgyE6Nurh1JyYjIghl8v1Ol1wJtCXzc5n6xW1L4HieL1zPryVtmVx&#10;UXKH3Sd4OLz3IaYDxfFIjOatVtWt0pqMqDh5rR07AGoFhJAm5HRd71vMd9zP0viNssF9FNe4f0yF&#10;hBthKNqTCNqwvuSzFUIQ7BPn6d4Ip8PI8DT0evHcyK0K+Mi0aku+muQfO/XGVPQEAig9rpEkbSIj&#10;kp4PMked2SPEXVP1rFKR23yF/HM08C3NVul5ul5yBnqHQ0AEx5mz4asKDSk4tvIfKI5l/o1hKEB3&#10;DYwknQ5iyif+iHd7zJasSSEkyKjBUY1h2A4k/uVR51tbPaBCMX2SIU42XDTW/eCsxylRcv99D05y&#10;pt8ZVPk6m8/jWCFjvljmaLipZzv1gBEIVfKAVNHyOoyjaN85tWsw0th1Y6/wZdSKNBuf0JgVFhMN&#10;nARU1uPUiqNmatOpX7N18xMAAP//AwBQSwMEFAAGAAgAAAAhAOsvh57iAAAADAEAAA8AAABkcnMv&#10;ZG93bnJldi54bWxMj8lOwzAQhu9IvIM1SFxQ68SRSAlxKgRiObAWLtyceJpE9RLFbhrenukJjqN/&#10;me8v17M1bMIx9N5JSJcJMHSN171rJXx93i9WwEJUTivjHUr4wQDr6vSkVIX2B/eB0ya2jEpcKJSE&#10;Lsah4Dw0HVoVln5AR9rWj1ZFOseW61EdqNwaLpLkklvVO/rQqQFvO2x2m70ljMfX7/7uefe+rS8m&#10;04qn/OHlrZby/Gy+uQYWcY5/ZjjiUwYqYqr93unAjIRcCNoSSUizFNjRkSQiA1ZLyER+Bbwq+f8R&#10;1S8AAAD//wMAUEsBAi0AFAAGAAgAAAAhALaDOJL+AAAA4QEAABMAAAAAAAAAAAAAAAAAAAAAAFtD&#10;b250ZW50X1R5cGVzXS54bWxQSwECLQAUAAYACAAAACEAOP0h/9YAAACUAQAACwAAAAAAAAAAAAAA&#10;AAAvAQAAX3JlbHMvLnJlbHNQSwECLQAUAAYACAAAACEAobLjn6MCAACjBQAADgAAAAAAAAAAAAAA&#10;AAAuAgAAZHJzL2Uyb0RvYy54bWxQSwECLQAUAAYACAAAACEA6y+HnuIAAAAMAQAADwAAAAAAAAAA&#10;AAAAAAD9BAAAZHJzL2Rvd25yZXYueG1sUEsFBgAAAAAEAAQA8wAAAAwGAAAAAA==&#10;" fillcolor="#c0504d [3205]" strokecolor="#f2f2f2 [3041]" strokeweight="3pt">
                <v:shadow on="t" color="#622423 [1605]" opacity=".5" offset="1pt"/>
                <v:textbox>
                  <w:txbxContent>
                    <w:p w:rsidR="00517D14" w:rsidRDefault="00517D14" w:rsidP="000C3BC8">
                      <w:pPr>
                        <w:spacing w:after="0" w:line="240" w:lineRule="auto"/>
                        <w:jc w:val="center"/>
                        <w:rPr>
                          <w:rFonts w:ascii="Arial" w:hAnsi="Arial" w:cs="Arial"/>
                          <w:color w:val="FFFFFF" w:themeColor="background1"/>
                          <w:sz w:val="28"/>
                          <w:szCs w:val="28"/>
                        </w:rPr>
                      </w:pPr>
                    </w:p>
                    <w:p w:rsidR="00517D14" w:rsidRDefault="00517D14" w:rsidP="000C3BC8">
                      <w:pPr>
                        <w:spacing w:after="0" w:line="240" w:lineRule="auto"/>
                        <w:jc w:val="center"/>
                        <w:rPr>
                          <w:rFonts w:ascii="Arial" w:hAnsi="Arial" w:cs="Arial"/>
                          <w:color w:val="FFFFFF" w:themeColor="background1"/>
                          <w:sz w:val="28"/>
                          <w:szCs w:val="28"/>
                        </w:rPr>
                      </w:pPr>
                    </w:p>
                    <w:p w:rsidR="00517D14" w:rsidRPr="003726BC" w:rsidRDefault="00517D14" w:rsidP="000C3BC8">
                      <w:pPr>
                        <w:spacing w:after="0" w:line="240" w:lineRule="auto"/>
                        <w:jc w:val="center"/>
                        <w:rPr>
                          <w:rFonts w:ascii="Arial" w:hAnsi="Arial" w:cs="Arial"/>
                          <w:b/>
                          <w:color w:val="FFFFFF" w:themeColor="background1"/>
                          <w:sz w:val="32"/>
                          <w:szCs w:val="32"/>
                        </w:rPr>
                      </w:pPr>
                      <w:proofErr w:type="gramStart"/>
                      <w:r w:rsidRPr="003726BC">
                        <w:rPr>
                          <w:rFonts w:ascii="Arial" w:hAnsi="Arial" w:cs="Arial"/>
                          <w:b/>
                          <w:color w:val="FFFFFF" w:themeColor="background1"/>
                          <w:sz w:val="32"/>
                          <w:szCs w:val="32"/>
                        </w:rPr>
                        <w:t>enjoy</w:t>
                      </w:r>
                      <w:proofErr w:type="gramEnd"/>
                      <w:r w:rsidRPr="003726BC">
                        <w:rPr>
                          <w:rFonts w:ascii="Arial" w:hAnsi="Arial" w:cs="Arial"/>
                          <w:b/>
                          <w:color w:val="FFFFFF" w:themeColor="background1"/>
                          <w:sz w:val="32"/>
                          <w:szCs w:val="32"/>
                        </w:rPr>
                        <w:t xml:space="preserve"> and</w:t>
                      </w:r>
                    </w:p>
                    <w:p w:rsidR="00517D14" w:rsidRPr="003726BC" w:rsidRDefault="00517D14" w:rsidP="000C3BC8">
                      <w:pPr>
                        <w:spacing w:after="0" w:line="240" w:lineRule="auto"/>
                        <w:jc w:val="center"/>
                        <w:rPr>
                          <w:rFonts w:ascii="Arial" w:hAnsi="Arial" w:cs="Arial"/>
                          <w:b/>
                          <w:color w:val="FFFFFF" w:themeColor="background1"/>
                          <w:sz w:val="32"/>
                          <w:szCs w:val="32"/>
                        </w:rPr>
                      </w:pPr>
                      <w:proofErr w:type="gramStart"/>
                      <w:r w:rsidRPr="003726BC">
                        <w:rPr>
                          <w:rFonts w:ascii="Arial" w:hAnsi="Arial" w:cs="Arial"/>
                          <w:b/>
                          <w:color w:val="FFFFFF" w:themeColor="background1"/>
                          <w:sz w:val="32"/>
                          <w:szCs w:val="32"/>
                        </w:rPr>
                        <w:t>achieve</w:t>
                      </w:r>
                      <w:proofErr w:type="gramEnd"/>
                    </w:p>
                  </w:txbxContent>
                </v:textbox>
              </v:shape>
            </w:pict>
          </mc:Fallback>
        </mc:AlternateContent>
      </w:r>
      <w:r w:rsidR="00587BE1">
        <w:rPr>
          <w:rFonts w:ascii="Arial" w:hAnsi="Arial" w:cs="Arial"/>
          <w:b/>
          <w:noProof/>
          <w:sz w:val="28"/>
          <w:szCs w:val="28"/>
          <w:lang w:eastAsia="en-GB"/>
        </w:rPr>
        <w:drawing>
          <wp:anchor distT="0" distB="0" distL="114300" distR="114300" simplePos="0" relativeHeight="251808768" behindDoc="0" locked="0" layoutInCell="1" allowOverlap="1" wp14:anchorId="6B23A61B" wp14:editId="51A85A9C">
            <wp:simplePos x="0" y="0"/>
            <wp:positionH relativeFrom="column">
              <wp:posOffset>2120265</wp:posOffset>
            </wp:positionH>
            <wp:positionV relativeFrom="paragraph">
              <wp:posOffset>200025</wp:posOffset>
            </wp:positionV>
            <wp:extent cx="2012950" cy="2012950"/>
            <wp:effectExtent l="0" t="0" r="0" b="0"/>
            <wp:wrapNone/>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012950" cy="2012950"/>
                    </a:xfrm>
                    <a:prstGeom prst="rect">
                      <a:avLst/>
                    </a:prstGeom>
                    <a:noFill/>
                  </pic:spPr>
                </pic:pic>
              </a:graphicData>
            </a:graphic>
          </wp:anchor>
        </w:drawing>
      </w:r>
      <w:r>
        <w:rPr>
          <w:rFonts w:ascii="Arial" w:hAnsi="Arial" w:cs="Arial"/>
          <w:b/>
          <w:noProof/>
          <w:sz w:val="28"/>
          <w:szCs w:val="28"/>
          <w:lang w:eastAsia="en-GB"/>
        </w:rPr>
        <mc:AlternateContent>
          <mc:Choice Requires="wpc">
            <w:drawing>
              <wp:inline distT="0" distB="0" distL="0" distR="0" wp14:anchorId="42A8F5CD" wp14:editId="66EA9F39">
                <wp:extent cx="2005965" cy="2005965"/>
                <wp:effectExtent l="3175" t="0" r="635" b="0"/>
                <wp:docPr id="51" name="Canvas 11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c:wpc>
                  </a:graphicData>
                </a:graphic>
              </wp:inline>
            </w:drawing>
          </mc:Choice>
          <mc:Fallback>
            <w:pict>
              <v:group w14:anchorId="50A26313" id="Canvas 112" o:spid="_x0000_s1026" editas="canvas" style="width:157.95pt;height:157.95pt;mso-position-horizontal-relative:char;mso-position-vertical-relative:line" coordsize="20059,200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C2SH/w2wAAAAUBAAAPAAAAZHJzL2Rvd25yZXYueG1s&#10;TI9BS8NAEIXvgv9hGcGL2E2sLTVmU0QQRPDQVqHHSXbMRndnQ3bTxn/vKoJehje84b1vyvXkrDjQ&#10;EDrPCvJZBoK48brjVsHL7uFyBSJEZI3WMyn4pADr6vSkxEL7I2/osI2tSCEcClRgYuwLKUNjyGGY&#10;+Z44eW9+cBjTOrRSD3hM4c7KqyxbSocdpwaDPd0baj62o1Pw1Cwv3vN63LvV86uZL+z+Me6ulTo/&#10;m+5uQUSa4t8xfOMndKgSU+1H1kFYBemR+DOTN88XNyDqXyGrUv6nr74AAAD//wMAUEsBAi0AFAAG&#10;AAgAAAAhALaDOJL+AAAA4QEAABMAAAAAAAAAAAAAAAAAAAAAAFtDb250ZW50X1R5cGVzXS54bWxQ&#10;SwECLQAUAAYACAAAACEAOP0h/9YAAACUAQAACwAAAAAAAAAAAAAAAAAvAQAAX3JlbHMvLnJlbHNQ&#10;SwECLQAUAAYACAAAACEA9JJYjgkBAAAbAgAADgAAAAAAAAAAAAAAAAAuAgAAZHJzL2Uyb0RvYy54&#10;bWxQSwECLQAUAAYACAAAACEAtkh/8NsAAAAFAQAADwAAAAAAAAAAAAAAAABjAwAAZHJzL2Rvd25y&#10;ZXYueG1sUEsFBgAAAAAEAAQA8wAAAGsE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20059;height:20059;visibility:visible;mso-wrap-style:square">
                  <v:fill o:detectmouseclick="t"/>
                  <v:path o:connecttype="none"/>
                </v:shape>
                <w10:anchorlock/>
              </v:group>
            </w:pict>
          </mc:Fallback>
        </mc:AlternateContent>
      </w:r>
    </w:p>
    <w:p w:rsidR="000C3BC8" w:rsidRDefault="000C3BC8" w:rsidP="000C3BC8">
      <w:pPr>
        <w:jc w:val="center"/>
        <w:rPr>
          <w:rFonts w:ascii="Arial" w:hAnsi="Arial" w:cs="Arial"/>
          <w:b/>
          <w:sz w:val="28"/>
          <w:szCs w:val="28"/>
        </w:rPr>
      </w:pPr>
    </w:p>
    <w:p w:rsidR="000C3BC8" w:rsidRDefault="003372BE" w:rsidP="000C3BC8">
      <w:pPr>
        <w:jc w:val="right"/>
        <w:rPr>
          <w:rFonts w:ascii="Arial" w:hAnsi="Arial" w:cs="Arial"/>
          <w:b/>
          <w:sz w:val="28"/>
          <w:szCs w:val="28"/>
        </w:rPr>
      </w:pPr>
      <w:r>
        <w:rPr>
          <w:rFonts w:ascii="Arial" w:hAnsi="Arial" w:cs="Arial"/>
          <w:b/>
          <w:noProof/>
          <w:sz w:val="28"/>
          <w:szCs w:val="28"/>
          <w:lang w:eastAsia="en-GB"/>
        </w:rPr>
        <mc:AlternateContent>
          <mc:Choice Requires="wps">
            <w:drawing>
              <wp:anchor distT="0" distB="0" distL="114300" distR="114300" simplePos="0" relativeHeight="251815936" behindDoc="0" locked="0" layoutInCell="1" allowOverlap="1" wp14:anchorId="51EB412C" wp14:editId="49300B4D">
                <wp:simplePos x="0" y="0"/>
                <wp:positionH relativeFrom="column">
                  <wp:posOffset>2325370</wp:posOffset>
                </wp:positionH>
                <wp:positionV relativeFrom="paragraph">
                  <wp:posOffset>723900</wp:posOffset>
                </wp:positionV>
                <wp:extent cx="1779905" cy="1363980"/>
                <wp:effectExtent l="19050" t="19050" r="10795" b="45720"/>
                <wp:wrapNone/>
                <wp:docPr id="50" name="Text Box 1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9905" cy="1363980"/>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0C3BC8">
                            <w:pPr>
                              <w:spacing w:after="0" w:line="240" w:lineRule="auto"/>
                              <w:jc w:val="center"/>
                              <w:rPr>
                                <w:rFonts w:ascii="Arial" w:hAnsi="Arial" w:cs="Arial"/>
                                <w:color w:val="FFFFFF" w:themeColor="background1"/>
                                <w:sz w:val="28"/>
                                <w:szCs w:val="28"/>
                              </w:rPr>
                            </w:pPr>
                          </w:p>
                          <w:p w:rsidR="00517D14" w:rsidRDefault="00517D14" w:rsidP="000C3BC8">
                            <w:pPr>
                              <w:spacing w:after="0" w:line="240" w:lineRule="auto"/>
                              <w:jc w:val="center"/>
                              <w:rPr>
                                <w:rFonts w:ascii="Arial" w:hAnsi="Arial" w:cs="Arial"/>
                                <w:color w:val="FFFFFF" w:themeColor="background1"/>
                                <w:sz w:val="28"/>
                                <w:szCs w:val="28"/>
                              </w:rPr>
                            </w:pPr>
                          </w:p>
                          <w:p w:rsidR="00517D14" w:rsidRPr="003726BC" w:rsidRDefault="00517D14" w:rsidP="000C3BC8">
                            <w:pPr>
                              <w:spacing w:after="0" w:line="240" w:lineRule="auto"/>
                              <w:jc w:val="center"/>
                              <w:rPr>
                                <w:rFonts w:ascii="Arial" w:hAnsi="Arial" w:cs="Arial"/>
                                <w:b/>
                                <w:color w:val="FFFFFF" w:themeColor="background1"/>
                                <w:sz w:val="32"/>
                                <w:szCs w:val="32"/>
                              </w:rPr>
                            </w:pPr>
                            <w:proofErr w:type="gramStart"/>
                            <w:r w:rsidRPr="003726BC">
                              <w:rPr>
                                <w:rFonts w:ascii="Arial" w:hAnsi="Arial" w:cs="Arial"/>
                                <w:b/>
                                <w:color w:val="FFFFFF" w:themeColor="background1"/>
                                <w:sz w:val="32"/>
                                <w:szCs w:val="32"/>
                              </w:rPr>
                              <w:t>be</w:t>
                            </w:r>
                            <w:proofErr w:type="gramEnd"/>
                          </w:p>
                          <w:p w:rsidR="00517D14" w:rsidRPr="003726BC" w:rsidRDefault="00517D14" w:rsidP="000C3BC8">
                            <w:pPr>
                              <w:spacing w:after="0" w:line="240" w:lineRule="auto"/>
                              <w:jc w:val="center"/>
                              <w:rPr>
                                <w:rFonts w:ascii="Arial" w:hAnsi="Arial" w:cs="Arial"/>
                                <w:b/>
                                <w:color w:val="FFFFFF" w:themeColor="background1"/>
                                <w:sz w:val="32"/>
                                <w:szCs w:val="32"/>
                              </w:rPr>
                            </w:pPr>
                            <w:proofErr w:type="gramStart"/>
                            <w:r w:rsidRPr="003726BC">
                              <w:rPr>
                                <w:rFonts w:ascii="Arial" w:hAnsi="Arial" w:cs="Arial"/>
                                <w:b/>
                                <w:color w:val="FFFFFF" w:themeColor="background1"/>
                                <w:sz w:val="32"/>
                                <w:szCs w:val="32"/>
                              </w:rPr>
                              <w:t>healthy</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EB412C" id="Text Box 118" o:spid="_x0000_s1034" type="#_x0000_t202" style="position:absolute;left:0;text-align:left;margin-left:183.1pt;margin-top:57pt;width:140.15pt;height:107.4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8NTmgIAAKMFAAAOAAAAZHJzL2Uyb0RvYy54bWysVMtu2zAQvBfoPxC8N5LsOJaFyEGaNEWB&#10;9AEkRc9rkrKIUiRL0paSr++Ssl2nL6BBdRD4nJ2dHe75xdApshXOS6NrWpzklAjNDJd6XdPP9zev&#10;Skp8AM1BGS1q+iA8vVi+fHHe20pMTGsUF44giPZVb2vahmCrLPOsFR34E2OFxs3GuA4CTt064w56&#10;RO9UNsnzs6w3jltnmPAeV6/HTbpM+E0jWPjYNF4EomqK3EL6u/RfxX+2PIdq7cC2ku1owDNYdCA1&#10;Bj1AXUMAsnHyF6hOMme8acIJM11mmkYykXLAbIr8p2zuWrAi5YLieHuQyf8/WPZh+8kRyWs6Q3k0&#10;dFijezEE8toMpCjKKFBvfYXn7iyeDANuYKFTst7eGvbVE22uWtBrcemc6VsBHAkW8WZ2dHXE8RFk&#10;1b83HAPBJpgENDSui+qhHgTRkcnDoTiRDIsh5/PFIp9RwnCvmJ5NF2UqXwbV/rp1PrwVpiNxUFOH&#10;1U/wsL31IdKBan8kRvNGSX4jlUqT6DhxpRzZAnoFGBM6jGmqTYd8x/Uij99oG1xHc43reyrJuBEm&#10;RXsSQWnS13RaIsSo3l/Cq9+EXsyeG7mTAR+Zkl1NyyP+sVJvNE9PIIBU4xhFUjoqItLzQeVSZTYI&#10;cdfynnAZtZ2UqD/FCb6laZmf5Ys5JaDW2ARYcJQ4E77I0CYHx1L+g8QxzT8pDBUo28Ko+eEgUn6q&#10;u9mzTVU4SiQZMnpwdGMYVkMy/8HnK8Mf0KFIP9kQOxsOWuMeKemxS9TUf9uAE5SodxpdvihOT2Nb&#10;SZPT2XyCE3e8szreAc0QqqYBpUrDqzC2oo11ct1ipNFw2lziy2hk8mx8QiOr3XvCTpDS2nWt2GqO&#10;5+nUj966/A4AAP//AwBQSwMEFAAGAAgAAAAhACA7XnngAAAACwEAAA8AAABkcnMvZG93bnJldi54&#10;bWxMj8FOwzAQRO9I/IO1SFwQdWqCFaVxqkIViSMEpPboxksSEdtR7LYpX89yguNqnmbfFOvZDuyE&#10;U+i9U7BcJMDQNd70rlXw8V7dZ8BC1M7owTtUcMEA6/L6qtC58Wf3hqc6toxKXMi1gi7GMec8NB1a&#10;HRZ+REfZp5+sjnROLTeTPlO5HbhIEsmt7h196PSIzx02X/XRKtju02pzt3/d9rsqrS9PQXy/CKvU&#10;7c28WQGLOMc/GH71SR1Kcjr4ozOBDQoepBSEUrBMaRQRMpWPwA4UiSwDXhb8/4byBwAA//8DAFBL&#10;AQItABQABgAIAAAAIQC2gziS/gAAAOEBAAATAAAAAAAAAAAAAAAAAAAAAABbQ29udGVudF9UeXBl&#10;c10ueG1sUEsBAi0AFAAGAAgAAAAhADj9If/WAAAAlAEAAAsAAAAAAAAAAAAAAAAALwEAAF9yZWxz&#10;Ly5yZWxzUEsBAi0AFAAGAAgAAAAhADI3w1OaAgAAowUAAA4AAAAAAAAAAAAAAAAALgIAAGRycy9l&#10;Mm9Eb2MueG1sUEsBAi0AFAAGAAgAAAAhACA7XnngAAAACwEAAA8AAAAAAAAAAAAAAAAA9AQAAGRy&#10;cy9kb3ducmV2LnhtbFBLBQYAAAAABAAEAPMAAAABBgAAAAA=&#10;" fillcolor="#4f81bd [3204]" strokecolor="#f2f2f2 [3041]" strokeweight="3pt">
                <v:shadow on="t" color="#243f60 [1604]" opacity=".5" offset="1pt"/>
                <v:textbox>
                  <w:txbxContent>
                    <w:p w:rsidR="00517D14" w:rsidRDefault="00517D14" w:rsidP="000C3BC8">
                      <w:pPr>
                        <w:spacing w:after="0" w:line="240" w:lineRule="auto"/>
                        <w:jc w:val="center"/>
                        <w:rPr>
                          <w:rFonts w:ascii="Arial" w:hAnsi="Arial" w:cs="Arial"/>
                          <w:color w:val="FFFFFF" w:themeColor="background1"/>
                          <w:sz w:val="28"/>
                          <w:szCs w:val="28"/>
                        </w:rPr>
                      </w:pPr>
                    </w:p>
                    <w:p w:rsidR="00517D14" w:rsidRDefault="00517D14" w:rsidP="000C3BC8">
                      <w:pPr>
                        <w:spacing w:after="0" w:line="240" w:lineRule="auto"/>
                        <w:jc w:val="center"/>
                        <w:rPr>
                          <w:rFonts w:ascii="Arial" w:hAnsi="Arial" w:cs="Arial"/>
                          <w:color w:val="FFFFFF" w:themeColor="background1"/>
                          <w:sz w:val="28"/>
                          <w:szCs w:val="28"/>
                        </w:rPr>
                      </w:pPr>
                    </w:p>
                    <w:p w:rsidR="00517D14" w:rsidRPr="003726BC" w:rsidRDefault="00517D14" w:rsidP="000C3BC8">
                      <w:pPr>
                        <w:spacing w:after="0" w:line="240" w:lineRule="auto"/>
                        <w:jc w:val="center"/>
                        <w:rPr>
                          <w:rFonts w:ascii="Arial" w:hAnsi="Arial" w:cs="Arial"/>
                          <w:b/>
                          <w:color w:val="FFFFFF" w:themeColor="background1"/>
                          <w:sz w:val="32"/>
                          <w:szCs w:val="32"/>
                        </w:rPr>
                      </w:pPr>
                      <w:proofErr w:type="gramStart"/>
                      <w:r w:rsidRPr="003726BC">
                        <w:rPr>
                          <w:rFonts w:ascii="Arial" w:hAnsi="Arial" w:cs="Arial"/>
                          <w:b/>
                          <w:color w:val="FFFFFF" w:themeColor="background1"/>
                          <w:sz w:val="32"/>
                          <w:szCs w:val="32"/>
                        </w:rPr>
                        <w:t>be</w:t>
                      </w:r>
                      <w:proofErr w:type="gramEnd"/>
                    </w:p>
                    <w:p w:rsidR="00517D14" w:rsidRPr="003726BC" w:rsidRDefault="00517D14" w:rsidP="000C3BC8">
                      <w:pPr>
                        <w:spacing w:after="0" w:line="240" w:lineRule="auto"/>
                        <w:jc w:val="center"/>
                        <w:rPr>
                          <w:rFonts w:ascii="Arial" w:hAnsi="Arial" w:cs="Arial"/>
                          <w:b/>
                          <w:color w:val="FFFFFF" w:themeColor="background1"/>
                          <w:sz w:val="32"/>
                          <w:szCs w:val="32"/>
                        </w:rPr>
                      </w:pPr>
                      <w:proofErr w:type="gramStart"/>
                      <w:r w:rsidRPr="003726BC">
                        <w:rPr>
                          <w:rFonts w:ascii="Arial" w:hAnsi="Arial" w:cs="Arial"/>
                          <w:b/>
                          <w:color w:val="FFFFFF" w:themeColor="background1"/>
                          <w:sz w:val="32"/>
                          <w:szCs w:val="32"/>
                        </w:rPr>
                        <w:t>healthy</w:t>
                      </w:r>
                      <w:proofErr w:type="gramEnd"/>
                    </w:p>
                  </w:txbxContent>
                </v:textbox>
              </v:shape>
            </w:pict>
          </mc:Fallback>
        </mc:AlternateContent>
      </w:r>
      <w:r w:rsidR="00587BE1">
        <w:rPr>
          <w:rFonts w:ascii="Arial" w:hAnsi="Arial" w:cs="Arial"/>
          <w:b/>
          <w:noProof/>
          <w:sz w:val="28"/>
          <w:szCs w:val="28"/>
          <w:lang w:eastAsia="en-GB"/>
        </w:rPr>
        <w:drawing>
          <wp:anchor distT="0" distB="0" distL="114300" distR="114300" simplePos="0" relativeHeight="251814912" behindDoc="0" locked="0" layoutInCell="1" allowOverlap="1" wp14:anchorId="532E6C67" wp14:editId="370186AE">
            <wp:simplePos x="0" y="0"/>
            <wp:positionH relativeFrom="column">
              <wp:posOffset>4384040</wp:posOffset>
            </wp:positionH>
            <wp:positionV relativeFrom="paragraph">
              <wp:posOffset>295275</wp:posOffset>
            </wp:positionV>
            <wp:extent cx="2094865" cy="2094865"/>
            <wp:effectExtent l="0" t="0" r="0" b="0"/>
            <wp:wrapNone/>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094865" cy="2094865"/>
                    </a:xfrm>
                    <a:prstGeom prst="rect">
                      <a:avLst/>
                    </a:prstGeom>
                    <a:noFill/>
                  </pic:spPr>
                </pic:pic>
              </a:graphicData>
            </a:graphic>
          </wp:anchor>
        </w:drawing>
      </w:r>
      <w:r w:rsidR="00587BE1">
        <w:rPr>
          <w:rFonts w:ascii="Arial" w:hAnsi="Arial" w:cs="Arial"/>
          <w:b/>
          <w:noProof/>
          <w:sz w:val="28"/>
          <w:szCs w:val="28"/>
          <w:lang w:eastAsia="en-GB"/>
        </w:rPr>
        <w:drawing>
          <wp:anchor distT="0" distB="0" distL="114300" distR="114300" simplePos="0" relativeHeight="251796480" behindDoc="0" locked="0" layoutInCell="1" allowOverlap="1" wp14:anchorId="5098A431" wp14:editId="0ADFC39F">
            <wp:simplePos x="0" y="0"/>
            <wp:positionH relativeFrom="column">
              <wp:posOffset>-163195</wp:posOffset>
            </wp:positionH>
            <wp:positionV relativeFrom="paragraph">
              <wp:posOffset>295275</wp:posOffset>
            </wp:positionV>
            <wp:extent cx="2026285" cy="2026285"/>
            <wp:effectExtent l="0" t="0" r="0" b="0"/>
            <wp:wrapNone/>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026285" cy="2026285"/>
                    </a:xfrm>
                    <a:prstGeom prst="rect">
                      <a:avLst/>
                    </a:prstGeom>
                    <a:noFill/>
                  </pic:spPr>
                </pic:pic>
              </a:graphicData>
            </a:graphic>
          </wp:anchor>
        </w:drawing>
      </w:r>
      <w:r>
        <w:rPr>
          <w:rFonts w:ascii="Arial" w:hAnsi="Arial" w:cs="Arial"/>
          <w:b/>
          <w:noProof/>
          <w:sz w:val="28"/>
          <w:szCs w:val="28"/>
          <w:lang w:eastAsia="en-GB"/>
        </w:rPr>
        <mc:AlternateContent>
          <mc:Choice Requires="wpc">
            <w:drawing>
              <wp:inline distT="0" distB="0" distL="0" distR="0" wp14:anchorId="456059BE" wp14:editId="1C5FA398">
                <wp:extent cx="2087880" cy="2087880"/>
                <wp:effectExtent l="0" t="1270" r="0" b="0"/>
                <wp:docPr id="49" name="Canvas 11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c:wpc>
                  </a:graphicData>
                </a:graphic>
              </wp:inline>
            </w:drawing>
          </mc:Choice>
          <mc:Fallback>
            <w:pict>
              <v:group w14:anchorId="60B35FF0" id="Canvas 116" o:spid="_x0000_s1026" editas="canvas" style="width:164.4pt;height:164.4pt;mso-position-horizontal-relative:char;mso-position-vertical-relative:line" coordsize="20878,208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Dy6nM12gAAAAUBAAAPAAAAZHJzL2Rvd25yZXYueG1s&#10;TI9BS8NAEIXvgv9hGcGL2E1bLSHNpoggiODBVqHHTXaaje7Ohuymjf/eUQS9DDO8x5vvlZvJO3HE&#10;IXaBFMxnGQikJpiOWgWvu4frHERMmox2gVDBJ0bYVOdnpS5MONELHrepFRxCsdAKbEp9IWVsLHod&#10;Z6FHYu0QBq8Tn0MrzaBPHO6dXGTZSnrdEX+wusd7i83HdvQKnprV1fu8Hvc+f36zy1u3f0y7G6Uu&#10;L6a7NYiEU/ozwzc+o0PFTHUYyUThFHCR9DNZWy5yrlH/LrIq5X/66gsAAP//AwBQSwECLQAUAAYA&#10;CAAAACEAtoM4kv4AAADhAQAAEwAAAAAAAAAAAAAAAAAAAAAAW0NvbnRlbnRfVHlwZXNdLnhtbFBL&#10;AQItABQABgAIAAAAIQA4/SH/1gAAAJQBAAALAAAAAAAAAAAAAAAAAC8BAABfcmVscy8ucmVsc1BL&#10;AQItABQABgAIAAAAIQD0kliOCQEAABsCAAAOAAAAAAAAAAAAAAAAAC4CAABkcnMvZTJvRG9jLnht&#10;bFBLAQItABQABgAIAAAAIQDy6nM12gAAAAUBAAAPAAAAAAAAAAAAAAAAAGMDAABkcnMvZG93bnJl&#10;di54bWxQSwUGAAAAAAQABADzAAAAagQAAAAA&#10;">
                <v:shape id="_x0000_s1027" type="#_x0000_t75" style="position:absolute;width:20878;height:20878;visibility:visible;mso-wrap-style:square">
                  <v:fill o:detectmouseclick="t"/>
                  <v:path o:connecttype="none"/>
                </v:shape>
                <w10:anchorlock/>
              </v:group>
            </w:pict>
          </mc:Fallback>
        </mc:AlternateContent>
      </w:r>
    </w:p>
    <w:p w:rsidR="000C3BC8" w:rsidRDefault="003372BE" w:rsidP="000C3BC8">
      <w:pPr>
        <w:rPr>
          <w:rFonts w:ascii="Arial" w:hAnsi="Arial" w:cs="Arial"/>
          <w:b/>
          <w:sz w:val="28"/>
          <w:szCs w:val="28"/>
        </w:rPr>
      </w:pPr>
      <w:r>
        <w:rPr>
          <w:rFonts w:ascii="Arial" w:hAnsi="Arial" w:cs="Arial"/>
          <w:b/>
          <w:noProof/>
          <w:sz w:val="28"/>
          <w:szCs w:val="28"/>
          <w:lang w:eastAsia="en-GB"/>
        </w:rPr>
        <mc:AlternateContent>
          <mc:Choice Requires="wps">
            <w:drawing>
              <wp:anchor distT="0" distB="0" distL="114300" distR="114300" simplePos="0" relativeHeight="251817984" behindDoc="0" locked="0" layoutInCell="1" allowOverlap="1" wp14:anchorId="1C13C255" wp14:editId="3D12EEA0">
                <wp:simplePos x="0" y="0"/>
                <wp:positionH relativeFrom="column">
                  <wp:posOffset>-163195</wp:posOffset>
                </wp:positionH>
                <wp:positionV relativeFrom="paragraph">
                  <wp:posOffset>1134745</wp:posOffset>
                </wp:positionV>
                <wp:extent cx="1779905" cy="1363980"/>
                <wp:effectExtent l="19050" t="19050" r="10795" b="45720"/>
                <wp:wrapNone/>
                <wp:docPr id="48" name="Text Box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9905" cy="1363980"/>
                        </a:xfrm>
                        <a:prstGeom prst="rect">
                          <a:avLst/>
                        </a:prstGeom>
                        <a:solidFill>
                          <a:schemeClr val="accent4">
                            <a:lumMod val="100000"/>
                            <a:lumOff val="0"/>
                          </a:schemeClr>
                        </a:solidFill>
                        <a:ln w="38100">
                          <a:solidFill>
                            <a:schemeClr val="lt1">
                              <a:lumMod val="95000"/>
                              <a:lumOff val="0"/>
                            </a:schemeClr>
                          </a:solidFill>
                          <a:miter lim="800000"/>
                          <a:headEnd/>
                          <a:tailEnd/>
                        </a:ln>
                        <a:effectLst>
                          <a:outerShdw dist="28398" dir="3806097" algn="ctr" rotWithShape="0">
                            <a:schemeClr val="accent4">
                              <a:lumMod val="50000"/>
                              <a:lumOff val="0"/>
                              <a:alpha val="50000"/>
                            </a:schemeClr>
                          </a:outerShdw>
                        </a:effectLst>
                      </wps:spPr>
                      <wps:txbx>
                        <w:txbxContent>
                          <w:p w:rsidR="00517D14" w:rsidRDefault="00517D14" w:rsidP="000C3BC8">
                            <w:pPr>
                              <w:spacing w:after="0" w:line="240" w:lineRule="auto"/>
                              <w:jc w:val="center"/>
                              <w:rPr>
                                <w:rFonts w:ascii="Arial" w:hAnsi="Arial" w:cs="Arial"/>
                                <w:color w:val="FFFFFF" w:themeColor="background1"/>
                                <w:sz w:val="28"/>
                                <w:szCs w:val="28"/>
                              </w:rPr>
                            </w:pPr>
                          </w:p>
                          <w:p w:rsidR="00517D14" w:rsidRDefault="00517D14" w:rsidP="000C3BC8">
                            <w:pPr>
                              <w:spacing w:after="0" w:line="240" w:lineRule="auto"/>
                              <w:jc w:val="center"/>
                              <w:rPr>
                                <w:rFonts w:ascii="Arial" w:hAnsi="Arial" w:cs="Arial"/>
                                <w:color w:val="FFFFFF" w:themeColor="background1"/>
                                <w:sz w:val="28"/>
                                <w:szCs w:val="28"/>
                              </w:rPr>
                            </w:pPr>
                          </w:p>
                          <w:p w:rsidR="00517D14" w:rsidRPr="003726BC" w:rsidRDefault="00517D14" w:rsidP="000C3BC8">
                            <w:pPr>
                              <w:spacing w:after="0" w:line="240" w:lineRule="auto"/>
                              <w:jc w:val="center"/>
                              <w:rPr>
                                <w:rFonts w:ascii="Arial" w:hAnsi="Arial" w:cs="Arial"/>
                                <w:b/>
                                <w:color w:val="FFFFFF" w:themeColor="background1"/>
                                <w:sz w:val="32"/>
                                <w:szCs w:val="32"/>
                              </w:rPr>
                            </w:pPr>
                            <w:proofErr w:type="gramStart"/>
                            <w:r w:rsidRPr="003726BC">
                              <w:rPr>
                                <w:rFonts w:ascii="Arial" w:hAnsi="Arial" w:cs="Arial"/>
                                <w:b/>
                                <w:color w:val="FFFFFF" w:themeColor="background1"/>
                                <w:sz w:val="32"/>
                                <w:szCs w:val="32"/>
                              </w:rPr>
                              <w:t>stay</w:t>
                            </w:r>
                            <w:proofErr w:type="gramEnd"/>
                          </w:p>
                          <w:p w:rsidR="00517D14" w:rsidRPr="003726BC" w:rsidRDefault="00517D14" w:rsidP="000C3BC8">
                            <w:pPr>
                              <w:spacing w:after="0" w:line="240" w:lineRule="auto"/>
                              <w:jc w:val="center"/>
                              <w:rPr>
                                <w:rFonts w:ascii="Arial" w:hAnsi="Arial" w:cs="Arial"/>
                                <w:b/>
                                <w:color w:val="FFFFFF" w:themeColor="background1"/>
                                <w:sz w:val="32"/>
                                <w:szCs w:val="32"/>
                              </w:rPr>
                            </w:pPr>
                            <w:proofErr w:type="gramStart"/>
                            <w:r w:rsidRPr="003726BC">
                              <w:rPr>
                                <w:rFonts w:ascii="Arial" w:hAnsi="Arial" w:cs="Arial"/>
                                <w:b/>
                                <w:color w:val="FFFFFF" w:themeColor="background1"/>
                                <w:sz w:val="32"/>
                                <w:szCs w:val="32"/>
                              </w:rPr>
                              <w:t>safe</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13C255" id="Text Box 123" o:spid="_x0000_s1035" type="#_x0000_t202" style="position:absolute;margin-left:-12.85pt;margin-top:89.35pt;width:140.15pt;height:107.4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pispAIAAKMFAAAOAAAAZHJzL2Uyb0RvYy54bWysVE1v2zAMvQ/YfxB0X20naRMbdYquXYcB&#10;3QfQDjszshwLkyVPUmK3v34U3WTuhh1WzAdDFKVH8vGJ5xdDq9leOq+sKXl2knImjbCVMtuSf72/&#10;ebPizAcwFWhrZMkfpOcX69evzvuukDPbWF1JxxDE+KLvSt6E0BVJ4kUjW/AntpMGnbV1LQQ03Tap&#10;HPSI3upklqZnSW9d1TkrpPe4ez06+Zrw61qK8LmuvQxMlxxzC/R39N/Ef7I+h2LroGuUeEoDXpBF&#10;C8pg0CPUNQRgO6f+gGqVcNbbOpwI2ya2rpWQVANWk6W/VXPXQCepFiTHd0ea/P+DFZ/2XxxTVckX&#10;2CkDLfboXg6BvbUDy2bzSFDf+QLP3XV4MgzowEZTsb67teK7Z8ZeNWC28tI52zcSKkwwizeTydUR&#10;x0eQTf/RVhgIdsES0FC7NrKHfDBEx0Y9HJsTkxEx5HKZ5+kpZwJ92fxsnq+ofQkUh+ud8+G9tC2L&#10;i5I77D7Bw/7Wh5gOFIcjMZq3WlU3SmsyouLklXZsD6gVEEKasKDretdivuN+lsZvlA3uo7jG/UMq&#10;JNwIQ9GeRdCG9SWfrxCCYJ85j/dGOB1Ghqeh89OXRm5VwEemVVvy1ST/2Kl3pqInEEDpcY0kaRMZ&#10;kfR8kDnqzA4h7pqqZ5WK3M5WyD9HA9/SfJWepfmSM9BbHAIiOM6cDd9UaEjBsZX/QHEs828MQwG6&#10;a2Ak6XgQUz7yR7zbQ7ZkTQohQUYNjmoMw2Yg8ecHnW9s9YAKxfRJhjjZcNFY98hZj1Oi5P7HDpzk&#10;TH8wqPI8WyziWCFjcbqcoeGmns3UA0YgVMkDUkXLqzCOol3n1LbBSGPXjb3El1Er0mx8QmNWWEw0&#10;cBJQWU9TK46aqU2nfs3W9U8AAAD//wMAUEsDBBQABgAIAAAAIQBvYk4s4gAAAAsBAAAPAAAAZHJz&#10;L2Rvd25yZXYueG1sTI/LTsMwEEX3SPyDNUjsWoekSdsQp0IIVpVQKVnQnRtPHmpsR7bbpn/PsILd&#10;jO7RnTPFZtIDu6DzvTUCnuYRMDS1Vb1pBVRf77MVMB+kUXKwBgXc0MOmvL8rZK7s1XziZR9aRiXG&#10;51JAF8KYc+7rDrX0czuioayxTstAq2u5cvJK5XrgcRRlXMve0IVOjvjaYX3an7WA+m2H0S07fPtq&#10;2zQ2OW0XH5UT4vFhenkGFnAKfzD86pM6lOR0tGejPBsEzOJ0SSgFyxUNRMTpIgN2FJCskxR4WfD/&#10;P5Q/AAAA//8DAFBLAQItABQABgAIAAAAIQC2gziS/gAAAOEBAAATAAAAAAAAAAAAAAAAAAAAAABb&#10;Q29udGVudF9UeXBlc10ueG1sUEsBAi0AFAAGAAgAAAAhADj9If/WAAAAlAEAAAsAAAAAAAAAAAAA&#10;AAAALwEAAF9yZWxzLy5yZWxzUEsBAi0AFAAGAAgAAAAhAMcymKykAgAAowUAAA4AAAAAAAAAAAAA&#10;AAAALgIAAGRycy9lMm9Eb2MueG1sUEsBAi0AFAAGAAgAAAAhAG9iTiziAAAACwEAAA8AAAAAAAAA&#10;AAAAAAAA/gQAAGRycy9kb3ducmV2LnhtbFBLBQYAAAAABAAEAPMAAAANBgAAAAA=&#10;" fillcolor="#8064a2 [3207]" strokecolor="#f2f2f2 [3041]" strokeweight="3pt">
                <v:shadow on="t" color="#3f3151 [1607]" opacity=".5" offset="1pt"/>
                <v:textbox>
                  <w:txbxContent>
                    <w:p w:rsidR="00517D14" w:rsidRDefault="00517D14" w:rsidP="000C3BC8">
                      <w:pPr>
                        <w:spacing w:after="0" w:line="240" w:lineRule="auto"/>
                        <w:jc w:val="center"/>
                        <w:rPr>
                          <w:rFonts w:ascii="Arial" w:hAnsi="Arial" w:cs="Arial"/>
                          <w:color w:val="FFFFFF" w:themeColor="background1"/>
                          <w:sz w:val="28"/>
                          <w:szCs w:val="28"/>
                        </w:rPr>
                      </w:pPr>
                    </w:p>
                    <w:p w:rsidR="00517D14" w:rsidRDefault="00517D14" w:rsidP="000C3BC8">
                      <w:pPr>
                        <w:spacing w:after="0" w:line="240" w:lineRule="auto"/>
                        <w:jc w:val="center"/>
                        <w:rPr>
                          <w:rFonts w:ascii="Arial" w:hAnsi="Arial" w:cs="Arial"/>
                          <w:color w:val="FFFFFF" w:themeColor="background1"/>
                          <w:sz w:val="28"/>
                          <w:szCs w:val="28"/>
                        </w:rPr>
                      </w:pPr>
                    </w:p>
                    <w:p w:rsidR="00517D14" w:rsidRPr="003726BC" w:rsidRDefault="00517D14" w:rsidP="000C3BC8">
                      <w:pPr>
                        <w:spacing w:after="0" w:line="240" w:lineRule="auto"/>
                        <w:jc w:val="center"/>
                        <w:rPr>
                          <w:rFonts w:ascii="Arial" w:hAnsi="Arial" w:cs="Arial"/>
                          <w:b/>
                          <w:color w:val="FFFFFF" w:themeColor="background1"/>
                          <w:sz w:val="32"/>
                          <w:szCs w:val="32"/>
                        </w:rPr>
                      </w:pPr>
                      <w:proofErr w:type="gramStart"/>
                      <w:r w:rsidRPr="003726BC">
                        <w:rPr>
                          <w:rFonts w:ascii="Arial" w:hAnsi="Arial" w:cs="Arial"/>
                          <w:b/>
                          <w:color w:val="FFFFFF" w:themeColor="background1"/>
                          <w:sz w:val="32"/>
                          <w:szCs w:val="32"/>
                        </w:rPr>
                        <w:t>stay</w:t>
                      </w:r>
                      <w:proofErr w:type="gramEnd"/>
                    </w:p>
                    <w:p w:rsidR="00517D14" w:rsidRPr="003726BC" w:rsidRDefault="00517D14" w:rsidP="000C3BC8">
                      <w:pPr>
                        <w:spacing w:after="0" w:line="240" w:lineRule="auto"/>
                        <w:jc w:val="center"/>
                        <w:rPr>
                          <w:rFonts w:ascii="Arial" w:hAnsi="Arial" w:cs="Arial"/>
                          <w:b/>
                          <w:color w:val="FFFFFF" w:themeColor="background1"/>
                          <w:sz w:val="32"/>
                          <w:szCs w:val="32"/>
                        </w:rPr>
                      </w:pPr>
                      <w:proofErr w:type="gramStart"/>
                      <w:r w:rsidRPr="003726BC">
                        <w:rPr>
                          <w:rFonts w:ascii="Arial" w:hAnsi="Arial" w:cs="Arial"/>
                          <w:b/>
                          <w:color w:val="FFFFFF" w:themeColor="background1"/>
                          <w:sz w:val="32"/>
                          <w:szCs w:val="32"/>
                        </w:rPr>
                        <w:t>safe</w:t>
                      </w:r>
                      <w:proofErr w:type="gramEnd"/>
                    </w:p>
                  </w:txbxContent>
                </v:textbox>
              </v:shape>
            </w:pict>
          </mc:Fallback>
        </mc:AlternateContent>
      </w:r>
      <w:r>
        <w:rPr>
          <w:rFonts w:ascii="Arial" w:hAnsi="Arial" w:cs="Arial"/>
          <w:b/>
          <w:noProof/>
          <w:sz w:val="28"/>
          <w:szCs w:val="28"/>
          <w:lang w:eastAsia="en-GB"/>
        </w:rPr>
        <mc:AlternateContent>
          <mc:Choice Requires="wps">
            <w:drawing>
              <wp:anchor distT="0" distB="0" distL="114300" distR="114300" simplePos="0" relativeHeight="251816960" behindDoc="0" locked="0" layoutInCell="1" allowOverlap="1" wp14:anchorId="1A594F5D" wp14:editId="6F465117">
                <wp:simplePos x="0" y="0"/>
                <wp:positionH relativeFrom="column">
                  <wp:posOffset>4692015</wp:posOffset>
                </wp:positionH>
                <wp:positionV relativeFrom="paragraph">
                  <wp:posOffset>982345</wp:posOffset>
                </wp:positionV>
                <wp:extent cx="1779905" cy="1363980"/>
                <wp:effectExtent l="19050" t="19050" r="10795" b="45720"/>
                <wp:wrapNone/>
                <wp:docPr id="47" name="Text Box 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9905" cy="1363980"/>
                        </a:xfrm>
                        <a:prstGeom prst="rect">
                          <a:avLst/>
                        </a:prstGeom>
                        <a:solidFill>
                          <a:schemeClr val="accent6">
                            <a:lumMod val="100000"/>
                            <a:lumOff val="0"/>
                          </a:schemeClr>
                        </a:solidFill>
                        <a:ln w="38100">
                          <a:solidFill>
                            <a:schemeClr val="lt1">
                              <a:lumMod val="95000"/>
                              <a:lumOff val="0"/>
                            </a:schemeClr>
                          </a:solidFill>
                          <a:miter lim="800000"/>
                          <a:headEnd/>
                          <a:tailEnd/>
                        </a:ln>
                        <a:effectLst>
                          <a:outerShdw dist="28398" dir="3806097" algn="ctr" rotWithShape="0">
                            <a:schemeClr val="accent6">
                              <a:lumMod val="50000"/>
                              <a:lumOff val="0"/>
                              <a:alpha val="50000"/>
                            </a:schemeClr>
                          </a:outerShdw>
                        </a:effectLst>
                      </wps:spPr>
                      <wps:txbx>
                        <w:txbxContent>
                          <w:p w:rsidR="00517D14" w:rsidRDefault="00517D14" w:rsidP="000C3BC8">
                            <w:pPr>
                              <w:spacing w:after="0" w:line="240" w:lineRule="auto"/>
                              <w:jc w:val="center"/>
                              <w:rPr>
                                <w:rFonts w:ascii="Arial" w:hAnsi="Arial" w:cs="Arial"/>
                                <w:color w:val="FFFFFF" w:themeColor="background1"/>
                                <w:sz w:val="28"/>
                                <w:szCs w:val="28"/>
                              </w:rPr>
                            </w:pPr>
                          </w:p>
                          <w:p w:rsidR="00517D14" w:rsidRPr="003726BC" w:rsidRDefault="00517D14" w:rsidP="000C3BC8">
                            <w:pPr>
                              <w:spacing w:after="0" w:line="240" w:lineRule="auto"/>
                              <w:jc w:val="center"/>
                              <w:rPr>
                                <w:rFonts w:ascii="Arial" w:hAnsi="Arial" w:cs="Arial"/>
                                <w:b/>
                                <w:color w:val="FFFFFF" w:themeColor="background1"/>
                                <w:sz w:val="32"/>
                                <w:szCs w:val="32"/>
                              </w:rPr>
                            </w:pPr>
                            <w:proofErr w:type="gramStart"/>
                            <w:r w:rsidRPr="003726BC">
                              <w:rPr>
                                <w:rFonts w:ascii="Arial" w:hAnsi="Arial" w:cs="Arial"/>
                                <w:b/>
                                <w:color w:val="FFFFFF" w:themeColor="background1"/>
                                <w:sz w:val="32"/>
                                <w:szCs w:val="32"/>
                              </w:rPr>
                              <w:t>make</w:t>
                            </w:r>
                            <w:proofErr w:type="gramEnd"/>
                            <w:r w:rsidRPr="003726BC">
                              <w:rPr>
                                <w:rFonts w:ascii="Arial" w:hAnsi="Arial" w:cs="Arial"/>
                                <w:b/>
                                <w:color w:val="FFFFFF" w:themeColor="background1"/>
                                <w:sz w:val="32"/>
                                <w:szCs w:val="32"/>
                              </w:rPr>
                              <w:t xml:space="preserve"> a </w:t>
                            </w:r>
                          </w:p>
                          <w:p w:rsidR="00517D14" w:rsidRPr="003726BC" w:rsidRDefault="00517D14" w:rsidP="000C3BC8">
                            <w:pPr>
                              <w:spacing w:after="0" w:line="240" w:lineRule="auto"/>
                              <w:jc w:val="center"/>
                              <w:rPr>
                                <w:rFonts w:ascii="Arial" w:hAnsi="Arial" w:cs="Arial"/>
                                <w:b/>
                                <w:color w:val="FFFFFF" w:themeColor="background1"/>
                                <w:sz w:val="32"/>
                                <w:szCs w:val="32"/>
                              </w:rPr>
                            </w:pPr>
                            <w:proofErr w:type="gramStart"/>
                            <w:r w:rsidRPr="003726BC">
                              <w:rPr>
                                <w:rFonts w:ascii="Arial" w:hAnsi="Arial" w:cs="Arial"/>
                                <w:b/>
                                <w:color w:val="FFFFFF" w:themeColor="background1"/>
                                <w:sz w:val="32"/>
                                <w:szCs w:val="32"/>
                              </w:rPr>
                              <w:t>positive</w:t>
                            </w:r>
                            <w:proofErr w:type="gramEnd"/>
                          </w:p>
                          <w:p w:rsidR="00517D14" w:rsidRPr="003726BC" w:rsidRDefault="00517D14" w:rsidP="000C3BC8">
                            <w:pPr>
                              <w:spacing w:after="0" w:line="240" w:lineRule="auto"/>
                              <w:jc w:val="center"/>
                              <w:rPr>
                                <w:rFonts w:ascii="Arial" w:hAnsi="Arial" w:cs="Arial"/>
                                <w:b/>
                                <w:color w:val="FFFFFF" w:themeColor="background1"/>
                                <w:sz w:val="32"/>
                                <w:szCs w:val="32"/>
                              </w:rPr>
                            </w:pPr>
                            <w:proofErr w:type="gramStart"/>
                            <w:r w:rsidRPr="003726BC">
                              <w:rPr>
                                <w:rFonts w:ascii="Arial" w:hAnsi="Arial" w:cs="Arial"/>
                                <w:b/>
                                <w:color w:val="FFFFFF" w:themeColor="background1"/>
                                <w:sz w:val="32"/>
                                <w:szCs w:val="32"/>
                              </w:rPr>
                              <w:t>contribution</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594F5D" id="Text Box 120" o:spid="_x0000_s1036" type="#_x0000_t202" style="position:absolute;margin-left:369.45pt;margin-top:77.35pt;width:140.15pt;height:107.4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pdIpAIAAKQFAAAOAAAAZHJzL2Uyb0RvYy54bWysVE1v2zAMvQ/YfxB0X20naT6MOEXXrsOA&#10;7gNoh50ZWY6FyZInKbG7Xz+KblJ3ww4r5oMhitIj+fjE9UXfaHaQzitrCp6dpZxJI2ypzK7gX+9v&#10;3iw58wFMCdoaWfAH6fnF5vWrddfmcmJrq0vpGIIYn3dtwesQ2jxJvKhlA/7MttKgs7KugYCm2yWl&#10;gw7RG51M0nSedNaVrbNCeo+714OTbwi/qqQIn6vKy8B0wTG3QH9H/238J5s15DsHba3EYxrwgiwa&#10;UAaDnqCuIQDbO/UHVKOEs95W4UzYJrFVpYSkGrCaLP2tmrsaWkm1IDm+PdHk/x+s+HT44pgqCz5b&#10;cGagwR7dyz6wt7Zn2YQI6lqf47m7Fk+GHh3YaCrWt7dWfPfM2KsazE5eOme7WkKJCWaR2mR0NbbE&#10;5z6CbLuPtsRAsA+WgPrKNZE95IMhOjbq4dScmIyIIReL1So950ygL5vOp6slZZdAfrzeOh/eS9uw&#10;uCi4w+4TPBxufYjpQH48EqN5q1V5o7QmIypOXmnHDoBaASGkCXO6rvcN5jvsZ2n8BtngPopr2D+m&#10;QsKNMBTtWQRtWFfw6RIhCPaZ83RvgNNhYHgcenX+0siNCvjItGoKvhzlHzv1zpT0BAIoPayRJG0i&#10;I5KeDzJHndkjxF1ddqxUkdvJEvnnaOBbmi7TebpC+YDe4RAQwXHmbPimQk0Kjq38B4pjmX9jGHLQ&#10;bQ0DSaeDmPKJP+LdHrMla1QICTJqcFBj6Lc9iT+jgFGgW1s+oEQxf9IhjjZc1Nb95KzDMVFw/2MP&#10;TnKmPxiU+SqbzeJcIWN2vsAXw9zYsx17wAiEKnhArmh5FYZZtG+d2tUYaWi7sZf4NCpFon3KCquJ&#10;Bo4CqutxbMVZM7bp1NNw3fwCAAD//wMAUEsDBBQABgAIAAAAIQD9D+lz4gAAAAwBAAAPAAAAZHJz&#10;L2Rvd25yZXYueG1sTI/LTsMwEEX3SPyDNUjsqNOEtE2IU1EeUpHooqUf4MZDEvAjst3E/D3uCpaj&#10;e3TvmWodlCQjWtcbzWA+S4Cgbozodcvg+PF6twLiPNeCS6ORwQ86WNfXVxUvhZn0HseDb0ks0a7k&#10;DDrvh5JS13SouJuZAXXMPo1V3MfTtlRYPsVyJWmaJAuqeK/jQscHfOqw+T6cFYPkeWOzNGzz4F++&#10;5Nv7hu6m48jY7U14fADiMfg/GC76UR3q6HQyZy0ckQyW2aqIaAzy+yWQC5HMixTIiUG2KHKgdUX/&#10;P1H/AgAA//8DAFBLAQItABQABgAIAAAAIQC2gziS/gAAAOEBAAATAAAAAAAAAAAAAAAAAAAAAABb&#10;Q29udGVudF9UeXBlc10ueG1sUEsBAi0AFAAGAAgAAAAhADj9If/WAAAAlAEAAAsAAAAAAAAAAAAA&#10;AAAALwEAAF9yZWxzLy5yZWxzUEsBAi0AFAAGAAgAAAAhAMIWl0ikAgAApAUAAA4AAAAAAAAAAAAA&#10;AAAALgIAAGRycy9lMm9Eb2MueG1sUEsBAi0AFAAGAAgAAAAhAP0P6XPiAAAADAEAAA8AAAAAAAAA&#10;AAAAAAAA/gQAAGRycy9kb3ducmV2LnhtbFBLBQYAAAAABAAEAPMAAAANBgAAAAA=&#10;" fillcolor="#f79646 [3209]" strokecolor="#f2f2f2 [3041]" strokeweight="3pt">
                <v:shadow on="t" color="#974706 [1609]" opacity=".5" offset="1pt"/>
                <v:textbox>
                  <w:txbxContent>
                    <w:p w:rsidR="00517D14" w:rsidRDefault="00517D14" w:rsidP="000C3BC8">
                      <w:pPr>
                        <w:spacing w:after="0" w:line="240" w:lineRule="auto"/>
                        <w:jc w:val="center"/>
                        <w:rPr>
                          <w:rFonts w:ascii="Arial" w:hAnsi="Arial" w:cs="Arial"/>
                          <w:color w:val="FFFFFF" w:themeColor="background1"/>
                          <w:sz w:val="28"/>
                          <w:szCs w:val="28"/>
                        </w:rPr>
                      </w:pPr>
                    </w:p>
                    <w:p w:rsidR="00517D14" w:rsidRPr="003726BC" w:rsidRDefault="00517D14" w:rsidP="000C3BC8">
                      <w:pPr>
                        <w:spacing w:after="0" w:line="240" w:lineRule="auto"/>
                        <w:jc w:val="center"/>
                        <w:rPr>
                          <w:rFonts w:ascii="Arial" w:hAnsi="Arial" w:cs="Arial"/>
                          <w:b/>
                          <w:color w:val="FFFFFF" w:themeColor="background1"/>
                          <w:sz w:val="32"/>
                          <w:szCs w:val="32"/>
                        </w:rPr>
                      </w:pPr>
                      <w:proofErr w:type="gramStart"/>
                      <w:r w:rsidRPr="003726BC">
                        <w:rPr>
                          <w:rFonts w:ascii="Arial" w:hAnsi="Arial" w:cs="Arial"/>
                          <w:b/>
                          <w:color w:val="FFFFFF" w:themeColor="background1"/>
                          <w:sz w:val="32"/>
                          <w:szCs w:val="32"/>
                        </w:rPr>
                        <w:t>make</w:t>
                      </w:r>
                      <w:proofErr w:type="gramEnd"/>
                      <w:r w:rsidRPr="003726BC">
                        <w:rPr>
                          <w:rFonts w:ascii="Arial" w:hAnsi="Arial" w:cs="Arial"/>
                          <w:b/>
                          <w:color w:val="FFFFFF" w:themeColor="background1"/>
                          <w:sz w:val="32"/>
                          <w:szCs w:val="32"/>
                        </w:rPr>
                        <w:t xml:space="preserve"> a </w:t>
                      </w:r>
                    </w:p>
                    <w:p w:rsidR="00517D14" w:rsidRPr="003726BC" w:rsidRDefault="00517D14" w:rsidP="000C3BC8">
                      <w:pPr>
                        <w:spacing w:after="0" w:line="240" w:lineRule="auto"/>
                        <w:jc w:val="center"/>
                        <w:rPr>
                          <w:rFonts w:ascii="Arial" w:hAnsi="Arial" w:cs="Arial"/>
                          <w:b/>
                          <w:color w:val="FFFFFF" w:themeColor="background1"/>
                          <w:sz w:val="32"/>
                          <w:szCs w:val="32"/>
                        </w:rPr>
                      </w:pPr>
                      <w:proofErr w:type="gramStart"/>
                      <w:r w:rsidRPr="003726BC">
                        <w:rPr>
                          <w:rFonts w:ascii="Arial" w:hAnsi="Arial" w:cs="Arial"/>
                          <w:b/>
                          <w:color w:val="FFFFFF" w:themeColor="background1"/>
                          <w:sz w:val="32"/>
                          <w:szCs w:val="32"/>
                        </w:rPr>
                        <w:t>positive</w:t>
                      </w:r>
                      <w:proofErr w:type="gramEnd"/>
                    </w:p>
                    <w:p w:rsidR="00517D14" w:rsidRPr="003726BC" w:rsidRDefault="00517D14" w:rsidP="000C3BC8">
                      <w:pPr>
                        <w:spacing w:after="0" w:line="240" w:lineRule="auto"/>
                        <w:jc w:val="center"/>
                        <w:rPr>
                          <w:rFonts w:ascii="Arial" w:hAnsi="Arial" w:cs="Arial"/>
                          <w:b/>
                          <w:color w:val="FFFFFF" w:themeColor="background1"/>
                          <w:sz w:val="32"/>
                          <w:szCs w:val="32"/>
                        </w:rPr>
                      </w:pPr>
                      <w:proofErr w:type="gramStart"/>
                      <w:r w:rsidRPr="003726BC">
                        <w:rPr>
                          <w:rFonts w:ascii="Arial" w:hAnsi="Arial" w:cs="Arial"/>
                          <w:b/>
                          <w:color w:val="FFFFFF" w:themeColor="background1"/>
                          <w:sz w:val="32"/>
                          <w:szCs w:val="32"/>
                        </w:rPr>
                        <w:t>contribution</w:t>
                      </w:r>
                      <w:proofErr w:type="gramEnd"/>
                    </w:p>
                  </w:txbxContent>
                </v:textbox>
              </v:shape>
            </w:pict>
          </mc:Fallback>
        </mc:AlternateContent>
      </w:r>
      <w:r w:rsidR="00587BE1">
        <w:rPr>
          <w:rFonts w:ascii="Arial" w:hAnsi="Arial" w:cs="Arial"/>
          <w:b/>
          <w:noProof/>
          <w:sz w:val="28"/>
          <w:szCs w:val="28"/>
          <w:lang w:eastAsia="en-GB"/>
        </w:rPr>
        <w:drawing>
          <wp:anchor distT="0" distB="0" distL="114300" distR="114300" simplePos="0" relativeHeight="251802624" behindDoc="0" locked="0" layoutInCell="1" allowOverlap="1" wp14:anchorId="77A1C2EF" wp14:editId="13C0341A">
            <wp:simplePos x="0" y="0"/>
            <wp:positionH relativeFrom="column">
              <wp:posOffset>2120265</wp:posOffset>
            </wp:positionH>
            <wp:positionV relativeFrom="paragraph">
              <wp:posOffset>695325</wp:posOffset>
            </wp:positionV>
            <wp:extent cx="1985010" cy="1998980"/>
            <wp:effectExtent l="0" t="0" r="0" b="0"/>
            <wp:wrapNone/>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985010" cy="1998980"/>
                    </a:xfrm>
                    <a:prstGeom prst="rect">
                      <a:avLst/>
                    </a:prstGeom>
                    <a:noFill/>
                  </pic:spPr>
                </pic:pic>
              </a:graphicData>
            </a:graphic>
          </wp:anchor>
        </w:drawing>
      </w:r>
      <w:r w:rsidR="00517D14">
        <w:rPr>
          <w:rFonts w:ascii="Arial" w:hAnsi="Arial" w:cs="Arial"/>
          <w:b/>
          <w:sz w:val="28"/>
          <w:szCs w:val="28"/>
        </w:rPr>
        <w:t>-</w:t>
      </w:r>
      <w:r w:rsidR="000C3BC8">
        <w:rPr>
          <w:rFonts w:ascii="Arial" w:hAnsi="Arial" w:cs="Arial"/>
          <w:b/>
          <w:sz w:val="28"/>
          <w:szCs w:val="28"/>
        </w:rPr>
        <w:t xml:space="preserve">                        </w:t>
      </w:r>
      <w:r>
        <w:rPr>
          <w:rFonts w:ascii="Arial" w:hAnsi="Arial" w:cs="Arial"/>
          <w:b/>
          <w:noProof/>
          <w:sz w:val="28"/>
          <w:szCs w:val="28"/>
          <w:lang w:eastAsia="en-GB"/>
        </w:rPr>
        <mc:AlternateContent>
          <mc:Choice Requires="wpc">
            <w:drawing>
              <wp:inline distT="0" distB="0" distL="0" distR="0" wp14:anchorId="4F9B84DD" wp14:editId="1C44EDB3">
                <wp:extent cx="1978660" cy="1992630"/>
                <wp:effectExtent l="1905" t="0" r="635" b="0"/>
                <wp:docPr id="46" name="Canvas 10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c:wpc>
                  </a:graphicData>
                </a:graphic>
              </wp:inline>
            </w:drawing>
          </mc:Choice>
          <mc:Fallback>
            <w:pict>
              <v:group w14:anchorId="71CDC884" id="Canvas 108" o:spid="_x0000_s1026" editas="canvas" style="width:155.8pt;height:156.9pt;mso-position-horizontal-relative:char;mso-position-vertical-relative:line" coordsize="19786,1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BRLHb93QAAAAUBAAAPAAAAZHJzL2Rvd25yZXYueG1s&#10;TI9BS8NAEIXvQv/DMgUvYjcxGkLMphRBEMGDrUKPm+yYjd2dDdlNG/+9Wy/1MrzhDe99U61na9gR&#10;R987EpCuEmBIrVM9dQI+ds+3BTAfJClpHKGAH/SwrhdXlSyVO9E7HrehYzGEfCkF6BCGknPfarTS&#10;r9yAFL0vN1oZ4jp2XI3yFMOt4XdJknMre4oNWg74pLE9bCcr4LXNb77TZtrb4u1TZw9m/xJ290Jc&#10;L+fNI7CAc7gcwxk/okMdmRo3kfLMCIiPhL8ZvSxNc2DNWWQF8Lri/+nrXwAAAP//AwBQSwECLQAU&#10;AAYACAAAACEAtoM4kv4AAADhAQAAEwAAAAAAAAAAAAAAAAAAAAAAW0NvbnRlbnRfVHlwZXNdLnht&#10;bFBLAQItABQABgAIAAAAIQA4/SH/1gAAAJQBAAALAAAAAAAAAAAAAAAAAC8BAABfcmVscy8ucmVs&#10;c1BLAQItABQABgAIAAAAIQD0kliOCQEAABsCAAAOAAAAAAAAAAAAAAAAAC4CAABkcnMvZTJvRG9j&#10;LnhtbFBLAQItABQABgAIAAAAIQBRLHb93QAAAAUBAAAPAAAAAAAAAAAAAAAAAGMDAABkcnMvZG93&#10;bnJldi54bWxQSwUGAAAAAAQABADzAAAAbQQAAAAA&#10;">
                <v:shape id="_x0000_s1027" type="#_x0000_t75" style="position:absolute;width:19786;height:19926;visibility:visible;mso-wrap-style:square">
                  <v:fill o:detectmouseclick="t"/>
                  <v:path o:connecttype="none"/>
                </v:shape>
                <w10:anchorlock/>
              </v:group>
            </w:pict>
          </mc:Fallback>
        </mc:AlternateContent>
      </w:r>
      <w:r w:rsidR="000C3BC8">
        <w:rPr>
          <w:rFonts w:ascii="Arial" w:hAnsi="Arial" w:cs="Arial"/>
          <w:b/>
          <w:sz w:val="28"/>
          <w:szCs w:val="28"/>
        </w:rPr>
        <w:t xml:space="preserve"> </w:t>
      </w:r>
    </w:p>
    <w:p w:rsidR="000C3BC8" w:rsidRDefault="000C3BC8">
      <w:pPr>
        <w:rPr>
          <w:rFonts w:ascii="Arial" w:hAnsi="Arial" w:cs="Arial"/>
          <w:b/>
          <w:sz w:val="28"/>
          <w:szCs w:val="28"/>
        </w:rPr>
      </w:pPr>
    </w:p>
    <w:p w:rsidR="000C3BC8" w:rsidRDefault="000C3BC8">
      <w:pPr>
        <w:rPr>
          <w:rFonts w:ascii="Arial" w:hAnsi="Arial" w:cs="Arial"/>
          <w:b/>
          <w:sz w:val="28"/>
          <w:szCs w:val="28"/>
        </w:rPr>
      </w:pPr>
    </w:p>
    <w:p w:rsidR="000C3BC8" w:rsidRDefault="000C3BC8">
      <w:pPr>
        <w:rPr>
          <w:rFonts w:ascii="Arial" w:hAnsi="Arial" w:cs="Arial"/>
          <w:b/>
          <w:sz w:val="28"/>
          <w:szCs w:val="28"/>
        </w:rPr>
      </w:pPr>
    </w:p>
    <w:p w:rsidR="00170C3E" w:rsidRDefault="00170C3E">
      <w:pPr>
        <w:rPr>
          <w:rFonts w:ascii="Arial" w:eastAsiaTheme="majorEastAsia" w:hAnsi="Arial" w:cs="Arial"/>
          <w:b/>
          <w:bCs/>
          <w:caps/>
          <w:color w:val="365F91" w:themeColor="accent1" w:themeShade="BF"/>
          <w:sz w:val="28"/>
          <w:szCs w:val="28"/>
        </w:rPr>
      </w:pPr>
      <w:r>
        <w:rPr>
          <w:rFonts w:ascii="Arial" w:hAnsi="Arial" w:cs="Arial"/>
          <w:caps/>
        </w:rPr>
        <w:br w:type="page"/>
      </w:r>
    </w:p>
    <w:p w:rsidR="00170C3E" w:rsidRPr="00437CBC" w:rsidRDefault="00170C3E" w:rsidP="00170C3E">
      <w:pPr>
        <w:pStyle w:val="Heading1"/>
        <w:rPr>
          <w:rFonts w:ascii="Arial" w:hAnsi="Arial" w:cs="Arial"/>
          <w:caps/>
        </w:rPr>
      </w:pPr>
      <w:r w:rsidRPr="00437CBC">
        <w:rPr>
          <w:rFonts w:ascii="Arial" w:hAnsi="Arial" w:cs="Arial"/>
          <w:caps/>
        </w:rPr>
        <w:t>Our Children &amp; Young People</w:t>
      </w:r>
    </w:p>
    <w:p w:rsidR="00170C3E" w:rsidRPr="00E32AAF" w:rsidRDefault="00170C3E" w:rsidP="00170C3E">
      <w:pPr>
        <w:pStyle w:val="Heading1"/>
        <w:rPr>
          <w:rFonts w:ascii="Arial" w:hAnsi="Arial" w:cs="Arial"/>
        </w:rPr>
      </w:pPr>
      <w:r w:rsidRPr="00E32AAF">
        <w:rPr>
          <w:rFonts w:ascii="Arial" w:hAnsi="Arial" w:cs="Arial"/>
        </w:rPr>
        <w:t>FORWARD</w:t>
      </w:r>
    </w:p>
    <w:p w:rsidR="00170C3E" w:rsidRDefault="00170C3E" w:rsidP="00170C3E">
      <w:pPr>
        <w:spacing w:after="0"/>
        <w:rPr>
          <w:rFonts w:cstheme="minorHAnsi"/>
        </w:rPr>
      </w:pPr>
    </w:p>
    <w:p w:rsidR="00170C3E" w:rsidRPr="007A461A" w:rsidRDefault="00D01FBE" w:rsidP="00170C3E">
      <w:pPr>
        <w:pStyle w:val="NoSpacing"/>
        <w:spacing w:line="360" w:lineRule="auto"/>
        <w:jc w:val="both"/>
        <w:rPr>
          <w:rFonts w:ascii="Arial" w:hAnsi="Arial" w:cs="Arial"/>
          <w:sz w:val="24"/>
          <w:szCs w:val="24"/>
        </w:rPr>
      </w:pPr>
      <w:r>
        <w:rPr>
          <w:rFonts w:ascii="Verdana" w:hAnsi="Verdana"/>
          <w:noProof/>
          <w:color w:val="000000"/>
          <w:sz w:val="18"/>
          <w:szCs w:val="18"/>
          <w:lang w:eastAsia="en-GB"/>
        </w:rPr>
        <w:drawing>
          <wp:anchor distT="0" distB="0" distL="114300" distR="114300" simplePos="0" relativeHeight="251822080" behindDoc="0" locked="0" layoutInCell="1" allowOverlap="1" wp14:anchorId="1B5FB695" wp14:editId="41EC41B4">
            <wp:simplePos x="0" y="0"/>
            <wp:positionH relativeFrom="column">
              <wp:posOffset>24130</wp:posOffset>
            </wp:positionH>
            <wp:positionV relativeFrom="paragraph">
              <wp:posOffset>-1905</wp:posOffset>
            </wp:positionV>
            <wp:extent cx="3060065" cy="2265045"/>
            <wp:effectExtent l="19050" t="0" r="6985" b="0"/>
            <wp:wrapSquare wrapText="bothSides"/>
            <wp:docPr id="4" name="Picture 6" descr="Andrew Dav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ndrew Davies"/>
                    <pic:cNvPicPr>
                      <a:picLocks noChangeAspect="1" noChangeArrowheads="1"/>
                    </pic:cNvPicPr>
                  </pic:nvPicPr>
                  <pic:blipFill>
                    <a:blip r:embed="rId17" cstate="print"/>
                    <a:srcRect/>
                    <a:stretch>
                      <a:fillRect/>
                    </a:stretch>
                  </pic:blipFill>
                  <pic:spPr bwMode="auto">
                    <a:xfrm>
                      <a:off x="0" y="0"/>
                      <a:ext cx="3060065" cy="2265045"/>
                    </a:xfrm>
                    <a:prstGeom prst="rect">
                      <a:avLst/>
                    </a:prstGeom>
                    <a:noFill/>
                    <a:ln w="9525">
                      <a:noFill/>
                      <a:miter lim="800000"/>
                      <a:headEnd/>
                      <a:tailEnd/>
                    </a:ln>
                  </pic:spPr>
                </pic:pic>
              </a:graphicData>
            </a:graphic>
          </wp:anchor>
        </w:drawing>
      </w:r>
      <w:r w:rsidR="00170C3E">
        <w:rPr>
          <w:rFonts w:ascii="Arial" w:hAnsi="Arial" w:cs="Arial"/>
          <w:sz w:val="24"/>
          <w:szCs w:val="24"/>
        </w:rPr>
        <w:t>Childhood should be</w:t>
      </w:r>
      <w:r w:rsidR="00170C3E" w:rsidRPr="007A461A">
        <w:rPr>
          <w:rFonts w:ascii="Arial" w:hAnsi="Arial" w:cs="Arial"/>
          <w:sz w:val="24"/>
          <w:szCs w:val="24"/>
        </w:rPr>
        <w:t xml:space="preserve"> a special time.  It is a time to learn, discover, play, explore and experiment.  A time when the foundations for adulthood are laid, gaining confidence to seize life’s opportunities and resilience to weather life’s storms. It is also a time of vulnerability, where special safeguards and care are needed. Fundamental to a healthy and happy childhood are strong and loving families within communities served by high quality public services, including education, health and social services.</w:t>
      </w:r>
    </w:p>
    <w:p w:rsidR="00170C3E" w:rsidRPr="007A461A" w:rsidRDefault="00170C3E" w:rsidP="00170C3E">
      <w:pPr>
        <w:pStyle w:val="NoSpacing"/>
        <w:spacing w:line="360" w:lineRule="auto"/>
        <w:jc w:val="both"/>
        <w:rPr>
          <w:rFonts w:ascii="Arial" w:hAnsi="Arial" w:cs="Arial"/>
          <w:sz w:val="24"/>
          <w:szCs w:val="24"/>
        </w:rPr>
      </w:pPr>
    </w:p>
    <w:p w:rsidR="00170C3E" w:rsidRPr="007A461A" w:rsidRDefault="00170C3E" w:rsidP="00170C3E">
      <w:pPr>
        <w:pStyle w:val="NoSpacing"/>
        <w:spacing w:line="360" w:lineRule="auto"/>
        <w:jc w:val="both"/>
        <w:rPr>
          <w:rFonts w:ascii="Arial" w:hAnsi="Arial" w:cs="Arial"/>
          <w:sz w:val="24"/>
          <w:szCs w:val="24"/>
        </w:rPr>
      </w:pPr>
      <w:r w:rsidRPr="007A461A">
        <w:rPr>
          <w:rFonts w:ascii="Arial" w:hAnsi="Arial" w:cs="Arial"/>
          <w:sz w:val="24"/>
          <w:szCs w:val="24"/>
        </w:rPr>
        <w:t xml:space="preserve">We now know that investing in early years and childhood pays dividends; this is described in detail within </w:t>
      </w:r>
      <w:r w:rsidRPr="007A461A">
        <w:rPr>
          <w:rFonts w:ascii="Arial" w:hAnsi="Arial" w:cs="Arial"/>
          <w:i/>
          <w:iCs/>
          <w:sz w:val="24"/>
          <w:szCs w:val="24"/>
        </w:rPr>
        <w:t xml:space="preserve">Fair society healthy lives, the Marmot review. </w:t>
      </w:r>
      <w:r w:rsidRPr="007A461A">
        <w:rPr>
          <w:rFonts w:ascii="Arial" w:hAnsi="Arial" w:cs="Arial"/>
          <w:sz w:val="24"/>
          <w:szCs w:val="24"/>
        </w:rPr>
        <w:t xml:space="preserve">Investing in childhood is a focus in Wales, highlighted in </w:t>
      </w:r>
      <w:r w:rsidRPr="007A461A">
        <w:rPr>
          <w:rFonts w:ascii="Arial" w:hAnsi="Arial" w:cs="Arial"/>
          <w:i/>
          <w:iCs/>
          <w:sz w:val="24"/>
          <w:szCs w:val="24"/>
        </w:rPr>
        <w:t xml:space="preserve">Building a brighter future: early years and childcare plan </w:t>
      </w:r>
      <w:r w:rsidRPr="007A461A">
        <w:rPr>
          <w:rFonts w:ascii="Arial" w:hAnsi="Arial" w:cs="Arial"/>
          <w:sz w:val="24"/>
          <w:szCs w:val="24"/>
        </w:rPr>
        <w:t xml:space="preserve">and the </w:t>
      </w:r>
      <w:r w:rsidRPr="007A461A">
        <w:rPr>
          <w:rFonts w:ascii="Arial" w:hAnsi="Arial" w:cs="Arial"/>
          <w:i/>
          <w:iCs/>
          <w:sz w:val="24"/>
          <w:szCs w:val="24"/>
        </w:rPr>
        <w:t xml:space="preserve">Tackling poverty action plan.  </w:t>
      </w:r>
      <w:r w:rsidRPr="007A461A">
        <w:rPr>
          <w:rFonts w:ascii="Arial" w:hAnsi="Arial" w:cs="Arial"/>
          <w:sz w:val="24"/>
          <w:szCs w:val="24"/>
        </w:rPr>
        <w:t>ABMU is committed to maintaining investment in early years to ensure that our children get the best start in life.</w:t>
      </w:r>
    </w:p>
    <w:p w:rsidR="00170C3E" w:rsidRPr="007A461A" w:rsidRDefault="00170C3E" w:rsidP="00170C3E">
      <w:pPr>
        <w:pStyle w:val="NoSpacing"/>
        <w:spacing w:line="360" w:lineRule="auto"/>
        <w:jc w:val="both"/>
        <w:rPr>
          <w:rFonts w:ascii="Arial" w:hAnsi="Arial" w:cs="Arial"/>
          <w:sz w:val="24"/>
          <w:szCs w:val="24"/>
        </w:rPr>
      </w:pPr>
    </w:p>
    <w:p w:rsidR="00170C3E" w:rsidRPr="007A461A" w:rsidRDefault="00170C3E" w:rsidP="00170C3E">
      <w:pPr>
        <w:pStyle w:val="NoSpacing"/>
        <w:spacing w:line="360" w:lineRule="auto"/>
        <w:jc w:val="both"/>
        <w:rPr>
          <w:rFonts w:ascii="Arial" w:hAnsi="Arial" w:cs="Arial"/>
          <w:sz w:val="24"/>
          <w:szCs w:val="24"/>
        </w:rPr>
      </w:pPr>
      <w:r w:rsidRPr="007A461A">
        <w:rPr>
          <w:rFonts w:ascii="Arial" w:hAnsi="Arial" w:cs="Arial"/>
          <w:sz w:val="24"/>
          <w:szCs w:val="24"/>
        </w:rPr>
        <w:t xml:space="preserve">The investment in our children needs to start at the earliest time, even before conception as highlighted in the </w:t>
      </w:r>
      <w:r>
        <w:rPr>
          <w:rFonts w:ascii="Arial" w:hAnsi="Arial" w:cs="Arial"/>
          <w:i/>
          <w:iCs/>
          <w:sz w:val="24"/>
          <w:szCs w:val="24"/>
        </w:rPr>
        <w:t>Maternity S</w:t>
      </w:r>
      <w:r w:rsidRPr="007A461A">
        <w:rPr>
          <w:rFonts w:ascii="Arial" w:hAnsi="Arial" w:cs="Arial"/>
          <w:i/>
          <w:iCs/>
          <w:sz w:val="24"/>
          <w:szCs w:val="24"/>
        </w:rPr>
        <w:t xml:space="preserve">trategy, </w:t>
      </w:r>
      <w:r w:rsidRPr="007A461A">
        <w:rPr>
          <w:rFonts w:ascii="Arial" w:hAnsi="Arial" w:cs="Arial"/>
          <w:sz w:val="24"/>
          <w:szCs w:val="24"/>
        </w:rPr>
        <w:t xml:space="preserve">for a healthy environment for our children, free from toxins such as those found in tobacco. </w:t>
      </w:r>
    </w:p>
    <w:p w:rsidR="00170C3E" w:rsidRPr="007A461A" w:rsidRDefault="00170C3E" w:rsidP="00170C3E">
      <w:pPr>
        <w:pStyle w:val="NoSpacing"/>
        <w:spacing w:line="360" w:lineRule="auto"/>
        <w:jc w:val="both"/>
        <w:rPr>
          <w:rFonts w:ascii="Arial" w:hAnsi="Arial" w:cs="Arial"/>
          <w:sz w:val="24"/>
          <w:szCs w:val="24"/>
        </w:rPr>
      </w:pPr>
    </w:p>
    <w:p w:rsidR="00170C3E" w:rsidRPr="007A461A" w:rsidRDefault="00170C3E" w:rsidP="00170C3E">
      <w:pPr>
        <w:pStyle w:val="NoSpacing"/>
        <w:spacing w:line="360" w:lineRule="auto"/>
        <w:jc w:val="both"/>
        <w:rPr>
          <w:rFonts w:ascii="Arial" w:hAnsi="Arial" w:cs="Arial"/>
          <w:sz w:val="24"/>
          <w:szCs w:val="24"/>
        </w:rPr>
      </w:pPr>
      <w:r w:rsidRPr="007A461A">
        <w:rPr>
          <w:rFonts w:ascii="Arial" w:hAnsi="Arial" w:cs="Arial"/>
          <w:sz w:val="24"/>
          <w:szCs w:val="24"/>
        </w:rPr>
        <w:t>Our approach needs to be universal, but with a focus and drive to support those most in need.  Fundamental to this is continuing to work to prevent poverty and mitigate the impact of poverty; improving skills, and narrowing the education gaps. By supporting families, communities and individual children, we can improve the lives of children.</w:t>
      </w:r>
    </w:p>
    <w:p w:rsidR="00170C3E" w:rsidRPr="007A461A" w:rsidRDefault="00170C3E" w:rsidP="00170C3E">
      <w:pPr>
        <w:spacing w:after="0" w:line="360" w:lineRule="auto"/>
        <w:jc w:val="both"/>
        <w:rPr>
          <w:rFonts w:ascii="Arial" w:hAnsi="Arial" w:cs="Arial"/>
          <w:sz w:val="24"/>
          <w:szCs w:val="24"/>
        </w:rPr>
      </w:pPr>
    </w:p>
    <w:p w:rsidR="00170C3E" w:rsidRDefault="00170C3E" w:rsidP="00170C3E">
      <w:pPr>
        <w:pStyle w:val="CM30"/>
        <w:spacing w:line="360" w:lineRule="auto"/>
        <w:ind w:right="227"/>
        <w:jc w:val="both"/>
        <w:rPr>
          <w:rFonts w:ascii="Arial" w:hAnsi="Arial" w:cs="Arial"/>
          <w:color w:val="000000"/>
        </w:rPr>
      </w:pPr>
      <w:r w:rsidRPr="007A461A">
        <w:rPr>
          <w:rFonts w:ascii="Arial" w:hAnsi="Arial" w:cs="Arial"/>
          <w:color w:val="000000"/>
        </w:rPr>
        <w:t>Abertawe Bro Mo</w:t>
      </w:r>
      <w:r w:rsidR="00F42D65">
        <w:rPr>
          <w:rFonts w:ascii="Arial" w:hAnsi="Arial" w:cs="Arial"/>
          <w:color w:val="000000"/>
        </w:rPr>
        <w:t>r</w:t>
      </w:r>
      <w:r w:rsidRPr="007A461A">
        <w:rPr>
          <w:rFonts w:ascii="Arial" w:hAnsi="Arial" w:cs="Arial"/>
          <w:color w:val="000000"/>
        </w:rPr>
        <w:t xml:space="preserve">gannwg University (ABMU) Health Board is committed to delivering the highest quality health services that make genuine and meaningful differences to the children and young people </w:t>
      </w:r>
      <w:r>
        <w:rPr>
          <w:rFonts w:ascii="Arial" w:hAnsi="Arial" w:cs="Arial"/>
          <w:color w:val="000000"/>
        </w:rPr>
        <w:t>who access our Health Services</w:t>
      </w:r>
      <w:r w:rsidRPr="007A461A">
        <w:rPr>
          <w:rFonts w:ascii="Arial" w:hAnsi="Arial" w:cs="Arial"/>
          <w:color w:val="000000"/>
        </w:rPr>
        <w:t>.</w:t>
      </w:r>
    </w:p>
    <w:p w:rsidR="00170C3E" w:rsidRPr="007A461A" w:rsidRDefault="00170C3E" w:rsidP="00170C3E">
      <w:pPr>
        <w:pStyle w:val="CM30"/>
        <w:spacing w:line="360" w:lineRule="auto"/>
        <w:ind w:right="227"/>
        <w:jc w:val="both"/>
        <w:rPr>
          <w:rFonts w:ascii="Arial" w:hAnsi="Arial" w:cs="Arial"/>
          <w:color w:val="000000"/>
        </w:rPr>
      </w:pPr>
      <w:r>
        <w:rPr>
          <w:rFonts w:ascii="Arial" w:hAnsi="Arial" w:cs="Arial"/>
          <w:color w:val="000000"/>
        </w:rPr>
        <w:t xml:space="preserve">Work in collaboration with the Local Authority, </w:t>
      </w:r>
      <w:r w:rsidR="00F42D65">
        <w:rPr>
          <w:rFonts w:ascii="Arial" w:hAnsi="Arial" w:cs="Arial"/>
          <w:color w:val="000000"/>
        </w:rPr>
        <w:t>Communities and Public Services and third sector services.</w:t>
      </w:r>
    </w:p>
    <w:p w:rsidR="00170C3E" w:rsidRDefault="00170C3E">
      <w:pPr>
        <w:rPr>
          <w:rFonts w:ascii="Arial" w:hAnsi="Arial" w:cs="Arial"/>
          <w:caps/>
        </w:rPr>
      </w:pPr>
    </w:p>
    <w:p w:rsidR="00170C3E" w:rsidRDefault="00170C3E">
      <w:pPr>
        <w:rPr>
          <w:rFonts w:ascii="Arial" w:hAnsi="Arial" w:cs="Arial"/>
          <w:caps/>
        </w:rPr>
      </w:pPr>
    </w:p>
    <w:p w:rsidR="00D01FBE" w:rsidRPr="006D698E" w:rsidRDefault="00D01FBE" w:rsidP="006D698E">
      <w:pPr>
        <w:ind w:firstLine="720"/>
        <w:rPr>
          <w:rFonts w:ascii="Arial" w:hAnsi="Arial" w:cs="Arial"/>
          <w:b/>
          <w:i/>
        </w:rPr>
      </w:pPr>
      <w:proofErr w:type="gramStart"/>
      <w:r w:rsidRPr="006D698E">
        <w:rPr>
          <w:rFonts w:ascii="Arial" w:hAnsi="Arial" w:cs="Arial"/>
          <w:b/>
          <w:i/>
        </w:rPr>
        <w:t>signature</w:t>
      </w:r>
      <w:proofErr w:type="gramEnd"/>
    </w:p>
    <w:p w:rsidR="00D01FBE" w:rsidRDefault="00D01FBE">
      <w:pPr>
        <w:rPr>
          <w:rFonts w:ascii="Arial" w:hAnsi="Arial" w:cs="Arial"/>
          <w:caps/>
        </w:rPr>
      </w:pPr>
    </w:p>
    <w:p w:rsidR="00D01FBE" w:rsidRDefault="00D01FBE">
      <w:pPr>
        <w:rPr>
          <w:rFonts w:ascii="Arial" w:hAnsi="Arial" w:cs="Arial"/>
          <w:b/>
          <w:caps/>
        </w:rPr>
      </w:pPr>
      <w:r>
        <w:rPr>
          <w:rFonts w:ascii="Arial" w:hAnsi="Arial" w:cs="Arial"/>
          <w:b/>
          <w:caps/>
        </w:rPr>
        <w:t>PROFESSOR ANDREW DAVIES</w:t>
      </w:r>
    </w:p>
    <w:p w:rsidR="00170C3E" w:rsidRDefault="00170C3E">
      <w:pPr>
        <w:rPr>
          <w:rFonts w:ascii="Arial" w:eastAsiaTheme="majorEastAsia" w:hAnsi="Arial" w:cs="Arial"/>
          <w:b/>
          <w:bCs/>
          <w:caps/>
          <w:color w:val="365F91" w:themeColor="accent1" w:themeShade="BF"/>
          <w:sz w:val="28"/>
          <w:szCs w:val="28"/>
        </w:rPr>
      </w:pPr>
      <w:r>
        <w:rPr>
          <w:rFonts w:ascii="Arial" w:hAnsi="Arial" w:cs="Arial"/>
          <w:b/>
          <w:caps/>
        </w:rPr>
        <w:t>CHAIRMAN</w:t>
      </w:r>
      <w:r>
        <w:rPr>
          <w:rFonts w:ascii="Arial" w:hAnsi="Arial" w:cs="Arial"/>
          <w:caps/>
        </w:rPr>
        <w:br w:type="page"/>
      </w:r>
    </w:p>
    <w:p w:rsidR="00E32AAF" w:rsidRDefault="00E32AAF" w:rsidP="00E32AAF">
      <w:pPr>
        <w:pStyle w:val="Heading1"/>
        <w:spacing w:before="0" w:line="360" w:lineRule="auto"/>
        <w:jc w:val="both"/>
        <w:rPr>
          <w:rFonts w:ascii="Arial" w:hAnsi="Arial" w:cs="Arial"/>
          <w:caps/>
        </w:rPr>
      </w:pPr>
      <w:r>
        <w:rPr>
          <w:rFonts w:ascii="Arial" w:hAnsi="Arial" w:cs="Arial"/>
          <w:caps/>
        </w:rPr>
        <w:t>STRATEGIC OBJECTIVES</w:t>
      </w:r>
    </w:p>
    <w:p w:rsidR="00E32AAF" w:rsidRPr="00E32AAF" w:rsidRDefault="003372BE" w:rsidP="00E32AAF">
      <w:r>
        <w:rPr>
          <w:noProof/>
          <w:lang w:eastAsia="en-GB"/>
        </w:rPr>
        <mc:AlternateContent>
          <mc:Choice Requires="wps">
            <w:drawing>
              <wp:anchor distT="0" distB="0" distL="114300" distR="114300" simplePos="0" relativeHeight="251821056" behindDoc="0" locked="0" layoutInCell="1" allowOverlap="1" wp14:anchorId="1FA16C7C" wp14:editId="0ECB9F93">
                <wp:simplePos x="0" y="0"/>
                <wp:positionH relativeFrom="column">
                  <wp:posOffset>-35560</wp:posOffset>
                </wp:positionH>
                <wp:positionV relativeFrom="paragraph">
                  <wp:posOffset>41910</wp:posOffset>
                </wp:positionV>
                <wp:extent cx="6469380" cy="701675"/>
                <wp:effectExtent l="19050" t="19050" r="26670" b="41275"/>
                <wp:wrapNone/>
                <wp:docPr id="45"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69380" cy="70167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Pr="002A0235" w:rsidRDefault="00517D14" w:rsidP="002A0235">
                            <w:pPr>
                              <w:spacing w:after="0" w:line="240" w:lineRule="auto"/>
                              <w:jc w:val="center"/>
                              <w:rPr>
                                <w:rFonts w:ascii="Arial" w:hAnsi="Arial" w:cs="Arial"/>
                                <w:color w:val="FFFFFF" w:themeColor="background1"/>
                                <w:sz w:val="24"/>
                                <w:szCs w:val="24"/>
                              </w:rPr>
                            </w:pPr>
                            <w:r>
                              <w:rPr>
                                <w:rFonts w:ascii="Arial" w:hAnsi="Arial" w:cs="Arial"/>
                                <w:color w:val="FFFFFF" w:themeColor="background1"/>
                                <w:sz w:val="24"/>
                                <w:szCs w:val="24"/>
                              </w:rPr>
                              <w:t>Prevent children suffering from harm and to promote their welfare, provide them with the services they require to address their identified needs and safeguard children who are being or who are likely to be harmed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A16C7C" id="Text Box 126" o:spid="_x0000_s1037" type="#_x0000_t202" style="position:absolute;margin-left:-2.8pt;margin-top:3.3pt;width:509.4pt;height:55.25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0LomwIAAKMFAAAOAAAAZHJzL2Uyb0RvYy54bWysVNtu1DAQfUfiHyy/0yR736jZqrQUIZWL&#10;1CKeZ21nY+HYxvZuUr6esbO7XSggUZGHyPbYZ2bOnJnzi75VZCecl0ZXtDjLKRGaGS71pqKf729e&#10;LSjxATQHZbSo6IPw9GL18sV5Z0sxMo1RXDiCINqXna1oE4Its8yzRrTgz4wVGo21cS0E3LpNxh10&#10;iN6qbJTns6wzjltnmPAeT68HI10l/LoWLHysay8CURXF2EL6u/Rfx3+2Oody48A2ku3DgGdE0YLU&#10;6PQIdQ0ByNbJJ1CtZM54U4czZtrM1LVkIuWA2RT5L9ncNWBFygXJ8fZIk/9/sOzD7pMjkld0MqVE&#10;Q4s1uhd9IK9NT4rRLBLUWV/ivTuLN0OPBix0StbbW8O+eqLNVQN6Iy6dM10jgGOARXyZnTwdcHwE&#10;WXfvDUdHsA0mAfW1ayN7yAdBdCzUw7E4MRiGh7PJbDleoImhbZ4Xs/k0uYDy8No6H94K05K4qKjD&#10;4id02N36EKOB8nAlOvNGSX4jlUqbKDhxpRzZAUoFGBM6DFmqbYvhDudFHr9BNXiO2hrO0xHiJ91G&#10;mOTtJw9Kk66i4wVCDOT9xb36jevl9LmeWxmwx5RsK7o4iT8W6o3mqQMCSDWsMQmlIyMidQ8ylwqz&#10;RYi7hneEy8jtaDFeYmdzia2ERZnlyzkloDY4A1hwlDgTvsjQJAHHSv4DxTHNPzEMJSjbwMD58eIT&#10;3s0h2lSFk0SSHqMEBzGGft0n7RdJrVGsa8MfUKEYf5IhTjZcNMZ9p6TDKVFR/20LTlCi3mlU+bKY&#10;TOJYSZvJdD7CjTu1rE8toBlCVTQgV2l5FYZRtLVObhr0NChOm0vsjFom0T5Gte8nnAQpr/3UiqPm&#10;dJ9uPc7W1Q8AAAD//wMAUEsDBBQABgAIAAAAIQArrp404AAAAAkBAAAPAAAAZHJzL2Rvd25yZXYu&#10;eG1sTI9BT8MwDIXvSPyHyEhc0Ja2jIJK02kwVeIIZdJ2zBrTVjRO1WRbx6/HO8HJtt7T8/fy5WR7&#10;ccTRd44UxPMIBFLtTEeNgs1nOXsC4YMmo3tHqOCMHpbF9VWuM+NO9IHHKjSCQ8hnWkEbwpBJ6esW&#10;rfZzNyCx9uVGqwOfYyPNqE8cbnuZRFEqre6IP7R6wNcW6+/qYBWsd4tydbd7X3fbclGdX3zy85ZY&#10;pW5vptUziIBT+DPDBZ/RoWCmvTuQ8aJXMHtI2akg5XGRo/g+AbHnLX6MQRa5/N+g+AUAAP//AwBQ&#10;SwECLQAUAAYACAAAACEAtoM4kv4AAADhAQAAEwAAAAAAAAAAAAAAAAAAAAAAW0NvbnRlbnRfVHlw&#10;ZXNdLnhtbFBLAQItABQABgAIAAAAIQA4/SH/1gAAAJQBAAALAAAAAAAAAAAAAAAAAC8BAABfcmVs&#10;cy8ucmVsc1BLAQItABQABgAIAAAAIQCQm0LomwIAAKMFAAAOAAAAAAAAAAAAAAAAAC4CAABkcnMv&#10;ZTJvRG9jLnhtbFBLAQItABQABgAIAAAAIQArrp404AAAAAkBAAAPAAAAAAAAAAAAAAAAAPUEAABk&#10;cnMvZG93bnJldi54bWxQSwUGAAAAAAQABADzAAAAAgYAAAAA&#10;" fillcolor="#4f81bd [3204]" strokecolor="#f2f2f2 [3041]" strokeweight="3pt">
                <v:shadow on="t" color="#243f60 [1604]" opacity=".5" offset="1pt"/>
                <v:textbox>
                  <w:txbxContent>
                    <w:p w:rsidR="00517D14" w:rsidRPr="002A0235" w:rsidRDefault="00517D14" w:rsidP="002A0235">
                      <w:pPr>
                        <w:spacing w:after="0" w:line="240" w:lineRule="auto"/>
                        <w:jc w:val="center"/>
                        <w:rPr>
                          <w:rFonts w:ascii="Arial" w:hAnsi="Arial" w:cs="Arial"/>
                          <w:color w:val="FFFFFF" w:themeColor="background1"/>
                          <w:sz w:val="24"/>
                          <w:szCs w:val="24"/>
                        </w:rPr>
                      </w:pPr>
                      <w:r>
                        <w:rPr>
                          <w:rFonts w:ascii="Arial" w:hAnsi="Arial" w:cs="Arial"/>
                          <w:color w:val="FFFFFF" w:themeColor="background1"/>
                          <w:sz w:val="24"/>
                          <w:szCs w:val="24"/>
                        </w:rPr>
                        <w:t>Prevent children suffering from harm and to promote their welfare, provide them with the services they require to address their identified needs and safeguard children who are being or who are likely to be harmed</w:t>
                      </w:r>
                    </w:p>
                  </w:txbxContent>
                </v:textbox>
              </v:shape>
            </w:pict>
          </mc:Fallback>
        </mc:AlternateContent>
      </w:r>
    </w:p>
    <w:p w:rsidR="00E32AAF" w:rsidRDefault="00E32AAF">
      <w:pPr>
        <w:rPr>
          <w:rFonts w:ascii="Arial" w:hAnsi="Arial" w:cs="Arial"/>
          <w:b/>
          <w:sz w:val="28"/>
          <w:szCs w:val="28"/>
        </w:rPr>
      </w:pPr>
    </w:p>
    <w:p w:rsidR="00E32AAF" w:rsidRDefault="00E32AAF" w:rsidP="002A0235">
      <w:pPr>
        <w:spacing w:after="0" w:line="240" w:lineRule="auto"/>
        <w:rPr>
          <w:rFonts w:ascii="Arial" w:hAnsi="Arial" w:cs="Arial"/>
          <w:b/>
          <w:sz w:val="28"/>
          <w:szCs w:val="28"/>
        </w:rPr>
      </w:pPr>
    </w:p>
    <w:p w:rsidR="002A0235" w:rsidRDefault="002A0235" w:rsidP="002A0235">
      <w:pPr>
        <w:spacing w:after="0" w:line="240" w:lineRule="auto"/>
        <w:rPr>
          <w:rFonts w:ascii="Arial" w:hAnsi="Arial" w:cs="Arial"/>
          <w:b/>
          <w:sz w:val="28"/>
          <w:szCs w:val="28"/>
        </w:rPr>
      </w:pPr>
    </w:p>
    <w:tbl>
      <w:tblPr>
        <w:tblStyle w:val="TableGrid"/>
        <w:tblW w:w="10148" w:type="dxa"/>
        <w:tblInd w:w="127" w:type="dxa"/>
        <w:tblBorders>
          <w:top w:val="double" w:sz="4" w:space="0" w:color="00B0F0"/>
          <w:left w:val="double" w:sz="4" w:space="0" w:color="00B0F0"/>
          <w:bottom w:val="double" w:sz="4" w:space="0" w:color="00B0F0"/>
          <w:right w:val="double" w:sz="4" w:space="0" w:color="00B0F0"/>
          <w:insideH w:val="double" w:sz="4" w:space="0" w:color="00B0F0"/>
          <w:insideV w:val="double" w:sz="4" w:space="0" w:color="00B0F0"/>
        </w:tblBorders>
        <w:tblLook w:val="04A0" w:firstRow="1" w:lastRow="0" w:firstColumn="1" w:lastColumn="0" w:noHBand="0" w:noVBand="1"/>
      </w:tblPr>
      <w:tblGrid>
        <w:gridCol w:w="10148"/>
      </w:tblGrid>
      <w:tr w:rsidR="00517D14" w:rsidRPr="00517D14" w:rsidTr="005A1D9D">
        <w:trPr>
          <w:trHeight w:val="4729"/>
        </w:trPr>
        <w:tc>
          <w:tcPr>
            <w:tcW w:w="10148" w:type="dxa"/>
          </w:tcPr>
          <w:p w:rsidR="00517D14" w:rsidRPr="00517D14" w:rsidRDefault="00517D14" w:rsidP="00517D14">
            <w:pPr>
              <w:spacing w:after="200" w:line="276" w:lineRule="auto"/>
              <w:rPr>
                <w:rFonts w:ascii="Arial" w:hAnsi="Arial" w:cs="Arial"/>
                <w:b/>
                <w:sz w:val="24"/>
                <w:szCs w:val="24"/>
              </w:rPr>
            </w:pPr>
            <w:r w:rsidRPr="00517D14">
              <w:rPr>
                <w:rFonts w:ascii="Arial" w:hAnsi="Arial" w:cs="Arial"/>
                <w:b/>
                <w:sz w:val="24"/>
                <w:szCs w:val="24"/>
              </w:rPr>
              <w:t>Community Services</w:t>
            </w:r>
          </w:p>
          <w:p w:rsidR="00517D14" w:rsidRPr="00517D14" w:rsidRDefault="00517D14" w:rsidP="00517D14">
            <w:pPr>
              <w:numPr>
                <w:ilvl w:val="0"/>
                <w:numId w:val="37"/>
              </w:numPr>
              <w:spacing w:after="200" w:line="276" w:lineRule="auto"/>
              <w:rPr>
                <w:rFonts w:ascii="Arial" w:hAnsi="Arial" w:cs="Arial"/>
                <w:sz w:val="24"/>
                <w:szCs w:val="24"/>
              </w:rPr>
            </w:pPr>
            <w:r w:rsidRPr="00517D14">
              <w:rPr>
                <w:rFonts w:ascii="Arial" w:hAnsi="Arial" w:cs="Arial"/>
                <w:sz w:val="24"/>
                <w:szCs w:val="24"/>
              </w:rPr>
              <w:t>Provision of paediatric community services to meet the needs of children, young people and their families</w:t>
            </w:r>
          </w:p>
          <w:p w:rsidR="00517D14" w:rsidRPr="00517D14" w:rsidRDefault="00517D14" w:rsidP="00517D14">
            <w:pPr>
              <w:numPr>
                <w:ilvl w:val="0"/>
                <w:numId w:val="37"/>
              </w:numPr>
              <w:spacing w:after="200" w:line="276" w:lineRule="auto"/>
              <w:rPr>
                <w:rFonts w:ascii="Arial" w:hAnsi="Arial" w:cs="Arial"/>
                <w:sz w:val="24"/>
                <w:szCs w:val="24"/>
              </w:rPr>
            </w:pPr>
            <w:r w:rsidRPr="00517D14">
              <w:rPr>
                <w:rFonts w:ascii="Arial" w:hAnsi="Arial" w:cs="Arial"/>
                <w:sz w:val="24"/>
                <w:szCs w:val="24"/>
              </w:rPr>
              <w:t>Provision of safe and effective, evidence based care in the community</w:t>
            </w:r>
          </w:p>
          <w:p w:rsidR="00517D14" w:rsidRPr="00517D14" w:rsidRDefault="00517D14" w:rsidP="00517D14">
            <w:pPr>
              <w:numPr>
                <w:ilvl w:val="0"/>
                <w:numId w:val="37"/>
              </w:numPr>
              <w:spacing w:after="200" w:line="276" w:lineRule="auto"/>
              <w:rPr>
                <w:rFonts w:ascii="Arial" w:hAnsi="Arial" w:cs="Arial"/>
                <w:sz w:val="24"/>
                <w:szCs w:val="24"/>
              </w:rPr>
            </w:pPr>
            <w:r w:rsidRPr="00517D14">
              <w:rPr>
                <w:rFonts w:ascii="Arial" w:hAnsi="Arial" w:cs="Arial"/>
                <w:sz w:val="24"/>
                <w:szCs w:val="24"/>
              </w:rPr>
              <w:t>Implementation of the Healthy Child Wales Programme</w:t>
            </w:r>
          </w:p>
          <w:p w:rsidR="00517D14" w:rsidRPr="00517D14" w:rsidRDefault="00517D14" w:rsidP="00517D14">
            <w:pPr>
              <w:numPr>
                <w:ilvl w:val="0"/>
                <w:numId w:val="37"/>
              </w:numPr>
              <w:spacing w:after="200" w:line="276" w:lineRule="auto"/>
              <w:rPr>
                <w:rFonts w:ascii="Arial" w:hAnsi="Arial" w:cs="Arial"/>
                <w:sz w:val="24"/>
                <w:szCs w:val="24"/>
              </w:rPr>
            </w:pPr>
            <w:r w:rsidRPr="00517D14">
              <w:rPr>
                <w:rFonts w:ascii="Arial" w:hAnsi="Arial" w:cs="Arial"/>
                <w:sz w:val="24"/>
                <w:szCs w:val="24"/>
              </w:rPr>
              <w:t>Provision of child and family friendly community care in an age appropriate department</w:t>
            </w:r>
          </w:p>
          <w:p w:rsidR="00517D14" w:rsidRPr="00517D14" w:rsidRDefault="00517D14" w:rsidP="00517D14">
            <w:pPr>
              <w:numPr>
                <w:ilvl w:val="0"/>
                <w:numId w:val="37"/>
              </w:numPr>
              <w:spacing w:after="200" w:line="276" w:lineRule="auto"/>
              <w:rPr>
                <w:rFonts w:ascii="Arial" w:hAnsi="Arial" w:cs="Arial"/>
                <w:sz w:val="24"/>
                <w:szCs w:val="24"/>
              </w:rPr>
            </w:pPr>
            <w:r w:rsidRPr="00517D14">
              <w:rPr>
                <w:rFonts w:ascii="Arial" w:hAnsi="Arial" w:cs="Arial"/>
                <w:sz w:val="24"/>
                <w:szCs w:val="24"/>
              </w:rPr>
              <w:t>Care provided by appropriately trained and competent staff</w:t>
            </w:r>
          </w:p>
          <w:p w:rsidR="00517D14" w:rsidRPr="00517D14" w:rsidRDefault="00517D14" w:rsidP="00517D14">
            <w:pPr>
              <w:numPr>
                <w:ilvl w:val="0"/>
                <w:numId w:val="37"/>
              </w:numPr>
              <w:spacing w:after="200" w:line="276" w:lineRule="auto"/>
              <w:rPr>
                <w:rFonts w:ascii="Arial" w:hAnsi="Arial" w:cs="Arial"/>
                <w:sz w:val="24"/>
                <w:szCs w:val="24"/>
              </w:rPr>
            </w:pPr>
            <w:r w:rsidRPr="00517D14">
              <w:rPr>
                <w:rFonts w:ascii="Arial" w:hAnsi="Arial" w:cs="Arial"/>
                <w:sz w:val="24"/>
                <w:szCs w:val="24"/>
              </w:rPr>
              <w:t>Hospital stays are kept to a minimum and care is transferred to a paediatric community team</w:t>
            </w:r>
          </w:p>
          <w:p w:rsidR="00517D14" w:rsidRPr="00517D14" w:rsidRDefault="00517D14" w:rsidP="00517D14">
            <w:pPr>
              <w:numPr>
                <w:ilvl w:val="0"/>
                <w:numId w:val="37"/>
              </w:numPr>
              <w:spacing w:after="200" w:line="276" w:lineRule="auto"/>
              <w:rPr>
                <w:rFonts w:ascii="Arial" w:hAnsi="Arial" w:cs="Arial"/>
                <w:sz w:val="24"/>
                <w:szCs w:val="24"/>
              </w:rPr>
            </w:pPr>
            <w:r w:rsidRPr="00517D14">
              <w:rPr>
                <w:rFonts w:ascii="Arial" w:hAnsi="Arial" w:cs="Arial"/>
                <w:sz w:val="24"/>
                <w:szCs w:val="24"/>
              </w:rPr>
              <w:t>Achievement of Baby Friendly accreditation</w:t>
            </w:r>
          </w:p>
          <w:p w:rsidR="00517D14" w:rsidRPr="00517D14" w:rsidRDefault="00517D14" w:rsidP="00517D14">
            <w:pPr>
              <w:spacing w:after="200" w:line="276" w:lineRule="auto"/>
              <w:rPr>
                <w:rFonts w:ascii="Arial" w:hAnsi="Arial" w:cs="Arial"/>
                <w:b/>
                <w:sz w:val="28"/>
                <w:szCs w:val="28"/>
              </w:rPr>
            </w:pPr>
          </w:p>
        </w:tc>
      </w:tr>
    </w:tbl>
    <w:p w:rsidR="005A1D9D" w:rsidRDefault="00517D14" w:rsidP="00517D14">
      <w:pPr>
        <w:rPr>
          <w:rFonts w:ascii="Arial" w:hAnsi="Arial" w:cs="Arial"/>
          <w:b/>
          <w:sz w:val="28"/>
          <w:szCs w:val="28"/>
        </w:rPr>
      </w:pPr>
      <w:r>
        <w:rPr>
          <w:rFonts w:ascii="Arial" w:hAnsi="Arial" w:cs="Arial"/>
          <w:b/>
          <w:sz w:val="28"/>
          <w:szCs w:val="28"/>
        </w:rPr>
        <w:br w:type="page"/>
      </w:r>
    </w:p>
    <w:tbl>
      <w:tblPr>
        <w:tblStyle w:val="TableGrid"/>
        <w:tblW w:w="0" w:type="auto"/>
        <w:tblBorders>
          <w:top w:val="double" w:sz="4" w:space="0" w:color="FF0000"/>
          <w:left w:val="double" w:sz="4" w:space="0" w:color="FF0000"/>
          <w:bottom w:val="double" w:sz="4" w:space="0" w:color="FF0000"/>
          <w:right w:val="double" w:sz="4" w:space="0" w:color="FF0000"/>
          <w:insideH w:val="double" w:sz="4" w:space="0" w:color="FF0000"/>
          <w:insideV w:val="double" w:sz="4" w:space="0" w:color="FF0000"/>
        </w:tblBorders>
        <w:tblLook w:val="04A0" w:firstRow="1" w:lastRow="0" w:firstColumn="1" w:lastColumn="0" w:noHBand="0" w:noVBand="1"/>
      </w:tblPr>
      <w:tblGrid>
        <w:gridCol w:w="10174"/>
      </w:tblGrid>
      <w:tr w:rsidR="002A0235" w:rsidTr="002A0235">
        <w:tc>
          <w:tcPr>
            <w:tcW w:w="10420" w:type="dxa"/>
          </w:tcPr>
          <w:p w:rsidR="002A0235" w:rsidRDefault="002A0235" w:rsidP="002A0235">
            <w:pPr>
              <w:rPr>
                <w:rFonts w:ascii="Arial" w:hAnsi="Arial" w:cs="Arial"/>
                <w:b/>
                <w:color w:val="FF0000"/>
                <w:sz w:val="24"/>
                <w:szCs w:val="24"/>
              </w:rPr>
            </w:pPr>
            <w:r>
              <w:rPr>
                <w:rFonts w:ascii="Arial" w:hAnsi="Arial" w:cs="Arial"/>
                <w:b/>
                <w:color w:val="FF0000"/>
                <w:sz w:val="24"/>
                <w:szCs w:val="24"/>
              </w:rPr>
              <w:t>Ambulatory Care</w:t>
            </w:r>
          </w:p>
          <w:p w:rsidR="002A0235" w:rsidRPr="002A0235" w:rsidRDefault="002A0235" w:rsidP="00B15CC7">
            <w:pPr>
              <w:pStyle w:val="ListParagraph"/>
              <w:numPr>
                <w:ilvl w:val="0"/>
                <w:numId w:val="34"/>
              </w:numPr>
              <w:rPr>
                <w:rFonts w:ascii="Arial" w:hAnsi="Arial" w:cs="Arial"/>
                <w:sz w:val="24"/>
                <w:szCs w:val="24"/>
              </w:rPr>
            </w:pPr>
            <w:r w:rsidRPr="002A0235">
              <w:rPr>
                <w:rFonts w:ascii="Arial" w:hAnsi="Arial" w:cs="Arial"/>
                <w:sz w:val="24"/>
                <w:szCs w:val="24"/>
              </w:rPr>
              <w:t>Provision of an integrated urgent care service providing one point of access for urgent care on both sites</w:t>
            </w:r>
          </w:p>
          <w:p w:rsidR="002A0235" w:rsidRDefault="002A0235" w:rsidP="00B15CC7">
            <w:pPr>
              <w:pStyle w:val="ListParagraph"/>
              <w:numPr>
                <w:ilvl w:val="0"/>
                <w:numId w:val="34"/>
              </w:numPr>
              <w:rPr>
                <w:rFonts w:ascii="Arial" w:hAnsi="Arial" w:cs="Arial"/>
                <w:sz w:val="24"/>
                <w:szCs w:val="24"/>
              </w:rPr>
            </w:pPr>
            <w:r w:rsidRPr="002A0235">
              <w:rPr>
                <w:rFonts w:ascii="Arial" w:hAnsi="Arial" w:cs="Arial"/>
                <w:sz w:val="24"/>
                <w:szCs w:val="24"/>
              </w:rPr>
              <w:t>Provision of child and family friendly care in an age appropriate department</w:t>
            </w:r>
          </w:p>
          <w:p w:rsidR="002A0235" w:rsidRDefault="002A0235" w:rsidP="00B15CC7">
            <w:pPr>
              <w:pStyle w:val="ListParagraph"/>
              <w:numPr>
                <w:ilvl w:val="0"/>
                <w:numId w:val="34"/>
              </w:numPr>
              <w:rPr>
                <w:rFonts w:ascii="Arial" w:hAnsi="Arial" w:cs="Arial"/>
                <w:sz w:val="24"/>
                <w:szCs w:val="24"/>
              </w:rPr>
            </w:pPr>
            <w:r>
              <w:rPr>
                <w:rFonts w:ascii="Arial" w:hAnsi="Arial" w:cs="Arial"/>
                <w:sz w:val="24"/>
                <w:szCs w:val="24"/>
              </w:rPr>
              <w:t>Provision of safe and appropriate initial assessment of children</w:t>
            </w:r>
          </w:p>
          <w:p w:rsidR="002A0235" w:rsidRDefault="002A0235" w:rsidP="00B15CC7">
            <w:pPr>
              <w:pStyle w:val="ListParagraph"/>
              <w:numPr>
                <w:ilvl w:val="0"/>
                <w:numId w:val="34"/>
              </w:numPr>
              <w:rPr>
                <w:rFonts w:ascii="Arial" w:hAnsi="Arial" w:cs="Arial"/>
                <w:sz w:val="24"/>
                <w:szCs w:val="24"/>
              </w:rPr>
            </w:pPr>
            <w:r>
              <w:rPr>
                <w:rFonts w:ascii="Arial" w:hAnsi="Arial" w:cs="Arial"/>
                <w:sz w:val="24"/>
                <w:szCs w:val="24"/>
              </w:rPr>
              <w:t>Provision of safe and effective care of the sick child</w:t>
            </w:r>
          </w:p>
          <w:p w:rsidR="002A0235" w:rsidRDefault="002A0235" w:rsidP="00B15CC7">
            <w:pPr>
              <w:pStyle w:val="ListParagraph"/>
              <w:numPr>
                <w:ilvl w:val="0"/>
                <w:numId w:val="34"/>
              </w:numPr>
              <w:rPr>
                <w:rFonts w:ascii="Arial" w:hAnsi="Arial" w:cs="Arial"/>
                <w:sz w:val="24"/>
                <w:szCs w:val="24"/>
              </w:rPr>
            </w:pPr>
            <w:r>
              <w:rPr>
                <w:rFonts w:ascii="Arial" w:hAnsi="Arial" w:cs="Arial"/>
                <w:sz w:val="24"/>
                <w:szCs w:val="24"/>
              </w:rPr>
              <w:t>Care provided by appropriately trained and competent staff</w:t>
            </w:r>
          </w:p>
          <w:p w:rsidR="006C36E1" w:rsidRDefault="006C36E1" w:rsidP="002A0235">
            <w:pPr>
              <w:rPr>
                <w:rFonts w:ascii="Arial" w:hAnsi="Arial" w:cs="Arial"/>
                <w:b/>
                <w:color w:val="FF0000"/>
                <w:sz w:val="24"/>
                <w:szCs w:val="24"/>
              </w:rPr>
            </w:pPr>
          </w:p>
          <w:p w:rsidR="002A0235" w:rsidRDefault="002A0235" w:rsidP="002A0235">
            <w:pPr>
              <w:rPr>
                <w:rFonts w:ascii="Arial" w:hAnsi="Arial" w:cs="Arial"/>
                <w:b/>
                <w:color w:val="FF0000"/>
                <w:sz w:val="24"/>
                <w:szCs w:val="24"/>
              </w:rPr>
            </w:pPr>
            <w:r>
              <w:rPr>
                <w:rFonts w:ascii="Arial" w:hAnsi="Arial" w:cs="Arial"/>
                <w:b/>
                <w:color w:val="FF0000"/>
                <w:sz w:val="24"/>
                <w:szCs w:val="24"/>
              </w:rPr>
              <w:t>Neonatal Services</w:t>
            </w:r>
          </w:p>
          <w:p w:rsidR="002A0235" w:rsidRPr="002A0235" w:rsidRDefault="002A0235" w:rsidP="00B15CC7">
            <w:pPr>
              <w:pStyle w:val="ListParagraph"/>
              <w:numPr>
                <w:ilvl w:val="0"/>
                <w:numId w:val="35"/>
              </w:numPr>
              <w:rPr>
                <w:rFonts w:ascii="Arial" w:hAnsi="Arial" w:cs="Arial"/>
                <w:b/>
                <w:sz w:val="24"/>
                <w:szCs w:val="24"/>
              </w:rPr>
            </w:pPr>
            <w:r>
              <w:rPr>
                <w:rFonts w:ascii="Arial" w:hAnsi="Arial" w:cs="Arial"/>
                <w:sz w:val="24"/>
                <w:szCs w:val="24"/>
              </w:rPr>
              <w:t xml:space="preserve">Provision of services in line with NICE </w:t>
            </w:r>
            <w:r w:rsidR="00170C3E">
              <w:rPr>
                <w:rFonts w:ascii="Arial" w:hAnsi="Arial" w:cs="Arial"/>
                <w:sz w:val="24"/>
                <w:szCs w:val="24"/>
              </w:rPr>
              <w:t xml:space="preserve">(National Institute of Centre of Excellence) </w:t>
            </w:r>
            <w:r>
              <w:rPr>
                <w:rFonts w:ascii="Arial" w:hAnsi="Arial" w:cs="Arial"/>
                <w:sz w:val="24"/>
                <w:szCs w:val="24"/>
              </w:rPr>
              <w:t>specialist Neonatal standards</w:t>
            </w:r>
          </w:p>
          <w:p w:rsidR="002A0235" w:rsidRPr="002A0235" w:rsidRDefault="002A0235" w:rsidP="00B15CC7">
            <w:pPr>
              <w:pStyle w:val="ListParagraph"/>
              <w:numPr>
                <w:ilvl w:val="0"/>
                <w:numId w:val="35"/>
              </w:numPr>
              <w:rPr>
                <w:rFonts w:ascii="Arial" w:hAnsi="Arial" w:cs="Arial"/>
                <w:b/>
                <w:sz w:val="24"/>
                <w:szCs w:val="24"/>
              </w:rPr>
            </w:pPr>
            <w:r>
              <w:rPr>
                <w:rFonts w:ascii="Arial" w:hAnsi="Arial" w:cs="Arial"/>
                <w:sz w:val="24"/>
                <w:szCs w:val="24"/>
              </w:rPr>
              <w:t>Achievement of Bliss standards</w:t>
            </w:r>
            <w:r w:rsidR="00170C3E">
              <w:rPr>
                <w:rFonts w:ascii="Arial" w:hAnsi="Arial" w:cs="Arial"/>
                <w:sz w:val="24"/>
                <w:szCs w:val="24"/>
              </w:rPr>
              <w:t>(this is a charity that monitors standards and provides support to Health Boards in progress against the standards</w:t>
            </w:r>
          </w:p>
          <w:p w:rsidR="002A0235" w:rsidRPr="002A0235" w:rsidRDefault="002A0235" w:rsidP="00B15CC7">
            <w:pPr>
              <w:pStyle w:val="ListParagraph"/>
              <w:numPr>
                <w:ilvl w:val="0"/>
                <w:numId w:val="35"/>
              </w:numPr>
              <w:rPr>
                <w:rFonts w:ascii="Arial" w:hAnsi="Arial" w:cs="Arial"/>
                <w:b/>
                <w:sz w:val="24"/>
                <w:szCs w:val="24"/>
              </w:rPr>
            </w:pPr>
            <w:r>
              <w:rPr>
                <w:rFonts w:ascii="Arial" w:hAnsi="Arial" w:cs="Arial"/>
                <w:sz w:val="24"/>
                <w:szCs w:val="24"/>
              </w:rPr>
              <w:t>Provision of safe and effective care of the sick neonate</w:t>
            </w:r>
          </w:p>
          <w:p w:rsidR="002A0235" w:rsidRPr="006C36E1" w:rsidRDefault="002A0235" w:rsidP="00B15CC7">
            <w:pPr>
              <w:pStyle w:val="ListParagraph"/>
              <w:numPr>
                <w:ilvl w:val="0"/>
                <w:numId w:val="35"/>
              </w:numPr>
              <w:rPr>
                <w:rFonts w:ascii="Arial" w:hAnsi="Arial" w:cs="Arial"/>
                <w:b/>
                <w:sz w:val="24"/>
                <w:szCs w:val="24"/>
              </w:rPr>
            </w:pPr>
            <w:r>
              <w:rPr>
                <w:rFonts w:ascii="Arial" w:hAnsi="Arial" w:cs="Arial"/>
                <w:sz w:val="24"/>
                <w:szCs w:val="24"/>
              </w:rPr>
              <w:t>Care provided by appropriately trained and competent staff</w:t>
            </w:r>
          </w:p>
          <w:p w:rsidR="006C36E1" w:rsidRPr="002A0235" w:rsidRDefault="006C36E1" w:rsidP="006C36E1">
            <w:pPr>
              <w:pStyle w:val="ListParagraph"/>
              <w:rPr>
                <w:rFonts w:ascii="Arial" w:hAnsi="Arial" w:cs="Arial"/>
                <w:b/>
                <w:sz w:val="24"/>
                <w:szCs w:val="24"/>
              </w:rPr>
            </w:pPr>
          </w:p>
        </w:tc>
      </w:tr>
    </w:tbl>
    <w:p w:rsidR="00E32AAF" w:rsidRDefault="00E32AAF" w:rsidP="002A0235">
      <w:pPr>
        <w:spacing w:after="0" w:line="240" w:lineRule="auto"/>
        <w:rPr>
          <w:rFonts w:ascii="Arial" w:hAnsi="Arial" w:cs="Arial"/>
          <w:b/>
          <w:sz w:val="28"/>
          <w:szCs w:val="28"/>
        </w:rPr>
      </w:pPr>
    </w:p>
    <w:tbl>
      <w:tblPr>
        <w:tblStyle w:val="TableGrid"/>
        <w:tblW w:w="10297" w:type="dxa"/>
        <w:tblBorders>
          <w:top w:val="double" w:sz="4" w:space="0" w:color="A6A6A6" w:themeColor="background1" w:themeShade="A6"/>
          <w:left w:val="double" w:sz="4" w:space="0" w:color="A6A6A6" w:themeColor="background1" w:themeShade="A6"/>
          <w:bottom w:val="double" w:sz="4" w:space="0" w:color="A6A6A6" w:themeColor="background1" w:themeShade="A6"/>
          <w:right w:val="double" w:sz="4" w:space="0" w:color="A6A6A6" w:themeColor="background1" w:themeShade="A6"/>
          <w:insideH w:val="double" w:sz="4" w:space="0" w:color="A6A6A6" w:themeColor="background1" w:themeShade="A6"/>
          <w:insideV w:val="double" w:sz="4" w:space="0" w:color="A6A6A6" w:themeColor="background1" w:themeShade="A6"/>
        </w:tblBorders>
        <w:tblLook w:val="04A0" w:firstRow="1" w:lastRow="0" w:firstColumn="1" w:lastColumn="0" w:noHBand="0" w:noVBand="1"/>
      </w:tblPr>
      <w:tblGrid>
        <w:gridCol w:w="10297"/>
      </w:tblGrid>
      <w:tr w:rsidR="005A1D9D" w:rsidTr="00AA2495">
        <w:tc>
          <w:tcPr>
            <w:tcW w:w="10297" w:type="dxa"/>
          </w:tcPr>
          <w:p w:rsidR="005A1D9D" w:rsidRPr="006C36E1" w:rsidRDefault="005A1D9D" w:rsidP="00AA2495">
            <w:pPr>
              <w:rPr>
                <w:rFonts w:ascii="Arial" w:hAnsi="Arial" w:cs="Arial"/>
                <w:b/>
                <w:color w:val="808080" w:themeColor="background1" w:themeShade="80"/>
                <w:sz w:val="24"/>
                <w:szCs w:val="24"/>
              </w:rPr>
            </w:pPr>
            <w:r w:rsidRPr="006C36E1">
              <w:rPr>
                <w:rFonts w:ascii="Arial" w:hAnsi="Arial" w:cs="Arial"/>
                <w:b/>
                <w:color w:val="808080" w:themeColor="background1" w:themeShade="80"/>
                <w:sz w:val="24"/>
                <w:szCs w:val="24"/>
              </w:rPr>
              <w:t>Outpatients</w:t>
            </w:r>
          </w:p>
          <w:p w:rsidR="005A1D9D" w:rsidRPr="006C36E1" w:rsidRDefault="005A1D9D" w:rsidP="00AA2495">
            <w:pPr>
              <w:rPr>
                <w:rFonts w:ascii="Arial" w:hAnsi="Arial" w:cs="Arial"/>
                <w:sz w:val="24"/>
                <w:szCs w:val="24"/>
              </w:rPr>
            </w:pPr>
            <w:r w:rsidRPr="006C36E1">
              <w:rPr>
                <w:rFonts w:ascii="Arial" w:hAnsi="Arial" w:cs="Arial"/>
                <w:sz w:val="24"/>
                <w:szCs w:val="24"/>
              </w:rPr>
              <w:t>Children’s</w:t>
            </w:r>
            <w:r>
              <w:rPr>
                <w:rFonts w:ascii="Arial" w:hAnsi="Arial" w:cs="Arial"/>
                <w:sz w:val="24"/>
                <w:szCs w:val="24"/>
              </w:rPr>
              <w:t xml:space="preserve"> outpatient services are truly designed around the needs of the children, young people and their parents.  Provision of child and family friendly care in an appropriate environment.</w:t>
            </w:r>
          </w:p>
          <w:p w:rsidR="005A1D9D" w:rsidRPr="006C36E1" w:rsidRDefault="005A1D9D" w:rsidP="00AA2495">
            <w:pPr>
              <w:rPr>
                <w:rFonts w:ascii="Arial" w:hAnsi="Arial" w:cs="Arial"/>
                <w:b/>
                <w:color w:val="808080" w:themeColor="background1" w:themeShade="80"/>
                <w:sz w:val="28"/>
                <w:szCs w:val="28"/>
              </w:rPr>
            </w:pPr>
          </w:p>
        </w:tc>
      </w:tr>
    </w:tbl>
    <w:p w:rsidR="00D01FBE" w:rsidRDefault="00D01FBE" w:rsidP="002A0235">
      <w:pPr>
        <w:spacing w:after="0" w:line="240" w:lineRule="auto"/>
        <w:rPr>
          <w:rFonts w:ascii="Arial" w:hAnsi="Arial" w:cs="Arial"/>
          <w:b/>
          <w:sz w:val="28"/>
          <w:szCs w:val="28"/>
        </w:rPr>
      </w:pPr>
    </w:p>
    <w:tbl>
      <w:tblPr>
        <w:tblStyle w:val="TableGrid"/>
        <w:tblW w:w="10209" w:type="dxa"/>
        <w:tblLook w:val="04A0" w:firstRow="1" w:lastRow="0" w:firstColumn="1" w:lastColumn="0" w:noHBand="0" w:noVBand="1"/>
      </w:tblPr>
      <w:tblGrid>
        <w:gridCol w:w="10209"/>
      </w:tblGrid>
      <w:tr w:rsidR="005A1D9D" w:rsidTr="00AA2495">
        <w:tc>
          <w:tcPr>
            <w:tcW w:w="10209" w:type="dxa"/>
            <w:tcBorders>
              <w:top w:val="double" w:sz="4" w:space="0" w:color="00B050"/>
              <w:left w:val="double" w:sz="4" w:space="0" w:color="00B050"/>
              <w:bottom w:val="double" w:sz="4" w:space="0" w:color="00B050"/>
              <w:right w:val="double" w:sz="4" w:space="0" w:color="00B050"/>
            </w:tcBorders>
          </w:tcPr>
          <w:p w:rsidR="005A1D9D" w:rsidRDefault="005A1D9D" w:rsidP="00AA2495">
            <w:pPr>
              <w:rPr>
                <w:rFonts w:ascii="Arial" w:hAnsi="Arial" w:cs="Arial"/>
                <w:b/>
                <w:color w:val="00B050"/>
                <w:sz w:val="24"/>
                <w:szCs w:val="24"/>
              </w:rPr>
            </w:pPr>
            <w:r>
              <w:rPr>
                <w:rFonts w:ascii="Arial" w:hAnsi="Arial" w:cs="Arial"/>
                <w:b/>
                <w:color w:val="00B050"/>
                <w:sz w:val="24"/>
                <w:szCs w:val="24"/>
              </w:rPr>
              <w:t>Child Therapy Services</w:t>
            </w:r>
          </w:p>
          <w:p w:rsidR="005A1D9D" w:rsidRDefault="005A1D9D" w:rsidP="00AA2495">
            <w:pPr>
              <w:rPr>
                <w:rFonts w:ascii="Arial" w:hAnsi="Arial" w:cs="Arial"/>
                <w:sz w:val="24"/>
                <w:szCs w:val="24"/>
              </w:rPr>
            </w:pPr>
            <w:r>
              <w:rPr>
                <w:rFonts w:ascii="Arial" w:hAnsi="Arial" w:cs="Arial"/>
                <w:sz w:val="24"/>
                <w:szCs w:val="24"/>
              </w:rPr>
              <w:t xml:space="preserve">Children with identified needs will have equitable access to appropriate services.  High quality general and specialist services will be delivered in a co-ordinated, planned and timely way, in collaboration with children, young people and their parents/carers to optimise health, functioning and </w:t>
            </w:r>
            <w:proofErr w:type="spellStart"/>
            <w:r>
              <w:rPr>
                <w:rFonts w:ascii="Arial" w:hAnsi="Arial" w:cs="Arial"/>
                <w:sz w:val="24"/>
                <w:szCs w:val="24"/>
              </w:rPr>
              <w:t>well being</w:t>
            </w:r>
            <w:proofErr w:type="spellEnd"/>
            <w:r>
              <w:rPr>
                <w:rFonts w:ascii="Arial" w:hAnsi="Arial" w:cs="Arial"/>
                <w:sz w:val="24"/>
                <w:szCs w:val="24"/>
              </w:rPr>
              <w:t>.</w:t>
            </w:r>
          </w:p>
          <w:p w:rsidR="005A1D9D" w:rsidRDefault="005A1D9D" w:rsidP="00AA2495">
            <w:pPr>
              <w:rPr>
                <w:rFonts w:ascii="Arial" w:hAnsi="Arial" w:cs="Arial"/>
                <w:b/>
                <w:sz w:val="28"/>
                <w:szCs w:val="28"/>
              </w:rPr>
            </w:pPr>
          </w:p>
        </w:tc>
      </w:tr>
    </w:tbl>
    <w:p w:rsidR="005A1D9D" w:rsidRDefault="005A1D9D" w:rsidP="002A0235">
      <w:pPr>
        <w:spacing w:after="0" w:line="240" w:lineRule="auto"/>
        <w:rPr>
          <w:rFonts w:ascii="Arial" w:hAnsi="Arial" w:cs="Arial"/>
          <w:b/>
          <w:sz w:val="28"/>
          <w:szCs w:val="28"/>
        </w:rPr>
      </w:pPr>
    </w:p>
    <w:tbl>
      <w:tblPr>
        <w:tblStyle w:val="TableGrid"/>
        <w:tblW w:w="0" w:type="auto"/>
        <w:tblBorders>
          <w:top w:val="double" w:sz="4" w:space="0" w:color="0070C0"/>
          <w:left w:val="double" w:sz="4" w:space="0" w:color="0070C0"/>
          <w:bottom w:val="double" w:sz="4" w:space="0" w:color="0070C0"/>
          <w:right w:val="double" w:sz="4" w:space="0" w:color="0070C0"/>
          <w:insideH w:val="double" w:sz="4" w:space="0" w:color="0070C0"/>
          <w:insideV w:val="double" w:sz="4" w:space="0" w:color="0070C0"/>
        </w:tblBorders>
        <w:tblLook w:val="04A0" w:firstRow="1" w:lastRow="0" w:firstColumn="1" w:lastColumn="0" w:noHBand="0" w:noVBand="1"/>
      </w:tblPr>
      <w:tblGrid>
        <w:gridCol w:w="10174"/>
      </w:tblGrid>
      <w:tr w:rsidR="002A0235" w:rsidTr="005A1D9D">
        <w:tc>
          <w:tcPr>
            <w:tcW w:w="10174" w:type="dxa"/>
          </w:tcPr>
          <w:p w:rsidR="002A0235" w:rsidRPr="006C36E1" w:rsidRDefault="002A0235" w:rsidP="006C36E1">
            <w:pPr>
              <w:rPr>
                <w:rFonts w:ascii="Arial" w:hAnsi="Arial" w:cs="Arial"/>
                <w:b/>
                <w:color w:val="0070C0"/>
                <w:sz w:val="24"/>
                <w:szCs w:val="24"/>
              </w:rPr>
            </w:pPr>
            <w:r w:rsidRPr="006C36E1">
              <w:rPr>
                <w:rFonts w:ascii="Arial" w:hAnsi="Arial" w:cs="Arial"/>
                <w:b/>
                <w:color w:val="0070C0"/>
                <w:sz w:val="24"/>
                <w:szCs w:val="24"/>
              </w:rPr>
              <w:t>Inpatients</w:t>
            </w:r>
          </w:p>
          <w:p w:rsidR="002A0235" w:rsidRDefault="006C36E1" w:rsidP="006C36E1">
            <w:pPr>
              <w:rPr>
                <w:rFonts w:ascii="Arial" w:hAnsi="Arial" w:cs="Arial"/>
                <w:sz w:val="24"/>
                <w:szCs w:val="24"/>
              </w:rPr>
            </w:pPr>
            <w:r w:rsidRPr="006C36E1">
              <w:rPr>
                <w:rFonts w:ascii="Arial" w:hAnsi="Arial" w:cs="Arial"/>
                <w:sz w:val="24"/>
                <w:szCs w:val="24"/>
              </w:rPr>
              <w:t xml:space="preserve">Provision of child centred </w:t>
            </w:r>
            <w:r>
              <w:rPr>
                <w:rFonts w:ascii="Arial" w:hAnsi="Arial" w:cs="Arial"/>
                <w:sz w:val="24"/>
                <w:szCs w:val="24"/>
              </w:rPr>
              <w:t xml:space="preserve">hospital services </w:t>
            </w:r>
            <w:r w:rsidRPr="006C36E1">
              <w:rPr>
                <w:rFonts w:ascii="Arial" w:hAnsi="Arial" w:cs="Arial"/>
                <w:sz w:val="24"/>
                <w:szCs w:val="24"/>
              </w:rPr>
              <w:t>that</w:t>
            </w:r>
            <w:r>
              <w:rPr>
                <w:rFonts w:ascii="Arial" w:hAnsi="Arial" w:cs="Arial"/>
                <w:sz w:val="24"/>
                <w:szCs w:val="24"/>
              </w:rPr>
              <w:t>:</w:t>
            </w:r>
          </w:p>
          <w:p w:rsidR="006C36E1" w:rsidRDefault="006C36E1" w:rsidP="00B15CC7">
            <w:pPr>
              <w:pStyle w:val="ListParagraph"/>
              <w:numPr>
                <w:ilvl w:val="0"/>
                <w:numId w:val="36"/>
              </w:numPr>
              <w:rPr>
                <w:rFonts w:ascii="Arial" w:hAnsi="Arial" w:cs="Arial"/>
                <w:sz w:val="24"/>
                <w:szCs w:val="24"/>
              </w:rPr>
            </w:pPr>
            <w:r>
              <w:rPr>
                <w:rFonts w:ascii="Arial" w:hAnsi="Arial" w:cs="Arial"/>
                <w:sz w:val="24"/>
                <w:szCs w:val="24"/>
              </w:rPr>
              <w:t>Consider the ‘whole child’, not simply the illness being treated</w:t>
            </w:r>
          </w:p>
          <w:p w:rsidR="006C36E1" w:rsidRDefault="006C36E1" w:rsidP="00B15CC7">
            <w:pPr>
              <w:pStyle w:val="ListParagraph"/>
              <w:numPr>
                <w:ilvl w:val="0"/>
                <w:numId w:val="36"/>
              </w:numPr>
              <w:rPr>
                <w:rFonts w:ascii="Arial" w:hAnsi="Arial" w:cs="Arial"/>
                <w:sz w:val="24"/>
                <w:szCs w:val="24"/>
              </w:rPr>
            </w:pPr>
            <w:r>
              <w:rPr>
                <w:rFonts w:ascii="Arial" w:hAnsi="Arial" w:cs="Arial"/>
                <w:sz w:val="24"/>
                <w:szCs w:val="24"/>
              </w:rPr>
              <w:t>Treat children as children and young people as young people</w:t>
            </w:r>
          </w:p>
          <w:p w:rsidR="006C36E1" w:rsidRDefault="006C36E1" w:rsidP="00B15CC7">
            <w:pPr>
              <w:pStyle w:val="ListParagraph"/>
              <w:numPr>
                <w:ilvl w:val="0"/>
                <w:numId w:val="36"/>
              </w:numPr>
              <w:rPr>
                <w:rFonts w:ascii="Arial" w:hAnsi="Arial" w:cs="Arial"/>
                <w:sz w:val="24"/>
                <w:szCs w:val="24"/>
              </w:rPr>
            </w:pPr>
            <w:r>
              <w:rPr>
                <w:rFonts w:ascii="Arial" w:hAnsi="Arial" w:cs="Arial"/>
                <w:sz w:val="24"/>
                <w:szCs w:val="24"/>
              </w:rPr>
              <w:t>Are concerned with the overall experience for the child and family</w:t>
            </w:r>
          </w:p>
          <w:p w:rsidR="006C36E1" w:rsidRDefault="006C36E1" w:rsidP="00B15CC7">
            <w:pPr>
              <w:pStyle w:val="ListParagraph"/>
              <w:numPr>
                <w:ilvl w:val="0"/>
                <w:numId w:val="36"/>
              </w:numPr>
              <w:rPr>
                <w:rFonts w:ascii="Arial" w:hAnsi="Arial" w:cs="Arial"/>
                <w:sz w:val="24"/>
                <w:szCs w:val="24"/>
              </w:rPr>
            </w:pPr>
            <w:r>
              <w:rPr>
                <w:rFonts w:ascii="Arial" w:hAnsi="Arial" w:cs="Arial"/>
                <w:sz w:val="24"/>
                <w:szCs w:val="24"/>
              </w:rPr>
              <w:t>Treat children, young people and parents as partners in care</w:t>
            </w:r>
          </w:p>
          <w:p w:rsidR="006C36E1" w:rsidRDefault="006C36E1" w:rsidP="00B15CC7">
            <w:pPr>
              <w:pStyle w:val="ListParagraph"/>
              <w:numPr>
                <w:ilvl w:val="0"/>
                <w:numId w:val="36"/>
              </w:numPr>
              <w:rPr>
                <w:rFonts w:ascii="Arial" w:hAnsi="Arial" w:cs="Arial"/>
                <w:sz w:val="24"/>
                <w:szCs w:val="24"/>
              </w:rPr>
            </w:pPr>
            <w:r>
              <w:rPr>
                <w:rFonts w:ascii="Arial" w:hAnsi="Arial" w:cs="Arial"/>
                <w:sz w:val="24"/>
                <w:szCs w:val="24"/>
              </w:rPr>
              <w:t>Integrate and co-ordinate services around the child and families particular needs</w:t>
            </w:r>
          </w:p>
          <w:p w:rsidR="006C36E1" w:rsidRDefault="006C36E1" w:rsidP="00B15CC7">
            <w:pPr>
              <w:pStyle w:val="ListParagraph"/>
              <w:numPr>
                <w:ilvl w:val="0"/>
                <w:numId w:val="36"/>
              </w:numPr>
              <w:rPr>
                <w:rFonts w:ascii="Arial" w:hAnsi="Arial" w:cs="Arial"/>
                <w:sz w:val="24"/>
                <w:szCs w:val="24"/>
              </w:rPr>
            </w:pPr>
            <w:r>
              <w:rPr>
                <w:rFonts w:ascii="Arial" w:hAnsi="Arial" w:cs="Arial"/>
                <w:sz w:val="24"/>
                <w:szCs w:val="24"/>
              </w:rPr>
              <w:t>Graduate smoothly into adult services at the right time</w:t>
            </w:r>
          </w:p>
          <w:p w:rsidR="006C36E1" w:rsidRDefault="006C36E1" w:rsidP="00B15CC7">
            <w:pPr>
              <w:pStyle w:val="ListParagraph"/>
              <w:numPr>
                <w:ilvl w:val="0"/>
                <w:numId w:val="36"/>
              </w:numPr>
              <w:rPr>
                <w:rFonts w:ascii="Arial" w:hAnsi="Arial" w:cs="Arial"/>
                <w:sz w:val="24"/>
                <w:szCs w:val="24"/>
              </w:rPr>
            </w:pPr>
            <w:r>
              <w:rPr>
                <w:rFonts w:ascii="Arial" w:hAnsi="Arial" w:cs="Arial"/>
                <w:sz w:val="24"/>
                <w:szCs w:val="24"/>
              </w:rPr>
              <w:t>Work in partnership with children, young people and parents to plan and shape services and to develop the workforce</w:t>
            </w:r>
          </w:p>
          <w:p w:rsidR="006C36E1" w:rsidRDefault="006C36E1" w:rsidP="006C36E1">
            <w:pPr>
              <w:rPr>
                <w:rFonts w:ascii="Arial" w:hAnsi="Arial" w:cs="Arial"/>
                <w:sz w:val="24"/>
                <w:szCs w:val="24"/>
              </w:rPr>
            </w:pPr>
          </w:p>
          <w:p w:rsidR="006C36E1" w:rsidRDefault="006C36E1" w:rsidP="006C36E1">
            <w:pPr>
              <w:rPr>
                <w:rFonts w:ascii="Arial" w:hAnsi="Arial" w:cs="Arial"/>
                <w:sz w:val="24"/>
                <w:szCs w:val="24"/>
              </w:rPr>
            </w:pPr>
            <w:r>
              <w:rPr>
                <w:rFonts w:ascii="Arial" w:hAnsi="Arial" w:cs="Arial"/>
                <w:sz w:val="24"/>
                <w:szCs w:val="24"/>
              </w:rPr>
              <w:t>Hospital stays will be kept to a minimum through the co-ordinated delivery of care.  Effective discharge planning will meet the needs of the child or young person and family.</w:t>
            </w:r>
          </w:p>
          <w:p w:rsidR="006C36E1" w:rsidRDefault="006C36E1" w:rsidP="006C36E1">
            <w:pPr>
              <w:rPr>
                <w:rFonts w:ascii="Arial" w:hAnsi="Arial" w:cs="Arial"/>
                <w:sz w:val="24"/>
                <w:szCs w:val="24"/>
              </w:rPr>
            </w:pPr>
          </w:p>
          <w:p w:rsidR="006C36E1" w:rsidRDefault="006C36E1" w:rsidP="006C36E1">
            <w:pPr>
              <w:rPr>
                <w:rFonts w:ascii="Arial" w:hAnsi="Arial" w:cs="Arial"/>
                <w:sz w:val="24"/>
                <w:szCs w:val="24"/>
              </w:rPr>
            </w:pPr>
            <w:r>
              <w:rPr>
                <w:rFonts w:ascii="Arial" w:hAnsi="Arial" w:cs="Arial"/>
                <w:sz w:val="24"/>
                <w:szCs w:val="24"/>
              </w:rPr>
              <w:t>Care will be provided in a setting which meets the individual needs of the child or young person.</w:t>
            </w:r>
          </w:p>
          <w:p w:rsidR="002A0235" w:rsidRPr="006C36E1" w:rsidRDefault="002A0235" w:rsidP="006C36E1">
            <w:pPr>
              <w:rPr>
                <w:rFonts w:ascii="Arial" w:hAnsi="Arial" w:cs="Arial"/>
                <w:b/>
                <w:sz w:val="24"/>
                <w:szCs w:val="24"/>
              </w:rPr>
            </w:pPr>
          </w:p>
        </w:tc>
      </w:tr>
    </w:tbl>
    <w:p w:rsidR="002A0235" w:rsidRDefault="002A0235" w:rsidP="002A0235">
      <w:pPr>
        <w:spacing w:after="0" w:line="240" w:lineRule="auto"/>
        <w:rPr>
          <w:rFonts w:ascii="Arial" w:hAnsi="Arial" w:cs="Arial"/>
          <w:b/>
          <w:sz w:val="28"/>
          <w:szCs w:val="28"/>
        </w:rPr>
      </w:pPr>
    </w:p>
    <w:tbl>
      <w:tblPr>
        <w:tblStyle w:val="TableGrid"/>
        <w:tblW w:w="0" w:type="auto"/>
        <w:tblBorders>
          <w:top w:val="double" w:sz="4" w:space="0" w:color="F79646" w:themeColor="accent6"/>
          <w:left w:val="double" w:sz="4" w:space="0" w:color="F79646" w:themeColor="accent6"/>
          <w:bottom w:val="double" w:sz="4" w:space="0" w:color="F79646" w:themeColor="accent6"/>
          <w:right w:val="double" w:sz="4" w:space="0" w:color="F79646" w:themeColor="accent6"/>
          <w:insideH w:val="double" w:sz="4" w:space="0" w:color="F79646" w:themeColor="accent6"/>
          <w:insideV w:val="double" w:sz="4" w:space="0" w:color="F79646" w:themeColor="accent6"/>
        </w:tblBorders>
        <w:tblLook w:val="04A0" w:firstRow="1" w:lastRow="0" w:firstColumn="1" w:lastColumn="0" w:noHBand="0" w:noVBand="1"/>
      </w:tblPr>
      <w:tblGrid>
        <w:gridCol w:w="10174"/>
      </w:tblGrid>
      <w:tr w:rsidR="006C36E1" w:rsidTr="005A1D9D">
        <w:tc>
          <w:tcPr>
            <w:tcW w:w="10174" w:type="dxa"/>
          </w:tcPr>
          <w:p w:rsidR="006C36E1" w:rsidRDefault="006C36E1" w:rsidP="006C36E1">
            <w:pPr>
              <w:rPr>
                <w:rFonts w:ascii="Arial" w:hAnsi="Arial" w:cs="Arial"/>
                <w:b/>
                <w:color w:val="F79646" w:themeColor="accent6"/>
                <w:sz w:val="24"/>
                <w:szCs w:val="24"/>
              </w:rPr>
            </w:pPr>
            <w:r>
              <w:rPr>
                <w:rFonts w:ascii="Arial" w:hAnsi="Arial" w:cs="Arial"/>
                <w:b/>
                <w:color w:val="F79646" w:themeColor="accent6"/>
                <w:sz w:val="24"/>
                <w:szCs w:val="24"/>
              </w:rPr>
              <w:t>Surgery</w:t>
            </w:r>
          </w:p>
          <w:p w:rsidR="006C36E1" w:rsidRPr="006C36E1" w:rsidRDefault="006C36E1" w:rsidP="006C36E1">
            <w:pPr>
              <w:rPr>
                <w:rFonts w:ascii="Arial" w:hAnsi="Arial" w:cs="Arial"/>
                <w:sz w:val="24"/>
                <w:szCs w:val="24"/>
              </w:rPr>
            </w:pPr>
            <w:r>
              <w:rPr>
                <w:rFonts w:ascii="Arial" w:hAnsi="Arial" w:cs="Arial"/>
                <w:sz w:val="24"/>
                <w:szCs w:val="24"/>
              </w:rPr>
              <w:t>Care provided in all areas in an environment which is physically separated from adults and will be provided by appropriately trained staff with adequate caseload to maintain skills: specialist nursing, specialist surgeons and specialist support services.</w:t>
            </w:r>
          </w:p>
          <w:p w:rsidR="006C36E1" w:rsidRDefault="006C36E1" w:rsidP="006C36E1">
            <w:pPr>
              <w:rPr>
                <w:rFonts w:ascii="Arial" w:hAnsi="Arial" w:cs="Arial"/>
                <w:b/>
                <w:sz w:val="28"/>
                <w:szCs w:val="28"/>
              </w:rPr>
            </w:pPr>
          </w:p>
        </w:tc>
      </w:tr>
    </w:tbl>
    <w:p w:rsidR="00437CBC" w:rsidRDefault="00437CBC" w:rsidP="002A0235">
      <w:pPr>
        <w:spacing w:after="0" w:line="240" w:lineRule="auto"/>
        <w:rPr>
          <w:rFonts w:ascii="Arial" w:hAnsi="Arial" w:cs="Arial"/>
          <w:b/>
          <w:sz w:val="28"/>
          <w:szCs w:val="28"/>
        </w:rPr>
      </w:pPr>
    </w:p>
    <w:p w:rsidR="00D01FBE" w:rsidRDefault="00D01FBE" w:rsidP="002A0235">
      <w:pPr>
        <w:spacing w:after="0" w:line="240" w:lineRule="auto"/>
        <w:rPr>
          <w:rFonts w:ascii="Arial" w:hAnsi="Arial" w:cs="Arial"/>
          <w:b/>
          <w:sz w:val="28"/>
          <w:szCs w:val="28"/>
        </w:rPr>
      </w:pPr>
    </w:p>
    <w:tbl>
      <w:tblPr>
        <w:tblStyle w:val="TableGrid"/>
        <w:tblW w:w="0" w:type="auto"/>
        <w:tblLook w:val="04A0" w:firstRow="1" w:lastRow="0" w:firstColumn="1" w:lastColumn="0" w:noHBand="0" w:noVBand="1"/>
      </w:tblPr>
      <w:tblGrid>
        <w:gridCol w:w="10174"/>
      </w:tblGrid>
      <w:tr w:rsidR="00EF0DD1" w:rsidTr="00EF0DD1">
        <w:tc>
          <w:tcPr>
            <w:tcW w:w="10420" w:type="dxa"/>
            <w:tcBorders>
              <w:top w:val="double" w:sz="4" w:space="0" w:color="7030A0"/>
              <w:left w:val="double" w:sz="4" w:space="0" w:color="7030A0"/>
              <w:bottom w:val="double" w:sz="4" w:space="0" w:color="7030A0"/>
              <w:right w:val="double" w:sz="4" w:space="0" w:color="7030A0"/>
            </w:tcBorders>
          </w:tcPr>
          <w:p w:rsidR="00EF0DD1" w:rsidRDefault="00EF0DD1" w:rsidP="00EF0DD1">
            <w:pPr>
              <w:rPr>
                <w:rFonts w:ascii="Arial" w:hAnsi="Arial" w:cs="Arial"/>
                <w:b/>
                <w:color w:val="7030A0"/>
                <w:sz w:val="24"/>
                <w:szCs w:val="24"/>
              </w:rPr>
            </w:pPr>
            <w:r>
              <w:rPr>
                <w:rFonts w:ascii="Arial" w:hAnsi="Arial" w:cs="Arial"/>
                <w:b/>
                <w:color w:val="7030A0"/>
                <w:sz w:val="24"/>
                <w:szCs w:val="24"/>
              </w:rPr>
              <w:t>Medicine (including intensive care)</w:t>
            </w:r>
          </w:p>
          <w:p w:rsidR="00EF0DD1" w:rsidRDefault="00EF0DD1" w:rsidP="00EF0DD1">
            <w:pPr>
              <w:rPr>
                <w:rFonts w:ascii="Arial" w:hAnsi="Arial" w:cs="Arial"/>
                <w:sz w:val="24"/>
                <w:szCs w:val="24"/>
              </w:rPr>
            </w:pPr>
            <w:r>
              <w:rPr>
                <w:rFonts w:ascii="Arial" w:hAnsi="Arial" w:cs="Arial"/>
                <w:sz w:val="24"/>
                <w:szCs w:val="24"/>
              </w:rPr>
              <w:t xml:space="preserve">Children </w:t>
            </w:r>
            <w:r w:rsidR="00957B24">
              <w:rPr>
                <w:rFonts w:ascii="Arial" w:hAnsi="Arial" w:cs="Arial"/>
                <w:sz w:val="24"/>
                <w:szCs w:val="24"/>
              </w:rPr>
              <w:t>and young people requiring intensive care will be cared for in line with the Paediatric Intensive Care: National Guidance.</w:t>
            </w:r>
          </w:p>
          <w:p w:rsidR="00957B24" w:rsidRDefault="00957B24" w:rsidP="00EF0DD1">
            <w:pPr>
              <w:rPr>
                <w:rFonts w:ascii="Arial" w:hAnsi="Arial" w:cs="Arial"/>
                <w:sz w:val="24"/>
                <w:szCs w:val="24"/>
              </w:rPr>
            </w:pPr>
          </w:p>
          <w:p w:rsidR="00EF0DD1" w:rsidRPr="00EF0DD1" w:rsidRDefault="00957B24" w:rsidP="00EF0DD1">
            <w:pPr>
              <w:rPr>
                <w:rFonts w:ascii="Arial" w:hAnsi="Arial" w:cs="Arial"/>
                <w:sz w:val="24"/>
                <w:szCs w:val="24"/>
              </w:rPr>
            </w:pPr>
            <w:r>
              <w:rPr>
                <w:rFonts w:ascii="Arial" w:hAnsi="Arial" w:cs="Arial"/>
                <w:sz w:val="24"/>
                <w:szCs w:val="24"/>
              </w:rPr>
              <w:t>Children and young people requiring inpatient medical care will receive care and support in line with the children’s national framework and other national guidance.</w:t>
            </w:r>
          </w:p>
          <w:p w:rsidR="00EF0DD1" w:rsidRDefault="00EF0DD1">
            <w:pPr>
              <w:rPr>
                <w:rFonts w:ascii="Arial" w:hAnsi="Arial" w:cs="Arial"/>
                <w:b/>
                <w:sz w:val="28"/>
                <w:szCs w:val="28"/>
              </w:rPr>
            </w:pPr>
          </w:p>
        </w:tc>
      </w:tr>
    </w:tbl>
    <w:p w:rsidR="00957B24" w:rsidRDefault="00957B24" w:rsidP="00957B24">
      <w:pPr>
        <w:spacing w:after="0" w:line="240" w:lineRule="auto"/>
        <w:rPr>
          <w:rFonts w:ascii="Arial" w:hAnsi="Arial" w:cs="Arial"/>
          <w:b/>
          <w:sz w:val="28"/>
          <w:szCs w:val="28"/>
        </w:rPr>
      </w:pPr>
    </w:p>
    <w:tbl>
      <w:tblPr>
        <w:tblStyle w:val="TableGrid"/>
        <w:tblW w:w="10209" w:type="dxa"/>
        <w:tblLook w:val="04A0" w:firstRow="1" w:lastRow="0" w:firstColumn="1" w:lastColumn="0" w:noHBand="0" w:noVBand="1"/>
      </w:tblPr>
      <w:tblGrid>
        <w:gridCol w:w="10209"/>
      </w:tblGrid>
      <w:tr w:rsidR="005A1D9D" w:rsidTr="00AA2495">
        <w:tc>
          <w:tcPr>
            <w:tcW w:w="10209" w:type="dxa"/>
            <w:tcBorders>
              <w:top w:val="double" w:sz="4" w:space="0" w:color="00B050"/>
              <w:left w:val="double" w:sz="4" w:space="0" w:color="00B050"/>
              <w:bottom w:val="double" w:sz="4" w:space="0" w:color="00B050"/>
              <w:right w:val="double" w:sz="4" w:space="0" w:color="00B050"/>
            </w:tcBorders>
          </w:tcPr>
          <w:p w:rsidR="005A1D9D" w:rsidRPr="005A1D9D" w:rsidRDefault="005A1D9D" w:rsidP="00AA2495">
            <w:pPr>
              <w:rPr>
                <w:rFonts w:ascii="Arial" w:hAnsi="Arial" w:cs="Arial"/>
                <w:b/>
                <w:color w:val="00B050"/>
                <w:sz w:val="24"/>
                <w:szCs w:val="24"/>
              </w:rPr>
            </w:pPr>
            <w:r w:rsidRPr="005A1D9D">
              <w:rPr>
                <w:rFonts w:ascii="Arial" w:hAnsi="Arial" w:cs="Arial"/>
                <w:b/>
                <w:color w:val="00B050"/>
                <w:sz w:val="24"/>
                <w:szCs w:val="24"/>
              </w:rPr>
              <w:t xml:space="preserve">Emotional health and wellbeing </w:t>
            </w:r>
          </w:p>
          <w:p w:rsidR="005A1D9D" w:rsidRDefault="005A1D9D" w:rsidP="00AA2495">
            <w:pPr>
              <w:rPr>
                <w:rFonts w:ascii="Arial" w:hAnsi="Arial" w:cs="Arial"/>
                <w:b/>
                <w:sz w:val="24"/>
                <w:szCs w:val="24"/>
              </w:rPr>
            </w:pPr>
          </w:p>
          <w:p w:rsidR="005A1D9D" w:rsidRPr="005A1D9D" w:rsidRDefault="005A1D9D" w:rsidP="00AA2495">
            <w:pPr>
              <w:rPr>
                <w:rFonts w:ascii="Arial" w:hAnsi="Arial" w:cs="Arial"/>
                <w:sz w:val="24"/>
                <w:szCs w:val="24"/>
              </w:rPr>
            </w:pPr>
            <w:r w:rsidRPr="005A1D9D">
              <w:rPr>
                <w:rFonts w:ascii="Arial" w:hAnsi="Arial" w:cs="Arial"/>
                <w:sz w:val="24"/>
                <w:szCs w:val="24"/>
              </w:rPr>
              <w:t>Develop</w:t>
            </w:r>
            <w:r>
              <w:rPr>
                <w:rFonts w:ascii="Arial" w:hAnsi="Arial" w:cs="Arial"/>
                <w:sz w:val="24"/>
                <w:szCs w:val="24"/>
              </w:rPr>
              <w:t xml:space="preserve"> sustainable local services for children and young people with Neurodevelopmental disorders, timely access to primary care and Crisis intervention. </w:t>
            </w:r>
          </w:p>
          <w:p w:rsidR="005A1D9D" w:rsidRDefault="005A1D9D" w:rsidP="00AA2495">
            <w:pPr>
              <w:rPr>
                <w:rFonts w:ascii="Arial" w:hAnsi="Arial" w:cs="Arial"/>
                <w:b/>
                <w:sz w:val="24"/>
                <w:szCs w:val="24"/>
              </w:rPr>
            </w:pPr>
          </w:p>
          <w:p w:rsidR="005A1D9D" w:rsidRPr="005A1D9D" w:rsidRDefault="005A1D9D" w:rsidP="00AA2495">
            <w:pPr>
              <w:rPr>
                <w:rFonts w:ascii="Arial" w:hAnsi="Arial" w:cs="Arial"/>
                <w:b/>
                <w:sz w:val="24"/>
                <w:szCs w:val="24"/>
              </w:rPr>
            </w:pPr>
          </w:p>
        </w:tc>
      </w:tr>
    </w:tbl>
    <w:p w:rsidR="00D01FBE" w:rsidRDefault="00D01FBE" w:rsidP="00957B24">
      <w:pPr>
        <w:spacing w:after="0" w:line="240" w:lineRule="auto"/>
        <w:rPr>
          <w:rFonts w:ascii="Arial" w:hAnsi="Arial" w:cs="Arial"/>
          <w:b/>
          <w:sz w:val="28"/>
          <w:szCs w:val="28"/>
        </w:rPr>
      </w:pPr>
    </w:p>
    <w:p w:rsidR="00437CBC" w:rsidRDefault="00437CBC" w:rsidP="00957B24">
      <w:pPr>
        <w:spacing w:after="0" w:line="240" w:lineRule="auto"/>
        <w:rPr>
          <w:rFonts w:ascii="Arial" w:hAnsi="Arial" w:cs="Arial"/>
          <w:b/>
          <w:sz w:val="28"/>
          <w:szCs w:val="28"/>
        </w:rPr>
      </w:pPr>
    </w:p>
    <w:tbl>
      <w:tblPr>
        <w:tblStyle w:val="TableGrid"/>
        <w:tblW w:w="10174" w:type="dxa"/>
        <w:tblBorders>
          <w:top w:val="double" w:sz="4" w:space="0" w:color="984806" w:themeColor="accent6" w:themeShade="80"/>
          <w:left w:val="double" w:sz="4" w:space="0" w:color="984806" w:themeColor="accent6" w:themeShade="80"/>
          <w:bottom w:val="double" w:sz="4" w:space="0" w:color="984806" w:themeColor="accent6" w:themeShade="80"/>
          <w:right w:val="double" w:sz="4" w:space="0" w:color="984806" w:themeColor="accent6" w:themeShade="80"/>
          <w:insideH w:val="double" w:sz="4" w:space="0" w:color="984806" w:themeColor="accent6" w:themeShade="80"/>
          <w:insideV w:val="double" w:sz="4" w:space="0" w:color="984806" w:themeColor="accent6" w:themeShade="80"/>
        </w:tblBorders>
        <w:tblLook w:val="04A0" w:firstRow="1" w:lastRow="0" w:firstColumn="1" w:lastColumn="0" w:noHBand="0" w:noVBand="1"/>
      </w:tblPr>
      <w:tblGrid>
        <w:gridCol w:w="10174"/>
      </w:tblGrid>
      <w:tr w:rsidR="00F42D65" w:rsidTr="00517D14">
        <w:tc>
          <w:tcPr>
            <w:tcW w:w="10174" w:type="dxa"/>
          </w:tcPr>
          <w:p w:rsidR="00F42D65" w:rsidRPr="00F42D65" w:rsidRDefault="00F42D65" w:rsidP="00D01FBE">
            <w:pPr>
              <w:rPr>
                <w:rFonts w:ascii="Arial" w:hAnsi="Arial" w:cs="Arial"/>
                <w:b/>
                <w:color w:val="984806" w:themeColor="accent6" w:themeShade="80"/>
                <w:sz w:val="24"/>
                <w:szCs w:val="24"/>
              </w:rPr>
            </w:pPr>
            <w:r w:rsidRPr="00F42D65">
              <w:rPr>
                <w:rFonts w:ascii="Arial" w:hAnsi="Arial" w:cs="Arial"/>
                <w:b/>
                <w:color w:val="984806" w:themeColor="accent6" w:themeShade="80"/>
                <w:sz w:val="24"/>
                <w:szCs w:val="24"/>
              </w:rPr>
              <w:t>Workforce</w:t>
            </w:r>
          </w:p>
          <w:p w:rsidR="00F42D65" w:rsidRDefault="00F42D65" w:rsidP="00B15CC7">
            <w:pPr>
              <w:pStyle w:val="ListParagraph"/>
              <w:numPr>
                <w:ilvl w:val="0"/>
                <w:numId w:val="37"/>
              </w:numPr>
              <w:rPr>
                <w:rFonts w:ascii="Arial" w:hAnsi="Arial" w:cs="Arial"/>
                <w:sz w:val="24"/>
                <w:szCs w:val="24"/>
              </w:rPr>
            </w:pPr>
            <w:r>
              <w:rPr>
                <w:rFonts w:ascii="Arial" w:hAnsi="Arial" w:cs="Arial"/>
                <w:sz w:val="24"/>
                <w:szCs w:val="24"/>
              </w:rPr>
              <w:t>Services will need to be sustainable for Neonates and Children S</w:t>
            </w:r>
            <w:r w:rsidR="00D01FBE">
              <w:rPr>
                <w:rFonts w:ascii="Arial" w:hAnsi="Arial" w:cs="Arial"/>
                <w:sz w:val="24"/>
                <w:szCs w:val="24"/>
              </w:rPr>
              <w:t>ervices across the Health Board</w:t>
            </w:r>
          </w:p>
          <w:p w:rsidR="00F42D65" w:rsidRDefault="00F42D65" w:rsidP="00B15CC7">
            <w:pPr>
              <w:pStyle w:val="ListParagraph"/>
              <w:numPr>
                <w:ilvl w:val="0"/>
                <w:numId w:val="37"/>
              </w:numPr>
              <w:rPr>
                <w:rFonts w:ascii="Arial" w:hAnsi="Arial" w:cs="Arial"/>
                <w:sz w:val="24"/>
                <w:szCs w:val="24"/>
              </w:rPr>
            </w:pPr>
            <w:r>
              <w:rPr>
                <w:rFonts w:ascii="Arial" w:hAnsi="Arial" w:cs="Arial"/>
                <w:sz w:val="24"/>
                <w:szCs w:val="24"/>
              </w:rPr>
              <w:t>ABMU are developing Workforce Strategies to support</w:t>
            </w:r>
            <w:r w:rsidR="00D01FBE">
              <w:rPr>
                <w:rFonts w:ascii="Arial" w:hAnsi="Arial" w:cs="Arial"/>
                <w:sz w:val="24"/>
                <w:szCs w:val="24"/>
              </w:rPr>
              <w:t xml:space="preserve"> Neonatal and Children Services</w:t>
            </w:r>
          </w:p>
          <w:p w:rsidR="00F42D65" w:rsidRDefault="00F42D65" w:rsidP="00B15CC7">
            <w:pPr>
              <w:pStyle w:val="ListParagraph"/>
              <w:numPr>
                <w:ilvl w:val="0"/>
                <w:numId w:val="37"/>
              </w:numPr>
              <w:rPr>
                <w:rFonts w:ascii="Arial" w:hAnsi="Arial" w:cs="Arial"/>
                <w:sz w:val="24"/>
                <w:szCs w:val="24"/>
              </w:rPr>
            </w:pPr>
            <w:r>
              <w:rPr>
                <w:rFonts w:ascii="Arial" w:hAnsi="Arial" w:cs="Arial"/>
                <w:sz w:val="24"/>
                <w:szCs w:val="24"/>
              </w:rPr>
              <w:t>Joint working with Swansea University to develop professional development courses for</w:t>
            </w:r>
            <w:r w:rsidR="00D01FBE">
              <w:rPr>
                <w:rFonts w:ascii="Arial" w:hAnsi="Arial" w:cs="Arial"/>
                <w:sz w:val="24"/>
                <w:szCs w:val="24"/>
              </w:rPr>
              <w:t xml:space="preserve">  medical</w:t>
            </w:r>
            <w:r w:rsidR="00B8013C">
              <w:rPr>
                <w:rFonts w:ascii="Arial" w:hAnsi="Arial" w:cs="Arial"/>
                <w:sz w:val="24"/>
                <w:szCs w:val="24"/>
              </w:rPr>
              <w:t>,</w:t>
            </w:r>
            <w:r w:rsidR="00D01FBE">
              <w:rPr>
                <w:rFonts w:ascii="Arial" w:hAnsi="Arial" w:cs="Arial"/>
                <w:sz w:val="24"/>
                <w:szCs w:val="24"/>
              </w:rPr>
              <w:t xml:space="preserve">  nursing </w:t>
            </w:r>
            <w:r w:rsidR="00B8013C">
              <w:rPr>
                <w:rFonts w:ascii="Arial" w:hAnsi="Arial" w:cs="Arial"/>
                <w:sz w:val="24"/>
                <w:szCs w:val="24"/>
              </w:rPr>
              <w:t xml:space="preserve">and therapy </w:t>
            </w:r>
            <w:r w:rsidR="00D01FBE">
              <w:rPr>
                <w:rFonts w:ascii="Arial" w:hAnsi="Arial" w:cs="Arial"/>
                <w:sz w:val="24"/>
                <w:szCs w:val="24"/>
              </w:rPr>
              <w:t>staff</w:t>
            </w:r>
          </w:p>
          <w:p w:rsidR="00F42D65" w:rsidRDefault="00F42D65" w:rsidP="00B15CC7">
            <w:pPr>
              <w:pStyle w:val="ListParagraph"/>
              <w:numPr>
                <w:ilvl w:val="0"/>
                <w:numId w:val="37"/>
              </w:numPr>
              <w:rPr>
                <w:rFonts w:ascii="Arial" w:hAnsi="Arial" w:cs="Arial"/>
                <w:sz w:val="24"/>
                <w:szCs w:val="24"/>
              </w:rPr>
            </w:pPr>
            <w:r>
              <w:rPr>
                <w:rFonts w:ascii="Arial" w:hAnsi="Arial" w:cs="Arial"/>
                <w:sz w:val="24"/>
                <w:szCs w:val="24"/>
              </w:rPr>
              <w:t>Develop safe sustainable services for Children and Young</w:t>
            </w:r>
            <w:r w:rsidR="00D01FBE">
              <w:rPr>
                <w:rFonts w:ascii="Arial" w:hAnsi="Arial" w:cs="Arial"/>
                <w:sz w:val="24"/>
                <w:szCs w:val="24"/>
              </w:rPr>
              <w:t xml:space="preserve"> People across the Health Board</w:t>
            </w:r>
          </w:p>
          <w:p w:rsidR="00F42D65" w:rsidRDefault="00F42D65" w:rsidP="00B15CC7">
            <w:pPr>
              <w:pStyle w:val="ListParagraph"/>
              <w:numPr>
                <w:ilvl w:val="0"/>
                <w:numId w:val="37"/>
              </w:numPr>
              <w:rPr>
                <w:rFonts w:ascii="Arial" w:hAnsi="Arial" w:cs="Arial"/>
                <w:sz w:val="24"/>
                <w:szCs w:val="24"/>
              </w:rPr>
            </w:pPr>
            <w:r>
              <w:rPr>
                <w:rFonts w:ascii="Arial" w:hAnsi="Arial" w:cs="Arial"/>
                <w:sz w:val="24"/>
                <w:szCs w:val="24"/>
              </w:rPr>
              <w:t xml:space="preserve">Development of clear pathways for Children Services up </w:t>
            </w:r>
            <w:r w:rsidR="00D01FBE">
              <w:rPr>
                <w:rFonts w:ascii="Arial" w:hAnsi="Arial" w:cs="Arial"/>
                <w:sz w:val="24"/>
                <w:szCs w:val="24"/>
              </w:rPr>
              <w:t>to</w:t>
            </w:r>
            <w:r w:rsidR="00B8013C">
              <w:rPr>
                <w:rFonts w:ascii="Arial" w:hAnsi="Arial" w:cs="Arial"/>
                <w:sz w:val="24"/>
                <w:szCs w:val="24"/>
              </w:rPr>
              <w:t xml:space="preserve"> and including</w:t>
            </w:r>
            <w:r w:rsidR="00D01FBE">
              <w:rPr>
                <w:rFonts w:ascii="Arial" w:hAnsi="Arial" w:cs="Arial"/>
                <w:sz w:val="24"/>
                <w:szCs w:val="24"/>
              </w:rPr>
              <w:t xml:space="preserve"> transition to Adult Services</w:t>
            </w:r>
          </w:p>
          <w:p w:rsidR="00F42D65" w:rsidRDefault="00F42D65" w:rsidP="00B15CC7">
            <w:pPr>
              <w:pStyle w:val="ListParagraph"/>
              <w:numPr>
                <w:ilvl w:val="0"/>
                <w:numId w:val="37"/>
              </w:numPr>
              <w:rPr>
                <w:rFonts w:ascii="Arial" w:hAnsi="Arial" w:cs="Arial"/>
                <w:sz w:val="24"/>
                <w:szCs w:val="24"/>
              </w:rPr>
            </w:pPr>
            <w:r>
              <w:rPr>
                <w:rFonts w:ascii="Arial" w:hAnsi="Arial" w:cs="Arial"/>
                <w:sz w:val="24"/>
                <w:szCs w:val="24"/>
              </w:rPr>
              <w:t xml:space="preserve">Centralisation of some services in order to develop centre of excellence for neonatal and </w:t>
            </w:r>
            <w:r w:rsidR="00D01FBE">
              <w:rPr>
                <w:rFonts w:ascii="Arial" w:hAnsi="Arial" w:cs="Arial"/>
                <w:sz w:val="24"/>
                <w:szCs w:val="24"/>
              </w:rPr>
              <w:t>children’s care</w:t>
            </w:r>
          </w:p>
          <w:p w:rsidR="00C8594D" w:rsidRDefault="00B8013C" w:rsidP="00B15CC7">
            <w:pPr>
              <w:pStyle w:val="ListParagraph"/>
              <w:numPr>
                <w:ilvl w:val="0"/>
                <w:numId w:val="37"/>
              </w:numPr>
              <w:rPr>
                <w:rFonts w:ascii="Arial" w:hAnsi="Arial" w:cs="Arial"/>
                <w:sz w:val="24"/>
                <w:szCs w:val="24"/>
              </w:rPr>
            </w:pPr>
            <w:r>
              <w:rPr>
                <w:rFonts w:ascii="Arial" w:hAnsi="Arial" w:cs="Arial"/>
                <w:sz w:val="24"/>
                <w:szCs w:val="24"/>
              </w:rPr>
              <w:t xml:space="preserve">Further develop </w:t>
            </w:r>
            <w:r w:rsidR="00C8594D">
              <w:rPr>
                <w:rFonts w:ascii="Arial" w:hAnsi="Arial" w:cs="Arial"/>
                <w:sz w:val="24"/>
                <w:szCs w:val="24"/>
              </w:rPr>
              <w:t xml:space="preserve">partnership working with Local Authorities to </w:t>
            </w:r>
            <w:proofErr w:type="gramStart"/>
            <w:r>
              <w:rPr>
                <w:rFonts w:ascii="Arial" w:hAnsi="Arial" w:cs="Arial"/>
                <w:sz w:val="24"/>
                <w:szCs w:val="24"/>
              </w:rPr>
              <w:t xml:space="preserve">facilitate </w:t>
            </w:r>
            <w:r w:rsidR="00C8594D">
              <w:rPr>
                <w:rFonts w:ascii="Arial" w:hAnsi="Arial" w:cs="Arial"/>
                <w:sz w:val="24"/>
                <w:szCs w:val="24"/>
              </w:rPr>
              <w:t xml:space="preserve"> join</w:t>
            </w:r>
            <w:r w:rsidR="00D01FBE">
              <w:rPr>
                <w:rFonts w:ascii="Arial" w:hAnsi="Arial" w:cs="Arial"/>
                <w:sz w:val="24"/>
                <w:szCs w:val="24"/>
              </w:rPr>
              <w:t>t</w:t>
            </w:r>
            <w:proofErr w:type="gramEnd"/>
            <w:r w:rsidR="00D01FBE">
              <w:rPr>
                <w:rFonts w:ascii="Arial" w:hAnsi="Arial" w:cs="Arial"/>
                <w:sz w:val="24"/>
                <w:szCs w:val="24"/>
              </w:rPr>
              <w:t xml:space="preserve"> working </w:t>
            </w:r>
            <w:r>
              <w:rPr>
                <w:rFonts w:ascii="Arial" w:hAnsi="Arial" w:cs="Arial"/>
                <w:sz w:val="24"/>
                <w:szCs w:val="24"/>
              </w:rPr>
              <w:t>to meet the needs of children and young people.</w:t>
            </w:r>
          </w:p>
          <w:p w:rsidR="00F42D65" w:rsidRPr="00957B24" w:rsidRDefault="00F42D65" w:rsidP="00D01FBE">
            <w:pPr>
              <w:pStyle w:val="ListParagraph"/>
              <w:rPr>
                <w:rFonts w:ascii="Arial" w:hAnsi="Arial" w:cs="Arial"/>
                <w:sz w:val="24"/>
                <w:szCs w:val="24"/>
              </w:rPr>
            </w:pPr>
          </w:p>
        </w:tc>
      </w:tr>
    </w:tbl>
    <w:p w:rsidR="00F42D65" w:rsidRDefault="00F42D65">
      <w:pPr>
        <w:rPr>
          <w:rFonts w:ascii="Arial" w:hAnsi="Arial" w:cs="Arial"/>
          <w:b/>
          <w:sz w:val="28"/>
          <w:szCs w:val="28"/>
        </w:rPr>
      </w:pPr>
      <w:r>
        <w:rPr>
          <w:rFonts w:ascii="Arial" w:hAnsi="Arial" w:cs="Arial"/>
          <w:b/>
          <w:sz w:val="28"/>
          <w:szCs w:val="28"/>
        </w:rPr>
        <w:br w:type="page"/>
      </w:r>
    </w:p>
    <w:p w:rsidR="0077732C" w:rsidRPr="0077732C" w:rsidRDefault="0077732C">
      <w:pPr>
        <w:rPr>
          <w:rFonts w:ascii="Arial" w:hAnsi="Arial" w:cs="Arial"/>
          <w:b/>
          <w:sz w:val="28"/>
          <w:szCs w:val="28"/>
        </w:rPr>
      </w:pPr>
      <w:r>
        <w:rPr>
          <w:rFonts w:ascii="Arial" w:hAnsi="Arial" w:cs="Arial"/>
          <w:b/>
          <w:sz w:val="28"/>
          <w:szCs w:val="28"/>
        </w:rPr>
        <w:t>CONTENTS</w:t>
      </w:r>
      <w:r>
        <w:rPr>
          <w:rFonts w:ascii="Arial" w:hAnsi="Arial" w:cs="Arial"/>
          <w:b/>
          <w:sz w:val="28"/>
          <w:szCs w:val="28"/>
        </w:rPr>
        <w:tab/>
      </w:r>
      <w:r>
        <w:rPr>
          <w:rFonts w:ascii="Arial" w:hAnsi="Arial" w:cs="Arial"/>
          <w:b/>
          <w:sz w:val="28"/>
          <w:szCs w:val="28"/>
        </w:rPr>
        <w:tab/>
      </w:r>
      <w:r>
        <w:rPr>
          <w:rFonts w:ascii="Arial" w:hAnsi="Arial" w:cs="Arial"/>
          <w:b/>
          <w:sz w:val="28"/>
          <w:szCs w:val="28"/>
        </w:rPr>
        <w:tab/>
      </w:r>
      <w:r>
        <w:rPr>
          <w:rFonts w:ascii="Arial" w:hAnsi="Arial" w:cs="Arial"/>
          <w:b/>
          <w:sz w:val="28"/>
          <w:szCs w:val="28"/>
        </w:rPr>
        <w:tab/>
      </w:r>
      <w:r>
        <w:rPr>
          <w:rFonts w:ascii="Arial" w:hAnsi="Arial" w:cs="Arial"/>
          <w:b/>
          <w:sz w:val="28"/>
          <w:szCs w:val="28"/>
        </w:rPr>
        <w:tab/>
      </w:r>
      <w:r>
        <w:rPr>
          <w:rFonts w:ascii="Arial" w:hAnsi="Arial" w:cs="Arial"/>
          <w:b/>
          <w:sz w:val="28"/>
          <w:szCs w:val="28"/>
        </w:rPr>
        <w:tab/>
      </w:r>
      <w:r>
        <w:rPr>
          <w:rFonts w:ascii="Arial" w:hAnsi="Arial" w:cs="Arial"/>
          <w:b/>
          <w:sz w:val="28"/>
          <w:szCs w:val="28"/>
        </w:rPr>
        <w:tab/>
      </w:r>
      <w:r>
        <w:rPr>
          <w:rFonts w:ascii="Arial" w:hAnsi="Arial" w:cs="Arial"/>
          <w:b/>
          <w:sz w:val="28"/>
          <w:szCs w:val="28"/>
        </w:rPr>
        <w:tab/>
      </w:r>
      <w:r>
        <w:rPr>
          <w:rFonts w:ascii="Arial" w:hAnsi="Arial" w:cs="Arial"/>
          <w:b/>
          <w:sz w:val="28"/>
          <w:szCs w:val="28"/>
        </w:rPr>
        <w:tab/>
      </w:r>
      <w:r>
        <w:rPr>
          <w:rFonts w:ascii="Arial" w:hAnsi="Arial" w:cs="Arial"/>
          <w:b/>
          <w:sz w:val="28"/>
          <w:szCs w:val="28"/>
        </w:rPr>
        <w:tab/>
      </w:r>
      <w:r>
        <w:rPr>
          <w:rFonts w:ascii="Arial" w:hAnsi="Arial" w:cs="Arial"/>
          <w:b/>
          <w:sz w:val="28"/>
          <w:szCs w:val="28"/>
        </w:rPr>
        <w:tab/>
        <w:t>PAGE</w:t>
      </w:r>
    </w:p>
    <w:tbl>
      <w:tblPr>
        <w:tblStyle w:val="TableGrid"/>
        <w:tblW w:w="0" w:type="auto"/>
        <w:tblLook w:val="04A0" w:firstRow="1" w:lastRow="0" w:firstColumn="1" w:lastColumn="0" w:noHBand="0" w:noVBand="1"/>
      </w:tblPr>
      <w:tblGrid>
        <w:gridCol w:w="9113"/>
        <w:gridCol w:w="1081"/>
      </w:tblGrid>
      <w:tr w:rsidR="003466BC" w:rsidTr="008801FF">
        <w:tc>
          <w:tcPr>
            <w:tcW w:w="9113" w:type="dxa"/>
          </w:tcPr>
          <w:p w:rsidR="003466BC" w:rsidRPr="000F7415" w:rsidRDefault="000F7415" w:rsidP="00784AAA">
            <w:pPr>
              <w:spacing w:line="360" w:lineRule="auto"/>
              <w:rPr>
                <w:rFonts w:ascii="Arial" w:hAnsi="Arial" w:cs="Arial"/>
                <w:sz w:val="24"/>
                <w:szCs w:val="24"/>
              </w:rPr>
            </w:pPr>
            <w:r w:rsidRPr="000F7415">
              <w:rPr>
                <w:rFonts w:ascii="Arial" w:hAnsi="Arial" w:cs="Arial"/>
                <w:sz w:val="24"/>
                <w:szCs w:val="24"/>
              </w:rPr>
              <w:t>Forward</w:t>
            </w:r>
          </w:p>
        </w:tc>
        <w:tc>
          <w:tcPr>
            <w:tcW w:w="1081" w:type="dxa"/>
          </w:tcPr>
          <w:p w:rsidR="003466BC" w:rsidRPr="000F7415" w:rsidRDefault="00C379AC" w:rsidP="00784AAA">
            <w:pPr>
              <w:spacing w:line="360" w:lineRule="auto"/>
              <w:jc w:val="center"/>
              <w:rPr>
                <w:rFonts w:ascii="Arial" w:hAnsi="Arial" w:cs="Arial"/>
                <w:b/>
                <w:sz w:val="24"/>
                <w:szCs w:val="24"/>
              </w:rPr>
            </w:pPr>
            <w:r>
              <w:rPr>
                <w:rFonts w:ascii="Arial" w:hAnsi="Arial" w:cs="Arial"/>
                <w:b/>
                <w:sz w:val="24"/>
                <w:szCs w:val="24"/>
              </w:rPr>
              <w:t>3</w:t>
            </w:r>
          </w:p>
        </w:tc>
      </w:tr>
      <w:tr w:rsidR="00C379AC" w:rsidTr="008801FF">
        <w:tc>
          <w:tcPr>
            <w:tcW w:w="9113" w:type="dxa"/>
          </w:tcPr>
          <w:p w:rsidR="00C379AC" w:rsidRDefault="00C379AC" w:rsidP="00784AAA">
            <w:pPr>
              <w:spacing w:line="360" w:lineRule="auto"/>
              <w:rPr>
                <w:rFonts w:ascii="Arial" w:hAnsi="Arial" w:cs="Arial"/>
                <w:sz w:val="24"/>
                <w:szCs w:val="24"/>
              </w:rPr>
            </w:pPr>
            <w:r>
              <w:rPr>
                <w:rFonts w:ascii="Arial" w:hAnsi="Arial" w:cs="Arial"/>
                <w:sz w:val="24"/>
                <w:szCs w:val="24"/>
              </w:rPr>
              <w:t>Strategic Objectives</w:t>
            </w:r>
          </w:p>
        </w:tc>
        <w:tc>
          <w:tcPr>
            <w:tcW w:w="1081" w:type="dxa"/>
          </w:tcPr>
          <w:p w:rsidR="00C379AC" w:rsidRPr="000F7415" w:rsidRDefault="00C379AC" w:rsidP="00784AAA">
            <w:pPr>
              <w:spacing w:line="360" w:lineRule="auto"/>
              <w:jc w:val="center"/>
              <w:rPr>
                <w:rFonts w:ascii="Arial" w:hAnsi="Arial" w:cs="Arial"/>
                <w:b/>
                <w:sz w:val="24"/>
                <w:szCs w:val="24"/>
              </w:rPr>
            </w:pPr>
            <w:r>
              <w:rPr>
                <w:rFonts w:ascii="Arial" w:hAnsi="Arial" w:cs="Arial"/>
                <w:b/>
                <w:sz w:val="24"/>
                <w:szCs w:val="24"/>
              </w:rPr>
              <w:t>5</w:t>
            </w:r>
          </w:p>
        </w:tc>
      </w:tr>
      <w:tr w:rsidR="003466BC" w:rsidTr="008801FF">
        <w:tc>
          <w:tcPr>
            <w:tcW w:w="9113" w:type="dxa"/>
          </w:tcPr>
          <w:p w:rsidR="00784AAA" w:rsidRPr="000F7415" w:rsidRDefault="002D4276" w:rsidP="00784AAA">
            <w:pPr>
              <w:spacing w:line="360" w:lineRule="auto"/>
              <w:rPr>
                <w:rFonts w:ascii="Arial" w:hAnsi="Arial" w:cs="Arial"/>
                <w:sz w:val="24"/>
                <w:szCs w:val="24"/>
              </w:rPr>
            </w:pPr>
            <w:r>
              <w:rPr>
                <w:rFonts w:ascii="Arial" w:hAnsi="Arial" w:cs="Arial"/>
                <w:sz w:val="24"/>
                <w:szCs w:val="24"/>
              </w:rPr>
              <w:t>National Context</w:t>
            </w:r>
          </w:p>
        </w:tc>
        <w:tc>
          <w:tcPr>
            <w:tcW w:w="1081" w:type="dxa"/>
          </w:tcPr>
          <w:p w:rsidR="003466BC" w:rsidRPr="000F7415" w:rsidRDefault="00C379AC" w:rsidP="00784AAA">
            <w:pPr>
              <w:spacing w:line="360" w:lineRule="auto"/>
              <w:jc w:val="center"/>
              <w:rPr>
                <w:rFonts w:ascii="Arial" w:hAnsi="Arial" w:cs="Arial"/>
                <w:b/>
                <w:sz w:val="24"/>
                <w:szCs w:val="24"/>
              </w:rPr>
            </w:pPr>
            <w:r>
              <w:rPr>
                <w:rFonts w:ascii="Arial" w:hAnsi="Arial" w:cs="Arial"/>
                <w:b/>
                <w:sz w:val="24"/>
                <w:szCs w:val="24"/>
              </w:rPr>
              <w:t>9</w:t>
            </w:r>
          </w:p>
        </w:tc>
      </w:tr>
      <w:tr w:rsidR="003466BC" w:rsidTr="008801FF">
        <w:tc>
          <w:tcPr>
            <w:tcW w:w="9113" w:type="dxa"/>
          </w:tcPr>
          <w:p w:rsidR="003466BC" w:rsidRPr="000F7415" w:rsidRDefault="002D4276" w:rsidP="00784AAA">
            <w:pPr>
              <w:spacing w:line="360" w:lineRule="auto"/>
              <w:rPr>
                <w:rFonts w:ascii="Arial" w:hAnsi="Arial" w:cs="Arial"/>
                <w:sz w:val="24"/>
                <w:szCs w:val="24"/>
              </w:rPr>
            </w:pPr>
            <w:r>
              <w:rPr>
                <w:rFonts w:ascii="Arial" w:hAnsi="Arial" w:cs="Arial"/>
                <w:sz w:val="24"/>
                <w:szCs w:val="24"/>
              </w:rPr>
              <w:t>Local Context</w:t>
            </w:r>
          </w:p>
        </w:tc>
        <w:tc>
          <w:tcPr>
            <w:tcW w:w="1081" w:type="dxa"/>
          </w:tcPr>
          <w:p w:rsidR="003466BC" w:rsidRPr="000F7415" w:rsidRDefault="008801FF" w:rsidP="00784AAA">
            <w:pPr>
              <w:spacing w:line="360" w:lineRule="auto"/>
              <w:jc w:val="center"/>
              <w:rPr>
                <w:rFonts w:ascii="Arial" w:hAnsi="Arial" w:cs="Arial"/>
                <w:b/>
                <w:sz w:val="24"/>
                <w:szCs w:val="24"/>
              </w:rPr>
            </w:pPr>
            <w:r>
              <w:rPr>
                <w:rFonts w:ascii="Arial" w:hAnsi="Arial" w:cs="Arial"/>
                <w:b/>
                <w:sz w:val="24"/>
                <w:szCs w:val="24"/>
              </w:rPr>
              <w:t>9</w:t>
            </w:r>
          </w:p>
        </w:tc>
      </w:tr>
      <w:tr w:rsidR="003466BC" w:rsidTr="008801FF">
        <w:tc>
          <w:tcPr>
            <w:tcW w:w="9113" w:type="dxa"/>
          </w:tcPr>
          <w:p w:rsidR="003466BC" w:rsidRPr="000F7415" w:rsidRDefault="002D4276" w:rsidP="00784AAA">
            <w:pPr>
              <w:spacing w:line="360" w:lineRule="auto"/>
              <w:rPr>
                <w:rFonts w:ascii="Arial" w:hAnsi="Arial" w:cs="Arial"/>
                <w:sz w:val="24"/>
                <w:szCs w:val="24"/>
              </w:rPr>
            </w:pPr>
            <w:r>
              <w:rPr>
                <w:rFonts w:ascii="Arial" w:hAnsi="Arial" w:cs="Arial"/>
                <w:sz w:val="24"/>
                <w:szCs w:val="24"/>
              </w:rPr>
              <w:t>Our Vision</w:t>
            </w:r>
          </w:p>
        </w:tc>
        <w:tc>
          <w:tcPr>
            <w:tcW w:w="1081" w:type="dxa"/>
          </w:tcPr>
          <w:p w:rsidR="003466BC" w:rsidRPr="000F7415" w:rsidRDefault="00C379AC" w:rsidP="008801FF">
            <w:pPr>
              <w:spacing w:line="360" w:lineRule="auto"/>
              <w:jc w:val="center"/>
              <w:rPr>
                <w:rFonts w:ascii="Arial" w:hAnsi="Arial" w:cs="Arial"/>
                <w:b/>
                <w:sz w:val="24"/>
                <w:szCs w:val="24"/>
              </w:rPr>
            </w:pPr>
            <w:r>
              <w:rPr>
                <w:rFonts w:ascii="Arial" w:hAnsi="Arial" w:cs="Arial"/>
                <w:b/>
                <w:sz w:val="24"/>
                <w:szCs w:val="24"/>
              </w:rPr>
              <w:t>1</w:t>
            </w:r>
            <w:r w:rsidR="008801FF">
              <w:rPr>
                <w:rFonts w:ascii="Arial" w:hAnsi="Arial" w:cs="Arial"/>
                <w:b/>
                <w:sz w:val="24"/>
                <w:szCs w:val="24"/>
              </w:rPr>
              <w:t>2</w:t>
            </w:r>
          </w:p>
        </w:tc>
      </w:tr>
      <w:tr w:rsidR="003466BC" w:rsidTr="008801FF">
        <w:tc>
          <w:tcPr>
            <w:tcW w:w="9113" w:type="dxa"/>
          </w:tcPr>
          <w:p w:rsidR="003466BC" w:rsidRPr="000F7415" w:rsidRDefault="002D4276" w:rsidP="00784AAA">
            <w:pPr>
              <w:spacing w:line="360" w:lineRule="auto"/>
              <w:rPr>
                <w:rFonts w:ascii="Arial" w:hAnsi="Arial" w:cs="Arial"/>
                <w:sz w:val="24"/>
                <w:szCs w:val="24"/>
              </w:rPr>
            </w:pPr>
            <w:r>
              <w:rPr>
                <w:rFonts w:ascii="Arial" w:hAnsi="Arial" w:cs="Arial"/>
                <w:sz w:val="24"/>
                <w:szCs w:val="24"/>
              </w:rPr>
              <w:t>Underpinning Values</w:t>
            </w:r>
          </w:p>
        </w:tc>
        <w:tc>
          <w:tcPr>
            <w:tcW w:w="1081" w:type="dxa"/>
          </w:tcPr>
          <w:p w:rsidR="003466BC" w:rsidRPr="000F7415" w:rsidRDefault="00C379AC" w:rsidP="008801FF">
            <w:pPr>
              <w:spacing w:line="360" w:lineRule="auto"/>
              <w:jc w:val="center"/>
              <w:rPr>
                <w:rFonts w:ascii="Arial" w:hAnsi="Arial" w:cs="Arial"/>
                <w:b/>
                <w:sz w:val="24"/>
                <w:szCs w:val="24"/>
              </w:rPr>
            </w:pPr>
            <w:r>
              <w:rPr>
                <w:rFonts w:ascii="Arial" w:hAnsi="Arial" w:cs="Arial"/>
                <w:b/>
                <w:sz w:val="24"/>
                <w:szCs w:val="24"/>
              </w:rPr>
              <w:t>1</w:t>
            </w:r>
            <w:r w:rsidR="008801FF">
              <w:rPr>
                <w:rFonts w:ascii="Arial" w:hAnsi="Arial" w:cs="Arial"/>
                <w:b/>
                <w:sz w:val="24"/>
                <w:szCs w:val="24"/>
              </w:rPr>
              <w:t>4</w:t>
            </w:r>
          </w:p>
        </w:tc>
      </w:tr>
      <w:tr w:rsidR="008801FF" w:rsidTr="008801FF">
        <w:tc>
          <w:tcPr>
            <w:tcW w:w="9113" w:type="dxa"/>
          </w:tcPr>
          <w:p w:rsidR="008801FF" w:rsidRDefault="008801FF" w:rsidP="00784AAA">
            <w:pPr>
              <w:spacing w:line="360" w:lineRule="auto"/>
              <w:rPr>
                <w:rFonts w:ascii="Arial" w:hAnsi="Arial" w:cs="Arial"/>
                <w:sz w:val="24"/>
                <w:szCs w:val="24"/>
              </w:rPr>
            </w:pPr>
            <w:r>
              <w:rPr>
                <w:rFonts w:ascii="Arial" w:hAnsi="Arial" w:cs="Arial"/>
                <w:sz w:val="24"/>
                <w:szCs w:val="24"/>
              </w:rPr>
              <w:t>ABMU Strategic Drivers</w:t>
            </w:r>
          </w:p>
        </w:tc>
        <w:tc>
          <w:tcPr>
            <w:tcW w:w="1081" w:type="dxa"/>
          </w:tcPr>
          <w:p w:rsidR="008801FF" w:rsidRDefault="008801FF" w:rsidP="008801FF">
            <w:pPr>
              <w:spacing w:line="360" w:lineRule="auto"/>
              <w:jc w:val="center"/>
              <w:rPr>
                <w:rFonts w:ascii="Arial" w:hAnsi="Arial" w:cs="Arial"/>
                <w:b/>
                <w:sz w:val="24"/>
                <w:szCs w:val="24"/>
              </w:rPr>
            </w:pPr>
            <w:r>
              <w:rPr>
                <w:rFonts w:ascii="Arial" w:hAnsi="Arial" w:cs="Arial"/>
                <w:b/>
                <w:sz w:val="24"/>
                <w:szCs w:val="24"/>
              </w:rPr>
              <w:t>15</w:t>
            </w:r>
          </w:p>
        </w:tc>
      </w:tr>
      <w:tr w:rsidR="003466BC" w:rsidTr="008801FF">
        <w:tc>
          <w:tcPr>
            <w:tcW w:w="9113" w:type="dxa"/>
          </w:tcPr>
          <w:p w:rsidR="003466BC" w:rsidRPr="000F7415" w:rsidRDefault="002D4276" w:rsidP="00784AAA">
            <w:pPr>
              <w:spacing w:line="360" w:lineRule="auto"/>
              <w:rPr>
                <w:rFonts w:ascii="Arial" w:hAnsi="Arial" w:cs="Arial"/>
                <w:sz w:val="24"/>
                <w:szCs w:val="24"/>
              </w:rPr>
            </w:pPr>
            <w:r>
              <w:rPr>
                <w:rFonts w:ascii="Arial" w:hAnsi="Arial" w:cs="Arial"/>
                <w:sz w:val="24"/>
                <w:szCs w:val="24"/>
              </w:rPr>
              <w:t>Links with Legislation Guidance and Policies</w:t>
            </w:r>
          </w:p>
        </w:tc>
        <w:tc>
          <w:tcPr>
            <w:tcW w:w="1081" w:type="dxa"/>
          </w:tcPr>
          <w:p w:rsidR="003466BC" w:rsidRPr="000F7415" w:rsidRDefault="00C379AC" w:rsidP="00784AAA">
            <w:pPr>
              <w:spacing w:line="360" w:lineRule="auto"/>
              <w:jc w:val="center"/>
              <w:rPr>
                <w:rFonts w:ascii="Arial" w:hAnsi="Arial" w:cs="Arial"/>
                <w:b/>
                <w:sz w:val="24"/>
                <w:szCs w:val="24"/>
              </w:rPr>
            </w:pPr>
            <w:r>
              <w:rPr>
                <w:rFonts w:ascii="Arial" w:hAnsi="Arial" w:cs="Arial"/>
                <w:b/>
                <w:sz w:val="24"/>
                <w:szCs w:val="24"/>
              </w:rPr>
              <w:t>14</w:t>
            </w:r>
          </w:p>
        </w:tc>
      </w:tr>
      <w:tr w:rsidR="008801FF" w:rsidTr="008801FF">
        <w:tc>
          <w:tcPr>
            <w:tcW w:w="9113" w:type="dxa"/>
          </w:tcPr>
          <w:p w:rsidR="008801FF" w:rsidRDefault="008801FF" w:rsidP="00784AAA">
            <w:pPr>
              <w:spacing w:line="360" w:lineRule="auto"/>
              <w:rPr>
                <w:rFonts w:ascii="Arial" w:hAnsi="Arial" w:cs="Arial"/>
                <w:sz w:val="24"/>
                <w:szCs w:val="24"/>
              </w:rPr>
            </w:pPr>
            <w:r>
              <w:rPr>
                <w:rFonts w:ascii="Arial" w:hAnsi="Arial" w:cs="Arial"/>
                <w:sz w:val="24"/>
                <w:szCs w:val="24"/>
              </w:rPr>
              <w:t xml:space="preserve">ABMU C4B Commissioning Quality Programme </w:t>
            </w:r>
          </w:p>
        </w:tc>
        <w:tc>
          <w:tcPr>
            <w:tcW w:w="1081" w:type="dxa"/>
          </w:tcPr>
          <w:p w:rsidR="008801FF" w:rsidRDefault="008801FF" w:rsidP="00784AAA">
            <w:pPr>
              <w:spacing w:line="360" w:lineRule="auto"/>
              <w:jc w:val="center"/>
              <w:rPr>
                <w:rFonts w:ascii="Arial" w:hAnsi="Arial" w:cs="Arial"/>
                <w:b/>
                <w:sz w:val="24"/>
                <w:szCs w:val="24"/>
              </w:rPr>
            </w:pPr>
            <w:r>
              <w:rPr>
                <w:rFonts w:ascii="Arial" w:hAnsi="Arial" w:cs="Arial"/>
                <w:b/>
                <w:sz w:val="24"/>
                <w:szCs w:val="24"/>
              </w:rPr>
              <w:t>16</w:t>
            </w:r>
          </w:p>
        </w:tc>
      </w:tr>
      <w:tr w:rsidR="008801FF" w:rsidTr="008801FF">
        <w:tc>
          <w:tcPr>
            <w:tcW w:w="9113" w:type="dxa"/>
          </w:tcPr>
          <w:p w:rsidR="008801FF" w:rsidRDefault="008801FF" w:rsidP="00784AAA">
            <w:pPr>
              <w:spacing w:line="360" w:lineRule="auto"/>
              <w:rPr>
                <w:rFonts w:ascii="Arial" w:hAnsi="Arial" w:cs="Arial"/>
                <w:sz w:val="24"/>
                <w:szCs w:val="24"/>
              </w:rPr>
            </w:pPr>
            <w:r>
              <w:rPr>
                <w:rFonts w:ascii="Arial" w:hAnsi="Arial" w:cs="Arial"/>
                <w:sz w:val="24"/>
                <w:szCs w:val="24"/>
              </w:rPr>
              <w:t xml:space="preserve">Children and Young People Commissioning Board priorities </w:t>
            </w:r>
          </w:p>
        </w:tc>
        <w:tc>
          <w:tcPr>
            <w:tcW w:w="1081" w:type="dxa"/>
          </w:tcPr>
          <w:p w:rsidR="008801FF" w:rsidRDefault="008801FF" w:rsidP="00784AAA">
            <w:pPr>
              <w:spacing w:line="360" w:lineRule="auto"/>
              <w:jc w:val="center"/>
              <w:rPr>
                <w:rFonts w:ascii="Arial" w:hAnsi="Arial" w:cs="Arial"/>
                <w:b/>
                <w:sz w:val="24"/>
                <w:szCs w:val="24"/>
              </w:rPr>
            </w:pPr>
            <w:r>
              <w:rPr>
                <w:rFonts w:ascii="Arial" w:hAnsi="Arial" w:cs="Arial"/>
                <w:b/>
                <w:sz w:val="24"/>
                <w:szCs w:val="24"/>
              </w:rPr>
              <w:t>17</w:t>
            </w:r>
          </w:p>
        </w:tc>
      </w:tr>
      <w:tr w:rsidR="003466BC" w:rsidTr="008801FF">
        <w:tc>
          <w:tcPr>
            <w:tcW w:w="9113" w:type="dxa"/>
          </w:tcPr>
          <w:p w:rsidR="003466BC" w:rsidRPr="000F7415" w:rsidRDefault="002D4276" w:rsidP="00784AAA">
            <w:pPr>
              <w:spacing w:line="360" w:lineRule="auto"/>
              <w:rPr>
                <w:rFonts w:ascii="Arial" w:hAnsi="Arial" w:cs="Arial"/>
                <w:sz w:val="24"/>
                <w:szCs w:val="24"/>
              </w:rPr>
            </w:pPr>
            <w:r>
              <w:rPr>
                <w:rFonts w:ascii="Arial" w:hAnsi="Arial" w:cs="Arial"/>
                <w:sz w:val="24"/>
                <w:szCs w:val="24"/>
              </w:rPr>
              <w:t>Outcomes Framework</w:t>
            </w:r>
          </w:p>
        </w:tc>
        <w:tc>
          <w:tcPr>
            <w:tcW w:w="1081" w:type="dxa"/>
          </w:tcPr>
          <w:p w:rsidR="003466BC" w:rsidRPr="000F7415" w:rsidRDefault="008801FF" w:rsidP="00784AAA">
            <w:pPr>
              <w:spacing w:line="360" w:lineRule="auto"/>
              <w:jc w:val="center"/>
              <w:rPr>
                <w:rFonts w:ascii="Arial" w:hAnsi="Arial" w:cs="Arial"/>
                <w:b/>
                <w:sz w:val="24"/>
                <w:szCs w:val="24"/>
              </w:rPr>
            </w:pPr>
            <w:r>
              <w:rPr>
                <w:rFonts w:ascii="Arial" w:hAnsi="Arial" w:cs="Arial"/>
                <w:b/>
                <w:sz w:val="24"/>
                <w:szCs w:val="24"/>
              </w:rPr>
              <w:t>18</w:t>
            </w:r>
          </w:p>
        </w:tc>
      </w:tr>
      <w:tr w:rsidR="003466BC" w:rsidTr="008801FF">
        <w:tc>
          <w:tcPr>
            <w:tcW w:w="9113" w:type="dxa"/>
          </w:tcPr>
          <w:p w:rsidR="003466BC" w:rsidRPr="000F7415" w:rsidRDefault="002D4276" w:rsidP="00784AAA">
            <w:pPr>
              <w:spacing w:line="360" w:lineRule="auto"/>
              <w:rPr>
                <w:rFonts w:ascii="Arial" w:hAnsi="Arial" w:cs="Arial"/>
                <w:sz w:val="24"/>
                <w:szCs w:val="24"/>
              </w:rPr>
            </w:pPr>
            <w:r>
              <w:rPr>
                <w:rFonts w:ascii="Arial" w:hAnsi="Arial" w:cs="Arial"/>
                <w:sz w:val="24"/>
                <w:szCs w:val="24"/>
              </w:rPr>
              <w:t>What our children say</w:t>
            </w:r>
          </w:p>
        </w:tc>
        <w:tc>
          <w:tcPr>
            <w:tcW w:w="1081" w:type="dxa"/>
          </w:tcPr>
          <w:p w:rsidR="003466BC" w:rsidRPr="000F7415" w:rsidRDefault="00C379AC" w:rsidP="00784AAA">
            <w:pPr>
              <w:spacing w:line="360" w:lineRule="auto"/>
              <w:jc w:val="center"/>
              <w:rPr>
                <w:rFonts w:ascii="Arial" w:hAnsi="Arial" w:cs="Arial"/>
                <w:b/>
                <w:sz w:val="24"/>
                <w:szCs w:val="24"/>
              </w:rPr>
            </w:pPr>
            <w:r>
              <w:rPr>
                <w:rFonts w:ascii="Arial" w:hAnsi="Arial" w:cs="Arial"/>
                <w:b/>
                <w:sz w:val="24"/>
                <w:szCs w:val="24"/>
              </w:rPr>
              <w:t>19</w:t>
            </w:r>
          </w:p>
        </w:tc>
      </w:tr>
      <w:tr w:rsidR="003466BC" w:rsidTr="008801FF">
        <w:tc>
          <w:tcPr>
            <w:tcW w:w="9113" w:type="dxa"/>
          </w:tcPr>
          <w:p w:rsidR="003466BC" w:rsidRPr="000F7415" w:rsidRDefault="002D4276" w:rsidP="00784AAA">
            <w:pPr>
              <w:spacing w:line="360" w:lineRule="auto"/>
              <w:rPr>
                <w:rFonts w:ascii="Arial" w:hAnsi="Arial" w:cs="Arial"/>
                <w:sz w:val="24"/>
                <w:szCs w:val="24"/>
              </w:rPr>
            </w:pPr>
            <w:r>
              <w:rPr>
                <w:rFonts w:ascii="Arial" w:hAnsi="Arial" w:cs="Arial"/>
                <w:sz w:val="24"/>
                <w:szCs w:val="24"/>
              </w:rPr>
              <w:t>What our children want</w:t>
            </w:r>
          </w:p>
        </w:tc>
        <w:tc>
          <w:tcPr>
            <w:tcW w:w="1081" w:type="dxa"/>
          </w:tcPr>
          <w:p w:rsidR="003466BC" w:rsidRPr="000F7415" w:rsidRDefault="00C379AC" w:rsidP="00784AAA">
            <w:pPr>
              <w:spacing w:line="360" w:lineRule="auto"/>
              <w:jc w:val="center"/>
              <w:rPr>
                <w:rFonts w:ascii="Arial" w:hAnsi="Arial" w:cs="Arial"/>
                <w:b/>
                <w:sz w:val="24"/>
                <w:szCs w:val="24"/>
              </w:rPr>
            </w:pPr>
            <w:r>
              <w:rPr>
                <w:rFonts w:ascii="Arial" w:hAnsi="Arial" w:cs="Arial"/>
                <w:b/>
                <w:sz w:val="24"/>
                <w:szCs w:val="24"/>
              </w:rPr>
              <w:t>20</w:t>
            </w:r>
          </w:p>
        </w:tc>
      </w:tr>
      <w:tr w:rsidR="003466BC" w:rsidTr="008801FF">
        <w:tc>
          <w:tcPr>
            <w:tcW w:w="9113" w:type="dxa"/>
          </w:tcPr>
          <w:p w:rsidR="003466BC" w:rsidRPr="000F7415" w:rsidRDefault="002D4276" w:rsidP="00784AAA">
            <w:pPr>
              <w:spacing w:line="360" w:lineRule="auto"/>
              <w:rPr>
                <w:rFonts w:ascii="Arial" w:hAnsi="Arial" w:cs="Arial"/>
                <w:sz w:val="24"/>
                <w:szCs w:val="24"/>
              </w:rPr>
            </w:pPr>
            <w:r>
              <w:rPr>
                <w:rFonts w:ascii="Arial" w:hAnsi="Arial" w:cs="Arial"/>
                <w:sz w:val="24"/>
                <w:szCs w:val="24"/>
              </w:rPr>
              <w:t>What our parents say we want/need</w:t>
            </w:r>
          </w:p>
        </w:tc>
        <w:tc>
          <w:tcPr>
            <w:tcW w:w="1081" w:type="dxa"/>
          </w:tcPr>
          <w:p w:rsidR="003466BC" w:rsidRPr="000F7415" w:rsidRDefault="00C379AC" w:rsidP="00784AAA">
            <w:pPr>
              <w:spacing w:line="360" w:lineRule="auto"/>
              <w:jc w:val="center"/>
              <w:rPr>
                <w:rFonts w:ascii="Arial" w:hAnsi="Arial" w:cs="Arial"/>
                <w:b/>
                <w:sz w:val="24"/>
                <w:szCs w:val="24"/>
              </w:rPr>
            </w:pPr>
            <w:r>
              <w:rPr>
                <w:rFonts w:ascii="Arial" w:hAnsi="Arial" w:cs="Arial"/>
                <w:b/>
                <w:sz w:val="24"/>
                <w:szCs w:val="24"/>
              </w:rPr>
              <w:t>21</w:t>
            </w:r>
          </w:p>
        </w:tc>
      </w:tr>
      <w:tr w:rsidR="003466BC" w:rsidTr="008801FF">
        <w:tc>
          <w:tcPr>
            <w:tcW w:w="9113" w:type="dxa"/>
          </w:tcPr>
          <w:p w:rsidR="003466BC" w:rsidRPr="000F7415" w:rsidRDefault="002D4276" w:rsidP="00784AAA">
            <w:pPr>
              <w:spacing w:line="360" w:lineRule="auto"/>
              <w:rPr>
                <w:rFonts w:ascii="Arial" w:hAnsi="Arial" w:cs="Arial"/>
                <w:sz w:val="24"/>
                <w:szCs w:val="24"/>
              </w:rPr>
            </w:pPr>
            <w:r>
              <w:rPr>
                <w:rFonts w:ascii="Arial" w:hAnsi="Arial" w:cs="Arial"/>
                <w:sz w:val="24"/>
                <w:szCs w:val="24"/>
              </w:rPr>
              <w:t>Supporting Themes</w:t>
            </w:r>
          </w:p>
        </w:tc>
        <w:tc>
          <w:tcPr>
            <w:tcW w:w="1081" w:type="dxa"/>
          </w:tcPr>
          <w:p w:rsidR="003466BC" w:rsidRPr="000F7415" w:rsidRDefault="00C379AC" w:rsidP="00784AAA">
            <w:pPr>
              <w:spacing w:line="360" w:lineRule="auto"/>
              <w:jc w:val="center"/>
              <w:rPr>
                <w:rFonts w:ascii="Arial" w:hAnsi="Arial" w:cs="Arial"/>
                <w:b/>
                <w:sz w:val="24"/>
                <w:szCs w:val="24"/>
              </w:rPr>
            </w:pPr>
            <w:r>
              <w:rPr>
                <w:rFonts w:ascii="Arial" w:hAnsi="Arial" w:cs="Arial"/>
                <w:b/>
                <w:sz w:val="24"/>
                <w:szCs w:val="24"/>
              </w:rPr>
              <w:t>22</w:t>
            </w:r>
          </w:p>
        </w:tc>
      </w:tr>
      <w:tr w:rsidR="003466BC" w:rsidTr="008801FF">
        <w:tc>
          <w:tcPr>
            <w:tcW w:w="9113" w:type="dxa"/>
          </w:tcPr>
          <w:p w:rsidR="003466BC" w:rsidRPr="000F7415" w:rsidRDefault="002D4276" w:rsidP="00784AAA">
            <w:pPr>
              <w:spacing w:line="360" w:lineRule="auto"/>
              <w:rPr>
                <w:rFonts w:ascii="Arial" w:hAnsi="Arial" w:cs="Arial"/>
                <w:sz w:val="24"/>
                <w:szCs w:val="24"/>
              </w:rPr>
            </w:pPr>
            <w:r>
              <w:rPr>
                <w:rFonts w:ascii="Arial" w:hAnsi="Arial" w:cs="Arial"/>
                <w:sz w:val="24"/>
                <w:szCs w:val="24"/>
              </w:rPr>
              <w:t>The Health Needs of our Children &amp; Young People</w:t>
            </w:r>
          </w:p>
        </w:tc>
        <w:tc>
          <w:tcPr>
            <w:tcW w:w="1081" w:type="dxa"/>
          </w:tcPr>
          <w:p w:rsidR="003466BC" w:rsidRPr="000F7415" w:rsidRDefault="00C379AC" w:rsidP="00784AAA">
            <w:pPr>
              <w:spacing w:line="360" w:lineRule="auto"/>
              <w:jc w:val="center"/>
              <w:rPr>
                <w:rFonts w:ascii="Arial" w:hAnsi="Arial" w:cs="Arial"/>
                <w:b/>
                <w:sz w:val="24"/>
                <w:szCs w:val="24"/>
              </w:rPr>
            </w:pPr>
            <w:r>
              <w:rPr>
                <w:rFonts w:ascii="Arial" w:hAnsi="Arial" w:cs="Arial"/>
                <w:b/>
                <w:sz w:val="24"/>
                <w:szCs w:val="24"/>
              </w:rPr>
              <w:t>23</w:t>
            </w:r>
          </w:p>
        </w:tc>
      </w:tr>
      <w:tr w:rsidR="004F0ACA" w:rsidTr="008801FF">
        <w:tc>
          <w:tcPr>
            <w:tcW w:w="9113" w:type="dxa"/>
          </w:tcPr>
          <w:p w:rsidR="004F0ACA" w:rsidRPr="000F7415" w:rsidRDefault="002D4276" w:rsidP="00784AAA">
            <w:pPr>
              <w:spacing w:line="360" w:lineRule="auto"/>
              <w:rPr>
                <w:rFonts w:ascii="Arial" w:hAnsi="Arial" w:cs="Arial"/>
                <w:sz w:val="24"/>
                <w:szCs w:val="24"/>
              </w:rPr>
            </w:pPr>
            <w:r>
              <w:rPr>
                <w:rFonts w:ascii="Arial" w:hAnsi="Arial" w:cs="Arial"/>
                <w:sz w:val="24"/>
                <w:szCs w:val="24"/>
              </w:rPr>
              <w:t>Early Years</w:t>
            </w:r>
          </w:p>
        </w:tc>
        <w:tc>
          <w:tcPr>
            <w:tcW w:w="1081" w:type="dxa"/>
          </w:tcPr>
          <w:p w:rsidR="004F0ACA" w:rsidRPr="000F7415" w:rsidRDefault="00C379AC" w:rsidP="00784AAA">
            <w:pPr>
              <w:spacing w:line="360" w:lineRule="auto"/>
              <w:jc w:val="center"/>
              <w:rPr>
                <w:rFonts w:ascii="Arial" w:hAnsi="Arial" w:cs="Arial"/>
                <w:b/>
                <w:sz w:val="24"/>
                <w:szCs w:val="24"/>
              </w:rPr>
            </w:pPr>
            <w:r>
              <w:rPr>
                <w:rFonts w:ascii="Arial" w:hAnsi="Arial" w:cs="Arial"/>
                <w:b/>
                <w:sz w:val="24"/>
                <w:szCs w:val="24"/>
              </w:rPr>
              <w:t>26</w:t>
            </w:r>
          </w:p>
        </w:tc>
      </w:tr>
      <w:tr w:rsidR="006B7593" w:rsidTr="008801FF">
        <w:tc>
          <w:tcPr>
            <w:tcW w:w="9113" w:type="dxa"/>
          </w:tcPr>
          <w:p w:rsidR="006B7593" w:rsidRPr="000F7415" w:rsidRDefault="002D4276" w:rsidP="00784AAA">
            <w:pPr>
              <w:spacing w:line="360" w:lineRule="auto"/>
              <w:rPr>
                <w:rFonts w:ascii="Arial" w:hAnsi="Arial" w:cs="Arial"/>
                <w:sz w:val="24"/>
                <w:szCs w:val="24"/>
              </w:rPr>
            </w:pPr>
            <w:r>
              <w:rPr>
                <w:rFonts w:ascii="Arial" w:hAnsi="Arial" w:cs="Arial"/>
                <w:sz w:val="24"/>
                <w:szCs w:val="24"/>
              </w:rPr>
              <w:t xml:space="preserve">Early Intervention and Prevention </w:t>
            </w:r>
          </w:p>
        </w:tc>
        <w:tc>
          <w:tcPr>
            <w:tcW w:w="1081" w:type="dxa"/>
          </w:tcPr>
          <w:p w:rsidR="006B7593" w:rsidRPr="000F7415" w:rsidRDefault="00C379AC" w:rsidP="00784AAA">
            <w:pPr>
              <w:spacing w:line="360" w:lineRule="auto"/>
              <w:jc w:val="center"/>
              <w:rPr>
                <w:rFonts w:ascii="Arial" w:hAnsi="Arial" w:cs="Arial"/>
                <w:b/>
                <w:sz w:val="24"/>
                <w:szCs w:val="24"/>
              </w:rPr>
            </w:pPr>
            <w:r>
              <w:rPr>
                <w:rFonts w:ascii="Arial" w:hAnsi="Arial" w:cs="Arial"/>
                <w:b/>
                <w:sz w:val="24"/>
                <w:szCs w:val="24"/>
              </w:rPr>
              <w:t>29</w:t>
            </w:r>
          </w:p>
        </w:tc>
      </w:tr>
      <w:tr w:rsidR="006B7593" w:rsidRPr="000F7415" w:rsidTr="008801FF">
        <w:tc>
          <w:tcPr>
            <w:tcW w:w="9113" w:type="dxa"/>
          </w:tcPr>
          <w:p w:rsidR="006B7593" w:rsidRPr="000F7415" w:rsidRDefault="002D4276" w:rsidP="006B7593">
            <w:pPr>
              <w:spacing w:line="360" w:lineRule="auto"/>
              <w:rPr>
                <w:rFonts w:ascii="Arial" w:hAnsi="Arial" w:cs="Arial"/>
                <w:sz w:val="24"/>
                <w:szCs w:val="24"/>
              </w:rPr>
            </w:pPr>
            <w:r>
              <w:rPr>
                <w:rFonts w:ascii="Arial" w:hAnsi="Arial" w:cs="Arial"/>
                <w:sz w:val="24"/>
                <w:szCs w:val="24"/>
              </w:rPr>
              <w:t>Safety, Wellbeing and Health of School Aged Children &amp; Young People</w:t>
            </w:r>
          </w:p>
        </w:tc>
        <w:tc>
          <w:tcPr>
            <w:tcW w:w="1081" w:type="dxa"/>
          </w:tcPr>
          <w:p w:rsidR="006B7593" w:rsidRPr="000F7415" w:rsidRDefault="00C379AC" w:rsidP="006B7593">
            <w:pPr>
              <w:spacing w:line="360" w:lineRule="auto"/>
              <w:jc w:val="center"/>
              <w:rPr>
                <w:rFonts w:ascii="Arial" w:hAnsi="Arial" w:cs="Arial"/>
                <w:b/>
                <w:sz w:val="24"/>
                <w:szCs w:val="24"/>
              </w:rPr>
            </w:pPr>
            <w:r>
              <w:rPr>
                <w:rFonts w:ascii="Arial" w:hAnsi="Arial" w:cs="Arial"/>
                <w:b/>
                <w:sz w:val="24"/>
                <w:szCs w:val="24"/>
              </w:rPr>
              <w:t>32</w:t>
            </w:r>
          </w:p>
        </w:tc>
      </w:tr>
      <w:tr w:rsidR="006B7593" w:rsidRPr="000F7415" w:rsidTr="008801FF">
        <w:tc>
          <w:tcPr>
            <w:tcW w:w="9113" w:type="dxa"/>
          </w:tcPr>
          <w:p w:rsidR="006B7593" w:rsidRPr="000F7415" w:rsidRDefault="002D4276" w:rsidP="006B7593">
            <w:pPr>
              <w:spacing w:line="360" w:lineRule="auto"/>
              <w:rPr>
                <w:rFonts w:ascii="Arial" w:hAnsi="Arial" w:cs="Arial"/>
                <w:sz w:val="24"/>
                <w:szCs w:val="24"/>
              </w:rPr>
            </w:pPr>
            <w:r>
              <w:rPr>
                <w:rFonts w:ascii="Arial" w:hAnsi="Arial" w:cs="Arial"/>
                <w:sz w:val="24"/>
                <w:szCs w:val="24"/>
              </w:rPr>
              <w:t>Keeping Children &amp; Young People Safe</w:t>
            </w:r>
          </w:p>
        </w:tc>
        <w:tc>
          <w:tcPr>
            <w:tcW w:w="1081" w:type="dxa"/>
          </w:tcPr>
          <w:p w:rsidR="006B7593" w:rsidRPr="000F7415" w:rsidRDefault="00C379AC" w:rsidP="006B7593">
            <w:pPr>
              <w:spacing w:line="360" w:lineRule="auto"/>
              <w:jc w:val="center"/>
              <w:rPr>
                <w:rFonts w:ascii="Arial" w:hAnsi="Arial" w:cs="Arial"/>
                <w:b/>
                <w:sz w:val="24"/>
                <w:szCs w:val="24"/>
              </w:rPr>
            </w:pPr>
            <w:r>
              <w:rPr>
                <w:rFonts w:ascii="Arial" w:hAnsi="Arial" w:cs="Arial"/>
                <w:b/>
                <w:sz w:val="24"/>
                <w:szCs w:val="24"/>
              </w:rPr>
              <w:t>35</w:t>
            </w:r>
          </w:p>
        </w:tc>
      </w:tr>
      <w:tr w:rsidR="002D4276" w:rsidRPr="000F7415" w:rsidTr="008801FF">
        <w:tc>
          <w:tcPr>
            <w:tcW w:w="9113" w:type="dxa"/>
          </w:tcPr>
          <w:p w:rsidR="002D4276" w:rsidRPr="000F7415" w:rsidRDefault="002D4276" w:rsidP="002D4276">
            <w:pPr>
              <w:spacing w:line="360" w:lineRule="auto"/>
              <w:rPr>
                <w:rFonts w:ascii="Arial" w:hAnsi="Arial" w:cs="Arial"/>
                <w:sz w:val="24"/>
                <w:szCs w:val="24"/>
              </w:rPr>
            </w:pPr>
            <w:r>
              <w:rPr>
                <w:rFonts w:ascii="Arial" w:hAnsi="Arial" w:cs="Arial"/>
                <w:sz w:val="24"/>
                <w:szCs w:val="24"/>
              </w:rPr>
              <w:t>Children &amp; Young People with Complex Conditions</w:t>
            </w:r>
          </w:p>
        </w:tc>
        <w:tc>
          <w:tcPr>
            <w:tcW w:w="1081" w:type="dxa"/>
          </w:tcPr>
          <w:p w:rsidR="002D4276" w:rsidRPr="000F7415" w:rsidRDefault="00C379AC" w:rsidP="002D4276">
            <w:pPr>
              <w:spacing w:line="360" w:lineRule="auto"/>
              <w:jc w:val="center"/>
              <w:rPr>
                <w:rFonts w:ascii="Arial" w:hAnsi="Arial" w:cs="Arial"/>
                <w:b/>
                <w:sz w:val="24"/>
                <w:szCs w:val="24"/>
              </w:rPr>
            </w:pPr>
            <w:r>
              <w:rPr>
                <w:rFonts w:ascii="Arial" w:hAnsi="Arial" w:cs="Arial"/>
                <w:b/>
                <w:sz w:val="24"/>
                <w:szCs w:val="24"/>
              </w:rPr>
              <w:t>37</w:t>
            </w:r>
          </w:p>
        </w:tc>
      </w:tr>
      <w:tr w:rsidR="002D4276" w:rsidRPr="000F7415" w:rsidTr="008801FF">
        <w:tc>
          <w:tcPr>
            <w:tcW w:w="9113" w:type="dxa"/>
          </w:tcPr>
          <w:p w:rsidR="002D4276" w:rsidRPr="000F7415" w:rsidRDefault="002D4276" w:rsidP="002D4276">
            <w:pPr>
              <w:spacing w:line="360" w:lineRule="auto"/>
              <w:rPr>
                <w:rFonts w:ascii="Arial" w:hAnsi="Arial" w:cs="Arial"/>
                <w:sz w:val="24"/>
                <w:szCs w:val="24"/>
              </w:rPr>
            </w:pPr>
            <w:r>
              <w:rPr>
                <w:rFonts w:ascii="Arial" w:hAnsi="Arial" w:cs="Arial"/>
                <w:sz w:val="24"/>
                <w:szCs w:val="24"/>
              </w:rPr>
              <w:t>Emotional Health and Wellbeing</w:t>
            </w:r>
          </w:p>
        </w:tc>
        <w:tc>
          <w:tcPr>
            <w:tcW w:w="1081" w:type="dxa"/>
          </w:tcPr>
          <w:p w:rsidR="002D4276" w:rsidRPr="000F7415" w:rsidRDefault="00C379AC" w:rsidP="002D4276">
            <w:pPr>
              <w:spacing w:line="360" w:lineRule="auto"/>
              <w:jc w:val="center"/>
              <w:rPr>
                <w:rFonts w:ascii="Arial" w:hAnsi="Arial" w:cs="Arial"/>
                <w:b/>
                <w:sz w:val="24"/>
                <w:szCs w:val="24"/>
              </w:rPr>
            </w:pPr>
            <w:r>
              <w:rPr>
                <w:rFonts w:ascii="Arial" w:hAnsi="Arial" w:cs="Arial"/>
                <w:b/>
                <w:sz w:val="24"/>
                <w:szCs w:val="24"/>
              </w:rPr>
              <w:t>39</w:t>
            </w:r>
          </w:p>
        </w:tc>
      </w:tr>
      <w:tr w:rsidR="002D4276" w:rsidRPr="000F7415" w:rsidTr="008801FF">
        <w:tc>
          <w:tcPr>
            <w:tcW w:w="9113" w:type="dxa"/>
          </w:tcPr>
          <w:p w:rsidR="002D4276" w:rsidRPr="000F7415" w:rsidRDefault="00A05A43" w:rsidP="002D4276">
            <w:pPr>
              <w:spacing w:line="360" w:lineRule="auto"/>
              <w:rPr>
                <w:rFonts w:ascii="Arial" w:hAnsi="Arial" w:cs="Arial"/>
                <w:sz w:val="24"/>
                <w:szCs w:val="24"/>
              </w:rPr>
            </w:pPr>
            <w:r>
              <w:rPr>
                <w:rFonts w:ascii="Arial" w:hAnsi="Arial" w:cs="Arial"/>
                <w:sz w:val="24"/>
                <w:szCs w:val="24"/>
              </w:rPr>
              <w:t>Timely Care and Treatment for Children &amp; Young People who are Acutely Unwell</w:t>
            </w:r>
          </w:p>
        </w:tc>
        <w:tc>
          <w:tcPr>
            <w:tcW w:w="1081" w:type="dxa"/>
          </w:tcPr>
          <w:p w:rsidR="002D4276" w:rsidRPr="000F7415" w:rsidRDefault="008801FF" w:rsidP="002D4276">
            <w:pPr>
              <w:spacing w:line="360" w:lineRule="auto"/>
              <w:jc w:val="center"/>
              <w:rPr>
                <w:rFonts w:ascii="Arial" w:hAnsi="Arial" w:cs="Arial"/>
                <w:b/>
                <w:sz w:val="24"/>
                <w:szCs w:val="24"/>
              </w:rPr>
            </w:pPr>
            <w:r>
              <w:rPr>
                <w:rFonts w:ascii="Arial" w:hAnsi="Arial" w:cs="Arial"/>
                <w:b/>
                <w:sz w:val="24"/>
                <w:szCs w:val="24"/>
              </w:rPr>
              <w:t>41</w:t>
            </w:r>
          </w:p>
        </w:tc>
      </w:tr>
      <w:tr w:rsidR="002D4276" w:rsidRPr="000F7415" w:rsidTr="008801FF">
        <w:tc>
          <w:tcPr>
            <w:tcW w:w="9113" w:type="dxa"/>
          </w:tcPr>
          <w:p w:rsidR="002D4276" w:rsidRPr="000F7415" w:rsidRDefault="00A05A43" w:rsidP="002D4276">
            <w:pPr>
              <w:spacing w:line="360" w:lineRule="auto"/>
              <w:rPr>
                <w:rFonts w:ascii="Arial" w:hAnsi="Arial" w:cs="Arial"/>
                <w:sz w:val="24"/>
                <w:szCs w:val="24"/>
              </w:rPr>
            </w:pPr>
            <w:r>
              <w:rPr>
                <w:rFonts w:ascii="Arial" w:hAnsi="Arial" w:cs="Arial"/>
                <w:sz w:val="24"/>
                <w:szCs w:val="24"/>
              </w:rPr>
              <w:t>Development of an Infrastructure</w:t>
            </w:r>
          </w:p>
        </w:tc>
        <w:tc>
          <w:tcPr>
            <w:tcW w:w="1081" w:type="dxa"/>
          </w:tcPr>
          <w:p w:rsidR="002D4276" w:rsidRPr="000F7415" w:rsidRDefault="008801FF" w:rsidP="002D4276">
            <w:pPr>
              <w:spacing w:line="360" w:lineRule="auto"/>
              <w:jc w:val="center"/>
              <w:rPr>
                <w:rFonts w:ascii="Arial" w:hAnsi="Arial" w:cs="Arial"/>
                <w:b/>
                <w:sz w:val="24"/>
                <w:szCs w:val="24"/>
              </w:rPr>
            </w:pPr>
            <w:r>
              <w:rPr>
                <w:rFonts w:ascii="Arial" w:hAnsi="Arial" w:cs="Arial"/>
                <w:b/>
                <w:sz w:val="24"/>
                <w:szCs w:val="24"/>
              </w:rPr>
              <w:t>43</w:t>
            </w:r>
          </w:p>
        </w:tc>
      </w:tr>
      <w:tr w:rsidR="002D4276" w:rsidRPr="000F7415" w:rsidTr="008801FF">
        <w:tc>
          <w:tcPr>
            <w:tcW w:w="9113" w:type="dxa"/>
          </w:tcPr>
          <w:p w:rsidR="002D4276" w:rsidRPr="000F7415" w:rsidRDefault="00A05A43" w:rsidP="002D4276">
            <w:pPr>
              <w:spacing w:line="360" w:lineRule="auto"/>
              <w:rPr>
                <w:rFonts w:ascii="Arial" w:hAnsi="Arial" w:cs="Arial"/>
                <w:sz w:val="24"/>
                <w:szCs w:val="24"/>
              </w:rPr>
            </w:pPr>
            <w:r>
              <w:rPr>
                <w:rFonts w:ascii="Arial" w:hAnsi="Arial" w:cs="Arial"/>
                <w:sz w:val="24"/>
                <w:szCs w:val="24"/>
              </w:rPr>
              <w:t>Workforce</w:t>
            </w:r>
          </w:p>
        </w:tc>
        <w:tc>
          <w:tcPr>
            <w:tcW w:w="1081" w:type="dxa"/>
          </w:tcPr>
          <w:p w:rsidR="002D4276" w:rsidRPr="000F7415" w:rsidRDefault="008801FF" w:rsidP="002D4276">
            <w:pPr>
              <w:spacing w:line="360" w:lineRule="auto"/>
              <w:jc w:val="center"/>
              <w:rPr>
                <w:rFonts w:ascii="Arial" w:hAnsi="Arial" w:cs="Arial"/>
                <w:b/>
                <w:sz w:val="24"/>
                <w:szCs w:val="24"/>
              </w:rPr>
            </w:pPr>
            <w:r>
              <w:rPr>
                <w:rFonts w:ascii="Arial" w:hAnsi="Arial" w:cs="Arial"/>
                <w:b/>
                <w:sz w:val="24"/>
                <w:szCs w:val="24"/>
              </w:rPr>
              <w:t>45</w:t>
            </w:r>
          </w:p>
        </w:tc>
      </w:tr>
      <w:tr w:rsidR="002D4276" w:rsidRPr="000F7415" w:rsidTr="008801FF">
        <w:tc>
          <w:tcPr>
            <w:tcW w:w="9113" w:type="dxa"/>
          </w:tcPr>
          <w:p w:rsidR="002D4276" w:rsidRPr="000F7415" w:rsidRDefault="00A05A43" w:rsidP="002D4276">
            <w:pPr>
              <w:spacing w:line="360" w:lineRule="auto"/>
              <w:rPr>
                <w:rFonts w:ascii="Arial" w:hAnsi="Arial" w:cs="Arial"/>
                <w:sz w:val="24"/>
                <w:szCs w:val="24"/>
              </w:rPr>
            </w:pPr>
            <w:r>
              <w:rPr>
                <w:rFonts w:ascii="Arial" w:hAnsi="Arial" w:cs="Arial"/>
                <w:sz w:val="24"/>
                <w:szCs w:val="24"/>
              </w:rPr>
              <w:t>References</w:t>
            </w:r>
          </w:p>
        </w:tc>
        <w:tc>
          <w:tcPr>
            <w:tcW w:w="1081" w:type="dxa"/>
          </w:tcPr>
          <w:p w:rsidR="002D4276" w:rsidRPr="000F7415" w:rsidRDefault="008801FF" w:rsidP="002D4276">
            <w:pPr>
              <w:spacing w:line="360" w:lineRule="auto"/>
              <w:jc w:val="center"/>
              <w:rPr>
                <w:rFonts w:ascii="Arial" w:hAnsi="Arial" w:cs="Arial"/>
                <w:b/>
                <w:sz w:val="24"/>
                <w:szCs w:val="24"/>
              </w:rPr>
            </w:pPr>
            <w:r>
              <w:rPr>
                <w:rFonts w:ascii="Arial" w:hAnsi="Arial" w:cs="Arial"/>
                <w:b/>
                <w:sz w:val="24"/>
                <w:szCs w:val="24"/>
              </w:rPr>
              <w:t>49</w:t>
            </w:r>
          </w:p>
        </w:tc>
      </w:tr>
      <w:tr w:rsidR="00A05A43" w:rsidRPr="000F7415" w:rsidTr="008801FF">
        <w:tc>
          <w:tcPr>
            <w:tcW w:w="9113" w:type="dxa"/>
          </w:tcPr>
          <w:p w:rsidR="00A05A43" w:rsidRPr="000F7415" w:rsidRDefault="00A05A43" w:rsidP="00170C3E">
            <w:pPr>
              <w:spacing w:line="360" w:lineRule="auto"/>
              <w:rPr>
                <w:rFonts w:ascii="Arial" w:hAnsi="Arial" w:cs="Arial"/>
                <w:sz w:val="24"/>
                <w:szCs w:val="24"/>
              </w:rPr>
            </w:pPr>
            <w:r>
              <w:rPr>
                <w:rFonts w:ascii="Arial" w:hAnsi="Arial" w:cs="Arial"/>
                <w:sz w:val="24"/>
                <w:szCs w:val="24"/>
              </w:rPr>
              <w:t>Children &amp; Young People Strategy Implementation Team</w:t>
            </w:r>
          </w:p>
        </w:tc>
        <w:tc>
          <w:tcPr>
            <w:tcW w:w="1081" w:type="dxa"/>
          </w:tcPr>
          <w:p w:rsidR="00A05A43" w:rsidRPr="000F7415" w:rsidRDefault="008801FF" w:rsidP="00170C3E">
            <w:pPr>
              <w:spacing w:line="360" w:lineRule="auto"/>
              <w:jc w:val="center"/>
              <w:rPr>
                <w:rFonts w:ascii="Arial" w:hAnsi="Arial" w:cs="Arial"/>
                <w:b/>
                <w:sz w:val="24"/>
                <w:szCs w:val="24"/>
              </w:rPr>
            </w:pPr>
            <w:r>
              <w:rPr>
                <w:rFonts w:ascii="Arial" w:hAnsi="Arial" w:cs="Arial"/>
                <w:b/>
                <w:sz w:val="24"/>
                <w:szCs w:val="24"/>
              </w:rPr>
              <w:t>50</w:t>
            </w:r>
          </w:p>
        </w:tc>
      </w:tr>
    </w:tbl>
    <w:p w:rsidR="003869B0" w:rsidRPr="00807E2D" w:rsidRDefault="003869B0" w:rsidP="003466BC">
      <w:pPr>
        <w:spacing w:after="0" w:line="240" w:lineRule="auto"/>
        <w:rPr>
          <w:rFonts w:ascii="Arial" w:eastAsiaTheme="majorEastAsia" w:hAnsi="Arial" w:cs="Arial"/>
          <w:b/>
          <w:bCs/>
          <w:color w:val="365F91" w:themeColor="accent1" w:themeShade="BF"/>
          <w:sz w:val="24"/>
          <w:szCs w:val="24"/>
        </w:rPr>
      </w:pPr>
      <w:r w:rsidRPr="00807E2D">
        <w:rPr>
          <w:rFonts w:ascii="Arial" w:hAnsi="Arial" w:cs="Arial"/>
          <w:sz w:val="24"/>
          <w:szCs w:val="24"/>
        </w:rPr>
        <w:br w:type="page"/>
      </w:r>
    </w:p>
    <w:p w:rsidR="00387C65" w:rsidRDefault="00387C65" w:rsidP="00387C65">
      <w:pPr>
        <w:pStyle w:val="CM30"/>
        <w:spacing w:line="360" w:lineRule="auto"/>
        <w:ind w:right="227"/>
        <w:jc w:val="both"/>
        <w:rPr>
          <w:rFonts w:ascii="Arial" w:hAnsi="Arial" w:cs="Arial"/>
          <w:color w:val="000000"/>
        </w:rPr>
      </w:pPr>
    </w:p>
    <w:p w:rsidR="000D75ED" w:rsidRPr="00F3522F" w:rsidRDefault="000D75ED" w:rsidP="000D75ED">
      <w:pPr>
        <w:spacing w:after="0" w:line="360" w:lineRule="auto"/>
        <w:jc w:val="both"/>
        <w:rPr>
          <w:rFonts w:ascii="Arial" w:hAnsi="Arial" w:cs="Arial"/>
          <w:b/>
          <w:color w:val="365F91"/>
          <w:sz w:val="28"/>
          <w:szCs w:val="28"/>
        </w:rPr>
      </w:pPr>
      <w:r w:rsidRPr="00F3522F">
        <w:rPr>
          <w:rFonts w:ascii="Arial" w:hAnsi="Arial" w:cs="Arial"/>
          <w:b/>
          <w:color w:val="365F91"/>
          <w:sz w:val="28"/>
          <w:szCs w:val="28"/>
        </w:rPr>
        <w:t xml:space="preserve">NATIONAL CONTEXT </w:t>
      </w:r>
    </w:p>
    <w:p w:rsidR="000D75ED" w:rsidRPr="00F34983" w:rsidRDefault="000D75ED" w:rsidP="000D75ED">
      <w:pPr>
        <w:spacing w:after="0" w:line="360" w:lineRule="auto"/>
        <w:jc w:val="both"/>
        <w:rPr>
          <w:rFonts w:ascii="Arial" w:hAnsi="Arial" w:cs="Arial"/>
          <w:i/>
          <w:sz w:val="24"/>
          <w:szCs w:val="24"/>
        </w:rPr>
      </w:pPr>
    </w:p>
    <w:p w:rsidR="000D75ED" w:rsidRDefault="000D75ED" w:rsidP="000D75ED">
      <w:pPr>
        <w:spacing w:after="0" w:line="360" w:lineRule="auto"/>
        <w:jc w:val="both"/>
        <w:rPr>
          <w:rFonts w:ascii="Arial" w:hAnsi="Arial" w:cs="Arial"/>
          <w:sz w:val="24"/>
          <w:szCs w:val="24"/>
        </w:rPr>
      </w:pPr>
      <w:r w:rsidRPr="00335AAA">
        <w:rPr>
          <w:rFonts w:ascii="Arial" w:hAnsi="Arial" w:cs="Arial"/>
          <w:sz w:val="24"/>
          <w:szCs w:val="24"/>
        </w:rPr>
        <w:t>This strategy builds on the foundations put in place nationally by Welsh Government following the publication of:</w:t>
      </w:r>
    </w:p>
    <w:p w:rsidR="008C0BD6" w:rsidRPr="00335AAA" w:rsidRDefault="008C0BD6" w:rsidP="000D75ED">
      <w:pPr>
        <w:spacing w:after="0" w:line="360" w:lineRule="auto"/>
        <w:jc w:val="both"/>
        <w:rPr>
          <w:rFonts w:ascii="Arial" w:hAnsi="Arial" w:cs="Arial"/>
          <w:sz w:val="24"/>
          <w:szCs w:val="24"/>
        </w:rPr>
      </w:pPr>
    </w:p>
    <w:p w:rsidR="000D75ED" w:rsidRDefault="000D75ED" w:rsidP="00B15CC7">
      <w:pPr>
        <w:pStyle w:val="ListParagraph"/>
        <w:numPr>
          <w:ilvl w:val="0"/>
          <w:numId w:val="41"/>
        </w:numPr>
        <w:spacing w:after="0" w:line="360" w:lineRule="auto"/>
        <w:jc w:val="both"/>
        <w:rPr>
          <w:rFonts w:ascii="Arial" w:hAnsi="Arial" w:cs="Arial"/>
          <w:sz w:val="24"/>
          <w:szCs w:val="24"/>
        </w:rPr>
      </w:pPr>
      <w:r>
        <w:rPr>
          <w:rFonts w:ascii="Arial" w:hAnsi="Arial" w:cs="Arial"/>
          <w:sz w:val="24"/>
          <w:szCs w:val="24"/>
        </w:rPr>
        <w:t xml:space="preserve">Children Act 1989 and 2004 </w:t>
      </w:r>
    </w:p>
    <w:p w:rsidR="000D75ED" w:rsidRPr="00335AAA" w:rsidRDefault="000D75ED" w:rsidP="00B15CC7">
      <w:pPr>
        <w:pStyle w:val="ListParagraph"/>
        <w:numPr>
          <w:ilvl w:val="0"/>
          <w:numId w:val="41"/>
        </w:numPr>
        <w:spacing w:after="0" w:line="360" w:lineRule="auto"/>
        <w:jc w:val="both"/>
        <w:rPr>
          <w:rFonts w:ascii="Arial" w:hAnsi="Arial" w:cs="Arial"/>
          <w:sz w:val="24"/>
          <w:szCs w:val="24"/>
        </w:rPr>
      </w:pPr>
      <w:r w:rsidRPr="00335AAA">
        <w:rPr>
          <w:rFonts w:ascii="Arial" w:hAnsi="Arial" w:cs="Arial"/>
          <w:sz w:val="24"/>
          <w:szCs w:val="24"/>
        </w:rPr>
        <w:t>Building a Brighter Future 2013</w:t>
      </w:r>
    </w:p>
    <w:p w:rsidR="000D75ED" w:rsidRPr="00335AAA" w:rsidRDefault="000D75ED" w:rsidP="00B15CC7">
      <w:pPr>
        <w:pStyle w:val="ListParagraph"/>
        <w:numPr>
          <w:ilvl w:val="0"/>
          <w:numId w:val="41"/>
        </w:numPr>
        <w:spacing w:after="0" w:line="360" w:lineRule="auto"/>
        <w:jc w:val="both"/>
        <w:rPr>
          <w:rFonts w:ascii="Arial" w:hAnsi="Arial" w:cs="Arial"/>
          <w:sz w:val="24"/>
          <w:szCs w:val="24"/>
        </w:rPr>
      </w:pPr>
      <w:r w:rsidRPr="00335AAA">
        <w:rPr>
          <w:rFonts w:ascii="Arial" w:hAnsi="Arial" w:cs="Arial"/>
          <w:sz w:val="24"/>
          <w:szCs w:val="24"/>
        </w:rPr>
        <w:t xml:space="preserve">Child Poverty Strategy 2015 </w:t>
      </w:r>
    </w:p>
    <w:p w:rsidR="000D75ED" w:rsidRPr="00335AAA" w:rsidRDefault="000D75ED" w:rsidP="00B15CC7">
      <w:pPr>
        <w:pStyle w:val="ListParagraph"/>
        <w:numPr>
          <w:ilvl w:val="0"/>
          <w:numId w:val="41"/>
        </w:numPr>
        <w:spacing w:after="0" w:line="360" w:lineRule="auto"/>
        <w:jc w:val="both"/>
        <w:rPr>
          <w:rFonts w:ascii="Arial" w:hAnsi="Arial" w:cs="Arial"/>
          <w:sz w:val="24"/>
          <w:szCs w:val="24"/>
        </w:rPr>
      </w:pPr>
      <w:r w:rsidRPr="00335AAA">
        <w:rPr>
          <w:rFonts w:ascii="Arial" w:hAnsi="Arial" w:cs="Arial"/>
          <w:sz w:val="24"/>
          <w:szCs w:val="24"/>
        </w:rPr>
        <w:t>The Wellbeing of Future Generations (Wales) Act 2015</w:t>
      </w:r>
    </w:p>
    <w:p w:rsidR="000D75ED" w:rsidRPr="00335AAA" w:rsidRDefault="000D75ED" w:rsidP="00B15CC7">
      <w:pPr>
        <w:pStyle w:val="ListParagraph"/>
        <w:numPr>
          <w:ilvl w:val="0"/>
          <w:numId w:val="41"/>
        </w:numPr>
        <w:spacing w:after="0" w:line="360" w:lineRule="auto"/>
        <w:jc w:val="both"/>
        <w:rPr>
          <w:rFonts w:ascii="Arial" w:hAnsi="Arial" w:cs="Arial"/>
          <w:sz w:val="24"/>
          <w:szCs w:val="24"/>
        </w:rPr>
      </w:pPr>
      <w:r w:rsidRPr="00335AAA">
        <w:rPr>
          <w:rFonts w:ascii="Arial" w:hAnsi="Arial" w:cs="Arial"/>
          <w:sz w:val="24"/>
          <w:szCs w:val="24"/>
        </w:rPr>
        <w:t>Early Years Outcome Framework for Wales 2015</w:t>
      </w:r>
    </w:p>
    <w:p w:rsidR="000D75ED" w:rsidRPr="00335AAA" w:rsidRDefault="000D75ED" w:rsidP="00B15CC7">
      <w:pPr>
        <w:pStyle w:val="ListParagraph"/>
        <w:numPr>
          <w:ilvl w:val="0"/>
          <w:numId w:val="41"/>
        </w:numPr>
        <w:spacing w:after="0" w:line="360" w:lineRule="auto"/>
        <w:jc w:val="both"/>
        <w:rPr>
          <w:rFonts w:ascii="Arial" w:hAnsi="Arial" w:cs="Arial"/>
          <w:sz w:val="24"/>
          <w:szCs w:val="24"/>
        </w:rPr>
      </w:pPr>
      <w:r w:rsidRPr="00335AAA">
        <w:rPr>
          <w:rFonts w:ascii="Arial" w:hAnsi="Arial" w:cs="Arial"/>
          <w:sz w:val="24"/>
          <w:szCs w:val="24"/>
        </w:rPr>
        <w:t>Health of Children in Wales 2016</w:t>
      </w:r>
    </w:p>
    <w:p w:rsidR="000D75ED" w:rsidRPr="00335AAA" w:rsidRDefault="000D75ED" w:rsidP="00B15CC7">
      <w:pPr>
        <w:pStyle w:val="ListParagraph"/>
        <w:numPr>
          <w:ilvl w:val="0"/>
          <w:numId w:val="41"/>
        </w:numPr>
        <w:spacing w:after="0" w:line="360" w:lineRule="auto"/>
        <w:jc w:val="both"/>
        <w:rPr>
          <w:rFonts w:ascii="Arial" w:hAnsi="Arial" w:cs="Arial"/>
          <w:sz w:val="24"/>
          <w:szCs w:val="24"/>
        </w:rPr>
      </w:pPr>
      <w:r w:rsidRPr="00335AAA">
        <w:rPr>
          <w:rFonts w:ascii="Arial" w:hAnsi="Arial" w:cs="Arial"/>
          <w:sz w:val="24"/>
          <w:szCs w:val="24"/>
        </w:rPr>
        <w:t>Health child Wales programme 2016</w:t>
      </w:r>
    </w:p>
    <w:p w:rsidR="000D75ED" w:rsidRPr="00335AAA" w:rsidRDefault="000D75ED" w:rsidP="00B15CC7">
      <w:pPr>
        <w:pStyle w:val="ListParagraph"/>
        <w:numPr>
          <w:ilvl w:val="0"/>
          <w:numId w:val="41"/>
        </w:numPr>
        <w:spacing w:after="0" w:line="360" w:lineRule="auto"/>
        <w:jc w:val="both"/>
        <w:rPr>
          <w:rFonts w:ascii="Arial" w:hAnsi="Arial" w:cs="Arial"/>
          <w:sz w:val="24"/>
          <w:szCs w:val="24"/>
        </w:rPr>
      </w:pPr>
      <w:r w:rsidRPr="00335AAA">
        <w:rPr>
          <w:rFonts w:ascii="Arial" w:hAnsi="Arial" w:cs="Arial"/>
          <w:sz w:val="24"/>
          <w:szCs w:val="24"/>
        </w:rPr>
        <w:t>The Social Services and Wellbeing Act 2016</w:t>
      </w:r>
    </w:p>
    <w:p w:rsidR="008C0BD6" w:rsidRDefault="008C0BD6" w:rsidP="000D75ED">
      <w:pPr>
        <w:spacing w:after="0" w:line="360" w:lineRule="auto"/>
        <w:jc w:val="both"/>
        <w:rPr>
          <w:rFonts w:ascii="Arial" w:hAnsi="Arial" w:cs="Arial"/>
          <w:sz w:val="24"/>
          <w:szCs w:val="24"/>
        </w:rPr>
      </w:pPr>
    </w:p>
    <w:p w:rsidR="000D75ED" w:rsidRPr="00335AAA" w:rsidRDefault="000D75ED" w:rsidP="000D75ED">
      <w:pPr>
        <w:spacing w:after="0" w:line="360" w:lineRule="auto"/>
        <w:jc w:val="both"/>
        <w:rPr>
          <w:rFonts w:ascii="Arial" w:hAnsi="Arial" w:cs="Arial"/>
          <w:sz w:val="24"/>
          <w:szCs w:val="24"/>
        </w:rPr>
      </w:pPr>
      <w:r>
        <w:rPr>
          <w:rFonts w:ascii="Arial" w:hAnsi="Arial" w:cs="Arial"/>
          <w:sz w:val="24"/>
          <w:szCs w:val="24"/>
        </w:rPr>
        <w:t xml:space="preserve">These policies set a commitment to </w:t>
      </w:r>
      <w:r w:rsidRPr="00335AAA">
        <w:rPr>
          <w:rFonts w:ascii="Arial" w:hAnsi="Arial" w:cs="Arial"/>
          <w:sz w:val="24"/>
          <w:szCs w:val="24"/>
        </w:rPr>
        <w:t xml:space="preserve">investing in early years to ensure that children get the best start in life, therefore living healthy and successful lives. </w:t>
      </w:r>
    </w:p>
    <w:p w:rsidR="000D75ED" w:rsidRDefault="000D75ED" w:rsidP="000D75ED">
      <w:pPr>
        <w:spacing w:after="0" w:line="360" w:lineRule="auto"/>
        <w:jc w:val="both"/>
        <w:rPr>
          <w:rFonts w:ascii="Arial" w:hAnsi="Arial" w:cs="Arial"/>
          <w:b/>
          <w:color w:val="365F91"/>
          <w:sz w:val="24"/>
          <w:szCs w:val="24"/>
        </w:rPr>
      </w:pPr>
    </w:p>
    <w:p w:rsidR="000D75ED" w:rsidRPr="00F3522F" w:rsidRDefault="000D75ED" w:rsidP="000D75ED">
      <w:pPr>
        <w:spacing w:after="0" w:line="360" w:lineRule="auto"/>
        <w:jc w:val="both"/>
        <w:rPr>
          <w:rFonts w:ascii="Arial" w:hAnsi="Arial" w:cs="Arial"/>
          <w:b/>
          <w:color w:val="365F91"/>
          <w:sz w:val="28"/>
          <w:szCs w:val="28"/>
        </w:rPr>
      </w:pPr>
      <w:r w:rsidRPr="00F3522F">
        <w:rPr>
          <w:rFonts w:ascii="Arial" w:hAnsi="Arial" w:cs="Arial"/>
          <w:b/>
          <w:color w:val="365F91"/>
          <w:sz w:val="28"/>
          <w:szCs w:val="28"/>
        </w:rPr>
        <w:t xml:space="preserve">LOCAL CONTEXT </w:t>
      </w:r>
    </w:p>
    <w:p w:rsidR="00527E3D" w:rsidRDefault="00527E3D" w:rsidP="0045066F">
      <w:pPr>
        <w:suppressAutoHyphens/>
        <w:spacing w:after="0" w:line="360" w:lineRule="auto"/>
        <w:contextualSpacing/>
        <w:jc w:val="both"/>
        <w:rPr>
          <w:rFonts w:ascii="Arial" w:eastAsia="MS Minngs" w:hAnsi="Arial" w:cs="Arial"/>
          <w:sz w:val="24"/>
          <w:szCs w:val="24"/>
          <w:lang w:eastAsia="zh-CN"/>
        </w:rPr>
      </w:pPr>
    </w:p>
    <w:p w:rsidR="0045066F" w:rsidRDefault="0045066F" w:rsidP="0045066F">
      <w:pPr>
        <w:suppressAutoHyphens/>
        <w:spacing w:after="0" w:line="360" w:lineRule="auto"/>
        <w:contextualSpacing/>
        <w:jc w:val="both"/>
        <w:rPr>
          <w:rFonts w:ascii="Arial" w:eastAsia="MS Minngs" w:hAnsi="Arial" w:cs="Arial"/>
          <w:sz w:val="24"/>
          <w:szCs w:val="24"/>
          <w:lang w:eastAsia="zh-CN"/>
        </w:rPr>
      </w:pPr>
      <w:r w:rsidRPr="0045066F">
        <w:rPr>
          <w:rFonts w:ascii="Arial" w:eastAsia="MS Minngs" w:hAnsi="Arial" w:cs="Arial"/>
          <w:sz w:val="24"/>
          <w:szCs w:val="24"/>
          <w:lang w:eastAsia="zh-CN"/>
        </w:rPr>
        <w:t>Abertawe Bro Morgannwg University Health Board (ABMU) is committed to using the Well-being of Future Generations Act in our decision making to improve the social, economic, environmental and cultural wellbeing of people living in the Bridgend, Neath Port Talbot and Swansea areas, now and over the long term.  We recognise that using the Act effectively to make Wales more sustainable means doing things differently.  This will not happen overnight, but requires us to approach stubborn problems that our communities face, issues which are often complex, long-term and require a multi-partner approach to resolve.</w:t>
      </w:r>
    </w:p>
    <w:p w:rsidR="0045066F" w:rsidRPr="0045066F" w:rsidRDefault="0045066F" w:rsidP="0045066F">
      <w:pPr>
        <w:suppressAutoHyphens/>
        <w:spacing w:after="0" w:line="360" w:lineRule="auto"/>
        <w:contextualSpacing/>
        <w:jc w:val="both"/>
        <w:rPr>
          <w:rFonts w:ascii="Arial" w:eastAsia="MS Minngs" w:hAnsi="Arial" w:cs="Arial"/>
          <w:sz w:val="24"/>
          <w:szCs w:val="24"/>
          <w:lang w:eastAsia="zh-CN"/>
        </w:rPr>
      </w:pPr>
    </w:p>
    <w:p w:rsidR="008C0BD6" w:rsidRDefault="0045066F" w:rsidP="0045066F">
      <w:pPr>
        <w:suppressAutoHyphens/>
        <w:spacing w:after="0" w:line="360" w:lineRule="auto"/>
        <w:contextualSpacing/>
        <w:jc w:val="both"/>
        <w:rPr>
          <w:rFonts w:ascii="Arial" w:eastAsia="MS Minngs" w:hAnsi="Arial" w:cs="Arial"/>
          <w:sz w:val="24"/>
          <w:szCs w:val="24"/>
          <w:lang w:eastAsia="zh-CN"/>
        </w:rPr>
      </w:pPr>
      <w:r>
        <w:rPr>
          <w:rFonts w:ascii="Arial" w:eastAsia="MS Minngs" w:hAnsi="Arial" w:cs="Arial"/>
          <w:sz w:val="24"/>
          <w:szCs w:val="24"/>
          <w:lang w:eastAsia="zh-CN"/>
        </w:rPr>
        <w:t>O</w:t>
      </w:r>
      <w:r w:rsidRPr="0045066F">
        <w:rPr>
          <w:rFonts w:ascii="Arial" w:eastAsia="MS Minngs" w:hAnsi="Arial" w:cs="Arial"/>
          <w:sz w:val="24"/>
          <w:szCs w:val="24"/>
          <w:lang w:eastAsia="zh-CN"/>
        </w:rPr>
        <w:t>ur focus will continue to be on supporting people when they need it most.  The issues we face can only be tackled through new ways of working.  The Act presents an opportunity to work differently to deliver improved services and wellbeing for our population in the ABMU area.  To guide this we have developed three wellbeing objectives that will form a focused foundation for our work to contribute to all seven of the national wellbeing goals outlined above, applying the sustainable development principle and the five ways of working outlined below:</w:t>
      </w:r>
    </w:p>
    <w:p w:rsidR="0045066F" w:rsidRDefault="0045066F" w:rsidP="000D75ED">
      <w:pPr>
        <w:suppressAutoHyphens/>
        <w:spacing w:after="0" w:line="360" w:lineRule="auto"/>
        <w:contextualSpacing/>
        <w:jc w:val="both"/>
        <w:rPr>
          <w:rFonts w:ascii="Arial" w:eastAsia="MS Minngs" w:hAnsi="Arial" w:cs="Arial"/>
          <w:sz w:val="24"/>
          <w:szCs w:val="24"/>
          <w:lang w:eastAsia="zh-CN"/>
        </w:rPr>
      </w:pPr>
    </w:p>
    <w:p w:rsidR="0045066F" w:rsidRPr="0045066F" w:rsidRDefault="0045066F" w:rsidP="0045066F">
      <w:pPr>
        <w:spacing w:line="240" w:lineRule="auto"/>
        <w:contextualSpacing/>
        <w:rPr>
          <w:rFonts w:ascii="Arial" w:hAnsi="Arial" w:cs="Arial"/>
          <w:b/>
        </w:rPr>
      </w:pPr>
      <w:r>
        <w:rPr>
          <w:rFonts w:ascii="Arial" w:hAnsi="Arial" w:cs="Arial"/>
          <w:b/>
          <w:noProof/>
          <w:sz w:val="28"/>
          <w:szCs w:val="28"/>
          <w:lang w:eastAsia="en-GB"/>
        </w:rPr>
        <w:drawing>
          <wp:inline distT="0" distB="0" distL="0" distR="0" wp14:anchorId="34B58BAA" wp14:editId="33BBDA9E">
            <wp:extent cx="3364173" cy="3364173"/>
            <wp:effectExtent l="0" t="0" r="0" b="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5 ways of working.png"/>
                    <pic:cNvPicPr/>
                  </pic:nvPicPr>
                  <pic:blipFill>
                    <a:blip r:embed="rId18">
                      <a:extLst>
                        <a:ext uri="{28A0092B-C50C-407E-A947-70E740481C1C}">
                          <a14:useLocalDpi xmlns:a14="http://schemas.microsoft.com/office/drawing/2010/main" val="0"/>
                        </a:ext>
                      </a:extLst>
                    </a:blip>
                    <a:stretch>
                      <a:fillRect/>
                    </a:stretch>
                  </pic:blipFill>
                  <pic:spPr>
                    <a:xfrm>
                      <a:off x="0" y="0"/>
                      <a:ext cx="3364173" cy="3364173"/>
                    </a:xfrm>
                    <a:prstGeom prst="rect">
                      <a:avLst/>
                    </a:prstGeom>
                  </pic:spPr>
                </pic:pic>
              </a:graphicData>
            </a:graphic>
          </wp:inline>
        </w:drawing>
      </w:r>
      <w:r>
        <w:rPr>
          <w:noProof/>
          <w:lang w:eastAsia="en-GB"/>
        </w:rPr>
        <mc:AlternateContent>
          <mc:Choice Requires="wps">
            <w:drawing>
              <wp:anchor distT="45720" distB="45720" distL="114300" distR="114300" simplePos="0" relativeHeight="251824128" behindDoc="0" locked="0" layoutInCell="1" allowOverlap="1" wp14:anchorId="48BE9B6A" wp14:editId="535D1E4E">
                <wp:simplePos x="0" y="0"/>
                <wp:positionH relativeFrom="column">
                  <wp:posOffset>4965065</wp:posOffset>
                </wp:positionH>
                <wp:positionV relativeFrom="paragraph">
                  <wp:posOffset>1457960</wp:posOffset>
                </wp:positionV>
                <wp:extent cx="1552575" cy="1676400"/>
                <wp:effectExtent l="0" t="0" r="28575" b="19050"/>
                <wp:wrapSquare wrapText="bothSides"/>
                <wp:docPr id="10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2575" cy="1676400"/>
                        </a:xfrm>
                        <a:prstGeom prst="rect">
                          <a:avLst/>
                        </a:prstGeom>
                        <a:solidFill>
                          <a:srgbClr val="FFFFFF"/>
                        </a:solidFill>
                        <a:ln w="9525">
                          <a:solidFill>
                            <a:srgbClr val="000000"/>
                          </a:solidFill>
                          <a:miter lim="800000"/>
                          <a:headEnd/>
                          <a:tailEnd/>
                        </a:ln>
                      </wps:spPr>
                      <wps:txbx>
                        <w:txbxContent>
                          <w:p w:rsidR="0045066F" w:rsidRPr="00E551B5" w:rsidRDefault="0045066F" w:rsidP="0045066F">
                            <w:pPr>
                              <w:spacing w:line="240" w:lineRule="auto"/>
                              <w:contextualSpacing/>
                              <w:rPr>
                                <w:rFonts w:ascii="Arial" w:hAnsi="Arial" w:cs="Arial"/>
                                <w:b/>
                              </w:rPr>
                            </w:pPr>
                            <w:r w:rsidRPr="00E551B5">
                              <w:rPr>
                                <w:rFonts w:ascii="Arial" w:hAnsi="Arial" w:cs="Arial"/>
                                <w:b/>
                              </w:rPr>
                              <w:t>Five Ways of Working:</w:t>
                            </w:r>
                          </w:p>
                          <w:p w:rsidR="0045066F" w:rsidRPr="00E551B5" w:rsidRDefault="0045066F" w:rsidP="0045066F">
                            <w:pPr>
                              <w:pStyle w:val="ListParagraph"/>
                              <w:numPr>
                                <w:ilvl w:val="0"/>
                                <w:numId w:val="46"/>
                              </w:numPr>
                              <w:spacing w:line="240" w:lineRule="auto"/>
                              <w:rPr>
                                <w:rFonts w:ascii="Arial" w:hAnsi="Arial" w:cs="Arial"/>
                                <w:sz w:val="24"/>
                                <w:szCs w:val="24"/>
                              </w:rPr>
                            </w:pPr>
                            <w:r w:rsidRPr="00E551B5">
                              <w:rPr>
                                <w:rFonts w:ascii="Arial" w:hAnsi="Arial" w:cs="Arial"/>
                                <w:sz w:val="24"/>
                                <w:szCs w:val="24"/>
                              </w:rPr>
                              <w:t>Integrate</w:t>
                            </w:r>
                          </w:p>
                          <w:p w:rsidR="0045066F" w:rsidRPr="00E551B5" w:rsidRDefault="0045066F" w:rsidP="0045066F">
                            <w:pPr>
                              <w:pStyle w:val="ListParagraph"/>
                              <w:numPr>
                                <w:ilvl w:val="0"/>
                                <w:numId w:val="46"/>
                              </w:numPr>
                              <w:spacing w:line="240" w:lineRule="auto"/>
                              <w:rPr>
                                <w:rFonts w:ascii="Arial" w:hAnsi="Arial" w:cs="Arial"/>
                                <w:sz w:val="24"/>
                                <w:szCs w:val="24"/>
                              </w:rPr>
                            </w:pPr>
                            <w:r w:rsidRPr="00E551B5">
                              <w:rPr>
                                <w:rFonts w:ascii="Arial" w:hAnsi="Arial" w:cs="Arial"/>
                                <w:sz w:val="24"/>
                                <w:szCs w:val="24"/>
                              </w:rPr>
                              <w:t>Prevention</w:t>
                            </w:r>
                          </w:p>
                          <w:p w:rsidR="0045066F" w:rsidRPr="00E551B5" w:rsidRDefault="0045066F" w:rsidP="0045066F">
                            <w:pPr>
                              <w:pStyle w:val="ListParagraph"/>
                              <w:numPr>
                                <w:ilvl w:val="0"/>
                                <w:numId w:val="46"/>
                              </w:numPr>
                              <w:spacing w:line="240" w:lineRule="auto"/>
                              <w:rPr>
                                <w:rFonts w:ascii="Arial" w:hAnsi="Arial" w:cs="Arial"/>
                                <w:sz w:val="24"/>
                                <w:szCs w:val="24"/>
                              </w:rPr>
                            </w:pPr>
                            <w:r w:rsidRPr="00E551B5">
                              <w:rPr>
                                <w:rFonts w:ascii="Arial" w:hAnsi="Arial" w:cs="Arial"/>
                                <w:sz w:val="24"/>
                                <w:szCs w:val="24"/>
                              </w:rPr>
                              <w:t>Collaborate</w:t>
                            </w:r>
                          </w:p>
                          <w:p w:rsidR="0045066F" w:rsidRPr="00E551B5" w:rsidRDefault="0045066F" w:rsidP="0045066F">
                            <w:pPr>
                              <w:pStyle w:val="ListParagraph"/>
                              <w:numPr>
                                <w:ilvl w:val="0"/>
                                <w:numId w:val="46"/>
                              </w:numPr>
                              <w:spacing w:line="240" w:lineRule="auto"/>
                              <w:rPr>
                                <w:rFonts w:ascii="Arial" w:hAnsi="Arial" w:cs="Arial"/>
                                <w:sz w:val="24"/>
                                <w:szCs w:val="24"/>
                              </w:rPr>
                            </w:pPr>
                            <w:r w:rsidRPr="00E551B5">
                              <w:rPr>
                                <w:rFonts w:ascii="Arial" w:hAnsi="Arial" w:cs="Arial"/>
                                <w:sz w:val="24"/>
                                <w:szCs w:val="24"/>
                              </w:rPr>
                              <w:t>Involve</w:t>
                            </w:r>
                          </w:p>
                          <w:p w:rsidR="0045066F" w:rsidRPr="00E551B5" w:rsidRDefault="0045066F" w:rsidP="0045066F">
                            <w:pPr>
                              <w:pStyle w:val="ListParagraph"/>
                              <w:numPr>
                                <w:ilvl w:val="0"/>
                                <w:numId w:val="46"/>
                              </w:numPr>
                              <w:spacing w:line="240" w:lineRule="auto"/>
                              <w:rPr>
                                <w:rFonts w:ascii="Arial" w:hAnsi="Arial" w:cs="Arial"/>
                                <w:sz w:val="24"/>
                                <w:szCs w:val="24"/>
                              </w:rPr>
                            </w:pPr>
                            <w:r w:rsidRPr="00E551B5">
                              <w:rPr>
                                <w:rFonts w:ascii="Arial" w:hAnsi="Arial" w:cs="Arial"/>
                                <w:sz w:val="24"/>
                                <w:szCs w:val="24"/>
                              </w:rPr>
                              <w:t>Long term</w:t>
                            </w:r>
                          </w:p>
                          <w:p w:rsidR="0045066F" w:rsidRDefault="0045066F" w:rsidP="0045066F">
                            <w:pPr>
                              <w:spacing w:line="240" w:lineRule="auto"/>
                              <w:ind w:left="360"/>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8BE9B6A" id="Text Box 2" o:spid="_x0000_s1038" type="#_x0000_t202" style="position:absolute;margin-left:390.95pt;margin-top:114.8pt;width:122.25pt;height:132pt;z-index:2518241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m+/LQIAAFsEAAAOAAAAZHJzL2Uyb0RvYy54bWysVNtu2zAMfR+wfxD0vtgOcmmNOkWXLsOA&#10;7gK0+wBZlm1hkqhJSuzs60fJaRZ028swPwiiRB2S55C+uR21IgfhvART0WKWUyIMh0aarqJfn3Zv&#10;rijxgZmGKTCiokfh6e3m9aubwZZiDj2oRjiCIMaXg61oH4Its8zzXmjmZ2CFwcsWnGYBTddljWMD&#10;omuVzfN8lQ3gGuuAC+/x9H66pJuE37aCh89t60UgqqKYW0irS2sd12xzw8rOMdtLfkqD/UMWmkmD&#10;Qc9Q9ywwsnfyNygtuQMPbZhx0Bm0reQi1YDVFPmLah57ZkWqBcnx9kyT/3+w/NPhiyOyQe3yghLD&#10;NIr0JMZA3sJI5pGfwfoS3R4tOoYRj9E31ertA/BvnhjY9sx04s45GHrBGsyviC+zi6cTjo8g9fAR&#10;GgzD9gES0Ng6HclDOgiio07HszYxFR5DLpfz5XpJCce7YrVeLfKkXsbK5+fW+fBegCZxU1GH4id4&#10;dnjwIabDymeXGM2Dks1OKpUM19Vb5ciBYaPs0pcqeOGmDBkqeo2pTAz8FSJP358gtAzY8Urqil6d&#10;nVgZeXtnmtSPgUk17TFlZU5ERu4mFsNYj5NmZ4FqaI5IrYOpw3EicdOD+0HJgN1dUf99z5ygRH0w&#10;KM91sVjEcUjGYrmeo+Eub+rLG2Y4QlU0UDJtt2Eaob11susx0tQQBu5Q0lYmsqP2U1an/LGDkwan&#10;aYsjcmknr1//hM1PAAAA//8DAFBLAwQUAAYACAAAACEAcam6zuIAAAAMAQAADwAAAGRycy9kb3du&#10;cmV2LnhtbEyPwU7DMBBE70j8g7VIXBB1mkZuErKpEBIIbqUguLqxm0TE62C7afh73BMcV/M087ba&#10;zGZgk3a+t4SwXCTANDVW9dQivL893ubAfJCk5GBJI/xoD5v68qKSpbInetXTLrQslpAvJUIXwlhy&#10;7ptOG+kXdtQUs4N1RoZ4upYrJ0+x3Aw8TRLBjewpLnRy1A+dbr52R4OQZ8/Tp39ZbT8acRiKcLOe&#10;nr4d4vXVfH8HLOg5/MFw1o/qUEenvT2S8mxAWOfLIqIIaVoIYGciSUUGbI+QFSsBvK74/yfqXwAA&#10;AP//AwBQSwECLQAUAAYACAAAACEAtoM4kv4AAADhAQAAEwAAAAAAAAAAAAAAAAAAAAAAW0NvbnRl&#10;bnRfVHlwZXNdLnhtbFBLAQItABQABgAIAAAAIQA4/SH/1gAAAJQBAAALAAAAAAAAAAAAAAAAAC8B&#10;AABfcmVscy8ucmVsc1BLAQItABQABgAIAAAAIQDKkm+/LQIAAFsEAAAOAAAAAAAAAAAAAAAAAC4C&#10;AABkcnMvZTJvRG9jLnhtbFBLAQItABQABgAIAAAAIQBxqbrO4gAAAAwBAAAPAAAAAAAAAAAAAAAA&#10;AIcEAABkcnMvZG93bnJldi54bWxQSwUGAAAAAAQABADzAAAAlgUAAAAA&#10;">
                <v:textbox>
                  <w:txbxContent>
                    <w:p w:rsidR="0045066F" w:rsidRPr="00E551B5" w:rsidRDefault="0045066F" w:rsidP="0045066F">
                      <w:pPr>
                        <w:spacing w:line="240" w:lineRule="auto"/>
                        <w:contextualSpacing/>
                        <w:rPr>
                          <w:rFonts w:ascii="Arial" w:hAnsi="Arial" w:cs="Arial"/>
                          <w:b/>
                        </w:rPr>
                      </w:pPr>
                      <w:r w:rsidRPr="00E551B5">
                        <w:rPr>
                          <w:rFonts w:ascii="Arial" w:hAnsi="Arial" w:cs="Arial"/>
                          <w:b/>
                        </w:rPr>
                        <w:t>Five Ways of Working:</w:t>
                      </w:r>
                    </w:p>
                    <w:p w:rsidR="0045066F" w:rsidRPr="00E551B5" w:rsidRDefault="0045066F" w:rsidP="0045066F">
                      <w:pPr>
                        <w:pStyle w:val="ListParagraph"/>
                        <w:numPr>
                          <w:ilvl w:val="0"/>
                          <w:numId w:val="46"/>
                        </w:numPr>
                        <w:spacing w:line="240" w:lineRule="auto"/>
                        <w:rPr>
                          <w:rFonts w:ascii="Arial" w:hAnsi="Arial" w:cs="Arial"/>
                          <w:sz w:val="24"/>
                          <w:szCs w:val="24"/>
                        </w:rPr>
                      </w:pPr>
                      <w:r w:rsidRPr="00E551B5">
                        <w:rPr>
                          <w:rFonts w:ascii="Arial" w:hAnsi="Arial" w:cs="Arial"/>
                          <w:sz w:val="24"/>
                          <w:szCs w:val="24"/>
                        </w:rPr>
                        <w:t>Integrate</w:t>
                      </w:r>
                    </w:p>
                    <w:p w:rsidR="0045066F" w:rsidRPr="00E551B5" w:rsidRDefault="0045066F" w:rsidP="0045066F">
                      <w:pPr>
                        <w:pStyle w:val="ListParagraph"/>
                        <w:numPr>
                          <w:ilvl w:val="0"/>
                          <w:numId w:val="46"/>
                        </w:numPr>
                        <w:spacing w:line="240" w:lineRule="auto"/>
                        <w:rPr>
                          <w:rFonts w:ascii="Arial" w:hAnsi="Arial" w:cs="Arial"/>
                          <w:sz w:val="24"/>
                          <w:szCs w:val="24"/>
                        </w:rPr>
                      </w:pPr>
                      <w:r w:rsidRPr="00E551B5">
                        <w:rPr>
                          <w:rFonts w:ascii="Arial" w:hAnsi="Arial" w:cs="Arial"/>
                          <w:sz w:val="24"/>
                          <w:szCs w:val="24"/>
                        </w:rPr>
                        <w:t>Prevention</w:t>
                      </w:r>
                    </w:p>
                    <w:p w:rsidR="0045066F" w:rsidRPr="00E551B5" w:rsidRDefault="0045066F" w:rsidP="0045066F">
                      <w:pPr>
                        <w:pStyle w:val="ListParagraph"/>
                        <w:numPr>
                          <w:ilvl w:val="0"/>
                          <w:numId w:val="46"/>
                        </w:numPr>
                        <w:spacing w:line="240" w:lineRule="auto"/>
                        <w:rPr>
                          <w:rFonts w:ascii="Arial" w:hAnsi="Arial" w:cs="Arial"/>
                          <w:sz w:val="24"/>
                          <w:szCs w:val="24"/>
                        </w:rPr>
                      </w:pPr>
                      <w:r w:rsidRPr="00E551B5">
                        <w:rPr>
                          <w:rFonts w:ascii="Arial" w:hAnsi="Arial" w:cs="Arial"/>
                          <w:sz w:val="24"/>
                          <w:szCs w:val="24"/>
                        </w:rPr>
                        <w:t>Collaborate</w:t>
                      </w:r>
                    </w:p>
                    <w:p w:rsidR="0045066F" w:rsidRPr="00E551B5" w:rsidRDefault="0045066F" w:rsidP="0045066F">
                      <w:pPr>
                        <w:pStyle w:val="ListParagraph"/>
                        <w:numPr>
                          <w:ilvl w:val="0"/>
                          <w:numId w:val="46"/>
                        </w:numPr>
                        <w:spacing w:line="240" w:lineRule="auto"/>
                        <w:rPr>
                          <w:rFonts w:ascii="Arial" w:hAnsi="Arial" w:cs="Arial"/>
                          <w:sz w:val="24"/>
                          <w:szCs w:val="24"/>
                        </w:rPr>
                      </w:pPr>
                      <w:r w:rsidRPr="00E551B5">
                        <w:rPr>
                          <w:rFonts w:ascii="Arial" w:hAnsi="Arial" w:cs="Arial"/>
                          <w:sz w:val="24"/>
                          <w:szCs w:val="24"/>
                        </w:rPr>
                        <w:t>Involve</w:t>
                      </w:r>
                    </w:p>
                    <w:p w:rsidR="0045066F" w:rsidRPr="00E551B5" w:rsidRDefault="0045066F" w:rsidP="0045066F">
                      <w:pPr>
                        <w:pStyle w:val="ListParagraph"/>
                        <w:numPr>
                          <w:ilvl w:val="0"/>
                          <w:numId w:val="46"/>
                        </w:numPr>
                        <w:spacing w:line="240" w:lineRule="auto"/>
                        <w:rPr>
                          <w:rFonts w:ascii="Arial" w:hAnsi="Arial" w:cs="Arial"/>
                          <w:sz w:val="24"/>
                          <w:szCs w:val="24"/>
                        </w:rPr>
                      </w:pPr>
                      <w:r w:rsidRPr="00E551B5">
                        <w:rPr>
                          <w:rFonts w:ascii="Arial" w:hAnsi="Arial" w:cs="Arial"/>
                          <w:sz w:val="24"/>
                          <w:szCs w:val="24"/>
                        </w:rPr>
                        <w:t>Long term</w:t>
                      </w:r>
                    </w:p>
                    <w:p w:rsidR="0045066F" w:rsidRDefault="0045066F" w:rsidP="0045066F">
                      <w:pPr>
                        <w:spacing w:line="240" w:lineRule="auto"/>
                        <w:ind w:left="360"/>
                      </w:pPr>
                    </w:p>
                  </w:txbxContent>
                </v:textbox>
                <w10:wrap type="square"/>
              </v:shape>
            </w:pict>
          </mc:Fallback>
        </mc:AlternateContent>
      </w:r>
    </w:p>
    <w:p w:rsidR="005A1D9D" w:rsidRDefault="005A1D9D" w:rsidP="000D75ED">
      <w:pPr>
        <w:suppressAutoHyphens/>
        <w:spacing w:after="0" w:line="360" w:lineRule="auto"/>
        <w:contextualSpacing/>
        <w:jc w:val="both"/>
        <w:rPr>
          <w:rFonts w:ascii="Arial" w:eastAsia="MS Minngs" w:hAnsi="Arial" w:cs="Arial"/>
          <w:sz w:val="24"/>
          <w:szCs w:val="24"/>
          <w:lang w:eastAsia="zh-CN"/>
        </w:rPr>
      </w:pPr>
    </w:p>
    <w:p w:rsidR="005A1D9D" w:rsidRDefault="005A1D9D" w:rsidP="000D75ED">
      <w:pPr>
        <w:suppressAutoHyphens/>
        <w:spacing w:after="0" w:line="360" w:lineRule="auto"/>
        <w:contextualSpacing/>
        <w:jc w:val="both"/>
        <w:rPr>
          <w:rFonts w:ascii="Arial" w:eastAsia="MS Minngs" w:hAnsi="Arial" w:cs="Arial"/>
          <w:sz w:val="24"/>
          <w:szCs w:val="24"/>
          <w:lang w:eastAsia="zh-CN"/>
        </w:rPr>
      </w:pPr>
    </w:p>
    <w:p w:rsidR="005A1D9D" w:rsidRDefault="005A1D9D" w:rsidP="000D75ED">
      <w:pPr>
        <w:suppressAutoHyphens/>
        <w:spacing w:after="0" w:line="360" w:lineRule="auto"/>
        <w:contextualSpacing/>
        <w:jc w:val="both"/>
        <w:rPr>
          <w:rFonts w:ascii="Arial" w:eastAsia="MS Minngs" w:hAnsi="Arial" w:cs="Arial"/>
          <w:sz w:val="24"/>
          <w:szCs w:val="24"/>
          <w:lang w:eastAsia="zh-CN"/>
        </w:rPr>
      </w:pPr>
    </w:p>
    <w:p w:rsidR="0045066F" w:rsidRDefault="0045066F" w:rsidP="0045066F">
      <w:pPr>
        <w:rPr>
          <w:rFonts w:ascii="Arial" w:hAnsi="Arial" w:cs="Arial"/>
          <w:sz w:val="24"/>
          <w:szCs w:val="24"/>
        </w:rPr>
      </w:pPr>
      <w:r>
        <w:rPr>
          <w:rFonts w:ascii="Arial" w:hAnsi="Arial" w:cs="Arial"/>
          <w:sz w:val="24"/>
          <w:szCs w:val="24"/>
        </w:rPr>
        <w:t>Sustainable development is the process of improving the economic, social, environmental and cultural wellbeing of Wales.</w:t>
      </w:r>
    </w:p>
    <w:p w:rsidR="0045066F" w:rsidRDefault="0045066F" w:rsidP="0045066F">
      <w:pPr>
        <w:jc w:val="both"/>
        <w:rPr>
          <w:rFonts w:ascii="Arial" w:hAnsi="Arial" w:cs="Arial"/>
          <w:sz w:val="24"/>
          <w:szCs w:val="24"/>
        </w:rPr>
      </w:pPr>
      <w:r>
        <w:rPr>
          <w:rFonts w:ascii="Arial" w:hAnsi="Arial" w:cs="Arial"/>
          <w:sz w:val="24"/>
          <w:szCs w:val="24"/>
        </w:rPr>
        <w:t xml:space="preserve">ABMU have developed </w:t>
      </w:r>
      <w:r w:rsidRPr="00F14A5D">
        <w:rPr>
          <w:rFonts w:ascii="Arial" w:hAnsi="Arial" w:cs="Arial"/>
          <w:sz w:val="24"/>
          <w:szCs w:val="24"/>
        </w:rPr>
        <w:t xml:space="preserve">wellbeing objectives having looked at the </w:t>
      </w:r>
      <w:r>
        <w:rPr>
          <w:rFonts w:ascii="Arial" w:hAnsi="Arial" w:cs="Arial"/>
          <w:sz w:val="24"/>
          <w:szCs w:val="24"/>
        </w:rPr>
        <w:t>themes emerging from</w:t>
      </w:r>
      <w:r w:rsidRPr="00F14A5D">
        <w:rPr>
          <w:rFonts w:ascii="Arial" w:hAnsi="Arial" w:cs="Arial"/>
          <w:sz w:val="24"/>
          <w:szCs w:val="24"/>
        </w:rPr>
        <w:t xml:space="preserve"> the Wellbeing Assessments for Bridgend, Neath P</w:t>
      </w:r>
      <w:r>
        <w:rPr>
          <w:rFonts w:ascii="Arial" w:hAnsi="Arial" w:cs="Arial"/>
          <w:sz w:val="24"/>
          <w:szCs w:val="24"/>
        </w:rPr>
        <w:t>ort Talbot and Swansea</w:t>
      </w:r>
      <w:r w:rsidRPr="00F14A5D">
        <w:rPr>
          <w:rFonts w:ascii="Arial" w:hAnsi="Arial" w:cs="Arial"/>
          <w:sz w:val="24"/>
          <w:szCs w:val="24"/>
        </w:rPr>
        <w:t xml:space="preserve"> as well as the Strategic Needs Assessment for the ABMU area and the Western Bay Population Assessment, as required under the Social Services and Wellbeing Act.  </w:t>
      </w:r>
      <w:r>
        <w:rPr>
          <w:rFonts w:ascii="Arial" w:hAnsi="Arial" w:cs="Arial"/>
          <w:sz w:val="24"/>
          <w:szCs w:val="24"/>
        </w:rPr>
        <w:t>A long list of objectives was mapped to the strategic aims and corporate objectives of the health board, which resulted in the proposal to focus on three wellbeing objectives</w:t>
      </w:r>
      <w:r w:rsidR="00BD73A0">
        <w:rPr>
          <w:rFonts w:ascii="Arial" w:hAnsi="Arial" w:cs="Arial"/>
          <w:sz w:val="24"/>
          <w:szCs w:val="24"/>
        </w:rPr>
        <w:t xml:space="preserve"> which we believe can make the greatest impact for our population and to focus effort so that we can make a real improvement.  These are: </w:t>
      </w:r>
    </w:p>
    <w:p w:rsidR="00BD73A0" w:rsidRDefault="00BD73A0" w:rsidP="0045066F">
      <w:pPr>
        <w:jc w:val="both"/>
        <w:rPr>
          <w:rFonts w:ascii="Arial" w:hAnsi="Arial" w:cs="Arial"/>
          <w:sz w:val="24"/>
          <w:szCs w:val="24"/>
        </w:rPr>
      </w:pPr>
    </w:p>
    <w:p w:rsidR="0045066F" w:rsidRPr="00BD73A0" w:rsidRDefault="0045066F" w:rsidP="0045066F">
      <w:pPr>
        <w:pStyle w:val="ListParagraph"/>
        <w:numPr>
          <w:ilvl w:val="0"/>
          <w:numId w:val="48"/>
        </w:numPr>
        <w:spacing w:after="0" w:line="240" w:lineRule="auto"/>
        <w:rPr>
          <w:rFonts w:ascii="Arial" w:hAnsi="Arial" w:cs="Arial"/>
          <w:sz w:val="24"/>
          <w:szCs w:val="24"/>
        </w:rPr>
      </w:pPr>
      <w:r w:rsidRPr="00BD73A0">
        <w:rPr>
          <w:rFonts w:ascii="Arial" w:hAnsi="Arial" w:cs="Arial"/>
          <w:sz w:val="24"/>
          <w:szCs w:val="24"/>
        </w:rPr>
        <w:t>Giving every child the best start in life</w:t>
      </w:r>
    </w:p>
    <w:p w:rsidR="0045066F" w:rsidRPr="00BD73A0" w:rsidRDefault="0045066F" w:rsidP="0045066F">
      <w:pPr>
        <w:pStyle w:val="ListParagraph"/>
        <w:spacing w:after="0" w:line="240" w:lineRule="auto"/>
        <w:rPr>
          <w:rFonts w:ascii="Arial" w:hAnsi="Arial" w:cs="Arial"/>
          <w:sz w:val="24"/>
          <w:szCs w:val="24"/>
        </w:rPr>
      </w:pPr>
    </w:p>
    <w:p w:rsidR="0045066F" w:rsidRPr="00BD73A0" w:rsidRDefault="0045066F" w:rsidP="0045066F">
      <w:pPr>
        <w:pStyle w:val="ListParagraph"/>
        <w:numPr>
          <w:ilvl w:val="0"/>
          <w:numId w:val="48"/>
        </w:numPr>
        <w:spacing w:after="0" w:line="240" w:lineRule="auto"/>
        <w:rPr>
          <w:rFonts w:ascii="Arial" w:hAnsi="Arial" w:cs="Arial"/>
          <w:sz w:val="24"/>
          <w:szCs w:val="24"/>
        </w:rPr>
      </w:pPr>
      <w:r w:rsidRPr="00BD73A0">
        <w:rPr>
          <w:rFonts w:ascii="Arial" w:hAnsi="Arial" w:cs="Arial"/>
          <w:sz w:val="24"/>
          <w:szCs w:val="24"/>
        </w:rPr>
        <w:t>Connecting communities with services &amp; facilities</w:t>
      </w:r>
    </w:p>
    <w:p w:rsidR="0045066F" w:rsidRPr="00BD73A0" w:rsidRDefault="0045066F" w:rsidP="0045066F">
      <w:pPr>
        <w:pStyle w:val="ListParagraph"/>
        <w:spacing w:after="0" w:line="240" w:lineRule="auto"/>
        <w:rPr>
          <w:rFonts w:ascii="Arial" w:hAnsi="Arial" w:cs="Arial"/>
          <w:sz w:val="24"/>
          <w:szCs w:val="24"/>
        </w:rPr>
      </w:pPr>
    </w:p>
    <w:p w:rsidR="0045066F" w:rsidRPr="00BD73A0" w:rsidRDefault="0045066F" w:rsidP="0045066F">
      <w:pPr>
        <w:pStyle w:val="ListParagraph"/>
        <w:numPr>
          <w:ilvl w:val="0"/>
          <w:numId w:val="48"/>
        </w:numPr>
        <w:spacing w:after="0" w:line="240" w:lineRule="auto"/>
        <w:rPr>
          <w:rFonts w:ascii="Arial" w:hAnsi="Arial" w:cs="Arial"/>
          <w:sz w:val="24"/>
          <w:szCs w:val="24"/>
        </w:rPr>
      </w:pPr>
      <w:r w:rsidRPr="00BD73A0">
        <w:rPr>
          <w:rFonts w:ascii="Arial" w:hAnsi="Arial" w:cs="Arial"/>
          <w:sz w:val="24"/>
          <w:szCs w:val="24"/>
        </w:rPr>
        <w:t>Maintaining health, independence &amp; resilience of individuals, communities and families</w:t>
      </w:r>
    </w:p>
    <w:p w:rsidR="005A1D9D" w:rsidRDefault="005A1D9D" w:rsidP="000D75ED">
      <w:pPr>
        <w:suppressAutoHyphens/>
        <w:spacing w:after="0" w:line="360" w:lineRule="auto"/>
        <w:contextualSpacing/>
        <w:jc w:val="both"/>
        <w:rPr>
          <w:rFonts w:ascii="Arial" w:eastAsia="MS Minngs" w:hAnsi="Arial" w:cs="Arial"/>
          <w:sz w:val="24"/>
          <w:szCs w:val="24"/>
          <w:lang w:eastAsia="zh-CN"/>
        </w:rPr>
      </w:pPr>
    </w:p>
    <w:p w:rsidR="00527E3D" w:rsidRDefault="00527E3D" w:rsidP="000D75ED">
      <w:pPr>
        <w:suppressAutoHyphens/>
        <w:spacing w:after="0" w:line="360" w:lineRule="auto"/>
        <w:contextualSpacing/>
        <w:jc w:val="both"/>
        <w:rPr>
          <w:rFonts w:ascii="Arial" w:eastAsia="MS Minngs" w:hAnsi="Arial" w:cs="Arial"/>
          <w:sz w:val="24"/>
          <w:szCs w:val="24"/>
          <w:lang w:eastAsia="zh-CN"/>
        </w:rPr>
      </w:pPr>
    </w:p>
    <w:p w:rsidR="00527E3D" w:rsidRDefault="00527E3D" w:rsidP="000D75ED">
      <w:pPr>
        <w:suppressAutoHyphens/>
        <w:spacing w:after="0" w:line="360" w:lineRule="auto"/>
        <w:contextualSpacing/>
        <w:jc w:val="both"/>
        <w:rPr>
          <w:rFonts w:ascii="Arial" w:eastAsia="MS Minngs" w:hAnsi="Arial" w:cs="Arial"/>
          <w:sz w:val="24"/>
          <w:szCs w:val="24"/>
          <w:lang w:eastAsia="zh-CN"/>
        </w:rPr>
      </w:pPr>
      <w:r>
        <w:rPr>
          <w:rFonts w:ascii="Arial" w:eastAsia="MS Minngs" w:hAnsi="Arial" w:cs="Arial"/>
          <w:sz w:val="24"/>
          <w:szCs w:val="24"/>
          <w:lang w:eastAsia="zh-CN"/>
        </w:rPr>
        <w:t>In addition, the Health Board Primary and Community Strategy 2017-22 which sets out our ambition for a seven day access model via primary care “hubs”</w:t>
      </w:r>
      <w:r w:rsidR="00F93ADB">
        <w:rPr>
          <w:rFonts w:ascii="Arial" w:eastAsia="MS Minngs" w:hAnsi="Arial" w:cs="Arial"/>
          <w:sz w:val="24"/>
          <w:szCs w:val="24"/>
          <w:lang w:eastAsia="zh-CN"/>
        </w:rPr>
        <w:t xml:space="preserve">.  The model sees a full range of clinical and social care practitioners including nurse practitioners, clinical pharmacists, therapists, health scientists and community paramedics working more closely with GP practices.  </w:t>
      </w:r>
    </w:p>
    <w:p w:rsidR="00F93ADB" w:rsidRDefault="00F93ADB" w:rsidP="00F93ADB">
      <w:pPr>
        <w:suppressAutoHyphens/>
        <w:spacing w:after="0" w:line="360" w:lineRule="auto"/>
        <w:contextualSpacing/>
        <w:jc w:val="both"/>
        <w:rPr>
          <w:rFonts w:ascii="Arial" w:eastAsia="MS Minngs" w:hAnsi="Arial" w:cs="Arial"/>
          <w:sz w:val="24"/>
          <w:szCs w:val="24"/>
          <w:lang w:eastAsia="zh-CN"/>
        </w:rPr>
      </w:pPr>
    </w:p>
    <w:p w:rsidR="00F93ADB" w:rsidRDefault="00F93ADB" w:rsidP="00F93ADB">
      <w:pPr>
        <w:suppressAutoHyphens/>
        <w:spacing w:after="0" w:line="360" w:lineRule="auto"/>
        <w:contextualSpacing/>
        <w:jc w:val="both"/>
        <w:rPr>
          <w:rFonts w:ascii="Arial" w:eastAsia="MS Minngs" w:hAnsi="Arial" w:cs="Arial"/>
          <w:sz w:val="24"/>
          <w:szCs w:val="24"/>
          <w:lang w:eastAsia="zh-CN"/>
        </w:rPr>
      </w:pPr>
      <w:r>
        <w:rPr>
          <w:rFonts w:ascii="Arial" w:eastAsia="MS Minngs" w:hAnsi="Arial" w:cs="Arial"/>
          <w:sz w:val="24"/>
          <w:szCs w:val="24"/>
          <w:lang w:eastAsia="zh-CN"/>
        </w:rPr>
        <w:t xml:space="preserve">A delivery plan will be developed to implement this </w:t>
      </w:r>
      <w:proofErr w:type="gramStart"/>
      <w:r>
        <w:rPr>
          <w:rFonts w:ascii="Arial" w:eastAsia="MS Minngs" w:hAnsi="Arial" w:cs="Arial"/>
          <w:sz w:val="24"/>
          <w:szCs w:val="24"/>
          <w:lang w:eastAsia="zh-CN"/>
        </w:rPr>
        <w:t>strategy, that</w:t>
      </w:r>
      <w:proofErr w:type="gramEnd"/>
      <w:r>
        <w:rPr>
          <w:rFonts w:ascii="Arial" w:eastAsia="MS Minngs" w:hAnsi="Arial" w:cs="Arial"/>
          <w:sz w:val="24"/>
          <w:szCs w:val="24"/>
          <w:lang w:eastAsia="zh-CN"/>
        </w:rPr>
        <w:t xml:space="preserve"> will be influenced and informed by both the wellbeing themes of The Well-Being of Future Generations Act and the Primary and Community Strategy.  </w:t>
      </w:r>
    </w:p>
    <w:p w:rsidR="005A1D9D" w:rsidRDefault="005A1D9D" w:rsidP="000D75ED">
      <w:pPr>
        <w:suppressAutoHyphens/>
        <w:spacing w:after="0" w:line="360" w:lineRule="auto"/>
        <w:contextualSpacing/>
        <w:jc w:val="both"/>
        <w:rPr>
          <w:rFonts w:ascii="Arial" w:eastAsia="MS Minngs" w:hAnsi="Arial" w:cs="Arial"/>
          <w:sz w:val="24"/>
          <w:szCs w:val="24"/>
          <w:lang w:eastAsia="zh-CN"/>
        </w:rPr>
      </w:pPr>
    </w:p>
    <w:p w:rsidR="000D75ED" w:rsidRPr="00335AAA" w:rsidRDefault="000D75ED" w:rsidP="000D75ED">
      <w:pPr>
        <w:suppressAutoHyphens/>
        <w:spacing w:after="0" w:line="360" w:lineRule="auto"/>
        <w:contextualSpacing/>
        <w:jc w:val="both"/>
        <w:rPr>
          <w:rFonts w:ascii="Arial" w:eastAsia="MS Minngs" w:hAnsi="Arial" w:cs="Arial"/>
          <w:sz w:val="24"/>
          <w:szCs w:val="24"/>
          <w:lang w:eastAsia="zh-CN"/>
        </w:rPr>
      </w:pPr>
      <w:r w:rsidRPr="00335AAA">
        <w:rPr>
          <w:rFonts w:ascii="Arial" w:eastAsia="MS Minngs" w:hAnsi="Arial" w:cs="Arial"/>
          <w:sz w:val="24"/>
          <w:szCs w:val="24"/>
          <w:lang w:eastAsia="zh-CN"/>
        </w:rPr>
        <w:t>ABMU Health Board launched a Values Framework in 2015 that underpins the work of the ABMU Health Board. This strategy will be delivered in accordance with this framework.</w:t>
      </w:r>
    </w:p>
    <w:p w:rsidR="000D75ED" w:rsidRPr="00AB2C0A" w:rsidRDefault="000D75ED" w:rsidP="000D75ED">
      <w:pPr>
        <w:suppressAutoHyphens/>
        <w:spacing w:before="240" w:after="0" w:line="240" w:lineRule="auto"/>
        <w:contextualSpacing/>
        <w:jc w:val="both"/>
        <w:rPr>
          <w:rFonts w:eastAsia="MS Minngs" w:cs="Calibri"/>
          <w:sz w:val="24"/>
          <w:szCs w:val="24"/>
          <w:lang w:eastAsia="zh-CN"/>
        </w:rPr>
      </w:pPr>
    </w:p>
    <w:p w:rsidR="000D75ED" w:rsidRDefault="000D75ED" w:rsidP="000D75ED">
      <w:pPr>
        <w:jc w:val="center"/>
        <w:rPr>
          <w:rFonts w:ascii="Arial" w:hAnsi="Arial" w:cs="Arial"/>
          <w:b/>
          <w:sz w:val="24"/>
          <w:szCs w:val="24"/>
        </w:rPr>
      </w:pPr>
      <w:r>
        <w:rPr>
          <w:rFonts w:cs="Arial"/>
          <w:noProof/>
          <w:szCs w:val="24"/>
          <w:lang w:eastAsia="en-GB"/>
        </w:rPr>
        <w:drawing>
          <wp:inline distT="0" distB="0" distL="0" distR="0" wp14:anchorId="36606649" wp14:editId="2B40D118">
            <wp:extent cx="5718412" cy="3905499"/>
            <wp:effectExtent l="19050" t="0" r="0" b="0"/>
            <wp:docPr id="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srcRect/>
                    <a:stretch>
                      <a:fillRect/>
                    </a:stretch>
                  </pic:blipFill>
                  <pic:spPr bwMode="auto">
                    <a:xfrm>
                      <a:off x="0" y="0"/>
                      <a:ext cx="5719694" cy="3906375"/>
                    </a:xfrm>
                    <a:prstGeom prst="rect">
                      <a:avLst/>
                    </a:prstGeom>
                    <a:noFill/>
                    <a:ln w="9525">
                      <a:noFill/>
                      <a:miter lim="800000"/>
                      <a:headEnd/>
                      <a:tailEnd/>
                    </a:ln>
                  </pic:spPr>
                </pic:pic>
              </a:graphicData>
            </a:graphic>
          </wp:inline>
        </w:drawing>
      </w:r>
      <w:r>
        <w:rPr>
          <w:rFonts w:ascii="Arial" w:hAnsi="Arial" w:cs="Arial"/>
          <w:b/>
          <w:sz w:val="24"/>
          <w:szCs w:val="24"/>
        </w:rPr>
        <w:br w:type="page"/>
      </w:r>
    </w:p>
    <w:p w:rsidR="000D75ED" w:rsidRPr="00F3522F" w:rsidRDefault="000D75ED" w:rsidP="000D75ED">
      <w:pPr>
        <w:spacing w:after="0" w:line="360" w:lineRule="auto"/>
        <w:jc w:val="both"/>
        <w:rPr>
          <w:rFonts w:ascii="Arial" w:hAnsi="Arial" w:cs="Arial"/>
          <w:b/>
          <w:color w:val="365F91"/>
          <w:sz w:val="28"/>
          <w:szCs w:val="28"/>
        </w:rPr>
      </w:pPr>
      <w:r w:rsidRPr="00F3522F">
        <w:rPr>
          <w:rFonts w:ascii="Arial" w:hAnsi="Arial" w:cs="Arial"/>
          <w:b/>
          <w:color w:val="365F91"/>
          <w:sz w:val="28"/>
          <w:szCs w:val="28"/>
        </w:rPr>
        <w:t>OUR VISION</w:t>
      </w:r>
    </w:p>
    <w:p w:rsidR="008C0BD6" w:rsidRDefault="008C0BD6" w:rsidP="000D75ED">
      <w:pPr>
        <w:spacing w:after="0" w:line="360" w:lineRule="auto"/>
        <w:jc w:val="both"/>
        <w:rPr>
          <w:rFonts w:ascii="Arial" w:hAnsi="Arial" w:cs="Arial"/>
          <w:sz w:val="24"/>
          <w:szCs w:val="24"/>
        </w:rPr>
      </w:pPr>
    </w:p>
    <w:p w:rsidR="000D75ED" w:rsidRPr="00AF72F2" w:rsidRDefault="000D75ED" w:rsidP="000D75ED">
      <w:pPr>
        <w:spacing w:after="0" w:line="360" w:lineRule="auto"/>
        <w:jc w:val="both"/>
        <w:rPr>
          <w:rFonts w:ascii="Arial" w:hAnsi="Arial" w:cs="Arial"/>
          <w:sz w:val="24"/>
          <w:szCs w:val="24"/>
        </w:rPr>
      </w:pPr>
      <w:r w:rsidRPr="00AF72F2">
        <w:rPr>
          <w:rFonts w:ascii="Arial" w:hAnsi="Arial" w:cs="Arial"/>
          <w:sz w:val="24"/>
          <w:szCs w:val="24"/>
        </w:rPr>
        <w:t>Every child should have the best start in life and grow up being healthy confident and resilient. Every child and young person will be consulted and have a say in the care they are provided with. They will receive evidence based care both in community and hospital settings.</w:t>
      </w:r>
    </w:p>
    <w:p w:rsidR="000D75ED" w:rsidRPr="00AF72F2" w:rsidRDefault="000D75ED" w:rsidP="000D75ED">
      <w:pPr>
        <w:spacing w:after="0" w:line="360" w:lineRule="auto"/>
        <w:jc w:val="both"/>
        <w:rPr>
          <w:rFonts w:ascii="Arial" w:hAnsi="Arial" w:cs="Arial"/>
          <w:sz w:val="24"/>
          <w:szCs w:val="24"/>
        </w:rPr>
      </w:pPr>
    </w:p>
    <w:p w:rsidR="000D75ED" w:rsidRPr="00AF72F2" w:rsidRDefault="000D75ED" w:rsidP="000D75ED">
      <w:pPr>
        <w:spacing w:after="0" w:line="360" w:lineRule="auto"/>
        <w:jc w:val="both"/>
        <w:rPr>
          <w:rFonts w:ascii="Arial" w:hAnsi="Arial" w:cs="Arial"/>
          <w:sz w:val="24"/>
          <w:szCs w:val="24"/>
        </w:rPr>
      </w:pPr>
      <w:r w:rsidRPr="00AF72F2">
        <w:rPr>
          <w:rFonts w:ascii="Arial" w:hAnsi="Arial" w:cs="Arial"/>
          <w:sz w:val="24"/>
          <w:szCs w:val="24"/>
        </w:rPr>
        <w:t>“Our ambition is for all children in Wales to have a bright future. Our vi</w:t>
      </w:r>
      <w:r>
        <w:rPr>
          <w:rFonts w:ascii="Arial" w:hAnsi="Arial" w:cs="Arial"/>
          <w:sz w:val="24"/>
          <w:szCs w:val="24"/>
        </w:rPr>
        <w:t>sion is to create a Wales for the</w:t>
      </w:r>
      <w:r w:rsidRPr="00AF72F2">
        <w:rPr>
          <w:rFonts w:ascii="Arial" w:hAnsi="Arial" w:cs="Arial"/>
          <w:sz w:val="24"/>
          <w:szCs w:val="24"/>
        </w:rPr>
        <w:t xml:space="preserve"> future which is a fairer society and where every person is able to make the most of their abilities and contribute positively to the community that they live in. We do not want any of our children to be disadvantaged by poverty and inequality” (Building a Brighter Future WG 2013).</w:t>
      </w:r>
    </w:p>
    <w:p w:rsidR="000D75ED" w:rsidRPr="00AF72F2" w:rsidRDefault="000D75ED" w:rsidP="000D75ED">
      <w:pPr>
        <w:spacing w:after="0" w:line="360" w:lineRule="auto"/>
        <w:jc w:val="both"/>
        <w:rPr>
          <w:rFonts w:ascii="Arial" w:hAnsi="Arial" w:cs="Arial"/>
          <w:sz w:val="24"/>
          <w:szCs w:val="24"/>
        </w:rPr>
      </w:pPr>
    </w:p>
    <w:p w:rsidR="000D75ED" w:rsidRPr="00AF72F2" w:rsidRDefault="000D75ED" w:rsidP="000D75ED">
      <w:pPr>
        <w:spacing w:after="0" w:line="360" w:lineRule="auto"/>
        <w:jc w:val="both"/>
        <w:rPr>
          <w:rFonts w:ascii="Arial" w:hAnsi="Arial" w:cs="Arial"/>
          <w:sz w:val="24"/>
          <w:szCs w:val="24"/>
        </w:rPr>
      </w:pPr>
      <w:r w:rsidRPr="00AF72F2">
        <w:rPr>
          <w:rFonts w:ascii="Arial" w:hAnsi="Arial" w:cs="Arial"/>
          <w:sz w:val="24"/>
          <w:szCs w:val="24"/>
        </w:rPr>
        <w:t>We will know that we have achieved our shared vision for our children/Y</w:t>
      </w:r>
      <w:r>
        <w:rPr>
          <w:rFonts w:ascii="Arial" w:hAnsi="Arial" w:cs="Arial"/>
          <w:sz w:val="24"/>
          <w:szCs w:val="24"/>
        </w:rPr>
        <w:t xml:space="preserve">oung People within ABMU, after 10 </w:t>
      </w:r>
      <w:r w:rsidRPr="00AF72F2">
        <w:rPr>
          <w:rFonts w:ascii="Arial" w:hAnsi="Arial" w:cs="Arial"/>
          <w:sz w:val="24"/>
          <w:szCs w:val="24"/>
        </w:rPr>
        <w:t>years, we will be able to report progress and provide evidence which will indicate that families are more resilient and children are thriving.</w:t>
      </w:r>
    </w:p>
    <w:p w:rsidR="000D75ED" w:rsidRDefault="000D75ED" w:rsidP="000D75ED">
      <w:pPr>
        <w:spacing w:after="0" w:line="360" w:lineRule="auto"/>
        <w:jc w:val="both"/>
        <w:rPr>
          <w:rFonts w:ascii="Arial" w:hAnsi="Arial" w:cs="Arial"/>
          <w:sz w:val="24"/>
          <w:szCs w:val="24"/>
        </w:rPr>
      </w:pPr>
    </w:p>
    <w:p w:rsidR="000D75ED" w:rsidRDefault="000D75ED" w:rsidP="000D75ED">
      <w:pPr>
        <w:spacing w:after="0" w:line="360" w:lineRule="auto"/>
        <w:jc w:val="both"/>
        <w:rPr>
          <w:rFonts w:ascii="Arial" w:hAnsi="Arial" w:cs="Arial"/>
          <w:sz w:val="24"/>
          <w:szCs w:val="24"/>
        </w:rPr>
      </w:pPr>
      <w:r>
        <w:rPr>
          <w:rFonts w:ascii="Arial" w:hAnsi="Arial" w:cs="Arial"/>
          <w:sz w:val="24"/>
          <w:szCs w:val="24"/>
        </w:rPr>
        <w:t>To improve the health and wellbeing of children/young people within ABMU from conception to adulthood, and to reduce health inequalities by:</w:t>
      </w:r>
    </w:p>
    <w:p w:rsidR="000D75ED" w:rsidRDefault="000D75ED" w:rsidP="000D75ED">
      <w:pPr>
        <w:spacing w:after="0" w:line="360" w:lineRule="auto"/>
        <w:jc w:val="both"/>
        <w:rPr>
          <w:rFonts w:ascii="Arial" w:hAnsi="Arial" w:cs="Arial"/>
          <w:sz w:val="24"/>
          <w:szCs w:val="24"/>
        </w:rPr>
      </w:pPr>
    </w:p>
    <w:p w:rsidR="000D75ED" w:rsidRDefault="000D75ED" w:rsidP="00B15CC7">
      <w:pPr>
        <w:pStyle w:val="ListParagraph"/>
        <w:numPr>
          <w:ilvl w:val="0"/>
          <w:numId w:val="32"/>
        </w:numPr>
        <w:spacing w:after="0" w:line="360" w:lineRule="auto"/>
        <w:jc w:val="both"/>
        <w:rPr>
          <w:rFonts w:ascii="Arial" w:hAnsi="Arial" w:cs="Arial"/>
          <w:sz w:val="24"/>
          <w:szCs w:val="24"/>
        </w:rPr>
      </w:pPr>
      <w:r>
        <w:rPr>
          <w:rFonts w:ascii="Arial" w:hAnsi="Arial" w:cs="Arial"/>
          <w:sz w:val="24"/>
          <w:szCs w:val="24"/>
        </w:rPr>
        <w:t xml:space="preserve">Putting the Children/Young people and their families of Bridgend, Neath Port Talbot and Swansea, heart of our services by promoting and encouraging their involvement in everything that we do </w:t>
      </w:r>
      <w:r>
        <w:rPr>
          <w:rFonts w:ascii="Arial" w:hAnsi="Arial" w:cs="Arial"/>
          <w:b/>
          <w:sz w:val="24"/>
          <w:szCs w:val="24"/>
        </w:rPr>
        <w:t>(working together)</w:t>
      </w:r>
      <w:r>
        <w:rPr>
          <w:rFonts w:ascii="Arial" w:hAnsi="Arial" w:cs="Arial"/>
          <w:sz w:val="24"/>
          <w:szCs w:val="24"/>
        </w:rPr>
        <w:t>.</w:t>
      </w:r>
    </w:p>
    <w:p w:rsidR="000D75ED" w:rsidRPr="00F275AC" w:rsidRDefault="000D75ED" w:rsidP="00B15CC7">
      <w:pPr>
        <w:pStyle w:val="ListParagraph"/>
        <w:numPr>
          <w:ilvl w:val="0"/>
          <w:numId w:val="32"/>
        </w:numPr>
        <w:spacing w:after="0" w:line="360" w:lineRule="auto"/>
        <w:jc w:val="both"/>
        <w:rPr>
          <w:rFonts w:ascii="Arial" w:hAnsi="Arial" w:cs="Arial"/>
          <w:sz w:val="24"/>
          <w:szCs w:val="24"/>
        </w:rPr>
      </w:pPr>
      <w:r w:rsidRPr="00F275AC">
        <w:rPr>
          <w:rFonts w:ascii="Arial" w:hAnsi="Arial" w:cs="Arial"/>
          <w:bCs/>
          <w:sz w:val="24"/>
          <w:szCs w:val="24"/>
        </w:rPr>
        <w:t xml:space="preserve">Support and enable our staff to deliver high-quality, evidence-based care and prevention compassionately by making it easier for them to consistently do the right thing </w:t>
      </w:r>
      <w:r w:rsidRPr="00F275AC">
        <w:rPr>
          <w:rFonts w:ascii="Arial" w:hAnsi="Arial" w:cs="Arial"/>
          <w:b/>
          <w:bCs/>
          <w:sz w:val="24"/>
          <w:szCs w:val="24"/>
        </w:rPr>
        <w:t>(caring for each other).</w:t>
      </w:r>
    </w:p>
    <w:p w:rsidR="000D75ED" w:rsidRPr="00F275AC" w:rsidRDefault="000D75ED" w:rsidP="00B15CC7">
      <w:pPr>
        <w:pStyle w:val="ListParagraph"/>
        <w:numPr>
          <w:ilvl w:val="0"/>
          <w:numId w:val="32"/>
        </w:numPr>
        <w:spacing w:after="0" w:line="360" w:lineRule="auto"/>
        <w:jc w:val="both"/>
        <w:rPr>
          <w:rFonts w:ascii="Arial" w:hAnsi="Arial" w:cs="Arial"/>
          <w:sz w:val="24"/>
          <w:szCs w:val="24"/>
        </w:rPr>
      </w:pPr>
      <w:r w:rsidRPr="00F275AC">
        <w:rPr>
          <w:rFonts w:ascii="Arial" w:hAnsi="Arial" w:cs="Arial"/>
          <w:bCs/>
          <w:sz w:val="24"/>
          <w:szCs w:val="24"/>
        </w:rPr>
        <w:t xml:space="preserve">Making tangible, continuous and measurable improvement to the aspects of quality of care that children/young people and their families have told us are important to them </w:t>
      </w:r>
      <w:r w:rsidRPr="00F275AC">
        <w:rPr>
          <w:rFonts w:ascii="Arial" w:hAnsi="Arial" w:cs="Arial"/>
          <w:b/>
          <w:bCs/>
          <w:sz w:val="24"/>
          <w:szCs w:val="24"/>
        </w:rPr>
        <w:t>(always improving).</w:t>
      </w:r>
    </w:p>
    <w:p w:rsidR="000D75ED" w:rsidRPr="00F275AC" w:rsidRDefault="000D75ED" w:rsidP="00B15CC7">
      <w:pPr>
        <w:pStyle w:val="ListParagraph"/>
        <w:numPr>
          <w:ilvl w:val="0"/>
          <w:numId w:val="32"/>
        </w:numPr>
        <w:spacing w:after="0" w:line="360" w:lineRule="auto"/>
        <w:jc w:val="both"/>
        <w:rPr>
          <w:rFonts w:ascii="Arial" w:hAnsi="Arial" w:cs="Arial"/>
          <w:sz w:val="24"/>
          <w:szCs w:val="24"/>
        </w:rPr>
      </w:pPr>
      <w:r w:rsidRPr="00F275AC">
        <w:rPr>
          <w:rFonts w:ascii="Arial" w:hAnsi="Arial" w:cs="Arial"/>
          <w:bCs/>
          <w:sz w:val="24"/>
          <w:szCs w:val="24"/>
        </w:rPr>
        <w:t>Ensuring vibrant research and education collaborations aligned to help us excel as a provider of healthcare.</w:t>
      </w:r>
    </w:p>
    <w:p w:rsidR="000D75ED" w:rsidRPr="00F275AC" w:rsidRDefault="000D75ED" w:rsidP="00B15CC7">
      <w:pPr>
        <w:pStyle w:val="ListParagraph"/>
        <w:numPr>
          <w:ilvl w:val="0"/>
          <w:numId w:val="32"/>
        </w:numPr>
        <w:spacing w:after="0" w:line="360" w:lineRule="auto"/>
        <w:jc w:val="both"/>
        <w:rPr>
          <w:rFonts w:ascii="Arial" w:hAnsi="Arial" w:cs="Arial"/>
          <w:sz w:val="24"/>
          <w:szCs w:val="24"/>
        </w:rPr>
      </w:pPr>
      <w:r w:rsidRPr="00F275AC">
        <w:rPr>
          <w:rFonts w:ascii="Arial" w:hAnsi="Arial" w:cs="Arial"/>
          <w:bCs/>
          <w:sz w:val="24"/>
          <w:szCs w:val="24"/>
        </w:rPr>
        <w:t>Learning from when the patient experience is poor or if we cause harm so that we can learn from these experiences in an open and honest manner.</w:t>
      </w:r>
    </w:p>
    <w:p w:rsidR="000D75ED" w:rsidRDefault="000D75ED" w:rsidP="000D75ED">
      <w:pPr>
        <w:pStyle w:val="CM30"/>
        <w:spacing w:line="360" w:lineRule="auto"/>
        <w:ind w:right="227"/>
        <w:jc w:val="both"/>
        <w:rPr>
          <w:rFonts w:ascii="Arial" w:hAnsi="Arial" w:cs="Arial"/>
        </w:rPr>
      </w:pPr>
    </w:p>
    <w:p w:rsidR="000D75ED" w:rsidRDefault="000D75ED" w:rsidP="000D75ED">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ABMU will deliver accessible services for children and young people through the provision of high quality universal services ensuring that those children/young people who are most vulnerable receive targeted </w:t>
      </w:r>
      <w:r w:rsidR="00BC24D9">
        <w:rPr>
          <w:rFonts w:ascii="Arial" w:hAnsi="Arial" w:cs="Arial"/>
          <w:sz w:val="24"/>
          <w:szCs w:val="24"/>
        </w:rPr>
        <w:t xml:space="preserve">and specialist </w:t>
      </w:r>
      <w:r>
        <w:rPr>
          <w:rFonts w:ascii="Arial" w:hAnsi="Arial" w:cs="Arial"/>
          <w:sz w:val="24"/>
          <w:szCs w:val="24"/>
        </w:rPr>
        <w:t>interventions as appropriate.</w:t>
      </w:r>
    </w:p>
    <w:p w:rsidR="000D75ED" w:rsidRDefault="000D75ED" w:rsidP="000D75ED">
      <w:pPr>
        <w:autoSpaceDE w:val="0"/>
        <w:autoSpaceDN w:val="0"/>
        <w:adjustRightInd w:val="0"/>
        <w:spacing w:after="0" w:line="360" w:lineRule="auto"/>
        <w:jc w:val="both"/>
        <w:rPr>
          <w:rFonts w:ascii="Arial" w:hAnsi="Arial" w:cs="Arial"/>
          <w:sz w:val="24"/>
          <w:szCs w:val="24"/>
        </w:rPr>
      </w:pPr>
    </w:p>
    <w:p w:rsidR="000D75ED" w:rsidRDefault="000D75ED" w:rsidP="000D75ED">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There are approximately 118,300 children and young people from birth to 18 years (2011 census) across ABMU Health Board.  </w:t>
      </w:r>
      <w:r w:rsidRPr="003D7CDE">
        <w:rPr>
          <w:rFonts w:ascii="Arial" w:hAnsi="Arial" w:cs="Arial"/>
          <w:sz w:val="24"/>
          <w:szCs w:val="24"/>
        </w:rPr>
        <w:t xml:space="preserve">We want those who are doing well to continue to do well. However, there is evidence that despite significant investment by government over many years, there is insufficient progress being made to improve the lives of our most marginalised and disadvantaged children and young people. Over 1 in 5 (142,600) children and young people aged under 20 live in poverty in Wales, </w:t>
      </w:r>
      <w:r>
        <w:rPr>
          <w:rFonts w:ascii="Arial" w:hAnsi="Arial" w:cs="Arial"/>
          <w:sz w:val="24"/>
          <w:szCs w:val="24"/>
        </w:rPr>
        <w:t>(</w:t>
      </w:r>
      <w:r w:rsidRPr="003D7CDE">
        <w:rPr>
          <w:rFonts w:ascii="Arial" w:hAnsi="Arial" w:cs="Arial"/>
          <w:sz w:val="24"/>
          <w:szCs w:val="24"/>
        </w:rPr>
        <w:t>health of children/young people in Wales 2016). It is noted that a higher percentages of children living in poverty are also seen within the cities.</w:t>
      </w:r>
      <w:r w:rsidR="00A826F9">
        <w:rPr>
          <w:rFonts w:ascii="Arial" w:hAnsi="Arial" w:cs="Arial"/>
          <w:sz w:val="24"/>
          <w:szCs w:val="24"/>
        </w:rPr>
        <w:t xml:space="preserve"> Child poverty rates within the ABMU area are Swansea 27.9%, Neath Port Talbot 29.3% and Bridgend 29.8% (endchildpoverty.org.uk)</w:t>
      </w:r>
    </w:p>
    <w:p w:rsidR="000D75ED" w:rsidRPr="003D7CDE" w:rsidRDefault="000D75ED" w:rsidP="000D75ED">
      <w:pPr>
        <w:autoSpaceDE w:val="0"/>
        <w:autoSpaceDN w:val="0"/>
        <w:adjustRightInd w:val="0"/>
        <w:spacing w:after="0" w:line="360" w:lineRule="auto"/>
        <w:jc w:val="both"/>
        <w:rPr>
          <w:rFonts w:ascii="Arial" w:hAnsi="Arial" w:cs="Arial"/>
          <w:sz w:val="24"/>
          <w:szCs w:val="24"/>
        </w:rPr>
      </w:pPr>
      <w:r w:rsidRPr="003D7CDE">
        <w:rPr>
          <w:rFonts w:ascii="Arial" w:hAnsi="Arial" w:cs="Arial"/>
          <w:sz w:val="24"/>
          <w:szCs w:val="24"/>
        </w:rPr>
        <w:t xml:space="preserve"> </w:t>
      </w:r>
    </w:p>
    <w:p w:rsidR="000D75ED" w:rsidRPr="003D7CDE" w:rsidRDefault="000D75ED" w:rsidP="000D75ED">
      <w:pPr>
        <w:autoSpaceDE w:val="0"/>
        <w:autoSpaceDN w:val="0"/>
        <w:adjustRightInd w:val="0"/>
        <w:spacing w:after="0" w:line="360" w:lineRule="auto"/>
        <w:jc w:val="both"/>
        <w:rPr>
          <w:rFonts w:ascii="Arial" w:hAnsi="Arial" w:cs="Arial"/>
          <w:sz w:val="24"/>
          <w:szCs w:val="24"/>
        </w:rPr>
      </w:pPr>
      <w:r w:rsidRPr="003D7CDE">
        <w:rPr>
          <w:rFonts w:ascii="Arial" w:hAnsi="Arial" w:cs="Arial"/>
          <w:sz w:val="24"/>
          <w:szCs w:val="24"/>
        </w:rPr>
        <w:t>Social inequalities in childhood can impact on health and well-being and lead to disengagement</w:t>
      </w:r>
      <w:r>
        <w:rPr>
          <w:rFonts w:ascii="Arial" w:hAnsi="Arial" w:cs="Arial"/>
          <w:sz w:val="24"/>
          <w:szCs w:val="24"/>
        </w:rPr>
        <w:t xml:space="preserve"> </w:t>
      </w:r>
      <w:r w:rsidRPr="003D7CDE">
        <w:rPr>
          <w:rFonts w:ascii="Arial" w:hAnsi="Arial" w:cs="Arial"/>
          <w:sz w:val="24"/>
          <w:szCs w:val="24"/>
        </w:rPr>
        <w:t>and disadvantage in adulthood. The impact of economic and environmental conditions such</w:t>
      </w:r>
      <w:r>
        <w:rPr>
          <w:rFonts w:ascii="Arial" w:hAnsi="Arial" w:cs="Arial"/>
          <w:sz w:val="24"/>
          <w:szCs w:val="24"/>
        </w:rPr>
        <w:t xml:space="preserve"> </w:t>
      </w:r>
      <w:r w:rsidRPr="003D7CDE">
        <w:rPr>
          <w:rFonts w:ascii="Arial" w:hAnsi="Arial" w:cs="Arial"/>
          <w:sz w:val="24"/>
          <w:szCs w:val="24"/>
        </w:rPr>
        <w:t>as low income and poor housing in a child’s early years can affect many aspects of life including</w:t>
      </w:r>
      <w:r>
        <w:rPr>
          <w:rFonts w:ascii="Arial" w:hAnsi="Arial" w:cs="Arial"/>
          <w:sz w:val="24"/>
          <w:szCs w:val="24"/>
        </w:rPr>
        <w:t xml:space="preserve"> </w:t>
      </w:r>
      <w:r w:rsidRPr="003D7CDE">
        <w:rPr>
          <w:rFonts w:ascii="Arial" w:hAnsi="Arial" w:cs="Arial"/>
          <w:sz w:val="24"/>
          <w:szCs w:val="24"/>
        </w:rPr>
        <w:t>health, educational achievement and future economic status.</w:t>
      </w:r>
    </w:p>
    <w:p w:rsidR="000D75ED" w:rsidRPr="003D7CDE" w:rsidRDefault="000D75ED" w:rsidP="000D75ED">
      <w:pPr>
        <w:spacing w:after="0" w:line="360" w:lineRule="auto"/>
        <w:jc w:val="both"/>
        <w:rPr>
          <w:rFonts w:ascii="Arial" w:hAnsi="Arial" w:cs="Arial"/>
          <w:sz w:val="24"/>
          <w:szCs w:val="24"/>
        </w:rPr>
      </w:pPr>
    </w:p>
    <w:p w:rsidR="000D75ED" w:rsidRPr="003D7CDE" w:rsidRDefault="000D75ED" w:rsidP="000D75ED">
      <w:pPr>
        <w:spacing w:after="0" w:line="360" w:lineRule="auto"/>
        <w:jc w:val="both"/>
        <w:rPr>
          <w:rFonts w:ascii="Arial" w:hAnsi="Arial" w:cs="Arial"/>
          <w:sz w:val="24"/>
          <w:szCs w:val="24"/>
        </w:rPr>
      </w:pPr>
      <w:r w:rsidRPr="003D7CDE">
        <w:rPr>
          <w:rFonts w:ascii="Arial" w:hAnsi="Arial" w:cs="Arial"/>
          <w:sz w:val="24"/>
          <w:szCs w:val="24"/>
        </w:rPr>
        <w:t>The first Welsh study of Adverse Childhood Experiences (</w:t>
      </w:r>
      <w:r w:rsidRPr="003D7CDE">
        <w:rPr>
          <w:rFonts w:ascii="Arial" w:hAnsi="Arial" w:cs="Arial"/>
          <w:i/>
          <w:sz w:val="24"/>
          <w:szCs w:val="24"/>
        </w:rPr>
        <w:t>ACEs</w:t>
      </w:r>
      <w:r w:rsidRPr="003D7CDE">
        <w:rPr>
          <w:rFonts w:ascii="Arial" w:hAnsi="Arial" w:cs="Arial"/>
          <w:sz w:val="24"/>
          <w:szCs w:val="24"/>
        </w:rPr>
        <w:t>) has identified the growing body of evidence that experiences in childhood affect health throughout the life course ACEs include sexual abuse, physical abuse, parental separation, and parental incarceration and in Wales 47 per 1000 adults have experienced at least one, and 14 have suffered 4 or more ACEs (Public Health Wales, 2016).</w:t>
      </w:r>
    </w:p>
    <w:p w:rsidR="000D75ED" w:rsidRPr="003D7CDE" w:rsidRDefault="000D75ED" w:rsidP="000D75ED">
      <w:pPr>
        <w:spacing w:after="0" w:line="360" w:lineRule="auto"/>
        <w:jc w:val="both"/>
        <w:rPr>
          <w:rFonts w:ascii="Arial" w:hAnsi="Arial" w:cs="Arial"/>
          <w:sz w:val="24"/>
          <w:szCs w:val="24"/>
        </w:rPr>
      </w:pPr>
    </w:p>
    <w:p w:rsidR="000D75ED" w:rsidRPr="003D7CDE" w:rsidRDefault="000D75ED" w:rsidP="000D75ED">
      <w:pPr>
        <w:pStyle w:val="CM35"/>
        <w:spacing w:line="360" w:lineRule="auto"/>
        <w:ind w:right="108"/>
        <w:jc w:val="both"/>
        <w:rPr>
          <w:rFonts w:ascii="Arial" w:hAnsi="Arial" w:cs="Arial"/>
          <w:color w:val="000000"/>
        </w:rPr>
      </w:pPr>
      <w:r w:rsidRPr="003D7CDE">
        <w:rPr>
          <w:rFonts w:ascii="Arial" w:hAnsi="Arial" w:cs="Arial"/>
          <w:color w:val="000000"/>
        </w:rPr>
        <w:t xml:space="preserve">This is a long-term strategy. We recognise that there are no quick fixes and that meaningful and sustained change will take time. </w:t>
      </w:r>
      <w:r w:rsidRPr="003D7CDE">
        <w:rPr>
          <w:rFonts w:ascii="Arial" w:hAnsi="Arial" w:cs="Arial"/>
          <w:bCs/>
          <w:color w:val="000000"/>
        </w:rPr>
        <w:t>Our overall pledge is to deliver on a shared vision for all our children and young people</w:t>
      </w:r>
      <w:r w:rsidRPr="003D7CDE">
        <w:rPr>
          <w:rFonts w:ascii="Arial" w:hAnsi="Arial" w:cs="Arial"/>
          <w:bCs/>
          <w:color w:val="000000"/>
          <w:position w:val="8"/>
          <w:vertAlign w:val="superscript"/>
        </w:rPr>
        <w:t xml:space="preserve"> </w:t>
      </w:r>
      <w:r w:rsidRPr="003D7CDE">
        <w:rPr>
          <w:rFonts w:ascii="Arial" w:hAnsi="Arial" w:cs="Arial"/>
          <w:bCs/>
          <w:color w:val="000000"/>
        </w:rPr>
        <w:t>over the five years. Our success will be measured by improved</w:t>
      </w:r>
      <w:r w:rsidRPr="003D7CDE">
        <w:rPr>
          <w:rFonts w:ascii="Arial" w:hAnsi="Arial" w:cs="Arial"/>
          <w:b/>
          <w:bCs/>
          <w:color w:val="000000"/>
        </w:rPr>
        <w:t xml:space="preserve"> </w:t>
      </w:r>
      <w:r w:rsidRPr="003D7CDE">
        <w:rPr>
          <w:rFonts w:ascii="Arial" w:hAnsi="Arial" w:cs="Arial"/>
          <w:bCs/>
          <w:color w:val="000000"/>
        </w:rPr>
        <w:t>outcomes</w:t>
      </w:r>
      <w:r w:rsidRPr="003D7CDE">
        <w:rPr>
          <w:rFonts w:ascii="Arial" w:hAnsi="Arial" w:cs="Arial"/>
          <w:b/>
          <w:bCs/>
          <w:color w:val="000000"/>
        </w:rPr>
        <w:t xml:space="preserve"> </w:t>
      </w:r>
      <w:r w:rsidRPr="003D7CDE">
        <w:rPr>
          <w:rFonts w:ascii="Arial" w:hAnsi="Arial" w:cs="Arial"/>
          <w:color w:val="000000"/>
        </w:rPr>
        <w:t xml:space="preserve">in key areas of our children and young people’s lives. </w:t>
      </w:r>
    </w:p>
    <w:p w:rsidR="000D75ED" w:rsidRPr="003D7CDE" w:rsidRDefault="000D75ED" w:rsidP="000D75ED">
      <w:pPr>
        <w:pStyle w:val="CM35"/>
        <w:spacing w:line="360" w:lineRule="auto"/>
        <w:ind w:right="108"/>
        <w:jc w:val="both"/>
        <w:rPr>
          <w:rFonts w:ascii="Arial" w:hAnsi="Arial" w:cs="Arial"/>
        </w:rPr>
      </w:pPr>
    </w:p>
    <w:p w:rsidR="000D75ED" w:rsidRPr="003D7CDE" w:rsidRDefault="000D75ED" w:rsidP="000D75ED">
      <w:pPr>
        <w:pStyle w:val="CM35"/>
        <w:spacing w:line="360" w:lineRule="auto"/>
        <w:ind w:right="108"/>
        <w:jc w:val="both"/>
        <w:rPr>
          <w:rFonts w:ascii="Arial" w:hAnsi="Arial" w:cs="Arial"/>
        </w:rPr>
      </w:pPr>
      <w:r w:rsidRPr="003D7CDE">
        <w:rPr>
          <w:rFonts w:ascii="Arial" w:hAnsi="Arial" w:cs="Arial"/>
        </w:rPr>
        <w:t>This strategy will outline what ABMU will need to do to support and empower families to become more resilient and ensure that children, young people and their families live healthy and successful lives (Social services and wellbeing act 2016). This strategy is structured around the journey of the child and the United Nations Convention on the Rights of the child (UNCRC) and aims to include services delivered at the following levels:</w:t>
      </w:r>
    </w:p>
    <w:p w:rsidR="000D75ED" w:rsidRPr="00AF72F2" w:rsidRDefault="000D75ED" w:rsidP="000D75ED">
      <w:pPr>
        <w:spacing w:after="0" w:line="360" w:lineRule="auto"/>
        <w:jc w:val="both"/>
        <w:rPr>
          <w:rFonts w:ascii="Arial" w:hAnsi="Arial" w:cs="Arial"/>
          <w:sz w:val="24"/>
          <w:szCs w:val="24"/>
        </w:rPr>
      </w:pPr>
    </w:p>
    <w:p w:rsidR="000D75ED" w:rsidRPr="00AF72F2" w:rsidRDefault="000D75ED" w:rsidP="000D75ED">
      <w:pPr>
        <w:pStyle w:val="ListParagraph"/>
        <w:numPr>
          <w:ilvl w:val="0"/>
          <w:numId w:val="1"/>
        </w:numPr>
        <w:autoSpaceDE w:val="0"/>
        <w:autoSpaceDN w:val="0"/>
        <w:adjustRightInd w:val="0"/>
        <w:spacing w:after="0" w:line="360" w:lineRule="auto"/>
        <w:jc w:val="both"/>
        <w:rPr>
          <w:rFonts w:ascii="Arial" w:hAnsi="Arial" w:cs="Arial"/>
          <w:sz w:val="24"/>
          <w:szCs w:val="24"/>
        </w:rPr>
      </w:pPr>
      <w:r w:rsidRPr="00AF72F2">
        <w:rPr>
          <w:rFonts w:ascii="Arial" w:hAnsi="Arial" w:cs="Arial"/>
          <w:sz w:val="24"/>
          <w:szCs w:val="24"/>
        </w:rPr>
        <w:t>Early years</w:t>
      </w:r>
    </w:p>
    <w:p w:rsidR="000D75ED" w:rsidRPr="00AF72F2" w:rsidRDefault="000D75ED" w:rsidP="000D75ED">
      <w:pPr>
        <w:pStyle w:val="ListParagraph"/>
        <w:numPr>
          <w:ilvl w:val="0"/>
          <w:numId w:val="1"/>
        </w:numPr>
        <w:autoSpaceDE w:val="0"/>
        <w:autoSpaceDN w:val="0"/>
        <w:adjustRightInd w:val="0"/>
        <w:spacing w:after="0" w:line="360" w:lineRule="auto"/>
        <w:jc w:val="both"/>
        <w:rPr>
          <w:rFonts w:ascii="Arial" w:hAnsi="Arial" w:cs="Arial"/>
          <w:sz w:val="24"/>
          <w:szCs w:val="24"/>
        </w:rPr>
      </w:pPr>
      <w:r w:rsidRPr="00AF72F2">
        <w:rPr>
          <w:rFonts w:ascii="Arial" w:hAnsi="Arial" w:cs="Arial"/>
          <w:sz w:val="24"/>
          <w:szCs w:val="24"/>
        </w:rPr>
        <w:t>Primary Care</w:t>
      </w:r>
    </w:p>
    <w:p w:rsidR="000D75ED" w:rsidRPr="00AF72F2" w:rsidRDefault="000D75ED" w:rsidP="000D75ED">
      <w:pPr>
        <w:pStyle w:val="ListParagraph"/>
        <w:numPr>
          <w:ilvl w:val="0"/>
          <w:numId w:val="1"/>
        </w:numPr>
        <w:autoSpaceDE w:val="0"/>
        <w:autoSpaceDN w:val="0"/>
        <w:adjustRightInd w:val="0"/>
        <w:spacing w:after="0" w:line="360" w:lineRule="auto"/>
        <w:jc w:val="both"/>
        <w:rPr>
          <w:rFonts w:ascii="Arial" w:hAnsi="Arial" w:cs="Arial"/>
          <w:sz w:val="24"/>
          <w:szCs w:val="24"/>
        </w:rPr>
      </w:pPr>
      <w:r w:rsidRPr="00AF72F2">
        <w:rPr>
          <w:rFonts w:ascii="Arial" w:hAnsi="Arial" w:cs="Arial"/>
          <w:sz w:val="24"/>
          <w:szCs w:val="24"/>
        </w:rPr>
        <w:t>Secondary Care</w:t>
      </w:r>
    </w:p>
    <w:p w:rsidR="000D75ED" w:rsidRPr="00AF72F2" w:rsidRDefault="000D75ED" w:rsidP="000D75ED">
      <w:pPr>
        <w:pStyle w:val="ListParagraph"/>
        <w:numPr>
          <w:ilvl w:val="0"/>
          <w:numId w:val="1"/>
        </w:numPr>
        <w:autoSpaceDE w:val="0"/>
        <w:autoSpaceDN w:val="0"/>
        <w:adjustRightInd w:val="0"/>
        <w:spacing w:after="0" w:line="360" w:lineRule="auto"/>
        <w:jc w:val="both"/>
        <w:rPr>
          <w:rFonts w:ascii="Arial" w:hAnsi="Arial" w:cs="Arial"/>
          <w:sz w:val="24"/>
          <w:szCs w:val="24"/>
        </w:rPr>
      </w:pPr>
      <w:r w:rsidRPr="00AF72F2">
        <w:rPr>
          <w:rFonts w:ascii="Arial" w:hAnsi="Arial" w:cs="Arial"/>
          <w:sz w:val="24"/>
          <w:szCs w:val="24"/>
        </w:rPr>
        <w:t>Early intervention and prevention.</w:t>
      </w:r>
    </w:p>
    <w:p w:rsidR="000D75ED" w:rsidRPr="00AF72F2" w:rsidRDefault="000D75ED" w:rsidP="000D75ED">
      <w:pPr>
        <w:pStyle w:val="ListParagraph"/>
        <w:numPr>
          <w:ilvl w:val="0"/>
          <w:numId w:val="1"/>
        </w:numPr>
        <w:autoSpaceDE w:val="0"/>
        <w:autoSpaceDN w:val="0"/>
        <w:adjustRightInd w:val="0"/>
        <w:spacing w:after="0" w:line="360" w:lineRule="auto"/>
        <w:jc w:val="both"/>
        <w:rPr>
          <w:rFonts w:ascii="Arial" w:hAnsi="Arial" w:cs="Arial"/>
          <w:sz w:val="24"/>
          <w:szCs w:val="24"/>
        </w:rPr>
      </w:pPr>
      <w:r w:rsidRPr="00AF72F2">
        <w:rPr>
          <w:rFonts w:ascii="Arial" w:hAnsi="Arial" w:cs="Arial"/>
          <w:sz w:val="24"/>
          <w:szCs w:val="24"/>
        </w:rPr>
        <w:t>Keeping children/young people safe</w:t>
      </w:r>
    </w:p>
    <w:p w:rsidR="000D75ED" w:rsidRDefault="000D75ED" w:rsidP="000D75ED"/>
    <w:p w:rsidR="000D75ED" w:rsidRPr="00AF72F2" w:rsidRDefault="000D75ED" w:rsidP="000D75ED">
      <w:pPr>
        <w:pStyle w:val="Heading1"/>
        <w:rPr>
          <w:rFonts w:ascii="Arial" w:hAnsi="Arial" w:cs="Arial"/>
          <w:caps/>
        </w:rPr>
      </w:pPr>
      <w:r w:rsidRPr="00AF72F2">
        <w:rPr>
          <w:rFonts w:ascii="Arial" w:hAnsi="Arial" w:cs="Arial"/>
          <w:caps/>
        </w:rPr>
        <w:t>Underpinning values</w:t>
      </w:r>
    </w:p>
    <w:p w:rsidR="000D75ED" w:rsidRPr="00A5022B" w:rsidRDefault="000D75ED" w:rsidP="000D75ED">
      <w:pPr>
        <w:pStyle w:val="Heading1"/>
        <w:jc w:val="both"/>
        <w:rPr>
          <w:rFonts w:ascii="Arial" w:hAnsi="Arial" w:cs="Arial"/>
          <w:b w:val="0"/>
          <w:color w:val="auto"/>
          <w:sz w:val="24"/>
          <w:szCs w:val="24"/>
        </w:rPr>
      </w:pPr>
      <w:r w:rsidRPr="00A5022B">
        <w:rPr>
          <w:rFonts w:ascii="Arial" w:hAnsi="Arial" w:cs="Arial"/>
          <w:b w:val="0"/>
          <w:color w:val="auto"/>
          <w:sz w:val="24"/>
          <w:szCs w:val="24"/>
        </w:rPr>
        <w:t>The strategy will be underpinned by a number of core values as follows:</w:t>
      </w:r>
    </w:p>
    <w:p w:rsidR="000D75ED" w:rsidRDefault="000D75ED" w:rsidP="000D75ED">
      <w:pPr>
        <w:spacing w:after="0" w:line="360" w:lineRule="auto"/>
        <w:jc w:val="both"/>
        <w:rPr>
          <w:rFonts w:ascii="Arial" w:hAnsi="Arial" w:cs="Arial"/>
          <w:sz w:val="24"/>
          <w:szCs w:val="24"/>
        </w:rPr>
      </w:pPr>
    </w:p>
    <w:p w:rsidR="000D75ED" w:rsidRDefault="000D75ED" w:rsidP="000D75ED">
      <w:pPr>
        <w:spacing w:after="0" w:line="360" w:lineRule="auto"/>
        <w:jc w:val="both"/>
        <w:rPr>
          <w:rFonts w:ascii="Arial" w:hAnsi="Arial" w:cs="Arial"/>
          <w:sz w:val="24"/>
          <w:szCs w:val="24"/>
        </w:rPr>
      </w:pPr>
      <w:r>
        <w:rPr>
          <w:rFonts w:ascii="Arial" w:hAnsi="Arial" w:cs="Arial"/>
          <w:sz w:val="24"/>
          <w:szCs w:val="24"/>
        </w:rPr>
        <w:t>All children and young people have:</w:t>
      </w:r>
    </w:p>
    <w:p w:rsidR="000D75ED" w:rsidRPr="00AF72F2" w:rsidRDefault="000D75ED" w:rsidP="000D75ED">
      <w:pPr>
        <w:spacing w:after="0" w:line="360" w:lineRule="auto"/>
        <w:jc w:val="both"/>
        <w:rPr>
          <w:rFonts w:ascii="Arial" w:hAnsi="Arial" w:cs="Arial"/>
          <w:sz w:val="24"/>
          <w:szCs w:val="24"/>
        </w:rPr>
      </w:pPr>
    </w:p>
    <w:p w:rsidR="000D75ED" w:rsidRPr="00AF72F2" w:rsidRDefault="000D75ED" w:rsidP="000D75ED">
      <w:pPr>
        <w:pStyle w:val="ListParagraph"/>
        <w:numPr>
          <w:ilvl w:val="0"/>
          <w:numId w:val="4"/>
        </w:numPr>
        <w:autoSpaceDE w:val="0"/>
        <w:autoSpaceDN w:val="0"/>
        <w:adjustRightInd w:val="0"/>
        <w:spacing w:after="0" w:line="360" w:lineRule="auto"/>
        <w:jc w:val="both"/>
        <w:rPr>
          <w:rFonts w:ascii="Arial" w:hAnsi="Arial" w:cs="Arial"/>
          <w:color w:val="000000"/>
          <w:sz w:val="24"/>
          <w:szCs w:val="24"/>
        </w:rPr>
      </w:pPr>
      <w:r w:rsidRPr="00AF72F2">
        <w:rPr>
          <w:rFonts w:ascii="Arial" w:hAnsi="Arial" w:cs="Arial"/>
          <w:color w:val="365F91"/>
          <w:sz w:val="24"/>
          <w:szCs w:val="24"/>
        </w:rPr>
        <w:t>THE RIGHT TO LIFE AND GOOD HEALTH</w:t>
      </w:r>
      <w:r w:rsidRPr="00AF72F2">
        <w:rPr>
          <w:rFonts w:ascii="Arial" w:hAnsi="Arial" w:cs="Arial"/>
          <w:color w:val="000000"/>
          <w:sz w:val="24"/>
          <w:szCs w:val="24"/>
        </w:rPr>
        <w:t xml:space="preserve"> – All Children of all abilities have the right to life and healthy development, including the best treatment and advice, health and education to help them grow up to be healthy and happy.</w:t>
      </w:r>
    </w:p>
    <w:p w:rsidR="000D75ED" w:rsidRPr="00AF72F2" w:rsidRDefault="000D75ED" w:rsidP="000D75ED">
      <w:pPr>
        <w:pStyle w:val="ListParagraph"/>
        <w:numPr>
          <w:ilvl w:val="0"/>
          <w:numId w:val="4"/>
        </w:numPr>
        <w:autoSpaceDE w:val="0"/>
        <w:autoSpaceDN w:val="0"/>
        <w:adjustRightInd w:val="0"/>
        <w:spacing w:after="0" w:line="360" w:lineRule="auto"/>
        <w:jc w:val="both"/>
        <w:rPr>
          <w:rFonts w:ascii="Arial" w:hAnsi="Arial" w:cs="Arial"/>
          <w:color w:val="000000"/>
          <w:sz w:val="24"/>
          <w:szCs w:val="24"/>
        </w:rPr>
      </w:pPr>
      <w:r w:rsidRPr="00AF72F2">
        <w:rPr>
          <w:rFonts w:ascii="Arial" w:hAnsi="Arial" w:cs="Arial"/>
          <w:color w:val="365F91"/>
          <w:sz w:val="24"/>
          <w:szCs w:val="24"/>
        </w:rPr>
        <w:t xml:space="preserve">THE RIGHT TO EDUCATION, PLAY, RELAX AND HAVE FUN – </w:t>
      </w:r>
      <w:r w:rsidRPr="00AF72F2">
        <w:rPr>
          <w:rFonts w:ascii="Arial" w:hAnsi="Arial" w:cs="Arial"/>
          <w:sz w:val="24"/>
          <w:szCs w:val="24"/>
        </w:rPr>
        <w:t>Education, play and relaxation are an important part of everyday life. We will ensure that that the right person advises and educates you, so you can understand what you</w:t>
      </w:r>
      <w:r w:rsidR="005834E7">
        <w:rPr>
          <w:rFonts w:ascii="Arial" w:hAnsi="Arial" w:cs="Arial"/>
          <w:sz w:val="24"/>
          <w:szCs w:val="24"/>
        </w:rPr>
        <w:t xml:space="preserve"> </w:t>
      </w:r>
      <w:r w:rsidRPr="00AF72F2">
        <w:rPr>
          <w:rFonts w:ascii="Arial" w:hAnsi="Arial" w:cs="Arial"/>
          <w:sz w:val="24"/>
          <w:szCs w:val="24"/>
        </w:rPr>
        <w:t>need to be healthy. The right person may be your GP, school nurse a therapist or other people who are qualified to support you.</w:t>
      </w:r>
    </w:p>
    <w:p w:rsidR="000D75ED" w:rsidRPr="00AF72F2" w:rsidRDefault="000D75ED" w:rsidP="000D75ED">
      <w:pPr>
        <w:pStyle w:val="ListParagraph"/>
        <w:numPr>
          <w:ilvl w:val="0"/>
          <w:numId w:val="4"/>
        </w:numPr>
        <w:autoSpaceDE w:val="0"/>
        <w:autoSpaceDN w:val="0"/>
        <w:adjustRightInd w:val="0"/>
        <w:spacing w:after="0" w:line="360" w:lineRule="auto"/>
        <w:jc w:val="both"/>
        <w:rPr>
          <w:rFonts w:ascii="Arial" w:hAnsi="Arial" w:cs="Arial"/>
          <w:sz w:val="24"/>
          <w:szCs w:val="24"/>
        </w:rPr>
      </w:pPr>
      <w:r w:rsidRPr="00AF72F2">
        <w:rPr>
          <w:rFonts w:ascii="Arial" w:hAnsi="Arial" w:cs="Arial"/>
          <w:color w:val="365F91"/>
          <w:sz w:val="24"/>
          <w:szCs w:val="24"/>
        </w:rPr>
        <w:t xml:space="preserve">THE RIGHT TO WHAT IS BEST FOR YOU – </w:t>
      </w:r>
      <w:r w:rsidRPr="00AF72F2">
        <w:rPr>
          <w:rFonts w:ascii="Arial" w:hAnsi="Arial" w:cs="Arial"/>
          <w:sz w:val="24"/>
          <w:szCs w:val="24"/>
        </w:rPr>
        <w:t>We will work with you in your best interests, we will do what is good for you, help you understand what that is and get the help you need when you need it.</w:t>
      </w:r>
    </w:p>
    <w:p w:rsidR="000D75ED" w:rsidRPr="00AF72F2" w:rsidRDefault="000D75ED" w:rsidP="000D75ED">
      <w:pPr>
        <w:pStyle w:val="ListParagraph"/>
        <w:numPr>
          <w:ilvl w:val="0"/>
          <w:numId w:val="4"/>
        </w:numPr>
        <w:autoSpaceDE w:val="0"/>
        <w:autoSpaceDN w:val="0"/>
        <w:adjustRightInd w:val="0"/>
        <w:spacing w:after="0" w:line="360" w:lineRule="auto"/>
        <w:jc w:val="both"/>
        <w:rPr>
          <w:rFonts w:ascii="Arial" w:hAnsi="Arial" w:cs="Arial"/>
          <w:sz w:val="24"/>
          <w:szCs w:val="24"/>
        </w:rPr>
      </w:pPr>
      <w:r w:rsidRPr="00AF72F2">
        <w:rPr>
          <w:rFonts w:ascii="Arial" w:hAnsi="Arial" w:cs="Arial"/>
          <w:color w:val="365F91"/>
          <w:sz w:val="24"/>
          <w:szCs w:val="24"/>
        </w:rPr>
        <w:t>THE RIGHT TO INFORMATION –</w:t>
      </w:r>
      <w:r w:rsidRPr="00AF72F2">
        <w:rPr>
          <w:rFonts w:ascii="Arial" w:hAnsi="Arial" w:cs="Arial"/>
          <w:sz w:val="24"/>
          <w:szCs w:val="24"/>
        </w:rPr>
        <w:t xml:space="preserve"> You can ask us any questions you want and we will answer in a way you understand.</w:t>
      </w:r>
    </w:p>
    <w:p w:rsidR="000D75ED" w:rsidRPr="00AF72F2" w:rsidRDefault="000D75ED" w:rsidP="000D75ED">
      <w:pPr>
        <w:pStyle w:val="ListParagraph"/>
        <w:numPr>
          <w:ilvl w:val="0"/>
          <w:numId w:val="4"/>
        </w:numPr>
        <w:autoSpaceDE w:val="0"/>
        <w:autoSpaceDN w:val="0"/>
        <w:adjustRightInd w:val="0"/>
        <w:spacing w:after="0" w:line="360" w:lineRule="auto"/>
        <w:jc w:val="both"/>
        <w:rPr>
          <w:rFonts w:ascii="Arial" w:hAnsi="Arial" w:cs="Arial"/>
          <w:sz w:val="24"/>
          <w:szCs w:val="24"/>
        </w:rPr>
      </w:pPr>
      <w:r w:rsidRPr="00AF72F2">
        <w:rPr>
          <w:rFonts w:ascii="Arial" w:hAnsi="Arial" w:cs="Arial"/>
          <w:color w:val="365F91"/>
          <w:sz w:val="24"/>
          <w:szCs w:val="24"/>
        </w:rPr>
        <w:t>THE RIGHT TO RESPECT–</w:t>
      </w:r>
      <w:r w:rsidRPr="00AF72F2">
        <w:rPr>
          <w:rFonts w:ascii="Arial" w:hAnsi="Arial" w:cs="Arial"/>
          <w:sz w:val="24"/>
          <w:szCs w:val="24"/>
        </w:rPr>
        <w:t xml:space="preserve"> You have the right to be treated fairly and with respect. We will respect your language, religion, beliefs and family background. You will be treated as a child in your own right and be spoken to in a way which makes sense.</w:t>
      </w:r>
    </w:p>
    <w:p w:rsidR="000D75ED" w:rsidRPr="00AF72F2" w:rsidRDefault="000D75ED" w:rsidP="000D75ED">
      <w:pPr>
        <w:pStyle w:val="ListParagraph"/>
        <w:numPr>
          <w:ilvl w:val="0"/>
          <w:numId w:val="4"/>
        </w:numPr>
        <w:autoSpaceDE w:val="0"/>
        <w:autoSpaceDN w:val="0"/>
        <w:adjustRightInd w:val="0"/>
        <w:spacing w:after="0" w:line="360" w:lineRule="auto"/>
        <w:jc w:val="both"/>
        <w:rPr>
          <w:rFonts w:ascii="Arial" w:hAnsi="Arial" w:cs="Arial"/>
          <w:sz w:val="24"/>
          <w:szCs w:val="24"/>
        </w:rPr>
      </w:pPr>
      <w:r w:rsidRPr="00AF72F2">
        <w:rPr>
          <w:rFonts w:ascii="Arial" w:hAnsi="Arial" w:cs="Arial"/>
          <w:color w:val="365F91"/>
          <w:sz w:val="24"/>
          <w:szCs w:val="24"/>
        </w:rPr>
        <w:t xml:space="preserve">THE RIGHT TO HAVE YOUR SAY – </w:t>
      </w:r>
      <w:r w:rsidRPr="00AF72F2">
        <w:rPr>
          <w:rFonts w:ascii="Arial" w:hAnsi="Arial" w:cs="Arial"/>
          <w:sz w:val="24"/>
          <w:szCs w:val="24"/>
        </w:rPr>
        <w:t>you have the right to tell us what you think and we will listen and involve you in decisions that affect you. You can ask for support in telling us what you think for someone else such as a family member, friend or a staff member. You are able to complain if you are not happy about something, we will take your complaint seriously and let you know what we have done about it.</w:t>
      </w:r>
    </w:p>
    <w:p w:rsidR="000D75ED" w:rsidRPr="00A5022B" w:rsidRDefault="000D75ED" w:rsidP="000D75ED">
      <w:pPr>
        <w:pStyle w:val="ListParagraph"/>
        <w:numPr>
          <w:ilvl w:val="0"/>
          <w:numId w:val="4"/>
        </w:numPr>
        <w:spacing w:after="0" w:line="360" w:lineRule="auto"/>
        <w:jc w:val="both"/>
        <w:rPr>
          <w:rFonts w:ascii="Arial" w:hAnsi="Arial" w:cs="Arial"/>
          <w:sz w:val="24"/>
          <w:szCs w:val="24"/>
        </w:rPr>
      </w:pPr>
      <w:r w:rsidRPr="00A5022B">
        <w:rPr>
          <w:rFonts w:ascii="Arial" w:hAnsi="Arial" w:cs="Arial"/>
          <w:color w:val="365F91"/>
          <w:sz w:val="24"/>
          <w:szCs w:val="24"/>
        </w:rPr>
        <w:t>THE RIGHT TO CONSENT –</w:t>
      </w:r>
      <w:r w:rsidRPr="00A5022B">
        <w:rPr>
          <w:rFonts w:ascii="Arial" w:hAnsi="Arial" w:cs="Arial"/>
          <w:sz w:val="24"/>
          <w:szCs w:val="24"/>
        </w:rPr>
        <w:t xml:space="preserve"> We will ask permission from your parents, carers or guardians when you are receiving care but we will always include you in what is going on. From the age of 16yrs you can consent to treatment yourself but we will always listen to your opinion even before you are 16 years. We will always take your consent into consideration when accessing any treatment.</w:t>
      </w:r>
    </w:p>
    <w:p w:rsidR="000D75ED" w:rsidRPr="00AF72F2" w:rsidRDefault="000D75ED" w:rsidP="000D75ED">
      <w:pPr>
        <w:pStyle w:val="ListParagraph"/>
        <w:numPr>
          <w:ilvl w:val="0"/>
          <w:numId w:val="4"/>
        </w:numPr>
        <w:autoSpaceDE w:val="0"/>
        <w:autoSpaceDN w:val="0"/>
        <w:adjustRightInd w:val="0"/>
        <w:spacing w:after="0" w:line="360" w:lineRule="auto"/>
        <w:ind w:left="714" w:hanging="357"/>
        <w:jc w:val="both"/>
        <w:rPr>
          <w:rFonts w:ascii="Arial" w:hAnsi="Arial" w:cs="Arial"/>
          <w:sz w:val="24"/>
          <w:szCs w:val="24"/>
        </w:rPr>
      </w:pPr>
      <w:r w:rsidRPr="00AF72F2">
        <w:rPr>
          <w:rFonts w:ascii="Arial" w:hAnsi="Arial" w:cs="Arial"/>
          <w:color w:val="365F91"/>
          <w:sz w:val="24"/>
          <w:szCs w:val="24"/>
        </w:rPr>
        <w:t>THE RIGHT TO PRIVACY AND CONFIDENTIALITY –</w:t>
      </w:r>
      <w:r w:rsidRPr="00AF72F2">
        <w:rPr>
          <w:rFonts w:ascii="Arial" w:hAnsi="Arial" w:cs="Arial"/>
          <w:sz w:val="24"/>
          <w:szCs w:val="24"/>
        </w:rPr>
        <w:t xml:space="preserve"> Wherever possible we will respect your privacy which means we won’t talk about you to their people unless we have to. We will only share information about you if you or others could be harmed if we don’t.</w:t>
      </w:r>
    </w:p>
    <w:p w:rsidR="000D75ED" w:rsidRPr="00AF72F2" w:rsidRDefault="000D75ED" w:rsidP="000D75ED">
      <w:pPr>
        <w:pStyle w:val="ListParagraph"/>
        <w:numPr>
          <w:ilvl w:val="0"/>
          <w:numId w:val="4"/>
        </w:numPr>
        <w:autoSpaceDE w:val="0"/>
        <w:autoSpaceDN w:val="0"/>
        <w:adjustRightInd w:val="0"/>
        <w:spacing w:after="0" w:line="360" w:lineRule="auto"/>
        <w:ind w:left="714" w:hanging="357"/>
        <w:jc w:val="both"/>
        <w:rPr>
          <w:rFonts w:ascii="Arial" w:hAnsi="Arial" w:cs="Arial"/>
          <w:sz w:val="24"/>
          <w:szCs w:val="24"/>
        </w:rPr>
      </w:pPr>
      <w:r w:rsidRPr="00AF72F2">
        <w:rPr>
          <w:rFonts w:ascii="Arial" w:hAnsi="Arial" w:cs="Arial"/>
          <w:color w:val="365F91"/>
          <w:sz w:val="24"/>
          <w:szCs w:val="24"/>
        </w:rPr>
        <w:t xml:space="preserve">THE RIGHT TO BE SAFE – </w:t>
      </w:r>
      <w:r w:rsidRPr="00AF72F2">
        <w:rPr>
          <w:rFonts w:ascii="Arial" w:hAnsi="Arial" w:cs="Arial"/>
          <w:sz w:val="24"/>
          <w:szCs w:val="24"/>
        </w:rPr>
        <w:t>You have the right to feel safe and we will protect you when you use our services. We will work effectively on your behalf and get you any other help when you need it.</w:t>
      </w:r>
    </w:p>
    <w:p w:rsidR="000D75ED" w:rsidRPr="00AF72F2" w:rsidRDefault="000D75ED" w:rsidP="000D75ED">
      <w:pPr>
        <w:pStyle w:val="ListParagraph"/>
        <w:numPr>
          <w:ilvl w:val="0"/>
          <w:numId w:val="4"/>
        </w:numPr>
        <w:autoSpaceDE w:val="0"/>
        <w:autoSpaceDN w:val="0"/>
        <w:adjustRightInd w:val="0"/>
        <w:spacing w:after="0" w:line="360" w:lineRule="auto"/>
        <w:ind w:left="714" w:hanging="357"/>
        <w:jc w:val="both"/>
        <w:rPr>
          <w:rFonts w:ascii="Arial" w:hAnsi="Arial" w:cs="Arial"/>
          <w:sz w:val="24"/>
          <w:szCs w:val="24"/>
        </w:rPr>
      </w:pPr>
      <w:r w:rsidRPr="00AF72F2">
        <w:rPr>
          <w:rFonts w:ascii="Arial" w:hAnsi="Arial" w:cs="Arial"/>
          <w:color w:val="365F91"/>
          <w:sz w:val="24"/>
          <w:szCs w:val="24"/>
        </w:rPr>
        <w:t>THE RIGHT TO A FAMILY LIFE –</w:t>
      </w:r>
      <w:r w:rsidRPr="00AF72F2">
        <w:rPr>
          <w:rFonts w:ascii="Arial" w:hAnsi="Arial" w:cs="Arial"/>
          <w:sz w:val="24"/>
          <w:szCs w:val="24"/>
        </w:rPr>
        <w:t xml:space="preserve"> You have the right to involve your family in decisions about your health (if you want us to).</w:t>
      </w:r>
    </w:p>
    <w:p w:rsidR="00250B33" w:rsidRPr="003D7CDE" w:rsidRDefault="00250B33" w:rsidP="003D7CDE">
      <w:pPr>
        <w:spacing w:after="0" w:line="360" w:lineRule="auto"/>
        <w:jc w:val="both"/>
        <w:rPr>
          <w:rFonts w:ascii="Arial" w:hAnsi="Arial" w:cs="Arial"/>
          <w:sz w:val="24"/>
          <w:szCs w:val="24"/>
        </w:rPr>
      </w:pPr>
    </w:p>
    <w:p w:rsidR="00A826F9" w:rsidRDefault="00A826F9" w:rsidP="008A2EE5">
      <w:pPr>
        <w:pStyle w:val="Heading1"/>
        <w:spacing w:before="0" w:line="360" w:lineRule="auto"/>
        <w:jc w:val="both"/>
        <w:rPr>
          <w:rFonts w:ascii="Arial" w:hAnsi="Arial" w:cs="Arial"/>
          <w:caps/>
        </w:rPr>
      </w:pPr>
    </w:p>
    <w:p w:rsidR="008A2EE5" w:rsidRPr="00F3522F" w:rsidRDefault="008A2EE5" w:rsidP="008A2EE5">
      <w:pPr>
        <w:pStyle w:val="Heading1"/>
        <w:spacing w:before="0" w:line="360" w:lineRule="auto"/>
        <w:rPr>
          <w:rFonts w:ascii="Arial" w:hAnsi="Arial" w:cs="Arial"/>
        </w:rPr>
      </w:pPr>
      <w:r w:rsidRPr="00F3522F">
        <w:rPr>
          <w:rFonts w:ascii="Arial" w:hAnsi="Arial" w:cs="Arial"/>
        </w:rPr>
        <w:t xml:space="preserve">ABMU STRATEGIC DRIVERS </w:t>
      </w:r>
    </w:p>
    <w:p w:rsidR="008A2EE5" w:rsidRPr="00124FC3" w:rsidRDefault="008A2EE5" w:rsidP="008A2EE5">
      <w:pPr>
        <w:spacing w:after="0" w:line="360" w:lineRule="auto"/>
      </w:pPr>
    </w:p>
    <w:p w:rsidR="008A2EE5" w:rsidRDefault="008A2EE5" w:rsidP="008A2EE5">
      <w:pPr>
        <w:spacing w:after="0" w:line="360" w:lineRule="auto"/>
        <w:jc w:val="both"/>
        <w:rPr>
          <w:rFonts w:ascii="Arial" w:hAnsi="Arial" w:cs="Arial"/>
          <w:sz w:val="24"/>
          <w:szCs w:val="24"/>
        </w:rPr>
      </w:pPr>
      <w:r w:rsidRPr="003D7CDE">
        <w:rPr>
          <w:rFonts w:ascii="Arial" w:hAnsi="Arial" w:cs="Arial"/>
          <w:sz w:val="24"/>
          <w:szCs w:val="24"/>
        </w:rPr>
        <w:t>In line with the B</w:t>
      </w:r>
      <w:r w:rsidR="006C7802">
        <w:rPr>
          <w:rFonts w:ascii="Arial" w:hAnsi="Arial" w:cs="Arial"/>
          <w:sz w:val="24"/>
          <w:szCs w:val="24"/>
        </w:rPr>
        <w:t>evan Commission 2013 and the Social Services and W</w:t>
      </w:r>
      <w:r w:rsidR="008C0BD6">
        <w:rPr>
          <w:rFonts w:ascii="Arial" w:hAnsi="Arial" w:cs="Arial"/>
          <w:sz w:val="24"/>
          <w:szCs w:val="24"/>
        </w:rPr>
        <w:t xml:space="preserve">ellbeing </w:t>
      </w:r>
      <w:r w:rsidR="006C7802">
        <w:rPr>
          <w:rFonts w:ascii="Arial" w:hAnsi="Arial" w:cs="Arial"/>
          <w:sz w:val="24"/>
          <w:szCs w:val="24"/>
        </w:rPr>
        <w:t>A</w:t>
      </w:r>
      <w:r w:rsidRPr="003D7CDE">
        <w:rPr>
          <w:rFonts w:ascii="Arial" w:hAnsi="Arial" w:cs="Arial"/>
          <w:sz w:val="24"/>
          <w:szCs w:val="24"/>
        </w:rPr>
        <w:t>ct (2016)</w:t>
      </w:r>
      <w:r w:rsidR="008C0BD6">
        <w:rPr>
          <w:rFonts w:ascii="Arial" w:hAnsi="Arial" w:cs="Arial"/>
          <w:sz w:val="24"/>
          <w:szCs w:val="24"/>
        </w:rPr>
        <w:t>,</w:t>
      </w:r>
      <w:r w:rsidRPr="003D7CDE">
        <w:rPr>
          <w:rFonts w:ascii="Arial" w:hAnsi="Arial" w:cs="Arial"/>
          <w:sz w:val="24"/>
          <w:szCs w:val="24"/>
        </w:rPr>
        <w:t xml:space="preserve"> ABMU is committed to ensuring that services are delivered within a prudent approach in delivering services.</w:t>
      </w:r>
    </w:p>
    <w:p w:rsidR="008A2EE5" w:rsidRPr="003D7CDE" w:rsidRDefault="008A2EE5" w:rsidP="008A2EE5">
      <w:pPr>
        <w:spacing w:after="0" w:line="360" w:lineRule="auto"/>
        <w:jc w:val="both"/>
        <w:rPr>
          <w:rFonts w:ascii="Arial" w:hAnsi="Arial" w:cs="Arial"/>
          <w:sz w:val="24"/>
          <w:szCs w:val="24"/>
        </w:rPr>
      </w:pPr>
    </w:p>
    <w:p w:rsidR="008A2EE5" w:rsidRDefault="008A2EE5" w:rsidP="008A2EE5">
      <w:pPr>
        <w:autoSpaceDE w:val="0"/>
        <w:autoSpaceDN w:val="0"/>
        <w:adjustRightInd w:val="0"/>
        <w:spacing w:after="0" w:line="360" w:lineRule="auto"/>
        <w:jc w:val="both"/>
        <w:rPr>
          <w:rFonts w:ascii="Arial" w:hAnsi="Arial" w:cs="Arial"/>
          <w:sz w:val="24"/>
          <w:szCs w:val="24"/>
        </w:rPr>
      </w:pPr>
      <w:r w:rsidRPr="003D7CDE">
        <w:rPr>
          <w:rFonts w:ascii="Arial" w:hAnsi="Arial" w:cs="Arial"/>
          <w:sz w:val="24"/>
          <w:szCs w:val="24"/>
        </w:rPr>
        <w:t>A Prudent approach to health and care, is the need to build upon the relationship</w:t>
      </w:r>
      <w:r>
        <w:rPr>
          <w:rFonts w:ascii="Arial" w:hAnsi="Arial" w:cs="Arial"/>
          <w:sz w:val="24"/>
          <w:szCs w:val="24"/>
        </w:rPr>
        <w:t xml:space="preserve"> </w:t>
      </w:r>
      <w:r w:rsidRPr="003D7CDE">
        <w:rPr>
          <w:rFonts w:ascii="Arial" w:hAnsi="Arial" w:cs="Arial"/>
          <w:sz w:val="24"/>
          <w:szCs w:val="24"/>
        </w:rPr>
        <w:t>betwe</w:t>
      </w:r>
      <w:r>
        <w:rPr>
          <w:rFonts w:ascii="Arial" w:hAnsi="Arial" w:cs="Arial"/>
          <w:sz w:val="24"/>
          <w:szCs w:val="24"/>
        </w:rPr>
        <w:t>en children/young people their families and</w:t>
      </w:r>
      <w:r w:rsidRPr="003D7CDE">
        <w:rPr>
          <w:rFonts w:ascii="Arial" w:hAnsi="Arial" w:cs="Arial"/>
          <w:sz w:val="24"/>
          <w:szCs w:val="24"/>
        </w:rPr>
        <w:t xml:space="preserve"> partner agencies (including the third sector organisations), so that we can all work together as equal partners; co-producing services and solutions that best fit their health and social care needs whilst empowering children/you people and their families to gain greater control over their own lives (social services and wellbeing act 2016).</w:t>
      </w:r>
    </w:p>
    <w:p w:rsidR="008A2EE5" w:rsidRPr="003D7CDE" w:rsidRDefault="008A2EE5" w:rsidP="008A2EE5">
      <w:pPr>
        <w:autoSpaceDE w:val="0"/>
        <w:autoSpaceDN w:val="0"/>
        <w:adjustRightInd w:val="0"/>
        <w:spacing w:after="0" w:line="360" w:lineRule="auto"/>
        <w:jc w:val="both"/>
        <w:rPr>
          <w:rFonts w:ascii="Arial" w:hAnsi="Arial" w:cs="Arial"/>
          <w:sz w:val="24"/>
          <w:szCs w:val="24"/>
        </w:rPr>
      </w:pPr>
    </w:p>
    <w:p w:rsidR="008A2EE5" w:rsidRPr="003D7CDE" w:rsidRDefault="008A2EE5" w:rsidP="008A2EE5">
      <w:pPr>
        <w:spacing w:after="0" w:line="360" w:lineRule="auto"/>
        <w:jc w:val="both"/>
        <w:rPr>
          <w:rFonts w:ascii="Arial" w:hAnsi="Arial" w:cs="Arial"/>
          <w:sz w:val="24"/>
          <w:szCs w:val="24"/>
        </w:rPr>
      </w:pPr>
      <w:r w:rsidRPr="003D7CDE">
        <w:rPr>
          <w:rFonts w:ascii="Arial" w:hAnsi="Arial" w:cs="Arial"/>
          <w:sz w:val="24"/>
          <w:szCs w:val="24"/>
        </w:rPr>
        <w:t>This will include the implementation of pooled budgets and joint commissioning to support the health and wellbeing needs of all children/young people and their families within ABMU</w:t>
      </w:r>
      <w:r>
        <w:rPr>
          <w:rFonts w:ascii="Arial" w:hAnsi="Arial" w:cs="Arial"/>
          <w:sz w:val="24"/>
          <w:szCs w:val="24"/>
        </w:rPr>
        <w:t>.</w:t>
      </w:r>
    </w:p>
    <w:p w:rsidR="00F3522F" w:rsidRDefault="00F3522F" w:rsidP="006C7802">
      <w:pPr>
        <w:pStyle w:val="Heading1"/>
        <w:spacing w:before="0" w:line="360" w:lineRule="auto"/>
        <w:rPr>
          <w:rFonts w:ascii="Arial" w:hAnsi="Arial" w:cs="Arial"/>
          <w:sz w:val="24"/>
          <w:szCs w:val="24"/>
        </w:rPr>
      </w:pPr>
    </w:p>
    <w:p w:rsidR="008C0BD6" w:rsidRDefault="008C0BD6" w:rsidP="006C7802">
      <w:pPr>
        <w:pStyle w:val="Heading1"/>
        <w:spacing w:before="0" w:line="360" w:lineRule="auto"/>
        <w:rPr>
          <w:rFonts w:ascii="Arial" w:hAnsi="Arial" w:cs="Arial"/>
          <w:caps/>
        </w:rPr>
      </w:pPr>
    </w:p>
    <w:p w:rsidR="008A2EE5" w:rsidRPr="008C0BD6" w:rsidRDefault="008A2EE5" w:rsidP="006C7802">
      <w:pPr>
        <w:pStyle w:val="Heading1"/>
        <w:spacing w:before="0" w:line="360" w:lineRule="auto"/>
        <w:rPr>
          <w:rFonts w:ascii="Arial" w:hAnsi="Arial" w:cs="Arial"/>
          <w:caps/>
        </w:rPr>
      </w:pPr>
      <w:r w:rsidRPr="008C0BD6">
        <w:rPr>
          <w:rFonts w:ascii="Arial" w:hAnsi="Arial" w:cs="Arial"/>
          <w:caps/>
        </w:rPr>
        <w:t>ABMU C4B Commissioning for Quality Programme</w:t>
      </w:r>
    </w:p>
    <w:p w:rsidR="008A2EE5" w:rsidRDefault="008A2EE5" w:rsidP="008A2EE5">
      <w:pPr>
        <w:pStyle w:val="Heading1"/>
        <w:spacing w:before="0" w:line="360" w:lineRule="auto"/>
        <w:jc w:val="both"/>
        <w:rPr>
          <w:rFonts w:ascii="Arial" w:hAnsi="Arial" w:cs="Arial"/>
          <w:b w:val="0"/>
          <w:color w:val="auto"/>
          <w:sz w:val="24"/>
          <w:szCs w:val="24"/>
        </w:rPr>
      </w:pPr>
    </w:p>
    <w:p w:rsidR="008A2EE5" w:rsidRPr="007E6695" w:rsidRDefault="008A2EE5" w:rsidP="006C7802">
      <w:pPr>
        <w:pStyle w:val="Heading1"/>
        <w:spacing w:before="0" w:line="360" w:lineRule="auto"/>
        <w:jc w:val="both"/>
        <w:rPr>
          <w:rFonts w:ascii="Arial" w:hAnsi="Arial" w:cs="Arial"/>
          <w:b w:val="0"/>
          <w:color w:val="auto"/>
          <w:sz w:val="24"/>
          <w:szCs w:val="24"/>
        </w:rPr>
      </w:pPr>
      <w:r w:rsidRPr="007E6695">
        <w:rPr>
          <w:rFonts w:ascii="Arial" w:hAnsi="Arial" w:cs="Arial"/>
          <w:b w:val="0"/>
          <w:color w:val="auto"/>
          <w:sz w:val="24"/>
          <w:szCs w:val="24"/>
        </w:rPr>
        <w:t>The ABMU Commissioning for Quality programme aims to work with staff, partners, patients, children and young people to focus on needs</w:t>
      </w:r>
      <w:r w:rsidR="0036184F">
        <w:rPr>
          <w:rFonts w:ascii="Arial" w:hAnsi="Arial" w:cs="Arial"/>
          <w:b w:val="0"/>
          <w:color w:val="auto"/>
          <w:sz w:val="24"/>
          <w:szCs w:val="24"/>
        </w:rPr>
        <w:t xml:space="preserve"> </w:t>
      </w:r>
      <w:r w:rsidRPr="007E6695">
        <w:rPr>
          <w:rFonts w:ascii="Arial" w:hAnsi="Arial" w:cs="Arial"/>
          <w:b w:val="0"/>
          <w:color w:val="auto"/>
          <w:sz w:val="24"/>
          <w:szCs w:val="24"/>
        </w:rPr>
        <w:t>l</w:t>
      </w:r>
      <w:r w:rsidR="0036184F">
        <w:rPr>
          <w:rFonts w:ascii="Arial" w:hAnsi="Arial" w:cs="Arial"/>
          <w:b w:val="0"/>
          <w:color w:val="auto"/>
          <w:sz w:val="24"/>
          <w:szCs w:val="24"/>
        </w:rPr>
        <w:t>e</w:t>
      </w:r>
      <w:r w:rsidRPr="007E6695">
        <w:rPr>
          <w:rFonts w:ascii="Arial" w:hAnsi="Arial" w:cs="Arial"/>
          <w:b w:val="0"/>
          <w:color w:val="auto"/>
          <w:sz w:val="24"/>
          <w:szCs w:val="24"/>
        </w:rPr>
        <w:t>d, evidence based prioritisation of how we spend our resources to help us become a more prudent Health Board.</w:t>
      </w:r>
    </w:p>
    <w:p w:rsidR="008C0BD6" w:rsidRDefault="008C0BD6">
      <w:pPr>
        <w:rPr>
          <w:rFonts w:ascii="Arial" w:eastAsiaTheme="majorEastAsia" w:hAnsi="Arial" w:cs="Arial"/>
          <w:b/>
          <w:bCs/>
          <w:caps/>
          <w:color w:val="365F91" w:themeColor="accent1" w:themeShade="BF"/>
          <w:sz w:val="28"/>
          <w:szCs w:val="28"/>
        </w:rPr>
      </w:pPr>
    </w:p>
    <w:p w:rsidR="008A2EE5" w:rsidRPr="008C0BD6" w:rsidRDefault="008A2EE5" w:rsidP="006C7802">
      <w:pPr>
        <w:pStyle w:val="Heading1"/>
        <w:spacing w:before="0" w:line="360" w:lineRule="auto"/>
        <w:jc w:val="both"/>
        <w:rPr>
          <w:rFonts w:ascii="Arial" w:hAnsi="Arial" w:cs="Arial"/>
          <w:caps/>
        </w:rPr>
      </w:pPr>
      <w:r w:rsidRPr="008C0BD6">
        <w:rPr>
          <w:rFonts w:ascii="Arial" w:hAnsi="Arial" w:cs="Arial"/>
          <w:caps/>
        </w:rPr>
        <w:t>Children and Young People’s Commissioning Board Priorities</w:t>
      </w:r>
    </w:p>
    <w:p w:rsidR="008A2EE5" w:rsidRPr="00CB4970" w:rsidRDefault="008A2EE5" w:rsidP="006C7802">
      <w:pPr>
        <w:spacing w:after="0" w:line="360" w:lineRule="auto"/>
        <w:jc w:val="both"/>
        <w:rPr>
          <w:rFonts w:ascii="Arial" w:hAnsi="Arial" w:cs="Arial"/>
          <w:color w:val="0070C0"/>
          <w:sz w:val="24"/>
          <w:szCs w:val="24"/>
        </w:rPr>
      </w:pPr>
    </w:p>
    <w:p w:rsidR="008A2EE5" w:rsidRPr="007E6695" w:rsidRDefault="008A2EE5" w:rsidP="008C0BD6">
      <w:pPr>
        <w:spacing w:after="0" w:line="360" w:lineRule="auto"/>
        <w:jc w:val="both"/>
        <w:rPr>
          <w:rFonts w:ascii="Arial" w:hAnsi="Arial" w:cs="Arial"/>
          <w:sz w:val="24"/>
          <w:szCs w:val="24"/>
        </w:rPr>
      </w:pPr>
      <w:r w:rsidRPr="007E6695">
        <w:rPr>
          <w:rFonts w:ascii="Arial" w:hAnsi="Arial" w:cs="Arial"/>
          <w:sz w:val="24"/>
          <w:szCs w:val="24"/>
        </w:rPr>
        <w:t>The Children</w:t>
      </w:r>
      <w:r>
        <w:rPr>
          <w:rFonts w:ascii="Arial" w:hAnsi="Arial" w:cs="Arial"/>
          <w:sz w:val="24"/>
          <w:szCs w:val="24"/>
        </w:rPr>
        <w:t xml:space="preserve"> and Young People Commissioning Board works closely with the Young People Strategy Group to ensure that both work programmes are consistent and well aligned to the Health Boards overall strategy.</w:t>
      </w:r>
    </w:p>
    <w:p w:rsidR="006C7802" w:rsidRDefault="006C7802" w:rsidP="008C0BD6">
      <w:pPr>
        <w:spacing w:after="0" w:line="360" w:lineRule="auto"/>
        <w:jc w:val="both"/>
        <w:rPr>
          <w:rFonts w:ascii="Arial" w:hAnsi="Arial" w:cs="Arial"/>
          <w:sz w:val="24"/>
          <w:szCs w:val="24"/>
        </w:rPr>
      </w:pPr>
    </w:p>
    <w:p w:rsidR="008A2EE5" w:rsidRPr="00CB4970" w:rsidRDefault="008A2EE5" w:rsidP="008C0BD6">
      <w:pPr>
        <w:spacing w:after="0" w:line="360" w:lineRule="auto"/>
        <w:jc w:val="both"/>
        <w:rPr>
          <w:rFonts w:ascii="Arial" w:hAnsi="Arial" w:cs="Arial"/>
          <w:sz w:val="24"/>
          <w:szCs w:val="24"/>
        </w:rPr>
      </w:pPr>
      <w:r w:rsidRPr="00CB4970">
        <w:rPr>
          <w:rFonts w:ascii="Arial" w:hAnsi="Arial" w:cs="Arial"/>
          <w:sz w:val="24"/>
          <w:szCs w:val="24"/>
        </w:rPr>
        <w:t xml:space="preserve">The following priorities </w:t>
      </w:r>
      <w:r>
        <w:rPr>
          <w:rFonts w:ascii="Arial" w:hAnsi="Arial" w:cs="Arial"/>
          <w:sz w:val="24"/>
          <w:szCs w:val="24"/>
        </w:rPr>
        <w:t>agreed for 2016-19.  H</w:t>
      </w:r>
      <w:r w:rsidRPr="00CB4970">
        <w:rPr>
          <w:rFonts w:ascii="Arial" w:hAnsi="Arial" w:cs="Arial"/>
          <w:sz w:val="24"/>
          <w:szCs w:val="24"/>
        </w:rPr>
        <w:t>owever</w:t>
      </w:r>
      <w:r>
        <w:rPr>
          <w:rFonts w:ascii="Arial" w:hAnsi="Arial" w:cs="Arial"/>
          <w:sz w:val="24"/>
          <w:szCs w:val="24"/>
        </w:rPr>
        <w:t>,</w:t>
      </w:r>
      <w:r w:rsidRPr="00CB4970">
        <w:rPr>
          <w:rFonts w:ascii="Arial" w:hAnsi="Arial" w:cs="Arial"/>
          <w:sz w:val="24"/>
          <w:szCs w:val="24"/>
        </w:rPr>
        <w:t xml:space="preserve"> on an annual basis the commissioning board will review its priorities and will determine whether new priorities need to be selected</w:t>
      </w:r>
      <w:r>
        <w:rPr>
          <w:rFonts w:ascii="Arial" w:hAnsi="Arial" w:cs="Arial"/>
          <w:sz w:val="24"/>
          <w:szCs w:val="24"/>
        </w:rPr>
        <w:t>.</w:t>
      </w:r>
      <w:r w:rsidRPr="00CB4970">
        <w:rPr>
          <w:rFonts w:ascii="Arial" w:hAnsi="Arial" w:cs="Arial"/>
          <w:sz w:val="24"/>
          <w:szCs w:val="24"/>
        </w:rPr>
        <w:t xml:space="preserve"> </w:t>
      </w:r>
    </w:p>
    <w:p w:rsidR="008A2EE5" w:rsidRPr="00CB4970" w:rsidRDefault="008A2EE5" w:rsidP="008C0BD6">
      <w:pPr>
        <w:spacing w:after="0" w:line="360" w:lineRule="auto"/>
        <w:jc w:val="both"/>
        <w:rPr>
          <w:rFonts w:ascii="Arial" w:hAnsi="Arial" w:cs="Arial"/>
          <w:sz w:val="24"/>
          <w:szCs w:val="24"/>
        </w:rPr>
      </w:pPr>
    </w:p>
    <w:p w:rsidR="008A2EE5" w:rsidRPr="00CB4970" w:rsidRDefault="008A2EE5" w:rsidP="00B15CC7">
      <w:pPr>
        <w:pStyle w:val="ListParagraph"/>
        <w:numPr>
          <w:ilvl w:val="0"/>
          <w:numId w:val="11"/>
        </w:numPr>
        <w:spacing w:after="0" w:line="360" w:lineRule="auto"/>
        <w:jc w:val="both"/>
        <w:rPr>
          <w:rFonts w:ascii="Arial" w:hAnsi="Arial" w:cs="Arial"/>
          <w:sz w:val="24"/>
          <w:szCs w:val="24"/>
        </w:rPr>
      </w:pPr>
      <w:r w:rsidRPr="00CB4970">
        <w:rPr>
          <w:rFonts w:ascii="Arial" w:hAnsi="Arial" w:cs="Arial"/>
          <w:sz w:val="24"/>
          <w:szCs w:val="24"/>
        </w:rPr>
        <w:t>Children and young people have good emotional health and wellbeing</w:t>
      </w:r>
      <w:r>
        <w:rPr>
          <w:rFonts w:ascii="Arial" w:hAnsi="Arial" w:cs="Arial"/>
          <w:sz w:val="24"/>
          <w:szCs w:val="24"/>
        </w:rPr>
        <w:t>.</w:t>
      </w:r>
    </w:p>
    <w:p w:rsidR="008A2EE5" w:rsidRPr="00CB4970" w:rsidRDefault="008A2EE5" w:rsidP="00B15CC7">
      <w:pPr>
        <w:pStyle w:val="ListParagraph"/>
        <w:numPr>
          <w:ilvl w:val="0"/>
          <w:numId w:val="11"/>
        </w:numPr>
        <w:spacing w:after="0" w:line="360" w:lineRule="auto"/>
        <w:jc w:val="both"/>
        <w:rPr>
          <w:rFonts w:ascii="Arial" w:hAnsi="Arial" w:cs="Arial"/>
          <w:sz w:val="24"/>
          <w:szCs w:val="24"/>
        </w:rPr>
      </w:pPr>
      <w:r w:rsidRPr="00CB4970">
        <w:rPr>
          <w:rFonts w:ascii="Arial" w:hAnsi="Arial" w:cs="Arial"/>
          <w:sz w:val="24"/>
          <w:szCs w:val="24"/>
        </w:rPr>
        <w:t>Narrowing the gap in developmental milestones across the social gradient for all children by age 3 years</w:t>
      </w:r>
      <w:r>
        <w:rPr>
          <w:rFonts w:ascii="Arial" w:hAnsi="Arial" w:cs="Arial"/>
          <w:sz w:val="24"/>
          <w:szCs w:val="24"/>
        </w:rPr>
        <w:t>.</w:t>
      </w:r>
    </w:p>
    <w:p w:rsidR="008A2EE5" w:rsidRPr="00CB4970" w:rsidRDefault="008A2EE5" w:rsidP="00B15CC7">
      <w:pPr>
        <w:pStyle w:val="ListParagraph"/>
        <w:numPr>
          <w:ilvl w:val="0"/>
          <w:numId w:val="11"/>
        </w:numPr>
        <w:spacing w:after="0" w:line="360" w:lineRule="auto"/>
        <w:jc w:val="both"/>
        <w:rPr>
          <w:rFonts w:ascii="Arial" w:hAnsi="Arial" w:cs="Arial"/>
          <w:sz w:val="24"/>
          <w:szCs w:val="24"/>
        </w:rPr>
      </w:pPr>
      <w:r w:rsidRPr="00CB4970">
        <w:rPr>
          <w:rFonts w:ascii="Arial" w:hAnsi="Arial" w:cs="Arial"/>
          <w:sz w:val="24"/>
          <w:szCs w:val="24"/>
        </w:rPr>
        <w:t>Increase the percentage of babies being breast fed at birth, six weeks and beyond</w:t>
      </w:r>
      <w:r>
        <w:rPr>
          <w:rFonts w:ascii="Arial" w:hAnsi="Arial" w:cs="Arial"/>
          <w:sz w:val="24"/>
          <w:szCs w:val="24"/>
        </w:rPr>
        <w:t>.</w:t>
      </w:r>
    </w:p>
    <w:p w:rsidR="008A2EE5" w:rsidRDefault="008A2EE5" w:rsidP="006C7802">
      <w:pPr>
        <w:spacing w:after="0" w:line="360" w:lineRule="auto"/>
        <w:jc w:val="both"/>
        <w:rPr>
          <w:rFonts w:ascii="Arial" w:hAnsi="Arial" w:cs="Arial"/>
          <w:caps/>
        </w:rPr>
      </w:pPr>
    </w:p>
    <w:p w:rsidR="008A2EE5" w:rsidRDefault="008A2EE5" w:rsidP="006C7802">
      <w:pPr>
        <w:pStyle w:val="Heading1"/>
        <w:spacing w:before="0" w:line="360" w:lineRule="auto"/>
        <w:jc w:val="both"/>
        <w:rPr>
          <w:rFonts w:ascii="Arial" w:hAnsi="Arial" w:cs="Arial"/>
          <w:caps/>
        </w:rPr>
      </w:pPr>
    </w:p>
    <w:p w:rsidR="00F3522F" w:rsidRDefault="00F3522F">
      <w:pPr>
        <w:rPr>
          <w:rFonts w:ascii="Arial" w:eastAsiaTheme="majorEastAsia" w:hAnsi="Arial" w:cs="Arial"/>
          <w:b/>
          <w:bCs/>
          <w:caps/>
          <w:color w:val="365F91" w:themeColor="accent1" w:themeShade="BF"/>
          <w:sz w:val="28"/>
          <w:szCs w:val="28"/>
        </w:rPr>
      </w:pPr>
      <w:r>
        <w:rPr>
          <w:rFonts w:ascii="Arial" w:hAnsi="Arial" w:cs="Arial"/>
          <w:caps/>
        </w:rPr>
        <w:br w:type="page"/>
      </w:r>
    </w:p>
    <w:p w:rsidR="008A2EE5" w:rsidRDefault="008A2EE5" w:rsidP="006C7802">
      <w:pPr>
        <w:pStyle w:val="Heading1"/>
        <w:spacing w:before="0" w:line="360" w:lineRule="auto"/>
        <w:jc w:val="both"/>
        <w:rPr>
          <w:rFonts w:ascii="Arial" w:hAnsi="Arial" w:cs="Arial"/>
          <w:caps/>
        </w:rPr>
      </w:pPr>
      <w:r>
        <w:rPr>
          <w:rFonts w:ascii="Arial" w:hAnsi="Arial" w:cs="Arial"/>
          <w:caps/>
        </w:rPr>
        <w:t>ARCH (A REGIONAL COLLABORATION FOR HEALTH): Strategic intent</w:t>
      </w:r>
    </w:p>
    <w:p w:rsidR="008A2EE5" w:rsidRPr="00A5022B" w:rsidRDefault="008A2EE5" w:rsidP="006C7802">
      <w:pPr>
        <w:spacing w:after="0" w:line="360" w:lineRule="auto"/>
        <w:jc w:val="both"/>
        <w:rPr>
          <w:rFonts w:ascii="Arial" w:hAnsi="Arial" w:cs="Arial"/>
          <w:bCs/>
          <w:i/>
          <w:iCs/>
          <w:sz w:val="24"/>
          <w:szCs w:val="24"/>
        </w:rPr>
      </w:pPr>
    </w:p>
    <w:p w:rsidR="008A2EE5" w:rsidRPr="00A5022B" w:rsidRDefault="008A2EE5" w:rsidP="006C7802">
      <w:pPr>
        <w:spacing w:after="0" w:line="360" w:lineRule="auto"/>
        <w:jc w:val="both"/>
        <w:rPr>
          <w:rFonts w:ascii="Arial" w:hAnsi="Arial" w:cs="Arial"/>
          <w:bCs/>
          <w:i/>
          <w:iCs/>
          <w:sz w:val="24"/>
          <w:szCs w:val="24"/>
        </w:rPr>
      </w:pPr>
      <w:r w:rsidRPr="00A5022B">
        <w:rPr>
          <w:rFonts w:ascii="Arial" w:hAnsi="Arial" w:cs="Arial"/>
          <w:bCs/>
          <w:iCs/>
          <w:sz w:val="24"/>
          <w:szCs w:val="24"/>
        </w:rPr>
        <w:t>Strategic Intent statement of</w:t>
      </w:r>
      <w:r>
        <w:rPr>
          <w:rFonts w:ascii="Arial" w:hAnsi="Arial" w:cs="Arial"/>
          <w:bCs/>
          <w:iCs/>
          <w:sz w:val="24"/>
          <w:szCs w:val="24"/>
        </w:rPr>
        <w:t xml:space="preserve"> Women &amp;</w:t>
      </w:r>
      <w:r w:rsidRPr="00A5022B">
        <w:rPr>
          <w:rFonts w:ascii="Arial" w:hAnsi="Arial" w:cs="Arial"/>
          <w:bCs/>
          <w:iCs/>
          <w:sz w:val="24"/>
          <w:szCs w:val="24"/>
        </w:rPr>
        <w:t xml:space="preserve"> Children’s Services Programme</w:t>
      </w:r>
      <w:r w:rsidRPr="00A5022B">
        <w:rPr>
          <w:rFonts w:ascii="Arial" w:hAnsi="Arial" w:cs="Arial"/>
          <w:bCs/>
          <w:i/>
          <w:iCs/>
          <w:sz w:val="24"/>
          <w:szCs w:val="24"/>
        </w:rPr>
        <w:t>:</w:t>
      </w:r>
    </w:p>
    <w:p w:rsidR="008A2EE5" w:rsidRPr="00F6042B" w:rsidRDefault="008A2EE5" w:rsidP="006C7802">
      <w:pPr>
        <w:spacing w:after="0" w:line="360" w:lineRule="auto"/>
        <w:jc w:val="both"/>
        <w:rPr>
          <w:rFonts w:ascii="Arial" w:hAnsi="Arial" w:cs="Arial"/>
          <w:b/>
          <w:bCs/>
          <w:iCs/>
          <w:sz w:val="24"/>
          <w:szCs w:val="24"/>
        </w:rPr>
      </w:pPr>
    </w:p>
    <w:p w:rsidR="008A2EE5" w:rsidRPr="00D1003C" w:rsidRDefault="008A2EE5" w:rsidP="006C7802">
      <w:pPr>
        <w:spacing w:after="0" w:line="360" w:lineRule="auto"/>
        <w:ind w:left="720"/>
        <w:jc w:val="both"/>
        <w:rPr>
          <w:rFonts w:ascii="Arial" w:hAnsi="Arial" w:cs="Arial"/>
          <w:b/>
          <w:bCs/>
          <w:i/>
          <w:sz w:val="24"/>
          <w:szCs w:val="24"/>
        </w:rPr>
      </w:pPr>
      <w:r w:rsidRPr="00D1003C">
        <w:rPr>
          <w:rFonts w:ascii="Arial" w:hAnsi="Arial" w:cs="Arial"/>
          <w:b/>
          <w:i/>
          <w:iCs/>
          <w:sz w:val="24"/>
          <w:szCs w:val="24"/>
          <w:shd w:val="clear" w:color="auto" w:fill="FFFFFF"/>
        </w:rPr>
        <w:t>“</w:t>
      </w:r>
      <w:r w:rsidRPr="00D1003C">
        <w:rPr>
          <w:rFonts w:ascii="Arial" w:hAnsi="Arial" w:cs="Arial"/>
          <w:b/>
          <w:bCs/>
          <w:i/>
          <w:sz w:val="24"/>
          <w:szCs w:val="24"/>
          <w:shd w:val="clear" w:color="auto" w:fill="FFFFFF"/>
        </w:rPr>
        <w:t xml:space="preserve">ARCH will </w:t>
      </w:r>
      <w:r w:rsidRPr="00D1003C">
        <w:rPr>
          <w:rFonts w:ascii="Arial" w:hAnsi="Arial" w:cs="Arial"/>
          <w:b/>
          <w:bCs/>
          <w:i/>
          <w:sz w:val="24"/>
          <w:szCs w:val="24"/>
        </w:rPr>
        <w:t xml:space="preserve">transform Women and Children’s Services to ensure safe, high-quality, integrated and sustainable care for women, children and young people across South West Wales. </w:t>
      </w:r>
    </w:p>
    <w:p w:rsidR="008A2EE5" w:rsidRPr="00D1003C" w:rsidRDefault="008A2EE5" w:rsidP="006C7802">
      <w:pPr>
        <w:spacing w:after="0" w:line="360" w:lineRule="auto"/>
        <w:ind w:left="720"/>
        <w:jc w:val="both"/>
        <w:rPr>
          <w:rFonts w:ascii="Arial" w:hAnsi="Arial" w:cs="Arial"/>
          <w:b/>
          <w:bCs/>
          <w:i/>
          <w:sz w:val="24"/>
          <w:szCs w:val="24"/>
        </w:rPr>
      </w:pPr>
      <w:r w:rsidRPr="00D1003C">
        <w:rPr>
          <w:rFonts w:ascii="Arial" w:hAnsi="Arial" w:cs="Arial"/>
          <w:b/>
          <w:bCs/>
          <w:i/>
          <w:sz w:val="24"/>
          <w:szCs w:val="24"/>
        </w:rPr>
        <w:br/>
        <w:t>This service will be delivered by a regional workforce trained to the highest standards in a clinically appropriate location.”</w:t>
      </w:r>
    </w:p>
    <w:p w:rsidR="008A2EE5" w:rsidRPr="006C7938" w:rsidRDefault="008A2EE5" w:rsidP="006C7802">
      <w:pPr>
        <w:spacing w:after="0" w:line="360" w:lineRule="auto"/>
        <w:jc w:val="both"/>
        <w:rPr>
          <w:rFonts w:ascii="Arial" w:hAnsi="Arial" w:cs="Arial"/>
          <w:bCs/>
          <w:color w:val="002060"/>
          <w:sz w:val="24"/>
          <w:szCs w:val="24"/>
        </w:rPr>
      </w:pPr>
    </w:p>
    <w:p w:rsidR="008A2EE5" w:rsidRPr="006C7938" w:rsidRDefault="008A2EE5" w:rsidP="006C7802">
      <w:pPr>
        <w:spacing w:after="0" w:line="360" w:lineRule="auto"/>
        <w:jc w:val="both"/>
        <w:rPr>
          <w:rFonts w:ascii="Arial" w:hAnsi="Arial" w:cs="Arial"/>
          <w:sz w:val="24"/>
          <w:szCs w:val="24"/>
        </w:rPr>
      </w:pPr>
      <w:r w:rsidRPr="006C7938">
        <w:rPr>
          <w:rFonts w:ascii="Arial" w:hAnsi="Arial" w:cs="Arial"/>
          <w:sz w:val="24"/>
          <w:szCs w:val="24"/>
        </w:rPr>
        <w:t xml:space="preserve">ARCH will provide more care for children in their own homes and will create single points of access locally </w:t>
      </w:r>
      <w:r>
        <w:rPr>
          <w:rFonts w:ascii="Arial" w:hAnsi="Arial" w:cs="Arial"/>
          <w:sz w:val="24"/>
          <w:szCs w:val="24"/>
        </w:rPr>
        <w:t xml:space="preserve">for children with disabilities.  </w:t>
      </w:r>
      <w:r w:rsidRPr="006C7938">
        <w:rPr>
          <w:rFonts w:ascii="Arial" w:hAnsi="Arial" w:cs="Arial"/>
          <w:sz w:val="24"/>
          <w:szCs w:val="24"/>
        </w:rPr>
        <w:t>We will develop and improve primary and community care to ensure children are directed to the most appropriate emergency service.</w:t>
      </w:r>
    </w:p>
    <w:p w:rsidR="008A2EE5" w:rsidRDefault="008A2EE5" w:rsidP="006C7802">
      <w:pPr>
        <w:spacing w:after="0" w:line="360" w:lineRule="auto"/>
        <w:jc w:val="both"/>
        <w:rPr>
          <w:rFonts w:ascii="Arial" w:hAnsi="Arial" w:cs="Arial"/>
          <w:sz w:val="24"/>
          <w:szCs w:val="24"/>
        </w:rPr>
      </w:pPr>
    </w:p>
    <w:p w:rsidR="008A2EE5" w:rsidRPr="006C7938" w:rsidRDefault="008A2EE5" w:rsidP="006C7802">
      <w:pPr>
        <w:spacing w:after="0" w:line="360" w:lineRule="auto"/>
        <w:jc w:val="both"/>
        <w:rPr>
          <w:rFonts w:ascii="Arial" w:hAnsi="Arial" w:cs="Arial"/>
          <w:sz w:val="24"/>
          <w:szCs w:val="24"/>
        </w:rPr>
      </w:pPr>
      <w:r w:rsidRPr="006C7938">
        <w:rPr>
          <w:rFonts w:ascii="Arial" w:hAnsi="Arial" w:cs="Arial"/>
          <w:sz w:val="24"/>
          <w:szCs w:val="24"/>
        </w:rPr>
        <w:t xml:space="preserve">As well as providing more care close to home, ARCH will ensure specialist skills are centralised and staffed in a regional acute centre. We will concentrate consultant-led maternity care, neonatal care, inpatient paediatrics and consultant-led emergency medicine across fewer hospitals as part of a wider, integrated healthcare network. </w:t>
      </w:r>
    </w:p>
    <w:p w:rsidR="008A2EE5" w:rsidRDefault="008A2EE5" w:rsidP="006C7802">
      <w:pPr>
        <w:spacing w:after="0" w:line="360" w:lineRule="auto"/>
        <w:jc w:val="both"/>
        <w:rPr>
          <w:rFonts w:ascii="Arial" w:hAnsi="Arial" w:cs="Arial"/>
          <w:sz w:val="24"/>
          <w:szCs w:val="24"/>
        </w:rPr>
      </w:pPr>
    </w:p>
    <w:p w:rsidR="008A2EE5" w:rsidRPr="006C7938" w:rsidRDefault="008A2EE5" w:rsidP="006C7802">
      <w:pPr>
        <w:spacing w:after="0" w:line="360" w:lineRule="auto"/>
        <w:jc w:val="both"/>
        <w:rPr>
          <w:rFonts w:ascii="Arial" w:hAnsi="Arial" w:cs="Arial"/>
          <w:sz w:val="24"/>
          <w:szCs w:val="24"/>
        </w:rPr>
      </w:pPr>
      <w:r w:rsidRPr="006C7938">
        <w:rPr>
          <w:rFonts w:ascii="Arial" w:hAnsi="Arial" w:cs="Arial"/>
          <w:sz w:val="24"/>
          <w:szCs w:val="24"/>
        </w:rPr>
        <w:t>Concentrating services at a regional centre of excellence will drive up clinical standards and improve safety and quality for patients which, in turn, will help support staff recruitment.</w:t>
      </w:r>
    </w:p>
    <w:p w:rsidR="008A2EE5" w:rsidRDefault="008A2EE5" w:rsidP="006C7802">
      <w:pPr>
        <w:spacing w:after="0" w:line="360" w:lineRule="auto"/>
        <w:jc w:val="both"/>
        <w:rPr>
          <w:rFonts w:ascii="Arial" w:hAnsi="Arial" w:cs="Arial"/>
          <w:sz w:val="24"/>
          <w:szCs w:val="24"/>
        </w:rPr>
      </w:pPr>
    </w:p>
    <w:p w:rsidR="008A2EE5" w:rsidRPr="006C7938" w:rsidRDefault="008A2EE5" w:rsidP="006C7802">
      <w:pPr>
        <w:spacing w:after="0" w:line="360" w:lineRule="auto"/>
        <w:jc w:val="both"/>
        <w:rPr>
          <w:rFonts w:ascii="Arial" w:hAnsi="Arial" w:cs="Arial"/>
          <w:color w:val="000000"/>
          <w:sz w:val="24"/>
          <w:szCs w:val="24"/>
        </w:rPr>
      </w:pPr>
      <w:r w:rsidRPr="006C7938">
        <w:rPr>
          <w:rFonts w:ascii="Arial" w:hAnsi="Arial" w:cs="Arial"/>
          <w:sz w:val="24"/>
          <w:szCs w:val="24"/>
        </w:rPr>
        <w:t>ARCH will f</w:t>
      </w:r>
      <w:r w:rsidRPr="006C7938">
        <w:rPr>
          <w:rFonts w:ascii="Arial" w:hAnsi="Arial" w:cs="Arial"/>
          <w:color w:val="000000"/>
          <w:sz w:val="24"/>
          <w:szCs w:val="24"/>
        </w:rPr>
        <w:t>acilitate the move of Obstetrics, Gynaecology and Neonatal services from Singleton to Morriston Health Campus, and enable the relocation of inpatient, urgent paediatrics and paediatric surgery in one take at Morriston.</w:t>
      </w:r>
    </w:p>
    <w:p w:rsidR="008A2EE5" w:rsidRPr="006C7938" w:rsidRDefault="008A2EE5" w:rsidP="006C7802">
      <w:pPr>
        <w:spacing w:after="0" w:line="360" w:lineRule="auto"/>
        <w:jc w:val="both"/>
        <w:rPr>
          <w:rFonts w:ascii="Arial" w:hAnsi="Arial" w:cs="Arial"/>
          <w:color w:val="000000"/>
          <w:sz w:val="24"/>
          <w:szCs w:val="24"/>
        </w:rPr>
      </w:pPr>
      <w:r w:rsidRPr="006C7938">
        <w:rPr>
          <w:rFonts w:ascii="Arial" w:hAnsi="Arial" w:cs="Arial"/>
          <w:color w:val="000000"/>
          <w:sz w:val="24"/>
          <w:szCs w:val="24"/>
        </w:rPr>
        <w:t>We will also establish women and children-focused research and innovation with extended University activity at Morriston Health Campus which will sit alongside a service-focused teaching and training facility.</w:t>
      </w:r>
    </w:p>
    <w:p w:rsidR="008A2EE5" w:rsidRDefault="008A2EE5" w:rsidP="006C7802">
      <w:pPr>
        <w:spacing w:after="0" w:line="360" w:lineRule="auto"/>
        <w:jc w:val="both"/>
        <w:rPr>
          <w:rFonts w:ascii="Arial" w:hAnsi="Arial" w:cs="Arial"/>
          <w:color w:val="000000"/>
          <w:sz w:val="24"/>
          <w:szCs w:val="24"/>
        </w:rPr>
      </w:pPr>
    </w:p>
    <w:p w:rsidR="008A2EE5" w:rsidRDefault="008A2EE5" w:rsidP="006C7802">
      <w:pPr>
        <w:spacing w:after="0" w:line="360" w:lineRule="auto"/>
        <w:jc w:val="both"/>
        <w:rPr>
          <w:rFonts w:ascii="Arial" w:hAnsi="Arial" w:cs="Arial"/>
          <w:color w:val="000000"/>
          <w:sz w:val="24"/>
          <w:szCs w:val="24"/>
        </w:rPr>
      </w:pPr>
      <w:r w:rsidRPr="006C7938">
        <w:rPr>
          <w:rFonts w:ascii="Arial" w:hAnsi="Arial" w:cs="Arial"/>
          <w:color w:val="000000"/>
          <w:sz w:val="24"/>
          <w:szCs w:val="24"/>
        </w:rPr>
        <w:t>Through the regional approach, we will be able to develop a resilient and sustainable regional workforce which will also provide both health boards with future workforce flexibil</w:t>
      </w:r>
      <w:r>
        <w:rPr>
          <w:rFonts w:ascii="Arial" w:hAnsi="Arial" w:cs="Arial"/>
          <w:color w:val="000000"/>
          <w:sz w:val="24"/>
          <w:szCs w:val="24"/>
        </w:rPr>
        <w:t>ity.</w:t>
      </w:r>
    </w:p>
    <w:p w:rsidR="003E26D1" w:rsidRDefault="003E26D1" w:rsidP="006C7802">
      <w:pPr>
        <w:spacing w:after="0" w:line="360" w:lineRule="auto"/>
        <w:jc w:val="both"/>
        <w:rPr>
          <w:rFonts w:ascii="Arial" w:hAnsi="Arial" w:cs="Arial"/>
          <w:sz w:val="24"/>
          <w:szCs w:val="24"/>
        </w:rPr>
      </w:pPr>
    </w:p>
    <w:p w:rsidR="003E26D1" w:rsidRPr="00CB0A04" w:rsidRDefault="003E26D1" w:rsidP="003E26D1">
      <w:pPr>
        <w:pStyle w:val="Heading1"/>
        <w:rPr>
          <w:rFonts w:ascii="Arial" w:hAnsi="Arial" w:cs="Arial"/>
        </w:rPr>
      </w:pPr>
      <w:r w:rsidRPr="00CB0A04">
        <w:rPr>
          <w:rFonts w:ascii="Arial" w:hAnsi="Arial" w:cs="Arial"/>
        </w:rPr>
        <w:t>South Central Acute Care Alliance</w:t>
      </w:r>
    </w:p>
    <w:p w:rsidR="00CB0A04" w:rsidRDefault="00CB0A04" w:rsidP="00CB0A04">
      <w:pPr>
        <w:rPr>
          <w:rFonts w:ascii="Arial" w:hAnsi="Arial" w:cs="Arial"/>
          <w:sz w:val="24"/>
          <w:szCs w:val="24"/>
        </w:rPr>
      </w:pPr>
    </w:p>
    <w:p w:rsidR="00CB0A04" w:rsidRPr="00CB0A04" w:rsidRDefault="00CB0A04" w:rsidP="005834E7">
      <w:pPr>
        <w:spacing w:line="360" w:lineRule="auto"/>
        <w:jc w:val="both"/>
        <w:rPr>
          <w:rFonts w:ascii="Arial" w:hAnsi="Arial" w:cs="Arial"/>
          <w:sz w:val="24"/>
          <w:szCs w:val="24"/>
        </w:rPr>
      </w:pPr>
      <w:r>
        <w:rPr>
          <w:rFonts w:ascii="Arial" w:hAnsi="Arial" w:cs="Arial"/>
          <w:sz w:val="24"/>
          <w:szCs w:val="24"/>
        </w:rPr>
        <w:t xml:space="preserve">Whilst ARCH focuses to the West of the Health Board, the implementation of this strategy will also be influenced by the review of patient flows for paediatrics and neonatal services to the </w:t>
      </w:r>
      <w:proofErr w:type="gramStart"/>
      <w:r>
        <w:rPr>
          <w:rFonts w:ascii="Arial" w:hAnsi="Arial" w:cs="Arial"/>
          <w:sz w:val="24"/>
          <w:szCs w:val="24"/>
        </w:rPr>
        <w:t>East  following</w:t>
      </w:r>
      <w:proofErr w:type="gramEnd"/>
      <w:r>
        <w:rPr>
          <w:rFonts w:ascii="Arial" w:hAnsi="Arial" w:cs="Arial"/>
          <w:sz w:val="24"/>
          <w:szCs w:val="24"/>
        </w:rPr>
        <w:t xml:space="preserve"> the outcome of the South Wales Programme, and the recent announcement of a review of boundaries across the Bridgend County Borough. </w:t>
      </w:r>
    </w:p>
    <w:p w:rsidR="00CB0A04" w:rsidRDefault="00CB0A04" w:rsidP="00C94644">
      <w:pPr>
        <w:pStyle w:val="Heading1"/>
        <w:spacing w:before="0" w:line="360" w:lineRule="auto"/>
        <w:jc w:val="both"/>
        <w:rPr>
          <w:rFonts w:ascii="Arial" w:hAnsi="Arial" w:cs="Arial"/>
          <w:caps/>
        </w:rPr>
      </w:pPr>
    </w:p>
    <w:p w:rsidR="00C94644" w:rsidRPr="00C94644" w:rsidRDefault="00C94644" w:rsidP="00C94644">
      <w:pPr>
        <w:pStyle w:val="Heading1"/>
        <w:spacing w:before="0" w:line="360" w:lineRule="auto"/>
        <w:jc w:val="both"/>
        <w:rPr>
          <w:rFonts w:ascii="Arial" w:hAnsi="Arial" w:cs="Arial"/>
          <w:caps/>
        </w:rPr>
      </w:pPr>
      <w:r w:rsidRPr="00C94644">
        <w:rPr>
          <w:rFonts w:ascii="Arial" w:hAnsi="Arial" w:cs="Arial"/>
          <w:caps/>
        </w:rPr>
        <w:t xml:space="preserve">OUTCOMES FRAMEWORK </w:t>
      </w:r>
    </w:p>
    <w:p w:rsidR="00C94644" w:rsidRPr="00C94644" w:rsidRDefault="00C94644" w:rsidP="00C94644">
      <w:pPr>
        <w:pStyle w:val="Heading1"/>
        <w:spacing w:before="0" w:line="360" w:lineRule="auto"/>
        <w:jc w:val="both"/>
        <w:rPr>
          <w:rFonts w:ascii="Arial" w:hAnsi="Arial" w:cs="Arial"/>
          <w:sz w:val="24"/>
          <w:szCs w:val="24"/>
        </w:rPr>
      </w:pPr>
    </w:p>
    <w:p w:rsidR="00C94644" w:rsidRPr="00C94644" w:rsidRDefault="00C94644" w:rsidP="00C94644">
      <w:pPr>
        <w:pStyle w:val="Heading1"/>
        <w:spacing w:before="0" w:line="360" w:lineRule="auto"/>
        <w:jc w:val="both"/>
        <w:rPr>
          <w:rFonts w:ascii="Arial" w:hAnsi="Arial" w:cs="Arial"/>
          <w:sz w:val="24"/>
          <w:szCs w:val="24"/>
        </w:rPr>
      </w:pPr>
      <w:r w:rsidRPr="00C94644">
        <w:rPr>
          <w:rFonts w:ascii="Arial" w:hAnsi="Arial" w:cs="Arial"/>
          <w:sz w:val="24"/>
          <w:szCs w:val="24"/>
        </w:rPr>
        <w:t>ABMU has developed a rights based children/young People’s charter based on the UN Convention Rights of the Child</w:t>
      </w:r>
    </w:p>
    <w:p w:rsidR="00C94644" w:rsidRPr="00C94644" w:rsidRDefault="00C94644" w:rsidP="00C94644">
      <w:pPr>
        <w:spacing w:after="0" w:line="360" w:lineRule="auto"/>
        <w:rPr>
          <w:rFonts w:ascii="Arial" w:hAnsi="Arial" w:cs="Arial"/>
        </w:rPr>
      </w:pPr>
    </w:p>
    <w:p w:rsidR="00C94644" w:rsidRPr="00C94644" w:rsidRDefault="00C94644" w:rsidP="00C94644">
      <w:pPr>
        <w:spacing w:after="0" w:line="360" w:lineRule="auto"/>
        <w:jc w:val="both"/>
        <w:rPr>
          <w:rFonts w:ascii="Arial" w:hAnsi="Arial" w:cs="Arial"/>
          <w:sz w:val="24"/>
          <w:szCs w:val="24"/>
        </w:rPr>
      </w:pPr>
      <w:r w:rsidRPr="00C94644">
        <w:rPr>
          <w:rFonts w:ascii="Arial" w:hAnsi="Arial" w:cs="Arial"/>
          <w:sz w:val="24"/>
          <w:szCs w:val="24"/>
        </w:rPr>
        <w:t xml:space="preserve">ABMU have commissioned Swansea University Observatory to develop a </w:t>
      </w:r>
      <w:proofErr w:type="spellStart"/>
      <w:r w:rsidRPr="00C94644">
        <w:rPr>
          <w:rFonts w:ascii="Arial" w:hAnsi="Arial" w:cs="Arial"/>
          <w:sz w:val="24"/>
          <w:szCs w:val="24"/>
        </w:rPr>
        <w:t>self assessment</w:t>
      </w:r>
      <w:proofErr w:type="spellEnd"/>
      <w:r w:rsidRPr="00C94644">
        <w:rPr>
          <w:rFonts w:ascii="Arial" w:hAnsi="Arial" w:cs="Arial"/>
          <w:sz w:val="24"/>
          <w:szCs w:val="24"/>
        </w:rPr>
        <w:t xml:space="preserve"> tool to enable us </w:t>
      </w:r>
      <w:r w:rsidR="00DD030A">
        <w:rPr>
          <w:rFonts w:ascii="Arial" w:hAnsi="Arial" w:cs="Arial"/>
          <w:sz w:val="24"/>
          <w:szCs w:val="24"/>
        </w:rPr>
        <w:t>to</w:t>
      </w:r>
      <w:r w:rsidRPr="00C94644">
        <w:rPr>
          <w:rFonts w:ascii="Arial" w:hAnsi="Arial" w:cs="Arial"/>
          <w:sz w:val="24"/>
          <w:szCs w:val="24"/>
        </w:rPr>
        <w:t xml:space="preserve"> undertake a base line assessment of measurable outcomes for the health and wellbeing of Children/young people within the health board. This is also endorsed and supported by the children’s commissioner for Wales.</w:t>
      </w:r>
    </w:p>
    <w:p w:rsidR="00C94644" w:rsidRPr="00C94644" w:rsidRDefault="00C94644" w:rsidP="00C94644">
      <w:pPr>
        <w:spacing w:after="0" w:line="360" w:lineRule="auto"/>
        <w:jc w:val="both"/>
        <w:rPr>
          <w:rFonts w:ascii="Arial" w:hAnsi="Arial" w:cs="Arial"/>
          <w:sz w:val="24"/>
          <w:szCs w:val="24"/>
        </w:rPr>
      </w:pPr>
    </w:p>
    <w:p w:rsidR="00C94644" w:rsidRPr="00C94644" w:rsidRDefault="00C94644" w:rsidP="00C94644">
      <w:pPr>
        <w:spacing w:after="0" w:line="360" w:lineRule="auto"/>
        <w:jc w:val="both"/>
        <w:rPr>
          <w:rFonts w:ascii="Arial" w:hAnsi="Arial" w:cs="Arial"/>
          <w:sz w:val="24"/>
          <w:szCs w:val="24"/>
        </w:rPr>
      </w:pPr>
      <w:r w:rsidRPr="00C94644">
        <w:rPr>
          <w:rFonts w:ascii="Arial" w:hAnsi="Arial" w:cs="Arial"/>
          <w:sz w:val="24"/>
          <w:szCs w:val="24"/>
        </w:rPr>
        <w:t>Within the next five years the Health Board will become a rights respecting organisation, where all staff will be aware of the UNCRC and will ensuring that children/young people’s rights are respected in all aspects of care.</w:t>
      </w:r>
    </w:p>
    <w:p w:rsidR="00C94644" w:rsidRPr="00C94644" w:rsidRDefault="00C94644" w:rsidP="00C94644">
      <w:pPr>
        <w:spacing w:after="0" w:line="360" w:lineRule="auto"/>
        <w:jc w:val="both"/>
        <w:rPr>
          <w:rFonts w:ascii="Arial" w:hAnsi="Arial" w:cs="Arial"/>
          <w:sz w:val="24"/>
          <w:szCs w:val="24"/>
        </w:rPr>
      </w:pPr>
    </w:p>
    <w:p w:rsidR="00C94644" w:rsidRPr="00C94644" w:rsidRDefault="00C94644" w:rsidP="00C94644">
      <w:pPr>
        <w:spacing w:after="0" w:line="360" w:lineRule="auto"/>
        <w:jc w:val="both"/>
        <w:rPr>
          <w:rFonts w:ascii="Arial" w:hAnsi="Arial" w:cs="Arial"/>
          <w:sz w:val="24"/>
          <w:szCs w:val="24"/>
        </w:rPr>
      </w:pPr>
      <w:r w:rsidRPr="00C94644">
        <w:rPr>
          <w:rFonts w:ascii="Arial" w:hAnsi="Arial" w:cs="Arial"/>
          <w:sz w:val="24"/>
          <w:szCs w:val="24"/>
        </w:rPr>
        <w:t xml:space="preserve">This </w:t>
      </w:r>
      <w:proofErr w:type="spellStart"/>
      <w:r w:rsidRPr="00C94644">
        <w:rPr>
          <w:rFonts w:ascii="Arial" w:hAnsi="Arial" w:cs="Arial"/>
          <w:sz w:val="24"/>
          <w:szCs w:val="24"/>
        </w:rPr>
        <w:t>self assessment</w:t>
      </w:r>
      <w:proofErr w:type="spellEnd"/>
      <w:r w:rsidRPr="00C94644">
        <w:rPr>
          <w:rFonts w:ascii="Arial" w:hAnsi="Arial" w:cs="Arial"/>
          <w:sz w:val="24"/>
          <w:szCs w:val="24"/>
        </w:rPr>
        <w:t xml:space="preserve"> tool will allow us to evidence that we have achieved our shared vision for our children/Young People within ABMU after 5 years; we will be able to use this data to report progress which will indicate that children/young people are:</w:t>
      </w:r>
    </w:p>
    <w:p w:rsidR="00C94644" w:rsidRPr="00C94644" w:rsidRDefault="00C94644" w:rsidP="00C94644">
      <w:pPr>
        <w:spacing w:after="0" w:line="360" w:lineRule="auto"/>
        <w:jc w:val="both"/>
        <w:rPr>
          <w:rFonts w:ascii="Arial" w:hAnsi="Arial" w:cs="Arial"/>
          <w:sz w:val="24"/>
          <w:szCs w:val="24"/>
        </w:rPr>
      </w:pPr>
    </w:p>
    <w:p w:rsidR="00C94644" w:rsidRPr="00C94644" w:rsidRDefault="00C94644" w:rsidP="00C94644">
      <w:pPr>
        <w:pStyle w:val="ListParagraph"/>
        <w:numPr>
          <w:ilvl w:val="0"/>
          <w:numId w:val="3"/>
        </w:numPr>
        <w:spacing w:after="0" w:line="360" w:lineRule="auto"/>
        <w:jc w:val="both"/>
        <w:rPr>
          <w:rFonts w:ascii="Arial" w:hAnsi="Arial" w:cs="Arial"/>
          <w:sz w:val="24"/>
          <w:szCs w:val="24"/>
        </w:rPr>
      </w:pPr>
      <w:r w:rsidRPr="00C94644">
        <w:rPr>
          <w:rFonts w:ascii="Arial" w:hAnsi="Arial" w:cs="Arial"/>
          <w:sz w:val="24"/>
          <w:szCs w:val="24"/>
        </w:rPr>
        <w:t>Healthy</w:t>
      </w:r>
    </w:p>
    <w:p w:rsidR="00C94644" w:rsidRPr="00C94644" w:rsidRDefault="00C94644" w:rsidP="00C94644">
      <w:pPr>
        <w:pStyle w:val="ListParagraph"/>
        <w:numPr>
          <w:ilvl w:val="0"/>
          <w:numId w:val="3"/>
        </w:numPr>
        <w:spacing w:after="0" w:line="360" w:lineRule="auto"/>
        <w:jc w:val="both"/>
        <w:rPr>
          <w:rFonts w:ascii="Arial" w:hAnsi="Arial" w:cs="Arial"/>
          <w:sz w:val="24"/>
          <w:szCs w:val="24"/>
        </w:rPr>
      </w:pPr>
      <w:r w:rsidRPr="00C94644">
        <w:rPr>
          <w:rFonts w:ascii="Arial" w:hAnsi="Arial" w:cs="Arial"/>
          <w:sz w:val="24"/>
          <w:szCs w:val="24"/>
        </w:rPr>
        <w:t>Enjoy learning and achieving</w:t>
      </w:r>
    </w:p>
    <w:p w:rsidR="00C94644" w:rsidRPr="00C94644" w:rsidRDefault="00C94644" w:rsidP="00C94644">
      <w:pPr>
        <w:pStyle w:val="ListParagraph"/>
        <w:numPr>
          <w:ilvl w:val="0"/>
          <w:numId w:val="3"/>
        </w:numPr>
        <w:spacing w:after="0" w:line="360" w:lineRule="auto"/>
        <w:jc w:val="both"/>
        <w:rPr>
          <w:rFonts w:ascii="Arial" w:hAnsi="Arial" w:cs="Arial"/>
          <w:sz w:val="24"/>
          <w:szCs w:val="24"/>
        </w:rPr>
      </w:pPr>
      <w:r w:rsidRPr="00C94644">
        <w:rPr>
          <w:rFonts w:ascii="Arial" w:hAnsi="Arial" w:cs="Arial"/>
          <w:sz w:val="24"/>
          <w:szCs w:val="24"/>
        </w:rPr>
        <w:t>Living in safety with stability</w:t>
      </w:r>
    </w:p>
    <w:p w:rsidR="00C94644" w:rsidRPr="00C94644" w:rsidRDefault="00C94644" w:rsidP="00C94644">
      <w:pPr>
        <w:pStyle w:val="ListParagraph"/>
        <w:numPr>
          <w:ilvl w:val="0"/>
          <w:numId w:val="3"/>
        </w:numPr>
        <w:spacing w:after="0" w:line="360" w:lineRule="auto"/>
        <w:jc w:val="both"/>
        <w:rPr>
          <w:rFonts w:ascii="Arial" w:hAnsi="Arial" w:cs="Arial"/>
          <w:sz w:val="24"/>
          <w:szCs w:val="24"/>
        </w:rPr>
      </w:pPr>
      <w:r w:rsidRPr="00C94644">
        <w:rPr>
          <w:rFonts w:ascii="Arial" w:hAnsi="Arial" w:cs="Arial"/>
          <w:sz w:val="24"/>
          <w:szCs w:val="24"/>
        </w:rPr>
        <w:t>Experiencing economic and environmental well being</w:t>
      </w:r>
    </w:p>
    <w:p w:rsidR="00C94644" w:rsidRPr="00C94644" w:rsidRDefault="00C94644" w:rsidP="00C94644">
      <w:pPr>
        <w:pStyle w:val="ListParagraph"/>
        <w:numPr>
          <w:ilvl w:val="0"/>
          <w:numId w:val="3"/>
        </w:numPr>
        <w:spacing w:after="0" w:line="360" w:lineRule="auto"/>
        <w:jc w:val="both"/>
        <w:rPr>
          <w:rFonts w:ascii="Arial" w:hAnsi="Arial" w:cs="Arial"/>
          <w:sz w:val="24"/>
          <w:szCs w:val="24"/>
        </w:rPr>
      </w:pPr>
      <w:r w:rsidRPr="00C94644">
        <w:rPr>
          <w:rFonts w:ascii="Arial" w:hAnsi="Arial" w:cs="Arial"/>
          <w:sz w:val="24"/>
          <w:szCs w:val="24"/>
        </w:rPr>
        <w:t>Contributing positively to the community</w:t>
      </w:r>
    </w:p>
    <w:p w:rsidR="00C94644" w:rsidRPr="00C94644" w:rsidRDefault="00C94644" w:rsidP="00C94644">
      <w:pPr>
        <w:pStyle w:val="ListParagraph"/>
        <w:numPr>
          <w:ilvl w:val="0"/>
          <w:numId w:val="3"/>
        </w:numPr>
        <w:spacing w:after="0" w:line="360" w:lineRule="auto"/>
        <w:jc w:val="both"/>
        <w:rPr>
          <w:rFonts w:ascii="Arial" w:hAnsi="Arial" w:cs="Arial"/>
          <w:sz w:val="24"/>
          <w:szCs w:val="24"/>
        </w:rPr>
      </w:pPr>
      <w:r w:rsidRPr="00C94644">
        <w:rPr>
          <w:rFonts w:ascii="Arial" w:hAnsi="Arial" w:cs="Arial"/>
          <w:sz w:val="24"/>
          <w:szCs w:val="24"/>
        </w:rPr>
        <w:t>Living in a society which respects their rights</w:t>
      </w:r>
    </w:p>
    <w:p w:rsidR="00C94644" w:rsidRDefault="00C94644" w:rsidP="00C94644">
      <w:pPr>
        <w:pStyle w:val="Heading1"/>
        <w:spacing w:before="0" w:line="360" w:lineRule="auto"/>
        <w:rPr>
          <w:rFonts w:ascii="Arial" w:hAnsi="Arial" w:cs="Arial"/>
          <w:sz w:val="24"/>
          <w:szCs w:val="24"/>
        </w:rPr>
      </w:pPr>
    </w:p>
    <w:p w:rsidR="00C94644" w:rsidRDefault="00C94644" w:rsidP="00C94644">
      <w:pPr>
        <w:rPr>
          <w:rFonts w:ascii="Arial" w:eastAsiaTheme="majorEastAsia" w:hAnsi="Arial" w:cs="Arial"/>
          <w:b/>
          <w:bCs/>
          <w:color w:val="365F91" w:themeColor="accent1" w:themeShade="BF"/>
          <w:sz w:val="28"/>
          <w:szCs w:val="28"/>
        </w:rPr>
      </w:pPr>
      <w:r>
        <w:rPr>
          <w:rFonts w:ascii="Arial" w:hAnsi="Arial" w:cs="Arial"/>
        </w:rPr>
        <w:br w:type="page"/>
      </w:r>
    </w:p>
    <w:p w:rsidR="008A2EE5" w:rsidRDefault="008A2EE5" w:rsidP="006C7802">
      <w:pPr>
        <w:spacing w:after="0" w:line="360" w:lineRule="auto"/>
        <w:jc w:val="both"/>
        <w:rPr>
          <w:rFonts w:ascii="Arial" w:hAnsi="Arial" w:cs="Arial"/>
          <w:i/>
          <w:sz w:val="24"/>
          <w:szCs w:val="24"/>
        </w:rPr>
      </w:pPr>
    </w:p>
    <w:p w:rsidR="00C94644" w:rsidRPr="00C94644" w:rsidRDefault="00C94644" w:rsidP="006C7802">
      <w:pPr>
        <w:spacing w:after="0" w:line="360" w:lineRule="auto"/>
        <w:jc w:val="both"/>
        <w:rPr>
          <w:rFonts w:ascii="Arial" w:hAnsi="Arial" w:cs="Arial"/>
          <w:sz w:val="24"/>
          <w:szCs w:val="24"/>
        </w:rPr>
      </w:pPr>
    </w:p>
    <w:p w:rsidR="0025224A" w:rsidRPr="00A04199" w:rsidRDefault="003372BE" w:rsidP="00A04199">
      <w:pPr>
        <w:pStyle w:val="Heading1"/>
        <w:rPr>
          <w:rFonts w:ascii="Arial" w:hAnsi="Arial" w:cs="Arial"/>
          <w:caps/>
        </w:rPr>
      </w:pPr>
      <w:r>
        <w:rPr>
          <w:rFonts w:ascii="Arial" w:hAnsi="Arial" w:cs="Arial"/>
          <w:caps/>
          <w:noProof/>
          <w:lang w:eastAsia="en-GB"/>
        </w:rPr>
        <mc:AlternateContent>
          <mc:Choice Requires="wps">
            <w:drawing>
              <wp:anchor distT="0" distB="0" distL="114300" distR="114300" simplePos="0" relativeHeight="251720704" behindDoc="0" locked="0" layoutInCell="1" allowOverlap="1" wp14:anchorId="70A23FA3" wp14:editId="1B7039B7">
                <wp:simplePos x="0" y="0"/>
                <wp:positionH relativeFrom="column">
                  <wp:posOffset>4610735</wp:posOffset>
                </wp:positionH>
                <wp:positionV relativeFrom="paragraph">
                  <wp:posOffset>154305</wp:posOffset>
                </wp:positionV>
                <wp:extent cx="1971675" cy="1543050"/>
                <wp:effectExtent l="990600" t="19050" r="28575" b="38100"/>
                <wp:wrapNone/>
                <wp:docPr id="44" name="AutoShap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1675" cy="1543050"/>
                        </a:xfrm>
                        <a:prstGeom prst="cloudCallout">
                          <a:avLst>
                            <a:gd name="adj1" fmla="val -95926"/>
                            <a:gd name="adj2" fmla="val 11398"/>
                          </a:avLst>
                        </a:prstGeom>
                        <a:solidFill>
                          <a:srgbClr val="9BBB59"/>
                        </a:solidFill>
                        <a:ln w="38100">
                          <a:solidFill>
                            <a:srgbClr val="F2F2F2"/>
                          </a:solidFill>
                          <a:round/>
                          <a:headEnd/>
                          <a:tailEnd/>
                        </a:ln>
                        <a:effectLst>
                          <a:outerShdw dist="28398" dir="3806097" algn="ctr" rotWithShape="0">
                            <a:srgbClr val="4E6128">
                              <a:alpha val="50000"/>
                            </a:srgbClr>
                          </a:outerShdw>
                        </a:effectLst>
                      </wps:spPr>
                      <wps:txbx>
                        <w:txbxContent>
                          <w:p w:rsidR="00517D14" w:rsidRPr="008E142E" w:rsidRDefault="00517D14" w:rsidP="0025224A">
                            <w:pPr>
                              <w:spacing w:after="0" w:line="240" w:lineRule="auto"/>
                              <w:jc w:val="center"/>
                              <w:rPr>
                                <w:rFonts w:ascii="Arial" w:hAnsi="Arial" w:cs="Arial"/>
                                <w:b/>
                                <w:color w:val="FFFFFF"/>
                                <w:sz w:val="24"/>
                                <w:szCs w:val="24"/>
                              </w:rPr>
                            </w:pPr>
                          </w:p>
                          <w:p w:rsidR="00517D14" w:rsidRPr="008E142E" w:rsidRDefault="00517D14" w:rsidP="0025224A">
                            <w:pPr>
                              <w:spacing w:after="0" w:line="240" w:lineRule="auto"/>
                              <w:jc w:val="center"/>
                              <w:rPr>
                                <w:rFonts w:ascii="Arial" w:hAnsi="Arial" w:cs="Arial"/>
                                <w:b/>
                                <w:color w:val="FFFFFF"/>
                                <w:sz w:val="24"/>
                                <w:szCs w:val="24"/>
                              </w:rPr>
                            </w:pPr>
                            <w:r w:rsidRPr="008E142E">
                              <w:rPr>
                                <w:rFonts w:ascii="Arial" w:hAnsi="Arial" w:cs="Arial"/>
                                <w:b/>
                                <w:color w:val="FFFFFF"/>
                                <w:sz w:val="24"/>
                                <w:szCs w:val="24"/>
                              </w:rPr>
                              <w:t>Give us things to do to take our mind of being poorly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A23FA3"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AutoShape 44" o:spid="_x0000_s1039" type="#_x0000_t106" style="position:absolute;margin-left:363.05pt;margin-top:12.15pt;width:155.25pt;height:121.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V0ApAIAAEcFAAAOAAAAZHJzL2Uyb0RvYy54bWysVN9v2yAQfp+0/wHx3vpH7CS26lRt2k6T&#10;uq1SN+2ZALbZMHhA4nR//Q7sdO66p2mJhDkOPu67+46Ly2Mn0YEbK7SqcHIeY8QV1UyopsJfPt+d&#10;rTGyjihGpFa8wk/c4svN2zcXQ1/yVLdaMm4QgChbDn2FW+f6MoosbXlH7LnuuQJnrU1HHJimiZgh&#10;A6B3MkrjeBkN2rDeaMqthdWb0Yk3Ab+uOXWf6tpyh2SFITYXRhPGnR+jzQUpG0P6VtApDPIPUXRE&#10;KLj0GeqGOIL2RryC6gQ12uranVPdRbquBeWBA7BJ4j/YPLak54ELJMf2z2my/w+Wfjw8GCRYhbMM&#10;I0U6qNHV3ulwNYI1SNDQ2xL2PfYPxlO0/b2m3y1SetsS1fArY/TQcsIgrMTvj14c8IaFo2g3fNAM&#10;4AnAh1wda9N5QMgCOoaSPD2XhB8dorCYFKtkucoxouBL8mwR56FoESlPx3tj3TuuO+QnFaZS79mW&#10;SPi4cA053FsXasMmgoR9SzCqOwmlPhCJzoq8SJeTFmab0vmmJFkU60CPlBMkBHG6PCRGS8HuhJTB&#10;MM1uKw0C/AoX19fXeTEdtvNtUqGhwot1Esch2BdOO8e4S/3/bxhG7xULQvZVuJ3mjgg5ziFMqXxM&#10;PDTElA1IDzePLRsQEz5v6drzAwO6Y7GOl3GxwojIBtqaOoOR0e6rcG0Qhi/TK5LZ7TJJ12PKZd+S&#10;kXoew+8U9cgHFAJFP10frFlkQT1eMKPw3HF3DPpMFh7Fq2mn2RPoCQIKooHXByatNj8xGqCTK2x/&#10;7InhGMn3CjRZJFnmWz8YWb5KwTBzz27uIYoCVIUdkA/TrRufi31vRNPCTUmgqLRvk1q4k+DHqCb1&#10;Q7cGXtPL4p+DuR12/X7/Nr8AAAD//wMAUEsDBBQABgAIAAAAIQCgPCSO4QAAAAsBAAAPAAAAZHJz&#10;L2Rvd25yZXYueG1sTI/LTsMwEEX3SPyDNUjsqPNALoQ4FUVigcSiDwRi58RDEmGPo9ht0r/HXZXl&#10;zBzdObdczdawI46+dyQhXSTAkBqne2olfOxf7x6A+aBIK+MIJZzQw6q6vipVod1EWzzuQstiCPlC&#10;SehCGArOfdOhVX7hBqR4+3GjVSGOY8v1qKYYbg3PkkRwq3qKHzo14EuHze/uYCVsNtPn+/ebceuv&#10;OqXTfhvWdXiU8vZmfn4CFnAOFxjO+lEdquhUuwNpz4yEZSbSiErI7nNgZyDJhQBWx41Y5sCrkv/v&#10;UP0BAAD//wMAUEsBAi0AFAAGAAgAAAAhALaDOJL+AAAA4QEAABMAAAAAAAAAAAAAAAAAAAAAAFtD&#10;b250ZW50X1R5cGVzXS54bWxQSwECLQAUAAYACAAAACEAOP0h/9YAAACUAQAACwAAAAAAAAAAAAAA&#10;AAAvAQAAX3JlbHMvLnJlbHNQSwECLQAUAAYACAAAACEAE+VdAKQCAABHBQAADgAAAAAAAAAAAAAA&#10;AAAuAgAAZHJzL2Uyb0RvYy54bWxQSwECLQAUAAYACAAAACEAoDwkjuEAAAALAQAADwAAAAAAAAAA&#10;AAAAAAD+BAAAZHJzL2Rvd25yZXYueG1sUEsFBgAAAAAEAAQA8wAAAAwGAAAAAA==&#10;" adj="-9920,13262" fillcolor="#9bbb59" strokecolor="#f2f2f2" strokeweight="3pt">
                <v:shadow on="t" color="#4e6128" opacity=".5" offset="1pt"/>
                <v:textbox>
                  <w:txbxContent>
                    <w:p w:rsidR="00517D14" w:rsidRPr="008E142E" w:rsidRDefault="00517D14" w:rsidP="0025224A">
                      <w:pPr>
                        <w:spacing w:after="0" w:line="240" w:lineRule="auto"/>
                        <w:jc w:val="center"/>
                        <w:rPr>
                          <w:rFonts w:ascii="Arial" w:hAnsi="Arial" w:cs="Arial"/>
                          <w:b/>
                          <w:color w:val="FFFFFF"/>
                          <w:sz w:val="24"/>
                          <w:szCs w:val="24"/>
                        </w:rPr>
                      </w:pPr>
                    </w:p>
                    <w:p w:rsidR="00517D14" w:rsidRPr="008E142E" w:rsidRDefault="00517D14" w:rsidP="0025224A">
                      <w:pPr>
                        <w:spacing w:after="0" w:line="240" w:lineRule="auto"/>
                        <w:jc w:val="center"/>
                        <w:rPr>
                          <w:rFonts w:ascii="Arial" w:hAnsi="Arial" w:cs="Arial"/>
                          <w:b/>
                          <w:color w:val="FFFFFF"/>
                          <w:sz w:val="24"/>
                          <w:szCs w:val="24"/>
                        </w:rPr>
                      </w:pPr>
                      <w:r w:rsidRPr="008E142E">
                        <w:rPr>
                          <w:rFonts w:ascii="Arial" w:hAnsi="Arial" w:cs="Arial"/>
                          <w:b/>
                          <w:color w:val="FFFFFF"/>
                          <w:sz w:val="24"/>
                          <w:szCs w:val="24"/>
                        </w:rPr>
                        <w:t>Give us things to do to take our mind of being poorly</w:t>
                      </w:r>
                    </w:p>
                  </w:txbxContent>
                </v:textbox>
              </v:shape>
            </w:pict>
          </mc:Fallback>
        </mc:AlternateContent>
      </w:r>
      <w:r w:rsidR="00C94644">
        <w:rPr>
          <w:rFonts w:ascii="Arial" w:hAnsi="Arial" w:cs="Arial"/>
          <w:caps/>
        </w:rPr>
        <w:t>W</w:t>
      </w:r>
      <w:r w:rsidR="0025224A" w:rsidRPr="00A04199">
        <w:rPr>
          <w:rFonts w:ascii="Arial" w:hAnsi="Arial" w:cs="Arial"/>
          <w:caps/>
        </w:rPr>
        <w:t xml:space="preserve">hat our children </w:t>
      </w:r>
      <w:proofErr w:type="gramStart"/>
      <w:r w:rsidR="0025224A" w:rsidRPr="00A04199">
        <w:rPr>
          <w:rFonts w:ascii="Arial" w:hAnsi="Arial" w:cs="Arial"/>
          <w:caps/>
        </w:rPr>
        <w:t>say ...</w:t>
      </w:r>
      <w:proofErr w:type="gramEnd"/>
    </w:p>
    <w:p w:rsidR="0025224A" w:rsidRDefault="0025224A" w:rsidP="0025224A">
      <w:pPr>
        <w:spacing w:after="0" w:line="240" w:lineRule="auto"/>
        <w:jc w:val="center"/>
        <w:rPr>
          <w:rFonts w:ascii="Arial" w:hAnsi="Arial" w:cs="Arial"/>
          <w:sz w:val="32"/>
          <w:szCs w:val="32"/>
        </w:rPr>
      </w:pPr>
      <w:r>
        <w:rPr>
          <w:rFonts w:ascii="Arial" w:hAnsi="Arial" w:cs="Arial"/>
          <w:noProof/>
          <w:sz w:val="32"/>
          <w:szCs w:val="32"/>
          <w:lang w:eastAsia="en-GB"/>
        </w:rPr>
        <w:drawing>
          <wp:anchor distT="0" distB="0" distL="114300" distR="114300" simplePos="0" relativeHeight="251713536" behindDoc="0" locked="0" layoutInCell="1" allowOverlap="1" wp14:anchorId="3B62F1BB" wp14:editId="5DE05B03">
            <wp:simplePos x="0" y="0"/>
            <wp:positionH relativeFrom="column">
              <wp:posOffset>2259965</wp:posOffset>
            </wp:positionH>
            <wp:positionV relativeFrom="paragraph">
              <wp:posOffset>136525</wp:posOffset>
            </wp:positionV>
            <wp:extent cx="1371600" cy="1362075"/>
            <wp:effectExtent l="19050" t="0" r="0" b="0"/>
            <wp:wrapNone/>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20" cstate="print"/>
                    <a:srcRect/>
                    <a:stretch>
                      <a:fillRect/>
                    </a:stretch>
                  </pic:blipFill>
                  <pic:spPr bwMode="auto">
                    <a:xfrm>
                      <a:off x="0" y="0"/>
                      <a:ext cx="1371600" cy="1362075"/>
                    </a:xfrm>
                    <a:prstGeom prst="rect">
                      <a:avLst/>
                    </a:prstGeom>
                    <a:noFill/>
                    <a:ln w="9525">
                      <a:noFill/>
                      <a:miter lim="800000"/>
                      <a:headEnd/>
                      <a:tailEnd/>
                    </a:ln>
                  </pic:spPr>
                </pic:pic>
              </a:graphicData>
            </a:graphic>
          </wp:anchor>
        </w:drawing>
      </w: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F92B0A" w:rsidP="0025224A">
      <w:pPr>
        <w:spacing w:after="0" w:line="240" w:lineRule="auto"/>
        <w:rPr>
          <w:rFonts w:ascii="Arial" w:hAnsi="Arial" w:cs="Arial"/>
          <w:sz w:val="32"/>
          <w:szCs w:val="32"/>
        </w:rPr>
      </w:pPr>
      <w:r>
        <w:rPr>
          <w:rFonts w:ascii="Arial" w:hAnsi="Arial" w:cs="Arial"/>
          <w:noProof/>
          <w:sz w:val="32"/>
          <w:szCs w:val="32"/>
          <w:lang w:eastAsia="en-GB"/>
        </w:rPr>
        <w:drawing>
          <wp:anchor distT="0" distB="0" distL="114300" distR="114300" simplePos="0" relativeHeight="251714560" behindDoc="0" locked="0" layoutInCell="1" allowOverlap="1" wp14:anchorId="03107841" wp14:editId="29E21A40">
            <wp:simplePos x="0" y="0"/>
            <wp:positionH relativeFrom="column">
              <wp:posOffset>50165</wp:posOffset>
            </wp:positionH>
            <wp:positionV relativeFrom="paragraph">
              <wp:posOffset>112395</wp:posOffset>
            </wp:positionV>
            <wp:extent cx="1462405" cy="1457325"/>
            <wp:effectExtent l="19050" t="0" r="4445" b="0"/>
            <wp:wrapNone/>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21" cstate="print"/>
                    <a:srcRect/>
                    <a:stretch>
                      <a:fillRect/>
                    </a:stretch>
                  </pic:blipFill>
                  <pic:spPr bwMode="auto">
                    <a:xfrm>
                      <a:off x="0" y="0"/>
                      <a:ext cx="1462405" cy="1457325"/>
                    </a:xfrm>
                    <a:prstGeom prst="rect">
                      <a:avLst/>
                    </a:prstGeom>
                    <a:noFill/>
                    <a:ln w="9525">
                      <a:noFill/>
                      <a:miter lim="800000"/>
                      <a:headEnd/>
                      <a:tailEnd/>
                    </a:ln>
                  </pic:spPr>
                </pic:pic>
              </a:graphicData>
            </a:graphic>
          </wp:anchor>
        </w:drawing>
      </w:r>
    </w:p>
    <w:p w:rsidR="0025224A" w:rsidRDefault="003372BE" w:rsidP="0025224A">
      <w:pPr>
        <w:spacing w:after="0" w:line="240" w:lineRule="auto"/>
        <w:rPr>
          <w:rFonts w:ascii="Arial" w:hAnsi="Arial" w:cs="Arial"/>
          <w:sz w:val="32"/>
          <w:szCs w:val="32"/>
        </w:rPr>
      </w:pPr>
      <w:r>
        <w:rPr>
          <w:rFonts w:ascii="Arial" w:hAnsi="Arial" w:cs="Arial"/>
          <w:noProof/>
          <w:sz w:val="32"/>
          <w:szCs w:val="32"/>
          <w:lang w:eastAsia="en-GB"/>
        </w:rPr>
        <mc:AlternateContent>
          <mc:Choice Requires="wps">
            <w:drawing>
              <wp:anchor distT="0" distB="0" distL="114300" distR="114300" simplePos="0" relativeHeight="251718656" behindDoc="0" locked="0" layoutInCell="1" allowOverlap="1" wp14:anchorId="6215CB6A" wp14:editId="79297AE5">
                <wp:simplePos x="0" y="0"/>
                <wp:positionH relativeFrom="column">
                  <wp:posOffset>2639060</wp:posOffset>
                </wp:positionH>
                <wp:positionV relativeFrom="paragraph">
                  <wp:posOffset>97790</wp:posOffset>
                </wp:positionV>
                <wp:extent cx="1971675" cy="1543050"/>
                <wp:effectExtent l="990600" t="19050" r="28575" b="38100"/>
                <wp:wrapNone/>
                <wp:docPr id="43" name="AutoShap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1675" cy="1543050"/>
                        </a:xfrm>
                        <a:prstGeom prst="cloudCallout">
                          <a:avLst>
                            <a:gd name="adj1" fmla="val -95926"/>
                            <a:gd name="adj2" fmla="val -13949"/>
                          </a:avLst>
                        </a:prstGeom>
                        <a:solidFill>
                          <a:srgbClr val="4F81BD"/>
                        </a:solidFill>
                        <a:ln w="38100">
                          <a:solidFill>
                            <a:srgbClr val="F2F2F2"/>
                          </a:solidFill>
                          <a:round/>
                          <a:headEnd/>
                          <a:tailEnd/>
                        </a:ln>
                        <a:effectLst>
                          <a:outerShdw dist="28398" dir="3806097" algn="ctr" rotWithShape="0">
                            <a:srgbClr val="243F60">
                              <a:alpha val="50000"/>
                            </a:srgbClr>
                          </a:outerShdw>
                        </a:effectLst>
                      </wps:spPr>
                      <wps:txbx>
                        <w:txbxContent>
                          <w:p w:rsidR="00517D14" w:rsidRDefault="00517D14" w:rsidP="0025224A">
                            <w:pPr>
                              <w:spacing w:after="0" w:line="240" w:lineRule="auto"/>
                              <w:jc w:val="center"/>
                              <w:rPr>
                                <w:rFonts w:ascii="Arial" w:hAnsi="Arial" w:cs="Arial"/>
                                <w:b/>
                                <w:sz w:val="24"/>
                                <w:szCs w:val="24"/>
                              </w:rPr>
                            </w:pPr>
                          </w:p>
                          <w:p w:rsidR="00517D14" w:rsidRPr="008E142E" w:rsidRDefault="00517D14" w:rsidP="0025224A">
                            <w:pPr>
                              <w:spacing w:after="0" w:line="240" w:lineRule="auto"/>
                              <w:jc w:val="center"/>
                              <w:rPr>
                                <w:rFonts w:ascii="Arial" w:hAnsi="Arial" w:cs="Arial"/>
                                <w:b/>
                                <w:color w:val="FFFFFF"/>
                                <w:sz w:val="24"/>
                                <w:szCs w:val="24"/>
                              </w:rPr>
                            </w:pPr>
                            <w:r w:rsidRPr="008E142E">
                              <w:rPr>
                                <w:rFonts w:ascii="Arial" w:hAnsi="Arial" w:cs="Arial"/>
                                <w:b/>
                                <w:color w:val="FFFFFF"/>
                                <w:sz w:val="24"/>
                                <w:szCs w:val="24"/>
                              </w:rPr>
                              <w:t>Talk to us as well as our parents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15CB6A" id="AutoShape 42" o:spid="_x0000_s1040" type="#_x0000_t106" style="position:absolute;margin-left:207.8pt;margin-top:7.7pt;width:155.25pt;height:121.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f3dpAIAAEgFAAAOAAAAZHJzL2Uyb0RvYy54bWysVNtu1DAQfUfiHyy/t7nuJVGzVdmyCKlA&#10;pYJ49tpOYnDsYHs3W76esZMtKeUJsSs5Hl/OzJk546vrUyfRkRsrtKpwchljxBXVTKimwl8+7y7W&#10;GFlHFCNSK17hR27x9eb1q6uhL3mqWy0ZNwhAlC2HvsKtc30ZRZa2vCP2UvdcwWatTUccmKaJmCED&#10;oHcySuN4GQ3asN5oyq2F1dtxE28Cfl1z6j7VteUOyQpDbC6MJox7P0abK1I2hvStoFMY5B+i6IhQ&#10;4PQJ6pY4gg5GvIDqBDXa6tpdUt1Fuq4F5YEDsEniP9g8tKTngQskx/ZPabL/D5Z+PN4bJFiF8wwj&#10;RTqo0c3B6eAa5alP0NDbEs499PfGU7T9nabfLVJ62xLV8Btj9NBywiCsxJ+Pnl3whoWraD980Azg&#10;CcCHXJ1q03lAyAI6hZI8PpWEnxyisJgUq2S5WmBEYS9Z5Fm8CEWLSHm+3hvr3nHdIT+pMJX6wLZE&#10;wscFN+R4Z12oDZsIEvYtwajuJJT6SCS6KBZFupy0MDuUPjuUZEVeBH6knDAhirP3kBktBdsJKYNh&#10;mv1WGgQOILm7dfLmdrps58ekQkOFs3USxyHaZ5t2jrFL/f9vGEYfFAtK9mV4O80dEXKcQ5hS+Zh4&#10;6IgpHZAfbh5aNiAmfOLSdVZAtzIB7ZGt42VcrDAisoG+ps5gZLT7KlwblOHr9IJkmme75bhOZN+S&#10;kfoiht856pEPSASqfnYfrFlkQT5eMaPy3Gl/CgJNco/i5bTX7BEEBQEF1cDzA5NWm58YDdDKFbY/&#10;DsRwjOR7BaIskjz3vR+MfLFKwTDznf18hygKUBV2QD5Mt258Lw69EU0LnpJAXWnfJ7VwZ8WPUU3y&#10;h3YNvKanxb8Hczuc+v0Abn4BAAD//wMAUEsDBBQABgAIAAAAIQBj8gRc4QAAAAoBAAAPAAAAZHJz&#10;L2Rvd25yZXYueG1sTI9NT4NAEIbvJv6HzZh4MXYBARtkaYymF21MWj/O22UElJ1Fdlvw3zue9Dh5&#10;n7zvM+Vqtr044ug7RwriRQQCybi6o0bBy/P6cgnCB0217h2hgm/0sKpOT0pd1G6iLR53oRFcQr7Q&#10;CtoQhkJKb1q02i/cgMTZuxutDnyOjaxHPXG57WUSRbm0uiNeaPWAdy2az93BKjCv4d5aNJvHq6eL&#10;7fS2/jLZx4NS52fz7Q2IgHP4g+FXn9WhYqe9O1DtRa8gjbOcUQ6yFAQD10keg9grSLJlCrIq5f8X&#10;qh8AAAD//wMAUEsBAi0AFAAGAAgAAAAhALaDOJL+AAAA4QEAABMAAAAAAAAAAAAAAAAAAAAAAFtD&#10;b250ZW50X1R5cGVzXS54bWxQSwECLQAUAAYACAAAACEAOP0h/9YAAACUAQAACwAAAAAAAAAAAAAA&#10;AAAvAQAAX3JlbHMvLnJlbHNQSwECLQAUAAYACAAAACEARy393aQCAABIBQAADgAAAAAAAAAAAAAA&#10;AAAuAgAAZHJzL2Uyb0RvYy54bWxQSwECLQAUAAYACAAAACEAY/IEXOEAAAAKAQAADwAAAAAAAAAA&#10;AAAAAAD+BAAAZHJzL2Rvd25yZXYueG1sUEsFBgAAAAAEAAQA8wAAAAwGAAAAAA==&#10;" adj="-9920,7787" fillcolor="#4f81bd" strokecolor="#f2f2f2" strokeweight="3pt">
                <v:shadow on="t" color="#243f60" opacity=".5" offset="1pt"/>
                <v:textbox>
                  <w:txbxContent>
                    <w:p w:rsidR="00517D14" w:rsidRDefault="00517D14" w:rsidP="0025224A">
                      <w:pPr>
                        <w:spacing w:after="0" w:line="240" w:lineRule="auto"/>
                        <w:jc w:val="center"/>
                        <w:rPr>
                          <w:rFonts w:ascii="Arial" w:hAnsi="Arial" w:cs="Arial"/>
                          <w:b/>
                          <w:sz w:val="24"/>
                          <w:szCs w:val="24"/>
                        </w:rPr>
                      </w:pPr>
                    </w:p>
                    <w:p w:rsidR="00517D14" w:rsidRPr="008E142E" w:rsidRDefault="00517D14" w:rsidP="0025224A">
                      <w:pPr>
                        <w:spacing w:after="0" w:line="240" w:lineRule="auto"/>
                        <w:jc w:val="center"/>
                        <w:rPr>
                          <w:rFonts w:ascii="Arial" w:hAnsi="Arial" w:cs="Arial"/>
                          <w:b/>
                          <w:color w:val="FFFFFF"/>
                          <w:sz w:val="24"/>
                          <w:szCs w:val="24"/>
                        </w:rPr>
                      </w:pPr>
                      <w:r w:rsidRPr="008E142E">
                        <w:rPr>
                          <w:rFonts w:ascii="Arial" w:hAnsi="Arial" w:cs="Arial"/>
                          <w:b/>
                          <w:color w:val="FFFFFF"/>
                          <w:sz w:val="24"/>
                          <w:szCs w:val="24"/>
                        </w:rPr>
                        <w:t>Talk to us as well as our parents</w:t>
                      </w:r>
                    </w:p>
                  </w:txbxContent>
                </v:textbox>
              </v:shape>
            </w:pict>
          </mc:Fallback>
        </mc:AlternateContent>
      </w: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r>
        <w:rPr>
          <w:rFonts w:ascii="Arial" w:hAnsi="Arial" w:cs="Arial"/>
          <w:noProof/>
          <w:sz w:val="32"/>
          <w:szCs w:val="32"/>
          <w:lang w:eastAsia="en-GB"/>
        </w:rPr>
        <w:drawing>
          <wp:anchor distT="0" distB="0" distL="114300" distR="114300" simplePos="0" relativeHeight="251715584" behindDoc="0" locked="0" layoutInCell="1" allowOverlap="1" wp14:anchorId="475C97C8" wp14:editId="46379F69">
            <wp:simplePos x="0" y="0"/>
            <wp:positionH relativeFrom="column">
              <wp:posOffset>4770120</wp:posOffset>
            </wp:positionH>
            <wp:positionV relativeFrom="paragraph">
              <wp:posOffset>101600</wp:posOffset>
            </wp:positionV>
            <wp:extent cx="1318895" cy="1318895"/>
            <wp:effectExtent l="19050" t="0" r="0" b="0"/>
            <wp:wrapNone/>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22" cstate="print"/>
                    <a:srcRect/>
                    <a:stretch>
                      <a:fillRect/>
                    </a:stretch>
                  </pic:blipFill>
                  <pic:spPr bwMode="auto">
                    <a:xfrm>
                      <a:off x="0" y="0"/>
                      <a:ext cx="1318895" cy="1318895"/>
                    </a:xfrm>
                    <a:prstGeom prst="rect">
                      <a:avLst/>
                    </a:prstGeom>
                    <a:noFill/>
                    <a:ln w="9525">
                      <a:noFill/>
                      <a:miter lim="800000"/>
                      <a:headEnd/>
                      <a:tailEnd/>
                    </a:ln>
                  </pic:spPr>
                </pic:pic>
              </a:graphicData>
            </a:graphic>
          </wp:anchor>
        </w:drawing>
      </w:r>
    </w:p>
    <w:p w:rsidR="0025224A" w:rsidRDefault="003372BE" w:rsidP="0025224A">
      <w:pPr>
        <w:spacing w:after="0" w:line="240" w:lineRule="auto"/>
        <w:rPr>
          <w:rFonts w:ascii="Arial" w:hAnsi="Arial" w:cs="Arial"/>
          <w:sz w:val="32"/>
          <w:szCs w:val="32"/>
        </w:rPr>
      </w:pPr>
      <w:r>
        <w:rPr>
          <w:rFonts w:ascii="Arial" w:hAnsi="Arial" w:cs="Arial"/>
          <w:noProof/>
          <w:sz w:val="32"/>
          <w:szCs w:val="32"/>
          <w:lang w:eastAsia="en-GB"/>
        </w:rPr>
        <mc:AlternateContent>
          <mc:Choice Requires="wps">
            <w:drawing>
              <wp:anchor distT="0" distB="0" distL="114300" distR="114300" simplePos="0" relativeHeight="251717632" behindDoc="0" locked="0" layoutInCell="1" allowOverlap="1" wp14:anchorId="5EEB4B1F" wp14:editId="03ADC526">
                <wp:simplePos x="0" y="0"/>
                <wp:positionH relativeFrom="column">
                  <wp:posOffset>1776730</wp:posOffset>
                </wp:positionH>
                <wp:positionV relativeFrom="paragraph">
                  <wp:posOffset>226060</wp:posOffset>
                </wp:positionV>
                <wp:extent cx="1971675" cy="1543050"/>
                <wp:effectExtent l="38100" t="19050" r="923925" b="38100"/>
                <wp:wrapNone/>
                <wp:docPr id="42" name="AutoShap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1675" cy="1543050"/>
                        </a:xfrm>
                        <a:prstGeom prst="cloudCallout">
                          <a:avLst>
                            <a:gd name="adj1" fmla="val 92963"/>
                            <a:gd name="adj2" fmla="val -11481"/>
                          </a:avLst>
                        </a:prstGeom>
                        <a:solidFill>
                          <a:srgbClr val="8064A2"/>
                        </a:solidFill>
                        <a:ln w="38100">
                          <a:solidFill>
                            <a:srgbClr val="F2F2F2"/>
                          </a:solidFill>
                          <a:round/>
                          <a:headEnd/>
                          <a:tailEnd/>
                        </a:ln>
                        <a:effectLst>
                          <a:outerShdw dist="28398" dir="3806097" algn="ctr" rotWithShape="0">
                            <a:srgbClr val="3F3151">
                              <a:alpha val="50000"/>
                            </a:srgbClr>
                          </a:outerShdw>
                        </a:effectLst>
                      </wps:spPr>
                      <wps:txbx>
                        <w:txbxContent>
                          <w:p w:rsidR="00517D14" w:rsidRPr="008E142E" w:rsidRDefault="00517D14" w:rsidP="0025224A">
                            <w:pPr>
                              <w:spacing w:after="0" w:line="240" w:lineRule="auto"/>
                              <w:jc w:val="center"/>
                              <w:rPr>
                                <w:rFonts w:ascii="Arial" w:hAnsi="Arial" w:cs="Arial"/>
                                <w:b/>
                                <w:color w:val="FFFFFF"/>
                                <w:sz w:val="24"/>
                                <w:szCs w:val="24"/>
                              </w:rPr>
                            </w:pPr>
                          </w:p>
                          <w:p w:rsidR="00517D14" w:rsidRPr="008E142E" w:rsidRDefault="00517D14" w:rsidP="0025224A">
                            <w:pPr>
                              <w:spacing w:after="0" w:line="240" w:lineRule="auto"/>
                              <w:jc w:val="center"/>
                              <w:rPr>
                                <w:rFonts w:ascii="Arial" w:hAnsi="Arial" w:cs="Arial"/>
                                <w:b/>
                                <w:color w:val="FFFFFF"/>
                                <w:sz w:val="24"/>
                                <w:szCs w:val="24"/>
                              </w:rPr>
                            </w:pPr>
                            <w:r w:rsidRPr="008E142E">
                              <w:rPr>
                                <w:rFonts w:ascii="Arial" w:hAnsi="Arial" w:cs="Arial"/>
                                <w:b/>
                                <w:color w:val="FFFFFF"/>
                                <w:sz w:val="24"/>
                                <w:szCs w:val="24"/>
                              </w:rPr>
                              <w:t>We want to be in a separate children’s area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EB4B1F" id="AutoShape 41" o:spid="_x0000_s1041" type="#_x0000_t106" style="position:absolute;margin-left:139.9pt;margin-top:17.8pt;width:155.25pt;height:121.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dbloQIAAEcFAAAOAAAAZHJzL2Uyb0RvYy54bWysVFtv0zAUfkfiP1h+33LvJVo6TR1FSAMm&#10;DcSzazuJwbGD7TYdv55jJ+syxhOilRKfHPs733cuvro+dRIdubFCqwonlzFGXFHNhGoq/PXL7mKF&#10;kXVEMSK14hV+5BZfb96+uRr6kqe61ZJxgwBE2XLoK9w615dRZGnLO2Ivdc8VOGttOuLANE3EDBkA&#10;vZNRGseLaNCG9UZTbi18vR2deBPw65pT97muLXdIVhi4ufA04bn3z2hzRcrGkL4VdKJB/oFFR4SC&#10;oGeoW+IIOhjxCqoT1Gira3dJdRfpuhaUBw2gJon/UPPQkp4HLZAc25/TZP8fLP10vDdIsArnKUaK&#10;dFCjm4PTITTKE5+gobcl7Hvo742XaPs7TX9YpPS2JarhN8booeWEAa2wP3pxwBsWjqL98FEzgCcA&#10;H3J1qk3nASEL6BRK8nguCT85ROFjsl4mi2WBEQVfUuRZXISiRaR8Ot4b695z3SG/qDCV+sC2RMLL&#10;hTDkeGddqA2bBBL2PcGo7iSU+kgkWqfrRTa1wmwPJOR5z0WS5KtRHiknSCDxFDwkRkvBdkLKYJhm&#10;v5UGAX6FV/Eiv0l9BDhi59ukQkOFs1USx4HsC6edY+xS//8bhtEHxUIj+yq8m9aOCDmuIaZUnhMP&#10;AzFlA9LDzUPLBsSEz1u6ytYwrEzAdGRAOF4vMSKygbGmzmBktPsmXBsaw5fplchslyVFMqZc9i0Z&#10;pRcx/J5Yj3pCFs7hgzVjFrrHN8zYeO60P4X+TAqP4rtpr9kj9BMQCk0Dtw8sWm1+YTTAJFfY/jwQ&#10;wzGSHxT05DrJcz/6wciLZQqGmXv2cw9RFKAq7EB8WG7deF0ceiOaFiKNEpX2Y1IL54v6zGoyYFqD&#10;rulm8dfB3A67nu+/zW8AAAD//wMAUEsDBBQABgAIAAAAIQDM9Yvl3wAAAAoBAAAPAAAAZHJzL2Rv&#10;d25yZXYueG1sTI/LTsMwEEX3SPyDNUjsqEPTpk2IU5XXoksKiy6niRtHxONgu23g65muYDm6V+ee&#10;KVej7cVJ+9A5UnA/SUBoql3TUavg4/31bgkiRKQGe0dawbcOsKqur0osGnemN33axlYwhEKBCkyM&#10;QyFlqI22GCZu0MTZwXmLkU/fysbjmeG2l9MkyaTFjnjB4KCfjK4/t0erYBqMf/7ZvKTrRW2/8nE3&#10;w+5xptTtzbh+ABH1GP/KcNFndajYae+O1ATRM2ORs3pUkM4zEFyY50kKYn9JlhnIqpT/X6h+AQAA&#10;//8DAFBLAQItABQABgAIAAAAIQC2gziS/gAAAOEBAAATAAAAAAAAAAAAAAAAAAAAAABbQ29udGVu&#10;dF9UeXBlc10ueG1sUEsBAi0AFAAGAAgAAAAhADj9If/WAAAAlAEAAAsAAAAAAAAAAAAAAAAALwEA&#10;AF9yZWxzLy5yZWxzUEsBAi0AFAAGAAgAAAAhAGPx1uWhAgAARwUAAA4AAAAAAAAAAAAAAAAALgIA&#10;AGRycy9lMm9Eb2MueG1sUEsBAi0AFAAGAAgAAAAhAMz1i+XfAAAACgEAAA8AAAAAAAAAAAAAAAAA&#10;+wQAAGRycy9kb3ducmV2LnhtbFBLBQYAAAAABAAEAPMAAAAHBgAAAAA=&#10;" adj="30880,8320" fillcolor="#8064a2" strokecolor="#f2f2f2" strokeweight="3pt">
                <v:shadow on="t" color="#3f3151" opacity=".5" offset="1pt"/>
                <v:textbox>
                  <w:txbxContent>
                    <w:p w:rsidR="00517D14" w:rsidRPr="008E142E" w:rsidRDefault="00517D14" w:rsidP="0025224A">
                      <w:pPr>
                        <w:spacing w:after="0" w:line="240" w:lineRule="auto"/>
                        <w:jc w:val="center"/>
                        <w:rPr>
                          <w:rFonts w:ascii="Arial" w:hAnsi="Arial" w:cs="Arial"/>
                          <w:b/>
                          <w:color w:val="FFFFFF"/>
                          <w:sz w:val="24"/>
                          <w:szCs w:val="24"/>
                        </w:rPr>
                      </w:pPr>
                    </w:p>
                    <w:p w:rsidR="00517D14" w:rsidRPr="008E142E" w:rsidRDefault="00517D14" w:rsidP="0025224A">
                      <w:pPr>
                        <w:spacing w:after="0" w:line="240" w:lineRule="auto"/>
                        <w:jc w:val="center"/>
                        <w:rPr>
                          <w:rFonts w:ascii="Arial" w:hAnsi="Arial" w:cs="Arial"/>
                          <w:b/>
                          <w:color w:val="FFFFFF"/>
                          <w:sz w:val="24"/>
                          <w:szCs w:val="24"/>
                        </w:rPr>
                      </w:pPr>
                      <w:r w:rsidRPr="008E142E">
                        <w:rPr>
                          <w:rFonts w:ascii="Arial" w:hAnsi="Arial" w:cs="Arial"/>
                          <w:b/>
                          <w:color w:val="FFFFFF"/>
                          <w:sz w:val="24"/>
                          <w:szCs w:val="24"/>
                        </w:rPr>
                        <w:t>We want to be in a separate children’s area</w:t>
                      </w:r>
                    </w:p>
                  </w:txbxContent>
                </v:textbox>
              </v:shape>
            </w:pict>
          </mc:Fallback>
        </mc:AlternateContent>
      </w: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3372BE" w:rsidP="0025224A">
      <w:pPr>
        <w:spacing w:after="0" w:line="240" w:lineRule="auto"/>
        <w:rPr>
          <w:rFonts w:ascii="Arial" w:hAnsi="Arial" w:cs="Arial"/>
          <w:sz w:val="32"/>
          <w:szCs w:val="32"/>
        </w:rPr>
      </w:pPr>
      <w:r>
        <w:rPr>
          <w:rFonts w:ascii="Arial" w:hAnsi="Arial" w:cs="Arial"/>
          <w:noProof/>
          <w:sz w:val="32"/>
          <w:szCs w:val="32"/>
          <w:lang w:eastAsia="en-GB"/>
        </w:rPr>
        <mc:AlternateContent>
          <mc:Choice Requires="wps">
            <w:drawing>
              <wp:anchor distT="0" distB="0" distL="114300" distR="114300" simplePos="0" relativeHeight="251719680" behindDoc="0" locked="0" layoutInCell="1" allowOverlap="1" wp14:anchorId="3C70F0F6" wp14:editId="53D8E302">
                <wp:simplePos x="0" y="0"/>
                <wp:positionH relativeFrom="column">
                  <wp:posOffset>-407035</wp:posOffset>
                </wp:positionH>
                <wp:positionV relativeFrom="paragraph">
                  <wp:posOffset>95250</wp:posOffset>
                </wp:positionV>
                <wp:extent cx="1971675" cy="1543050"/>
                <wp:effectExtent l="38100" t="19050" r="390525" b="628650"/>
                <wp:wrapNone/>
                <wp:docPr id="41" name="AutoShap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1675" cy="1543050"/>
                        </a:xfrm>
                        <a:prstGeom prst="cloudCallout">
                          <a:avLst>
                            <a:gd name="adj1" fmla="val 65912"/>
                            <a:gd name="adj2" fmla="val 85431"/>
                          </a:avLst>
                        </a:prstGeom>
                        <a:solidFill>
                          <a:srgbClr val="F79646"/>
                        </a:solidFill>
                        <a:ln w="38100">
                          <a:solidFill>
                            <a:srgbClr val="F2F2F2"/>
                          </a:solidFill>
                          <a:round/>
                          <a:headEnd/>
                          <a:tailEnd/>
                        </a:ln>
                        <a:effectLst>
                          <a:outerShdw dist="28398" dir="3806097" algn="ctr" rotWithShape="0">
                            <a:srgbClr val="974706">
                              <a:alpha val="50000"/>
                            </a:srgbClr>
                          </a:outerShdw>
                        </a:effectLst>
                      </wps:spPr>
                      <wps:txbx>
                        <w:txbxContent>
                          <w:p w:rsidR="00517D14" w:rsidRPr="008E142E" w:rsidRDefault="00517D14" w:rsidP="0025224A">
                            <w:pPr>
                              <w:spacing w:after="0" w:line="240" w:lineRule="auto"/>
                              <w:jc w:val="center"/>
                              <w:rPr>
                                <w:rFonts w:ascii="Arial" w:hAnsi="Arial" w:cs="Arial"/>
                                <w:b/>
                                <w:color w:val="FFFFFF"/>
                                <w:sz w:val="24"/>
                                <w:szCs w:val="24"/>
                              </w:rPr>
                            </w:pPr>
                          </w:p>
                          <w:p w:rsidR="00517D14" w:rsidRPr="008E142E" w:rsidRDefault="00517D14" w:rsidP="0025224A">
                            <w:pPr>
                              <w:spacing w:after="0" w:line="240" w:lineRule="auto"/>
                              <w:jc w:val="center"/>
                              <w:rPr>
                                <w:rFonts w:ascii="Arial" w:hAnsi="Arial" w:cs="Arial"/>
                                <w:b/>
                                <w:color w:val="FFFFFF"/>
                                <w:sz w:val="24"/>
                                <w:szCs w:val="24"/>
                              </w:rPr>
                            </w:pPr>
                            <w:r w:rsidRPr="008E142E">
                              <w:rPr>
                                <w:rFonts w:ascii="Arial" w:hAnsi="Arial" w:cs="Arial"/>
                                <w:b/>
                                <w:color w:val="FFFFFF"/>
                                <w:sz w:val="24"/>
                                <w:szCs w:val="24"/>
                              </w:rPr>
                              <w:t>We want a playground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70F0F6" id="AutoShape 43" o:spid="_x0000_s1042" type="#_x0000_t106" style="position:absolute;margin-left:-32.05pt;margin-top:7.5pt;width:155.25pt;height:121.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FusowIAAEYFAAAOAAAAZHJzL2Uyb0RvYy54bWysVF1v0zAUfUfiP1h+Z/lo2jTR0mnqKEIa&#10;MKkgnl3bSQyOHWy36fj1XDvpyBhPiFZKfWvn3HvOPdfXN+dOohM3VmhV4eQqxogrqplQTYW/fN69&#10;WWNkHVGMSK14hR+5xTeb16+uh77kqW61ZNwgAFG2HPoKt871ZRRZ2vKO2CvdcwWbtTYdcRCaJmKG&#10;DIDeySiN41U0aMN6oym3Fv69GzfxJuDXNafuU11b7pCsMNTmwtOE58E/o801KRtD+lbQqQzyD1V0&#10;RChI+gR1RxxBRyNeQHWCGm117a6o7iJd14LywAHYJPEfbPYt6XngAuLY/kkm+/9g6cfTg0GCVThL&#10;MFKkgx7dHp0OqVG28AINvS3h3L5/MJ6i7e81/W6R0tuWqIbfGqOHlhMGZSX+fPTsBR9YeBUdhg+a&#10;ATwB+KDVuTadBwQV0Dm05PGpJfzsEIU/kyJPVvkSIwp7yTJbxMvQtIiUl9d7Y907rjvkFxWmUh/Z&#10;lkj4cSENOd1bF3rDJoKEfQOydSeh1Sci0WpZJOlkhdmZdH5mDblHdqScEKGGS+6gi5aC7YSUITDN&#10;YSsNAvgK7/Jila2CNCDf/JhUaKjwYp3Ecaj12aZ9hpHu4Ps3DKOPigUf+ya8ndaOCDmuoUypfE08&#10;zMMkBqjDzb5lA2LCy5auFwXMKhMwHIt1vIqLHCMiG5hq6gxGRruvwrXBF75LL0gWeZbHq1Fx2bdk&#10;pL6M4XOpeuQDBoGeX9KHaFZZMI/3y+g7dz6cgz2ToJ8300GzR7ATFBQ8A5cPLFptfmI0wCBX2P44&#10;EsMxku8VWLJIssxPfgiyZZ5CYOY7h/kOURSgKuyAfFhu3XhbHHsjmhYyJYGi0n5KauEufh+rmswP&#10;wxp4TReLvw3mcTj1+/rb/AIAAP//AwBQSwMEFAAGAAgAAAAhABH99yrfAAAACgEAAA8AAABkcnMv&#10;ZG93bnJldi54bWxMj8FqwzAQRO+F/oPYQm+JbOOY4FoOoTSk9BBoEnpWrI1laq2MpSTu33dzam87&#10;zGN2plpNrhdXHEPnSUE6T0AgNd501Co4HjazJYgQNRnde0IFPxhgVT8+VLo0/kafeN3HVnAIhVIr&#10;sDEOpZShseh0mPsBib2zH52OLMdWmlHfONz1MkuSQjrdEX+wesBXi833/uIUrL+OW+u3H+9vfhNp&#10;2E19lp1TpZ6fpvULiIhT/IPhXp+rQ82dTv5CJohewazIU0bZWPAmBrK8yEGc+FgsE5B1Jf9PqH8B&#10;AAD//wMAUEsBAi0AFAAGAAgAAAAhALaDOJL+AAAA4QEAABMAAAAAAAAAAAAAAAAAAAAAAFtDb250&#10;ZW50X1R5cGVzXS54bWxQSwECLQAUAAYACAAAACEAOP0h/9YAAACUAQAACwAAAAAAAAAAAAAAAAAv&#10;AQAAX3JlbHMvLnJlbHNQSwECLQAUAAYACAAAACEA46RbrKMCAABGBQAADgAAAAAAAAAAAAAAAAAu&#10;AgAAZHJzL2Uyb0RvYy54bWxQSwECLQAUAAYACAAAACEAEf33Kt8AAAAKAQAADwAAAAAAAAAAAAAA&#10;AAD9BAAAZHJzL2Rvd25yZXYueG1sUEsFBgAAAAAEAAQA8wAAAAkGAAAAAA==&#10;" adj="25037,29253" fillcolor="#f79646" strokecolor="#f2f2f2" strokeweight="3pt">
                <v:shadow on="t" color="#974706" opacity=".5" offset="1pt"/>
                <v:textbox>
                  <w:txbxContent>
                    <w:p w:rsidR="00517D14" w:rsidRPr="008E142E" w:rsidRDefault="00517D14" w:rsidP="0025224A">
                      <w:pPr>
                        <w:spacing w:after="0" w:line="240" w:lineRule="auto"/>
                        <w:jc w:val="center"/>
                        <w:rPr>
                          <w:rFonts w:ascii="Arial" w:hAnsi="Arial" w:cs="Arial"/>
                          <w:b/>
                          <w:color w:val="FFFFFF"/>
                          <w:sz w:val="24"/>
                          <w:szCs w:val="24"/>
                        </w:rPr>
                      </w:pPr>
                    </w:p>
                    <w:p w:rsidR="00517D14" w:rsidRPr="008E142E" w:rsidRDefault="00517D14" w:rsidP="0025224A">
                      <w:pPr>
                        <w:spacing w:after="0" w:line="240" w:lineRule="auto"/>
                        <w:jc w:val="center"/>
                        <w:rPr>
                          <w:rFonts w:ascii="Arial" w:hAnsi="Arial" w:cs="Arial"/>
                          <w:b/>
                          <w:color w:val="FFFFFF"/>
                          <w:sz w:val="24"/>
                          <w:szCs w:val="24"/>
                        </w:rPr>
                      </w:pPr>
                      <w:r w:rsidRPr="008E142E">
                        <w:rPr>
                          <w:rFonts w:ascii="Arial" w:hAnsi="Arial" w:cs="Arial"/>
                          <w:b/>
                          <w:color w:val="FFFFFF"/>
                          <w:sz w:val="24"/>
                          <w:szCs w:val="24"/>
                        </w:rPr>
                        <w:t>We want a playground</w:t>
                      </w:r>
                    </w:p>
                  </w:txbxContent>
                </v:textbox>
              </v:shape>
            </w:pict>
          </mc:Fallback>
        </mc:AlternateContent>
      </w: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3372BE" w:rsidP="0025224A">
      <w:pPr>
        <w:spacing w:after="0" w:line="240" w:lineRule="auto"/>
        <w:rPr>
          <w:rFonts w:ascii="Arial" w:hAnsi="Arial" w:cs="Arial"/>
          <w:sz w:val="32"/>
          <w:szCs w:val="32"/>
        </w:rPr>
      </w:pPr>
      <w:r>
        <w:rPr>
          <w:rFonts w:ascii="Arial" w:hAnsi="Arial" w:cs="Arial"/>
          <w:noProof/>
          <w:sz w:val="36"/>
          <w:szCs w:val="36"/>
          <w:lang w:eastAsia="en-GB"/>
        </w:rPr>
        <mc:AlternateContent>
          <mc:Choice Requires="wps">
            <w:drawing>
              <wp:anchor distT="0" distB="0" distL="114300" distR="114300" simplePos="0" relativeHeight="251712512" behindDoc="0" locked="0" layoutInCell="1" allowOverlap="1" wp14:anchorId="4289B52B" wp14:editId="37F80C9C">
                <wp:simplePos x="0" y="0"/>
                <wp:positionH relativeFrom="column">
                  <wp:posOffset>4484370</wp:posOffset>
                </wp:positionH>
                <wp:positionV relativeFrom="paragraph">
                  <wp:posOffset>170815</wp:posOffset>
                </wp:positionV>
                <wp:extent cx="1971675" cy="1543050"/>
                <wp:effectExtent l="933450" t="19050" r="28575" b="38100"/>
                <wp:wrapNone/>
                <wp:docPr id="40" name="AutoShap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1675" cy="1543050"/>
                        </a:xfrm>
                        <a:prstGeom prst="cloudCallout">
                          <a:avLst>
                            <a:gd name="adj1" fmla="val -93509"/>
                            <a:gd name="adj2" fmla="val 27324"/>
                          </a:avLst>
                        </a:prstGeom>
                        <a:solidFill>
                          <a:srgbClr val="C0504D"/>
                        </a:solidFill>
                        <a:ln w="38100">
                          <a:solidFill>
                            <a:srgbClr val="F2F2F2"/>
                          </a:solidFill>
                          <a:round/>
                          <a:headEnd/>
                          <a:tailEnd/>
                        </a:ln>
                        <a:effectLst>
                          <a:outerShdw dist="28398" dir="3806097" algn="ctr" rotWithShape="0">
                            <a:srgbClr val="622423">
                              <a:alpha val="50000"/>
                            </a:srgbClr>
                          </a:outerShdw>
                        </a:effectLst>
                      </wps:spPr>
                      <wps:txbx>
                        <w:txbxContent>
                          <w:p w:rsidR="00517D14" w:rsidRPr="008E142E" w:rsidRDefault="00517D14" w:rsidP="0025224A">
                            <w:pPr>
                              <w:spacing w:after="0" w:line="240" w:lineRule="auto"/>
                              <w:jc w:val="center"/>
                              <w:rPr>
                                <w:rFonts w:ascii="Arial" w:hAnsi="Arial" w:cs="Arial"/>
                                <w:b/>
                                <w:color w:val="FFFFFF"/>
                                <w:sz w:val="24"/>
                                <w:szCs w:val="24"/>
                              </w:rPr>
                            </w:pPr>
                          </w:p>
                          <w:p w:rsidR="00517D14" w:rsidRPr="008E142E" w:rsidRDefault="00517D14" w:rsidP="0025224A">
                            <w:pPr>
                              <w:spacing w:after="0" w:line="240" w:lineRule="auto"/>
                              <w:jc w:val="center"/>
                              <w:rPr>
                                <w:rFonts w:ascii="Arial" w:hAnsi="Arial" w:cs="Arial"/>
                                <w:b/>
                                <w:color w:val="FFFFFF"/>
                                <w:sz w:val="24"/>
                                <w:szCs w:val="24"/>
                              </w:rPr>
                            </w:pPr>
                          </w:p>
                          <w:p w:rsidR="00517D14" w:rsidRPr="008E142E" w:rsidRDefault="00517D14" w:rsidP="0025224A">
                            <w:pPr>
                              <w:spacing w:after="0" w:line="240" w:lineRule="auto"/>
                              <w:jc w:val="center"/>
                              <w:rPr>
                                <w:rFonts w:ascii="Arial" w:hAnsi="Arial" w:cs="Arial"/>
                                <w:b/>
                                <w:color w:val="FFFFFF"/>
                                <w:sz w:val="24"/>
                                <w:szCs w:val="24"/>
                              </w:rPr>
                            </w:pPr>
                            <w:r w:rsidRPr="008E142E">
                              <w:rPr>
                                <w:rFonts w:ascii="Arial" w:hAnsi="Arial" w:cs="Arial"/>
                                <w:b/>
                                <w:color w:val="FFFFFF"/>
                                <w:sz w:val="24"/>
                                <w:szCs w:val="24"/>
                              </w:rPr>
                              <w:t xml:space="preserve">    Keep us safe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89B52B" id="AutoShape 40" o:spid="_x0000_s1043" type="#_x0000_t106" style="position:absolute;margin-left:353.1pt;margin-top:13.45pt;width:155.25pt;height:121.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tgeogIAAEcFAAAOAAAAZHJzL2Uyb0RvYy54bWysVF1v2yAUfZ+0/4B4b/2ZL6tOVaXrNKnb&#10;KnXTnglgmw0DAxKn+/W7YKdztz1NSySba+Bwzr3ncnV96iU6cuuEVjXOLlOMuKKaCdXW+POnu4s1&#10;Rs4TxYjUitf4iTt8vX396mowFc91pyXjFgGIctVgatx5b6okcbTjPXGX2nAFk422PfEQ2jZhlgyA&#10;3sskT9NlMmjLjNWUOwdfb8dJvI34TcOp/9g0jnskawzcfHza+NyHZ7K9IlVriekEnWiQf2DRE6Hg&#10;0GeoW+IJOljxB1QvqNVON/6S6j7RTSMojxpATZb+puaxI4ZHLZAcZ57T5P4fLP1wfLBIsBqXkB5F&#10;eqjRzcHreDSCb5CgwbgK1j2aBxskOnOv6TeHlN51RLX8xlo9dJwwoJWF9cmLDSFwsBXth/eaATwB&#10;+JirU2P7AAhZQKdYkqfnkvCTRxQ+ZptVtlwtMKIwly3KIl1ETgmpztuNdf4t1z0KgxpTqQ9sRyS8&#10;fDyGHO+dj7Vhk0DCvmYYNb2EUh+JRBebYpFuJi/MFuXzRfmqyMsoj1QTJJA4Hx4To6Vgd0LKGNh2&#10;v5MWAX6Nd8C6vJ02u/kyqdBQ42KdpWkk+2LSzTHu8vD/G4bVB8WikUMV3kxjT4Qcx0BTqsCJx4aY&#10;sgHp4faxYwNiIuQtXxcbaFYmoDuKdbpMNyuMiGyhram3GFntvwjfRWOEMv0hcpnnZV6MKZemI6P0&#10;RQq/M+tRDzgEin4+PkYzZtE9wTCj8fxpf4r+zFYBJbhpr9kT+AkIRdPA7QODTtsfGA3QyTV23w/E&#10;cozkOwWe3GRl8LaPQblY5RDY+cx+PkMUBagaexAfhzs/XhcHY0XbwUlZlKh0aJNG+LPhR1aT+6Fb&#10;o67pZgnXwTyOq37df9ufAAAA//8DAFBLAwQUAAYACAAAACEAES/PruEAAAALAQAADwAAAGRycy9k&#10;b3ducmV2LnhtbEyPwW7CMAyG70i8Q+RJu0FCDwW6pmiaNm2axGFsDHFLG9NWNE6VBChvv7DLdrT9&#10;6ff356vBdOyMzreWJMymAhhSZXVLtYSvz5fJApgPirTqLKGEK3pYFeNRrjJtL/SB502oWQwhnykJ&#10;TQh9xrmvGjTKT22PFG8H64wKcXQ1105dYrjpeCJEyo1qKX5oVI9PDVbHzclI6Lf1bn341q/r53e3&#10;2F3L/du23Et5fzc8PgALOIQ/GG76UR2K6FTaE2nPOglzkSYRlZCkS2A3QMzSObDyd7MEXuT8f4fi&#10;BwAA//8DAFBLAQItABQABgAIAAAAIQC2gziS/gAAAOEBAAATAAAAAAAAAAAAAAAAAAAAAABbQ29u&#10;dGVudF9UeXBlc10ueG1sUEsBAi0AFAAGAAgAAAAhADj9If/WAAAAlAEAAAsAAAAAAAAAAAAAAAAA&#10;LwEAAF9yZWxzLy5yZWxzUEsBAi0AFAAGAAgAAAAhAAfW2B6iAgAARwUAAA4AAAAAAAAAAAAAAAAA&#10;LgIAAGRycy9lMm9Eb2MueG1sUEsBAi0AFAAGAAgAAAAhABEvz67hAAAACwEAAA8AAAAAAAAAAAAA&#10;AAAA/AQAAGRycy9kb3ducmV2LnhtbFBLBQYAAAAABAAEAPMAAAAKBgAAAAA=&#10;" adj="-9398,16702" fillcolor="#c0504d" strokecolor="#f2f2f2" strokeweight="3pt">
                <v:shadow on="t" color="#622423" opacity=".5" offset="1pt"/>
                <v:textbox>
                  <w:txbxContent>
                    <w:p w:rsidR="00517D14" w:rsidRPr="008E142E" w:rsidRDefault="00517D14" w:rsidP="0025224A">
                      <w:pPr>
                        <w:spacing w:after="0" w:line="240" w:lineRule="auto"/>
                        <w:jc w:val="center"/>
                        <w:rPr>
                          <w:rFonts w:ascii="Arial" w:hAnsi="Arial" w:cs="Arial"/>
                          <w:b/>
                          <w:color w:val="FFFFFF"/>
                          <w:sz w:val="24"/>
                          <w:szCs w:val="24"/>
                        </w:rPr>
                      </w:pPr>
                    </w:p>
                    <w:p w:rsidR="00517D14" w:rsidRPr="008E142E" w:rsidRDefault="00517D14" w:rsidP="0025224A">
                      <w:pPr>
                        <w:spacing w:after="0" w:line="240" w:lineRule="auto"/>
                        <w:jc w:val="center"/>
                        <w:rPr>
                          <w:rFonts w:ascii="Arial" w:hAnsi="Arial" w:cs="Arial"/>
                          <w:b/>
                          <w:color w:val="FFFFFF"/>
                          <w:sz w:val="24"/>
                          <w:szCs w:val="24"/>
                        </w:rPr>
                      </w:pPr>
                    </w:p>
                    <w:p w:rsidR="00517D14" w:rsidRPr="008E142E" w:rsidRDefault="00517D14" w:rsidP="0025224A">
                      <w:pPr>
                        <w:spacing w:after="0" w:line="240" w:lineRule="auto"/>
                        <w:jc w:val="center"/>
                        <w:rPr>
                          <w:rFonts w:ascii="Arial" w:hAnsi="Arial" w:cs="Arial"/>
                          <w:b/>
                          <w:color w:val="FFFFFF"/>
                          <w:sz w:val="24"/>
                          <w:szCs w:val="24"/>
                        </w:rPr>
                      </w:pPr>
                      <w:r w:rsidRPr="008E142E">
                        <w:rPr>
                          <w:rFonts w:ascii="Arial" w:hAnsi="Arial" w:cs="Arial"/>
                          <w:b/>
                          <w:color w:val="FFFFFF"/>
                          <w:sz w:val="24"/>
                          <w:szCs w:val="24"/>
                        </w:rPr>
                        <w:t xml:space="preserve">    Keep us safe</w:t>
                      </w:r>
                    </w:p>
                  </w:txbxContent>
                </v:textbox>
              </v:shape>
            </w:pict>
          </mc:Fallback>
        </mc:AlternateContent>
      </w: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r>
        <w:rPr>
          <w:rFonts w:ascii="Arial" w:hAnsi="Arial" w:cs="Arial"/>
          <w:noProof/>
          <w:sz w:val="32"/>
          <w:szCs w:val="32"/>
          <w:lang w:eastAsia="en-GB"/>
        </w:rPr>
        <w:drawing>
          <wp:anchor distT="0" distB="0" distL="114300" distR="114300" simplePos="0" relativeHeight="251716608" behindDoc="0" locked="0" layoutInCell="1" allowOverlap="1" wp14:anchorId="42089C48" wp14:editId="5F60474D">
            <wp:simplePos x="0" y="0"/>
            <wp:positionH relativeFrom="column">
              <wp:posOffset>2002790</wp:posOffset>
            </wp:positionH>
            <wp:positionV relativeFrom="paragraph">
              <wp:posOffset>170815</wp:posOffset>
            </wp:positionV>
            <wp:extent cx="1462405" cy="1457325"/>
            <wp:effectExtent l="19050" t="0" r="4445" b="0"/>
            <wp:wrapNone/>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23" cstate="print"/>
                    <a:srcRect/>
                    <a:stretch>
                      <a:fillRect/>
                    </a:stretch>
                  </pic:blipFill>
                  <pic:spPr bwMode="auto">
                    <a:xfrm>
                      <a:off x="0" y="0"/>
                      <a:ext cx="1462405" cy="1457325"/>
                    </a:xfrm>
                    <a:prstGeom prst="rect">
                      <a:avLst/>
                    </a:prstGeom>
                    <a:noFill/>
                    <a:ln w="9525">
                      <a:noFill/>
                      <a:miter lim="800000"/>
                      <a:headEnd/>
                      <a:tailEnd/>
                    </a:ln>
                  </pic:spPr>
                </pic:pic>
              </a:graphicData>
            </a:graphic>
          </wp:anchor>
        </w:drawing>
      </w: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25224A">
      <w:pPr>
        <w:rPr>
          <w:rFonts w:ascii="Arial" w:eastAsiaTheme="majorEastAsia" w:hAnsi="Arial" w:cs="Arial"/>
          <w:b/>
          <w:bCs/>
          <w:caps/>
          <w:color w:val="365F91" w:themeColor="accent1" w:themeShade="BF"/>
          <w:sz w:val="28"/>
          <w:szCs w:val="24"/>
        </w:rPr>
      </w:pPr>
    </w:p>
    <w:p w:rsidR="0025224A" w:rsidRPr="00A04199" w:rsidRDefault="00587BE1" w:rsidP="00A04199">
      <w:pPr>
        <w:pStyle w:val="Heading1"/>
        <w:rPr>
          <w:rFonts w:ascii="Arial" w:hAnsi="Arial" w:cs="Arial"/>
          <w:caps/>
        </w:rPr>
      </w:pPr>
      <w:r>
        <w:rPr>
          <w:rFonts w:ascii="Arial" w:hAnsi="Arial" w:cs="Arial"/>
          <w:caps/>
          <w:noProof/>
          <w:sz w:val="32"/>
          <w:szCs w:val="32"/>
          <w:lang w:eastAsia="en-GB"/>
        </w:rPr>
        <w:drawing>
          <wp:anchor distT="0" distB="0" distL="114300" distR="114300" simplePos="0" relativeHeight="251754496" behindDoc="0" locked="0" layoutInCell="1" allowOverlap="1" wp14:anchorId="0B9C4A50" wp14:editId="05DBA3C7">
            <wp:simplePos x="0" y="0"/>
            <wp:positionH relativeFrom="column">
              <wp:posOffset>4011295</wp:posOffset>
            </wp:positionH>
            <wp:positionV relativeFrom="paragraph">
              <wp:posOffset>-19050</wp:posOffset>
            </wp:positionV>
            <wp:extent cx="1548130" cy="1529080"/>
            <wp:effectExtent l="0" t="0" r="0" b="0"/>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548130" cy="1529080"/>
                    </a:xfrm>
                    <a:prstGeom prst="rect">
                      <a:avLst/>
                    </a:prstGeom>
                    <a:noFill/>
                  </pic:spPr>
                </pic:pic>
              </a:graphicData>
            </a:graphic>
          </wp:anchor>
        </w:drawing>
      </w:r>
      <w:r w:rsidR="0025224A" w:rsidRPr="00A04199">
        <w:rPr>
          <w:rFonts w:ascii="Arial" w:hAnsi="Arial" w:cs="Arial"/>
          <w:caps/>
        </w:rPr>
        <w:t xml:space="preserve">What our children </w:t>
      </w:r>
      <w:proofErr w:type="gramStart"/>
      <w:r w:rsidR="0025224A" w:rsidRPr="00A04199">
        <w:rPr>
          <w:rFonts w:ascii="Arial" w:hAnsi="Arial" w:cs="Arial"/>
          <w:caps/>
        </w:rPr>
        <w:t>want ...</w:t>
      </w:r>
      <w:proofErr w:type="gramEnd"/>
    </w:p>
    <w:p w:rsidR="0025224A" w:rsidRDefault="0025224A" w:rsidP="0025224A">
      <w:pPr>
        <w:spacing w:after="0" w:line="240" w:lineRule="auto"/>
        <w:rPr>
          <w:rFonts w:ascii="Arial" w:hAnsi="Arial" w:cs="Arial"/>
          <w:sz w:val="36"/>
          <w:szCs w:val="36"/>
        </w:rPr>
      </w:pPr>
    </w:p>
    <w:p w:rsidR="0025224A" w:rsidRDefault="0025224A" w:rsidP="0025224A">
      <w:pPr>
        <w:spacing w:after="0" w:line="240" w:lineRule="auto"/>
        <w:rPr>
          <w:rFonts w:ascii="Arial" w:hAnsi="Arial" w:cs="Arial"/>
          <w:sz w:val="36"/>
          <w:szCs w:val="36"/>
        </w:rPr>
      </w:pPr>
    </w:p>
    <w:p w:rsidR="0025224A" w:rsidRDefault="0025224A" w:rsidP="0025224A">
      <w:pPr>
        <w:spacing w:after="0" w:line="240" w:lineRule="auto"/>
        <w:jc w:val="center"/>
        <w:rPr>
          <w:rFonts w:ascii="Arial" w:hAnsi="Arial" w:cs="Arial"/>
          <w:sz w:val="32"/>
          <w:szCs w:val="32"/>
        </w:rPr>
      </w:pPr>
      <w:r>
        <w:rPr>
          <w:rFonts w:ascii="Arial" w:hAnsi="Arial" w:cs="Arial"/>
          <w:noProof/>
          <w:sz w:val="32"/>
          <w:szCs w:val="32"/>
          <w:lang w:eastAsia="en-GB"/>
        </w:rPr>
        <w:drawing>
          <wp:anchor distT="0" distB="0" distL="114300" distR="114300" simplePos="0" relativeHeight="251722752" behindDoc="0" locked="0" layoutInCell="1" allowOverlap="1" wp14:anchorId="5626AC0F" wp14:editId="24A3A014">
            <wp:simplePos x="0" y="0"/>
            <wp:positionH relativeFrom="column">
              <wp:posOffset>1031240</wp:posOffset>
            </wp:positionH>
            <wp:positionV relativeFrom="paragraph">
              <wp:posOffset>782320</wp:posOffset>
            </wp:positionV>
            <wp:extent cx="1666875" cy="1647825"/>
            <wp:effectExtent l="19050" t="0" r="9525" b="0"/>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25" cstate="print"/>
                    <a:srcRect/>
                    <a:stretch>
                      <a:fillRect/>
                    </a:stretch>
                  </pic:blipFill>
                  <pic:spPr bwMode="auto">
                    <a:xfrm>
                      <a:off x="0" y="0"/>
                      <a:ext cx="1666875" cy="1647825"/>
                    </a:xfrm>
                    <a:prstGeom prst="rect">
                      <a:avLst/>
                    </a:prstGeom>
                    <a:noFill/>
                    <a:ln w="9525">
                      <a:noFill/>
                      <a:miter lim="800000"/>
                      <a:headEnd/>
                      <a:tailEnd/>
                    </a:ln>
                  </pic:spPr>
                </pic:pic>
              </a:graphicData>
            </a:graphic>
          </wp:anchor>
        </w:drawing>
      </w:r>
      <w:r w:rsidR="003372BE">
        <w:rPr>
          <w:rFonts w:ascii="Arial" w:hAnsi="Arial" w:cs="Arial"/>
          <w:noProof/>
          <w:sz w:val="32"/>
          <w:szCs w:val="32"/>
          <w:lang w:eastAsia="en-GB"/>
        </w:rPr>
        <mc:AlternateContent>
          <mc:Choice Requires="wpc">
            <w:drawing>
              <wp:inline distT="0" distB="0" distL="0" distR="0" wp14:anchorId="3440F6EF" wp14:editId="3B4DF63B">
                <wp:extent cx="1543050" cy="1524000"/>
                <wp:effectExtent l="0" t="0" r="1270" b="4445"/>
                <wp:docPr id="39" name="Canvas 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c:wpc>
                  </a:graphicData>
                </a:graphic>
              </wp:inline>
            </w:drawing>
          </mc:Choice>
          <mc:Fallback>
            <w:pict>
              <v:group w14:anchorId="1BA09F08" id="Canvas 4" o:spid="_x0000_s1026" editas="canvas" style="width:121.5pt;height:120pt;mso-position-horizontal-relative:char;mso-position-vertical-relative:line" coordsize="15430,15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AEpMLB3AAAAAUBAAAPAAAAZHJzL2Rvd25yZXYueG1s&#10;TI9PS8NAEMXvgt9hGcGLtJv+sZQ0myKCIIIHW4UeN9kxG92dDdlNG7+9Uy/1MszjDW9+r9iO3okj&#10;9rENpGA2zUAg1cG01Ch43z9N1iBi0mS0C4QKfjDCtry+KnRuwone8LhLjeAQirlWYFPqciljbdHr&#10;OA0dEnufofc6sewbaXp94nDv5DzLVtLrlviD1R0+Wqy/d4NX8FKv7r5m1XDw69cPu7h3h+e0Xyp1&#10;ezM+bEAkHNPlGM74jA4lM1VhIBOFU8BF0t9kb75csKzOS5aBLAv5n778BQAA//8DAFBLAQItABQA&#10;BgAIAAAAIQC2gziS/gAAAOEBAAATAAAAAAAAAAAAAAAAAAAAAABbQ29udGVudF9UeXBlc10ueG1s&#10;UEsBAi0AFAAGAAgAAAAhADj9If/WAAAAlAEAAAsAAAAAAAAAAAAAAAAALwEAAF9yZWxzLy5yZWxz&#10;UEsBAi0AFAAGAAgAAAAhAPSSWI4JAQAAGwIAAA4AAAAAAAAAAAAAAAAALgIAAGRycy9lMm9Eb2Mu&#10;eG1sUEsBAi0AFAAGAAgAAAAhAASkwsHcAAAABQEAAA8AAAAAAAAAAAAAAAAAYwMAAGRycy9kb3du&#10;cmV2LnhtbFBLBQYAAAAABAAEAPMAAABsBAAAAAA=&#10;">
                <v:shape id="_x0000_s1027" type="#_x0000_t75" style="position:absolute;width:15430;height:15240;visibility:visible;mso-wrap-style:square">
                  <v:fill o:detectmouseclick="t"/>
                  <v:path o:connecttype="none"/>
                </v:shape>
                <w10:anchorlock/>
              </v:group>
            </w:pict>
          </mc:Fallback>
        </mc:AlternateContent>
      </w:r>
    </w:p>
    <w:p w:rsidR="0025224A" w:rsidRDefault="003372BE" w:rsidP="0025224A">
      <w:pPr>
        <w:spacing w:after="0" w:line="240" w:lineRule="auto"/>
        <w:rPr>
          <w:rFonts w:ascii="Arial" w:hAnsi="Arial" w:cs="Arial"/>
          <w:sz w:val="32"/>
          <w:szCs w:val="32"/>
        </w:rPr>
      </w:pPr>
      <w:r>
        <w:rPr>
          <w:rFonts w:ascii="Arial" w:hAnsi="Arial" w:cs="Arial"/>
          <w:noProof/>
          <w:sz w:val="32"/>
          <w:szCs w:val="32"/>
          <w:lang w:eastAsia="en-GB"/>
        </w:rPr>
        <mc:AlternateContent>
          <mc:Choice Requires="wps">
            <w:drawing>
              <wp:anchor distT="0" distB="0" distL="114300" distR="114300" simplePos="0" relativeHeight="251725824" behindDoc="0" locked="0" layoutInCell="1" allowOverlap="1" wp14:anchorId="38EC133F" wp14:editId="53AB1B3F">
                <wp:simplePos x="0" y="0"/>
                <wp:positionH relativeFrom="column">
                  <wp:posOffset>4208780</wp:posOffset>
                </wp:positionH>
                <wp:positionV relativeFrom="paragraph">
                  <wp:posOffset>0</wp:posOffset>
                </wp:positionV>
                <wp:extent cx="1971675" cy="1543050"/>
                <wp:effectExtent l="971550" t="19050" r="28575" b="38100"/>
                <wp:wrapNone/>
                <wp:docPr id="38" name="AutoShap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1675" cy="1543050"/>
                        </a:xfrm>
                        <a:prstGeom prst="cloudCallout">
                          <a:avLst>
                            <a:gd name="adj1" fmla="val -98310"/>
                            <a:gd name="adj2" fmla="val -37282"/>
                          </a:avLst>
                        </a:prstGeom>
                        <a:solidFill>
                          <a:srgbClr val="9BBB59"/>
                        </a:solidFill>
                        <a:ln w="38100">
                          <a:solidFill>
                            <a:srgbClr val="F2F2F2"/>
                          </a:solidFill>
                          <a:round/>
                          <a:headEnd/>
                          <a:tailEnd/>
                        </a:ln>
                        <a:effectLst>
                          <a:outerShdw dist="28398" dir="3806097" algn="ctr" rotWithShape="0">
                            <a:srgbClr val="4E6128">
                              <a:alpha val="50000"/>
                            </a:srgbClr>
                          </a:outerShdw>
                        </a:effectLst>
                      </wps:spPr>
                      <wps:txbx>
                        <w:txbxContent>
                          <w:p w:rsidR="00517D14" w:rsidRPr="00F57C42" w:rsidRDefault="00517D14" w:rsidP="0025224A">
                            <w:pPr>
                              <w:spacing w:after="0" w:line="240" w:lineRule="auto"/>
                              <w:jc w:val="center"/>
                              <w:rPr>
                                <w:rFonts w:ascii="Arial" w:hAnsi="Arial" w:cs="Arial"/>
                                <w:b/>
                                <w:color w:val="FFFFFF"/>
                                <w:sz w:val="24"/>
                                <w:szCs w:val="24"/>
                              </w:rPr>
                            </w:pPr>
                          </w:p>
                          <w:p w:rsidR="00517D14" w:rsidRPr="00F57C42" w:rsidRDefault="00517D14" w:rsidP="0025224A">
                            <w:pPr>
                              <w:spacing w:after="0" w:line="240" w:lineRule="auto"/>
                              <w:jc w:val="center"/>
                              <w:rPr>
                                <w:rFonts w:ascii="Arial" w:hAnsi="Arial" w:cs="Arial"/>
                                <w:b/>
                                <w:color w:val="FFFFFF"/>
                                <w:sz w:val="24"/>
                                <w:szCs w:val="24"/>
                              </w:rPr>
                            </w:pPr>
                            <w:r>
                              <w:rPr>
                                <w:rFonts w:ascii="Arial" w:hAnsi="Arial" w:cs="Arial"/>
                                <w:b/>
                                <w:color w:val="FFFFFF"/>
                                <w:sz w:val="24"/>
                                <w:szCs w:val="24"/>
                              </w:rPr>
                              <w:t>Access to internet and age appropriate information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EC133F" id="AutoShape 45" o:spid="_x0000_s1044" type="#_x0000_t106" style="position:absolute;margin-left:331.4pt;margin-top:0;width:155.25pt;height:121.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0ahpQIAAEgFAAAOAAAAZHJzL2Uyb0RvYy54bWysVN9v0zAQfkfif7D8vuVHmzaJlk5btyGk&#10;AZMG4tm1ncTg2MF2m46/nrOTjozxhGilxJezv7vv7jtfXB47iQ7cWKFVhZPzGCOuqGZCNRX+8vnu&#10;LMfIOqIYkVrxCj9xiy83b99cDH3JU91qybhBAKJsOfQVbp3ryyiytOUdsee65wqctTYdcWCaJmKG&#10;DIDeySiN41U0aMN6oym3Fr7ejE68Cfh1zan7VNeWOyQrDLm58DThufPPaHNBysaQvhV0SoP8QxYd&#10;EQqCPkPdEEfQ3ohXUJ2gRltdu3Oqu0jXtaA8cAA2SfwHm8eW9DxwgeLY/rlM9v/B0o+HB4MEq/AC&#10;OqVIBz262jsdQqNl5gs09LaEfY/9g/EUbX+v6XeLlN62RDX8yhg9tJwwSCvx+6MXB7xh4SjaDR80&#10;A3gC8KFWx9p0HhCqgI6hJU/PLeFHhyh8TIp1slpnGFHwJdlyEWehaREpT8d7Y907rjvkFxWmUu/Z&#10;lkh4uRCGHO6tC71hE0HCviUY1Z2EVh+IRGdFvkhOWphtSl9sWqzTPA38SDlhQhan6KEyWgp2J6QM&#10;hml2W2kQBKhwcX19nRXTYTvfJhUafPGTOA7ZvnDaOcZd6v9/wzB6r1hQsm/D7bR2RMhxDWlK5XPi&#10;YSKmckB9uHls2YCY8IVL80UBGmACxmORx6u4WGNEZANzTZ3ByGj3Vbg2KMP36RXJ5e0qSfOx5rJv&#10;yUg9i+F3ynrkAxKBrp/CB2uWWZCPV8yoPHfcHYNAk9yjeDntNHsCQUFCQTVw/cCi1eYnRgOMcoXt&#10;jz0xHCP5XoEoi2S59LMfjGW2TsEwc89u7iGKAlSFHZAPy60b74t9b0TTQqQkUFTaz0kt3EnxY1aT&#10;/GFcA6/pavH3wdwOu35fgJtfAAAA//8DAFBLAwQUAAYACAAAACEAudHBeeAAAAAIAQAADwAAAGRy&#10;cy9kb3ducmV2LnhtbEyPwU7DMBBE70j8g7VIXFBrN0GhhDgVigQnhNq0II5uvMRR43WI3Tb8PeYE&#10;x9GMZt4Uq8n27ISj7xxJWMwFMKTG6Y5aCbvt02wJzAdFWvWOUMI3eliVlxeFyrU70wZPdWhZLCGf&#10;KwkmhCHn3DcGrfJzNyBF79ONVoUox5brUZ1jue15IkTGreooLhg1YGWwOdRHK+H96/Cx2K6HN/G8&#10;NNXNa+U2L7WT8vpqenwAFnAKf2H4xY/oUEamvTuS9qyXkGVJRA8S4qNo39+lKbC9hOQ2FcDLgv8/&#10;UP4AAAD//wMAUEsBAi0AFAAGAAgAAAAhALaDOJL+AAAA4QEAABMAAAAAAAAAAAAAAAAAAAAAAFtD&#10;b250ZW50X1R5cGVzXS54bWxQSwECLQAUAAYACAAAACEAOP0h/9YAAACUAQAACwAAAAAAAAAAAAAA&#10;AAAvAQAAX3JlbHMvLnJlbHNQSwECLQAUAAYACAAAACEA7qtGoaUCAABIBQAADgAAAAAAAAAAAAAA&#10;AAAuAgAAZHJzL2Uyb0RvYy54bWxQSwECLQAUAAYACAAAACEAudHBeeAAAAAIAQAADwAAAAAAAAAA&#10;AAAAAAD/BAAAZHJzL2Rvd25yZXYueG1sUEsFBgAAAAAEAAQA8wAAAAwGAAAAAA==&#10;" adj="-10435,2747" fillcolor="#9bbb59" strokecolor="#f2f2f2" strokeweight="3pt">
                <v:shadow on="t" color="#4e6128" opacity=".5" offset="1pt"/>
                <v:textbox>
                  <w:txbxContent>
                    <w:p w:rsidR="00517D14" w:rsidRPr="00F57C42" w:rsidRDefault="00517D14" w:rsidP="0025224A">
                      <w:pPr>
                        <w:spacing w:after="0" w:line="240" w:lineRule="auto"/>
                        <w:jc w:val="center"/>
                        <w:rPr>
                          <w:rFonts w:ascii="Arial" w:hAnsi="Arial" w:cs="Arial"/>
                          <w:b/>
                          <w:color w:val="FFFFFF"/>
                          <w:sz w:val="24"/>
                          <w:szCs w:val="24"/>
                        </w:rPr>
                      </w:pPr>
                    </w:p>
                    <w:p w:rsidR="00517D14" w:rsidRPr="00F57C42" w:rsidRDefault="00517D14" w:rsidP="0025224A">
                      <w:pPr>
                        <w:spacing w:after="0" w:line="240" w:lineRule="auto"/>
                        <w:jc w:val="center"/>
                        <w:rPr>
                          <w:rFonts w:ascii="Arial" w:hAnsi="Arial" w:cs="Arial"/>
                          <w:b/>
                          <w:color w:val="FFFFFF"/>
                          <w:sz w:val="24"/>
                          <w:szCs w:val="24"/>
                        </w:rPr>
                      </w:pPr>
                      <w:r>
                        <w:rPr>
                          <w:rFonts w:ascii="Arial" w:hAnsi="Arial" w:cs="Arial"/>
                          <w:b/>
                          <w:color w:val="FFFFFF"/>
                          <w:sz w:val="24"/>
                          <w:szCs w:val="24"/>
                        </w:rPr>
                        <w:t>Access to internet and age appropriate information</w:t>
                      </w:r>
                    </w:p>
                  </w:txbxContent>
                </v:textbox>
              </v:shape>
            </w:pict>
          </mc:Fallback>
        </mc:AlternateContent>
      </w: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3372BE" w:rsidP="0025224A">
      <w:pPr>
        <w:spacing w:after="0" w:line="240" w:lineRule="auto"/>
        <w:rPr>
          <w:rFonts w:ascii="Arial" w:hAnsi="Arial" w:cs="Arial"/>
          <w:sz w:val="32"/>
          <w:szCs w:val="32"/>
        </w:rPr>
      </w:pPr>
      <w:r>
        <w:rPr>
          <w:rFonts w:ascii="Arial" w:hAnsi="Arial" w:cs="Arial"/>
          <w:noProof/>
          <w:sz w:val="32"/>
          <w:szCs w:val="32"/>
          <w:lang w:eastAsia="en-GB"/>
        </w:rPr>
        <mc:AlternateContent>
          <mc:Choice Requires="wps">
            <w:drawing>
              <wp:anchor distT="0" distB="0" distL="114300" distR="114300" simplePos="0" relativeHeight="251726848" behindDoc="0" locked="0" layoutInCell="1" allowOverlap="1" wp14:anchorId="6641250A" wp14:editId="6C36D2B6">
                <wp:simplePos x="0" y="0"/>
                <wp:positionH relativeFrom="column">
                  <wp:posOffset>-202565</wp:posOffset>
                </wp:positionH>
                <wp:positionV relativeFrom="paragraph">
                  <wp:posOffset>217170</wp:posOffset>
                </wp:positionV>
                <wp:extent cx="2047875" cy="1543050"/>
                <wp:effectExtent l="38100" t="704850" r="28575" b="38100"/>
                <wp:wrapNone/>
                <wp:docPr id="37" name="AutoShap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47875" cy="1543050"/>
                        </a:xfrm>
                        <a:prstGeom prst="cloudCallout">
                          <a:avLst>
                            <a:gd name="adj1" fmla="val 18343"/>
                            <a:gd name="adj2" fmla="val -90495"/>
                          </a:avLst>
                        </a:prstGeom>
                        <a:solidFill>
                          <a:srgbClr val="4F81BD"/>
                        </a:solidFill>
                        <a:ln w="38100">
                          <a:solidFill>
                            <a:srgbClr val="F2F2F2"/>
                          </a:solidFill>
                          <a:round/>
                          <a:headEnd/>
                          <a:tailEnd/>
                        </a:ln>
                        <a:effectLst>
                          <a:outerShdw dist="28398" dir="3806097" algn="ctr" rotWithShape="0">
                            <a:srgbClr val="243F60">
                              <a:alpha val="50000"/>
                            </a:srgbClr>
                          </a:outerShdw>
                        </a:effectLst>
                      </wps:spPr>
                      <wps:txbx>
                        <w:txbxContent>
                          <w:p w:rsidR="00517D14" w:rsidRPr="00F57C42" w:rsidRDefault="00517D14" w:rsidP="0025224A">
                            <w:pPr>
                              <w:spacing w:after="0" w:line="240" w:lineRule="auto"/>
                              <w:jc w:val="center"/>
                              <w:rPr>
                                <w:rFonts w:ascii="Arial" w:hAnsi="Arial" w:cs="Arial"/>
                                <w:b/>
                                <w:color w:val="FFFFFF"/>
                                <w:sz w:val="24"/>
                                <w:szCs w:val="24"/>
                              </w:rPr>
                            </w:pPr>
                          </w:p>
                          <w:p w:rsidR="00517D14" w:rsidRDefault="00517D14" w:rsidP="0025224A">
                            <w:pPr>
                              <w:spacing w:after="0" w:line="240" w:lineRule="auto"/>
                              <w:jc w:val="center"/>
                              <w:rPr>
                                <w:rFonts w:ascii="Arial" w:hAnsi="Arial" w:cs="Arial"/>
                                <w:b/>
                                <w:color w:val="FFFFFF"/>
                                <w:sz w:val="24"/>
                                <w:szCs w:val="24"/>
                              </w:rPr>
                            </w:pPr>
                            <w:r>
                              <w:rPr>
                                <w:rFonts w:ascii="Arial" w:hAnsi="Arial" w:cs="Arial"/>
                                <w:b/>
                                <w:color w:val="FFFFFF"/>
                                <w:sz w:val="24"/>
                                <w:szCs w:val="24"/>
                              </w:rPr>
                              <w:t>Good food</w:t>
                            </w:r>
                          </w:p>
                          <w:p w:rsidR="00517D14" w:rsidRDefault="00517D14" w:rsidP="0025224A">
                            <w:pPr>
                              <w:spacing w:after="0" w:line="240" w:lineRule="auto"/>
                              <w:jc w:val="center"/>
                              <w:rPr>
                                <w:rFonts w:ascii="Arial" w:hAnsi="Arial" w:cs="Arial"/>
                                <w:b/>
                                <w:color w:val="FFFFFF"/>
                                <w:sz w:val="24"/>
                                <w:szCs w:val="24"/>
                              </w:rPr>
                            </w:pPr>
                            <w:proofErr w:type="gramStart"/>
                            <w:r>
                              <w:rPr>
                                <w:rFonts w:ascii="Arial" w:hAnsi="Arial" w:cs="Arial"/>
                                <w:b/>
                                <w:color w:val="FFFFFF"/>
                                <w:sz w:val="24"/>
                                <w:szCs w:val="24"/>
                              </w:rPr>
                              <w:t>and</w:t>
                            </w:r>
                            <w:proofErr w:type="gramEnd"/>
                          </w:p>
                          <w:p w:rsidR="00517D14" w:rsidRPr="00F57C42" w:rsidRDefault="00517D14" w:rsidP="0025224A">
                            <w:pPr>
                              <w:spacing w:after="0" w:line="240" w:lineRule="auto"/>
                              <w:jc w:val="center"/>
                              <w:rPr>
                                <w:rFonts w:ascii="Arial" w:hAnsi="Arial" w:cs="Arial"/>
                                <w:b/>
                                <w:color w:val="FFFFFF"/>
                                <w:sz w:val="24"/>
                                <w:szCs w:val="24"/>
                              </w:rPr>
                            </w:pPr>
                            <w:proofErr w:type="gramStart"/>
                            <w:r>
                              <w:rPr>
                                <w:rFonts w:ascii="Arial" w:hAnsi="Arial" w:cs="Arial"/>
                                <w:b/>
                                <w:color w:val="FFFFFF"/>
                                <w:sz w:val="24"/>
                                <w:szCs w:val="24"/>
                              </w:rPr>
                              <w:t>accommodation</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41250A" id="AutoShape 46" o:spid="_x0000_s1045" type="#_x0000_t106" style="position:absolute;margin-left:-15.95pt;margin-top:17.1pt;width:161.25pt;height:121.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26npAIAAEcFAAAOAAAAZHJzL2Uyb0RvYy54bWysVN9v0zAQfkfif7D8vuVn2zRaOo2OIqQB&#10;kwbi2bWdxODYwXabjr+es5OOjPGEaCXH57M/33f3na+uT51ER26s0KrCyWWMEVdUM6GaCn/5vLso&#10;MLKOKEakVrzCj9zi683rV1dDX/JUt1oybhCAKFsOfYVb5/oyiixteUfspe65AmetTUccmKaJmCED&#10;oHcySuN4GQ3asN5oyq2F1dvRiTcBv645dZ/q2nKHZIUhNhdGE8a9H6PNFSkbQ/pW0CkM8g9RdEQo&#10;uPQJ6pY4gg5GvIDqBDXa6tpdUt1Fuq4F5YEDsEniP9g8tKTngQskx/ZPabL/D5Z+PN4bJFiFsxVG&#10;inRQo5uD0+FqlC99gobelrDvob83nqLt7zT9bpHS25aoht8Yo4eWEwZhJX5/9OyANywcRfvhg2YA&#10;TwA+5OpUm84DQhbQKZTk8akk/OQQhcU0zlfFaoERBV+yyLN4EYoWkfJ8vDfWveO6Q35SYSr1gW2J&#10;hI8L15DjnXWhNmwiSNi3BKO6k1DqI5EoKbI8m6Qw25PO91ys43y9CPRIOUFCEOfLQ2K0FGwnpAyG&#10;afZbaRDgVzjfFcmb2+mwnW+TCg2Q+yKJ4xDsM6edY+xS//8bhtEHxYKQfRXeTnNHhBznEKZUPiYe&#10;GmLKBqSHm4eWDYgJn7e0yNbQrExAd2RFvIzXIAgiG2hr6gxGRruvwrVBGL5ML0imebZbjutE9i0Z&#10;qS9i+J2jHvmAQqDo5+uDNYssqMcLZhSeO+1PQZ/J2qN4Ne01ewQ9QUBBNPD6wKTV5idGA3Ryhe2P&#10;AzEcI/legSbXSZ771g9GvlilYJi5Zz/3EEUBqsIOyIfp1o3PxaE3omnhpiRQV9q3SS3cWfBjVJP6&#10;oVsDr+ll8c/B3A67fr9/m18AAAD//wMAUEsDBBQABgAIAAAAIQB7lF8h3wAAAAoBAAAPAAAAZHJz&#10;L2Rvd25yZXYueG1sTI9BTsMwEEX3SNzBmkpsUOvUQU2bxqkQiBUbCBzAiU0c1R4H20nD7TErupvR&#10;PP15vzot1pBZ+TA45LDdZEAUdk4O2HP4/HhZ74GEKFAK41Bx+FEBTvXtTSVK6S74ruYm9iSFYCgF&#10;Bx3jWFIaOq2sCBs3Kky3L+etiGn1PZVeXFK4NZRl2Y5aMWD6oMWonrTqzs1kObz68VmzVp6ne3Tz&#10;W7HHxnznnN+tlscjkKiW+A/Dn35Shzo5tW5CGYjhsM63h4RyyB8YkASwQ7YD0qahKBjQuqLXFepf&#10;AAAA//8DAFBLAQItABQABgAIAAAAIQC2gziS/gAAAOEBAAATAAAAAAAAAAAAAAAAAAAAAABbQ29u&#10;dGVudF9UeXBlc10ueG1sUEsBAi0AFAAGAAgAAAAhADj9If/WAAAAlAEAAAsAAAAAAAAAAAAAAAAA&#10;LwEAAF9yZWxzLy5yZWxzUEsBAi0AFAAGAAgAAAAhALNjbqekAgAARwUAAA4AAAAAAAAAAAAAAAAA&#10;LgIAAGRycy9lMm9Eb2MueG1sUEsBAi0AFAAGAAgAAAAhAHuUXyHfAAAACgEAAA8AAAAAAAAAAAAA&#10;AAAA/gQAAGRycy9kb3ducmV2LnhtbFBLBQYAAAAABAAEAPMAAAAKBgAAAAA=&#10;" adj="14762,-8747" fillcolor="#4f81bd" strokecolor="#f2f2f2" strokeweight="3pt">
                <v:shadow on="t" color="#243f60" opacity=".5" offset="1pt"/>
                <v:textbox>
                  <w:txbxContent>
                    <w:p w:rsidR="00517D14" w:rsidRPr="00F57C42" w:rsidRDefault="00517D14" w:rsidP="0025224A">
                      <w:pPr>
                        <w:spacing w:after="0" w:line="240" w:lineRule="auto"/>
                        <w:jc w:val="center"/>
                        <w:rPr>
                          <w:rFonts w:ascii="Arial" w:hAnsi="Arial" w:cs="Arial"/>
                          <w:b/>
                          <w:color w:val="FFFFFF"/>
                          <w:sz w:val="24"/>
                          <w:szCs w:val="24"/>
                        </w:rPr>
                      </w:pPr>
                    </w:p>
                    <w:p w:rsidR="00517D14" w:rsidRDefault="00517D14" w:rsidP="0025224A">
                      <w:pPr>
                        <w:spacing w:after="0" w:line="240" w:lineRule="auto"/>
                        <w:jc w:val="center"/>
                        <w:rPr>
                          <w:rFonts w:ascii="Arial" w:hAnsi="Arial" w:cs="Arial"/>
                          <w:b/>
                          <w:color w:val="FFFFFF"/>
                          <w:sz w:val="24"/>
                          <w:szCs w:val="24"/>
                        </w:rPr>
                      </w:pPr>
                      <w:r>
                        <w:rPr>
                          <w:rFonts w:ascii="Arial" w:hAnsi="Arial" w:cs="Arial"/>
                          <w:b/>
                          <w:color w:val="FFFFFF"/>
                          <w:sz w:val="24"/>
                          <w:szCs w:val="24"/>
                        </w:rPr>
                        <w:t>Good food</w:t>
                      </w:r>
                    </w:p>
                    <w:p w:rsidR="00517D14" w:rsidRDefault="00517D14" w:rsidP="0025224A">
                      <w:pPr>
                        <w:spacing w:after="0" w:line="240" w:lineRule="auto"/>
                        <w:jc w:val="center"/>
                        <w:rPr>
                          <w:rFonts w:ascii="Arial" w:hAnsi="Arial" w:cs="Arial"/>
                          <w:b/>
                          <w:color w:val="FFFFFF"/>
                          <w:sz w:val="24"/>
                          <w:szCs w:val="24"/>
                        </w:rPr>
                      </w:pPr>
                      <w:proofErr w:type="gramStart"/>
                      <w:r>
                        <w:rPr>
                          <w:rFonts w:ascii="Arial" w:hAnsi="Arial" w:cs="Arial"/>
                          <w:b/>
                          <w:color w:val="FFFFFF"/>
                          <w:sz w:val="24"/>
                          <w:szCs w:val="24"/>
                        </w:rPr>
                        <w:t>and</w:t>
                      </w:r>
                      <w:proofErr w:type="gramEnd"/>
                    </w:p>
                    <w:p w:rsidR="00517D14" w:rsidRPr="00F57C42" w:rsidRDefault="00517D14" w:rsidP="0025224A">
                      <w:pPr>
                        <w:spacing w:after="0" w:line="240" w:lineRule="auto"/>
                        <w:jc w:val="center"/>
                        <w:rPr>
                          <w:rFonts w:ascii="Arial" w:hAnsi="Arial" w:cs="Arial"/>
                          <w:b/>
                          <w:color w:val="FFFFFF"/>
                          <w:sz w:val="24"/>
                          <w:szCs w:val="24"/>
                        </w:rPr>
                      </w:pPr>
                      <w:proofErr w:type="gramStart"/>
                      <w:r>
                        <w:rPr>
                          <w:rFonts w:ascii="Arial" w:hAnsi="Arial" w:cs="Arial"/>
                          <w:b/>
                          <w:color w:val="FFFFFF"/>
                          <w:sz w:val="24"/>
                          <w:szCs w:val="24"/>
                        </w:rPr>
                        <w:t>accommodation</w:t>
                      </w:r>
                      <w:proofErr w:type="gramEnd"/>
                    </w:p>
                  </w:txbxContent>
                </v:textbox>
              </v:shape>
            </w:pict>
          </mc:Fallback>
        </mc:AlternateContent>
      </w:r>
    </w:p>
    <w:p w:rsidR="0025224A" w:rsidRDefault="0025224A" w:rsidP="0025224A">
      <w:pPr>
        <w:spacing w:after="0" w:line="240" w:lineRule="auto"/>
        <w:rPr>
          <w:rFonts w:ascii="Arial" w:hAnsi="Arial" w:cs="Arial"/>
          <w:sz w:val="32"/>
          <w:szCs w:val="32"/>
        </w:rPr>
      </w:pPr>
    </w:p>
    <w:p w:rsidR="0025224A" w:rsidRDefault="00A04199" w:rsidP="0025224A">
      <w:pPr>
        <w:spacing w:after="0" w:line="240" w:lineRule="auto"/>
        <w:rPr>
          <w:rFonts w:ascii="Arial" w:hAnsi="Arial" w:cs="Arial"/>
          <w:sz w:val="32"/>
          <w:szCs w:val="32"/>
        </w:rPr>
      </w:pPr>
      <w:r>
        <w:rPr>
          <w:rFonts w:ascii="Arial" w:hAnsi="Arial" w:cs="Arial"/>
          <w:noProof/>
          <w:sz w:val="32"/>
          <w:szCs w:val="32"/>
          <w:lang w:eastAsia="en-GB"/>
        </w:rPr>
        <w:drawing>
          <wp:anchor distT="0" distB="0" distL="114300" distR="114300" simplePos="0" relativeHeight="251723776" behindDoc="0" locked="0" layoutInCell="1" allowOverlap="1" wp14:anchorId="0E3E8768" wp14:editId="0FDD5ADB">
            <wp:simplePos x="0" y="0"/>
            <wp:positionH relativeFrom="column">
              <wp:posOffset>2259965</wp:posOffset>
            </wp:positionH>
            <wp:positionV relativeFrom="paragraph">
              <wp:posOffset>74930</wp:posOffset>
            </wp:positionV>
            <wp:extent cx="1557655" cy="1571625"/>
            <wp:effectExtent l="19050" t="0" r="4445" b="0"/>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26" cstate="print"/>
                    <a:srcRect/>
                    <a:stretch>
                      <a:fillRect/>
                    </a:stretch>
                  </pic:blipFill>
                  <pic:spPr bwMode="auto">
                    <a:xfrm>
                      <a:off x="0" y="0"/>
                      <a:ext cx="1557655" cy="1571625"/>
                    </a:xfrm>
                    <a:prstGeom prst="rect">
                      <a:avLst/>
                    </a:prstGeom>
                    <a:noFill/>
                    <a:ln w="9525">
                      <a:noFill/>
                      <a:miter lim="800000"/>
                      <a:headEnd/>
                      <a:tailEnd/>
                    </a:ln>
                  </pic:spPr>
                </pic:pic>
              </a:graphicData>
            </a:graphic>
          </wp:anchor>
        </w:drawing>
      </w:r>
    </w:p>
    <w:p w:rsidR="0025224A" w:rsidRDefault="0025224A" w:rsidP="0025224A">
      <w:pPr>
        <w:spacing w:after="0" w:line="240" w:lineRule="auto"/>
        <w:rPr>
          <w:rFonts w:ascii="Arial" w:hAnsi="Arial" w:cs="Arial"/>
          <w:sz w:val="32"/>
          <w:szCs w:val="32"/>
        </w:rPr>
      </w:pPr>
    </w:p>
    <w:p w:rsidR="0025224A" w:rsidRDefault="003372BE" w:rsidP="0025224A">
      <w:pPr>
        <w:spacing w:after="0" w:line="240" w:lineRule="auto"/>
        <w:rPr>
          <w:rFonts w:ascii="Arial" w:hAnsi="Arial" w:cs="Arial"/>
          <w:sz w:val="32"/>
          <w:szCs w:val="32"/>
        </w:rPr>
      </w:pPr>
      <w:r>
        <w:rPr>
          <w:rFonts w:ascii="Arial" w:hAnsi="Arial" w:cs="Arial"/>
          <w:noProof/>
          <w:sz w:val="32"/>
          <w:szCs w:val="32"/>
          <w:lang w:eastAsia="en-GB"/>
        </w:rPr>
        <mc:AlternateContent>
          <mc:Choice Requires="wps">
            <w:drawing>
              <wp:anchor distT="0" distB="0" distL="114300" distR="114300" simplePos="0" relativeHeight="251727872" behindDoc="0" locked="0" layoutInCell="1" allowOverlap="1" wp14:anchorId="39F32E45" wp14:editId="4142D513">
                <wp:simplePos x="0" y="0"/>
                <wp:positionH relativeFrom="column">
                  <wp:posOffset>4658360</wp:posOffset>
                </wp:positionH>
                <wp:positionV relativeFrom="paragraph">
                  <wp:posOffset>38100</wp:posOffset>
                </wp:positionV>
                <wp:extent cx="1971675" cy="1771650"/>
                <wp:effectExtent l="876300" t="19050" r="28575" b="38100"/>
                <wp:wrapNone/>
                <wp:docPr id="36" name="AutoShap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1675" cy="1771650"/>
                        </a:xfrm>
                        <a:prstGeom prst="cloudCallout">
                          <a:avLst>
                            <a:gd name="adj1" fmla="val -90611"/>
                            <a:gd name="adj2" fmla="val -30537"/>
                          </a:avLst>
                        </a:prstGeom>
                        <a:solidFill>
                          <a:srgbClr val="C0504D"/>
                        </a:solidFill>
                        <a:ln w="38100">
                          <a:solidFill>
                            <a:srgbClr val="F2F2F2"/>
                          </a:solidFill>
                          <a:round/>
                          <a:headEnd/>
                          <a:tailEnd/>
                        </a:ln>
                        <a:effectLst>
                          <a:outerShdw dist="28398" dir="3806097" algn="ctr" rotWithShape="0">
                            <a:srgbClr val="622423">
                              <a:alpha val="50000"/>
                            </a:srgbClr>
                          </a:outerShdw>
                        </a:effectLst>
                      </wps:spPr>
                      <wps:txbx>
                        <w:txbxContent>
                          <w:p w:rsidR="00517D14" w:rsidRPr="00F57C42" w:rsidRDefault="00517D14" w:rsidP="0025224A">
                            <w:pPr>
                              <w:spacing w:after="0" w:line="240" w:lineRule="auto"/>
                              <w:jc w:val="center"/>
                              <w:rPr>
                                <w:rFonts w:ascii="Arial" w:hAnsi="Arial" w:cs="Arial"/>
                                <w:b/>
                                <w:color w:val="FFFFFF"/>
                                <w:sz w:val="24"/>
                                <w:szCs w:val="24"/>
                              </w:rPr>
                            </w:pPr>
                          </w:p>
                          <w:p w:rsidR="00517D14" w:rsidRPr="00F57C42" w:rsidRDefault="00517D14" w:rsidP="0025224A">
                            <w:pPr>
                              <w:spacing w:after="0" w:line="240" w:lineRule="auto"/>
                              <w:jc w:val="center"/>
                              <w:rPr>
                                <w:rFonts w:ascii="Arial" w:hAnsi="Arial" w:cs="Arial"/>
                                <w:b/>
                                <w:color w:val="FFFFFF"/>
                                <w:sz w:val="24"/>
                                <w:szCs w:val="24"/>
                              </w:rPr>
                            </w:pPr>
                          </w:p>
                          <w:p w:rsidR="00517D14" w:rsidRPr="00F57C42" w:rsidRDefault="00517D14" w:rsidP="0025224A">
                            <w:pPr>
                              <w:spacing w:after="0" w:line="240" w:lineRule="auto"/>
                              <w:jc w:val="center"/>
                              <w:rPr>
                                <w:rFonts w:ascii="Arial" w:hAnsi="Arial" w:cs="Arial"/>
                                <w:b/>
                                <w:color w:val="FFFFFF"/>
                                <w:sz w:val="24"/>
                                <w:szCs w:val="24"/>
                              </w:rPr>
                            </w:pPr>
                            <w:r w:rsidRPr="00F57C42">
                              <w:rPr>
                                <w:rFonts w:ascii="Arial" w:hAnsi="Arial" w:cs="Arial"/>
                                <w:b/>
                                <w:color w:val="FFFFFF"/>
                                <w:sz w:val="24"/>
                                <w:szCs w:val="24"/>
                              </w:rPr>
                              <w:t xml:space="preserve">    </w:t>
                            </w:r>
                            <w:r>
                              <w:rPr>
                                <w:rFonts w:ascii="Arial" w:hAnsi="Arial" w:cs="Arial"/>
                                <w:b/>
                                <w:color w:val="FFFFFF"/>
                                <w:sz w:val="24"/>
                                <w:szCs w:val="24"/>
                              </w:rPr>
                              <w:t>Cared for in a young people friendly environment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F32E45" id="AutoShape 47" o:spid="_x0000_s1046" type="#_x0000_t106" style="position:absolute;margin-left:366.8pt;margin-top:3pt;width:155.25pt;height:139.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QuiowIAAEgFAAAOAAAAZHJzL2Uyb0RvYy54bWysVG1v0zAQ/o7Ef7D8fctL36ul09QxhDRg&#10;0kB8dm2nMTi2sd2m49dzvqQjAz4hWinx5ezn7p57zlfXp1aTo/RBWVPR4jKnRBpuhTL7in7+dHex&#10;pCREZgTT1siKPslArzevX111bi1L21gtpCcAYsK6cxVtYnTrLAu8kS0Ll9ZJA87a+pZFMP0+E551&#10;gN7qrMzzedZZL5y3XIYAX297J90gfl1LHj/WdZCR6IpCbhGfHp+79Mw2V2y998w1ig9psH/IomXK&#10;QNBnqFsWGTl49QdUq7i3wdbxkts2s3WtuMQaoJoi/62ax4Y5ibUAOcE90xT+Hyz/cHzwRImKTuaU&#10;GNZCj24O0WJoMl0kgjoX1rDv0T34VGJw95Z/C8TYbcPMXt54b7tGMgFpFWl/9uJAMgIcJbvuvRUA&#10;zwAeuTrVvk2AwAI5YUuenlsiT5Fw+FisFsV8MaOEg69YgDHDpmVsfT7ufIhvpW1JWlSUa3sQW6bh&#10;FTEMO96HiL0RQ4FMfC0oqVsNrT4yTS5W+bzA1KGBo03li02TfDZBPiD2gAmrc3Rkxmol7pTWaPj9&#10;bqs9gQAV3eazfHqL5ACB423akA7IXxZ5jtm+cIYxxl2Z/n/D8PZgBCo5teHNsI5M6X4NaWqTcpI4&#10;EQMdwI/0j43oiFCJuHI5WcG0CgXjMVnm83y1oITpPcw1j54Sb+MXFRtURurTH0XOy3JaTnrOtWtY&#10;X/osh985674ekAh0/RwerVFmKJ+kmF558bQ7oUBLREly2lnxBIKChFA1cP3AorH+ByUdjHJFw/cD&#10;85IS/c6AKFfFdJpmH43pbAFAxI89u7GHGQ5QFY1QPC63sb8vDs6rfQORCizR2DQntYpnxfdZDfKH&#10;ccW6hqsl3QdjG3f9ugA3PwEAAP//AwBQSwMEFAAGAAgAAAAhAC95xe/gAAAACgEAAA8AAABkcnMv&#10;ZG93bnJldi54bWxMj81OwzAQhO9IvIO1SNyo3R9CFbKpoiJAVOJA2gs3N1mSCHsdxU4b3h73BMfR&#10;jGa+yTaTNeJEg+8cI8xnCgRx5eqOG4TD/vluDcIHzbU2jgnhhzxs8uurTKe1O/MHncrQiFjCPtUI&#10;bQh9KqWvWrLaz1xPHL0vN1gdohwaWQ/6HMutkQulEml1x3Gh1T1tW6q+y9EilHobnl67z7Bzxfso&#10;i8S8vZQG8fZmKh5BBJrCXxgu+BEd8sh0dCPXXhiEh+UyiVGEJF66+Gq1moM4IizW9wpknsn/F/Jf&#10;AAAA//8DAFBLAQItABQABgAIAAAAIQC2gziS/gAAAOEBAAATAAAAAAAAAAAAAAAAAAAAAABbQ29u&#10;dGVudF9UeXBlc10ueG1sUEsBAi0AFAAGAAgAAAAhADj9If/WAAAAlAEAAAsAAAAAAAAAAAAAAAAA&#10;LwEAAF9yZWxzLy5yZWxzUEsBAi0AFAAGAAgAAAAhAO2xC6KjAgAASAUAAA4AAAAAAAAAAAAAAAAA&#10;LgIAAGRycy9lMm9Eb2MueG1sUEsBAi0AFAAGAAgAAAAhAC95xe/gAAAACgEAAA8AAAAAAAAAAAAA&#10;AAAA/QQAAGRycy9kb3ducmV2LnhtbFBLBQYAAAAABAAEAPMAAAAKBgAAAAA=&#10;" adj="-8772,4204" fillcolor="#c0504d" strokecolor="#f2f2f2" strokeweight="3pt">
                <v:shadow on="t" color="#622423" opacity=".5" offset="1pt"/>
                <v:textbox>
                  <w:txbxContent>
                    <w:p w:rsidR="00517D14" w:rsidRPr="00F57C42" w:rsidRDefault="00517D14" w:rsidP="0025224A">
                      <w:pPr>
                        <w:spacing w:after="0" w:line="240" w:lineRule="auto"/>
                        <w:jc w:val="center"/>
                        <w:rPr>
                          <w:rFonts w:ascii="Arial" w:hAnsi="Arial" w:cs="Arial"/>
                          <w:b/>
                          <w:color w:val="FFFFFF"/>
                          <w:sz w:val="24"/>
                          <w:szCs w:val="24"/>
                        </w:rPr>
                      </w:pPr>
                    </w:p>
                    <w:p w:rsidR="00517D14" w:rsidRPr="00F57C42" w:rsidRDefault="00517D14" w:rsidP="0025224A">
                      <w:pPr>
                        <w:spacing w:after="0" w:line="240" w:lineRule="auto"/>
                        <w:jc w:val="center"/>
                        <w:rPr>
                          <w:rFonts w:ascii="Arial" w:hAnsi="Arial" w:cs="Arial"/>
                          <w:b/>
                          <w:color w:val="FFFFFF"/>
                          <w:sz w:val="24"/>
                          <w:szCs w:val="24"/>
                        </w:rPr>
                      </w:pPr>
                    </w:p>
                    <w:p w:rsidR="00517D14" w:rsidRPr="00F57C42" w:rsidRDefault="00517D14" w:rsidP="0025224A">
                      <w:pPr>
                        <w:spacing w:after="0" w:line="240" w:lineRule="auto"/>
                        <w:jc w:val="center"/>
                        <w:rPr>
                          <w:rFonts w:ascii="Arial" w:hAnsi="Arial" w:cs="Arial"/>
                          <w:b/>
                          <w:color w:val="FFFFFF"/>
                          <w:sz w:val="24"/>
                          <w:szCs w:val="24"/>
                        </w:rPr>
                      </w:pPr>
                      <w:r w:rsidRPr="00F57C42">
                        <w:rPr>
                          <w:rFonts w:ascii="Arial" w:hAnsi="Arial" w:cs="Arial"/>
                          <w:b/>
                          <w:color w:val="FFFFFF"/>
                          <w:sz w:val="24"/>
                          <w:szCs w:val="24"/>
                        </w:rPr>
                        <w:t xml:space="preserve">    </w:t>
                      </w:r>
                      <w:r>
                        <w:rPr>
                          <w:rFonts w:ascii="Arial" w:hAnsi="Arial" w:cs="Arial"/>
                          <w:b/>
                          <w:color w:val="FFFFFF"/>
                          <w:sz w:val="24"/>
                          <w:szCs w:val="24"/>
                        </w:rPr>
                        <w:t>Cared for in a young people friendly environment</w:t>
                      </w:r>
                    </w:p>
                  </w:txbxContent>
                </v:textbox>
              </v:shape>
            </w:pict>
          </mc:Fallback>
        </mc:AlternateContent>
      </w: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3372BE" w:rsidP="0025224A">
      <w:pPr>
        <w:spacing w:after="0" w:line="240" w:lineRule="auto"/>
        <w:rPr>
          <w:rFonts w:ascii="Arial" w:hAnsi="Arial" w:cs="Arial"/>
          <w:sz w:val="32"/>
          <w:szCs w:val="32"/>
        </w:rPr>
      </w:pPr>
      <w:r>
        <w:rPr>
          <w:rFonts w:ascii="Arial" w:hAnsi="Arial" w:cs="Arial"/>
          <w:noProof/>
          <w:sz w:val="32"/>
          <w:szCs w:val="32"/>
          <w:lang w:eastAsia="en-GB"/>
        </w:rPr>
        <mc:AlternateContent>
          <mc:Choice Requires="wps">
            <w:drawing>
              <wp:anchor distT="0" distB="0" distL="114300" distR="114300" simplePos="0" relativeHeight="251728896" behindDoc="0" locked="0" layoutInCell="1" allowOverlap="1" wp14:anchorId="3BF502BC" wp14:editId="4176AF0D">
                <wp:simplePos x="0" y="0"/>
                <wp:positionH relativeFrom="column">
                  <wp:posOffset>913765</wp:posOffset>
                </wp:positionH>
                <wp:positionV relativeFrom="paragraph">
                  <wp:posOffset>194945</wp:posOffset>
                </wp:positionV>
                <wp:extent cx="1971675" cy="1543050"/>
                <wp:effectExtent l="38100" t="19050" r="981075" b="247650"/>
                <wp:wrapNone/>
                <wp:docPr id="35" name="AutoShap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1675" cy="1543050"/>
                        </a:xfrm>
                        <a:prstGeom prst="cloudCallout">
                          <a:avLst>
                            <a:gd name="adj1" fmla="val 95861"/>
                            <a:gd name="adj2" fmla="val 61153"/>
                          </a:avLst>
                        </a:prstGeom>
                        <a:solidFill>
                          <a:srgbClr val="F79646"/>
                        </a:solidFill>
                        <a:ln w="38100">
                          <a:solidFill>
                            <a:srgbClr val="F2F2F2"/>
                          </a:solidFill>
                          <a:round/>
                          <a:headEnd/>
                          <a:tailEnd/>
                        </a:ln>
                        <a:effectLst>
                          <a:outerShdw dist="28398" dir="3806097" algn="ctr" rotWithShape="0">
                            <a:srgbClr val="974706">
                              <a:alpha val="50000"/>
                            </a:srgbClr>
                          </a:outerShdw>
                        </a:effectLst>
                      </wps:spPr>
                      <wps:txbx>
                        <w:txbxContent>
                          <w:p w:rsidR="00517D14" w:rsidRPr="00F57C42" w:rsidRDefault="00517D14" w:rsidP="0025224A">
                            <w:pPr>
                              <w:spacing w:after="0" w:line="240" w:lineRule="auto"/>
                              <w:jc w:val="center"/>
                              <w:rPr>
                                <w:rFonts w:ascii="Arial" w:hAnsi="Arial" w:cs="Arial"/>
                                <w:b/>
                                <w:color w:val="FFFFFF"/>
                                <w:sz w:val="24"/>
                                <w:szCs w:val="24"/>
                              </w:rPr>
                            </w:pPr>
                          </w:p>
                          <w:p w:rsidR="00517D14" w:rsidRPr="00F57C42" w:rsidRDefault="00517D14" w:rsidP="0025224A">
                            <w:pPr>
                              <w:spacing w:after="0" w:line="240" w:lineRule="auto"/>
                              <w:jc w:val="center"/>
                              <w:rPr>
                                <w:rFonts w:ascii="Arial" w:hAnsi="Arial" w:cs="Arial"/>
                                <w:b/>
                                <w:color w:val="FFFFFF"/>
                                <w:sz w:val="24"/>
                                <w:szCs w:val="24"/>
                              </w:rPr>
                            </w:pPr>
                            <w:r>
                              <w:rPr>
                                <w:rFonts w:ascii="Arial" w:hAnsi="Arial" w:cs="Arial"/>
                                <w:b/>
                                <w:color w:val="FFFFFF"/>
                                <w:sz w:val="24"/>
                                <w:szCs w:val="24"/>
                              </w:rPr>
                              <w:t>Staff with right training to care for us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F502BC" id="AutoShape 48" o:spid="_x0000_s1047" type="#_x0000_t106" style="position:absolute;margin-left:71.95pt;margin-top:15.35pt;width:155.25pt;height:121.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7+4pAIAAEYFAAAOAAAAZHJzL2Uyb0RvYy54bWysVF1v0zAUfUfiP1h+Z/lom35o6TR1FCEN&#10;mFQQz67tJAbHDrbbdPx6rm/S0TGeEK2U+Mb28Tn3nuvrm1OryVE6r6wpaXaVUiINt0KZuqRfPm/f&#10;LCjxgRnBtDWypI/S05v161fXfbeSuW2sFtIRADF+1XclbULoVknieSNb5q9sJw1MVta1LEDo6kQ4&#10;1gN6q5M8TYukt050znLpPXy9GybpGvGrSvLwqaq8DESXFLgFfDp87uMzWV+zVe1Y1yg+0mD/wKJl&#10;ysChT1B3LDBycOoFVKu4s95W4YrbNrFVpbhEDaAmS/9Qs2tYJ1ELJMd3T2ny/w+Wfzw+OKJESScz&#10;SgxroUa3h2DxaDJdxAT1nV/Bul334KJE391b/t0TYzcNM7W8dc72jWQCaGVxffJsQww8bCX7/oMV&#10;AM8AHnN1qlwbASEL5IQleXwqiTwFwuFjtpxnxRyocZjLZtNJOsOiJWx13t45H95J25I4KCnX9iA2&#10;TMMr4DHseO8D1kaMApn4llFStRpKfWSaLGeLAplD/S7W5JdriiybTVAdW42IwOF8NubFaiW2SmsM&#10;XL3faEcAvqTb+bKYFuNmf7lMG9JD6hdZmiLXZ5P+GUa+hf/fMJw9GIE+jkV4O44DU3oYA01tIieJ&#10;/TAmA7Ij3a4RPREqpi1fTJbQq0JBc0wWaZEu55QwXUNX8+AocTZ8VaFBX8QqvRC5nE/naTFkXHcN&#10;G6TPUvidWQ96wCBQ8/PxGF0wQ/NEvwy+C6f9Ce2ZY4GimfZWPIKdgBB6Bi4fGDTW/aSkh0Yuqf9x&#10;YE5Sot8bsOQym05j52Mwnc1zCNzlzP5yhhkOUCUNIB6HmzDcFofOqbqBkzKUaGzskkqFs98HVqP5&#10;oVlR13ixxNvgMsZVv6+/9S8AAAD//wMAUEsDBBQABgAIAAAAIQBH/a2r4QAAAAoBAAAPAAAAZHJz&#10;L2Rvd25yZXYueG1sTI/LTsMwEEX3SPyDNUjsqEOTNjTEqQoSKxaohUpdTmM3CfgR2U6a8vUMK1he&#10;zdG9Z8r1ZDQblQ+dswLuZwkwZWsnO9sI+Hh/uXsAFiJaidpZJeCiAqyr66sSC+nOdqvGXWwYldhQ&#10;oIA2xr7gPNStMhhmrleWbifnDUaKvuHS45nKjebzJFlyg52lhRZ79dyq+ms3GAHL/QZfv/3b0ORP&#10;n6vDRZ8WJh2FuL2ZNo/AopriHwy/+qQOFTkd3WBlYJpylq4IFZAmOTACskWWATsKmOdpDrwq+f8X&#10;qh8AAAD//wMAUEsBAi0AFAAGAAgAAAAhALaDOJL+AAAA4QEAABMAAAAAAAAAAAAAAAAAAAAAAFtD&#10;b250ZW50X1R5cGVzXS54bWxQSwECLQAUAAYACAAAACEAOP0h/9YAAACUAQAACwAAAAAAAAAAAAAA&#10;AAAvAQAAX3JlbHMvLnJlbHNQSwECLQAUAAYACAAAACEA5We/uKQCAABGBQAADgAAAAAAAAAAAAAA&#10;AAAuAgAAZHJzL2Uyb0RvYy54bWxQSwECLQAUAAYACAAAACEAR/2tq+EAAAAKAQAADwAAAAAAAAAA&#10;AAAAAAD+BAAAZHJzL2Rvd25yZXYueG1sUEsFBgAAAAAEAAQA8wAAAAwGAAAAAA==&#10;" adj="31506,24009" fillcolor="#f79646" strokecolor="#f2f2f2" strokeweight="3pt">
                <v:shadow on="t" color="#974706" opacity=".5" offset="1pt"/>
                <v:textbox>
                  <w:txbxContent>
                    <w:p w:rsidR="00517D14" w:rsidRPr="00F57C42" w:rsidRDefault="00517D14" w:rsidP="0025224A">
                      <w:pPr>
                        <w:spacing w:after="0" w:line="240" w:lineRule="auto"/>
                        <w:jc w:val="center"/>
                        <w:rPr>
                          <w:rFonts w:ascii="Arial" w:hAnsi="Arial" w:cs="Arial"/>
                          <w:b/>
                          <w:color w:val="FFFFFF"/>
                          <w:sz w:val="24"/>
                          <w:szCs w:val="24"/>
                        </w:rPr>
                      </w:pPr>
                    </w:p>
                    <w:p w:rsidR="00517D14" w:rsidRPr="00F57C42" w:rsidRDefault="00517D14" w:rsidP="0025224A">
                      <w:pPr>
                        <w:spacing w:after="0" w:line="240" w:lineRule="auto"/>
                        <w:jc w:val="center"/>
                        <w:rPr>
                          <w:rFonts w:ascii="Arial" w:hAnsi="Arial" w:cs="Arial"/>
                          <w:b/>
                          <w:color w:val="FFFFFF"/>
                          <w:sz w:val="24"/>
                          <w:szCs w:val="24"/>
                        </w:rPr>
                      </w:pPr>
                      <w:r>
                        <w:rPr>
                          <w:rFonts w:ascii="Arial" w:hAnsi="Arial" w:cs="Arial"/>
                          <w:b/>
                          <w:color w:val="FFFFFF"/>
                          <w:sz w:val="24"/>
                          <w:szCs w:val="24"/>
                        </w:rPr>
                        <w:t>Staff with right training to care for us</w:t>
                      </w:r>
                    </w:p>
                  </w:txbxContent>
                </v:textbox>
              </v:shape>
            </w:pict>
          </mc:Fallback>
        </mc:AlternateContent>
      </w: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A04199" w:rsidP="0025224A">
      <w:pPr>
        <w:spacing w:after="0" w:line="240" w:lineRule="auto"/>
        <w:rPr>
          <w:rFonts w:ascii="Arial" w:hAnsi="Arial" w:cs="Arial"/>
          <w:sz w:val="32"/>
          <w:szCs w:val="32"/>
        </w:rPr>
      </w:pPr>
      <w:r>
        <w:rPr>
          <w:rFonts w:ascii="Arial" w:hAnsi="Arial" w:cs="Arial"/>
          <w:noProof/>
          <w:sz w:val="32"/>
          <w:szCs w:val="32"/>
          <w:lang w:eastAsia="en-GB"/>
        </w:rPr>
        <w:drawing>
          <wp:anchor distT="0" distB="0" distL="114300" distR="114300" simplePos="0" relativeHeight="251724800" behindDoc="0" locked="0" layoutInCell="1" allowOverlap="1" wp14:anchorId="01266DE1" wp14:editId="3A51F049">
            <wp:simplePos x="0" y="0"/>
            <wp:positionH relativeFrom="column">
              <wp:posOffset>3974465</wp:posOffset>
            </wp:positionH>
            <wp:positionV relativeFrom="paragraph">
              <wp:posOffset>66675</wp:posOffset>
            </wp:positionV>
            <wp:extent cx="1653540" cy="1638300"/>
            <wp:effectExtent l="19050" t="0" r="3810" b="0"/>
            <wp:wrapNone/>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27" cstate="print"/>
                    <a:srcRect/>
                    <a:stretch>
                      <a:fillRect/>
                    </a:stretch>
                  </pic:blipFill>
                  <pic:spPr bwMode="auto">
                    <a:xfrm>
                      <a:off x="0" y="0"/>
                      <a:ext cx="1653540" cy="1638300"/>
                    </a:xfrm>
                    <a:prstGeom prst="rect">
                      <a:avLst/>
                    </a:prstGeom>
                    <a:noFill/>
                    <a:ln w="9525">
                      <a:noFill/>
                      <a:miter lim="800000"/>
                      <a:headEnd/>
                      <a:tailEnd/>
                    </a:ln>
                  </pic:spPr>
                </pic:pic>
              </a:graphicData>
            </a:graphic>
          </wp:anchor>
        </w:drawing>
      </w: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25224A" w:rsidRDefault="0025224A" w:rsidP="0025224A">
      <w:pPr>
        <w:spacing w:after="0" w:line="240" w:lineRule="auto"/>
        <w:rPr>
          <w:rFonts w:ascii="Arial" w:hAnsi="Arial" w:cs="Arial"/>
          <w:sz w:val="32"/>
          <w:szCs w:val="32"/>
        </w:rPr>
      </w:pPr>
    </w:p>
    <w:p w:rsidR="00F92B0A" w:rsidRDefault="00F92B0A">
      <w:pPr>
        <w:rPr>
          <w:rFonts w:ascii="Arial" w:hAnsi="Arial" w:cs="Arial"/>
          <w:sz w:val="28"/>
          <w:szCs w:val="28"/>
        </w:rPr>
      </w:pPr>
      <w:r>
        <w:rPr>
          <w:rFonts w:ascii="Arial" w:hAnsi="Arial" w:cs="Arial"/>
          <w:sz w:val="28"/>
          <w:szCs w:val="28"/>
        </w:rPr>
        <w:br w:type="page"/>
      </w:r>
    </w:p>
    <w:p w:rsidR="0025224A" w:rsidRDefault="0086003D" w:rsidP="00A04199">
      <w:pPr>
        <w:pStyle w:val="Heading1"/>
        <w:rPr>
          <w:rFonts w:ascii="Arial" w:hAnsi="Arial" w:cs="Arial"/>
          <w:caps/>
        </w:rPr>
      </w:pPr>
      <w:r>
        <w:rPr>
          <w:rFonts w:ascii="Arial" w:hAnsi="Arial" w:cs="Arial"/>
          <w:caps/>
        </w:rPr>
        <w:t>What our parents say</w:t>
      </w:r>
      <w:r w:rsidR="0025224A" w:rsidRPr="00A04199">
        <w:rPr>
          <w:rFonts w:ascii="Arial" w:hAnsi="Arial" w:cs="Arial"/>
          <w:caps/>
        </w:rPr>
        <w:t xml:space="preserve"> we want/</w:t>
      </w:r>
      <w:proofErr w:type="gramStart"/>
      <w:r w:rsidR="0025224A" w:rsidRPr="00A04199">
        <w:rPr>
          <w:rFonts w:ascii="Arial" w:hAnsi="Arial" w:cs="Arial"/>
          <w:caps/>
        </w:rPr>
        <w:t>need ...</w:t>
      </w:r>
      <w:proofErr w:type="gramEnd"/>
    </w:p>
    <w:p w:rsidR="00A46BDC" w:rsidRPr="003372BE" w:rsidRDefault="00BC24D9" w:rsidP="003372BE">
      <w:r>
        <w:t>These pictures are based on the acute setting only with a particular focus on neonates. Therapies have forwarded some patient quotes and pictures of community environments which we will share again.</w:t>
      </w:r>
    </w:p>
    <w:p w:rsidR="0025224A" w:rsidRDefault="003372BE" w:rsidP="0025224A">
      <w:pPr>
        <w:jc w:val="center"/>
        <w:rPr>
          <w:rFonts w:ascii="Arial" w:hAnsi="Arial" w:cs="Arial"/>
          <w:sz w:val="36"/>
          <w:szCs w:val="36"/>
        </w:rPr>
      </w:pPr>
      <w:r>
        <w:rPr>
          <w:rFonts w:ascii="Arial" w:hAnsi="Arial" w:cs="Arial"/>
          <w:noProof/>
          <w:sz w:val="28"/>
          <w:szCs w:val="28"/>
          <w:lang w:eastAsia="en-GB"/>
        </w:rPr>
        <mc:AlternateContent>
          <mc:Choice Requires="wps">
            <w:drawing>
              <wp:anchor distT="0" distB="0" distL="114300" distR="114300" simplePos="0" relativeHeight="251730944" behindDoc="0" locked="0" layoutInCell="1" allowOverlap="1" wp14:anchorId="747BE60D" wp14:editId="50357B9B">
                <wp:simplePos x="0" y="0"/>
                <wp:positionH relativeFrom="column">
                  <wp:posOffset>3901440</wp:posOffset>
                </wp:positionH>
                <wp:positionV relativeFrom="paragraph">
                  <wp:posOffset>161925</wp:posOffset>
                </wp:positionV>
                <wp:extent cx="2371725" cy="1543050"/>
                <wp:effectExtent l="933450" t="19050" r="28575" b="38100"/>
                <wp:wrapNone/>
                <wp:docPr id="34" name="AutoShap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71725" cy="1543050"/>
                        </a:xfrm>
                        <a:prstGeom prst="cloudCallout">
                          <a:avLst>
                            <a:gd name="adj1" fmla="val -88338"/>
                            <a:gd name="adj2" fmla="val 36051"/>
                          </a:avLst>
                        </a:prstGeom>
                        <a:solidFill>
                          <a:srgbClr val="C0504D"/>
                        </a:solidFill>
                        <a:ln w="38100">
                          <a:solidFill>
                            <a:srgbClr val="F2F2F2"/>
                          </a:solidFill>
                          <a:round/>
                          <a:headEnd/>
                          <a:tailEnd/>
                        </a:ln>
                        <a:effectLst>
                          <a:outerShdw dist="28398" dir="3806097" algn="ctr" rotWithShape="0">
                            <a:srgbClr val="622423">
                              <a:alpha val="50000"/>
                            </a:srgbClr>
                          </a:outerShdw>
                        </a:effectLst>
                      </wps:spPr>
                      <wps:txbx>
                        <w:txbxContent>
                          <w:p w:rsidR="00517D14" w:rsidRPr="00F57C42" w:rsidRDefault="00517D14" w:rsidP="0025224A">
                            <w:pPr>
                              <w:spacing w:after="0" w:line="240" w:lineRule="auto"/>
                              <w:jc w:val="center"/>
                              <w:rPr>
                                <w:rFonts w:ascii="Arial" w:hAnsi="Arial" w:cs="Arial"/>
                                <w:b/>
                                <w:color w:val="FFFFFF"/>
                                <w:sz w:val="24"/>
                                <w:szCs w:val="24"/>
                              </w:rPr>
                            </w:pPr>
                            <w:r w:rsidRPr="00F57C42">
                              <w:rPr>
                                <w:rFonts w:ascii="Arial" w:hAnsi="Arial" w:cs="Arial"/>
                                <w:b/>
                                <w:color w:val="FFFFFF"/>
                                <w:sz w:val="24"/>
                                <w:szCs w:val="24"/>
                              </w:rPr>
                              <w:t xml:space="preserve">    </w:t>
                            </w:r>
                            <w:r>
                              <w:rPr>
                                <w:rFonts w:ascii="Arial" w:hAnsi="Arial" w:cs="Arial"/>
                                <w:b/>
                                <w:color w:val="FFFFFF"/>
                                <w:sz w:val="24"/>
                                <w:szCs w:val="24"/>
                              </w:rPr>
                              <w:t>Enough accommodation so that we don’t have to leave our child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7BE60D" id="AutoShape 49" o:spid="_x0000_s1048" type="#_x0000_t106" style="position:absolute;left:0;text-align:left;margin-left:307.2pt;margin-top:12.75pt;width:186.75pt;height:121.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I98owIAAEcFAAAOAAAAZHJzL2Uyb0RvYy54bWysVF1v2yAUfZ+0/4B4b/2ZxLHqVFW6TpO6&#10;rVI37ZkAjtkwMCBxul+/C3Y6d9vTtESyuQYO95x7LlfXp16iI7dOaNXg7DLFiCuqmVD7Bn/+dHdR&#10;YeQ8UYxIrXiDn7jD15vXr64GU/Ncd1oybhGAKFcPpsGd96ZOEkc73hN3qQ1XMNlq2xMPod0nzJIB&#10;0HuZ5Gm6TAZtmbGacufg6+04iTcRv2059R/b1nGPZIMhNx+fNj534Zlsrki9t8R0gk5pkH/IoidC&#10;waHPULfEE3Sw4g+oXlCrnW79JdV9ottWUB45AJss/Y3NY0cMj1xAHGeeZXL/D5Z+OD5YJFiDixIj&#10;RXqo0c3B63g0KtdBoMG4GtY9mgcbKDpzr+k3h5TedkTt+Y21eug4YZBWFtYnLzaEwMFWtBveawbw&#10;BOCjVqfW9gEQVECnWJKn55Lwk0cUPubFKlvlC4wozGWLskgXsWgJqc/bjXX+Ldc9CoMGU6kPbEsk&#10;vHw8hhzvnY+1YRNBwr5mGLW9hFIfiUQXVVUU1eSF2aJ8vqhYpouRHqknSEjifHgURkvB7oSUMbD7&#10;3VZaBPgN3kLW5W3UBvSbL5MKDaB9laVpTPbFpJtj3OXh/zcMqw+KRSOHKryZxp4IOY4hTalCTjw2&#10;xKQGyMPtY8cGxETQLa+KNTQrE9AdRZUu0/UKIyL30NbUW4ys9l+E76IxQpn+ILnM8zIvRsml6chI&#10;fZHC75z1yAccAkU/Hx+jWWbRPcEwo/H8aXeK/swj9+CmnWZP4CdIKJoGbh8YdNr+wGiATm6w+34g&#10;lmMk3ynw5Dory9D6MSgXqxwCO5/ZzWeIogDVYA/k43Drx+viYKzYd3BSFikqHdqkFf5s+DGryf3Q&#10;rZHXdLOE62Aex1W/7r/NTwAAAP//AwBQSwMEFAAGAAgAAAAhAH4Yox7fAAAACgEAAA8AAABkcnMv&#10;ZG93bnJldi54bWxMj8FOwzAMhu9IvENkJC6IuZvW0pWmE0LaFbGBxDVrTFvROKVJs7KnJ5zY0fan&#10;399fbmfTi0Cj6yxLWC4SEMS11R03Et7fdvc5COcVa9VbJgk/5GBbXV+VqtD2xHsKB9+IGMKuUBJa&#10;74cC0dUtGeUWdiCOt087GuXjODaoR3WK4abHVZJkaFTH8UOrBnpuqf46TEYC7tzH9356Ob+G6S6c&#10;bRtshijl7c389AjC0+z/YfjTj+pQRaejnVg70UvIlut1RCWs0hREBDb5wwbEMS6yPAWsSrysUP0C&#10;AAD//wMAUEsBAi0AFAAGAAgAAAAhALaDOJL+AAAA4QEAABMAAAAAAAAAAAAAAAAAAAAAAFtDb250&#10;ZW50X1R5cGVzXS54bWxQSwECLQAUAAYACAAAACEAOP0h/9YAAACUAQAACwAAAAAAAAAAAAAAAAAv&#10;AQAAX3JlbHMvLnJlbHNQSwECLQAUAAYACAAAACEABXyPfKMCAABHBQAADgAAAAAAAAAAAAAAAAAu&#10;AgAAZHJzL2Uyb0RvYy54bWxQSwECLQAUAAYACAAAACEAfhijHt8AAAAKAQAADwAAAAAAAAAAAAAA&#10;AAD9BAAAZHJzL2Rvd25yZXYueG1sUEsFBgAAAAAEAAQA8wAAAAkGAAAAAA==&#10;" adj="-8281,18587" fillcolor="#c0504d" strokecolor="#f2f2f2" strokeweight="3pt">
                <v:shadow on="t" color="#622423" opacity=".5" offset="1pt"/>
                <v:textbox>
                  <w:txbxContent>
                    <w:p w:rsidR="00517D14" w:rsidRPr="00F57C42" w:rsidRDefault="00517D14" w:rsidP="0025224A">
                      <w:pPr>
                        <w:spacing w:after="0" w:line="240" w:lineRule="auto"/>
                        <w:jc w:val="center"/>
                        <w:rPr>
                          <w:rFonts w:ascii="Arial" w:hAnsi="Arial" w:cs="Arial"/>
                          <w:b/>
                          <w:color w:val="FFFFFF"/>
                          <w:sz w:val="24"/>
                          <w:szCs w:val="24"/>
                        </w:rPr>
                      </w:pPr>
                      <w:r w:rsidRPr="00F57C42">
                        <w:rPr>
                          <w:rFonts w:ascii="Arial" w:hAnsi="Arial" w:cs="Arial"/>
                          <w:b/>
                          <w:color w:val="FFFFFF"/>
                          <w:sz w:val="24"/>
                          <w:szCs w:val="24"/>
                        </w:rPr>
                        <w:t xml:space="preserve">    </w:t>
                      </w:r>
                      <w:r>
                        <w:rPr>
                          <w:rFonts w:ascii="Arial" w:hAnsi="Arial" w:cs="Arial"/>
                          <w:b/>
                          <w:color w:val="FFFFFF"/>
                          <w:sz w:val="24"/>
                          <w:szCs w:val="24"/>
                        </w:rPr>
                        <w:t>Enough accommodation so that we don’t have to leave our child</w:t>
                      </w:r>
                    </w:p>
                  </w:txbxContent>
                </v:textbox>
              </v:shape>
            </w:pict>
          </mc:Fallback>
        </mc:AlternateContent>
      </w:r>
      <w:r w:rsidR="00587BE1">
        <w:rPr>
          <w:rFonts w:ascii="Arial" w:hAnsi="Arial" w:cs="Arial"/>
          <w:noProof/>
          <w:sz w:val="28"/>
          <w:szCs w:val="28"/>
          <w:lang w:eastAsia="en-GB"/>
        </w:rPr>
        <w:drawing>
          <wp:anchor distT="0" distB="0" distL="114300" distR="114300" simplePos="0" relativeHeight="251742208" behindDoc="0" locked="0" layoutInCell="1" allowOverlap="1" wp14:anchorId="2ED3BEF4" wp14:editId="0C5161B9">
            <wp:simplePos x="0" y="0"/>
            <wp:positionH relativeFrom="column">
              <wp:posOffset>1499235</wp:posOffset>
            </wp:positionH>
            <wp:positionV relativeFrom="paragraph">
              <wp:posOffset>504825</wp:posOffset>
            </wp:positionV>
            <wp:extent cx="1327785" cy="1709420"/>
            <wp:effectExtent l="0" t="0" r="0" b="0"/>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327785" cy="1709420"/>
                    </a:xfrm>
                    <a:prstGeom prst="rect">
                      <a:avLst/>
                    </a:prstGeom>
                    <a:noFill/>
                  </pic:spPr>
                </pic:pic>
              </a:graphicData>
            </a:graphic>
          </wp:anchor>
        </w:drawing>
      </w:r>
      <w:r>
        <w:rPr>
          <w:rFonts w:ascii="Arial" w:hAnsi="Arial" w:cs="Arial"/>
          <w:noProof/>
          <w:sz w:val="36"/>
          <w:szCs w:val="36"/>
          <w:lang w:eastAsia="en-GB"/>
        </w:rPr>
        <mc:AlternateContent>
          <mc:Choice Requires="wpc">
            <w:drawing>
              <wp:inline distT="0" distB="0" distL="0" distR="0" wp14:anchorId="291EA9D6" wp14:editId="18662FFD">
                <wp:extent cx="1323975" cy="1704975"/>
                <wp:effectExtent l="3175" t="1905" r="0" b="0"/>
                <wp:docPr id="33" name="Canvas 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c:wpc>
                  </a:graphicData>
                </a:graphic>
              </wp:inline>
            </w:drawing>
          </mc:Choice>
          <mc:Fallback>
            <w:pict>
              <v:group w14:anchorId="560B62B5" id="Canvas 2" o:spid="_x0000_s1026" editas="canvas" style="width:104.25pt;height:134.25pt;mso-position-horizontal-relative:char;mso-position-vertical-relative:line" coordsize="13239,170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D21WJ73AAAAAUBAAAPAAAAZHJzL2Rvd25yZXYueG1s&#10;TI9BS8QwEIXvgv8hjOBF3HRXt5TadBFBEMGDuwp7TJuxqSaT0qS79d87elkvwxve8OZ71Wb2Thxw&#10;jH0gBctFBgKpDaanTsHb7vG6ABGTJqNdIFTwjRE29flZpUsTjvSKh23qBIdQLLUCm9JQShlbi17H&#10;RRiQ2PsIo9eJ17GTZtRHDvdOrrIsl173xB+sHvDBYvu1nbyC5za/+lw2094XL+/2Zu32T2l3q9Tl&#10;xXx/ByLhnE7H8IvP6FAzUxMmMlE4BVwk/U32VlmxBtGwyFnIupL/6esfAAAA//8DAFBLAQItABQA&#10;BgAIAAAAIQC2gziS/gAAAOEBAAATAAAAAAAAAAAAAAAAAAAAAABbQ29udGVudF9UeXBlc10ueG1s&#10;UEsBAi0AFAAGAAgAAAAhADj9If/WAAAAlAEAAAsAAAAAAAAAAAAAAAAALwEAAF9yZWxzLy5yZWxz&#10;UEsBAi0AFAAGAAgAAAAhAPSSWI4JAQAAGwIAAA4AAAAAAAAAAAAAAAAALgIAAGRycy9lMm9Eb2Mu&#10;eG1sUEsBAi0AFAAGAAgAAAAhAPbVYnvcAAAABQEAAA8AAAAAAAAAAAAAAAAAYwMAAGRycy9kb3du&#10;cmV2LnhtbFBLBQYAAAAABAAEAPMAAABsBAAAAAA=&#10;">
                <v:shape id="_x0000_s1027" type="#_x0000_t75" style="position:absolute;width:13239;height:17049;visibility:visible;mso-wrap-style:square">
                  <v:fill o:detectmouseclick="t"/>
                  <v:path o:connecttype="none"/>
                </v:shape>
                <w10:anchorlock/>
              </v:group>
            </w:pict>
          </mc:Fallback>
        </mc:AlternateContent>
      </w:r>
    </w:p>
    <w:p w:rsidR="00D25A97" w:rsidRPr="00C1653A" w:rsidRDefault="00D25A97" w:rsidP="0025224A">
      <w:pPr>
        <w:jc w:val="center"/>
        <w:rPr>
          <w:rFonts w:ascii="Arial" w:hAnsi="Arial" w:cs="Arial"/>
          <w:sz w:val="36"/>
          <w:szCs w:val="36"/>
        </w:rPr>
      </w:pPr>
    </w:p>
    <w:p w:rsidR="0025224A" w:rsidRDefault="0025224A" w:rsidP="0025224A">
      <w:pPr>
        <w:rPr>
          <w:rFonts w:ascii="Arial" w:hAnsi="Arial" w:cs="Arial"/>
          <w:sz w:val="32"/>
          <w:szCs w:val="32"/>
        </w:rPr>
      </w:pPr>
      <w:r>
        <w:rPr>
          <w:rFonts w:ascii="Arial" w:hAnsi="Arial" w:cs="Arial"/>
          <w:sz w:val="32"/>
          <w:szCs w:val="32"/>
        </w:rPr>
        <w:t xml:space="preserve">                                         </w:t>
      </w:r>
    </w:p>
    <w:p w:rsidR="0025224A" w:rsidRDefault="00A04199" w:rsidP="0025224A">
      <w:pPr>
        <w:jc w:val="right"/>
        <w:rPr>
          <w:rFonts w:ascii="Arial" w:hAnsi="Arial" w:cs="Arial"/>
          <w:sz w:val="32"/>
          <w:szCs w:val="32"/>
        </w:rPr>
      </w:pPr>
      <w:r>
        <w:rPr>
          <w:rFonts w:ascii="Arial" w:hAnsi="Arial" w:cs="Arial"/>
          <w:noProof/>
          <w:sz w:val="32"/>
          <w:szCs w:val="32"/>
          <w:lang w:eastAsia="en-GB"/>
        </w:rPr>
        <w:drawing>
          <wp:anchor distT="0" distB="0" distL="114300" distR="114300" simplePos="0" relativeHeight="251731968" behindDoc="0" locked="0" layoutInCell="1" allowOverlap="1" wp14:anchorId="234BCE0F" wp14:editId="2E2CE46D">
            <wp:simplePos x="0" y="0"/>
            <wp:positionH relativeFrom="column">
              <wp:posOffset>2207260</wp:posOffset>
            </wp:positionH>
            <wp:positionV relativeFrom="paragraph">
              <wp:posOffset>265430</wp:posOffset>
            </wp:positionV>
            <wp:extent cx="2014855" cy="1657350"/>
            <wp:effectExtent l="19050" t="0" r="4445" b="0"/>
            <wp:wrapNone/>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29" cstate="print"/>
                    <a:srcRect/>
                    <a:stretch>
                      <a:fillRect/>
                    </a:stretch>
                  </pic:blipFill>
                  <pic:spPr bwMode="auto">
                    <a:xfrm>
                      <a:off x="0" y="0"/>
                      <a:ext cx="2014855" cy="1657350"/>
                    </a:xfrm>
                    <a:prstGeom prst="rect">
                      <a:avLst/>
                    </a:prstGeom>
                    <a:noFill/>
                    <a:ln w="9525">
                      <a:noFill/>
                      <a:miter lim="800000"/>
                      <a:headEnd/>
                      <a:tailEnd/>
                    </a:ln>
                  </pic:spPr>
                </pic:pic>
              </a:graphicData>
            </a:graphic>
          </wp:anchor>
        </w:drawing>
      </w:r>
    </w:p>
    <w:p w:rsidR="0025224A" w:rsidRDefault="003372BE" w:rsidP="0025224A">
      <w:pPr>
        <w:jc w:val="right"/>
        <w:rPr>
          <w:rFonts w:ascii="Arial" w:hAnsi="Arial" w:cs="Arial"/>
          <w:sz w:val="32"/>
          <w:szCs w:val="32"/>
        </w:rPr>
      </w:pPr>
      <w:r>
        <w:rPr>
          <w:rFonts w:ascii="Arial" w:hAnsi="Arial" w:cs="Arial"/>
          <w:noProof/>
          <w:sz w:val="32"/>
          <w:szCs w:val="32"/>
          <w:lang w:eastAsia="en-GB"/>
        </w:rPr>
        <mc:AlternateContent>
          <mc:Choice Requires="wps">
            <w:drawing>
              <wp:anchor distT="0" distB="0" distL="114300" distR="114300" simplePos="0" relativeHeight="251736064" behindDoc="0" locked="0" layoutInCell="1" allowOverlap="1" wp14:anchorId="0B43EE4F" wp14:editId="481A15D4">
                <wp:simplePos x="0" y="0"/>
                <wp:positionH relativeFrom="column">
                  <wp:posOffset>-281940</wp:posOffset>
                </wp:positionH>
                <wp:positionV relativeFrom="paragraph">
                  <wp:posOffset>22860</wp:posOffset>
                </wp:positionV>
                <wp:extent cx="2047875" cy="1543050"/>
                <wp:effectExtent l="38100" t="762000" r="66675" b="38100"/>
                <wp:wrapNone/>
                <wp:docPr id="32" name="AutoShap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47875" cy="1543050"/>
                        </a:xfrm>
                        <a:prstGeom prst="cloudCallout">
                          <a:avLst>
                            <a:gd name="adj1" fmla="val 50435"/>
                            <a:gd name="adj2" fmla="val -94815"/>
                          </a:avLst>
                        </a:prstGeom>
                        <a:solidFill>
                          <a:srgbClr val="4F81BD"/>
                        </a:solidFill>
                        <a:ln w="38100">
                          <a:solidFill>
                            <a:srgbClr val="F2F2F2"/>
                          </a:solidFill>
                          <a:round/>
                          <a:headEnd/>
                          <a:tailEnd/>
                        </a:ln>
                        <a:effectLst>
                          <a:outerShdw dist="28398" dir="3806097" algn="ctr" rotWithShape="0">
                            <a:srgbClr val="243F60">
                              <a:alpha val="50000"/>
                            </a:srgbClr>
                          </a:outerShdw>
                        </a:effectLst>
                      </wps:spPr>
                      <wps:txbx>
                        <w:txbxContent>
                          <w:p w:rsidR="00517D14" w:rsidRPr="00F57C42" w:rsidRDefault="00517D14" w:rsidP="0025224A">
                            <w:pPr>
                              <w:spacing w:after="0" w:line="240" w:lineRule="auto"/>
                              <w:jc w:val="center"/>
                              <w:rPr>
                                <w:rFonts w:ascii="Arial" w:hAnsi="Arial" w:cs="Arial"/>
                                <w:b/>
                                <w:color w:val="FFFFFF"/>
                                <w:sz w:val="24"/>
                                <w:szCs w:val="24"/>
                              </w:rPr>
                            </w:pPr>
                          </w:p>
                          <w:p w:rsidR="00517D14" w:rsidRPr="00F57C42" w:rsidRDefault="00517D14" w:rsidP="0025224A">
                            <w:pPr>
                              <w:spacing w:after="0" w:line="240" w:lineRule="auto"/>
                              <w:jc w:val="center"/>
                              <w:rPr>
                                <w:rFonts w:ascii="Arial" w:hAnsi="Arial" w:cs="Arial"/>
                                <w:b/>
                                <w:color w:val="FFFFFF"/>
                                <w:sz w:val="24"/>
                                <w:szCs w:val="24"/>
                              </w:rPr>
                            </w:pPr>
                            <w:r>
                              <w:rPr>
                                <w:rFonts w:ascii="Arial" w:hAnsi="Arial" w:cs="Arial"/>
                                <w:b/>
                                <w:color w:val="FFFFFF"/>
                                <w:sz w:val="24"/>
                                <w:szCs w:val="24"/>
                              </w:rPr>
                              <w:t>Enough seats to be able to sit at the cot side with our baby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43EE4F" id="AutoShape 52" o:spid="_x0000_s1049" type="#_x0000_t106" style="position:absolute;left:0;text-align:left;margin-left:-22.2pt;margin-top:1.8pt;width:161.25pt;height:121.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aB8pQIAAEcFAAAOAAAAZHJzL2Uyb0RvYy54bWysVN9v0zAQfkfif7D8vuX3mlZLp9FRhDRg&#10;0kA8u7aTGBw72G7T7a/n7KRbxnhCtFLii8/f3X33nS+vjp1EB26s0KrCyXmMEVdUM6GaCn/7uj0r&#10;MbKOKEakVrzCD9ziq/XbN5dDv+KpbrVk3CAAUXY19BVunetXUWRpyztiz3XPFWzW2nTEgWmaiBky&#10;AHonozSOL6JBG9YbTbm18PVm3MTrgF/XnLovdW25Q7LCkJsLTxOeO/+M1pdk1RjSt4JOaZB/yKIj&#10;QkHQJ6gb4gjaG/EKqhPUaKtrd051F+m6FpSHGqCaJP6jmvuW9DzUAuTY/okm+/9g6efDnUGCVThL&#10;MVKkgx5d750OoVGReoKG3q7A776/M75E299q+tMipTctUQ2/NkYPLScM0kq8f/TigDcsHEW74ZNm&#10;AE8APnB1rE3nAYEFdAwteXhqCT86ROFjGueLclFgRGEvKfIsLkLTIrI6He+NdR+47pBfVJhKvWcb&#10;IuHlQhhyuLUu9IZNBRL2I8Go7iS0+kAkKuI8KyYpzHyAkGefs2VeJsEJQk+QsDoFD8RoKdhWSBkM&#10;0+w20iDAr3C+LZN3N4Eb4G/uJhUagPsyieOQ7ItNO8fYpv7/Nwyj94oFIfsuvJ/Wjgg5riFNqXxO&#10;PAzExAbQw819ywbEhOctLbMlDCsTMB1ZGV/EywVGRDYw1tQZjIx234VrgzB8m14VmebZ9mL8TmTf&#10;krH0IobfKeuxHlAINP0UPlizzIJ6vGBG4bnj7hj0mWYexatpp9kD6AkSCqKB2wcWrTaPGA0wyRW2&#10;v/bEcIzkRwWaXCZ57kc/GHmxSMEw853dfIcoClAVdlB8WG7ceF3seyOaFiIloXSl/ZjUwp0EP2Y1&#10;qR+mNdQ13Sz+Opjbwev5/lv/BgAA//8DAFBLAwQUAAYACAAAACEAGK1rB94AAAAJAQAADwAAAGRy&#10;cy9kb3ducmV2LnhtbEyPwU7DMBBE70j8g7VI3FonJTIlxKlQJW6AaEvvTrxNosbrKHbb0K9nOcFt&#10;VjOaeVusJteLM46h86QhnScgkGpvO2o0fO1eZ0sQIRqypveEGr4xwKq8vSlMbv2FNnjexkZwCYXc&#10;aGhjHHIpQ92iM2HuByT2Dn50JvI5NtKO5sLlrpeLJFHSmY54oTUDrlusj9uT04BvT5/Dfp/IcN0N&#10;1ypV7+uPymp9fze9PIOIOMW/MPziMzqUzFT5E9kgeg2zLMs4quFBgWB/8bhMQVQsMqVAloX8/0H5&#10;AwAA//8DAFBLAQItABQABgAIAAAAIQC2gziS/gAAAOEBAAATAAAAAAAAAAAAAAAAAAAAAABbQ29u&#10;dGVudF9UeXBlc10ueG1sUEsBAi0AFAAGAAgAAAAhADj9If/WAAAAlAEAAAsAAAAAAAAAAAAAAAAA&#10;LwEAAF9yZWxzLy5yZWxzUEsBAi0AFAAGAAgAAAAhAFsVoHylAgAARwUAAA4AAAAAAAAAAAAAAAAA&#10;LgIAAGRycy9lMm9Eb2MueG1sUEsBAi0AFAAGAAgAAAAhABitawfeAAAACQEAAA8AAAAAAAAAAAAA&#10;AAAA/wQAAGRycy9kb3ducmV2LnhtbFBLBQYAAAAABAAEAPMAAAAKBgAAAAA=&#10;" adj="21694,-9680" fillcolor="#4f81bd" strokecolor="#f2f2f2" strokeweight="3pt">
                <v:shadow on="t" color="#243f60" opacity=".5" offset="1pt"/>
                <v:textbox>
                  <w:txbxContent>
                    <w:p w:rsidR="00517D14" w:rsidRPr="00F57C42" w:rsidRDefault="00517D14" w:rsidP="0025224A">
                      <w:pPr>
                        <w:spacing w:after="0" w:line="240" w:lineRule="auto"/>
                        <w:jc w:val="center"/>
                        <w:rPr>
                          <w:rFonts w:ascii="Arial" w:hAnsi="Arial" w:cs="Arial"/>
                          <w:b/>
                          <w:color w:val="FFFFFF"/>
                          <w:sz w:val="24"/>
                          <w:szCs w:val="24"/>
                        </w:rPr>
                      </w:pPr>
                    </w:p>
                    <w:p w:rsidR="00517D14" w:rsidRPr="00F57C42" w:rsidRDefault="00517D14" w:rsidP="0025224A">
                      <w:pPr>
                        <w:spacing w:after="0" w:line="240" w:lineRule="auto"/>
                        <w:jc w:val="center"/>
                        <w:rPr>
                          <w:rFonts w:ascii="Arial" w:hAnsi="Arial" w:cs="Arial"/>
                          <w:b/>
                          <w:color w:val="FFFFFF"/>
                          <w:sz w:val="24"/>
                          <w:szCs w:val="24"/>
                        </w:rPr>
                      </w:pPr>
                      <w:r>
                        <w:rPr>
                          <w:rFonts w:ascii="Arial" w:hAnsi="Arial" w:cs="Arial"/>
                          <w:b/>
                          <w:color w:val="FFFFFF"/>
                          <w:sz w:val="24"/>
                          <w:szCs w:val="24"/>
                        </w:rPr>
                        <w:t>Enough seats to be able to sit at the cot side with our baby</w:t>
                      </w:r>
                    </w:p>
                  </w:txbxContent>
                </v:textbox>
              </v:shape>
            </w:pict>
          </mc:Fallback>
        </mc:AlternateContent>
      </w:r>
    </w:p>
    <w:p w:rsidR="0025224A" w:rsidRDefault="0025224A" w:rsidP="0025224A">
      <w:pPr>
        <w:jc w:val="right"/>
        <w:rPr>
          <w:rFonts w:ascii="Arial" w:hAnsi="Arial" w:cs="Arial"/>
          <w:sz w:val="32"/>
          <w:szCs w:val="32"/>
        </w:rPr>
      </w:pPr>
    </w:p>
    <w:p w:rsidR="0025224A" w:rsidRDefault="0025224A" w:rsidP="0025224A">
      <w:pPr>
        <w:jc w:val="right"/>
        <w:rPr>
          <w:rFonts w:ascii="Arial" w:hAnsi="Arial" w:cs="Arial"/>
          <w:sz w:val="32"/>
          <w:szCs w:val="32"/>
        </w:rPr>
      </w:pPr>
    </w:p>
    <w:p w:rsidR="0025224A" w:rsidRDefault="003372BE" w:rsidP="0025224A">
      <w:pPr>
        <w:jc w:val="right"/>
        <w:rPr>
          <w:rFonts w:ascii="Arial" w:hAnsi="Arial" w:cs="Arial"/>
          <w:sz w:val="32"/>
          <w:szCs w:val="32"/>
        </w:rPr>
      </w:pPr>
      <w:r>
        <w:rPr>
          <w:rFonts w:ascii="Arial" w:hAnsi="Arial" w:cs="Arial"/>
          <w:noProof/>
          <w:sz w:val="32"/>
          <w:szCs w:val="32"/>
          <w:lang w:eastAsia="en-GB"/>
        </w:rPr>
        <mc:AlternateContent>
          <mc:Choice Requires="wps">
            <w:drawing>
              <wp:anchor distT="0" distB="0" distL="114300" distR="114300" simplePos="0" relativeHeight="251735040" behindDoc="0" locked="0" layoutInCell="1" allowOverlap="1" wp14:anchorId="2BC44AA5" wp14:editId="2470739C">
                <wp:simplePos x="0" y="0"/>
                <wp:positionH relativeFrom="column">
                  <wp:posOffset>4504055</wp:posOffset>
                </wp:positionH>
                <wp:positionV relativeFrom="paragraph">
                  <wp:posOffset>330835</wp:posOffset>
                </wp:positionV>
                <wp:extent cx="2047875" cy="1543050"/>
                <wp:effectExtent l="247650" t="209550" r="28575" b="38100"/>
                <wp:wrapNone/>
                <wp:docPr id="95" name="AutoShap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47875" cy="1543050"/>
                        </a:xfrm>
                        <a:prstGeom prst="cloudCallout">
                          <a:avLst>
                            <a:gd name="adj1" fmla="val -58250"/>
                            <a:gd name="adj2" fmla="val -59301"/>
                          </a:avLst>
                        </a:prstGeom>
                        <a:solidFill>
                          <a:srgbClr val="F79646"/>
                        </a:solidFill>
                        <a:ln w="38100">
                          <a:solidFill>
                            <a:srgbClr val="F2F2F2"/>
                          </a:solidFill>
                          <a:round/>
                          <a:headEnd/>
                          <a:tailEnd/>
                        </a:ln>
                        <a:effectLst>
                          <a:outerShdw dist="28398" dir="3806097" algn="ctr" rotWithShape="0">
                            <a:srgbClr val="974706">
                              <a:alpha val="50000"/>
                            </a:srgbClr>
                          </a:outerShdw>
                        </a:effectLst>
                      </wps:spPr>
                      <wps:txbx>
                        <w:txbxContent>
                          <w:p w:rsidR="00517D14" w:rsidRPr="00F57C42" w:rsidRDefault="00517D14" w:rsidP="0025224A">
                            <w:pPr>
                              <w:spacing w:after="0" w:line="240" w:lineRule="auto"/>
                              <w:jc w:val="center"/>
                              <w:rPr>
                                <w:rFonts w:ascii="Arial" w:hAnsi="Arial" w:cs="Arial"/>
                                <w:b/>
                                <w:color w:val="FFFFFF"/>
                                <w:sz w:val="24"/>
                                <w:szCs w:val="24"/>
                              </w:rPr>
                            </w:pPr>
                          </w:p>
                          <w:p w:rsidR="00517D14" w:rsidRPr="00F57C42" w:rsidRDefault="00517D14" w:rsidP="0025224A">
                            <w:pPr>
                              <w:spacing w:after="0" w:line="240" w:lineRule="auto"/>
                              <w:jc w:val="center"/>
                              <w:rPr>
                                <w:rFonts w:ascii="Arial" w:hAnsi="Arial" w:cs="Arial"/>
                                <w:b/>
                                <w:color w:val="FFFFFF"/>
                                <w:sz w:val="24"/>
                                <w:szCs w:val="24"/>
                              </w:rPr>
                            </w:pPr>
                            <w:r>
                              <w:rPr>
                                <w:rFonts w:ascii="Arial" w:hAnsi="Arial" w:cs="Arial"/>
                                <w:b/>
                                <w:color w:val="FFFFFF"/>
                                <w:sz w:val="24"/>
                                <w:szCs w:val="24"/>
                              </w:rPr>
                              <w:t>To be actively involved in their care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C44AA5" id="AutoShape 51" o:spid="_x0000_s1050" type="#_x0000_t106" style="position:absolute;left:0;text-align:left;margin-left:354.65pt;margin-top:26.05pt;width:161.25pt;height:121.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fwogIAAEgFAAAOAAAAZHJzL2Uyb0RvYy54bWysVF1v0zAUfUfiP1h+3/LRtGmipdPUUYQ0&#10;YNJAPLu2kxgcO9hu0+3Xc+2kpWU8IVop8c21zz3nfvjm9tBJtOfGCq0qnFzHGHFFNROqqfDXL5ur&#10;JUbWEcWI1IpX+JlbfLt6++Zm6Eue6lZLxg0CEGXLoa9w61xfRpGlLe+IvdY9V+CstemIA9M0ETNk&#10;APRORmkcL6JBG9YbTbm18PV+dOJVwK9rTt3nurbcIVlh4ObC04Tn1j+j1Q0pG0P6VtCJBvkHFh0R&#10;CoKeoO6JI2hnxCuoTlCjra7dNdVdpOtaUB40gJok/kPNU0t6HrRAcmx/SpP9f7D00/7RIMEqXMwx&#10;UqSDGt3tnA6h0TzxCRp6W8K+p/7ReIm2f9D0h0VKr1uiGn5njB5aThjQCvujiwPesHAUbYePmgE8&#10;AfiQq0NtOg8IWUCHUJLnU0n4wSEKH9M4y5c5UKPgS+bZLJ6HokWkPB7vjXXvue6QX1SYSr1jayLh&#10;5UIYsn+wLtSGTQIJ+55gVHcSSr0nEl3Nl+kICwU825Rebipm8aiPlBMmsDhGD5nRUrCNkDIYptmu&#10;pUEQoMKbvFhkC59MOGLPt0mFhgrPlkkcB7YXTnuBkW7g/zcMo3eKhU72ZXg3rR0RclxDTKk8Jx4m&#10;YkoH5Iebp5YNiAmfuHQ5K2BamYDxmC3jRVzkGBHZwFxTZzAy2n0Trg2d4ev0SmSRZ3m8GHMu+5aM&#10;0ucx/I6sRz0hC6fwwTpjFtrHd8zYee6wPYQGTbNjM241e4aGAkKha+D6gUWrzQtGA4xyhe3PHTEc&#10;I/lBQVMWSZb52Q9GNs9TMMy5Z3vuIYoCVIUdiA/LtRvvi11vRNNCpCRIVNrPSS2cL6pv8pHVZMC4&#10;Bl3T1eLvg3M77Pp9Aa5+AQAA//8DAFBLAwQUAAYACAAAACEAVeowCeIAAAALAQAADwAAAGRycy9k&#10;b3ducmV2LnhtbEyPwU7DMBBE70j8g7VI3KjjhAIN2VQQCZpbRSlwdWKTRI3XUey2ga/HPZXjap9m&#10;3mTLyfTsoEfXWUIQswiYptqqjhqE7fvLzQMw5yUp2VvSCD/awTK/vMhkquyR3vRh4xsWQsilEqH1&#10;fkg5d3WrjXQzO2gKv287GunDOTZcjfIYwk3P4yi640Z2FBpaOeii1fVuszcIX8/b9br6jD9Wxe3r&#10;707UZVEmJeL11fT0CMzryZ9hOOkHdciDU2X3pBzrEe6jRRJQhHksgJ2AKBFhTIUQL+YCeJ7x/xvy&#10;PwAAAP//AwBQSwECLQAUAAYACAAAACEAtoM4kv4AAADhAQAAEwAAAAAAAAAAAAAAAAAAAAAAW0Nv&#10;bnRlbnRfVHlwZXNdLnhtbFBLAQItABQABgAIAAAAIQA4/SH/1gAAAJQBAAALAAAAAAAAAAAAAAAA&#10;AC8BAABfcmVscy8ucmVsc1BLAQItABQABgAIAAAAIQDTo+fwogIAAEgFAAAOAAAAAAAAAAAAAAAA&#10;AC4CAABkcnMvZTJvRG9jLnhtbFBLAQItABQABgAIAAAAIQBV6jAJ4gAAAAsBAAAPAAAAAAAAAAAA&#10;AAAAAPwEAABkcnMvZG93bnJldi54bWxQSwUGAAAAAAQABADzAAAACwYAAAAA&#10;" adj="-1782,-2009" fillcolor="#f79646" strokecolor="#f2f2f2" strokeweight="3pt">
                <v:shadow on="t" color="#974706" opacity=".5" offset="1pt"/>
                <v:textbox>
                  <w:txbxContent>
                    <w:p w:rsidR="00517D14" w:rsidRPr="00F57C42" w:rsidRDefault="00517D14" w:rsidP="0025224A">
                      <w:pPr>
                        <w:spacing w:after="0" w:line="240" w:lineRule="auto"/>
                        <w:jc w:val="center"/>
                        <w:rPr>
                          <w:rFonts w:ascii="Arial" w:hAnsi="Arial" w:cs="Arial"/>
                          <w:b/>
                          <w:color w:val="FFFFFF"/>
                          <w:sz w:val="24"/>
                          <w:szCs w:val="24"/>
                        </w:rPr>
                      </w:pPr>
                    </w:p>
                    <w:p w:rsidR="00517D14" w:rsidRPr="00F57C42" w:rsidRDefault="00517D14" w:rsidP="0025224A">
                      <w:pPr>
                        <w:spacing w:after="0" w:line="240" w:lineRule="auto"/>
                        <w:jc w:val="center"/>
                        <w:rPr>
                          <w:rFonts w:ascii="Arial" w:hAnsi="Arial" w:cs="Arial"/>
                          <w:b/>
                          <w:color w:val="FFFFFF"/>
                          <w:sz w:val="24"/>
                          <w:szCs w:val="24"/>
                        </w:rPr>
                      </w:pPr>
                      <w:r>
                        <w:rPr>
                          <w:rFonts w:ascii="Arial" w:hAnsi="Arial" w:cs="Arial"/>
                          <w:b/>
                          <w:color w:val="FFFFFF"/>
                          <w:sz w:val="24"/>
                          <w:szCs w:val="24"/>
                        </w:rPr>
                        <w:t>To be actively involved in their care</w:t>
                      </w:r>
                    </w:p>
                  </w:txbxContent>
                </v:textbox>
              </v:shape>
            </w:pict>
          </mc:Fallback>
        </mc:AlternateContent>
      </w:r>
    </w:p>
    <w:p w:rsidR="0025224A" w:rsidRDefault="0025224A" w:rsidP="0025224A">
      <w:pPr>
        <w:jc w:val="right"/>
        <w:rPr>
          <w:rFonts w:ascii="Arial" w:hAnsi="Arial" w:cs="Arial"/>
          <w:sz w:val="32"/>
          <w:szCs w:val="32"/>
        </w:rPr>
      </w:pPr>
    </w:p>
    <w:p w:rsidR="0025224A" w:rsidRDefault="003372BE" w:rsidP="0025224A">
      <w:pPr>
        <w:rPr>
          <w:rFonts w:ascii="Arial" w:hAnsi="Arial" w:cs="Arial"/>
          <w:sz w:val="32"/>
          <w:szCs w:val="32"/>
        </w:rPr>
      </w:pPr>
      <w:r>
        <w:rPr>
          <w:rFonts w:ascii="Arial" w:hAnsi="Arial" w:cs="Arial"/>
          <w:noProof/>
          <w:sz w:val="32"/>
          <w:szCs w:val="32"/>
          <w:lang w:eastAsia="en-GB"/>
        </w:rPr>
        <mc:AlternateContent>
          <mc:Choice Requires="wps">
            <w:drawing>
              <wp:anchor distT="0" distB="0" distL="114300" distR="114300" simplePos="0" relativeHeight="251734016" behindDoc="0" locked="0" layoutInCell="1" allowOverlap="1" wp14:anchorId="090FEF15" wp14:editId="4353B013">
                <wp:simplePos x="0" y="0"/>
                <wp:positionH relativeFrom="column">
                  <wp:posOffset>-205740</wp:posOffset>
                </wp:positionH>
                <wp:positionV relativeFrom="paragraph">
                  <wp:posOffset>127000</wp:posOffset>
                </wp:positionV>
                <wp:extent cx="1971675" cy="1543050"/>
                <wp:effectExtent l="38100" t="19050" r="619125" b="514350"/>
                <wp:wrapNone/>
                <wp:docPr id="93" name="AutoShap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1675" cy="1543050"/>
                        </a:xfrm>
                        <a:prstGeom prst="cloudCallout">
                          <a:avLst>
                            <a:gd name="adj1" fmla="val 77023"/>
                            <a:gd name="adj2" fmla="val 78023"/>
                          </a:avLst>
                        </a:prstGeom>
                        <a:solidFill>
                          <a:srgbClr val="9BBB59"/>
                        </a:solidFill>
                        <a:ln w="38100">
                          <a:solidFill>
                            <a:srgbClr val="F2F2F2"/>
                          </a:solidFill>
                          <a:round/>
                          <a:headEnd/>
                          <a:tailEnd/>
                        </a:ln>
                        <a:effectLst>
                          <a:outerShdw dist="28398" dir="3806097" algn="ctr" rotWithShape="0">
                            <a:srgbClr val="4E6128">
                              <a:alpha val="50000"/>
                            </a:srgbClr>
                          </a:outerShdw>
                        </a:effectLst>
                      </wps:spPr>
                      <wps:txbx>
                        <w:txbxContent>
                          <w:p w:rsidR="00517D14" w:rsidRPr="00F57C42" w:rsidRDefault="00517D14" w:rsidP="0025224A">
                            <w:pPr>
                              <w:spacing w:after="0" w:line="240" w:lineRule="auto"/>
                              <w:jc w:val="center"/>
                              <w:rPr>
                                <w:rFonts w:ascii="Arial" w:hAnsi="Arial" w:cs="Arial"/>
                                <w:b/>
                                <w:color w:val="FFFFFF"/>
                                <w:sz w:val="24"/>
                                <w:szCs w:val="24"/>
                              </w:rPr>
                            </w:pPr>
                          </w:p>
                          <w:p w:rsidR="00517D14" w:rsidRPr="00F57C42" w:rsidRDefault="00517D14" w:rsidP="0025224A">
                            <w:pPr>
                              <w:spacing w:after="0" w:line="240" w:lineRule="auto"/>
                              <w:jc w:val="center"/>
                              <w:rPr>
                                <w:rFonts w:ascii="Arial" w:hAnsi="Arial" w:cs="Arial"/>
                                <w:b/>
                                <w:color w:val="FFFFFF"/>
                                <w:sz w:val="24"/>
                                <w:szCs w:val="24"/>
                              </w:rPr>
                            </w:pPr>
                            <w:r>
                              <w:rPr>
                                <w:rFonts w:ascii="Arial" w:hAnsi="Arial" w:cs="Arial"/>
                                <w:b/>
                                <w:color w:val="FFFFFF"/>
                                <w:sz w:val="24"/>
                                <w:szCs w:val="24"/>
                              </w:rPr>
                              <w:t>Consistent information from all staff</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0FEF15" id="AutoShape 50" o:spid="_x0000_s1051" type="#_x0000_t106" style="position:absolute;margin-left:-16.2pt;margin-top:10pt;width:155.25pt;height:121.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jgQowIAAEYFAAAOAAAAZHJzL2Uyb0RvYy54bWysVG1v2yAQ/j5p/wHxffVL4rxYdao2badJ&#10;3Vapm/aZALbZMDAgcdpfvwM7nbvu07REwhx3PHf33B3nF8dOogO3TmhV4ewsxYgrqplQTYW/frl9&#10;t8LIeaIYkVrxCj9yhy82b9+c96bkuW61ZNwiAFGu7E2FW+9NmSSOtrwj7kwbrkBZa9sRD6JtEmZJ&#10;D+idTPI0XSS9tsxYTblzcHo9KPEm4tc1p/5zXTvukawwxObjauO6C2uyOSdlY4lpBR3DIP8QRUeE&#10;AqfPUNfEE7S34hVUJ6jVTtf+jOou0XUtKI85QDZZ+kc2Dy0xPOYC5DjzTJP7f7D00+HeIsEqvJ5h&#10;pEgHNbrcex1doyIS1BtXgt2DubchRWfuNP3hkNLblqiGX1qr+5YTBmFlgdDkxYUgOLiKdv1HzQCe&#10;AHzk6ljbLgACC+gYS/L4XBJ+9IjCYbZeZotlgREFXVbMZ+kQU0LK03VjnX/PdYfCpsJU6j3bEgkf&#10;H92Qw53zsTZsTJCw7xlGdSeh1Aci0XKZ5rOxFSY2+Qub1WgDnkdE2J18R160FOxWSBkF2+y20iKA&#10;B2qvrq6KdaQG6JuaSYX6Cs9WWZrGWF8o3RTjNg//v2FYvVcs9nEows2490TIYQ9hShVi4nEeRjKA&#10;HW4fWtYjJgJt+Wq2hlllAoZjtkoX6XqJEZENTDX1FiOr/Tfh29gXoUqvkpzfLLJ8NTAuTUuG1IsU&#10;fqeoh3ygQaDmJ/dRmkQWmyf0SxhhV/rj7hjbMy8CSjjaafYI7QQBxZ6Bxwc2rbZPGPUwyBV2P/fE&#10;cozkBwUtuc7m8zD5UZgXyxwEO9XsphqiKEBV2EPycbv1w2uxN1Y0LXjKYopKhymphT/1+xDV2Pww&#10;rDGv8WEJr8FUjla/n7/NLwAAAP//AwBQSwMEFAAGAAgAAAAhAEuLnWHfAAAACgEAAA8AAABkcnMv&#10;ZG93bnJldi54bWxMj8FKw0AQhu+C77CM4KW0u01rLTGbIoVCDyIYxfM2OybB7GzMbpP07R1P9TbD&#10;fPz/N9lucq0YsA+NJw3LhQKBVHrbUKXh4/0w34II0ZA1rSfUcMEAu/z2JjOp9SO94VDESnAIhdRo&#10;qGPsUilDWaMzYeE7JL59+d6ZyGtfSdubkcNdKxOlNtKZhrihNh3uayy/i7PT8KOSl8OrVK4YAx5n&#10;n3s5PMwGre/vpucnEBGneIXhT5/VIWenkz+TDaLVMF8la0Y1cA0IBpLH7RLEiYfNSoHMM/n/hfwX&#10;AAD//wMAUEsBAi0AFAAGAAgAAAAhALaDOJL+AAAA4QEAABMAAAAAAAAAAAAAAAAAAAAAAFtDb250&#10;ZW50X1R5cGVzXS54bWxQSwECLQAUAAYACAAAACEAOP0h/9YAAACUAQAACwAAAAAAAAAAAAAAAAAv&#10;AQAAX3JlbHMvLnJlbHNQSwECLQAUAAYACAAAACEAfHo4EKMCAABGBQAADgAAAAAAAAAAAAAAAAAu&#10;AgAAZHJzL2Uyb0RvYy54bWxQSwECLQAUAAYACAAAACEAS4udYd8AAAAKAQAADwAAAAAAAAAAAAAA&#10;AAD9BAAAZHJzL2Rvd25yZXYueG1sUEsFBgAAAAAEAAQA8wAAAAkGAAAAAA==&#10;" adj="27437,27653" fillcolor="#9bbb59" strokecolor="#f2f2f2" strokeweight="3pt">
                <v:shadow on="t" color="#4e6128" opacity=".5" offset="1pt"/>
                <v:textbox>
                  <w:txbxContent>
                    <w:p w:rsidR="00517D14" w:rsidRPr="00F57C42" w:rsidRDefault="00517D14" w:rsidP="0025224A">
                      <w:pPr>
                        <w:spacing w:after="0" w:line="240" w:lineRule="auto"/>
                        <w:jc w:val="center"/>
                        <w:rPr>
                          <w:rFonts w:ascii="Arial" w:hAnsi="Arial" w:cs="Arial"/>
                          <w:b/>
                          <w:color w:val="FFFFFF"/>
                          <w:sz w:val="24"/>
                          <w:szCs w:val="24"/>
                        </w:rPr>
                      </w:pPr>
                    </w:p>
                    <w:p w:rsidR="00517D14" w:rsidRPr="00F57C42" w:rsidRDefault="00517D14" w:rsidP="0025224A">
                      <w:pPr>
                        <w:spacing w:after="0" w:line="240" w:lineRule="auto"/>
                        <w:jc w:val="center"/>
                        <w:rPr>
                          <w:rFonts w:ascii="Arial" w:hAnsi="Arial" w:cs="Arial"/>
                          <w:b/>
                          <w:color w:val="FFFFFF"/>
                          <w:sz w:val="24"/>
                          <w:szCs w:val="24"/>
                        </w:rPr>
                      </w:pPr>
                      <w:r>
                        <w:rPr>
                          <w:rFonts w:ascii="Arial" w:hAnsi="Arial" w:cs="Arial"/>
                          <w:b/>
                          <w:color w:val="FFFFFF"/>
                          <w:sz w:val="24"/>
                          <w:szCs w:val="24"/>
                        </w:rPr>
                        <w:t>Consistent information from all staff</w:t>
                      </w:r>
                    </w:p>
                  </w:txbxContent>
                </v:textbox>
              </v:shape>
            </w:pict>
          </mc:Fallback>
        </mc:AlternateContent>
      </w:r>
      <w:r w:rsidR="0025224A">
        <w:rPr>
          <w:rFonts w:ascii="Arial" w:hAnsi="Arial" w:cs="Arial"/>
          <w:sz w:val="32"/>
          <w:szCs w:val="32"/>
        </w:rPr>
        <w:t xml:space="preserve">                                                                                                  </w:t>
      </w:r>
    </w:p>
    <w:p w:rsidR="0025224A" w:rsidRDefault="00587BE1">
      <w:pPr>
        <w:rPr>
          <w:rFonts w:ascii="Arial" w:eastAsiaTheme="majorEastAsia" w:hAnsi="Arial" w:cs="Arial"/>
          <w:b/>
          <w:bCs/>
          <w:caps/>
          <w:color w:val="365F91" w:themeColor="accent1" w:themeShade="BF"/>
          <w:sz w:val="28"/>
          <w:szCs w:val="24"/>
        </w:rPr>
      </w:pPr>
      <w:r>
        <w:rPr>
          <w:rFonts w:ascii="Arial" w:hAnsi="Arial" w:cs="Arial"/>
          <w:noProof/>
          <w:sz w:val="32"/>
          <w:szCs w:val="32"/>
          <w:lang w:eastAsia="en-GB"/>
        </w:rPr>
        <w:drawing>
          <wp:anchor distT="0" distB="0" distL="114300" distR="114300" simplePos="0" relativeHeight="251748352" behindDoc="0" locked="0" layoutInCell="1" allowOverlap="1" wp14:anchorId="7C96B29F" wp14:editId="3C4F8947">
            <wp:simplePos x="0" y="0"/>
            <wp:positionH relativeFrom="column">
              <wp:posOffset>2476500</wp:posOffset>
            </wp:positionH>
            <wp:positionV relativeFrom="paragraph">
              <wp:posOffset>1115060</wp:posOffset>
            </wp:positionV>
            <wp:extent cx="2194560" cy="1565910"/>
            <wp:effectExtent l="0" t="0" r="0" b="0"/>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194560" cy="1565910"/>
                    </a:xfrm>
                    <a:prstGeom prst="rect">
                      <a:avLst/>
                    </a:prstGeom>
                    <a:noFill/>
                  </pic:spPr>
                </pic:pic>
              </a:graphicData>
            </a:graphic>
          </wp:anchor>
        </w:drawing>
      </w:r>
      <w:r w:rsidR="0025224A">
        <w:rPr>
          <w:rFonts w:ascii="Arial" w:hAnsi="Arial" w:cs="Arial"/>
          <w:caps/>
          <w:szCs w:val="24"/>
        </w:rPr>
        <w:br w:type="page"/>
      </w:r>
    </w:p>
    <w:p w:rsidR="006C7802" w:rsidRPr="00AF72F2" w:rsidRDefault="006C7802" w:rsidP="006C7802">
      <w:pPr>
        <w:pStyle w:val="Heading1"/>
        <w:spacing w:before="0" w:line="360" w:lineRule="auto"/>
        <w:jc w:val="both"/>
        <w:rPr>
          <w:rFonts w:ascii="Arial" w:hAnsi="Arial" w:cs="Arial"/>
          <w:caps/>
          <w:szCs w:val="24"/>
        </w:rPr>
      </w:pPr>
      <w:r w:rsidRPr="00AF72F2">
        <w:rPr>
          <w:rFonts w:ascii="Arial" w:hAnsi="Arial" w:cs="Arial"/>
          <w:caps/>
          <w:szCs w:val="24"/>
        </w:rPr>
        <w:t>Supporting Themes</w:t>
      </w:r>
    </w:p>
    <w:p w:rsidR="008C0BD6" w:rsidRDefault="008C0BD6" w:rsidP="006C7802">
      <w:pPr>
        <w:spacing w:after="0" w:line="360" w:lineRule="auto"/>
        <w:jc w:val="both"/>
        <w:rPr>
          <w:rFonts w:ascii="Arial" w:hAnsi="Arial" w:cs="Arial"/>
          <w:sz w:val="24"/>
          <w:szCs w:val="24"/>
        </w:rPr>
      </w:pPr>
    </w:p>
    <w:p w:rsidR="006C7802" w:rsidRPr="00AF72F2" w:rsidRDefault="006C7802" w:rsidP="006C7802">
      <w:pPr>
        <w:spacing w:after="0" w:line="360" w:lineRule="auto"/>
        <w:jc w:val="both"/>
        <w:rPr>
          <w:rFonts w:ascii="Arial" w:hAnsi="Arial" w:cs="Arial"/>
          <w:sz w:val="24"/>
          <w:szCs w:val="24"/>
        </w:rPr>
      </w:pPr>
      <w:r w:rsidRPr="00AF72F2">
        <w:rPr>
          <w:rFonts w:ascii="Arial" w:hAnsi="Arial" w:cs="Arial"/>
          <w:sz w:val="24"/>
          <w:szCs w:val="24"/>
        </w:rPr>
        <w:t xml:space="preserve">If we are successfully to deliver on improved outcomes for our children/young people, the </w:t>
      </w:r>
      <w:r>
        <w:rPr>
          <w:rFonts w:ascii="Arial" w:hAnsi="Arial" w:cs="Arial"/>
          <w:sz w:val="24"/>
          <w:szCs w:val="24"/>
        </w:rPr>
        <w:t xml:space="preserve">strategy will need to </w:t>
      </w:r>
      <w:r w:rsidR="00F3522F">
        <w:rPr>
          <w:rFonts w:ascii="Arial" w:hAnsi="Arial" w:cs="Arial"/>
          <w:sz w:val="24"/>
          <w:szCs w:val="24"/>
        </w:rPr>
        <w:t xml:space="preserve">be </w:t>
      </w:r>
      <w:r w:rsidR="00F3522F" w:rsidRPr="00AF72F2">
        <w:rPr>
          <w:rFonts w:ascii="Arial" w:hAnsi="Arial" w:cs="Arial"/>
          <w:sz w:val="24"/>
          <w:szCs w:val="24"/>
        </w:rPr>
        <w:t>underpinned</w:t>
      </w:r>
      <w:r w:rsidRPr="00AF72F2">
        <w:rPr>
          <w:rFonts w:ascii="Arial" w:hAnsi="Arial" w:cs="Arial"/>
          <w:sz w:val="24"/>
          <w:szCs w:val="24"/>
        </w:rPr>
        <w:t xml:space="preserve"> by a number of supporting </w:t>
      </w:r>
      <w:r w:rsidR="00F3522F" w:rsidRPr="00AF72F2">
        <w:rPr>
          <w:rFonts w:ascii="Arial" w:hAnsi="Arial" w:cs="Arial"/>
          <w:sz w:val="24"/>
          <w:szCs w:val="24"/>
        </w:rPr>
        <w:t>themes</w:t>
      </w:r>
      <w:r w:rsidR="00F3522F">
        <w:rPr>
          <w:rFonts w:ascii="Arial" w:hAnsi="Arial" w:cs="Arial"/>
          <w:sz w:val="24"/>
          <w:szCs w:val="24"/>
        </w:rPr>
        <w:t xml:space="preserve"> that</w:t>
      </w:r>
      <w:r>
        <w:rPr>
          <w:rFonts w:ascii="Arial" w:hAnsi="Arial" w:cs="Arial"/>
          <w:sz w:val="24"/>
          <w:szCs w:val="24"/>
        </w:rPr>
        <w:t xml:space="preserve"> are embedded in ABMU Values</w:t>
      </w:r>
      <w:r w:rsidRPr="00AF72F2">
        <w:rPr>
          <w:rFonts w:ascii="Arial" w:hAnsi="Arial" w:cs="Arial"/>
          <w:sz w:val="24"/>
          <w:szCs w:val="24"/>
        </w:rPr>
        <w:t>:</w:t>
      </w:r>
    </w:p>
    <w:p w:rsidR="006C7802" w:rsidRPr="00AF72F2" w:rsidRDefault="006C7802" w:rsidP="006C7802">
      <w:pPr>
        <w:spacing w:after="0" w:line="360" w:lineRule="auto"/>
        <w:jc w:val="both"/>
        <w:rPr>
          <w:rFonts w:ascii="Arial" w:hAnsi="Arial" w:cs="Arial"/>
          <w:sz w:val="24"/>
          <w:szCs w:val="24"/>
        </w:rPr>
      </w:pPr>
    </w:p>
    <w:p w:rsidR="006C7802" w:rsidRPr="00AF72F2" w:rsidRDefault="006C7802" w:rsidP="006C7802">
      <w:pPr>
        <w:pStyle w:val="ListParagraph"/>
        <w:numPr>
          <w:ilvl w:val="0"/>
          <w:numId w:val="5"/>
        </w:numPr>
        <w:spacing w:after="0" w:line="360" w:lineRule="auto"/>
        <w:jc w:val="both"/>
        <w:rPr>
          <w:rFonts w:ascii="Arial" w:hAnsi="Arial" w:cs="Arial"/>
          <w:sz w:val="24"/>
          <w:szCs w:val="24"/>
        </w:rPr>
      </w:pPr>
      <w:r w:rsidRPr="00AF72F2">
        <w:rPr>
          <w:rFonts w:ascii="Arial" w:hAnsi="Arial" w:cs="Arial"/>
          <w:sz w:val="24"/>
          <w:szCs w:val="24"/>
        </w:rPr>
        <w:t xml:space="preserve">The need to adopt a </w:t>
      </w:r>
      <w:r w:rsidRPr="00AF72F2">
        <w:rPr>
          <w:rFonts w:ascii="Arial" w:hAnsi="Arial" w:cs="Arial"/>
          <w:b/>
          <w:sz w:val="24"/>
          <w:szCs w:val="24"/>
        </w:rPr>
        <w:t>whole child approach</w:t>
      </w:r>
      <w:r w:rsidRPr="00AF72F2">
        <w:rPr>
          <w:rFonts w:ascii="Arial" w:hAnsi="Arial" w:cs="Arial"/>
          <w:sz w:val="24"/>
          <w:szCs w:val="24"/>
        </w:rPr>
        <w:t>, which gives recognition to the complex nature of children/young people’s lives.</w:t>
      </w:r>
    </w:p>
    <w:p w:rsidR="006C7802" w:rsidRPr="00AF72F2" w:rsidRDefault="006C7802" w:rsidP="006C7802">
      <w:pPr>
        <w:pStyle w:val="ListParagraph"/>
        <w:numPr>
          <w:ilvl w:val="0"/>
          <w:numId w:val="5"/>
        </w:numPr>
        <w:spacing w:after="0" w:line="360" w:lineRule="auto"/>
        <w:jc w:val="both"/>
        <w:rPr>
          <w:rFonts w:ascii="Arial" w:hAnsi="Arial" w:cs="Arial"/>
          <w:sz w:val="24"/>
          <w:szCs w:val="24"/>
        </w:rPr>
      </w:pPr>
      <w:r w:rsidRPr="00AF72F2">
        <w:rPr>
          <w:rFonts w:ascii="Arial" w:hAnsi="Arial" w:cs="Arial"/>
          <w:b/>
          <w:sz w:val="24"/>
          <w:szCs w:val="24"/>
        </w:rPr>
        <w:t>Working in partnership</w:t>
      </w:r>
      <w:r w:rsidRPr="00AF72F2">
        <w:rPr>
          <w:rFonts w:ascii="Arial" w:hAnsi="Arial" w:cs="Arial"/>
          <w:sz w:val="24"/>
          <w:szCs w:val="24"/>
        </w:rPr>
        <w:t xml:space="preserve"> with those who provide and commission children’s services across ABMU including the third sector organisations.</w:t>
      </w:r>
    </w:p>
    <w:p w:rsidR="006C7802" w:rsidRPr="00AF72F2" w:rsidRDefault="006C7802" w:rsidP="006C7802">
      <w:pPr>
        <w:pStyle w:val="ListParagraph"/>
        <w:numPr>
          <w:ilvl w:val="0"/>
          <w:numId w:val="5"/>
        </w:numPr>
        <w:spacing w:after="0" w:line="360" w:lineRule="auto"/>
        <w:jc w:val="both"/>
        <w:rPr>
          <w:rFonts w:ascii="Arial" w:hAnsi="Arial" w:cs="Arial"/>
          <w:sz w:val="24"/>
          <w:szCs w:val="24"/>
        </w:rPr>
      </w:pPr>
      <w:r w:rsidRPr="00AF72F2">
        <w:rPr>
          <w:rFonts w:ascii="Arial" w:hAnsi="Arial" w:cs="Arial"/>
          <w:b/>
          <w:sz w:val="24"/>
          <w:szCs w:val="24"/>
        </w:rPr>
        <w:t>Securing and harnessing the support of parents, carers and the communities</w:t>
      </w:r>
      <w:r w:rsidRPr="00AF72F2">
        <w:rPr>
          <w:rFonts w:ascii="Arial" w:hAnsi="Arial" w:cs="Arial"/>
          <w:sz w:val="24"/>
          <w:szCs w:val="24"/>
        </w:rPr>
        <w:t xml:space="preserve"> within ABMU.</w:t>
      </w:r>
    </w:p>
    <w:p w:rsidR="006C7802" w:rsidRPr="00AF72F2" w:rsidRDefault="006C7802" w:rsidP="006C7802">
      <w:pPr>
        <w:pStyle w:val="ListParagraph"/>
        <w:numPr>
          <w:ilvl w:val="0"/>
          <w:numId w:val="5"/>
        </w:numPr>
        <w:spacing w:after="0" w:line="360" w:lineRule="auto"/>
        <w:jc w:val="both"/>
        <w:rPr>
          <w:rFonts w:ascii="Arial" w:hAnsi="Arial" w:cs="Arial"/>
          <w:sz w:val="24"/>
          <w:szCs w:val="24"/>
        </w:rPr>
      </w:pPr>
      <w:r w:rsidRPr="00AF72F2">
        <w:rPr>
          <w:rFonts w:ascii="Arial" w:hAnsi="Arial" w:cs="Arial"/>
          <w:sz w:val="24"/>
          <w:szCs w:val="24"/>
        </w:rPr>
        <w:t xml:space="preserve">Responding appropriately to the </w:t>
      </w:r>
      <w:r w:rsidRPr="00AF72F2">
        <w:rPr>
          <w:rFonts w:ascii="Arial" w:hAnsi="Arial" w:cs="Arial"/>
          <w:b/>
          <w:sz w:val="24"/>
          <w:szCs w:val="24"/>
        </w:rPr>
        <w:t>challenges we face as a society</w:t>
      </w:r>
      <w:r w:rsidRPr="00AF72F2">
        <w:rPr>
          <w:rFonts w:ascii="Arial" w:hAnsi="Arial" w:cs="Arial"/>
          <w:sz w:val="24"/>
          <w:szCs w:val="24"/>
        </w:rPr>
        <w:t>.</w:t>
      </w:r>
    </w:p>
    <w:p w:rsidR="006C7802" w:rsidRPr="00AF72F2" w:rsidRDefault="006C7802" w:rsidP="006C7802">
      <w:pPr>
        <w:pStyle w:val="ListParagraph"/>
        <w:numPr>
          <w:ilvl w:val="0"/>
          <w:numId w:val="5"/>
        </w:numPr>
        <w:spacing w:after="0" w:line="360" w:lineRule="auto"/>
        <w:jc w:val="both"/>
        <w:rPr>
          <w:rFonts w:ascii="Arial" w:hAnsi="Arial" w:cs="Arial"/>
          <w:b/>
          <w:sz w:val="24"/>
          <w:szCs w:val="24"/>
        </w:rPr>
      </w:pPr>
      <w:r w:rsidRPr="00AF72F2">
        <w:rPr>
          <w:rFonts w:ascii="Arial" w:hAnsi="Arial" w:cs="Arial"/>
          <w:sz w:val="24"/>
          <w:szCs w:val="24"/>
        </w:rPr>
        <w:t xml:space="preserve">Preventative and early intervention approaches without compromising those </w:t>
      </w:r>
      <w:r w:rsidRPr="00AF72F2">
        <w:rPr>
          <w:rFonts w:ascii="Arial" w:hAnsi="Arial" w:cs="Arial"/>
          <w:b/>
          <w:sz w:val="24"/>
          <w:szCs w:val="24"/>
        </w:rPr>
        <w:t>children and young people who currently need our services most.</w:t>
      </w:r>
    </w:p>
    <w:p w:rsidR="006C7802" w:rsidRPr="00AF72F2" w:rsidRDefault="006C7802" w:rsidP="006C7802">
      <w:pPr>
        <w:pStyle w:val="ListParagraph"/>
        <w:numPr>
          <w:ilvl w:val="0"/>
          <w:numId w:val="5"/>
        </w:numPr>
        <w:spacing w:after="0" w:line="360" w:lineRule="auto"/>
        <w:jc w:val="both"/>
        <w:rPr>
          <w:rFonts w:ascii="Arial" w:hAnsi="Arial" w:cs="Arial"/>
          <w:b/>
          <w:sz w:val="24"/>
          <w:szCs w:val="24"/>
        </w:rPr>
      </w:pPr>
      <w:r w:rsidRPr="00AF72F2">
        <w:rPr>
          <w:rFonts w:ascii="Arial" w:hAnsi="Arial" w:cs="Arial"/>
          <w:sz w:val="24"/>
          <w:szCs w:val="24"/>
        </w:rPr>
        <w:t xml:space="preserve">Developing a culture </w:t>
      </w:r>
      <w:r w:rsidR="00BC24D9">
        <w:rPr>
          <w:rFonts w:ascii="Arial" w:hAnsi="Arial" w:cs="Arial"/>
          <w:sz w:val="24"/>
          <w:szCs w:val="24"/>
        </w:rPr>
        <w:t>w</w:t>
      </w:r>
      <w:r w:rsidRPr="00AF72F2">
        <w:rPr>
          <w:rFonts w:ascii="Arial" w:hAnsi="Arial" w:cs="Arial"/>
          <w:sz w:val="24"/>
          <w:szCs w:val="24"/>
        </w:rPr>
        <w:t xml:space="preserve">here the views </w:t>
      </w:r>
      <w:r w:rsidRPr="00AF72F2">
        <w:rPr>
          <w:rFonts w:ascii="Arial" w:hAnsi="Arial" w:cs="Arial"/>
          <w:b/>
          <w:sz w:val="24"/>
          <w:szCs w:val="24"/>
        </w:rPr>
        <w:t>of children/young people are routinely sought in matters which impact on their lives.</w:t>
      </w:r>
    </w:p>
    <w:p w:rsidR="006C7802" w:rsidRPr="00AF72F2" w:rsidRDefault="006C7802" w:rsidP="006C7802">
      <w:pPr>
        <w:pStyle w:val="ListParagraph"/>
        <w:numPr>
          <w:ilvl w:val="0"/>
          <w:numId w:val="5"/>
        </w:numPr>
        <w:spacing w:after="0" w:line="360" w:lineRule="auto"/>
        <w:jc w:val="both"/>
        <w:rPr>
          <w:rFonts w:ascii="Arial" w:hAnsi="Arial" w:cs="Arial"/>
          <w:sz w:val="24"/>
          <w:szCs w:val="24"/>
        </w:rPr>
      </w:pPr>
      <w:r w:rsidRPr="00AF72F2">
        <w:rPr>
          <w:rFonts w:ascii="Arial" w:hAnsi="Arial" w:cs="Arial"/>
          <w:sz w:val="24"/>
          <w:szCs w:val="24"/>
        </w:rPr>
        <w:t xml:space="preserve">Ensuring that the needs of children/ young people are </w:t>
      </w:r>
      <w:r w:rsidRPr="00AF72F2">
        <w:rPr>
          <w:rFonts w:ascii="Arial" w:hAnsi="Arial" w:cs="Arial"/>
          <w:b/>
          <w:sz w:val="24"/>
          <w:szCs w:val="24"/>
        </w:rPr>
        <w:t>fully assessed using agreed</w:t>
      </w:r>
      <w:r w:rsidRPr="00AF72F2">
        <w:rPr>
          <w:rFonts w:ascii="Arial" w:hAnsi="Arial" w:cs="Arial"/>
          <w:sz w:val="24"/>
          <w:szCs w:val="24"/>
        </w:rPr>
        <w:t xml:space="preserve"> </w:t>
      </w:r>
      <w:r w:rsidRPr="00AF72F2">
        <w:rPr>
          <w:rFonts w:ascii="Arial" w:hAnsi="Arial" w:cs="Arial"/>
          <w:b/>
          <w:sz w:val="24"/>
          <w:szCs w:val="24"/>
        </w:rPr>
        <w:t>framework</w:t>
      </w:r>
      <w:r w:rsidR="00BC24D9">
        <w:rPr>
          <w:rFonts w:ascii="Arial" w:hAnsi="Arial" w:cs="Arial"/>
          <w:b/>
          <w:sz w:val="24"/>
          <w:szCs w:val="24"/>
        </w:rPr>
        <w:t>s</w:t>
      </w:r>
      <w:r w:rsidRPr="00AF72F2">
        <w:rPr>
          <w:rFonts w:ascii="Arial" w:hAnsi="Arial" w:cs="Arial"/>
          <w:b/>
          <w:sz w:val="24"/>
          <w:szCs w:val="24"/>
        </w:rPr>
        <w:t xml:space="preserve"> and a common language</w:t>
      </w:r>
      <w:r w:rsidRPr="00AF72F2">
        <w:rPr>
          <w:rFonts w:ascii="Arial" w:hAnsi="Arial" w:cs="Arial"/>
          <w:sz w:val="24"/>
          <w:szCs w:val="24"/>
        </w:rPr>
        <w:t xml:space="preserve"> and that services they receive are based on identified needs and </w:t>
      </w:r>
      <w:r w:rsidR="00BC24D9">
        <w:rPr>
          <w:rFonts w:ascii="Arial" w:hAnsi="Arial" w:cs="Arial"/>
          <w:sz w:val="24"/>
          <w:szCs w:val="24"/>
        </w:rPr>
        <w:t xml:space="preserve">are </w:t>
      </w:r>
      <w:r w:rsidRPr="00AF72F2">
        <w:rPr>
          <w:rFonts w:ascii="Arial" w:hAnsi="Arial" w:cs="Arial"/>
          <w:sz w:val="24"/>
          <w:szCs w:val="24"/>
        </w:rPr>
        <w:t>evidence based.</w:t>
      </w:r>
    </w:p>
    <w:p w:rsidR="006C7802" w:rsidRDefault="006C7802" w:rsidP="006C7802">
      <w:pPr>
        <w:pStyle w:val="ListParagraph"/>
        <w:numPr>
          <w:ilvl w:val="0"/>
          <w:numId w:val="5"/>
        </w:numPr>
        <w:spacing w:after="0" w:line="360" w:lineRule="auto"/>
        <w:jc w:val="both"/>
        <w:rPr>
          <w:rFonts w:ascii="Arial" w:hAnsi="Arial" w:cs="Arial"/>
          <w:sz w:val="24"/>
          <w:szCs w:val="24"/>
        </w:rPr>
      </w:pPr>
      <w:r w:rsidRPr="00AF72F2">
        <w:rPr>
          <w:rFonts w:ascii="Arial" w:hAnsi="Arial" w:cs="Arial"/>
          <w:sz w:val="24"/>
          <w:szCs w:val="24"/>
        </w:rPr>
        <w:t xml:space="preserve">Driving towards a culture with respects and progresses the </w:t>
      </w:r>
      <w:r w:rsidRPr="00AF72F2">
        <w:rPr>
          <w:rFonts w:ascii="Arial" w:hAnsi="Arial" w:cs="Arial"/>
          <w:b/>
          <w:sz w:val="24"/>
          <w:szCs w:val="24"/>
        </w:rPr>
        <w:t>UNCRC rights of the child</w:t>
      </w:r>
      <w:r>
        <w:rPr>
          <w:rFonts w:ascii="Arial" w:hAnsi="Arial" w:cs="Arial"/>
          <w:sz w:val="24"/>
          <w:szCs w:val="24"/>
        </w:rPr>
        <w:t>.</w:t>
      </w:r>
    </w:p>
    <w:p w:rsidR="006C7802" w:rsidRDefault="006C7802" w:rsidP="006C7802">
      <w:pPr>
        <w:pStyle w:val="Heading1"/>
        <w:spacing w:before="0" w:line="360" w:lineRule="auto"/>
        <w:jc w:val="both"/>
        <w:rPr>
          <w:rFonts w:ascii="Arial" w:hAnsi="Arial" w:cs="Arial"/>
          <w:color w:val="auto"/>
          <w:sz w:val="24"/>
          <w:szCs w:val="24"/>
        </w:rPr>
      </w:pPr>
    </w:p>
    <w:p w:rsidR="008C0BD6" w:rsidRDefault="008C0BD6">
      <w:pPr>
        <w:rPr>
          <w:rFonts w:ascii="Arial" w:eastAsiaTheme="majorEastAsia" w:hAnsi="Arial" w:cs="Arial"/>
          <w:b/>
          <w:bCs/>
          <w:sz w:val="24"/>
          <w:szCs w:val="24"/>
        </w:rPr>
      </w:pPr>
      <w:r>
        <w:rPr>
          <w:rFonts w:ascii="Arial" w:hAnsi="Arial" w:cs="Arial"/>
          <w:sz w:val="24"/>
          <w:szCs w:val="24"/>
        </w:rPr>
        <w:br w:type="page"/>
      </w:r>
    </w:p>
    <w:p w:rsidR="006C7802" w:rsidRDefault="006C7802" w:rsidP="006C7802">
      <w:pPr>
        <w:pStyle w:val="Heading1"/>
        <w:spacing w:before="0" w:line="360" w:lineRule="auto"/>
        <w:jc w:val="both"/>
        <w:rPr>
          <w:rFonts w:ascii="Arial" w:hAnsi="Arial" w:cs="Arial"/>
          <w:color w:val="auto"/>
          <w:sz w:val="24"/>
          <w:szCs w:val="24"/>
        </w:rPr>
      </w:pPr>
      <w:r w:rsidRPr="00AF72F2">
        <w:rPr>
          <w:rFonts w:ascii="Arial" w:hAnsi="Arial" w:cs="Arial"/>
          <w:color w:val="auto"/>
          <w:sz w:val="24"/>
          <w:szCs w:val="24"/>
        </w:rPr>
        <w:t>Children access services at all 3 sections which should be responsive and accessible to their needs</w:t>
      </w:r>
    </w:p>
    <w:p w:rsidR="008C0BD6" w:rsidRPr="008C0BD6" w:rsidRDefault="008C0BD6" w:rsidP="008C0BD6"/>
    <w:p w:rsidR="006C7802" w:rsidRDefault="008C0BD6" w:rsidP="006C7802">
      <w:pPr>
        <w:spacing w:after="0" w:line="360" w:lineRule="auto"/>
        <w:ind w:left="360"/>
        <w:jc w:val="both"/>
        <w:rPr>
          <w:rFonts w:ascii="Arial" w:hAnsi="Arial" w:cs="Arial"/>
          <w:sz w:val="24"/>
          <w:szCs w:val="24"/>
        </w:rPr>
      </w:pPr>
      <w:r w:rsidRPr="008C0BD6">
        <w:rPr>
          <w:rFonts w:ascii="Arial" w:hAnsi="Arial" w:cs="Arial"/>
          <w:noProof/>
          <w:sz w:val="24"/>
          <w:szCs w:val="24"/>
          <w:lang w:eastAsia="en-GB"/>
        </w:rPr>
        <w:drawing>
          <wp:inline distT="0" distB="0" distL="0" distR="0" wp14:anchorId="52524B06" wp14:editId="3A15040A">
            <wp:extent cx="5390866" cy="2866030"/>
            <wp:effectExtent l="0" t="0" r="0" b="10795"/>
            <wp:docPr id="7"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rsidR="00671AA3" w:rsidRPr="003D7CDE" w:rsidRDefault="00671AA3" w:rsidP="00671AA3">
      <w:pPr>
        <w:spacing w:after="0" w:line="360" w:lineRule="auto"/>
        <w:jc w:val="both"/>
      </w:pPr>
    </w:p>
    <w:p w:rsidR="00166504" w:rsidRPr="00AF72F2" w:rsidRDefault="00166504" w:rsidP="00FE6DFF">
      <w:pPr>
        <w:pStyle w:val="Heading1"/>
        <w:rPr>
          <w:rFonts w:ascii="Arial" w:hAnsi="Arial" w:cs="Arial"/>
          <w:caps/>
          <w:lang w:val="en-US" w:eastAsia="en-GB"/>
        </w:rPr>
      </w:pPr>
      <w:r w:rsidRPr="00AF72F2">
        <w:rPr>
          <w:rFonts w:ascii="Arial" w:hAnsi="Arial" w:cs="Arial"/>
          <w:caps/>
          <w:lang w:val="en-US" w:eastAsia="en-GB"/>
        </w:rPr>
        <w:t>The Health Needs of our Children &amp; Young People</w:t>
      </w:r>
    </w:p>
    <w:p w:rsidR="00387C65" w:rsidRDefault="00387C65" w:rsidP="00D01AD4">
      <w:pPr>
        <w:spacing w:after="0" w:line="360" w:lineRule="auto"/>
        <w:jc w:val="both"/>
        <w:rPr>
          <w:rFonts w:ascii="Arial" w:hAnsi="Arial" w:cs="Arial"/>
          <w:sz w:val="24"/>
          <w:szCs w:val="24"/>
        </w:rPr>
      </w:pPr>
    </w:p>
    <w:p w:rsidR="00443751" w:rsidRDefault="00166504" w:rsidP="00D01AD4">
      <w:pPr>
        <w:spacing w:after="0" w:line="360" w:lineRule="auto"/>
        <w:jc w:val="both"/>
        <w:rPr>
          <w:rFonts w:ascii="Arial" w:hAnsi="Arial" w:cs="Arial"/>
          <w:sz w:val="24"/>
          <w:szCs w:val="24"/>
        </w:rPr>
      </w:pPr>
      <w:r w:rsidRPr="00AF72F2">
        <w:rPr>
          <w:rFonts w:ascii="Arial" w:hAnsi="Arial" w:cs="Arial"/>
          <w:sz w:val="24"/>
          <w:szCs w:val="24"/>
        </w:rPr>
        <w:t xml:space="preserve">Every child and young person has the right to be happy, healthy and safe.  Any consideration of the child must also take account of the family, whose role is paramount. </w:t>
      </w:r>
      <w:r w:rsidR="00443751" w:rsidRPr="00443751">
        <w:rPr>
          <w:rFonts w:ascii="Arial" w:hAnsi="Arial" w:cs="Arial"/>
          <w:sz w:val="24"/>
          <w:szCs w:val="24"/>
        </w:rPr>
        <w:t>The All Wales Healthy Child Wales Programme will be implemented in October 2016 and delivered by the health visiting service to every child less than 5 years within the ABMU area.  For those families living in certain areas the Flying Start service is offered.  This provides public health interventions encompassing infant and child assessments, family and community health wellbeing and parenting review.  Delivered to improve health and social outcomes the service is universal and prioritises the most vulnerable children and their families</w:t>
      </w:r>
      <w:r w:rsidR="00443751">
        <w:rPr>
          <w:rFonts w:ascii="Arial" w:hAnsi="Arial" w:cs="Arial"/>
          <w:sz w:val="24"/>
          <w:szCs w:val="24"/>
        </w:rPr>
        <w:t>.</w:t>
      </w:r>
    </w:p>
    <w:p w:rsidR="00443751" w:rsidRDefault="00443751" w:rsidP="00D01AD4">
      <w:pPr>
        <w:spacing w:after="0" w:line="360" w:lineRule="auto"/>
        <w:jc w:val="both"/>
        <w:rPr>
          <w:rFonts w:ascii="Arial" w:hAnsi="Arial" w:cs="Arial"/>
          <w:sz w:val="24"/>
          <w:szCs w:val="24"/>
        </w:rPr>
      </w:pPr>
    </w:p>
    <w:p w:rsidR="000F084C" w:rsidRDefault="00166504" w:rsidP="00D01AD4">
      <w:pPr>
        <w:spacing w:after="0" w:line="360" w:lineRule="auto"/>
        <w:jc w:val="both"/>
        <w:rPr>
          <w:rFonts w:ascii="Arial" w:hAnsi="Arial" w:cs="Arial"/>
          <w:sz w:val="24"/>
          <w:szCs w:val="24"/>
        </w:rPr>
      </w:pPr>
      <w:r w:rsidRPr="00443751">
        <w:rPr>
          <w:rFonts w:ascii="Arial" w:hAnsi="Arial" w:cs="Arial"/>
          <w:sz w:val="24"/>
          <w:szCs w:val="24"/>
        </w:rPr>
        <w:t xml:space="preserve"> In the ABM area:</w:t>
      </w:r>
    </w:p>
    <w:p w:rsidR="003D7CDE" w:rsidRDefault="003D7CDE" w:rsidP="00D01AD4">
      <w:pPr>
        <w:spacing w:after="0" w:line="360" w:lineRule="auto"/>
        <w:jc w:val="both"/>
        <w:rPr>
          <w:rFonts w:ascii="Arial" w:hAnsi="Arial" w:cs="Arial"/>
          <w:sz w:val="24"/>
          <w:szCs w:val="24"/>
        </w:rPr>
      </w:pPr>
    </w:p>
    <w:p w:rsidR="00166504" w:rsidRPr="003D7CDE" w:rsidRDefault="00166504" w:rsidP="003D7CDE">
      <w:pPr>
        <w:pStyle w:val="ListParagraph"/>
        <w:numPr>
          <w:ilvl w:val="0"/>
          <w:numId w:val="2"/>
        </w:numPr>
        <w:spacing w:after="0" w:line="360" w:lineRule="auto"/>
        <w:jc w:val="both"/>
        <w:rPr>
          <w:rFonts w:ascii="Arial" w:hAnsi="Arial" w:cs="Arial"/>
          <w:sz w:val="24"/>
          <w:szCs w:val="24"/>
        </w:rPr>
      </w:pPr>
      <w:r w:rsidRPr="003D7CDE">
        <w:rPr>
          <w:rFonts w:ascii="Arial" w:hAnsi="Arial" w:cs="Arial"/>
          <w:sz w:val="24"/>
          <w:szCs w:val="24"/>
        </w:rPr>
        <w:t>The rate of low birth weight babies is 1.7 times higher in our most deprived communities compared to our least deprived communities.</w:t>
      </w:r>
    </w:p>
    <w:p w:rsidR="00166504" w:rsidRPr="003D7CDE" w:rsidRDefault="00166504" w:rsidP="003D7CDE">
      <w:pPr>
        <w:pStyle w:val="ListParagraph"/>
        <w:numPr>
          <w:ilvl w:val="0"/>
          <w:numId w:val="2"/>
        </w:numPr>
        <w:spacing w:after="0" w:line="360" w:lineRule="auto"/>
        <w:jc w:val="both"/>
        <w:rPr>
          <w:rFonts w:ascii="Arial" w:hAnsi="Arial" w:cs="Arial"/>
          <w:sz w:val="24"/>
          <w:szCs w:val="24"/>
        </w:rPr>
      </w:pPr>
      <w:r w:rsidRPr="003D7CDE">
        <w:rPr>
          <w:rFonts w:ascii="Arial" w:hAnsi="Arial" w:cs="Arial"/>
          <w:sz w:val="24"/>
          <w:szCs w:val="24"/>
        </w:rPr>
        <w:t>Infant mortality rates have stabilised in recent years. The ABM University Health Board area local authority rates are not significantly different from the Wales and England averages. There is a weak relationship between deprivation and infant mortality rates.</w:t>
      </w:r>
    </w:p>
    <w:p w:rsidR="00166504" w:rsidRPr="003D7CDE" w:rsidRDefault="00166504" w:rsidP="003D7CDE">
      <w:pPr>
        <w:pStyle w:val="ListParagraph"/>
        <w:numPr>
          <w:ilvl w:val="0"/>
          <w:numId w:val="2"/>
        </w:numPr>
        <w:spacing w:after="0" w:line="360" w:lineRule="auto"/>
        <w:jc w:val="both"/>
        <w:rPr>
          <w:rFonts w:ascii="Arial" w:hAnsi="Arial" w:cs="Arial"/>
          <w:sz w:val="24"/>
          <w:szCs w:val="24"/>
        </w:rPr>
      </w:pPr>
      <w:r w:rsidRPr="003D7CDE">
        <w:rPr>
          <w:rFonts w:ascii="Arial" w:hAnsi="Arial" w:cs="Arial"/>
          <w:sz w:val="24"/>
          <w:szCs w:val="24"/>
        </w:rPr>
        <w:t>In recent years Bridgend has seen the lowest reduction in teenage conceptions and across the ABM University Health Board a number of wards have rates significantly higher than the Welsh average.</w:t>
      </w:r>
    </w:p>
    <w:p w:rsidR="00166504" w:rsidRPr="003D7CDE" w:rsidRDefault="00166504" w:rsidP="003D7CDE">
      <w:pPr>
        <w:pStyle w:val="ListParagraph"/>
        <w:numPr>
          <w:ilvl w:val="0"/>
          <w:numId w:val="2"/>
        </w:numPr>
        <w:spacing w:after="0" w:line="360" w:lineRule="auto"/>
        <w:jc w:val="both"/>
        <w:rPr>
          <w:rFonts w:ascii="Arial" w:hAnsi="Arial" w:cs="Arial"/>
          <w:sz w:val="24"/>
          <w:szCs w:val="24"/>
        </w:rPr>
      </w:pPr>
      <w:r w:rsidRPr="003D7CDE">
        <w:rPr>
          <w:rFonts w:ascii="Arial" w:hAnsi="Arial" w:cs="Arial"/>
          <w:sz w:val="24"/>
          <w:szCs w:val="24"/>
        </w:rPr>
        <w:t>Breast feeding initiation rates in Wales and ABM University Health Board area remain low. There is a 29% point difference in breastfeeding initiation between mothers living in our least and most deprived areas.</w:t>
      </w:r>
    </w:p>
    <w:p w:rsidR="00166504" w:rsidRPr="003D7CDE" w:rsidRDefault="00166504" w:rsidP="003D7CDE">
      <w:pPr>
        <w:pStyle w:val="ListParagraph"/>
        <w:numPr>
          <w:ilvl w:val="0"/>
          <w:numId w:val="2"/>
        </w:numPr>
        <w:spacing w:after="0" w:line="360" w:lineRule="auto"/>
        <w:jc w:val="both"/>
        <w:rPr>
          <w:rFonts w:ascii="Arial" w:hAnsi="Arial" w:cs="Arial"/>
          <w:sz w:val="24"/>
          <w:szCs w:val="24"/>
        </w:rPr>
      </w:pPr>
      <w:r w:rsidRPr="003D7CDE">
        <w:rPr>
          <w:rFonts w:ascii="Arial" w:hAnsi="Arial" w:cs="Arial"/>
          <w:color w:val="000000"/>
          <w:sz w:val="24"/>
          <w:szCs w:val="24"/>
        </w:rPr>
        <w:t>Compared to England, Wales as a whole and the ABM University Health Board area local authorities have higher levels of overweight and obesity in children aged 4-5 years. Across all three ABM University Health Board local authorities the percentage of overweight and obese children aged 4-5 years has fallen between 2011-2012 and 2013-2014.</w:t>
      </w:r>
    </w:p>
    <w:p w:rsidR="00166504" w:rsidRPr="003D7CDE" w:rsidRDefault="00166504" w:rsidP="003D7CDE">
      <w:pPr>
        <w:pStyle w:val="ListParagraph"/>
        <w:numPr>
          <w:ilvl w:val="0"/>
          <w:numId w:val="2"/>
        </w:numPr>
        <w:spacing w:after="0" w:line="360" w:lineRule="auto"/>
        <w:jc w:val="both"/>
        <w:rPr>
          <w:rFonts w:ascii="Arial" w:hAnsi="Arial" w:cs="Arial"/>
          <w:sz w:val="24"/>
          <w:szCs w:val="24"/>
        </w:rPr>
      </w:pPr>
      <w:r w:rsidRPr="003D7CDE">
        <w:rPr>
          <w:rFonts w:ascii="Arial" w:hAnsi="Arial" w:cs="Arial"/>
          <w:sz w:val="24"/>
          <w:szCs w:val="24"/>
        </w:rPr>
        <w:t>Consistent with other health boards across Wales, ABM University Health Board has seen an increase in the uptake of routine vaccinations for children aged 1-5 years. The uptake of routine childhood vaccinations is lower in our most deprived communities.</w:t>
      </w:r>
    </w:p>
    <w:p w:rsidR="00166504" w:rsidRPr="003D7CDE" w:rsidRDefault="00166504" w:rsidP="003D7CDE">
      <w:pPr>
        <w:pStyle w:val="ListParagraph"/>
        <w:numPr>
          <w:ilvl w:val="0"/>
          <w:numId w:val="2"/>
        </w:numPr>
        <w:spacing w:after="0" w:line="360" w:lineRule="auto"/>
        <w:jc w:val="both"/>
        <w:rPr>
          <w:rFonts w:ascii="Arial" w:hAnsi="Arial" w:cs="Arial"/>
          <w:sz w:val="24"/>
          <w:szCs w:val="24"/>
        </w:rPr>
      </w:pPr>
      <w:r w:rsidRPr="003D7CDE">
        <w:rPr>
          <w:rFonts w:ascii="Arial" w:hAnsi="Arial" w:cs="Arial"/>
          <w:sz w:val="24"/>
          <w:szCs w:val="24"/>
        </w:rPr>
        <w:t>Poor oral health starts early in childhood. In ABM University Health Board nearly 1 in 5 children aged 3 years have at least one tooth affected by decay.</w:t>
      </w:r>
    </w:p>
    <w:p w:rsidR="00166504" w:rsidRPr="003D7CDE" w:rsidRDefault="00166504" w:rsidP="003D7CDE">
      <w:pPr>
        <w:pStyle w:val="ListParagraph"/>
        <w:numPr>
          <w:ilvl w:val="0"/>
          <w:numId w:val="2"/>
        </w:numPr>
        <w:spacing w:after="0" w:line="360" w:lineRule="auto"/>
        <w:jc w:val="both"/>
        <w:rPr>
          <w:rFonts w:ascii="Arial" w:hAnsi="Arial" w:cs="Arial"/>
          <w:sz w:val="24"/>
          <w:szCs w:val="24"/>
        </w:rPr>
      </w:pPr>
      <w:r w:rsidRPr="003D7CDE">
        <w:rPr>
          <w:rFonts w:ascii="Arial" w:hAnsi="Arial" w:cs="Arial"/>
          <w:sz w:val="24"/>
          <w:szCs w:val="24"/>
        </w:rPr>
        <w:t>In 2013-2014 around 4% of ABM University Health Board area’s children and young people aged 18 years and under were referred to social services with the largest number of children being referred in Neath Port Talbot.</w:t>
      </w:r>
    </w:p>
    <w:p w:rsidR="00166504" w:rsidRPr="003D7CDE" w:rsidRDefault="00166504" w:rsidP="003D7CDE">
      <w:pPr>
        <w:pStyle w:val="ListParagraph"/>
        <w:numPr>
          <w:ilvl w:val="0"/>
          <w:numId w:val="2"/>
        </w:numPr>
        <w:spacing w:after="0" w:line="360" w:lineRule="auto"/>
        <w:ind w:left="357" w:hanging="357"/>
        <w:jc w:val="both"/>
        <w:rPr>
          <w:rFonts w:ascii="Arial" w:hAnsi="Arial" w:cs="Arial"/>
          <w:sz w:val="24"/>
          <w:szCs w:val="24"/>
        </w:rPr>
      </w:pPr>
      <w:r w:rsidRPr="003D7CDE">
        <w:rPr>
          <w:rFonts w:ascii="Arial" w:hAnsi="Arial" w:cs="Arial"/>
          <w:sz w:val="24"/>
          <w:szCs w:val="24"/>
        </w:rPr>
        <w:t>Severe neglect has a negative impact on the developing brain and can result in a significantly smaller and abnormally developed one, compared to the average child at age 3 years.  Much of the behavioural brain development is finished by age 3 years so the consequences of learning difficulties and behavioural problems are left with society to deal with.  It is also important to note that these circumstances are potentially modifiable and so preventable, therefore a focus must be given to addressing how we can prevent some of the issues facing our children and young people, rather than solely reacting to and trying to treat existing issues.</w:t>
      </w:r>
    </w:p>
    <w:p w:rsidR="008C0BD6" w:rsidRDefault="008C0BD6">
      <w:pPr>
        <w:rPr>
          <w:rFonts w:ascii="Arial" w:hAnsi="Arial" w:cs="Arial"/>
          <w:sz w:val="24"/>
          <w:szCs w:val="24"/>
        </w:rPr>
      </w:pPr>
      <w:r>
        <w:rPr>
          <w:rFonts w:ascii="Arial" w:hAnsi="Arial" w:cs="Arial"/>
          <w:sz w:val="24"/>
          <w:szCs w:val="24"/>
        </w:rPr>
        <w:br w:type="page"/>
      </w:r>
    </w:p>
    <w:p w:rsidR="00356015" w:rsidRPr="003D7CDE" w:rsidRDefault="00356015" w:rsidP="003D7CDE">
      <w:pPr>
        <w:pStyle w:val="ListParagraph"/>
        <w:numPr>
          <w:ilvl w:val="0"/>
          <w:numId w:val="2"/>
        </w:numPr>
        <w:spacing w:after="0" w:line="360" w:lineRule="auto"/>
        <w:jc w:val="both"/>
        <w:rPr>
          <w:rFonts w:ascii="Arial" w:hAnsi="Arial" w:cs="Arial"/>
          <w:sz w:val="24"/>
          <w:szCs w:val="24"/>
        </w:rPr>
      </w:pPr>
      <w:r w:rsidRPr="003D7CDE">
        <w:rPr>
          <w:rFonts w:ascii="Arial" w:hAnsi="Arial" w:cs="Arial"/>
          <w:sz w:val="24"/>
          <w:szCs w:val="24"/>
        </w:rPr>
        <w:t>The early years work has been shaped by a number of developments. One of these is the evidence surrounding the impact of Adverse Childhood Experiences (ACEs) and the long term harm of chronic stress during childhood increasing the chances of future risky health behaviours, chronic health conditions and early death. The risk of these adverse outcomes increases with four or more of these ACEs. The work also emphasises that there are mitigating factors which can reduce the impact of ACEs such as caring and nurturing relationships with parents, and primary care givers helping to build resilience in individuals.</w:t>
      </w:r>
    </w:p>
    <w:p w:rsidR="00443751" w:rsidRDefault="00443751" w:rsidP="003D7CDE">
      <w:pPr>
        <w:pStyle w:val="Heading1"/>
        <w:numPr>
          <w:ilvl w:val="0"/>
          <w:numId w:val="2"/>
        </w:numPr>
        <w:spacing w:before="0" w:line="360" w:lineRule="auto"/>
        <w:jc w:val="both"/>
        <w:rPr>
          <w:rFonts w:ascii="Arial" w:hAnsi="Arial" w:cs="Arial"/>
          <w:b w:val="0"/>
          <w:caps/>
          <w:color w:val="auto"/>
          <w:sz w:val="24"/>
          <w:szCs w:val="24"/>
        </w:rPr>
      </w:pPr>
      <w:r w:rsidRPr="003D7CDE">
        <w:rPr>
          <w:rFonts w:ascii="Arial" w:hAnsi="Arial" w:cs="Arial"/>
          <w:b w:val="0"/>
          <w:color w:val="auto"/>
          <w:sz w:val="24"/>
          <w:szCs w:val="24"/>
        </w:rPr>
        <w:t>To address child health inequalities, children and young people and their families must have access to quality services, delivered in a timely manner, by the right professional with appropriate skills and in a setting that meets the needs of the child.  The three aspects of right care, right time and right place are inextricably linked together.  Failure to achieve one represents a barrier to achieving the others.</w:t>
      </w:r>
      <w:r w:rsidRPr="003D7CDE">
        <w:rPr>
          <w:rFonts w:ascii="Arial" w:hAnsi="Arial" w:cs="Arial"/>
          <w:b w:val="0"/>
          <w:caps/>
          <w:color w:val="auto"/>
          <w:sz w:val="24"/>
          <w:szCs w:val="24"/>
        </w:rPr>
        <w:t xml:space="preserve"> (RCN/ RCPCH 2013/15)</w:t>
      </w:r>
      <w:r w:rsidR="00F6042B">
        <w:rPr>
          <w:rFonts w:ascii="Arial" w:hAnsi="Arial" w:cs="Arial"/>
          <w:b w:val="0"/>
          <w:caps/>
          <w:color w:val="auto"/>
          <w:sz w:val="24"/>
          <w:szCs w:val="24"/>
        </w:rPr>
        <w:t>.</w:t>
      </w:r>
    </w:p>
    <w:p w:rsidR="003372BE" w:rsidRPr="003372BE" w:rsidRDefault="003372BE" w:rsidP="00D5337F">
      <w:pPr>
        <w:pStyle w:val="ListParagraph"/>
        <w:numPr>
          <w:ilvl w:val="0"/>
          <w:numId w:val="2"/>
        </w:numPr>
        <w:spacing w:after="0" w:line="360" w:lineRule="auto"/>
        <w:jc w:val="both"/>
        <w:rPr>
          <w:sz w:val="24"/>
          <w:szCs w:val="24"/>
        </w:rPr>
      </w:pPr>
      <w:r w:rsidRPr="003372BE">
        <w:rPr>
          <w:rFonts w:ascii="Arial" w:hAnsi="Arial" w:cs="Arial"/>
          <w:sz w:val="24"/>
          <w:szCs w:val="24"/>
        </w:rPr>
        <w:t>Good early language skills are central to children’s early years</w:t>
      </w:r>
      <w:r>
        <w:rPr>
          <w:rFonts w:ascii="Arial" w:hAnsi="Arial" w:cs="Arial"/>
          <w:sz w:val="24"/>
          <w:szCs w:val="24"/>
        </w:rPr>
        <w:t>’ development and school readiness.  They play a crucial role in literacy, a child’s ability to achieve their educational potential, their social mobility, and their life changes.  However, not all children have the speech, language, and communication skills they need to fully engage with their education.  National studies indicate that over 50% of children in socially deprived areas may start school with impoverished speech, language and communication skills, and this is reflected locally across the ABMU area.</w:t>
      </w:r>
    </w:p>
    <w:p w:rsidR="00443751" w:rsidRDefault="00443751" w:rsidP="003D7CDE">
      <w:pPr>
        <w:pStyle w:val="ListParagraph"/>
        <w:numPr>
          <w:ilvl w:val="0"/>
          <w:numId w:val="2"/>
        </w:numPr>
        <w:spacing w:after="0" w:line="360" w:lineRule="auto"/>
        <w:jc w:val="both"/>
        <w:rPr>
          <w:rFonts w:ascii="Arial" w:hAnsi="Arial" w:cs="Arial"/>
          <w:sz w:val="24"/>
          <w:szCs w:val="24"/>
        </w:rPr>
      </w:pPr>
      <w:r w:rsidRPr="003D7CDE">
        <w:rPr>
          <w:rFonts w:ascii="Arial" w:hAnsi="Arial" w:cs="Arial"/>
          <w:sz w:val="24"/>
          <w:szCs w:val="24"/>
        </w:rPr>
        <w:t>Public health is a crucial component of any strategy to reduce health inequalities in children.  Accessible information, advice and education is needed to help children and young people and their families understand their health needs, develop their resilience and be supported to adopt healthy lifestyles.</w:t>
      </w:r>
    </w:p>
    <w:p w:rsidR="00D5337F" w:rsidRPr="00D5337F" w:rsidRDefault="00D5337F" w:rsidP="003D7CDE">
      <w:pPr>
        <w:pStyle w:val="ListParagraph"/>
        <w:numPr>
          <w:ilvl w:val="0"/>
          <w:numId w:val="2"/>
        </w:numPr>
        <w:spacing w:after="0" w:line="360" w:lineRule="auto"/>
        <w:jc w:val="both"/>
        <w:rPr>
          <w:rFonts w:ascii="Arial" w:hAnsi="Arial" w:cs="Arial"/>
          <w:sz w:val="24"/>
          <w:szCs w:val="24"/>
        </w:rPr>
      </w:pPr>
      <w:r w:rsidRPr="00D5337F">
        <w:rPr>
          <w:rStyle w:val="A3"/>
          <w:rFonts w:ascii="Arial" w:hAnsi="Arial" w:cs="Arial"/>
          <w:sz w:val="24"/>
          <w:szCs w:val="24"/>
        </w:rPr>
        <w:t>In Western Bay, the percentage of referrals that led to an initial assessment have increased significantly since 2012-2013. This reflects the ‘screening’ work undertaken to ensure only appropriate work is undertaken by the service and cases that do not meet the threshold for social services are ‘sign-posted’ to more appropriate support providers. It would be beneficial to understand whether families who did not meet the threshold to receive services or were assessed but their cases closed went on to access any of the services provided by other organisations that they may have been referred on to.</w:t>
      </w:r>
    </w:p>
    <w:p w:rsidR="008C0BD6" w:rsidRDefault="008C0BD6">
      <w:pPr>
        <w:rPr>
          <w:rFonts w:ascii="Arial" w:eastAsiaTheme="majorEastAsia" w:hAnsi="Arial" w:cs="Arial"/>
          <w:b/>
          <w:bCs/>
          <w:caps/>
          <w:color w:val="365F91" w:themeColor="accent1" w:themeShade="BF"/>
          <w:sz w:val="28"/>
          <w:szCs w:val="28"/>
        </w:rPr>
      </w:pPr>
      <w:r>
        <w:rPr>
          <w:rFonts w:ascii="Arial" w:hAnsi="Arial" w:cs="Arial"/>
          <w:caps/>
        </w:rPr>
        <w:br w:type="page"/>
      </w:r>
    </w:p>
    <w:p w:rsidR="003D7CDE" w:rsidRDefault="0039783F" w:rsidP="00A027C7">
      <w:pPr>
        <w:pStyle w:val="Heading1"/>
        <w:spacing w:before="0" w:line="360" w:lineRule="auto"/>
        <w:jc w:val="center"/>
        <w:rPr>
          <w:rFonts w:ascii="Arial" w:hAnsi="Arial" w:cs="Arial"/>
          <w:caps/>
        </w:rPr>
      </w:pPr>
      <w:r w:rsidRPr="00AF72F2">
        <w:rPr>
          <w:rFonts w:ascii="Arial" w:hAnsi="Arial" w:cs="Arial"/>
          <w:caps/>
        </w:rPr>
        <w:t>Early Years</w:t>
      </w:r>
    </w:p>
    <w:p w:rsidR="003D7CDE" w:rsidRPr="003D7CDE" w:rsidRDefault="003372BE" w:rsidP="003D7CDE">
      <w:pPr>
        <w:spacing w:after="0" w:line="240" w:lineRule="auto"/>
        <w:jc w:val="both"/>
        <w:rPr>
          <w:rFonts w:ascii="Arial" w:eastAsiaTheme="majorEastAsia" w:hAnsi="Arial" w:cs="Arial"/>
          <w:color w:val="365F91" w:themeColor="accent1" w:themeShade="BF"/>
          <w:sz w:val="24"/>
          <w:szCs w:val="24"/>
        </w:rPr>
      </w:pPr>
      <w:r>
        <w:rPr>
          <w:rFonts w:ascii="Arial" w:eastAsiaTheme="majorEastAsia" w:hAnsi="Arial" w:cs="Arial"/>
          <w:noProof/>
          <w:color w:val="365F91" w:themeColor="accent1" w:themeShade="BF"/>
          <w:sz w:val="24"/>
          <w:szCs w:val="24"/>
          <w:lang w:eastAsia="en-GB"/>
        </w:rPr>
        <mc:AlternateContent>
          <mc:Choice Requires="wps">
            <w:drawing>
              <wp:anchor distT="0" distB="0" distL="114300" distR="114300" simplePos="0" relativeHeight="251667456" behindDoc="0" locked="0" layoutInCell="1" allowOverlap="1" wp14:anchorId="5348CBD3" wp14:editId="2AC02F7A">
                <wp:simplePos x="0" y="0"/>
                <wp:positionH relativeFrom="column">
                  <wp:posOffset>2672080</wp:posOffset>
                </wp:positionH>
                <wp:positionV relativeFrom="paragraph">
                  <wp:posOffset>40005</wp:posOffset>
                </wp:positionV>
                <wp:extent cx="1192530" cy="294005"/>
                <wp:effectExtent l="19050" t="19050" r="26670" b="29845"/>
                <wp:wrapNone/>
                <wp:docPr id="9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2530" cy="29400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3D7CDE">
                            <w:pPr>
                              <w:jc w:val="center"/>
                            </w:pPr>
                            <w:r>
                              <w:t>GOAL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48CBD3" id="Text Box 6" o:spid="_x0000_s1052" type="#_x0000_t202" style="position:absolute;left:0;text-align:left;margin-left:210.4pt;margin-top:3.15pt;width:93.9pt;height:23.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PU6mgIAAKEFAAAOAAAAZHJzL2Uyb0RvYy54bWysVN9v0zAQfkfif7D8TpOm7dZES6fRMYQ0&#10;fkgb4vlqO42FYxvbbbL99ZydrRQGSEzkIbLP9nd33313Z+dDp8heOC+Nrul0klMiNDNc6m1NP99e&#10;vVpS4gNoDspoUdM74en56uWLs95WojCtUVw4giDaV72taRuCrbLMs1Z04CfGCo2HjXEdBNy6bcYd&#10;9IjeqazI85OsN45bZ5jwHq2X4yFdJfymESx8bBovAlE1xdhC+rv038R/tjqDauvAtpI9hAHPiKID&#10;qdHpAeoSApCdk0+gOsmc8aYJE2a6zDSNZCLlgNlM81+yuWnBipQLkuPtgSb//2DZh/0nRySvaVlQ&#10;oqHDGt2KIZDXZiAnkZ7e+gpv3Vi8FwY0Y5lTqt5eG/bVE23WLeituHDO9K0AjuFN48vs6OmI4yPI&#10;pn9vOLqBXTAJaGhcF7lDNgiiY5nuDqWJobDocloWixkeMTwrynmeL5ILqB5fW+fDW2E6Ehc1dVj6&#10;hA77ax9iNFA9XonOvFGSX0ml0ibKTayVI3tAoQBjQocxS7XrMNzRPs3jN2oG7ais0Z5MiJ9UG2GS&#10;t588KE36ms6WCDGS9xf36jeuy8VzPXcyYIcp2dV0eRR/LNQbzZP+A0g1rjEJpSMjIvUOMpcKs0OI&#10;m5b3hMvIbbGcldjXXGIjzZb5SV6eUgJqixOABUeJM+GLDG2Sb6zkP1Ac0/wTw1CBsi2MnB8uPuHd&#10;PEabqnCUSNJjlOAoxjBshqT84qDzjeF3qFCMP8kQ5xouWuPuKelxRtTUf9uBE5SodxpVXk7n8zhU&#10;0ma+OC1w445PNscnoBlC1TQgV2m5DuMg2lknty16GhWnzQV2RiOTaGMLjVE99BPOgZTXw8yKg+Z4&#10;n279mKyr7wAAAP//AwBQSwMEFAAGAAgAAAAhADtN04HfAAAACAEAAA8AAABkcnMvZG93bnJldi54&#10;bWxMj8FOwzAQRO9I/IO1SFwQtTHBqkKcqlBF4kgDEj268ZJExOsodtuUr8ec4Dia0cybYjW7gR1x&#10;Cr0nDXcLAQyp8banVsP7W3W7BBaiIWsGT6jhjAFW5eVFYXLrT7TFYx1blkoo5EZDF+OYcx6aDp0J&#10;Cz8iJe/TT87EJKeW28mcUrkbuBRCcWd6SgudGfG5w+arPjgNm11WrW92r5v+o8rq81OQ3y/SaX19&#10;Na8fgUWc418YfvETOpSJae8PZAMbNGRSJPSoQd0DS74SSwVsr+FBKuBlwf8fKH8AAAD//wMAUEsB&#10;Ai0AFAAGAAgAAAAhALaDOJL+AAAA4QEAABMAAAAAAAAAAAAAAAAAAAAAAFtDb250ZW50X1R5cGVz&#10;XS54bWxQSwECLQAUAAYACAAAACEAOP0h/9YAAACUAQAACwAAAAAAAAAAAAAAAAAvAQAAX3JlbHMv&#10;LnJlbHNQSwECLQAUAAYACAAAACEAFZD1OpoCAAChBQAADgAAAAAAAAAAAAAAAAAuAgAAZHJzL2Uy&#10;b0RvYy54bWxQSwECLQAUAAYACAAAACEAO03Tgd8AAAAIAQAADwAAAAAAAAAAAAAAAAD0BAAAZHJz&#10;L2Rvd25yZXYueG1sUEsFBgAAAAAEAAQA8wAAAAAGAAAAAA==&#10;" fillcolor="#4f81bd [3204]" strokecolor="#f2f2f2 [3041]" strokeweight="3pt">
                <v:shadow on="t" color="#243f60 [1604]" opacity=".5" offset="1pt"/>
                <v:textbox>
                  <w:txbxContent>
                    <w:p w:rsidR="00517D14" w:rsidRDefault="00517D14" w:rsidP="003D7CDE">
                      <w:pPr>
                        <w:jc w:val="center"/>
                      </w:pPr>
                      <w:r>
                        <w:t>GOAL</w:t>
                      </w:r>
                    </w:p>
                  </w:txbxContent>
                </v:textbox>
              </v:shape>
            </w:pict>
          </mc:Fallback>
        </mc:AlternateContent>
      </w:r>
    </w:p>
    <w:tbl>
      <w:tblPr>
        <w:tblStyle w:val="TableGrid"/>
        <w:tblW w:w="0" w:type="auto"/>
        <w:tblLook w:val="04A0" w:firstRow="1" w:lastRow="0" w:firstColumn="1" w:lastColumn="0" w:noHBand="0" w:noVBand="1"/>
      </w:tblPr>
      <w:tblGrid>
        <w:gridCol w:w="10194"/>
      </w:tblGrid>
      <w:tr w:rsidR="003D7CDE" w:rsidTr="003D7CDE">
        <w:tc>
          <w:tcPr>
            <w:tcW w:w="10420" w:type="dxa"/>
          </w:tcPr>
          <w:p w:rsidR="003D7CDE" w:rsidRDefault="003D7CDE" w:rsidP="003D7CDE">
            <w:pPr>
              <w:jc w:val="both"/>
              <w:rPr>
                <w:rFonts w:ascii="Arial" w:eastAsiaTheme="majorEastAsia" w:hAnsi="Arial" w:cs="Arial"/>
                <w:color w:val="365F91" w:themeColor="accent1" w:themeShade="BF"/>
                <w:sz w:val="24"/>
                <w:szCs w:val="24"/>
              </w:rPr>
            </w:pPr>
          </w:p>
          <w:p w:rsidR="003D7CDE" w:rsidRDefault="003D7CDE" w:rsidP="003D7CDE">
            <w:pPr>
              <w:jc w:val="both"/>
              <w:rPr>
                <w:rFonts w:ascii="Arial" w:eastAsiaTheme="majorEastAsia" w:hAnsi="Arial" w:cs="Arial"/>
                <w:color w:val="365F91" w:themeColor="accent1" w:themeShade="BF"/>
                <w:sz w:val="24"/>
                <w:szCs w:val="24"/>
              </w:rPr>
            </w:pPr>
          </w:p>
          <w:p w:rsidR="003D7CDE" w:rsidRPr="00934A6B" w:rsidRDefault="003D7CDE" w:rsidP="003D7CDE">
            <w:pPr>
              <w:pStyle w:val="Heading1"/>
              <w:spacing w:before="0" w:line="360" w:lineRule="auto"/>
              <w:jc w:val="both"/>
              <w:outlineLvl w:val="0"/>
              <w:rPr>
                <w:rFonts w:ascii="Arial" w:hAnsi="Arial" w:cs="Arial"/>
                <w:b w:val="0"/>
                <w:color w:val="auto"/>
                <w:sz w:val="24"/>
                <w:szCs w:val="24"/>
              </w:rPr>
            </w:pPr>
            <w:r w:rsidRPr="00934A6B">
              <w:rPr>
                <w:rFonts w:ascii="Arial" w:hAnsi="Arial" w:cs="Arial"/>
                <w:b w:val="0"/>
                <w:color w:val="auto"/>
                <w:sz w:val="24"/>
                <w:szCs w:val="24"/>
              </w:rPr>
              <w:t>ABMU CYP Charter states that every child within ABMU has th</w:t>
            </w:r>
            <w:r w:rsidR="004F0ACA">
              <w:rPr>
                <w:rFonts w:ascii="Arial" w:hAnsi="Arial" w:cs="Arial"/>
                <w:b w:val="0"/>
                <w:color w:val="auto"/>
                <w:sz w:val="24"/>
                <w:szCs w:val="24"/>
              </w:rPr>
              <w:t>e right to life and good health</w:t>
            </w:r>
          </w:p>
          <w:p w:rsidR="003D7CDE" w:rsidRDefault="003D7CDE" w:rsidP="003D7CDE">
            <w:pPr>
              <w:jc w:val="both"/>
              <w:rPr>
                <w:rFonts w:ascii="Arial" w:eastAsiaTheme="majorEastAsia" w:hAnsi="Arial" w:cs="Arial"/>
                <w:color w:val="365F91" w:themeColor="accent1" w:themeShade="BF"/>
                <w:sz w:val="24"/>
                <w:szCs w:val="24"/>
              </w:rPr>
            </w:pPr>
          </w:p>
        </w:tc>
      </w:tr>
    </w:tbl>
    <w:p w:rsidR="003D7CDE" w:rsidRPr="003D7CDE" w:rsidRDefault="003D7CDE" w:rsidP="003D7CDE">
      <w:pPr>
        <w:spacing w:after="0" w:line="240" w:lineRule="auto"/>
        <w:jc w:val="both"/>
        <w:rPr>
          <w:rFonts w:ascii="Arial" w:eastAsiaTheme="majorEastAsia" w:hAnsi="Arial" w:cs="Arial"/>
          <w:color w:val="365F91" w:themeColor="accent1" w:themeShade="BF"/>
          <w:sz w:val="24"/>
          <w:szCs w:val="24"/>
        </w:rPr>
      </w:pPr>
    </w:p>
    <w:p w:rsidR="003D7CDE" w:rsidRPr="003D7CDE" w:rsidRDefault="003372BE" w:rsidP="003D7CDE">
      <w:pPr>
        <w:spacing w:after="0" w:line="240" w:lineRule="auto"/>
        <w:jc w:val="both"/>
        <w:rPr>
          <w:rFonts w:ascii="Arial" w:eastAsiaTheme="majorEastAsia" w:hAnsi="Arial" w:cs="Arial"/>
          <w:color w:val="365F91" w:themeColor="accent1" w:themeShade="BF"/>
          <w:sz w:val="24"/>
          <w:szCs w:val="24"/>
        </w:rPr>
      </w:pPr>
      <w:r>
        <w:rPr>
          <w:rFonts w:ascii="Arial" w:eastAsiaTheme="majorEastAsia" w:hAnsi="Arial" w:cs="Arial"/>
          <w:noProof/>
          <w:color w:val="365F91" w:themeColor="accent1" w:themeShade="BF"/>
          <w:sz w:val="24"/>
          <w:szCs w:val="24"/>
          <w:lang w:eastAsia="en-GB"/>
        </w:rPr>
        <mc:AlternateContent>
          <mc:Choice Requires="wps">
            <w:drawing>
              <wp:anchor distT="0" distB="0" distL="114300" distR="114300" simplePos="0" relativeHeight="251668480" behindDoc="0" locked="0" layoutInCell="1" allowOverlap="1" wp14:anchorId="29EA1C49" wp14:editId="154BE281">
                <wp:simplePos x="0" y="0"/>
                <wp:positionH relativeFrom="column">
                  <wp:posOffset>2672080</wp:posOffset>
                </wp:positionH>
                <wp:positionV relativeFrom="paragraph">
                  <wp:posOffset>48895</wp:posOffset>
                </wp:positionV>
                <wp:extent cx="1192530" cy="294005"/>
                <wp:effectExtent l="19050" t="19050" r="26670" b="29845"/>
                <wp:wrapNone/>
                <wp:docPr id="9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2530" cy="29400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3D7CDE">
                            <w:pPr>
                              <w:jc w:val="center"/>
                            </w:pPr>
                            <w:r>
                              <w:t>KEY ENABLERS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EA1C49" id="Text Box 7" o:spid="_x0000_s1053" type="#_x0000_t202" style="position:absolute;left:0;text-align:left;margin-left:210.4pt;margin-top:3.85pt;width:93.9pt;height:23.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6ZNmgIAAKEFAAAOAAAAZHJzL2Uyb0RvYy54bWysVNtu1DAQfUfiHyy/01x2t91EzValpQip&#10;XKQW8TxrOxsLxza2d5P26xk77bJQQKIiD5E9ts/MnDkzp2djr8hOOC+NbmhxlFMiNDNc6k1DP99e&#10;vVpS4gNoDspo0dA74enZ6uWL08HWojSdUVw4giDa14NtaBeCrbPMs0704I+MFRoPW+N6CLh1m4w7&#10;GBC9V1mZ58fZYBy3zjDhPVovp0O6SvhtK1j42LZeBKIairGF9Hfpv47/bHUK9caB7SR7CAOeEUUP&#10;UqPTPdQlBCBbJ59A9ZI5400bjpjpM9O2komUA2ZT5L9kc9OBFSkXJMfbPU3+/8GyD7tPjkje0Kqg&#10;REOPNboVYyCvzUhOIj2D9TXeurF4L4xoxjKnVL29NuyrJ9pcdKA34tw5M3QCOIZXxJfZwdMJx0eQ&#10;9fDecHQD22AS0Ni6PnKHbBBExzLd7UsTQ2HRZVGVixkeMTwrq3meL5ILqB9fW+fDW2F6EhcNdVj6&#10;hA67ax9iNFA/XonOvFGSX0ml0ibKTVwoR3aAQgHGhA5TlmrbY7iTvcjjN2kG7aisyZ5MiJ9UG2GS&#10;t588KE2Ghs6WCDGR9xf36jeuq8VzPfcyYIcp2Td0eRB/LNQbzZP+A0g1rTEJpSMjIvUOMpcKs0WI&#10;m44PhMvIbbmcVdjXXGIjzZb5cV6dUAJqgxOABUeJM+GLDF2Sb6zkP1Ac0/wTw1CDsh1MnO8vPuHd&#10;PEabqnCQSNJjlOAkxjCux6T8cq/zteF3qFCMP8kQ5xouOuPuKRlwRjTUf9uCE5SodxpVXhXzeRwq&#10;aTNfnJS4cYcn68MT0AyhGhqQq7S8CNMg2lonNx16mhSnzTl2RiuTaGMLTVE99BPOgZTXw8yKg+Zw&#10;n279mKyr7wAAAP//AwBQSwMEFAAGAAgAAAAhAHWUjCDfAAAACAEAAA8AAABkcnMvZG93bnJldi54&#10;bWxMj0FLw0AUhO+C/2F5ghexu4aYlpiXUi0BjxoFe9xmn0kw+zZkt23qr3c96XGYYeabYj3bQRxp&#10;8r1jhLuFAkHcONNzi/D+Vt2uQPig2ejBMSGcycO6vLwodG7ciV/pWIdWxBL2uUboQhhzKX3TkdV+&#10;4Ubi6H26yeoQ5dRKM+lTLLeDTJTKpNU9x4VOj/TUUfNVHyzCdpdWm5vdy7b/qNL6/OiT7+fEIl5f&#10;zZsHEIHm8BeGX/yIDmVk2rsDGy8GhDRRET0gLJcgop+pVQZij3CfKpBlIf8fKH8AAAD//wMAUEsB&#10;Ai0AFAAGAAgAAAAhALaDOJL+AAAA4QEAABMAAAAAAAAAAAAAAAAAAAAAAFtDb250ZW50X1R5cGVz&#10;XS54bWxQSwECLQAUAAYACAAAACEAOP0h/9YAAACUAQAACwAAAAAAAAAAAAAAAAAvAQAAX3JlbHMv&#10;LnJlbHNQSwECLQAUAAYACAAAACEA8E+mTZoCAAChBQAADgAAAAAAAAAAAAAAAAAuAgAAZHJzL2Uy&#10;b0RvYy54bWxQSwECLQAUAAYACAAAACEAdZSMIN8AAAAIAQAADwAAAAAAAAAAAAAAAAD0BAAAZHJz&#10;L2Rvd25yZXYueG1sUEsFBgAAAAAEAAQA8wAAAAAGAAAAAA==&#10;" fillcolor="#4f81bd [3204]" strokecolor="#f2f2f2 [3041]" strokeweight="3pt">
                <v:shadow on="t" color="#243f60 [1604]" opacity=".5" offset="1pt"/>
                <v:textbox>
                  <w:txbxContent>
                    <w:p w:rsidR="00517D14" w:rsidRDefault="00517D14" w:rsidP="003D7CDE">
                      <w:pPr>
                        <w:jc w:val="center"/>
                      </w:pPr>
                      <w:r>
                        <w:t>KEY ENABLERS</w:t>
                      </w:r>
                    </w:p>
                  </w:txbxContent>
                </v:textbox>
              </v:shape>
            </w:pict>
          </mc:Fallback>
        </mc:AlternateContent>
      </w:r>
    </w:p>
    <w:tbl>
      <w:tblPr>
        <w:tblStyle w:val="TableGrid"/>
        <w:tblW w:w="0" w:type="auto"/>
        <w:tblLook w:val="04A0" w:firstRow="1" w:lastRow="0" w:firstColumn="1" w:lastColumn="0" w:noHBand="0" w:noVBand="1"/>
      </w:tblPr>
      <w:tblGrid>
        <w:gridCol w:w="10194"/>
      </w:tblGrid>
      <w:tr w:rsidR="003D7CDE" w:rsidTr="003D7CDE">
        <w:tc>
          <w:tcPr>
            <w:tcW w:w="10420" w:type="dxa"/>
          </w:tcPr>
          <w:p w:rsidR="003D7CDE" w:rsidRPr="0069384A" w:rsidRDefault="003D7CDE" w:rsidP="003D7CDE">
            <w:pPr>
              <w:jc w:val="both"/>
              <w:rPr>
                <w:rFonts w:ascii="Arial" w:eastAsiaTheme="majorEastAsia" w:hAnsi="Arial" w:cs="Arial"/>
                <w:color w:val="365F91" w:themeColor="accent1" w:themeShade="BF"/>
                <w:sz w:val="24"/>
                <w:szCs w:val="24"/>
              </w:rPr>
            </w:pPr>
          </w:p>
          <w:p w:rsidR="003D7CDE" w:rsidRPr="0069384A" w:rsidRDefault="00FF5A8D" w:rsidP="003D7CDE">
            <w:pPr>
              <w:rPr>
                <w:rFonts w:ascii="Arial" w:hAnsi="Arial" w:cs="Arial"/>
                <w:sz w:val="24"/>
                <w:szCs w:val="24"/>
              </w:rPr>
            </w:pPr>
            <w:r>
              <w:rPr>
                <w:rFonts w:ascii="Arial" w:hAnsi="Arial" w:cs="Arial"/>
                <w:sz w:val="24"/>
                <w:szCs w:val="24"/>
              </w:rPr>
              <w:t>U</w:t>
            </w:r>
            <w:r w:rsidR="00D5337F">
              <w:rPr>
                <w:rFonts w:ascii="Arial" w:hAnsi="Arial" w:cs="Arial"/>
                <w:sz w:val="24"/>
                <w:szCs w:val="24"/>
              </w:rPr>
              <w:t xml:space="preserve">nited </w:t>
            </w:r>
            <w:r>
              <w:rPr>
                <w:rFonts w:ascii="Arial" w:hAnsi="Arial" w:cs="Arial"/>
                <w:sz w:val="24"/>
                <w:szCs w:val="24"/>
              </w:rPr>
              <w:t>N</w:t>
            </w:r>
            <w:r w:rsidR="00D5337F">
              <w:rPr>
                <w:rFonts w:ascii="Arial" w:hAnsi="Arial" w:cs="Arial"/>
                <w:sz w:val="24"/>
                <w:szCs w:val="24"/>
              </w:rPr>
              <w:t xml:space="preserve">ations </w:t>
            </w:r>
            <w:r>
              <w:rPr>
                <w:rFonts w:ascii="Arial" w:hAnsi="Arial" w:cs="Arial"/>
                <w:sz w:val="24"/>
                <w:szCs w:val="24"/>
              </w:rPr>
              <w:t>C</w:t>
            </w:r>
            <w:r w:rsidR="00D5337F">
              <w:rPr>
                <w:rFonts w:ascii="Arial" w:hAnsi="Arial" w:cs="Arial"/>
                <w:sz w:val="24"/>
                <w:szCs w:val="24"/>
              </w:rPr>
              <w:t xml:space="preserve">onvention </w:t>
            </w:r>
            <w:r>
              <w:rPr>
                <w:rFonts w:ascii="Arial" w:hAnsi="Arial" w:cs="Arial"/>
                <w:sz w:val="24"/>
                <w:szCs w:val="24"/>
              </w:rPr>
              <w:t>R</w:t>
            </w:r>
            <w:r w:rsidR="00D5337F">
              <w:rPr>
                <w:rFonts w:ascii="Arial" w:hAnsi="Arial" w:cs="Arial"/>
                <w:sz w:val="24"/>
                <w:szCs w:val="24"/>
              </w:rPr>
              <w:t>ights of the Child</w:t>
            </w:r>
            <w:r>
              <w:rPr>
                <w:rFonts w:ascii="Arial" w:hAnsi="Arial" w:cs="Arial"/>
                <w:sz w:val="24"/>
                <w:szCs w:val="24"/>
              </w:rPr>
              <w:t xml:space="preserve">:  </w:t>
            </w:r>
            <w:r w:rsidR="00D5337F">
              <w:rPr>
                <w:rFonts w:ascii="Arial" w:hAnsi="Arial" w:cs="Arial"/>
                <w:sz w:val="24"/>
                <w:szCs w:val="24"/>
              </w:rPr>
              <w:t xml:space="preserve">Articles </w:t>
            </w:r>
            <w:r w:rsidR="003D7CDE" w:rsidRPr="0069384A">
              <w:rPr>
                <w:rFonts w:ascii="Arial" w:hAnsi="Arial" w:cs="Arial"/>
                <w:sz w:val="24"/>
                <w:szCs w:val="24"/>
              </w:rPr>
              <w:t>3,</w:t>
            </w:r>
            <w:r w:rsidR="004F0ACA">
              <w:rPr>
                <w:rFonts w:ascii="Arial" w:hAnsi="Arial" w:cs="Arial"/>
                <w:sz w:val="24"/>
                <w:szCs w:val="24"/>
              </w:rPr>
              <w:t xml:space="preserve"> </w:t>
            </w:r>
            <w:r w:rsidR="003D7CDE" w:rsidRPr="0069384A">
              <w:rPr>
                <w:rFonts w:ascii="Arial" w:hAnsi="Arial" w:cs="Arial"/>
                <w:sz w:val="24"/>
                <w:szCs w:val="24"/>
              </w:rPr>
              <w:t>6,</w:t>
            </w:r>
            <w:r w:rsidR="004F0ACA">
              <w:rPr>
                <w:rFonts w:ascii="Arial" w:hAnsi="Arial" w:cs="Arial"/>
                <w:sz w:val="24"/>
                <w:szCs w:val="24"/>
              </w:rPr>
              <w:t xml:space="preserve"> </w:t>
            </w:r>
            <w:r w:rsidR="003D7CDE" w:rsidRPr="0069384A">
              <w:rPr>
                <w:rFonts w:ascii="Arial" w:hAnsi="Arial" w:cs="Arial"/>
                <w:sz w:val="24"/>
                <w:szCs w:val="24"/>
              </w:rPr>
              <w:t>24</w:t>
            </w:r>
          </w:p>
          <w:p w:rsidR="003D7CDE" w:rsidRPr="0069384A" w:rsidRDefault="003D7CDE" w:rsidP="003D7CDE">
            <w:pPr>
              <w:rPr>
                <w:rFonts w:ascii="Arial" w:hAnsi="Arial" w:cs="Arial"/>
                <w:sz w:val="24"/>
                <w:szCs w:val="24"/>
              </w:rPr>
            </w:pPr>
          </w:p>
          <w:p w:rsidR="003D7CDE" w:rsidRPr="0069384A" w:rsidRDefault="003D7CDE" w:rsidP="003D7CDE">
            <w:pPr>
              <w:rPr>
                <w:rFonts w:ascii="Arial" w:hAnsi="Arial" w:cs="Arial"/>
                <w:sz w:val="24"/>
                <w:szCs w:val="24"/>
              </w:rPr>
            </w:pPr>
            <w:r w:rsidRPr="0069384A">
              <w:rPr>
                <w:rFonts w:ascii="Arial" w:hAnsi="Arial" w:cs="Arial"/>
                <w:sz w:val="24"/>
                <w:szCs w:val="24"/>
              </w:rPr>
              <w:t>Health Care Standard</w:t>
            </w:r>
            <w:r w:rsidR="00D5337F">
              <w:rPr>
                <w:rFonts w:ascii="Arial" w:hAnsi="Arial" w:cs="Arial"/>
                <w:sz w:val="24"/>
                <w:szCs w:val="24"/>
              </w:rPr>
              <w:t>s</w:t>
            </w:r>
            <w:r w:rsidRPr="0069384A">
              <w:rPr>
                <w:rFonts w:ascii="Arial" w:hAnsi="Arial" w:cs="Arial"/>
                <w:sz w:val="24"/>
                <w:szCs w:val="24"/>
              </w:rPr>
              <w:t>:  1.1, 2.1, 2.5, 2</w:t>
            </w:r>
            <w:r w:rsidR="009B33E9">
              <w:rPr>
                <w:rFonts w:ascii="Arial" w:hAnsi="Arial" w:cs="Arial"/>
                <w:sz w:val="24"/>
                <w:szCs w:val="24"/>
              </w:rPr>
              <w:t>.7, 3.1, 3.2, 3.3</w:t>
            </w:r>
            <w:r w:rsidRPr="0069384A">
              <w:rPr>
                <w:rFonts w:ascii="Arial" w:hAnsi="Arial" w:cs="Arial"/>
                <w:sz w:val="24"/>
                <w:szCs w:val="24"/>
              </w:rPr>
              <w:t>,</w:t>
            </w:r>
            <w:r w:rsidR="009B33E9">
              <w:rPr>
                <w:rFonts w:ascii="Arial" w:hAnsi="Arial" w:cs="Arial"/>
                <w:sz w:val="24"/>
                <w:szCs w:val="24"/>
              </w:rPr>
              <w:t xml:space="preserve"> </w:t>
            </w:r>
            <w:r w:rsidRPr="0069384A">
              <w:rPr>
                <w:rFonts w:ascii="Arial" w:hAnsi="Arial" w:cs="Arial"/>
                <w:sz w:val="24"/>
                <w:szCs w:val="24"/>
              </w:rPr>
              <w:t xml:space="preserve">3.4, 6.1, 6.2, 6.3, 7.1  </w:t>
            </w:r>
            <w:r w:rsidR="00D5337F">
              <w:rPr>
                <w:rFonts w:ascii="Arial" w:hAnsi="Arial" w:cs="Arial"/>
                <w:sz w:val="24"/>
                <w:szCs w:val="24"/>
              </w:rPr>
              <w:t>(see Appendix)</w:t>
            </w:r>
          </w:p>
          <w:p w:rsidR="003D7CDE" w:rsidRPr="0069384A" w:rsidRDefault="003372BE" w:rsidP="003D7CDE">
            <w:pPr>
              <w:jc w:val="both"/>
              <w:rPr>
                <w:rFonts w:ascii="Arial" w:eastAsiaTheme="majorEastAsia" w:hAnsi="Arial" w:cs="Arial"/>
                <w:color w:val="365F91" w:themeColor="accent1" w:themeShade="BF"/>
                <w:sz w:val="24"/>
                <w:szCs w:val="24"/>
              </w:rPr>
            </w:pPr>
            <w:r>
              <w:rPr>
                <w:rFonts w:ascii="Arial" w:eastAsiaTheme="majorEastAsia" w:hAnsi="Arial" w:cs="Arial"/>
                <w:noProof/>
                <w:color w:val="365F91" w:themeColor="accent1" w:themeShade="BF"/>
                <w:sz w:val="24"/>
                <w:szCs w:val="24"/>
                <w:lang w:eastAsia="en-GB"/>
              </w:rPr>
              <mc:AlternateContent>
                <mc:Choice Requires="wps">
                  <w:drawing>
                    <wp:anchor distT="0" distB="0" distL="114300" distR="114300" simplePos="0" relativeHeight="251670528" behindDoc="0" locked="0" layoutInCell="1" allowOverlap="1" wp14:anchorId="1B3D3B5E" wp14:editId="171B4A16">
                      <wp:simplePos x="0" y="0"/>
                      <wp:positionH relativeFrom="column">
                        <wp:posOffset>1749425</wp:posOffset>
                      </wp:positionH>
                      <wp:positionV relativeFrom="paragraph">
                        <wp:posOffset>78740</wp:posOffset>
                      </wp:positionV>
                      <wp:extent cx="1391920" cy="1963420"/>
                      <wp:effectExtent l="0" t="0" r="0" b="0"/>
                      <wp:wrapNone/>
                      <wp:docPr id="90"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1920" cy="1963420"/>
                              </a:xfrm>
                              <a:prstGeom prst="rect">
                                <a:avLst/>
                              </a:prstGeom>
                              <a:solidFill>
                                <a:srgbClr val="FFFFFF"/>
                              </a:solidFill>
                              <a:ln w="9525">
                                <a:solidFill>
                                  <a:srgbClr val="000000"/>
                                </a:solidFill>
                                <a:miter lim="800000"/>
                                <a:headEnd/>
                                <a:tailEnd/>
                              </a:ln>
                            </wps:spPr>
                            <wps:txbx>
                              <w:txbxContent>
                                <w:p w:rsidR="00517D14" w:rsidRPr="0069384A" w:rsidRDefault="00517D14" w:rsidP="00F6042B">
                                  <w:pPr>
                                    <w:jc w:val="center"/>
                                    <w:rPr>
                                      <w:rFonts w:ascii="Arial" w:hAnsi="Arial" w:cs="Arial"/>
                                      <w:b/>
                                      <w:sz w:val="24"/>
                                      <w:szCs w:val="24"/>
                                    </w:rPr>
                                  </w:pPr>
                                  <w:r w:rsidRPr="0069384A">
                                    <w:rPr>
                                      <w:rFonts w:ascii="Arial" w:hAnsi="Arial" w:cs="Arial"/>
                                      <w:b/>
                                      <w:sz w:val="24"/>
                                      <w:szCs w:val="24"/>
                                    </w:rPr>
                                    <w:t>Support</w:t>
                                  </w:r>
                                </w:p>
                                <w:p w:rsidR="00517D14" w:rsidRPr="0069384A" w:rsidRDefault="00517D14" w:rsidP="003D7CDE">
                                  <w:pPr>
                                    <w:rPr>
                                      <w:rFonts w:ascii="Arial" w:hAnsi="Arial" w:cs="Arial"/>
                                      <w:sz w:val="24"/>
                                      <w:szCs w:val="24"/>
                                    </w:rPr>
                                  </w:pPr>
                                  <w:r w:rsidRPr="0069384A">
                                    <w:rPr>
                                      <w:rFonts w:ascii="Arial" w:hAnsi="Arial" w:cs="Arial"/>
                                      <w:sz w:val="24"/>
                                      <w:szCs w:val="24"/>
                                    </w:rPr>
                                    <w:t>Supporting Mothers and partners before and during pregnancy</w:t>
                                  </w:r>
                                </w:p>
                                <w:p w:rsidR="00517D14" w:rsidRPr="003D7CDE" w:rsidRDefault="00517D14" w:rsidP="003D7CDE">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3D3B5E" id="Rectangle 9" o:spid="_x0000_s1054" style="position:absolute;left:0;text-align:left;margin-left:137.75pt;margin-top:6.2pt;width:109.6pt;height:154.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HbwKgIAAFEEAAAOAAAAZHJzL2Uyb0RvYy54bWysVNuO0zAQfUfiHyy/0zTddmmipqtVlyKk&#10;BVYsfIDjOImFb4zdpuXrGTvdbhd4QuTB8njGx2fOzGR1c9CK7AV4aU1F88mUEmG4baTpKvrt6/bN&#10;khIfmGmYskZU9Cg8vVm/frUaXClmtreqEUAQxPhycBXtQ3BllnneC838xDph0Nla0CygCV3WABsQ&#10;XatsNp1eZ4OFxoHlwns8vRuddJ3w21bw8LltvQhEVRS5hbRCWuu4ZusVKztgrpf8RIP9AwvNpMFH&#10;z1B3LDCyA/kHlJYcrLdtmHCrM9u2kouUA2aTT3/L5rFnTqRcUBzvzjL5/wfLP+0fgMimogXKY5jG&#10;Gn1B1ZjplCBF1GdwvsSwR/cAMUPv7i3/7omxmx6jxC2AHXrBGmSVx/jsxYVoeLxK6uGjbRCd7YJN&#10;Uh1a0BEQRSCHVJHjuSLiEAjHw/yqyIsZMuPoy4vrqzka8Q1WPl134MN7YTWJm4oCkk/wbH/vwxj6&#10;FJLoWyWbrVQqGdDVGwVkz7A9tuk7ofvLMGXIgAItZouE/MLnLyGm6fsbhJYB+1xJXdHlOYiVUbd3&#10;pkGarAxMqnGP2SlzEjJqN9YgHOpDqtRsGV+Iwta2OaK0YMe+xjnETW/hJyUD9nRF/Y8dA0GJ+mCw&#10;PEU+n8chSMZ88TYKC5ee+tLDDEeoigZKxu0mjIOzcyC7Hl/KkxzG3mJJW5nEfmZ14o99m8p1mrE4&#10;GJd2inr+E6x/AQAA//8DAFBLAwQUAAYACAAAACEAYSQfwOAAAAAKAQAADwAAAGRycy9kb3ducmV2&#10;LnhtbEyPy07DMBBF90j8gzVI7KjTNH2FOBUCFYllm27YTWI3CcTjKHbawNczrGA5ukf3nsl2k+3E&#10;xQy+daRgPotAGKqcbqlWcCr2DxsQPiBp7BwZBV/Gwy6/vckw1e5KB3M5hlpwCfkUFTQh9KmUvmqM&#10;RT9zvSHOzm6wGPgcaqkHvHK57WQcRStpsSVeaLA3z42pPo+jVVC28Qm/D8VrZLf7RXibio/x/UWp&#10;+7vp6RFEMFP4g+FXn9UhZ6fSjaS96BTE6+WSUQ7iBAQDyTZZgygVLOL5CmSeyf8v5D8AAAD//wMA&#10;UEsBAi0AFAAGAAgAAAAhALaDOJL+AAAA4QEAABMAAAAAAAAAAAAAAAAAAAAAAFtDb250ZW50X1R5&#10;cGVzXS54bWxQSwECLQAUAAYACAAAACEAOP0h/9YAAACUAQAACwAAAAAAAAAAAAAAAAAvAQAAX3Jl&#10;bHMvLnJlbHNQSwECLQAUAAYACAAAACEAnTB28CoCAABRBAAADgAAAAAAAAAAAAAAAAAuAgAAZHJz&#10;L2Uyb0RvYy54bWxQSwECLQAUAAYACAAAACEAYSQfwOAAAAAKAQAADwAAAAAAAAAAAAAAAACEBAAA&#10;ZHJzL2Rvd25yZXYueG1sUEsFBgAAAAAEAAQA8wAAAJEFAAAAAA==&#10;">
                      <v:textbox>
                        <w:txbxContent>
                          <w:p w:rsidR="00517D14" w:rsidRPr="0069384A" w:rsidRDefault="00517D14" w:rsidP="00F6042B">
                            <w:pPr>
                              <w:jc w:val="center"/>
                              <w:rPr>
                                <w:rFonts w:ascii="Arial" w:hAnsi="Arial" w:cs="Arial"/>
                                <w:b/>
                                <w:sz w:val="24"/>
                                <w:szCs w:val="24"/>
                              </w:rPr>
                            </w:pPr>
                            <w:r w:rsidRPr="0069384A">
                              <w:rPr>
                                <w:rFonts w:ascii="Arial" w:hAnsi="Arial" w:cs="Arial"/>
                                <w:b/>
                                <w:sz w:val="24"/>
                                <w:szCs w:val="24"/>
                              </w:rPr>
                              <w:t>Support</w:t>
                            </w:r>
                          </w:p>
                          <w:p w:rsidR="00517D14" w:rsidRPr="0069384A" w:rsidRDefault="00517D14" w:rsidP="003D7CDE">
                            <w:pPr>
                              <w:rPr>
                                <w:rFonts w:ascii="Arial" w:hAnsi="Arial" w:cs="Arial"/>
                                <w:sz w:val="24"/>
                                <w:szCs w:val="24"/>
                              </w:rPr>
                            </w:pPr>
                            <w:r w:rsidRPr="0069384A">
                              <w:rPr>
                                <w:rFonts w:ascii="Arial" w:hAnsi="Arial" w:cs="Arial"/>
                                <w:sz w:val="24"/>
                                <w:szCs w:val="24"/>
                              </w:rPr>
                              <w:t>Supporting Mothers and partners before and during pregnancy</w:t>
                            </w:r>
                          </w:p>
                          <w:p w:rsidR="00517D14" w:rsidRPr="003D7CDE" w:rsidRDefault="00517D14" w:rsidP="003D7CDE">
                            <w:pPr>
                              <w:rPr>
                                <w:b/>
                              </w:rPr>
                            </w:pPr>
                          </w:p>
                        </w:txbxContent>
                      </v:textbox>
                    </v:rect>
                  </w:pict>
                </mc:Fallback>
              </mc:AlternateContent>
            </w:r>
            <w:r>
              <w:rPr>
                <w:rFonts w:ascii="Arial" w:eastAsiaTheme="majorEastAsia" w:hAnsi="Arial" w:cs="Arial"/>
                <w:noProof/>
                <w:color w:val="365F91" w:themeColor="accent1" w:themeShade="BF"/>
                <w:sz w:val="24"/>
                <w:szCs w:val="24"/>
                <w:lang w:eastAsia="en-GB"/>
              </w:rPr>
              <mc:AlternateContent>
                <mc:Choice Requires="wps">
                  <w:drawing>
                    <wp:anchor distT="0" distB="0" distL="114300" distR="114300" simplePos="0" relativeHeight="251669504" behindDoc="0" locked="0" layoutInCell="1" allowOverlap="1" wp14:anchorId="0CF5E5AB" wp14:editId="50788306">
                      <wp:simplePos x="0" y="0"/>
                      <wp:positionH relativeFrom="column">
                        <wp:posOffset>216535</wp:posOffset>
                      </wp:positionH>
                      <wp:positionV relativeFrom="paragraph">
                        <wp:posOffset>78740</wp:posOffset>
                      </wp:positionV>
                      <wp:extent cx="1374140" cy="1963420"/>
                      <wp:effectExtent l="0" t="0" r="0" b="0"/>
                      <wp:wrapNone/>
                      <wp:docPr id="89"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4140" cy="1963420"/>
                              </a:xfrm>
                              <a:prstGeom prst="rect">
                                <a:avLst/>
                              </a:prstGeom>
                              <a:solidFill>
                                <a:srgbClr val="FFFFFF"/>
                              </a:solidFill>
                              <a:ln w="9525">
                                <a:solidFill>
                                  <a:srgbClr val="000000"/>
                                </a:solidFill>
                                <a:miter lim="800000"/>
                                <a:headEnd/>
                                <a:tailEnd/>
                              </a:ln>
                            </wps:spPr>
                            <wps:txbx>
                              <w:txbxContent>
                                <w:p w:rsidR="00517D14" w:rsidRPr="0069384A" w:rsidRDefault="00517D14" w:rsidP="00F6042B">
                                  <w:pPr>
                                    <w:jc w:val="center"/>
                                    <w:rPr>
                                      <w:rFonts w:ascii="Arial" w:hAnsi="Arial" w:cs="Arial"/>
                                      <w:b/>
                                      <w:sz w:val="24"/>
                                      <w:szCs w:val="24"/>
                                    </w:rPr>
                                  </w:pPr>
                                  <w:r w:rsidRPr="0069384A">
                                    <w:rPr>
                                      <w:rFonts w:ascii="Arial" w:hAnsi="Arial" w:cs="Arial"/>
                                      <w:b/>
                                      <w:sz w:val="24"/>
                                      <w:szCs w:val="24"/>
                                    </w:rPr>
                                    <w:t>Values</w:t>
                                  </w:r>
                                </w:p>
                                <w:p w:rsidR="00517D14" w:rsidRPr="0069384A" w:rsidRDefault="00517D14" w:rsidP="003D7CDE">
                                  <w:pPr>
                                    <w:rPr>
                                      <w:rFonts w:ascii="Arial" w:hAnsi="Arial" w:cs="Arial"/>
                                      <w:sz w:val="24"/>
                                      <w:szCs w:val="24"/>
                                    </w:rPr>
                                  </w:pPr>
                                  <w:r w:rsidRPr="0069384A">
                                    <w:rPr>
                                      <w:rFonts w:ascii="Arial" w:hAnsi="Arial" w:cs="Arial"/>
                                      <w:sz w:val="24"/>
                                      <w:szCs w:val="24"/>
                                    </w:rPr>
                                    <w:t>Children’s rights will be respect</w:t>
                                  </w:r>
                                  <w:r>
                                    <w:rPr>
                                      <w:rFonts w:ascii="Arial" w:hAnsi="Arial" w:cs="Arial"/>
                                      <w:sz w:val="24"/>
                                      <w:szCs w:val="24"/>
                                    </w:rPr>
                                    <w:t>ed from conception to adulthood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F5E5AB" id="Rectangle 8" o:spid="_x0000_s1055" style="position:absolute;left:0;text-align:left;margin-left:17.05pt;margin-top:6.2pt;width:108.2pt;height:154.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Dk3LQIAAFEEAAAOAAAAZHJzL2Uyb0RvYy54bWysVNuO0zAQfUfiHyy/0zTddreNmq5WXYqQ&#10;Flix8AGO4yQWvjF2myxfz9hpSxd4QuTB8mTGJ2fOGWd9O2hFDgK8tKak+WRKiTDc1tK0Jf36Zfdm&#10;SYkPzNRMWSNK+iw8vd28frXuXSFmtrOqFkAQxPiidyXtQnBFlnneCc38xDphMNlY0CxgCG1WA+sR&#10;XatsNp1eZ72F2oHlwnt8ez8m6SbhN43g4VPTeBGIKilyC2mFtFZxzTZrVrTAXCf5kQb7BxaaSYMf&#10;PUPds8DIHuQfUFpysN42YcKtzmzTSC5SD9hNPv2tm6eOOZF6QXG8O8vk/x8s/3h4BCLrki5XlBim&#10;0aPPqBozrRJkGfXpnS+w7Mk9QuzQuwfLv3li7LbDKnEHYPtOsBpZ5bE+e3EgBh6Pkqr/YGtEZ/tg&#10;k1RDAzoCoghkSI48nx0RQyAcX+ZXN/N8jsZxzOWr66v5LHmWseJ03IEP74TVJG5KCkg+wbPDgw+R&#10;DitOJYm+VbLeSaVSAG21VUAODMdjl57UAXZ5WaYM6Uu6WswWCflFzl9CTNPzNwgtA865khqFPhex&#10;Iur21tRpCgOTatwjZWWOQkbtRg/CUA3JqdnqZEtl62eUFuw413gPcdNZ+EFJjzNdUv99z0BQot4b&#10;tGeVz6OWIQXzxQ1qSeAyU11mmOEIVdJAybjdhvHi7B3ItsMv5UkOY+/Q0kYmsaPdI6sjf5zb5MHx&#10;jsWLcRmnql9/gs1PAAAA//8DAFBLAwQUAAYACAAAACEAWoBq5d4AAAAJAQAADwAAAGRycy9kb3du&#10;cmV2LnhtbEyPTU/DMAyG70j8h8hI3FjS7kNQmk4INCSOW3fhljamLTRO1aRb4ddjTuNoP69eP863&#10;s+vFCcfQedKQLBQIpNrbjhoNx3J3dw8iREPW9J5QwzcG2BbXV7nJrD/THk+H2AguoZAZDW2MQyZl&#10;qFt0Jiz8gMTsw4/ORB7HRtrRnLnc9TJVaiOd6YgvtGbA5xbrr8PkNFRdejQ/+/JVuYfdMr7N5ef0&#10;/qL17c389Agi4hwvYfjTZ3Uo2KnyE9kgeg3LVcJJ3qcrEMzTtVqDqBikyQZkkcv/HxS/AAAA//8D&#10;AFBLAQItABQABgAIAAAAIQC2gziS/gAAAOEBAAATAAAAAAAAAAAAAAAAAAAAAABbQ29udGVudF9U&#10;eXBlc10ueG1sUEsBAi0AFAAGAAgAAAAhADj9If/WAAAAlAEAAAsAAAAAAAAAAAAAAAAALwEAAF9y&#10;ZWxzLy5yZWxzUEsBAi0AFAAGAAgAAAAhALTEOTctAgAAUQQAAA4AAAAAAAAAAAAAAAAALgIAAGRy&#10;cy9lMm9Eb2MueG1sUEsBAi0AFAAGAAgAAAAhAFqAauXeAAAACQEAAA8AAAAAAAAAAAAAAAAAhwQA&#10;AGRycy9kb3ducmV2LnhtbFBLBQYAAAAABAAEAPMAAACSBQAAAAA=&#10;">
                      <v:textbox>
                        <w:txbxContent>
                          <w:p w:rsidR="00517D14" w:rsidRPr="0069384A" w:rsidRDefault="00517D14" w:rsidP="00F6042B">
                            <w:pPr>
                              <w:jc w:val="center"/>
                              <w:rPr>
                                <w:rFonts w:ascii="Arial" w:hAnsi="Arial" w:cs="Arial"/>
                                <w:b/>
                                <w:sz w:val="24"/>
                                <w:szCs w:val="24"/>
                              </w:rPr>
                            </w:pPr>
                            <w:r w:rsidRPr="0069384A">
                              <w:rPr>
                                <w:rFonts w:ascii="Arial" w:hAnsi="Arial" w:cs="Arial"/>
                                <w:b/>
                                <w:sz w:val="24"/>
                                <w:szCs w:val="24"/>
                              </w:rPr>
                              <w:t>Values</w:t>
                            </w:r>
                          </w:p>
                          <w:p w:rsidR="00517D14" w:rsidRPr="0069384A" w:rsidRDefault="00517D14" w:rsidP="003D7CDE">
                            <w:pPr>
                              <w:rPr>
                                <w:rFonts w:ascii="Arial" w:hAnsi="Arial" w:cs="Arial"/>
                                <w:sz w:val="24"/>
                                <w:szCs w:val="24"/>
                              </w:rPr>
                            </w:pPr>
                            <w:r w:rsidRPr="0069384A">
                              <w:rPr>
                                <w:rFonts w:ascii="Arial" w:hAnsi="Arial" w:cs="Arial"/>
                                <w:sz w:val="24"/>
                                <w:szCs w:val="24"/>
                              </w:rPr>
                              <w:t>Children’s rights will be respect</w:t>
                            </w:r>
                            <w:r>
                              <w:rPr>
                                <w:rFonts w:ascii="Arial" w:hAnsi="Arial" w:cs="Arial"/>
                                <w:sz w:val="24"/>
                                <w:szCs w:val="24"/>
                              </w:rPr>
                              <w:t>ed from conception to adulthood</w:t>
                            </w:r>
                          </w:p>
                        </w:txbxContent>
                      </v:textbox>
                    </v:rect>
                  </w:pict>
                </mc:Fallback>
              </mc:AlternateContent>
            </w:r>
            <w:r>
              <w:rPr>
                <w:rFonts w:ascii="Arial" w:eastAsiaTheme="majorEastAsia" w:hAnsi="Arial" w:cs="Arial"/>
                <w:noProof/>
                <w:color w:val="365F91" w:themeColor="accent1" w:themeShade="BF"/>
                <w:sz w:val="24"/>
                <w:szCs w:val="24"/>
                <w:lang w:eastAsia="en-GB"/>
              </w:rPr>
              <mc:AlternateContent>
                <mc:Choice Requires="wps">
                  <w:drawing>
                    <wp:anchor distT="0" distB="0" distL="114300" distR="114300" simplePos="0" relativeHeight="251671552" behindDoc="0" locked="0" layoutInCell="1" allowOverlap="1" wp14:anchorId="3A4755F8" wp14:editId="5DB9EE4C">
                      <wp:simplePos x="0" y="0"/>
                      <wp:positionH relativeFrom="column">
                        <wp:posOffset>3284220</wp:posOffset>
                      </wp:positionH>
                      <wp:positionV relativeFrom="paragraph">
                        <wp:posOffset>78740</wp:posOffset>
                      </wp:positionV>
                      <wp:extent cx="1375410" cy="1963420"/>
                      <wp:effectExtent l="0" t="0" r="0" b="0"/>
                      <wp:wrapNone/>
                      <wp:docPr id="88"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5410" cy="1963420"/>
                              </a:xfrm>
                              <a:prstGeom prst="rect">
                                <a:avLst/>
                              </a:prstGeom>
                              <a:solidFill>
                                <a:srgbClr val="FFFFFF"/>
                              </a:solidFill>
                              <a:ln w="9525">
                                <a:solidFill>
                                  <a:srgbClr val="000000"/>
                                </a:solidFill>
                                <a:miter lim="800000"/>
                                <a:headEnd/>
                                <a:tailEnd/>
                              </a:ln>
                            </wps:spPr>
                            <wps:txbx>
                              <w:txbxContent>
                                <w:p w:rsidR="00517D14" w:rsidRPr="0069384A" w:rsidRDefault="00517D14" w:rsidP="00F6042B">
                                  <w:pPr>
                                    <w:jc w:val="center"/>
                                    <w:rPr>
                                      <w:rFonts w:ascii="Arial" w:hAnsi="Arial" w:cs="Arial"/>
                                      <w:sz w:val="24"/>
                                      <w:szCs w:val="24"/>
                                    </w:rPr>
                                  </w:pPr>
                                  <w:r w:rsidRPr="0069384A">
                                    <w:rPr>
                                      <w:rFonts w:ascii="Arial" w:hAnsi="Arial" w:cs="Arial"/>
                                      <w:b/>
                                      <w:sz w:val="24"/>
                                      <w:szCs w:val="24"/>
                                    </w:rPr>
                                    <w:t>Empowerment</w:t>
                                  </w:r>
                                </w:p>
                                <w:p w:rsidR="00517D14" w:rsidRPr="0069384A" w:rsidRDefault="00517D14" w:rsidP="0069384A">
                                  <w:pPr>
                                    <w:rPr>
                                      <w:rFonts w:ascii="Arial" w:hAnsi="Arial" w:cs="Arial"/>
                                      <w:sz w:val="24"/>
                                      <w:szCs w:val="24"/>
                                    </w:rPr>
                                  </w:pPr>
                                  <w:r w:rsidRPr="0069384A">
                                    <w:rPr>
                                      <w:rFonts w:ascii="Arial" w:hAnsi="Arial" w:cs="Arial"/>
                                      <w:sz w:val="24"/>
                                      <w:szCs w:val="24"/>
                                    </w:rPr>
                                    <w:t>Support families to be resilient and able to cope with the challenges of parenthood</w:t>
                                  </w:r>
                                </w:p>
                                <w:p w:rsidR="00517D14" w:rsidRPr="003D7CDE" w:rsidRDefault="00517D14" w:rsidP="003D7CDE">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4755F8" id="Rectangle 10" o:spid="_x0000_s1056" style="position:absolute;left:0;text-align:left;margin-left:258.6pt;margin-top:6.2pt;width:108.3pt;height:154.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u91LQIAAFIEAAAOAAAAZHJzL2Uyb0RvYy54bWysVNuO0zAQfUfiHyy/0zS97G6jpqtVlyKk&#10;BVYsfIDjOImFb4zdJuXrGTvd0gWeEHmwPJ7x8ZkzM1nfDlqRgwAvrSlpPplSIgy3tTRtSb9+2b25&#10;ocQHZmqmrBElPQpPbzevX617V4iZ7ayqBRAEMb7oXUm7EFyRZZ53QjM/sU4YdDYWNAtoQpvVwHpE&#10;1yqbTadXWW+hdmC58B5P70cn3ST8phE8fGoaLwJRJUVuIa2Q1iqu2WbNihaY6yQ/0WD/wEIzafDR&#10;M9Q9C4zsQf4BpSUH620TJtzqzDaN5CLlgNnk09+yeeqYEykXFMe7s0z+/8Hyj4dHILIu6Q1WyjCN&#10;NfqMqjHTKkHyJFDvfIFxT+4RYorePVj+zRNjtx2GiTsA23eC1Ugrj4JmLy5Ew+NVUvUfbI3wbB9s&#10;0mpoQEdAVIEMqSTHc0nEEAjHw3x+vVwgDcLRl6+u5otZ4pSx4vm6Ax/eCatJ3JQUkH2CZ4cHHyId&#10;VjyHJPpWyXonlUoGtNVWATkw7I9d+lIGmOVlmDKkL+lqOVsm5Bc+fwkxTd/fILQM2OhKalT6HMSK&#10;qNtbU6c2DEyqcY+UlTkJGbWL7eyLMFRDKtX8XJbK1keUFuzY2DiIuOks/KCkx6Yuqf++ZyAoUe8N&#10;lmeVLxZxCpKxWF6jlgQuPdWlhxmOUCUNlIzbbRgnZ+9Ath2+lCc5jL3DkjYyiR2JjqxO/LFxUw1O&#10;QxYn49JOUb9+BZufAAAA//8DAFBLAwQUAAYACAAAACEATo6hV98AAAAKAQAADwAAAGRycy9kb3du&#10;cmV2LnhtbEyPy07DMBBF90j8gzVI7KjzgJaGOBUCFYllm27YOfE0CcTjKHbawNczXcFydI/unJtv&#10;ZtuLE46+c6QgXkQgkGpnOmoUHMrt3SMIHzQZ3TtCBd/oYVNcX+U6M+5MOzztQyO4hHymFbQhDJmU&#10;vm7Rar9wAxJnRzdaHfgcG2lGfeZy28skipbS6o74Q6sHfGmx/tpPVkHVJQf9syvfIrvepuF9Lj+n&#10;j1elbm/m5ycQAefwB8NFn9WhYKfKTWS86BU8xKuEUQ6SexAMrNKUt1QK0iRegixy+X9C8QsAAP//&#10;AwBQSwECLQAUAAYACAAAACEAtoM4kv4AAADhAQAAEwAAAAAAAAAAAAAAAAAAAAAAW0NvbnRlbnRf&#10;VHlwZXNdLnhtbFBLAQItABQABgAIAAAAIQA4/SH/1gAAAJQBAAALAAAAAAAAAAAAAAAAAC8BAABf&#10;cmVscy8ucmVsc1BLAQItABQABgAIAAAAIQDIju91LQIAAFIEAAAOAAAAAAAAAAAAAAAAAC4CAABk&#10;cnMvZTJvRG9jLnhtbFBLAQItABQABgAIAAAAIQBOjqFX3wAAAAoBAAAPAAAAAAAAAAAAAAAAAIcE&#10;AABkcnMvZG93bnJldi54bWxQSwUGAAAAAAQABADzAAAAkwUAAAAA&#10;">
                      <v:textbox>
                        <w:txbxContent>
                          <w:p w:rsidR="00517D14" w:rsidRPr="0069384A" w:rsidRDefault="00517D14" w:rsidP="00F6042B">
                            <w:pPr>
                              <w:jc w:val="center"/>
                              <w:rPr>
                                <w:rFonts w:ascii="Arial" w:hAnsi="Arial" w:cs="Arial"/>
                                <w:sz w:val="24"/>
                                <w:szCs w:val="24"/>
                              </w:rPr>
                            </w:pPr>
                            <w:r w:rsidRPr="0069384A">
                              <w:rPr>
                                <w:rFonts w:ascii="Arial" w:hAnsi="Arial" w:cs="Arial"/>
                                <w:b/>
                                <w:sz w:val="24"/>
                                <w:szCs w:val="24"/>
                              </w:rPr>
                              <w:t>Empowerment</w:t>
                            </w:r>
                          </w:p>
                          <w:p w:rsidR="00517D14" w:rsidRPr="0069384A" w:rsidRDefault="00517D14" w:rsidP="0069384A">
                            <w:pPr>
                              <w:rPr>
                                <w:rFonts w:ascii="Arial" w:hAnsi="Arial" w:cs="Arial"/>
                                <w:sz w:val="24"/>
                                <w:szCs w:val="24"/>
                              </w:rPr>
                            </w:pPr>
                            <w:r w:rsidRPr="0069384A">
                              <w:rPr>
                                <w:rFonts w:ascii="Arial" w:hAnsi="Arial" w:cs="Arial"/>
                                <w:sz w:val="24"/>
                                <w:szCs w:val="24"/>
                              </w:rPr>
                              <w:t>Support families to be resilient and able to cope with the challenges of parenthood</w:t>
                            </w:r>
                          </w:p>
                          <w:p w:rsidR="00517D14" w:rsidRPr="003D7CDE" w:rsidRDefault="00517D14" w:rsidP="003D7CDE">
                            <w:pPr>
                              <w:rPr>
                                <w:b/>
                              </w:rPr>
                            </w:pPr>
                          </w:p>
                        </w:txbxContent>
                      </v:textbox>
                    </v:rect>
                  </w:pict>
                </mc:Fallback>
              </mc:AlternateContent>
            </w:r>
            <w:r>
              <w:rPr>
                <w:rFonts w:ascii="Arial" w:eastAsiaTheme="majorEastAsia" w:hAnsi="Arial" w:cs="Arial"/>
                <w:noProof/>
                <w:color w:val="365F91" w:themeColor="accent1" w:themeShade="BF"/>
                <w:sz w:val="24"/>
                <w:szCs w:val="24"/>
                <w:lang w:eastAsia="en-GB"/>
              </w:rPr>
              <mc:AlternateContent>
                <mc:Choice Requires="wps">
                  <w:drawing>
                    <wp:anchor distT="0" distB="0" distL="114300" distR="114300" simplePos="0" relativeHeight="251672576" behindDoc="0" locked="0" layoutInCell="1" allowOverlap="1" wp14:anchorId="40F7C655" wp14:editId="7C8073DB">
                      <wp:simplePos x="0" y="0"/>
                      <wp:positionH relativeFrom="column">
                        <wp:posOffset>4781550</wp:posOffset>
                      </wp:positionH>
                      <wp:positionV relativeFrom="paragraph">
                        <wp:posOffset>78740</wp:posOffset>
                      </wp:positionV>
                      <wp:extent cx="1388745" cy="1963420"/>
                      <wp:effectExtent l="0" t="0" r="1905" b="0"/>
                      <wp:wrapNone/>
                      <wp:docPr id="87"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8745" cy="1963420"/>
                              </a:xfrm>
                              <a:prstGeom prst="rect">
                                <a:avLst/>
                              </a:prstGeom>
                              <a:solidFill>
                                <a:srgbClr val="FFFFFF"/>
                              </a:solidFill>
                              <a:ln w="9525">
                                <a:solidFill>
                                  <a:srgbClr val="000000"/>
                                </a:solidFill>
                                <a:miter lim="800000"/>
                                <a:headEnd/>
                                <a:tailEnd/>
                              </a:ln>
                            </wps:spPr>
                            <wps:txbx>
                              <w:txbxContent>
                                <w:p w:rsidR="00517D14" w:rsidRPr="0069384A" w:rsidRDefault="00517D14" w:rsidP="00F6042B">
                                  <w:pPr>
                                    <w:jc w:val="center"/>
                                    <w:rPr>
                                      <w:rFonts w:ascii="Arial" w:hAnsi="Arial" w:cs="Arial"/>
                                      <w:sz w:val="24"/>
                                      <w:szCs w:val="24"/>
                                    </w:rPr>
                                  </w:pPr>
                                  <w:r w:rsidRPr="0069384A">
                                    <w:rPr>
                                      <w:rFonts w:ascii="Arial" w:hAnsi="Arial" w:cs="Arial"/>
                                      <w:b/>
                                      <w:sz w:val="24"/>
                                      <w:szCs w:val="24"/>
                                    </w:rPr>
                                    <w:t>Safety</w:t>
                                  </w:r>
                                </w:p>
                                <w:p w:rsidR="00517D14" w:rsidRPr="0069384A" w:rsidRDefault="00517D14" w:rsidP="0069384A">
                                  <w:pPr>
                                    <w:rPr>
                                      <w:rFonts w:ascii="Arial" w:hAnsi="Arial" w:cs="Arial"/>
                                      <w:sz w:val="24"/>
                                      <w:szCs w:val="24"/>
                                    </w:rPr>
                                  </w:pPr>
                                  <w:r w:rsidRPr="0069384A">
                                    <w:rPr>
                                      <w:rFonts w:ascii="Arial" w:hAnsi="Arial" w:cs="Arial"/>
                                      <w:sz w:val="24"/>
                                      <w:szCs w:val="24"/>
                                    </w:rPr>
                                    <w:t>Ensure children in need are identified early and are appropriately supported during their early years</w:t>
                                  </w:r>
                                </w:p>
                                <w:p w:rsidR="00517D14" w:rsidRPr="003D7CDE" w:rsidRDefault="00517D14" w:rsidP="0069384A">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F7C655" id="Rectangle 11" o:spid="_x0000_s1057" style="position:absolute;left:0;text-align:left;margin-left:376.5pt;margin-top:6.2pt;width:109.35pt;height:154.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6L3NLQIAAFIEAAAOAAAAZHJzL2Uyb0RvYy54bWysVNuO0zAQfUfiHyy/0zS97LZR09WqSxHS&#10;AisWPsBxnMTC8Zix27R8PROnLV3gCZEHy+MZH585M5PV3aE1bK/Qa7A5T0djzpSVUGpb5/zrl+2b&#10;BWc+CFsKA1bl/Kg8v1u/frXqXKYm0IApFTICsT7rXM6bEFyWJF42qhV+BE5ZclaArQhkYp2UKDpC&#10;b00yGY9vkg6wdAhSeU+nD4OTryN+VSkZPlWVV4GZnBO3EFeMa9GvyXolshqFa7Q80RD/wKIV2tKj&#10;F6gHEQTbof4DqtUSwUMVRhLaBKpKSxVzoGzS8W/ZPDfCqZgLiePdRSb//2Dlx/0TMl3mfHHLmRUt&#10;1egzqSZsbRRL016gzvmM4p7dE/YpevcI8ptnFjYNhal7ROgaJUqiFeOTFxd6w9NVVnQfoCR4sQsQ&#10;tTpU2PaApAI7xJIcLyVRh8AkHabTxeJ2NudMki9d3kxnk1i0RGTn6w59eKegZf0m50jsI7zYP/pA&#10;9Cn0HBLpg9HlVhsTDayLjUG2F9Qf2/j1GdMVfx1mLOtyvpxP5hH5hc9fQ4zj9zeIVgdqdKNbUvoS&#10;JLJet7e2jG0YhDbDnt43lmictRtqEA7FIZZqeilLAeWRpEUYGpsGkTYN4A/OOmrqnPvvO4GKM/Pe&#10;UnmW6WzWT0E0ZvNb0pLhtae49ggrCSrngbNhuwnD5Owc6rqhl9Ioh4V7Kmmlo9g95YHViT81bhT0&#10;NGT9ZFzbMerXr2D9EwAA//8DAFBLAwQUAAYACAAAACEASlMYhd8AAAAKAQAADwAAAGRycy9kb3du&#10;cmV2LnhtbEyPzU7DMBCE70i8g7VI3KjzAw0NcSoEKhLHNr1w28RLEojtKHbawNOznOA4mtHMN8V2&#10;MYM40eR7ZxXEqwgE2cbp3rYKjtXu5h6ED2g1Ds6Sgi/ysC0vLwrMtTvbPZ0OoRVcYn2OCroQxlxK&#10;33Rk0K/cSJa9dzcZDCynVuoJz1xuBplE0Voa7C0vdDjSU0fN52E2Cuo+OeL3vnqJzGaXhtel+pjf&#10;npW6vloeH0AEWsJfGH7xGR1KZqrdbLUXg4LsLuUvgY3kFgQHNlmcgagVpEm8BlkW8v+F8gcAAP//&#10;AwBQSwECLQAUAAYACAAAACEAtoM4kv4AAADhAQAAEwAAAAAAAAAAAAAAAAAAAAAAW0NvbnRlbnRf&#10;VHlwZXNdLnhtbFBLAQItABQABgAIAAAAIQA4/SH/1gAAAJQBAAALAAAAAAAAAAAAAAAAAC8BAABf&#10;cmVscy8ucmVsc1BLAQItABQABgAIAAAAIQCN6L3NLQIAAFIEAAAOAAAAAAAAAAAAAAAAAC4CAABk&#10;cnMvZTJvRG9jLnhtbFBLAQItABQABgAIAAAAIQBKUxiF3wAAAAoBAAAPAAAAAAAAAAAAAAAAAIcE&#10;AABkcnMvZG93bnJldi54bWxQSwUGAAAAAAQABADzAAAAkwUAAAAA&#10;">
                      <v:textbox>
                        <w:txbxContent>
                          <w:p w:rsidR="00517D14" w:rsidRPr="0069384A" w:rsidRDefault="00517D14" w:rsidP="00F6042B">
                            <w:pPr>
                              <w:jc w:val="center"/>
                              <w:rPr>
                                <w:rFonts w:ascii="Arial" w:hAnsi="Arial" w:cs="Arial"/>
                                <w:sz w:val="24"/>
                                <w:szCs w:val="24"/>
                              </w:rPr>
                            </w:pPr>
                            <w:r w:rsidRPr="0069384A">
                              <w:rPr>
                                <w:rFonts w:ascii="Arial" w:hAnsi="Arial" w:cs="Arial"/>
                                <w:b/>
                                <w:sz w:val="24"/>
                                <w:szCs w:val="24"/>
                              </w:rPr>
                              <w:t>Safety</w:t>
                            </w:r>
                          </w:p>
                          <w:p w:rsidR="00517D14" w:rsidRPr="0069384A" w:rsidRDefault="00517D14" w:rsidP="0069384A">
                            <w:pPr>
                              <w:rPr>
                                <w:rFonts w:ascii="Arial" w:hAnsi="Arial" w:cs="Arial"/>
                                <w:sz w:val="24"/>
                                <w:szCs w:val="24"/>
                              </w:rPr>
                            </w:pPr>
                            <w:r w:rsidRPr="0069384A">
                              <w:rPr>
                                <w:rFonts w:ascii="Arial" w:hAnsi="Arial" w:cs="Arial"/>
                                <w:sz w:val="24"/>
                                <w:szCs w:val="24"/>
                              </w:rPr>
                              <w:t>Ensure children in need are identified early and are appropriately supported during their early years</w:t>
                            </w:r>
                          </w:p>
                          <w:p w:rsidR="00517D14" w:rsidRPr="003D7CDE" w:rsidRDefault="00517D14" w:rsidP="0069384A">
                            <w:pPr>
                              <w:rPr>
                                <w:b/>
                              </w:rPr>
                            </w:pPr>
                          </w:p>
                        </w:txbxContent>
                      </v:textbox>
                    </v:rect>
                  </w:pict>
                </mc:Fallback>
              </mc:AlternateContent>
            </w:r>
          </w:p>
          <w:p w:rsidR="003D7CDE" w:rsidRPr="0069384A" w:rsidRDefault="003D7CDE" w:rsidP="003D7CDE">
            <w:pPr>
              <w:pStyle w:val="Heading1"/>
              <w:spacing w:before="0" w:line="360" w:lineRule="auto"/>
              <w:jc w:val="both"/>
              <w:outlineLvl w:val="0"/>
              <w:rPr>
                <w:rFonts w:ascii="Arial" w:hAnsi="Arial" w:cs="Arial"/>
                <w:sz w:val="24"/>
                <w:szCs w:val="24"/>
              </w:rPr>
            </w:pPr>
          </w:p>
          <w:p w:rsidR="003D7CDE" w:rsidRPr="0069384A" w:rsidRDefault="003D7CDE" w:rsidP="003D7CDE">
            <w:pPr>
              <w:rPr>
                <w:rFonts w:ascii="Arial" w:hAnsi="Arial" w:cs="Arial"/>
                <w:sz w:val="24"/>
                <w:szCs w:val="24"/>
              </w:rPr>
            </w:pPr>
          </w:p>
          <w:p w:rsidR="003D7CDE" w:rsidRPr="0069384A" w:rsidRDefault="003D7CDE" w:rsidP="003D7CDE">
            <w:pPr>
              <w:rPr>
                <w:rFonts w:ascii="Arial" w:hAnsi="Arial" w:cs="Arial"/>
                <w:sz w:val="24"/>
                <w:szCs w:val="24"/>
              </w:rPr>
            </w:pPr>
          </w:p>
          <w:p w:rsidR="003D7CDE" w:rsidRPr="0069384A" w:rsidRDefault="003D7CDE" w:rsidP="003D7CDE">
            <w:pPr>
              <w:rPr>
                <w:rFonts w:ascii="Arial" w:hAnsi="Arial" w:cs="Arial"/>
                <w:sz w:val="24"/>
                <w:szCs w:val="24"/>
              </w:rPr>
            </w:pPr>
          </w:p>
          <w:p w:rsidR="003D7CDE" w:rsidRPr="0069384A" w:rsidRDefault="003D7CDE" w:rsidP="003D7CDE">
            <w:pPr>
              <w:rPr>
                <w:rFonts w:ascii="Arial" w:hAnsi="Arial" w:cs="Arial"/>
                <w:sz w:val="24"/>
                <w:szCs w:val="24"/>
              </w:rPr>
            </w:pPr>
          </w:p>
          <w:p w:rsidR="003D7CDE" w:rsidRPr="0069384A" w:rsidRDefault="003D7CDE" w:rsidP="003D7CDE">
            <w:pPr>
              <w:rPr>
                <w:rFonts w:ascii="Arial" w:hAnsi="Arial" w:cs="Arial"/>
                <w:sz w:val="24"/>
                <w:szCs w:val="24"/>
              </w:rPr>
            </w:pPr>
          </w:p>
          <w:p w:rsidR="003D7CDE" w:rsidRPr="0069384A" w:rsidRDefault="003D7CDE" w:rsidP="003D7CDE">
            <w:pPr>
              <w:rPr>
                <w:rFonts w:ascii="Arial" w:hAnsi="Arial" w:cs="Arial"/>
                <w:sz w:val="24"/>
                <w:szCs w:val="24"/>
              </w:rPr>
            </w:pPr>
          </w:p>
          <w:p w:rsidR="003D7CDE" w:rsidRPr="0069384A" w:rsidRDefault="003D7CDE" w:rsidP="003D7CDE">
            <w:pPr>
              <w:rPr>
                <w:rFonts w:ascii="Arial" w:hAnsi="Arial" w:cs="Arial"/>
                <w:sz w:val="24"/>
                <w:szCs w:val="24"/>
              </w:rPr>
            </w:pPr>
          </w:p>
          <w:p w:rsidR="003D7CDE" w:rsidRPr="0069384A" w:rsidRDefault="003D7CDE" w:rsidP="003D7CDE">
            <w:pPr>
              <w:rPr>
                <w:rFonts w:ascii="Arial" w:hAnsi="Arial" w:cs="Arial"/>
                <w:sz w:val="24"/>
                <w:szCs w:val="24"/>
              </w:rPr>
            </w:pPr>
          </w:p>
          <w:p w:rsidR="003D7CDE" w:rsidRPr="0069384A" w:rsidRDefault="003D7CDE" w:rsidP="003D7CDE">
            <w:pPr>
              <w:rPr>
                <w:rFonts w:ascii="Arial" w:hAnsi="Arial" w:cs="Arial"/>
                <w:sz w:val="24"/>
                <w:szCs w:val="24"/>
              </w:rPr>
            </w:pPr>
          </w:p>
          <w:p w:rsidR="003D7CDE" w:rsidRPr="0069384A" w:rsidRDefault="003D7CDE" w:rsidP="003D7CDE">
            <w:pPr>
              <w:rPr>
                <w:rFonts w:ascii="Arial" w:hAnsi="Arial" w:cs="Arial"/>
                <w:sz w:val="24"/>
                <w:szCs w:val="24"/>
              </w:rPr>
            </w:pPr>
          </w:p>
        </w:tc>
      </w:tr>
    </w:tbl>
    <w:p w:rsidR="0039783F" w:rsidRDefault="003372BE" w:rsidP="00A027C7">
      <w:pPr>
        <w:pStyle w:val="Heading1"/>
        <w:spacing w:before="0" w:line="360" w:lineRule="auto"/>
        <w:jc w:val="center"/>
        <w:rPr>
          <w:rFonts w:ascii="Arial" w:hAnsi="Arial" w:cs="Arial"/>
          <w:caps/>
        </w:rPr>
      </w:pPr>
      <w:r>
        <w:rPr>
          <w:rFonts w:ascii="Arial" w:hAnsi="Arial" w:cs="Arial"/>
          <w:caps/>
          <w:noProof/>
          <w:lang w:eastAsia="en-GB"/>
        </w:rPr>
        <mc:AlternateContent>
          <mc:Choice Requires="wps">
            <w:drawing>
              <wp:anchor distT="0" distB="0" distL="114300" distR="114300" simplePos="0" relativeHeight="251673600" behindDoc="0" locked="0" layoutInCell="1" allowOverlap="1" wp14:anchorId="66E9959D" wp14:editId="2A1D8805">
                <wp:simplePos x="0" y="0"/>
                <wp:positionH relativeFrom="column">
                  <wp:posOffset>1956435</wp:posOffset>
                </wp:positionH>
                <wp:positionV relativeFrom="paragraph">
                  <wp:posOffset>187960</wp:posOffset>
                </wp:positionV>
                <wp:extent cx="2616200" cy="294005"/>
                <wp:effectExtent l="19050" t="19050" r="12700" b="29845"/>
                <wp:wrapNone/>
                <wp:docPr id="86"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16200" cy="29400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69384A">
                            <w:pPr>
                              <w:jc w:val="center"/>
                            </w:pPr>
                            <w:r>
                              <w:t>RECOMMENDATIONS FOR EARLY YEARS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E9959D" id="Text Box 12" o:spid="_x0000_s1058" type="#_x0000_t202" style="position:absolute;left:0;text-align:left;margin-left:154.05pt;margin-top:14.8pt;width:206pt;height:23.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2KFmwIAAKIFAAAOAAAAZHJzL2Uyb0RvYy54bWysVNtu1DAQfUfiHyy/01z20t2o2apsKUIq&#10;F6lFPM/azsbCsY3t3aT9esZOuywUkKjIQ2SP7TMzZ87M2fnQKbIXzkuja1qc5JQIzQyXelvTz7dX&#10;rxaU+ACagzJa1PROeHq+evnirLeVKE1rFBeOIIj2VW9r2oZgqyzzrBUd+BNjhcbDxrgOAm7dNuMO&#10;ekTvVFbm+TzrjePWGSa8R+vleEhXCb9pBAsfm8aLQFRNMbaQ/i79N/Gfrc6g2jqwrWQPYcAzouhA&#10;anR6gLqEAGTn5BOoTjJnvGnCCTNdZppGMpFywGyK/JdsblqwIuWC5Hh7oMn/P1j2Yf/JEclruphT&#10;oqHDGt2KIZDXZiBFGfnpra/w2o3Fi2FAO9Y55erttWFfPdFm3YLeigvnTN8K4BhfEV9mR09HHB9B&#10;Nv17w9EP7IJJQEPjukge0kEQHet0d6hNjIWhsZwXcyw4JQzPyuU0z2fJBVSPr63z4a0wHYmLmjqs&#10;fUKH/bUPMRqoHq9EZ94oya+kUmkT9SbWypE9oFKAMaHDmKXadRjuaC/y+I2iQTtKa7QnE+In2UaY&#10;5O0nD0qTvqaTBUKM5P3FvfqN6+XsuZ47GbDFlOywxkfxx0K90Tw1QACpxjUmoXRkRKTmQeZSYXYI&#10;cdPynnAZuS0XkyU2NpfYSZNFPs+Xp5SA2uIIYMFR4kz4IkOb9Bsr+Q8UxzT/xDBUoGwLI+eHi094&#10;N4/RpiocJZL0GCU4ijEMmyFJf3LQ+cbwO1Qoxp9kiIMNF61x95T0OCRq6r/twAlK1DuNKl8W02mc&#10;KmkznZ2WuHHHJ5vjE9AMoWoakKu0XIdxEu2sk9sWPY2K0+YCO6ORSbSxhcaoHvoJB0HK62FoxUlz&#10;vE+3fozW1XcAAAD//wMAUEsDBBQABgAIAAAAIQBxlENN4AAAAAkBAAAPAAAAZHJzL2Rvd25yZXYu&#10;eG1sTI9NT8MwDIbvSPyHyEhcEEtWxthK02kwVdoRChI7Zo1pKxqnarKt49djTnDzx6PXj7PV6Dpx&#10;xCG0njRMJwoEUuVtS7WG97fidgEiREPWdJ5QwxkDrPLLi8yk1p/oFY9lrAWHUEiNhibGPpUyVA06&#10;Eya+R+Ldpx+cidwOtbSDOXG462Si1Fw60xJfaEyPzw1WX+XBadjsZsX6ZveyaT+KWXl+Csn3NnFa&#10;X1+N60cQEcf4B8OvPqtDzk57fyAbRKfhTi2mjGpIlnMQDDwkigd7Lu6XIPNM/v8g/wEAAP//AwBQ&#10;SwECLQAUAAYACAAAACEAtoM4kv4AAADhAQAAEwAAAAAAAAAAAAAAAAAAAAAAW0NvbnRlbnRfVHlw&#10;ZXNdLnhtbFBLAQItABQABgAIAAAAIQA4/SH/1gAAAJQBAAALAAAAAAAAAAAAAAAAAC8BAABfcmVs&#10;cy8ucmVsc1BLAQItABQABgAIAAAAIQDRd2KFmwIAAKIFAAAOAAAAAAAAAAAAAAAAAC4CAABkcnMv&#10;ZTJvRG9jLnhtbFBLAQItABQABgAIAAAAIQBxlENN4AAAAAkBAAAPAAAAAAAAAAAAAAAAAPUEAABk&#10;cnMvZG93bnJldi54bWxQSwUGAAAAAAQABADzAAAAAgYAAAAA&#10;" fillcolor="#4f81bd [3204]" strokecolor="#f2f2f2 [3041]" strokeweight="3pt">
                <v:shadow on="t" color="#243f60 [1604]" opacity=".5" offset="1pt"/>
                <v:textbox>
                  <w:txbxContent>
                    <w:p w:rsidR="00517D14" w:rsidRDefault="00517D14" w:rsidP="0069384A">
                      <w:pPr>
                        <w:jc w:val="center"/>
                      </w:pPr>
                      <w:r>
                        <w:t>RECOMMENDATIONS FOR EARLY YEARS</w:t>
                      </w:r>
                    </w:p>
                  </w:txbxContent>
                </v:textbox>
              </v:shape>
            </w:pict>
          </mc:Fallback>
        </mc:AlternateContent>
      </w:r>
    </w:p>
    <w:tbl>
      <w:tblPr>
        <w:tblStyle w:val="TableGrid"/>
        <w:tblW w:w="0" w:type="auto"/>
        <w:tblLook w:val="04A0" w:firstRow="1" w:lastRow="0" w:firstColumn="1" w:lastColumn="0" w:noHBand="0" w:noVBand="1"/>
      </w:tblPr>
      <w:tblGrid>
        <w:gridCol w:w="10194"/>
      </w:tblGrid>
      <w:tr w:rsidR="0069384A" w:rsidTr="0069384A">
        <w:tc>
          <w:tcPr>
            <w:tcW w:w="10420" w:type="dxa"/>
          </w:tcPr>
          <w:p w:rsidR="0069384A" w:rsidRDefault="0069384A" w:rsidP="0069384A"/>
          <w:p w:rsidR="0069384A" w:rsidRDefault="0069384A" w:rsidP="0069384A"/>
          <w:p w:rsidR="0069384A" w:rsidRPr="0069384A" w:rsidRDefault="0069384A" w:rsidP="00B15CC7">
            <w:pPr>
              <w:pStyle w:val="ListParagraph"/>
              <w:numPr>
                <w:ilvl w:val="0"/>
                <w:numId w:val="18"/>
              </w:numPr>
              <w:spacing w:line="360" w:lineRule="auto"/>
              <w:ind w:left="714" w:hanging="357"/>
              <w:jc w:val="both"/>
              <w:rPr>
                <w:rFonts w:ascii="Arial" w:hAnsi="Arial" w:cs="Arial"/>
                <w:sz w:val="24"/>
                <w:szCs w:val="24"/>
              </w:rPr>
            </w:pPr>
            <w:r w:rsidRPr="0069384A">
              <w:rPr>
                <w:rFonts w:ascii="Arial" w:hAnsi="Arial" w:cs="Arial"/>
                <w:sz w:val="24"/>
                <w:szCs w:val="24"/>
              </w:rPr>
              <w:t>Encouraging/ empower</w:t>
            </w:r>
            <w:r w:rsidR="00DB1C31">
              <w:rPr>
                <w:rFonts w:ascii="Arial" w:hAnsi="Arial" w:cs="Arial"/>
                <w:sz w:val="24"/>
                <w:szCs w:val="24"/>
              </w:rPr>
              <w:t>ing</w:t>
            </w:r>
            <w:r w:rsidRPr="0069384A">
              <w:rPr>
                <w:rFonts w:ascii="Arial" w:hAnsi="Arial" w:cs="Arial"/>
                <w:sz w:val="24"/>
                <w:szCs w:val="24"/>
              </w:rPr>
              <w:t xml:space="preserve"> </w:t>
            </w:r>
            <w:r w:rsidR="00DB1C31">
              <w:rPr>
                <w:rFonts w:ascii="Arial" w:hAnsi="Arial" w:cs="Arial"/>
                <w:sz w:val="24"/>
                <w:szCs w:val="24"/>
              </w:rPr>
              <w:t>families</w:t>
            </w:r>
            <w:r w:rsidRPr="0069384A">
              <w:rPr>
                <w:rFonts w:ascii="Arial" w:hAnsi="Arial" w:cs="Arial"/>
                <w:sz w:val="24"/>
                <w:szCs w:val="24"/>
              </w:rPr>
              <w:t xml:space="preserve"> to be </w:t>
            </w:r>
            <w:r w:rsidR="00DB1C31">
              <w:rPr>
                <w:rFonts w:ascii="Arial" w:hAnsi="Arial" w:cs="Arial"/>
                <w:sz w:val="24"/>
                <w:szCs w:val="24"/>
              </w:rPr>
              <w:t>more aware of Public Health issues.</w:t>
            </w:r>
          </w:p>
          <w:p w:rsidR="0069384A" w:rsidRPr="0069384A" w:rsidRDefault="00DB1C31" w:rsidP="00B15CC7">
            <w:pPr>
              <w:pStyle w:val="ListParagraph"/>
              <w:numPr>
                <w:ilvl w:val="0"/>
                <w:numId w:val="18"/>
              </w:numPr>
              <w:spacing w:line="360" w:lineRule="auto"/>
              <w:ind w:left="714" w:hanging="357"/>
              <w:jc w:val="both"/>
              <w:rPr>
                <w:rFonts w:ascii="Arial" w:hAnsi="Arial" w:cs="Arial"/>
                <w:sz w:val="24"/>
                <w:szCs w:val="24"/>
              </w:rPr>
            </w:pPr>
            <w:r>
              <w:rPr>
                <w:rFonts w:ascii="Arial" w:hAnsi="Arial" w:cs="Arial"/>
                <w:sz w:val="24"/>
                <w:szCs w:val="24"/>
              </w:rPr>
              <w:t>To include</w:t>
            </w:r>
            <w:r w:rsidR="0069384A" w:rsidRPr="0069384A">
              <w:rPr>
                <w:rFonts w:ascii="Arial" w:hAnsi="Arial" w:cs="Arial"/>
                <w:sz w:val="24"/>
                <w:szCs w:val="24"/>
              </w:rPr>
              <w:t xml:space="preserve"> health promotion</w:t>
            </w:r>
            <w:r>
              <w:rPr>
                <w:rFonts w:ascii="Arial" w:hAnsi="Arial" w:cs="Arial"/>
                <w:sz w:val="24"/>
                <w:szCs w:val="24"/>
              </w:rPr>
              <w:t xml:space="preserve"> messages </w:t>
            </w:r>
            <w:r w:rsidR="0069384A" w:rsidRPr="0069384A">
              <w:rPr>
                <w:rFonts w:ascii="Arial" w:hAnsi="Arial" w:cs="Arial"/>
                <w:sz w:val="24"/>
                <w:szCs w:val="24"/>
              </w:rPr>
              <w:t xml:space="preserve">in relation to cessation </w:t>
            </w:r>
            <w:r w:rsidR="004F0ACA" w:rsidRPr="0069384A">
              <w:rPr>
                <w:rFonts w:ascii="Arial" w:hAnsi="Arial" w:cs="Arial"/>
                <w:sz w:val="24"/>
                <w:szCs w:val="24"/>
              </w:rPr>
              <w:t>of smoking</w:t>
            </w:r>
            <w:r w:rsidR="0069384A" w:rsidRPr="0069384A">
              <w:rPr>
                <w:rFonts w:ascii="Arial" w:hAnsi="Arial" w:cs="Arial"/>
                <w:sz w:val="24"/>
                <w:szCs w:val="24"/>
              </w:rPr>
              <w:t>, not drinking alcohol, keeping to a healthy weight and having the recommended vaccinations, the outcomes of a healthy baby and healthy mother are significantly increased.</w:t>
            </w:r>
          </w:p>
          <w:p w:rsidR="0069384A" w:rsidRPr="0069384A" w:rsidRDefault="0069384A" w:rsidP="00B15CC7">
            <w:pPr>
              <w:pStyle w:val="ListParagraph"/>
              <w:numPr>
                <w:ilvl w:val="0"/>
                <w:numId w:val="19"/>
              </w:numPr>
              <w:spacing w:line="360" w:lineRule="auto"/>
              <w:ind w:left="714" w:hanging="357"/>
              <w:jc w:val="both"/>
              <w:rPr>
                <w:rFonts w:ascii="Arial" w:hAnsi="Arial" w:cs="Arial"/>
                <w:sz w:val="24"/>
                <w:szCs w:val="24"/>
              </w:rPr>
            </w:pPr>
            <w:r w:rsidRPr="0069384A">
              <w:rPr>
                <w:rFonts w:ascii="Arial" w:hAnsi="Arial" w:cs="Arial"/>
                <w:sz w:val="24"/>
                <w:szCs w:val="24"/>
              </w:rPr>
              <w:t>Babies are born healthy and childbirth is a safe and positive experience for women in the ABM Area.</w:t>
            </w:r>
          </w:p>
          <w:p w:rsidR="0069384A" w:rsidRPr="00FB2FBB" w:rsidRDefault="0069384A" w:rsidP="00061641">
            <w:pPr>
              <w:pStyle w:val="ListParagraph"/>
              <w:numPr>
                <w:ilvl w:val="0"/>
                <w:numId w:val="18"/>
              </w:numPr>
              <w:spacing w:line="360" w:lineRule="auto"/>
              <w:ind w:left="714" w:hanging="357"/>
              <w:jc w:val="both"/>
              <w:rPr>
                <w:rFonts w:ascii="Arial" w:hAnsi="Arial" w:cs="Arial"/>
                <w:sz w:val="24"/>
                <w:szCs w:val="24"/>
              </w:rPr>
            </w:pPr>
            <w:r w:rsidRPr="0069384A">
              <w:rPr>
                <w:rFonts w:ascii="Arial" w:hAnsi="Arial" w:cs="Arial"/>
                <w:sz w:val="24"/>
                <w:szCs w:val="24"/>
              </w:rPr>
              <w:t>Over half of women at booking during 2015/16 were overweight or obese in the ABMU Health Board area. This results in the risk of high blood pressure, miscarriage and gestational diabetes. Stress can also negatively affect health, hence the importance of having a supportive network of family and friends and access to support services if needed.</w:t>
            </w:r>
            <w:r w:rsidR="00D5337F">
              <w:rPr>
                <w:rFonts w:ascii="Arial" w:hAnsi="Arial" w:cs="Arial"/>
                <w:sz w:val="24"/>
                <w:szCs w:val="24"/>
              </w:rPr>
              <w:t xml:space="preserve"> </w:t>
            </w:r>
          </w:p>
        </w:tc>
      </w:tr>
    </w:tbl>
    <w:p w:rsidR="00C379AC" w:rsidRDefault="00C379AC" w:rsidP="00C53771"/>
    <w:p w:rsidR="00C379AC" w:rsidRDefault="00C379AC">
      <w:r>
        <w:br w:type="page"/>
      </w:r>
    </w:p>
    <w:p w:rsidR="00934A6B" w:rsidRDefault="00934A6B" w:rsidP="00C53771"/>
    <w:tbl>
      <w:tblPr>
        <w:tblStyle w:val="TableGrid"/>
        <w:tblW w:w="0" w:type="auto"/>
        <w:tblLook w:val="04A0" w:firstRow="1" w:lastRow="0" w:firstColumn="1" w:lastColumn="0" w:noHBand="0" w:noVBand="1"/>
      </w:tblPr>
      <w:tblGrid>
        <w:gridCol w:w="10194"/>
      </w:tblGrid>
      <w:tr w:rsidR="00FB2FBB" w:rsidTr="0069384A">
        <w:tc>
          <w:tcPr>
            <w:tcW w:w="10420" w:type="dxa"/>
          </w:tcPr>
          <w:p w:rsidR="00FB2FBB" w:rsidRPr="00FB2FBB" w:rsidRDefault="00FB2FBB" w:rsidP="00B15CC7">
            <w:pPr>
              <w:pStyle w:val="ListParagraph"/>
              <w:numPr>
                <w:ilvl w:val="0"/>
                <w:numId w:val="18"/>
              </w:numPr>
              <w:spacing w:line="360" w:lineRule="auto"/>
              <w:jc w:val="both"/>
              <w:rPr>
                <w:rFonts w:ascii="Arial" w:hAnsi="Arial" w:cs="Arial"/>
                <w:sz w:val="24"/>
                <w:szCs w:val="24"/>
              </w:rPr>
            </w:pPr>
            <w:r w:rsidRPr="00FB2FBB">
              <w:rPr>
                <w:rFonts w:ascii="Arial" w:hAnsi="Arial" w:cs="Arial"/>
                <w:sz w:val="24"/>
                <w:szCs w:val="24"/>
              </w:rPr>
              <w:t>Easy accessible local health care provision within the community. Require ongoing commitment and service provision from ABMU.</w:t>
            </w:r>
          </w:p>
          <w:p w:rsidR="00FB2FBB" w:rsidRPr="0069384A" w:rsidRDefault="00FB2FBB" w:rsidP="00B15CC7">
            <w:pPr>
              <w:pStyle w:val="ListParagraph"/>
              <w:numPr>
                <w:ilvl w:val="0"/>
                <w:numId w:val="20"/>
              </w:numPr>
              <w:autoSpaceDE w:val="0"/>
              <w:autoSpaceDN w:val="0"/>
              <w:adjustRightInd w:val="0"/>
              <w:spacing w:line="360" w:lineRule="auto"/>
              <w:ind w:left="714" w:hanging="357"/>
              <w:jc w:val="both"/>
              <w:rPr>
                <w:rFonts w:ascii="Arial" w:hAnsi="Arial" w:cs="Arial"/>
                <w:sz w:val="24"/>
                <w:szCs w:val="24"/>
              </w:rPr>
            </w:pPr>
            <w:r w:rsidRPr="0069384A">
              <w:rPr>
                <w:rFonts w:ascii="Arial" w:hAnsi="Arial" w:cs="Arial"/>
                <w:sz w:val="24"/>
                <w:szCs w:val="24"/>
              </w:rPr>
              <w:t>ABMU engage with the third sector to fu</w:t>
            </w:r>
            <w:r>
              <w:rPr>
                <w:rFonts w:ascii="Arial" w:hAnsi="Arial" w:cs="Arial"/>
                <w:sz w:val="24"/>
                <w:szCs w:val="24"/>
              </w:rPr>
              <w:t xml:space="preserve">rther develop </w:t>
            </w:r>
            <w:r w:rsidRPr="0069384A">
              <w:rPr>
                <w:rFonts w:ascii="Arial" w:hAnsi="Arial" w:cs="Arial"/>
                <w:sz w:val="24"/>
                <w:szCs w:val="24"/>
              </w:rPr>
              <w:t>schemes</w:t>
            </w:r>
            <w:r>
              <w:rPr>
                <w:rFonts w:ascii="Arial" w:hAnsi="Arial" w:cs="Arial"/>
                <w:sz w:val="24"/>
                <w:szCs w:val="24"/>
              </w:rPr>
              <w:t xml:space="preserve"> such</w:t>
            </w:r>
            <w:r w:rsidRPr="0069384A">
              <w:rPr>
                <w:rFonts w:ascii="Arial" w:hAnsi="Arial" w:cs="Arial"/>
                <w:sz w:val="24"/>
                <w:szCs w:val="24"/>
              </w:rPr>
              <w:t xml:space="preserve"> as NSPCC</w:t>
            </w:r>
            <w:r w:rsidRPr="0069384A">
              <w:rPr>
                <w:rFonts w:ascii="Arial" w:hAnsi="Arial" w:cs="Arial"/>
                <w:b/>
                <w:sz w:val="24"/>
                <w:szCs w:val="24"/>
              </w:rPr>
              <w:t xml:space="preserve"> </w:t>
            </w:r>
            <w:r w:rsidRPr="0069384A">
              <w:rPr>
                <w:rFonts w:ascii="Arial" w:hAnsi="Arial" w:cs="Arial"/>
                <w:sz w:val="24"/>
                <w:szCs w:val="24"/>
              </w:rPr>
              <w:t>programme “Baby Steps” as this is an ante/postnatal education programme helping to engage vulnerable parents, strengthen relationships and positive parent-infant interactions.</w:t>
            </w:r>
          </w:p>
          <w:p w:rsidR="00FB2FBB" w:rsidRPr="0069384A" w:rsidRDefault="00DA03BC" w:rsidP="00B15CC7">
            <w:pPr>
              <w:pStyle w:val="ListParagraph"/>
              <w:numPr>
                <w:ilvl w:val="0"/>
                <w:numId w:val="19"/>
              </w:numPr>
              <w:spacing w:line="360" w:lineRule="auto"/>
              <w:ind w:left="714" w:hanging="357"/>
              <w:jc w:val="both"/>
              <w:rPr>
                <w:rFonts w:ascii="Arial" w:hAnsi="Arial" w:cs="Arial"/>
                <w:sz w:val="24"/>
                <w:szCs w:val="24"/>
              </w:rPr>
            </w:pPr>
            <w:r>
              <w:rPr>
                <w:rFonts w:ascii="Arial" w:hAnsi="Arial" w:cs="Arial"/>
                <w:sz w:val="24"/>
                <w:szCs w:val="24"/>
              </w:rPr>
              <w:t xml:space="preserve">Aim to reduce </w:t>
            </w:r>
            <w:r w:rsidR="00FB2FBB" w:rsidRPr="0069384A">
              <w:rPr>
                <w:rFonts w:ascii="Arial" w:hAnsi="Arial" w:cs="Arial"/>
                <w:sz w:val="24"/>
                <w:szCs w:val="24"/>
              </w:rPr>
              <w:t>the percentage of low birth weight babies.</w:t>
            </w:r>
          </w:p>
          <w:p w:rsidR="00FB2FBB" w:rsidRPr="0069384A" w:rsidRDefault="00AE2781" w:rsidP="00B15CC7">
            <w:pPr>
              <w:pStyle w:val="ListParagraph"/>
              <w:numPr>
                <w:ilvl w:val="0"/>
                <w:numId w:val="19"/>
              </w:numPr>
              <w:spacing w:line="360" w:lineRule="auto"/>
              <w:ind w:left="714" w:hanging="357"/>
              <w:jc w:val="both"/>
              <w:rPr>
                <w:rFonts w:ascii="Arial" w:hAnsi="Arial" w:cs="Arial"/>
                <w:sz w:val="24"/>
                <w:szCs w:val="24"/>
              </w:rPr>
            </w:pPr>
            <w:r>
              <w:rPr>
                <w:rFonts w:ascii="Arial" w:hAnsi="Arial" w:cs="Arial"/>
                <w:sz w:val="24"/>
                <w:szCs w:val="24"/>
              </w:rPr>
              <w:t>Reduce</w:t>
            </w:r>
            <w:r w:rsidR="00DA03BC">
              <w:rPr>
                <w:rFonts w:ascii="Arial" w:hAnsi="Arial" w:cs="Arial"/>
                <w:sz w:val="24"/>
                <w:szCs w:val="24"/>
              </w:rPr>
              <w:t xml:space="preserve"> </w:t>
            </w:r>
            <w:r w:rsidR="00FB2FBB" w:rsidRPr="0069384A">
              <w:rPr>
                <w:rFonts w:ascii="Arial" w:hAnsi="Arial" w:cs="Arial"/>
                <w:sz w:val="24"/>
                <w:szCs w:val="24"/>
              </w:rPr>
              <w:t>complications within</w:t>
            </w:r>
            <w:r w:rsidR="00412A29">
              <w:rPr>
                <w:rFonts w:ascii="Arial" w:hAnsi="Arial" w:cs="Arial"/>
                <w:sz w:val="24"/>
                <w:szCs w:val="24"/>
              </w:rPr>
              <w:t xml:space="preserve"> pregnancy and ante/postnatal</w:t>
            </w:r>
            <w:r w:rsidR="00FB2FBB" w:rsidRPr="0069384A">
              <w:rPr>
                <w:rFonts w:ascii="Arial" w:hAnsi="Arial" w:cs="Arial"/>
                <w:sz w:val="24"/>
                <w:szCs w:val="24"/>
              </w:rPr>
              <w:t xml:space="preserve"> for the mother.</w:t>
            </w:r>
          </w:p>
          <w:p w:rsidR="00FB2FBB" w:rsidRPr="0069384A" w:rsidRDefault="00FB2FBB" w:rsidP="00B15CC7">
            <w:pPr>
              <w:pStyle w:val="ListParagraph"/>
              <w:numPr>
                <w:ilvl w:val="0"/>
                <w:numId w:val="19"/>
              </w:numPr>
              <w:spacing w:line="360" w:lineRule="auto"/>
              <w:ind w:left="714" w:hanging="357"/>
              <w:jc w:val="both"/>
              <w:rPr>
                <w:rFonts w:ascii="Arial" w:hAnsi="Arial" w:cs="Arial"/>
                <w:sz w:val="24"/>
                <w:szCs w:val="24"/>
              </w:rPr>
            </w:pPr>
            <w:r w:rsidRPr="0069384A">
              <w:rPr>
                <w:rFonts w:ascii="Arial" w:hAnsi="Arial" w:cs="Arial"/>
                <w:sz w:val="24"/>
                <w:szCs w:val="24"/>
              </w:rPr>
              <w:t>Increased uptake of influenza vaccination by pregnant women</w:t>
            </w:r>
            <w:r w:rsidR="009B33E9">
              <w:rPr>
                <w:rFonts w:ascii="Arial" w:hAnsi="Arial" w:cs="Arial"/>
                <w:sz w:val="24"/>
                <w:szCs w:val="24"/>
              </w:rPr>
              <w:t>.</w:t>
            </w:r>
          </w:p>
          <w:p w:rsidR="00FB2FBB" w:rsidRPr="0069384A" w:rsidRDefault="00FB2FBB" w:rsidP="00B15CC7">
            <w:pPr>
              <w:pStyle w:val="ListParagraph"/>
              <w:numPr>
                <w:ilvl w:val="0"/>
                <w:numId w:val="19"/>
              </w:numPr>
              <w:spacing w:line="360" w:lineRule="auto"/>
              <w:ind w:left="714" w:hanging="357"/>
              <w:jc w:val="both"/>
              <w:rPr>
                <w:rFonts w:ascii="Arial" w:hAnsi="Arial" w:cs="Arial"/>
                <w:sz w:val="24"/>
                <w:szCs w:val="24"/>
              </w:rPr>
            </w:pPr>
            <w:r w:rsidRPr="0069384A">
              <w:rPr>
                <w:rFonts w:ascii="Arial" w:hAnsi="Arial" w:cs="Arial"/>
                <w:sz w:val="24"/>
                <w:szCs w:val="24"/>
              </w:rPr>
              <w:t>Reduction on under 18 conception rates</w:t>
            </w:r>
            <w:r w:rsidR="009B33E9">
              <w:rPr>
                <w:rFonts w:ascii="Arial" w:hAnsi="Arial" w:cs="Arial"/>
                <w:sz w:val="24"/>
                <w:szCs w:val="24"/>
              </w:rPr>
              <w:t>.</w:t>
            </w:r>
          </w:p>
          <w:p w:rsidR="00FB2FBB" w:rsidRDefault="00FB2FBB" w:rsidP="00B15CC7">
            <w:pPr>
              <w:pStyle w:val="ListParagraph"/>
              <w:numPr>
                <w:ilvl w:val="0"/>
                <w:numId w:val="19"/>
              </w:numPr>
              <w:spacing w:line="360" w:lineRule="auto"/>
              <w:ind w:left="714" w:hanging="357"/>
              <w:jc w:val="both"/>
              <w:rPr>
                <w:rFonts w:ascii="Arial" w:hAnsi="Arial" w:cs="Arial"/>
                <w:sz w:val="24"/>
                <w:szCs w:val="24"/>
              </w:rPr>
            </w:pPr>
            <w:r w:rsidRPr="0069384A">
              <w:rPr>
                <w:rFonts w:ascii="Arial" w:hAnsi="Arial" w:cs="Arial"/>
                <w:sz w:val="24"/>
                <w:szCs w:val="24"/>
              </w:rPr>
              <w:t>Increased uptake in the percentage of babies’ breastfed at birth and six weeks.</w:t>
            </w:r>
          </w:p>
          <w:p w:rsidR="00FB2FBB" w:rsidRDefault="00FB2FBB" w:rsidP="00FB2FBB">
            <w:pPr>
              <w:jc w:val="both"/>
              <w:rPr>
                <w:rFonts w:ascii="Arial" w:hAnsi="Arial" w:cs="Arial"/>
                <w:sz w:val="20"/>
                <w:szCs w:val="20"/>
                <w:lang w:eastAsia="en-GB"/>
              </w:rPr>
            </w:pPr>
          </w:p>
          <w:p w:rsidR="00FB2FBB" w:rsidRPr="0069384A" w:rsidRDefault="00FB2FBB" w:rsidP="00FB2FBB">
            <w:pPr>
              <w:spacing w:line="360" w:lineRule="auto"/>
              <w:jc w:val="both"/>
              <w:rPr>
                <w:rFonts w:ascii="Arial" w:hAnsi="Arial" w:cs="Arial"/>
                <w:sz w:val="24"/>
                <w:szCs w:val="24"/>
                <w:lang w:val="en-US" w:eastAsia="en-GB"/>
              </w:rPr>
            </w:pPr>
            <w:r w:rsidRPr="0069384A">
              <w:rPr>
                <w:rFonts w:ascii="Arial" w:hAnsi="Arial" w:cs="Arial"/>
                <w:sz w:val="24"/>
                <w:szCs w:val="24"/>
                <w:lang w:eastAsia="en-GB"/>
              </w:rPr>
              <w:t>Recognising</w:t>
            </w:r>
            <w:r w:rsidRPr="0069384A">
              <w:rPr>
                <w:rFonts w:ascii="Arial" w:hAnsi="Arial" w:cs="Arial"/>
                <w:sz w:val="24"/>
                <w:szCs w:val="24"/>
                <w:lang w:val="en-US" w:eastAsia="en-GB"/>
              </w:rPr>
              <w:t xml:space="preserve"> that families have the greatest influence over young children, we will engage with families’ pre - birth and early years</w:t>
            </w:r>
            <w:r w:rsidR="007E4C8E">
              <w:rPr>
                <w:rFonts w:ascii="Arial" w:hAnsi="Arial" w:cs="Arial"/>
                <w:sz w:val="24"/>
                <w:szCs w:val="24"/>
                <w:lang w:val="en-US" w:eastAsia="en-GB"/>
              </w:rPr>
              <w:t>.  T</w:t>
            </w:r>
            <w:r w:rsidRPr="0069384A">
              <w:rPr>
                <w:rFonts w:ascii="Arial" w:hAnsi="Arial" w:cs="Arial"/>
                <w:sz w:val="24"/>
                <w:szCs w:val="24"/>
                <w:lang w:val="en-US" w:eastAsia="en-GB"/>
              </w:rPr>
              <w:t>he Health Visiting Service will assess family and parental resilience and aim to identify wh</w:t>
            </w:r>
            <w:r w:rsidR="007E4C8E">
              <w:rPr>
                <w:rFonts w:ascii="Arial" w:hAnsi="Arial" w:cs="Arial"/>
                <w:sz w:val="24"/>
                <w:szCs w:val="24"/>
                <w:lang w:val="en-US" w:eastAsia="en-GB"/>
              </w:rPr>
              <w:t>en</w:t>
            </w:r>
            <w:r w:rsidRPr="0069384A">
              <w:rPr>
                <w:rFonts w:ascii="Arial" w:hAnsi="Arial" w:cs="Arial"/>
                <w:sz w:val="24"/>
                <w:szCs w:val="24"/>
                <w:lang w:val="en-US" w:eastAsia="en-GB"/>
              </w:rPr>
              <w:t xml:space="preserve"> additional support is required </w:t>
            </w:r>
            <w:r w:rsidR="007E4C8E">
              <w:rPr>
                <w:rFonts w:ascii="Arial" w:hAnsi="Arial" w:cs="Arial"/>
                <w:sz w:val="24"/>
                <w:szCs w:val="24"/>
                <w:lang w:val="en-US" w:eastAsia="en-GB"/>
              </w:rPr>
              <w:t xml:space="preserve">will </w:t>
            </w:r>
            <w:r w:rsidRPr="0069384A">
              <w:rPr>
                <w:rFonts w:ascii="Arial" w:hAnsi="Arial" w:cs="Arial"/>
                <w:sz w:val="24"/>
                <w:szCs w:val="24"/>
                <w:lang w:val="en-US" w:eastAsia="en-GB"/>
              </w:rPr>
              <w:t>signpost families to other services as necessary.</w:t>
            </w:r>
          </w:p>
          <w:p w:rsidR="00FB2FBB" w:rsidRPr="0069384A" w:rsidRDefault="00FB2FBB" w:rsidP="00FB2FBB">
            <w:pPr>
              <w:spacing w:line="360" w:lineRule="auto"/>
              <w:jc w:val="both"/>
              <w:rPr>
                <w:rFonts w:ascii="Arial" w:hAnsi="Arial" w:cs="Arial"/>
                <w:sz w:val="24"/>
                <w:szCs w:val="24"/>
                <w:lang w:val="en-US" w:eastAsia="en-GB"/>
              </w:rPr>
            </w:pPr>
          </w:p>
          <w:p w:rsidR="00FB2FBB" w:rsidRPr="0069384A" w:rsidRDefault="00FB2FBB" w:rsidP="00FB2FBB">
            <w:pPr>
              <w:spacing w:line="360" w:lineRule="auto"/>
              <w:jc w:val="both"/>
              <w:rPr>
                <w:rFonts w:ascii="Arial" w:hAnsi="Arial" w:cs="Arial"/>
                <w:sz w:val="24"/>
                <w:szCs w:val="24"/>
                <w:lang w:val="en-US" w:eastAsia="en-GB"/>
              </w:rPr>
            </w:pPr>
            <w:r w:rsidRPr="0069384A">
              <w:rPr>
                <w:rFonts w:ascii="Arial" w:hAnsi="Arial" w:cs="Arial"/>
                <w:sz w:val="24"/>
                <w:szCs w:val="24"/>
                <w:lang w:val="en-US" w:eastAsia="en-GB"/>
              </w:rPr>
              <w:t>Through completion of the Results Based Accountability Framework developed to assess outcomes of the Healthy Child Wales Programme:</w:t>
            </w:r>
          </w:p>
          <w:p w:rsidR="00FB2FBB" w:rsidRPr="0069384A" w:rsidRDefault="00FB2FBB" w:rsidP="00FB2FBB">
            <w:pPr>
              <w:spacing w:line="360" w:lineRule="auto"/>
              <w:jc w:val="both"/>
              <w:rPr>
                <w:rFonts w:ascii="Arial" w:hAnsi="Arial" w:cs="Arial"/>
                <w:sz w:val="24"/>
                <w:szCs w:val="24"/>
                <w:lang w:val="en-US" w:eastAsia="en-GB"/>
              </w:rPr>
            </w:pPr>
          </w:p>
          <w:p w:rsidR="00FB2FBB" w:rsidRPr="0069384A" w:rsidRDefault="00FB2FBB" w:rsidP="00B15CC7">
            <w:pPr>
              <w:pStyle w:val="ListParagraph"/>
              <w:numPr>
                <w:ilvl w:val="0"/>
                <w:numId w:val="17"/>
              </w:numPr>
              <w:spacing w:line="360" w:lineRule="auto"/>
              <w:jc w:val="both"/>
              <w:rPr>
                <w:rFonts w:ascii="Arial" w:hAnsi="Arial" w:cs="Arial"/>
                <w:sz w:val="24"/>
                <w:szCs w:val="24"/>
                <w:lang w:val="en-US" w:eastAsia="en-GB"/>
              </w:rPr>
            </w:pPr>
            <w:r w:rsidRPr="0069384A">
              <w:rPr>
                <w:rFonts w:ascii="Arial" w:hAnsi="Arial" w:cs="Arial"/>
                <w:sz w:val="24"/>
                <w:szCs w:val="24"/>
                <w:lang w:val="en-US" w:eastAsia="en-GB"/>
              </w:rPr>
              <w:t>Increased prevalence of breastfeeding beyond 6 weeks</w:t>
            </w:r>
            <w:r w:rsidR="006B14B7">
              <w:rPr>
                <w:rFonts w:ascii="Arial" w:hAnsi="Arial" w:cs="Arial"/>
                <w:sz w:val="24"/>
                <w:szCs w:val="24"/>
                <w:lang w:val="en-US" w:eastAsia="en-GB"/>
              </w:rPr>
              <w:t>.</w:t>
            </w:r>
          </w:p>
          <w:p w:rsidR="00FB2FBB" w:rsidRPr="0069384A" w:rsidRDefault="00AE2781" w:rsidP="00B15CC7">
            <w:pPr>
              <w:pStyle w:val="ListParagraph"/>
              <w:numPr>
                <w:ilvl w:val="0"/>
                <w:numId w:val="17"/>
              </w:numPr>
              <w:spacing w:line="360" w:lineRule="auto"/>
              <w:jc w:val="both"/>
              <w:rPr>
                <w:rFonts w:ascii="Arial" w:hAnsi="Arial" w:cs="Arial"/>
                <w:sz w:val="24"/>
                <w:szCs w:val="24"/>
                <w:lang w:val="en-US" w:eastAsia="en-GB"/>
              </w:rPr>
            </w:pPr>
            <w:r>
              <w:rPr>
                <w:rFonts w:ascii="Arial" w:hAnsi="Arial" w:cs="Arial"/>
                <w:sz w:val="24"/>
                <w:szCs w:val="24"/>
                <w:lang w:val="en-US" w:eastAsia="en-GB"/>
              </w:rPr>
              <w:t xml:space="preserve">Children </w:t>
            </w:r>
            <w:r w:rsidR="007E4C8E">
              <w:rPr>
                <w:rFonts w:ascii="Arial" w:hAnsi="Arial" w:cs="Arial"/>
                <w:sz w:val="24"/>
                <w:szCs w:val="24"/>
                <w:lang w:val="en-US" w:eastAsia="en-GB"/>
              </w:rPr>
              <w:t xml:space="preserve">appropriately </w:t>
            </w:r>
            <w:r>
              <w:rPr>
                <w:rFonts w:ascii="Arial" w:hAnsi="Arial" w:cs="Arial"/>
                <w:sz w:val="24"/>
                <w:szCs w:val="24"/>
                <w:lang w:val="en-US" w:eastAsia="en-GB"/>
              </w:rPr>
              <w:t>prepared for s</w:t>
            </w:r>
            <w:r w:rsidR="007E4C8E">
              <w:rPr>
                <w:rFonts w:ascii="Arial" w:hAnsi="Arial" w:cs="Arial"/>
                <w:sz w:val="24"/>
                <w:szCs w:val="24"/>
                <w:lang w:val="en-US" w:eastAsia="en-GB"/>
              </w:rPr>
              <w:t>chool and nursery.</w:t>
            </w:r>
          </w:p>
          <w:p w:rsidR="00FB2FBB" w:rsidRPr="0069384A" w:rsidRDefault="00FB2FBB" w:rsidP="00B15CC7">
            <w:pPr>
              <w:pStyle w:val="ListParagraph"/>
              <w:numPr>
                <w:ilvl w:val="0"/>
                <w:numId w:val="17"/>
              </w:numPr>
              <w:spacing w:line="360" w:lineRule="auto"/>
              <w:jc w:val="both"/>
              <w:rPr>
                <w:rFonts w:ascii="Arial" w:hAnsi="Arial" w:cs="Arial"/>
                <w:sz w:val="24"/>
                <w:szCs w:val="24"/>
                <w:lang w:val="en-US" w:eastAsia="en-GB"/>
              </w:rPr>
            </w:pPr>
            <w:r w:rsidRPr="0069384A">
              <w:rPr>
                <w:rFonts w:ascii="Arial" w:hAnsi="Arial" w:cs="Arial"/>
                <w:sz w:val="24"/>
                <w:szCs w:val="24"/>
                <w:lang w:val="en-US" w:eastAsia="en-GB"/>
              </w:rPr>
              <w:t xml:space="preserve">Increased compliance with </w:t>
            </w:r>
            <w:proofErr w:type="spellStart"/>
            <w:r w:rsidRPr="0069384A">
              <w:rPr>
                <w:rFonts w:ascii="Arial" w:hAnsi="Arial" w:cs="Arial"/>
                <w:sz w:val="24"/>
                <w:szCs w:val="24"/>
                <w:lang w:val="en-US" w:eastAsia="en-GB"/>
              </w:rPr>
              <w:t>immunisation</w:t>
            </w:r>
            <w:proofErr w:type="spellEnd"/>
            <w:r w:rsidRPr="0069384A">
              <w:rPr>
                <w:rFonts w:ascii="Arial" w:hAnsi="Arial" w:cs="Arial"/>
                <w:sz w:val="24"/>
                <w:szCs w:val="24"/>
                <w:lang w:val="en-US" w:eastAsia="en-GB"/>
              </w:rPr>
              <w:t xml:space="preserve"> </w:t>
            </w:r>
            <w:proofErr w:type="spellStart"/>
            <w:r w:rsidRPr="0069384A">
              <w:rPr>
                <w:rFonts w:ascii="Arial" w:hAnsi="Arial" w:cs="Arial"/>
                <w:sz w:val="24"/>
                <w:szCs w:val="24"/>
                <w:lang w:val="en-US" w:eastAsia="en-GB"/>
              </w:rPr>
              <w:t>programmes</w:t>
            </w:r>
            <w:proofErr w:type="spellEnd"/>
            <w:r w:rsidRPr="0069384A">
              <w:rPr>
                <w:rFonts w:ascii="Arial" w:hAnsi="Arial" w:cs="Arial"/>
                <w:sz w:val="24"/>
                <w:szCs w:val="24"/>
                <w:lang w:val="en-US" w:eastAsia="en-GB"/>
              </w:rPr>
              <w:t xml:space="preserve"> particularly MMR.</w:t>
            </w:r>
          </w:p>
          <w:p w:rsidR="00FB2FBB" w:rsidRPr="0069384A" w:rsidRDefault="00FB2FBB" w:rsidP="00B15CC7">
            <w:pPr>
              <w:pStyle w:val="ListParagraph"/>
              <w:numPr>
                <w:ilvl w:val="0"/>
                <w:numId w:val="17"/>
              </w:numPr>
              <w:spacing w:line="360" w:lineRule="auto"/>
              <w:jc w:val="both"/>
              <w:rPr>
                <w:rFonts w:ascii="Arial" w:hAnsi="Arial" w:cs="Arial"/>
                <w:sz w:val="24"/>
                <w:szCs w:val="24"/>
                <w:lang w:val="en-US" w:eastAsia="en-GB"/>
              </w:rPr>
            </w:pPr>
            <w:r w:rsidRPr="0069384A">
              <w:rPr>
                <w:rFonts w:ascii="Arial" w:hAnsi="Arial" w:cs="Arial"/>
                <w:sz w:val="24"/>
                <w:szCs w:val="24"/>
                <w:lang w:val="en-US" w:eastAsia="en-GB"/>
              </w:rPr>
              <w:t xml:space="preserve">Improved uptake of access </w:t>
            </w:r>
            <w:r w:rsidR="007E4C8E">
              <w:rPr>
                <w:rFonts w:ascii="Arial" w:hAnsi="Arial" w:cs="Arial"/>
                <w:sz w:val="24"/>
                <w:szCs w:val="24"/>
                <w:lang w:val="en-US" w:eastAsia="en-GB"/>
              </w:rPr>
              <w:t xml:space="preserve">to </w:t>
            </w:r>
            <w:r w:rsidRPr="0069384A">
              <w:rPr>
                <w:rFonts w:ascii="Arial" w:hAnsi="Arial" w:cs="Arial"/>
                <w:sz w:val="24"/>
                <w:szCs w:val="24"/>
                <w:lang w:val="en-US" w:eastAsia="en-GB"/>
              </w:rPr>
              <w:t>dental services and reduced number of dental caries.</w:t>
            </w:r>
          </w:p>
          <w:p w:rsidR="00FB2FBB" w:rsidRDefault="00FB2FBB" w:rsidP="00B15CC7">
            <w:pPr>
              <w:pStyle w:val="ListParagraph"/>
              <w:numPr>
                <w:ilvl w:val="0"/>
                <w:numId w:val="17"/>
              </w:numPr>
              <w:spacing w:line="360" w:lineRule="auto"/>
              <w:jc w:val="both"/>
              <w:rPr>
                <w:rFonts w:ascii="Arial" w:hAnsi="Arial" w:cs="Arial"/>
                <w:sz w:val="24"/>
                <w:szCs w:val="24"/>
                <w:lang w:val="en-US" w:eastAsia="en-GB"/>
              </w:rPr>
            </w:pPr>
            <w:r w:rsidRPr="0069384A">
              <w:rPr>
                <w:rFonts w:ascii="Arial" w:hAnsi="Arial" w:cs="Arial"/>
                <w:sz w:val="24"/>
                <w:szCs w:val="24"/>
                <w:lang w:val="en-US" w:eastAsia="en-GB"/>
              </w:rPr>
              <w:t>A decline in the number of children who are obese on entering full time education.</w:t>
            </w:r>
          </w:p>
          <w:p w:rsidR="006B14B7" w:rsidRPr="0069384A" w:rsidRDefault="006B14B7" w:rsidP="00B15CC7">
            <w:pPr>
              <w:pStyle w:val="ListParagraph"/>
              <w:numPr>
                <w:ilvl w:val="0"/>
                <w:numId w:val="17"/>
              </w:numPr>
              <w:spacing w:line="360" w:lineRule="auto"/>
              <w:jc w:val="both"/>
              <w:rPr>
                <w:rFonts w:ascii="Arial" w:hAnsi="Arial" w:cs="Arial"/>
                <w:sz w:val="24"/>
                <w:szCs w:val="24"/>
                <w:lang w:val="en-US" w:eastAsia="en-GB"/>
              </w:rPr>
            </w:pPr>
            <w:r>
              <w:rPr>
                <w:rFonts w:ascii="Arial" w:hAnsi="Arial" w:cs="Arial"/>
                <w:sz w:val="24"/>
                <w:szCs w:val="24"/>
                <w:lang w:val="en-US" w:eastAsia="en-GB"/>
              </w:rPr>
              <w:t>All children</w:t>
            </w:r>
            <w:r w:rsidR="00840BB1">
              <w:rPr>
                <w:rFonts w:ascii="Arial" w:hAnsi="Arial" w:cs="Arial"/>
                <w:sz w:val="24"/>
                <w:szCs w:val="24"/>
                <w:lang w:val="en-US" w:eastAsia="en-GB"/>
              </w:rPr>
              <w:t xml:space="preserve"> need to be</w:t>
            </w:r>
            <w:r>
              <w:rPr>
                <w:rFonts w:ascii="Arial" w:hAnsi="Arial" w:cs="Arial"/>
                <w:sz w:val="24"/>
                <w:szCs w:val="24"/>
                <w:lang w:val="en-US" w:eastAsia="en-GB"/>
              </w:rPr>
              <w:t xml:space="preserve"> prepared for school adequately.</w:t>
            </w:r>
          </w:p>
          <w:p w:rsidR="00383987" w:rsidRDefault="00383987" w:rsidP="003372BE">
            <w:pPr>
              <w:autoSpaceDE w:val="0"/>
              <w:autoSpaceDN w:val="0"/>
              <w:adjustRightInd w:val="0"/>
              <w:rPr>
                <w:rFonts w:ascii="Arial" w:hAnsi="Arial" w:cs="Arial"/>
                <w:sz w:val="24"/>
                <w:szCs w:val="24"/>
                <w:lang w:val="en-US" w:eastAsia="en-GB"/>
              </w:rPr>
            </w:pPr>
          </w:p>
          <w:p w:rsidR="00FB2FBB" w:rsidRPr="0069384A" w:rsidRDefault="006B14B7" w:rsidP="00962B7C">
            <w:pPr>
              <w:pStyle w:val="Heading1"/>
              <w:spacing w:before="0" w:line="360" w:lineRule="auto"/>
              <w:jc w:val="both"/>
              <w:outlineLvl w:val="0"/>
              <w:rPr>
                <w:rFonts w:ascii="Arial" w:hAnsi="Arial" w:cs="Arial"/>
                <w:b w:val="0"/>
                <w:color w:val="auto"/>
                <w:sz w:val="24"/>
                <w:szCs w:val="24"/>
                <w:lang w:val="en-US" w:eastAsia="en-GB"/>
              </w:rPr>
            </w:pPr>
            <w:r w:rsidRPr="0069384A">
              <w:rPr>
                <w:rFonts w:ascii="Arial" w:hAnsi="Arial" w:cs="Arial"/>
                <w:b w:val="0"/>
                <w:color w:val="auto"/>
                <w:sz w:val="24"/>
                <w:szCs w:val="24"/>
                <w:lang w:val="en-US" w:eastAsia="en-GB"/>
              </w:rPr>
              <w:t>We will aim to identify children with additional needs whatever the cause and work with families to reduce the impact o</w:t>
            </w:r>
            <w:r>
              <w:rPr>
                <w:rFonts w:ascii="Arial" w:hAnsi="Arial" w:cs="Arial"/>
                <w:b w:val="0"/>
                <w:color w:val="auto"/>
                <w:sz w:val="24"/>
                <w:szCs w:val="24"/>
                <w:lang w:val="en-US" w:eastAsia="en-GB"/>
              </w:rPr>
              <w:t>f disadvantage later on in life.</w:t>
            </w:r>
          </w:p>
        </w:tc>
      </w:tr>
    </w:tbl>
    <w:p w:rsidR="006B14B7" w:rsidRDefault="006B14B7">
      <w:r>
        <w:br w:type="page"/>
      </w:r>
    </w:p>
    <w:tbl>
      <w:tblPr>
        <w:tblStyle w:val="TableGrid"/>
        <w:tblW w:w="0" w:type="auto"/>
        <w:tblLook w:val="04A0" w:firstRow="1" w:lastRow="0" w:firstColumn="1" w:lastColumn="0" w:noHBand="0" w:noVBand="1"/>
      </w:tblPr>
      <w:tblGrid>
        <w:gridCol w:w="10194"/>
      </w:tblGrid>
      <w:tr w:rsidR="0069384A" w:rsidTr="0069384A">
        <w:tc>
          <w:tcPr>
            <w:tcW w:w="10420" w:type="dxa"/>
          </w:tcPr>
          <w:p w:rsidR="008C0BD6" w:rsidRDefault="008C0BD6" w:rsidP="0069384A">
            <w:pPr>
              <w:spacing w:line="360" w:lineRule="auto"/>
              <w:jc w:val="both"/>
              <w:rPr>
                <w:rFonts w:ascii="Arial" w:hAnsi="Arial" w:cs="Arial"/>
                <w:sz w:val="24"/>
                <w:szCs w:val="24"/>
                <w:lang w:val="en-US" w:eastAsia="en-GB"/>
              </w:rPr>
            </w:pPr>
          </w:p>
          <w:p w:rsidR="0069384A" w:rsidRPr="0069384A" w:rsidRDefault="007E4C8E" w:rsidP="0069384A">
            <w:pPr>
              <w:spacing w:line="360" w:lineRule="auto"/>
              <w:jc w:val="both"/>
              <w:rPr>
                <w:rFonts w:ascii="Arial" w:hAnsi="Arial" w:cs="Arial"/>
                <w:sz w:val="24"/>
                <w:szCs w:val="24"/>
                <w:lang w:val="en-US" w:eastAsia="en-GB"/>
              </w:rPr>
            </w:pPr>
            <w:r>
              <w:rPr>
                <w:rFonts w:ascii="Arial" w:hAnsi="Arial" w:cs="Arial"/>
                <w:sz w:val="24"/>
                <w:szCs w:val="24"/>
                <w:lang w:val="en-US" w:eastAsia="en-GB"/>
              </w:rPr>
              <w:t>C</w:t>
            </w:r>
            <w:r w:rsidR="0069384A" w:rsidRPr="0069384A">
              <w:rPr>
                <w:rFonts w:ascii="Arial" w:hAnsi="Arial" w:cs="Arial"/>
                <w:sz w:val="24"/>
                <w:szCs w:val="24"/>
                <w:lang w:val="en-US" w:eastAsia="en-GB"/>
              </w:rPr>
              <w:t xml:space="preserve">hildren’s development is assessed </w:t>
            </w:r>
            <w:r>
              <w:rPr>
                <w:rFonts w:ascii="Arial" w:hAnsi="Arial" w:cs="Arial"/>
                <w:sz w:val="24"/>
                <w:szCs w:val="24"/>
                <w:lang w:val="en-US" w:eastAsia="en-GB"/>
              </w:rPr>
              <w:t xml:space="preserve">pre-school </w:t>
            </w:r>
            <w:r w:rsidR="0069384A" w:rsidRPr="0069384A">
              <w:rPr>
                <w:rFonts w:ascii="Arial" w:hAnsi="Arial" w:cs="Arial"/>
                <w:sz w:val="24"/>
                <w:szCs w:val="24"/>
                <w:lang w:val="en-US" w:eastAsia="en-GB"/>
              </w:rPr>
              <w:t>using the Schedule of Growing Skills (SOGS) as per the Healthy Child Wales Programme and referrals are</w:t>
            </w:r>
            <w:r>
              <w:rPr>
                <w:rFonts w:ascii="Arial" w:hAnsi="Arial" w:cs="Arial"/>
                <w:sz w:val="24"/>
                <w:szCs w:val="24"/>
                <w:lang w:val="en-US" w:eastAsia="en-GB"/>
              </w:rPr>
              <w:t xml:space="preserve"> m</w:t>
            </w:r>
            <w:r w:rsidR="0069384A" w:rsidRPr="0069384A">
              <w:rPr>
                <w:rFonts w:ascii="Arial" w:hAnsi="Arial" w:cs="Arial"/>
                <w:sz w:val="24"/>
                <w:szCs w:val="24"/>
                <w:lang w:val="en-US" w:eastAsia="en-GB"/>
              </w:rPr>
              <w:t>ade where there is a developmental delay.</w:t>
            </w:r>
            <w:r w:rsidR="006B14B7">
              <w:rPr>
                <w:rFonts w:ascii="Arial" w:hAnsi="Arial" w:cs="Arial"/>
                <w:sz w:val="24"/>
                <w:szCs w:val="24"/>
                <w:lang w:val="en-US" w:eastAsia="en-GB"/>
              </w:rPr>
              <w:t xml:space="preserve">  </w:t>
            </w:r>
          </w:p>
          <w:p w:rsidR="0069384A" w:rsidRPr="0069384A" w:rsidRDefault="0069384A" w:rsidP="0069384A">
            <w:pPr>
              <w:spacing w:line="360" w:lineRule="auto"/>
              <w:jc w:val="both"/>
              <w:rPr>
                <w:rFonts w:ascii="Arial" w:hAnsi="Arial" w:cs="Arial"/>
                <w:sz w:val="24"/>
                <w:szCs w:val="24"/>
                <w:lang w:val="en-US" w:eastAsia="en-GB"/>
              </w:rPr>
            </w:pPr>
          </w:p>
          <w:p w:rsidR="0069384A" w:rsidRPr="0069384A" w:rsidRDefault="0069384A" w:rsidP="00B15CC7">
            <w:pPr>
              <w:pStyle w:val="ListParagraph"/>
              <w:numPr>
                <w:ilvl w:val="0"/>
                <w:numId w:val="12"/>
              </w:numPr>
              <w:spacing w:line="360" w:lineRule="auto"/>
              <w:jc w:val="both"/>
              <w:rPr>
                <w:rFonts w:ascii="Arial" w:hAnsi="Arial" w:cs="Arial"/>
                <w:sz w:val="24"/>
                <w:szCs w:val="24"/>
                <w:lang w:val="en-US" w:eastAsia="en-GB"/>
              </w:rPr>
            </w:pPr>
            <w:r w:rsidRPr="0069384A">
              <w:rPr>
                <w:rFonts w:ascii="Arial" w:hAnsi="Arial" w:cs="Arial"/>
                <w:sz w:val="24"/>
                <w:szCs w:val="24"/>
                <w:lang w:val="en-US" w:eastAsia="en-GB"/>
              </w:rPr>
              <w:t>Early referral for prompt diagnosis of developmental delay as per HCWP.</w:t>
            </w:r>
          </w:p>
          <w:p w:rsidR="0069384A" w:rsidRDefault="006B14B7" w:rsidP="00B15CC7">
            <w:pPr>
              <w:pStyle w:val="ListParagraph"/>
              <w:numPr>
                <w:ilvl w:val="0"/>
                <w:numId w:val="12"/>
              </w:numPr>
              <w:spacing w:line="360" w:lineRule="auto"/>
              <w:jc w:val="both"/>
              <w:rPr>
                <w:rFonts w:ascii="Arial" w:hAnsi="Arial" w:cs="Arial"/>
                <w:sz w:val="24"/>
                <w:szCs w:val="24"/>
                <w:lang w:val="en-US" w:eastAsia="en-GB"/>
              </w:rPr>
            </w:pPr>
            <w:r>
              <w:rPr>
                <w:rFonts w:ascii="Arial" w:hAnsi="Arial" w:cs="Arial"/>
                <w:sz w:val="24"/>
                <w:szCs w:val="24"/>
                <w:lang w:val="en-US" w:eastAsia="en-GB"/>
              </w:rPr>
              <w:t xml:space="preserve">Access to support and intervention </w:t>
            </w:r>
            <w:proofErr w:type="spellStart"/>
            <w:r>
              <w:rPr>
                <w:rFonts w:ascii="Arial" w:hAnsi="Arial" w:cs="Arial"/>
                <w:sz w:val="24"/>
                <w:szCs w:val="24"/>
                <w:lang w:val="en-US" w:eastAsia="en-GB"/>
              </w:rPr>
              <w:t>programmes</w:t>
            </w:r>
            <w:proofErr w:type="spellEnd"/>
            <w:r>
              <w:rPr>
                <w:rFonts w:ascii="Arial" w:hAnsi="Arial" w:cs="Arial"/>
                <w:sz w:val="24"/>
                <w:szCs w:val="24"/>
                <w:lang w:val="en-US" w:eastAsia="en-GB"/>
              </w:rPr>
              <w:t xml:space="preserve"> for parents/child.</w:t>
            </w:r>
          </w:p>
          <w:p w:rsidR="00962B7C" w:rsidRPr="0069384A" w:rsidRDefault="00962B7C" w:rsidP="00962B7C">
            <w:pPr>
              <w:pStyle w:val="ListParagraph"/>
              <w:spacing w:line="360" w:lineRule="auto"/>
              <w:jc w:val="both"/>
              <w:rPr>
                <w:rFonts w:ascii="Arial" w:hAnsi="Arial" w:cs="Arial"/>
                <w:sz w:val="24"/>
                <w:szCs w:val="24"/>
                <w:lang w:val="en-US" w:eastAsia="en-GB"/>
              </w:rPr>
            </w:pPr>
          </w:p>
          <w:p w:rsidR="00E234CB" w:rsidRPr="00962B7C" w:rsidRDefault="00E234CB" w:rsidP="007E4C8E">
            <w:pPr>
              <w:autoSpaceDE w:val="0"/>
              <w:autoSpaceDN w:val="0"/>
              <w:adjustRightInd w:val="0"/>
              <w:spacing w:line="360" w:lineRule="auto"/>
              <w:jc w:val="both"/>
              <w:rPr>
                <w:rFonts w:ascii="Arial" w:hAnsi="Arial" w:cs="Arial"/>
                <w:sz w:val="24"/>
                <w:szCs w:val="24"/>
              </w:rPr>
            </w:pPr>
            <w:r w:rsidRPr="00962B7C">
              <w:rPr>
                <w:rFonts w:ascii="Arial" w:hAnsi="Arial" w:cs="Arial"/>
                <w:sz w:val="24"/>
                <w:szCs w:val="24"/>
              </w:rPr>
              <w:t>Targeting speech, language &amp; communication development across ABMU at a universal and targeted level in collaboration with partners in the Local Authority will support the achievement of improved readiness for school, increased educational attainment and provide consistent early intervention for children reducing inequalities and improved employment opportunities</w:t>
            </w:r>
          </w:p>
          <w:p w:rsidR="0069384A" w:rsidRDefault="0069384A" w:rsidP="00C53771"/>
        </w:tc>
      </w:tr>
    </w:tbl>
    <w:p w:rsidR="00934A6B" w:rsidRDefault="00934A6B" w:rsidP="00C53771"/>
    <w:p w:rsidR="0069384A" w:rsidRDefault="0069384A">
      <w:pPr>
        <w:rPr>
          <w:rFonts w:ascii="Arial" w:hAnsi="Arial" w:cs="Arial"/>
          <w:caps/>
        </w:rPr>
      </w:pPr>
      <w:r>
        <w:rPr>
          <w:rFonts w:ascii="Arial" w:hAnsi="Arial" w:cs="Arial"/>
          <w:caps/>
        </w:rPr>
        <w:br w:type="page"/>
      </w:r>
    </w:p>
    <w:p w:rsidR="0069384A" w:rsidRPr="00ED40C5" w:rsidRDefault="0069384A" w:rsidP="0069384A">
      <w:pPr>
        <w:pStyle w:val="Heading1"/>
        <w:jc w:val="center"/>
        <w:rPr>
          <w:rFonts w:ascii="Arial" w:hAnsi="Arial" w:cs="Arial"/>
          <w:caps/>
        </w:rPr>
      </w:pPr>
      <w:r w:rsidRPr="00ED40C5">
        <w:rPr>
          <w:rFonts w:ascii="Arial" w:hAnsi="Arial" w:cs="Arial"/>
          <w:caps/>
        </w:rPr>
        <w:t>Early Intervention and Prevention</w:t>
      </w:r>
    </w:p>
    <w:p w:rsidR="0069384A" w:rsidRPr="0069384A" w:rsidRDefault="003372BE" w:rsidP="0069384A">
      <w:r>
        <w:rPr>
          <w:noProof/>
          <w:lang w:eastAsia="en-GB"/>
        </w:rPr>
        <mc:AlternateContent>
          <mc:Choice Requires="wps">
            <w:drawing>
              <wp:anchor distT="0" distB="0" distL="114300" distR="114300" simplePos="0" relativeHeight="251675648" behindDoc="0" locked="0" layoutInCell="1" allowOverlap="1" wp14:anchorId="49F7F571" wp14:editId="488FD0C8">
                <wp:simplePos x="0" y="0"/>
                <wp:positionH relativeFrom="column">
                  <wp:posOffset>2632075</wp:posOffset>
                </wp:positionH>
                <wp:positionV relativeFrom="paragraph">
                  <wp:posOffset>194310</wp:posOffset>
                </wp:positionV>
                <wp:extent cx="1192530" cy="294005"/>
                <wp:effectExtent l="19050" t="19050" r="26670" b="29845"/>
                <wp:wrapNone/>
                <wp:docPr id="85"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2530" cy="29400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69384A">
                            <w:pPr>
                              <w:jc w:val="center"/>
                            </w:pPr>
                            <w:r>
                              <w:t>GOAL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F7F571" id="Text Box 13" o:spid="_x0000_s1059" type="#_x0000_t202" style="position:absolute;margin-left:207.25pt;margin-top:15.3pt;width:93.9pt;height:23.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I0QmgIAAKIFAAAOAAAAZHJzL2Uyb0RvYy54bWysVNtu1DAQfUfiHyy/0yR7aXejZqvSUoRU&#10;LlKLeJ61nY2Fb9jeTdqvZ+y0y0IBiYo8RPbYPjNz5sycng1akZ3wQVrT0OqopEQYZrk0m4Z+vr16&#10;taAkRDAclDWioXci0LPVyxenvavFxHZWceEJgphQ966hXYyuLorAOqEhHFknDB621muIuPWbgnvo&#10;EV2rYlKWx0VvPXfeMhECWi/HQ7rK+G0rWPzYtkFEohqKscX89/m/Tv9idQr1xoPrJHsIA54RhQZp&#10;0Oke6hIikK2XT6C0ZN4G28YjZnVh21YykXPAbKryl2xuOnAi54LkBLenKfw/WPZh98kTyRu6mFNi&#10;QGONbsUQyWs7kGqa+OldqPHajcOLcUA71jnnGty1ZV8DMfaiA7MR597bvhPAMb4qvSwOno44IYGs&#10;+/eWox/YRpuBhtbrRB7SQRAd63S3r02KhSWX1XIyn+IRw7PJclaW8+wC6sfXzof4VlhN0qKhHmuf&#10;0WF3HWKKBurHK8lZsEryK6lU3iS9iQvlyQ5QKcCYMHHMUm01hjvaqzJ9o2jQjtIa7dmE+Fm2CSZ7&#10;+8mDMqRv6HSBECN5f3GvfuN6OX+uZy0jtpiSGmt8EH8q1BvDcwNEkGpcYxLKJEZEbh5kLhdmixA3&#10;He8Jl4nbyWK6xMbmEjtpuiiPy+UJJaA2OAJY9JR4G7/I2GX9pkr+A8UpzT8xDDUo18HI+f7iE97t&#10;Y7S5CgeJZD0mCY5ijMN6yNKf7nW+tvwOFYrxZxniYMNFZ/09JT0OiYaGb1vwghL1zqDKl9VslqZK&#10;3szmJxPc+MOT9eEJGIZQDY3IVV5exHESbZ2Xmw49jYoz9hw7o5VZtKmFxqge+gkHQc7rYWilSXO4&#10;z7d+jNbVdwAAAP//AwBQSwMEFAAGAAgAAAAhAPW1cvrhAAAACQEAAA8AAABkcnMvZG93bnJldi54&#10;bWxMj0FPg0AQhe8m/ofNmHgx7W4poiJDU21IPFo0scctjEBkZwm7bam/3vWkx8n78t432WoyvTjS&#10;6DrLCIu5AkFc2brjBuH9rZjdg3Bec617y4RwJger/PIi02ltT7ylY+kbEUrYpRqh9X5IpXRVS0a7&#10;uR2IQ/ZpR6N9OMdG1qM+hXLTy0ipRBrdcVho9UDPLVVf5cEgbHZxsb7ZvW66jyIuz08u+n6JDOL1&#10;1bR+BOFp8n8w/OoHdciD094euHaiR4gX8W1AEZYqARGAREVLEHuEu+QBZJ7J/x/kPwAAAP//AwBQ&#10;SwECLQAUAAYACAAAACEAtoM4kv4AAADhAQAAEwAAAAAAAAAAAAAAAAAAAAAAW0NvbnRlbnRfVHlw&#10;ZXNdLnhtbFBLAQItABQABgAIAAAAIQA4/SH/1gAAAJQBAAALAAAAAAAAAAAAAAAAAC8BAABfcmVs&#10;cy8ucmVsc1BLAQItABQABgAIAAAAIQBCBI0QmgIAAKIFAAAOAAAAAAAAAAAAAAAAAC4CAABkcnMv&#10;ZTJvRG9jLnhtbFBLAQItABQABgAIAAAAIQD1tXL64QAAAAkBAAAPAAAAAAAAAAAAAAAAAPQEAABk&#10;cnMvZG93bnJldi54bWxQSwUGAAAAAAQABADzAAAAAgYAAAAA&#10;" fillcolor="#4f81bd [3204]" strokecolor="#f2f2f2 [3041]" strokeweight="3pt">
                <v:shadow on="t" color="#243f60 [1604]" opacity=".5" offset="1pt"/>
                <v:textbox>
                  <w:txbxContent>
                    <w:p w:rsidR="00517D14" w:rsidRDefault="00517D14" w:rsidP="0069384A">
                      <w:pPr>
                        <w:jc w:val="center"/>
                      </w:pPr>
                      <w:r>
                        <w:t>GOAL</w:t>
                      </w:r>
                    </w:p>
                  </w:txbxContent>
                </v:textbox>
              </v:shape>
            </w:pict>
          </mc:Fallback>
        </mc:AlternateContent>
      </w:r>
    </w:p>
    <w:tbl>
      <w:tblPr>
        <w:tblStyle w:val="TableGrid"/>
        <w:tblW w:w="0" w:type="auto"/>
        <w:tblLook w:val="04A0" w:firstRow="1" w:lastRow="0" w:firstColumn="1" w:lastColumn="0" w:noHBand="0" w:noVBand="1"/>
      </w:tblPr>
      <w:tblGrid>
        <w:gridCol w:w="10194"/>
      </w:tblGrid>
      <w:tr w:rsidR="0069384A" w:rsidTr="0069384A">
        <w:tc>
          <w:tcPr>
            <w:tcW w:w="10420" w:type="dxa"/>
          </w:tcPr>
          <w:p w:rsidR="0069384A" w:rsidRPr="0069384A" w:rsidRDefault="0069384A" w:rsidP="0069384A">
            <w:pPr>
              <w:jc w:val="both"/>
              <w:rPr>
                <w:rFonts w:ascii="Arial" w:eastAsiaTheme="majorEastAsia" w:hAnsi="Arial" w:cs="Arial"/>
                <w:color w:val="365F91" w:themeColor="accent1" w:themeShade="BF"/>
                <w:sz w:val="24"/>
                <w:szCs w:val="24"/>
              </w:rPr>
            </w:pPr>
          </w:p>
          <w:p w:rsidR="0069384A" w:rsidRPr="0069384A" w:rsidRDefault="0069384A" w:rsidP="0069384A">
            <w:pPr>
              <w:jc w:val="both"/>
              <w:rPr>
                <w:rFonts w:ascii="Arial" w:eastAsiaTheme="majorEastAsia" w:hAnsi="Arial" w:cs="Arial"/>
                <w:color w:val="365F91" w:themeColor="accent1" w:themeShade="BF"/>
                <w:sz w:val="24"/>
                <w:szCs w:val="24"/>
              </w:rPr>
            </w:pPr>
          </w:p>
          <w:p w:rsidR="0069384A" w:rsidRPr="0069384A" w:rsidRDefault="0069384A" w:rsidP="004D1D6A">
            <w:pPr>
              <w:spacing w:line="360" w:lineRule="auto"/>
              <w:jc w:val="both"/>
              <w:rPr>
                <w:rFonts w:ascii="Arial" w:hAnsi="Arial" w:cs="Arial"/>
                <w:sz w:val="24"/>
                <w:szCs w:val="24"/>
                <w:lang w:val="en-US" w:eastAsia="en-GB"/>
              </w:rPr>
            </w:pPr>
            <w:r w:rsidRPr="0069384A">
              <w:rPr>
                <w:rFonts w:ascii="Arial" w:hAnsi="Arial" w:cs="Arial"/>
                <w:sz w:val="24"/>
                <w:szCs w:val="24"/>
                <w:lang w:val="en-US" w:eastAsia="en-GB"/>
              </w:rPr>
              <w:t xml:space="preserve">ABMU CYP Charter encompasses the principles that early intervention improves outcomes for </w:t>
            </w:r>
            <w:r w:rsidR="004D1D6A">
              <w:rPr>
                <w:rFonts w:ascii="Arial" w:hAnsi="Arial" w:cs="Arial"/>
                <w:sz w:val="24"/>
                <w:szCs w:val="24"/>
                <w:lang w:val="en-US" w:eastAsia="en-GB"/>
              </w:rPr>
              <w:t>working with families</w:t>
            </w:r>
            <w:r w:rsidR="004F0ACA">
              <w:rPr>
                <w:rFonts w:ascii="Arial" w:hAnsi="Arial" w:cs="Arial"/>
                <w:sz w:val="24"/>
                <w:szCs w:val="24"/>
                <w:lang w:val="en-US" w:eastAsia="en-GB"/>
              </w:rPr>
              <w:t xml:space="preserve"> </w:t>
            </w:r>
            <w:r w:rsidR="00AF28CD">
              <w:rPr>
                <w:rFonts w:ascii="Arial" w:hAnsi="Arial" w:cs="Arial"/>
                <w:sz w:val="24"/>
                <w:szCs w:val="24"/>
                <w:lang w:val="en-US" w:eastAsia="en-GB"/>
              </w:rPr>
              <w:t xml:space="preserve">increasing their resilience and </w:t>
            </w:r>
            <w:r w:rsidR="004D1D6A">
              <w:rPr>
                <w:rFonts w:ascii="Arial" w:hAnsi="Arial" w:cs="Arial"/>
                <w:sz w:val="24"/>
                <w:szCs w:val="24"/>
                <w:lang w:val="en-US" w:eastAsia="en-GB"/>
              </w:rPr>
              <w:t>enabling them to thrive</w:t>
            </w:r>
          </w:p>
        </w:tc>
      </w:tr>
    </w:tbl>
    <w:p w:rsidR="0092638E" w:rsidRDefault="003372BE">
      <w:pPr>
        <w:rPr>
          <w:rFonts w:ascii="Arial" w:hAnsi="Arial" w:cs="Arial"/>
          <w:caps/>
        </w:rPr>
      </w:pPr>
      <w:r>
        <w:rPr>
          <w:rFonts w:ascii="Arial" w:hAnsi="Arial" w:cs="Arial"/>
          <w:caps/>
          <w:noProof/>
          <w:lang w:eastAsia="en-GB"/>
        </w:rPr>
        <mc:AlternateContent>
          <mc:Choice Requires="wps">
            <w:drawing>
              <wp:anchor distT="0" distB="0" distL="114300" distR="114300" simplePos="0" relativeHeight="251676672" behindDoc="0" locked="0" layoutInCell="1" allowOverlap="1" wp14:anchorId="5049759A" wp14:editId="2D3172D5">
                <wp:simplePos x="0" y="0"/>
                <wp:positionH relativeFrom="column">
                  <wp:posOffset>2632075</wp:posOffset>
                </wp:positionH>
                <wp:positionV relativeFrom="paragraph">
                  <wp:posOffset>208280</wp:posOffset>
                </wp:positionV>
                <wp:extent cx="1192530" cy="294005"/>
                <wp:effectExtent l="19050" t="19050" r="26670" b="29845"/>
                <wp:wrapNone/>
                <wp:docPr id="81"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2530" cy="29400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92638E">
                            <w:pPr>
                              <w:jc w:val="center"/>
                            </w:pPr>
                            <w:r>
                              <w:t>KEY ENABLERS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49759A" id="Text Box 14" o:spid="_x0000_s1060" type="#_x0000_t202" style="position:absolute;margin-left:207.25pt;margin-top:16.4pt;width:93.9pt;height:23.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Zs6mgIAAKIFAAAOAAAAZHJzL2Uyb0RvYy54bWysVNtu1DAQfUfiHyy/0yR7aXejZqvSUoRU&#10;LlKLeJ61nY2Fb9jeTdqvZ+y0y0IBiYo8RPbYPjNz5sycng1akZ3wQVrT0OqopEQYZrk0m4Z+vr16&#10;taAkRDAclDWioXci0LPVyxenvavFxHZWceEJgphQ966hXYyuLorAOqEhHFknDB621muIuPWbgnvo&#10;EV2rYlKWx0VvPXfeMhECWi/HQ7rK+G0rWPzYtkFEohqKscX89/m/Tv9idQr1xoPrJHsIA54RhQZp&#10;0Oke6hIikK2XT6C0ZN4G28YjZnVh21YykXPAbKryl2xuOnAi54LkBLenKfw/WPZh98kTyRu6qCgx&#10;oLFGt2KI5LUdSDVL/PQu1HjtxuHFOKAd65xzDe7asq+BGHvRgdmIc+9t3wngGF+VXhYHT0eckEDW&#10;/XvL0Q9so81AQ+t1Ig/pIIiOdbrb1ybFwpLLajmZT/GI4dlkOSvLeXYB9eNr50N8K6wmadFQj7XP&#10;6LC7DjFFA/XjleQsWCX5lVQqb5LexIXyZAeoFGBMmDhmqbYawx3tVZm+UTRoR2mN9mxC/CzbBJO9&#10;/eRBGdI3dLpAiJG8v7hXv3G9nD/Xs5YRW0xJjTU+iD8V6o3huQEiSDWuMQllEiMiNw8ylwuzRYib&#10;jveEy8TtZDFdYmNziZ00XZTH5fKEElAbHAEsekq8jV9k7LJ+UyX/geKU5p8YhhqU62DkfH/xCe/2&#10;MdpchYNEsh6TBEcxxmE9ZOlP9zpfW36HCsX4swxxsOGis/6ekh6HREPDty14QYl6Z1Dly2o2S1Ml&#10;b2bzkwlu/OHJ+vAEDEOohkbkKi8v4jiJts7LTYeeRsUZe46d0cos2tRCY1QP/YSDIOf1MLTSpDnc&#10;51s/RuvqOwAAAP//AwBQSwMEFAAGAAgAAAAhAPy2vezhAAAACQEAAA8AAABkcnMvZG93bnJldi54&#10;bWxMj0FPg0AQhe8m/ofNmHgx7QLFqsjQVBsSjxZN7HHLrkBkZwm7bam/3vGkx8l8ee97+WqyvTia&#10;0XeOEOJ5BMJQ7XRHDcL7Wzm7B+GDIq16RwbhbDysisuLXGXanWhrjlVoBIeQzxRCG8KQSenr1ljl&#10;524wxL9PN1oV+BwbqUd14nDbyySKltKqjrihVYN5bk39VR0swmaXluub3eum+yjT6vzkk++XxCJe&#10;X03rRxDBTOEPhl99VoeCnfbuQNqLHiGN01tGERYJT2BgGSULEHuEu4cYZJHL/wuKHwAAAP//AwBQ&#10;SwECLQAUAAYACAAAACEAtoM4kv4AAADhAQAAEwAAAAAAAAAAAAAAAAAAAAAAW0NvbnRlbnRfVHlw&#10;ZXNdLnhtbFBLAQItABQABgAIAAAAIQA4/SH/1gAAAJQBAAALAAAAAAAAAAAAAAAAAC8BAABfcmVs&#10;cy8ucmVsc1BLAQItABQABgAIAAAAIQAPAZs6mgIAAKIFAAAOAAAAAAAAAAAAAAAAAC4CAABkcnMv&#10;ZTJvRG9jLnhtbFBLAQItABQABgAIAAAAIQD8tr3s4QAAAAkBAAAPAAAAAAAAAAAAAAAAAPQEAABk&#10;cnMvZG93bnJldi54bWxQSwUGAAAAAAQABADzAAAAAgYAAAAA&#10;" fillcolor="#4f81bd [3204]" strokecolor="#f2f2f2 [3041]" strokeweight="3pt">
                <v:shadow on="t" color="#243f60 [1604]" opacity=".5" offset="1pt"/>
                <v:textbox>
                  <w:txbxContent>
                    <w:p w:rsidR="00517D14" w:rsidRDefault="00517D14" w:rsidP="0092638E">
                      <w:pPr>
                        <w:jc w:val="center"/>
                      </w:pPr>
                      <w:r>
                        <w:t>KEY ENABLERS</w:t>
                      </w:r>
                    </w:p>
                  </w:txbxContent>
                </v:textbox>
              </v:shape>
            </w:pict>
          </mc:Fallback>
        </mc:AlternateContent>
      </w:r>
    </w:p>
    <w:tbl>
      <w:tblPr>
        <w:tblStyle w:val="TableGrid"/>
        <w:tblW w:w="0" w:type="auto"/>
        <w:tblLook w:val="04A0" w:firstRow="1" w:lastRow="0" w:firstColumn="1" w:lastColumn="0" w:noHBand="0" w:noVBand="1"/>
      </w:tblPr>
      <w:tblGrid>
        <w:gridCol w:w="10194"/>
      </w:tblGrid>
      <w:tr w:rsidR="0092638E" w:rsidTr="0092638E">
        <w:tc>
          <w:tcPr>
            <w:tcW w:w="10420" w:type="dxa"/>
          </w:tcPr>
          <w:p w:rsidR="0092638E" w:rsidRDefault="0092638E">
            <w:pPr>
              <w:rPr>
                <w:rFonts w:ascii="Arial" w:hAnsi="Arial" w:cs="Arial"/>
                <w:caps/>
              </w:rPr>
            </w:pPr>
          </w:p>
          <w:p w:rsidR="0092638E" w:rsidRDefault="0092638E">
            <w:pPr>
              <w:rPr>
                <w:rFonts w:ascii="Arial" w:hAnsi="Arial" w:cs="Arial"/>
                <w:caps/>
              </w:rPr>
            </w:pPr>
          </w:p>
          <w:p w:rsidR="0092638E" w:rsidRPr="0092638E" w:rsidRDefault="0092638E" w:rsidP="0092638E">
            <w:pPr>
              <w:spacing w:line="360" w:lineRule="auto"/>
              <w:jc w:val="both"/>
              <w:rPr>
                <w:rFonts w:ascii="Arial" w:hAnsi="Arial" w:cs="Arial"/>
                <w:sz w:val="24"/>
                <w:szCs w:val="24"/>
              </w:rPr>
            </w:pPr>
            <w:r w:rsidRPr="0092638E">
              <w:rPr>
                <w:rFonts w:ascii="Arial" w:hAnsi="Arial" w:cs="Arial"/>
                <w:sz w:val="24"/>
                <w:szCs w:val="24"/>
                <w:lang w:val="en-US" w:eastAsia="en-GB"/>
              </w:rPr>
              <w:t>A whole family approach to early intervention and prevention that joins up support from all partners ensures that children and their family have the best life chances, including the right to play, education and relaxation.</w:t>
            </w:r>
          </w:p>
          <w:p w:rsidR="00CB7A3F" w:rsidRDefault="00CB7A3F" w:rsidP="0092638E">
            <w:pPr>
              <w:spacing w:line="360" w:lineRule="auto"/>
              <w:jc w:val="both"/>
              <w:rPr>
                <w:rFonts w:ascii="Arial" w:hAnsi="Arial" w:cs="Arial"/>
                <w:sz w:val="24"/>
                <w:szCs w:val="24"/>
                <w:lang w:val="en-US" w:eastAsia="en-GB"/>
              </w:rPr>
            </w:pPr>
          </w:p>
          <w:p w:rsidR="0092638E" w:rsidRPr="0092638E" w:rsidRDefault="0092638E" w:rsidP="0092638E">
            <w:pPr>
              <w:spacing w:line="360" w:lineRule="auto"/>
              <w:jc w:val="both"/>
              <w:rPr>
                <w:rFonts w:ascii="Arial" w:hAnsi="Arial" w:cs="Arial"/>
                <w:sz w:val="24"/>
                <w:szCs w:val="24"/>
                <w:lang w:val="en-US" w:eastAsia="en-GB"/>
              </w:rPr>
            </w:pPr>
            <w:r w:rsidRPr="0092638E">
              <w:rPr>
                <w:rFonts w:ascii="Arial" w:hAnsi="Arial" w:cs="Arial"/>
                <w:sz w:val="24"/>
                <w:szCs w:val="24"/>
                <w:lang w:val="en-US" w:eastAsia="en-GB"/>
              </w:rPr>
              <w:t>Early identification, targeting and planning of interventions, working in partnership</w:t>
            </w:r>
            <w:r w:rsidR="004D1D6A">
              <w:rPr>
                <w:rFonts w:ascii="Arial" w:hAnsi="Arial" w:cs="Arial"/>
                <w:sz w:val="24"/>
                <w:szCs w:val="24"/>
                <w:lang w:val="en-US" w:eastAsia="en-GB"/>
              </w:rPr>
              <w:t xml:space="preserve"> with multi</w:t>
            </w:r>
            <w:r w:rsidR="007E4C8E">
              <w:rPr>
                <w:rFonts w:ascii="Arial" w:hAnsi="Arial" w:cs="Arial"/>
                <w:sz w:val="24"/>
                <w:szCs w:val="24"/>
                <w:lang w:val="en-US" w:eastAsia="en-GB"/>
              </w:rPr>
              <w:t>-</w:t>
            </w:r>
            <w:r w:rsidR="004D1D6A">
              <w:rPr>
                <w:rFonts w:ascii="Arial" w:hAnsi="Arial" w:cs="Arial"/>
                <w:sz w:val="24"/>
                <w:szCs w:val="24"/>
                <w:lang w:val="en-US" w:eastAsia="en-GB"/>
              </w:rPr>
              <w:t xml:space="preserve"> disciplinary teams and families and </w:t>
            </w:r>
            <w:r w:rsidRPr="0092638E">
              <w:rPr>
                <w:rFonts w:ascii="Arial" w:hAnsi="Arial" w:cs="Arial"/>
                <w:sz w:val="24"/>
                <w:szCs w:val="24"/>
                <w:lang w:val="en-US" w:eastAsia="en-GB"/>
              </w:rPr>
              <w:t>sharing information at the appropriate level are at the heart of our approach.</w:t>
            </w:r>
          </w:p>
          <w:p w:rsidR="004F0ACA" w:rsidRDefault="004F0ACA" w:rsidP="0092638E">
            <w:pPr>
              <w:spacing w:line="360" w:lineRule="auto"/>
              <w:jc w:val="both"/>
              <w:rPr>
                <w:rFonts w:ascii="Arial" w:hAnsi="Arial" w:cs="Arial"/>
                <w:b/>
                <w:sz w:val="24"/>
                <w:szCs w:val="24"/>
              </w:rPr>
            </w:pPr>
          </w:p>
          <w:p w:rsidR="0092638E" w:rsidRPr="004F0ACA" w:rsidRDefault="007E4C8E" w:rsidP="0092638E">
            <w:pPr>
              <w:spacing w:line="360" w:lineRule="auto"/>
              <w:jc w:val="both"/>
              <w:rPr>
                <w:rFonts w:ascii="Arial" w:hAnsi="Arial" w:cs="Arial"/>
                <w:sz w:val="24"/>
                <w:szCs w:val="24"/>
              </w:rPr>
            </w:pPr>
            <w:r>
              <w:rPr>
                <w:rFonts w:ascii="Arial" w:hAnsi="Arial" w:cs="Arial"/>
                <w:sz w:val="24"/>
                <w:szCs w:val="24"/>
              </w:rPr>
              <w:t>United Nations Convention Rights of the Child</w:t>
            </w:r>
            <w:r w:rsidR="00FF5A8D">
              <w:rPr>
                <w:rFonts w:ascii="Arial" w:hAnsi="Arial" w:cs="Arial"/>
                <w:sz w:val="24"/>
                <w:szCs w:val="24"/>
              </w:rPr>
              <w:t xml:space="preserve">: </w:t>
            </w:r>
            <w:r>
              <w:rPr>
                <w:rFonts w:ascii="Arial" w:hAnsi="Arial" w:cs="Arial"/>
                <w:sz w:val="24"/>
                <w:szCs w:val="24"/>
              </w:rPr>
              <w:t xml:space="preserve">Articles </w:t>
            </w:r>
            <w:r w:rsidR="0092638E" w:rsidRPr="004F0ACA">
              <w:rPr>
                <w:rFonts w:ascii="Arial" w:hAnsi="Arial" w:cs="Arial"/>
                <w:sz w:val="24"/>
                <w:szCs w:val="24"/>
              </w:rPr>
              <w:t>1,</w:t>
            </w:r>
            <w:r w:rsidR="004F0ACA" w:rsidRPr="004F0ACA">
              <w:rPr>
                <w:rFonts w:ascii="Arial" w:hAnsi="Arial" w:cs="Arial"/>
                <w:sz w:val="24"/>
                <w:szCs w:val="24"/>
              </w:rPr>
              <w:t xml:space="preserve"> </w:t>
            </w:r>
            <w:r w:rsidR="0092638E" w:rsidRPr="004F0ACA">
              <w:rPr>
                <w:rFonts w:ascii="Arial" w:hAnsi="Arial" w:cs="Arial"/>
                <w:sz w:val="24"/>
                <w:szCs w:val="24"/>
              </w:rPr>
              <w:t>2,</w:t>
            </w:r>
            <w:r w:rsidR="004F0ACA" w:rsidRPr="004F0ACA">
              <w:rPr>
                <w:rFonts w:ascii="Arial" w:hAnsi="Arial" w:cs="Arial"/>
                <w:sz w:val="24"/>
                <w:szCs w:val="24"/>
              </w:rPr>
              <w:t xml:space="preserve"> </w:t>
            </w:r>
            <w:r w:rsidR="0092638E" w:rsidRPr="004F0ACA">
              <w:rPr>
                <w:rFonts w:ascii="Arial" w:hAnsi="Arial" w:cs="Arial"/>
                <w:sz w:val="24"/>
                <w:szCs w:val="24"/>
              </w:rPr>
              <w:t>3,</w:t>
            </w:r>
            <w:r w:rsidR="004F0ACA" w:rsidRPr="004F0ACA">
              <w:rPr>
                <w:rFonts w:ascii="Arial" w:hAnsi="Arial" w:cs="Arial"/>
                <w:sz w:val="24"/>
                <w:szCs w:val="24"/>
              </w:rPr>
              <w:t xml:space="preserve"> </w:t>
            </w:r>
            <w:r w:rsidR="0092638E" w:rsidRPr="004F0ACA">
              <w:rPr>
                <w:rFonts w:ascii="Arial" w:hAnsi="Arial" w:cs="Arial"/>
                <w:sz w:val="24"/>
                <w:szCs w:val="24"/>
              </w:rPr>
              <w:t>4, 13, 17, 28,</w:t>
            </w:r>
            <w:r w:rsidR="004F0ACA" w:rsidRPr="004F0ACA">
              <w:rPr>
                <w:rFonts w:ascii="Arial" w:hAnsi="Arial" w:cs="Arial"/>
                <w:sz w:val="24"/>
                <w:szCs w:val="24"/>
              </w:rPr>
              <w:t xml:space="preserve"> </w:t>
            </w:r>
            <w:r w:rsidR="0092638E" w:rsidRPr="004F0ACA">
              <w:rPr>
                <w:rFonts w:ascii="Arial" w:hAnsi="Arial" w:cs="Arial"/>
                <w:sz w:val="24"/>
                <w:szCs w:val="24"/>
              </w:rPr>
              <w:t>29,</w:t>
            </w:r>
            <w:r w:rsidR="004F0ACA" w:rsidRPr="004F0ACA">
              <w:rPr>
                <w:rFonts w:ascii="Arial" w:hAnsi="Arial" w:cs="Arial"/>
                <w:sz w:val="24"/>
                <w:szCs w:val="24"/>
              </w:rPr>
              <w:t xml:space="preserve"> </w:t>
            </w:r>
            <w:r w:rsidR="0092638E" w:rsidRPr="004F0ACA">
              <w:rPr>
                <w:rFonts w:ascii="Arial" w:hAnsi="Arial" w:cs="Arial"/>
                <w:sz w:val="24"/>
                <w:szCs w:val="24"/>
              </w:rPr>
              <w:t>31,</w:t>
            </w:r>
            <w:r w:rsidR="004F0ACA" w:rsidRPr="004F0ACA">
              <w:rPr>
                <w:rFonts w:ascii="Arial" w:hAnsi="Arial" w:cs="Arial"/>
                <w:sz w:val="24"/>
                <w:szCs w:val="24"/>
              </w:rPr>
              <w:t xml:space="preserve"> </w:t>
            </w:r>
            <w:r w:rsidR="0092638E" w:rsidRPr="004F0ACA">
              <w:rPr>
                <w:rFonts w:ascii="Arial" w:hAnsi="Arial" w:cs="Arial"/>
                <w:sz w:val="24"/>
                <w:szCs w:val="24"/>
              </w:rPr>
              <w:t>42</w:t>
            </w:r>
          </w:p>
          <w:p w:rsidR="0092638E" w:rsidRPr="0092638E" w:rsidRDefault="00FF5A8D" w:rsidP="0092638E">
            <w:pPr>
              <w:spacing w:line="360" w:lineRule="auto"/>
              <w:jc w:val="both"/>
              <w:rPr>
                <w:rFonts w:ascii="Arial" w:hAnsi="Arial" w:cs="Arial"/>
                <w:sz w:val="24"/>
                <w:szCs w:val="24"/>
              </w:rPr>
            </w:pPr>
            <w:r>
              <w:rPr>
                <w:rFonts w:ascii="Arial" w:hAnsi="Arial" w:cs="Arial"/>
                <w:sz w:val="24"/>
                <w:szCs w:val="24"/>
              </w:rPr>
              <w:t>Health Care S</w:t>
            </w:r>
            <w:r w:rsidR="004F0ACA">
              <w:rPr>
                <w:rFonts w:ascii="Arial" w:hAnsi="Arial" w:cs="Arial"/>
                <w:sz w:val="24"/>
                <w:szCs w:val="24"/>
              </w:rPr>
              <w:t>tandards:</w:t>
            </w:r>
            <w:r>
              <w:rPr>
                <w:rFonts w:ascii="Arial" w:hAnsi="Arial" w:cs="Arial"/>
                <w:sz w:val="24"/>
                <w:szCs w:val="24"/>
              </w:rPr>
              <w:t xml:space="preserve"> </w:t>
            </w:r>
            <w:r w:rsidR="0092638E" w:rsidRPr="0092638E">
              <w:rPr>
                <w:rFonts w:ascii="Arial" w:hAnsi="Arial" w:cs="Arial"/>
                <w:sz w:val="24"/>
                <w:szCs w:val="24"/>
              </w:rPr>
              <w:t xml:space="preserve">1.1 , 2.1, 2.5, 2.7, 3.1, 3.2, 3.3, 3.5, 5.1, 6.1, 6.2, 6.3, 7.1  </w:t>
            </w:r>
          </w:p>
          <w:p w:rsidR="0092638E" w:rsidRDefault="003372BE">
            <w:pPr>
              <w:rPr>
                <w:rFonts w:ascii="Arial" w:hAnsi="Arial" w:cs="Arial"/>
                <w:caps/>
              </w:rPr>
            </w:pPr>
            <w:r>
              <w:rPr>
                <w:rFonts w:ascii="Arial" w:hAnsi="Arial" w:cs="Arial"/>
                <w:caps/>
                <w:noProof/>
                <w:lang w:eastAsia="en-GB"/>
              </w:rPr>
              <mc:AlternateContent>
                <mc:Choice Requires="wps">
                  <w:drawing>
                    <wp:anchor distT="0" distB="0" distL="114300" distR="114300" simplePos="0" relativeHeight="251678720" behindDoc="0" locked="0" layoutInCell="1" allowOverlap="1" wp14:anchorId="5D0F1FB5" wp14:editId="284043CA">
                      <wp:simplePos x="0" y="0"/>
                      <wp:positionH relativeFrom="column">
                        <wp:posOffset>4429125</wp:posOffset>
                      </wp:positionH>
                      <wp:positionV relativeFrom="paragraph">
                        <wp:posOffset>136525</wp:posOffset>
                      </wp:positionV>
                      <wp:extent cx="1821815" cy="2538730"/>
                      <wp:effectExtent l="0" t="0" r="6985" b="0"/>
                      <wp:wrapNone/>
                      <wp:docPr id="80"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1815" cy="2538730"/>
                              </a:xfrm>
                              <a:prstGeom prst="rect">
                                <a:avLst/>
                              </a:prstGeom>
                              <a:solidFill>
                                <a:srgbClr val="FFFFFF"/>
                              </a:solidFill>
                              <a:ln w="9525">
                                <a:solidFill>
                                  <a:srgbClr val="000000"/>
                                </a:solidFill>
                                <a:miter lim="800000"/>
                                <a:headEnd/>
                                <a:tailEnd/>
                              </a:ln>
                            </wps:spPr>
                            <wps:txbx>
                              <w:txbxContent>
                                <w:p w:rsidR="00517D14" w:rsidRPr="004760E5" w:rsidRDefault="00517D14" w:rsidP="00CB7A3F">
                                  <w:pPr>
                                    <w:spacing w:line="360" w:lineRule="auto"/>
                                    <w:jc w:val="center"/>
                                    <w:rPr>
                                      <w:rFonts w:ascii="Arial" w:hAnsi="Arial" w:cs="Arial"/>
                                      <w:b/>
                                      <w:sz w:val="24"/>
                                      <w:szCs w:val="24"/>
                                      <w:lang w:val="en-US" w:eastAsia="en-GB"/>
                                    </w:rPr>
                                  </w:pPr>
                                  <w:r w:rsidRPr="004760E5">
                                    <w:rPr>
                                      <w:rFonts w:ascii="Arial" w:hAnsi="Arial" w:cs="Arial"/>
                                      <w:b/>
                                      <w:sz w:val="24"/>
                                      <w:szCs w:val="24"/>
                                      <w:lang w:val="en-US" w:eastAsia="en-GB"/>
                                    </w:rPr>
                                    <w:t>Early Intervention</w:t>
                                  </w:r>
                                </w:p>
                                <w:p w:rsidR="00517D14" w:rsidRDefault="00517D14" w:rsidP="00CB7A3F">
                                  <w:pPr>
                                    <w:spacing w:line="360" w:lineRule="auto"/>
                                    <w:rPr>
                                      <w:rFonts w:ascii="Arial" w:hAnsi="Arial" w:cs="Arial"/>
                                      <w:sz w:val="24"/>
                                      <w:szCs w:val="24"/>
                                      <w:lang w:val="en-US" w:eastAsia="en-GB"/>
                                    </w:rPr>
                                  </w:pPr>
                                </w:p>
                                <w:p w:rsidR="00517D14" w:rsidRPr="0092638E" w:rsidRDefault="00517D14" w:rsidP="00CB7A3F">
                                  <w:pPr>
                                    <w:spacing w:line="360" w:lineRule="auto"/>
                                    <w:rPr>
                                      <w:szCs w:val="24"/>
                                    </w:rPr>
                                  </w:pPr>
                                  <w:r w:rsidRPr="0092638E">
                                    <w:rPr>
                                      <w:rFonts w:ascii="Arial" w:hAnsi="Arial" w:cs="Arial"/>
                                      <w:sz w:val="24"/>
                                      <w:szCs w:val="24"/>
                                      <w:lang w:val="en-US" w:eastAsia="en-GB"/>
                                    </w:rPr>
                                    <w:t>Strengthen early identification and intervene ear</w:t>
                                  </w:r>
                                  <w:r>
                                    <w:rPr>
                                      <w:rFonts w:ascii="Arial" w:hAnsi="Arial" w:cs="Arial"/>
                                      <w:sz w:val="24"/>
                                      <w:szCs w:val="24"/>
                                      <w:lang w:val="en-US" w:eastAsia="en-GB"/>
                                    </w:rPr>
                                    <w:t>ly to improve life chances for all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0F1FB5" id="Rectangle 16" o:spid="_x0000_s1061" style="position:absolute;margin-left:348.75pt;margin-top:10.75pt;width:143.45pt;height:199.9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8FQLgIAAFIEAAAOAAAAZHJzL2Uyb0RvYy54bWysVFFv0zAQfkfiP1h+p2nSZuuiptPUUYQ0&#10;YGLwAxzHSSwc25zdJuPX7+x0XQc8Ifxg+XLnz999d5f19dgrchDgpNElTWdzSoTmppa6Len3b7t3&#10;K0qcZ7pmymhR0kfh6PXm7Zv1YAuRmc6oWgBBEO2KwZa0894WSeJ4J3rmZsYKjc7GQM88mtAmNbAB&#10;0XuVZPP5RTIYqC0YLpzDr7eTk24iftMI7r80jROeqJIiNx93iHsV9mSzZkULzHaSH2mwf2DRM6nx&#10;0RPULfOM7EH+AdVLDsaZxs+46RPTNJKLmANmk85/y+ahY1bEXFAcZ08yuf8Hyz8f7oHIuqQrlEez&#10;Hmv0FVVjulWCpBdBoMG6AuMe7D2EFJ29M/yHI9psOwwTNwBm6ASrkVYa4pNXF4Lh8Cqphk+mRni2&#10;9yZqNTbQB0BUgYyxJI+nkojRE44f01WWrtKcEo6+LF+sLhexaAkrnq9bcP6DMD0Jh5ICso/w7HDn&#10;fKDDiueQSN8oWe+kUtGAttoqIAeG/bGLK2aAWZ6HKU2Gkl7lWR6RX/ncOcQ8rr9B9NJjoyvZB6XD&#10;CkGsCLq913U8eybVdEbKSh+FDNpNNfBjNcZSLfJwOQhbmfoRpQUzNTYOIh46A78oGbCpS+p+7hkI&#10;StRHjeW5SpfLMAXRWOaXGRpw7qnOPUxzhCqpp2Q6bv00OXsLsu3wpTTKoc0NlrSRUewXVkf+2Lix&#10;BschC5Nxbseol1/B5gkAAP//AwBQSwMEFAAGAAgAAAAhAMmbL6HgAAAACgEAAA8AAABkcnMvZG93&#10;bnJldi54bWxMj8FOg0AQhu8mvsNmTLzZBYq1UJbGaGrisaUXbwOsQGVnCbu06NM7nuppMpkv/3x/&#10;tp1NL856dJ0lBeEiAKGpsnVHjYJjsXtYg3AeqcbeklbwrR1s89ubDNPaXmivzwffCA4hl6KC1vsh&#10;ldJVrTboFnbQxLdPOxr0vI6NrEe8cLjpZRQEK2mwI/7Q4qBfWl19HSajoOyiI/7si7fAJLulf5+L&#10;0/TxqtT93fy8AeH17K8w/OmzOuTsVNqJaid6Bavk6ZFRBVHIk4FkHccgSgVxFC5B5pn8XyH/BQAA&#10;//8DAFBLAQItABQABgAIAAAAIQC2gziS/gAAAOEBAAATAAAAAAAAAAAAAAAAAAAAAABbQ29udGVu&#10;dF9UeXBlc10ueG1sUEsBAi0AFAAGAAgAAAAhADj9If/WAAAAlAEAAAsAAAAAAAAAAAAAAAAALwEA&#10;AF9yZWxzLy5yZWxzUEsBAi0AFAAGAAgAAAAhANNnwVAuAgAAUgQAAA4AAAAAAAAAAAAAAAAALgIA&#10;AGRycy9lMm9Eb2MueG1sUEsBAi0AFAAGAAgAAAAhAMmbL6HgAAAACgEAAA8AAAAAAAAAAAAAAAAA&#10;iAQAAGRycy9kb3ducmV2LnhtbFBLBQYAAAAABAAEAPMAAACVBQAAAAA=&#10;">
                      <v:textbox>
                        <w:txbxContent>
                          <w:p w:rsidR="00517D14" w:rsidRPr="004760E5" w:rsidRDefault="00517D14" w:rsidP="00CB7A3F">
                            <w:pPr>
                              <w:spacing w:line="360" w:lineRule="auto"/>
                              <w:jc w:val="center"/>
                              <w:rPr>
                                <w:rFonts w:ascii="Arial" w:hAnsi="Arial" w:cs="Arial"/>
                                <w:b/>
                                <w:sz w:val="24"/>
                                <w:szCs w:val="24"/>
                                <w:lang w:val="en-US" w:eastAsia="en-GB"/>
                              </w:rPr>
                            </w:pPr>
                            <w:r w:rsidRPr="004760E5">
                              <w:rPr>
                                <w:rFonts w:ascii="Arial" w:hAnsi="Arial" w:cs="Arial"/>
                                <w:b/>
                                <w:sz w:val="24"/>
                                <w:szCs w:val="24"/>
                                <w:lang w:val="en-US" w:eastAsia="en-GB"/>
                              </w:rPr>
                              <w:t>Early Intervention</w:t>
                            </w:r>
                          </w:p>
                          <w:p w:rsidR="00517D14" w:rsidRDefault="00517D14" w:rsidP="00CB7A3F">
                            <w:pPr>
                              <w:spacing w:line="360" w:lineRule="auto"/>
                              <w:rPr>
                                <w:rFonts w:ascii="Arial" w:hAnsi="Arial" w:cs="Arial"/>
                                <w:sz w:val="24"/>
                                <w:szCs w:val="24"/>
                                <w:lang w:val="en-US" w:eastAsia="en-GB"/>
                              </w:rPr>
                            </w:pPr>
                          </w:p>
                          <w:p w:rsidR="00517D14" w:rsidRPr="0092638E" w:rsidRDefault="00517D14" w:rsidP="00CB7A3F">
                            <w:pPr>
                              <w:spacing w:line="360" w:lineRule="auto"/>
                              <w:rPr>
                                <w:szCs w:val="24"/>
                              </w:rPr>
                            </w:pPr>
                            <w:r w:rsidRPr="0092638E">
                              <w:rPr>
                                <w:rFonts w:ascii="Arial" w:hAnsi="Arial" w:cs="Arial"/>
                                <w:sz w:val="24"/>
                                <w:szCs w:val="24"/>
                                <w:lang w:val="en-US" w:eastAsia="en-GB"/>
                              </w:rPr>
                              <w:t>Strengthen early identification and intervene ear</w:t>
                            </w:r>
                            <w:r>
                              <w:rPr>
                                <w:rFonts w:ascii="Arial" w:hAnsi="Arial" w:cs="Arial"/>
                                <w:sz w:val="24"/>
                                <w:szCs w:val="24"/>
                                <w:lang w:val="en-US" w:eastAsia="en-GB"/>
                              </w:rPr>
                              <w:t>ly to improve life chances for all</w:t>
                            </w:r>
                          </w:p>
                        </w:txbxContent>
                      </v:textbox>
                    </v:rect>
                  </w:pict>
                </mc:Fallback>
              </mc:AlternateContent>
            </w:r>
            <w:r>
              <w:rPr>
                <w:rFonts w:ascii="Arial" w:hAnsi="Arial" w:cs="Arial"/>
                <w:caps/>
                <w:noProof/>
                <w:lang w:eastAsia="en-GB"/>
              </w:rPr>
              <mc:AlternateContent>
                <mc:Choice Requires="wps">
                  <w:drawing>
                    <wp:anchor distT="0" distB="0" distL="114300" distR="114300" simplePos="0" relativeHeight="251677696" behindDoc="0" locked="0" layoutInCell="1" allowOverlap="1" wp14:anchorId="4475587A" wp14:editId="64D00DB8">
                      <wp:simplePos x="0" y="0"/>
                      <wp:positionH relativeFrom="column">
                        <wp:posOffset>2282825</wp:posOffset>
                      </wp:positionH>
                      <wp:positionV relativeFrom="paragraph">
                        <wp:posOffset>136525</wp:posOffset>
                      </wp:positionV>
                      <wp:extent cx="1828800" cy="2538730"/>
                      <wp:effectExtent l="0" t="0" r="0" b="0"/>
                      <wp:wrapNone/>
                      <wp:docPr id="79"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2538730"/>
                              </a:xfrm>
                              <a:prstGeom prst="rect">
                                <a:avLst/>
                              </a:prstGeom>
                              <a:solidFill>
                                <a:srgbClr val="FFFFFF"/>
                              </a:solidFill>
                              <a:ln w="9525">
                                <a:solidFill>
                                  <a:srgbClr val="000000"/>
                                </a:solidFill>
                                <a:miter lim="800000"/>
                                <a:headEnd/>
                                <a:tailEnd/>
                              </a:ln>
                            </wps:spPr>
                            <wps:txbx>
                              <w:txbxContent>
                                <w:p w:rsidR="00517D14" w:rsidRPr="004760E5" w:rsidRDefault="00517D14" w:rsidP="00CB7A3F">
                                  <w:pPr>
                                    <w:spacing w:line="360" w:lineRule="auto"/>
                                    <w:jc w:val="center"/>
                                    <w:rPr>
                                      <w:rFonts w:ascii="Arial" w:hAnsi="Arial" w:cs="Arial"/>
                                      <w:b/>
                                      <w:sz w:val="24"/>
                                      <w:szCs w:val="24"/>
                                      <w:lang w:val="en-US" w:eastAsia="en-GB"/>
                                    </w:rPr>
                                  </w:pPr>
                                  <w:r>
                                    <w:rPr>
                                      <w:rFonts w:ascii="Arial" w:hAnsi="Arial" w:cs="Arial"/>
                                      <w:b/>
                                      <w:sz w:val="24"/>
                                      <w:szCs w:val="24"/>
                                      <w:lang w:val="en-US" w:eastAsia="en-GB"/>
                                    </w:rPr>
                                    <w:t>Child and Family Centered C</w:t>
                                  </w:r>
                                  <w:r w:rsidRPr="004760E5">
                                    <w:rPr>
                                      <w:rFonts w:ascii="Arial" w:hAnsi="Arial" w:cs="Arial"/>
                                      <w:b/>
                                      <w:sz w:val="24"/>
                                      <w:szCs w:val="24"/>
                                      <w:lang w:val="en-US" w:eastAsia="en-GB"/>
                                    </w:rPr>
                                    <w:t>are</w:t>
                                  </w:r>
                                </w:p>
                                <w:p w:rsidR="00517D14" w:rsidRPr="0092638E" w:rsidRDefault="00517D14" w:rsidP="00CB7A3F">
                                  <w:pPr>
                                    <w:spacing w:line="360" w:lineRule="auto"/>
                                    <w:rPr>
                                      <w:szCs w:val="24"/>
                                    </w:rPr>
                                  </w:pPr>
                                  <w:r w:rsidRPr="0092638E">
                                    <w:rPr>
                                      <w:rFonts w:ascii="Arial" w:hAnsi="Arial" w:cs="Arial"/>
                                      <w:sz w:val="24"/>
                                      <w:szCs w:val="24"/>
                                      <w:lang w:val="en-US" w:eastAsia="en-GB"/>
                                    </w:rPr>
                                    <w:t>Take a whole family approach to imp</w:t>
                                  </w:r>
                                  <w:r>
                                    <w:rPr>
                                      <w:rFonts w:ascii="Arial" w:hAnsi="Arial" w:cs="Arial"/>
                                      <w:sz w:val="24"/>
                                      <w:szCs w:val="24"/>
                                      <w:lang w:val="en-US" w:eastAsia="en-GB"/>
                                    </w:rPr>
                                    <w:t xml:space="preserve">roving outcomes for children, </w:t>
                                  </w:r>
                                  <w:r w:rsidRPr="0092638E">
                                    <w:rPr>
                                      <w:rFonts w:ascii="Arial" w:hAnsi="Arial" w:cs="Arial"/>
                                      <w:sz w:val="24"/>
                                      <w:szCs w:val="24"/>
                                      <w:lang w:val="en-US" w:eastAsia="en-GB"/>
                                    </w:rPr>
                                    <w:t>young people</w:t>
                                  </w:r>
                                  <w:r>
                                    <w:rPr>
                                      <w:rFonts w:ascii="Arial" w:hAnsi="Arial" w:cs="Arial"/>
                                      <w:sz w:val="24"/>
                                      <w:szCs w:val="24"/>
                                      <w:lang w:val="en-US" w:eastAsia="en-GB"/>
                                    </w:rPr>
                                    <w:t xml:space="preserve"> and their families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75587A" id="Rectangle 15" o:spid="_x0000_s1062" style="position:absolute;margin-left:179.75pt;margin-top:10.75pt;width:2in;height:199.9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lHuMAIAAFIEAAAOAAAAZHJzL2Uyb0RvYy54bWysVFFv0zAQfkfiP1h+p2nSdmujptPUUYQ0&#10;YGLwAxzHSSwc25zdJuXX7+x0XQc8Ifxg+XLnz999d5f1zdApchDgpNEFTSdTSoTmppK6Kej3b7t3&#10;S0qcZ7piymhR0KNw9Gbz9s26t7nITGtUJYAgiHZ5bwvaem/zJHG8FR1zE2OFRmdtoGMeTWiSCliP&#10;6J1Ksun0KukNVBYMF87h17vRSTcRv64F91/q2glPVEGRm487xL0Me7JZs7wBZlvJTzTYP7DomNT4&#10;6BnqjnlG9iD/gOokB+NM7SfcdImpa8lFzAGzSae/ZfPYMitiLiiOs2eZ3P+D5Z8PD0BkVdDrFSWa&#10;dVijr6ga040SJF0EgXrrcox7tA8QUnT23vAfjmizbTFM3AKYvhWsQlppiE9eXQiGw6uk7D+ZCuHZ&#10;3puo1VBDFwBRBTLEkhzPJRGDJxw/pstsuZxi5Tj6ssVseT2LRUtY/nzdgvMfhOlIOBQUkH2EZ4d7&#10;5wMdlj+HRPpGyWonlYoGNOVWATkw7I9dXDEDzPIyTGnSF3S1yBYR+ZXPXUJM4/obRCc9NrqSXUEx&#10;H1whiOVBt/e6imfPpBrPSFnpk5BBu7EGfiiHWKrZVbgchC1NdURpwYyNjYOIh9bAL0p6bOqCup97&#10;BoIS9VFjeVbpfB6mIBrzxXWGBlx6yksP0xyhCuopGY9bP07O3oJsWnwpjXJoc4slrWUU+4XViT82&#10;bqzBacjCZFzaMerlV7B5AgAA//8DAFBLAwQUAAYACAAAACEAxO9MSOAAAAAKAQAADwAAAGRycy9k&#10;b3ducmV2LnhtbEyPTU/DMAyG70j8h8hI3Fj6sQ1W6k4INCSOW3fh5jahLTRJ1aRb4ddjTuNkW370&#10;+nG+nU0vTnr0nbMI8SICoW3tVGcbhGO5u3sA4QNZRb2zGuFbe9gW11c5Zcqd7V6fDqERHGJ9Rght&#10;CEMmpa9bbcgv3KAt7z7caCjwODZSjXTmcNPLJIrW0lBn+UJLg35udf11mAxC1SVH+tmXr5HZ7NLw&#10;Npef0/sL4u3N/PQIIug5XGD402d1KNipcpNVXvQI6WqzYhQhibkysF7ec1MhLJM4BVnk8v8LxS8A&#10;AAD//wMAUEsBAi0AFAAGAAgAAAAhALaDOJL+AAAA4QEAABMAAAAAAAAAAAAAAAAAAAAAAFtDb250&#10;ZW50X1R5cGVzXS54bWxQSwECLQAUAAYACAAAACEAOP0h/9YAAACUAQAACwAAAAAAAAAAAAAAAAAv&#10;AQAAX3JlbHMvLnJlbHNQSwECLQAUAAYACAAAACEAImpR7jACAABSBAAADgAAAAAAAAAAAAAAAAAu&#10;AgAAZHJzL2Uyb0RvYy54bWxQSwECLQAUAAYACAAAACEAxO9MSOAAAAAKAQAADwAAAAAAAAAAAAAA&#10;AACKBAAAZHJzL2Rvd25yZXYueG1sUEsFBgAAAAAEAAQA8wAAAJcFAAAAAA==&#10;">
                      <v:textbox>
                        <w:txbxContent>
                          <w:p w:rsidR="00517D14" w:rsidRPr="004760E5" w:rsidRDefault="00517D14" w:rsidP="00CB7A3F">
                            <w:pPr>
                              <w:spacing w:line="360" w:lineRule="auto"/>
                              <w:jc w:val="center"/>
                              <w:rPr>
                                <w:rFonts w:ascii="Arial" w:hAnsi="Arial" w:cs="Arial"/>
                                <w:b/>
                                <w:sz w:val="24"/>
                                <w:szCs w:val="24"/>
                                <w:lang w:val="en-US" w:eastAsia="en-GB"/>
                              </w:rPr>
                            </w:pPr>
                            <w:r>
                              <w:rPr>
                                <w:rFonts w:ascii="Arial" w:hAnsi="Arial" w:cs="Arial"/>
                                <w:b/>
                                <w:sz w:val="24"/>
                                <w:szCs w:val="24"/>
                                <w:lang w:val="en-US" w:eastAsia="en-GB"/>
                              </w:rPr>
                              <w:t>Child and Family Centered C</w:t>
                            </w:r>
                            <w:r w:rsidRPr="004760E5">
                              <w:rPr>
                                <w:rFonts w:ascii="Arial" w:hAnsi="Arial" w:cs="Arial"/>
                                <w:b/>
                                <w:sz w:val="24"/>
                                <w:szCs w:val="24"/>
                                <w:lang w:val="en-US" w:eastAsia="en-GB"/>
                              </w:rPr>
                              <w:t>are</w:t>
                            </w:r>
                          </w:p>
                          <w:p w:rsidR="00517D14" w:rsidRPr="0092638E" w:rsidRDefault="00517D14" w:rsidP="00CB7A3F">
                            <w:pPr>
                              <w:spacing w:line="360" w:lineRule="auto"/>
                              <w:rPr>
                                <w:szCs w:val="24"/>
                              </w:rPr>
                            </w:pPr>
                            <w:r w:rsidRPr="0092638E">
                              <w:rPr>
                                <w:rFonts w:ascii="Arial" w:hAnsi="Arial" w:cs="Arial"/>
                                <w:sz w:val="24"/>
                                <w:szCs w:val="24"/>
                                <w:lang w:val="en-US" w:eastAsia="en-GB"/>
                              </w:rPr>
                              <w:t>Take a whole family approach to imp</w:t>
                            </w:r>
                            <w:r>
                              <w:rPr>
                                <w:rFonts w:ascii="Arial" w:hAnsi="Arial" w:cs="Arial"/>
                                <w:sz w:val="24"/>
                                <w:szCs w:val="24"/>
                                <w:lang w:val="en-US" w:eastAsia="en-GB"/>
                              </w:rPr>
                              <w:t xml:space="preserve">roving outcomes for children, </w:t>
                            </w:r>
                            <w:r w:rsidRPr="0092638E">
                              <w:rPr>
                                <w:rFonts w:ascii="Arial" w:hAnsi="Arial" w:cs="Arial"/>
                                <w:sz w:val="24"/>
                                <w:szCs w:val="24"/>
                                <w:lang w:val="en-US" w:eastAsia="en-GB"/>
                              </w:rPr>
                              <w:t>young people</w:t>
                            </w:r>
                            <w:r>
                              <w:rPr>
                                <w:rFonts w:ascii="Arial" w:hAnsi="Arial" w:cs="Arial"/>
                                <w:sz w:val="24"/>
                                <w:szCs w:val="24"/>
                                <w:lang w:val="en-US" w:eastAsia="en-GB"/>
                              </w:rPr>
                              <w:t xml:space="preserve"> and their families</w:t>
                            </w:r>
                          </w:p>
                        </w:txbxContent>
                      </v:textbox>
                    </v:rect>
                  </w:pict>
                </mc:Fallback>
              </mc:AlternateContent>
            </w:r>
            <w:r>
              <w:rPr>
                <w:rFonts w:ascii="Arial" w:hAnsi="Arial" w:cs="Arial"/>
                <w:caps/>
                <w:noProof/>
                <w:lang w:eastAsia="en-GB"/>
              </w:rPr>
              <mc:AlternateContent>
                <mc:Choice Requires="wps">
                  <w:drawing>
                    <wp:anchor distT="0" distB="0" distL="114300" distR="114300" simplePos="0" relativeHeight="251706368" behindDoc="0" locked="0" layoutInCell="1" allowOverlap="1" wp14:anchorId="1CAB3E09" wp14:editId="7077B236">
                      <wp:simplePos x="0" y="0"/>
                      <wp:positionH relativeFrom="column">
                        <wp:posOffset>182880</wp:posOffset>
                      </wp:positionH>
                      <wp:positionV relativeFrom="paragraph">
                        <wp:posOffset>136525</wp:posOffset>
                      </wp:positionV>
                      <wp:extent cx="1837055" cy="2538730"/>
                      <wp:effectExtent l="0" t="0" r="0" b="0"/>
                      <wp:wrapNone/>
                      <wp:docPr id="78"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7055" cy="2538730"/>
                              </a:xfrm>
                              <a:prstGeom prst="rect">
                                <a:avLst/>
                              </a:prstGeom>
                              <a:solidFill>
                                <a:srgbClr val="FFFFFF"/>
                              </a:solidFill>
                              <a:ln w="9525">
                                <a:solidFill>
                                  <a:srgbClr val="000000"/>
                                </a:solidFill>
                                <a:miter lim="800000"/>
                                <a:headEnd/>
                                <a:tailEnd/>
                              </a:ln>
                            </wps:spPr>
                            <wps:txbx>
                              <w:txbxContent>
                                <w:p w:rsidR="00517D14" w:rsidRPr="004760E5" w:rsidRDefault="00517D14" w:rsidP="00CB7A3F">
                                  <w:pPr>
                                    <w:spacing w:line="360" w:lineRule="auto"/>
                                    <w:jc w:val="center"/>
                                    <w:rPr>
                                      <w:rFonts w:ascii="Arial" w:hAnsi="Arial" w:cs="Arial"/>
                                      <w:b/>
                                      <w:sz w:val="24"/>
                                      <w:szCs w:val="24"/>
                                    </w:rPr>
                                  </w:pPr>
                                  <w:r>
                                    <w:rPr>
                                      <w:rFonts w:ascii="Arial" w:hAnsi="Arial" w:cs="Arial"/>
                                      <w:b/>
                                      <w:sz w:val="24"/>
                                      <w:szCs w:val="24"/>
                                    </w:rPr>
                                    <w:t>Health Promotion and Treatment</w:t>
                                  </w:r>
                                </w:p>
                                <w:p w:rsidR="00517D14" w:rsidRPr="004760E5" w:rsidRDefault="00517D14" w:rsidP="00CB7A3F">
                                  <w:pPr>
                                    <w:spacing w:line="360" w:lineRule="auto"/>
                                    <w:rPr>
                                      <w:rFonts w:ascii="Arial" w:hAnsi="Arial" w:cs="Arial"/>
                                      <w:sz w:val="24"/>
                                      <w:szCs w:val="24"/>
                                    </w:rPr>
                                  </w:pPr>
                                  <w:r w:rsidRPr="004760E5">
                                    <w:rPr>
                                      <w:rFonts w:ascii="Arial" w:hAnsi="Arial" w:cs="Arial"/>
                                      <w:sz w:val="24"/>
                                      <w:szCs w:val="24"/>
                                    </w:rPr>
                                    <w:t>We will provide the best treatment and health education to ensure children/young people grow up to be healthy and happy and reach their full potential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AB3E09" id="Rectangle 38" o:spid="_x0000_s1063" style="position:absolute;margin-left:14.4pt;margin-top:10.75pt;width:144.65pt;height:199.9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iuOLwIAAFIEAAAOAAAAZHJzL2Uyb0RvYy54bWysVMGO0zAQvSPxD5bvNE3b0G7UdLXqUoS0&#10;wIqFD3AcJ7FwbDN2m5Sv37HTli5wQuRgeTLjlzfvjbO+HTpFDgKcNLqg6WRKidDcVFI3Bf32dfdm&#10;RYnzTFdMGS0KehSO3m5ev1r3Nhcz0xpVCSAIol3e24K23ts8SRxvRcfcxFihMVkb6JjHEJqkAtYj&#10;eqeS2XT6NukNVBYMF87h2/sxSTcRv64F95/r2glPVEGRm48rxLUMa7JZs7wBZlvJTzTYP7DomNT4&#10;0QvUPfOM7EH+AdVJDsaZ2k+46RJT15KL2AN2k05/6+apZVbEXlAcZy8yuf8Hyz8dHoHIqqBLdEqz&#10;Dj36gqox3ShB5qsgUG9djnVP9hFCi84+GP7dEW22LZaJOwDTt4JVSCsN9cmLAyFweJSU/UdTITzb&#10;exO1GmroAiCqQIZoyfFiiRg84fgyXc2X0yyjhGNuls1Xy3k0LWH5+bgF598L05GwKSgg+wjPDg/O&#10;BzosP5dE+kbJaieVigE05VYBOTCcj118YgfY5XWZ0qQv6E02yyLyi5y7hpjG528QnfQ46Ep2BV1d&#10;ilgedHunqziGnkk17pGy0ichg3ajB34oh2jVfHm2pTTVEaUFMw42XkTctAZ+UtLjUBfU/dgzEJSo&#10;DxrtuUkXi3ALYrDIljMM4DpTXmeY5ghVUE/JuN368ebsLcimxS+lUQ5t7tDSWkaxg90jqxN/HNzo&#10;wemShZtxHceqX7+CzTMAAAD//wMAUEsDBBQABgAIAAAAIQCdpyVN3wAAAAkBAAAPAAAAZHJzL2Rv&#10;d25yZXYueG1sTI/NTsMwEITvSLyDtUjcqPMDKKRxKgQqEsc2vXDbxEuSEttR7LSBp2c50dNqNKOZ&#10;b4vNYgZxosn3ziqIVxEIso3TvW0VHKrtXQbCB7QaB2dJwTd52JTXVwXm2p3tjk770AousT5HBV0I&#10;Yy6lbzoy6FduJMvep5sMBpZTK/WEZy43g0yi6FEa7C0vdDjSS0fN1342Cuo+OeDPrnqLzNM2De9L&#10;dZw/XpW6vVme1yACLeE/DH/4jA4lM9VuttqLQUGSMXngGz+AYD+NsxhEreA+iVOQZSEvPyh/AQAA&#10;//8DAFBLAQItABQABgAIAAAAIQC2gziS/gAAAOEBAAATAAAAAAAAAAAAAAAAAAAAAABbQ29udGVu&#10;dF9UeXBlc10ueG1sUEsBAi0AFAAGAAgAAAAhADj9If/WAAAAlAEAAAsAAAAAAAAAAAAAAAAALwEA&#10;AF9yZWxzLy5yZWxzUEsBAi0AFAAGAAgAAAAhAEuyK44vAgAAUgQAAA4AAAAAAAAAAAAAAAAALgIA&#10;AGRycy9lMm9Eb2MueG1sUEsBAi0AFAAGAAgAAAAhAJ2nJU3fAAAACQEAAA8AAAAAAAAAAAAAAAAA&#10;iQQAAGRycy9kb3ducmV2LnhtbFBLBQYAAAAABAAEAPMAAACVBQAAAAA=&#10;">
                      <v:textbox>
                        <w:txbxContent>
                          <w:p w:rsidR="00517D14" w:rsidRPr="004760E5" w:rsidRDefault="00517D14" w:rsidP="00CB7A3F">
                            <w:pPr>
                              <w:spacing w:line="360" w:lineRule="auto"/>
                              <w:jc w:val="center"/>
                              <w:rPr>
                                <w:rFonts w:ascii="Arial" w:hAnsi="Arial" w:cs="Arial"/>
                                <w:b/>
                                <w:sz w:val="24"/>
                                <w:szCs w:val="24"/>
                              </w:rPr>
                            </w:pPr>
                            <w:r>
                              <w:rPr>
                                <w:rFonts w:ascii="Arial" w:hAnsi="Arial" w:cs="Arial"/>
                                <w:b/>
                                <w:sz w:val="24"/>
                                <w:szCs w:val="24"/>
                              </w:rPr>
                              <w:t>Health Promotion and Treatment</w:t>
                            </w:r>
                          </w:p>
                          <w:p w:rsidR="00517D14" w:rsidRPr="004760E5" w:rsidRDefault="00517D14" w:rsidP="00CB7A3F">
                            <w:pPr>
                              <w:spacing w:line="360" w:lineRule="auto"/>
                              <w:rPr>
                                <w:rFonts w:ascii="Arial" w:hAnsi="Arial" w:cs="Arial"/>
                                <w:sz w:val="24"/>
                                <w:szCs w:val="24"/>
                              </w:rPr>
                            </w:pPr>
                            <w:r w:rsidRPr="004760E5">
                              <w:rPr>
                                <w:rFonts w:ascii="Arial" w:hAnsi="Arial" w:cs="Arial"/>
                                <w:sz w:val="24"/>
                                <w:szCs w:val="24"/>
                              </w:rPr>
                              <w:t>We will provide the best treatment and health education to ensure children/young people grow up to be healthy and happy and reach their full potential</w:t>
                            </w:r>
                          </w:p>
                        </w:txbxContent>
                      </v:textbox>
                    </v:rect>
                  </w:pict>
                </mc:Fallback>
              </mc:AlternateContent>
            </w:r>
          </w:p>
          <w:p w:rsidR="0092638E" w:rsidRDefault="0092638E">
            <w:pPr>
              <w:rPr>
                <w:rFonts w:ascii="Arial" w:hAnsi="Arial" w:cs="Arial"/>
                <w:caps/>
              </w:rPr>
            </w:pPr>
          </w:p>
          <w:p w:rsidR="0092638E" w:rsidRDefault="0092638E">
            <w:pPr>
              <w:rPr>
                <w:rFonts w:ascii="Arial" w:hAnsi="Arial" w:cs="Arial"/>
                <w:caps/>
              </w:rPr>
            </w:pPr>
          </w:p>
          <w:p w:rsidR="0092638E" w:rsidRDefault="0092638E">
            <w:pPr>
              <w:rPr>
                <w:rFonts w:ascii="Arial" w:hAnsi="Arial" w:cs="Arial"/>
                <w:caps/>
              </w:rPr>
            </w:pPr>
          </w:p>
          <w:p w:rsidR="0092638E" w:rsidRDefault="0092638E">
            <w:pPr>
              <w:rPr>
                <w:rFonts w:ascii="Arial" w:hAnsi="Arial" w:cs="Arial"/>
                <w:caps/>
              </w:rPr>
            </w:pPr>
          </w:p>
          <w:p w:rsidR="0092638E" w:rsidRDefault="0092638E">
            <w:pPr>
              <w:rPr>
                <w:rFonts w:ascii="Arial" w:hAnsi="Arial" w:cs="Arial"/>
                <w:caps/>
              </w:rPr>
            </w:pPr>
          </w:p>
          <w:p w:rsidR="0092638E" w:rsidRDefault="0092638E">
            <w:pPr>
              <w:rPr>
                <w:rFonts w:ascii="Arial" w:hAnsi="Arial" w:cs="Arial"/>
                <w:caps/>
              </w:rPr>
            </w:pPr>
          </w:p>
          <w:p w:rsidR="0092638E" w:rsidRDefault="0092638E">
            <w:pPr>
              <w:rPr>
                <w:rFonts w:ascii="Arial" w:hAnsi="Arial" w:cs="Arial"/>
                <w:caps/>
              </w:rPr>
            </w:pPr>
          </w:p>
          <w:p w:rsidR="0092638E" w:rsidRDefault="0092638E">
            <w:pPr>
              <w:rPr>
                <w:rFonts w:ascii="Arial" w:hAnsi="Arial" w:cs="Arial"/>
                <w:caps/>
              </w:rPr>
            </w:pPr>
          </w:p>
          <w:p w:rsidR="0092638E" w:rsidRDefault="0092638E">
            <w:pPr>
              <w:rPr>
                <w:rFonts w:ascii="Arial" w:hAnsi="Arial" w:cs="Arial"/>
                <w:caps/>
              </w:rPr>
            </w:pPr>
          </w:p>
          <w:p w:rsidR="0092638E" w:rsidRDefault="0092638E">
            <w:pPr>
              <w:rPr>
                <w:rFonts w:ascii="Arial" w:hAnsi="Arial" w:cs="Arial"/>
                <w:caps/>
              </w:rPr>
            </w:pPr>
          </w:p>
          <w:p w:rsidR="0092638E" w:rsidRDefault="0092638E">
            <w:pPr>
              <w:rPr>
                <w:rFonts w:ascii="Arial" w:hAnsi="Arial" w:cs="Arial"/>
                <w:caps/>
              </w:rPr>
            </w:pPr>
          </w:p>
          <w:p w:rsidR="0092638E" w:rsidRDefault="0092638E">
            <w:pPr>
              <w:rPr>
                <w:rFonts w:ascii="Arial" w:hAnsi="Arial" w:cs="Arial"/>
                <w:caps/>
              </w:rPr>
            </w:pPr>
          </w:p>
          <w:p w:rsidR="0092638E" w:rsidRDefault="0092638E">
            <w:pPr>
              <w:rPr>
                <w:rFonts w:ascii="Arial" w:hAnsi="Arial" w:cs="Arial"/>
                <w:caps/>
              </w:rPr>
            </w:pPr>
          </w:p>
          <w:p w:rsidR="00CB7A3F" w:rsidRDefault="00CB7A3F">
            <w:pPr>
              <w:rPr>
                <w:rFonts w:ascii="Arial" w:hAnsi="Arial" w:cs="Arial"/>
                <w:caps/>
              </w:rPr>
            </w:pPr>
          </w:p>
          <w:p w:rsidR="00CB7A3F" w:rsidRDefault="00CB7A3F">
            <w:pPr>
              <w:rPr>
                <w:rFonts w:ascii="Arial" w:hAnsi="Arial" w:cs="Arial"/>
                <w:caps/>
              </w:rPr>
            </w:pPr>
          </w:p>
          <w:p w:rsidR="00CB7A3F" w:rsidRDefault="00CB7A3F">
            <w:pPr>
              <w:rPr>
                <w:rFonts w:ascii="Arial" w:hAnsi="Arial" w:cs="Arial"/>
                <w:caps/>
              </w:rPr>
            </w:pPr>
          </w:p>
          <w:p w:rsidR="0086003D" w:rsidRDefault="0086003D">
            <w:pPr>
              <w:rPr>
                <w:rFonts w:ascii="Arial" w:hAnsi="Arial" w:cs="Arial"/>
                <w:caps/>
              </w:rPr>
            </w:pPr>
          </w:p>
        </w:tc>
      </w:tr>
    </w:tbl>
    <w:p w:rsidR="00CB7A3F" w:rsidRDefault="00CB7A3F">
      <w:pPr>
        <w:rPr>
          <w:rFonts w:ascii="Arial" w:hAnsi="Arial" w:cs="Arial"/>
          <w:caps/>
        </w:rPr>
      </w:pPr>
    </w:p>
    <w:p w:rsidR="00CB7A3F" w:rsidRDefault="00CB7A3F">
      <w:pPr>
        <w:rPr>
          <w:rFonts w:ascii="Arial" w:hAnsi="Arial" w:cs="Arial"/>
          <w:caps/>
        </w:rPr>
      </w:pPr>
      <w:r>
        <w:rPr>
          <w:rFonts w:ascii="Arial" w:hAnsi="Arial" w:cs="Arial"/>
          <w:caps/>
        </w:rPr>
        <w:br w:type="page"/>
      </w:r>
    </w:p>
    <w:p w:rsidR="0092638E" w:rsidRDefault="003372BE">
      <w:pPr>
        <w:rPr>
          <w:rFonts w:ascii="Arial" w:hAnsi="Arial" w:cs="Arial"/>
          <w:caps/>
        </w:rPr>
      </w:pPr>
      <w:r>
        <w:rPr>
          <w:rFonts w:ascii="Arial" w:hAnsi="Arial" w:cs="Arial"/>
          <w:caps/>
          <w:noProof/>
          <w:lang w:eastAsia="en-GB"/>
        </w:rPr>
        <mc:AlternateContent>
          <mc:Choice Requires="wps">
            <w:drawing>
              <wp:anchor distT="0" distB="0" distL="114300" distR="114300" simplePos="0" relativeHeight="251679744" behindDoc="0" locked="0" layoutInCell="1" allowOverlap="1" wp14:anchorId="3AFCC4BE" wp14:editId="0E148212">
                <wp:simplePos x="0" y="0"/>
                <wp:positionH relativeFrom="column">
                  <wp:posOffset>1341120</wp:posOffset>
                </wp:positionH>
                <wp:positionV relativeFrom="paragraph">
                  <wp:posOffset>130175</wp:posOffset>
                </wp:positionV>
                <wp:extent cx="4246245" cy="294005"/>
                <wp:effectExtent l="19050" t="19050" r="20955" b="29845"/>
                <wp:wrapNone/>
                <wp:docPr id="7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46245" cy="29400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92638E">
                            <w:pPr>
                              <w:jc w:val="center"/>
                            </w:pPr>
                            <w:r>
                              <w:t>RECOMMENDATIONS FOR EARLY INTERVENTION AND PREVENTION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FCC4BE" id="Text Box 17" o:spid="_x0000_s1064" type="#_x0000_t202" style="position:absolute;margin-left:105.6pt;margin-top:10.25pt;width:334.35pt;height:23.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VunQIAAKIFAAAOAAAAZHJzL2Uyb0RvYy54bWysVN9v0zAQfkfif7D8zpKm6dpGS6exMYQ0&#10;fkgb4vlqO42FYxvbbbL99ZydtRQGSEzkIbLP9nd33313Z+dDp8hOOC+NrunkJKdEaGa41Juafr67&#10;frWgxAfQHJTRoqb3wtPz1csXZ72tRGFao7hwBEG0r3pb0zYEW2WZZ63owJ8YKzQeNsZ1EHDrNhl3&#10;0CN6p7Iiz0+z3jhunWHCe7RejYd0lfCbRrDwsWm8CETVFGML6e/Sfx3/2eoMqo0D20r2GAY8I4oO&#10;pEanB6grCEC2Tj6B6iRzxpsmnDDTZaZpJBMpB8xmkv+SzW0LVqRckBxvDzT5/wfLPuw+OSJ5Tedz&#10;SjR0WKM7MQTy2gxkMo/89NZXeO3W4sUwoB3rnHL19sawr55oc9mC3ogL50zfCuAY3yS+zI6ejjg+&#10;gqz794ajH9gGk4CGxnWRPKSDIDrW6f5QmxgLQ2NZlKdFOaOE4VmxLPN8llxAtX9tnQ9vhelIXNTU&#10;Ye0TOuxufIjRQLW/Ep15oyS/lkqlTdSbuFSO7ACVAowJHcYs1bbDcEf7JI/fKBq0o7RGezIhfpJt&#10;hEnefvKgNOlrOl0gxEjeX9yr37hezp7ruZMBW0zJrqaLo/hjod5onhoggFTjGpNQOjIiUvMgc6kw&#10;W4S4bXlPuIzcFovpEhubS+yk6SI/zZcoHlAbHAEsOEqcCV9kaJN+YyX/geKY5p8YhgqUbWHk/HDx&#10;Ce9mH22qwlEiSY9RgqMYw7AekvSni73O14bfo0Ix/iRDHGy4aI17oKTHIVFT/20LTlCi3mlU+XJS&#10;lnGqpE05mxe4cccn6+MT0AyhahqQq7S8DOMk2lonNy16GhWnzQV2RiOTaGMLjVE99hMOgpTX49CK&#10;k+Z4n279GK2r7wAAAP//AwBQSwMEFAAGAAgAAAAhAOp1eTLgAAAACQEAAA8AAABkcnMvZG93bnJl&#10;di54bWxMj8FOg0AQhu8mvsNmTLwYu0AqUmRpqg2JR0UTe9yyIxDZWcJuW+rTO570NpP58s/3F+vZ&#10;DuKIk+8dKYgXEQikxpmeWgXvb9VtBsIHTUYPjlDBGT2sy8uLQufGnegVj3VoBYeQz7WCLoQxl9I3&#10;HVrtF25E4tunm6wOvE6tNJM+cbgdZBJFqbS6J/7Q6RGfOmy+6oNVsN0tq83N7mXbf1TL+vzok+/n&#10;xCp1fTVvHkAEnMMfDL/6rA4lO+3dgYwXg4IkjhNGeYjuQDCQ3a9WIPYK0jQDWRbyf4PyBwAA//8D&#10;AFBLAQItABQABgAIAAAAIQC2gziS/gAAAOEBAAATAAAAAAAAAAAAAAAAAAAAAABbQ29udGVudF9U&#10;eXBlc10ueG1sUEsBAi0AFAAGAAgAAAAhADj9If/WAAAAlAEAAAsAAAAAAAAAAAAAAAAALwEAAF9y&#10;ZWxzLy5yZWxzUEsBAi0AFAAGAAgAAAAhAGer5W6dAgAAogUAAA4AAAAAAAAAAAAAAAAALgIAAGRy&#10;cy9lMm9Eb2MueG1sUEsBAi0AFAAGAAgAAAAhAOp1eTLgAAAACQEAAA8AAAAAAAAAAAAAAAAA9wQA&#10;AGRycy9kb3ducmV2LnhtbFBLBQYAAAAABAAEAPMAAAAEBgAAAAA=&#10;" fillcolor="#4f81bd [3204]" strokecolor="#f2f2f2 [3041]" strokeweight="3pt">
                <v:shadow on="t" color="#243f60 [1604]" opacity=".5" offset="1pt"/>
                <v:textbox>
                  <w:txbxContent>
                    <w:p w:rsidR="00517D14" w:rsidRDefault="00517D14" w:rsidP="0092638E">
                      <w:pPr>
                        <w:jc w:val="center"/>
                      </w:pPr>
                      <w:r>
                        <w:t>RECOMMENDATIONS FOR EARLY INTERVENTION AND PREVENTION</w:t>
                      </w:r>
                    </w:p>
                  </w:txbxContent>
                </v:textbox>
              </v:shape>
            </w:pict>
          </mc:Fallback>
        </mc:AlternateContent>
      </w:r>
    </w:p>
    <w:tbl>
      <w:tblPr>
        <w:tblStyle w:val="TableGrid"/>
        <w:tblW w:w="0" w:type="auto"/>
        <w:tblLook w:val="04A0" w:firstRow="1" w:lastRow="0" w:firstColumn="1" w:lastColumn="0" w:noHBand="0" w:noVBand="1"/>
      </w:tblPr>
      <w:tblGrid>
        <w:gridCol w:w="10194"/>
      </w:tblGrid>
      <w:tr w:rsidR="0092638E" w:rsidTr="0092638E">
        <w:tc>
          <w:tcPr>
            <w:tcW w:w="10420" w:type="dxa"/>
          </w:tcPr>
          <w:p w:rsidR="0092638E" w:rsidRDefault="0092638E" w:rsidP="0092638E">
            <w:pPr>
              <w:spacing w:line="360" w:lineRule="auto"/>
              <w:jc w:val="both"/>
              <w:rPr>
                <w:rFonts w:ascii="Arial" w:hAnsi="Arial" w:cs="Arial"/>
                <w:caps/>
              </w:rPr>
            </w:pPr>
          </w:p>
          <w:p w:rsidR="0092638E" w:rsidRDefault="0092638E" w:rsidP="0092638E">
            <w:pPr>
              <w:spacing w:line="360" w:lineRule="auto"/>
              <w:jc w:val="both"/>
              <w:rPr>
                <w:rFonts w:ascii="Arial" w:hAnsi="Arial" w:cs="Arial"/>
                <w:caps/>
              </w:rPr>
            </w:pPr>
          </w:p>
          <w:p w:rsidR="0092638E" w:rsidRDefault="00CB7A3F" w:rsidP="00B15CC7">
            <w:pPr>
              <w:pStyle w:val="ListParagraph"/>
              <w:numPr>
                <w:ilvl w:val="0"/>
                <w:numId w:val="21"/>
              </w:numPr>
              <w:spacing w:line="360" w:lineRule="auto"/>
              <w:ind w:left="714" w:hanging="357"/>
              <w:jc w:val="both"/>
              <w:rPr>
                <w:rFonts w:ascii="Arial" w:hAnsi="Arial" w:cs="Arial"/>
                <w:sz w:val="24"/>
                <w:szCs w:val="24"/>
                <w:lang w:val="en-US" w:eastAsia="en-GB"/>
              </w:rPr>
            </w:pPr>
            <w:r>
              <w:rPr>
                <w:rFonts w:ascii="Arial" w:hAnsi="Arial" w:cs="Arial"/>
                <w:sz w:val="24"/>
                <w:szCs w:val="24"/>
                <w:lang w:val="en-US" w:eastAsia="en-GB"/>
              </w:rPr>
              <w:t>ABMU is committed to</w:t>
            </w:r>
            <w:r w:rsidR="0092638E" w:rsidRPr="00CB7A3F">
              <w:rPr>
                <w:rFonts w:ascii="Arial" w:hAnsi="Arial" w:cs="Arial"/>
                <w:sz w:val="24"/>
                <w:szCs w:val="24"/>
                <w:lang w:val="en-US" w:eastAsia="en-GB"/>
              </w:rPr>
              <w:t xml:space="preserve"> empower</w:t>
            </w:r>
            <w:r>
              <w:rPr>
                <w:rFonts w:ascii="Arial" w:hAnsi="Arial" w:cs="Arial"/>
                <w:sz w:val="24"/>
                <w:szCs w:val="24"/>
                <w:lang w:val="en-US" w:eastAsia="en-GB"/>
              </w:rPr>
              <w:t>ing</w:t>
            </w:r>
            <w:r w:rsidR="0092638E" w:rsidRPr="00CB7A3F">
              <w:rPr>
                <w:rFonts w:ascii="Arial" w:hAnsi="Arial" w:cs="Arial"/>
                <w:sz w:val="24"/>
                <w:szCs w:val="24"/>
                <w:lang w:val="en-US" w:eastAsia="en-GB"/>
              </w:rPr>
              <w:t xml:space="preserve"> parents</w:t>
            </w:r>
            <w:r>
              <w:rPr>
                <w:rFonts w:ascii="Arial" w:hAnsi="Arial" w:cs="Arial"/>
                <w:sz w:val="24"/>
                <w:szCs w:val="24"/>
                <w:lang w:val="en-US" w:eastAsia="en-GB"/>
              </w:rPr>
              <w:t>/</w:t>
            </w:r>
            <w:proofErr w:type="spellStart"/>
            <w:r>
              <w:rPr>
                <w:rFonts w:ascii="Arial" w:hAnsi="Arial" w:cs="Arial"/>
                <w:sz w:val="24"/>
                <w:szCs w:val="24"/>
                <w:lang w:val="en-US" w:eastAsia="en-GB"/>
              </w:rPr>
              <w:t>carers</w:t>
            </w:r>
            <w:proofErr w:type="spellEnd"/>
            <w:r w:rsidR="0092638E" w:rsidRPr="00CB7A3F">
              <w:rPr>
                <w:rFonts w:ascii="Arial" w:hAnsi="Arial" w:cs="Arial"/>
                <w:sz w:val="24"/>
                <w:szCs w:val="24"/>
                <w:lang w:val="en-US" w:eastAsia="en-GB"/>
              </w:rPr>
              <w:t xml:space="preserve"> to maximize their skills as we aim to give their children the best</w:t>
            </w:r>
            <w:r w:rsidR="007E4C8E">
              <w:rPr>
                <w:rFonts w:ascii="Arial" w:hAnsi="Arial" w:cs="Arial"/>
                <w:sz w:val="24"/>
                <w:szCs w:val="24"/>
                <w:lang w:val="en-US" w:eastAsia="en-GB"/>
              </w:rPr>
              <w:t xml:space="preserve"> </w:t>
            </w:r>
            <w:r w:rsidR="0092638E" w:rsidRPr="00CB7A3F">
              <w:rPr>
                <w:rFonts w:ascii="Arial" w:hAnsi="Arial" w:cs="Arial"/>
                <w:sz w:val="24"/>
                <w:szCs w:val="24"/>
                <w:lang w:val="en-US" w:eastAsia="en-GB"/>
              </w:rPr>
              <w:t>start.</w:t>
            </w:r>
            <w:r w:rsidR="007E4C8E">
              <w:rPr>
                <w:rFonts w:ascii="Arial" w:hAnsi="Arial" w:cs="Arial"/>
                <w:sz w:val="24"/>
                <w:szCs w:val="24"/>
                <w:lang w:val="en-US" w:eastAsia="en-GB"/>
              </w:rPr>
              <w:t xml:space="preserve"> </w:t>
            </w:r>
            <w:r w:rsidR="0092638E" w:rsidRPr="0072217D">
              <w:rPr>
                <w:rFonts w:ascii="Arial" w:hAnsi="Arial" w:cs="Arial"/>
                <w:sz w:val="24"/>
                <w:szCs w:val="24"/>
                <w:lang w:val="en-US" w:eastAsia="en-GB"/>
              </w:rPr>
              <w:t xml:space="preserve">This </w:t>
            </w:r>
            <w:r w:rsidR="0092638E">
              <w:rPr>
                <w:rFonts w:ascii="Arial" w:hAnsi="Arial" w:cs="Arial"/>
                <w:sz w:val="24"/>
                <w:szCs w:val="24"/>
                <w:lang w:val="en-US" w:eastAsia="en-GB"/>
              </w:rPr>
              <w:t xml:space="preserve">will </w:t>
            </w:r>
            <w:r w:rsidR="0092638E" w:rsidRPr="0072217D">
              <w:rPr>
                <w:rFonts w:ascii="Arial" w:hAnsi="Arial" w:cs="Arial"/>
                <w:sz w:val="24"/>
                <w:szCs w:val="24"/>
                <w:lang w:val="en-US" w:eastAsia="en-GB"/>
              </w:rPr>
              <w:t>include working in partnership</w:t>
            </w:r>
            <w:r w:rsidR="0092638E">
              <w:rPr>
                <w:rFonts w:ascii="Arial" w:hAnsi="Arial" w:cs="Arial"/>
                <w:sz w:val="24"/>
                <w:szCs w:val="24"/>
                <w:lang w:val="en-US" w:eastAsia="en-GB"/>
              </w:rPr>
              <w:t xml:space="preserve"> with local authority</w:t>
            </w:r>
            <w:r w:rsidR="0092638E" w:rsidRPr="0072217D">
              <w:rPr>
                <w:rFonts w:ascii="Arial" w:hAnsi="Arial" w:cs="Arial"/>
                <w:sz w:val="24"/>
                <w:szCs w:val="24"/>
                <w:lang w:val="en-US" w:eastAsia="en-GB"/>
              </w:rPr>
              <w:t xml:space="preserve"> to support families with employment and housing issues</w:t>
            </w:r>
            <w:r w:rsidR="0092638E">
              <w:rPr>
                <w:rFonts w:ascii="Arial" w:hAnsi="Arial" w:cs="Arial"/>
                <w:sz w:val="24"/>
                <w:szCs w:val="24"/>
                <w:lang w:val="en-US" w:eastAsia="en-GB"/>
              </w:rPr>
              <w:t>.</w:t>
            </w:r>
          </w:p>
          <w:p w:rsidR="0092638E" w:rsidRDefault="0092638E" w:rsidP="00B15CC7">
            <w:pPr>
              <w:pStyle w:val="ListParagraph"/>
              <w:numPr>
                <w:ilvl w:val="0"/>
                <w:numId w:val="21"/>
              </w:numPr>
              <w:spacing w:line="360" w:lineRule="auto"/>
              <w:ind w:left="714" w:hanging="357"/>
              <w:jc w:val="both"/>
              <w:rPr>
                <w:rFonts w:ascii="Arial" w:hAnsi="Arial" w:cs="Arial"/>
                <w:sz w:val="24"/>
                <w:szCs w:val="24"/>
                <w:lang w:val="en-US" w:eastAsia="en-GB"/>
              </w:rPr>
            </w:pPr>
            <w:r>
              <w:rPr>
                <w:rFonts w:ascii="Arial" w:hAnsi="Arial" w:cs="Arial"/>
                <w:sz w:val="24"/>
                <w:szCs w:val="24"/>
                <w:lang w:val="en-US" w:eastAsia="en-GB"/>
              </w:rPr>
              <w:t>Engage with local education authorities and public health on all health promotion and prevention campaigns.</w:t>
            </w:r>
          </w:p>
          <w:p w:rsidR="0092638E" w:rsidRDefault="00CB7A3F" w:rsidP="00B15CC7">
            <w:pPr>
              <w:pStyle w:val="ListParagraph"/>
              <w:numPr>
                <w:ilvl w:val="0"/>
                <w:numId w:val="22"/>
              </w:numPr>
              <w:spacing w:line="360" w:lineRule="auto"/>
              <w:jc w:val="both"/>
              <w:rPr>
                <w:rFonts w:ascii="Arial" w:hAnsi="Arial" w:cs="Arial"/>
                <w:sz w:val="24"/>
                <w:szCs w:val="24"/>
                <w:lang w:val="en-US" w:eastAsia="en-GB"/>
              </w:rPr>
            </w:pPr>
            <w:r>
              <w:rPr>
                <w:rFonts w:ascii="Arial" w:hAnsi="Arial" w:cs="Arial"/>
                <w:sz w:val="24"/>
                <w:szCs w:val="24"/>
                <w:lang w:val="en-US" w:eastAsia="en-GB"/>
              </w:rPr>
              <w:t>J</w:t>
            </w:r>
            <w:r w:rsidR="0092638E">
              <w:rPr>
                <w:rFonts w:ascii="Arial" w:hAnsi="Arial" w:cs="Arial"/>
                <w:sz w:val="24"/>
                <w:szCs w:val="24"/>
                <w:lang w:val="en-US" w:eastAsia="en-GB"/>
              </w:rPr>
              <w:t xml:space="preserve">oint partnership with local authority </w:t>
            </w:r>
            <w:r>
              <w:rPr>
                <w:rFonts w:ascii="Arial" w:hAnsi="Arial" w:cs="Arial"/>
                <w:sz w:val="24"/>
                <w:szCs w:val="24"/>
                <w:lang w:val="en-US" w:eastAsia="en-GB"/>
              </w:rPr>
              <w:t xml:space="preserve">to </w:t>
            </w:r>
            <w:r w:rsidR="0092638E">
              <w:rPr>
                <w:rFonts w:ascii="Arial" w:hAnsi="Arial" w:cs="Arial"/>
                <w:sz w:val="24"/>
                <w:szCs w:val="24"/>
                <w:lang w:val="en-US" w:eastAsia="en-GB"/>
              </w:rPr>
              <w:t>audit the reduction</w:t>
            </w:r>
            <w:r>
              <w:rPr>
                <w:rFonts w:ascii="Arial" w:hAnsi="Arial" w:cs="Arial"/>
                <w:sz w:val="24"/>
                <w:szCs w:val="24"/>
                <w:lang w:val="en-US" w:eastAsia="en-GB"/>
              </w:rPr>
              <w:t xml:space="preserve"> in</w:t>
            </w:r>
            <w:r w:rsidR="0092638E">
              <w:rPr>
                <w:rFonts w:ascii="Arial" w:hAnsi="Arial" w:cs="Arial"/>
                <w:sz w:val="24"/>
                <w:szCs w:val="24"/>
                <w:lang w:val="en-US" w:eastAsia="en-GB"/>
              </w:rPr>
              <w:t xml:space="preserve"> the number of children in need of protection.</w:t>
            </w:r>
          </w:p>
          <w:p w:rsidR="0092638E" w:rsidRDefault="0092638E" w:rsidP="00B15CC7">
            <w:pPr>
              <w:pStyle w:val="ListParagraph"/>
              <w:numPr>
                <w:ilvl w:val="0"/>
                <w:numId w:val="22"/>
              </w:numPr>
              <w:spacing w:line="360" w:lineRule="auto"/>
              <w:jc w:val="both"/>
              <w:rPr>
                <w:rFonts w:ascii="Arial" w:hAnsi="Arial" w:cs="Arial"/>
                <w:sz w:val="24"/>
                <w:szCs w:val="24"/>
                <w:lang w:val="en-US" w:eastAsia="en-GB"/>
              </w:rPr>
            </w:pPr>
            <w:r>
              <w:rPr>
                <w:rFonts w:ascii="Arial" w:hAnsi="Arial" w:cs="Arial"/>
                <w:sz w:val="24"/>
                <w:szCs w:val="24"/>
                <w:lang w:val="en-US" w:eastAsia="en-GB"/>
              </w:rPr>
              <w:t>Increase in the uptake of joint training opportunities.</w:t>
            </w:r>
          </w:p>
          <w:p w:rsidR="0092638E" w:rsidRDefault="0092638E" w:rsidP="00B15CC7">
            <w:pPr>
              <w:pStyle w:val="ListParagraph"/>
              <w:numPr>
                <w:ilvl w:val="0"/>
                <w:numId w:val="22"/>
              </w:numPr>
              <w:spacing w:line="360" w:lineRule="auto"/>
              <w:jc w:val="both"/>
              <w:rPr>
                <w:rFonts w:ascii="Arial" w:hAnsi="Arial" w:cs="Arial"/>
                <w:sz w:val="24"/>
                <w:szCs w:val="24"/>
                <w:lang w:val="en-US" w:eastAsia="en-GB"/>
              </w:rPr>
            </w:pPr>
            <w:r>
              <w:rPr>
                <w:rFonts w:ascii="Arial" w:hAnsi="Arial" w:cs="Arial"/>
                <w:sz w:val="24"/>
                <w:szCs w:val="24"/>
                <w:lang w:val="en-US" w:eastAsia="en-GB"/>
              </w:rPr>
              <w:t xml:space="preserve">Promotion of </w:t>
            </w:r>
            <w:r w:rsidRPr="0072217D">
              <w:rPr>
                <w:rFonts w:ascii="Arial" w:hAnsi="Arial" w:cs="Arial"/>
                <w:sz w:val="24"/>
                <w:szCs w:val="24"/>
                <w:lang w:val="en-US" w:eastAsia="en-GB"/>
              </w:rPr>
              <w:t xml:space="preserve">Joint working / commissioning with local authority to assist in addressing </w:t>
            </w:r>
            <w:r>
              <w:rPr>
                <w:rFonts w:ascii="Arial" w:hAnsi="Arial" w:cs="Arial"/>
                <w:sz w:val="24"/>
                <w:szCs w:val="24"/>
                <w:lang w:val="en-US" w:eastAsia="en-GB"/>
              </w:rPr>
              <w:t xml:space="preserve">risk </w:t>
            </w:r>
            <w:r w:rsidRPr="0072217D">
              <w:rPr>
                <w:rFonts w:ascii="Arial" w:hAnsi="Arial" w:cs="Arial"/>
                <w:sz w:val="24"/>
                <w:szCs w:val="24"/>
                <w:lang w:val="en-US" w:eastAsia="en-GB"/>
              </w:rPr>
              <w:t>factors early.</w:t>
            </w:r>
          </w:p>
          <w:p w:rsidR="0092638E" w:rsidRDefault="00CB7A3F" w:rsidP="00B15CC7">
            <w:pPr>
              <w:pStyle w:val="ListParagraph"/>
              <w:numPr>
                <w:ilvl w:val="0"/>
                <w:numId w:val="22"/>
              </w:numPr>
              <w:spacing w:line="360" w:lineRule="auto"/>
              <w:jc w:val="both"/>
              <w:rPr>
                <w:rFonts w:ascii="Arial" w:hAnsi="Arial" w:cs="Arial"/>
                <w:sz w:val="24"/>
                <w:szCs w:val="24"/>
                <w:lang w:val="en-US" w:eastAsia="en-GB"/>
              </w:rPr>
            </w:pPr>
            <w:r>
              <w:rPr>
                <w:rFonts w:ascii="Arial" w:hAnsi="Arial" w:cs="Arial"/>
                <w:sz w:val="24"/>
                <w:szCs w:val="24"/>
                <w:lang w:val="en-US" w:eastAsia="en-GB"/>
              </w:rPr>
              <w:t>Increase the</w:t>
            </w:r>
            <w:r w:rsidR="0092638E">
              <w:rPr>
                <w:rFonts w:ascii="Arial" w:hAnsi="Arial" w:cs="Arial"/>
                <w:sz w:val="24"/>
                <w:szCs w:val="24"/>
                <w:lang w:val="en-US" w:eastAsia="en-GB"/>
              </w:rPr>
              <w:t xml:space="preserve"> uptake of scheduled vaccination of children up to the age of 4yrs.</w:t>
            </w:r>
            <w:r w:rsidR="004760E5">
              <w:rPr>
                <w:rFonts w:ascii="Arial" w:hAnsi="Arial" w:cs="Arial"/>
                <w:sz w:val="24"/>
                <w:szCs w:val="24"/>
                <w:lang w:val="en-US" w:eastAsia="en-GB"/>
              </w:rPr>
              <w:t xml:space="preserve"> </w:t>
            </w:r>
          </w:p>
          <w:p w:rsidR="0092638E" w:rsidRDefault="003974BD" w:rsidP="00B15CC7">
            <w:pPr>
              <w:pStyle w:val="ListParagraph"/>
              <w:numPr>
                <w:ilvl w:val="0"/>
                <w:numId w:val="22"/>
              </w:numPr>
              <w:spacing w:line="360" w:lineRule="auto"/>
              <w:jc w:val="both"/>
              <w:rPr>
                <w:rFonts w:ascii="Arial" w:hAnsi="Arial" w:cs="Arial"/>
                <w:sz w:val="24"/>
                <w:szCs w:val="24"/>
                <w:lang w:val="en-US" w:eastAsia="en-GB"/>
              </w:rPr>
            </w:pPr>
            <w:r>
              <w:rPr>
                <w:rFonts w:ascii="Arial" w:hAnsi="Arial" w:cs="Arial"/>
                <w:sz w:val="24"/>
                <w:szCs w:val="24"/>
                <w:lang w:val="en-US" w:eastAsia="en-GB"/>
              </w:rPr>
              <w:t>Encourage</w:t>
            </w:r>
            <w:r w:rsidR="0092638E">
              <w:rPr>
                <w:rFonts w:ascii="Arial" w:hAnsi="Arial" w:cs="Arial"/>
                <w:sz w:val="24"/>
                <w:szCs w:val="24"/>
                <w:lang w:val="en-US" w:eastAsia="en-GB"/>
              </w:rPr>
              <w:t xml:space="preserve"> the percentages of </w:t>
            </w:r>
            <w:r>
              <w:rPr>
                <w:rFonts w:ascii="Arial" w:hAnsi="Arial" w:cs="Arial"/>
                <w:sz w:val="24"/>
                <w:szCs w:val="24"/>
                <w:lang w:val="en-US" w:eastAsia="en-GB"/>
              </w:rPr>
              <w:t>babies’</w:t>
            </w:r>
            <w:r w:rsidR="0092638E">
              <w:rPr>
                <w:rFonts w:ascii="Arial" w:hAnsi="Arial" w:cs="Arial"/>
                <w:sz w:val="24"/>
                <w:szCs w:val="24"/>
                <w:lang w:val="en-US" w:eastAsia="en-GB"/>
              </w:rPr>
              <w:t xml:space="preserve"> breast fed at birth to six weeks.</w:t>
            </w:r>
          </w:p>
          <w:p w:rsidR="0092638E" w:rsidRDefault="0092638E" w:rsidP="00B15CC7">
            <w:pPr>
              <w:pStyle w:val="ListParagraph"/>
              <w:numPr>
                <w:ilvl w:val="0"/>
                <w:numId w:val="22"/>
              </w:numPr>
              <w:spacing w:line="360" w:lineRule="auto"/>
              <w:jc w:val="both"/>
              <w:rPr>
                <w:rFonts w:ascii="Arial" w:hAnsi="Arial" w:cs="Arial"/>
                <w:sz w:val="24"/>
                <w:szCs w:val="24"/>
                <w:lang w:val="en-US" w:eastAsia="en-GB"/>
              </w:rPr>
            </w:pPr>
            <w:r>
              <w:rPr>
                <w:rFonts w:ascii="Arial" w:hAnsi="Arial" w:cs="Arial"/>
                <w:sz w:val="24"/>
                <w:szCs w:val="24"/>
                <w:lang w:val="en-US" w:eastAsia="en-GB"/>
              </w:rPr>
              <w:t>Reduce the percentage of young people who smoke and drink alcohol by participating in the HBSC survey.</w:t>
            </w:r>
          </w:p>
          <w:p w:rsidR="003974BD" w:rsidRDefault="003974BD" w:rsidP="00B15CC7">
            <w:pPr>
              <w:pStyle w:val="ListParagraph"/>
              <w:numPr>
                <w:ilvl w:val="0"/>
                <w:numId w:val="23"/>
              </w:numPr>
              <w:spacing w:line="360" w:lineRule="auto"/>
              <w:jc w:val="both"/>
              <w:rPr>
                <w:rFonts w:ascii="Arial" w:hAnsi="Arial" w:cs="Arial"/>
                <w:sz w:val="24"/>
                <w:szCs w:val="24"/>
                <w:lang w:val="en-US" w:eastAsia="en-GB"/>
              </w:rPr>
            </w:pPr>
            <w:r w:rsidRPr="0072217D">
              <w:rPr>
                <w:rFonts w:ascii="Arial" w:hAnsi="Arial" w:cs="Arial"/>
                <w:sz w:val="24"/>
                <w:szCs w:val="24"/>
                <w:lang w:val="en-US" w:eastAsia="en-GB"/>
              </w:rPr>
              <w:t>Identifying and addressing needs at an early stage can help to prevent the difficulties that they can experience from arising.</w:t>
            </w:r>
          </w:p>
          <w:p w:rsidR="00394355" w:rsidRDefault="00394355" w:rsidP="00B15CC7">
            <w:pPr>
              <w:pStyle w:val="ListParagraph"/>
              <w:numPr>
                <w:ilvl w:val="0"/>
                <w:numId w:val="23"/>
              </w:numPr>
              <w:spacing w:line="360" w:lineRule="auto"/>
              <w:jc w:val="both"/>
              <w:rPr>
                <w:rFonts w:ascii="Arial" w:hAnsi="Arial" w:cs="Arial"/>
                <w:sz w:val="24"/>
                <w:szCs w:val="24"/>
                <w:lang w:val="en-US" w:eastAsia="en-GB"/>
              </w:rPr>
            </w:pPr>
            <w:r>
              <w:rPr>
                <w:rFonts w:ascii="Arial" w:hAnsi="Arial" w:cs="Arial"/>
                <w:sz w:val="24"/>
                <w:szCs w:val="24"/>
                <w:lang w:val="en-US" w:eastAsia="en-GB"/>
              </w:rPr>
              <w:t>Early identification of any additional needs / disabilities to ensure that children and young people reach their full potential and contributing to the additional learning needs process (Additional Learning Needs Bill 2016).</w:t>
            </w:r>
          </w:p>
          <w:p w:rsidR="0024365E" w:rsidRPr="007E4C8E" w:rsidRDefault="0024365E" w:rsidP="007E4C8E">
            <w:pPr>
              <w:pStyle w:val="ListParagraph"/>
              <w:numPr>
                <w:ilvl w:val="0"/>
                <w:numId w:val="23"/>
              </w:numPr>
              <w:autoSpaceDE w:val="0"/>
              <w:autoSpaceDN w:val="0"/>
              <w:adjustRightInd w:val="0"/>
              <w:spacing w:line="360" w:lineRule="auto"/>
              <w:rPr>
                <w:rFonts w:ascii="Arial" w:hAnsi="Arial" w:cs="Arial"/>
                <w:sz w:val="24"/>
                <w:szCs w:val="24"/>
              </w:rPr>
            </w:pPr>
            <w:r w:rsidRPr="007E4C8E">
              <w:rPr>
                <w:rFonts w:ascii="Arial" w:hAnsi="Arial" w:cs="Arial"/>
                <w:sz w:val="24"/>
                <w:szCs w:val="24"/>
              </w:rPr>
              <w:t xml:space="preserve">Early identification of </w:t>
            </w:r>
            <w:r w:rsidR="00383987" w:rsidRPr="007E4C8E">
              <w:rPr>
                <w:rFonts w:ascii="Arial" w:hAnsi="Arial" w:cs="Arial"/>
                <w:sz w:val="24"/>
                <w:szCs w:val="24"/>
              </w:rPr>
              <w:t xml:space="preserve">speech, language &amp; communication development </w:t>
            </w:r>
            <w:r w:rsidRPr="007E4C8E">
              <w:rPr>
                <w:rFonts w:ascii="Arial" w:hAnsi="Arial" w:cs="Arial"/>
                <w:sz w:val="24"/>
                <w:szCs w:val="24"/>
              </w:rPr>
              <w:t xml:space="preserve">and access to services at </w:t>
            </w:r>
            <w:r w:rsidR="00383987" w:rsidRPr="007E4C8E">
              <w:rPr>
                <w:rFonts w:ascii="Arial" w:hAnsi="Arial" w:cs="Arial"/>
                <w:sz w:val="24"/>
                <w:szCs w:val="24"/>
              </w:rPr>
              <w:t xml:space="preserve">a universal and targeted level in collaboration with partners in the Local Authority </w:t>
            </w:r>
            <w:r w:rsidRPr="007E4C8E">
              <w:rPr>
                <w:rFonts w:ascii="Arial" w:hAnsi="Arial" w:cs="Arial"/>
                <w:sz w:val="24"/>
                <w:szCs w:val="24"/>
              </w:rPr>
              <w:t>to</w:t>
            </w:r>
            <w:r w:rsidR="00383987" w:rsidRPr="007E4C8E">
              <w:rPr>
                <w:rFonts w:ascii="Arial" w:hAnsi="Arial" w:cs="Arial"/>
                <w:sz w:val="24"/>
                <w:szCs w:val="24"/>
              </w:rPr>
              <w:t xml:space="preserve"> support the achievement of improved readiness for school, increased educational attainment reducing inequalities and improved employment opportunities</w:t>
            </w:r>
          </w:p>
          <w:p w:rsidR="00BC3936" w:rsidRPr="007E4C8E" w:rsidRDefault="00BC3936" w:rsidP="007E4C8E">
            <w:pPr>
              <w:pStyle w:val="ListParagraph"/>
              <w:numPr>
                <w:ilvl w:val="0"/>
                <w:numId w:val="24"/>
              </w:numPr>
              <w:spacing w:line="360" w:lineRule="auto"/>
              <w:jc w:val="both"/>
              <w:rPr>
                <w:rFonts w:ascii="Arial" w:hAnsi="Arial" w:cs="Arial"/>
                <w:sz w:val="24"/>
                <w:szCs w:val="24"/>
                <w:lang w:val="en-US" w:eastAsia="en-GB"/>
              </w:rPr>
            </w:pPr>
            <w:r w:rsidRPr="007E4C8E">
              <w:rPr>
                <w:rFonts w:ascii="Arial" w:hAnsi="Arial" w:cs="Arial"/>
                <w:sz w:val="24"/>
                <w:szCs w:val="24"/>
                <w:lang w:val="en-US" w:eastAsia="en-GB"/>
              </w:rPr>
              <w:t>Every child (0-7 years) and family within ABMU will receive the Healthy Child Wales Programme</w:t>
            </w:r>
            <w:r w:rsidR="007E4C8E">
              <w:rPr>
                <w:rFonts w:ascii="Arial" w:hAnsi="Arial" w:cs="Arial"/>
                <w:sz w:val="24"/>
                <w:szCs w:val="24"/>
                <w:lang w:val="en-US" w:eastAsia="en-GB"/>
              </w:rPr>
              <w:t>,</w:t>
            </w:r>
            <w:r w:rsidRPr="007E4C8E">
              <w:rPr>
                <w:rFonts w:ascii="Arial" w:hAnsi="Arial" w:cs="Arial"/>
                <w:sz w:val="24"/>
                <w:szCs w:val="24"/>
                <w:lang w:val="en-US" w:eastAsia="en-GB"/>
              </w:rPr>
              <w:t xml:space="preserve"> along with a range of assessments e.g. Family Resilience Assessment  Tool, Peri</w:t>
            </w:r>
            <w:r w:rsidR="007E4C8E">
              <w:rPr>
                <w:rFonts w:ascii="Arial" w:hAnsi="Arial" w:cs="Arial"/>
                <w:sz w:val="24"/>
                <w:szCs w:val="24"/>
                <w:lang w:val="en-US" w:eastAsia="en-GB"/>
              </w:rPr>
              <w:t>n</w:t>
            </w:r>
            <w:r w:rsidRPr="007E4C8E">
              <w:rPr>
                <w:rFonts w:ascii="Arial" w:hAnsi="Arial" w:cs="Arial"/>
                <w:sz w:val="24"/>
                <w:szCs w:val="24"/>
                <w:lang w:val="en-US" w:eastAsia="en-GB"/>
              </w:rPr>
              <w:t xml:space="preserve">atal Mental Health Assessment, Domestic Abuse Inquiry, monitoring of child’s growth and development. </w:t>
            </w:r>
          </w:p>
          <w:p w:rsidR="003974BD" w:rsidRPr="00BC3936" w:rsidRDefault="003974BD" w:rsidP="00BC3936">
            <w:pPr>
              <w:spacing w:line="360" w:lineRule="auto"/>
              <w:jc w:val="both"/>
              <w:rPr>
                <w:rFonts w:ascii="Arial" w:hAnsi="Arial" w:cs="Arial"/>
                <w:sz w:val="24"/>
                <w:szCs w:val="24"/>
                <w:lang w:val="en-US" w:eastAsia="en-GB"/>
              </w:rPr>
            </w:pPr>
          </w:p>
        </w:tc>
      </w:tr>
    </w:tbl>
    <w:p w:rsidR="0092638E" w:rsidRDefault="0092638E">
      <w:pPr>
        <w:rPr>
          <w:rFonts w:ascii="Arial" w:hAnsi="Arial" w:cs="Arial"/>
          <w:caps/>
        </w:rPr>
      </w:pPr>
    </w:p>
    <w:p w:rsidR="00BC3936" w:rsidRDefault="00BC3936">
      <w:r>
        <w:br w:type="page"/>
      </w:r>
    </w:p>
    <w:tbl>
      <w:tblPr>
        <w:tblStyle w:val="TableGrid"/>
        <w:tblW w:w="0" w:type="auto"/>
        <w:tblLook w:val="04A0" w:firstRow="1" w:lastRow="0" w:firstColumn="1" w:lastColumn="0" w:noHBand="0" w:noVBand="1"/>
      </w:tblPr>
      <w:tblGrid>
        <w:gridCol w:w="10194"/>
      </w:tblGrid>
      <w:tr w:rsidR="003974BD" w:rsidTr="003974BD">
        <w:tc>
          <w:tcPr>
            <w:tcW w:w="10420" w:type="dxa"/>
          </w:tcPr>
          <w:p w:rsidR="008C0BD6" w:rsidRPr="008C0BD6" w:rsidRDefault="008C0BD6" w:rsidP="008C0BD6">
            <w:pPr>
              <w:pStyle w:val="ListParagraph"/>
              <w:spacing w:line="360" w:lineRule="auto"/>
              <w:rPr>
                <w:rFonts w:ascii="Arial" w:hAnsi="Arial" w:cs="Arial"/>
                <w:caps/>
              </w:rPr>
            </w:pPr>
          </w:p>
          <w:p w:rsidR="00BC3936" w:rsidRPr="008C355C" w:rsidRDefault="003974BD" w:rsidP="00B15CC7">
            <w:pPr>
              <w:pStyle w:val="ListParagraph"/>
              <w:numPr>
                <w:ilvl w:val="0"/>
                <w:numId w:val="24"/>
              </w:numPr>
              <w:spacing w:line="360" w:lineRule="auto"/>
              <w:rPr>
                <w:rFonts w:ascii="Arial" w:hAnsi="Arial" w:cs="Arial"/>
                <w:caps/>
              </w:rPr>
            </w:pPr>
            <w:r w:rsidRPr="00BC3936">
              <w:rPr>
                <w:rFonts w:ascii="Arial" w:hAnsi="Arial" w:cs="Arial"/>
                <w:sz w:val="24"/>
                <w:szCs w:val="24"/>
                <w:lang w:val="en-US" w:eastAsia="en-GB"/>
              </w:rPr>
              <w:t xml:space="preserve">Early identification of children where there are safeguarding concerns and </w:t>
            </w:r>
            <w:r w:rsidR="00D33EF8" w:rsidRPr="00BC3936">
              <w:rPr>
                <w:rFonts w:ascii="Arial" w:hAnsi="Arial" w:cs="Arial"/>
                <w:sz w:val="24"/>
                <w:szCs w:val="24"/>
                <w:lang w:val="en-US" w:eastAsia="en-GB"/>
              </w:rPr>
              <w:t>referrals to appropriate services to work collaboratively with services to ensure that their wellbeing needs are</w:t>
            </w:r>
            <w:r w:rsidRPr="00BC3936">
              <w:rPr>
                <w:rFonts w:ascii="Arial" w:hAnsi="Arial" w:cs="Arial"/>
                <w:sz w:val="24"/>
                <w:szCs w:val="24"/>
                <w:lang w:val="en-US" w:eastAsia="en-GB"/>
              </w:rPr>
              <w:t xml:space="preserve"> holistically met (S</w:t>
            </w:r>
            <w:r w:rsidR="007E4C8E">
              <w:rPr>
                <w:rFonts w:ascii="Arial" w:hAnsi="Arial" w:cs="Arial"/>
                <w:sz w:val="24"/>
                <w:szCs w:val="24"/>
                <w:lang w:val="en-US" w:eastAsia="en-GB"/>
              </w:rPr>
              <w:t xml:space="preserve">ocial </w:t>
            </w:r>
            <w:r w:rsidRPr="00BC3936">
              <w:rPr>
                <w:rFonts w:ascii="Arial" w:hAnsi="Arial" w:cs="Arial"/>
                <w:sz w:val="24"/>
                <w:szCs w:val="24"/>
                <w:lang w:val="en-US" w:eastAsia="en-GB"/>
              </w:rPr>
              <w:t>S</w:t>
            </w:r>
            <w:r w:rsidR="007E4C8E">
              <w:rPr>
                <w:rFonts w:ascii="Arial" w:hAnsi="Arial" w:cs="Arial"/>
                <w:sz w:val="24"/>
                <w:szCs w:val="24"/>
                <w:lang w:val="en-US" w:eastAsia="en-GB"/>
              </w:rPr>
              <w:t xml:space="preserve">ervices </w:t>
            </w:r>
            <w:r w:rsidRPr="00BC3936">
              <w:rPr>
                <w:rFonts w:ascii="Arial" w:hAnsi="Arial" w:cs="Arial"/>
                <w:sz w:val="24"/>
                <w:szCs w:val="24"/>
                <w:lang w:val="en-US" w:eastAsia="en-GB"/>
              </w:rPr>
              <w:t>W</w:t>
            </w:r>
            <w:r w:rsidR="007E4C8E">
              <w:rPr>
                <w:rFonts w:ascii="Arial" w:hAnsi="Arial" w:cs="Arial"/>
                <w:sz w:val="24"/>
                <w:szCs w:val="24"/>
                <w:lang w:val="en-US" w:eastAsia="en-GB"/>
              </w:rPr>
              <w:t>ellbeing A</w:t>
            </w:r>
            <w:r w:rsidRPr="00BC3936">
              <w:rPr>
                <w:rFonts w:ascii="Arial" w:hAnsi="Arial" w:cs="Arial"/>
                <w:sz w:val="24"/>
                <w:szCs w:val="24"/>
                <w:lang w:val="en-US" w:eastAsia="en-GB"/>
              </w:rPr>
              <w:t>ct 2016).</w:t>
            </w:r>
          </w:p>
          <w:p w:rsidR="008C355C" w:rsidRPr="008C355C" w:rsidRDefault="00CD5517" w:rsidP="00B15CC7">
            <w:pPr>
              <w:pStyle w:val="ListParagraph"/>
              <w:numPr>
                <w:ilvl w:val="0"/>
                <w:numId w:val="24"/>
              </w:numPr>
              <w:spacing w:line="360" w:lineRule="auto"/>
              <w:rPr>
                <w:rFonts w:ascii="Arial" w:hAnsi="Arial" w:cs="Arial"/>
                <w:caps/>
              </w:rPr>
            </w:pPr>
            <w:r>
              <w:rPr>
                <w:rFonts w:ascii="Arial" w:hAnsi="Arial" w:cs="Arial"/>
                <w:sz w:val="24"/>
                <w:szCs w:val="24"/>
                <w:lang w:val="en-US" w:eastAsia="en-GB"/>
              </w:rPr>
              <w:t>Promotion of healthy eating and increasing physical activity for children and young people to encourage a healthy weight and reduce obesity.</w:t>
            </w:r>
          </w:p>
          <w:p w:rsidR="00BC3936" w:rsidRPr="00BC3936" w:rsidRDefault="00BC3936" w:rsidP="00BC3936">
            <w:pPr>
              <w:pStyle w:val="ListParagraph"/>
              <w:spacing w:line="360" w:lineRule="auto"/>
              <w:rPr>
                <w:rFonts w:ascii="Arial" w:hAnsi="Arial" w:cs="Arial"/>
                <w:caps/>
              </w:rPr>
            </w:pPr>
          </w:p>
        </w:tc>
      </w:tr>
    </w:tbl>
    <w:p w:rsidR="002E2210" w:rsidRDefault="002E2210">
      <w:pPr>
        <w:rPr>
          <w:rFonts w:ascii="Arial" w:hAnsi="Arial" w:cs="Arial"/>
          <w:caps/>
        </w:rPr>
      </w:pPr>
    </w:p>
    <w:p w:rsidR="00A47C14" w:rsidRDefault="00A47C14">
      <w:pPr>
        <w:rPr>
          <w:rFonts w:ascii="Arial" w:hAnsi="Arial" w:cs="Arial"/>
          <w:caps/>
        </w:rPr>
      </w:pPr>
      <w:r>
        <w:rPr>
          <w:rFonts w:ascii="Arial" w:hAnsi="Arial" w:cs="Arial"/>
          <w:caps/>
        </w:rPr>
        <w:br w:type="page"/>
      </w:r>
    </w:p>
    <w:p w:rsidR="00ED40C5" w:rsidRDefault="00BC3936" w:rsidP="0063593A">
      <w:pPr>
        <w:pStyle w:val="Heading1"/>
        <w:spacing w:before="0" w:line="360" w:lineRule="auto"/>
        <w:jc w:val="center"/>
        <w:rPr>
          <w:rFonts w:ascii="Arial" w:hAnsi="Arial" w:cs="Arial"/>
          <w:caps/>
          <w:lang w:val="en-US" w:eastAsia="en-GB"/>
        </w:rPr>
      </w:pPr>
      <w:r w:rsidRPr="00ED40C5">
        <w:rPr>
          <w:rFonts w:ascii="Arial" w:hAnsi="Arial" w:cs="Arial"/>
          <w:caps/>
          <w:lang w:val="en-US" w:eastAsia="en-GB"/>
        </w:rPr>
        <w:t xml:space="preserve">Safety, Wellbeing and Health of </w:t>
      </w:r>
      <w:r w:rsidR="001C5513" w:rsidRPr="00ED40C5">
        <w:rPr>
          <w:rFonts w:ascii="Arial" w:hAnsi="Arial" w:cs="Arial"/>
          <w:caps/>
          <w:lang w:val="en-US" w:eastAsia="en-GB"/>
        </w:rPr>
        <w:t xml:space="preserve">School Aged </w:t>
      </w:r>
    </w:p>
    <w:p w:rsidR="00A47C14" w:rsidRDefault="002D4276" w:rsidP="0063593A">
      <w:pPr>
        <w:pStyle w:val="Heading1"/>
        <w:spacing w:before="0" w:line="360" w:lineRule="auto"/>
        <w:jc w:val="center"/>
        <w:rPr>
          <w:rFonts w:ascii="Arial" w:hAnsi="Arial" w:cs="Arial"/>
          <w:caps/>
          <w:lang w:val="en-US" w:eastAsia="en-GB"/>
        </w:rPr>
      </w:pPr>
      <w:r>
        <w:rPr>
          <w:rFonts w:ascii="Arial" w:hAnsi="Arial" w:cs="Arial"/>
          <w:caps/>
          <w:lang w:val="en-US" w:eastAsia="en-GB"/>
        </w:rPr>
        <w:t xml:space="preserve">Children &amp; </w:t>
      </w:r>
      <w:r w:rsidR="001C5513" w:rsidRPr="00ED40C5">
        <w:rPr>
          <w:rFonts w:ascii="Arial" w:hAnsi="Arial" w:cs="Arial"/>
          <w:caps/>
          <w:lang w:val="en-US" w:eastAsia="en-GB"/>
        </w:rPr>
        <w:t>Young People</w:t>
      </w:r>
    </w:p>
    <w:p w:rsidR="0063593A" w:rsidRPr="0063593A" w:rsidRDefault="003372BE" w:rsidP="0063593A">
      <w:pPr>
        <w:rPr>
          <w:lang w:val="en-US" w:eastAsia="en-GB"/>
        </w:rPr>
      </w:pPr>
      <w:r>
        <w:rPr>
          <w:noProof/>
          <w:lang w:eastAsia="en-GB"/>
        </w:rPr>
        <mc:AlternateContent>
          <mc:Choice Requires="wps">
            <w:drawing>
              <wp:anchor distT="0" distB="0" distL="114300" distR="114300" simplePos="0" relativeHeight="251680768" behindDoc="0" locked="0" layoutInCell="1" allowOverlap="1" wp14:anchorId="43CEA63C" wp14:editId="69CC2064">
                <wp:simplePos x="0" y="0"/>
                <wp:positionH relativeFrom="column">
                  <wp:posOffset>2591435</wp:posOffset>
                </wp:positionH>
                <wp:positionV relativeFrom="paragraph">
                  <wp:posOffset>177165</wp:posOffset>
                </wp:positionV>
                <wp:extent cx="1192530" cy="294005"/>
                <wp:effectExtent l="19050" t="19050" r="26670" b="29845"/>
                <wp:wrapNone/>
                <wp:docPr id="76"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2530" cy="29400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D3150F">
                            <w:pPr>
                              <w:jc w:val="center"/>
                            </w:pPr>
                            <w:r>
                              <w:t>GOAL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CEA63C" id="Text Box 18" o:spid="_x0000_s1065" type="#_x0000_t202" style="position:absolute;margin-left:204.05pt;margin-top:13.95pt;width:93.9pt;height:23.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53pnAIAAKIFAAAOAAAAZHJzL2Uyb0RvYy54bWysVNtu1DAQfUfiHyy/0yR7aTdRs1VpKUIq&#10;F6lFPM/azsbCsY3t3aT9esbO7rJQQKIiD5E9ts/MnDkz5xdDp8hWOC+NrmlxklMiNDNc6nVNP9/f&#10;vFpQ4gNoDspoUdMH4enF8uWL895WYmJao7hwBEG0r3pb0zYEW2WZZ63owJ8YKzQeNsZ1EHDr1hl3&#10;0CN6p7JJnp9mvXHcOsOE92i9Hg/pMuE3jWDhY9N4EYiqKcYW0t+l/yr+s+U5VGsHtpVsFwY8I4oO&#10;pEanB6hrCEA2Tj6B6iRzxpsmnDDTZaZpJBMpB8ymyH/J5q4FK1IuSI63B5r8/4NlH7afHJG8pmen&#10;lGjosEb3YgjktRlIsYj89NZXeO3O4sUwoB3rnHL19tawr55oc9WCXotL50zfCuAYXxFfZkdPRxwf&#10;QVb9e8PRD2yCSUBD47pIHtJBEB3r9HCoTYyFRZdFOZlP8Yjh2aSc5fk8uYBq/9o6H94K05G4qKnD&#10;2id02N76EKOBan8lOvNGSX4jlUqbqDdxpRzZAioFGBM6jFmqTYfhjvYij98oGrSjtEZ7MiF+km2E&#10;Sd5+8qA06Ws6XSDESN5f3KvfuC7nz/XcyYAtpmRX08VR/LFQbzRPDRBAqnGNSSgdGRGpeZC5VJgN&#10;Qty1vCdcRm4ni2mJjc0ldtJ0kZ/m5RkloNY4AlhwlDgTvsjQJv3GSv4DxTHNPzEMFSjbwsj54eIT&#10;3s0+2lSFo0SSHqMERzGGYTUk6U/Lvc5Xhj+gQjH+JEMcbLhojXukpMchUVP/bQNOUKLeaVR5Wcxm&#10;caqkzWx+NsGNOz5ZHZ+AZghV04BcpeVVGCfRxjq5btHTqDhtLrEzGplEG1tojGrXTzgIUl67oRUn&#10;zfE+3foxWpffAQAA//8DAFBLAwQUAAYACAAAACEApfRMteEAAAAJAQAADwAAAGRycy9kb3ducmV2&#10;LnhtbEyPwU7CQBCG7ya+w2ZMvBjZsikCtVOCkiYesZLAcWnXtrE723QXKD6940lvM5kv/3x/uhpt&#10;J85m8K0jhOkkAmGodFVLNcLuI39cgPBBU6U7RwbhajysstubVCeVu9C7ORehFhxCPtEITQh9IqUv&#10;G2O1n7jeEN8+3WB14HWoZTXoC4fbTqooepJWt8QfGt2b18aUX8XJImwOcb5+OGw37T6Pi+uLV99v&#10;yiLe343rZxDBjOEPhl99VoeMnY7uRJUXHUIcLaaMIqj5EgQDs+WMhyPCPFYgs1T+b5D9AAAA//8D&#10;AFBLAQItABQABgAIAAAAIQC2gziS/gAAAOEBAAATAAAAAAAAAAAAAAAAAAAAAABbQ29udGVudF9U&#10;eXBlc10ueG1sUEsBAi0AFAAGAAgAAAAhADj9If/WAAAAlAEAAAsAAAAAAAAAAAAAAAAALwEAAF9y&#10;ZWxzLy5yZWxzUEsBAi0AFAAGAAgAAAAhAMJrnemcAgAAogUAAA4AAAAAAAAAAAAAAAAALgIAAGRy&#10;cy9lMm9Eb2MueG1sUEsBAi0AFAAGAAgAAAAhAKX0TLXhAAAACQEAAA8AAAAAAAAAAAAAAAAA9gQA&#10;AGRycy9kb3ducmV2LnhtbFBLBQYAAAAABAAEAPMAAAAEBgAAAAA=&#10;" fillcolor="#4f81bd [3204]" strokecolor="#f2f2f2 [3041]" strokeweight="3pt">
                <v:shadow on="t" color="#243f60 [1604]" opacity=".5" offset="1pt"/>
                <v:textbox>
                  <w:txbxContent>
                    <w:p w:rsidR="00517D14" w:rsidRDefault="00517D14" w:rsidP="00D3150F">
                      <w:pPr>
                        <w:jc w:val="center"/>
                      </w:pPr>
                      <w:r>
                        <w:t>GOAL</w:t>
                      </w:r>
                    </w:p>
                  </w:txbxContent>
                </v:textbox>
              </v:shape>
            </w:pict>
          </mc:Fallback>
        </mc:AlternateContent>
      </w:r>
    </w:p>
    <w:tbl>
      <w:tblPr>
        <w:tblStyle w:val="TableGrid"/>
        <w:tblW w:w="0" w:type="auto"/>
        <w:tblLook w:val="04A0" w:firstRow="1" w:lastRow="0" w:firstColumn="1" w:lastColumn="0" w:noHBand="0" w:noVBand="1"/>
      </w:tblPr>
      <w:tblGrid>
        <w:gridCol w:w="10194"/>
      </w:tblGrid>
      <w:tr w:rsidR="00D3150F" w:rsidTr="00D3150F">
        <w:tc>
          <w:tcPr>
            <w:tcW w:w="10420" w:type="dxa"/>
          </w:tcPr>
          <w:p w:rsidR="00D3150F" w:rsidRDefault="00D3150F" w:rsidP="001C5513">
            <w:pPr>
              <w:rPr>
                <w:lang w:val="en-US" w:eastAsia="en-GB"/>
              </w:rPr>
            </w:pPr>
          </w:p>
          <w:p w:rsidR="00D3150F" w:rsidRPr="00D3150F" w:rsidRDefault="00394355" w:rsidP="00CB4398">
            <w:pPr>
              <w:spacing w:line="360" w:lineRule="auto"/>
              <w:jc w:val="both"/>
              <w:rPr>
                <w:rFonts w:ascii="Arial" w:hAnsi="Arial" w:cs="Arial"/>
                <w:sz w:val="24"/>
                <w:szCs w:val="24"/>
                <w:lang w:val="en-US" w:eastAsia="en-GB"/>
              </w:rPr>
            </w:pPr>
            <w:r>
              <w:rPr>
                <w:rFonts w:ascii="Arial" w:hAnsi="Arial" w:cs="Arial"/>
                <w:sz w:val="24"/>
                <w:szCs w:val="24"/>
                <w:lang w:val="en-US" w:eastAsia="en-GB"/>
              </w:rPr>
              <w:t xml:space="preserve">ABMU CYP </w:t>
            </w:r>
            <w:r w:rsidR="00BC3936">
              <w:rPr>
                <w:rFonts w:ascii="Arial" w:hAnsi="Arial" w:cs="Arial"/>
                <w:sz w:val="24"/>
                <w:szCs w:val="24"/>
                <w:lang w:val="en-US" w:eastAsia="en-GB"/>
              </w:rPr>
              <w:t xml:space="preserve">will </w:t>
            </w:r>
            <w:r>
              <w:rPr>
                <w:rFonts w:ascii="Arial" w:hAnsi="Arial" w:cs="Arial"/>
                <w:sz w:val="24"/>
                <w:szCs w:val="24"/>
                <w:lang w:val="en-US" w:eastAsia="en-GB"/>
              </w:rPr>
              <w:t>ensure that children and young people are</w:t>
            </w:r>
            <w:r w:rsidR="00CB4398">
              <w:rPr>
                <w:rFonts w:ascii="Arial" w:hAnsi="Arial" w:cs="Arial"/>
                <w:sz w:val="24"/>
                <w:szCs w:val="24"/>
                <w:lang w:val="en-US" w:eastAsia="en-GB"/>
              </w:rPr>
              <w:t xml:space="preserve"> supported</w:t>
            </w:r>
            <w:r>
              <w:rPr>
                <w:rFonts w:ascii="Arial" w:hAnsi="Arial" w:cs="Arial"/>
                <w:sz w:val="24"/>
                <w:szCs w:val="24"/>
                <w:lang w:val="en-US" w:eastAsia="en-GB"/>
              </w:rPr>
              <w:t xml:space="preserve"> to make healthy choices while developing their identities and resilience</w:t>
            </w:r>
          </w:p>
        </w:tc>
      </w:tr>
    </w:tbl>
    <w:p w:rsidR="00D3150F" w:rsidRDefault="003372BE" w:rsidP="001C5513">
      <w:pPr>
        <w:rPr>
          <w:lang w:val="en-US" w:eastAsia="en-GB"/>
        </w:rPr>
      </w:pPr>
      <w:r>
        <w:rPr>
          <w:noProof/>
          <w:lang w:eastAsia="en-GB"/>
        </w:rPr>
        <mc:AlternateContent>
          <mc:Choice Requires="wps">
            <w:drawing>
              <wp:anchor distT="0" distB="0" distL="114300" distR="114300" simplePos="0" relativeHeight="251681792" behindDoc="0" locked="0" layoutInCell="1" allowOverlap="1" wp14:anchorId="570378F0" wp14:editId="3B437C82">
                <wp:simplePos x="0" y="0"/>
                <wp:positionH relativeFrom="column">
                  <wp:posOffset>2649855</wp:posOffset>
                </wp:positionH>
                <wp:positionV relativeFrom="paragraph">
                  <wp:posOffset>203835</wp:posOffset>
                </wp:positionV>
                <wp:extent cx="1192530" cy="294005"/>
                <wp:effectExtent l="19050" t="19050" r="26670" b="29845"/>
                <wp:wrapNone/>
                <wp:docPr id="75"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2530" cy="29400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D3150F">
                            <w:pPr>
                              <w:jc w:val="center"/>
                            </w:pPr>
                            <w:r>
                              <w:t>KEY ENABLERS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0378F0" id="Text Box 19" o:spid="_x0000_s1066" type="#_x0000_t202" style="position:absolute;margin-left:208.65pt;margin-top:16.05pt;width:93.9pt;height:23.1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Y5jmgIAAKIFAAAOAAAAZHJzL2Uyb0RvYy54bWysVNtu1DAQfUfiHyy/0yR7aTfRZquypQip&#10;XKQW8TxrOxsLxza2d5Py9YyddrtQQKIiD5E9ts/MnDkzy/OhU2QvnJdG17Q4ySkRmhku9bamn2+v&#10;Xi0o8QE0B2W0qOmd8PR89fLFsreVmJjWKC4cQRDtq97WtA3BVlnmWSs68CfGCo2HjXEdBNy6bcYd&#10;9IjeqWyS56dZbxy3zjDhPVovx0O6SvhNI1j42DReBKJqirGF9Hfpv4n/bLWEauvAtpLdhwHPiKID&#10;qdHpAeoSApCdk0+gOsmc8aYJJ8x0mWkayUTKAbMp8l+yuWnBipQLkuPtgSb//2DZh/0nRySv6dmc&#10;Eg0d1uhWDIG8NgMpyshPb32F124sXgwD2rHOKVdvrw376ok26xb0Vlw4Z/pWAMf4ivgyO3o64vgI&#10;sunfG45+YBdMAhoa10XykA6C6Finu0NtYiwsuizKyXyKRwzPJuUsz+fJBVQPr63z4a0wHYmLmjqs&#10;fUKH/bUPMRqoHq5EZ94oya+kUmkT9SbWypE9oFKAMaHDmKXadRjuaC/y+I2iQTtKa7QnE+In2UaY&#10;5O0nD0qTvqbTBUKM5P3FvfqN63L+XM+dDNhiSnY1XRzFHwv1RvPUAAGkGteYhNKREZGaB5lLhdkh&#10;xE3Le8Jl5HaymJbY2FxiJ00X+WlenlECaosjgAVHiTPhiwxt0m+s5D9QHNP8E8NQgbItjJwfLj7h&#10;3TxEm6pwlEjSY5TgKMYwbIYk/VlyGMW6MfwOFYrxJxniYMNFa9x3SnocEjX133bgBCXqnUaVl8UM&#10;35KQNrP52QQ37vhkc3wCmiFUTQNylZbrME6inXVy26KnUXHaXGBnNDKJ9jGq+37CQZDyuh9acdIc&#10;79Otx9G6+gEAAP//AwBQSwMEFAAGAAgAAAAhALNPqkjhAAAACQEAAA8AAABkcnMvZG93bnJldi54&#10;bWxMj8FOwzAMhu9IvENkJC6Ipe3KNpWm02CqxHEUJHbMGtNWNE7VZFvH02NOcLPlT7+/P19Pthcn&#10;HH3nSEE8i0Ag1c501Ch4fyvvVyB80GR07wgVXNDDuri+ynVm3Jle8VSFRnAI+UwraEMYMil93aLV&#10;fuYGJL59utHqwOvYSDPqM4fbXiZRtJBWd8QfWj3gc4v1V3W0Crb7tNzc7Xfb7qNMq8uTT75fEqvU&#10;7c20eQQRcAp/MPzqszoU7HRwRzJe9ArSeDlnVME8iUEwsIgeeDgoWK5SkEUu/zcofgAAAP//AwBQ&#10;SwECLQAUAAYACAAAACEAtoM4kv4AAADhAQAAEwAAAAAAAAAAAAAAAAAAAAAAW0NvbnRlbnRfVHlw&#10;ZXNdLnhtbFBLAQItABQABgAIAAAAIQA4/SH/1gAAAJQBAAALAAAAAAAAAAAAAAAAAC8BAABfcmVs&#10;cy8ucmVsc1BLAQItABQABgAIAAAAIQAnhY5jmgIAAKIFAAAOAAAAAAAAAAAAAAAAAC4CAABkcnMv&#10;ZTJvRG9jLnhtbFBLAQItABQABgAIAAAAIQCzT6pI4QAAAAkBAAAPAAAAAAAAAAAAAAAAAPQEAABk&#10;cnMvZG93bnJldi54bWxQSwUGAAAAAAQABADzAAAAAgYAAAAA&#10;" fillcolor="#4f81bd [3204]" strokecolor="#f2f2f2 [3041]" strokeweight="3pt">
                <v:shadow on="t" color="#243f60 [1604]" opacity=".5" offset="1pt"/>
                <v:textbox>
                  <w:txbxContent>
                    <w:p w:rsidR="00517D14" w:rsidRDefault="00517D14" w:rsidP="00D3150F">
                      <w:pPr>
                        <w:jc w:val="center"/>
                      </w:pPr>
                      <w:r>
                        <w:t>KEY ENABLERS</w:t>
                      </w:r>
                    </w:p>
                  </w:txbxContent>
                </v:textbox>
              </v:shape>
            </w:pict>
          </mc:Fallback>
        </mc:AlternateContent>
      </w:r>
    </w:p>
    <w:tbl>
      <w:tblPr>
        <w:tblStyle w:val="TableGrid"/>
        <w:tblW w:w="0" w:type="auto"/>
        <w:tblLook w:val="04A0" w:firstRow="1" w:lastRow="0" w:firstColumn="1" w:lastColumn="0" w:noHBand="0" w:noVBand="1"/>
      </w:tblPr>
      <w:tblGrid>
        <w:gridCol w:w="10194"/>
      </w:tblGrid>
      <w:tr w:rsidR="00D3150F" w:rsidTr="00D3150F">
        <w:tc>
          <w:tcPr>
            <w:tcW w:w="10420" w:type="dxa"/>
          </w:tcPr>
          <w:p w:rsidR="00D3150F" w:rsidRDefault="00D3150F" w:rsidP="001C5513">
            <w:pPr>
              <w:rPr>
                <w:lang w:val="en-US" w:eastAsia="en-GB"/>
              </w:rPr>
            </w:pPr>
          </w:p>
          <w:p w:rsidR="00D3150F" w:rsidRDefault="00D3150F" w:rsidP="00D3150F">
            <w:pPr>
              <w:jc w:val="both"/>
              <w:rPr>
                <w:rFonts w:ascii="Arial" w:hAnsi="Arial" w:cs="Arial"/>
                <w:sz w:val="24"/>
                <w:szCs w:val="24"/>
                <w:lang w:val="en-US" w:eastAsia="en-GB"/>
              </w:rPr>
            </w:pPr>
          </w:p>
          <w:p w:rsidR="00D3150F" w:rsidRPr="00D3150F" w:rsidRDefault="00D3150F" w:rsidP="00D3150F">
            <w:pPr>
              <w:spacing w:line="360" w:lineRule="auto"/>
              <w:jc w:val="both"/>
              <w:rPr>
                <w:rFonts w:ascii="Arial" w:hAnsi="Arial" w:cs="Arial"/>
                <w:sz w:val="24"/>
                <w:szCs w:val="24"/>
                <w:lang w:val="en-US" w:eastAsia="en-GB"/>
              </w:rPr>
            </w:pPr>
            <w:r w:rsidRPr="00D3150F">
              <w:rPr>
                <w:rFonts w:ascii="Arial" w:hAnsi="Arial" w:cs="Arial"/>
                <w:sz w:val="24"/>
                <w:szCs w:val="24"/>
                <w:lang w:val="en-US" w:eastAsia="en-GB"/>
              </w:rPr>
              <w:t xml:space="preserve">By the time young people in ABMU reach </w:t>
            </w:r>
            <w:r w:rsidR="00394355">
              <w:rPr>
                <w:rFonts w:ascii="Arial" w:hAnsi="Arial" w:cs="Arial"/>
                <w:sz w:val="24"/>
                <w:szCs w:val="24"/>
                <w:lang w:val="en-US" w:eastAsia="en-GB"/>
              </w:rPr>
              <w:t>5-18 years</w:t>
            </w:r>
            <w:r w:rsidRPr="00D3150F">
              <w:rPr>
                <w:rFonts w:ascii="Arial" w:hAnsi="Arial" w:cs="Arial"/>
                <w:sz w:val="24"/>
                <w:szCs w:val="24"/>
                <w:lang w:val="en-US" w:eastAsia="en-GB"/>
              </w:rPr>
              <w:t>, they</w:t>
            </w:r>
            <w:r w:rsidR="00394355">
              <w:rPr>
                <w:rFonts w:ascii="Arial" w:hAnsi="Arial" w:cs="Arial"/>
                <w:sz w:val="24"/>
                <w:szCs w:val="24"/>
                <w:lang w:val="en-US" w:eastAsia="en-GB"/>
              </w:rPr>
              <w:t xml:space="preserve"> are empowered and engaged in services enabling them to thrive and achieve their full potential.</w:t>
            </w:r>
          </w:p>
          <w:p w:rsidR="00D3150F" w:rsidRPr="00D3150F" w:rsidRDefault="00D3150F" w:rsidP="00D3150F">
            <w:pPr>
              <w:spacing w:line="360" w:lineRule="auto"/>
              <w:jc w:val="both"/>
              <w:rPr>
                <w:rFonts w:ascii="Arial" w:hAnsi="Arial" w:cs="Arial"/>
                <w:sz w:val="24"/>
                <w:szCs w:val="24"/>
                <w:lang w:val="en-US" w:eastAsia="en-GB"/>
              </w:rPr>
            </w:pPr>
          </w:p>
          <w:p w:rsidR="00D3150F" w:rsidRPr="00D3150F" w:rsidRDefault="007E4C8E" w:rsidP="00D3150F">
            <w:pPr>
              <w:spacing w:line="360" w:lineRule="auto"/>
              <w:jc w:val="both"/>
              <w:rPr>
                <w:rFonts w:ascii="Arial" w:hAnsi="Arial" w:cs="Arial"/>
                <w:sz w:val="24"/>
                <w:szCs w:val="24"/>
                <w:lang w:val="en-US" w:eastAsia="en-GB"/>
              </w:rPr>
            </w:pPr>
            <w:r>
              <w:rPr>
                <w:rFonts w:ascii="Arial" w:hAnsi="Arial" w:cs="Arial"/>
                <w:sz w:val="24"/>
                <w:szCs w:val="24"/>
              </w:rPr>
              <w:t>United Nations Convention Rights of the Child</w:t>
            </w:r>
            <w:r w:rsidR="00344394">
              <w:rPr>
                <w:rFonts w:ascii="Arial" w:hAnsi="Arial" w:cs="Arial"/>
                <w:sz w:val="24"/>
                <w:szCs w:val="24"/>
                <w:lang w:val="en-US" w:eastAsia="en-GB"/>
              </w:rPr>
              <w:t>: Articles</w:t>
            </w:r>
            <w:r w:rsidR="009B33E9">
              <w:rPr>
                <w:rFonts w:ascii="Arial" w:hAnsi="Arial" w:cs="Arial"/>
                <w:sz w:val="24"/>
                <w:szCs w:val="24"/>
                <w:lang w:val="en-US" w:eastAsia="en-GB"/>
              </w:rPr>
              <w:t xml:space="preserve"> 1, </w:t>
            </w:r>
            <w:r w:rsidR="00D3150F" w:rsidRPr="00D3150F">
              <w:rPr>
                <w:rFonts w:ascii="Arial" w:hAnsi="Arial" w:cs="Arial"/>
                <w:sz w:val="24"/>
                <w:szCs w:val="24"/>
                <w:lang w:val="en-US" w:eastAsia="en-GB"/>
              </w:rPr>
              <w:t>2 ,</w:t>
            </w:r>
            <w:r w:rsidR="004F0ACA">
              <w:rPr>
                <w:rFonts w:ascii="Arial" w:hAnsi="Arial" w:cs="Arial"/>
                <w:sz w:val="24"/>
                <w:szCs w:val="24"/>
                <w:lang w:val="en-US" w:eastAsia="en-GB"/>
              </w:rPr>
              <w:t xml:space="preserve"> 3,  6, 12, 13, 14, 16, 17, 19, 23, 24, 28, 29, 31, 33, 34, 36, </w:t>
            </w:r>
            <w:r w:rsidR="00D3150F" w:rsidRPr="00D3150F">
              <w:rPr>
                <w:rFonts w:ascii="Arial" w:hAnsi="Arial" w:cs="Arial"/>
                <w:sz w:val="24"/>
                <w:szCs w:val="24"/>
                <w:lang w:val="en-US" w:eastAsia="en-GB"/>
              </w:rPr>
              <w:t>42</w:t>
            </w:r>
          </w:p>
          <w:p w:rsidR="00D3150F" w:rsidRPr="00D3150F" w:rsidRDefault="00FF5A8D" w:rsidP="00D3150F">
            <w:pPr>
              <w:spacing w:line="360" w:lineRule="auto"/>
              <w:jc w:val="both"/>
              <w:rPr>
                <w:rFonts w:ascii="Arial" w:hAnsi="Arial" w:cs="Arial"/>
                <w:sz w:val="24"/>
                <w:szCs w:val="24"/>
              </w:rPr>
            </w:pPr>
            <w:r>
              <w:rPr>
                <w:rFonts w:ascii="Arial" w:hAnsi="Arial" w:cs="Arial"/>
                <w:sz w:val="24"/>
                <w:szCs w:val="24"/>
              </w:rPr>
              <w:t>Health Care Standards:  1.1</w:t>
            </w:r>
            <w:r w:rsidR="00D3150F" w:rsidRPr="00D3150F">
              <w:rPr>
                <w:rFonts w:ascii="Arial" w:hAnsi="Arial" w:cs="Arial"/>
                <w:sz w:val="24"/>
                <w:szCs w:val="24"/>
              </w:rPr>
              <w:t xml:space="preserve">, 2.1, 2.5, 2.7, 3.1, 3.2, 3.3, 3.5, 5.1, 6.1, 6.2, 6.3, 7.1  </w:t>
            </w:r>
          </w:p>
          <w:p w:rsidR="00D3150F" w:rsidRDefault="003372BE" w:rsidP="001C5513">
            <w:pPr>
              <w:rPr>
                <w:lang w:val="en-US" w:eastAsia="en-GB"/>
              </w:rPr>
            </w:pPr>
            <w:r>
              <w:rPr>
                <w:noProof/>
                <w:lang w:eastAsia="en-GB"/>
              </w:rPr>
              <mc:AlternateContent>
                <mc:Choice Requires="wps">
                  <w:drawing>
                    <wp:anchor distT="0" distB="0" distL="114300" distR="114300" simplePos="0" relativeHeight="251683840" behindDoc="0" locked="0" layoutInCell="1" allowOverlap="1" wp14:anchorId="270C6198" wp14:editId="2108B9F2">
                      <wp:simplePos x="0" y="0"/>
                      <wp:positionH relativeFrom="column">
                        <wp:posOffset>2212340</wp:posOffset>
                      </wp:positionH>
                      <wp:positionV relativeFrom="paragraph">
                        <wp:posOffset>27305</wp:posOffset>
                      </wp:positionV>
                      <wp:extent cx="1859280" cy="2242185"/>
                      <wp:effectExtent l="0" t="0" r="7620" b="5715"/>
                      <wp:wrapNone/>
                      <wp:docPr id="74"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9280" cy="2242185"/>
                              </a:xfrm>
                              <a:prstGeom prst="rect">
                                <a:avLst/>
                              </a:prstGeom>
                              <a:solidFill>
                                <a:srgbClr val="FFFFFF"/>
                              </a:solidFill>
                              <a:ln w="9525">
                                <a:solidFill>
                                  <a:srgbClr val="000000"/>
                                </a:solidFill>
                                <a:miter lim="800000"/>
                                <a:headEnd/>
                                <a:tailEnd/>
                              </a:ln>
                            </wps:spPr>
                            <wps:txbx>
                              <w:txbxContent>
                                <w:p w:rsidR="00517D14" w:rsidRPr="002E2210" w:rsidRDefault="00517D14" w:rsidP="00BC3936">
                                  <w:pPr>
                                    <w:spacing w:line="360" w:lineRule="auto"/>
                                    <w:jc w:val="center"/>
                                    <w:rPr>
                                      <w:rFonts w:ascii="Arial" w:hAnsi="Arial" w:cs="Arial"/>
                                      <w:b/>
                                      <w:sz w:val="24"/>
                                      <w:szCs w:val="24"/>
                                      <w:lang w:val="en-US" w:eastAsia="en-GB"/>
                                    </w:rPr>
                                  </w:pPr>
                                  <w:r w:rsidRPr="002E2210">
                                    <w:rPr>
                                      <w:rFonts w:ascii="Arial" w:hAnsi="Arial" w:cs="Arial"/>
                                      <w:b/>
                                      <w:sz w:val="24"/>
                                      <w:szCs w:val="24"/>
                                      <w:lang w:val="en-US" w:eastAsia="en-GB"/>
                                    </w:rPr>
                                    <w:t>Collaboration</w:t>
                                  </w:r>
                                </w:p>
                                <w:p w:rsidR="00517D14" w:rsidRPr="00D3150F" w:rsidRDefault="00517D14" w:rsidP="00BC3936">
                                  <w:pPr>
                                    <w:spacing w:line="360" w:lineRule="auto"/>
                                    <w:rPr>
                                      <w:rFonts w:ascii="Arial" w:hAnsi="Arial" w:cs="Arial"/>
                                      <w:sz w:val="24"/>
                                      <w:szCs w:val="24"/>
                                      <w:lang w:val="en-US" w:eastAsia="en-GB"/>
                                    </w:rPr>
                                  </w:pPr>
                                  <w:r>
                                    <w:rPr>
                                      <w:rFonts w:ascii="Arial" w:hAnsi="Arial" w:cs="Arial"/>
                                      <w:sz w:val="24"/>
                                      <w:szCs w:val="24"/>
                                      <w:lang w:val="en-US" w:eastAsia="en-GB"/>
                                    </w:rPr>
                                    <w:t>To work in partnership with the LEA and schools to support learners with additional learning needs from 0-25 years</w:t>
                                  </w:r>
                                  <w:r>
                                    <w:rPr>
                                      <w:rFonts w:ascii="Arial" w:hAnsi="Arial" w:cs="Arial"/>
                                      <w:sz w:val="24"/>
                                      <w:szCs w:val="24"/>
                                      <w:lang w:val="en-US" w:eastAsia="en-GB"/>
                                    </w:rPr>
                                    <w:tab/>
                                  </w:r>
                                </w:p>
                                <w:p w:rsidR="00517D14" w:rsidRPr="00D3150F" w:rsidRDefault="00517D14" w:rsidP="00BC3936">
                                  <w:pPr>
                                    <w:spacing w:line="360" w:lineRule="auto"/>
                                    <w:rPr>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0C6198" id="Rectangle 21" o:spid="_x0000_s1067" style="position:absolute;margin-left:174.2pt;margin-top:2.15pt;width:146.4pt;height:176.5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jUDKQIAAFIEAAAOAAAAZHJzL2Uyb0RvYy54bWysVNuO0zAQfUfiHyy/0zRRyrZR09WqSxHS&#10;wq5Y+ADHcRIL3xi7TcrXM3Ha0gWeEHmwPJ7x8ZkzM1nfDlqRgwAvrSlpOptTIgy3tTRtSb9+2b1Z&#10;UuIDMzVT1oiSHoWnt5vXr9a9K0RmO6tqAQRBjC96V9IuBFckieed0MzPrBMGnY0FzQKa0CY1sB7R&#10;tUqy+fxt0luoHVguvMfT+8lJNxG/aQQPj03jRSCqpMgtxBXiWo1rslmzogXmOslPNNg/sNBMGnz0&#10;AnXPAiN7kH9AacnBetuEGbc6sU0juYg5YDbp/LdsnjvmRMwFxfHuIpP/f7D80+EJiKxLepNTYpjG&#10;Gn1G1ZhplSBZOgrUO19g3LN7gjFF7x4s/+aJsdsOw8QdgO07wWqkFeOTFxdGw+NVUvUfbY3wbB9s&#10;1GpoQI+AqAIZYkmOl5KIIRCOh+lyscqWWDmOvizLMzwYOSWsOF934MN7YTUZNyUFZB/h2eHBhyn0&#10;HBLpWyXrnVQqGtBWWwXkwLA/dvE7ofvrMGVIX9LVIltE5Bc+fw0xj9/fILQM2OhK6pIuL0GsGHV7&#10;Z+rYhoFJNe0xO2UwybN2Uw3CUA2xVPmlLJWtjygt2KmxcRBx01n4QUmPTV1S/33PQFCiPhgszyrN&#10;83EKopEvbjI04NpTXXuY4QhV0kDJtN2GaXL2DmTb4UtplMPYOyxpI6PYI+WJ1Yk/Nm4s12nIxsm4&#10;tmPUr1/B5icAAAD//wMAUEsDBBQABgAIAAAAIQAk6nrm3gAAAAkBAAAPAAAAZHJzL2Rvd25yZXYu&#10;eG1sTI9BT4NAEIXvJv6HzZh4s0sBa4ssjdHUxGNLL94GdgsoO0vYpUV/veNJj5Pv5b1v8u1se3E2&#10;o+8cKVguIhCGaqc7ahQcy93dGoQPSBp7R0bBl/GwLa6vcsy0u9DenA+hEVxCPkMFbQhDJqWvW2PR&#10;L9xgiNnJjRYDn2Mj9YgXLre9jKNoJS12xAstDua5NfXnYbIKqi4+4ve+fI3sZpeEt7n8mN5flLq9&#10;mZ8eQQQzh78w/OqzOhTsVLmJtBe9giRdpxxVkCYgmK/SZQyiYnD/kIIscvn/g+IHAAD//wMAUEsB&#10;Ai0AFAAGAAgAAAAhALaDOJL+AAAA4QEAABMAAAAAAAAAAAAAAAAAAAAAAFtDb250ZW50X1R5cGVz&#10;XS54bWxQSwECLQAUAAYACAAAACEAOP0h/9YAAACUAQAACwAAAAAAAAAAAAAAAAAvAQAAX3JlbHMv&#10;LnJlbHNQSwECLQAUAAYACAAAACEAz741AykCAABSBAAADgAAAAAAAAAAAAAAAAAuAgAAZHJzL2Uy&#10;b0RvYy54bWxQSwECLQAUAAYACAAAACEAJOp65t4AAAAJAQAADwAAAAAAAAAAAAAAAACDBAAAZHJz&#10;L2Rvd25yZXYueG1sUEsFBgAAAAAEAAQA8wAAAI4FAAAAAA==&#10;">
                      <v:textbox>
                        <w:txbxContent>
                          <w:p w:rsidR="00517D14" w:rsidRPr="002E2210" w:rsidRDefault="00517D14" w:rsidP="00BC3936">
                            <w:pPr>
                              <w:spacing w:line="360" w:lineRule="auto"/>
                              <w:jc w:val="center"/>
                              <w:rPr>
                                <w:rFonts w:ascii="Arial" w:hAnsi="Arial" w:cs="Arial"/>
                                <w:b/>
                                <w:sz w:val="24"/>
                                <w:szCs w:val="24"/>
                                <w:lang w:val="en-US" w:eastAsia="en-GB"/>
                              </w:rPr>
                            </w:pPr>
                            <w:r w:rsidRPr="002E2210">
                              <w:rPr>
                                <w:rFonts w:ascii="Arial" w:hAnsi="Arial" w:cs="Arial"/>
                                <w:b/>
                                <w:sz w:val="24"/>
                                <w:szCs w:val="24"/>
                                <w:lang w:val="en-US" w:eastAsia="en-GB"/>
                              </w:rPr>
                              <w:t>Collaboration</w:t>
                            </w:r>
                          </w:p>
                          <w:p w:rsidR="00517D14" w:rsidRPr="00D3150F" w:rsidRDefault="00517D14" w:rsidP="00BC3936">
                            <w:pPr>
                              <w:spacing w:line="360" w:lineRule="auto"/>
                              <w:rPr>
                                <w:rFonts w:ascii="Arial" w:hAnsi="Arial" w:cs="Arial"/>
                                <w:sz w:val="24"/>
                                <w:szCs w:val="24"/>
                                <w:lang w:val="en-US" w:eastAsia="en-GB"/>
                              </w:rPr>
                            </w:pPr>
                            <w:r>
                              <w:rPr>
                                <w:rFonts w:ascii="Arial" w:hAnsi="Arial" w:cs="Arial"/>
                                <w:sz w:val="24"/>
                                <w:szCs w:val="24"/>
                                <w:lang w:val="en-US" w:eastAsia="en-GB"/>
                              </w:rPr>
                              <w:t>To work in partnership with the LEA and schools to support learners with additional learning needs from 0-25 years</w:t>
                            </w:r>
                            <w:r>
                              <w:rPr>
                                <w:rFonts w:ascii="Arial" w:hAnsi="Arial" w:cs="Arial"/>
                                <w:sz w:val="24"/>
                                <w:szCs w:val="24"/>
                                <w:lang w:val="en-US" w:eastAsia="en-GB"/>
                              </w:rPr>
                              <w:tab/>
                            </w:r>
                          </w:p>
                          <w:p w:rsidR="00517D14" w:rsidRPr="00D3150F" w:rsidRDefault="00517D14" w:rsidP="00BC3936">
                            <w:pPr>
                              <w:spacing w:line="360" w:lineRule="auto"/>
                              <w:rPr>
                                <w:szCs w:val="24"/>
                              </w:rPr>
                            </w:pPr>
                          </w:p>
                        </w:txbxContent>
                      </v:textbox>
                    </v:rect>
                  </w:pict>
                </mc:Fallback>
              </mc:AlternateContent>
            </w:r>
            <w:r>
              <w:rPr>
                <w:rFonts w:ascii="Arial" w:hAnsi="Arial" w:cs="Arial"/>
                <w:caps/>
                <w:noProof/>
                <w:lang w:eastAsia="en-GB"/>
              </w:rPr>
              <mc:AlternateContent>
                <mc:Choice Requires="wps">
                  <w:drawing>
                    <wp:anchor distT="0" distB="0" distL="114300" distR="114300" simplePos="0" relativeHeight="251682816" behindDoc="0" locked="0" layoutInCell="1" allowOverlap="1" wp14:anchorId="66D23574" wp14:editId="29599A5A">
                      <wp:simplePos x="0" y="0"/>
                      <wp:positionH relativeFrom="column">
                        <wp:posOffset>199390</wp:posOffset>
                      </wp:positionH>
                      <wp:positionV relativeFrom="paragraph">
                        <wp:posOffset>27305</wp:posOffset>
                      </wp:positionV>
                      <wp:extent cx="1804670" cy="2242185"/>
                      <wp:effectExtent l="0" t="0" r="5080" b="5715"/>
                      <wp:wrapNone/>
                      <wp:docPr id="69"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4670" cy="2242185"/>
                              </a:xfrm>
                              <a:prstGeom prst="rect">
                                <a:avLst/>
                              </a:prstGeom>
                              <a:solidFill>
                                <a:srgbClr val="FFFFFF"/>
                              </a:solidFill>
                              <a:ln w="9525">
                                <a:solidFill>
                                  <a:srgbClr val="000000"/>
                                </a:solidFill>
                                <a:miter lim="800000"/>
                                <a:headEnd/>
                                <a:tailEnd/>
                              </a:ln>
                            </wps:spPr>
                            <wps:txbx>
                              <w:txbxContent>
                                <w:p w:rsidR="00517D14" w:rsidRPr="002E2210" w:rsidRDefault="00517D14" w:rsidP="00BC3936">
                                  <w:pPr>
                                    <w:spacing w:line="360" w:lineRule="auto"/>
                                    <w:jc w:val="center"/>
                                    <w:rPr>
                                      <w:rFonts w:ascii="Arial" w:hAnsi="Arial" w:cs="Arial"/>
                                      <w:b/>
                                      <w:sz w:val="24"/>
                                      <w:szCs w:val="24"/>
                                      <w:lang w:val="en-US" w:eastAsia="en-GB"/>
                                    </w:rPr>
                                  </w:pPr>
                                  <w:r w:rsidRPr="002E2210">
                                    <w:rPr>
                                      <w:rFonts w:ascii="Arial" w:hAnsi="Arial" w:cs="Arial"/>
                                      <w:b/>
                                      <w:sz w:val="24"/>
                                      <w:szCs w:val="24"/>
                                      <w:lang w:val="en-US" w:eastAsia="en-GB"/>
                                    </w:rPr>
                                    <w:t>Engagement/ Participation</w:t>
                                  </w:r>
                                </w:p>
                                <w:p w:rsidR="00517D14" w:rsidRPr="00D3150F" w:rsidRDefault="00517D14" w:rsidP="00BC3936">
                                  <w:pPr>
                                    <w:spacing w:line="360" w:lineRule="auto"/>
                                    <w:rPr>
                                      <w:rFonts w:ascii="Arial" w:hAnsi="Arial" w:cs="Arial"/>
                                      <w:sz w:val="24"/>
                                      <w:szCs w:val="24"/>
                                      <w:lang w:val="en-US" w:eastAsia="en-GB"/>
                                    </w:rPr>
                                  </w:pPr>
                                  <w:r w:rsidRPr="00D3150F">
                                    <w:rPr>
                                      <w:rFonts w:ascii="Arial" w:hAnsi="Arial" w:cs="Arial"/>
                                      <w:sz w:val="24"/>
                                      <w:szCs w:val="24"/>
                                      <w:lang w:val="en-US" w:eastAsia="en-GB"/>
                                    </w:rPr>
                                    <w:t>Offer opportunities for engagement and support recognize the needs of the individ</w:t>
                                  </w:r>
                                  <w:r>
                                    <w:rPr>
                                      <w:rFonts w:ascii="Arial" w:hAnsi="Arial" w:cs="Arial"/>
                                      <w:sz w:val="24"/>
                                      <w:szCs w:val="24"/>
                                      <w:lang w:val="en-US" w:eastAsia="en-GB"/>
                                    </w:rPr>
                                    <w:t>ual and support them to achieve</w:t>
                                  </w:r>
                                </w:p>
                                <w:p w:rsidR="00517D14" w:rsidRPr="00D3150F" w:rsidRDefault="00517D14" w:rsidP="00D3150F">
                                  <w:pPr>
                                    <w:rPr>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D23574" id="Rectangle 20" o:spid="_x0000_s1068" style="position:absolute;margin-left:15.7pt;margin-top:2.15pt;width:142.1pt;height:176.5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YFKnLgIAAFIEAAAOAAAAZHJzL2Uyb0RvYy54bWysVNtu2zAMfR+wfxD0vvgCJ02MOEWRLsOA&#10;bi3W7QNkWbaFyZJGKbG7rx+lpGm67WmYHwRRpI4OD0mvr6dBkYMAJ42uaDZLKRGam0bqrqLfvu7e&#10;LSlxnumGKaNFRZ+Eo9ebt2/Woy1FbnqjGgEEQbQrR1vR3ntbJonjvRiYmxkrNDpbAwPzaEKXNMBG&#10;RB9UkqfpIhkNNBYMF87h6e3RSTcRv20F9/dt64QnqqLIzccV4lqHNdmsWdkBs73kJxrsH1gMTGp8&#10;9Ax1yzwje5B/QA2Sg3Gm9TNuhsS0reQi5oDZZOlv2Tz2zIqYC4rj7Fkm9/9g+efDAxDZVHSxokSz&#10;AWv0BVVjulOC5FGg0boS4x7tA4QUnb0z/Lsj2mx7DBM3AGbsBWuQVhYETV5dCIbDq6QeP5kG4dne&#10;m6jV1MIQAFEFMsWSPJ1LIiZPOB5my7RYXGHlOPryvMiz5Ty+wcrn6xac/yDMQMKmooDsIzw73Dkf&#10;6LDyOSTSN0o2O6lUNKCrtwrIgWF/7OJ3QneXYUqTsaKreT6PyK987hIijd/fIAbpsdGVHCq6PAex&#10;Muj2XjexDT2T6rhHykqfhAzahXZ2pZ/qKZaqyMML4ag2zRNKC+bY2DiIuOkN/KRkxKauqPuxZyAo&#10;UR81lmeVFUWYgmgU8yusL4FLT33pYZojVEU9Jcft1h8nZ29Bdj2+lEU5tLnBkrYyiv3C6sQfGzfW&#10;4DRkYTIu7Rj18ivY/AIAAP//AwBQSwMEFAAGAAgAAAAhAMT7dKPeAAAACAEAAA8AAABkcnMvZG93&#10;bnJldi54bWxMj0FPg0AQhe8m/ofNmHizC4XWFlkao6mJx5ZevC3sCCg7S9ilRX+940lvb/Je3vsm&#10;3822F2ccfedIQbyIQCDVznTUKDiV+7sNCB80Gd07QgVf6GFXXF/lOjPuQgc8H0MjuIR8phW0IQyZ&#10;lL5u0Wq/cAMSe+9utDrwOTbSjPrC5baXyyhaS6s74oVWD/jUYv15nKyCqlue9PehfInsdp+E17n8&#10;mN6elbq9mR8fQAScw18YfvEZHQpmqtxExoteQRKnnFSQJiDYTuLVGkTFYnWfgixy+f+B4gcAAP//&#10;AwBQSwECLQAUAAYACAAAACEAtoM4kv4AAADhAQAAEwAAAAAAAAAAAAAAAAAAAAAAW0NvbnRlbnRf&#10;VHlwZXNdLnhtbFBLAQItABQABgAIAAAAIQA4/SH/1gAAAJQBAAALAAAAAAAAAAAAAAAAAC8BAABf&#10;cmVscy8ucmVsc1BLAQItABQABgAIAAAAIQC7YFKnLgIAAFIEAAAOAAAAAAAAAAAAAAAAAC4CAABk&#10;cnMvZTJvRG9jLnhtbFBLAQItABQABgAIAAAAIQDE+3Sj3gAAAAgBAAAPAAAAAAAAAAAAAAAAAIgE&#10;AABkcnMvZG93bnJldi54bWxQSwUGAAAAAAQABADzAAAAkwUAAAAA&#10;">
                      <v:textbox>
                        <w:txbxContent>
                          <w:p w:rsidR="00517D14" w:rsidRPr="002E2210" w:rsidRDefault="00517D14" w:rsidP="00BC3936">
                            <w:pPr>
                              <w:spacing w:line="360" w:lineRule="auto"/>
                              <w:jc w:val="center"/>
                              <w:rPr>
                                <w:rFonts w:ascii="Arial" w:hAnsi="Arial" w:cs="Arial"/>
                                <w:b/>
                                <w:sz w:val="24"/>
                                <w:szCs w:val="24"/>
                                <w:lang w:val="en-US" w:eastAsia="en-GB"/>
                              </w:rPr>
                            </w:pPr>
                            <w:r w:rsidRPr="002E2210">
                              <w:rPr>
                                <w:rFonts w:ascii="Arial" w:hAnsi="Arial" w:cs="Arial"/>
                                <w:b/>
                                <w:sz w:val="24"/>
                                <w:szCs w:val="24"/>
                                <w:lang w:val="en-US" w:eastAsia="en-GB"/>
                              </w:rPr>
                              <w:t>Engagement/ Participation</w:t>
                            </w:r>
                          </w:p>
                          <w:p w:rsidR="00517D14" w:rsidRPr="00D3150F" w:rsidRDefault="00517D14" w:rsidP="00BC3936">
                            <w:pPr>
                              <w:spacing w:line="360" w:lineRule="auto"/>
                              <w:rPr>
                                <w:rFonts w:ascii="Arial" w:hAnsi="Arial" w:cs="Arial"/>
                                <w:sz w:val="24"/>
                                <w:szCs w:val="24"/>
                                <w:lang w:val="en-US" w:eastAsia="en-GB"/>
                              </w:rPr>
                            </w:pPr>
                            <w:r w:rsidRPr="00D3150F">
                              <w:rPr>
                                <w:rFonts w:ascii="Arial" w:hAnsi="Arial" w:cs="Arial"/>
                                <w:sz w:val="24"/>
                                <w:szCs w:val="24"/>
                                <w:lang w:val="en-US" w:eastAsia="en-GB"/>
                              </w:rPr>
                              <w:t>Offer opportunities for engagement and support recognize the needs of the individ</w:t>
                            </w:r>
                            <w:r>
                              <w:rPr>
                                <w:rFonts w:ascii="Arial" w:hAnsi="Arial" w:cs="Arial"/>
                                <w:sz w:val="24"/>
                                <w:szCs w:val="24"/>
                                <w:lang w:val="en-US" w:eastAsia="en-GB"/>
                              </w:rPr>
                              <w:t>ual and support them to achieve</w:t>
                            </w:r>
                          </w:p>
                          <w:p w:rsidR="00517D14" w:rsidRPr="00D3150F" w:rsidRDefault="00517D14" w:rsidP="00D3150F">
                            <w:pPr>
                              <w:rPr>
                                <w:szCs w:val="24"/>
                              </w:rPr>
                            </w:pPr>
                          </w:p>
                        </w:txbxContent>
                      </v:textbox>
                    </v:rect>
                  </w:pict>
                </mc:Fallback>
              </mc:AlternateContent>
            </w:r>
            <w:r>
              <w:rPr>
                <w:noProof/>
                <w:lang w:eastAsia="en-GB"/>
              </w:rPr>
              <mc:AlternateContent>
                <mc:Choice Requires="wps">
                  <w:drawing>
                    <wp:anchor distT="0" distB="0" distL="114300" distR="114300" simplePos="0" relativeHeight="251684864" behindDoc="0" locked="0" layoutInCell="1" allowOverlap="1" wp14:anchorId="6D834828" wp14:editId="60742216">
                      <wp:simplePos x="0" y="0"/>
                      <wp:positionH relativeFrom="column">
                        <wp:posOffset>4230370</wp:posOffset>
                      </wp:positionH>
                      <wp:positionV relativeFrom="paragraph">
                        <wp:posOffset>27305</wp:posOffset>
                      </wp:positionV>
                      <wp:extent cx="2027555" cy="2242185"/>
                      <wp:effectExtent l="0" t="0" r="0" b="5715"/>
                      <wp:wrapNone/>
                      <wp:docPr id="68"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27555" cy="2242185"/>
                              </a:xfrm>
                              <a:prstGeom prst="rect">
                                <a:avLst/>
                              </a:prstGeom>
                              <a:solidFill>
                                <a:srgbClr val="FFFFFF"/>
                              </a:solidFill>
                              <a:ln w="9525">
                                <a:solidFill>
                                  <a:srgbClr val="000000"/>
                                </a:solidFill>
                                <a:miter lim="800000"/>
                                <a:headEnd/>
                                <a:tailEnd/>
                              </a:ln>
                            </wps:spPr>
                            <wps:txbx>
                              <w:txbxContent>
                                <w:p w:rsidR="00517D14" w:rsidRPr="002E2210" w:rsidRDefault="00517D14" w:rsidP="00BC3936">
                                  <w:pPr>
                                    <w:spacing w:line="360" w:lineRule="auto"/>
                                    <w:jc w:val="center"/>
                                    <w:rPr>
                                      <w:rFonts w:ascii="Arial" w:hAnsi="Arial" w:cs="Arial"/>
                                      <w:b/>
                                      <w:sz w:val="24"/>
                                      <w:szCs w:val="24"/>
                                      <w:lang w:val="en-US" w:eastAsia="en-GB"/>
                                    </w:rPr>
                                  </w:pPr>
                                  <w:r w:rsidRPr="002E2210">
                                    <w:rPr>
                                      <w:rFonts w:ascii="Arial" w:hAnsi="Arial" w:cs="Arial"/>
                                      <w:b/>
                                      <w:sz w:val="24"/>
                                      <w:szCs w:val="24"/>
                                      <w:lang w:val="en-US" w:eastAsia="en-GB"/>
                                    </w:rPr>
                                    <w:t>Support</w:t>
                                  </w:r>
                                </w:p>
                                <w:p w:rsidR="00517D14" w:rsidRPr="00D3150F" w:rsidRDefault="00517D14" w:rsidP="00BC3936">
                                  <w:pPr>
                                    <w:spacing w:line="360" w:lineRule="auto"/>
                                    <w:rPr>
                                      <w:szCs w:val="24"/>
                                    </w:rPr>
                                  </w:pPr>
                                  <w:r>
                                    <w:rPr>
                                      <w:rFonts w:ascii="Arial" w:hAnsi="Arial" w:cs="Arial"/>
                                      <w:sz w:val="24"/>
                                      <w:szCs w:val="24"/>
                                      <w:lang w:val="en-US" w:eastAsia="en-GB"/>
                                    </w:rPr>
                                    <w:t>Build multidisciplinary and multi</w:t>
                                  </w:r>
                                  <w:r w:rsidR="00344394">
                                    <w:rPr>
                                      <w:rFonts w:ascii="Arial" w:hAnsi="Arial" w:cs="Arial"/>
                                      <w:sz w:val="24"/>
                                      <w:szCs w:val="24"/>
                                      <w:lang w:val="en-US" w:eastAsia="en-GB"/>
                                    </w:rPr>
                                    <w:t>-</w:t>
                                  </w:r>
                                  <w:r>
                                    <w:rPr>
                                      <w:rFonts w:ascii="Arial" w:hAnsi="Arial" w:cs="Arial"/>
                                      <w:sz w:val="24"/>
                                      <w:szCs w:val="24"/>
                                      <w:lang w:val="en-US" w:eastAsia="en-GB"/>
                                    </w:rPr>
                                    <w:t>agency networks among professionals to support the best outcomes for children and young people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834828" id="Rectangle 22" o:spid="_x0000_s1069" style="position:absolute;margin-left:333.1pt;margin-top:2.15pt;width:159.65pt;height:176.5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rfnLQIAAFIEAAAOAAAAZHJzL2Uyb0RvYy54bWysVG1v0zAQ/o7Ef7D8neaFZuuiptPUUYQ0&#10;YGLwAxzHSSwc25zdJuPXc3a6rgM+IfLB8vnOj5977i7r62lQ5CDASaMrmi1SSoTmppG6q+i3r7s3&#10;K0qcZ7phymhR0Ufh6PXm9av1aEuRm96oRgBBEO3K0Va0996WSeJ4LwbmFsYKjc7WwMA8mtAlDbAR&#10;0QeV5Gl6kYwGGguGC+fw9HZ20k3Eb1vB/ee2dcITVVHk5uMKca3DmmzWrOyA2V7yIw32DywGJjU+&#10;eoK6ZZ6RPcg/oAbJwTjT+gU3Q2LaVnIRc8BssvS3bB56ZkXMBcVx9iST+3+w/NPhHohsKnqBldJs&#10;wBp9QdWY7pQgeR4EGq0rMe7B3kNI0dk7w787os22xzBxA2DGXrAGaWUhPnlxIRgOr5J6/GgahGd7&#10;b6JWUwtDAEQVyBRL8ngqiZg84XiYp/llURSUcPTl+TLPVkV8g5VP1y04/16YgYRNRQHZR3h2uHM+&#10;0GHlU0ikb5RsdlKpaEBXbxWQA8P+2MXviO7Ow5QmY0WviryIyC987hwijd/fIAbpsdGVHCq6OgWx&#10;Muj2TjexDT2Tat4jZaWPQgbt5hr4qZ5iqZZvwwtB2No0jygtmLmxcRBx0xv4ScmITV1R92PPQFCi&#10;Pmgsz1W2XIYpiMayuMzRgHNPfe5hmiNURT0l83br58nZW5Bdjy9lUQ5tbrCkrYxiP7M68sfGjTU4&#10;DlmYjHM7Rj3/Cja/AAAA//8DAFBLAwQUAAYACAAAACEAbx+fVN8AAAAJAQAADwAAAGRycy9kb3du&#10;cmV2LnhtbEyPQU+DQBSE7yb+h80z8WYXoWBLeTRGUxOPLb14W+AJVPYtYZcW/fWup3qczGTmm2w7&#10;616cabSdYYTHRQCCuDJ1xw3Csdg9rEBYp7hWvWFC+CYL2/z2JlNpbS68p/PBNcKXsE0VQuvckEpp&#10;q5a0sgszEHvv04xaOS/HRtajuvhy3cswCBKpVcd+oVUDvbRUfR0mjVB24VH97Iu3QK93kXufi9P0&#10;8Yp4fzc/b0A4mt01DH/4Hh1yz1SaiWsreoQkSUIfRVhGILy/XsUxiBIhip+WIPNM/n+Q/wIAAP//&#10;AwBQSwECLQAUAAYACAAAACEAtoM4kv4AAADhAQAAEwAAAAAAAAAAAAAAAAAAAAAAW0NvbnRlbnRf&#10;VHlwZXNdLnhtbFBLAQItABQABgAIAAAAIQA4/SH/1gAAAJQBAAALAAAAAAAAAAAAAAAAAC8BAABf&#10;cmVscy8ucmVsc1BLAQItABQABgAIAAAAIQDjfrfnLQIAAFIEAAAOAAAAAAAAAAAAAAAAAC4CAABk&#10;cnMvZTJvRG9jLnhtbFBLAQItABQABgAIAAAAIQBvH59U3wAAAAkBAAAPAAAAAAAAAAAAAAAAAIcE&#10;AABkcnMvZG93bnJldi54bWxQSwUGAAAAAAQABADzAAAAkwUAAAAA&#10;">
                      <v:textbox>
                        <w:txbxContent>
                          <w:p w:rsidR="00517D14" w:rsidRPr="002E2210" w:rsidRDefault="00517D14" w:rsidP="00BC3936">
                            <w:pPr>
                              <w:spacing w:line="360" w:lineRule="auto"/>
                              <w:jc w:val="center"/>
                              <w:rPr>
                                <w:rFonts w:ascii="Arial" w:hAnsi="Arial" w:cs="Arial"/>
                                <w:b/>
                                <w:sz w:val="24"/>
                                <w:szCs w:val="24"/>
                                <w:lang w:val="en-US" w:eastAsia="en-GB"/>
                              </w:rPr>
                            </w:pPr>
                            <w:r w:rsidRPr="002E2210">
                              <w:rPr>
                                <w:rFonts w:ascii="Arial" w:hAnsi="Arial" w:cs="Arial"/>
                                <w:b/>
                                <w:sz w:val="24"/>
                                <w:szCs w:val="24"/>
                                <w:lang w:val="en-US" w:eastAsia="en-GB"/>
                              </w:rPr>
                              <w:t>Support</w:t>
                            </w:r>
                          </w:p>
                          <w:p w:rsidR="00517D14" w:rsidRPr="00D3150F" w:rsidRDefault="00517D14" w:rsidP="00BC3936">
                            <w:pPr>
                              <w:spacing w:line="360" w:lineRule="auto"/>
                              <w:rPr>
                                <w:szCs w:val="24"/>
                              </w:rPr>
                            </w:pPr>
                            <w:r>
                              <w:rPr>
                                <w:rFonts w:ascii="Arial" w:hAnsi="Arial" w:cs="Arial"/>
                                <w:sz w:val="24"/>
                                <w:szCs w:val="24"/>
                                <w:lang w:val="en-US" w:eastAsia="en-GB"/>
                              </w:rPr>
                              <w:t>Build multidisciplinary and multi</w:t>
                            </w:r>
                            <w:r w:rsidR="00344394">
                              <w:rPr>
                                <w:rFonts w:ascii="Arial" w:hAnsi="Arial" w:cs="Arial"/>
                                <w:sz w:val="24"/>
                                <w:szCs w:val="24"/>
                                <w:lang w:val="en-US" w:eastAsia="en-GB"/>
                              </w:rPr>
                              <w:t>-</w:t>
                            </w:r>
                            <w:r>
                              <w:rPr>
                                <w:rFonts w:ascii="Arial" w:hAnsi="Arial" w:cs="Arial"/>
                                <w:sz w:val="24"/>
                                <w:szCs w:val="24"/>
                                <w:lang w:val="en-US" w:eastAsia="en-GB"/>
                              </w:rPr>
                              <w:t>agency networks among professionals to support the best outcomes for children and young people</w:t>
                            </w:r>
                          </w:p>
                        </w:txbxContent>
                      </v:textbox>
                    </v:rect>
                  </w:pict>
                </mc:Fallback>
              </mc:AlternateContent>
            </w:r>
          </w:p>
          <w:p w:rsidR="00D3150F" w:rsidRDefault="00D3150F" w:rsidP="001C5513">
            <w:pPr>
              <w:rPr>
                <w:lang w:val="en-US" w:eastAsia="en-GB"/>
              </w:rPr>
            </w:pPr>
          </w:p>
          <w:p w:rsidR="00D3150F" w:rsidRDefault="00D3150F" w:rsidP="001C5513">
            <w:pPr>
              <w:rPr>
                <w:lang w:val="en-US" w:eastAsia="en-GB"/>
              </w:rPr>
            </w:pPr>
          </w:p>
          <w:p w:rsidR="00D3150F" w:rsidRDefault="00D3150F" w:rsidP="001C5513">
            <w:pPr>
              <w:rPr>
                <w:lang w:val="en-US" w:eastAsia="en-GB"/>
              </w:rPr>
            </w:pPr>
          </w:p>
          <w:p w:rsidR="00D3150F" w:rsidRDefault="00D3150F" w:rsidP="001C5513">
            <w:pPr>
              <w:rPr>
                <w:lang w:val="en-US" w:eastAsia="en-GB"/>
              </w:rPr>
            </w:pPr>
          </w:p>
          <w:p w:rsidR="00D3150F" w:rsidRDefault="00D3150F" w:rsidP="001C5513">
            <w:pPr>
              <w:rPr>
                <w:lang w:val="en-US" w:eastAsia="en-GB"/>
              </w:rPr>
            </w:pPr>
          </w:p>
          <w:p w:rsidR="00D3150F" w:rsidRDefault="00D3150F" w:rsidP="001C5513">
            <w:pPr>
              <w:rPr>
                <w:lang w:val="en-US" w:eastAsia="en-GB"/>
              </w:rPr>
            </w:pPr>
          </w:p>
          <w:p w:rsidR="00D3150F" w:rsidRDefault="00D3150F" w:rsidP="001C5513">
            <w:pPr>
              <w:rPr>
                <w:lang w:val="en-US" w:eastAsia="en-GB"/>
              </w:rPr>
            </w:pPr>
          </w:p>
          <w:p w:rsidR="00D3150F" w:rsidRDefault="00D3150F" w:rsidP="001C5513">
            <w:pPr>
              <w:rPr>
                <w:lang w:val="en-US" w:eastAsia="en-GB"/>
              </w:rPr>
            </w:pPr>
          </w:p>
          <w:p w:rsidR="00D3150F" w:rsidRDefault="00D3150F" w:rsidP="001C5513">
            <w:pPr>
              <w:rPr>
                <w:lang w:val="en-US" w:eastAsia="en-GB"/>
              </w:rPr>
            </w:pPr>
          </w:p>
          <w:p w:rsidR="00D3150F" w:rsidRDefault="00D3150F" w:rsidP="001C5513">
            <w:pPr>
              <w:rPr>
                <w:lang w:val="en-US" w:eastAsia="en-GB"/>
              </w:rPr>
            </w:pPr>
          </w:p>
          <w:p w:rsidR="00D3150F" w:rsidRDefault="00D3150F" w:rsidP="001C5513">
            <w:pPr>
              <w:rPr>
                <w:lang w:val="en-US" w:eastAsia="en-GB"/>
              </w:rPr>
            </w:pPr>
          </w:p>
          <w:p w:rsidR="00D3150F" w:rsidRDefault="00D3150F" w:rsidP="001C5513">
            <w:pPr>
              <w:rPr>
                <w:lang w:val="en-US" w:eastAsia="en-GB"/>
              </w:rPr>
            </w:pPr>
          </w:p>
          <w:p w:rsidR="00BC3936" w:rsidRDefault="00BC3936" w:rsidP="001C5513">
            <w:pPr>
              <w:rPr>
                <w:lang w:val="en-US" w:eastAsia="en-GB"/>
              </w:rPr>
            </w:pPr>
          </w:p>
          <w:p w:rsidR="00BC3936" w:rsidRDefault="003372BE" w:rsidP="001C5513">
            <w:pPr>
              <w:rPr>
                <w:lang w:val="en-US" w:eastAsia="en-GB"/>
              </w:rPr>
            </w:pPr>
            <w:r>
              <w:rPr>
                <w:noProof/>
                <w:lang w:eastAsia="en-GB"/>
              </w:rPr>
              <mc:AlternateContent>
                <mc:Choice Requires="wps">
                  <w:drawing>
                    <wp:anchor distT="0" distB="0" distL="114300" distR="114300" simplePos="0" relativeHeight="251756544" behindDoc="0" locked="0" layoutInCell="1" allowOverlap="1" wp14:anchorId="624C940F" wp14:editId="2ED8FD22">
                      <wp:simplePos x="0" y="0"/>
                      <wp:positionH relativeFrom="column">
                        <wp:posOffset>3390900</wp:posOffset>
                      </wp:positionH>
                      <wp:positionV relativeFrom="paragraph">
                        <wp:posOffset>16510</wp:posOffset>
                      </wp:positionV>
                      <wp:extent cx="2164715" cy="1847850"/>
                      <wp:effectExtent l="0" t="0" r="6985" b="0"/>
                      <wp:wrapNone/>
                      <wp:docPr id="67"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4715" cy="1847850"/>
                              </a:xfrm>
                              <a:prstGeom prst="rect">
                                <a:avLst/>
                              </a:prstGeom>
                              <a:solidFill>
                                <a:srgbClr val="FFFFFF"/>
                              </a:solidFill>
                              <a:ln w="9525">
                                <a:solidFill>
                                  <a:srgbClr val="000000"/>
                                </a:solidFill>
                                <a:miter lim="800000"/>
                                <a:headEnd/>
                                <a:tailEnd/>
                              </a:ln>
                            </wps:spPr>
                            <wps:txbx>
                              <w:txbxContent>
                                <w:p w:rsidR="00517D14" w:rsidRDefault="00517D14" w:rsidP="00ED40C5">
                                  <w:pPr>
                                    <w:spacing w:line="360" w:lineRule="auto"/>
                                    <w:jc w:val="center"/>
                                    <w:rPr>
                                      <w:rFonts w:ascii="Arial" w:hAnsi="Arial" w:cs="Arial"/>
                                      <w:b/>
                                      <w:sz w:val="24"/>
                                      <w:szCs w:val="24"/>
                                      <w:lang w:val="en-US" w:eastAsia="en-GB"/>
                                    </w:rPr>
                                  </w:pPr>
                                  <w:r>
                                    <w:rPr>
                                      <w:rFonts w:ascii="Arial" w:hAnsi="Arial" w:cs="Arial"/>
                                      <w:b/>
                                      <w:sz w:val="24"/>
                                      <w:szCs w:val="24"/>
                                      <w:lang w:val="en-US" w:eastAsia="en-GB"/>
                                    </w:rPr>
                                    <w:t>Children’s Rights</w:t>
                                  </w:r>
                                </w:p>
                                <w:p w:rsidR="00517D14" w:rsidRPr="0063593A" w:rsidRDefault="00517D14" w:rsidP="0063593A">
                                  <w:pPr>
                                    <w:spacing w:line="360" w:lineRule="auto"/>
                                    <w:rPr>
                                      <w:rFonts w:ascii="Arial" w:hAnsi="Arial" w:cs="Arial"/>
                                      <w:sz w:val="24"/>
                                      <w:szCs w:val="24"/>
                                      <w:lang w:val="en-US" w:eastAsia="en-GB"/>
                                    </w:rPr>
                                  </w:pPr>
                                  <w:r>
                                    <w:rPr>
                                      <w:rFonts w:ascii="Arial" w:hAnsi="Arial" w:cs="Arial"/>
                                      <w:sz w:val="24"/>
                                      <w:szCs w:val="24"/>
                                      <w:lang w:val="en-US" w:eastAsia="en-GB"/>
                                    </w:rPr>
                                    <w:t xml:space="preserve">This will ensure that all children/young people’s rights are </w:t>
                                  </w:r>
                                  <w:proofErr w:type="spellStart"/>
                                  <w:r>
                                    <w:rPr>
                                      <w:rFonts w:ascii="Arial" w:hAnsi="Arial" w:cs="Arial"/>
                                      <w:sz w:val="24"/>
                                      <w:szCs w:val="24"/>
                                      <w:lang w:val="en-US" w:eastAsia="en-GB"/>
                                    </w:rPr>
                                    <w:t>recogni</w:t>
                                  </w:r>
                                  <w:r w:rsidR="00344394">
                                    <w:rPr>
                                      <w:rFonts w:ascii="Arial" w:hAnsi="Arial" w:cs="Arial"/>
                                      <w:sz w:val="24"/>
                                      <w:szCs w:val="24"/>
                                      <w:lang w:val="en-US" w:eastAsia="en-GB"/>
                                    </w:rPr>
                                    <w:t>s</w:t>
                                  </w:r>
                                  <w:r>
                                    <w:rPr>
                                      <w:rFonts w:ascii="Arial" w:hAnsi="Arial" w:cs="Arial"/>
                                      <w:sz w:val="24"/>
                                      <w:szCs w:val="24"/>
                                      <w:lang w:val="en-US" w:eastAsia="en-GB"/>
                                    </w:rPr>
                                    <w:t>ed</w:t>
                                  </w:r>
                                  <w:proofErr w:type="spellEnd"/>
                                  <w:r>
                                    <w:rPr>
                                      <w:rFonts w:ascii="Arial" w:hAnsi="Arial" w:cs="Arial"/>
                                      <w:sz w:val="24"/>
                                      <w:szCs w:val="24"/>
                                      <w:lang w:val="en-US" w:eastAsia="en-GB"/>
                                    </w:rPr>
                                    <w:t xml:space="preserve"> and met in all education settings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4C940F" id="Rectangle 57" o:spid="_x0000_s1070" style="position:absolute;margin-left:267pt;margin-top:1.3pt;width:170.45pt;height:145.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tlsLgIAAFIEAAAOAAAAZHJzL2Uyb0RvYy54bWysVMGO0zAQvSPxD5bvNE2VtN2o6WrVpQhp&#10;gRULH+A4TmLh2GbsNlm+nrHTli5wQuRgeTLjlzfvjbO5HXtFjgKcNLqk6WxOidDc1FK3Jf36Zf9m&#10;TYnzTNdMGS1K+iwcvd2+frUZbCEWpjOqFkAQRLtisCXtvLdFkjjeiZ65mbFCY7Ix0DOPIbRJDWxA&#10;9F4li/l8mQwGaguGC+fw7f2UpNuI3zSC+09N44QnqqTIzccV4lqFNdluWNECs53kJxrsH1j0TGr8&#10;6AXqnnlGDiD/gOolB+NM42fc9IlpGslF7AG7See/dfPUMStiLyiOsxeZ3P+D5R+Pj0BkXdLlihLN&#10;evToM6rGdKsEyVdBoMG6Auue7COEFp19MPybI9rsOiwTdwBm6ASrkVYa6pMXB0Lg8Ciphg+mRnh2&#10;8CZqNTbQB0BUgYzRkueLJWL0hOPLRbrMVmlOCcdcus5W6zyalrDifNyC8++E6UnYlBSQfYRnxwfn&#10;Ax1WnEsifaNkvZdKxQDaaqeAHBnOxz4+sQPs8rpMaTKU9CZf5BH5Rc5dQ8zj8zeIXnocdCX7kq4v&#10;RawIur3VdRxDz6Sa9khZ6ZOQQbvJAz9WY7Qqy862VKZ+RmnBTIONFxE3nYEflAw41CV13w8MBCXq&#10;vUZ7btIsC7cgBlm+WmAA15nqOsM0R6iSekqm7c5PN+dgQbYdfimNcmhzh5Y2Mood7J5Ynfjj4EYP&#10;Tpcs3IzrOFb9+hVsfwIAAP//AwBQSwMEFAAGAAgAAAAhANiIQvjeAAAACQEAAA8AAABkcnMvZG93&#10;bnJldi54bWxMj0FPg0AUhO8m/ofNM/FmF6FiQZbGaGrisaUXbw/2CSi7S9ilRX+9z5MeJzOZ+abY&#10;LmYQJ5p876yC21UEgmzjdG9bBcdqd7MB4QNajYOzpOCLPGzLy4sCc+3Odk+nQ2gFl1ifo4IuhDGX&#10;0jcdGfQrN5Jl791NBgPLqZV6wjOXm0HGUZRKg73lhQ5Heuqo+TzMRkHdx0f83lcvkcl2SXhdqo/5&#10;7Vmp66vl8QFEoCX8heEXn9GhZKbazVZ7MSi4S9b8JSiIUxDsb+7XGYiadZakIMtC/n9Q/gAAAP//&#10;AwBQSwECLQAUAAYACAAAACEAtoM4kv4AAADhAQAAEwAAAAAAAAAAAAAAAAAAAAAAW0NvbnRlbnRf&#10;VHlwZXNdLnhtbFBLAQItABQABgAIAAAAIQA4/SH/1gAAAJQBAAALAAAAAAAAAAAAAAAAAC8BAABf&#10;cmVscy8ucmVsc1BLAQItABQABgAIAAAAIQC7ptlsLgIAAFIEAAAOAAAAAAAAAAAAAAAAAC4CAABk&#10;cnMvZTJvRG9jLnhtbFBLAQItABQABgAIAAAAIQDYiEL43gAAAAkBAAAPAAAAAAAAAAAAAAAAAIgE&#10;AABkcnMvZG93bnJldi54bWxQSwUGAAAAAAQABADzAAAAkwUAAAAA&#10;">
                      <v:textbox>
                        <w:txbxContent>
                          <w:p w:rsidR="00517D14" w:rsidRDefault="00517D14" w:rsidP="00ED40C5">
                            <w:pPr>
                              <w:spacing w:line="360" w:lineRule="auto"/>
                              <w:jc w:val="center"/>
                              <w:rPr>
                                <w:rFonts w:ascii="Arial" w:hAnsi="Arial" w:cs="Arial"/>
                                <w:b/>
                                <w:sz w:val="24"/>
                                <w:szCs w:val="24"/>
                                <w:lang w:val="en-US" w:eastAsia="en-GB"/>
                              </w:rPr>
                            </w:pPr>
                            <w:r>
                              <w:rPr>
                                <w:rFonts w:ascii="Arial" w:hAnsi="Arial" w:cs="Arial"/>
                                <w:b/>
                                <w:sz w:val="24"/>
                                <w:szCs w:val="24"/>
                                <w:lang w:val="en-US" w:eastAsia="en-GB"/>
                              </w:rPr>
                              <w:t>Children’s Rights</w:t>
                            </w:r>
                          </w:p>
                          <w:p w:rsidR="00517D14" w:rsidRPr="0063593A" w:rsidRDefault="00517D14" w:rsidP="0063593A">
                            <w:pPr>
                              <w:spacing w:line="360" w:lineRule="auto"/>
                              <w:rPr>
                                <w:rFonts w:ascii="Arial" w:hAnsi="Arial" w:cs="Arial"/>
                                <w:sz w:val="24"/>
                                <w:szCs w:val="24"/>
                                <w:lang w:val="en-US" w:eastAsia="en-GB"/>
                              </w:rPr>
                            </w:pPr>
                            <w:r>
                              <w:rPr>
                                <w:rFonts w:ascii="Arial" w:hAnsi="Arial" w:cs="Arial"/>
                                <w:sz w:val="24"/>
                                <w:szCs w:val="24"/>
                                <w:lang w:val="en-US" w:eastAsia="en-GB"/>
                              </w:rPr>
                              <w:t xml:space="preserve">This will ensure that all children/young people’s rights are </w:t>
                            </w:r>
                            <w:proofErr w:type="spellStart"/>
                            <w:r>
                              <w:rPr>
                                <w:rFonts w:ascii="Arial" w:hAnsi="Arial" w:cs="Arial"/>
                                <w:sz w:val="24"/>
                                <w:szCs w:val="24"/>
                                <w:lang w:val="en-US" w:eastAsia="en-GB"/>
                              </w:rPr>
                              <w:t>recogni</w:t>
                            </w:r>
                            <w:r w:rsidR="00344394">
                              <w:rPr>
                                <w:rFonts w:ascii="Arial" w:hAnsi="Arial" w:cs="Arial"/>
                                <w:sz w:val="24"/>
                                <w:szCs w:val="24"/>
                                <w:lang w:val="en-US" w:eastAsia="en-GB"/>
                              </w:rPr>
                              <w:t>s</w:t>
                            </w:r>
                            <w:r>
                              <w:rPr>
                                <w:rFonts w:ascii="Arial" w:hAnsi="Arial" w:cs="Arial"/>
                                <w:sz w:val="24"/>
                                <w:szCs w:val="24"/>
                                <w:lang w:val="en-US" w:eastAsia="en-GB"/>
                              </w:rPr>
                              <w:t>ed</w:t>
                            </w:r>
                            <w:proofErr w:type="spellEnd"/>
                            <w:r>
                              <w:rPr>
                                <w:rFonts w:ascii="Arial" w:hAnsi="Arial" w:cs="Arial"/>
                                <w:sz w:val="24"/>
                                <w:szCs w:val="24"/>
                                <w:lang w:val="en-US" w:eastAsia="en-GB"/>
                              </w:rPr>
                              <w:t xml:space="preserve"> and met in all education settings</w:t>
                            </w:r>
                          </w:p>
                        </w:txbxContent>
                      </v:textbox>
                    </v:rect>
                  </w:pict>
                </mc:Fallback>
              </mc:AlternateContent>
            </w:r>
            <w:r>
              <w:rPr>
                <w:noProof/>
                <w:lang w:eastAsia="en-GB"/>
              </w:rPr>
              <mc:AlternateContent>
                <mc:Choice Requires="wps">
                  <w:drawing>
                    <wp:anchor distT="0" distB="0" distL="114300" distR="114300" simplePos="0" relativeHeight="251755520" behindDoc="0" locked="0" layoutInCell="1" allowOverlap="1" wp14:anchorId="5573DA97" wp14:editId="5895B982">
                      <wp:simplePos x="0" y="0"/>
                      <wp:positionH relativeFrom="column">
                        <wp:posOffset>955040</wp:posOffset>
                      </wp:positionH>
                      <wp:positionV relativeFrom="paragraph">
                        <wp:posOffset>16510</wp:posOffset>
                      </wp:positionV>
                      <wp:extent cx="2192020" cy="1847850"/>
                      <wp:effectExtent l="0" t="0" r="0" b="0"/>
                      <wp:wrapNone/>
                      <wp:docPr id="66"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2020" cy="1847850"/>
                              </a:xfrm>
                              <a:prstGeom prst="rect">
                                <a:avLst/>
                              </a:prstGeom>
                              <a:solidFill>
                                <a:srgbClr val="FFFFFF"/>
                              </a:solidFill>
                              <a:ln w="9525">
                                <a:solidFill>
                                  <a:srgbClr val="000000"/>
                                </a:solidFill>
                                <a:miter lim="800000"/>
                                <a:headEnd/>
                                <a:tailEnd/>
                              </a:ln>
                            </wps:spPr>
                            <wps:txbx>
                              <w:txbxContent>
                                <w:p w:rsidR="00517D14" w:rsidRDefault="00517D14" w:rsidP="00BC3936">
                                  <w:pPr>
                                    <w:spacing w:line="360" w:lineRule="auto"/>
                                    <w:jc w:val="center"/>
                                    <w:rPr>
                                      <w:rFonts w:ascii="Arial" w:hAnsi="Arial" w:cs="Arial"/>
                                      <w:b/>
                                      <w:sz w:val="24"/>
                                      <w:szCs w:val="24"/>
                                      <w:lang w:val="en-US" w:eastAsia="en-GB"/>
                                    </w:rPr>
                                  </w:pPr>
                                  <w:r>
                                    <w:rPr>
                                      <w:rFonts w:ascii="Arial" w:hAnsi="Arial" w:cs="Arial"/>
                                      <w:b/>
                                      <w:sz w:val="24"/>
                                      <w:szCs w:val="24"/>
                                      <w:lang w:val="en-US" w:eastAsia="en-GB"/>
                                    </w:rPr>
                                    <w:t>Policy</w:t>
                                  </w:r>
                                </w:p>
                                <w:p w:rsidR="00517D14" w:rsidRPr="00ED40C5" w:rsidRDefault="00517D14" w:rsidP="00ED40C5">
                                  <w:pPr>
                                    <w:spacing w:line="360" w:lineRule="auto"/>
                                    <w:rPr>
                                      <w:rFonts w:ascii="Arial" w:hAnsi="Arial" w:cs="Arial"/>
                                      <w:sz w:val="24"/>
                                      <w:szCs w:val="24"/>
                                      <w:lang w:val="en-US" w:eastAsia="en-GB"/>
                                    </w:rPr>
                                  </w:pPr>
                                  <w:r>
                                    <w:rPr>
                                      <w:rFonts w:ascii="Arial" w:hAnsi="Arial" w:cs="Arial"/>
                                      <w:sz w:val="24"/>
                                      <w:szCs w:val="24"/>
                                      <w:lang w:val="en-US" w:eastAsia="en-GB"/>
                                    </w:rPr>
                                    <w:t>Ensuring the framework for School Nursing and the Healthy Child Wales Programme is</w:t>
                                  </w:r>
                                  <w:r w:rsidR="00344394">
                                    <w:rPr>
                                      <w:rFonts w:ascii="Arial" w:hAnsi="Arial" w:cs="Arial"/>
                                      <w:sz w:val="24"/>
                                      <w:szCs w:val="24"/>
                                      <w:lang w:val="en-US" w:eastAsia="en-GB"/>
                                    </w:rPr>
                                    <w:t xml:space="preserve"> equitable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73DA97" id="Rectangle 56" o:spid="_x0000_s1071" style="position:absolute;margin-left:75.2pt;margin-top:1.3pt;width:172.6pt;height:145.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wA9LgIAAFIEAAAOAAAAZHJzL2Uyb0RvYy54bWysVNuO0zAQfUfiHyy/01zUdtuo6WrVpQhp&#10;gRULH+A4TmLh2GbsNlm+nrHTli7whMiDZWfGJ2fOmcnmduwVOQpw0uiSZrOUEqG5qaVuS/r1y/7N&#10;ihLnma6ZMlqU9Fk4ert9/Woz2ELkpjOqFkAQRLtisCXtvLdFkjjeiZ65mbFCY7Ax0DOPR2iTGtiA&#10;6L1K8jRdJoOB2oLhwjl8ez8F6TbiN43g/lPTOOGJKily83GFuFZhTbYbVrTAbCf5iQb7BxY9kxo/&#10;eoG6Z56RA8g/oHrJwTjT+Bk3fWKaRnIRa8BqsvS3ap46ZkWsBcVx9iKT+3+w/OPxEYisS7pcUqJZ&#10;jx59RtWYbpUgi2UQaLCuwLwn+wihRGcfDP/miDa7DtPEHYAZOsFqpJWF/OTFhXBweJVUwwdTIzw7&#10;eBO1GhvoAyCqQMZoyfPFEjF6wvFlnq3zNEfnOMay1fxmtYimJaw4X7fg/DthehI2JQVkH+HZ8cH5&#10;QIcV55RI3yhZ76VS8QBttVNAjgz7Yx+fWAFWeZ2mNBlKul7ki4j8IuauIdL4/A2ilx4bXcm+pKtL&#10;EiuCbm91HdvQM6mmPVJW+iRk0G7ywI/VGK2aL862VKZ+RmnBTI2Ng4ibzsAPSgZs6pK67wcGghL1&#10;XqM962w+D1MQD/PFTRAWriPVdYRpjlAl9ZRM252fJudgQbYdfimLcmhzh5Y2Mood7J5Ynfhj40YP&#10;TkMWJuP6HLN+/Qq2PwEAAP//AwBQSwMEFAAGAAgAAAAhAD/FTYHeAAAACQEAAA8AAABkcnMvZG93&#10;bnJldi54bWxMj0FPg0AQhe8m/ofNmHizu9KWCGVpjKYmHlt68TbACFR2l7BLi/56x1O9zZf38ua9&#10;bDubXpxp9J2zGh4XCgTZytWdbTQci93DEwgf0NbYO0savsnDNr+9yTCt3cXu6XwIjeAQ61PU0IYw&#10;pFL6qiWDfuEGsqx9utFgYBwbWY944XDTy0ipWBrsLH9ocaCXlqqvw2Q0lF10xJ998aZMsluG97k4&#10;TR+vWt/fzc8bEIHmcDXDX32uDjl3Kt1kay965rVasVVDFINgfZWs+SiZk2UMMs/k/wX5LwAAAP//&#10;AwBQSwECLQAUAAYACAAAACEAtoM4kv4AAADhAQAAEwAAAAAAAAAAAAAAAAAAAAAAW0NvbnRlbnRf&#10;VHlwZXNdLnhtbFBLAQItABQABgAIAAAAIQA4/SH/1gAAAJQBAAALAAAAAAAAAAAAAAAAAC8BAABf&#10;cmVscy8ucmVsc1BLAQItABQABgAIAAAAIQA8owA9LgIAAFIEAAAOAAAAAAAAAAAAAAAAAC4CAABk&#10;cnMvZTJvRG9jLnhtbFBLAQItABQABgAIAAAAIQA/xU2B3gAAAAkBAAAPAAAAAAAAAAAAAAAAAIgE&#10;AABkcnMvZG93bnJldi54bWxQSwUGAAAAAAQABADzAAAAkwUAAAAA&#10;">
                      <v:textbox>
                        <w:txbxContent>
                          <w:p w:rsidR="00517D14" w:rsidRDefault="00517D14" w:rsidP="00BC3936">
                            <w:pPr>
                              <w:spacing w:line="360" w:lineRule="auto"/>
                              <w:jc w:val="center"/>
                              <w:rPr>
                                <w:rFonts w:ascii="Arial" w:hAnsi="Arial" w:cs="Arial"/>
                                <w:b/>
                                <w:sz w:val="24"/>
                                <w:szCs w:val="24"/>
                                <w:lang w:val="en-US" w:eastAsia="en-GB"/>
                              </w:rPr>
                            </w:pPr>
                            <w:r>
                              <w:rPr>
                                <w:rFonts w:ascii="Arial" w:hAnsi="Arial" w:cs="Arial"/>
                                <w:b/>
                                <w:sz w:val="24"/>
                                <w:szCs w:val="24"/>
                                <w:lang w:val="en-US" w:eastAsia="en-GB"/>
                              </w:rPr>
                              <w:t>Policy</w:t>
                            </w:r>
                          </w:p>
                          <w:p w:rsidR="00517D14" w:rsidRPr="00ED40C5" w:rsidRDefault="00517D14" w:rsidP="00ED40C5">
                            <w:pPr>
                              <w:spacing w:line="360" w:lineRule="auto"/>
                              <w:rPr>
                                <w:rFonts w:ascii="Arial" w:hAnsi="Arial" w:cs="Arial"/>
                                <w:sz w:val="24"/>
                                <w:szCs w:val="24"/>
                                <w:lang w:val="en-US" w:eastAsia="en-GB"/>
                              </w:rPr>
                            </w:pPr>
                            <w:r>
                              <w:rPr>
                                <w:rFonts w:ascii="Arial" w:hAnsi="Arial" w:cs="Arial"/>
                                <w:sz w:val="24"/>
                                <w:szCs w:val="24"/>
                                <w:lang w:val="en-US" w:eastAsia="en-GB"/>
                              </w:rPr>
                              <w:t>Ensuring the framework for School Nursing and the Healthy Child Wales Programme is</w:t>
                            </w:r>
                            <w:r w:rsidR="00344394">
                              <w:rPr>
                                <w:rFonts w:ascii="Arial" w:hAnsi="Arial" w:cs="Arial"/>
                                <w:sz w:val="24"/>
                                <w:szCs w:val="24"/>
                                <w:lang w:val="en-US" w:eastAsia="en-GB"/>
                              </w:rPr>
                              <w:t xml:space="preserve"> equitable</w:t>
                            </w:r>
                          </w:p>
                        </w:txbxContent>
                      </v:textbox>
                    </v:rect>
                  </w:pict>
                </mc:Fallback>
              </mc:AlternateContent>
            </w:r>
          </w:p>
          <w:p w:rsidR="00BC3936" w:rsidRDefault="00BC3936" w:rsidP="001C5513">
            <w:pPr>
              <w:rPr>
                <w:lang w:val="en-US" w:eastAsia="en-GB"/>
              </w:rPr>
            </w:pPr>
          </w:p>
          <w:p w:rsidR="00BC3936" w:rsidRDefault="00BC3936" w:rsidP="001C5513">
            <w:pPr>
              <w:rPr>
                <w:lang w:val="en-US" w:eastAsia="en-GB"/>
              </w:rPr>
            </w:pPr>
          </w:p>
          <w:p w:rsidR="00BC3936" w:rsidRDefault="00BC3936" w:rsidP="001C5513">
            <w:pPr>
              <w:rPr>
                <w:lang w:val="en-US" w:eastAsia="en-GB"/>
              </w:rPr>
            </w:pPr>
          </w:p>
          <w:p w:rsidR="00BC3936" w:rsidRDefault="00BC3936" w:rsidP="001C5513">
            <w:pPr>
              <w:rPr>
                <w:lang w:val="en-US" w:eastAsia="en-GB"/>
              </w:rPr>
            </w:pPr>
          </w:p>
          <w:p w:rsidR="00BC3936" w:rsidRDefault="00BC3936" w:rsidP="001C5513">
            <w:pPr>
              <w:rPr>
                <w:lang w:val="en-US" w:eastAsia="en-GB"/>
              </w:rPr>
            </w:pPr>
          </w:p>
          <w:p w:rsidR="00BC3936" w:rsidRDefault="00BC3936" w:rsidP="001C5513">
            <w:pPr>
              <w:rPr>
                <w:lang w:val="en-US" w:eastAsia="en-GB"/>
              </w:rPr>
            </w:pPr>
          </w:p>
          <w:p w:rsidR="00BC3936" w:rsidRDefault="00BC3936" w:rsidP="00ED40C5">
            <w:pPr>
              <w:jc w:val="center"/>
              <w:rPr>
                <w:lang w:val="en-US" w:eastAsia="en-GB"/>
              </w:rPr>
            </w:pPr>
          </w:p>
          <w:p w:rsidR="00BC3936" w:rsidRDefault="00BC3936" w:rsidP="001C5513">
            <w:pPr>
              <w:rPr>
                <w:lang w:val="en-US" w:eastAsia="en-GB"/>
              </w:rPr>
            </w:pPr>
          </w:p>
          <w:p w:rsidR="00BC3936" w:rsidRDefault="00BC3936" w:rsidP="001C5513">
            <w:pPr>
              <w:rPr>
                <w:lang w:val="en-US" w:eastAsia="en-GB"/>
              </w:rPr>
            </w:pPr>
          </w:p>
          <w:p w:rsidR="00BC3936" w:rsidRDefault="00BC3936" w:rsidP="001C5513">
            <w:pPr>
              <w:rPr>
                <w:lang w:val="en-US" w:eastAsia="en-GB"/>
              </w:rPr>
            </w:pPr>
          </w:p>
          <w:p w:rsidR="00BC3936" w:rsidRDefault="00BC3936" w:rsidP="001C5513">
            <w:pPr>
              <w:rPr>
                <w:lang w:val="en-US" w:eastAsia="en-GB"/>
              </w:rPr>
            </w:pPr>
          </w:p>
          <w:p w:rsidR="00BC3936" w:rsidRDefault="00BC3936" w:rsidP="001C5513">
            <w:pPr>
              <w:rPr>
                <w:lang w:val="en-US" w:eastAsia="en-GB"/>
              </w:rPr>
            </w:pPr>
          </w:p>
        </w:tc>
      </w:tr>
      <w:tr w:rsidR="00ED40C5" w:rsidTr="00ED40C5">
        <w:trPr>
          <w:trHeight w:val="13321"/>
        </w:trPr>
        <w:tc>
          <w:tcPr>
            <w:tcW w:w="10420" w:type="dxa"/>
          </w:tcPr>
          <w:p w:rsidR="00ED40C5" w:rsidRDefault="003372BE" w:rsidP="00D3150F">
            <w:pPr>
              <w:spacing w:line="360" w:lineRule="auto"/>
              <w:jc w:val="both"/>
              <w:rPr>
                <w:lang w:val="en-US" w:eastAsia="en-GB"/>
              </w:rPr>
            </w:pPr>
            <w:r>
              <w:rPr>
                <w:noProof/>
                <w:lang w:eastAsia="en-GB"/>
              </w:rPr>
              <mc:AlternateContent>
                <mc:Choice Requires="wps">
                  <w:drawing>
                    <wp:anchor distT="0" distB="0" distL="114300" distR="114300" simplePos="0" relativeHeight="251758592" behindDoc="0" locked="0" layoutInCell="1" allowOverlap="1" wp14:anchorId="02FA843A" wp14:editId="5FAF49EF">
                      <wp:simplePos x="0" y="0"/>
                      <wp:positionH relativeFrom="column">
                        <wp:posOffset>12065</wp:posOffset>
                      </wp:positionH>
                      <wp:positionV relativeFrom="paragraph">
                        <wp:posOffset>-140335</wp:posOffset>
                      </wp:positionV>
                      <wp:extent cx="6457950" cy="294005"/>
                      <wp:effectExtent l="19050" t="19050" r="19050" b="29845"/>
                      <wp:wrapNone/>
                      <wp:docPr id="65" name="Text 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29400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D3150F">
                                  <w:pPr>
                                    <w:jc w:val="center"/>
                                  </w:pPr>
                                  <w:r>
                                    <w:t>RECOMMENDATIONS FOR SAFETY, WELLBEING AND HEALTH OF SCHOOL AGED CHILDREN / YOUNG PEOPLE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FA843A" id="Text Box 58" o:spid="_x0000_s1072" type="#_x0000_t202" style="position:absolute;left:0;text-align:left;margin-left:.95pt;margin-top:-11.05pt;width:508.5pt;height:23.1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Bt8mwIAAKIFAAAOAAAAZHJzL2Uyb0RvYy54bWysVNtuEzEQfUfiHyy/092kSZqsuqlKSxFS&#10;uUgt4nlie7MWvmE72W2/nrE3CYECEhX7sLLH9pmZM2fm/KLXimyFD9Kamo5OSkqEYZZLs67p5/ub&#10;V3NKQgTDQVkjavogAr1Yvnxx3rlKjG1rFReeIIgJVedq2sboqqIIrBUawol1wuBhY72GiFu/LriH&#10;DtG1KsZlOSs667nzlokQ0Ho9HNJlxm8aweLHpgkiElVTjC3mv8//VfoXy3Oo1h5cK9kuDHhGFBqk&#10;QacHqGuIQDZePoHSknkbbBNPmNWFbRrJRM4BsxmVv2Rz14ITORckJ7gDTeH/wbIP20+eSF7T2ZQS&#10;AxprdC/6SF7bnkzniZ/OhQqv3Tm8GHu0Y51zrsHdWvY1EGOvWjBrcem97VoBHOMbpZfF0dMBJySQ&#10;VffecvQDm2gzUN94nchDOgiiY50eDrVJsTA0zibTs8UUjxiejReTspxmF1DtXzsf4lthNUmLmnqs&#10;fUaH7W2IKRqo9leSs2CV5DdSqbxJehNXypMtoFKAMWHikKXaaAx3sI/K9A2iQTtKa7BnE+Jn2SaY&#10;7O0nD8qQrqanc4QYyPuLe/Ub15j7Mz1rGbHFlNQ1nR/Fnwr1xvDcABGkGtaYhDKJEZGbB5nLhdkg&#10;xF3LO8Jl4nY8P11gY3OJnXQ6L2fl4owSUGscASx6SryNX2Rss35TJf+B4pTmnxiGCpRrYeD8cPEJ&#10;73Yfba7CUSJZj0mCgxhjv+qz9Cezvc5Xlj+gQjH+LEMcbLhorX+kpMMhUdPwbQNeUKLeGVT5YjSZ&#10;pKmSNyjQMW788cnq+AQMQ6iaRuQqL6/iMIk2zst1i54GxRl7iZ3RyCza1EJDVLt+wkGQ89oNrTRp&#10;jvf51o/RuvwOAAD//wMAUEsDBBQABgAIAAAAIQAynyUQ3gAAAAkBAAAPAAAAZHJzL2Rvd25yZXYu&#10;eG1sTI/BTsMwEETvSPyDtUhcUOvEilAJcapCFYkjBCR6dOMliYjXUey2KV/P9gTH2RnNvinWsxvE&#10;EafQe9KQLhMQSI23PbUaPt6rxQpEiIasGTyhhjMGWJfXV4XJrT/RGx7r2AouoZAbDV2MYy5laDp0&#10;Jiz9iMTel5+ciSynVtrJnLjcDVIlyb10pif+0JkRnztsvuuD07DdZdXmbve67T+rrD4/BfXzopzW&#10;tzfz5hFExDn+heGCz+hQMtPeH8gGMbB+4KCGhVIpiIufpCs+7TWoTIEsC/l/QfkLAAD//wMAUEsB&#10;Ai0AFAAGAAgAAAAhALaDOJL+AAAA4QEAABMAAAAAAAAAAAAAAAAAAAAAAFtDb250ZW50X1R5cGVz&#10;XS54bWxQSwECLQAUAAYACAAAACEAOP0h/9YAAACUAQAACwAAAAAAAAAAAAAAAAAvAQAAX3JlbHMv&#10;LnJlbHNQSwECLQAUAAYACAAAACEAJ3AbfJsCAACiBQAADgAAAAAAAAAAAAAAAAAuAgAAZHJzL2Uy&#10;b0RvYy54bWxQSwECLQAUAAYACAAAACEAMp8lEN4AAAAJAQAADwAAAAAAAAAAAAAAAAD1BAAAZHJz&#10;L2Rvd25yZXYueG1sUEsFBgAAAAAEAAQA8wAAAAAGAAAAAA==&#10;" fillcolor="#4f81bd [3204]" strokecolor="#f2f2f2 [3041]" strokeweight="3pt">
                      <v:shadow on="t" color="#243f60 [1604]" opacity=".5" offset="1pt"/>
                      <v:textbox>
                        <w:txbxContent>
                          <w:p w:rsidR="00517D14" w:rsidRDefault="00517D14" w:rsidP="00D3150F">
                            <w:pPr>
                              <w:jc w:val="center"/>
                            </w:pPr>
                            <w:r>
                              <w:t>RECOMMENDATIONS FOR SAFETY, WELLBEING AND HEALTH OF SCHOOL AGED CHILDREN / YOUNG PEOPLE</w:t>
                            </w:r>
                          </w:p>
                        </w:txbxContent>
                      </v:textbox>
                    </v:shape>
                  </w:pict>
                </mc:Fallback>
              </mc:AlternateContent>
            </w:r>
          </w:p>
          <w:p w:rsidR="00ED40C5" w:rsidRDefault="00482010" w:rsidP="00D3150F">
            <w:pPr>
              <w:spacing w:line="360" w:lineRule="auto"/>
              <w:jc w:val="both"/>
              <w:rPr>
                <w:rFonts w:ascii="Arial" w:hAnsi="Arial" w:cs="Arial"/>
                <w:sz w:val="24"/>
                <w:szCs w:val="24"/>
                <w:lang w:val="en-US" w:eastAsia="en-GB"/>
              </w:rPr>
            </w:pPr>
            <w:r>
              <w:rPr>
                <w:rFonts w:ascii="Arial" w:hAnsi="Arial" w:cs="Arial"/>
                <w:sz w:val="24"/>
                <w:szCs w:val="24"/>
                <w:lang w:val="en-US" w:eastAsia="en-GB"/>
              </w:rPr>
              <w:t>W</w:t>
            </w:r>
            <w:r w:rsidR="00ED40C5" w:rsidRPr="00AF72F2">
              <w:rPr>
                <w:rFonts w:ascii="Arial" w:hAnsi="Arial" w:cs="Arial"/>
                <w:sz w:val="24"/>
                <w:szCs w:val="24"/>
                <w:lang w:val="en-US" w:eastAsia="en-GB"/>
              </w:rPr>
              <w:t xml:space="preserve">e need to take action to mitigate the impact of the current economic climate on equality, </w:t>
            </w:r>
            <w:r>
              <w:rPr>
                <w:rFonts w:ascii="Arial" w:hAnsi="Arial" w:cs="Arial"/>
                <w:sz w:val="24"/>
                <w:szCs w:val="24"/>
                <w:lang w:val="en-US" w:eastAsia="en-GB"/>
              </w:rPr>
              <w:t xml:space="preserve">by </w:t>
            </w:r>
            <w:r w:rsidR="00ED40C5" w:rsidRPr="00AF72F2">
              <w:rPr>
                <w:rFonts w:ascii="Arial" w:hAnsi="Arial" w:cs="Arial"/>
                <w:sz w:val="24"/>
                <w:szCs w:val="24"/>
                <w:lang w:val="en-US" w:eastAsia="en-GB"/>
              </w:rPr>
              <w:t xml:space="preserve">targeting </w:t>
            </w:r>
            <w:r>
              <w:rPr>
                <w:rFonts w:ascii="Arial" w:hAnsi="Arial" w:cs="Arial"/>
                <w:sz w:val="24"/>
                <w:szCs w:val="24"/>
                <w:lang w:val="en-US" w:eastAsia="en-GB"/>
              </w:rPr>
              <w:t xml:space="preserve">the </w:t>
            </w:r>
            <w:r w:rsidRPr="00AF72F2">
              <w:rPr>
                <w:rFonts w:ascii="Arial" w:hAnsi="Arial" w:cs="Arial"/>
                <w:sz w:val="24"/>
                <w:szCs w:val="24"/>
                <w:lang w:val="en-US" w:eastAsia="en-GB"/>
              </w:rPr>
              <w:t>wide range of activities currently on offer across ABMU</w:t>
            </w:r>
            <w:r>
              <w:rPr>
                <w:rFonts w:ascii="Arial" w:hAnsi="Arial" w:cs="Arial"/>
                <w:sz w:val="24"/>
                <w:szCs w:val="24"/>
                <w:lang w:val="en-US" w:eastAsia="en-GB"/>
              </w:rPr>
              <w:t>.</w:t>
            </w:r>
          </w:p>
          <w:p w:rsidR="00ED40C5" w:rsidRDefault="00482010" w:rsidP="00D3150F">
            <w:pPr>
              <w:spacing w:line="360" w:lineRule="auto"/>
              <w:jc w:val="both"/>
              <w:rPr>
                <w:rFonts w:ascii="Arial" w:hAnsi="Arial" w:cs="Arial"/>
                <w:sz w:val="24"/>
                <w:szCs w:val="24"/>
                <w:lang w:val="en-US" w:eastAsia="en-GB"/>
              </w:rPr>
            </w:pPr>
            <w:r>
              <w:rPr>
                <w:rFonts w:ascii="Arial" w:hAnsi="Arial" w:cs="Arial"/>
                <w:sz w:val="24"/>
                <w:szCs w:val="24"/>
                <w:lang w:val="en-US" w:eastAsia="en-GB"/>
              </w:rPr>
              <w:t xml:space="preserve">We </w:t>
            </w:r>
            <w:r w:rsidR="004C5905">
              <w:rPr>
                <w:rFonts w:ascii="Arial" w:hAnsi="Arial" w:cs="Arial"/>
                <w:sz w:val="24"/>
                <w:szCs w:val="24"/>
                <w:lang w:val="en-US" w:eastAsia="en-GB"/>
              </w:rPr>
              <w:t>will:</w:t>
            </w:r>
          </w:p>
          <w:p w:rsidR="00ED40C5" w:rsidRPr="00D3150F" w:rsidRDefault="00482010" w:rsidP="00B15CC7">
            <w:pPr>
              <w:pStyle w:val="ListParagraph"/>
              <w:numPr>
                <w:ilvl w:val="0"/>
                <w:numId w:val="29"/>
              </w:numPr>
              <w:spacing w:line="360" w:lineRule="auto"/>
              <w:jc w:val="both"/>
              <w:rPr>
                <w:rFonts w:ascii="Arial" w:hAnsi="Arial" w:cs="Arial"/>
                <w:sz w:val="24"/>
                <w:szCs w:val="24"/>
                <w:lang w:val="en-US" w:eastAsia="en-GB"/>
              </w:rPr>
            </w:pPr>
            <w:r>
              <w:rPr>
                <w:rFonts w:ascii="Arial" w:hAnsi="Arial" w:cs="Arial"/>
                <w:sz w:val="24"/>
                <w:szCs w:val="24"/>
                <w:lang w:val="en-US" w:eastAsia="en-GB"/>
              </w:rPr>
              <w:t>E</w:t>
            </w:r>
            <w:r w:rsidR="00ED40C5" w:rsidRPr="00D3150F">
              <w:rPr>
                <w:rFonts w:ascii="Arial" w:hAnsi="Arial" w:cs="Arial"/>
                <w:sz w:val="24"/>
                <w:szCs w:val="24"/>
                <w:lang w:val="en-US" w:eastAsia="en-GB"/>
              </w:rPr>
              <w:t>ngage with children/young people a</w:t>
            </w:r>
            <w:r w:rsidR="004A4DA4">
              <w:rPr>
                <w:rFonts w:ascii="Arial" w:hAnsi="Arial" w:cs="Arial"/>
                <w:sz w:val="24"/>
                <w:szCs w:val="24"/>
                <w:lang w:val="en-US" w:eastAsia="en-GB"/>
              </w:rPr>
              <w:t>round services that affect them</w:t>
            </w:r>
          </w:p>
          <w:p w:rsidR="00ED40C5" w:rsidRPr="00D3150F" w:rsidRDefault="00ED40C5" w:rsidP="00B15CC7">
            <w:pPr>
              <w:pStyle w:val="ListParagraph"/>
              <w:numPr>
                <w:ilvl w:val="0"/>
                <w:numId w:val="29"/>
              </w:numPr>
              <w:spacing w:line="360" w:lineRule="auto"/>
              <w:jc w:val="both"/>
              <w:rPr>
                <w:rFonts w:ascii="Arial" w:hAnsi="Arial" w:cs="Arial"/>
                <w:sz w:val="24"/>
                <w:szCs w:val="24"/>
                <w:lang w:val="en-US" w:eastAsia="en-GB"/>
              </w:rPr>
            </w:pPr>
            <w:r w:rsidRPr="00D3150F">
              <w:rPr>
                <w:rFonts w:ascii="Arial" w:hAnsi="Arial" w:cs="Arial"/>
                <w:sz w:val="24"/>
                <w:szCs w:val="24"/>
                <w:lang w:val="en-US" w:eastAsia="en-GB"/>
              </w:rPr>
              <w:t>Develop a children/young people’s board</w:t>
            </w:r>
            <w:r w:rsidR="00CB4398">
              <w:rPr>
                <w:rFonts w:ascii="Arial" w:hAnsi="Arial" w:cs="Arial"/>
                <w:sz w:val="24"/>
                <w:szCs w:val="24"/>
                <w:lang w:val="en-US" w:eastAsia="en-GB"/>
              </w:rPr>
              <w:t>.</w:t>
            </w:r>
          </w:p>
          <w:p w:rsidR="00ED40C5" w:rsidRPr="00D3150F" w:rsidRDefault="00ED40C5" w:rsidP="00B15CC7">
            <w:pPr>
              <w:pStyle w:val="ListParagraph"/>
              <w:numPr>
                <w:ilvl w:val="0"/>
                <w:numId w:val="29"/>
              </w:numPr>
              <w:spacing w:line="360" w:lineRule="auto"/>
              <w:jc w:val="both"/>
              <w:rPr>
                <w:rFonts w:ascii="Arial" w:hAnsi="Arial" w:cs="Arial"/>
                <w:sz w:val="24"/>
                <w:szCs w:val="24"/>
                <w:lang w:val="en-US" w:eastAsia="en-GB"/>
              </w:rPr>
            </w:pPr>
            <w:r w:rsidRPr="00D3150F">
              <w:rPr>
                <w:rFonts w:ascii="Arial" w:hAnsi="Arial" w:cs="Arial"/>
                <w:sz w:val="24"/>
                <w:szCs w:val="24"/>
                <w:lang w:val="en-US" w:eastAsia="en-GB"/>
              </w:rPr>
              <w:t>Invite young people to quality assure service areas.</w:t>
            </w:r>
          </w:p>
          <w:p w:rsidR="00ED40C5" w:rsidRPr="00D3150F" w:rsidRDefault="00ED40C5" w:rsidP="00B15CC7">
            <w:pPr>
              <w:pStyle w:val="ListParagraph"/>
              <w:numPr>
                <w:ilvl w:val="0"/>
                <w:numId w:val="29"/>
              </w:numPr>
              <w:spacing w:line="360" w:lineRule="auto"/>
              <w:jc w:val="both"/>
              <w:rPr>
                <w:rFonts w:ascii="Arial" w:hAnsi="Arial" w:cs="Arial"/>
                <w:sz w:val="24"/>
                <w:szCs w:val="24"/>
                <w:lang w:val="en-US" w:eastAsia="en-GB"/>
              </w:rPr>
            </w:pPr>
            <w:r w:rsidRPr="00D3150F">
              <w:rPr>
                <w:rFonts w:ascii="Arial" w:hAnsi="Arial" w:cs="Arial"/>
                <w:sz w:val="24"/>
                <w:szCs w:val="24"/>
                <w:lang w:val="en-US" w:eastAsia="en-GB"/>
              </w:rPr>
              <w:t>Invite CYP to have their views heard and considered in service development.</w:t>
            </w:r>
          </w:p>
          <w:p w:rsidR="00ED40C5" w:rsidRPr="00D3150F" w:rsidRDefault="00ED40C5" w:rsidP="00B15CC7">
            <w:pPr>
              <w:pStyle w:val="ListParagraph"/>
              <w:numPr>
                <w:ilvl w:val="0"/>
                <w:numId w:val="29"/>
              </w:numPr>
              <w:spacing w:line="360" w:lineRule="auto"/>
              <w:jc w:val="both"/>
              <w:rPr>
                <w:rFonts w:ascii="Arial" w:hAnsi="Arial" w:cs="Arial"/>
                <w:sz w:val="24"/>
                <w:szCs w:val="24"/>
                <w:lang w:val="en-US" w:eastAsia="en-GB"/>
              </w:rPr>
            </w:pPr>
            <w:r w:rsidRPr="00D3150F">
              <w:rPr>
                <w:rFonts w:ascii="Arial" w:hAnsi="Arial" w:cs="Arial"/>
                <w:sz w:val="24"/>
                <w:szCs w:val="24"/>
                <w:lang w:val="en-US" w:eastAsia="en-GB"/>
              </w:rPr>
              <w:t>Develop specific satisfaction surveys for CYP / Benchmark with other CYP services.</w:t>
            </w:r>
          </w:p>
          <w:p w:rsidR="00ED40C5" w:rsidRPr="00D3150F" w:rsidRDefault="00482010" w:rsidP="00B15CC7">
            <w:pPr>
              <w:pStyle w:val="ListParagraph"/>
              <w:numPr>
                <w:ilvl w:val="0"/>
                <w:numId w:val="29"/>
              </w:numPr>
              <w:spacing w:line="360" w:lineRule="auto"/>
              <w:jc w:val="both"/>
              <w:rPr>
                <w:rFonts w:ascii="Arial" w:hAnsi="Arial" w:cs="Arial"/>
                <w:sz w:val="24"/>
                <w:szCs w:val="24"/>
                <w:lang w:val="en-US" w:eastAsia="en-GB"/>
              </w:rPr>
            </w:pPr>
            <w:r>
              <w:rPr>
                <w:rFonts w:ascii="Arial" w:hAnsi="Arial" w:cs="Arial"/>
                <w:sz w:val="24"/>
                <w:szCs w:val="24"/>
                <w:lang w:val="en-US" w:eastAsia="en-GB"/>
              </w:rPr>
              <w:t>D</w:t>
            </w:r>
            <w:r w:rsidR="00ED40C5" w:rsidRPr="00D3150F">
              <w:rPr>
                <w:rFonts w:ascii="Arial" w:hAnsi="Arial" w:cs="Arial"/>
                <w:sz w:val="24"/>
                <w:szCs w:val="24"/>
                <w:lang w:val="en-US" w:eastAsia="en-GB"/>
              </w:rPr>
              <w:t>evelop services</w:t>
            </w:r>
            <w:r w:rsidR="004C5905" w:rsidRPr="00D3150F">
              <w:rPr>
                <w:rFonts w:ascii="Arial" w:hAnsi="Arial" w:cs="Arial"/>
                <w:sz w:val="24"/>
                <w:szCs w:val="24"/>
                <w:lang w:val="en-US" w:eastAsia="en-GB"/>
              </w:rPr>
              <w:t xml:space="preserve"> </w:t>
            </w:r>
            <w:r w:rsidR="004C5905">
              <w:rPr>
                <w:rFonts w:ascii="Arial" w:hAnsi="Arial" w:cs="Arial"/>
                <w:sz w:val="24"/>
                <w:szCs w:val="24"/>
                <w:lang w:val="en-US" w:eastAsia="en-GB"/>
              </w:rPr>
              <w:t>t</w:t>
            </w:r>
            <w:r w:rsidR="004C5905" w:rsidRPr="00D3150F">
              <w:rPr>
                <w:rFonts w:ascii="Arial" w:hAnsi="Arial" w:cs="Arial"/>
                <w:sz w:val="24"/>
                <w:szCs w:val="24"/>
                <w:lang w:val="en-US" w:eastAsia="en-GB"/>
              </w:rPr>
              <w:t>hrough the collection of patient stories</w:t>
            </w:r>
            <w:r w:rsidR="00ED40C5">
              <w:rPr>
                <w:rFonts w:ascii="Arial" w:hAnsi="Arial" w:cs="Arial"/>
                <w:sz w:val="24"/>
                <w:szCs w:val="24"/>
                <w:lang w:val="en-US" w:eastAsia="en-GB"/>
              </w:rPr>
              <w:t>.</w:t>
            </w:r>
          </w:p>
          <w:p w:rsidR="00ED40C5" w:rsidRDefault="00ED40C5" w:rsidP="001D71AB">
            <w:pPr>
              <w:pStyle w:val="ListParagraph"/>
              <w:numPr>
                <w:ilvl w:val="0"/>
                <w:numId w:val="6"/>
              </w:numPr>
              <w:spacing w:line="360" w:lineRule="auto"/>
              <w:jc w:val="both"/>
              <w:rPr>
                <w:rFonts w:ascii="Arial" w:hAnsi="Arial" w:cs="Arial"/>
                <w:sz w:val="24"/>
                <w:szCs w:val="24"/>
                <w:lang w:val="en-US" w:eastAsia="en-GB"/>
              </w:rPr>
            </w:pPr>
            <w:r>
              <w:rPr>
                <w:rFonts w:ascii="Arial" w:hAnsi="Arial" w:cs="Arial"/>
                <w:sz w:val="24"/>
                <w:szCs w:val="24"/>
                <w:lang w:val="en-US" w:eastAsia="en-GB"/>
              </w:rPr>
              <w:t xml:space="preserve">Ensure that </w:t>
            </w:r>
            <w:r w:rsidR="0063593A" w:rsidRPr="00AF72F2">
              <w:rPr>
                <w:rFonts w:ascii="Arial" w:hAnsi="Arial" w:cs="Arial"/>
                <w:sz w:val="24"/>
                <w:szCs w:val="24"/>
                <w:lang w:val="en-US" w:eastAsia="en-GB"/>
              </w:rPr>
              <w:t>professionals feel</w:t>
            </w:r>
            <w:r w:rsidRPr="00AF72F2">
              <w:rPr>
                <w:rFonts w:ascii="Arial" w:hAnsi="Arial" w:cs="Arial"/>
                <w:sz w:val="24"/>
                <w:szCs w:val="24"/>
                <w:lang w:val="en-US" w:eastAsia="en-GB"/>
              </w:rPr>
              <w:t xml:space="preserve"> supported by their local network, e.g. CAMHS</w:t>
            </w:r>
            <w:r>
              <w:rPr>
                <w:rFonts w:ascii="Arial" w:hAnsi="Arial" w:cs="Arial"/>
                <w:sz w:val="24"/>
                <w:szCs w:val="24"/>
                <w:lang w:val="en-US" w:eastAsia="en-GB"/>
              </w:rPr>
              <w:t>.</w:t>
            </w:r>
          </w:p>
          <w:p w:rsidR="00ED40C5" w:rsidRDefault="00ED40C5" w:rsidP="001D71AB">
            <w:pPr>
              <w:pStyle w:val="ListParagraph"/>
              <w:numPr>
                <w:ilvl w:val="0"/>
                <w:numId w:val="6"/>
              </w:numPr>
              <w:spacing w:line="360" w:lineRule="auto"/>
              <w:jc w:val="both"/>
              <w:rPr>
                <w:rFonts w:ascii="Arial" w:hAnsi="Arial" w:cs="Arial"/>
                <w:sz w:val="24"/>
                <w:szCs w:val="24"/>
                <w:lang w:val="en-US" w:eastAsia="en-GB"/>
              </w:rPr>
            </w:pPr>
            <w:r>
              <w:rPr>
                <w:rFonts w:ascii="Arial" w:hAnsi="Arial" w:cs="Arial"/>
                <w:sz w:val="24"/>
                <w:szCs w:val="24"/>
                <w:lang w:val="en-US" w:eastAsia="en-GB"/>
              </w:rPr>
              <w:t>Review the development of services for CYP across ABMU Health Board.</w:t>
            </w:r>
          </w:p>
          <w:p w:rsidR="00ED40C5" w:rsidRDefault="00ED40C5" w:rsidP="001D71AB">
            <w:pPr>
              <w:pStyle w:val="ListParagraph"/>
              <w:numPr>
                <w:ilvl w:val="0"/>
                <w:numId w:val="6"/>
              </w:numPr>
              <w:spacing w:line="360" w:lineRule="auto"/>
              <w:jc w:val="both"/>
              <w:rPr>
                <w:rFonts w:ascii="Arial" w:hAnsi="Arial" w:cs="Arial"/>
                <w:sz w:val="24"/>
                <w:szCs w:val="24"/>
                <w:lang w:val="en-US" w:eastAsia="en-GB"/>
              </w:rPr>
            </w:pPr>
            <w:r>
              <w:rPr>
                <w:rFonts w:ascii="Arial" w:hAnsi="Arial" w:cs="Arial"/>
                <w:sz w:val="24"/>
                <w:szCs w:val="24"/>
                <w:lang w:val="en-US" w:eastAsia="en-GB"/>
              </w:rPr>
              <w:t>Analyze dat</w:t>
            </w:r>
            <w:r w:rsidR="00482010">
              <w:rPr>
                <w:rFonts w:ascii="Arial" w:hAnsi="Arial" w:cs="Arial"/>
                <w:sz w:val="24"/>
                <w:szCs w:val="24"/>
                <w:lang w:val="en-US" w:eastAsia="en-GB"/>
              </w:rPr>
              <w:t>a</w:t>
            </w:r>
            <w:r>
              <w:rPr>
                <w:rFonts w:ascii="Arial" w:hAnsi="Arial" w:cs="Arial"/>
                <w:sz w:val="24"/>
                <w:szCs w:val="24"/>
                <w:lang w:val="en-US" w:eastAsia="en-GB"/>
              </w:rPr>
              <w:t xml:space="preserve"> from surveys to support change.</w:t>
            </w:r>
          </w:p>
          <w:p w:rsidR="00ED40C5" w:rsidRDefault="00ED40C5" w:rsidP="00EF4F82">
            <w:pPr>
              <w:spacing w:line="360" w:lineRule="auto"/>
              <w:jc w:val="both"/>
              <w:rPr>
                <w:rFonts w:ascii="Arial" w:hAnsi="Arial" w:cs="Arial"/>
                <w:sz w:val="24"/>
                <w:szCs w:val="24"/>
                <w:lang w:val="en-US" w:eastAsia="en-GB"/>
              </w:rPr>
            </w:pPr>
          </w:p>
          <w:p w:rsidR="00ED40C5" w:rsidRDefault="00ED40C5" w:rsidP="00EF4F82">
            <w:pPr>
              <w:spacing w:line="360" w:lineRule="auto"/>
              <w:jc w:val="both"/>
              <w:rPr>
                <w:rFonts w:ascii="Arial" w:hAnsi="Arial" w:cs="Arial"/>
                <w:sz w:val="24"/>
                <w:szCs w:val="24"/>
                <w:lang w:val="en-US" w:eastAsia="en-GB"/>
              </w:rPr>
            </w:pPr>
            <w:r w:rsidRPr="00AF72F2">
              <w:rPr>
                <w:rFonts w:ascii="Arial" w:hAnsi="Arial" w:cs="Arial"/>
                <w:sz w:val="24"/>
                <w:szCs w:val="24"/>
                <w:lang w:val="en-US" w:eastAsia="en-GB"/>
              </w:rPr>
              <w:t>Exclusion has a major impact on young person’s learning as well as contributing to issues of isolation, criminal activity and health.</w:t>
            </w:r>
          </w:p>
          <w:p w:rsidR="00ED40C5" w:rsidRDefault="00ED40C5" w:rsidP="00EF4F82">
            <w:pPr>
              <w:spacing w:line="360" w:lineRule="auto"/>
              <w:jc w:val="both"/>
              <w:rPr>
                <w:rFonts w:ascii="Arial" w:hAnsi="Arial" w:cs="Arial"/>
                <w:sz w:val="24"/>
                <w:szCs w:val="24"/>
                <w:lang w:val="en-US" w:eastAsia="en-GB"/>
              </w:rPr>
            </w:pPr>
          </w:p>
          <w:p w:rsidR="00ED40C5" w:rsidRDefault="004A4DA4" w:rsidP="00B15CC7">
            <w:pPr>
              <w:pStyle w:val="ListParagraph"/>
              <w:numPr>
                <w:ilvl w:val="0"/>
                <w:numId w:val="25"/>
              </w:numPr>
              <w:spacing w:line="360" w:lineRule="auto"/>
              <w:jc w:val="both"/>
              <w:rPr>
                <w:rFonts w:ascii="Arial" w:hAnsi="Arial" w:cs="Arial"/>
                <w:sz w:val="24"/>
                <w:szCs w:val="24"/>
                <w:lang w:val="en-US" w:eastAsia="en-GB"/>
              </w:rPr>
            </w:pPr>
            <w:r>
              <w:rPr>
                <w:rFonts w:ascii="Arial" w:hAnsi="Arial" w:cs="Arial"/>
                <w:sz w:val="24"/>
                <w:szCs w:val="24"/>
                <w:lang w:val="en-US" w:eastAsia="en-GB"/>
              </w:rPr>
              <w:t>B</w:t>
            </w:r>
            <w:r w:rsidR="00ED40C5" w:rsidRPr="0098593F">
              <w:rPr>
                <w:rFonts w:ascii="Arial" w:hAnsi="Arial" w:cs="Arial"/>
                <w:sz w:val="24"/>
                <w:szCs w:val="24"/>
                <w:lang w:val="en-US" w:eastAsia="en-GB"/>
              </w:rPr>
              <w:t>ehavior training</w:t>
            </w:r>
            <w:r w:rsidR="00ED40C5">
              <w:rPr>
                <w:rFonts w:ascii="Arial" w:hAnsi="Arial" w:cs="Arial"/>
                <w:sz w:val="24"/>
                <w:szCs w:val="24"/>
                <w:lang w:val="en-US" w:eastAsia="en-GB"/>
              </w:rPr>
              <w:t xml:space="preserve"> on a multi professional basis. This would include agencies such as police and youth offending teams</w:t>
            </w:r>
          </w:p>
          <w:p w:rsidR="004C5905" w:rsidRDefault="004C5905" w:rsidP="00B15CC7">
            <w:pPr>
              <w:pStyle w:val="ListParagraph"/>
              <w:numPr>
                <w:ilvl w:val="0"/>
                <w:numId w:val="25"/>
              </w:numPr>
              <w:spacing w:line="360" w:lineRule="auto"/>
              <w:jc w:val="both"/>
              <w:rPr>
                <w:rFonts w:ascii="Arial" w:hAnsi="Arial" w:cs="Arial"/>
                <w:sz w:val="24"/>
                <w:szCs w:val="24"/>
                <w:lang w:val="en-US" w:eastAsia="en-GB"/>
              </w:rPr>
            </w:pPr>
            <w:r>
              <w:rPr>
                <w:rFonts w:ascii="Arial" w:hAnsi="Arial" w:cs="Arial"/>
                <w:sz w:val="24"/>
                <w:szCs w:val="24"/>
                <w:lang w:val="en-US" w:eastAsia="en-GB"/>
              </w:rPr>
              <w:t xml:space="preserve">Engagement with the Prevent </w:t>
            </w:r>
            <w:proofErr w:type="spellStart"/>
            <w:r>
              <w:rPr>
                <w:rFonts w:ascii="Arial" w:hAnsi="Arial" w:cs="Arial"/>
                <w:sz w:val="24"/>
                <w:szCs w:val="24"/>
                <w:lang w:val="en-US" w:eastAsia="en-GB"/>
              </w:rPr>
              <w:t>programme</w:t>
            </w:r>
            <w:proofErr w:type="spellEnd"/>
            <w:r>
              <w:rPr>
                <w:rFonts w:ascii="Arial" w:hAnsi="Arial" w:cs="Arial"/>
                <w:sz w:val="24"/>
                <w:szCs w:val="24"/>
                <w:lang w:val="en-US" w:eastAsia="en-GB"/>
              </w:rPr>
              <w:t xml:space="preserve"> to raise awareness of the risk of </w:t>
            </w:r>
            <w:proofErr w:type="spellStart"/>
            <w:r>
              <w:rPr>
                <w:rFonts w:ascii="Arial" w:hAnsi="Arial" w:cs="Arial"/>
                <w:sz w:val="24"/>
                <w:szCs w:val="24"/>
                <w:lang w:val="en-US" w:eastAsia="en-GB"/>
              </w:rPr>
              <w:t>radicalisation</w:t>
            </w:r>
            <w:proofErr w:type="spellEnd"/>
          </w:p>
          <w:p w:rsidR="00ED40C5" w:rsidRDefault="00ED40C5" w:rsidP="00B15CC7">
            <w:pPr>
              <w:pStyle w:val="ListParagraph"/>
              <w:numPr>
                <w:ilvl w:val="0"/>
                <w:numId w:val="25"/>
              </w:numPr>
              <w:spacing w:line="360" w:lineRule="auto"/>
              <w:jc w:val="both"/>
              <w:rPr>
                <w:rFonts w:ascii="Arial" w:hAnsi="Arial" w:cs="Arial"/>
                <w:sz w:val="24"/>
                <w:szCs w:val="24"/>
                <w:lang w:val="en-US" w:eastAsia="en-GB"/>
              </w:rPr>
            </w:pPr>
            <w:r>
              <w:rPr>
                <w:rFonts w:ascii="Arial" w:hAnsi="Arial" w:cs="Arial"/>
                <w:sz w:val="24"/>
                <w:szCs w:val="24"/>
                <w:lang w:val="en-US" w:eastAsia="en-GB"/>
              </w:rPr>
              <w:t>Analysis of data t</w:t>
            </w:r>
            <w:r w:rsidRPr="0098593F">
              <w:rPr>
                <w:rFonts w:ascii="Arial" w:hAnsi="Arial" w:cs="Arial"/>
                <w:sz w:val="24"/>
                <w:szCs w:val="24"/>
                <w:lang w:val="en-US" w:eastAsia="en-GB"/>
              </w:rPr>
              <w:t>o ensure that support can be provided early.</w:t>
            </w:r>
          </w:p>
          <w:p w:rsidR="00C2386F" w:rsidRDefault="00C2386F" w:rsidP="00B15CC7">
            <w:pPr>
              <w:pStyle w:val="ListParagraph"/>
              <w:numPr>
                <w:ilvl w:val="0"/>
                <w:numId w:val="25"/>
              </w:numPr>
              <w:spacing w:line="360" w:lineRule="auto"/>
              <w:jc w:val="both"/>
              <w:rPr>
                <w:rFonts w:ascii="Arial" w:hAnsi="Arial" w:cs="Arial"/>
                <w:sz w:val="24"/>
                <w:szCs w:val="24"/>
                <w:lang w:val="en-US" w:eastAsia="en-GB"/>
              </w:rPr>
            </w:pPr>
            <w:r>
              <w:rPr>
                <w:rFonts w:ascii="Arial" w:hAnsi="Arial" w:cs="Arial"/>
                <w:sz w:val="24"/>
                <w:szCs w:val="24"/>
                <w:lang w:val="en-US" w:eastAsia="en-GB"/>
              </w:rPr>
              <w:t>Work with Western Bay Youth Offending Services to develop access for children and young people to assessment and intervention from speech and language therapy services as appropriate.</w:t>
            </w:r>
          </w:p>
          <w:p w:rsidR="00ED40C5" w:rsidRDefault="00ED40C5" w:rsidP="00F6042B">
            <w:pPr>
              <w:spacing w:line="360" w:lineRule="auto"/>
              <w:jc w:val="both"/>
              <w:rPr>
                <w:rFonts w:ascii="Arial" w:hAnsi="Arial" w:cs="Arial"/>
                <w:sz w:val="24"/>
                <w:szCs w:val="24"/>
                <w:lang w:val="en-US" w:eastAsia="en-GB"/>
              </w:rPr>
            </w:pPr>
            <w:r w:rsidRPr="00AF72F2">
              <w:rPr>
                <w:rFonts w:ascii="Arial" w:hAnsi="Arial" w:cs="Arial"/>
                <w:sz w:val="24"/>
                <w:szCs w:val="24"/>
                <w:lang w:val="en-US" w:eastAsia="en-GB"/>
              </w:rPr>
              <w:t xml:space="preserve">It </w:t>
            </w:r>
            <w:r w:rsidR="00CB4398">
              <w:rPr>
                <w:rFonts w:ascii="Arial" w:hAnsi="Arial" w:cs="Arial"/>
                <w:sz w:val="24"/>
                <w:szCs w:val="24"/>
                <w:lang w:val="en-US" w:eastAsia="en-GB"/>
              </w:rPr>
              <w:t xml:space="preserve">is vital that health, </w:t>
            </w:r>
            <w:r w:rsidRPr="00AF72F2">
              <w:rPr>
                <w:rFonts w:ascii="Arial" w:hAnsi="Arial" w:cs="Arial"/>
                <w:sz w:val="24"/>
                <w:szCs w:val="24"/>
                <w:lang w:val="en-US" w:eastAsia="en-GB"/>
              </w:rPr>
              <w:t xml:space="preserve">social care </w:t>
            </w:r>
            <w:r w:rsidR="00CB4398">
              <w:rPr>
                <w:rFonts w:ascii="Arial" w:hAnsi="Arial" w:cs="Arial"/>
                <w:sz w:val="24"/>
                <w:szCs w:val="24"/>
                <w:lang w:val="en-US" w:eastAsia="en-GB"/>
              </w:rPr>
              <w:t xml:space="preserve">and education </w:t>
            </w:r>
            <w:r w:rsidRPr="00AF72F2">
              <w:rPr>
                <w:rFonts w:ascii="Arial" w:hAnsi="Arial" w:cs="Arial"/>
                <w:sz w:val="24"/>
                <w:szCs w:val="24"/>
                <w:lang w:val="en-US" w:eastAsia="en-GB"/>
              </w:rPr>
              <w:t>professionals build on networks and resources to support one another.</w:t>
            </w:r>
          </w:p>
          <w:p w:rsidR="00ED40C5" w:rsidRPr="00AF72F2" w:rsidRDefault="004C5905" w:rsidP="00F6042B">
            <w:pPr>
              <w:spacing w:line="360" w:lineRule="auto"/>
              <w:jc w:val="both"/>
              <w:rPr>
                <w:rFonts w:ascii="Arial" w:hAnsi="Arial" w:cs="Arial"/>
                <w:sz w:val="24"/>
                <w:szCs w:val="24"/>
                <w:lang w:val="en-US" w:eastAsia="en-GB"/>
              </w:rPr>
            </w:pPr>
            <w:r>
              <w:rPr>
                <w:rFonts w:ascii="Arial" w:hAnsi="Arial" w:cs="Arial"/>
                <w:sz w:val="24"/>
                <w:szCs w:val="24"/>
                <w:lang w:val="en-US" w:eastAsia="en-GB"/>
              </w:rPr>
              <w:t>ABMU will:</w:t>
            </w:r>
          </w:p>
          <w:p w:rsidR="00ED40C5" w:rsidRPr="00CB4398" w:rsidRDefault="00CB4398" w:rsidP="00B15CC7">
            <w:pPr>
              <w:pStyle w:val="ListParagraph"/>
              <w:numPr>
                <w:ilvl w:val="0"/>
                <w:numId w:val="26"/>
              </w:numPr>
              <w:spacing w:line="360" w:lineRule="auto"/>
              <w:jc w:val="both"/>
              <w:rPr>
                <w:rFonts w:ascii="Arial" w:hAnsi="Arial" w:cs="Arial"/>
                <w:sz w:val="24"/>
                <w:szCs w:val="24"/>
                <w:lang w:val="en-US" w:eastAsia="en-GB"/>
              </w:rPr>
            </w:pPr>
            <w:proofErr w:type="gramStart"/>
            <w:r w:rsidRPr="00CB4398">
              <w:rPr>
                <w:rFonts w:ascii="Arial" w:hAnsi="Arial" w:cs="Arial"/>
                <w:sz w:val="24"/>
                <w:szCs w:val="24"/>
                <w:lang w:val="en-US" w:eastAsia="en-GB"/>
              </w:rPr>
              <w:t>facilitate</w:t>
            </w:r>
            <w:proofErr w:type="gramEnd"/>
            <w:r w:rsidRPr="00CB4398">
              <w:rPr>
                <w:rFonts w:ascii="Arial" w:hAnsi="Arial" w:cs="Arial"/>
                <w:sz w:val="24"/>
                <w:szCs w:val="24"/>
                <w:lang w:val="en-US" w:eastAsia="en-GB"/>
              </w:rPr>
              <w:t xml:space="preserve"> these networks to ensure all professionals feel supported.</w:t>
            </w:r>
          </w:p>
          <w:p w:rsidR="00CB4398" w:rsidRPr="00CB4398" w:rsidRDefault="00CB4398" w:rsidP="00B15CC7">
            <w:pPr>
              <w:pStyle w:val="ListParagraph"/>
              <w:numPr>
                <w:ilvl w:val="0"/>
                <w:numId w:val="26"/>
              </w:numPr>
              <w:spacing w:line="360" w:lineRule="auto"/>
              <w:jc w:val="both"/>
              <w:rPr>
                <w:rFonts w:ascii="Arial" w:hAnsi="Arial" w:cs="Arial"/>
                <w:sz w:val="24"/>
                <w:szCs w:val="24"/>
                <w:lang w:val="en-US" w:eastAsia="en-GB"/>
              </w:rPr>
            </w:pPr>
            <w:proofErr w:type="gramStart"/>
            <w:r w:rsidRPr="00CB4398">
              <w:rPr>
                <w:rFonts w:ascii="Arial" w:hAnsi="Arial" w:cs="Arial"/>
                <w:sz w:val="24"/>
                <w:szCs w:val="24"/>
                <w:lang w:val="en-US" w:eastAsia="en-GB"/>
              </w:rPr>
              <w:t>raise</w:t>
            </w:r>
            <w:proofErr w:type="gramEnd"/>
            <w:r w:rsidRPr="00CB4398">
              <w:rPr>
                <w:rFonts w:ascii="Arial" w:hAnsi="Arial" w:cs="Arial"/>
                <w:sz w:val="24"/>
                <w:szCs w:val="24"/>
                <w:lang w:val="en-US" w:eastAsia="en-GB"/>
              </w:rPr>
              <w:t xml:space="preserve"> awareness of services available by helping to join them up and drive improvements for children and young people.</w:t>
            </w:r>
          </w:p>
          <w:p w:rsidR="00ED40C5" w:rsidRPr="00085803" w:rsidRDefault="00CB4398" w:rsidP="00B15CC7">
            <w:pPr>
              <w:pStyle w:val="ListParagraph"/>
              <w:numPr>
                <w:ilvl w:val="0"/>
                <w:numId w:val="26"/>
              </w:numPr>
              <w:spacing w:line="360" w:lineRule="auto"/>
              <w:jc w:val="both"/>
              <w:rPr>
                <w:rFonts w:ascii="Arial" w:hAnsi="Arial" w:cs="Arial"/>
                <w:sz w:val="24"/>
                <w:szCs w:val="24"/>
                <w:lang w:val="en-US" w:eastAsia="en-GB"/>
              </w:rPr>
            </w:pPr>
            <w:proofErr w:type="gramStart"/>
            <w:r w:rsidRPr="00CB4398">
              <w:rPr>
                <w:rFonts w:ascii="Arial" w:hAnsi="Arial" w:cs="Arial"/>
                <w:sz w:val="24"/>
                <w:szCs w:val="24"/>
                <w:lang w:val="en-US" w:eastAsia="en-GB"/>
              </w:rPr>
              <w:t>work</w:t>
            </w:r>
            <w:proofErr w:type="gramEnd"/>
            <w:r w:rsidRPr="00CB4398">
              <w:rPr>
                <w:rFonts w:ascii="Arial" w:hAnsi="Arial" w:cs="Arial"/>
                <w:sz w:val="24"/>
                <w:szCs w:val="24"/>
                <w:lang w:val="en-US" w:eastAsia="en-GB"/>
              </w:rPr>
              <w:t xml:space="preserve"> with</w:t>
            </w:r>
            <w:r w:rsidR="004C5905">
              <w:rPr>
                <w:rFonts w:ascii="Arial" w:hAnsi="Arial" w:cs="Arial"/>
                <w:sz w:val="24"/>
                <w:szCs w:val="24"/>
                <w:lang w:val="en-US" w:eastAsia="en-GB"/>
              </w:rPr>
              <w:t xml:space="preserve"> the Local Authority, the</w:t>
            </w:r>
            <w:r w:rsidRPr="00CB4398">
              <w:rPr>
                <w:rFonts w:ascii="Arial" w:hAnsi="Arial" w:cs="Arial"/>
                <w:sz w:val="24"/>
                <w:szCs w:val="24"/>
                <w:lang w:val="en-US" w:eastAsia="en-GB"/>
              </w:rPr>
              <w:t xml:space="preserve"> education </w:t>
            </w:r>
            <w:r w:rsidR="004C5905">
              <w:rPr>
                <w:rFonts w:ascii="Arial" w:hAnsi="Arial" w:cs="Arial"/>
                <w:sz w:val="24"/>
                <w:szCs w:val="24"/>
                <w:lang w:val="en-US" w:eastAsia="en-GB"/>
              </w:rPr>
              <w:t>department  and schools</w:t>
            </w:r>
            <w:r w:rsidRPr="00CB4398">
              <w:rPr>
                <w:rFonts w:ascii="Arial" w:hAnsi="Arial" w:cs="Arial"/>
                <w:sz w:val="24"/>
                <w:szCs w:val="24"/>
                <w:lang w:val="en-US" w:eastAsia="en-GB"/>
              </w:rPr>
              <w:t xml:space="preserve"> to  implement  the Additional Learning Needs and Education Tribunal (Wales) Bill.</w:t>
            </w:r>
          </w:p>
        </w:tc>
      </w:tr>
    </w:tbl>
    <w:p w:rsidR="00E9052E" w:rsidRDefault="00E9052E">
      <w:r>
        <w:br w:type="page"/>
      </w:r>
    </w:p>
    <w:tbl>
      <w:tblPr>
        <w:tblStyle w:val="TableGrid"/>
        <w:tblW w:w="0" w:type="auto"/>
        <w:tblLook w:val="04A0" w:firstRow="1" w:lastRow="0" w:firstColumn="1" w:lastColumn="0" w:noHBand="0" w:noVBand="1"/>
      </w:tblPr>
      <w:tblGrid>
        <w:gridCol w:w="10194"/>
      </w:tblGrid>
      <w:tr w:rsidR="00C83118" w:rsidTr="004A4DA4">
        <w:tc>
          <w:tcPr>
            <w:tcW w:w="10194" w:type="dxa"/>
          </w:tcPr>
          <w:p w:rsidR="00085803" w:rsidRDefault="00085803" w:rsidP="00C83118">
            <w:pPr>
              <w:spacing w:line="360" w:lineRule="auto"/>
              <w:jc w:val="both"/>
              <w:rPr>
                <w:rFonts w:ascii="Arial" w:hAnsi="Arial" w:cs="Arial"/>
                <w:sz w:val="24"/>
                <w:szCs w:val="24"/>
                <w:lang w:val="en-US" w:eastAsia="en-GB"/>
              </w:rPr>
            </w:pPr>
          </w:p>
          <w:p w:rsidR="00C83118" w:rsidRDefault="004A4DA4" w:rsidP="00B15CC7">
            <w:pPr>
              <w:pStyle w:val="ListParagraph"/>
              <w:numPr>
                <w:ilvl w:val="0"/>
                <w:numId w:val="26"/>
              </w:numPr>
              <w:spacing w:line="360" w:lineRule="auto"/>
              <w:jc w:val="both"/>
            </w:pPr>
            <w:proofErr w:type="gramStart"/>
            <w:r>
              <w:rPr>
                <w:rFonts w:ascii="Arial" w:hAnsi="Arial" w:cs="Arial"/>
                <w:sz w:val="24"/>
                <w:szCs w:val="24"/>
                <w:lang w:val="en-US" w:eastAsia="en-GB"/>
              </w:rPr>
              <w:t>E</w:t>
            </w:r>
            <w:r w:rsidR="004A3A19">
              <w:rPr>
                <w:rFonts w:ascii="Arial" w:hAnsi="Arial" w:cs="Arial"/>
                <w:sz w:val="24"/>
                <w:szCs w:val="24"/>
                <w:lang w:val="en-US" w:eastAsia="en-GB"/>
              </w:rPr>
              <w:t>stablish</w:t>
            </w:r>
            <w:r w:rsidR="00085803" w:rsidRPr="00085803">
              <w:rPr>
                <w:rFonts w:ascii="Arial" w:hAnsi="Arial" w:cs="Arial"/>
                <w:sz w:val="24"/>
                <w:szCs w:val="24"/>
                <w:lang w:val="en-US" w:eastAsia="en-GB"/>
              </w:rPr>
              <w:t xml:space="preserve">  the</w:t>
            </w:r>
            <w:proofErr w:type="gramEnd"/>
            <w:r w:rsidR="00085803" w:rsidRPr="00085803">
              <w:rPr>
                <w:rFonts w:ascii="Arial" w:hAnsi="Arial" w:cs="Arial"/>
                <w:sz w:val="24"/>
                <w:szCs w:val="24"/>
                <w:lang w:val="en-US" w:eastAsia="en-GB"/>
              </w:rPr>
              <w:t xml:space="preserve"> role of  Designated Educational Clinical Lead Officer (DECLO)</w:t>
            </w:r>
            <w:r w:rsidR="004A3A19">
              <w:rPr>
                <w:rFonts w:ascii="Arial" w:hAnsi="Arial" w:cs="Arial"/>
                <w:sz w:val="24"/>
                <w:szCs w:val="24"/>
                <w:lang w:val="en-US" w:eastAsia="en-GB"/>
              </w:rPr>
              <w:t xml:space="preserve"> as required by the ALN Bill</w:t>
            </w:r>
            <w:r w:rsidR="00962B7C">
              <w:rPr>
                <w:rFonts w:ascii="Arial" w:hAnsi="Arial" w:cs="Arial"/>
                <w:sz w:val="24"/>
                <w:szCs w:val="24"/>
                <w:lang w:val="en-US" w:eastAsia="en-GB"/>
              </w:rPr>
              <w:t>.</w:t>
            </w:r>
          </w:p>
          <w:p w:rsidR="00A46BDC" w:rsidRPr="004A4DA4" w:rsidRDefault="004A4DA4" w:rsidP="004A4DA4">
            <w:pPr>
              <w:pStyle w:val="ListParagraph"/>
              <w:numPr>
                <w:ilvl w:val="0"/>
                <w:numId w:val="26"/>
              </w:numPr>
              <w:spacing w:line="360" w:lineRule="auto"/>
              <w:jc w:val="both"/>
              <w:rPr>
                <w:rFonts w:ascii="Arial" w:hAnsi="Arial" w:cs="Arial"/>
                <w:sz w:val="24"/>
                <w:szCs w:val="24"/>
              </w:rPr>
            </w:pPr>
            <w:r w:rsidRPr="004A4DA4">
              <w:rPr>
                <w:rFonts w:ascii="Arial" w:hAnsi="Arial" w:cs="Arial"/>
                <w:sz w:val="24"/>
                <w:szCs w:val="24"/>
              </w:rPr>
              <w:t>F</w:t>
            </w:r>
            <w:r w:rsidR="004A3A19" w:rsidRPr="004A4DA4">
              <w:rPr>
                <w:rFonts w:ascii="Arial" w:hAnsi="Arial" w:cs="Arial"/>
                <w:sz w:val="24"/>
                <w:szCs w:val="24"/>
              </w:rPr>
              <w:t xml:space="preserve">acilitate </w:t>
            </w:r>
            <w:r w:rsidR="00ED40C5" w:rsidRPr="004A4DA4">
              <w:rPr>
                <w:rFonts w:ascii="Arial" w:hAnsi="Arial" w:cs="Arial"/>
                <w:sz w:val="24"/>
                <w:szCs w:val="24"/>
              </w:rPr>
              <w:t xml:space="preserve">School Health Nursing Service staff </w:t>
            </w:r>
            <w:r w:rsidR="004A3A19" w:rsidRPr="004A4DA4">
              <w:rPr>
                <w:rFonts w:ascii="Arial" w:hAnsi="Arial" w:cs="Arial"/>
                <w:sz w:val="24"/>
                <w:szCs w:val="24"/>
              </w:rPr>
              <w:t xml:space="preserve">to </w:t>
            </w:r>
            <w:r w:rsidR="00ED40C5" w:rsidRPr="004A4DA4">
              <w:rPr>
                <w:rFonts w:ascii="Arial" w:hAnsi="Arial" w:cs="Arial"/>
                <w:sz w:val="24"/>
                <w:szCs w:val="24"/>
              </w:rPr>
              <w:t>work in partnership with multi-disciplinary and multi-agency colleagues to ensure the best possible outcomes for children and</w:t>
            </w:r>
            <w:r w:rsidRPr="004A4DA4">
              <w:rPr>
                <w:rFonts w:ascii="Arial" w:hAnsi="Arial" w:cs="Arial"/>
                <w:sz w:val="24"/>
                <w:szCs w:val="24"/>
              </w:rPr>
              <w:t xml:space="preserve"> </w:t>
            </w:r>
            <w:r w:rsidR="00ED40C5" w:rsidRPr="004A4DA4">
              <w:rPr>
                <w:rFonts w:ascii="Arial" w:hAnsi="Arial" w:cs="Arial"/>
                <w:sz w:val="24"/>
                <w:szCs w:val="24"/>
              </w:rPr>
              <w:t>young people in whatever setting they receive their education</w:t>
            </w:r>
            <w:r w:rsidR="00383987" w:rsidRPr="004A4DA4">
              <w:rPr>
                <w:rFonts w:ascii="Arial" w:hAnsi="Arial" w:cs="Arial"/>
                <w:sz w:val="24"/>
                <w:szCs w:val="24"/>
              </w:rPr>
              <w:t xml:space="preserve"> including EOTAS pupils </w:t>
            </w:r>
            <w:r w:rsidRPr="004A4DA4">
              <w:rPr>
                <w:rFonts w:ascii="Arial" w:hAnsi="Arial" w:cs="Arial"/>
                <w:sz w:val="24"/>
                <w:szCs w:val="24"/>
              </w:rPr>
              <w:t>and pup</w:t>
            </w:r>
            <w:r w:rsidR="00383987" w:rsidRPr="004A4DA4">
              <w:rPr>
                <w:rFonts w:ascii="Arial" w:hAnsi="Arial" w:cs="Arial"/>
                <w:sz w:val="24"/>
                <w:szCs w:val="24"/>
              </w:rPr>
              <w:t>ils who are electively home educated.</w:t>
            </w:r>
          </w:p>
          <w:p w:rsidR="00ED40C5" w:rsidRDefault="004A4DA4" w:rsidP="00B15CC7">
            <w:pPr>
              <w:numPr>
                <w:ilvl w:val="0"/>
                <w:numId w:val="10"/>
              </w:numPr>
              <w:spacing w:line="360" w:lineRule="auto"/>
              <w:ind w:left="714" w:hanging="357"/>
              <w:jc w:val="both"/>
              <w:rPr>
                <w:rFonts w:ascii="Arial" w:hAnsi="Arial" w:cs="Arial"/>
                <w:sz w:val="24"/>
                <w:szCs w:val="24"/>
              </w:rPr>
            </w:pPr>
            <w:r>
              <w:rPr>
                <w:rFonts w:ascii="Arial" w:hAnsi="Arial" w:cs="Arial"/>
                <w:sz w:val="24"/>
                <w:szCs w:val="24"/>
              </w:rPr>
              <w:t>A</w:t>
            </w:r>
            <w:r w:rsidR="004A3A19">
              <w:rPr>
                <w:rFonts w:ascii="Arial" w:hAnsi="Arial" w:cs="Arial"/>
                <w:sz w:val="24"/>
                <w:szCs w:val="24"/>
              </w:rPr>
              <w:t>ct a</w:t>
            </w:r>
            <w:r w:rsidR="00ED40C5" w:rsidRPr="00AF72F2">
              <w:rPr>
                <w:rFonts w:ascii="Arial" w:hAnsi="Arial" w:cs="Arial"/>
                <w:sz w:val="24"/>
                <w:szCs w:val="24"/>
              </w:rPr>
              <w:t>s advocates in line with the NMC Code</w:t>
            </w:r>
            <w:r w:rsidR="00ED40C5">
              <w:rPr>
                <w:rFonts w:ascii="Arial" w:hAnsi="Arial" w:cs="Arial"/>
                <w:sz w:val="24"/>
                <w:szCs w:val="24"/>
              </w:rPr>
              <w:t>,</w:t>
            </w:r>
            <w:r w:rsidR="00ED40C5" w:rsidRPr="00AF72F2">
              <w:rPr>
                <w:rFonts w:ascii="Arial" w:hAnsi="Arial" w:cs="Arial"/>
                <w:sz w:val="24"/>
                <w:szCs w:val="24"/>
              </w:rPr>
              <w:t xml:space="preserve"> the School Health Nursing Service will support the lobby to make registration of all electively home educated children and young people compulsory and inspection of</w:t>
            </w:r>
            <w:r w:rsidR="00ED40C5">
              <w:rPr>
                <w:rFonts w:ascii="Arial" w:hAnsi="Arial" w:cs="Arial"/>
                <w:sz w:val="24"/>
                <w:szCs w:val="24"/>
              </w:rPr>
              <w:t xml:space="preserve"> the education content provided.</w:t>
            </w:r>
          </w:p>
          <w:p w:rsidR="00394355" w:rsidRPr="00394355" w:rsidRDefault="00394355" w:rsidP="00394355">
            <w:pPr>
              <w:spacing w:line="360" w:lineRule="auto"/>
              <w:ind w:left="714"/>
              <w:jc w:val="both"/>
              <w:rPr>
                <w:rFonts w:ascii="Arial" w:hAnsi="Arial" w:cs="Arial"/>
                <w:sz w:val="24"/>
                <w:szCs w:val="24"/>
              </w:rPr>
            </w:pPr>
          </w:p>
        </w:tc>
      </w:tr>
    </w:tbl>
    <w:p w:rsidR="007377C5" w:rsidRDefault="007377C5" w:rsidP="00566D1E">
      <w:pPr>
        <w:spacing w:after="0" w:line="240" w:lineRule="auto"/>
        <w:jc w:val="both"/>
      </w:pPr>
    </w:p>
    <w:p w:rsidR="00C83118" w:rsidRDefault="00C83118">
      <w:r>
        <w:br w:type="page"/>
      </w:r>
    </w:p>
    <w:p w:rsidR="00ED40C5" w:rsidRPr="0063593A" w:rsidRDefault="00ED40C5" w:rsidP="00ED40C5">
      <w:pPr>
        <w:pStyle w:val="Heading1"/>
        <w:jc w:val="center"/>
        <w:rPr>
          <w:rFonts w:ascii="Arial" w:hAnsi="Arial" w:cs="Arial"/>
          <w:caps/>
        </w:rPr>
      </w:pPr>
      <w:r w:rsidRPr="0063593A">
        <w:rPr>
          <w:rFonts w:ascii="Arial" w:hAnsi="Arial" w:cs="Arial"/>
          <w:caps/>
        </w:rPr>
        <w:t xml:space="preserve">Keeping Children </w:t>
      </w:r>
      <w:r w:rsidR="002D4276">
        <w:rPr>
          <w:rFonts w:ascii="Arial" w:hAnsi="Arial" w:cs="Arial"/>
          <w:caps/>
        </w:rPr>
        <w:t>&amp;</w:t>
      </w:r>
      <w:r w:rsidRPr="0063593A">
        <w:rPr>
          <w:rFonts w:ascii="Arial" w:hAnsi="Arial" w:cs="Arial"/>
          <w:caps/>
        </w:rPr>
        <w:t xml:space="preserve"> Young People Safe</w:t>
      </w:r>
    </w:p>
    <w:p w:rsidR="00ED35D9" w:rsidRDefault="003372BE" w:rsidP="00AF72F2">
      <w:pPr>
        <w:spacing w:after="0" w:line="360" w:lineRule="auto"/>
        <w:jc w:val="both"/>
        <w:rPr>
          <w:rFonts w:ascii="Arial" w:hAnsi="Arial" w:cs="Arial"/>
          <w:b/>
          <w:sz w:val="24"/>
          <w:szCs w:val="24"/>
          <w:lang w:val="en-US" w:eastAsia="en-GB"/>
        </w:rPr>
      </w:pPr>
      <w:r>
        <w:rPr>
          <w:rFonts w:ascii="Arial" w:hAnsi="Arial" w:cs="Arial"/>
          <w:b/>
          <w:noProof/>
          <w:sz w:val="24"/>
          <w:szCs w:val="24"/>
          <w:lang w:eastAsia="en-GB"/>
        </w:rPr>
        <mc:AlternateContent>
          <mc:Choice Requires="wps">
            <w:drawing>
              <wp:anchor distT="0" distB="0" distL="114300" distR="114300" simplePos="0" relativeHeight="251689984" behindDoc="0" locked="0" layoutInCell="1" allowOverlap="1" wp14:anchorId="62B43DC0" wp14:editId="37B1DD1F">
                <wp:simplePos x="0" y="0"/>
                <wp:positionH relativeFrom="column">
                  <wp:posOffset>2541270</wp:posOffset>
                </wp:positionH>
                <wp:positionV relativeFrom="paragraph">
                  <wp:posOffset>127635</wp:posOffset>
                </wp:positionV>
                <wp:extent cx="1192530" cy="294005"/>
                <wp:effectExtent l="19050" t="19050" r="26670" b="29845"/>
                <wp:wrapNone/>
                <wp:docPr id="64"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2530" cy="29400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C83118">
                            <w:pPr>
                              <w:jc w:val="center"/>
                            </w:pPr>
                            <w:r>
                              <w:t>GOAL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B43DC0" id="Text Box 23" o:spid="_x0000_s1073" type="#_x0000_t202" style="position:absolute;left:0;text-align:left;margin-left:200.1pt;margin-top:10.05pt;width:93.9pt;height:23.1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Qk6mwIAAKIFAAAOAAAAZHJzL2Uyb0RvYy54bWysVN9v0zAQfkfif7D8zpKm7dZGS6exMYTE&#10;L2lDPF9tp7FwbGO7TcZfz9leS2GAxEQeIvtsf3f33Xd3fjH2iuyE89Lohk5OSkqEZoZLvWnop7ub&#10;FwtKfADNQRktGnovPL1YPX92PthaVKYzigtHEET7erAN7UKwdVF41oke/ImxQuNha1wPAbduU3AH&#10;A6L3qqjK8rQYjOPWGSa8R+t1PqSrhN+2goUPbetFIKqhGFtIf5f+6/gvVudQbxzYTrKHMOAJUfQg&#10;NTo9QF1DALJ18hFUL5kz3rThhJm+MG0rmUg5YDaT8pdsbjuwIuWC5Hh7oMn/P1j2fvfREckbejqj&#10;REOPNboTYyAvzUiqaeRnsL7Ga7cWL4YR7VjnlKu3bw374ok2Vx3ojbh0zgydAI7xTeLL4uhpxvER&#10;ZD28Mxz9wDaYBDS2ro/kIR0E0bFO94faxFhYdDlZVvMpHjE8q5azspwnF1DvX1vnw2thehIXDXVY&#10;+4QOu7c+xGig3l+JzrxRkt9IpdIm6k1cKUd2gEoBxoQOOUu17THcbJ+U8cuiQTtKK9uTCfGTbCNM&#10;8vaTB6XJ0NDpAiEyeX9xr37jejl/qudeBmwxJfuGLo7ij4V6pXlqgABS5TUmoXRkRKTmQeZSYbYI&#10;cdvxgXAZua0W0yU2NpfYSdNFeVouzygBtcERwIKjxJnwWYYu6TdW8h8ojmn+iWGoQdkOMueHi494&#10;N/toUxWOEkl6jBLMYgzjekzSn53tdb42/B4VivEnGeJgw0Vn3DdKBhwSDfVft+AEJeqNRpUvJ7NZ&#10;nCppM5ufVbhxxyfr4xPQDKEaGpCrtLwKeRJtrZObDj1lxWlziZ3RyiTa2EI5qod+wkGQ8noYWnHS&#10;HO/TrR+jdfUdAAD//wMAUEsDBBQABgAIAAAAIQA6Pkye4AAAAAkBAAAPAAAAZHJzL2Rvd25yZXYu&#10;eG1sTI9RS8MwFIXfBf9DuIIv4pKFWkrX2zEdBR+1Cu4xa7K22NyUJts6f73xyT1e7sc53ynWsx3Y&#10;yUy+d4SwXAhghhqne2oRPj+qxwyYD4q0GhwZhIvxsC5vbwqVa3emd3OqQ8tiCPlcIXQhjDnnvumM&#10;VX7hRkPxd3CTVSGeU8v1pM4x3A5cCpFyq3qKDZ0azUtnmu/6aBG2u6TaPOzetv1XldSXZy9/XqVF&#10;vL+bNytgwczhH4Y//agOZXTauyNpzwaERAgZUQQplsAi8JRlcdweIU0T4GXBrxeUvwAAAP//AwBQ&#10;SwECLQAUAAYACAAAACEAtoM4kv4AAADhAQAAEwAAAAAAAAAAAAAAAAAAAAAAW0NvbnRlbnRfVHlw&#10;ZXNdLnhtbFBLAQItABQABgAIAAAAIQA4/SH/1gAAAJQBAAALAAAAAAAAAAAAAAAAAC8BAABfcmVs&#10;cy8ucmVsc1BLAQItABQABgAIAAAAIQDOqQk6mwIAAKIFAAAOAAAAAAAAAAAAAAAAAC4CAABkcnMv&#10;ZTJvRG9jLnhtbFBLAQItABQABgAIAAAAIQA6Pkye4AAAAAkBAAAPAAAAAAAAAAAAAAAAAPUEAABk&#10;cnMvZG93bnJldi54bWxQSwUGAAAAAAQABADzAAAAAgYAAAAA&#10;" fillcolor="#4f81bd [3204]" strokecolor="#f2f2f2 [3041]" strokeweight="3pt">
                <v:shadow on="t" color="#243f60 [1604]" opacity=".5" offset="1pt"/>
                <v:textbox>
                  <w:txbxContent>
                    <w:p w:rsidR="00517D14" w:rsidRDefault="00517D14" w:rsidP="00C83118">
                      <w:pPr>
                        <w:jc w:val="center"/>
                      </w:pPr>
                      <w:r>
                        <w:t>GOAL</w:t>
                      </w:r>
                    </w:p>
                  </w:txbxContent>
                </v:textbox>
              </v:shape>
            </w:pict>
          </mc:Fallback>
        </mc:AlternateContent>
      </w:r>
    </w:p>
    <w:tbl>
      <w:tblPr>
        <w:tblStyle w:val="TableGrid"/>
        <w:tblW w:w="0" w:type="auto"/>
        <w:tblLook w:val="04A0" w:firstRow="1" w:lastRow="0" w:firstColumn="1" w:lastColumn="0" w:noHBand="0" w:noVBand="1"/>
      </w:tblPr>
      <w:tblGrid>
        <w:gridCol w:w="10194"/>
      </w:tblGrid>
      <w:tr w:rsidR="00C83118" w:rsidTr="00C83118">
        <w:tc>
          <w:tcPr>
            <w:tcW w:w="10420" w:type="dxa"/>
          </w:tcPr>
          <w:p w:rsidR="00C83118" w:rsidRDefault="00C83118" w:rsidP="00AF72F2">
            <w:pPr>
              <w:spacing w:line="360" w:lineRule="auto"/>
              <w:jc w:val="both"/>
              <w:rPr>
                <w:rFonts w:ascii="Arial" w:hAnsi="Arial" w:cs="Arial"/>
                <w:sz w:val="24"/>
                <w:szCs w:val="24"/>
                <w:lang w:val="en-US" w:eastAsia="en-GB"/>
              </w:rPr>
            </w:pPr>
          </w:p>
          <w:p w:rsidR="00C83118" w:rsidRDefault="00C83118" w:rsidP="0063593A">
            <w:pPr>
              <w:spacing w:line="360" w:lineRule="auto"/>
              <w:jc w:val="both"/>
              <w:rPr>
                <w:rFonts w:ascii="Arial" w:hAnsi="Arial" w:cs="Arial"/>
                <w:sz w:val="24"/>
                <w:szCs w:val="24"/>
                <w:lang w:val="en-US" w:eastAsia="en-GB"/>
              </w:rPr>
            </w:pPr>
            <w:r w:rsidRPr="00F27C53">
              <w:rPr>
                <w:rFonts w:ascii="Arial" w:hAnsi="Arial" w:cs="Arial"/>
                <w:sz w:val="24"/>
                <w:szCs w:val="24"/>
                <w:lang w:val="en-US" w:eastAsia="en-GB"/>
              </w:rPr>
              <w:t xml:space="preserve">ABMU </w:t>
            </w:r>
            <w:r w:rsidR="0063593A">
              <w:rPr>
                <w:rFonts w:ascii="Arial" w:hAnsi="Arial" w:cs="Arial"/>
                <w:sz w:val="24"/>
                <w:szCs w:val="24"/>
                <w:lang w:val="en-US" w:eastAsia="en-GB"/>
              </w:rPr>
              <w:t>will aim to ensure children and young people are safeguarded when in receipt of health care which means that all staff promote children and young people’s wellbeing, protect them from harm and ensure their rights are upheld.</w:t>
            </w:r>
          </w:p>
        </w:tc>
      </w:tr>
    </w:tbl>
    <w:p w:rsidR="00C83118" w:rsidRDefault="003372BE" w:rsidP="00AF72F2">
      <w:pPr>
        <w:spacing w:after="0" w:line="360" w:lineRule="auto"/>
        <w:jc w:val="both"/>
        <w:rPr>
          <w:rFonts w:ascii="Arial" w:hAnsi="Arial" w:cs="Arial"/>
          <w:sz w:val="24"/>
          <w:szCs w:val="24"/>
          <w:lang w:val="en-US" w:eastAsia="en-GB"/>
        </w:rPr>
      </w:pPr>
      <w:r>
        <w:rPr>
          <w:rFonts w:ascii="Arial" w:hAnsi="Arial" w:cs="Arial"/>
          <w:noProof/>
          <w:sz w:val="24"/>
          <w:szCs w:val="24"/>
          <w:lang w:eastAsia="en-GB"/>
        </w:rPr>
        <mc:AlternateContent>
          <mc:Choice Requires="wps">
            <w:drawing>
              <wp:anchor distT="0" distB="0" distL="114300" distR="114300" simplePos="0" relativeHeight="251691008" behindDoc="0" locked="0" layoutInCell="1" allowOverlap="1" wp14:anchorId="3D7CB718" wp14:editId="7488DC79">
                <wp:simplePos x="0" y="0"/>
                <wp:positionH relativeFrom="column">
                  <wp:posOffset>2501265</wp:posOffset>
                </wp:positionH>
                <wp:positionV relativeFrom="paragraph">
                  <wp:posOffset>106045</wp:posOffset>
                </wp:positionV>
                <wp:extent cx="1192530" cy="294005"/>
                <wp:effectExtent l="19050" t="19050" r="26670" b="29845"/>
                <wp:wrapNone/>
                <wp:docPr id="31"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2530" cy="29400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F27C53">
                            <w:pPr>
                              <w:jc w:val="center"/>
                            </w:pPr>
                            <w:r>
                              <w:t>KEY ENABLERS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7CB718" id="Text Box 24" o:spid="_x0000_s1074" type="#_x0000_t202" style="position:absolute;left:0;text-align:left;margin-left:196.95pt;margin-top:8.35pt;width:93.9pt;height:23.1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7QWmwIAAKIFAAAOAAAAZHJzL2Uyb0RvYy54bWysVNtuEzEQfUfiHyy/070kaZNVN1VpKUIq&#10;F6lFPE9sb9bCaxvbyW779Yy9SQgUkKjYh5U9ts/MnDkz5xdDp8hWOC+NrmlxklMiNDNc6nVNP9/f&#10;vJpT4gNoDspoUdMH4enF8uWL895WojStUVw4giDaV72taRuCrbLMs1Z04E+MFRoPG+M6CLh164w7&#10;6BG9U1mZ56dZbxy3zjDhPVqvx0O6TPhNI1j42DReBKJqirGF9Hfpv4r/bHkO1dqBbSXbhQHPiKID&#10;qdHpAeoaApCNk0+gOsmc8aYJJ8x0mWkayUTKAbMp8l+yuWvBipQLkuPtgSb//2DZh+0nRySv6aSg&#10;REOHNboXQyCvzUDKaeSnt77Ca3cWL4YB7VjnlKu3t4Z99USbqxb0Wlw6Z/pWAMf4ivgyO3o64vgI&#10;surfG45+YBNMAhoa10XykA6C6Finh0NtYiwsuiwW5WyCRwzPysU0z2fJBVT719b58FaYjsRFTR3W&#10;PqHD9taHGA1U+yvRmTdK8hupVNpEvYkr5cgWUCnAmNBhzFJtOgx3tBd5/EbRoB2lNdqTCfGTbCNM&#10;8vaTB6VJjyTPEWIk7y/u1W9cL2bP9dzJgC2mZFfT+VH8sVBvNE8NEECqcY1JKB0ZEal5kLlUmA1C&#10;3LW8J1xGbsv5ZIGNzSV20mSen+aLM0pArXEEsOAocSZ8kaFN+o2V/AeKY5p/YhgqULaFkfPDxSe8&#10;m320qQpHiSQ9RgmOYgzDakjSn873Ol8Z/oAKxfiTDHGw4aI17pGSHodETf23DThBiXqnUeWLYjqN&#10;UyVtprOzEjfu+GR1fAKaIVRNA3KVlldhnEQb6+S6RU+j4rS5xM5oZBJtbKExql0/4SBIee2GVpw0&#10;x/t068doXX4HAAD//wMAUEsDBBQABgAIAAAAIQB+t3GL4AAAAAkBAAAPAAAAZHJzL2Rvd25yZXYu&#10;eG1sTI/BTsMwDIbvSLxDZCQuiKVrR9lK02kwVeIIBYkds8a0FY1TNdnW8fSYE9xs/Z9+f87Xk+3F&#10;EUffOVIwn0UgkGpnOmoUvL+Vt0sQPmgyuneECs7oYV1cXuQ6M+5Er3isQiO4hHymFbQhDJmUvm7R&#10;aj9zAxJnn260OvA6NtKM+sTltpdxFKXS6o74QqsHfGqx/qoOVsF2tyg3N7uXbfdRLqrzo4+/n2Or&#10;1PXVtHkAEXAKfzD86rM6FOy0dwcyXvQKklWyYpSD9B4EA3fLOQ97BWkSgSxy+f+D4gcAAP//AwBQ&#10;SwECLQAUAAYACAAAACEAtoM4kv4AAADhAQAAEwAAAAAAAAAAAAAAAAAAAAAAW0NvbnRlbnRfVHlw&#10;ZXNdLnhtbFBLAQItABQABgAIAAAAIQA4/SH/1gAAAJQBAAALAAAAAAAAAAAAAAAAAC8BAABfcmVs&#10;cy8ucmVsc1BLAQItABQABgAIAAAAIQCBs7QWmwIAAKIFAAAOAAAAAAAAAAAAAAAAAC4CAABkcnMv&#10;ZTJvRG9jLnhtbFBLAQItABQABgAIAAAAIQB+t3GL4AAAAAkBAAAPAAAAAAAAAAAAAAAAAPUEAABk&#10;cnMvZG93bnJldi54bWxQSwUGAAAAAAQABADzAAAAAgYAAAAA&#10;" fillcolor="#4f81bd [3204]" strokecolor="#f2f2f2 [3041]" strokeweight="3pt">
                <v:shadow on="t" color="#243f60 [1604]" opacity=".5" offset="1pt"/>
                <v:textbox>
                  <w:txbxContent>
                    <w:p w:rsidR="00517D14" w:rsidRDefault="00517D14" w:rsidP="00F27C53">
                      <w:pPr>
                        <w:jc w:val="center"/>
                      </w:pPr>
                      <w:r>
                        <w:t>KEY ENABLERS</w:t>
                      </w:r>
                    </w:p>
                  </w:txbxContent>
                </v:textbox>
              </v:shape>
            </w:pict>
          </mc:Fallback>
        </mc:AlternateContent>
      </w:r>
    </w:p>
    <w:tbl>
      <w:tblPr>
        <w:tblStyle w:val="TableGrid"/>
        <w:tblW w:w="0" w:type="auto"/>
        <w:tblLook w:val="04A0" w:firstRow="1" w:lastRow="0" w:firstColumn="1" w:lastColumn="0" w:noHBand="0" w:noVBand="1"/>
      </w:tblPr>
      <w:tblGrid>
        <w:gridCol w:w="10194"/>
      </w:tblGrid>
      <w:tr w:rsidR="00F27C53" w:rsidTr="00F27C53">
        <w:tc>
          <w:tcPr>
            <w:tcW w:w="10420" w:type="dxa"/>
          </w:tcPr>
          <w:p w:rsidR="00F27C53" w:rsidRDefault="00F27C53" w:rsidP="00AF72F2">
            <w:pPr>
              <w:spacing w:line="360" w:lineRule="auto"/>
              <w:jc w:val="both"/>
              <w:rPr>
                <w:rFonts w:ascii="Arial" w:hAnsi="Arial" w:cs="Arial"/>
                <w:sz w:val="24"/>
                <w:szCs w:val="24"/>
                <w:lang w:val="en-US" w:eastAsia="en-GB"/>
              </w:rPr>
            </w:pPr>
          </w:p>
          <w:p w:rsidR="00F27C53" w:rsidRPr="00F27C53" w:rsidRDefault="004A4DA4" w:rsidP="00F27C53">
            <w:pPr>
              <w:spacing w:line="360" w:lineRule="auto"/>
              <w:jc w:val="both"/>
              <w:rPr>
                <w:rFonts w:ascii="Arial" w:hAnsi="Arial" w:cs="Arial"/>
                <w:sz w:val="24"/>
                <w:szCs w:val="24"/>
                <w:lang w:val="en-US" w:eastAsia="en-GB"/>
              </w:rPr>
            </w:pPr>
            <w:r>
              <w:rPr>
                <w:rFonts w:ascii="Arial" w:hAnsi="Arial" w:cs="Arial"/>
                <w:sz w:val="24"/>
                <w:szCs w:val="24"/>
              </w:rPr>
              <w:t>United Nations Convention Rights of the Child</w:t>
            </w:r>
            <w:r w:rsidR="00FF5A8D">
              <w:rPr>
                <w:rFonts w:ascii="Arial" w:hAnsi="Arial" w:cs="Arial"/>
                <w:sz w:val="24"/>
                <w:szCs w:val="24"/>
              </w:rPr>
              <w:t xml:space="preserve">: </w:t>
            </w:r>
            <w:r>
              <w:rPr>
                <w:rFonts w:ascii="Arial" w:hAnsi="Arial" w:cs="Arial"/>
                <w:sz w:val="24"/>
                <w:szCs w:val="24"/>
              </w:rPr>
              <w:t xml:space="preserve">Articles </w:t>
            </w:r>
            <w:r w:rsidR="00FF5A8D">
              <w:rPr>
                <w:rFonts w:ascii="Arial" w:hAnsi="Arial" w:cs="Arial"/>
                <w:sz w:val="24"/>
                <w:szCs w:val="24"/>
                <w:lang w:val="en-US" w:eastAsia="en-GB"/>
              </w:rPr>
              <w:t xml:space="preserve">1, </w:t>
            </w:r>
            <w:r w:rsidR="009B33E9">
              <w:rPr>
                <w:rFonts w:ascii="Arial" w:hAnsi="Arial" w:cs="Arial"/>
                <w:sz w:val="24"/>
                <w:szCs w:val="24"/>
                <w:lang w:val="en-US" w:eastAsia="en-GB"/>
              </w:rPr>
              <w:t>2</w:t>
            </w:r>
            <w:r w:rsidR="00F27C53" w:rsidRPr="00F27C53">
              <w:rPr>
                <w:rFonts w:ascii="Arial" w:hAnsi="Arial" w:cs="Arial"/>
                <w:sz w:val="24"/>
                <w:szCs w:val="24"/>
                <w:lang w:val="en-US" w:eastAsia="en-GB"/>
              </w:rPr>
              <w:t>,</w:t>
            </w:r>
            <w:r w:rsidR="00FF5A8D">
              <w:rPr>
                <w:rFonts w:ascii="Arial" w:hAnsi="Arial" w:cs="Arial"/>
                <w:sz w:val="24"/>
                <w:szCs w:val="24"/>
                <w:lang w:val="en-US" w:eastAsia="en-GB"/>
              </w:rPr>
              <w:t xml:space="preserve"> 3, </w:t>
            </w:r>
            <w:r w:rsidR="00F27C53" w:rsidRPr="00F27C53">
              <w:rPr>
                <w:rFonts w:ascii="Arial" w:hAnsi="Arial" w:cs="Arial"/>
                <w:sz w:val="24"/>
                <w:szCs w:val="24"/>
                <w:lang w:val="en-US" w:eastAsia="en-GB"/>
              </w:rPr>
              <w:t>6</w:t>
            </w:r>
            <w:r w:rsidR="00FF5A8D">
              <w:rPr>
                <w:rFonts w:ascii="Arial" w:hAnsi="Arial" w:cs="Arial"/>
                <w:sz w:val="24"/>
                <w:szCs w:val="24"/>
                <w:lang w:val="en-US" w:eastAsia="en-GB"/>
              </w:rPr>
              <w:t>,</w:t>
            </w:r>
            <w:r w:rsidR="00F27C53" w:rsidRPr="00F27C53">
              <w:rPr>
                <w:rFonts w:ascii="Arial" w:hAnsi="Arial" w:cs="Arial"/>
                <w:sz w:val="24"/>
                <w:szCs w:val="24"/>
                <w:lang w:val="en-US" w:eastAsia="en-GB"/>
              </w:rPr>
              <w:t xml:space="preserve"> 12</w:t>
            </w:r>
            <w:r w:rsidR="00FF5A8D">
              <w:rPr>
                <w:rFonts w:ascii="Arial" w:hAnsi="Arial" w:cs="Arial"/>
                <w:sz w:val="24"/>
                <w:szCs w:val="24"/>
                <w:lang w:val="en-US" w:eastAsia="en-GB"/>
              </w:rPr>
              <w:t>,</w:t>
            </w:r>
            <w:r w:rsidR="00F27C53" w:rsidRPr="00F27C53">
              <w:rPr>
                <w:rFonts w:ascii="Arial" w:hAnsi="Arial" w:cs="Arial"/>
                <w:sz w:val="24"/>
                <w:szCs w:val="24"/>
                <w:lang w:val="en-US" w:eastAsia="en-GB"/>
              </w:rPr>
              <w:t xml:space="preserve"> 13</w:t>
            </w:r>
            <w:r w:rsidR="00FF5A8D">
              <w:rPr>
                <w:rFonts w:ascii="Arial" w:hAnsi="Arial" w:cs="Arial"/>
                <w:sz w:val="24"/>
                <w:szCs w:val="24"/>
                <w:lang w:val="en-US" w:eastAsia="en-GB"/>
              </w:rPr>
              <w:t>,</w:t>
            </w:r>
            <w:r w:rsidR="00F27C53" w:rsidRPr="00F27C53">
              <w:rPr>
                <w:rFonts w:ascii="Arial" w:hAnsi="Arial" w:cs="Arial"/>
                <w:sz w:val="24"/>
                <w:szCs w:val="24"/>
                <w:lang w:val="en-US" w:eastAsia="en-GB"/>
              </w:rPr>
              <w:t xml:space="preserve"> 14</w:t>
            </w:r>
            <w:r w:rsidR="00FF5A8D">
              <w:rPr>
                <w:rFonts w:ascii="Arial" w:hAnsi="Arial" w:cs="Arial"/>
                <w:sz w:val="24"/>
                <w:szCs w:val="24"/>
                <w:lang w:val="en-US" w:eastAsia="en-GB"/>
              </w:rPr>
              <w:t>,</w:t>
            </w:r>
            <w:r w:rsidR="00F27C53" w:rsidRPr="00F27C53">
              <w:rPr>
                <w:rFonts w:ascii="Arial" w:hAnsi="Arial" w:cs="Arial"/>
                <w:sz w:val="24"/>
                <w:szCs w:val="24"/>
                <w:lang w:val="en-US" w:eastAsia="en-GB"/>
              </w:rPr>
              <w:t xml:space="preserve"> 16</w:t>
            </w:r>
            <w:r w:rsidR="00FF5A8D">
              <w:rPr>
                <w:rFonts w:ascii="Arial" w:hAnsi="Arial" w:cs="Arial"/>
                <w:sz w:val="24"/>
                <w:szCs w:val="24"/>
                <w:lang w:val="en-US" w:eastAsia="en-GB"/>
              </w:rPr>
              <w:t>,</w:t>
            </w:r>
            <w:r w:rsidR="00F27C53" w:rsidRPr="00F27C53">
              <w:rPr>
                <w:rFonts w:ascii="Arial" w:hAnsi="Arial" w:cs="Arial"/>
                <w:sz w:val="24"/>
                <w:szCs w:val="24"/>
                <w:lang w:val="en-US" w:eastAsia="en-GB"/>
              </w:rPr>
              <w:t xml:space="preserve"> 17</w:t>
            </w:r>
            <w:r w:rsidR="00FF5A8D">
              <w:rPr>
                <w:rFonts w:ascii="Arial" w:hAnsi="Arial" w:cs="Arial"/>
                <w:sz w:val="24"/>
                <w:szCs w:val="24"/>
                <w:lang w:val="en-US" w:eastAsia="en-GB"/>
              </w:rPr>
              <w:t>,</w:t>
            </w:r>
            <w:r w:rsidR="00F27C53" w:rsidRPr="00F27C53">
              <w:rPr>
                <w:rFonts w:ascii="Arial" w:hAnsi="Arial" w:cs="Arial"/>
                <w:sz w:val="24"/>
                <w:szCs w:val="24"/>
                <w:lang w:val="en-US" w:eastAsia="en-GB"/>
              </w:rPr>
              <w:t xml:space="preserve"> 19</w:t>
            </w:r>
            <w:r w:rsidR="00FF5A8D">
              <w:rPr>
                <w:rFonts w:ascii="Arial" w:hAnsi="Arial" w:cs="Arial"/>
                <w:sz w:val="24"/>
                <w:szCs w:val="24"/>
                <w:lang w:val="en-US" w:eastAsia="en-GB"/>
              </w:rPr>
              <w:t>, 23, 24</w:t>
            </w:r>
            <w:r w:rsidR="00F27C53" w:rsidRPr="00F27C53">
              <w:rPr>
                <w:rFonts w:ascii="Arial" w:hAnsi="Arial" w:cs="Arial"/>
                <w:sz w:val="24"/>
                <w:szCs w:val="24"/>
                <w:lang w:val="en-US" w:eastAsia="en-GB"/>
              </w:rPr>
              <w:t>, 28</w:t>
            </w:r>
            <w:r w:rsidR="00FF5A8D">
              <w:rPr>
                <w:rFonts w:ascii="Arial" w:hAnsi="Arial" w:cs="Arial"/>
                <w:sz w:val="24"/>
                <w:szCs w:val="24"/>
                <w:lang w:val="en-US" w:eastAsia="en-GB"/>
              </w:rPr>
              <w:t>,</w:t>
            </w:r>
            <w:r w:rsidR="00F27C53" w:rsidRPr="00F27C53">
              <w:rPr>
                <w:rFonts w:ascii="Arial" w:hAnsi="Arial" w:cs="Arial"/>
                <w:sz w:val="24"/>
                <w:szCs w:val="24"/>
                <w:lang w:val="en-US" w:eastAsia="en-GB"/>
              </w:rPr>
              <w:t xml:space="preserve"> 29</w:t>
            </w:r>
            <w:r w:rsidR="00FF5A8D">
              <w:rPr>
                <w:rFonts w:ascii="Arial" w:hAnsi="Arial" w:cs="Arial"/>
                <w:sz w:val="24"/>
                <w:szCs w:val="24"/>
                <w:lang w:val="en-US" w:eastAsia="en-GB"/>
              </w:rPr>
              <w:t>,</w:t>
            </w:r>
            <w:r w:rsidR="00F27C53" w:rsidRPr="00F27C53">
              <w:rPr>
                <w:rFonts w:ascii="Arial" w:hAnsi="Arial" w:cs="Arial"/>
                <w:sz w:val="24"/>
                <w:szCs w:val="24"/>
                <w:lang w:val="en-US" w:eastAsia="en-GB"/>
              </w:rPr>
              <w:t xml:space="preserve"> 31</w:t>
            </w:r>
            <w:r w:rsidR="00FF5A8D">
              <w:rPr>
                <w:rFonts w:ascii="Arial" w:hAnsi="Arial" w:cs="Arial"/>
                <w:sz w:val="24"/>
                <w:szCs w:val="24"/>
                <w:lang w:val="en-US" w:eastAsia="en-GB"/>
              </w:rPr>
              <w:t>,</w:t>
            </w:r>
            <w:r w:rsidR="00F27C53" w:rsidRPr="00F27C53">
              <w:rPr>
                <w:rFonts w:ascii="Arial" w:hAnsi="Arial" w:cs="Arial"/>
                <w:sz w:val="24"/>
                <w:szCs w:val="24"/>
                <w:lang w:val="en-US" w:eastAsia="en-GB"/>
              </w:rPr>
              <w:t xml:space="preserve"> 33</w:t>
            </w:r>
            <w:r w:rsidR="00FF5A8D">
              <w:rPr>
                <w:rFonts w:ascii="Arial" w:hAnsi="Arial" w:cs="Arial"/>
                <w:sz w:val="24"/>
                <w:szCs w:val="24"/>
                <w:lang w:val="en-US" w:eastAsia="en-GB"/>
              </w:rPr>
              <w:t>,</w:t>
            </w:r>
            <w:r w:rsidR="00F27C53" w:rsidRPr="00F27C53">
              <w:rPr>
                <w:rFonts w:ascii="Arial" w:hAnsi="Arial" w:cs="Arial"/>
                <w:sz w:val="24"/>
                <w:szCs w:val="24"/>
                <w:lang w:val="en-US" w:eastAsia="en-GB"/>
              </w:rPr>
              <w:t xml:space="preserve"> 34</w:t>
            </w:r>
            <w:r w:rsidR="00FF5A8D">
              <w:rPr>
                <w:rFonts w:ascii="Arial" w:hAnsi="Arial" w:cs="Arial"/>
                <w:sz w:val="24"/>
                <w:szCs w:val="24"/>
                <w:lang w:val="en-US" w:eastAsia="en-GB"/>
              </w:rPr>
              <w:t>,</w:t>
            </w:r>
            <w:r w:rsidR="00F27C53" w:rsidRPr="00F27C53">
              <w:rPr>
                <w:rFonts w:ascii="Arial" w:hAnsi="Arial" w:cs="Arial"/>
                <w:sz w:val="24"/>
                <w:szCs w:val="24"/>
                <w:lang w:val="en-US" w:eastAsia="en-GB"/>
              </w:rPr>
              <w:t xml:space="preserve"> 36</w:t>
            </w:r>
            <w:r w:rsidR="00FF5A8D">
              <w:rPr>
                <w:rFonts w:ascii="Arial" w:hAnsi="Arial" w:cs="Arial"/>
                <w:sz w:val="24"/>
                <w:szCs w:val="24"/>
                <w:lang w:val="en-US" w:eastAsia="en-GB"/>
              </w:rPr>
              <w:t>,</w:t>
            </w:r>
            <w:r w:rsidR="00F27C53" w:rsidRPr="00F27C53">
              <w:rPr>
                <w:rFonts w:ascii="Arial" w:hAnsi="Arial" w:cs="Arial"/>
                <w:sz w:val="24"/>
                <w:szCs w:val="24"/>
                <w:lang w:val="en-US" w:eastAsia="en-GB"/>
              </w:rPr>
              <w:t xml:space="preserve"> 42</w:t>
            </w:r>
          </w:p>
          <w:p w:rsidR="008C0AD8" w:rsidRDefault="00FF5A8D" w:rsidP="00F27C53">
            <w:pPr>
              <w:spacing w:line="360" w:lineRule="auto"/>
              <w:jc w:val="both"/>
              <w:rPr>
                <w:rFonts w:ascii="Arial" w:hAnsi="Arial" w:cs="Arial"/>
                <w:sz w:val="24"/>
                <w:szCs w:val="24"/>
              </w:rPr>
            </w:pPr>
            <w:r>
              <w:rPr>
                <w:rFonts w:ascii="Arial" w:hAnsi="Arial" w:cs="Arial"/>
                <w:sz w:val="24"/>
                <w:szCs w:val="24"/>
              </w:rPr>
              <w:t>Health Care Standards:  1.1</w:t>
            </w:r>
            <w:r w:rsidR="00F27C53" w:rsidRPr="00F27C53">
              <w:rPr>
                <w:rFonts w:ascii="Arial" w:hAnsi="Arial" w:cs="Arial"/>
                <w:sz w:val="24"/>
                <w:szCs w:val="24"/>
              </w:rPr>
              <w:t>, 2.1, 2.5, 2.7, 3.1, 3.2, 3.3, 3.5, 5.1, 6.1, 6.2, 6.3, 7.1</w:t>
            </w:r>
          </w:p>
          <w:p w:rsidR="008C0AD8" w:rsidRDefault="003372BE" w:rsidP="00F27C53">
            <w:pPr>
              <w:spacing w:line="360" w:lineRule="auto"/>
              <w:jc w:val="both"/>
              <w:rPr>
                <w:rFonts w:ascii="Arial" w:hAnsi="Arial" w:cs="Arial"/>
                <w:sz w:val="24"/>
                <w:szCs w:val="24"/>
              </w:rPr>
            </w:pPr>
            <w:r>
              <w:rPr>
                <w:noProof/>
                <w:lang w:eastAsia="en-GB"/>
              </w:rPr>
              <mc:AlternateContent>
                <mc:Choice Requires="wps">
                  <w:drawing>
                    <wp:anchor distT="0" distB="0" distL="114300" distR="114300" simplePos="0" relativeHeight="251709440" behindDoc="0" locked="0" layoutInCell="1" allowOverlap="1" wp14:anchorId="417EF61C" wp14:editId="3EB4563B">
                      <wp:simplePos x="0" y="0"/>
                      <wp:positionH relativeFrom="column">
                        <wp:posOffset>1105535</wp:posOffset>
                      </wp:positionH>
                      <wp:positionV relativeFrom="paragraph">
                        <wp:posOffset>64770</wp:posOffset>
                      </wp:positionV>
                      <wp:extent cx="4183380" cy="1277620"/>
                      <wp:effectExtent l="0" t="0" r="7620" b="0"/>
                      <wp:wrapNone/>
                      <wp:docPr id="30"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83380" cy="1277620"/>
                              </a:xfrm>
                              <a:prstGeom prst="rect">
                                <a:avLst/>
                              </a:prstGeom>
                              <a:solidFill>
                                <a:srgbClr val="FFFFFF"/>
                              </a:solidFill>
                              <a:ln w="9525">
                                <a:solidFill>
                                  <a:srgbClr val="000000"/>
                                </a:solidFill>
                                <a:miter lim="800000"/>
                                <a:headEnd/>
                                <a:tailEnd/>
                              </a:ln>
                            </wps:spPr>
                            <wps:txbx>
                              <w:txbxContent>
                                <w:p w:rsidR="00517D14" w:rsidRPr="00855804" w:rsidRDefault="00517D14" w:rsidP="0063593A">
                                  <w:pPr>
                                    <w:spacing w:line="360" w:lineRule="auto"/>
                                    <w:jc w:val="center"/>
                                    <w:rPr>
                                      <w:rFonts w:ascii="Arial" w:hAnsi="Arial" w:cs="Arial"/>
                                      <w:b/>
                                      <w:sz w:val="24"/>
                                      <w:szCs w:val="24"/>
                                      <w:lang w:val="en-US" w:eastAsia="en-GB"/>
                                    </w:rPr>
                                  </w:pPr>
                                  <w:r w:rsidRPr="00855804">
                                    <w:rPr>
                                      <w:rFonts w:ascii="Arial" w:hAnsi="Arial" w:cs="Arial"/>
                                      <w:b/>
                                      <w:sz w:val="24"/>
                                      <w:szCs w:val="24"/>
                                      <w:lang w:val="en-US" w:eastAsia="en-GB"/>
                                    </w:rPr>
                                    <w:t>Protection</w:t>
                                  </w:r>
                                </w:p>
                                <w:p w:rsidR="00517D14" w:rsidRPr="0063593A" w:rsidRDefault="00517D14" w:rsidP="0063593A">
                                  <w:pPr>
                                    <w:spacing w:line="360" w:lineRule="auto"/>
                                    <w:rPr>
                                      <w:rFonts w:ascii="Arial" w:hAnsi="Arial" w:cs="Arial"/>
                                      <w:sz w:val="24"/>
                                      <w:szCs w:val="24"/>
                                      <w:lang w:val="en-US" w:eastAsia="en-GB"/>
                                    </w:rPr>
                                  </w:pPr>
                                  <w:r>
                                    <w:rPr>
                                      <w:rFonts w:ascii="Arial" w:hAnsi="Arial" w:cs="Arial"/>
                                      <w:sz w:val="24"/>
                                      <w:szCs w:val="24"/>
                                      <w:lang w:val="en-US" w:eastAsia="en-GB"/>
                                    </w:rPr>
                                    <w:t xml:space="preserve">Protect </w:t>
                                  </w:r>
                                  <w:r w:rsidRPr="00F27C53">
                                    <w:rPr>
                                      <w:rFonts w:ascii="Arial" w:hAnsi="Arial" w:cs="Arial"/>
                                      <w:sz w:val="24"/>
                                      <w:szCs w:val="24"/>
                                      <w:lang w:val="en-US" w:eastAsia="en-GB"/>
                                    </w:rPr>
                                    <w:t xml:space="preserve">children/young people </w:t>
                                  </w:r>
                                  <w:r>
                                    <w:rPr>
                                      <w:rFonts w:ascii="Arial" w:hAnsi="Arial" w:cs="Arial"/>
                                      <w:sz w:val="24"/>
                                      <w:szCs w:val="24"/>
                                      <w:lang w:val="en-US" w:eastAsia="en-GB"/>
                                    </w:rPr>
                                    <w:t>from abuse, neglect and other forms of harm and prevent them from becoming at risk of abuse, neglect or other kinds of harm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7EF61C" id="Rectangle 39" o:spid="_x0000_s1075" style="position:absolute;left:0;text-align:left;margin-left:87.05pt;margin-top:5.1pt;width:329.4pt;height:100.6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x7pALQIAAFIEAAAOAAAAZHJzL2Uyb0RvYy54bWysVNuO0zAQfUfiHyy/0zS9bNuo6WrVpQhp&#10;gRULH+A4TmLhG2O3afl6xk63dIEnRB4sOzM+OXPOTNa3R63IQYCX1pQ0H40pEYbbWpq2pF+/7N4s&#10;KfGBmZopa0RJT8LT283rV+veFWJiO6tqAQRBjC96V9IuBFdkmeed0MyPrBMGg40FzQIeoc1qYD2i&#10;a5VNxuObrLdQO7BceI9v74cg3ST8phE8fGoaLwJRJUVuIa2Q1iqu2WbNihaY6yQ/02D/wEIzafCj&#10;F6h7FhjZg/wDSksO1tsmjLjVmW0ayUWqAavJx79V89QxJ1ItKI53F5n8/4PlHw+PQGRd0inKY5hG&#10;jz6jasy0SpDpKgrUO19g3pN7hFiidw+Wf/PE2G2HaeIOwPadYDXSymN+9uJCPHi8Sqr+g60Rnu2D&#10;TVodG9AREFUgx2TJ6WKJOAbC8eUsX06nS6TGMZZPFoubSTItY8XzdQc+vBNWk7gpKSD7BM8ODz5E&#10;Oqx4Tkn0rZL1TiqVDtBWWwXkwLA/dulJFWCV12nKkL6kq/lknpBfxPw1xDg9f4PQMmCjK6lLurwk&#10;sSLq9tbUqQ0Dk2rYI2VlzkJG7QYPwrE6JqtmF1sqW59QWrBDY+Mg4qaz8IOSHpu6pP77noGgRL03&#10;aM8qn83iFKTDbL5ALQlcR6rrCDMcoUoaKBm22zBMzt6BbDv8Up7kMPYOLW1kEjvaPbA688fGTR6c&#10;hyxOxvU5Zf36FWx+AgAA//8DAFBLAwQUAAYACAAAACEAEEmK498AAAAKAQAADwAAAGRycy9kb3du&#10;cmV2LnhtbEyPwU7DMAyG70i8Q2QkbixpNsFWmk4INCSOW3fh5rahLTRO1aRb4ekxp3HzL3/6/Tnb&#10;zq4XJzuGzpOBZKFAWKp83VFj4Fjs7tYgQkSqsfdkDXzbANv8+irDtPZn2tvTITaCSyikaKCNcUil&#10;DFVrHYaFHyzx7sOPDiPHsZH1iGcud73USt1Lhx3xhRYH+9za6uswOQNlp4/4sy9eldvslvFtLj6n&#10;9xdjbm/mp0cQ0c7xAsOfPqtDzk6ln6gOouf8sEoY5UFpEAysl3oDojSgk2QFMs/k/xfyXwAAAP//&#10;AwBQSwECLQAUAAYACAAAACEAtoM4kv4AAADhAQAAEwAAAAAAAAAAAAAAAAAAAAAAW0NvbnRlbnRf&#10;VHlwZXNdLnhtbFBLAQItABQABgAIAAAAIQA4/SH/1gAAAJQBAAALAAAAAAAAAAAAAAAAAC8BAABf&#10;cmVscy8ucmVsc1BLAQItABQABgAIAAAAIQC9x7pALQIAAFIEAAAOAAAAAAAAAAAAAAAAAC4CAABk&#10;cnMvZTJvRG9jLnhtbFBLAQItABQABgAIAAAAIQAQSYrj3wAAAAoBAAAPAAAAAAAAAAAAAAAAAIcE&#10;AABkcnMvZG93bnJldi54bWxQSwUGAAAAAAQABADzAAAAkwUAAAAA&#10;">
                      <v:textbox>
                        <w:txbxContent>
                          <w:p w:rsidR="00517D14" w:rsidRPr="00855804" w:rsidRDefault="00517D14" w:rsidP="0063593A">
                            <w:pPr>
                              <w:spacing w:line="360" w:lineRule="auto"/>
                              <w:jc w:val="center"/>
                              <w:rPr>
                                <w:rFonts w:ascii="Arial" w:hAnsi="Arial" w:cs="Arial"/>
                                <w:b/>
                                <w:sz w:val="24"/>
                                <w:szCs w:val="24"/>
                                <w:lang w:val="en-US" w:eastAsia="en-GB"/>
                              </w:rPr>
                            </w:pPr>
                            <w:r w:rsidRPr="00855804">
                              <w:rPr>
                                <w:rFonts w:ascii="Arial" w:hAnsi="Arial" w:cs="Arial"/>
                                <w:b/>
                                <w:sz w:val="24"/>
                                <w:szCs w:val="24"/>
                                <w:lang w:val="en-US" w:eastAsia="en-GB"/>
                              </w:rPr>
                              <w:t>Protection</w:t>
                            </w:r>
                          </w:p>
                          <w:p w:rsidR="00517D14" w:rsidRPr="0063593A" w:rsidRDefault="00517D14" w:rsidP="0063593A">
                            <w:pPr>
                              <w:spacing w:line="360" w:lineRule="auto"/>
                              <w:rPr>
                                <w:rFonts w:ascii="Arial" w:hAnsi="Arial" w:cs="Arial"/>
                                <w:sz w:val="24"/>
                                <w:szCs w:val="24"/>
                                <w:lang w:val="en-US" w:eastAsia="en-GB"/>
                              </w:rPr>
                            </w:pPr>
                            <w:r>
                              <w:rPr>
                                <w:rFonts w:ascii="Arial" w:hAnsi="Arial" w:cs="Arial"/>
                                <w:sz w:val="24"/>
                                <w:szCs w:val="24"/>
                                <w:lang w:val="en-US" w:eastAsia="en-GB"/>
                              </w:rPr>
                              <w:t xml:space="preserve">Protect </w:t>
                            </w:r>
                            <w:r w:rsidRPr="00F27C53">
                              <w:rPr>
                                <w:rFonts w:ascii="Arial" w:hAnsi="Arial" w:cs="Arial"/>
                                <w:sz w:val="24"/>
                                <w:szCs w:val="24"/>
                                <w:lang w:val="en-US" w:eastAsia="en-GB"/>
                              </w:rPr>
                              <w:t xml:space="preserve">children/young people </w:t>
                            </w:r>
                            <w:r>
                              <w:rPr>
                                <w:rFonts w:ascii="Arial" w:hAnsi="Arial" w:cs="Arial"/>
                                <w:sz w:val="24"/>
                                <w:szCs w:val="24"/>
                                <w:lang w:val="en-US" w:eastAsia="en-GB"/>
                              </w:rPr>
                              <w:t>from abuse, neglect and other forms of harm and prevent them from becoming at risk of abuse, neglect or other kinds of harm</w:t>
                            </w:r>
                          </w:p>
                        </w:txbxContent>
                      </v:textbox>
                    </v:rect>
                  </w:pict>
                </mc:Fallback>
              </mc:AlternateContent>
            </w:r>
          </w:p>
          <w:p w:rsidR="008C0AD8" w:rsidRDefault="008C0AD8" w:rsidP="00F27C53">
            <w:pPr>
              <w:spacing w:line="360" w:lineRule="auto"/>
              <w:jc w:val="both"/>
              <w:rPr>
                <w:rFonts w:ascii="Arial" w:hAnsi="Arial" w:cs="Arial"/>
                <w:sz w:val="24"/>
                <w:szCs w:val="24"/>
              </w:rPr>
            </w:pPr>
          </w:p>
          <w:p w:rsidR="008C0AD8" w:rsidRDefault="008C0AD8" w:rsidP="00F27C53">
            <w:pPr>
              <w:spacing w:line="360" w:lineRule="auto"/>
              <w:jc w:val="both"/>
              <w:rPr>
                <w:rFonts w:ascii="Arial" w:hAnsi="Arial" w:cs="Arial"/>
                <w:sz w:val="24"/>
                <w:szCs w:val="24"/>
              </w:rPr>
            </w:pPr>
          </w:p>
          <w:p w:rsidR="008C0AD8" w:rsidRDefault="008C0AD8" w:rsidP="00F27C53">
            <w:pPr>
              <w:spacing w:line="360" w:lineRule="auto"/>
              <w:jc w:val="both"/>
              <w:rPr>
                <w:rFonts w:ascii="Arial" w:hAnsi="Arial" w:cs="Arial"/>
                <w:sz w:val="24"/>
                <w:szCs w:val="24"/>
              </w:rPr>
            </w:pPr>
          </w:p>
          <w:p w:rsidR="00F27C53" w:rsidRDefault="00F27C53" w:rsidP="00F27C53">
            <w:pPr>
              <w:spacing w:line="360" w:lineRule="auto"/>
              <w:jc w:val="both"/>
              <w:rPr>
                <w:rFonts w:ascii="Arial" w:hAnsi="Arial" w:cs="Arial"/>
                <w:sz w:val="24"/>
                <w:szCs w:val="24"/>
              </w:rPr>
            </w:pPr>
            <w:r w:rsidRPr="00F27C53">
              <w:rPr>
                <w:rFonts w:ascii="Arial" w:hAnsi="Arial" w:cs="Arial"/>
                <w:sz w:val="24"/>
                <w:szCs w:val="24"/>
              </w:rPr>
              <w:t xml:space="preserve">  </w:t>
            </w:r>
          </w:p>
          <w:p w:rsidR="008C0AD8" w:rsidRDefault="008C0AD8" w:rsidP="00AF72F2">
            <w:pPr>
              <w:spacing w:line="360" w:lineRule="auto"/>
              <w:jc w:val="both"/>
              <w:rPr>
                <w:rFonts w:ascii="Arial" w:hAnsi="Arial" w:cs="Arial"/>
                <w:sz w:val="24"/>
                <w:szCs w:val="24"/>
                <w:lang w:val="en-US" w:eastAsia="en-GB"/>
              </w:rPr>
            </w:pPr>
          </w:p>
        </w:tc>
      </w:tr>
    </w:tbl>
    <w:p w:rsidR="00F27C53" w:rsidRDefault="003372BE" w:rsidP="00AF72F2">
      <w:pPr>
        <w:spacing w:after="0" w:line="360" w:lineRule="auto"/>
        <w:jc w:val="both"/>
        <w:rPr>
          <w:rFonts w:ascii="Arial" w:hAnsi="Arial" w:cs="Arial"/>
          <w:sz w:val="24"/>
          <w:szCs w:val="24"/>
          <w:lang w:val="en-US" w:eastAsia="en-GB"/>
        </w:rPr>
      </w:pPr>
      <w:r>
        <w:rPr>
          <w:rFonts w:ascii="Arial" w:hAnsi="Arial" w:cs="Arial"/>
          <w:noProof/>
          <w:sz w:val="24"/>
          <w:szCs w:val="24"/>
          <w:lang w:eastAsia="en-GB"/>
        </w:rPr>
        <mc:AlternateContent>
          <mc:Choice Requires="wps">
            <w:drawing>
              <wp:anchor distT="0" distB="0" distL="114300" distR="114300" simplePos="0" relativeHeight="251692032" behindDoc="0" locked="0" layoutInCell="1" allowOverlap="1" wp14:anchorId="275CE8E8" wp14:editId="325FCD18">
                <wp:simplePos x="0" y="0"/>
                <wp:positionH relativeFrom="column">
                  <wp:posOffset>1026160</wp:posOffset>
                </wp:positionH>
                <wp:positionV relativeFrom="paragraph">
                  <wp:posOffset>114300</wp:posOffset>
                </wp:positionV>
                <wp:extent cx="4659630" cy="294005"/>
                <wp:effectExtent l="19050" t="19050" r="26670" b="29845"/>
                <wp:wrapNone/>
                <wp:docPr id="29"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9630" cy="29400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F27C53">
                            <w:pPr>
                              <w:jc w:val="center"/>
                            </w:pPr>
                            <w:r>
                              <w:t>RECOMMENDATIONS FOR KEEPING CHILDREN AND YOUNG PEOPLE SAFE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5CE8E8" id="Text Box 25" o:spid="_x0000_s1076" type="#_x0000_t202" style="position:absolute;left:0;text-align:left;margin-left:80.8pt;margin-top:9pt;width:366.9pt;height:23.1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2w55mwIAAKIFAAAOAAAAZHJzL2Uyb0RvYy54bWysVNtu1DAQfUfiHyy/02Szl26iZqvSUoRU&#10;LlKLeJ61nY2FYxvbu0n5esZOd7tQQKIiD5E9ts/MnDkzZ+dDp8hOOC+NrunkJKdEaGa41Juafr67&#10;frWkxAfQHJTRoqb3wtPz1csXZ72tRGFao7hwBEG0r3pb0zYEW2WZZ63owJ8YKzQeNsZ1EHDrNhl3&#10;0CN6p7IizxdZbxy3zjDhPVqvxkO6SvhNI1j42DReBKJqirGF9Hfpv47/bHUG1caBbSV7CAOeEUUH&#10;UqPTA9QVBCBbJ59AdZI5400TTpjpMtM0komUA2YzyX/J5rYFK1IuSI63B5r8/4NlH3afHJG8pkVJ&#10;iYYOa3QnhkBem4EU88hPb32F124tXgwD2rHOKVdvbwz76ok2ly3ojbhwzvStAI7xTeLL7OjpiOMj&#10;yLp/bzj6gW0wCWhoXBfJQzoIomOd7g+1ibEwNM4W83IxxSOGZ0U5y/MUXAbV/rV1PrwVpiNxUVOH&#10;tU/osLvxIUYD1f5KdOaNkvxaKpU2UW/iUjmyA1QKMCZ0GLNU2w7DHe2TPH6jaNCO0hrtyYT4SbYR&#10;Jnn7yYPSpK/pdIkQI3l/ca9+47qcP9dzJwO2mJJdTZdH8cdCvdE8NUAAqcY1JqF0ZESk5kHmUmG2&#10;CHHb8p5wGbktltMSG5tL7KTpMl/k5SkloDY4AlhwlDgTvsjQJv3GSv4DxTHNPzEMFSjbwsj54eIT&#10;3s0+2lSFo0SSHqMERzGGYT0k6c+TwyjWteH3qFCMP8kQBxsuWuO+U9LjkKip/7YFJyhR7zSqvJzM&#10;ZnGqpM1sflrgxh2frI9PQDOEqmlArtLyMoyTaGud3LToaVScNhfYGY1Mon2M6qGfcBCkvB6GVpw0&#10;x/t063G0rn4AAAD//wMAUEsDBBQABgAIAAAAIQDnLoIg3wAAAAkBAAAPAAAAZHJzL2Rvd25yZXYu&#10;eG1sTI9NT4NAEIbvJv6HzZh4MXYpIkFkaaoNiceKJva4ZUcgsrOE3bbUX+940tu8mSfvR7Ga7SCO&#10;OPnekYLlIgKB1DjTU6vg/a26zUD4oMnowREqOKOHVXl5UejcuBO94rEOrWAT8rlW0IUw5lL6pkOr&#10;/cKNSPz7dJPVgeXUSjPpE5vbQcZRlEqre+KETo/43GHzVR+sgs0uqdY3u+2m/6iS+vzk4++X2Cp1&#10;fTWvH0EEnMMfDL/1uTqU3GnvDmS8GFiny5RRPjLexED2cJ+A2CtIkzuQZSH/Lyh/AAAA//8DAFBL&#10;AQItABQABgAIAAAAIQC2gziS/gAAAOEBAAATAAAAAAAAAAAAAAAAAAAAAABbQ29udGVudF9UeXBl&#10;c10ueG1sUEsBAi0AFAAGAAgAAAAhADj9If/WAAAAlAEAAAsAAAAAAAAAAAAAAAAALwEAAF9yZWxz&#10;Ly5yZWxzUEsBAi0AFAAGAAgAAAAhAPLbDnmbAgAAogUAAA4AAAAAAAAAAAAAAAAALgIAAGRycy9l&#10;Mm9Eb2MueG1sUEsBAi0AFAAGAAgAAAAhAOcugiDfAAAACQEAAA8AAAAAAAAAAAAAAAAA9QQAAGRy&#10;cy9kb3ducmV2LnhtbFBLBQYAAAAABAAEAPMAAAABBgAAAAA=&#10;" fillcolor="#4f81bd [3204]" strokecolor="#f2f2f2 [3041]" strokeweight="3pt">
                <v:shadow on="t" color="#243f60 [1604]" opacity=".5" offset="1pt"/>
                <v:textbox>
                  <w:txbxContent>
                    <w:p w:rsidR="00517D14" w:rsidRDefault="00517D14" w:rsidP="00F27C53">
                      <w:pPr>
                        <w:jc w:val="center"/>
                      </w:pPr>
                      <w:r>
                        <w:t>RECOMMENDATIONS FOR KEEPING CHILDREN AND YOUNG PEOPLE SAFE</w:t>
                      </w:r>
                    </w:p>
                  </w:txbxContent>
                </v:textbox>
              </v:shape>
            </w:pict>
          </mc:Fallback>
        </mc:AlternateContent>
      </w:r>
    </w:p>
    <w:tbl>
      <w:tblPr>
        <w:tblStyle w:val="TableGrid"/>
        <w:tblW w:w="0" w:type="auto"/>
        <w:tblLook w:val="04A0" w:firstRow="1" w:lastRow="0" w:firstColumn="1" w:lastColumn="0" w:noHBand="0" w:noVBand="1"/>
      </w:tblPr>
      <w:tblGrid>
        <w:gridCol w:w="10194"/>
      </w:tblGrid>
      <w:tr w:rsidR="00F27C53" w:rsidTr="00F27C53">
        <w:tc>
          <w:tcPr>
            <w:tcW w:w="10420" w:type="dxa"/>
          </w:tcPr>
          <w:p w:rsidR="00F27C53" w:rsidRDefault="00F27C53" w:rsidP="00AF72F2">
            <w:pPr>
              <w:spacing w:line="360" w:lineRule="auto"/>
              <w:jc w:val="both"/>
              <w:rPr>
                <w:rFonts w:ascii="Arial" w:hAnsi="Arial" w:cs="Arial"/>
                <w:sz w:val="24"/>
                <w:szCs w:val="24"/>
                <w:lang w:val="en-US" w:eastAsia="en-GB"/>
              </w:rPr>
            </w:pPr>
          </w:p>
          <w:p w:rsidR="00F27C53" w:rsidRDefault="00F27C53" w:rsidP="00F27C53">
            <w:pPr>
              <w:spacing w:line="360" w:lineRule="auto"/>
              <w:jc w:val="both"/>
              <w:rPr>
                <w:rFonts w:ascii="Arial" w:hAnsi="Arial" w:cs="Arial"/>
                <w:sz w:val="24"/>
                <w:szCs w:val="24"/>
                <w:lang w:val="en-US" w:eastAsia="en-GB"/>
              </w:rPr>
            </w:pPr>
            <w:r>
              <w:rPr>
                <w:rFonts w:ascii="Arial" w:hAnsi="Arial" w:cs="Arial"/>
                <w:sz w:val="24"/>
                <w:szCs w:val="24"/>
                <w:lang w:val="en-US" w:eastAsia="en-GB"/>
              </w:rPr>
              <w:t>ABMU with partner agencies w</w:t>
            </w:r>
            <w:r w:rsidRPr="00AF72F2">
              <w:rPr>
                <w:rFonts w:ascii="Arial" w:hAnsi="Arial" w:cs="Arial"/>
                <w:sz w:val="24"/>
                <w:szCs w:val="24"/>
                <w:lang w:val="en-US" w:eastAsia="en-GB"/>
              </w:rPr>
              <w:t xml:space="preserve">ill work together </w:t>
            </w:r>
            <w:r>
              <w:rPr>
                <w:rFonts w:ascii="Arial" w:hAnsi="Arial" w:cs="Arial"/>
                <w:sz w:val="24"/>
                <w:szCs w:val="24"/>
                <w:lang w:val="en-US" w:eastAsia="en-GB"/>
              </w:rPr>
              <w:t xml:space="preserve">using a quality assurance framework </w:t>
            </w:r>
            <w:r w:rsidRPr="00AF72F2">
              <w:rPr>
                <w:rFonts w:ascii="Arial" w:hAnsi="Arial" w:cs="Arial"/>
                <w:sz w:val="24"/>
                <w:szCs w:val="24"/>
                <w:lang w:val="en-US" w:eastAsia="en-GB"/>
              </w:rPr>
              <w:t>to protect children</w:t>
            </w:r>
            <w:r>
              <w:rPr>
                <w:rFonts w:ascii="Arial" w:hAnsi="Arial" w:cs="Arial"/>
                <w:sz w:val="24"/>
                <w:szCs w:val="24"/>
                <w:lang w:val="en-US" w:eastAsia="en-GB"/>
              </w:rPr>
              <w:t>/young people</w:t>
            </w:r>
            <w:r w:rsidRPr="00AF72F2">
              <w:rPr>
                <w:rFonts w:ascii="Arial" w:hAnsi="Arial" w:cs="Arial"/>
                <w:sz w:val="24"/>
                <w:szCs w:val="24"/>
                <w:lang w:val="en-US" w:eastAsia="en-GB"/>
              </w:rPr>
              <w:t xml:space="preserve"> from harm to ensure their safety and welfare, in particular through the work of the </w:t>
            </w:r>
            <w:r>
              <w:rPr>
                <w:rFonts w:ascii="Arial" w:hAnsi="Arial" w:cs="Arial"/>
                <w:sz w:val="24"/>
                <w:szCs w:val="24"/>
                <w:lang w:val="en-US" w:eastAsia="en-GB"/>
              </w:rPr>
              <w:t>Western Bay Safeguarding Board.</w:t>
            </w:r>
          </w:p>
          <w:p w:rsidR="00F27C53" w:rsidRDefault="00F27C53" w:rsidP="00F27C53">
            <w:pPr>
              <w:spacing w:line="360" w:lineRule="auto"/>
              <w:jc w:val="both"/>
              <w:rPr>
                <w:rFonts w:ascii="Arial" w:hAnsi="Arial" w:cs="Arial"/>
                <w:sz w:val="24"/>
                <w:szCs w:val="24"/>
                <w:lang w:val="en-US" w:eastAsia="en-GB"/>
              </w:rPr>
            </w:pPr>
          </w:p>
          <w:p w:rsidR="008022D3" w:rsidRDefault="003F2975" w:rsidP="00B15CC7">
            <w:pPr>
              <w:pStyle w:val="ListParagraph"/>
              <w:numPr>
                <w:ilvl w:val="0"/>
                <w:numId w:val="33"/>
              </w:numPr>
              <w:spacing w:line="360" w:lineRule="auto"/>
              <w:jc w:val="both"/>
              <w:rPr>
                <w:rFonts w:ascii="Arial" w:hAnsi="Arial" w:cs="Arial"/>
                <w:sz w:val="24"/>
                <w:szCs w:val="24"/>
                <w:lang w:val="en-US" w:eastAsia="en-GB"/>
              </w:rPr>
            </w:pPr>
            <w:r>
              <w:rPr>
                <w:rFonts w:ascii="Arial" w:hAnsi="Arial" w:cs="Arial"/>
                <w:sz w:val="24"/>
                <w:szCs w:val="24"/>
                <w:lang w:val="en-US" w:eastAsia="en-GB"/>
              </w:rPr>
              <w:t>We will have clear governance arrangements in place for safeguarding children and young people.</w:t>
            </w:r>
          </w:p>
          <w:p w:rsidR="003F2975" w:rsidRDefault="003F2975" w:rsidP="00B15CC7">
            <w:pPr>
              <w:pStyle w:val="ListParagraph"/>
              <w:numPr>
                <w:ilvl w:val="0"/>
                <w:numId w:val="33"/>
              </w:numPr>
              <w:spacing w:line="360" w:lineRule="auto"/>
              <w:jc w:val="both"/>
              <w:rPr>
                <w:rFonts w:ascii="Arial" w:hAnsi="Arial" w:cs="Arial"/>
                <w:sz w:val="24"/>
                <w:szCs w:val="24"/>
                <w:lang w:val="en-US" w:eastAsia="en-GB"/>
              </w:rPr>
            </w:pPr>
            <w:r>
              <w:rPr>
                <w:rFonts w:ascii="Arial" w:hAnsi="Arial" w:cs="Arial"/>
                <w:sz w:val="24"/>
                <w:szCs w:val="24"/>
                <w:lang w:val="en-US" w:eastAsia="en-GB"/>
              </w:rPr>
              <w:t>We will provide a safe environment for children and young people and consider the Rights of the Child in line with the UNCRC in the provision of all our services.</w:t>
            </w:r>
          </w:p>
          <w:p w:rsidR="003F2975" w:rsidRDefault="003F2975" w:rsidP="00B15CC7">
            <w:pPr>
              <w:pStyle w:val="ListParagraph"/>
              <w:numPr>
                <w:ilvl w:val="0"/>
                <w:numId w:val="33"/>
              </w:numPr>
              <w:spacing w:line="360" w:lineRule="auto"/>
              <w:jc w:val="both"/>
              <w:rPr>
                <w:rFonts w:ascii="Arial" w:hAnsi="Arial" w:cs="Arial"/>
                <w:sz w:val="24"/>
                <w:szCs w:val="24"/>
                <w:lang w:val="en-US" w:eastAsia="en-GB"/>
              </w:rPr>
            </w:pPr>
            <w:r>
              <w:rPr>
                <w:rFonts w:ascii="Arial" w:hAnsi="Arial" w:cs="Arial"/>
                <w:sz w:val="24"/>
                <w:szCs w:val="24"/>
                <w:lang w:val="en-US" w:eastAsia="en-GB"/>
              </w:rPr>
              <w:t>We will ensure a safe and competent workforce.</w:t>
            </w:r>
          </w:p>
          <w:p w:rsidR="003F2975" w:rsidRDefault="003F2975" w:rsidP="00B15CC7">
            <w:pPr>
              <w:pStyle w:val="ListParagraph"/>
              <w:numPr>
                <w:ilvl w:val="0"/>
                <w:numId w:val="33"/>
              </w:numPr>
              <w:spacing w:line="360" w:lineRule="auto"/>
              <w:jc w:val="both"/>
              <w:rPr>
                <w:rFonts w:ascii="Arial" w:hAnsi="Arial" w:cs="Arial"/>
                <w:sz w:val="24"/>
                <w:szCs w:val="24"/>
                <w:lang w:val="en-US" w:eastAsia="en-GB"/>
              </w:rPr>
            </w:pPr>
            <w:r>
              <w:rPr>
                <w:rFonts w:ascii="Arial" w:hAnsi="Arial" w:cs="Arial"/>
                <w:sz w:val="24"/>
                <w:szCs w:val="24"/>
                <w:lang w:val="en-US" w:eastAsia="en-GB"/>
              </w:rPr>
              <w:t>We will provide safe clinical care to children and young people.</w:t>
            </w:r>
          </w:p>
          <w:p w:rsidR="003F2975" w:rsidRDefault="003F2975" w:rsidP="00B15CC7">
            <w:pPr>
              <w:pStyle w:val="ListParagraph"/>
              <w:numPr>
                <w:ilvl w:val="0"/>
                <w:numId w:val="33"/>
              </w:numPr>
              <w:spacing w:line="360" w:lineRule="auto"/>
              <w:jc w:val="both"/>
              <w:rPr>
                <w:rFonts w:ascii="Arial" w:hAnsi="Arial" w:cs="Arial"/>
                <w:sz w:val="24"/>
                <w:szCs w:val="24"/>
                <w:lang w:val="en-US" w:eastAsia="en-GB"/>
              </w:rPr>
            </w:pPr>
            <w:r>
              <w:rPr>
                <w:rFonts w:ascii="Arial" w:hAnsi="Arial" w:cs="Arial"/>
                <w:sz w:val="24"/>
                <w:szCs w:val="24"/>
                <w:lang w:val="en-US" w:eastAsia="en-GB"/>
              </w:rPr>
              <w:t xml:space="preserve">We will ensure that arrangements are in place to meet the statutory requirements for Looked </w:t>
            </w:r>
            <w:proofErr w:type="gramStart"/>
            <w:r>
              <w:rPr>
                <w:rFonts w:ascii="Arial" w:hAnsi="Arial" w:cs="Arial"/>
                <w:sz w:val="24"/>
                <w:szCs w:val="24"/>
                <w:lang w:val="en-US" w:eastAsia="en-GB"/>
              </w:rPr>
              <w:t>After</w:t>
            </w:r>
            <w:proofErr w:type="gramEnd"/>
            <w:r>
              <w:rPr>
                <w:rFonts w:ascii="Arial" w:hAnsi="Arial" w:cs="Arial"/>
                <w:sz w:val="24"/>
                <w:szCs w:val="24"/>
                <w:lang w:val="en-US" w:eastAsia="en-GB"/>
              </w:rPr>
              <w:t xml:space="preserve"> Children</w:t>
            </w:r>
            <w:r w:rsidR="004A4DA4">
              <w:rPr>
                <w:rFonts w:ascii="Arial" w:hAnsi="Arial" w:cs="Arial"/>
                <w:sz w:val="24"/>
                <w:szCs w:val="24"/>
                <w:lang w:val="en-US" w:eastAsia="en-GB"/>
              </w:rPr>
              <w:t xml:space="preserve"> (LAC)</w:t>
            </w:r>
            <w:r>
              <w:rPr>
                <w:rFonts w:ascii="Arial" w:hAnsi="Arial" w:cs="Arial"/>
                <w:sz w:val="24"/>
                <w:szCs w:val="24"/>
                <w:lang w:val="en-US" w:eastAsia="en-GB"/>
              </w:rPr>
              <w:t>.</w:t>
            </w:r>
          </w:p>
          <w:p w:rsidR="003F2975" w:rsidRPr="0063593A" w:rsidRDefault="003F2975" w:rsidP="003F2975">
            <w:pPr>
              <w:pStyle w:val="ListParagraph"/>
              <w:spacing w:line="360" w:lineRule="auto"/>
              <w:jc w:val="both"/>
              <w:rPr>
                <w:rFonts w:ascii="Arial" w:hAnsi="Arial" w:cs="Arial"/>
                <w:sz w:val="24"/>
                <w:szCs w:val="24"/>
                <w:lang w:val="en-US" w:eastAsia="en-GB"/>
              </w:rPr>
            </w:pPr>
          </w:p>
        </w:tc>
      </w:tr>
    </w:tbl>
    <w:p w:rsidR="00F27C53" w:rsidRDefault="00F27C53" w:rsidP="00AF72F2">
      <w:pPr>
        <w:spacing w:after="0" w:line="360" w:lineRule="auto"/>
        <w:jc w:val="both"/>
        <w:rPr>
          <w:rFonts w:ascii="Arial" w:hAnsi="Arial" w:cs="Arial"/>
          <w:sz w:val="24"/>
          <w:szCs w:val="24"/>
          <w:lang w:val="en-US" w:eastAsia="en-GB"/>
        </w:rPr>
      </w:pPr>
    </w:p>
    <w:p w:rsidR="00E9052E" w:rsidRDefault="00E9052E">
      <w:r>
        <w:br w:type="page"/>
      </w:r>
    </w:p>
    <w:tbl>
      <w:tblPr>
        <w:tblStyle w:val="TableGrid"/>
        <w:tblW w:w="0" w:type="auto"/>
        <w:tblLook w:val="04A0" w:firstRow="1" w:lastRow="0" w:firstColumn="1" w:lastColumn="0" w:noHBand="0" w:noVBand="1"/>
      </w:tblPr>
      <w:tblGrid>
        <w:gridCol w:w="10194"/>
      </w:tblGrid>
      <w:tr w:rsidR="00F27C53" w:rsidTr="00F27C53">
        <w:tc>
          <w:tcPr>
            <w:tcW w:w="10420" w:type="dxa"/>
          </w:tcPr>
          <w:p w:rsidR="008C0BD6" w:rsidRPr="008C0BD6" w:rsidRDefault="00896FFF" w:rsidP="008C0BD6">
            <w:pPr>
              <w:pStyle w:val="ListParagraph"/>
              <w:spacing w:line="360" w:lineRule="auto"/>
              <w:jc w:val="both"/>
              <w:rPr>
                <w:rFonts w:ascii="Arial" w:hAnsi="Arial" w:cs="Arial"/>
                <w:sz w:val="24"/>
                <w:szCs w:val="24"/>
                <w:lang w:val="en-US" w:eastAsia="en-GB"/>
              </w:rPr>
            </w:pPr>
            <w:r>
              <w:br w:type="page"/>
            </w:r>
          </w:p>
          <w:p w:rsidR="006116D3" w:rsidRPr="003F2975" w:rsidRDefault="003F2975" w:rsidP="00B15CC7">
            <w:pPr>
              <w:pStyle w:val="ListParagraph"/>
              <w:numPr>
                <w:ilvl w:val="0"/>
                <w:numId w:val="33"/>
              </w:numPr>
              <w:spacing w:line="360" w:lineRule="auto"/>
              <w:jc w:val="both"/>
              <w:rPr>
                <w:rFonts w:ascii="Arial" w:hAnsi="Arial" w:cs="Arial"/>
                <w:sz w:val="24"/>
                <w:szCs w:val="24"/>
                <w:lang w:val="en-US" w:eastAsia="en-GB"/>
              </w:rPr>
            </w:pPr>
            <w:r w:rsidRPr="003F2975">
              <w:rPr>
                <w:rFonts w:ascii="Arial" w:hAnsi="Arial" w:cs="Arial"/>
                <w:sz w:val="24"/>
                <w:szCs w:val="24"/>
              </w:rPr>
              <w:t xml:space="preserve">We will </w:t>
            </w:r>
            <w:r>
              <w:rPr>
                <w:rFonts w:ascii="Arial" w:hAnsi="Arial" w:cs="Arial"/>
                <w:sz w:val="24"/>
                <w:szCs w:val="24"/>
              </w:rPr>
              <w:t>ensure that arrangements are in place for the prevention, protection and support of children and families experiencing an</w:t>
            </w:r>
            <w:r w:rsidR="008C0BD6">
              <w:rPr>
                <w:rFonts w:ascii="Arial" w:hAnsi="Arial" w:cs="Arial"/>
                <w:sz w:val="24"/>
                <w:szCs w:val="24"/>
              </w:rPr>
              <w:t>y</w:t>
            </w:r>
            <w:r>
              <w:rPr>
                <w:rFonts w:ascii="Arial" w:hAnsi="Arial" w:cs="Arial"/>
                <w:sz w:val="24"/>
                <w:szCs w:val="24"/>
              </w:rPr>
              <w:t xml:space="preserve"> form of gender based violence, domestic abuse and sexual violence.  This will include Child Sexual Exploitation (CSE), Child Sexual Abuse (CSA), Honour Based Violence (HBV), Human Trafficking and Female Genital Mutilation (FGM).</w:t>
            </w:r>
          </w:p>
          <w:p w:rsidR="003F2975" w:rsidRPr="003F2975" w:rsidRDefault="003F2975" w:rsidP="00B15CC7">
            <w:pPr>
              <w:pStyle w:val="ListParagraph"/>
              <w:numPr>
                <w:ilvl w:val="0"/>
                <w:numId w:val="33"/>
              </w:numPr>
              <w:spacing w:line="360" w:lineRule="auto"/>
              <w:jc w:val="both"/>
              <w:rPr>
                <w:rFonts w:ascii="Arial" w:hAnsi="Arial" w:cs="Arial"/>
                <w:sz w:val="24"/>
                <w:szCs w:val="24"/>
                <w:lang w:val="en-US" w:eastAsia="en-GB"/>
              </w:rPr>
            </w:pPr>
            <w:r>
              <w:rPr>
                <w:rFonts w:ascii="Arial" w:hAnsi="Arial" w:cs="Arial"/>
                <w:sz w:val="24"/>
                <w:szCs w:val="24"/>
              </w:rPr>
              <w:t>We will ensure that arrangements are in place to consider the impact on children and young people living in an environment where they are exposed to mental illness.</w:t>
            </w:r>
          </w:p>
          <w:p w:rsidR="003F2975" w:rsidRPr="003F2975" w:rsidRDefault="003F2975" w:rsidP="00B15CC7">
            <w:pPr>
              <w:pStyle w:val="ListParagraph"/>
              <w:numPr>
                <w:ilvl w:val="0"/>
                <w:numId w:val="33"/>
              </w:numPr>
              <w:spacing w:line="360" w:lineRule="auto"/>
              <w:jc w:val="both"/>
              <w:rPr>
                <w:rFonts w:ascii="Arial" w:hAnsi="Arial" w:cs="Arial"/>
                <w:sz w:val="24"/>
                <w:szCs w:val="24"/>
                <w:lang w:val="en-US" w:eastAsia="en-GB"/>
              </w:rPr>
            </w:pPr>
            <w:r>
              <w:rPr>
                <w:rFonts w:ascii="Arial" w:hAnsi="Arial" w:cs="Arial"/>
                <w:sz w:val="24"/>
                <w:szCs w:val="24"/>
              </w:rPr>
              <w:t>We will ensure that arrangements are in place to consider the impact on children and young people living in an environment where they are exposed to substance misuse.</w:t>
            </w:r>
          </w:p>
          <w:p w:rsidR="003F2975" w:rsidRPr="003F2975" w:rsidRDefault="003F2975" w:rsidP="00B15CC7">
            <w:pPr>
              <w:pStyle w:val="ListParagraph"/>
              <w:numPr>
                <w:ilvl w:val="0"/>
                <w:numId w:val="33"/>
              </w:numPr>
              <w:spacing w:line="360" w:lineRule="auto"/>
              <w:jc w:val="both"/>
              <w:rPr>
                <w:rFonts w:ascii="Arial" w:hAnsi="Arial" w:cs="Arial"/>
                <w:sz w:val="24"/>
                <w:szCs w:val="24"/>
                <w:lang w:val="en-US" w:eastAsia="en-GB"/>
              </w:rPr>
            </w:pPr>
            <w:r>
              <w:rPr>
                <w:rFonts w:ascii="Arial" w:hAnsi="Arial" w:cs="Arial"/>
                <w:sz w:val="24"/>
                <w:szCs w:val="24"/>
              </w:rPr>
              <w:t>We are committed to learning lessons from reviews and following any concern raised.</w:t>
            </w:r>
          </w:p>
          <w:p w:rsidR="003F2975" w:rsidRPr="003F2975" w:rsidRDefault="003F2975" w:rsidP="00B15CC7">
            <w:pPr>
              <w:pStyle w:val="ListParagraph"/>
              <w:numPr>
                <w:ilvl w:val="0"/>
                <w:numId w:val="33"/>
              </w:numPr>
              <w:spacing w:line="360" w:lineRule="auto"/>
              <w:jc w:val="both"/>
              <w:rPr>
                <w:rFonts w:ascii="Arial" w:hAnsi="Arial" w:cs="Arial"/>
                <w:sz w:val="24"/>
                <w:szCs w:val="24"/>
                <w:lang w:val="en-US" w:eastAsia="en-GB"/>
              </w:rPr>
            </w:pPr>
            <w:r>
              <w:rPr>
                <w:rFonts w:ascii="Arial" w:hAnsi="Arial" w:cs="Arial"/>
                <w:sz w:val="24"/>
                <w:szCs w:val="24"/>
              </w:rPr>
              <w:t>We will work in partnership with other agencies to safeguard children and young people.</w:t>
            </w:r>
          </w:p>
          <w:p w:rsidR="003F2975" w:rsidRPr="003F2975" w:rsidRDefault="003F2975" w:rsidP="003F2975">
            <w:pPr>
              <w:pStyle w:val="ListParagraph"/>
              <w:spacing w:line="360" w:lineRule="auto"/>
              <w:jc w:val="both"/>
              <w:rPr>
                <w:rFonts w:ascii="Arial" w:hAnsi="Arial" w:cs="Arial"/>
                <w:sz w:val="24"/>
                <w:szCs w:val="24"/>
                <w:lang w:val="en-US" w:eastAsia="en-GB"/>
              </w:rPr>
            </w:pPr>
          </w:p>
        </w:tc>
      </w:tr>
    </w:tbl>
    <w:p w:rsidR="00F27C53" w:rsidRDefault="00F27C53" w:rsidP="00AF72F2">
      <w:pPr>
        <w:spacing w:after="0" w:line="360" w:lineRule="auto"/>
        <w:jc w:val="both"/>
        <w:rPr>
          <w:rFonts w:ascii="Arial" w:hAnsi="Arial" w:cs="Arial"/>
          <w:sz w:val="24"/>
          <w:szCs w:val="24"/>
          <w:lang w:val="en-US" w:eastAsia="en-GB"/>
        </w:rPr>
      </w:pPr>
    </w:p>
    <w:p w:rsidR="00026205" w:rsidRDefault="00026205">
      <w:r>
        <w:br w:type="page"/>
      </w:r>
    </w:p>
    <w:p w:rsidR="005329AC" w:rsidRPr="00CD5517" w:rsidRDefault="00CD5517" w:rsidP="003F10E1">
      <w:pPr>
        <w:pStyle w:val="Heading1"/>
        <w:spacing w:before="0" w:line="360" w:lineRule="auto"/>
        <w:jc w:val="center"/>
        <w:rPr>
          <w:rFonts w:ascii="Arial" w:hAnsi="Arial" w:cs="Arial"/>
        </w:rPr>
      </w:pPr>
      <w:r w:rsidRPr="00CD5517">
        <w:rPr>
          <w:rFonts w:ascii="Arial" w:hAnsi="Arial" w:cs="Arial"/>
        </w:rPr>
        <w:t xml:space="preserve">CHILDREN </w:t>
      </w:r>
      <w:r w:rsidR="002D4276">
        <w:rPr>
          <w:rFonts w:ascii="Arial" w:hAnsi="Arial" w:cs="Arial"/>
        </w:rPr>
        <w:t>&amp;</w:t>
      </w:r>
      <w:r w:rsidRPr="00CD5517">
        <w:rPr>
          <w:rFonts w:ascii="Arial" w:hAnsi="Arial" w:cs="Arial"/>
        </w:rPr>
        <w:t xml:space="preserve"> YOUNG PEOPLE WITH COMPLEX CONDITIONS</w:t>
      </w:r>
    </w:p>
    <w:p w:rsidR="003F10E1" w:rsidRPr="003F10E1" w:rsidRDefault="003372BE" w:rsidP="003F10E1">
      <w:r>
        <w:rPr>
          <w:noProof/>
          <w:lang w:eastAsia="en-GB"/>
        </w:rPr>
        <mc:AlternateContent>
          <mc:Choice Requires="wps">
            <w:drawing>
              <wp:anchor distT="0" distB="0" distL="114300" distR="114300" simplePos="0" relativeHeight="251693056" behindDoc="0" locked="0" layoutInCell="1" allowOverlap="1" wp14:anchorId="204BF021" wp14:editId="1C47F6BC">
                <wp:simplePos x="0" y="0"/>
                <wp:positionH relativeFrom="column">
                  <wp:posOffset>2534920</wp:posOffset>
                </wp:positionH>
                <wp:positionV relativeFrom="paragraph">
                  <wp:posOffset>218440</wp:posOffset>
                </wp:positionV>
                <wp:extent cx="1192530" cy="294005"/>
                <wp:effectExtent l="19050" t="19050" r="26670" b="29845"/>
                <wp:wrapNone/>
                <wp:docPr id="28"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2530" cy="29400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3F10E1">
                            <w:pPr>
                              <w:jc w:val="center"/>
                            </w:pPr>
                            <w:r>
                              <w:t>GOAL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4BF021" id="Text Box 26" o:spid="_x0000_s1077" type="#_x0000_t202" style="position:absolute;margin-left:199.6pt;margin-top:17.2pt;width:93.9pt;height:23.1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vxEomgIAAKIFAAAOAAAAZHJzL2Uyb0RvYy54bWysVG1v0zAQ/o7Ef7D8nSVN262Nlk5jYwhp&#10;vEgb4vPVdhoLv2G7Tcav5+xsXWGAxEQ+RPbZfu7uuefu9GzQiuyED9Kahk6OSkqEYZZLs2no59ur&#10;VwtKQgTDQVkjGnonAj1bvXxx2rtaVLazigtPEMSEuncN7WJ0dVEE1gkN4cg6YfCwtV5DxK3fFNxD&#10;j+haFVVZHhe99dx5y0QIaL0cD+kq47etYPFj2wYRiWooxhbz3+f/Ov2L1SnUGw+uk+w+DHhGFBqk&#10;Qad7qEuIQLZePoHSknkbbBuPmNWFbVvJRM4Bs5mUv2Rz04ETORckJ7g9TeH/wbIPu0+eSN7QCitl&#10;QGONbsUQyWs7kOo48dO7UOO1G4cX44B2rHPONbhry74GYuxFB2Yjzr23fSeAY3yT9LI4eDrihASy&#10;7t9bjn5gG20GGlqvE3lIB0F0rNPdvjYpFpZcTpbVfIpHDM+q5aws59kF1A+vnQ/xrbCapEVDPdY+&#10;o8PuOsQUDdQPV5KzYJXkV1KpvEl6ExfKkx2gUoAxYeKYpdpqDHe0T8r0jaJBO0prtGcT4mfZJpjs&#10;7ScPypC+odMFQozk/cW9+o3r5fy5nrWM2GJK6oYuDuJPhXpjeG6ACFKNa0xCmcSIyM2DzOXCbBHi&#10;puM94TJxWy2mS5QLl9hJ00V5XC5PKAG1wRHAoqfE2/hFxi7rN1XyHyhOaf6JYahBuQ5GzvcXn/Bu&#10;H6LNVThIJOsxSXAUYxzWQ5b+PKs1iXVt+R0qFOPPMsTBhovO+u+U9DgkGhq+bcELStQ7gypfTmaz&#10;NFXyZjY/qXDjD0/WhydgGEI1NCJXeXkRx0m0dV5uOvQ0Ks7Yc+yMVmbRPkZ13084CHJe90MrTZrD&#10;fb71OFpXPwAAAP//AwBQSwMEFAAGAAgAAAAhAAoRomDhAAAACQEAAA8AAABkcnMvZG93bnJldi54&#10;bWxMj8FOwzAMhu9IvENkJC6IpZTCutJ0GkyVOEJBYsesMW1F41RNtnV7erwT3Gz50+/vz5eT7cUe&#10;R985UnA3i0Ag1c501Cj4/ChvUxA+aDK6d4QKjuhhWVxe5Doz7kDvuK9CIziEfKYVtCEMmZS+btFq&#10;P3MDEt++3Wh14HVspBn1gcNtL+MoepRWd8QfWj3gS4v1T7WzCtabpFzdbN7W3VeZVMdnH59eY6vU&#10;9dW0egIRcAp/MJz1WR0Kdtq6HRkvegX3i0XMKA9JAoKBh3TO5bYK0mgOssjl/wbFLwAAAP//AwBQ&#10;SwECLQAUAAYACAAAACEAtoM4kv4AAADhAQAAEwAAAAAAAAAAAAAAAAAAAAAAW0NvbnRlbnRfVHlw&#10;ZXNdLnhtbFBLAQItABQABgAIAAAAIQA4/SH/1gAAAJQBAAALAAAAAAAAAAAAAAAAAC8BAABfcmVs&#10;cy8ucmVsc1BLAQItABQABgAIAAAAIQB0vxEomgIAAKIFAAAOAAAAAAAAAAAAAAAAAC4CAABkcnMv&#10;ZTJvRG9jLnhtbFBLAQItABQABgAIAAAAIQAKEaJg4QAAAAkBAAAPAAAAAAAAAAAAAAAAAPQEAABk&#10;cnMvZG93bnJldi54bWxQSwUGAAAAAAQABADzAAAAAgYAAAAA&#10;" fillcolor="#4f81bd [3204]" strokecolor="#f2f2f2 [3041]" strokeweight="3pt">
                <v:shadow on="t" color="#243f60 [1604]" opacity=".5" offset="1pt"/>
                <v:textbox>
                  <w:txbxContent>
                    <w:p w:rsidR="00517D14" w:rsidRDefault="00517D14" w:rsidP="003F10E1">
                      <w:pPr>
                        <w:jc w:val="center"/>
                      </w:pPr>
                      <w:r>
                        <w:t>GOAL</w:t>
                      </w:r>
                    </w:p>
                  </w:txbxContent>
                </v:textbox>
              </v:shape>
            </w:pict>
          </mc:Fallback>
        </mc:AlternateContent>
      </w:r>
    </w:p>
    <w:tbl>
      <w:tblPr>
        <w:tblStyle w:val="TableGrid"/>
        <w:tblW w:w="0" w:type="auto"/>
        <w:tblLook w:val="04A0" w:firstRow="1" w:lastRow="0" w:firstColumn="1" w:lastColumn="0" w:noHBand="0" w:noVBand="1"/>
      </w:tblPr>
      <w:tblGrid>
        <w:gridCol w:w="10194"/>
      </w:tblGrid>
      <w:tr w:rsidR="003F10E1" w:rsidTr="003F10E1">
        <w:tc>
          <w:tcPr>
            <w:tcW w:w="10420" w:type="dxa"/>
          </w:tcPr>
          <w:p w:rsidR="003F10E1" w:rsidRDefault="003F10E1" w:rsidP="00094C6F">
            <w:pPr>
              <w:jc w:val="both"/>
            </w:pPr>
          </w:p>
          <w:p w:rsidR="003F10E1" w:rsidRDefault="003F10E1" w:rsidP="00094C6F">
            <w:pPr>
              <w:jc w:val="both"/>
              <w:rPr>
                <w:rFonts w:ascii="Arial" w:hAnsi="Arial" w:cs="Arial"/>
                <w:sz w:val="24"/>
                <w:szCs w:val="24"/>
              </w:rPr>
            </w:pPr>
          </w:p>
          <w:p w:rsidR="003F10E1" w:rsidRDefault="00CD5517" w:rsidP="00094C6F">
            <w:pPr>
              <w:jc w:val="both"/>
            </w:pPr>
            <w:r>
              <w:rPr>
                <w:rFonts w:ascii="Arial" w:hAnsi="Arial" w:cs="Arial"/>
                <w:sz w:val="24"/>
                <w:szCs w:val="24"/>
              </w:rPr>
              <w:t>ABMU CYP Charter will ensure that Health Services and partner agencies work together to deliver person centred care for children and young people within a variety of settings.</w:t>
            </w:r>
          </w:p>
          <w:p w:rsidR="003F10E1" w:rsidRDefault="003F10E1" w:rsidP="00094C6F">
            <w:pPr>
              <w:jc w:val="both"/>
            </w:pPr>
          </w:p>
        </w:tc>
      </w:tr>
    </w:tbl>
    <w:p w:rsidR="00476283" w:rsidRDefault="00476283" w:rsidP="00094C6F">
      <w:pPr>
        <w:spacing w:after="0" w:line="240" w:lineRule="auto"/>
        <w:jc w:val="both"/>
      </w:pPr>
    </w:p>
    <w:p w:rsidR="003F10E1" w:rsidRDefault="003372BE" w:rsidP="00094C6F">
      <w:pPr>
        <w:spacing w:after="0" w:line="240" w:lineRule="auto"/>
        <w:jc w:val="both"/>
      </w:pPr>
      <w:r>
        <w:rPr>
          <w:noProof/>
          <w:lang w:eastAsia="en-GB"/>
        </w:rPr>
        <mc:AlternateContent>
          <mc:Choice Requires="wps">
            <w:drawing>
              <wp:anchor distT="0" distB="0" distL="114300" distR="114300" simplePos="0" relativeHeight="251694080" behindDoc="0" locked="0" layoutInCell="1" allowOverlap="1" wp14:anchorId="0FD14E7C" wp14:editId="6BBCA9C2">
                <wp:simplePos x="0" y="0"/>
                <wp:positionH relativeFrom="column">
                  <wp:posOffset>2534920</wp:posOffset>
                </wp:positionH>
                <wp:positionV relativeFrom="paragraph">
                  <wp:posOffset>60960</wp:posOffset>
                </wp:positionV>
                <wp:extent cx="1192530" cy="294005"/>
                <wp:effectExtent l="19050" t="19050" r="26670" b="29845"/>
                <wp:wrapNone/>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2530" cy="29400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476283">
                            <w:pPr>
                              <w:jc w:val="center"/>
                            </w:pPr>
                            <w:r>
                              <w:t>KEY ENABLERS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D14E7C" id="Text Box 27" o:spid="_x0000_s1078" type="#_x0000_t202" style="position:absolute;left:0;text-align:left;margin-left:199.6pt;margin-top:4.8pt;width:93.9pt;height:23.1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GHImgIAAKIFAAAOAAAAZHJzL2Uyb0RvYy54bWysVG1v0zAQ/o7Ef7D8nSVN262Nlk5jYwiJ&#10;N2lDfL7aTmPhN2y3yfj1nJ21FAZITORDZJ/t5+6ee+7OLwatyE74IK1p6OSkpEQYZrk0m4Z+urt5&#10;saAkRDAclDWiofci0IvV82fnvatFZTuruPAEQUyoe9fQLkZXF0VgndAQTqwTBg9b6zVE3PpNwT30&#10;iK5VUZXladFbz523TISA1uvxkK4yftsKFj+0bRCRqIZibDH/ff6v079YnUO98eA6yR7CgCdEoUEa&#10;dHqAuoYIZOvlIygtmbfBtvGEWV3YtpVM5Bwwm0n5Sza3HTiRc0FygjvQFP4fLHu/++iJ5A2tzigx&#10;oLFGd2KI5KUdCJqQn96FGq/dOrwYB7RjnXOuwb217Esgxl51YDbi0nvbdwI4xjdJL4ujpyNOSCDr&#10;/p3l6Ae20WagofU6kYd0EETHOt0fapNiYcnlZFnNp3jE8Kxazspynl1AvX/tfIivhdUkLRrqsfYZ&#10;HXZvQ0zRQL2/kpwFqyS/kUrlTdKbuFKe7ACVAowJE8cs1VZjuKN9UqZvFA3aUVqjPZsQP8s2wWRv&#10;P3lQhvQNnS4QYiTvL+7Vb1wv50/1rGXEFlNSN3RxFH8q1CvDcwNEkGpcYxLKJEZEbh5kLhdmixC3&#10;He8Jl4nbajFdYmNziZ00XZSn5RLFA2qDI4BFT4m38bOMXdZvquQ/UJzS/BPDUINyHYycHy4+4t3u&#10;o81VOEok6zFJcBRjHNZDlv682ut8bfk9KhTjzzLEwYaLzvpvlPQ4JBoavm7BC0rUG4MqX05mszRV&#10;8mY2P6tw449P1scnYBhCNTQiV3l5FcdJtHVebjr0NCrO2EvsjFZm0aYWGqN66CccBDmvh6GVJs3x&#10;Pt/6MVpX3wEAAP//AwBQSwMEFAAGAAgAAAAhAFfVLcXgAAAACAEAAA8AAABkcnMvZG93bnJldi54&#10;bWxMj8FOwzAQRO9I/IO1SFxQ6xDa0oQ4VaGK1COkSPToxksSEa+j2G1Tvp7lBLcdzWj2TbYabSdO&#10;OPjWkYL7aQQCqXKmpVrB+66YLEH4oMnozhEquKCHVX59lenUuDO94akMteAS8qlW0ITQp1L6qkGr&#10;/dT1SOx9usHqwHKopRn0mcttJ+MoWkirW+IPje7xpcHqqzxaBZv9rFjf7V837UcxKy/PPv7exlap&#10;25tx/QQi4Bj+wvCLz+iQM9PBHcl40Sl4SJKYowqSBQj258tH3nbgY56AzDP5f0D+AwAA//8DAFBL&#10;AQItABQABgAIAAAAIQC2gziS/gAAAOEBAAATAAAAAAAAAAAAAAAAAAAAAABbQ29udGVudF9UeXBl&#10;c10ueG1sUEsBAi0AFAAGAAgAAAAhADj9If/WAAAAlAEAAAsAAAAAAAAAAAAAAAAALwEAAF9yZWxz&#10;Ly5yZWxzUEsBAi0AFAAGAAgAAAAhAM24YciaAgAAogUAAA4AAAAAAAAAAAAAAAAALgIAAGRycy9l&#10;Mm9Eb2MueG1sUEsBAi0AFAAGAAgAAAAhAFfVLcXgAAAACAEAAA8AAAAAAAAAAAAAAAAA9AQAAGRy&#10;cy9kb3ducmV2LnhtbFBLBQYAAAAABAAEAPMAAAABBgAAAAA=&#10;" fillcolor="#4f81bd [3204]" strokecolor="#f2f2f2 [3041]" strokeweight="3pt">
                <v:shadow on="t" color="#243f60 [1604]" opacity=".5" offset="1pt"/>
                <v:textbox>
                  <w:txbxContent>
                    <w:p w:rsidR="00517D14" w:rsidRDefault="00517D14" w:rsidP="00476283">
                      <w:pPr>
                        <w:jc w:val="center"/>
                      </w:pPr>
                      <w:r>
                        <w:t>KEY ENABLERS</w:t>
                      </w:r>
                    </w:p>
                  </w:txbxContent>
                </v:textbox>
              </v:shape>
            </w:pict>
          </mc:Fallback>
        </mc:AlternateContent>
      </w:r>
    </w:p>
    <w:tbl>
      <w:tblPr>
        <w:tblStyle w:val="TableGrid"/>
        <w:tblW w:w="0" w:type="auto"/>
        <w:tblLook w:val="04A0" w:firstRow="1" w:lastRow="0" w:firstColumn="1" w:lastColumn="0" w:noHBand="0" w:noVBand="1"/>
      </w:tblPr>
      <w:tblGrid>
        <w:gridCol w:w="10194"/>
      </w:tblGrid>
      <w:tr w:rsidR="00476283" w:rsidTr="00476283">
        <w:tc>
          <w:tcPr>
            <w:tcW w:w="10420" w:type="dxa"/>
          </w:tcPr>
          <w:p w:rsidR="00476283" w:rsidRPr="00476283" w:rsidRDefault="00476283" w:rsidP="00476283">
            <w:pPr>
              <w:spacing w:line="360" w:lineRule="auto"/>
              <w:jc w:val="both"/>
              <w:rPr>
                <w:rFonts w:ascii="Arial" w:hAnsi="Arial" w:cs="Arial"/>
                <w:sz w:val="24"/>
                <w:szCs w:val="24"/>
              </w:rPr>
            </w:pPr>
          </w:p>
          <w:p w:rsidR="00476283" w:rsidRPr="00476283" w:rsidRDefault="00476283" w:rsidP="00476283">
            <w:pPr>
              <w:spacing w:line="360" w:lineRule="auto"/>
              <w:jc w:val="both"/>
              <w:rPr>
                <w:rFonts w:ascii="Arial" w:hAnsi="Arial" w:cs="Arial"/>
                <w:sz w:val="24"/>
                <w:szCs w:val="24"/>
              </w:rPr>
            </w:pPr>
          </w:p>
          <w:p w:rsidR="00476283" w:rsidRPr="00476283" w:rsidRDefault="00DB4342" w:rsidP="00476283">
            <w:pPr>
              <w:spacing w:line="360" w:lineRule="auto"/>
              <w:jc w:val="both"/>
              <w:rPr>
                <w:rFonts w:ascii="Arial" w:hAnsi="Arial" w:cs="Arial"/>
                <w:sz w:val="24"/>
                <w:szCs w:val="24"/>
                <w:lang w:val="en-US" w:eastAsia="en-GB"/>
              </w:rPr>
            </w:pPr>
            <w:r>
              <w:rPr>
                <w:rFonts w:ascii="Arial" w:hAnsi="Arial" w:cs="Arial"/>
                <w:sz w:val="24"/>
                <w:szCs w:val="24"/>
              </w:rPr>
              <w:t>United Nations Convention Rights of the Child: Articles</w:t>
            </w:r>
            <w:r w:rsidR="00FF5A8D">
              <w:rPr>
                <w:rFonts w:ascii="Arial" w:hAnsi="Arial" w:cs="Arial"/>
                <w:sz w:val="24"/>
                <w:szCs w:val="24"/>
              </w:rPr>
              <w:t xml:space="preserve"> </w:t>
            </w:r>
            <w:r w:rsidR="00476283" w:rsidRPr="00476283">
              <w:rPr>
                <w:rFonts w:ascii="Arial" w:hAnsi="Arial" w:cs="Arial"/>
                <w:sz w:val="24"/>
                <w:szCs w:val="24"/>
                <w:lang w:val="en-US" w:eastAsia="en-GB"/>
              </w:rPr>
              <w:t>1</w:t>
            </w:r>
            <w:r w:rsidR="00FF5A8D">
              <w:rPr>
                <w:rFonts w:ascii="Arial" w:hAnsi="Arial" w:cs="Arial"/>
                <w:sz w:val="24"/>
                <w:szCs w:val="24"/>
                <w:lang w:val="en-US" w:eastAsia="en-GB"/>
              </w:rPr>
              <w:t>,</w:t>
            </w:r>
            <w:r w:rsidR="009B33E9">
              <w:rPr>
                <w:rFonts w:ascii="Arial" w:hAnsi="Arial" w:cs="Arial"/>
                <w:sz w:val="24"/>
                <w:szCs w:val="24"/>
                <w:lang w:val="en-US" w:eastAsia="en-GB"/>
              </w:rPr>
              <w:t xml:space="preserve"> 2</w:t>
            </w:r>
            <w:r w:rsidR="00476283" w:rsidRPr="00476283">
              <w:rPr>
                <w:rFonts w:ascii="Arial" w:hAnsi="Arial" w:cs="Arial"/>
                <w:sz w:val="24"/>
                <w:szCs w:val="24"/>
                <w:lang w:val="en-US" w:eastAsia="en-GB"/>
              </w:rPr>
              <w:t>,</w:t>
            </w:r>
            <w:r w:rsidR="00FF5A8D">
              <w:rPr>
                <w:rFonts w:ascii="Arial" w:hAnsi="Arial" w:cs="Arial"/>
                <w:sz w:val="24"/>
                <w:szCs w:val="24"/>
                <w:lang w:val="en-US" w:eastAsia="en-GB"/>
              </w:rPr>
              <w:t xml:space="preserve"> 3, </w:t>
            </w:r>
            <w:r w:rsidR="00476283" w:rsidRPr="00476283">
              <w:rPr>
                <w:rFonts w:ascii="Arial" w:hAnsi="Arial" w:cs="Arial"/>
                <w:sz w:val="24"/>
                <w:szCs w:val="24"/>
                <w:lang w:val="en-US" w:eastAsia="en-GB"/>
              </w:rPr>
              <w:t>6</w:t>
            </w:r>
            <w:r w:rsidR="00FF5A8D">
              <w:rPr>
                <w:rFonts w:ascii="Arial" w:hAnsi="Arial" w:cs="Arial"/>
                <w:sz w:val="24"/>
                <w:szCs w:val="24"/>
                <w:lang w:val="en-US" w:eastAsia="en-GB"/>
              </w:rPr>
              <w:t>,</w:t>
            </w:r>
            <w:r w:rsidR="00476283" w:rsidRPr="00476283">
              <w:rPr>
                <w:rFonts w:ascii="Arial" w:hAnsi="Arial" w:cs="Arial"/>
                <w:sz w:val="24"/>
                <w:szCs w:val="24"/>
                <w:lang w:val="en-US" w:eastAsia="en-GB"/>
              </w:rPr>
              <w:t xml:space="preserve"> 12</w:t>
            </w:r>
            <w:r w:rsidR="00FF5A8D">
              <w:rPr>
                <w:rFonts w:ascii="Arial" w:hAnsi="Arial" w:cs="Arial"/>
                <w:sz w:val="24"/>
                <w:szCs w:val="24"/>
                <w:lang w:val="en-US" w:eastAsia="en-GB"/>
              </w:rPr>
              <w:t>,</w:t>
            </w:r>
            <w:r w:rsidR="00476283" w:rsidRPr="00476283">
              <w:rPr>
                <w:rFonts w:ascii="Arial" w:hAnsi="Arial" w:cs="Arial"/>
                <w:sz w:val="24"/>
                <w:szCs w:val="24"/>
                <w:lang w:val="en-US" w:eastAsia="en-GB"/>
              </w:rPr>
              <w:t xml:space="preserve"> 13</w:t>
            </w:r>
            <w:r w:rsidR="00FF5A8D">
              <w:rPr>
                <w:rFonts w:ascii="Arial" w:hAnsi="Arial" w:cs="Arial"/>
                <w:sz w:val="24"/>
                <w:szCs w:val="24"/>
                <w:lang w:val="en-US" w:eastAsia="en-GB"/>
              </w:rPr>
              <w:t>,</w:t>
            </w:r>
            <w:r w:rsidR="00476283" w:rsidRPr="00476283">
              <w:rPr>
                <w:rFonts w:ascii="Arial" w:hAnsi="Arial" w:cs="Arial"/>
                <w:sz w:val="24"/>
                <w:szCs w:val="24"/>
                <w:lang w:val="en-US" w:eastAsia="en-GB"/>
              </w:rPr>
              <w:t xml:space="preserve"> 14</w:t>
            </w:r>
            <w:r w:rsidR="00FF5A8D">
              <w:rPr>
                <w:rFonts w:ascii="Arial" w:hAnsi="Arial" w:cs="Arial"/>
                <w:sz w:val="24"/>
                <w:szCs w:val="24"/>
                <w:lang w:val="en-US" w:eastAsia="en-GB"/>
              </w:rPr>
              <w:t>,</w:t>
            </w:r>
            <w:r w:rsidR="00476283" w:rsidRPr="00476283">
              <w:rPr>
                <w:rFonts w:ascii="Arial" w:hAnsi="Arial" w:cs="Arial"/>
                <w:sz w:val="24"/>
                <w:szCs w:val="24"/>
                <w:lang w:val="en-US" w:eastAsia="en-GB"/>
              </w:rPr>
              <w:t xml:space="preserve"> 16</w:t>
            </w:r>
            <w:r w:rsidR="00FF5A8D">
              <w:rPr>
                <w:rFonts w:ascii="Arial" w:hAnsi="Arial" w:cs="Arial"/>
                <w:sz w:val="24"/>
                <w:szCs w:val="24"/>
                <w:lang w:val="en-US" w:eastAsia="en-GB"/>
              </w:rPr>
              <w:t>,</w:t>
            </w:r>
            <w:r w:rsidR="00476283" w:rsidRPr="00476283">
              <w:rPr>
                <w:rFonts w:ascii="Arial" w:hAnsi="Arial" w:cs="Arial"/>
                <w:sz w:val="24"/>
                <w:szCs w:val="24"/>
                <w:lang w:val="en-US" w:eastAsia="en-GB"/>
              </w:rPr>
              <w:t xml:space="preserve"> 17</w:t>
            </w:r>
            <w:r w:rsidR="00FF5A8D">
              <w:rPr>
                <w:rFonts w:ascii="Arial" w:hAnsi="Arial" w:cs="Arial"/>
                <w:sz w:val="24"/>
                <w:szCs w:val="24"/>
                <w:lang w:val="en-US" w:eastAsia="en-GB"/>
              </w:rPr>
              <w:t>,</w:t>
            </w:r>
            <w:r w:rsidR="00476283" w:rsidRPr="00476283">
              <w:rPr>
                <w:rFonts w:ascii="Arial" w:hAnsi="Arial" w:cs="Arial"/>
                <w:sz w:val="24"/>
                <w:szCs w:val="24"/>
                <w:lang w:val="en-US" w:eastAsia="en-GB"/>
              </w:rPr>
              <w:t xml:space="preserve"> 19</w:t>
            </w:r>
            <w:r w:rsidR="00FF5A8D">
              <w:rPr>
                <w:rFonts w:ascii="Arial" w:hAnsi="Arial" w:cs="Arial"/>
                <w:sz w:val="24"/>
                <w:szCs w:val="24"/>
                <w:lang w:val="en-US" w:eastAsia="en-GB"/>
              </w:rPr>
              <w:t>,  23, 24</w:t>
            </w:r>
            <w:r w:rsidR="00476283" w:rsidRPr="00476283">
              <w:rPr>
                <w:rFonts w:ascii="Arial" w:hAnsi="Arial" w:cs="Arial"/>
                <w:sz w:val="24"/>
                <w:szCs w:val="24"/>
                <w:lang w:val="en-US" w:eastAsia="en-GB"/>
              </w:rPr>
              <w:t>, 28</w:t>
            </w:r>
            <w:r w:rsidR="00FF5A8D">
              <w:rPr>
                <w:rFonts w:ascii="Arial" w:hAnsi="Arial" w:cs="Arial"/>
                <w:sz w:val="24"/>
                <w:szCs w:val="24"/>
                <w:lang w:val="en-US" w:eastAsia="en-GB"/>
              </w:rPr>
              <w:t>,</w:t>
            </w:r>
            <w:r w:rsidR="00476283" w:rsidRPr="00476283">
              <w:rPr>
                <w:rFonts w:ascii="Arial" w:hAnsi="Arial" w:cs="Arial"/>
                <w:sz w:val="24"/>
                <w:szCs w:val="24"/>
                <w:lang w:val="en-US" w:eastAsia="en-GB"/>
              </w:rPr>
              <w:t xml:space="preserve"> 29</w:t>
            </w:r>
            <w:r w:rsidR="00FF5A8D">
              <w:rPr>
                <w:rFonts w:ascii="Arial" w:hAnsi="Arial" w:cs="Arial"/>
                <w:sz w:val="24"/>
                <w:szCs w:val="24"/>
                <w:lang w:val="en-US" w:eastAsia="en-GB"/>
              </w:rPr>
              <w:t>,</w:t>
            </w:r>
            <w:r w:rsidR="00476283" w:rsidRPr="00476283">
              <w:rPr>
                <w:rFonts w:ascii="Arial" w:hAnsi="Arial" w:cs="Arial"/>
                <w:sz w:val="24"/>
                <w:szCs w:val="24"/>
                <w:lang w:val="en-US" w:eastAsia="en-GB"/>
              </w:rPr>
              <w:t xml:space="preserve"> 31</w:t>
            </w:r>
            <w:r w:rsidR="00FF5A8D">
              <w:rPr>
                <w:rFonts w:ascii="Arial" w:hAnsi="Arial" w:cs="Arial"/>
                <w:sz w:val="24"/>
                <w:szCs w:val="24"/>
                <w:lang w:val="en-US" w:eastAsia="en-GB"/>
              </w:rPr>
              <w:t>,</w:t>
            </w:r>
            <w:r w:rsidR="00476283" w:rsidRPr="00476283">
              <w:rPr>
                <w:rFonts w:ascii="Arial" w:hAnsi="Arial" w:cs="Arial"/>
                <w:sz w:val="24"/>
                <w:szCs w:val="24"/>
                <w:lang w:val="en-US" w:eastAsia="en-GB"/>
              </w:rPr>
              <w:t xml:space="preserve"> 33</w:t>
            </w:r>
            <w:r w:rsidR="00FF5A8D">
              <w:rPr>
                <w:rFonts w:ascii="Arial" w:hAnsi="Arial" w:cs="Arial"/>
                <w:sz w:val="24"/>
                <w:szCs w:val="24"/>
                <w:lang w:val="en-US" w:eastAsia="en-GB"/>
              </w:rPr>
              <w:t>,</w:t>
            </w:r>
            <w:r w:rsidR="00476283" w:rsidRPr="00476283">
              <w:rPr>
                <w:rFonts w:ascii="Arial" w:hAnsi="Arial" w:cs="Arial"/>
                <w:sz w:val="24"/>
                <w:szCs w:val="24"/>
                <w:lang w:val="en-US" w:eastAsia="en-GB"/>
              </w:rPr>
              <w:t xml:space="preserve"> 34</w:t>
            </w:r>
            <w:r w:rsidR="00FF5A8D">
              <w:rPr>
                <w:rFonts w:ascii="Arial" w:hAnsi="Arial" w:cs="Arial"/>
                <w:sz w:val="24"/>
                <w:szCs w:val="24"/>
                <w:lang w:val="en-US" w:eastAsia="en-GB"/>
              </w:rPr>
              <w:t>,</w:t>
            </w:r>
            <w:r w:rsidR="00476283" w:rsidRPr="00476283">
              <w:rPr>
                <w:rFonts w:ascii="Arial" w:hAnsi="Arial" w:cs="Arial"/>
                <w:sz w:val="24"/>
                <w:szCs w:val="24"/>
                <w:lang w:val="en-US" w:eastAsia="en-GB"/>
              </w:rPr>
              <w:t xml:space="preserve"> 36</w:t>
            </w:r>
            <w:r w:rsidR="00FF5A8D">
              <w:rPr>
                <w:rFonts w:ascii="Arial" w:hAnsi="Arial" w:cs="Arial"/>
                <w:sz w:val="24"/>
                <w:szCs w:val="24"/>
                <w:lang w:val="en-US" w:eastAsia="en-GB"/>
              </w:rPr>
              <w:t>,</w:t>
            </w:r>
            <w:r w:rsidR="00476283" w:rsidRPr="00476283">
              <w:rPr>
                <w:rFonts w:ascii="Arial" w:hAnsi="Arial" w:cs="Arial"/>
                <w:sz w:val="24"/>
                <w:szCs w:val="24"/>
                <w:lang w:val="en-US" w:eastAsia="en-GB"/>
              </w:rPr>
              <w:t xml:space="preserve"> 42</w:t>
            </w:r>
          </w:p>
          <w:p w:rsidR="00476283" w:rsidRPr="00476283" w:rsidRDefault="00FF5A8D" w:rsidP="00476283">
            <w:pPr>
              <w:spacing w:line="360" w:lineRule="auto"/>
              <w:rPr>
                <w:rFonts w:ascii="Arial" w:hAnsi="Arial" w:cs="Arial"/>
                <w:sz w:val="24"/>
                <w:szCs w:val="24"/>
              </w:rPr>
            </w:pPr>
            <w:r>
              <w:rPr>
                <w:rFonts w:ascii="Arial" w:hAnsi="Arial" w:cs="Arial"/>
                <w:sz w:val="24"/>
                <w:szCs w:val="24"/>
              </w:rPr>
              <w:t>Health Care Standards:   1.1</w:t>
            </w:r>
            <w:r w:rsidR="00476283" w:rsidRPr="00476283">
              <w:rPr>
                <w:rFonts w:ascii="Arial" w:hAnsi="Arial" w:cs="Arial"/>
                <w:sz w:val="24"/>
                <w:szCs w:val="24"/>
              </w:rPr>
              <w:t xml:space="preserve">, 2.1, 2.5, 2.7, 3.1, 3.2, 3.3, 3.5, 5.1, 6.1, 6.2, 6.3, 7.1  </w:t>
            </w:r>
          </w:p>
          <w:p w:rsidR="00476283" w:rsidRDefault="003372BE" w:rsidP="00476283">
            <w:pPr>
              <w:spacing w:line="360" w:lineRule="auto"/>
              <w:jc w:val="both"/>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95104" behindDoc="0" locked="0" layoutInCell="1" allowOverlap="1" wp14:anchorId="3FC978F4" wp14:editId="2F31FDB0">
                      <wp:simplePos x="0" y="0"/>
                      <wp:positionH relativeFrom="column">
                        <wp:posOffset>1861820</wp:posOffset>
                      </wp:positionH>
                      <wp:positionV relativeFrom="paragraph">
                        <wp:posOffset>10795</wp:posOffset>
                      </wp:positionV>
                      <wp:extent cx="2520950" cy="1757045"/>
                      <wp:effectExtent l="0" t="0" r="0" b="0"/>
                      <wp:wrapNone/>
                      <wp:docPr id="26"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0950" cy="1757045"/>
                              </a:xfrm>
                              <a:prstGeom prst="rect">
                                <a:avLst/>
                              </a:prstGeom>
                              <a:solidFill>
                                <a:srgbClr val="FFFFFF"/>
                              </a:solidFill>
                              <a:ln w="9525">
                                <a:solidFill>
                                  <a:srgbClr val="000000"/>
                                </a:solidFill>
                                <a:miter lim="800000"/>
                                <a:headEnd/>
                                <a:tailEnd/>
                              </a:ln>
                            </wps:spPr>
                            <wps:txbx>
                              <w:txbxContent>
                                <w:p w:rsidR="00517D14" w:rsidRPr="00146FAD" w:rsidRDefault="00517D14" w:rsidP="00CD5517">
                                  <w:pPr>
                                    <w:spacing w:line="360" w:lineRule="auto"/>
                                    <w:jc w:val="center"/>
                                    <w:rPr>
                                      <w:rFonts w:ascii="Arial" w:hAnsi="Arial" w:cs="Arial"/>
                                      <w:b/>
                                      <w:sz w:val="24"/>
                                      <w:szCs w:val="24"/>
                                      <w:lang w:val="en-US" w:eastAsia="en-GB"/>
                                    </w:rPr>
                                  </w:pPr>
                                  <w:r w:rsidRPr="00146FAD">
                                    <w:rPr>
                                      <w:rFonts w:ascii="Arial" w:hAnsi="Arial" w:cs="Arial"/>
                                      <w:b/>
                                      <w:sz w:val="24"/>
                                      <w:szCs w:val="24"/>
                                      <w:lang w:val="en-US" w:eastAsia="en-GB"/>
                                    </w:rPr>
                                    <w:t>Care pathways</w:t>
                                  </w:r>
                                </w:p>
                                <w:p w:rsidR="00517D14" w:rsidRPr="00476283" w:rsidRDefault="00517D14" w:rsidP="00CD5517">
                                  <w:pPr>
                                    <w:spacing w:line="360" w:lineRule="auto"/>
                                    <w:rPr>
                                      <w:szCs w:val="24"/>
                                    </w:rPr>
                                  </w:pPr>
                                  <w:r>
                                    <w:rPr>
                                      <w:rFonts w:ascii="Arial" w:hAnsi="Arial" w:cs="Arial"/>
                                      <w:sz w:val="24"/>
                                      <w:szCs w:val="24"/>
                                      <w:lang w:val="en-US" w:eastAsia="en-GB"/>
                                    </w:rPr>
                                    <w:t xml:space="preserve">All </w:t>
                                  </w:r>
                                  <w:r w:rsidRPr="00476283">
                                    <w:rPr>
                                      <w:rFonts w:ascii="Arial" w:hAnsi="Arial" w:cs="Arial"/>
                                      <w:sz w:val="24"/>
                                      <w:szCs w:val="24"/>
                                      <w:lang w:val="en-US" w:eastAsia="en-GB"/>
                                    </w:rPr>
                                    <w:t>CYP with Chronic long Term conditions, including life limiting/ life threatening conditions</w:t>
                                  </w:r>
                                  <w:r>
                                    <w:rPr>
                                      <w:rFonts w:ascii="Arial" w:hAnsi="Arial" w:cs="Arial"/>
                                      <w:sz w:val="24"/>
                                      <w:szCs w:val="24"/>
                                      <w:lang w:val="en-US" w:eastAsia="en-GB"/>
                                    </w:rPr>
                                    <w:t xml:space="preserve"> will receive appropriate care tailored to their individual needs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C978F4" id="Rectangle 28" o:spid="_x0000_s1079" style="position:absolute;left:0;text-align:left;margin-left:146.6pt;margin-top:.85pt;width:198.5pt;height:138.3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NTeLQIAAFIEAAAOAAAAZHJzL2Uyb0RvYy54bWysVFFv0zAQfkfiP1h+p0lDs7VR02nqKEIa&#10;MDH4AY7jJBaObc5uk/LrOTtd1wFPiDxYPt/583ff3WV9M/aKHAQ4aXRJ57OUEqG5qaVuS/rt6+7N&#10;khLnma6ZMlqU9Cgcvdm8frUebCEy0xlVCyAIol0x2JJ23tsiSRzvRM/czFih0dkY6JlHE9qkBjYg&#10;eq+SLE2vksFAbcFw4Rye3k1Ouon4TSO4/9w0TniiSorcfFwhrlVYk82aFS0w20l+osH+gUXPpMZH&#10;z1B3zDOyB/kHVC85GGcaP+OmT0zTSC5iDpjNPP0tm8eOWRFzQXGcPcvk/h8s/3R4ACLrkmZXlGjW&#10;Y42+oGpMt0qQbBkEGqwrMO7RPkBI0dl7w787os22wzBxC2CGTrAaac1DfPLiQjAcXiXV8NHUCM/2&#10;3kStxgb6AIgqkDGW5HguiRg94XiY5Vm6yrFyHH3z6/w6XeTxDVY8Xbfg/HthehI2JQVkH+HZ4d75&#10;QIcVTyGRvlGy3kmlogFttVVADgz7Yxe/E7q7DFOaDCVd5VkekV/43CVEGr+/QfTSY6Mr2Zd0eQ5i&#10;RdDtna5jG3om1bRHykqfhAzaTTXwYzXGUuVvwwtB2MrUR5QWzNTYOIi46Qz8pGTApi6p+7FnIChR&#10;HzSWZzVfLMIURGORX2dowKWnuvQwzRGqpJ6Sabv10+TsLci2w5fmUQ5tbrGkjYxiP7M68cfGjTU4&#10;DVmYjEs7Rj3/Cja/AAAA//8DAFBLAwQUAAYACAAAACEAPJdk4t0AAAAJAQAADwAAAGRycy9kb3du&#10;cmV2LnhtbEyPwU7DMBBE70j8g7VI3KhNitomxKkQqEgc2/TCzYmXJBCvo9hpA1/PcirH0RvNvs23&#10;s+vFCcfQedJwv1AgkGpvO2o0HMvd3QZEiIas6T2hhm8MsC2ur3KTWX+mPZ4OsRE8QiEzGtoYh0zK&#10;ULfoTFj4AYnZhx+diRzHRtrRnHnc9TJRaiWd6YgvtGbA5xbrr8PkNFRdcjQ/+/JVuXS3jG9z+Tm9&#10;v2h9ezM/PYKIOMdLGf70WR0Kdqr8RDaIXkOSLhOuMliDYL5KFeeKwXrzALLI5f8Pil8AAAD//wMA&#10;UEsBAi0AFAAGAAgAAAAhALaDOJL+AAAA4QEAABMAAAAAAAAAAAAAAAAAAAAAAFtDb250ZW50X1R5&#10;cGVzXS54bWxQSwECLQAUAAYACAAAACEAOP0h/9YAAACUAQAACwAAAAAAAAAAAAAAAAAvAQAAX3Jl&#10;bHMvLnJlbHNQSwECLQAUAAYACAAAACEAYRDU3i0CAABSBAAADgAAAAAAAAAAAAAAAAAuAgAAZHJz&#10;L2Uyb0RvYy54bWxQSwECLQAUAAYACAAAACEAPJdk4t0AAAAJAQAADwAAAAAAAAAAAAAAAACHBAAA&#10;ZHJzL2Rvd25yZXYueG1sUEsFBgAAAAAEAAQA8wAAAJEFAAAAAA==&#10;">
                      <v:textbox>
                        <w:txbxContent>
                          <w:p w:rsidR="00517D14" w:rsidRPr="00146FAD" w:rsidRDefault="00517D14" w:rsidP="00CD5517">
                            <w:pPr>
                              <w:spacing w:line="360" w:lineRule="auto"/>
                              <w:jc w:val="center"/>
                              <w:rPr>
                                <w:rFonts w:ascii="Arial" w:hAnsi="Arial" w:cs="Arial"/>
                                <w:b/>
                                <w:sz w:val="24"/>
                                <w:szCs w:val="24"/>
                                <w:lang w:val="en-US" w:eastAsia="en-GB"/>
                              </w:rPr>
                            </w:pPr>
                            <w:r w:rsidRPr="00146FAD">
                              <w:rPr>
                                <w:rFonts w:ascii="Arial" w:hAnsi="Arial" w:cs="Arial"/>
                                <w:b/>
                                <w:sz w:val="24"/>
                                <w:szCs w:val="24"/>
                                <w:lang w:val="en-US" w:eastAsia="en-GB"/>
                              </w:rPr>
                              <w:t>Care pathways</w:t>
                            </w:r>
                          </w:p>
                          <w:p w:rsidR="00517D14" w:rsidRPr="00476283" w:rsidRDefault="00517D14" w:rsidP="00CD5517">
                            <w:pPr>
                              <w:spacing w:line="360" w:lineRule="auto"/>
                              <w:rPr>
                                <w:szCs w:val="24"/>
                              </w:rPr>
                            </w:pPr>
                            <w:r>
                              <w:rPr>
                                <w:rFonts w:ascii="Arial" w:hAnsi="Arial" w:cs="Arial"/>
                                <w:sz w:val="24"/>
                                <w:szCs w:val="24"/>
                                <w:lang w:val="en-US" w:eastAsia="en-GB"/>
                              </w:rPr>
                              <w:t xml:space="preserve">All </w:t>
                            </w:r>
                            <w:r w:rsidRPr="00476283">
                              <w:rPr>
                                <w:rFonts w:ascii="Arial" w:hAnsi="Arial" w:cs="Arial"/>
                                <w:sz w:val="24"/>
                                <w:szCs w:val="24"/>
                                <w:lang w:val="en-US" w:eastAsia="en-GB"/>
                              </w:rPr>
                              <w:t>CYP with Chronic long Term conditions, including life limiting/ life threatening conditions</w:t>
                            </w:r>
                            <w:r>
                              <w:rPr>
                                <w:rFonts w:ascii="Arial" w:hAnsi="Arial" w:cs="Arial"/>
                                <w:sz w:val="24"/>
                                <w:szCs w:val="24"/>
                                <w:lang w:val="en-US" w:eastAsia="en-GB"/>
                              </w:rPr>
                              <w:t xml:space="preserve"> will receive appropriate care tailored to their individual needs</w:t>
                            </w:r>
                          </w:p>
                        </w:txbxContent>
                      </v:textbox>
                    </v:rect>
                  </w:pict>
                </mc:Fallback>
              </mc:AlternateContent>
            </w:r>
          </w:p>
          <w:p w:rsidR="00476283" w:rsidRDefault="00476283" w:rsidP="00476283">
            <w:pPr>
              <w:spacing w:line="360" w:lineRule="auto"/>
              <w:jc w:val="both"/>
              <w:rPr>
                <w:rFonts w:ascii="Arial" w:hAnsi="Arial" w:cs="Arial"/>
                <w:sz w:val="24"/>
                <w:szCs w:val="24"/>
              </w:rPr>
            </w:pPr>
          </w:p>
          <w:p w:rsidR="00476283" w:rsidRDefault="00476283" w:rsidP="00476283">
            <w:pPr>
              <w:spacing w:line="360" w:lineRule="auto"/>
              <w:jc w:val="both"/>
              <w:rPr>
                <w:rFonts w:ascii="Arial" w:hAnsi="Arial" w:cs="Arial"/>
                <w:sz w:val="24"/>
                <w:szCs w:val="24"/>
              </w:rPr>
            </w:pPr>
          </w:p>
          <w:p w:rsidR="00476283" w:rsidRDefault="00476283" w:rsidP="00476283">
            <w:pPr>
              <w:spacing w:line="360" w:lineRule="auto"/>
              <w:jc w:val="both"/>
              <w:rPr>
                <w:rFonts w:ascii="Arial" w:hAnsi="Arial" w:cs="Arial"/>
                <w:sz w:val="24"/>
                <w:szCs w:val="24"/>
              </w:rPr>
            </w:pPr>
          </w:p>
          <w:p w:rsidR="00476283" w:rsidRDefault="00476283" w:rsidP="00476283">
            <w:pPr>
              <w:spacing w:line="360" w:lineRule="auto"/>
              <w:jc w:val="both"/>
              <w:rPr>
                <w:rFonts w:ascii="Arial" w:hAnsi="Arial" w:cs="Arial"/>
                <w:sz w:val="24"/>
                <w:szCs w:val="24"/>
              </w:rPr>
            </w:pPr>
          </w:p>
          <w:p w:rsidR="00476283" w:rsidRDefault="00476283" w:rsidP="00476283">
            <w:pPr>
              <w:spacing w:line="360" w:lineRule="auto"/>
              <w:jc w:val="both"/>
              <w:rPr>
                <w:rFonts w:ascii="Arial" w:hAnsi="Arial" w:cs="Arial"/>
                <w:sz w:val="24"/>
                <w:szCs w:val="24"/>
              </w:rPr>
            </w:pPr>
          </w:p>
          <w:p w:rsidR="00476283" w:rsidRDefault="00476283" w:rsidP="00476283">
            <w:pPr>
              <w:spacing w:line="360" w:lineRule="auto"/>
              <w:jc w:val="both"/>
              <w:rPr>
                <w:rFonts w:ascii="Arial" w:hAnsi="Arial" w:cs="Arial"/>
                <w:sz w:val="24"/>
                <w:szCs w:val="24"/>
              </w:rPr>
            </w:pPr>
          </w:p>
          <w:p w:rsidR="00F6042B" w:rsidRPr="00476283" w:rsidRDefault="00F6042B" w:rsidP="00476283">
            <w:pPr>
              <w:spacing w:line="360" w:lineRule="auto"/>
              <w:jc w:val="both"/>
              <w:rPr>
                <w:rFonts w:ascii="Arial" w:hAnsi="Arial" w:cs="Arial"/>
                <w:sz w:val="24"/>
                <w:szCs w:val="24"/>
              </w:rPr>
            </w:pPr>
          </w:p>
        </w:tc>
      </w:tr>
    </w:tbl>
    <w:p w:rsidR="00476283" w:rsidRDefault="00476283" w:rsidP="00094C6F">
      <w:pPr>
        <w:spacing w:after="0" w:line="240" w:lineRule="auto"/>
        <w:jc w:val="both"/>
      </w:pPr>
    </w:p>
    <w:p w:rsidR="003F10E1" w:rsidRDefault="003372BE" w:rsidP="00094C6F">
      <w:pPr>
        <w:spacing w:after="0" w:line="240" w:lineRule="auto"/>
        <w:jc w:val="both"/>
      </w:pPr>
      <w:r>
        <w:rPr>
          <w:noProof/>
          <w:lang w:eastAsia="en-GB"/>
        </w:rPr>
        <mc:AlternateContent>
          <mc:Choice Requires="wps">
            <w:drawing>
              <wp:anchor distT="0" distB="0" distL="114300" distR="114300" simplePos="0" relativeHeight="251697152" behindDoc="0" locked="0" layoutInCell="1" allowOverlap="1" wp14:anchorId="2BDE02A2" wp14:editId="7F17D571">
                <wp:simplePos x="0" y="0"/>
                <wp:positionH relativeFrom="column">
                  <wp:posOffset>422275</wp:posOffset>
                </wp:positionH>
                <wp:positionV relativeFrom="paragraph">
                  <wp:posOffset>49530</wp:posOffset>
                </wp:positionV>
                <wp:extent cx="5613400" cy="294005"/>
                <wp:effectExtent l="19050" t="19050" r="25400" b="29845"/>
                <wp:wrapNone/>
                <wp:docPr id="25"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3400" cy="29400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476283">
                            <w:pPr>
                              <w:jc w:val="center"/>
                            </w:pPr>
                            <w:r>
                              <w:t>RECOMMENDATIONS FOR CHILDREN AND YOUNG PEOPLE WITH COMPLEX CONDITIONS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DE02A2" id="Text Box 29" o:spid="_x0000_s1080" type="#_x0000_t202" style="position:absolute;left:0;text-align:left;margin-left:33.25pt;margin-top:3.9pt;width:442pt;height:23.1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20z5mgIAAKIFAAAOAAAAZHJzL2Uyb0RvYy54bWysVG1v0zAQ/o7Ef7D8nSVN262Nlk5jYwiJ&#10;N2lDfL7aTmPhN2y3yfj1nJ21FAZITORDZJ/t5+6ee+7OLwatyE74IK1p6OSkpEQYZrk0m4Z+urt5&#10;saAkRDAclDWiofci0IvV82fnvatFZTuruPAEQUyoe9fQLkZXF0VgndAQTqwTBg9b6zVE3PpNwT30&#10;iK5VUZXladFbz523TISA1uvxkK4yftsKFj+0bRCRqIZibDH/ff6v079YnUO98eA6yR7CgCdEoUEa&#10;dHqAuoYIZOvlIygtmbfBtvGEWV3YtpVM5Bwwm0n5Sza3HTiRc0FygjvQFP4fLHu/++iJ5A2t5pQY&#10;0FijOzFE8tIOpFomfnoXarx26/BiHNCOdc65BvfWsi+BGHvVgdmIS+9t3wngGN8kvSyOno44IYGs&#10;+3eWox/YRpuBhtbrRB7SQRAd63R/qE2KhaFxfjqZzko8YnhWLXE5zy6g3r92PsTXwmqSFg31WPuM&#10;Dru3IaZooN5fSc6CVZLfSKXyJulNXClPdoBKAcaEiWOWaqsx3NE+KdM3igbtKK3Rnk2In2WbYLK3&#10;nzwoQ/qGThcIMZL3F/fqN66X86d61jJiiympG7o4ij8V6pXhuQEiSDWuMQllEiMiNw8ylwuzRYjb&#10;jveEy8RttZgusbG5xE6aLsrTcnlGCagNjgAWPSXexs8ydlm/qZL/QHFK808MQw3KdTByfrj4iHe7&#10;jzZX4SiRrMckwVGMcVgPWfrz2V7na8vvUaEYf5YhDjZcdNZ/o6THIdHQ8HULXlCi3hhU+XIym6Wp&#10;kjez+VmFG398sj4+AcMQqqERucrLqzhOoq3zctOhp1Fxxl5iZ7Qyiza10BjVQz/hIMh5PQytNGmO&#10;9/nWj9G6+g4AAP//AwBQSwMEFAAGAAgAAAAhANJvGRXeAAAABwEAAA8AAABkcnMvZG93bnJldi54&#10;bWxMj0FPg0AUhO8m/ofNM/Fi7FICqMijqTYkHiua2OOWfQKR3SXstqX+ep8nPU5mMvNNsZrNII40&#10;+d5ZhOUiAkG2cbq3LcL7W3V7D8IHZbUanCWEM3lYlZcXhcq1O9lXOtahFVxifa4QuhDGXErfdGSU&#10;X7iRLHufbjIqsJxaqSd14nIzyDiKMmlUb3mhUyM9d9R81QeDsNkl1fpmt930H1VSn598/P0SG8Tr&#10;q3n9CCLQHP7C8IvP6FAy094drPZiQMiylJMId3yA7Yc0Yr1HSJMlyLKQ//nLHwAAAP//AwBQSwEC&#10;LQAUAAYACAAAACEAtoM4kv4AAADhAQAAEwAAAAAAAAAAAAAAAAAAAAAAW0NvbnRlbnRfVHlwZXNd&#10;LnhtbFBLAQItABQABgAIAAAAIQA4/SH/1gAAAJQBAAALAAAAAAAAAAAAAAAAAC8BAABfcmVscy8u&#10;cmVsc1BLAQItABQABgAIAAAAIQA020z5mgIAAKIFAAAOAAAAAAAAAAAAAAAAAC4CAABkcnMvZTJv&#10;RG9jLnhtbFBLAQItABQABgAIAAAAIQDSbxkV3gAAAAcBAAAPAAAAAAAAAAAAAAAAAPQEAABkcnMv&#10;ZG93bnJldi54bWxQSwUGAAAAAAQABADzAAAA/wUAAAAA&#10;" fillcolor="#4f81bd [3204]" strokecolor="#f2f2f2 [3041]" strokeweight="3pt">
                <v:shadow on="t" color="#243f60 [1604]" opacity=".5" offset="1pt"/>
                <v:textbox>
                  <w:txbxContent>
                    <w:p w:rsidR="00517D14" w:rsidRDefault="00517D14" w:rsidP="00476283">
                      <w:pPr>
                        <w:jc w:val="center"/>
                      </w:pPr>
                      <w:r>
                        <w:t>RECOMMENDATIONS FOR CHILDREN AND YOUNG PEOPLE WITH COMPLEX CONDITIONS</w:t>
                      </w:r>
                    </w:p>
                  </w:txbxContent>
                </v:textbox>
              </v:shape>
            </w:pict>
          </mc:Fallback>
        </mc:AlternateContent>
      </w:r>
    </w:p>
    <w:tbl>
      <w:tblPr>
        <w:tblStyle w:val="TableGrid"/>
        <w:tblW w:w="0" w:type="auto"/>
        <w:tblLook w:val="04A0" w:firstRow="1" w:lastRow="0" w:firstColumn="1" w:lastColumn="0" w:noHBand="0" w:noVBand="1"/>
      </w:tblPr>
      <w:tblGrid>
        <w:gridCol w:w="10194"/>
      </w:tblGrid>
      <w:tr w:rsidR="00476283" w:rsidTr="00476283">
        <w:tc>
          <w:tcPr>
            <w:tcW w:w="10420" w:type="dxa"/>
          </w:tcPr>
          <w:p w:rsidR="00476283" w:rsidRDefault="00476283" w:rsidP="00094C6F">
            <w:pPr>
              <w:jc w:val="both"/>
            </w:pPr>
          </w:p>
          <w:p w:rsidR="00476283" w:rsidRDefault="00476283" w:rsidP="00094C6F">
            <w:pPr>
              <w:jc w:val="both"/>
            </w:pPr>
          </w:p>
          <w:p w:rsidR="00476283" w:rsidRDefault="00476283" w:rsidP="008C0BD6">
            <w:pPr>
              <w:spacing w:line="360" w:lineRule="auto"/>
              <w:jc w:val="both"/>
              <w:rPr>
                <w:rFonts w:ascii="Arial" w:hAnsi="Arial" w:cs="Arial"/>
                <w:sz w:val="24"/>
                <w:szCs w:val="24"/>
                <w:lang w:val="en-US" w:eastAsia="en-GB"/>
              </w:rPr>
            </w:pPr>
            <w:r w:rsidRPr="00807E2D">
              <w:rPr>
                <w:rFonts w:ascii="Arial" w:hAnsi="Arial" w:cs="Arial"/>
                <w:sz w:val="24"/>
                <w:szCs w:val="24"/>
                <w:lang w:val="en-US" w:eastAsia="en-GB"/>
              </w:rPr>
              <w:t xml:space="preserve">We will provide a holistic service to ensure that the child is placed at the centre </w:t>
            </w:r>
            <w:proofErr w:type="gramStart"/>
            <w:r w:rsidRPr="00807E2D">
              <w:rPr>
                <w:rFonts w:ascii="Arial" w:hAnsi="Arial" w:cs="Arial"/>
                <w:sz w:val="24"/>
                <w:szCs w:val="24"/>
                <w:lang w:val="en-US" w:eastAsia="en-GB"/>
              </w:rPr>
              <w:t xml:space="preserve">of </w:t>
            </w:r>
            <w:r w:rsidR="009810FD">
              <w:rPr>
                <w:rFonts w:ascii="Arial" w:hAnsi="Arial" w:cs="Arial"/>
                <w:sz w:val="24"/>
                <w:szCs w:val="24"/>
                <w:lang w:val="en-US" w:eastAsia="en-GB"/>
              </w:rPr>
              <w:t xml:space="preserve"> </w:t>
            </w:r>
            <w:r w:rsidRPr="00807E2D">
              <w:rPr>
                <w:rFonts w:ascii="Arial" w:hAnsi="Arial" w:cs="Arial"/>
                <w:sz w:val="24"/>
                <w:szCs w:val="24"/>
                <w:lang w:val="en-US" w:eastAsia="en-GB"/>
              </w:rPr>
              <w:t>complex</w:t>
            </w:r>
            <w:proofErr w:type="gramEnd"/>
            <w:r w:rsidRPr="00807E2D">
              <w:rPr>
                <w:rFonts w:ascii="Arial" w:hAnsi="Arial" w:cs="Arial"/>
                <w:sz w:val="24"/>
                <w:szCs w:val="24"/>
                <w:lang w:val="en-US" w:eastAsia="en-GB"/>
              </w:rPr>
              <w:t xml:space="preserve"> care system</w:t>
            </w:r>
            <w:r w:rsidR="009810FD">
              <w:rPr>
                <w:rFonts w:ascii="Arial" w:hAnsi="Arial" w:cs="Arial"/>
                <w:sz w:val="24"/>
                <w:szCs w:val="24"/>
                <w:lang w:val="en-US" w:eastAsia="en-GB"/>
              </w:rPr>
              <w:t xml:space="preserve">s that may </w:t>
            </w:r>
            <w:r w:rsidRPr="00807E2D">
              <w:rPr>
                <w:rFonts w:ascii="Arial" w:hAnsi="Arial" w:cs="Arial"/>
                <w:sz w:val="24"/>
                <w:szCs w:val="24"/>
                <w:lang w:val="en-US" w:eastAsia="en-GB"/>
              </w:rPr>
              <w:t>includ</w:t>
            </w:r>
            <w:r w:rsidR="009810FD">
              <w:rPr>
                <w:rFonts w:ascii="Arial" w:hAnsi="Arial" w:cs="Arial"/>
                <w:sz w:val="24"/>
                <w:szCs w:val="24"/>
                <w:lang w:val="en-US" w:eastAsia="en-GB"/>
              </w:rPr>
              <w:t>e</w:t>
            </w:r>
            <w:r w:rsidRPr="00807E2D">
              <w:rPr>
                <w:rFonts w:ascii="Arial" w:hAnsi="Arial" w:cs="Arial"/>
                <w:sz w:val="24"/>
                <w:szCs w:val="24"/>
                <w:lang w:val="en-US" w:eastAsia="en-GB"/>
              </w:rPr>
              <w:t xml:space="preserve"> general pr</w:t>
            </w:r>
            <w:r w:rsidR="00DD030A">
              <w:rPr>
                <w:rFonts w:ascii="Arial" w:hAnsi="Arial" w:cs="Arial"/>
                <w:sz w:val="24"/>
                <w:szCs w:val="24"/>
                <w:lang w:val="en-US" w:eastAsia="en-GB"/>
              </w:rPr>
              <w:t>actice, acute and tertiary care</w:t>
            </w:r>
            <w:r w:rsidR="00DB4342">
              <w:rPr>
                <w:rFonts w:ascii="Arial" w:hAnsi="Arial" w:cs="Arial"/>
                <w:sz w:val="24"/>
                <w:szCs w:val="24"/>
                <w:lang w:val="en-US" w:eastAsia="en-GB"/>
              </w:rPr>
              <w:t xml:space="preserve">, </w:t>
            </w:r>
            <w:r w:rsidR="00DD030A" w:rsidRPr="00807E2D">
              <w:rPr>
                <w:rFonts w:ascii="Arial" w:hAnsi="Arial" w:cs="Arial"/>
                <w:sz w:val="24"/>
                <w:szCs w:val="24"/>
                <w:lang w:val="en-US" w:eastAsia="en-GB"/>
              </w:rPr>
              <w:t>children’s</w:t>
            </w:r>
            <w:r w:rsidRPr="00807E2D">
              <w:rPr>
                <w:rFonts w:ascii="Arial" w:hAnsi="Arial" w:cs="Arial"/>
                <w:sz w:val="24"/>
                <w:szCs w:val="24"/>
                <w:lang w:val="en-US" w:eastAsia="en-GB"/>
              </w:rPr>
              <w:t xml:space="preserve"> community nursing team</w:t>
            </w:r>
            <w:r w:rsidR="00DB4342">
              <w:rPr>
                <w:rFonts w:ascii="Arial" w:hAnsi="Arial" w:cs="Arial"/>
                <w:sz w:val="24"/>
                <w:szCs w:val="24"/>
                <w:lang w:val="en-US" w:eastAsia="en-GB"/>
              </w:rPr>
              <w:t>s</w:t>
            </w:r>
            <w:r w:rsidRPr="00807E2D">
              <w:rPr>
                <w:rFonts w:ascii="Arial" w:hAnsi="Arial" w:cs="Arial"/>
                <w:sz w:val="24"/>
                <w:szCs w:val="24"/>
                <w:lang w:val="en-US" w:eastAsia="en-GB"/>
              </w:rPr>
              <w:t xml:space="preserve">, </w:t>
            </w:r>
            <w:r w:rsidR="009810FD">
              <w:rPr>
                <w:rFonts w:ascii="Arial" w:hAnsi="Arial" w:cs="Arial"/>
                <w:sz w:val="24"/>
                <w:szCs w:val="24"/>
                <w:lang w:val="en-US" w:eastAsia="en-GB"/>
              </w:rPr>
              <w:t xml:space="preserve">Therapy services, </w:t>
            </w:r>
            <w:r w:rsidRPr="00807E2D">
              <w:rPr>
                <w:rFonts w:ascii="Arial" w:hAnsi="Arial" w:cs="Arial"/>
                <w:sz w:val="24"/>
                <w:szCs w:val="24"/>
                <w:lang w:val="en-US" w:eastAsia="en-GB"/>
              </w:rPr>
              <w:t xml:space="preserve">Ty </w:t>
            </w:r>
            <w:proofErr w:type="spellStart"/>
            <w:r w:rsidRPr="00807E2D">
              <w:rPr>
                <w:rFonts w:ascii="Arial" w:hAnsi="Arial" w:cs="Arial"/>
                <w:sz w:val="24"/>
                <w:szCs w:val="24"/>
                <w:lang w:val="en-US" w:eastAsia="en-GB"/>
              </w:rPr>
              <w:t>Hafan</w:t>
            </w:r>
            <w:proofErr w:type="spellEnd"/>
            <w:r w:rsidRPr="00807E2D">
              <w:rPr>
                <w:rFonts w:ascii="Arial" w:hAnsi="Arial" w:cs="Arial"/>
                <w:sz w:val="24"/>
                <w:szCs w:val="24"/>
                <w:lang w:val="en-US" w:eastAsia="en-GB"/>
              </w:rPr>
              <w:t xml:space="preserve"> and school</w:t>
            </w:r>
            <w:r w:rsidR="00DB4342">
              <w:rPr>
                <w:rFonts w:ascii="Arial" w:hAnsi="Arial" w:cs="Arial"/>
                <w:sz w:val="24"/>
                <w:szCs w:val="24"/>
                <w:lang w:val="en-US" w:eastAsia="en-GB"/>
              </w:rPr>
              <w:t>s.</w:t>
            </w:r>
          </w:p>
          <w:p w:rsidR="00146FAD" w:rsidRPr="00146FAD" w:rsidRDefault="00146FAD" w:rsidP="00B15CC7">
            <w:pPr>
              <w:pStyle w:val="ListParagraph"/>
              <w:numPr>
                <w:ilvl w:val="0"/>
                <w:numId w:val="31"/>
              </w:numPr>
              <w:spacing w:line="360" w:lineRule="auto"/>
              <w:jc w:val="both"/>
              <w:rPr>
                <w:rFonts w:ascii="Arial" w:hAnsi="Arial" w:cs="Arial"/>
                <w:sz w:val="24"/>
                <w:szCs w:val="24"/>
                <w:lang w:val="en-US" w:eastAsia="en-GB"/>
              </w:rPr>
            </w:pPr>
            <w:r w:rsidRPr="00146FAD">
              <w:rPr>
                <w:rFonts w:ascii="Arial" w:hAnsi="Arial" w:cs="Arial"/>
                <w:sz w:val="24"/>
                <w:szCs w:val="24"/>
                <w:lang w:val="en-US" w:eastAsia="en-GB"/>
              </w:rPr>
              <w:t>Work with Children and Young People and clinicians on the design and implementation of revised care pathways which reduce mortality and morbidity and promote self-management for common long term conditions</w:t>
            </w:r>
            <w:r w:rsidR="008C0AD8">
              <w:rPr>
                <w:rFonts w:ascii="Arial" w:hAnsi="Arial" w:cs="Arial"/>
                <w:sz w:val="24"/>
                <w:szCs w:val="24"/>
                <w:lang w:val="en-US" w:eastAsia="en-GB"/>
              </w:rPr>
              <w:t>.</w:t>
            </w:r>
          </w:p>
          <w:p w:rsidR="00146FAD" w:rsidRPr="00146FAD" w:rsidRDefault="00146FAD" w:rsidP="00B15CC7">
            <w:pPr>
              <w:pStyle w:val="ListParagraph"/>
              <w:numPr>
                <w:ilvl w:val="0"/>
                <w:numId w:val="31"/>
              </w:numPr>
              <w:spacing w:line="360" w:lineRule="auto"/>
              <w:jc w:val="both"/>
              <w:rPr>
                <w:rFonts w:ascii="Arial" w:hAnsi="Arial" w:cs="Arial"/>
                <w:sz w:val="24"/>
                <w:szCs w:val="24"/>
                <w:lang w:val="en-US" w:eastAsia="en-GB"/>
              </w:rPr>
            </w:pPr>
            <w:r w:rsidRPr="00146FAD">
              <w:rPr>
                <w:rFonts w:ascii="Arial" w:hAnsi="Arial" w:cs="Arial"/>
                <w:sz w:val="24"/>
                <w:szCs w:val="24"/>
                <w:lang w:val="en-US" w:eastAsia="en-GB"/>
              </w:rPr>
              <w:t>Ensure that all children with a long term condition participate in the development of, and have an up to date copy of their care pathway which will be shared with all care providers (including schools) and delivered in a coordinated way</w:t>
            </w:r>
            <w:r w:rsidR="008C0AD8">
              <w:rPr>
                <w:rFonts w:ascii="Arial" w:hAnsi="Arial" w:cs="Arial"/>
                <w:sz w:val="24"/>
                <w:szCs w:val="24"/>
                <w:lang w:val="en-US" w:eastAsia="en-GB"/>
              </w:rPr>
              <w:t>.</w:t>
            </w:r>
          </w:p>
          <w:p w:rsidR="00476283" w:rsidRDefault="00476283" w:rsidP="00094C6F">
            <w:pPr>
              <w:jc w:val="both"/>
            </w:pPr>
          </w:p>
        </w:tc>
      </w:tr>
    </w:tbl>
    <w:p w:rsidR="00CD5517" w:rsidRDefault="00CD5517">
      <w:r>
        <w:br w:type="page"/>
      </w:r>
    </w:p>
    <w:tbl>
      <w:tblPr>
        <w:tblStyle w:val="TableGrid"/>
        <w:tblW w:w="0" w:type="auto"/>
        <w:tblLook w:val="04A0" w:firstRow="1" w:lastRow="0" w:firstColumn="1" w:lastColumn="0" w:noHBand="0" w:noVBand="1"/>
      </w:tblPr>
      <w:tblGrid>
        <w:gridCol w:w="10194"/>
      </w:tblGrid>
      <w:tr w:rsidR="00476283" w:rsidTr="00476283">
        <w:tc>
          <w:tcPr>
            <w:tcW w:w="10420" w:type="dxa"/>
          </w:tcPr>
          <w:p w:rsidR="00476283" w:rsidRPr="00146FAD" w:rsidRDefault="00476283" w:rsidP="00146FAD">
            <w:pPr>
              <w:spacing w:line="360" w:lineRule="auto"/>
              <w:ind w:left="357"/>
              <w:jc w:val="both"/>
              <w:rPr>
                <w:rFonts w:ascii="Arial" w:hAnsi="Arial" w:cs="Arial"/>
                <w:sz w:val="24"/>
                <w:szCs w:val="24"/>
                <w:lang w:val="en-US" w:eastAsia="en-GB"/>
              </w:rPr>
            </w:pPr>
          </w:p>
          <w:p w:rsidR="00476283" w:rsidRDefault="00476283" w:rsidP="00B15CC7">
            <w:pPr>
              <w:pStyle w:val="ListParagraph"/>
              <w:numPr>
                <w:ilvl w:val="0"/>
                <w:numId w:val="13"/>
              </w:numPr>
              <w:spacing w:line="360" w:lineRule="auto"/>
              <w:ind w:left="714" w:hanging="357"/>
              <w:jc w:val="both"/>
              <w:rPr>
                <w:rFonts w:ascii="Arial" w:hAnsi="Arial" w:cs="Arial"/>
                <w:sz w:val="24"/>
                <w:szCs w:val="24"/>
                <w:lang w:val="en-US" w:eastAsia="en-GB"/>
              </w:rPr>
            </w:pPr>
            <w:r w:rsidRPr="00AF72F2">
              <w:rPr>
                <w:rFonts w:ascii="Arial" w:hAnsi="Arial" w:cs="Arial"/>
                <w:sz w:val="24"/>
                <w:szCs w:val="24"/>
                <w:lang w:val="en-US" w:eastAsia="en-GB"/>
              </w:rPr>
              <w:t>All healthcare staff dealing with children and young people with long term conditions in any care setting, to be encouraged to have a working knowledge of the latest information and communicate appropriately w</w:t>
            </w:r>
            <w:r>
              <w:rPr>
                <w:rFonts w:ascii="Arial" w:hAnsi="Arial" w:cs="Arial"/>
                <w:sz w:val="24"/>
                <w:szCs w:val="24"/>
                <w:lang w:val="en-US" w:eastAsia="en-GB"/>
              </w:rPr>
              <w:t>ith children and their families.</w:t>
            </w:r>
          </w:p>
          <w:p w:rsidR="00476283" w:rsidRDefault="00476283" w:rsidP="00B15CC7">
            <w:pPr>
              <w:pStyle w:val="ListParagraph"/>
              <w:numPr>
                <w:ilvl w:val="0"/>
                <w:numId w:val="14"/>
              </w:numPr>
              <w:spacing w:line="360" w:lineRule="auto"/>
              <w:ind w:left="714" w:hanging="357"/>
              <w:jc w:val="both"/>
              <w:rPr>
                <w:rFonts w:ascii="Arial" w:hAnsi="Arial" w:cs="Arial"/>
                <w:sz w:val="24"/>
                <w:szCs w:val="24"/>
                <w:lang w:val="en-US" w:eastAsia="en-GB"/>
              </w:rPr>
            </w:pPr>
            <w:r w:rsidRPr="00807E2D">
              <w:rPr>
                <w:rFonts w:ascii="Arial" w:hAnsi="Arial" w:cs="Arial"/>
                <w:sz w:val="24"/>
                <w:szCs w:val="24"/>
                <w:lang w:val="en-US" w:eastAsia="en-GB"/>
              </w:rPr>
              <w:t>Pain and symptom management to ensure that severe pain and other adverse symptoms are kept under contr</w:t>
            </w:r>
            <w:r>
              <w:rPr>
                <w:rFonts w:ascii="Arial" w:hAnsi="Arial" w:cs="Arial"/>
                <w:sz w:val="24"/>
                <w:szCs w:val="24"/>
                <w:lang w:val="en-US" w:eastAsia="en-GB"/>
              </w:rPr>
              <w:t>ol</w:t>
            </w:r>
            <w:r w:rsidR="00E01508">
              <w:rPr>
                <w:rFonts w:ascii="Arial" w:hAnsi="Arial" w:cs="Arial"/>
                <w:sz w:val="24"/>
                <w:szCs w:val="24"/>
                <w:lang w:val="en-US" w:eastAsia="en-GB"/>
              </w:rPr>
              <w:t xml:space="preserve"> e</w:t>
            </w:r>
            <w:r w:rsidR="00DB4342">
              <w:rPr>
                <w:rFonts w:ascii="Arial" w:hAnsi="Arial" w:cs="Arial"/>
                <w:sz w:val="24"/>
                <w:szCs w:val="24"/>
                <w:lang w:val="en-US" w:eastAsia="en-GB"/>
              </w:rPr>
              <w:t>.</w:t>
            </w:r>
            <w:r w:rsidR="00E01508">
              <w:rPr>
                <w:rFonts w:ascii="Arial" w:hAnsi="Arial" w:cs="Arial"/>
                <w:sz w:val="24"/>
                <w:szCs w:val="24"/>
                <w:lang w:val="en-US" w:eastAsia="en-GB"/>
              </w:rPr>
              <w:t>g</w:t>
            </w:r>
            <w:r w:rsidR="00DB4342">
              <w:rPr>
                <w:rFonts w:ascii="Arial" w:hAnsi="Arial" w:cs="Arial"/>
                <w:sz w:val="24"/>
                <w:szCs w:val="24"/>
                <w:lang w:val="en-US" w:eastAsia="en-GB"/>
              </w:rPr>
              <w:t>.</w:t>
            </w:r>
            <w:r w:rsidR="00E01508">
              <w:rPr>
                <w:rFonts w:ascii="Arial" w:hAnsi="Arial" w:cs="Arial"/>
                <w:sz w:val="24"/>
                <w:szCs w:val="24"/>
                <w:lang w:val="en-US" w:eastAsia="en-GB"/>
              </w:rPr>
              <w:t xml:space="preserve"> spasticity management</w:t>
            </w:r>
          </w:p>
          <w:p w:rsidR="00476283" w:rsidRDefault="00476283" w:rsidP="00B15CC7">
            <w:pPr>
              <w:pStyle w:val="ListParagraph"/>
              <w:numPr>
                <w:ilvl w:val="0"/>
                <w:numId w:val="14"/>
              </w:numPr>
              <w:spacing w:line="360" w:lineRule="auto"/>
              <w:ind w:left="714" w:hanging="357"/>
              <w:jc w:val="both"/>
              <w:rPr>
                <w:rFonts w:ascii="Arial" w:hAnsi="Arial" w:cs="Arial"/>
                <w:sz w:val="24"/>
                <w:szCs w:val="24"/>
                <w:lang w:val="en-US" w:eastAsia="en-GB"/>
              </w:rPr>
            </w:pPr>
            <w:r w:rsidRPr="00807E2D">
              <w:rPr>
                <w:rFonts w:ascii="Arial" w:hAnsi="Arial" w:cs="Arial"/>
                <w:sz w:val="24"/>
                <w:szCs w:val="24"/>
                <w:lang w:val="en-US" w:eastAsia="en-GB"/>
              </w:rPr>
              <w:t>Advance care planning to ensure that families receive the support and care they need in a timely manner.  This will include fast</w:t>
            </w:r>
            <w:r>
              <w:rPr>
                <w:rFonts w:ascii="Arial" w:hAnsi="Arial" w:cs="Arial"/>
                <w:sz w:val="24"/>
                <w:szCs w:val="24"/>
                <w:lang w:val="en-US" w:eastAsia="en-GB"/>
              </w:rPr>
              <w:t xml:space="preserve"> track continuing care packages.</w:t>
            </w:r>
          </w:p>
          <w:p w:rsidR="00476283" w:rsidRDefault="00476283" w:rsidP="00B15CC7">
            <w:pPr>
              <w:pStyle w:val="ListParagraph"/>
              <w:numPr>
                <w:ilvl w:val="0"/>
                <w:numId w:val="14"/>
              </w:numPr>
              <w:spacing w:line="360" w:lineRule="auto"/>
              <w:ind w:left="714" w:hanging="357"/>
              <w:jc w:val="both"/>
              <w:rPr>
                <w:rFonts w:ascii="Arial" w:hAnsi="Arial" w:cs="Arial"/>
                <w:sz w:val="24"/>
                <w:szCs w:val="24"/>
                <w:lang w:val="en-US" w:eastAsia="en-GB"/>
              </w:rPr>
            </w:pPr>
            <w:r w:rsidRPr="00807E2D">
              <w:rPr>
                <w:rFonts w:ascii="Arial" w:hAnsi="Arial" w:cs="Arial"/>
                <w:sz w:val="24"/>
                <w:szCs w:val="24"/>
                <w:lang w:val="en-US" w:eastAsia="en-GB"/>
              </w:rPr>
              <w:t xml:space="preserve">Psychological </w:t>
            </w:r>
            <w:r w:rsidR="00E01508">
              <w:rPr>
                <w:rFonts w:ascii="Arial" w:hAnsi="Arial" w:cs="Arial"/>
                <w:sz w:val="24"/>
                <w:szCs w:val="24"/>
                <w:lang w:val="en-US" w:eastAsia="en-GB"/>
              </w:rPr>
              <w:t>and counse</w:t>
            </w:r>
            <w:r w:rsidR="00DB4342">
              <w:rPr>
                <w:rFonts w:ascii="Arial" w:hAnsi="Arial" w:cs="Arial"/>
                <w:sz w:val="24"/>
                <w:szCs w:val="24"/>
                <w:lang w:val="en-US" w:eastAsia="en-GB"/>
              </w:rPr>
              <w:t>l</w:t>
            </w:r>
            <w:r w:rsidR="00E01508">
              <w:rPr>
                <w:rFonts w:ascii="Arial" w:hAnsi="Arial" w:cs="Arial"/>
                <w:sz w:val="24"/>
                <w:szCs w:val="24"/>
                <w:lang w:val="en-US" w:eastAsia="en-GB"/>
              </w:rPr>
              <w:t xml:space="preserve">ling </w:t>
            </w:r>
            <w:r w:rsidRPr="00807E2D">
              <w:rPr>
                <w:rFonts w:ascii="Arial" w:hAnsi="Arial" w:cs="Arial"/>
                <w:sz w:val="24"/>
                <w:szCs w:val="24"/>
                <w:lang w:val="en-US" w:eastAsia="en-GB"/>
              </w:rPr>
              <w:t>support for both the child and the family.</w:t>
            </w:r>
          </w:p>
          <w:p w:rsidR="00DB4342" w:rsidRDefault="00476283" w:rsidP="00E01508">
            <w:pPr>
              <w:pStyle w:val="ListParagraph"/>
              <w:numPr>
                <w:ilvl w:val="0"/>
                <w:numId w:val="14"/>
              </w:numPr>
              <w:spacing w:line="360" w:lineRule="auto"/>
              <w:ind w:left="714" w:hanging="357"/>
              <w:jc w:val="both"/>
              <w:rPr>
                <w:rFonts w:ascii="Arial" w:hAnsi="Arial" w:cs="Arial"/>
                <w:sz w:val="24"/>
                <w:szCs w:val="24"/>
                <w:lang w:val="en-US" w:eastAsia="en-GB"/>
              </w:rPr>
            </w:pPr>
            <w:r w:rsidRPr="00807E2D">
              <w:rPr>
                <w:rFonts w:ascii="Arial" w:hAnsi="Arial" w:cs="Arial"/>
                <w:sz w:val="24"/>
                <w:szCs w:val="24"/>
                <w:lang w:val="en-US" w:eastAsia="en-GB"/>
              </w:rPr>
              <w:t>End of life care including provisions for the child to die in their ow</w:t>
            </w:r>
            <w:r>
              <w:rPr>
                <w:rFonts w:ascii="Arial" w:hAnsi="Arial" w:cs="Arial"/>
                <w:sz w:val="24"/>
                <w:szCs w:val="24"/>
                <w:lang w:val="en-US" w:eastAsia="en-GB"/>
              </w:rPr>
              <w:t>n home, if this is their choice</w:t>
            </w:r>
            <w:r w:rsidR="00E01508">
              <w:rPr>
                <w:rFonts w:ascii="Arial" w:hAnsi="Arial" w:cs="Arial"/>
                <w:sz w:val="24"/>
                <w:szCs w:val="24"/>
                <w:lang w:val="en-US" w:eastAsia="en-GB"/>
              </w:rPr>
              <w:t xml:space="preserve"> </w:t>
            </w:r>
            <w:r w:rsidR="00DB4342">
              <w:rPr>
                <w:rFonts w:ascii="Arial" w:hAnsi="Arial" w:cs="Arial"/>
                <w:sz w:val="24"/>
                <w:szCs w:val="24"/>
                <w:lang w:val="en-US" w:eastAsia="en-GB"/>
              </w:rPr>
              <w:t>a</w:t>
            </w:r>
            <w:r w:rsidR="00E01508">
              <w:rPr>
                <w:rFonts w:ascii="Arial" w:hAnsi="Arial" w:cs="Arial"/>
                <w:sz w:val="24"/>
                <w:szCs w:val="24"/>
                <w:lang w:val="en-US" w:eastAsia="en-GB"/>
              </w:rPr>
              <w:t xml:space="preserve">ccess to support from Ty </w:t>
            </w:r>
            <w:proofErr w:type="spellStart"/>
            <w:r w:rsidR="00E01508">
              <w:rPr>
                <w:rFonts w:ascii="Arial" w:hAnsi="Arial" w:cs="Arial"/>
                <w:sz w:val="24"/>
                <w:szCs w:val="24"/>
                <w:lang w:val="en-US" w:eastAsia="en-GB"/>
              </w:rPr>
              <w:t>Hafan</w:t>
            </w:r>
            <w:proofErr w:type="spellEnd"/>
            <w:r w:rsidR="00DB4342">
              <w:rPr>
                <w:rFonts w:ascii="Arial" w:hAnsi="Arial" w:cs="Arial"/>
                <w:sz w:val="24"/>
                <w:szCs w:val="24"/>
                <w:lang w:val="en-US" w:eastAsia="en-GB"/>
              </w:rPr>
              <w:t>.</w:t>
            </w:r>
          </w:p>
          <w:p w:rsidR="00E01508" w:rsidRDefault="00E01508" w:rsidP="00E01508">
            <w:pPr>
              <w:pStyle w:val="ListParagraph"/>
              <w:numPr>
                <w:ilvl w:val="0"/>
                <w:numId w:val="14"/>
              </w:numPr>
              <w:spacing w:line="360" w:lineRule="auto"/>
              <w:ind w:left="714" w:hanging="357"/>
              <w:jc w:val="both"/>
              <w:rPr>
                <w:rFonts w:ascii="Arial" w:hAnsi="Arial" w:cs="Arial"/>
                <w:sz w:val="24"/>
                <w:szCs w:val="24"/>
                <w:lang w:val="en-US" w:eastAsia="en-GB"/>
              </w:rPr>
            </w:pPr>
            <w:r w:rsidRPr="00807E2D">
              <w:rPr>
                <w:rFonts w:ascii="Arial" w:hAnsi="Arial" w:cs="Arial"/>
                <w:sz w:val="24"/>
                <w:szCs w:val="24"/>
                <w:lang w:val="en-US" w:eastAsia="en-GB"/>
              </w:rPr>
              <w:t xml:space="preserve">Bereavement support for the family during </w:t>
            </w:r>
            <w:r>
              <w:rPr>
                <w:rFonts w:ascii="Arial" w:hAnsi="Arial" w:cs="Arial"/>
                <w:sz w:val="24"/>
                <w:szCs w:val="24"/>
                <w:lang w:val="en-US" w:eastAsia="en-GB"/>
              </w:rPr>
              <w:t xml:space="preserve">and following the child’s death. </w:t>
            </w:r>
          </w:p>
          <w:p w:rsidR="00476283" w:rsidRDefault="00E01508" w:rsidP="00B15CC7">
            <w:pPr>
              <w:pStyle w:val="ListParagraph"/>
              <w:numPr>
                <w:ilvl w:val="0"/>
                <w:numId w:val="14"/>
              </w:numPr>
              <w:spacing w:line="360" w:lineRule="auto"/>
              <w:ind w:left="714" w:hanging="357"/>
              <w:jc w:val="both"/>
              <w:rPr>
                <w:rFonts w:ascii="Arial" w:hAnsi="Arial" w:cs="Arial"/>
                <w:sz w:val="24"/>
                <w:szCs w:val="24"/>
                <w:lang w:val="en-US" w:eastAsia="en-GB"/>
              </w:rPr>
            </w:pPr>
            <w:r>
              <w:rPr>
                <w:rFonts w:ascii="Arial" w:hAnsi="Arial" w:cs="Arial"/>
                <w:sz w:val="24"/>
                <w:szCs w:val="24"/>
                <w:lang w:val="en-US" w:eastAsia="en-GB"/>
              </w:rPr>
              <w:t xml:space="preserve">Access to </w:t>
            </w:r>
            <w:r w:rsidR="009810FD">
              <w:rPr>
                <w:rFonts w:ascii="Arial" w:hAnsi="Arial" w:cs="Arial"/>
                <w:sz w:val="24"/>
                <w:szCs w:val="24"/>
                <w:lang w:val="en-US" w:eastAsia="en-GB"/>
              </w:rPr>
              <w:t xml:space="preserve">timely </w:t>
            </w:r>
            <w:r>
              <w:rPr>
                <w:rFonts w:ascii="Arial" w:hAnsi="Arial" w:cs="Arial"/>
                <w:sz w:val="24"/>
                <w:szCs w:val="24"/>
                <w:lang w:val="en-US" w:eastAsia="en-GB"/>
              </w:rPr>
              <w:t>therapy assessment and intervention as appropriate.</w:t>
            </w:r>
          </w:p>
          <w:p w:rsidR="00476283" w:rsidRPr="00DB4342" w:rsidRDefault="00E01508" w:rsidP="00DB4342">
            <w:pPr>
              <w:pStyle w:val="ListParagraph"/>
              <w:numPr>
                <w:ilvl w:val="0"/>
                <w:numId w:val="14"/>
              </w:numPr>
              <w:spacing w:line="360" w:lineRule="auto"/>
              <w:ind w:left="714" w:hanging="357"/>
              <w:jc w:val="both"/>
              <w:rPr>
                <w:rFonts w:ascii="Arial" w:hAnsi="Arial" w:cs="Arial"/>
                <w:sz w:val="24"/>
                <w:szCs w:val="24"/>
                <w:lang w:val="en-US" w:eastAsia="en-GB"/>
              </w:rPr>
            </w:pPr>
            <w:r>
              <w:rPr>
                <w:rFonts w:ascii="Arial" w:hAnsi="Arial" w:cs="Arial"/>
                <w:sz w:val="24"/>
                <w:szCs w:val="24"/>
                <w:lang w:val="en-US" w:eastAsia="en-GB"/>
              </w:rPr>
              <w:t>Timely access to specialist equipment e</w:t>
            </w:r>
            <w:r w:rsidR="00DB4342">
              <w:rPr>
                <w:rFonts w:ascii="Arial" w:hAnsi="Arial" w:cs="Arial"/>
                <w:sz w:val="24"/>
                <w:szCs w:val="24"/>
                <w:lang w:val="en-US" w:eastAsia="en-GB"/>
              </w:rPr>
              <w:t>.</w:t>
            </w:r>
            <w:r>
              <w:rPr>
                <w:rFonts w:ascii="Arial" w:hAnsi="Arial" w:cs="Arial"/>
                <w:sz w:val="24"/>
                <w:szCs w:val="24"/>
                <w:lang w:val="en-US" w:eastAsia="en-GB"/>
              </w:rPr>
              <w:t xml:space="preserve">g. </w:t>
            </w:r>
            <w:r w:rsidR="00DB4342">
              <w:rPr>
                <w:rFonts w:ascii="Arial" w:hAnsi="Arial" w:cs="Arial"/>
                <w:sz w:val="24"/>
                <w:szCs w:val="24"/>
                <w:lang w:val="en-US" w:eastAsia="en-GB"/>
              </w:rPr>
              <w:t>s</w:t>
            </w:r>
            <w:r>
              <w:rPr>
                <w:rFonts w:ascii="Arial" w:hAnsi="Arial" w:cs="Arial"/>
                <w:sz w:val="24"/>
                <w:szCs w:val="24"/>
                <w:lang w:val="en-US" w:eastAsia="en-GB"/>
              </w:rPr>
              <w:t>eating, sleep systems and communication aids.</w:t>
            </w:r>
          </w:p>
          <w:p w:rsidR="00476283" w:rsidRDefault="00476283" w:rsidP="00B15CC7">
            <w:pPr>
              <w:pStyle w:val="ListParagraph"/>
              <w:numPr>
                <w:ilvl w:val="0"/>
                <w:numId w:val="14"/>
              </w:numPr>
              <w:spacing w:line="360" w:lineRule="auto"/>
              <w:ind w:left="714" w:hanging="357"/>
              <w:jc w:val="both"/>
              <w:rPr>
                <w:rFonts w:ascii="Arial" w:hAnsi="Arial" w:cs="Arial"/>
                <w:sz w:val="24"/>
                <w:szCs w:val="24"/>
                <w:lang w:val="en-US" w:eastAsia="en-GB"/>
              </w:rPr>
            </w:pPr>
            <w:r>
              <w:rPr>
                <w:rFonts w:ascii="Arial" w:hAnsi="Arial" w:cs="Arial"/>
                <w:sz w:val="24"/>
                <w:szCs w:val="24"/>
                <w:lang w:val="en-US" w:eastAsia="en-GB"/>
              </w:rPr>
              <w:t>Skilled in</w:t>
            </w:r>
            <w:r w:rsidR="00DB4342">
              <w:rPr>
                <w:rFonts w:ascii="Arial" w:hAnsi="Arial" w:cs="Arial"/>
                <w:sz w:val="24"/>
                <w:szCs w:val="24"/>
                <w:lang w:val="en-US" w:eastAsia="en-GB"/>
              </w:rPr>
              <w:t>-</w:t>
            </w:r>
            <w:r>
              <w:rPr>
                <w:rFonts w:ascii="Arial" w:hAnsi="Arial" w:cs="Arial"/>
                <w:sz w:val="24"/>
                <w:szCs w:val="24"/>
                <w:lang w:val="en-US" w:eastAsia="en-GB"/>
              </w:rPr>
              <w:t>reach and outreach workforce</w:t>
            </w:r>
            <w:r w:rsidR="00E01508">
              <w:rPr>
                <w:rFonts w:ascii="Arial" w:hAnsi="Arial" w:cs="Arial"/>
                <w:sz w:val="24"/>
                <w:szCs w:val="24"/>
                <w:lang w:val="en-US" w:eastAsia="en-GB"/>
              </w:rPr>
              <w:t xml:space="preserve"> to avoid admission and facilitate early discharge</w:t>
            </w:r>
          </w:p>
          <w:p w:rsidR="00476283" w:rsidRDefault="00476283" w:rsidP="00B15CC7">
            <w:pPr>
              <w:pStyle w:val="ListParagraph"/>
              <w:numPr>
                <w:ilvl w:val="0"/>
                <w:numId w:val="14"/>
              </w:numPr>
              <w:spacing w:line="360" w:lineRule="auto"/>
              <w:ind w:left="714" w:hanging="357"/>
              <w:jc w:val="both"/>
              <w:rPr>
                <w:rFonts w:ascii="Arial" w:hAnsi="Arial" w:cs="Arial"/>
                <w:sz w:val="24"/>
                <w:szCs w:val="24"/>
                <w:lang w:val="en-US" w:eastAsia="en-GB"/>
              </w:rPr>
            </w:pPr>
            <w:r>
              <w:rPr>
                <w:rFonts w:ascii="Arial" w:hAnsi="Arial" w:cs="Arial"/>
                <w:sz w:val="24"/>
                <w:szCs w:val="24"/>
                <w:lang w:val="en-US" w:eastAsia="en-GB"/>
              </w:rPr>
              <w:t xml:space="preserve">Development of specialized nursing </w:t>
            </w:r>
            <w:r w:rsidR="004A3A19">
              <w:rPr>
                <w:rFonts w:ascii="Arial" w:hAnsi="Arial" w:cs="Arial"/>
                <w:sz w:val="24"/>
                <w:szCs w:val="24"/>
                <w:lang w:val="en-US" w:eastAsia="en-GB"/>
              </w:rPr>
              <w:t xml:space="preserve">and therapy </w:t>
            </w:r>
            <w:r>
              <w:rPr>
                <w:rFonts w:ascii="Arial" w:hAnsi="Arial" w:cs="Arial"/>
                <w:sz w:val="24"/>
                <w:szCs w:val="24"/>
                <w:lang w:val="en-US" w:eastAsia="en-GB"/>
              </w:rPr>
              <w:t>posts. Registered and unregistered workforce.</w:t>
            </w:r>
          </w:p>
          <w:p w:rsidR="00476283" w:rsidRDefault="00476283" w:rsidP="00B15CC7">
            <w:pPr>
              <w:pStyle w:val="ListParagraph"/>
              <w:numPr>
                <w:ilvl w:val="0"/>
                <w:numId w:val="14"/>
              </w:numPr>
              <w:spacing w:line="360" w:lineRule="auto"/>
              <w:ind w:left="714" w:hanging="357"/>
              <w:jc w:val="both"/>
              <w:rPr>
                <w:rFonts w:ascii="Arial" w:hAnsi="Arial" w:cs="Arial"/>
                <w:sz w:val="24"/>
                <w:szCs w:val="24"/>
                <w:lang w:val="en-US" w:eastAsia="en-GB"/>
              </w:rPr>
            </w:pPr>
            <w:r>
              <w:rPr>
                <w:rFonts w:ascii="Arial" w:hAnsi="Arial" w:cs="Arial"/>
                <w:sz w:val="24"/>
                <w:szCs w:val="24"/>
                <w:lang w:val="en-US" w:eastAsia="en-GB"/>
              </w:rPr>
              <w:t>Improved transitional pathways for young people</w:t>
            </w:r>
            <w:r w:rsidR="00DB4342">
              <w:rPr>
                <w:rFonts w:ascii="Arial" w:hAnsi="Arial" w:cs="Arial"/>
                <w:sz w:val="24"/>
                <w:szCs w:val="24"/>
                <w:lang w:val="en-US" w:eastAsia="en-GB"/>
              </w:rPr>
              <w:t xml:space="preserve"> </w:t>
            </w:r>
            <w:r w:rsidR="00E01508">
              <w:rPr>
                <w:rFonts w:ascii="Arial" w:hAnsi="Arial" w:cs="Arial"/>
                <w:sz w:val="24"/>
                <w:szCs w:val="24"/>
                <w:lang w:val="en-US" w:eastAsia="en-GB"/>
              </w:rPr>
              <w:t>to adult services</w:t>
            </w:r>
          </w:p>
          <w:p w:rsidR="00476283" w:rsidRPr="00DB4342" w:rsidRDefault="00E01508" w:rsidP="00DB4342">
            <w:pPr>
              <w:pStyle w:val="ListParagraph"/>
              <w:numPr>
                <w:ilvl w:val="0"/>
                <w:numId w:val="14"/>
              </w:numPr>
              <w:spacing w:line="360" w:lineRule="auto"/>
              <w:ind w:left="714" w:hanging="357"/>
              <w:jc w:val="both"/>
              <w:rPr>
                <w:rFonts w:ascii="Arial" w:hAnsi="Arial" w:cs="Arial"/>
                <w:sz w:val="24"/>
                <w:szCs w:val="24"/>
                <w:lang w:val="en-US" w:eastAsia="en-GB"/>
              </w:rPr>
            </w:pPr>
            <w:r>
              <w:rPr>
                <w:rFonts w:ascii="Arial" w:hAnsi="Arial" w:cs="Arial"/>
                <w:sz w:val="24"/>
                <w:szCs w:val="24"/>
                <w:lang w:val="en-US" w:eastAsia="en-GB"/>
              </w:rPr>
              <w:t>Continue to develop</w:t>
            </w:r>
            <w:r w:rsidR="00476283">
              <w:rPr>
                <w:rFonts w:ascii="Arial" w:hAnsi="Arial" w:cs="Arial"/>
                <w:sz w:val="24"/>
                <w:szCs w:val="24"/>
                <w:lang w:val="en-US" w:eastAsia="en-GB"/>
              </w:rPr>
              <w:t xml:space="preserve"> joint</w:t>
            </w:r>
            <w:r>
              <w:rPr>
                <w:rFonts w:ascii="Arial" w:hAnsi="Arial" w:cs="Arial"/>
                <w:sz w:val="24"/>
                <w:szCs w:val="24"/>
                <w:lang w:val="en-US" w:eastAsia="en-GB"/>
              </w:rPr>
              <w:t>ly</w:t>
            </w:r>
            <w:r w:rsidR="00476283">
              <w:rPr>
                <w:rFonts w:ascii="Arial" w:hAnsi="Arial" w:cs="Arial"/>
                <w:sz w:val="24"/>
                <w:szCs w:val="24"/>
                <w:lang w:val="en-US" w:eastAsia="en-GB"/>
              </w:rPr>
              <w:t xml:space="preserve"> fund</w:t>
            </w:r>
            <w:r>
              <w:rPr>
                <w:rFonts w:ascii="Arial" w:hAnsi="Arial" w:cs="Arial"/>
                <w:sz w:val="24"/>
                <w:szCs w:val="24"/>
                <w:lang w:val="en-US" w:eastAsia="en-GB"/>
              </w:rPr>
              <w:t>ed</w:t>
            </w:r>
            <w:r w:rsidR="00476283">
              <w:rPr>
                <w:rFonts w:ascii="Arial" w:hAnsi="Arial" w:cs="Arial"/>
                <w:sz w:val="24"/>
                <w:szCs w:val="24"/>
                <w:lang w:val="en-US" w:eastAsia="en-GB"/>
              </w:rPr>
              <w:t xml:space="preserve"> posts with partner agencies</w:t>
            </w:r>
            <w:r>
              <w:rPr>
                <w:rFonts w:ascii="Arial" w:hAnsi="Arial" w:cs="Arial"/>
                <w:sz w:val="24"/>
                <w:szCs w:val="24"/>
                <w:lang w:val="en-US" w:eastAsia="en-GB"/>
              </w:rPr>
              <w:t xml:space="preserve"> and ensure appropriate evaluation</w:t>
            </w:r>
            <w:r w:rsidR="00476283">
              <w:rPr>
                <w:rFonts w:ascii="Arial" w:hAnsi="Arial" w:cs="Arial"/>
                <w:sz w:val="24"/>
                <w:szCs w:val="24"/>
                <w:lang w:val="en-US" w:eastAsia="en-GB"/>
              </w:rPr>
              <w:t>.</w:t>
            </w:r>
          </w:p>
        </w:tc>
      </w:tr>
    </w:tbl>
    <w:p w:rsidR="00CD5517" w:rsidRDefault="00CD5517">
      <w:r>
        <w:br w:type="page"/>
      </w:r>
    </w:p>
    <w:p w:rsidR="00CD5517" w:rsidRPr="00CD5517" w:rsidRDefault="00D83519" w:rsidP="00CD5517">
      <w:pPr>
        <w:pStyle w:val="Heading1"/>
        <w:spacing w:before="0" w:line="360" w:lineRule="auto"/>
        <w:jc w:val="center"/>
        <w:rPr>
          <w:rFonts w:ascii="Arial" w:hAnsi="Arial" w:cs="Arial"/>
        </w:rPr>
      </w:pPr>
      <w:r>
        <w:rPr>
          <w:rFonts w:ascii="Arial" w:hAnsi="Arial" w:cs="Arial"/>
        </w:rPr>
        <w:t>EMOTIONAL</w:t>
      </w:r>
      <w:r w:rsidR="00CD5517">
        <w:rPr>
          <w:rFonts w:ascii="Arial" w:hAnsi="Arial" w:cs="Arial"/>
        </w:rPr>
        <w:t xml:space="preserve"> HEALTH</w:t>
      </w:r>
      <w:r>
        <w:rPr>
          <w:rFonts w:ascii="Arial" w:hAnsi="Arial" w:cs="Arial"/>
        </w:rPr>
        <w:t xml:space="preserve"> AND WELLBEING</w:t>
      </w:r>
    </w:p>
    <w:p w:rsidR="00CD5517" w:rsidRPr="003F10E1" w:rsidRDefault="003372BE" w:rsidP="00CD5517">
      <w:r>
        <w:rPr>
          <w:noProof/>
          <w:lang w:eastAsia="en-GB"/>
        </w:rPr>
        <mc:AlternateContent>
          <mc:Choice Requires="wps">
            <w:drawing>
              <wp:anchor distT="0" distB="0" distL="114300" distR="114300" simplePos="0" relativeHeight="251760640" behindDoc="0" locked="0" layoutInCell="1" allowOverlap="1" wp14:anchorId="50645306" wp14:editId="33D1FA80">
                <wp:simplePos x="0" y="0"/>
                <wp:positionH relativeFrom="column">
                  <wp:posOffset>2534920</wp:posOffset>
                </wp:positionH>
                <wp:positionV relativeFrom="paragraph">
                  <wp:posOffset>218440</wp:posOffset>
                </wp:positionV>
                <wp:extent cx="1192530" cy="294005"/>
                <wp:effectExtent l="19050" t="19050" r="26670" b="29845"/>
                <wp:wrapNone/>
                <wp:docPr id="24"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2530" cy="29400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CD5517">
                            <w:pPr>
                              <w:jc w:val="center"/>
                            </w:pPr>
                            <w:r>
                              <w:t>GOAL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645306" id="Text Box 59" o:spid="_x0000_s1081" type="#_x0000_t202" style="position:absolute;margin-left:199.6pt;margin-top:17.2pt;width:93.9pt;height:23.1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I6VlmwIAAKIFAAAOAAAAZHJzL2Uyb0RvYy54bWysVN9v0zAQfkfif7D8zpKm7dZETafRMYQ0&#10;fkgb4vlqO42FYxvbbTL+es7O1hUGSEzkIbLP9nd33313y/OhU2QvnJdG13RyklMiNDNc6m1NP99e&#10;vVpQ4gNoDspoUdM74en56uWLZW8rUZjWKC4cQRDtq97WtA3BVlnmWSs68CfGCo2HjXEdBNy6bcYd&#10;9IjeqazI89OsN45bZ5jwHq2X4yFdJfymESx8bBovAlE1xdhC+rv038R/tlpCtXVgW8nuw4BnRNGB&#10;1Oj0AHUJAcjOySdQnWTOeNOEE2a6zDSNZCLlgNlM8l+yuWnBipQLkuPtgSb//2DZh/0nRySvaTGj&#10;REOHNboVQyCvzUDmZeSnt77CazcWL4YB7VjnlKu314Z99USbdQt6Ky6cM30rgGN8k/gyO3o64vgI&#10;sunfG45+YBdMAhoa10XykA6C6Finu0NtYiwsupyUxXyKRwzPinKW5/PkAqqH19b58FaYjsRFTR3W&#10;PqHD/tqHGA1UD1eiM2+U5FdSqbSJehNr5cgeUCnAmNBhzFLtOgx3tE/y+I2iQTtKa7QnE+In2UaY&#10;5O0nD0qTvqbTBUKM5P3FvfqN63L+XM+dDNhiSnY1XRzFHwv1RvPUAAGkGteYhNKREZGaB5lLhdkh&#10;xE3Le8Jl5LZYTEtsbC6xk6aL/DQvzygBtcURwIKjxJnwRYY26TdW8h8ojmn+iWGoQNkWRs4PF5/w&#10;bh6iTVU4SiTpMUpwFGMYNkOS/jxJKYp1Y/gdKhTjTzLEwYaL1rjvlPQ4JGrqv+3ACUrUO40qLyez&#10;WZwqaTObnxW4cccnm+MT0AyhahqQq7Rch3ES7ayT2xY9jYrT5gI7o5FJtI9R3fcTDoKU1/3QipPm&#10;eJ9uPY7W1Q8AAAD//wMAUEsDBBQABgAIAAAAIQAKEaJg4QAAAAkBAAAPAAAAZHJzL2Rvd25yZXYu&#10;eG1sTI/BTsMwDIbvSLxDZCQuiKWUwrrSdBpMlThCQWLHrDFtReNUTbZ1e3q8E9xs+dPv78+Xk+3F&#10;HkffOVJwN4tAINXOdNQo+Pwob1MQPmgyuneECo7oYVlcXuQ6M+5A77ivQiM4hHymFbQhDJmUvm7R&#10;aj9zAxLfvt1odeB1bKQZ9YHDbS/jKHqUVnfEH1o94EuL9U+1swrWm6Rc3Wze1t1XmVTHZx+fXmOr&#10;1PXVtHoCEXAKfzCc9VkdCnbauh0ZL3oF94tFzCgPSQKCgYd0zuW2CtJoDrLI5f8GxS8AAAD//wMA&#10;UEsBAi0AFAAGAAgAAAAhALaDOJL+AAAA4QEAABMAAAAAAAAAAAAAAAAAAAAAAFtDb250ZW50X1R5&#10;cGVzXS54bWxQSwECLQAUAAYACAAAACEAOP0h/9YAAACUAQAACwAAAAAAAAAAAAAAAAAvAQAAX3Jl&#10;bHMvLnJlbHNQSwECLQAUAAYACAAAACEA9SOlZZsCAACiBQAADgAAAAAAAAAAAAAAAAAuAgAAZHJz&#10;L2Uyb0RvYy54bWxQSwECLQAUAAYACAAAACEAChGiYOEAAAAJAQAADwAAAAAAAAAAAAAAAAD1BAAA&#10;ZHJzL2Rvd25yZXYueG1sUEsFBgAAAAAEAAQA8wAAAAMGAAAAAA==&#10;" fillcolor="#4f81bd [3204]" strokecolor="#f2f2f2 [3041]" strokeweight="3pt">
                <v:shadow on="t" color="#243f60 [1604]" opacity=".5" offset="1pt"/>
                <v:textbox>
                  <w:txbxContent>
                    <w:p w:rsidR="00517D14" w:rsidRDefault="00517D14" w:rsidP="00CD5517">
                      <w:pPr>
                        <w:jc w:val="center"/>
                      </w:pPr>
                      <w:r>
                        <w:t>GOAL</w:t>
                      </w:r>
                    </w:p>
                  </w:txbxContent>
                </v:textbox>
              </v:shape>
            </w:pict>
          </mc:Fallback>
        </mc:AlternateContent>
      </w:r>
    </w:p>
    <w:tbl>
      <w:tblPr>
        <w:tblStyle w:val="TableGrid"/>
        <w:tblW w:w="0" w:type="auto"/>
        <w:tblLook w:val="04A0" w:firstRow="1" w:lastRow="0" w:firstColumn="1" w:lastColumn="0" w:noHBand="0" w:noVBand="1"/>
      </w:tblPr>
      <w:tblGrid>
        <w:gridCol w:w="10194"/>
      </w:tblGrid>
      <w:tr w:rsidR="00CD5517" w:rsidTr="00CD5517">
        <w:tc>
          <w:tcPr>
            <w:tcW w:w="10420" w:type="dxa"/>
          </w:tcPr>
          <w:p w:rsidR="00CD5517" w:rsidRDefault="00CD5517" w:rsidP="00CD5517">
            <w:pPr>
              <w:jc w:val="both"/>
            </w:pPr>
          </w:p>
          <w:p w:rsidR="00CD5517" w:rsidRDefault="00CD5517" w:rsidP="00CD5517">
            <w:pPr>
              <w:jc w:val="both"/>
              <w:rPr>
                <w:rFonts w:ascii="Arial" w:hAnsi="Arial" w:cs="Arial"/>
                <w:sz w:val="24"/>
                <w:szCs w:val="24"/>
              </w:rPr>
            </w:pPr>
          </w:p>
          <w:p w:rsidR="00CD5517" w:rsidRDefault="00CD5517" w:rsidP="00CD5517">
            <w:pPr>
              <w:jc w:val="both"/>
            </w:pPr>
            <w:r>
              <w:rPr>
                <w:rFonts w:ascii="Arial" w:hAnsi="Arial" w:cs="Arial"/>
                <w:sz w:val="24"/>
                <w:szCs w:val="24"/>
              </w:rPr>
              <w:t>ABMU value the emotional health and wellbeing of all children and young people.</w:t>
            </w:r>
          </w:p>
          <w:p w:rsidR="00CD5517" w:rsidRDefault="00CD5517" w:rsidP="00CD5517">
            <w:pPr>
              <w:jc w:val="both"/>
            </w:pPr>
          </w:p>
        </w:tc>
      </w:tr>
    </w:tbl>
    <w:p w:rsidR="00CD5517" w:rsidRDefault="00CD5517" w:rsidP="00CD5517">
      <w:pPr>
        <w:spacing w:after="0" w:line="240" w:lineRule="auto"/>
        <w:jc w:val="both"/>
      </w:pPr>
    </w:p>
    <w:p w:rsidR="00CD5517" w:rsidRDefault="003372BE" w:rsidP="00CD5517">
      <w:pPr>
        <w:spacing w:after="0" w:line="240" w:lineRule="auto"/>
        <w:jc w:val="both"/>
      </w:pPr>
      <w:r>
        <w:rPr>
          <w:noProof/>
          <w:lang w:eastAsia="en-GB"/>
        </w:rPr>
        <mc:AlternateContent>
          <mc:Choice Requires="wps">
            <w:drawing>
              <wp:anchor distT="0" distB="0" distL="114300" distR="114300" simplePos="0" relativeHeight="251761664" behindDoc="0" locked="0" layoutInCell="1" allowOverlap="1" wp14:anchorId="1983DADE" wp14:editId="72702C5F">
                <wp:simplePos x="0" y="0"/>
                <wp:positionH relativeFrom="column">
                  <wp:posOffset>2534920</wp:posOffset>
                </wp:positionH>
                <wp:positionV relativeFrom="paragraph">
                  <wp:posOffset>60960</wp:posOffset>
                </wp:positionV>
                <wp:extent cx="1192530" cy="294005"/>
                <wp:effectExtent l="19050" t="19050" r="26670" b="29845"/>
                <wp:wrapNone/>
                <wp:docPr id="23"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2530" cy="29400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CD5517">
                            <w:pPr>
                              <w:jc w:val="center"/>
                            </w:pPr>
                            <w:r>
                              <w:t>KEY ENABLERS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83DADE" id="Text Box 60" o:spid="_x0000_s1082" type="#_x0000_t202" style="position:absolute;left:0;text-align:left;margin-left:199.6pt;margin-top:4.8pt;width:93.9pt;height:23.1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w85nQIAAKIFAAAOAAAAZHJzL2Uyb0RvYy54bWysVG1v0zAQ/o7Ef7D8nSZNX9ZGS6fRMYQ0&#10;XqQN8flqO42FYxvbbTJ+PWdn7QoDJCbywbLPznN3zz135xd9q8heOC+Nruh4lFMiNDNc6m1FP99d&#10;v1pQ4gNoDspoUdF74enF6uWL886WojCNUVw4giDal52taBOCLbPMs0a04EfGCo2XtXEtBDy6bcYd&#10;dIjeqqzI83nWGcetM0x4j9ar4ZKuEn5dCxY+1rUXgaiKYmwhrS6tm7hmq3Motw5sI9lDGPCMKFqQ&#10;Gp0eoa4gANk5+QSqlcwZb+owYqbNTF1LJlIOmM04/yWb2wasSLkgOd4eafL/D5Z92H9yRPKKFhNK&#10;NLRYozvRB/La9GSe+OmsL/HZrcWHoUc71jnl6u2NYV890WbdgN6KS+dM1wjgGN84Mpud/Bor4ksf&#10;QTbde8PRD+yCSUB97dpIHtJBEB3rdH+sTYyFRZfjZTGb4BXDu2I5zfNZcgHl4W/rfHgrTEvipqIO&#10;a5/QYX/jQ4wGysOT6MwbJfm1VCodot7EWjmyB1QKMCZ0GLJUuxbDHezjPH6DaNCO0hrsyYT4SbYR&#10;Jnn7yYPSpKvoZIEQA3l/ca9+43o5e67nVgZsMSXbii5O4o+FeqN5aoAAUg17TELpyIhIzYPMpcLs&#10;EOK24R3hMnJbLCZLbGwusZMmi3yeL88oAbXFEcCCo8SZ8EWGJuk3VvIfKI5p/olhKEHZBgbOjw+f&#10;8G4O0aYqnCSS9BglOIgx9Js+SX82jyWN+twYfo8KxfiTDHGw4aYx7jslHQ6JivpvO3CCEvVOo8qX&#10;4+k0TpV0mM7OCjy405vN6Q1ohlAVDchV2q7DMIl21sltg54GxWlziZ1RyyTax6ge+gkHQcrrYWjF&#10;SXN6Tq8eR+vqBwAAAP//AwBQSwMEFAAGAAgAAAAhAFfVLcXgAAAACAEAAA8AAABkcnMvZG93bnJl&#10;di54bWxMj8FOwzAQRO9I/IO1SFxQ6xDa0oQ4VaGK1COkSPToxksSEa+j2G1Tvp7lBLcdzWj2TbYa&#10;bSdOOPjWkYL7aQQCqXKmpVrB+66YLEH4oMnozhEquKCHVX59lenUuDO94akMteAS8qlW0ITQp1L6&#10;qkGr/dT1SOx9usHqwHKopRn0mcttJ+MoWkirW+IPje7xpcHqqzxaBZv9rFjf7V837UcxKy/PPv7e&#10;xlap25tx/QQi4Bj+wvCLz+iQM9PBHcl40Sl4SJKYowqSBQj258tH3nbgY56AzDP5f0D+AwAA//8D&#10;AFBLAQItABQABgAIAAAAIQC2gziS/gAAAOEBAAATAAAAAAAAAAAAAAAAAAAAAABbQ29udGVudF9U&#10;eXBlc10ueG1sUEsBAi0AFAAGAAgAAAAhADj9If/WAAAAlAEAAAsAAAAAAAAAAAAAAAAALwEAAF9y&#10;ZWxzLy5yZWxzUEsBAi0AFAAGAAgAAAAhAPGTDzmdAgAAogUAAA4AAAAAAAAAAAAAAAAALgIAAGRy&#10;cy9lMm9Eb2MueG1sUEsBAi0AFAAGAAgAAAAhAFfVLcXgAAAACAEAAA8AAAAAAAAAAAAAAAAA9wQA&#10;AGRycy9kb3ducmV2LnhtbFBLBQYAAAAABAAEAPMAAAAEBgAAAAA=&#10;" fillcolor="#4f81bd [3204]" strokecolor="#f2f2f2 [3041]" strokeweight="3pt">
                <v:shadow on="t" color="#243f60 [1604]" opacity=".5" offset="1pt"/>
                <v:textbox>
                  <w:txbxContent>
                    <w:p w:rsidR="00517D14" w:rsidRDefault="00517D14" w:rsidP="00CD5517">
                      <w:pPr>
                        <w:jc w:val="center"/>
                      </w:pPr>
                      <w:r>
                        <w:t>KEY ENABLERS</w:t>
                      </w:r>
                    </w:p>
                  </w:txbxContent>
                </v:textbox>
              </v:shape>
            </w:pict>
          </mc:Fallback>
        </mc:AlternateContent>
      </w:r>
    </w:p>
    <w:tbl>
      <w:tblPr>
        <w:tblStyle w:val="TableGrid"/>
        <w:tblW w:w="0" w:type="auto"/>
        <w:tblLook w:val="04A0" w:firstRow="1" w:lastRow="0" w:firstColumn="1" w:lastColumn="0" w:noHBand="0" w:noVBand="1"/>
      </w:tblPr>
      <w:tblGrid>
        <w:gridCol w:w="10194"/>
      </w:tblGrid>
      <w:tr w:rsidR="00CD5517" w:rsidTr="00CD5517">
        <w:tc>
          <w:tcPr>
            <w:tcW w:w="10420" w:type="dxa"/>
          </w:tcPr>
          <w:p w:rsidR="00CD5517" w:rsidRPr="00476283" w:rsidRDefault="00CD5517" w:rsidP="00CD5517">
            <w:pPr>
              <w:spacing w:line="360" w:lineRule="auto"/>
              <w:jc w:val="both"/>
              <w:rPr>
                <w:rFonts w:ascii="Arial" w:hAnsi="Arial" w:cs="Arial"/>
                <w:sz w:val="24"/>
                <w:szCs w:val="24"/>
              </w:rPr>
            </w:pPr>
          </w:p>
          <w:p w:rsidR="00CD5517" w:rsidRPr="00476283" w:rsidRDefault="00CD5517" w:rsidP="00CD5517">
            <w:pPr>
              <w:spacing w:line="360" w:lineRule="auto"/>
              <w:jc w:val="both"/>
              <w:rPr>
                <w:rFonts w:ascii="Arial" w:hAnsi="Arial" w:cs="Arial"/>
                <w:sz w:val="24"/>
                <w:szCs w:val="24"/>
              </w:rPr>
            </w:pPr>
          </w:p>
          <w:p w:rsidR="00CD5517" w:rsidRPr="00476283" w:rsidRDefault="00DB4342" w:rsidP="00CD5517">
            <w:pPr>
              <w:spacing w:line="360" w:lineRule="auto"/>
              <w:jc w:val="both"/>
              <w:rPr>
                <w:rFonts w:ascii="Arial" w:hAnsi="Arial" w:cs="Arial"/>
                <w:sz w:val="24"/>
                <w:szCs w:val="24"/>
                <w:lang w:val="en-US" w:eastAsia="en-GB"/>
              </w:rPr>
            </w:pPr>
            <w:r>
              <w:rPr>
                <w:rFonts w:ascii="Arial" w:hAnsi="Arial" w:cs="Arial"/>
                <w:sz w:val="24"/>
                <w:szCs w:val="24"/>
              </w:rPr>
              <w:t>United Nations Convention Rights of the Child</w:t>
            </w:r>
            <w:r w:rsidR="00CD5517">
              <w:rPr>
                <w:rFonts w:ascii="Arial" w:hAnsi="Arial" w:cs="Arial"/>
                <w:sz w:val="24"/>
                <w:szCs w:val="24"/>
              </w:rPr>
              <w:t>:</w:t>
            </w:r>
            <w:r>
              <w:rPr>
                <w:rFonts w:ascii="Arial" w:hAnsi="Arial" w:cs="Arial"/>
                <w:sz w:val="24"/>
                <w:szCs w:val="24"/>
              </w:rPr>
              <w:t xml:space="preserve"> Articles:</w:t>
            </w:r>
            <w:r w:rsidR="00CD5517">
              <w:rPr>
                <w:rFonts w:ascii="Arial" w:hAnsi="Arial" w:cs="Arial"/>
                <w:sz w:val="24"/>
                <w:szCs w:val="24"/>
              </w:rPr>
              <w:t xml:space="preserve"> </w:t>
            </w:r>
            <w:r w:rsidR="00CD5517" w:rsidRPr="00476283">
              <w:rPr>
                <w:rFonts w:ascii="Arial" w:hAnsi="Arial" w:cs="Arial"/>
                <w:sz w:val="24"/>
                <w:szCs w:val="24"/>
                <w:lang w:val="en-US" w:eastAsia="en-GB"/>
              </w:rPr>
              <w:t>1</w:t>
            </w:r>
            <w:r w:rsidR="00CD5517">
              <w:rPr>
                <w:rFonts w:ascii="Arial" w:hAnsi="Arial" w:cs="Arial"/>
                <w:sz w:val="24"/>
                <w:szCs w:val="24"/>
                <w:lang w:val="en-US" w:eastAsia="en-GB"/>
              </w:rPr>
              <w:t>, 2</w:t>
            </w:r>
            <w:r w:rsidR="00CD5517" w:rsidRPr="00476283">
              <w:rPr>
                <w:rFonts w:ascii="Arial" w:hAnsi="Arial" w:cs="Arial"/>
                <w:sz w:val="24"/>
                <w:szCs w:val="24"/>
                <w:lang w:val="en-US" w:eastAsia="en-GB"/>
              </w:rPr>
              <w:t>,</w:t>
            </w:r>
            <w:r w:rsidR="00CD5517">
              <w:rPr>
                <w:rFonts w:ascii="Arial" w:hAnsi="Arial" w:cs="Arial"/>
                <w:sz w:val="24"/>
                <w:szCs w:val="24"/>
                <w:lang w:val="en-US" w:eastAsia="en-GB"/>
              </w:rPr>
              <w:t xml:space="preserve"> 3, </w:t>
            </w:r>
            <w:r w:rsidR="00CD5517" w:rsidRPr="00476283">
              <w:rPr>
                <w:rFonts w:ascii="Arial" w:hAnsi="Arial" w:cs="Arial"/>
                <w:sz w:val="24"/>
                <w:szCs w:val="24"/>
                <w:lang w:val="en-US" w:eastAsia="en-GB"/>
              </w:rPr>
              <w:t>6</w:t>
            </w:r>
            <w:r w:rsidR="00CD5517">
              <w:rPr>
                <w:rFonts w:ascii="Arial" w:hAnsi="Arial" w:cs="Arial"/>
                <w:sz w:val="24"/>
                <w:szCs w:val="24"/>
                <w:lang w:val="en-US" w:eastAsia="en-GB"/>
              </w:rPr>
              <w:t>,</w:t>
            </w:r>
            <w:r w:rsidR="00CD5517" w:rsidRPr="00476283">
              <w:rPr>
                <w:rFonts w:ascii="Arial" w:hAnsi="Arial" w:cs="Arial"/>
                <w:sz w:val="24"/>
                <w:szCs w:val="24"/>
                <w:lang w:val="en-US" w:eastAsia="en-GB"/>
              </w:rPr>
              <w:t xml:space="preserve"> 12</w:t>
            </w:r>
            <w:r w:rsidR="00CD5517">
              <w:rPr>
                <w:rFonts w:ascii="Arial" w:hAnsi="Arial" w:cs="Arial"/>
                <w:sz w:val="24"/>
                <w:szCs w:val="24"/>
                <w:lang w:val="en-US" w:eastAsia="en-GB"/>
              </w:rPr>
              <w:t>,</w:t>
            </w:r>
            <w:r w:rsidR="00CD5517" w:rsidRPr="00476283">
              <w:rPr>
                <w:rFonts w:ascii="Arial" w:hAnsi="Arial" w:cs="Arial"/>
                <w:sz w:val="24"/>
                <w:szCs w:val="24"/>
                <w:lang w:val="en-US" w:eastAsia="en-GB"/>
              </w:rPr>
              <w:t xml:space="preserve"> 13</w:t>
            </w:r>
            <w:r w:rsidR="00CD5517">
              <w:rPr>
                <w:rFonts w:ascii="Arial" w:hAnsi="Arial" w:cs="Arial"/>
                <w:sz w:val="24"/>
                <w:szCs w:val="24"/>
                <w:lang w:val="en-US" w:eastAsia="en-GB"/>
              </w:rPr>
              <w:t>,</w:t>
            </w:r>
            <w:r w:rsidR="00CD5517" w:rsidRPr="00476283">
              <w:rPr>
                <w:rFonts w:ascii="Arial" w:hAnsi="Arial" w:cs="Arial"/>
                <w:sz w:val="24"/>
                <w:szCs w:val="24"/>
                <w:lang w:val="en-US" w:eastAsia="en-GB"/>
              </w:rPr>
              <w:t xml:space="preserve"> 14</w:t>
            </w:r>
            <w:r w:rsidR="00CD5517">
              <w:rPr>
                <w:rFonts w:ascii="Arial" w:hAnsi="Arial" w:cs="Arial"/>
                <w:sz w:val="24"/>
                <w:szCs w:val="24"/>
                <w:lang w:val="en-US" w:eastAsia="en-GB"/>
              </w:rPr>
              <w:t>,</w:t>
            </w:r>
            <w:r w:rsidR="00CD5517" w:rsidRPr="00476283">
              <w:rPr>
                <w:rFonts w:ascii="Arial" w:hAnsi="Arial" w:cs="Arial"/>
                <w:sz w:val="24"/>
                <w:szCs w:val="24"/>
                <w:lang w:val="en-US" w:eastAsia="en-GB"/>
              </w:rPr>
              <w:t xml:space="preserve"> 16</w:t>
            </w:r>
            <w:r w:rsidR="00CD5517">
              <w:rPr>
                <w:rFonts w:ascii="Arial" w:hAnsi="Arial" w:cs="Arial"/>
                <w:sz w:val="24"/>
                <w:szCs w:val="24"/>
                <w:lang w:val="en-US" w:eastAsia="en-GB"/>
              </w:rPr>
              <w:t>,</w:t>
            </w:r>
            <w:r w:rsidR="00CD5517" w:rsidRPr="00476283">
              <w:rPr>
                <w:rFonts w:ascii="Arial" w:hAnsi="Arial" w:cs="Arial"/>
                <w:sz w:val="24"/>
                <w:szCs w:val="24"/>
                <w:lang w:val="en-US" w:eastAsia="en-GB"/>
              </w:rPr>
              <w:t xml:space="preserve"> 17</w:t>
            </w:r>
            <w:r w:rsidR="00CD5517">
              <w:rPr>
                <w:rFonts w:ascii="Arial" w:hAnsi="Arial" w:cs="Arial"/>
                <w:sz w:val="24"/>
                <w:szCs w:val="24"/>
                <w:lang w:val="en-US" w:eastAsia="en-GB"/>
              </w:rPr>
              <w:t>,</w:t>
            </w:r>
            <w:r w:rsidR="00CD5517" w:rsidRPr="00476283">
              <w:rPr>
                <w:rFonts w:ascii="Arial" w:hAnsi="Arial" w:cs="Arial"/>
                <w:sz w:val="24"/>
                <w:szCs w:val="24"/>
                <w:lang w:val="en-US" w:eastAsia="en-GB"/>
              </w:rPr>
              <w:t xml:space="preserve"> 19</w:t>
            </w:r>
            <w:r w:rsidR="00CD5517">
              <w:rPr>
                <w:rFonts w:ascii="Arial" w:hAnsi="Arial" w:cs="Arial"/>
                <w:sz w:val="24"/>
                <w:szCs w:val="24"/>
                <w:lang w:val="en-US" w:eastAsia="en-GB"/>
              </w:rPr>
              <w:t>,  23, 24</w:t>
            </w:r>
            <w:r w:rsidR="00CD5517" w:rsidRPr="00476283">
              <w:rPr>
                <w:rFonts w:ascii="Arial" w:hAnsi="Arial" w:cs="Arial"/>
                <w:sz w:val="24"/>
                <w:szCs w:val="24"/>
                <w:lang w:val="en-US" w:eastAsia="en-GB"/>
              </w:rPr>
              <w:t>, 28</w:t>
            </w:r>
            <w:r w:rsidR="00CD5517">
              <w:rPr>
                <w:rFonts w:ascii="Arial" w:hAnsi="Arial" w:cs="Arial"/>
                <w:sz w:val="24"/>
                <w:szCs w:val="24"/>
                <w:lang w:val="en-US" w:eastAsia="en-GB"/>
              </w:rPr>
              <w:t>,</w:t>
            </w:r>
            <w:r w:rsidR="00CD5517" w:rsidRPr="00476283">
              <w:rPr>
                <w:rFonts w:ascii="Arial" w:hAnsi="Arial" w:cs="Arial"/>
                <w:sz w:val="24"/>
                <w:szCs w:val="24"/>
                <w:lang w:val="en-US" w:eastAsia="en-GB"/>
              </w:rPr>
              <w:t xml:space="preserve"> 29</w:t>
            </w:r>
            <w:r w:rsidR="00CD5517">
              <w:rPr>
                <w:rFonts w:ascii="Arial" w:hAnsi="Arial" w:cs="Arial"/>
                <w:sz w:val="24"/>
                <w:szCs w:val="24"/>
                <w:lang w:val="en-US" w:eastAsia="en-GB"/>
              </w:rPr>
              <w:t>,</w:t>
            </w:r>
            <w:r w:rsidR="00CD5517" w:rsidRPr="00476283">
              <w:rPr>
                <w:rFonts w:ascii="Arial" w:hAnsi="Arial" w:cs="Arial"/>
                <w:sz w:val="24"/>
                <w:szCs w:val="24"/>
                <w:lang w:val="en-US" w:eastAsia="en-GB"/>
              </w:rPr>
              <w:t xml:space="preserve"> 31</w:t>
            </w:r>
            <w:r w:rsidR="00CD5517">
              <w:rPr>
                <w:rFonts w:ascii="Arial" w:hAnsi="Arial" w:cs="Arial"/>
                <w:sz w:val="24"/>
                <w:szCs w:val="24"/>
                <w:lang w:val="en-US" w:eastAsia="en-GB"/>
              </w:rPr>
              <w:t>,</w:t>
            </w:r>
            <w:r w:rsidR="00CD5517" w:rsidRPr="00476283">
              <w:rPr>
                <w:rFonts w:ascii="Arial" w:hAnsi="Arial" w:cs="Arial"/>
                <w:sz w:val="24"/>
                <w:szCs w:val="24"/>
                <w:lang w:val="en-US" w:eastAsia="en-GB"/>
              </w:rPr>
              <w:t xml:space="preserve"> 33</w:t>
            </w:r>
            <w:r w:rsidR="00CD5517">
              <w:rPr>
                <w:rFonts w:ascii="Arial" w:hAnsi="Arial" w:cs="Arial"/>
                <w:sz w:val="24"/>
                <w:szCs w:val="24"/>
                <w:lang w:val="en-US" w:eastAsia="en-GB"/>
              </w:rPr>
              <w:t>,</w:t>
            </w:r>
            <w:r w:rsidR="00CD5517" w:rsidRPr="00476283">
              <w:rPr>
                <w:rFonts w:ascii="Arial" w:hAnsi="Arial" w:cs="Arial"/>
                <w:sz w:val="24"/>
                <w:szCs w:val="24"/>
                <w:lang w:val="en-US" w:eastAsia="en-GB"/>
              </w:rPr>
              <w:t xml:space="preserve"> 34</w:t>
            </w:r>
            <w:r w:rsidR="00CD5517">
              <w:rPr>
                <w:rFonts w:ascii="Arial" w:hAnsi="Arial" w:cs="Arial"/>
                <w:sz w:val="24"/>
                <w:szCs w:val="24"/>
                <w:lang w:val="en-US" w:eastAsia="en-GB"/>
              </w:rPr>
              <w:t>,</w:t>
            </w:r>
            <w:r w:rsidR="00CD5517" w:rsidRPr="00476283">
              <w:rPr>
                <w:rFonts w:ascii="Arial" w:hAnsi="Arial" w:cs="Arial"/>
                <w:sz w:val="24"/>
                <w:szCs w:val="24"/>
                <w:lang w:val="en-US" w:eastAsia="en-GB"/>
              </w:rPr>
              <w:t xml:space="preserve"> 36</w:t>
            </w:r>
            <w:r w:rsidR="00CD5517">
              <w:rPr>
                <w:rFonts w:ascii="Arial" w:hAnsi="Arial" w:cs="Arial"/>
                <w:sz w:val="24"/>
                <w:szCs w:val="24"/>
                <w:lang w:val="en-US" w:eastAsia="en-GB"/>
              </w:rPr>
              <w:t>,</w:t>
            </w:r>
            <w:r w:rsidR="00CD5517" w:rsidRPr="00476283">
              <w:rPr>
                <w:rFonts w:ascii="Arial" w:hAnsi="Arial" w:cs="Arial"/>
                <w:sz w:val="24"/>
                <w:szCs w:val="24"/>
                <w:lang w:val="en-US" w:eastAsia="en-GB"/>
              </w:rPr>
              <w:t xml:space="preserve"> 42</w:t>
            </w:r>
          </w:p>
          <w:p w:rsidR="00CD5517" w:rsidRPr="00476283" w:rsidRDefault="00CD5517" w:rsidP="00CD5517">
            <w:pPr>
              <w:spacing w:line="360" w:lineRule="auto"/>
              <w:rPr>
                <w:rFonts w:ascii="Arial" w:hAnsi="Arial" w:cs="Arial"/>
                <w:sz w:val="24"/>
                <w:szCs w:val="24"/>
              </w:rPr>
            </w:pPr>
            <w:r>
              <w:rPr>
                <w:rFonts w:ascii="Arial" w:hAnsi="Arial" w:cs="Arial"/>
                <w:sz w:val="24"/>
                <w:szCs w:val="24"/>
              </w:rPr>
              <w:t>Health Care Standards:   1.1</w:t>
            </w:r>
            <w:r w:rsidRPr="00476283">
              <w:rPr>
                <w:rFonts w:ascii="Arial" w:hAnsi="Arial" w:cs="Arial"/>
                <w:sz w:val="24"/>
                <w:szCs w:val="24"/>
              </w:rPr>
              <w:t xml:space="preserve">, 2.1, 2.5, 2.7, 3.1, 3.2, 3.3, 3.5, 5.1, 6.1, 6.2, 6.3, 7.1  </w:t>
            </w:r>
          </w:p>
          <w:p w:rsidR="00CD5517" w:rsidRDefault="003372BE" w:rsidP="00CD5517">
            <w:pPr>
              <w:spacing w:line="360" w:lineRule="auto"/>
              <w:jc w:val="both"/>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762688" behindDoc="0" locked="0" layoutInCell="1" allowOverlap="1" wp14:anchorId="54631B6B" wp14:editId="791FA8B7">
                      <wp:simplePos x="0" y="0"/>
                      <wp:positionH relativeFrom="column">
                        <wp:posOffset>1861820</wp:posOffset>
                      </wp:positionH>
                      <wp:positionV relativeFrom="paragraph">
                        <wp:posOffset>10795</wp:posOffset>
                      </wp:positionV>
                      <wp:extent cx="2520950" cy="1757045"/>
                      <wp:effectExtent l="0" t="0" r="0" b="0"/>
                      <wp:wrapNone/>
                      <wp:docPr id="22"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0950" cy="1757045"/>
                              </a:xfrm>
                              <a:prstGeom prst="rect">
                                <a:avLst/>
                              </a:prstGeom>
                              <a:solidFill>
                                <a:srgbClr val="FFFFFF"/>
                              </a:solidFill>
                              <a:ln w="9525">
                                <a:solidFill>
                                  <a:srgbClr val="000000"/>
                                </a:solidFill>
                                <a:miter lim="800000"/>
                                <a:headEnd/>
                                <a:tailEnd/>
                              </a:ln>
                            </wps:spPr>
                            <wps:txbx>
                              <w:txbxContent>
                                <w:p w:rsidR="00517D14" w:rsidRDefault="00517D14" w:rsidP="00CD5517">
                                  <w:pPr>
                                    <w:spacing w:line="360" w:lineRule="auto"/>
                                    <w:jc w:val="center"/>
                                    <w:rPr>
                                      <w:rFonts w:ascii="Arial" w:hAnsi="Arial" w:cs="Arial"/>
                                      <w:b/>
                                      <w:sz w:val="24"/>
                                      <w:szCs w:val="24"/>
                                      <w:lang w:val="en-US" w:eastAsia="en-GB"/>
                                    </w:rPr>
                                  </w:pPr>
                                  <w:r>
                                    <w:rPr>
                                      <w:rFonts w:ascii="Arial" w:hAnsi="Arial" w:cs="Arial"/>
                                      <w:b/>
                                      <w:sz w:val="24"/>
                                      <w:szCs w:val="24"/>
                                      <w:lang w:val="en-US" w:eastAsia="en-GB"/>
                                    </w:rPr>
                                    <w:t>Mental and emotional health needs</w:t>
                                  </w:r>
                                </w:p>
                                <w:p w:rsidR="00517D14" w:rsidRPr="00CD5517" w:rsidRDefault="00517D14" w:rsidP="00CD5517">
                                  <w:pPr>
                                    <w:spacing w:line="360" w:lineRule="auto"/>
                                    <w:rPr>
                                      <w:rFonts w:ascii="Arial" w:hAnsi="Arial" w:cs="Arial"/>
                                      <w:sz w:val="24"/>
                                      <w:szCs w:val="24"/>
                                    </w:rPr>
                                  </w:pPr>
                                  <w:r w:rsidRPr="00CD5517">
                                    <w:rPr>
                                      <w:rFonts w:ascii="Arial" w:hAnsi="Arial" w:cs="Arial"/>
                                      <w:sz w:val="24"/>
                                      <w:szCs w:val="24"/>
                                    </w:rPr>
                                    <w:t>CYP will have access to appropriate professionals skilled to support their health and wellbeing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631B6B" id="Rectangle 61" o:spid="_x0000_s1083" style="position:absolute;left:0;text-align:left;margin-left:146.6pt;margin-top:.85pt;width:198.5pt;height:138.3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buKKgIAAFIEAAAOAAAAZHJzL2Uyb0RvYy54bWysVNuO0zAQfUfiHyy/01zUbLdR09WqSxHS&#10;AisWPsBxnMTCN8Zu0/L1TJy2dIEnRB4sT2Z8cuaccVZ3B63IXoCX1lQ0m6WUCMNtI01X0a9ftm9u&#10;KfGBmYYpa0RFj8LTu/XrV6vBlSK3vVWNAIIgxpeDq2gfgiuTxPNeaOZn1gmDydaCZgFD6JIG2IDo&#10;WiV5mt4kg4XGgeXCe3z7MCXpOuK3reDhU9t6EYiqKHILcYW41uOarFes7IC5XvITDfYPLDSTBj96&#10;gXpggZEdyD+gtORgvW3DjFud2LaVXMQesJss/a2b5545EXtBcby7yOT/Hyz/uH8CIpuK5jklhmn0&#10;6DOqxkynBLnJRoEG50use3ZPMLbo3aPl3zwxdtNjmbgHsEMvWIO0Yn3y4sAYeDxK6uGDbRCe7YKN&#10;Wh1a0CMgqkAO0ZLjxRJxCITjy7zI02WBznHMZYtikc6LkVPCyvNxBz68E1aTcVNRQPYRnu0ffZhK&#10;zyWRvlWy2UqlYgBdvVFA9gznYxufE7q/LlOGDBVdFnkRkV/k/DVEGp+/QWgZcNCV1BW9vRSxctTt&#10;rWniGAYm1bTH7pTBJs/aTR6EQ32IVhWLsy21bY4oLdhpsPEi4qa38IOSAYe6ov77joGgRL03aM8y&#10;m8/HWxCDebHIMYDrTH2dYYYjVEUDJdN2E6abs3Mgux6/lEU5jL1HS1sZxR4pT6xO/HFwo12nSzbe&#10;jOs4Vv36Fax/AgAA//8DAFBLAwQUAAYACAAAACEAPJdk4t0AAAAJAQAADwAAAGRycy9kb3ducmV2&#10;LnhtbEyPwU7DMBBE70j8g7VI3KhNitomxKkQqEgc2/TCzYmXJBCvo9hpA1/PcirH0RvNvs23s+vF&#10;CcfQedJwv1AgkGpvO2o0HMvd3QZEiIas6T2hhm8MsC2ur3KTWX+mPZ4OsRE8QiEzGtoYh0zKULfo&#10;TFj4AYnZhx+diRzHRtrRnHnc9TJRaiWd6YgvtGbA5xbrr8PkNFRdcjQ/+/JVuXS3jG9z+Tm9v2h9&#10;ezM/PYKIOMdLGf70WR0Kdqr8RDaIXkOSLhOuMliDYL5KFeeKwXrzALLI5f8Pil8AAAD//wMAUEsB&#10;Ai0AFAAGAAgAAAAhALaDOJL+AAAA4QEAABMAAAAAAAAAAAAAAAAAAAAAAFtDb250ZW50X1R5cGVz&#10;XS54bWxQSwECLQAUAAYACAAAACEAOP0h/9YAAACUAQAACwAAAAAAAAAAAAAAAAAvAQAAX3JlbHMv&#10;LnJlbHNQSwECLQAUAAYACAAAACEAfuW7iioCAABSBAAADgAAAAAAAAAAAAAAAAAuAgAAZHJzL2Uy&#10;b0RvYy54bWxQSwECLQAUAAYACAAAACEAPJdk4t0AAAAJAQAADwAAAAAAAAAAAAAAAACEBAAAZHJz&#10;L2Rvd25yZXYueG1sUEsFBgAAAAAEAAQA8wAAAI4FAAAAAA==&#10;">
                      <v:textbox>
                        <w:txbxContent>
                          <w:p w:rsidR="00517D14" w:rsidRDefault="00517D14" w:rsidP="00CD5517">
                            <w:pPr>
                              <w:spacing w:line="360" w:lineRule="auto"/>
                              <w:jc w:val="center"/>
                              <w:rPr>
                                <w:rFonts w:ascii="Arial" w:hAnsi="Arial" w:cs="Arial"/>
                                <w:b/>
                                <w:sz w:val="24"/>
                                <w:szCs w:val="24"/>
                                <w:lang w:val="en-US" w:eastAsia="en-GB"/>
                              </w:rPr>
                            </w:pPr>
                            <w:r>
                              <w:rPr>
                                <w:rFonts w:ascii="Arial" w:hAnsi="Arial" w:cs="Arial"/>
                                <w:b/>
                                <w:sz w:val="24"/>
                                <w:szCs w:val="24"/>
                                <w:lang w:val="en-US" w:eastAsia="en-GB"/>
                              </w:rPr>
                              <w:t>Mental and emotional health needs</w:t>
                            </w:r>
                          </w:p>
                          <w:p w:rsidR="00517D14" w:rsidRPr="00CD5517" w:rsidRDefault="00517D14" w:rsidP="00CD5517">
                            <w:pPr>
                              <w:spacing w:line="360" w:lineRule="auto"/>
                              <w:rPr>
                                <w:rFonts w:ascii="Arial" w:hAnsi="Arial" w:cs="Arial"/>
                                <w:sz w:val="24"/>
                                <w:szCs w:val="24"/>
                              </w:rPr>
                            </w:pPr>
                            <w:r w:rsidRPr="00CD5517">
                              <w:rPr>
                                <w:rFonts w:ascii="Arial" w:hAnsi="Arial" w:cs="Arial"/>
                                <w:sz w:val="24"/>
                                <w:szCs w:val="24"/>
                              </w:rPr>
                              <w:t>CYP will have access to appropriate professionals skilled to support their health and wellbeing</w:t>
                            </w:r>
                          </w:p>
                        </w:txbxContent>
                      </v:textbox>
                    </v:rect>
                  </w:pict>
                </mc:Fallback>
              </mc:AlternateContent>
            </w:r>
            <w:r w:rsidR="00DB4342">
              <w:rPr>
                <w:rFonts w:ascii="Arial" w:hAnsi="Arial" w:cs="Arial"/>
                <w:sz w:val="24"/>
                <w:szCs w:val="24"/>
              </w:rPr>
              <w:t xml:space="preserve"> </w:t>
            </w:r>
          </w:p>
          <w:p w:rsidR="00CD5517" w:rsidRDefault="00CD5517" w:rsidP="00CD5517">
            <w:pPr>
              <w:spacing w:line="360" w:lineRule="auto"/>
              <w:jc w:val="both"/>
              <w:rPr>
                <w:rFonts w:ascii="Arial" w:hAnsi="Arial" w:cs="Arial"/>
                <w:sz w:val="24"/>
                <w:szCs w:val="24"/>
              </w:rPr>
            </w:pPr>
          </w:p>
          <w:p w:rsidR="00CD5517" w:rsidRDefault="00CD5517" w:rsidP="00CD5517">
            <w:pPr>
              <w:spacing w:line="360" w:lineRule="auto"/>
              <w:jc w:val="both"/>
              <w:rPr>
                <w:rFonts w:ascii="Arial" w:hAnsi="Arial" w:cs="Arial"/>
                <w:sz w:val="24"/>
                <w:szCs w:val="24"/>
              </w:rPr>
            </w:pPr>
          </w:p>
          <w:p w:rsidR="00CD5517" w:rsidRDefault="00CD5517" w:rsidP="00CD5517">
            <w:pPr>
              <w:spacing w:line="360" w:lineRule="auto"/>
              <w:jc w:val="both"/>
              <w:rPr>
                <w:rFonts w:ascii="Arial" w:hAnsi="Arial" w:cs="Arial"/>
                <w:sz w:val="24"/>
                <w:szCs w:val="24"/>
              </w:rPr>
            </w:pPr>
          </w:p>
          <w:p w:rsidR="00CD5517" w:rsidRDefault="00CD5517" w:rsidP="00CD5517">
            <w:pPr>
              <w:spacing w:line="360" w:lineRule="auto"/>
              <w:jc w:val="both"/>
              <w:rPr>
                <w:rFonts w:ascii="Arial" w:hAnsi="Arial" w:cs="Arial"/>
                <w:sz w:val="24"/>
                <w:szCs w:val="24"/>
              </w:rPr>
            </w:pPr>
          </w:p>
          <w:p w:rsidR="00CD5517" w:rsidRDefault="00CD5517" w:rsidP="00CD5517">
            <w:pPr>
              <w:spacing w:line="360" w:lineRule="auto"/>
              <w:jc w:val="both"/>
              <w:rPr>
                <w:rFonts w:ascii="Arial" w:hAnsi="Arial" w:cs="Arial"/>
                <w:sz w:val="24"/>
                <w:szCs w:val="24"/>
              </w:rPr>
            </w:pPr>
          </w:p>
          <w:p w:rsidR="00CD5517" w:rsidRDefault="00CD5517" w:rsidP="00CD5517">
            <w:pPr>
              <w:spacing w:line="360" w:lineRule="auto"/>
              <w:jc w:val="both"/>
              <w:rPr>
                <w:rFonts w:ascii="Arial" w:hAnsi="Arial" w:cs="Arial"/>
                <w:sz w:val="24"/>
                <w:szCs w:val="24"/>
              </w:rPr>
            </w:pPr>
          </w:p>
          <w:p w:rsidR="00CD5517" w:rsidRPr="00476283" w:rsidRDefault="00CD5517" w:rsidP="00CD5517">
            <w:pPr>
              <w:spacing w:line="360" w:lineRule="auto"/>
              <w:jc w:val="both"/>
              <w:rPr>
                <w:rFonts w:ascii="Arial" w:hAnsi="Arial" w:cs="Arial"/>
                <w:sz w:val="24"/>
                <w:szCs w:val="24"/>
              </w:rPr>
            </w:pPr>
          </w:p>
        </w:tc>
      </w:tr>
    </w:tbl>
    <w:p w:rsidR="00CD5517" w:rsidRDefault="003372BE" w:rsidP="00CD5517">
      <w:pPr>
        <w:spacing w:after="0" w:line="240" w:lineRule="auto"/>
        <w:jc w:val="both"/>
      </w:pPr>
      <w:r>
        <w:rPr>
          <w:rFonts w:ascii="Arial" w:hAnsi="Arial" w:cs="Arial"/>
          <w:noProof/>
          <w:sz w:val="24"/>
          <w:szCs w:val="24"/>
          <w:lang w:eastAsia="en-GB"/>
        </w:rPr>
        <mc:AlternateContent>
          <mc:Choice Requires="wps">
            <w:drawing>
              <wp:anchor distT="0" distB="0" distL="114300" distR="114300" simplePos="0" relativeHeight="251764736" behindDoc="0" locked="0" layoutInCell="1" allowOverlap="1" wp14:anchorId="4E98744F" wp14:editId="49B2D00B">
                <wp:simplePos x="0" y="0"/>
                <wp:positionH relativeFrom="column">
                  <wp:posOffset>412750</wp:posOffset>
                </wp:positionH>
                <wp:positionV relativeFrom="paragraph">
                  <wp:posOffset>156845</wp:posOffset>
                </wp:positionV>
                <wp:extent cx="5613400" cy="294005"/>
                <wp:effectExtent l="19050" t="19050" r="25400" b="29845"/>
                <wp:wrapNone/>
                <wp:docPr id="21" name="Text 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3400" cy="29400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A004DE">
                            <w:pPr>
                              <w:jc w:val="center"/>
                            </w:pPr>
                            <w:r>
                              <w:t>RECOMMENDATIONS FOR EMOTIONAL HEALTH AND WELLBEING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98744F" id="Text Box 62" o:spid="_x0000_s1084" type="#_x0000_t202" style="position:absolute;left:0;text-align:left;margin-left:32.5pt;margin-top:12.35pt;width:442pt;height:23.1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5Mg8mwIAAKIFAAAOAAAAZHJzL2Uyb0RvYy54bWysVNtu1DAQfUfiHyy/01z20t2o2aq0FCGV&#10;i9QinmdtZ2Ph2Mb2btJ+PWOnuywUkKjIQ2SP7TMzZ87M2fnQKbITzkuja1qc5JQIzQyXelPTz3fX&#10;rxaU+ACagzJa1PReeHq+evnirLeVKE1rFBeOIIj2VW9r2oZgqyzzrBUd+BNjhcbDxrgOAm7dJuMO&#10;ekTvVFbm+TzrjePWGSa8R+vVeEhXCb9pBAsfm8aLQFRNMbaQ/i791/Gfrc6g2jiwrWSPYcAzouhA&#10;anR6gLqCAGTr5BOoTjJnvGnCCTNdZppGMpFywGyK/JdsbluwIuWC5Hh7oMn/P1j2YffJEclrWhaU&#10;aOiwRndiCOS1Gci8jPz01ld47dbixTCgHeuccvX2xrCvnmhz2YLeiAvnTN8K4BhfEV9mR09HHB9B&#10;1v17w9EPbINJQEPjukge0kEQHet0f6hNjIWhcTYvJtMcjxielUtczpILqPavrfPhrTAdiYuaOqx9&#10;QofdjQ8xGqj2V6Izb5Tk11KptIl6E5fKkR2gUoAxocOYpdp2GO5oL/L4jaJBO0prtCcT4ifZRpjk&#10;7ScPSpO+ppMFQozk/cW9+o3r5ey5njsZsMWU7Gq6OIo/FuqN5qkBAkg1rjEJpSMjIjUPMpcKs0WI&#10;25b3hMvIbbmYLLGxucROmizyeb48pQTUBkcAC44SZ8IXGdqk31jJf6A4pvknhqECZVsYOT9cfMK7&#10;2UebqnCUSNJjlOAoxjCshyT92WKv87Xh96hQjD/JEAcbLlrjHijpcUjU1H/bghOUqHcaVb4sptM4&#10;VdJmOjstceOOT9bHJ6AZQtU0IFdpeRnGSbS1Tm5a9DQqTpsL7IxGJtHGFhqjeuwnHAQpr8ehFSfN&#10;8T7d+jFaV98BAAD//wMAUEsDBBQABgAIAAAAIQBQd3b44AAAAAgBAAAPAAAAZHJzL2Rvd25yZXYu&#10;eG1sTI9BT4NAEIXvJv6HzZh4MXYpwdYiQ1NtSDwqmtjjFkYgsrOE3bbUX+940uObN3nve9l6sr06&#10;0ug7xwjzWQSKuHJ1xw3C+1txew/KB8O16R0Twpk8rPPLi8yktTvxKx3L0CgJYZ8ahDaEIdXaVy1Z&#10;42duIBbv043WBJFjo+vRnCTc9jqOooW2pmNpaM1ATy1VX+XBImx3SbG52b1su48iKc+PPv5+ji3i&#10;9dW0eQAVaAp/z/CLL+iQC9PeHbj2qkdY3MmUgBAnS1Dir5KVHPYIy3kEOs/0/wH5DwAAAP//AwBQ&#10;SwECLQAUAAYACAAAACEAtoM4kv4AAADhAQAAEwAAAAAAAAAAAAAAAAAAAAAAW0NvbnRlbnRfVHlw&#10;ZXNdLnhtbFBLAQItABQABgAIAAAAIQA4/SH/1gAAAJQBAAALAAAAAAAAAAAAAAAAAC8BAABfcmVs&#10;cy8ucmVsc1BLAQItABQABgAIAAAAIQA15Mg8mwIAAKIFAAAOAAAAAAAAAAAAAAAAAC4CAABkcnMv&#10;ZTJvRG9jLnhtbFBLAQItABQABgAIAAAAIQBQd3b44AAAAAgBAAAPAAAAAAAAAAAAAAAAAPUEAABk&#10;cnMvZG93bnJldi54bWxQSwUGAAAAAAQABADzAAAAAgYAAAAA&#10;" fillcolor="#4f81bd [3204]" strokecolor="#f2f2f2 [3041]" strokeweight="3pt">
                <v:shadow on="t" color="#243f60 [1604]" opacity=".5" offset="1pt"/>
                <v:textbox>
                  <w:txbxContent>
                    <w:p w:rsidR="00517D14" w:rsidRDefault="00517D14" w:rsidP="00A004DE">
                      <w:pPr>
                        <w:jc w:val="center"/>
                      </w:pPr>
                      <w:r>
                        <w:t>RECOMMENDATIONS FOR EMOTIONAL HEALTH AND WELLBEING</w:t>
                      </w:r>
                    </w:p>
                  </w:txbxContent>
                </v:textbox>
              </v:shape>
            </w:pict>
          </mc:Fallback>
        </mc:AlternateContent>
      </w:r>
    </w:p>
    <w:p w:rsidR="00CD5517" w:rsidRDefault="00CD5517" w:rsidP="00CD5517">
      <w:pPr>
        <w:spacing w:after="0" w:line="240" w:lineRule="auto"/>
        <w:jc w:val="both"/>
      </w:pPr>
    </w:p>
    <w:tbl>
      <w:tblPr>
        <w:tblStyle w:val="TableGrid"/>
        <w:tblW w:w="0" w:type="auto"/>
        <w:tblLook w:val="04A0" w:firstRow="1" w:lastRow="0" w:firstColumn="1" w:lastColumn="0" w:noHBand="0" w:noVBand="1"/>
      </w:tblPr>
      <w:tblGrid>
        <w:gridCol w:w="10194"/>
      </w:tblGrid>
      <w:tr w:rsidR="00476283" w:rsidTr="00476283">
        <w:tc>
          <w:tcPr>
            <w:tcW w:w="10420" w:type="dxa"/>
          </w:tcPr>
          <w:p w:rsidR="00A004DE" w:rsidRDefault="00A004DE" w:rsidP="00476283">
            <w:pPr>
              <w:spacing w:line="360" w:lineRule="auto"/>
              <w:jc w:val="both"/>
              <w:rPr>
                <w:rFonts w:ascii="Arial" w:hAnsi="Arial" w:cs="Arial"/>
                <w:sz w:val="24"/>
                <w:szCs w:val="24"/>
                <w:lang w:val="en-US" w:eastAsia="en-GB"/>
              </w:rPr>
            </w:pPr>
          </w:p>
          <w:p w:rsidR="009B63D9" w:rsidRDefault="00476283" w:rsidP="00B15CC7">
            <w:pPr>
              <w:pStyle w:val="ListParagraph"/>
              <w:numPr>
                <w:ilvl w:val="0"/>
                <w:numId w:val="13"/>
              </w:numPr>
              <w:spacing w:line="360" w:lineRule="auto"/>
              <w:jc w:val="both"/>
              <w:rPr>
                <w:rFonts w:ascii="Arial" w:hAnsi="Arial" w:cs="Arial"/>
                <w:sz w:val="24"/>
                <w:szCs w:val="24"/>
                <w:lang w:val="en-US" w:eastAsia="en-GB"/>
              </w:rPr>
            </w:pPr>
            <w:r w:rsidRPr="00AF72F2">
              <w:rPr>
                <w:rFonts w:ascii="Arial" w:hAnsi="Arial" w:cs="Arial"/>
                <w:sz w:val="24"/>
                <w:szCs w:val="24"/>
                <w:lang w:val="en-US" w:eastAsia="en-GB"/>
              </w:rPr>
              <w:t xml:space="preserve">Ensure that the child and adolescent Mental Health Service (CAMHS) Strategy is </w:t>
            </w:r>
            <w:r w:rsidR="00DB4342">
              <w:rPr>
                <w:rFonts w:ascii="Arial" w:hAnsi="Arial" w:cs="Arial"/>
                <w:sz w:val="24"/>
                <w:szCs w:val="24"/>
                <w:lang w:val="en-US" w:eastAsia="en-GB"/>
              </w:rPr>
              <w:t xml:space="preserve">implemented </w:t>
            </w:r>
            <w:r w:rsidRPr="00AF72F2">
              <w:rPr>
                <w:rFonts w:ascii="Arial" w:hAnsi="Arial" w:cs="Arial"/>
                <w:sz w:val="24"/>
                <w:szCs w:val="24"/>
                <w:lang w:val="en-US" w:eastAsia="en-GB"/>
              </w:rPr>
              <w:t>to</w:t>
            </w:r>
            <w:r>
              <w:rPr>
                <w:rFonts w:ascii="Arial" w:hAnsi="Arial" w:cs="Arial"/>
                <w:sz w:val="24"/>
                <w:szCs w:val="24"/>
                <w:lang w:val="en-US" w:eastAsia="en-GB"/>
              </w:rPr>
              <w:t xml:space="preserve"> support this group of children.</w:t>
            </w:r>
            <w:r w:rsidR="00DB4342">
              <w:rPr>
                <w:rFonts w:ascii="Arial" w:hAnsi="Arial" w:cs="Arial"/>
                <w:sz w:val="24"/>
                <w:szCs w:val="24"/>
                <w:lang w:val="en-US" w:eastAsia="en-GB"/>
              </w:rPr>
              <w:t xml:space="preserve">  </w:t>
            </w:r>
          </w:p>
          <w:p w:rsidR="00476283" w:rsidRPr="009B63D9" w:rsidRDefault="00DB4342" w:rsidP="00A360D3">
            <w:pPr>
              <w:spacing w:line="360" w:lineRule="auto"/>
              <w:ind w:left="720"/>
              <w:jc w:val="both"/>
              <w:rPr>
                <w:rFonts w:ascii="Arial" w:hAnsi="Arial" w:cs="Arial"/>
                <w:sz w:val="24"/>
                <w:szCs w:val="24"/>
                <w:lang w:val="en-US" w:eastAsia="en-GB"/>
              </w:rPr>
            </w:pPr>
            <w:r w:rsidRPr="009B63D9">
              <w:rPr>
                <w:rFonts w:ascii="Arial" w:hAnsi="Arial" w:cs="Arial"/>
                <w:sz w:val="24"/>
                <w:szCs w:val="24"/>
                <w:lang w:val="en-US" w:eastAsia="en-GB"/>
              </w:rPr>
              <w:t xml:space="preserve">This will include: </w:t>
            </w:r>
          </w:p>
          <w:p w:rsidR="00DB4342" w:rsidRDefault="00DB4342" w:rsidP="00A360D3">
            <w:pPr>
              <w:pStyle w:val="ListParagraph"/>
              <w:numPr>
                <w:ilvl w:val="1"/>
                <w:numId w:val="13"/>
              </w:numPr>
              <w:spacing w:line="360" w:lineRule="auto"/>
              <w:jc w:val="both"/>
              <w:rPr>
                <w:rFonts w:ascii="Arial" w:hAnsi="Arial" w:cs="Arial"/>
                <w:sz w:val="24"/>
                <w:szCs w:val="24"/>
                <w:lang w:val="en-US" w:eastAsia="en-GB"/>
              </w:rPr>
            </w:pPr>
            <w:r>
              <w:rPr>
                <w:rFonts w:ascii="Arial" w:hAnsi="Arial" w:cs="Arial"/>
                <w:sz w:val="24"/>
                <w:szCs w:val="24"/>
                <w:lang w:val="en-US" w:eastAsia="en-GB"/>
              </w:rPr>
              <w:t>Development of a local service for children and young people with  Neurodevelopmental conditions</w:t>
            </w:r>
          </w:p>
          <w:p w:rsidR="00DB4342" w:rsidRDefault="00DB4342" w:rsidP="00A360D3">
            <w:pPr>
              <w:pStyle w:val="ListParagraph"/>
              <w:numPr>
                <w:ilvl w:val="1"/>
                <w:numId w:val="13"/>
              </w:numPr>
              <w:spacing w:line="360" w:lineRule="auto"/>
              <w:jc w:val="both"/>
              <w:rPr>
                <w:rFonts w:ascii="Arial" w:hAnsi="Arial" w:cs="Arial"/>
                <w:sz w:val="24"/>
                <w:szCs w:val="24"/>
                <w:lang w:val="en-US" w:eastAsia="en-GB"/>
              </w:rPr>
            </w:pPr>
            <w:r>
              <w:rPr>
                <w:rFonts w:ascii="Arial" w:hAnsi="Arial" w:cs="Arial"/>
                <w:sz w:val="24"/>
                <w:szCs w:val="24"/>
                <w:lang w:val="en-US" w:eastAsia="en-GB"/>
              </w:rPr>
              <w:t>Development of a local primary care CAMHS service</w:t>
            </w:r>
          </w:p>
          <w:p w:rsidR="009B63D9" w:rsidRDefault="009B63D9" w:rsidP="00A360D3">
            <w:pPr>
              <w:pStyle w:val="ListParagraph"/>
              <w:numPr>
                <w:ilvl w:val="1"/>
                <w:numId w:val="13"/>
              </w:numPr>
              <w:spacing w:line="360" w:lineRule="auto"/>
              <w:jc w:val="both"/>
              <w:rPr>
                <w:rFonts w:ascii="Arial" w:hAnsi="Arial" w:cs="Arial"/>
                <w:sz w:val="24"/>
                <w:szCs w:val="24"/>
                <w:lang w:val="en-US" w:eastAsia="en-GB"/>
              </w:rPr>
            </w:pPr>
            <w:r w:rsidRPr="009B63D9">
              <w:rPr>
                <w:rFonts w:ascii="Arial" w:hAnsi="Arial" w:cs="Arial"/>
                <w:sz w:val="24"/>
                <w:szCs w:val="24"/>
                <w:lang w:val="en-US" w:eastAsia="en-GB"/>
              </w:rPr>
              <w:t xml:space="preserve">Development of joint working with local authority </w:t>
            </w:r>
          </w:p>
          <w:p w:rsidR="009B63D9" w:rsidRPr="009B63D9" w:rsidRDefault="009B63D9" w:rsidP="00A360D3">
            <w:pPr>
              <w:pStyle w:val="ListParagraph"/>
              <w:numPr>
                <w:ilvl w:val="1"/>
                <w:numId w:val="13"/>
              </w:numPr>
              <w:spacing w:line="360" w:lineRule="auto"/>
              <w:jc w:val="both"/>
              <w:rPr>
                <w:rFonts w:ascii="Arial" w:hAnsi="Arial" w:cs="Arial"/>
                <w:sz w:val="24"/>
                <w:szCs w:val="24"/>
                <w:lang w:val="en-US" w:eastAsia="en-GB"/>
              </w:rPr>
            </w:pPr>
            <w:r w:rsidRPr="009B63D9">
              <w:rPr>
                <w:rFonts w:ascii="Arial" w:hAnsi="Arial" w:cs="Arial"/>
                <w:sz w:val="24"/>
                <w:szCs w:val="24"/>
                <w:lang w:val="en-US" w:eastAsia="en-GB"/>
              </w:rPr>
              <w:t xml:space="preserve">Specialist CAMHS services including inpatients provided by Cwm Taf Health Board </w:t>
            </w:r>
          </w:p>
          <w:p w:rsidR="00476283" w:rsidRPr="009B63D9" w:rsidRDefault="00476283" w:rsidP="00A360D3">
            <w:pPr>
              <w:pStyle w:val="ListParagraph"/>
              <w:numPr>
                <w:ilvl w:val="1"/>
                <w:numId w:val="13"/>
              </w:numPr>
              <w:spacing w:line="360" w:lineRule="auto"/>
              <w:jc w:val="both"/>
              <w:rPr>
                <w:rFonts w:ascii="Arial" w:hAnsi="Arial" w:cs="Arial"/>
                <w:sz w:val="24"/>
                <w:szCs w:val="24"/>
                <w:lang w:val="en-US" w:eastAsia="en-GB"/>
              </w:rPr>
            </w:pPr>
            <w:r w:rsidRPr="009B63D9">
              <w:rPr>
                <w:rFonts w:ascii="Arial" w:hAnsi="Arial" w:cs="Arial"/>
                <w:sz w:val="24"/>
                <w:szCs w:val="24"/>
                <w:lang w:val="en-US" w:eastAsia="en-GB"/>
              </w:rPr>
              <w:t>Joint working with L</w:t>
            </w:r>
            <w:r w:rsidR="009B63D9" w:rsidRPr="009B63D9">
              <w:rPr>
                <w:rFonts w:ascii="Arial" w:hAnsi="Arial" w:cs="Arial"/>
                <w:sz w:val="24"/>
                <w:szCs w:val="24"/>
                <w:lang w:val="en-US" w:eastAsia="en-GB"/>
              </w:rPr>
              <w:t>ocal authority and CAMHS to support the above, including the development of training packages.</w:t>
            </w:r>
          </w:p>
          <w:p w:rsidR="00476283" w:rsidRDefault="009B63D9" w:rsidP="00A360D3">
            <w:pPr>
              <w:pStyle w:val="ListParagraph"/>
              <w:numPr>
                <w:ilvl w:val="1"/>
                <w:numId w:val="13"/>
              </w:numPr>
              <w:spacing w:line="360" w:lineRule="auto"/>
              <w:jc w:val="both"/>
              <w:rPr>
                <w:rFonts w:ascii="Arial" w:hAnsi="Arial" w:cs="Arial"/>
                <w:sz w:val="24"/>
                <w:szCs w:val="24"/>
                <w:lang w:val="en-US" w:eastAsia="en-GB"/>
              </w:rPr>
            </w:pPr>
            <w:r>
              <w:rPr>
                <w:rFonts w:ascii="Arial" w:hAnsi="Arial" w:cs="Arial"/>
                <w:sz w:val="24"/>
                <w:szCs w:val="24"/>
                <w:lang w:val="en-US" w:eastAsia="en-GB"/>
              </w:rPr>
              <w:t>Review management structure for Crisis Intervention Teams</w:t>
            </w:r>
          </w:p>
          <w:p w:rsidR="00A360D3" w:rsidRPr="00A360D3" w:rsidRDefault="00A360D3" w:rsidP="00A360D3">
            <w:pPr>
              <w:pStyle w:val="ListParagraph"/>
              <w:numPr>
                <w:ilvl w:val="0"/>
                <w:numId w:val="13"/>
              </w:numPr>
              <w:spacing w:line="360" w:lineRule="auto"/>
              <w:jc w:val="both"/>
              <w:rPr>
                <w:rFonts w:ascii="Arial" w:hAnsi="Arial" w:cs="Arial"/>
                <w:sz w:val="24"/>
                <w:szCs w:val="24"/>
              </w:rPr>
            </w:pPr>
            <w:r w:rsidRPr="00A360D3">
              <w:rPr>
                <w:rFonts w:ascii="Arial" w:hAnsi="Arial" w:cs="Arial"/>
                <w:b/>
                <w:sz w:val="24"/>
                <w:szCs w:val="24"/>
              </w:rPr>
              <w:t>Transition</w:t>
            </w:r>
          </w:p>
          <w:p w:rsidR="00A360D3" w:rsidRDefault="00A360D3" w:rsidP="00A360D3">
            <w:pPr>
              <w:spacing w:line="360" w:lineRule="auto"/>
              <w:jc w:val="both"/>
              <w:rPr>
                <w:rFonts w:ascii="Arial" w:hAnsi="Arial" w:cs="Arial"/>
                <w:sz w:val="24"/>
                <w:szCs w:val="24"/>
              </w:rPr>
            </w:pPr>
          </w:p>
          <w:p w:rsidR="00A360D3" w:rsidRDefault="00A360D3" w:rsidP="00A360D3">
            <w:pPr>
              <w:spacing w:line="360" w:lineRule="auto"/>
              <w:ind w:left="720"/>
              <w:jc w:val="both"/>
              <w:rPr>
                <w:rFonts w:ascii="Arial" w:hAnsi="Arial" w:cs="Arial"/>
                <w:sz w:val="24"/>
                <w:szCs w:val="24"/>
              </w:rPr>
            </w:pPr>
            <w:r>
              <w:rPr>
                <w:rFonts w:ascii="Arial" w:hAnsi="Arial" w:cs="Arial"/>
                <w:sz w:val="24"/>
                <w:szCs w:val="24"/>
              </w:rPr>
              <w:t>There is currently a lack of provision across therapies to support young people moving from Children’s Services to Adult Services.  A designated transition therapist could ensure the specialist advice and management young people require at this stage is available.  This post would allow for the development of valuable networks to facilitate a smoother transition for children and their families and decreasing the anxieties felt at this stage of their engagement with services.</w:t>
            </w:r>
          </w:p>
          <w:p w:rsidR="00A360D3" w:rsidRDefault="00A360D3" w:rsidP="00A360D3">
            <w:pPr>
              <w:spacing w:line="360" w:lineRule="auto"/>
              <w:jc w:val="both"/>
              <w:rPr>
                <w:rFonts w:ascii="Arial" w:hAnsi="Arial" w:cs="Arial"/>
                <w:sz w:val="24"/>
                <w:szCs w:val="24"/>
              </w:rPr>
            </w:pPr>
          </w:p>
          <w:p w:rsidR="00A360D3" w:rsidRDefault="00A360D3" w:rsidP="00A360D3">
            <w:pPr>
              <w:spacing w:line="360" w:lineRule="auto"/>
              <w:ind w:left="720"/>
              <w:jc w:val="both"/>
              <w:rPr>
                <w:rFonts w:ascii="Arial" w:hAnsi="Arial" w:cs="Arial"/>
                <w:sz w:val="24"/>
                <w:szCs w:val="24"/>
              </w:rPr>
            </w:pPr>
            <w:r>
              <w:rPr>
                <w:rFonts w:ascii="Arial" w:hAnsi="Arial" w:cs="Arial"/>
                <w:sz w:val="24"/>
                <w:szCs w:val="24"/>
              </w:rPr>
              <w:t>The Additional Learning Needs and Educational Tribunal (Wales) Bill (ALN 2016) states that Health Boards will work together with Education to support Children and Young People with Additional Learning needs up to the age of 25.  This will result in changes to the way this group of patients are currently managed and a transition therapist post may facilitate the implementation of this bill and the necessary operational changes.</w:t>
            </w:r>
          </w:p>
          <w:p w:rsidR="00A360D3" w:rsidRDefault="00A360D3" w:rsidP="00A360D3">
            <w:pPr>
              <w:spacing w:line="360" w:lineRule="auto"/>
              <w:jc w:val="both"/>
              <w:rPr>
                <w:rFonts w:ascii="Arial" w:hAnsi="Arial" w:cs="Arial"/>
                <w:sz w:val="24"/>
                <w:szCs w:val="24"/>
              </w:rPr>
            </w:pPr>
          </w:p>
          <w:p w:rsidR="00A360D3" w:rsidRDefault="00A360D3" w:rsidP="00A360D3">
            <w:pPr>
              <w:spacing w:line="360" w:lineRule="auto"/>
              <w:ind w:left="720"/>
              <w:jc w:val="both"/>
              <w:rPr>
                <w:rFonts w:ascii="Arial" w:hAnsi="Arial" w:cs="Arial"/>
                <w:sz w:val="24"/>
                <w:szCs w:val="24"/>
              </w:rPr>
            </w:pPr>
            <w:r>
              <w:rPr>
                <w:rFonts w:ascii="Arial" w:hAnsi="Arial" w:cs="Arial"/>
                <w:sz w:val="24"/>
                <w:szCs w:val="24"/>
              </w:rPr>
              <w:t>The Designated Educational Clinical Lead Officer (DECLO) role is an integral part of the ALN Bill.  The role sets out to coordinate and promote a unified approach between health and education in ensuring the needs of children with additional learning needs are met.</w:t>
            </w:r>
          </w:p>
          <w:p w:rsidR="00A360D3" w:rsidRPr="00A360D3" w:rsidRDefault="00A360D3" w:rsidP="00A360D3">
            <w:pPr>
              <w:spacing w:line="360" w:lineRule="auto"/>
              <w:jc w:val="both"/>
              <w:rPr>
                <w:rFonts w:ascii="Arial" w:hAnsi="Arial" w:cs="Arial"/>
                <w:sz w:val="24"/>
                <w:szCs w:val="24"/>
                <w:lang w:val="en-US" w:eastAsia="en-GB"/>
              </w:rPr>
            </w:pPr>
          </w:p>
        </w:tc>
      </w:tr>
    </w:tbl>
    <w:p w:rsidR="00476283" w:rsidRDefault="00476283" w:rsidP="00094C6F">
      <w:pPr>
        <w:spacing w:after="0" w:line="240" w:lineRule="auto"/>
        <w:jc w:val="both"/>
      </w:pPr>
    </w:p>
    <w:p w:rsidR="00A360D3" w:rsidRDefault="00A360D3" w:rsidP="007F7502">
      <w:pPr>
        <w:pStyle w:val="Heading1"/>
        <w:spacing w:before="0" w:line="360" w:lineRule="auto"/>
        <w:jc w:val="center"/>
        <w:rPr>
          <w:rFonts w:ascii="Arial" w:hAnsi="Arial" w:cs="Arial"/>
          <w:caps/>
        </w:rPr>
      </w:pPr>
    </w:p>
    <w:p w:rsidR="00A360D3" w:rsidRDefault="00A360D3" w:rsidP="007F7502">
      <w:pPr>
        <w:pStyle w:val="Heading1"/>
        <w:spacing w:before="0" w:line="360" w:lineRule="auto"/>
        <w:jc w:val="center"/>
        <w:rPr>
          <w:rFonts w:ascii="Arial" w:hAnsi="Arial" w:cs="Arial"/>
          <w:caps/>
        </w:rPr>
      </w:pPr>
    </w:p>
    <w:p w:rsidR="00A360D3" w:rsidRDefault="00A360D3">
      <w:pPr>
        <w:rPr>
          <w:rFonts w:ascii="Arial" w:eastAsiaTheme="majorEastAsia" w:hAnsi="Arial" w:cs="Arial"/>
          <w:b/>
          <w:bCs/>
          <w:caps/>
          <w:color w:val="365F91" w:themeColor="accent1" w:themeShade="BF"/>
          <w:sz w:val="28"/>
          <w:szCs w:val="28"/>
        </w:rPr>
      </w:pPr>
      <w:r>
        <w:rPr>
          <w:rFonts w:ascii="Arial" w:hAnsi="Arial" w:cs="Arial"/>
          <w:caps/>
        </w:rPr>
        <w:br w:type="page"/>
      </w:r>
    </w:p>
    <w:p w:rsidR="00A20C23" w:rsidRPr="00D33EF8" w:rsidRDefault="00A20C23" w:rsidP="007F7502">
      <w:pPr>
        <w:pStyle w:val="Heading1"/>
        <w:spacing w:before="0" w:line="360" w:lineRule="auto"/>
        <w:jc w:val="center"/>
        <w:rPr>
          <w:rFonts w:ascii="Arial" w:hAnsi="Arial" w:cs="Arial"/>
          <w:caps/>
        </w:rPr>
      </w:pPr>
      <w:r w:rsidRPr="00D33EF8">
        <w:rPr>
          <w:rFonts w:ascii="Arial" w:hAnsi="Arial" w:cs="Arial"/>
          <w:caps/>
        </w:rPr>
        <w:t>timely car</w:t>
      </w:r>
      <w:r w:rsidR="002D4276">
        <w:rPr>
          <w:rFonts w:ascii="Arial" w:hAnsi="Arial" w:cs="Arial"/>
          <w:caps/>
        </w:rPr>
        <w:t>e and treatment for children &amp;</w:t>
      </w:r>
      <w:r w:rsidRPr="00D33EF8">
        <w:rPr>
          <w:rFonts w:ascii="Arial" w:hAnsi="Arial" w:cs="Arial"/>
          <w:caps/>
        </w:rPr>
        <w:t xml:space="preserve"> youn</w:t>
      </w:r>
      <w:r w:rsidR="00476283" w:rsidRPr="00D33EF8">
        <w:rPr>
          <w:rFonts w:ascii="Arial" w:hAnsi="Arial" w:cs="Arial"/>
          <w:caps/>
        </w:rPr>
        <w:t>g people who are acutely unwell</w:t>
      </w:r>
    </w:p>
    <w:p w:rsidR="00476283" w:rsidRDefault="003372BE" w:rsidP="006A4A07">
      <w:pPr>
        <w:autoSpaceDE w:val="0"/>
        <w:autoSpaceDN w:val="0"/>
        <w:adjustRightInd w:val="0"/>
        <w:spacing w:after="0" w:line="360" w:lineRule="auto"/>
        <w:jc w:val="both"/>
        <w:rPr>
          <w:rFonts w:ascii="Arial" w:hAnsi="Arial" w:cs="Arial"/>
          <w:color w:val="000000"/>
          <w:sz w:val="24"/>
          <w:szCs w:val="24"/>
        </w:rPr>
      </w:pPr>
      <w:r>
        <w:rPr>
          <w:rFonts w:ascii="Arial" w:hAnsi="Arial" w:cs="Arial"/>
          <w:noProof/>
          <w:color w:val="000000"/>
          <w:sz w:val="24"/>
          <w:szCs w:val="24"/>
          <w:lang w:eastAsia="en-GB"/>
        </w:rPr>
        <mc:AlternateContent>
          <mc:Choice Requires="wps">
            <w:drawing>
              <wp:anchor distT="0" distB="0" distL="114300" distR="114300" simplePos="0" relativeHeight="251698176" behindDoc="0" locked="0" layoutInCell="1" allowOverlap="1" wp14:anchorId="6BE40B90" wp14:editId="269C7DCA">
                <wp:simplePos x="0" y="0"/>
                <wp:positionH relativeFrom="column">
                  <wp:posOffset>2488565</wp:posOffset>
                </wp:positionH>
                <wp:positionV relativeFrom="paragraph">
                  <wp:posOffset>107315</wp:posOffset>
                </wp:positionV>
                <wp:extent cx="1192530" cy="294005"/>
                <wp:effectExtent l="19050" t="19050" r="26670" b="29845"/>
                <wp:wrapNone/>
                <wp:docPr id="2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2530" cy="29400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476283">
                            <w:pPr>
                              <w:jc w:val="center"/>
                            </w:pPr>
                            <w:r>
                              <w:t>GOAL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E40B90" id="Text Box 30" o:spid="_x0000_s1085" type="#_x0000_t202" style="position:absolute;left:0;text-align:left;margin-left:195.95pt;margin-top:8.45pt;width:93.9pt;height:23.1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APrmgIAAKIFAAAOAAAAZHJzL2Uyb0RvYy54bWysVNtu1DAQfUfiHyy/02Rv7SZqtiotRUjl&#10;IrWI51nb2Vj4hu3dpHw9Y6fdLhSQqNiHyLc9c+bMmTk9G7QiO+GDtKahk6OSEmGY5dJsGvr59urV&#10;kpIQwXBQ1oiG3olAz1YvX5z2rhZT21nFhScIYkLdu4Z2Mbq6KALrhIZwZJ0weNlaryHi1m8K7qFH&#10;dK2KaVkeF7313HnLRAh4ejle0lXGb1vB4se2DSIS1VDkFvPX5+86fYvVKdQbD66T7J4GPIOFBmkw&#10;6B7qEiKQrZdPoLRk3gbbxiNmdWHbVjKRc8BsJuUv2dx04ETOBcUJbi9T+H+w7MPukyeSN3SK8hjQ&#10;WKNbMUTy2g5klvXpXajx2Y3Dh3HAc6xzzjW4a8u+BmLsRQdmI869t30ngCO/SVK2OPhrqkioQwJZ&#10;9+8txziwjTYDDa3XSTyUgyA6Ernb1yZxYSnkpJoukBBheDet5mW5yCGgfvi38yG+FVaTtGiox9pn&#10;dNhdh5jYQP3wJAULVkl+JZXKm+Q3caE82QE6BRgTJo5Zqq1GuuP5pEy/0TR4jtYaz/MR4mfbJpgc&#10;7acIypC+obMlQozi/SW8+k3oavHcyFpGbDEldUOXB/xTod4YnhsgglTjGpNQJikicvOgcrkwW4S4&#10;6XhPuEzaTpezChubS+yk2bI8LqsTSkBtcASw6CnxNn6Rscv+TZX8B4lTmn9SGGpQroNR8/3DJ7rb&#10;B7a5CgeJZD8mC45mjMN6yNZfVKmkyZ9ry+/Qocg/2xAHGy46679T0uOQaGj4tgUvKFHvDLq8mszn&#10;aarkzXxxknrIH96sD2/AMIRqaESt8vIijpNo67zcdBhpdJyx59gZrcymfWR13084CHJe90MrTZrD&#10;fX71OFpXPwAAAP//AwBQSwMEFAAGAAgAAAAhAHOF7YvhAAAACQEAAA8AAABkcnMvZG93bnJldi54&#10;bWxMj8FOwzAMhu9IvENkJC6IpetGR0vTaTBV4ggFiR2zxrQVjVM12dbx9JgTnCzr//T7c76ebC+O&#10;OPrOkYL5LAKBVDvTUaPg/a28vQfhgyaje0eo4Iwe1sXlRa4z4070iscqNIJLyGdaQRvCkEnp6xat&#10;9jM3IHH26UarA69jI82oT1xuexlHUSKt7ogvtHrApxbrr+pgFWx3y3Jzs3vZdh/lsjo/+vj7ObZK&#10;XV9NmwcQAafwB8OvPqtDwU57dyDjRa9gkc5TRjlIeDJwt0pXIPYKkkUMssjl/w+KHwAAAP//AwBQ&#10;SwECLQAUAAYACAAAACEAtoM4kv4AAADhAQAAEwAAAAAAAAAAAAAAAAAAAAAAW0NvbnRlbnRfVHlw&#10;ZXNdLnhtbFBLAQItABQABgAIAAAAIQA4/SH/1gAAAJQBAAALAAAAAAAAAAAAAAAAAC8BAABfcmVs&#10;cy8ucmVsc1BLAQItABQABgAIAAAAIQAI9APrmgIAAKIFAAAOAAAAAAAAAAAAAAAAAC4CAABkcnMv&#10;ZTJvRG9jLnhtbFBLAQItABQABgAIAAAAIQBzhe2L4QAAAAkBAAAPAAAAAAAAAAAAAAAAAPQEAABk&#10;cnMvZG93bnJldi54bWxQSwUGAAAAAAQABADzAAAAAgYAAAAA&#10;" fillcolor="#4f81bd [3204]" strokecolor="#f2f2f2 [3041]" strokeweight="3pt">
                <v:shadow on="t" color="#243f60 [1604]" opacity=".5" offset="1pt"/>
                <v:textbox>
                  <w:txbxContent>
                    <w:p w:rsidR="00517D14" w:rsidRDefault="00517D14" w:rsidP="00476283">
                      <w:pPr>
                        <w:jc w:val="center"/>
                      </w:pPr>
                      <w:r>
                        <w:t>GOAL</w:t>
                      </w:r>
                    </w:p>
                  </w:txbxContent>
                </v:textbox>
              </v:shape>
            </w:pict>
          </mc:Fallback>
        </mc:AlternateContent>
      </w:r>
    </w:p>
    <w:tbl>
      <w:tblPr>
        <w:tblStyle w:val="TableGrid"/>
        <w:tblW w:w="0" w:type="auto"/>
        <w:tblLook w:val="04A0" w:firstRow="1" w:lastRow="0" w:firstColumn="1" w:lastColumn="0" w:noHBand="0" w:noVBand="1"/>
      </w:tblPr>
      <w:tblGrid>
        <w:gridCol w:w="10194"/>
      </w:tblGrid>
      <w:tr w:rsidR="00476283" w:rsidTr="00476283">
        <w:tc>
          <w:tcPr>
            <w:tcW w:w="10420" w:type="dxa"/>
          </w:tcPr>
          <w:p w:rsidR="00471038" w:rsidRDefault="00471038" w:rsidP="00471038">
            <w:pPr>
              <w:autoSpaceDE w:val="0"/>
              <w:autoSpaceDN w:val="0"/>
              <w:adjustRightInd w:val="0"/>
              <w:spacing w:line="360" w:lineRule="auto"/>
              <w:jc w:val="both"/>
              <w:rPr>
                <w:rFonts w:ascii="Arial" w:hAnsi="Arial" w:cs="Arial"/>
                <w:color w:val="000000"/>
                <w:szCs w:val="24"/>
              </w:rPr>
            </w:pPr>
          </w:p>
          <w:p w:rsidR="00471038" w:rsidRPr="0086003D" w:rsidRDefault="00471038" w:rsidP="00471038">
            <w:pPr>
              <w:autoSpaceDE w:val="0"/>
              <w:autoSpaceDN w:val="0"/>
              <w:adjustRightInd w:val="0"/>
              <w:spacing w:line="360" w:lineRule="auto"/>
              <w:jc w:val="both"/>
              <w:rPr>
                <w:rFonts w:ascii="Arial" w:hAnsi="Arial" w:cs="Arial"/>
                <w:color w:val="000000"/>
                <w:sz w:val="24"/>
                <w:szCs w:val="24"/>
              </w:rPr>
            </w:pPr>
            <w:r w:rsidRPr="0086003D">
              <w:rPr>
                <w:rFonts w:ascii="Arial" w:hAnsi="Arial" w:cs="Arial"/>
                <w:color w:val="000000"/>
                <w:sz w:val="24"/>
                <w:szCs w:val="24"/>
              </w:rPr>
              <w:t xml:space="preserve">Timely access to care is essential in tackling child health inequalities.  There are wide variations in waiting times across the UK for a range of health care services.  This means that children can face unacceptable delays in receiving the right care and can experience different access to services depending on where they live.  Not being able to access the right care at the right time, can have a serious and negative effect on health outcomes for children and young people (RCPCH, RCN and RCGP, 2015).  Better connected paediatric care across community, primary and secondary care is achievable. </w:t>
            </w:r>
          </w:p>
          <w:p w:rsidR="00471038" w:rsidRPr="0086003D" w:rsidRDefault="00471038" w:rsidP="00471038">
            <w:pPr>
              <w:autoSpaceDE w:val="0"/>
              <w:autoSpaceDN w:val="0"/>
              <w:adjustRightInd w:val="0"/>
              <w:spacing w:line="360" w:lineRule="auto"/>
              <w:jc w:val="both"/>
              <w:rPr>
                <w:rFonts w:ascii="Arial" w:hAnsi="Arial" w:cs="Arial"/>
                <w:color w:val="000000"/>
                <w:sz w:val="24"/>
                <w:szCs w:val="24"/>
              </w:rPr>
            </w:pPr>
          </w:p>
          <w:p w:rsidR="00476283" w:rsidRPr="0086003D" w:rsidRDefault="00471038" w:rsidP="00471038">
            <w:pPr>
              <w:autoSpaceDE w:val="0"/>
              <w:autoSpaceDN w:val="0"/>
              <w:adjustRightInd w:val="0"/>
              <w:spacing w:line="360" w:lineRule="auto"/>
              <w:jc w:val="both"/>
              <w:rPr>
                <w:rFonts w:ascii="Arial" w:hAnsi="Arial" w:cs="Arial"/>
                <w:color w:val="000000"/>
                <w:sz w:val="24"/>
                <w:szCs w:val="24"/>
              </w:rPr>
            </w:pPr>
            <w:r w:rsidRPr="0086003D">
              <w:rPr>
                <w:rFonts w:ascii="Arial" w:hAnsi="Arial" w:cs="Arial"/>
                <w:color w:val="000000"/>
                <w:sz w:val="24"/>
                <w:szCs w:val="24"/>
              </w:rPr>
              <w:t>Children who need admission to hospital should be seen in an appropriate environment by staff able to recognise and treat serious illness. Enhanced paediatric training across the primary care workforce can result in earlier recognition and treatment of health problems and serious illness in children.</w:t>
            </w:r>
          </w:p>
          <w:p w:rsidR="00476283" w:rsidRDefault="00476283" w:rsidP="006A4A07">
            <w:pPr>
              <w:autoSpaceDE w:val="0"/>
              <w:autoSpaceDN w:val="0"/>
              <w:adjustRightInd w:val="0"/>
              <w:spacing w:line="360" w:lineRule="auto"/>
              <w:jc w:val="both"/>
              <w:rPr>
                <w:rFonts w:ascii="Arial" w:hAnsi="Arial" w:cs="Arial"/>
                <w:color w:val="000000"/>
                <w:sz w:val="24"/>
                <w:szCs w:val="24"/>
              </w:rPr>
            </w:pPr>
          </w:p>
        </w:tc>
      </w:tr>
    </w:tbl>
    <w:p w:rsidR="00476283" w:rsidRDefault="003372BE" w:rsidP="006A4A07">
      <w:pPr>
        <w:autoSpaceDE w:val="0"/>
        <w:autoSpaceDN w:val="0"/>
        <w:adjustRightInd w:val="0"/>
        <w:spacing w:after="0" w:line="360" w:lineRule="auto"/>
        <w:jc w:val="both"/>
        <w:rPr>
          <w:rFonts w:ascii="Arial" w:hAnsi="Arial" w:cs="Arial"/>
          <w:color w:val="000000"/>
          <w:sz w:val="24"/>
          <w:szCs w:val="24"/>
        </w:rPr>
      </w:pPr>
      <w:r>
        <w:rPr>
          <w:rFonts w:ascii="Arial" w:hAnsi="Arial" w:cs="Arial"/>
          <w:noProof/>
          <w:color w:val="000000"/>
          <w:sz w:val="24"/>
          <w:szCs w:val="24"/>
          <w:lang w:eastAsia="en-GB"/>
        </w:rPr>
        <mc:AlternateContent>
          <mc:Choice Requires="wps">
            <w:drawing>
              <wp:anchor distT="0" distB="0" distL="114300" distR="114300" simplePos="0" relativeHeight="251699200" behindDoc="0" locked="0" layoutInCell="1" allowOverlap="1" wp14:anchorId="5C926634" wp14:editId="7767BF17">
                <wp:simplePos x="0" y="0"/>
                <wp:positionH relativeFrom="column">
                  <wp:posOffset>2393315</wp:posOffset>
                </wp:positionH>
                <wp:positionV relativeFrom="paragraph">
                  <wp:posOffset>104775</wp:posOffset>
                </wp:positionV>
                <wp:extent cx="1192530" cy="294005"/>
                <wp:effectExtent l="19050" t="19050" r="26670" b="29845"/>
                <wp:wrapNone/>
                <wp:docPr id="19"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2530" cy="29400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476283">
                            <w:pPr>
                              <w:jc w:val="center"/>
                            </w:pPr>
                            <w:r>
                              <w:t>KEY ENABLERS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926634" id="Text Box 31" o:spid="_x0000_s1086" type="#_x0000_t202" style="position:absolute;left:0;text-align:left;margin-left:188.45pt;margin-top:8.25pt;width:93.9pt;height:23.1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7MEmQIAAKIFAAAOAAAAZHJzL2Uyb0RvYy54bWysVNtu1DAQfUfiHyy/02Rv7SZqtiotRUjl&#10;IrWI51nb2Vg4trG9m5SvZ2y324UCEhV5iHwZn5k5c2ZOz8ZekZ1wXhrd0MlRSYnQzHCpNw39fHv1&#10;akmJD6A5KKNFQ++Ep2erly9OB1uLqemM4sIRBNG+HmxDuxBsXRSedaIHf2Ss0HjZGtdDwK3bFNzB&#10;gOi9KqZleVwMxnHrDBPe4+llvqSrhN+2goWPbetFIKqhGFtIf5f+6/gvVqdQbxzYTrL7MOAZUfQg&#10;NTrdQ11CALJ18glUL5kz3rThiJm+MG0rmUg5YDaT8pdsbjqwIuWC5Hi7p8n/P1j2YffJEcmxdhUl&#10;Gnqs0a0YA3ltRjKbRH4G62s0u7FoGEY8R9uUq7fXhn31RJuLDvRGnDtnhk4Ax/jSy+LgacbxEWQ9&#10;vDcc/cA2mAQ0tq6P5CEdBNGxTnf72sRYWHQ5qaaLGV4xvJtW87JcxOAKqB9eW+fDW2F6EhcNdVj7&#10;hA67ax+y6YNJdOaNkvxKKpU2UW/iQjmyA1QKMCZ0yFmqbY/h5vNJGb8sGjxHaeXzdIShJNlGmBTY&#10;Tx6UJkNDZ0uEyOT9xb36jetq8VzPvQzYYkr2DV0exB8L9Ubz1AABpMprTELpyIhIzYPMpcJsEeKm&#10;4wPhMnI7Xc4qbGwusZNmy/K4rE4oAbXBEcCCo8SZ8EWGLuk3VvIfKI5p/olhqEHZDjLne8MnvJuH&#10;aFMVDhJJeowSzGIM43pM0j9ODqNY14bfoUIx/iRDHGy46Iz7TsmAQ6Kh/tsWnKBEvdOo8moyn8ep&#10;kjbzxckUN+7wZn14A5ohVEMDcpWWFyFPoq11ctOhp6w4bc6xM1qZRPsYFWYTNzgIUl73QytOmsN9&#10;snocrasfAAAA//8DAFBLAwQUAAYACAAAACEACi7P/eAAAAAJAQAADwAAAGRycy9kb3ducmV2Lnht&#10;bEyPQU+DQBCF7yb+h82YeDF2Eem2IktTbUh6VDSxxy2MQGRnCbttqb/e8aTHyfvy3jfZarK9OOLo&#10;O0ca7mYRCKTK1R01Gt7fitslCB8M1aZ3hBrO6GGVX15kJq3diV7xWIZGcAn51GhoQxhSKX3VojV+&#10;5gYkzj7daE3gc2xkPZoTl9texlGkpDUd8UJrBnxusfoqD1bDZpcU65vdy6b7KJLy/OTj721stb6+&#10;mtaPIAJO4Q+GX31Wh5yd9u5AtRe9hvuFemCUAzUHwcBcJQsQew0qXoLMM/n/g/wHAAD//wMAUEsB&#10;Ai0AFAAGAAgAAAAhALaDOJL+AAAA4QEAABMAAAAAAAAAAAAAAAAAAAAAAFtDb250ZW50X1R5cGVz&#10;XS54bWxQSwECLQAUAAYACAAAACEAOP0h/9YAAACUAQAACwAAAAAAAAAAAAAAAAAvAQAAX3JlbHMv&#10;LnJlbHNQSwECLQAUAAYACAAAACEAZFOzBJkCAACiBQAADgAAAAAAAAAAAAAAAAAuAgAAZHJzL2Uy&#10;b0RvYy54bWxQSwECLQAUAAYACAAAACEACi7P/eAAAAAJAQAADwAAAAAAAAAAAAAAAADzBAAAZHJz&#10;L2Rvd25yZXYueG1sUEsFBgAAAAAEAAQA8wAAAAAGAAAAAA==&#10;" fillcolor="#4f81bd [3204]" strokecolor="#f2f2f2 [3041]" strokeweight="3pt">
                <v:shadow on="t" color="#243f60 [1604]" opacity=".5" offset="1pt"/>
                <v:textbox>
                  <w:txbxContent>
                    <w:p w:rsidR="00517D14" w:rsidRDefault="00517D14" w:rsidP="00476283">
                      <w:pPr>
                        <w:jc w:val="center"/>
                      </w:pPr>
                      <w:r>
                        <w:t>KEY ENABLERS</w:t>
                      </w:r>
                    </w:p>
                  </w:txbxContent>
                </v:textbox>
              </v:shape>
            </w:pict>
          </mc:Fallback>
        </mc:AlternateContent>
      </w:r>
    </w:p>
    <w:tbl>
      <w:tblPr>
        <w:tblStyle w:val="TableGrid"/>
        <w:tblW w:w="0" w:type="auto"/>
        <w:tblLook w:val="04A0" w:firstRow="1" w:lastRow="0" w:firstColumn="1" w:lastColumn="0" w:noHBand="0" w:noVBand="1"/>
      </w:tblPr>
      <w:tblGrid>
        <w:gridCol w:w="10194"/>
      </w:tblGrid>
      <w:tr w:rsidR="00476283" w:rsidTr="00476283">
        <w:tc>
          <w:tcPr>
            <w:tcW w:w="10420" w:type="dxa"/>
          </w:tcPr>
          <w:p w:rsidR="00476283" w:rsidRDefault="00476283" w:rsidP="006A4A07">
            <w:pPr>
              <w:autoSpaceDE w:val="0"/>
              <w:autoSpaceDN w:val="0"/>
              <w:adjustRightInd w:val="0"/>
              <w:spacing w:line="360" w:lineRule="auto"/>
              <w:jc w:val="both"/>
              <w:rPr>
                <w:rFonts w:ascii="Arial" w:hAnsi="Arial" w:cs="Arial"/>
                <w:color w:val="000000"/>
                <w:sz w:val="24"/>
                <w:szCs w:val="24"/>
              </w:rPr>
            </w:pPr>
          </w:p>
          <w:p w:rsidR="00476283" w:rsidRPr="00476283" w:rsidRDefault="009B63D9" w:rsidP="00476283">
            <w:pPr>
              <w:spacing w:line="360" w:lineRule="auto"/>
              <w:jc w:val="both"/>
              <w:rPr>
                <w:rFonts w:ascii="Arial" w:hAnsi="Arial" w:cs="Arial"/>
                <w:sz w:val="24"/>
                <w:szCs w:val="24"/>
                <w:lang w:val="en-US" w:eastAsia="en-GB"/>
              </w:rPr>
            </w:pPr>
            <w:r>
              <w:rPr>
                <w:rFonts w:ascii="Arial" w:hAnsi="Arial" w:cs="Arial"/>
                <w:sz w:val="24"/>
                <w:szCs w:val="24"/>
              </w:rPr>
              <w:t>United Nations Convention Rights of the Child: Articles:</w:t>
            </w:r>
            <w:r w:rsidR="00FF5A8D">
              <w:rPr>
                <w:rFonts w:ascii="Arial" w:hAnsi="Arial" w:cs="Arial"/>
                <w:sz w:val="24"/>
                <w:szCs w:val="24"/>
              </w:rPr>
              <w:t xml:space="preserve"> </w:t>
            </w:r>
            <w:r w:rsidR="00476283" w:rsidRPr="00476283">
              <w:rPr>
                <w:rFonts w:ascii="Arial" w:hAnsi="Arial" w:cs="Arial"/>
                <w:sz w:val="24"/>
                <w:szCs w:val="24"/>
                <w:lang w:val="en-US" w:eastAsia="en-GB"/>
              </w:rPr>
              <w:t>1</w:t>
            </w:r>
            <w:r w:rsidR="00FF5A8D">
              <w:rPr>
                <w:rFonts w:ascii="Arial" w:hAnsi="Arial" w:cs="Arial"/>
                <w:sz w:val="24"/>
                <w:szCs w:val="24"/>
                <w:lang w:val="en-US" w:eastAsia="en-GB"/>
              </w:rPr>
              <w:t>, 2</w:t>
            </w:r>
            <w:r w:rsidR="00476283" w:rsidRPr="00476283">
              <w:rPr>
                <w:rFonts w:ascii="Arial" w:hAnsi="Arial" w:cs="Arial"/>
                <w:sz w:val="24"/>
                <w:szCs w:val="24"/>
                <w:lang w:val="en-US" w:eastAsia="en-GB"/>
              </w:rPr>
              <w:t>,</w:t>
            </w:r>
            <w:r w:rsidR="00FF5A8D">
              <w:rPr>
                <w:rFonts w:ascii="Arial" w:hAnsi="Arial" w:cs="Arial"/>
                <w:sz w:val="24"/>
                <w:szCs w:val="24"/>
                <w:lang w:val="en-US" w:eastAsia="en-GB"/>
              </w:rPr>
              <w:t xml:space="preserve"> 3, </w:t>
            </w:r>
            <w:r w:rsidR="00476283" w:rsidRPr="00476283">
              <w:rPr>
                <w:rFonts w:ascii="Arial" w:hAnsi="Arial" w:cs="Arial"/>
                <w:sz w:val="24"/>
                <w:szCs w:val="24"/>
                <w:lang w:val="en-US" w:eastAsia="en-GB"/>
              </w:rPr>
              <w:t>6</w:t>
            </w:r>
            <w:r w:rsidR="00FF5A8D">
              <w:rPr>
                <w:rFonts w:ascii="Arial" w:hAnsi="Arial" w:cs="Arial"/>
                <w:sz w:val="24"/>
                <w:szCs w:val="24"/>
                <w:lang w:val="en-US" w:eastAsia="en-GB"/>
              </w:rPr>
              <w:t>,</w:t>
            </w:r>
            <w:r w:rsidR="00476283" w:rsidRPr="00476283">
              <w:rPr>
                <w:rFonts w:ascii="Arial" w:hAnsi="Arial" w:cs="Arial"/>
                <w:sz w:val="24"/>
                <w:szCs w:val="24"/>
                <w:lang w:val="en-US" w:eastAsia="en-GB"/>
              </w:rPr>
              <w:t xml:space="preserve"> 12</w:t>
            </w:r>
            <w:r w:rsidR="00FF5A8D">
              <w:rPr>
                <w:rFonts w:ascii="Arial" w:hAnsi="Arial" w:cs="Arial"/>
                <w:sz w:val="24"/>
                <w:szCs w:val="24"/>
                <w:lang w:val="en-US" w:eastAsia="en-GB"/>
              </w:rPr>
              <w:t>,</w:t>
            </w:r>
            <w:r w:rsidR="00476283" w:rsidRPr="00476283">
              <w:rPr>
                <w:rFonts w:ascii="Arial" w:hAnsi="Arial" w:cs="Arial"/>
                <w:sz w:val="24"/>
                <w:szCs w:val="24"/>
                <w:lang w:val="en-US" w:eastAsia="en-GB"/>
              </w:rPr>
              <w:t xml:space="preserve"> 13</w:t>
            </w:r>
            <w:r w:rsidR="00FF5A8D">
              <w:rPr>
                <w:rFonts w:ascii="Arial" w:hAnsi="Arial" w:cs="Arial"/>
                <w:sz w:val="24"/>
                <w:szCs w:val="24"/>
                <w:lang w:val="en-US" w:eastAsia="en-GB"/>
              </w:rPr>
              <w:t>,</w:t>
            </w:r>
            <w:r w:rsidR="00476283" w:rsidRPr="00476283">
              <w:rPr>
                <w:rFonts w:ascii="Arial" w:hAnsi="Arial" w:cs="Arial"/>
                <w:sz w:val="24"/>
                <w:szCs w:val="24"/>
                <w:lang w:val="en-US" w:eastAsia="en-GB"/>
              </w:rPr>
              <w:t xml:space="preserve"> 14</w:t>
            </w:r>
            <w:r w:rsidR="00FF5A8D">
              <w:rPr>
                <w:rFonts w:ascii="Arial" w:hAnsi="Arial" w:cs="Arial"/>
                <w:sz w:val="24"/>
                <w:szCs w:val="24"/>
                <w:lang w:val="en-US" w:eastAsia="en-GB"/>
              </w:rPr>
              <w:t>,</w:t>
            </w:r>
            <w:r w:rsidR="00476283" w:rsidRPr="00476283">
              <w:rPr>
                <w:rFonts w:ascii="Arial" w:hAnsi="Arial" w:cs="Arial"/>
                <w:sz w:val="24"/>
                <w:szCs w:val="24"/>
                <w:lang w:val="en-US" w:eastAsia="en-GB"/>
              </w:rPr>
              <w:t xml:space="preserve"> 16</w:t>
            </w:r>
            <w:r w:rsidR="00FF5A8D">
              <w:rPr>
                <w:rFonts w:ascii="Arial" w:hAnsi="Arial" w:cs="Arial"/>
                <w:sz w:val="24"/>
                <w:szCs w:val="24"/>
                <w:lang w:val="en-US" w:eastAsia="en-GB"/>
              </w:rPr>
              <w:t>,</w:t>
            </w:r>
            <w:r w:rsidR="00476283" w:rsidRPr="00476283">
              <w:rPr>
                <w:rFonts w:ascii="Arial" w:hAnsi="Arial" w:cs="Arial"/>
                <w:sz w:val="24"/>
                <w:szCs w:val="24"/>
                <w:lang w:val="en-US" w:eastAsia="en-GB"/>
              </w:rPr>
              <w:t xml:space="preserve"> 17</w:t>
            </w:r>
            <w:r w:rsidR="00FF5A8D">
              <w:rPr>
                <w:rFonts w:ascii="Arial" w:hAnsi="Arial" w:cs="Arial"/>
                <w:sz w:val="24"/>
                <w:szCs w:val="24"/>
                <w:lang w:val="en-US" w:eastAsia="en-GB"/>
              </w:rPr>
              <w:t>,</w:t>
            </w:r>
            <w:r w:rsidR="00476283" w:rsidRPr="00476283">
              <w:rPr>
                <w:rFonts w:ascii="Arial" w:hAnsi="Arial" w:cs="Arial"/>
                <w:sz w:val="24"/>
                <w:szCs w:val="24"/>
                <w:lang w:val="en-US" w:eastAsia="en-GB"/>
              </w:rPr>
              <w:t xml:space="preserve"> 19</w:t>
            </w:r>
            <w:r w:rsidR="00FF5A8D">
              <w:rPr>
                <w:rFonts w:ascii="Arial" w:hAnsi="Arial" w:cs="Arial"/>
                <w:sz w:val="24"/>
                <w:szCs w:val="24"/>
                <w:lang w:val="en-US" w:eastAsia="en-GB"/>
              </w:rPr>
              <w:t>,  23, 24</w:t>
            </w:r>
            <w:r w:rsidR="00476283" w:rsidRPr="00476283">
              <w:rPr>
                <w:rFonts w:ascii="Arial" w:hAnsi="Arial" w:cs="Arial"/>
                <w:sz w:val="24"/>
                <w:szCs w:val="24"/>
                <w:lang w:val="en-US" w:eastAsia="en-GB"/>
              </w:rPr>
              <w:t>, 28</w:t>
            </w:r>
            <w:r w:rsidR="00FF5A8D">
              <w:rPr>
                <w:rFonts w:ascii="Arial" w:hAnsi="Arial" w:cs="Arial"/>
                <w:sz w:val="24"/>
                <w:szCs w:val="24"/>
                <w:lang w:val="en-US" w:eastAsia="en-GB"/>
              </w:rPr>
              <w:t>,</w:t>
            </w:r>
            <w:r w:rsidR="00476283" w:rsidRPr="00476283">
              <w:rPr>
                <w:rFonts w:ascii="Arial" w:hAnsi="Arial" w:cs="Arial"/>
                <w:sz w:val="24"/>
                <w:szCs w:val="24"/>
                <w:lang w:val="en-US" w:eastAsia="en-GB"/>
              </w:rPr>
              <w:t xml:space="preserve"> 29</w:t>
            </w:r>
            <w:r w:rsidR="00FF5A8D">
              <w:rPr>
                <w:rFonts w:ascii="Arial" w:hAnsi="Arial" w:cs="Arial"/>
                <w:sz w:val="24"/>
                <w:szCs w:val="24"/>
                <w:lang w:val="en-US" w:eastAsia="en-GB"/>
              </w:rPr>
              <w:t>,</w:t>
            </w:r>
            <w:r w:rsidR="00476283" w:rsidRPr="00476283">
              <w:rPr>
                <w:rFonts w:ascii="Arial" w:hAnsi="Arial" w:cs="Arial"/>
                <w:sz w:val="24"/>
                <w:szCs w:val="24"/>
                <w:lang w:val="en-US" w:eastAsia="en-GB"/>
              </w:rPr>
              <w:t xml:space="preserve"> 31</w:t>
            </w:r>
            <w:r w:rsidR="00FF5A8D">
              <w:rPr>
                <w:rFonts w:ascii="Arial" w:hAnsi="Arial" w:cs="Arial"/>
                <w:sz w:val="24"/>
                <w:szCs w:val="24"/>
                <w:lang w:val="en-US" w:eastAsia="en-GB"/>
              </w:rPr>
              <w:t>,</w:t>
            </w:r>
            <w:r w:rsidR="00476283" w:rsidRPr="00476283">
              <w:rPr>
                <w:rFonts w:ascii="Arial" w:hAnsi="Arial" w:cs="Arial"/>
                <w:sz w:val="24"/>
                <w:szCs w:val="24"/>
                <w:lang w:val="en-US" w:eastAsia="en-GB"/>
              </w:rPr>
              <w:t xml:space="preserve"> 33</w:t>
            </w:r>
            <w:r w:rsidR="00FF5A8D">
              <w:rPr>
                <w:rFonts w:ascii="Arial" w:hAnsi="Arial" w:cs="Arial"/>
                <w:sz w:val="24"/>
                <w:szCs w:val="24"/>
                <w:lang w:val="en-US" w:eastAsia="en-GB"/>
              </w:rPr>
              <w:t>,</w:t>
            </w:r>
            <w:r w:rsidR="00476283" w:rsidRPr="00476283">
              <w:rPr>
                <w:rFonts w:ascii="Arial" w:hAnsi="Arial" w:cs="Arial"/>
                <w:sz w:val="24"/>
                <w:szCs w:val="24"/>
                <w:lang w:val="en-US" w:eastAsia="en-GB"/>
              </w:rPr>
              <w:t xml:space="preserve"> 34</w:t>
            </w:r>
            <w:r w:rsidR="00FF5A8D">
              <w:rPr>
                <w:rFonts w:ascii="Arial" w:hAnsi="Arial" w:cs="Arial"/>
                <w:sz w:val="24"/>
                <w:szCs w:val="24"/>
                <w:lang w:val="en-US" w:eastAsia="en-GB"/>
              </w:rPr>
              <w:t>,</w:t>
            </w:r>
            <w:r w:rsidR="00476283" w:rsidRPr="00476283">
              <w:rPr>
                <w:rFonts w:ascii="Arial" w:hAnsi="Arial" w:cs="Arial"/>
                <w:sz w:val="24"/>
                <w:szCs w:val="24"/>
                <w:lang w:val="en-US" w:eastAsia="en-GB"/>
              </w:rPr>
              <w:t xml:space="preserve"> 36</w:t>
            </w:r>
            <w:r w:rsidR="00FF5A8D">
              <w:rPr>
                <w:rFonts w:ascii="Arial" w:hAnsi="Arial" w:cs="Arial"/>
                <w:sz w:val="24"/>
                <w:szCs w:val="24"/>
                <w:lang w:val="en-US" w:eastAsia="en-GB"/>
              </w:rPr>
              <w:t>,</w:t>
            </w:r>
            <w:r w:rsidR="00476283" w:rsidRPr="00476283">
              <w:rPr>
                <w:rFonts w:ascii="Arial" w:hAnsi="Arial" w:cs="Arial"/>
                <w:sz w:val="24"/>
                <w:szCs w:val="24"/>
                <w:lang w:val="en-US" w:eastAsia="en-GB"/>
              </w:rPr>
              <w:t xml:space="preserve"> 42</w:t>
            </w:r>
          </w:p>
          <w:p w:rsidR="00476283" w:rsidRPr="00476283" w:rsidRDefault="003372BE" w:rsidP="00476283">
            <w:pPr>
              <w:spacing w:line="360" w:lineRule="auto"/>
              <w:rPr>
                <w:rFonts w:ascii="Arial" w:hAnsi="Arial" w:cs="Arial"/>
                <w:sz w:val="24"/>
                <w:szCs w:val="24"/>
              </w:rPr>
            </w:pPr>
            <w:r>
              <w:rPr>
                <w:noProof/>
                <w:lang w:eastAsia="en-GB"/>
              </w:rPr>
              <mc:AlternateContent>
                <mc:Choice Requires="wps">
                  <w:drawing>
                    <wp:anchor distT="0" distB="0" distL="114300" distR="114300" simplePos="0" relativeHeight="251700224" behindDoc="0" locked="0" layoutInCell="1" allowOverlap="1" wp14:anchorId="621ACC44" wp14:editId="391B30BC">
                      <wp:simplePos x="0" y="0"/>
                      <wp:positionH relativeFrom="column">
                        <wp:posOffset>1877060</wp:posOffset>
                      </wp:positionH>
                      <wp:positionV relativeFrom="paragraph">
                        <wp:posOffset>247650</wp:posOffset>
                      </wp:positionV>
                      <wp:extent cx="2464435" cy="1741805"/>
                      <wp:effectExtent l="0" t="0" r="0" b="0"/>
                      <wp:wrapNone/>
                      <wp:docPr id="18"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64435" cy="1741805"/>
                              </a:xfrm>
                              <a:prstGeom prst="rect">
                                <a:avLst/>
                              </a:prstGeom>
                              <a:solidFill>
                                <a:srgbClr val="FFFFFF"/>
                              </a:solidFill>
                              <a:ln w="9525">
                                <a:solidFill>
                                  <a:srgbClr val="000000"/>
                                </a:solidFill>
                                <a:miter lim="800000"/>
                                <a:headEnd/>
                                <a:tailEnd/>
                              </a:ln>
                            </wps:spPr>
                            <wps:txbx>
                              <w:txbxContent>
                                <w:p w:rsidR="00517D14" w:rsidRDefault="00517D14" w:rsidP="00F6042B">
                                  <w:pPr>
                                    <w:spacing w:line="360" w:lineRule="auto"/>
                                    <w:jc w:val="center"/>
                                    <w:rPr>
                                      <w:rFonts w:ascii="Arial" w:hAnsi="Arial" w:cs="Arial"/>
                                      <w:b/>
                                      <w:sz w:val="24"/>
                                      <w:szCs w:val="24"/>
                                      <w:lang w:val="en-US" w:eastAsia="en-GB"/>
                                    </w:rPr>
                                  </w:pPr>
                                  <w:r w:rsidRPr="00146FAD">
                                    <w:rPr>
                                      <w:rFonts w:ascii="Arial" w:hAnsi="Arial" w:cs="Arial"/>
                                      <w:b/>
                                      <w:sz w:val="24"/>
                                      <w:szCs w:val="24"/>
                                      <w:lang w:val="en-US" w:eastAsia="en-GB"/>
                                    </w:rPr>
                                    <w:t>Acute Care</w:t>
                                  </w:r>
                                </w:p>
                                <w:p w:rsidR="00517D14" w:rsidRPr="00F74E8B" w:rsidRDefault="00517D14" w:rsidP="00471038">
                                  <w:pPr>
                                    <w:spacing w:line="360" w:lineRule="auto"/>
                                    <w:rPr>
                                      <w:szCs w:val="24"/>
                                    </w:rPr>
                                  </w:pPr>
                                  <w:r w:rsidRPr="00F74E8B">
                                    <w:rPr>
                                      <w:rFonts w:ascii="Arial" w:hAnsi="Arial" w:cs="Arial"/>
                                      <w:sz w:val="24"/>
                                      <w:szCs w:val="24"/>
                                      <w:lang w:val="en-US" w:eastAsia="en-GB"/>
                                    </w:rPr>
                                    <w:t xml:space="preserve">Develop </w:t>
                                  </w:r>
                                  <w:r>
                                    <w:rPr>
                                      <w:rFonts w:ascii="Arial" w:hAnsi="Arial" w:cs="Arial"/>
                                      <w:sz w:val="24"/>
                                      <w:szCs w:val="24"/>
                                      <w:lang w:val="en-US" w:eastAsia="en-GB"/>
                                    </w:rPr>
                                    <w:t xml:space="preserve">equitable </w:t>
                                  </w:r>
                                  <w:r w:rsidRPr="00F74E8B">
                                    <w:rPr>
                                      <w:rFonts w:ascii="Arial" w:hAnsi="Arial" w:cs="Arial"/>
                                      <w:sz w:val="24"/>
                                      <w:szCs w:val="24"/>
                                      <w:lang w:val="en-US" w:eastAsia="en-GB"/>
                                    </w:rPr>
                                    <w:t xml:space="preserve">Secondary care services </w:t>
                                  </w:r>
                                  <w:r>
                                    <w:rPr>
                                      <w:rFonts w:ascii="Arial" w:hAnsi="Arial" w:cs="Arial"/>
                                      <w:sz w:val="24"/>
                                      <w:szCs w:val="24"/>
                                      <w:lang w:val="en-US" w:eastAsia="en-GB"/>
                                    </w:rPr>
                                    <w:t xml:space="preserve">and </w:t>
                                  </w:r>
                                  <w:r w:rsidRPr="00F74E8B">
                                    <w:rPr>
                                      <w:rFonts w:ascii="Arial" w:hAnsi="Arial" w:cs="Arial"/>
                                      <w:sz w:val="24"/>
                                      <w:szCs w:val="24"/>
                                      <w:lang w:val="en-US" w:eastAsia="en-GB"/>
                                    </w:rPr>
                                    <w:t>formulate care pathways appropriate</w:t>
                                  </w:r>
                                  <w:r>
                                    <w:rPr>
                                      <w:rFonts w:ascii="Arial" w:hAnsi="Arial" w:cs="Arial"/>
                                      <w:sz w:val="24"/>
                                      <w:szCs w:val="24"/>
                                      <w:lang w:val="en-US" w:eastAsia="en-GB"/>
                                    </w:rPr>
                                    <w:t xml:space="preserve"> for the </w:t>
                                  </w:r>
                                  <w:r w:rsidRPr="00495458">
                                    <w:rPr>
                                      <w:rFonts w:ascii="Arial" w:hAnsi="Arial" w:cs="Arial"/>
                                      <w:sz w:val="24"/>
                                      <w:szCs w:val="24"/>
                                      <w:lang w:val="en-US" w:eastAsia="en-GB"/>
                                    </w:rPr>
                                    <w:t>ABMU</w:t>
                                  </w:r>
                                  <w:r>
                                    <w:rPr>
                                      <w:rFonts w:ascii="Arial" w:hAnsi="Arial" w:cs="Arial"/>
                                      <w:sz w:val="24"/>
                                      <w:szCs w:val="24"/>
                                      <w:lang w:val="en-US" w:eastAsia="en-GB"/>
                                    </w:rPr>
                                    <w:t xml:space="preserve"> </w:t>
                                  </w:r>
                                  <w:r w:rsidRPr="00495458">
                                    <w:rPr>
                                      <w:rFonts w:ascii="Arial" w:hAnsi="Arial" w:cs="Arial"/>
                                      <w:sz w:val="24"/>
                                      <w:szCs w:val="24"/>
                                      <w:lang w:val="en-US" w:eastAsia="en-GB"/>
                                    </w:rPr>
                                    <w:t>HB local area and future strategic plans</w:t>
                                  </w:r>
                                </w:p>
                                <w:p w:rsidR="00517D14" w:rsidRPr="00146FAD" w:rsidRDefault="00517D14" w:rsidP="00F6042B">
                                  <w:pPr>
                                    <w:spacing w:line="360" w:lineRule="auto"/>
                                    <w:jc w:val="center"/>
                                    <w:rPr>
                                      <w:rFonts w:ascii="Arial" w:hAnsi="Arial" w:cs="Arial"/>
                                      <w:b/>
                                      <w:sz w:val="24"/>
                                      <w:szCs w:val="24"/>
                                      <w:lang w:val="en-US" w:eastAsia="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1ACC44" id="Rectangle 32" o:spid="_x0000_s1087" style="position:absolute;margin-left:147.8pt;margin-top:19.5pt;width:194.05pt;height:137.1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4ssyLQIAAFIEAAAOAAAAZHJzL2Uyb0RvYy54bWysVNtu2zAMfR+wfxD0vvhSJ02NOEWRLsOA&#10;bivW7QNkWbaFyZJGKXG6ry8lp2m67WmYHwRRpI4OD0mvrg+DInsBThpd0WyWUiI0N43UXUW/f9u+&#10;W1LiPNMNU0aLij4KR6/Xb9+sRluK3PRGNQIIgmhXjraivfe2TBLHezEwNzNWaHS2Bgbm0YQuaYCN&#10;iD6oJE/TRTIaaCwYLpzD09vJSdcRv20F91/a1glPVEWRm48rxLUOa7JesbIDZnvJjzTYP7AYmNT4&#10;6AnqlnlGdiD/gBokB+NM62fcDIlpW8lFzAGzydLfsnnomRUxFxTH2ZNM7v/B8s/7eyCywdphpTQb&#10;sEZfUTWmOyXIRR4EGq0rMe7B3kNI0dk7w384os2mxzBxA2DGXrAGaWUhPnl1IRgOr5J6/GQahGc7&#10;b6JWhxaGAIgqkEMsyeOpJOLgCcfDvFgUxcWcEo6+7LLIluk8vsHK5+sWnP8gzEDCpqKA7CM82985&#10;H+iw8jkk0jdKNlupVDSgqzcKyJ5hf2zjd0R352FKk7GiV/N8HpFf+dw5RBq/v0EM0mOjKzlUdHkK&#10;YmXQ7b1uYht6JtW0R8pKH4UM2k018If6EEu1iDIHYWvTPKK0YKbGxkHETW/gFyUjNnVF3c8dA0GJ&#10;+qixPFdZUYQpiEYxv8zRgHNPfe5hmiNURT0l03bjp8nZWZBdjy9lUQ5tbrCkrYxiv7A68sfGjTU4&#10;DlmYjHM7Rr38CtZPAAAA//8DAFBLAwQUAAYACAAAACEAn8nC+98AAAAKAQAADwAAAGRycy9kb3du&#10;cmV2LnhtbEyPwU6DQBCG7ya+w2ZMvNmlbMSCLI3R1MRjSy/eFhgBZWcJu7To0zue6nFmvvzz/fl2&#10;sYM44eR7RxrWqwgEUu2anloNx3J3twHhg6HGDI5Qwzd62BbXV7nJGnemPZ4OoRUcQj4zGroQxkxK&#10;X3dojV+5EYlvH26yJvA4tbKZzJnD7SDjKEqkNT3xh86M+Nxh/XWYrYaqj4/mZ1++RjbdqfC2lJ/z&#10;+4vWtzfL0yOIgEu4wPCnz+pQsFPlZmq8GDTE6X3CqAaVcicGko16AFHxYq0UyCKX/ysUvwAAAP//&#10;AwBQSwECLQAUAAYACAAAACEAtoM4kv4AAADhAQAAEwAAAAAAAAAAAAAAAAAAAAAAW0NvbnRlbnRf&#10;VHlwZXNdLnhtbFBLAQItABQABgAIAAAAIQA4/SH/1gAAAJQBAAALAAAAAAAAAAAAAAAAAC8BAABf&#10;cmVscy8ucmVsc1BLAQItABQABgAIAAAAIQBM4ssyLQIAAFIEAAAOAAAAAAAAAAAAAAAAAC4CAABk&#10;cnMvZTJvRG9jLnhtbFBLAQItABQABgAIAAAAIQCfycL73wAAAAoBAAAPAAAAAAAAAAAAAAAAAIcE&#10;AABkcnMvZG93bnJldi54bWxQSwUGAAAAAAQABADzAAAAkwUAAAAA&#10;">
                      <v:textbox>
                        <w:txbxContent>
                          <w:p w:rsidR="00517D14" w:rsidRDefault="00517D14" w:rsidP="00F6042B">
                            <w:pPr>
                              <w:spacing w:line="360" w:lineRule="auto"/>
                              <w:jc w:val="center"/>
                              <w:rPr>
                                <w:rFonts w:ascii="Arial" w:hAnsi="Arial" w:cs="Arial"/>
                                <w:b/>
                                <w:sz w:val="24"/>
                                <w:szCs w:val="24"/>
                                <w:lang w:val="en-US" w:eastAsia="en-GB"/>
                              </w:rPr>
                            </w:pPr>
                            <w:r w:rsidRPr="00146FAD">
                              <w:rPr>
                                <w:rFonts w:ascii="Arial" w:hAnsi="Arial" w:cs="Arial"/>
                                <w:b/>
                                <w:sz w:val="24"/>
                                <w:szCs w:val="24"/>
                                <w:lang w:val="en-US" w:eastAsia="en-GB"/>
                              </w:rPr>
                              <w:t>Acute Care</w:t>
                            </w:r>
                          </w:p>
                          <w:p w:rsidR="00517D14" w:rsidRPr="00F74E8B" w:rsidRDefault="00517D14" w:rsidP="00471038">
                            <w:pPr>
                              <w:spacing w:line="360" w:lineRule="auto"/>
                              <w:rPr>
                                <w:szCs w:val="24"/>
                              </w:rPr>
                            </w:pPr>
                            <w:r w:rsidRPr="00F74E8B">
                              <w:rPr>
                                <w:rFonts w:ascii="Arial" w:hAnsi="Arial" w:cs="Arial"/>
                                <w:sz w:val="24"/>
                                <w:szCs w:val="24"/>
                                <w:lang w:val="en-US" w:eastAsia="en-GB"/>
                              </w:rPr>
                              <w:t xml:space="preserve">Develop </w:t>
                            </w:r>
                            <w:r>
                              <w:rPr>
                                <w:rFonts w:ascii="Arial" w:hAnsi="Arial" w:cs="Arial"/>
                                <w:sz w:val="24"/>
                                <w:szCs w:val="24"/>
                                <w:lang w:val="en-US" w:eastAsia="en-GB"/>
                              </w:rPr>
                              <w:t xml:space="preserve">equitable </w:t>
                            </w:r>
                            <w:r w:rsidRPr="00F74E8B">
                              <w:rPr>
                                <w:rFonts w:ascii="Arial" w:hAnsi="Arial" w:cs="Arial"/>
                                <w:sz w:val="24"/>
                                <w:szCs w:val="24"/>
                                <w:lang w:val="en-US" w:eastAsia="en-GB"/>
                              </w:rPr>
                              <w:t xml:space="preserve">Secondary care services </w:t>
                            </w:r>
                            <w:r>
                              <w:rPr>
                                <w:rFonts w:ascii="Arial" w:hAnsi="Arial" w:cs="Arial"/>
                                <w:sz w:val="24"/>
                                <w:szCs w:val="24"/>
                                <w:lang w:val="en-US" w:eastAsia="en-GB"/>
                              </w:rPr>
                              <w:t xml:space="preserve">and </w:t>
                            </w:r>
                            <w:r w:rsidRPr="00F74E8B">
                              <w:rPr>
                                <w:rFonts w:ascii="Arial" w:hAnsi="Arial" w:cs="Arial"/>
                                <w:sz w:val="24"/>
                                <w:szCs w:val="24"/>
                                <w:lang w:val="en-US" w:eastAsia="en-GB"/>
                              </w:rPr>
                              <w:t>formulate care pathways appropriate</w:t>
                            </w:r>
                            <w:r>
                              <w:rPr>
                                <w:rFonts w:ascii="Arial" w:hAnsi="Arial" w:cs="Arial"/>
                                <w:sz w:val="24"/>
                                <w:szCs w:val="24"/>
                                <w:lang w:val="en-US" w:eastAsia="en-GB"/>
                              </w:rPr>
                              <w:t xml:space="preserve"> for the </w:t>
                            </w:r>
                            <w:r w:rsidRPr="00495458">
                              <w:rPr>
                                <w:rFonts w:ascii="Arial" w:hAnsi="Arial" w:cs="Arial"/>
                                <w:sz w:val="24"/>
                                <w:szCs w:val="24"/>
                                <w:lang w:val="en-US" w:eastAsia="en-GB"/>
                              </w:rPr>
                              <w:t>ABMU</w:t>
                            </w:r>
                            <w:r>
                              <w:rPr>
                                <w:rFonts w:ascii="Arial" w:hAnsi="Arial" w:cs="Arial"/>
                                <w:sz w:val="24"/>
                                <w:szCs w:val="24"/>
                                <w:lang w:val="en-US" w:eastAsia="en-GB"/>
                              </w:rPr>
                              <w:t xml:space="preserve"> </w:t>
                            </w:r>
                            <w:r w:rsidRPr="00495458">
                              <w:rPr>
                                <w:rFonts w:ascii="Arial" w:hAnsi="Arial" w:cs="Arial"/>
                                <w:sz w:val="24"/>
                                <w:szCs w:val="24"/>
                                <w:lang w:val="en-US" w:eastAsia="en-GB"/>
                              </w:rPr>
                              <w:t>HB local area and future strategic plans</w:t>
                            </w:r>
                          </w:p>
                          <w:p w:rsidR="00517D14" w:rsidRPr="00146FAD" w:rsidRDefault="00517D14" w:rsidP="00F6042B">
                            <w:pPr>
                              <w:spacing w:line="360" w:lineRule="auto"/>
                              <w:jc w:val="center"/>
                              <w:rPr>
                                <w:rFonts w:ascii="Arial" w:hAnsi="Arial" w:cs="Arial"/>
                                <w:b/>
                                <w:sz w:val="24"/>
                                <w:szCs w:val="24"/>
                                <w:lang w:val="en-US" w:eastAsia="en-GB"/>
                              </w:rPr>
                            </w:pPr>
                          </w:p>
                        </w:txbxContent>
                      </v:textbox>
                    </v:rect>
                  </w:pict>
                </mc:Fallback>
              </mc:AlternateContent>
            </w:r>
            <w:r w:rsidR="00FF5A8D">
              <w:rPr>
                <w:rFonts w:ascii="Arial" w:hAnsi="Arial" w:cs="Arial"/>
                <w:sz w:val="24"/>
                <w:szCs w:val="24"/>
              </w:rPr>
              <w:t>Health Care Standards:  1.1</w:t>
            </w:r>
            <w:r w:rsidR="00476283" w:rsidRPr="00476283">
              <w:rPr>
                <w:rFonts w:ascii="Arial" w:hAnsi="Arial" w:cs="Arial"/>
                <w:sz w:val="24"/>
                <w:szCs w:val="24"/>
              </w:rPr>
              <w:t xml:space="preserve">, 2.1, 2.5, 2.7, 3.1, 3.2, 3.3, 3.5, 5.1, 6.1, 6.2, 6.3, 7.1  </w:t>
            </w:r>
          </w:p>
          <w:p w:rsidR="00476283" w:rsidRDefault="00476283" w:rsidP="006A4A07">
            <w:pPr>
              <w:autoSpaceDE w:val="0"/>
              <w:autoSpaceDN w:val="0"/>
              <w:adjustRightInd w:val="0"/>
              <w:spacing w:line="360" w:lineRule="auto"/>
              <w:jc w:val="both"/>
              <w:rPr>
                <w:rFonts w:ascii="Arial" w:hAnsi="Arial" w:cs="Arial"/>
                <w:color w:val="000000"/>
                <w:sz w:val="24"/>
                <w:szCs w:val="24"/>
              </w:rPr>
            </w:pPr>
          </w:p>
          <w:p w:rsidR="00476283" w:rsidRDefault="00476283" w:rsidP="006A4A07">
            <w:pPr>
              <w:autoSpaceDE w:val="0"/>
              <w:autoSpaceDN w:val="0"/>
              <w:adjustRightInd w:val="0"/>
              <w:spacing w:line="360" w:lineRule="auto"/>
              <w:jc w:val="both"/>
              <w:rPr>
                <w:rFonts w:ascii="Arial" w:hAnsi="Arial" w:cs="Arial"/>
                <w:color w:val="000000"/>
                <w:sz w:val="24"/>
                <w:szCs w:val="24"/>
              </w:rPr>
            </w:pPr>
          </w:p>
          <w:p w:rsidR="00F74E8B" w:rsidRDefault="00F74E8B" w:rsidP="006A4A07">
            <w:pPr>
              <w:autoSpaceDE w:val="0"/>
              <w:autoSpaceDN w:val="0"/>
              <w:adjustRightInd w:val="0"/>
              <w:spacing w:line="360" w:lineRule="auto"/>
              <w:jc w:val="both"/>
              <w:rPr>
                <w:rFonts w:ascii="Arial" w:hAnsi="Arial" w:cs="Arial"/>
                <w:color w:val="000000"/>
                <w:sz w:val="24"/>
                <w:szCs w:val="24"/>
              </w:rPr>
            </w:pPr>
          </w:p>
          <w:p w:rsidR="00F74E8B" w:rsidRDefault="00F74E8B" w:rsidP="006A4A07">
            <w:pPr>
              <w:autoSpaceDE w:val="0"/>
              <w:autoSpaceDN w:val="0"/>
              <w:adjustRightInd w:val="0"/>
              <w:spacing w:line="360" w:lineRule="auto"/>
              <w:jc w:val="both"/>
              <w:rPr>
                <w:rFonts w:ascii="Arial" w:hAnsi="Arial" w:cs="Arial"/>
                <w:color w:val="000000"/>
                <w:sz w:val="24"/>
                <w:szCs w:val="24"/>
              </w:rPr>
            </w:pPr>
          </w:p>
          <w:p w:rsidR="00F74E8B" w:rsidRDefault="00F74E8B" w:rsidP="006A4A07">
            <w:pPr>
              <w:autoSpaceDE w:val="0"/>
              <w:autoSpaceDN w:val="0"/>
              <w:adjustRightInd w:val="0"/>
              <w:spacing w:line="360" w:lineRule="auto"/>
              <w:jc w:val="both"/>
              <w:rPr>
                <w:rFonts w:ascii="Arial" w:hAnsi="Arial" w:cs="Arial"/>
                <w:color w:val="000000"/>
                <w:sz w:val="24"/>
                <w:szCs w:val="24"/>
              </w:rPr>
            </w:pPr>
          </w:p>
          <w:p w:rsidR="00F74E8B" w:rsidRDefault="00F74E8B" w:rsidP="006A4A07">
            <w:pPr>
              <w:autoSpaceDE w:val="0"/>
              <w:autoSpaceDN w:val="0"/>
              <w:adjustRightInd w:val="0"/>
              <w:spacing w:line="360" w:lineRule="auto"/>
              <w:jc w:val="both"/>
              <w:rPr>
                <w:rFonts w:ascii="Arial" w:hAnsi="Arial" w:cs="Arial"/>
                <w:color w:val="000000"/>
                <w:sz w:val="24"/>
                <w:szCs w:val="24"/>
              </w:rPr>
            </w:pPr>
          </w:p>
          <w:p w:rsidR="00F74E8B" w:rsidRDefault="00F74E8B" w:rsidP="006A4A07">
            <w:pPr>
              <w:autoSpaceDE w:val="0"/>
              <w:autoSpaceDN w:val="0"/>
              <w:adjustRightInd w:val="0"/>
              <w:spacing w:line="360" w:lineRule="auto"/>
              <w:jc w:val="both"/>
              <w:rPr>
                <w:rFonts w:ascii="Arial" w:hAnsi="Arial" w:cs="Arial"/>
                <w:color w:val="000000"/>
                <w:sz w:val="24"/>
                <w:szCs w:val="24"/>
              </w:rPr>
            </w:pPr>
          </w:p>
        </w:tc>
      </w:tr>
    </w:tbl>
    <w:p w:rsidR="00476283" w:rsidRDefault="00476283" w:rsidP="006A4A07">
      <w:pPr>
        <w:autoSpaceDE w:val="0"/>
        <w:autoSpaceDN w:val="0"/>
        <w:adjustRightInd w:val="0"/>
        <w:spacing w:after="0" w:line="360" w:lineRule="auto"/>
        <w:jc w:val="both"/>
        <w:rPr>
          <w:rFonts w:ascii="Arial" w:hAnsi="Arial" w:cs="Arial"/>
          <w:color w:val="000000"/>
          <w:sz w:val="24"/>
          <w:szCs w:val="24"/>
        </w:rPr>
      </w:pPr>
    </w:p>
    <w:p w:rsidR="00476283" w:rsidRDefault="00476283" w:rsidP="006A4A07">
      <w:pPr>
        <w:autoSpaceDE w:val="0"/>
        <w:autoSpaceDN w:val="0"/>
        <w:adjustRightInd w:val="0"/>
        <w:spacing w:after="0" w:line="360" w:lineRule="auto"/>
        <w:jc w:val="both"/>
        <w:rPr>
          <w:rFonts w:ascii="Arial" w:hAnsi="Arial" w:cs="Arial"/>
          <w:color w:val="000000"/>
          <w:sz w:val="24"/>
          <w:szCs w:val="24"/>
        </w:rPr>
      </w:pPr>
    </w:p>
    <w:p w:rsidR="00476283" w:rsidRDefault="00F74E8B" w:rsidP="00F74E8B">
      <w:pPr>
        <w:rPr>
          <w:rFonts w:ascii="Arial" w:hAnsi="Arial" w:cs="Arial"/>
          <w:color w:val="000000"/>
          <w:sz w:val="24"/>
          <w:szCs w:val="24"/>
        </w:rPr>
      </w:pPr>
      <w:r>
        <w:rPr>
          <w:rFonts w:ascii="Arial" w:hAnsi="Arial" w:cs="Arial"/>
          <w:color w:val="000000"/>
          <w:sz w:val="24"/>
          <w:szCs w:val="24"/>
        </w:rPr>
        <w:br w:type="page"/>
      </w:r>
    </w:p>
    <w:tbl>
      <w:tblPr>
        <w:tblStyle w:val="TableGrid"/>
        <w:tblW w:w="0" w:type="auto"/>
        <w:tblLook w:val="04A0" w:firstRow="1" w:lastRow="0" w:firstColumn="1" w:lastColumn="0" w:noHBand="0" w:noVBand="1"/>
      </w:tblPr>
      <w:tblGrid>
        <w:gridCol w:w="10194"/>
      </w:tblGrid>
      <w:tr w:rsidR="00F74E8B" w:rsidTr="00F74E8B">
        <w:tc>
          <w:tcPr>
            <w:tcW w:w="10420" w:type="dxa"/>
          </w:tcPr>
          <w:p w:rsidR="00F74E8B" w:rsidRDefault="003372BE" w:rsidP="00F74E8B">
            <w:pPr>
              <w:rPr>
                <w:rFonts w:ascii="Arial" w:hAnsi="Arial" w:cs="Arial"/>
                <w:color w:val="000000"/>
                <w:sz w:val="24"/>
                <w:szCs w:val="24"/>
              </w:rPr>
            </w:pPr>
            <w:r>
              <w:rPr>
                <w:rFonts w:ascii="Arial" w:hAnsi="Arial" w:cs="Arial"/>
                <w:noProof/>
                <w:color w:val="000000"/>
                <w:sz w:val="24"/>
                <w:szCs w:val="24"/>
                <w:lang w:eastAsia="en-GB"/>
              </w:rPr>
              <mc:AlternateContent>
                <mc:Choice Requires="wps">
                  <w:drawing>
                    <wp:anchor distT="0" distB="0" distL="114300" distR="114300" simplePos="0" relativeHeight="251701248" behindDoc="0" locked="0" layoutInCell="1" allowOverlap="1" wp14:anchorId="63296294" wp14:editId="45B7B024">
                      <wp:simplePos x="0" y="0"/>
                      <wp:positionH relativeFrom="column">
                        <wp:posOffset>80010</wp:posOffset>
                      </wp:positionH>
                      <wp:positionV relativeFrom="paragraph">
                        <wp:posOffset>-160655</wp:posOffset>
                      </wp:positionV>
                      <wp:extent cx="6281420" cy="509270"/>
                      <wp:effectExtent l="19050" t="19050" r="24130" b="43180"/>
                      <wp:wrapNone/>
                      <wp:docPr id="17"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1420" cy="509270"/>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F74E8B">
                                  <w:pPr>
                                    <w:jc w:val="center"/>
                                  </w:pPr>
                                  <w:r>
                                    <w:t>RECOMMENDATIONS FOR PROMOTING ACCESS TO TIMELY CARE AND TREATMENT FOR CHILDREN/YOUNG PEOPLE WHO ARE ACULTELY UNWELL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296294" id="Text Box 33" o:spid="_x0000_s1088" type="#_x0000_t202" style="position:absolute;margin-left:6.3pt;margin-top:-12.65pt;width:494.6pt;height:40.1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gVtnAIAAKIFAAAOAAAAZHJzL2Uyb0RvYy54bWysVG1v2yAQ/j5p/wHxfbXjpGli1am6dp0m&#10;7U1qp32+AI7RMDAgsbtfvwOaLN2btGr+YMEBz90999ydX4y9IjvhvDS6oZOTkhKhmeFSbxr66e7m&#10;xYISH0BzUEaLht4LTy9Wz5+dD7YWlemM4sIRBNG+HmxDuxBsXRSedaIHf2Ks0HjYGtdDwK3bFNzB&#10;gOi9KqqynBeDcdw6w4T3aL3Oh3SV8NtWsPChbb0IRDUUYwvp79J/Hf/F6hzqjQPbSfYQBjwhih6k&#10;RqcHqGsIQLZO/gLVS+aMN204YaYvTNtKJlIOmM2k/Cmb2w6sSLkgOd4eaPL/D5a93310RHKs3Rkl&#10;Gnqs0Z0YA3lpRjKdRn4G62u8dmvxYhjRjndTrt6+NeyLJ9pcdaA34tI5M3QCOMY3iS+Lo6cZx0eQ&#10;9fDOcPQD22AS0Ni6PpKHdBBExzrdH2oTY2FonFeLyazCI4Znp+WyOkvFK6Dev7bOh9fC9CQuGuqw&#10;9gkddm99iNFAvb8SnXmjJL+RSqVN1Ju4Uo7sAJUCjAkdcpZq22O42T4p45dFg3aUVrbvQ0myjTDJ&#10;2yMPSpOhodMFQmTy/uJe/cb18vSpnnsZsMWU7Bu6OIo/FuqV5qkBAkiV10iS0pERkZoHmUuF2SLE&#10;bccHwmXktlpMl9jYXGInTRflvFyieEBtcASw4ChxJnyWoUv6jZX8B4pjmn9iGGpQtoPM+eEihvyY&#10;d7OPNlXhKJGkxyjBLMYwrsck/Xm11/na8HtUKMafZIiDDRedcd8oGXBINNR/3YITlKg3GlW+nMxm&#10;caqkzez0LOrTHZ+sj09AM4RqaECu0vIq5Em0tU5uOvSUFafNJXZGK5NoYwvlqB76CQdByuthaMVJ&#10;c7xPt36M1tV3AAAA//8DAFBLAwQUAAYACAAAACEA8NiUfeEAAAAKAQAADwAAAGRycy9kb3ducmV2&#10;LnhtbEyPwU7DMBBE70j8g7VIXFBr16RVCXGqQhWJYwlI7dGNlyQitqPYbVO+nu0JjqN9mn2TrUbb&#10;sRMOofVOwWwqgKGrvGldreDzo5gsgYWondGdd6jgggFW+e1NplPjz+4dT2WsGZW4kGoFTYx9ynmo&#10;GrQ6TH2Pjm5ffrA6UhxqbgZ9pnLbcSnEglvdOvrQ6B5fG6y+y6NVsNknxfphv920uyIpLy9B/rxJ&#10;q9T93bh+BhZxjH8wXPVJHXJyOvijM4F1lOWCSAUTOX8EdgWEmNGYg4J58gQ8z/j/CfkvAAAA//8D&#10;AFBLAQItABQABgAIAAAAIQC2gziS/gAAAOEBAAATAAAAAAAAAAAAAAAAAAAAAABbQ29udGVudF9U&#10;eXBlc10ueG1sUEsBAi0AFAAGAAgAAAAhADj9If/WAAAAlAEAAAsAAAAAAAAAAAAAAAAALwEAAF9y&#10;ZWxzLy5yZWxzUEsBAi0AFAAGAAgAAAAhABxiBW2cAgAAogUAAA4AAAAAAAAAAAAAAAAALgIAAGRy&#10;cy9lMm9Eb2MueG1sUEsBAi0AFAAGAAgAAAAhAPDYlH3hAAAACgEAAA8AAAAAAAAAAAAAAAAA9gQA&#10;AGRycy9kb3ducmV2LnhtbFBLBQYAAAAABAAEAPMAAAAEBgAAAAA=&#10;" fillcolor="#4f81bd [3204]" strokecolor="#f2f2f2 [3041]" strokeweight="3pt">
                      <v:shadow on="t" color="#243f60 [1604]" opacity=".5" offset="1pt"/>
                      <v:textbox>
                        <w:txbxContent>
                          <w:p w:rsidR="00517D14" w:rsidRDefault="00517D14" w:rsidP="00F74E8B">
                            <w:pPr>
                              <w:jc w:val="center"/>
                            </w:pPr>
                            <w:r>
                              <w:t>RECOMMENDATIONS FOR PROMOTING ACCESS TO TIMELY CARE AND TREATMENT FOR CHILDREN/YOUNG PEOPLE WHO ARE ACULTELY UNWELL</w:t>
                            </w:r>
                          </w:p>
                        </w:txbxContent>
                      </v:textbox>
                    </v:shape>
                  </w:pict>
                </mc:Fallback>
              </mc:AlternateContent>
            </w:r>
          </w:p>
          <w:p w:rsidR="00F74E8B" w:rsidRDefault="00F74E8B" w:rsidP="00F74E8B">
            <w:pPr>
              <w:rPr>
                <w:rFonts w:ascii="Arial" w:hAnsi="Arial" w:cs="Arial"/>
                <w:color w:val="000000"/>
                <w:sz w:val="24"/>
                <w:szCs w:val="24"/>
              </w:rPr>
            </w:pPr>
          </w:p>
          <w:p w:rsidR="00F74E8B" w:rsidRDefault="00F74E8B" w:rsidP="00F74E8B">
            <w:pPr>
              <w:rPr>
                <w:rFonts w:ascii="Arial" w:hAnsi="Arial" w:cs="Arial"/>
                <w:color w:val="000000"/>
                <w:sz w:val="24"/>
                <w:szCs w:val="24"/>
              </w:rPr>
            </w:pPr>
          </w:p>
          <w:p w:rsidR="003D59E0" w:rsidRDefault="0003450E" w:rsidP="0003450E">
            <w:pPr>
              <w:spacing w:line="360" w:lineRule="auto"/>
              <w:jc w:val="both"/>
              <w:rPr>
                <w:rFonts w:ascii="Arial" w:hAnsi="Arial" w:cs="Arial"/>
                <w:color w:val="000000"/>
                <w:sz w:val="24"/>
                <w:szCs w:val="24"/>
              </w:rPr>
            </w:pPr>
            <w:r>
              <w:rPr>
                <w:rFonts w:ascii="Arial" w:hAnsi="Arial" w:cs="Arial"/>
                <w:color w:val="000000"/>
                <w:sz w:val="24"/>
                <w:szCs w:val="24"/>
              </w:rPr>
              <w:t>Provide clear routes for patients to appropriate child centred services across ABMU.</w:t>
            </w:r>
          </w:p>
          <w:p w:rsidR="0003450E" w:rsidRDefault="0003450E" w:rsidP="00B15CC7">
            <w:pPr>
              <w:pStyle w:val="ListParagraph"/>
              <w:numPr>
                <w:ilvl w:val="0"/>
                <w:numId w:val="39"/>
              </w:numPr>
              <w:spacing w:line="360" w:lineRule="auto"/>
              <w:jc w:val="both"/>
              <w:rPr>
                <w:rFonts w:ascii="Arial" w:hAnsi="Arial" w:cs="Arial"/>
                <w:color w:val="000000"/>
                <w:sz w:val="24"/>
                <w:szCs w:val="24"/>
              </w:rPr>
            </w:pPr>
            <w:r>
              <w:rPr>
                <w:rFonts w:ascii="Arial" w:hAnsi="Arial" w:cs="Arial"/>
                <w:color w:val="000000"/>
                <w:sz w:val="24"/>
                <w:szCs w:val="24"/>
              </w:rPr>
              <w:t>Work with primary and community health services partners to promote care at home, with adequate support and advice, for common less serious childhood illnesses and injuries.</w:t>
            </w:r>
          </w:p>
          <w:p w:rsidR="0003450E" w:rsidRDefault="0003450E" w:rsidP="00B15CC7">
            <w:pPr>
              <w:pStyle w:val="ListParagraph"/>
              <w:numPr>
                <w:ilvl w:val="0"/>
                <w:numId w:val="39"/>
              </w:numPr>
              <w:spacing w:line="360" w:lineRule="auto"/>
              <w:jc w:val="both"/>
              <w:rPr>
                <w:rFonts w:ascii="Arial" w:hAnsi="Arial" w:cs="Arial"/>
                <w:color w:val="000000"/>
                <w:sz w:val="24"/>
                <w:szCs w:val="24"/>
              </w:rPr>
            </w:pPr>
            <w:r>
              <w:rPr>
                <w:rFonts w:ascii="Arial" w:hAnsi="Arial" w:cs="Arial"/>
                <w:color w:val="000000"/>
                <w:sz w:val="24"/>
                <w:szCs w:val="24"/>
              </w:rPr>
              <w:t>Work collaboratively across primary and secondary care interface to promote appropriate management of children e.g. Care Pathways to support GP referrals, improved access for Primary Care clinicians to expert paediatric advice for non</w:t>
            </w:r>
            <w:r w:rsidR="009B63D9">
              <w:rPr>
                <w:rFonts w:ascii="Arial" w:hAnsi="Arial" w:cs="Arial"/>
                <w:color w:val="000000"/>
                <w:sz w:val="24"/>
                <w:szCs w:val="24"/>
              </w:rPr>
              <w:t>-</w:t>
            </w:r>
            <w:r>
              <w:rPr>
                <w:rFonts w:ascii="Arial" w:hAnsi="Arial" w:cs="Arial"/>
                <w:color w:val="000000"/>
                <w:sz w:val="24"/>
                <w:szCs w:val="24"/>
              </w:rPr>
              <w:t>urgent conditions.</w:t>
            </w:r>
          </w:p>
          <w:p w:rsidR="0003450E" w:rsidRDefault="00203BA2" w:rsidP="00B15CC7">
            <w:pPr>
              <w:pStyle w:val="ListParagraph"/>
              <w:numPr>
                <w:ilvl w:val="0"/>
                <w:numId w:val="39"/>
              </w:numPr>
              <w:spacing w:line="360" w:lineRule="auto"/>
              <w:jc w:val="both"/>
              <w:rPr>
                <w:rFonts w:ascii="Arial" w:hAnsi="Arial" w:cs="Arial"/>
                <w:color w:val="000000"/>
                <w:sz w:val="24"/>
                <w:szCs w:val="24"/>
              </w:rPr>
            </w:pPr>
            <w:r>
              <w:rPr>
                <w:rFonts w:ascii="Arial" w:hAnsi="Arial" w:cs="Arial"/>
                <w:color w:val="000000"/>
                <w:sz w:val="24"/>
                <w:szCs w:val="24"/>
              </w:rPr>
              <w:t>Encourage health professionals to develop proposals for improved access to urgent paediatric care within primary care.</w:t>
            </w:r>
          </w:p>
          <w:p w:rsidR="00203BA2" w:rsidRDefault="00203BA2" w:rsidP="00B15CC7">
            <w:pPr>
              <w:pStyle w:val="ListParagraph"/>
              <w:numPr>
                <w:ilvl w:val="0"/>
                <w:numId w:val="39"/>
              </w:numPr>
              <w:spacing w:line="360" w:lineRule="auto"/>
              <w:jc w:val="both"/>
              <w:rPr>
                <w:rFonts w:ascii="Arial" w:hAnsi="Arial" w:cs="Arial"/>
                <w:color w:val="000000"/>
                <w:sz w:val="24"/>
                <w:szCs w:val="24"/>
              </w:rPr>
            </w:pPr>
            <w:r>
              <w:rPr>
                <w:rFonts w:ascii="Arial" w:hAnsi="Arial" w:cs="Arial"/>
                <w:color w:val="000000"/>
                <w:sz w:val="24"/>
                <w:szCs w:val="24"/>
              </w:rPr>
              <w:t>Strengthen paediatric skills in general practice to ensure equitable high quality urgent care provision in across ABMU Primary Care.</w:t>
            </w:r>
          </w:p>
          <w:p w:rsidR="00203BA2" w:rsidRDefault="00203BA2" w:rsidP="00B15CC7">
            <w:pPr>
              <w:pStyle w:val="ListParagraph"/>
              <w:numPr>
                <w:ilvl w:val="0"/>
                <w:numId w:val="39"/>
              </w:numPr>
              <w:spacing w:line="360" w:lineRule="auto"/>
              <w:jc w:val="both"/>
              <w:rPr>
                <w:rFonts w:ascii="Arial" w:hAnsi="Arial" w:cs="Arial"/>
                <w:color w:val="000000"/>
                <w:sz w:val="24"/>
                <w:szCs w:val="24"/>
              </w:rPr>
            </w:pPr>
            <w:r>
              <w:rPr>
                <w:rFonts w:ascii="Arial" w:hAnsi="Arial" w:cs="Arial"/>
                <w:color w:val="000000"/>
                <w:sz w:val="24"/>
                <w:szCs w:val="24"/>
              </w:rPr>
              <w:t>Enable carefully selected acutely ill children to be cared for at home by a specially trained nursing team with support from senior paediatricians</w:t>
            </w:r>
            <w:r w:rsidR="009810FD">
              <w:rPr>
                <w:rFonts w:ascii="Arial" w:hAnsi="Arial" w:cs="Arial"/>
                <w:color w:val="000000"/>
                <w:sz w:val="24"/>
                <w:szCs w:val="24"/>
              </w:rPr>
              <w:t xml:space="preserve"> and Therapy staff</w:t>
            </w:r>
            <w:r>
              <w:rPr>
                <w:rFonts w:ascii="Arial" w:hAnsi="Arial" w:cs="Arial"/>
                <w:color w:val="000000"/>
                <w:sz w:val="24"/>
                <w:szCs w:val="24"/>
              </w:rPr>
              <w:t>.</w:t>
            </w:r>
          </w:p>
          <w:p w:rsidR="00203BA2" w:rsidRDefault="00203BA2" w:rsidP="00B15CC7">
            <w:pPr>
              <w:pStyle w:val="ListParagraph"/>
              <w:numPr>
                <w:ilvl w:val="0"/>
                <w:numId w:val="39"/>
              </w:numPr>
              <w:spacing w:line="360" w:lineRule="auto"/>
              <w:jc w:val="both"/>
              <w:rPr>
                <w:rFonts w:ascii="Arial" w:hAnsi="Arial" w:cs="Arial"/>
                <w:color w:val="000000"/>
                <w:sz w:val="24"/>
                <w:szCs w:val="24"/>
              </w:rPr>
            </w:pPr>
            <w:r>
              <w:rPr>
                <w:rFonts w:ascii="Arial" w:hAnsi="Arial" w:cs="Arial"/>
                <w:color w:val="000000"/>
                <w:sz w:val="24"/>
                <w:szCs w:val="24"/>
              </w:rPr>
              <w:t xml:space="preserve">Link up paediatric services within the community settings and within GP hubs to develop paediatric service models that offer alternatives to hospital admission e.g. extended nursing </w:t>
            </w:r>
            <w:r w:rsidR="009810FD">
              <w:rPr>
                <w:rFonts w:ascii="Arial" w:hAnsi="Arial" w:cs="Arial"/>
                <w:color w:val="000000"/>
                <w:sz w:val="24"/>
                <w:szCs w:val="24"/>
              </w:rPr>
              <w:t xml:space="preserve">/ therapist </w:t>
            </w:r>
            <w:r>
              <w:rPr>
                <w:rFonts w:ascii="Arial" w:hAnsi="Arial" w:cs="Arial"/>
                <w:color w:val="000000"/>
                <w:sz w:val="24"/>
                <w:szCs w:val="24"/>
              </w:rPr>
              <w:t>roles.</w:t>
            </w:r>
          </w:p>
          <w:p w:rsidR="00203BA2" w:rsidRDefault="00203BA2" w:rsidP="00B15CC7">
            <w:pPr>
              <w:pStyle w:val="ListParagraph"/>
              <w:numPr>
                <w:ilvl w:val="0"/>
                <w:numId w:val="39"/>
              </w:numPr>
              <w:spacing w:line="360" w:lineRule="auto"/>
              <w:jc w:val="both"/>
              <w:rPr>
                <w:rFonts w:ascii="Arial" w:hAnsi="Arial" w:cs="Arial"/>
                <w:color w:val="000000"/>
                <w:sz w:val="24"/>
                <w:szCs w:val="24"/>
              </w:rPr>
            </w:pPr>
            <w:r>
              <w:rPr>
                <w:rFonts w:ascii="Arial" w:hAnsi="Arial" w:cs="Arial"/>
                <w:color w:val="000000"/>
                <w:sz w:val="24"/>
                <w:szCs w:val="24"/>
              </w:rPr>
              <w:t>Provide expert advice by increased consultant (or equivalent) presence in hospital admission areas at peak times to direct children to appropriate services/care, encourage alternatives to acute hospital admission and avoid hospital attendance (R</w:t>
            </w:r>
            <w:r w:rsidR="009B63D9">
              <w:rPr>
                <w:rFonts w:ascii="Arial" w:hAnsi="Arial" w:cs="Arial"/>
                <w:color w:val="000000"/>
                <w:sz w:val="24"/>
                <w:szCs w:val="24"/>
              </w:rPr>
              <w:t xml:space="preserve">oyal </w:t>
            </w:r>
            <w:r>
              <w:rPr>
                <w:rFonts w:ascii="Arial" w:hAnsi="Arial" w:cs="Arial"/>
                <w:color w:val="000000"/>
                <w:sz w:val="24"/>
                <w:szCs w:val="24"/>
              </w:rPr>
              <w:t>C</w:t>
            </w:r>
            <w:r w:rsidR="009B63D9">
              <w:rPr>
                <w:rFonts w:ascii="Arial" w:hAnsi="Arial" w:cs="Arial"/>
                <w:color w:val="000000"/>
                <w:sz w:val="24"/>
                <w:szCs w:val="24"/>
              </w:rPr>
              <w:t xml:space="preserve">ollege of </w:t>
            </w:r>
            <w:r>
              <w:rPr>
                <w:rFonts w:ascii="Arial" w:hAnsi="Arial" w:cs="Arial"/>
                <w:color w:val="000000"/>
                <w:sz w:val="24"/>
                <w:szCs w:val="24"/>
              </w:rPr>
              <w:t>P</w:t>
            </w:r>
            <w:r w:rsidR="009B63D9">
              <w:rPr>
                <w:rFonts w:ascii="Arial" w:hAnsi="Arial" w:cs="Arial"/>
                <w:color w:val="000000"/>
                <w:sz w:val="24"/>
                <w:szCs w:val="24"/>
              </w:rPr>
              <w:t xml:space="preserve">aediatrics and </w:t>
            </w:r>
            <w:r>
              <w:rPr>
                <w:rFonts w:ascii="Arial" w:hAnsi="Arial" w:cs="Arial"/>
                <w:color w:val="000000"/>
                <w:sz w:val="24"/>
                <w:szCs w:val="24"/>
              </w:rPr>
              <w:t>C</w:t>
            </w:r>
            <w:r w:rsidR="009B63D9">
              <w:rPr>
                <w:rFonts w:ascii="Arial" w:hAnsi="Arial" w:cs="Arial"/>
                <w:color w:val="000000"/>
                <w:sz w:val="24"/>
                <w:szCs w:val="24"/>
              </w:rPr>
              <w:t xml:space="preserve">hild </w:t>
            </w:r>
            <w:r>
              <w:rPr>
                <w:rFonts w:ascii="Arial" w:hAnsi="Arial" w:cs="Arial"/>
                <w:color w:val="000000"/>
                <w:sz w:val="24"/>
                <w:szCs w:val="24"/>
              </w:rPr>
              <w:t>H</w:t>
            </w:r>
            <w:r w:rsidR="009B63D9">
              <w:rPr>
                <w:rFonts w:ascii="Arial" w:hAnsi="Arial" w:cs="Arial"/>
                <w:color w:val="000000"/>
                <w:sz w:val="24"/>
                <w:szCs w:val="24"/>
              </w:rPr>
              <w:t>ealth</w:t>
            </w:r>
            <w:r>
              <w:rPr>
                <w:rFonts w:ascii="Arial" w:hAnsi="Arial" w:cs="Arial"/>
                <w:color w:val="000000"/>
                <w:sz w:val="24"/>
                <w:szCs w:val="24"/>
              </w:rPr>
              <w:t xml:space="preserve"> Standards</w:t>
            </w:r>
            <w:r w:rsidR="009B63D9">
              <w:rPr>
                <w:rFonts w:ascii="Arial" w:hAnsi="Arial" w:cs="Arial"/>
                <w:color w:val="000000"/>
                <w:sz w:val="24"/>
                <w:szCs w:val="24"/>
              </w:rPr>
              <w:t>:</w:t>
            </w:r>
            <w:r>
              <w:rPr>
                <w:rFonts w:ascii="Arial" w:hAnsi="Arial" w:cs="Arial"/>
                <w:color w:val="000000"/>
                <w:sz w:val="24"/>
                <w:szCs w:val="24"/>
              </w:rPr>
              <w:t xml:space="preserve"> Facing the Future: Standards for Acute Gen</w:t>
            </w:r>
            <w:r w:rsidR="009B63D9">
              <w:rPr>
                <w:rFonts w:ascii="Arial" w:hAnsi="Arial" w:cs="Arial"/>
                <w:color w:val="000000"/>
                <w:sz w:val="24"/>
                <w:szCs w:val="24"/>
              </w:rPr>
              <w:t>eral</w:t>
            </w:r>
            <w:r>
              <w:rPr>
                <w:rFonts w:ascii="Arial" w:hAnsi="Arial" w:cs="Arial"/>
                <w:color w:val="000000"/>
                <w:sz w:val="24"/>
                <w:szCs w:val="24"/>
              </w:rPr>
              <w:t xml:space="preserve"> Paed</w:t>
            </w:r>
            <w:r w:rsidR="009B63D9">
              <w:rPr>
                <w:rFonts w:ascii="Arial" w:hAnsi="Arial" w:cs="Arial"/>
                <w:color w:val="000000"/>
                <w:sz w:val="24"/>
                <w:szCs w:val="24"/>
              </w:rPr>
              <w:t>iatric</w:t>
            </w:r>
            <w:r>
              <w:rPr>
                <w:rFonts w:ascii="Arial" w:hAnsi="Arial" w:cs="Arial"/>
                <w:color w:val="000000"/>
                <w:sz w:val="24"/>
                <w:szCs w:val="24"/>
              </w:rPr>
              <w:t xml:space="preserve"> Services).</w:t>
            </w:r>
          </w:p>
          <w:p w:rsidR="00203BA2" w:rsidRDefault="00203BA2" w:rsidP="00B15CC7">
            <w:pPr>
              <w:pStyle w:val="ListParagraph"/>
              <w:numPr>
                <w:ilvl w:val="0"/>
                <w:numId w:val="39"/>
              </w:numPr>
              <w:spacing w:line="360" w:lineRule="auto"/>
              <w:jc w:val="both"/>
              <w:rPr>
                <w:rFonts w:ascii="Arial" w:hAnsi="Arial" w:cs="Arial"/>
                <w:color w:val="000000"/>
                <w:sz w:val="24"/>
                <w:szCs w:val="24"/>
              </w:rPr>
            </w:pPr>
            <w:r>
              <w:rPr>
                <w:rFonts w:ascii="Arial" w:hAnsi="Arial" w:cs="Arial"/>
                <w:color w:val="000000"/>
                <w:sz w:val="24"/>
                <w:szCs w:val="24"/>
              </w:rPr>
              <w:t>Adopt sustainable models of care that will mitigate workforce pressures within nursing</w:t>
            </w:r>
            <w:r w:rsidR="009810FD">
              <w:rPr>
                <w:rFonts w:ascii="Arial" w:hAnsi="Arial" w:cs="Arial"/>
                <w:color w:val="000000"/>
                <w:sz w:val="24"/>
                <w:szCs w:val="24"/>
              </w:rPr>
              <w:t>, therapy</w:t>
            </w:r>
            <w:r>
              <w:rPr>
                <w:rFonts w:ascii="Arial" w:hAnsi="Arial" w:cs="Arial"/>
                <w:color w:val="000000"/>
                <w:sz w:val="24"/>
                <w:szCs w:val="24"/>
              </w:rPr>
              <w:t xml:space="preserve"> and medical staffing.  Staffing should be aligned to the provision of the right care, the right time and the right place with flexible workforce plans that are regularly reviewed.</w:t>
            </w:r>
          </w:p>
          <w:p w:rsidR="00203BA2" w:rsidRDefault="00203BA2" w:rsidP="00B15CC7">
            <w:pPr>
              <w:pStyle w:val="ListParagraph"/>
              <w:numPr>
                <w:ilvl w:val="0"/>
                <w:numId w:val="39"/>
              </w:numPr>
              <w:spacing w:line="360" w:lineRule="auto"/>
              <w:jc w:val="both"/>
              <w:rPr>
                <w:rFonts w:ascii="Arial" w:hAnsi="Arial" w:cs="Arial"/>
                <w:color w:val="000000"/>
                <w:sz w:val="24"/>
                <w:szCs w:val="24"/>
              </w:rPr>
            </w:pPr>
            <w:r>
              <w:rPr>
                <w:rFonts w:ascii="Arial" w:hAnsi="Arial" w:cs="Arial"/>
                <w:color w:val="000000"/>
                <w:sz w:val="24"/>
                <w:szCs w:val="24"/>
              </w:rPr>
              <w:t>Acute care environments for children are fit for purpose across ABMU and inpatient beds are used appropriately.</w:t>
            </w:r>
          </w:p>
          <w:p w:rsidR="00203BA2" w:rsidRDefault="00203BA2" w:rsidP="00B15CC7">
            <w:pPr>
              <w:pStyle w:val="ListParagraph"/>
              <w:numPr>
                <w:ilvl w:val="0"/>
                <w:numId w:val="39"/>
              </w:numPr>
              <w:spacing w:line="360" w:lineRule="auto"/>
              <w:jc w:val="both"/>
              <w:rPr>
                <w:rFonts w:ascii="Arial" w:hAnsi="Arial" w:cs="Arial"/>
                <w:color w:val="000000"/>
                <w:sz w:val="24"/>
                <w:szCs w:val="24"/>
              </w:rPr>
            </w:pPr>
            <w:r>
              <w:rPr>
                <w:rFonts w:ascii="Arial" w:hAnsi="Arial" w:cs="Arial"/>
                <w:color w:val="000000"/>
                <w:sz w:val="24"/>
                <w:szCs w:val="24"/>
              </w:rPr>
              <w:t>Develop a strong paediatric academic department within Swansea University to attract C</w:t>
            </w:r>
            <w:r w:rsidR="006F3BB7">
              <w:rPr>
                <w:rFonts w:ascii="Arial" w:hAnsi="Arial" w:cs="Arial"/>
                <w:color w:val="000000"/>
                <w:sz w:val="24"/>
                <w:szCs w:val="24"/>
              </w:rPr>
              <w:t xml:space="preserve">hildren and </w:t>
            </w:r>
            <w:r>
              <w:rPr>
                <w:rFonts w:ascii="Arial" w:hAnsi="Arial" w:cs="Arial"/>
                <w:color w:val="000000"/>
                <w:sz w:val="24"/>
                <w:szCs w:val="24"/>
              </w:rPr>
              <w:t>Y</w:t>
            </w:r>
            <w:r w:rsidR="006F3BB7">
              <w:rPr>
                <w:rFonts w:ascii="Arial" w:hAnsi="Arial" w:cs="Arial"/>
                <w:color w:val="000000"/>
                <w:sz w:val="24"/>
                <w:szCs w:val="24"/>
              </w:rPr>
              <w:t xml:space="preserve">oung </w:t>
            </w:r>
            <w:r>
              <w:rPr>
                <w:rFonts w:ascii="Arial" w:hAnsi="Arial" w:cs="Arial"/>
                <w:color w:val="000000"/>
                <w:sz w:val="24"/>
                <w:szCs w:val="24"/>
              </w:rPr>
              <w:t>P</w:t>
            </w:r>
            <w:r w:rsidR="006F3BB7">
              <w:rPr>
                <w:rFonts w:ascii="Arial" w:hAnsi="Arial" w:cs="Arial"/>
                <w:color w:val="000000"/>
                <w:sz w:val="24"/>
                <w:szCs w:val="24"/>
              </w:rPr>
              <w:t xml:space="preserve">eople </w:t>
            </w:r>
            <w:r>
              <w:rPr>
                <w:rFonts w:ascii="Arial" w:hAnsi="Arial" w:cs="Arial"/>
                <w:color w:val="000000"/>
                <w:sz w:val="24"/>
                <w:szCs w:val="24"/>
              </w:rPr>
              <w:t>related research and innovation.</w:t>
            </w:r>
          </w:p>
          <w:p w:rsidR="00203BA2" w:rsidRPr="0003450E" w:rsidRDefault="00203BA2" w:rsidP="006F3BB7">
            <w:pPr>
              <w:pStyle w:val="ListParagraph"/>
              <w:numPr>
                <w:ilvl w:val="0"/>
                <w:numId w:val="39"/>
              </w:numPr>
              <w:spacing w:line="360" w:lineRule="auto"/>
              <w:jc w:val="both"/>
              <w:rPr>
                <w:rFonts w:ascii="Arial" w:hAnsi="Arial" w:cs="Arial"/>
                <w:color w:val="000000"/>
                <w:sz w:val="24"/>
                <w:szCs w:val="24"/>
              </w:rPr>
            </w:pPr>
            <w:r>
              <w:rPr>
                <w:rFonts w:ascii="Arial" w:hAnsi="Arial" w:cs="Arial"/>
                <w:color w:val="000000"/>
                <w:sz w:val="24"/>
                <w:szCs w:val="24"/>
              </w:rPr>
              <w:t>Ensure that secondary care services are sustainable across ABMU HB for the future.</w:t>
            </w:r>
          </w:p>
        </w:tc>
      </w:tr>
    </w:tbl>
    <w:p w:rsidR="00F6042B" w:rsidRDefault="00F6042B" w:rsidP="00F6042B">
      <w:pPr>
        <w:rPr>
          <w:rFonts w:eastAsiaTheme="majorEastAsia"/>
          <w:color w:val="365F91" w:themeColor="accent1" w:themeShade="BF"/>
          <w:sz w:val="28"/>
          <w:szCs w:val="28"/>
        </w:rPr>
      </w:pPr>
      <w:r>
        <w:br w:type="page"/>
      </w:r>
    </w:p>
    <w:p w:rsidR="00F30BCF" w:rsidRDefault="00F30BCF" w:rsidP="00FB45FB">
      <w:pPr>
        <w:pStyle w:val="Heading1"/>
        <w:spacing w:before="0" w:line="360" w:lineRule="auto"/>
        <w:jc w:val="center"/>
        <w:rPr>
          <w:rFonts w:ascii="Arial" w:hAnsi="Arial" w:cs="Arial"/>
        </w:rPr>
      </w:pPr>
      <w:r>
        <w:rPr>
          <w:rFonts w:ascii="Arial" w:hAnsi="Arial" w:cs="Arial"/>
        </w:rPr>
        <w:t>DEVELOPMENT OF AN INFRASTRUCTURE</w:t>
      </w:r>
    </w:p>
    <w:p w:rsidR="00F30BCF" w:rsidRDefault="003372BE" w:rsidP="00F30BCF">
      <w:r>
        <w:rPr>
          <w:noProof/>
          <w:lang w:eastAsia="en-GB"/>
        </w:rPr>
        <mc:AlternateContent>
          <mc:Choice Requires="wps">
            <w:drawing>
              <wp:anchor distT="0" distB="0" distL="114300" distR="114300" simplePos="0" relativeHeight="251702272" behindDoc="0" locked="0" layoutInCell="1" allowOverlap="1" wp14:anchorId="32ED2FE4" wp14:editId="50531D5C">
                <wp:simplePos x="0" y="0"/>
                <wp:positionH relativeFrom="column">
                  <wp:posOffset>2593340</wp:posOffset>
                </wp:positionH>
                <wp:positionV relativeFrom="paragraph">
                  <wp:posOffset>184785</wp:posOffset>
                </wp:positionV>
                <wp:extent cx="1192530" cy="294005"/>
                <wp:effectExtent l="19050" t="19050" r="26670" b="29845"/>
                <wp:wrapNone/>
                <wp:docPr id="16"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2530" cy="29400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FB45FB">
                            <w:pPr>
                              <w:jc w:val="center"/>
                            </w:pPr>
                            <w:r>
                              <w:t>GOAL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ED2FE4" id="Text Box 34" o:spid="_x0000_s1089" type="#_x0000_t202" style="position:absolute;margin-left:204.2pt;margin-top:14.55pt;width:93.9pt;height:23.1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pBHmgIAAKIFAAAOAAAAZHJzL2Uyb0RvYy54bWysVNtu1DAQfUfiHyy/02Sv3Y2arUpLEVK5&#10;SC3iedZ2Nha+YXs3ab+esdNdFgpIVOQhssf2mZkzZ+bsvNeK7IQP0pqajk5KSoRhlkuzqennu+tX&#10;C0pCBMNBWSNqei8CPV+9fHHWuUqMbWsVF54giAlV52raxuiqogisFRrCiXXC4GFjvYaIW78puIcO&#10;0bUqxmU5LzrrufOWiRDQejUc0lXGbxrB4semCSISVVOMLea/z/91+herM6g2Hlwr2WMY8IwoNEiD&#10;Tg9QVxCBbL18AqUl8zbYJp4wqwvbNJKJnANmMyp/yea2BSdyLkhOcAeawv+DZR92nzyRHGs3p8SA&#10;xhrdiT6S17Ynk2nip3Ohwmu3Di/GHu14N+ca3I1lXwMx9rIFsxEX3tuuFcAxvlF6WRw9HXBCAll3&#10;7y1HP7CNNgP1jdeJPKSDIDrW6f5QmxQLSy5Hy/FsgkcMz8bLaVnOsguo9q+dD/GtsJqkRU091j6j&#10;w+4mxBQNVPsryVmwSvJrqVTeJL2JS+XJDlApwJgwcchSbTWGO9hHZfoG0aAdpTXYswnxs2wTTPb2&#10;kwdlSFfTyQIhBvL+4l79xvVy9lzPWkZsMSV1TRdH8adCvTE8N0AEqYY1JqFMYkTk5kHmcmG2CHHb&#10;8o5wmbgdLyZLbGwusZMmi3JeLk8pAbXBEcCip8Tb+EXGNus3VfIfKE5p/olhqEC5FgbODxef8G73&#10;0eYqHCWS9ZgkOIgx9us+S38+2et8bfk9KhTjzzLEwYaL1voHSjocEjUN37bgBSXqnUGVL0fTaZoq&#10;eTOdnY5x449P1scnYBhC1TQiV3l5GYdJtHVeblr0NCjO2AvsjEZm0aYWGqJ67CccBDmvx6GVJs3x&#10;Pt/6MVpX3wEAAP//AwBQSwMEFAAGAAgAAAAhAOSDc6ThAAAACQEAAA8AAABkcnMvZG93bnJldi54&#10;bWxMj8FOwzAQRO9I/IO1SFxQ69RySxuyqQpVJI4lVKJHNzZJRLyOYrdN+XrMCY6reZp5m61H27Gz&#10;GXzrCGE2TYAZqpxuqUbYvxeTJTAfFGnVOTIIV+Nhnd/eZCrV7kJv5lyGmsUS8qlCaELoU8591Rir&#10;/NT1hmL26QarQjyHmutBXWK57bhIkgW3qqW40KjevDSm+ipPFmF7kMXm4bDbth+FLK/PXny/Cot4&#10;fzdunoAFM4Y/GH71ozrk0enoTqQ96xBkspQRRRCrGbAIzFcLAeyI8DiXwPOM//8g/wEAAP//AwBQ&#10;SwECLQAUAAYACAAAACEAtoM4kv4AAADhAQAAEwAAAAAAAAAAAAAAAAAAAAAAW0NvbnRlbnRfVHlw&#10;ZXNdLnhtbFBLAQItABQABgAIAAAAIQA4/SH/1gAAAJQBAAALAAAAAAAAAAAAAAAAAC8BAABfcmVs&#10;cy8ucmVsc1BLAQItABQABgAIAAAAIQD1fpBHmgIAAKIFAAAOAAAAAAAAAAAAAAAAAC4CAABkcnMv&#10;ZTJvRG9jLnhtbFBLAQItABQABgAIAAAAIQDkg3Ok4QAAAAkBAAAPAAAAAAAAAAAAAAAAAPQEAABk&#10;cnMvZG93bnJldi54bWxQSwUGAAAAAAQABADzAAAAAgYAAAAA&#10;" fillcolor="#4f81bd [3204]" strokecolor="#f2f2f2 [3041]" strokeweight="3pt">
                <v:shadow on="t" color="#243f60 [1604]" opacity=".5" offset="1pt"/>
                <v:textbox>
                  <w:txbxContent>
                    <w:p w:rsidR="00517D14" w:rsidRDefault="00517D14" w:rsidP="00FB45FB">
                      <w:pPr>
                        <w:jc w:val="center"/>
                      </w:pPr>
                      <w:r>
                        <w:t>GOAL</w:t>
                      </w:r>
                    </w:p>
                  </w:txbxContent>
                </v:textbox>
              </v:shape>
            </w:pict>
          </mc:Fallback>
        </mc:AlternateContent>
      </w:r>
    </w:p>
    <w:tbl>
      <w:tblPr>
        <w:tblStyle w:val="TableGrid"/>
        <w:tblW w:w="0" w:type="auto"/>
        <w:tblLook w:val="04A0" w:firstRow="1" w:lastRow="0" w:firstColumn="1" w:lastColumn="0" w:noHBand="0" w:noVBand="1"/>
      </w:tblPr>
      <w:tblGrid>
        <w:gridCol w:w="10194"/>
      </w:tblGrid>
      <w:tr w:rsidR="00FB45FB" w:rsidTr="00FB45FB">
        <w:tc>
          <w:tcPr>
            <w:tcW w:w="10420" w:type="dxa"/>
          </w:tcPr>
          <w:p w:rsidR="00FB45FB" w:rsidRDefault="00FB45FB" w:rsidP="00F30BCF"/>
          <w:p w:rsidR="00FB45FB" w:rsidRDefault="00FB45FB" w:rsidP="00F30BCF"/>
          <w:p w:rsidR="00FB45FB" w:rsidRPr="00FB45FB" w:rsidRDefault="00FB45FB" w:rsidP="00FB45FB">
            <w:pPr>
              <w:spacing w:line="360" w:lineRule="auto"/>
              <w:rPr>
                <w:rFonts w:ascii="Arial" w:hAnsi="Arial" w:cs="Arial"/>
                <w:sz w:val="24"/>
                <w:szCs w:val="24"/>
              </w:rPr>
            </w:pPr>
            <w:r w:rsidRPr="00FB45FB">
              <w:rPr>
                <w:rFonts w:ascii="Arial" w:hAnsi="Arial" w:cs="Arial"/>
                <w:sz w:val="24"/>
                <w:szCs w:val="24"/>
              </w:rPr>
              <w:t>ABMU C</w:t>
            </w:r>
            <w:r w:rsidR="006F3BB7">
              <w:rPr>
                <w:rFonts w:ascii="Arial" w:hAnsi="Arial" w:cs="Arial"/>
                <w:sz w:val="24"/>
                <w:szCs w:val="24"/>
              </w:rPr>
              <w:t>hildrens Ch</w:t>
            </w:r>
            <w:r w:rsidRPr="00FB45FB">
              <w:rPr>
                <w:rFonts w:ascii="Arial" w:hAnsi="Arial" w:cs="Arial"/>
                <w:sz w:val="24"/>
                <w:szCs w:val="24"/>
              </w:rPr>
              <w:t xml:space="preserve">arter embraces the development of an infrastructure that supports the delivery of this strategy </w:t>
            </w:r>
            <w:r w:rsidR="00A1778A">
              <w:rPr>
                <w:rFonts w:ascii="Arial" w:hAnsi="Arial" w:cs="Arial"/>
                <w:sz w:val="24"/>
                <w:szCs w:val="24"/>
              </w:rPr>
              <w:t>e.g. IT, Workforce Developments</w:t>
            </w:r>
          </w:p>
          <w:p w:rsidR="00FB45FB" w:rsidRDefault="00FB45FB" w:rsidP="00F30BCF"/>
        </w:tc>
      </w:tr>
    </w:tbl>
    <w:p w:rsidR="00FB45FB" w:rsidRDefault="00FB45FB" w:rsidP="009F7ED1">
      <w:pPr>
        <w:spacing w:after="0" w:line="240" w:lineRule="auto"/>
        <w:jc w:val="both"/>
      </w:pPr>
    </w:p>
    <w:p w:rsidR="00FB45FB" w:rsidRDefault="003372BE" w:rsidP="009F7ED1">
      <w:pPr>
        <w:spacing w:after="0" w:line="240" w:lineRule="auto"/>
        <w:jc w:val="both"/>
      </w:pPr>
      <w:r>
        <w:rPr>
          <w:noProof/>
          <w:lang w:eastAsia="en-GB"/>
        </w:rPr>
        <mc:AlternateContent>
          <mc:Choice Requires="wps">
            <w:drawing>
              <wp:anchor distT="0" distB="0" distL="114300" distR="114300" simplePos="0" relativeHeight="251703296" behindDoc="0" locked="0" layoutInCell="1" allowOverlap="1" wp14:anchorId="1F9A42F7" wp14:editId="7C07D0D3">
                <wp:simplePos x="0" y="0"/>
                <wp:positionH relativeFrom="column">
                  <wp:posOffset>2545715</wp:posOffset>
                </wp:positionH>
                <wp:positionV relativeFrom="paragraph">
                  <wp:posOffset>46990</wp:posOffset>
                </wp:positionV>
                <wp:extent cx="1192530" cy="294005"/>
                <wp:effectExtent l="19050" t="19050" r="26670" b="29845"/>
                <wp:wrapNone/>
                <wp:docPr id="15"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2530" cy="29400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FB45FB">
                            <w:pPr>
                              <w:jc w:val="center"/>
                            </w:pPr>
                            <w:r>
                              <w:t>KEY ENABLERS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9A42F7" id="Text Box 35" o:spid="_x0000_s1090" type="#_x0000_t202" style="position:absolute;left:0;text-align:left;margin-left:200.45pt;margin-top:3.7pt;width:93.9pt;height:23.1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WPmgIAAKIFAAAOAAAAZHJzL2Uyb0RvYy54bWysVNtuEzEQfUfiHyy/093c2mTVTVVaipDK&#10;RWoRzxPbm7XwDdvJbvv1jL1JCBSQqNiHlT22z8ycOTPnF71WZCt8kNbUdHRSUiIMs1yadU0/39+8&#10;mlMSIhgOyhpR0wcR6MXy5YvzzlVibFuruPAEQUyoOlfTNkZXFUVgrdAQTqwTBg8b6zVE3Pp1wT10&#10;iK5VMS7L06KznjtvmQgBrdfDIV1m/KYRLH5smiAiUTXF2GL++/xfpX+xPIdq7cG1ku3CgGdEoUEa&#10;dHqAuoYIZOPlEygtmbfBNvGEWV3YppFM5Bwwm1H5SzZ3LTiRc0FygjvQFP4fLPuw/eSJ5Fi7GSUG&#10;NNboXvSRvLY9mcwSP50LFV67c3gx9mjHuznX4G4t+xqIsVctmLW49N52rQCO8Y3Sy+Lo6YATEsiq&#10;e285+oFNtBmob7xO5CEdBNGxTg+H2qRYWHI5WoxnEzxieDZeTMsyB1dAtX/tfIhvhdUkLWrqsfYZ&#10;Hba3IaZooNpfSc6CVZLfSKXyJulNXClPtoBKAcaEiUOWaqMx3ME+KtM3iAbtKK3Bnk2In2WbYLK3&#10;nzwoQ7qaTuYIMZD3F/fqN64Xs+d61jJiiympazo/ij8V6o3huQEiSDWsMQllEiMiNw8ylwuzQYi7&#10;lneEy8TteD5ZYGNziZ00mZen5eKMElBrHAEsekq8jV9kbLN+UyX/geKU5p8YhgqUa2Hg/HDxCe92&#10;H22uwlEiWY9JgoMYY7/qs/RPp3udryx/QIVi/FmGONhw0Vr/SEmHQ6Km4dsGvKBEvTOo8sVoOk1T&#10;JW+ms7Mxbvzxyer4BAxDqJpG5Covr+IwiTbOy3WLngbFGXuJndHILNrUQkNUu37CQZDz2g2tNGmO&#10;9/nWj9G6/A4AAP//AwBQSwMEFAAGAAgAAAAhAIqZqbDgAAAACAEAAA8AAABkcnMvZG93bnJldi54&#10;bWxMj0FPg0AQhe8m/ofNmHgxdldEQWRpqg1Jj4om9riFEYjsLGG3LfXXO5709ibv5b1v8uVsB3HA&#10;yfeONNwsFAik2jU9tRre38rrFIQPhhozOEINJ/SwLM7PcpM17kiveKhCK7iEfGY0dCGMmZS+7tAa&#10;v3AjEnufbrIm8Dm1spnMkcvtICOl7qU1PfFCZ0Z87rD+qvZWw3obl6ur7cu6/yjj6vTko+9NZLW+&#10;vJhXjyACzuEvDL/4jA4FM+3cnhovBg2xUg8c1ZDEINi/S9MExI7FbQKyyOX/B4ofAAAA//8DAFBL&#10;AQItABQABgAIAAAAIQC2gziS/gAAAOEBAAATAAAAAAAAAAAAAAAAAAAAAABbQ29udGVudF9UeXBl&#10;c10ueG1sUEsBAi0AFAAGAAgAAAAhADj9If/WAAAAlAEAAAsAAAAAAAAAAAAAAAAALwEAAF9yZWxz&#10;Ly5yZWxzUEsBAi0AFAAGAAgAAAAhAKb6dY+aAgAAogUAAA4AAAAAAAAAAAAAAAAALgIAAGRycy9l&#10;Mm9Eb2MueG1sUEsBAi0AFAAGAAgAAAAhAIqZqbDgAAAACAEAAA8AAAAAAAAAAAAAAAAA9AQAAGRy&#10;cy9kb3ducmV2LnhtbFBLBQYAAAAABAAEAPMAAAABBgAAAAA=&#10;" fillcolor="#4f81bd [3204]" strokecolor="#f2f2f2 [3041]" strokeweight="3pt">
                <v:shadow on="t" color="#243f60 [1604]" opacity=".5" offset="1pt"/>
                <v:textbox>
                  <w:txbxContent>
                    <w:p w:rsidR="00517D14" w:rsidRDefault="00517D14" w:rsidP="00FB45FB">
                      <w:pPr>
                        <w:jc w:val="center"/>
                      </w:pPr>
                      <w:r>
                        <w:t>KEY ENABLERS</w:t>
                      </w:r>
                    </w:p>
                  </w:txbxContent>
                </v:textbox>
              </v:shape>
            </w:pict>
          </mc:Fallback>
        </mc:AlternateContent>
      </w:r>
    </w:p>
    <w:tbl>
      <w:tblPr>
        <w:tblStyle w:val="TableGrid"/>
        <w:tblW w:w="0" w:type="auto"/>
        <w:tblLook w:val="04A0" w:firstRow="1" w:lastRow="0" w:firstColumn="1" w:lastColumn="0" w:noHBand="0" w:noVBand="1"/>
      </w:tblPr>
      <w:tblGrid>
        <w:gridCol w:w="10194"/>
      </w:tblGrid>
      <w:tr w:rsidR="00FB45FB" w:rsidTr="00FB45FB">
        <w:tc>
          <w:tcPr>
            <w:tcW w:w="10420" w:type="dxa"/>
          </w:tcPr>
          <w:p w:rsidR="00FB45FB" w:rsidRDefault="00FB45FB" w:rsidP="009F7ED1">
            <w:pPr>
              <w:jc w:val="both"/>
            </w:pPr>
          </w:p>
          <w:p w:rsidR="00FB45FB" w:rsidRDefault="00FB45FB" w:rsidP="009F7ED1">
            <w:pPr>
              <w:jc w:val="both"/>
            </w:pPr>
          </w:p>
          <w:p w:rsidR="00FB45FB" w:rsidRPr="00FB45FB" w:rsidRDefault="006F3BB7" w:rsidP="00FB45FB">
            <w:pPr>
              <w:spacing w:line="360" w:lineRule="auto"/>
              <w:jc w:val="both"/>
              <w:rPr>
                <w:rFonts w:ascii="Arial" w:hAnsi="Arial" w:cs="Arial"/>
                <w:sz w:val="24"/>
                <w:szCs w:val="24"/>
                <w:lang w:val="en-US" w:eastAsia="en-GB"/>
              </w:rPr>
            </w:pPr>
            <w:r>
              <w:rPr>
                <w:rFonts w:ascii="Arial" w:hAnsi="Arial" w:cs="Arial"/>
                <w:sz w:val="24"/>
                <w:szCs w:val="24"/>
              </w:rPr>
              <w:t>United Nations Convention Rights of the Child</w:t>
            </w:r>
            <w:r w:rsidR="00FF5A8D">
              <w:rPr>
                <w:rFonts w:ascii="Arial" w:hAnsi="Arial" w:cs="Arial"/>
                <w:sz w:val="24"/>
                <w:szCs w:val="24"/>
              </w:rPr>
              <w:t>:</w:t>
            </w:r>
            <w:r>
              <w:rPr>
                <w:rFonts w:ascii="Arial" w:hAnsi="Arial" w:cs="Arial"/>
                <w:sz w:val="24"/>
                <w:szCs w:val="24"/>
              </w:rPr>
              <w:t xml:space="preserve"> Articles:</w:t>
            </w:r>
            <w:r w:rsidR="00FB45FB" w:rsidRPr="00FB45FB">
              <w:rPr>
                <w:rFonts w:ascii="Arial" w:hAnsi="Arial" w:cs="Arial"/>
                <w:sz w:val="24"/>
                <w:szCs w:val="24"/>
              </w:rPr>
              <w:t xml:space="preserve"> </w:t>
            </w:r>
            <w:r w:rsidR="009B33E9">
              <w:rPr>
                <w:rFonts w:ascii="Arial" w:hAnsi="Arial" w:cs="Arial"/>
                <w:sz w:val="24"/>
                <w:szCs w:val="24"/>
                <w:lang w:val="en-US" w:eastAsia="en-GB"/>
              </w:rPr>
              <w:t xml:space="preserve">1, </w:t>
            </w:r>
            <w:r w:rsidR="00FB45FB" w:rsidRPr="00FB45FB">
              <w:rPr>
                <w:rFonts w:ascii="Arial" w:hAnsi="Arial" w:cs="Arial"/>
                <w:sz w:val="24"/>
                <w:szCs w:val="24"/>
                <w:lang w:val="en-US" w:eastAsia="en-GB"/>
              </w:rPr>
              <w:t>2 ,</w:t>
            </w:r>
            <w:r w:rsidR="00FF5A8D">
              <w:rPr>
                <w:rFonts w:ascii="Arial" w:hAnsi="Arial" w:cs="Arial"/>
                <w:sz w:val="24"/>
                <w:szCs w:val="24"/>
                <w:lang w:val="en-US" w:eastAsia="en-GB"/>
              </w:rPr>
              <w:t xml:space="preserve"> 3,</w:t>
            </w:r>
            <w:r w:rsidR="00FB45FB" w:rsidRPr="00FB45FB">
              <w:rPr>
                <w:rFonts w:ascii="Arial" w:hAnsi="Arial" w:cs="Arial"/>
                <w:sz w:val="24"/>
                <w:szCs w:val="24"/>
                <w:lang w:val="en-US" w:eastAsia="en-GB"/>
              </w:rPr>
              <w:t xml:space="preserve"> 6</w:t>
            </w:r>
            <w:r w:rsidR="00FF5A8D">
              <w:rPr>
                <w:rFonts w:ascii="Arial" w:hAnsi="Arial" w:cs="Arial"/>
                <w:sz w:val="24"/>
                <w:szCs w:val="24"/>
                <w:lang w:val="en-US" w:eastAsia="en-GB"/>
              </w:rPr>
              <w:t>,</w:t>
            </w:r>
            <w:r w:rsidR="00FB45FB" w:rsidRPr="00FB45FB">
              <w:rPr>
                <w:rFonts w:ascii="Arial" w:hAnsi="Arial" w:cs="Arial"/>
                <w:sz w:val="24"/>
                <w:szCs w:val="24"/>
                <w:lang w:val="en-US" w:eastAsia="en-GB"/>
              </w:rPr>
              <w:t xml:space="preserve"> 12</w:t>
            </w:r>
            <w:r w:rsidR="00FF5A8D">
              <w:rPr>
                <w:rFonts w:ascii="Arial" w:hAnsi="Arial" w:cs="Arial"/>
                <w:sz w:val="24"/>
                <w:szCs w:val="24"/>
                <w:lang w:val="en-US" w:eastAsia="en-GB"/>
              </w:rPr>
              <w:t xml:space="preserve">, </w:t>
            </w:r>
            <w:r w:rsidR="00FB45FB" w:rsidRPr="00FB45FB">
              <w:rPr>
                <w:rFonts w:ascii="Arial" w:hAnsi="Arial" w:cs="Arial"/>
                <w:sz w:val="24"/>
                <w:szCs w:val="24"/>
                <w:lang w:val="en-US" w:eastAsia="en-GB"/>
              </w:rPr>
              <w:t>13</w:t>
            </w:r>
            <w:r w:rsidR="00FF5A8D">
              <w:rPr>
                <w:rFonts w:ascii="Arial" w:hAnsi="Arial" w:cs="Arial"/>
                <w:sz w:val="24"/>
                <w:szCs w:val="24"/>
                <w:lang w:val="en-US" w:eastAsia="en-GB"/>
              </w:rPr>
              <w:t>,</w:t>
            </w:r>
            <w:r w:rsidR="00FB45FB" w:rsidRPr="00FB45FB">
              <w:rPr>
                <w:rFonts w:ascii="Arial" w:hAnsi="Arial" w:cs="Arial"/>
                <w:sz w:val="24"/>
                <w:szCs w:val="24"/>
                <w:lang w:val="en-US" w:eastAsia="en-GB"/>
              </w:rPr>
              <w:t xml:space="preserve"> 14</w:t>
            </w:r>
            <w:r w:rsidR="00FF5A8D">
              <w:rPr>
                <w:rFonts w:ascii="Arial" w:hAnsi="Arial" w:cs="Arial"/>
                <w:sz w:val="24"/>
                <w:szCs w:val="24"/>
                <w:lang w:val="en-US" w:eastAsia="en-GB"/>
              </w:rPr>
              <w:t>,</w:t>
            </w:r>
            <w:r w:rsidR="00FB45FB" w:rsidRPr="00FB45FB">
              <w:rPr>
                <w:rFonts w:ascii="Arial" w:hAnsi="Arial" w:cs="Arial"/>
                <w:sz w:val="24"/>
                <w:szCs w:val="24"/>
                <w:lang w:val="en-US" w:eastAsia="en-GB"/>
              </w:rPr>
              <w:t xml:space="preserve"> 16</w:t>
            </w:r>
            <w:r w:rsidR="00FF5A8D">
              <w:rPr>
                <w:rFonts w:ascii="Arial" w:hAnsi="Arial" w:cs="Arial"/>
                <w:sz w:val="24"/>
                <w:szCs w:val="24"/>
                <w:lang w:val="en-US" w:eastAsia="en-GB"/>
              </w:rPr>
              <w:t>,</w:t>
            </w:r>
            <w:r w:rsidR="00FB45FB" w:rsidRPr="00FB45FB">
              <w:rPr>
                <w:rFonts w:ascii="Arial" w:hAnsi="Arial" w:cs="Arial"/>
                <w:sz w:val="24"/>
                <w:szCs w:val="24"/>
                <w:lang w:val="en-US" w:eastAsia="en-GB"/>
              </w:rPr>
              <w:t xml:space="preserve"> 17</w:t>
            </w:r>
            <w:r w:rsidR="00FF5A8D">
              <w:rPr>
                <w:rFonts w:ascii="Arial" w:hAnsi="Arial" w:cs="Arial"/>
                <w:sz w:val="24"/>
                <w:szCs w:val="24"/>
                <w:lang w:val="en-US" w:eastAsia="en-GB"/>
              </w:rPr>
              <w:t>,</w:t>
            </w:r>
            <w:r w:rsidR="00FB45FB" w:rsidRPr="00FB45FB">
              <w:rPr>
                <w:rFonts w:ascii="Arial" w:hAnsi="Arial" w:cs="Arial"/>
                <w:sz w:val="24"/>
                <w:szCs w:val="24"/>
                <w:lang w:val="en-US" w:eastAsia="en-GB"/>
              </w:rPr>
              <w:t xml:space="preserve"> 19</w:t>
            </w:r>
            <w:r w:rsidR="00FF5A8D">
              <w:rPr>
                <w:rFonts w:ascii="Arial" w:hAnsi="Arial" w:cs="Arial"/>
                <w:sz w:val="24"/>
                <w:szCs w:val="24"/>
                <w:lang w:val="en-US" w:eastAsia="en-GB"/>
              </w:rPr>
              <w:t>, 23, 24</w:t>
            </w:r>
            <w:r w:rsidR="00FB45FB" w:rsidRPr="00FB45FB">
              <w:rPr>
                <w:rFonts w:ascii="Arial" w:hAnsi="Arial" w:cs="Arial"/>
                <w:sz w:val="24"/>
                <w:szCs w:val="24"/>
                <w:lang w:val="en-US" w:eastAsia="en-GB"/>
              </w:rPr>
              <w:t>, 28</w:t>
            </w:r>
            <w:r w:rsidR="00FF5A8D">
              <w:rPr>
                <w:rFonts w:ascii="Arial" w:hAnsi="Arial" w:cs="Arial"/>
                <w:sz w:val="24"/>
                <w:szCs w:val="24"/>
                <w:lang w:val="en-US" w:eastAsia="en-GB"/>
              </w:rPr>
              <w:t>,</w:t>
            </w:r>
            <w:r w:rsidR="00FB45FB" w:rsidRPr="00FB45FB">
              <w:rPr>
                <w:rFonts w:ascii="Arial" w:hAnsi="Arial" w:cs="Arial"/>
                <w:sz w:val="24"/>
                <w:szCs w:val="24"/>
                <w:lang w:val="en-US" w:eastAsia="en-GB"/>
              </w:rPr>
              <w:t xml:space="preserve"> 29</w:t>
            </w:r>
            <w:r w:rsidR="00FF5A8D">
              <w:rPr>
                <w:rFonts w:ascii="Arial" w:hAnsi="Arial" w:cs="Arial"/>
                <w:sz w:val="24"/>
                <w:szCs w:val="24"/>
                <w:lang w:val="en-US" w:eastAsia="en-GB"/>
              </w:rPr>
              <w:t>,</w:t>
            </w:r>
            <w:r w:rsidR="00FB45FB" w:rsidRPr="00FB45FB">
              <w:rPr>
                <w:rFonts w:ascii="Arial" w:hAnsi="Arial" w:cs="Arial"/>
                <w:sz w:val="24"/>
                <w:szCs w:val="24"/>
                <w:lang w:val="en-US" w:eastAsia="en-GB"/>
              </w:rPr>
              <w:t xml:space="preserve"> 31</w:t>
            </w:r>
            <w:r w:rsidR="00FF5A8D">
              <w:rPr>
                <w:rFonts w:ascii="Arial" w:hAnsi="Arial" w:cs="Arial"/>
                <w:sz w:val="24"/>
                <w:szCs w:val="24"/>
                <w:lang w:val="en-US" w:eastAsia="en-GB"/>
              </w:rPr>
              <w:t>,</w:t>
            </w:r>
            <w:r w:rsidR="00FB45FB" w:rsidRPr="00FB45FB">
              <w:rPr>
                <w:rFonts w:ascii="Arial" w:hAnsi="Arial" w:cs="Arial"/>
                <w:sz w:val="24"/>
                <w:szCs w:val="24"/>
                <w:lang w:val="en-US" w:eastAsia="en-GB"/>
              </w:rPr>
              <w:t xml:space="preserve"> 33</w:t>
            </w:r>
            <w:r w:rsidR="00FF5A8D">
              <w:rPr>
                <w:rFonts w:ascii="Arial" w:hAnsi="Arial" w:cs="Arial"/>
                <w:sz w:val="24"/>
                <w:szCs w:val="24"/>
                <w:lang w:val="en-US" w:eastAsia="en-GB"/>
              </w:rPr>
              <w:t>,</w:t>
            </w:r>
            <w:r w:rsidR="00FB45FB" w:rsidRPr="00FB45FB">
              <w:rPr>
                <w:rFonts w:ascii="Arial" w:hAnsi="Arial" w:cs="Arial"/>
                <w:sz w:val="24"/>
                <w:szCs w:val="24"/>
                <w:lang w:val="en-US" w:eastAsia="en-GB"/>
              </w:rPr>
              <w:t xml:space="preserve"> 34</w:t>
            </w:r>
            <w:r w:rsidR="00FF5A8D">
              <w:rPr>
                <w:rFonts w:ascii="Arial" w:hAnsi="Arial" w:cs="Arial"/>
                <w:sz w:val="24"/>
                <w:szCs w:val="24"/>
                <w:lang w:val="en-US" w:eastAsia="en-GB"/>
              </w:rPr>
              <w:t>,</w:t>
            </w:r>
            <w:r w:rsidR="00FB45FB" w:rsidRPr="00FB45FB">
              <w:rPr>
                <w:rFonts w:ascii="Arial" w:hAnsi="Arial" w:cs="Arial"/>
                <w:sz w:val="24"/>
                <w:szCs w:val="24"/>
                <w:lang w:val="en-US" w:eastAsia="en-GB"/>
              </w:rPr>
              <w:t xml:space="preserve"> 36</w:t>
            </w:r>
            <w:r w:rsidR="00FF5A8D">
              <w:rPr>
                <w:rFonts w:ascii="Arial" w:hAnsi="Arial" w:cs="Arial"/>
                <w:sz w:val="24"/>
                <w:szCs w:val="24"/>
                <w:lang w:val="en-US" w:eastAsia="en-GB"/>
              </w:rPr>
              <w:t>,</w:t>
            </w:r>
            <w:r w:rsidR="00FB45FB" w:rsidRPr="00FB45FB">
              <w:rPr>
                <w:rFonts w:ascii="Arial" w:hAnsi="Arial" w:cs="Arial"/>
                <w:sz w:val="24"/>
                <w:szCs w:val="24"/>
                <w:lang w:val="en-US" w:eastAsia="en-GB"/>
              </w:rPr>
              <w:t xml:space="preserve"> 42</w:t>
            </w:r>
          </w:p>
          <w:p w:rsidR="00FB45FB" w:rsidRPr="00FB45FB" w:rsidRDefault="00FF5A8D" w:rsidP="00FB45FB">
            <w:pPr>
              <w:spacing w:line="360" w:lineRule="auto"/>
              <w:rPr>
                <w:rFonts w:ascii="Arial" w:hAnsi="Arial" w:cs="Arial"/>
                <w:sz w:val="24"/>
                <w:szCs w:val="24"/>
              </w:rPr>
            </w:pPr>
            <w:r>
              <w:rPr>
                <w:rFonts w:ascii="Arial" w:hAnsi="Arial" w:cs="Arial"/>
                <w:sz w:val="24"/>
                <w:szCs w:val="24"/>
              </w:rPr>
              <w:t>Health Care Standards:  1.1</w:t>
            </w:r>
            <w:r w:rsidR="00FB45FB" w:rsidRPr="00FB45FB">
              <w:rPr>
                <w:rFonts w:ascii="Arial" w:hAnsi="Arial" w:cs="Arial"/>
                <w:sz w:val="24"/>
                <w:szCs w:val="24"/>
              </w:rPr>
              <w:t xml:space="preserve">, 2.1, 2.5, 2.7, 3.1, 3.2, 3.3, 3.5, 5.1, 6.1, 6.2, 6.3, 7.1  </w:t>
            </w:r>
          </w:p>
          <w:p w:rsidR="00FB45FB" w:rsidRDefault="003372BE" w:rsidP="009F7ED1">
            <w:pPr>
              <w:jc w:val="both"/>
            </w:pPr>
            <w:r>
              <w:rPr>
                <w:rFonts w:ascii="Arial" w:hAnsi="Arial" w:cs="Arial"/>
                <w:noProof/>
                <w:color w:val="000000"/>
                <w:sz w:val="24"/>
                <w:szCs w:val="24"/>
                <w:lang w:eastAsia="en-GB"/>
              </w:rPr>
              <mc:AlternateContent>
                <mc:Choice Requires="wps">
                  <w:drawing>
                    <wp:anchor distT="0" distB="0" distL="114300" distR="114300" simplePos="0" relativeHeight="251704320" behindDoc="0" locked="0" layoutInCell="1" allowOverlap="1" wp14:anchorId="52E31959" wp14:editId="6D505E58">
                      <wp:simplePos x="0" y="0"/>
                      <wp:positionH relativeFrom="column">
                        <wp:posOffset>1367790</wp:posOffset>
                      </wp:positionH>
                      <wp:positionV relativeFrom="paragraph">
                        <wp:posOffset>28575</wp:posOffset>
                      </wp:positionV>
                      <wp:extent cx="3625850" cy="1693545"/>
                      <wp:effectExtent l="0" t="0" r="0" b="1905"/>
                      <wp:wrapNone/>
                      <wp:docPr id="14"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25850" cy="1693545"/>
                              </a:xfrm>
                              <a:prstGeom prst="rect">
                                <a:avLst/>
                              </a:prstGeom>
                              <a:solidFill>
                                <a:srgbClr val="FFFFFF"/>
                              </a:solidFill>
                              <a:ln w="9525">
                                <a:solidFill>
                                  <a:srgbClr val="000000"/>
                                </a:solidFill>
                                <a:miter lim="800000"/>
                                <a:headEnd/>
                                <a:tailEnd/>
                              </a:ln>
                            </wps:spPr>
                            <wps:txbx>
                              <w:txbxContent>
                                <w:p w:rsidR="00517D14" w:rsidRPr="001A33B6" w:rsidRDefault="00517D14" w:rsidP="00A1778A">
                                  <w:pPr>
                                    <w:spacing w:line="360" w:lineRule="auto"/>
                                    <w:jc w:val="center"/>
                                    <w:rPr>
                                      <w:rFonts w:ascii="Arial" w:hAnsi="Arial" w:cs="Arial"/>
                                      <w:b/>
                                      <w:sz w:val="24"/>
                                      <w:szCs w:val="24"/>
                                      <w:lang w:val="en-US" w:eastAsia="en-GB"/>
                                    </w:rPr>
                                  </w:pPr>
                                  <w:r w:rsidRPr="001A33B6">
                                    <w:rPr>
                                      <w:rFonts w:ascii="Arial" w:hAnsi="Arial" w:cs="Arial"/>
                                      <w:b/>
                                      <w:sz w:val="24"/>
                                      <w:szCs w:val="24"/>
                                      <w:lang w:val="en-US" w:eastAsia="en-GB"/>
                                    </w:rPr>
                                    <w:t>Communication / Information</w:t>
                                  </w:r>
                                </w:p>
                                <w:p w:rsidR="00517D14" w:rsidRPr="00FB45FB" w:rsidRDefault="00517D14" w:rsidP="00FB45FB">
                                  <w:pPr>
                                    <w:spacing w:line="360" w:lineRule="auto"/>
                                    <w:rPr>
                                      <w:szCs w:val="24"/>
                                    </w:rPr>
                                  </w:pPr>
                                  <w:r w:rsidRPr="00FB45FB">
                                    <w:rPr>
                                      <w:rFonts w:ascii="Arial" w:hAnsi="Arial" w:cs="Arial"/>
                                      <w:sz w:val="24"/>
                                      <w:szCs w:val="24"/>
                                      <w:lang w:val="en-US" w:eastAsia="en-GB"/>
                                    </w:rPr>
                                    <w:t>Work to support IT interconnectivity between different health care sites and organizations across ABMU to include</w:t>
                                  </w:r>
                                  <w:r>
                                    <w:rPr>
                                      <w:rFonts w:ascii="Arial" w:hAnsi="Arial" w:cs="Arial"/>
                                      <w:sz w:val="24"/>
                                      <w:szCs w:val="24"/>
                                      <w:lang w:val="en-US" w:eastAsia="en-GB"/>
                                    </w:rPr>
                                    <w:t xml:space="preserve"> electronic patient health care records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E31959" id="Rectangle 36" o:spid="_x0000_s1091" style="position:absolute;left:0;text-align:left;margin-left:107.7pt;margin-top:2.25pt;width:285.5pt;height:133.3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pKLAIAAFIEAAAOAAAAZHJzL2Uyb0RvYy54bWysVMGO0zAQvSPxD5bvNE3blDZqulp1KUJa&#10;YMXCBziOk1g4thm7TcrXM3a63S5wQuRgeTzj5zdvZrK5GTpFjgKcNLqg6WRKidDcVFI3Bf32df9m&#10;RYnzTFdMGS0KehKO3mxfv9r0Nhcz0xpVCSAIol3e24K23ts8SRxvRcfcxFih0Vkb6JhHE5qkAtYj&#10;eqeS2XS6THoDlQXDhXN4ejc66Tbi17Xg/nNdO+GJKihy83GFuJZhTbYbljfAbCv5mQb7BxYdkxof&#10;vUDdMc/IAeQfUJ3kYJyp/YSbLjF1LbmIOWA26fS3bB5bZkXMBcVx9iKT+3+w/NPxAYissHYLSjTr&#10;sEZfUDWmGyXIfBkE6q3LMe7RPkBI0dl7w787os2uxTBxC2D6VrAKaaUhPnlxIRgOr5Ky/2gqhGcH&#10;b6JWQw1dAEQVyBBLcrqURAyecDycL2fZKsPKcfSly/U8W2TxDZY/Xbfg/HthOhI2BQVkH+HZ8d75&#10;QIflTyGRvlGy2kulogFNuVNAjgz7Yx+/M7q7DlOa9AVdZ7MsIr/wuWuIafz+BtFJj42uZFfQ1SWI&#10;5UG3d7qKbeiZVOMeKSt9FjJoN9bAD+UQS7WMEgRhS1OdUFowY2PjIOKmNfCTkh6buqDux4GBoER9&#10;0FiedbpYhCmIxiJ7O0MDrj3ltYdpjlAF9ZSM250fJ+dgQTYtvpRGObS5xZLWMor9zOrMHxs31uA8&#10;ZGEyru0Y9fwr2P4CAAD//wMAUEsDBBQABgAIAAAAIQB/MD/m3gAAAAkBAAAPAAAAZHJzL2Rvd25y&#10;ZXYueG1sTI/LTsMwEEX3SPyDNUjsqJPQF2mcCoGKxLJNN+yceJoE4nEUO23g65muYHl1ru6cybaT&#10;7cQZB986UhDPIhBIlTMt1QqOxe5hDcIHTUZ3jlDBN3rY5rc3mU6Nu9Aez4dQCx4hn2oFTQh9KqWv&#10;GrTaz1yPxOzkBqsDx6GWZtAXHredTKJoKa1uiS80useXBquvw2gVlG1y1D/74i2yT7vH8D4Vn+PH&#10;q1L3d9PzBkTAKfyV4arP6pCzU+lGMl50CpJ4MeeqgvkCBPPVesm5ZLCKE5B5Jv9/kP8CAAD//wMA&#10;UEsBAi0AFAAGAAgAAAAhALaDOJL+AAAA4QEAABMAAAAAAAAAAAAAAAAAAAAAAFtDb250ZW50X1R5&#10;cGVzXS54bWxQSwECLQAUAAYACAAAACEAOP0h/9YAAACUAQAACwAAAAAAAAAAAAAAAAAvAQAAX3Jl&#10;bHMvLnJlbHNQSwECLQAUAAYACAAAACEANvi6SiwCAABSBAAADgAAAAAAAAAAAAAAAAAuAgAAZHJz&#10;L2Uyb0RvYy54bWxQSwECLQAUAAYACAAAACEAfzA/5t4AAAAJAQAADwAAAAAAAAAAAAAAAACGBAAA&#10;ZHJzL2Rvd25yZXYueG1sUEsFBgAAAAAEAAQA8wAAAJEFAAAAAA==&#10;">
                      <v:textbox>
                        <w:txbxContent>
                          <w:p w:rsidR="00517D14" w:rsidRPr="001A33B6" w:rsidRDefault="00517D14" w:rsidP="00A1778A">
                            <w:pPr>
                              <w:spacing w:line="360" w:lineRule="auto"/>
                              <w:jc w:val="center"/>
                              <w:rPr>
                                <w:rFonts w:ascii="Arial" w:hAnsi="Arial" w:cs="Arial"/>
                                <w:b/>
                                <w:sz w:val="24"/>
                                <w:szCs w:val="24"/>
                                <w:lang w:val="en-US" w:eastAsia="en-GB"/>
                              </w:rPr>
                            </w:pPr>
                            <w:r w:rsidRPr="001A33B6">
                              <w:rPr>
                                <w:rFonts w:ascii="Arial" w:hAnsi="Arial" w:cs="Arial"/>
                                <w:b/>
                                <w:sz w:val="24"/>
                                <w:szCs w:val="24"/>
                                <w:lang w:val="en-US" w:eastAsia="en-GB"/>
                              </w:rPr>
                              <w:t>Communication / Information</w:t>
                            </w:r>
                          </w:p>
                          <w:p w:rsidR="00517D14" w:rsidRPr="00FB45FB" w:rsidRDefault="00517D14" w:rsidP="00FB45FB">
                            <w:pPr>
                              <w:spacing w:line="360" w:lineRule="auto"/>
                              <w:rPr>
                                <w:szCs w:val="24"/>
                              </w:rPr>
                            </w:pPr>
                            <w:r w:rsidRPr="00FB45FB">
                              <w:rPr>
                                <w:rFonts w:ascii="Arial" w:hAnsi="Arial" w:cs="Arial"/>
                                <w:sz w:val="24"/>
                                <w:szCs w:val="24"/>
                                <w:lang w:val="en-US" w:eastAsia="en-GB"/>
                              </w:rPr>
                              <w:t>Work to support IT interconnectivity between different health care sites and organizations across ABMU to include</w:t>
                            </w:r>
                            <w:r>
                              <w:rPr>
                                <w:rFonts w:ascii="Arial" w:hAnsi="Arial" w:cs="Arial"/>
                                <w:sz w:val="24"/>
                                <w:szCs w:val="24"/>
                                <w:lang w:val="en-US" w:eastAsia="en-GB"/>
                              </w:rPr>
                              <w:t xml:space="preserve"> electronic patient health care records</w:t>
                            </w:r>
                          </w:p>
                        </w:txbxContent>
                      </v:textbox>
                    </v:rect>
                  </w:pict>
                </mc:Fallback>
              </mc:AlternateContent>
            </w:r>
          </w:p>
          <w:p w:rsidR="00FB45FB" w:rsidRDefault="00FB45FB" w:rsidP="009F7ED1">
            <w:pPr>
              <w:jc w:val="both"/>
            </w:pPr>
          </w:p>
          <w:p w:rsidR="00FB45FB" w:rsidRDefault="00FB45FB" w:rsidP="009F7ED1">
            <w:pPr>
              <w:jc w:val="both"/>
            </w:pPr>
          </w:p>
          <w:p w:rsidR="00FB45FB" w:rsidRDefault="00FB45FB" w:rsidP="009F7ED1">
            <w:pPr>
              <w:jc w:val="both"/>
            </w:pPr>
          </w:p>
          <w:p w:rsidR="00FB45FB" w:rsidRDefault="00FB45FB" w:rsidP="009F7ED1">
            <w:pPr>
              <w:jc w:val="both"/>
            </w:pPr>
          </w:p>
          <w:p w:rsidR="00FB45FB" w:rsidRDefault="00FB45FB" w:rsidP="009F7ED1">
            <w:pPr>
              <w:jc w:val="both"/>
            </w:pPr>
          </w:p>
          <w:p w:rsidR="00FB45FB" w:rsidRDefault="00FB45FB" w:rsidP="009F7ED1">
            <w:pPr>
              <w:jc w:val="both"/>
            </w:pPr>
          </w:p>
          <w:p w:rsidR="00FB45FB" w:rsidRDefault="00FB45FB" w:rsidP="009F7ED1">
            <w:pPr>
              <w:jc w:val="both"/>
            </w:pPr>
          </w:p>
          <w:p w:rsidR="00FB45FB" w:rsidRDefault="00FB45FB" w:rsidP="009F7ED1">
            <w:pPr>
              <w:jc w:val="both"/>
            </w:pPr>
          </w:p>
          <w:p w:rsidR="00FB45FB" w:rsidRDefault="00FB45FB" w:rsidP="009F7ED1">
            <w:pPr>
              <w:jc w:val="both"/>
            </w:pPr>
          </w:p>
          <w:p w:rsidR="00FB45FB" w:rsidRDefault="00FB45FB" w:rsidP="009F7ED1">
            <w:pPr>
              <w:jc w:val="both"/>
            </w:pPr>
          </w:p>
        </w:tc>
      </w:tr>
    </w:tbl>
    <w:p w:rsidR="00FB45FB" w:rsidRDefault="00FB45FB" w:rsidP="009F7ED1">
      <w:pPr>
        <w:spacing w:after="0" w:line="240" w:lineRule="auto"/>
        <w:jc w:val="both"/>
      </w:pPr>
    </w:p>
    <w:p w:rsidR="00FB45FB" w:rsidRDefault="003372BE" w:rsidP="009F7ED1">
      <w:pPr>
        <w:spacing w:after="0" w:line="240" w:lineRule="auto"/>
        <w:jc w:val="both"/>
      </w:pPr>
      <w:r>
        <w:rPr>
          <w:noProof/>
          <w:lang w:eastAsia="en-GB"/>
        </w:rPr>
        <mc:AlternateContent>
          <mc:Choice Requires="wps">
            <w:drawing>
              <wp:anchor distT="0" distB="0" distL="114300" distR="114300" simplePos="0" relativeHeight="251705344" behindDoc="0" locked="0" layoutInCell="1" allowOverlap="1" wp14:anchorId="3F404F34" wp14:editId="212B53D6">
                <wp:simplePos x="0" y="0"/>
                <wp:positionH relativeFrom="column">
                  <wp:posOffset>899160</wp:posOffset>
                </wp:positionH>
                <wp:positionV relativeFrom="paragraph">
                  <wp:posOffset>35560</wp:posOffset>
                </wp:positionV>
                <wp:extent cx="4531995" cy="318135"/>
                <wp:effectExtent l="19050" t="19050" r="20955" b="43815"/>
                <wp:wrapNone/>
                <wp:docPr id="13"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31995" cy="31813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FB45FB">
                            <w:pPr>
                              <w:jc w:val="center"/>
                            </w:pPr>
                            <w:r>
                              <w:t>RECOMMENDATIONS FOR DEVELOPMENT OF INFRASTRUCTURE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404F34" id="Text Box 37" o:spid="_x0000_s1092" type="#_x0000_t202" style="position:absolute;left:0;text-align:left;margin-left:70.8pt;margin-top:2.8pt;width:356.85pt;height:25.0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6VYXnAIAAKIFAAAOAAAAZHJzL2Uyb0RvYy54bWysVN9v0zAQfkfif7D8zpI0bddGS6exMYQ0&#10;fkgb4vlqO42FYxvbbbL99ZydtRQGSEzkIbLP9nd33313Z+dDp8hOOC+NrmlxklMiNDNc6k1NP99d&#10;v1pQ4gNoDspoUdN74en56uWLs95WYmJao7hwBEG0r3pb0zYEW2WZZ63owJ8YKzQeNsZ1EHDrNhl3&#10;0CN6p7JJns+z3jhunWHCe7RejYd0lfCbRrDwsWm8CETVFGML6e/Sfx3/2eoMqo0D20r2GAY8I4oO&#10;pEanB6grCEC2Tj6B6iRzxpsmnDDTZaZpJBMpB8ymyH/J5rYFK1IuSI63B5r8/4NlH3afHJEca1dS&#10;oqHDGt2JIZDXZiDlaeSnt77Ca7cWL4YB7Xg35ertjWFfPdHmsgW9ERfOmb4VwDG+Ir7Mjp6OOD6C&#10;rPv3hqMf2AaTgIbGdZE8pIMgOtbp/lCbGAtD43RWFsvljBKGZ2WxKMpZcgHV/rV1PrwVpiNxUVOH&#10;tU/osLvxIUYD1f5KdOaNkvxaKpU2UW/iUjmyA1QKMCZ0GLNU2w7DHe1FHr9RNGhHaY32ZEL8JNsI&#10;k7z95EFp0mPgC4QYyfuLe/Ub18vZcz13MmCLKdnVdHEUfyzUG81TAwSQalxjEkpHRkRqHmQuFWaL&#10;ELct7wmXkdvJolxiY3OJnVQu8nm+PKUE1AZHAAuOEmfCFxnapN9YyX+gOKb5J4ahAmVbGDk/XHzC&#10;u9lHm6pwlEjSY5TgKMYwrIck/fl8r/O14feoUIw/yRAHGy5a4x4o6XFI1NR/24ITlKh3GlW+LKbT&#10;OFXSZjo7neDGHZ+sj09AM4SqaUCu0vIyjJNoa53ctOhpVJw2F9gZjUyijS00RvXYTzgIUl6PQytO&#10;muN9uvVjtK6+AwAA//8DAFBLAwQUAAYACAAAACEARR1c0t8AAAAIAQAADwAAAGRycy9kb3ducmV2&#10;LnhtbEyPQUvDQBCF74L/YRnBi9hNY9KWmE2ploBHjUJ73GbHJJidDdltm/rrHU96Gj7e4817+Xqy&#10;vTjh6DtHCuazCARS7UxHjYKP9/J+BcIHTUb3jlDBBT2si+urXGfGnekNT1VoBIeQz7SCNoQhk9LX&#10;LVrtZ25AYu3TjVYHxrGRZtRnDre9jKNoIa3uiD+0esDnFuuv6mgVbPdJubnbv267XZlUlycff7/E&#10;Vqnbm2nzCCLgFP7M8Fufq0PBnQ7uSMaLnjmZL9iqIOXD+ipNH0AcmNMlyCKX/wcUPwAAAP//AwBQ&#10;SwECLQAUAAYACAAAACEAtoM4kv4AAADhAQAAEwAAAAAAAAAAAAAAAAAAAAAAW0NvbnRlbnRfVHlw&#10;ZXNdLnhtbFBLAQItABQABgAIAAAAIQA4/SH/1gAAAJQBAAALAAAAAAAAAAAAAAAAAC8BAABfcmVs&#10;cy8ucmVsc1BLAQItABQABgAIAAAAIQBS6VYXnAIAAKIFAAAOAAAAAAAAAAAAAAAAAC4CAABkcnMv&#10;ZTJvRG9jLnhtbFBLAQItABQABgAIAAAAIQBFHVzS3wAAAAgBAAAPAAAAAAAAAAAAAAAAAPYEAABk&#10;cnMvZG93bnJldi54bWxQSwUGAAAAAAQABADzAAAAAgYAAAAA&#10;" fillcolor="#4f81bd [3204]" strokecolor="#f2f2f2 [3041]" strokeweight="3pt">
                <v:shadow on="t" color="#243f60 [1604]" opacity=".5" offset="1pt"/>
                <v:textbox>
                  <w:txbxContent>
                    <w:p w:rsidR="00517D14" w:rsidRDefault="00517D14" w:rsidP="00FB45FB">
                      <w:pPr>
                        <w:jc w:val="center"/>
                      </w:pPr>
                      <w:r>
                        <w:t>RECOMMENDATIONS FOR DEVELOPMENT OF INFRASTRUCTURE</w:t>
                      </w:r>
                    </w:p>
                  </w:txbxContent>
                </v:textbox>
              </v:shape>
            </w:pict>
          </mc:Fallback>
        </mc:AlternateContent>
      </w:r>
    </w:p>
    <w:tbl>
      <w:tblPr>
        <w:tblStyle w:val="TableGrid"/>
        <w:tblW w:w="0" w:type="auto"/>
        <w:tblLook w:val="04A0" w:firstRow="1" w:lastRow="0" w:firstColumn="1" w:lastColumn="0" w:noHBand="0" w:noVBand="1"/>
      </w:tblPr>
      <w:tblGrid>
        <w:gridCol w:w="10194"/>
      </w:tblGrid>
      <w:tr w:rsidR="00FB45FB" w:rsidTr="00FB45FB">
        <w:tc>
          <w:tcPr>
            <w:tcW w:w="10420" w:type="dxa"/>
          </w:tcPr>
          <w:p w:rsidR="00FB45FB" w:rsidRDefault="00FB45FB" w:rsidP="009F7ED1">
            <w:pPr>
              <w:jc w:val="both"/>
            </w:pPr>
          </w:p>
          <w:p w:rsidR="00FB45FB" w:rsidRDefault="00FB45FB" w:rsidP="009F7ED1">
            <w:pPr>
              <w:jc w:val="both"/>
            </w:pPr>
          </w:p>
          <w:p w:rsidR="001D71AB" w:rsidRDefault="001D71AB" w:rsidP="001D71AB">
            <w:pPr>
              <w:spacing w:line="360" w:lineRule="auto"/>
              <w:jc w:val="both"/>
              <w:rPr>
                <w:rFonts w:ascii="Arial" w:hAnsi="Arial" w:cs="Arial"/>
                <w:sz w:val="24"/>
                <w:szCs w:val="24"/>
                <w:lang w:val="en-US" w:eastAsia="en-GB"/>
              </w:rPr>
            </w:pPr>
            <w:r>
              <w:rPr>
                <w:rFonts w:ascii="Arial" w:hAnsi="Arial" w:cs="Arial"/>
                <w:sz w:val="24"/>
                <w:szCs w:val="24"/>
                <w:lang w:val="en-US" w:eastAsia="en-GB"/>
              </w:rPr>
              <w:t>Communication is an essential element of health care delivery for the Child/young person and their family as well as all professionals involved</w:t>
            </w:r>
          </w:p>
          <w:p w:rsidR="001D71AB" w:rsidRDefault="001D71AB" w:rsidP="001D71AB">
            <w:pPr>
              <w:spacing w:line="360" w:lineRule="auto"/>
              <w:ind w:left="360"/>
              <w:jc w:val="both"/>
              <w:rPr>
                <w:rFonts w:ascii="Arial" w:hAnsi="Arial" w:cs="Arial"/>
                <w:sz w:val="24"/>
                <w:szCs w:val="24"/>
                <w:lang w:val="en-US" w:eastAsia="en-GB"/>
              </w:rPr>
            </w:pPr>
          </w:p>
          <w:p w:rsidR="001D71AB" w:rsidRDefault="001D71AB" w:rsidP="00B15CC7">
            <w:pPr>
              <w:pStyle w:val="ListParagraph"/>
              <w:numPr>
                <w:ilvl w:val="0"/>
                <w:numId w:val="15"/>
              </w:numPr>
              <w:spacing w:line="360" w:lineRule="auto"/>
              <w:jc w:val="both"/>
              <w:rPr>
                <w:rFonts w:ascii="Arial" w:hAnsi="Arial" w:cs="Arial"/>
                <w:sz w:val="24"/>
                <w:szCs w:val="24"/>
                <w:lang w:val="en-US" w:eastAsia="en-GB"/>
              </w:rPr>
            </w:pPr>
            <w:r w:rsidRPr="00D052D2">
              <w:rPr>
                <w:rFonts w:ascii="Arial" w:hAnsi="Arial" w:cs="Arial"/>
                <w:sz w:val="24"/>
                <w:szCs w:val="24"/>
                <w:lang w:val="en-US" w:eastAsia="en-GB"/>
              </w:rPr>
              <w:t>If changes to sites of health delivery are agreed, ensure that maintaining IT interconnectivity is an integral part of the planning process, so that integrated health records can be developed and accessed.</w:t>
            </w:r>
          </w:p>
          <w:p w:rsidR="00FB45FB" w:rsidRDefault="00FB45FB" w:rsidP="009F7ED1">
            <w:pPr>
              <w:jc w:val="both"/>
            </w:pPr>
          </w:p>
        </w:tc>
      </w:tr>
    </w:tbl>
    <w:p w:rsidR="00FB45FB" w:rsidRDefault="00FB45FB" w:rsidP="009F7ED1">
      <w:pPr>
        <w:spacing w:after="0" w:line="240" w:lineRule="auto"/>
        <w:jc w:val="both"/>
      </w:pPr>
    </w:p>
    <w:p w:rsidR="001D71AB" w:rsidRDefault="001D71AB">
      <w:r>
        <w:br w:type="page"/>
      </w:r>
    </w:p>
    <w:tbl>
      <w:tblPr>
        <w:tblStyle w:val="TableGrid"/>
        <w:tblW w:w="0" w:type="auto"/>
        <w:tblLook w:val="04A0" w:firstRow="1" w:lastRow="0" w:firstColumn="1" w:lastColumn="0" w:noHBand="0" w:noVBand="1"/>
      </w:tblPr>
      <w:tblGrid>
        <w:gridCol w:w="10194"/>
      </w:tblGrid>
      <w:tr w:rsidR="001D71AB" w:rsidTr="001D71AB">
        <w:tc>
          <w:tcPr>
            <w:tcW w:w="10420" w:type="dxa"/>
          </w:tcPr>
          <w:p w:rsidR="001D71AB" w:rsidRDefault="001D71AB" w:rsidP="00B15CC7">
            <w:pPr>
              <w:pStyle w:val="ListParagraph"/>
              <w:numPr>
                <w:ilvl w:val="0"/>
                <w:numId w:val="15"/>
              </w:numPr>
              <w:spacing w:line="360" w:lineRule="auto"/>
              <w:jc w:val="both"/>
              <w:rPr>
                <w:rFonts w:ascii="Arial" w:hAnsi="Arial" w:cs="Arial"/>
                <w:sz w:val="24"/>
                <w:szCs w:val="24"/>
                <w:lang w:val="en-US" w:eastAsia="en-GB"/>
              </w:rPr>
            </w:pPr>
            <w:r w:rsidRPr="00D052D2">
              <w:rPr>
                <w:rFonts w:ascii="Arial" w:hAnsi="Arial" w:cs="Arial"/>
                <w:sz w:val="24"/>
                <w:szCs w:val="24"/>
                <w:lang w:val="en-US" w:eastAsia="en-GB"/>
              </w:rPr>
              <w:t>Development of integrated health care records system in a phased way with for children and young people</w:t>
            </w:r>
            <w:r w:rsidR="001A33B6">
              <w:rPr>
                <w:rFonts w:ascii="Arial" w:hAnsi="Arial" w:cs="Arial"/>
                <w:sz w:val="24"/>
                <w:szCs w:val="24"/>
                <w:lang w:val="en-US" w:eastAsia="en-GB"/>
              </w:rPr>
              <w:t xml:space="preserve">, </w:t>
            </w:r>
            <w:r w:rsidR="009810FD">
              <w:rPr>
                <w:rFonts w:ascii="Arial" w:hAnsi="Arial" w:cs="Arial"/>
                <w:sz w:val="24"/>
                <w:szCs w:val="24"/>
                <w:lang w:val="en-US" w:eastAsia="en-GB"/>
              </w:rPr>
              <w:t>across Health, Local Authority and Education</w:t>
            </w:r>
            <w:r w:rsidR="006F3BB7">
              <w:rPr>
                <w:rFonts w:ascii="Arial" w:hAnsi="Arial" w:cs="Arial"/>
                <w:sz w:val="24"/>
                <w:szCs w:val="24"/>
                <w:lang w:val="en-US" w:eastAsia="en-GB"/>
              </w:rPr>
              <w:t xml:space="preserve"> </w:t>
            </w:r>
            <w:r w:rsidR="003D59E0">
              <w:rPr>
                <w:rFonts w:ascii="Arial" w:hAnsi="Arial" w:cs="Arial"/>
                <w:sz w:val="24"/>
                <w:szCs w:val="24"/>
                <w:lang w:val="en-US" w:eastAsia="en-GB"/>
              </w:rPr>
              <w:t>i.e</w:t>
            </w:r>
            <w:r w:rsidR="00572388">
              <w:rPr>
                <w:rFonts w:ascii="Arial" w:hAnsi="Arial" w:cs="Arial"/>
                <w:sz w:val="24"/>
                <w:szCs w:val="24"/>
                <w:lang w:val="en-US" w:eastAsia="en-GB"/>
              </w:rPr>
              <w:t>.</w:t>
            </w:r>
            <w:r w:rsidR="003D59E0">
              <w:rPr>
                <w:rFonts w:ascii="Arial" w:hAnsi="Arial" w:cs="Arial"/>
                <w:sz w:val="24"/>
                <w:szCs w:val="24"/>
                <w:lang w:val="en-US" w:eastAsia="en-GB"/>
              </w:rPr>
              <w:t xml:space="preserve"> WCCIS.</w:t>
            </w:r>
          </w:p>
          <w:p w:rsidR="001D71AB" w:rsidRDefault="001D71AB" w:rsidP="00B15CC7">
            <w:pPr>
              <w:pStyle w:val="ListParagraph"/>
              <w:numPr>
                <w:ilvl w:val="0"/>
                <w:numId w:val="15"/>
              </w:numPr>
              <w:spacing w:line="360" w:lineRule="auto"/>
              <w:jc w:val="both"/>
              <w:rPr>
                <w:rFonts w:ascii="Arial" w:hAnsi="Arial" w:cs="Arial"/>
                <w:sz w:val="24"/>
                <w:szCs w:val="24"/>
                <w:lang w:val="en-US" w:eastAsia="en-GB"/>
              </w:rPr>
            </w:pPr>
            <w:r w:rsidRPr="00D052D2">
              <w:rPr>
                <w:rFonts w:ascii="Arial" w:hAnsi="Arial" w:cs="Arial"/>
                <w:sz w:val="24"/>
                <w:szCs w:val="24"/>
                <w:lang w:val="en-US" w:eastAsia="en-GB"/>
              </w:rPr>
              <w:t xml:space="preserve">Involvement </w:t>
            </w:r>
            <w:r w:rsidR="006F3BB7">
              <w:rPr>
                <w:rFonts w:ascii="Arial" w:hAnsi="Arial" w:cs="Arial"/>
                <w:sz w:val="24"/>
                <w:szCs w:val="24"/>
                <w:lang w:val="en-US" w:eastAsia="en-GB"/>
              </w:rPr>
              <w:t>of</w:t>
            </w:r>
            <w:r w:rsidRPr="00D052D2">
              <w:rPr>
                <w:rFonts w:ascii="Arial" w:hAnsi="Arial" w:cs="Arial"/>
                <w:sz w:val="24"/>
                <w:szCs w:val="24"/>
                <w:lang w:val="en-US" w:eastAsia="en-GB"/>
              </w:rPr>
              <w:t xml:space="preserve"> the Youth Board for any IT procurement process.</w:t>
            </w:r>
          </w:p>
          <w:p w:rsidR="001D71AB" w:rsidRDefault="001D71AB" w:rsidP="00B15CC7">
            <w:pPr>
              <w:pStyle w:val="ListParagraph"/>
              <w:numPr>
                <w:ilvl w:val="0"/>
                <w:numId w:val="15"/>
              </w:numPr>
              <w:spacing w:line="360" w:lineRule="auto"/>
              <w:jc w:val="both"/>
              <w:rPr>
                <w:rFonts w:ascii="Arial" w:hAnsi="Arial" w:cs="Arial"/>
                <w:sz w:val="24"/>
                <w:szCs w:val="24"/>
                <w:lang w:val="en-US" w:eastAsia="en-GB"/>
              </w:rPr>
            </w:pPr>
            <w:r w:rsidRPr="00D052D2">
              <w:rPr>
                <w:rFonts w:ascii="Arial" w:hAnsi="Arial" w:cs="Arial"/>
                <w:sz w:val="24"/>
                <w:szCs w:val="24"/>
                <w:lang w:val="en-US" w:eastAsia="en-GB"/>
              </w:rPr>
              <w:t>Support the development of a community education provider network in relation to developing integrated working across ABMU.</w:t>
            </w:r>
          </w:p>
          <w:p w:rsidR="001D71AB" w:rsidRDefault="001D71AB" w:rsidP="00B15CC7">
            <w:pPr>
              <w:pStyle w:val="ListParagraph"/>
              <w:numPr>
                <w:ilvl w:val="0"/>
                <w:numId w:val="16"/>
              </w:numPr>
              <w:spacing w:line="360" w:lineRule="auto"/>
              <w:jc w:val="both"/>
              <w:rPr>
                <w:rFonts w:ascii="Arial" w:hAnsi="Arial" w:cs="Arial"/>
                <w:sz w:val="24"/>
                <w:szCs w:val="24"/>
                <w:lang w:val="en-US" w:eastAsia="en-GB"/>
              </w:rPr>
            </w:pPr>
            <w:r w:rsidRPr="00D052D2">
              <w:rPr>
                <w:rFonts w:ascii="Arial" w:hAnsi="Arial" w:cs="Arial"/>
                <w:sz w:val="24"/>
                <w:szCs w:val="24"/>
                <w:lang w:val="en-US" w:eastAsia="en-GB"/>
              </w:rPr>
              <w:t>This is the main record of a child’s health and development</w:t>
            </w:r>
            <w:r>
              <w:rPr>
                <w:rFonts w:ascii="Arial" w:hAnsi="Arial" w:cs="Arial"/>
                <w:sz w:val="24"/>
                <w:szCs w:val="24"/>
                <w:lang w:val="en-US" w:eastAsia="en-GB"/>
              </w:rPr>
              <w:t>.</w:t>
            </w:r>
          </w:p>
          <w:p w:rsidR="001D71AB" w:rsidRPr="00290CA7" w:rsidRDefault="001D71AB" w:rsidP="00B15CC7">
            <w:pPr>
              <w:pStyle w:val="ListParagraph"/>
              <w:numPr>
                <w:ilvl w:val="0"/>
                <w:numId w:val="16"/>
              </w:numPr>
              <w:spacing w:line="360" w:lineRule="auto"/>
              <w:jc w:val="both"/>
              <w:rPr>
                <w:rFonts w:ascii="Arial" w:hAnsi="Arial" w:cs="Arial"/>
                <w:sz w:val="24"/>
                <w:szCs w:val="24"/>
                <w:lang w:val="en-US" w:eastAsia="en-GB"/>
              </w:rPr>
            </w:pPr>
            <w:r w:rsidRPr="00D052D2">
              <w:rPr>
                <w:rFonts w:ascii="Arial" w:hAnsi="Arial" w:cs="Arial"/>
                <w:sz w:val="24"/>
                <w:szCs w:val="24"/>
                <w:lang w:val="en-US" w:eastAsia="en-GB"/>
              </w:rPr>
              <w:t xml:space="preserve">The parent or </w:t>
            </w:r>
            <w:proofErr w:type="spellStart"/>
            <w:r w:rsidRPr="00D052D2">
              <w:rPr>
                <w:rFonts w:ascii="Arial" w:hAnsi="Arial" w:cs="Arial"/>
                <w:sz w:val="24"/>
                <w:szCs w:val="24"/>
                <w:lang w:val="en-US" w:eastAsia="en-GB"/>
              </w:rPr>
              <w:t>carer</w:t>
            </w:r>
            <w:proofErr w:type="spellEnd"/>
            <w:r w:rsidRPr="00D052D2">
              <w:rPr>
                <w:rFonts w:ascii="Arial" w:hAnsi="Arial" w:cs="Arial"/>
                <w:sz w:val="24"/>
                <w:szCs w:val="24"/>
                <w:lang w:val="en-US" w:eastAsia="en-GB"/>
              </w:rPr>
              <w:t xml:space="preserve"> owns and retains this record and is able to enter their child’s health information, access and use information contributed by health care professionals, share this record with any other organization or individual they choose </w:t>
            </w:r>
            <w:r w:rsidRPr="00D052D2">
              <w:rPr>
                <w:rFonts w:ascii="Arial" w:hAnsi="Arial" w:cs="Arial"/>
                <w:lang w:val="en-US" w:eastAsia="en-GB"/>
              </w:rPr>
              <w:t>(RCPCH, 2016)</w:t>
            </w:r>
            <w:r w:rsidR="00572388">
              <w:rPr>
                <w:rFonts w:ascii="Arial" w:hAnsi="Arial" w:cs="Arial"/>
                <w:lang w:val="en-US" w:eastAsia="en-GB"/>
              </w:rPr>
              <w:t>.</w:t>
            </w:r>
          </w:p>
          <w:p w:rsidR="001D71AB" w:rsidRDefault="001D71AB" w:rsidP="00B15CC7">
            <w:pPr>
              <w:pStyle w:val="ListParagraph"/>
              <w:numPr>
                <w:ilvl w:val="0"/>
                <w:numId w:val="16"/>
              </w:numPr>
              <w:spacing w:line="360" w:lineRule="auto"/>
              <w:jc w:val="both"/>
              <w:rPr>
                <w:rFonts w:ascii="Arial" w:hAnsi="Arial" w:cs="Arial"/>
                <w:sz w:val="24"/>
                <w:szCs w:val="24"/>
                <w:lang w:val="en-US" w:eastAsia="en-GB"/>
              </w:rPr>
            </w:pPr>
            <w:r>
              <w:rPr>
                <w:rFonts w:ascii="Arial" w:hAnsi="Arial" w:cs="Arial"/>
                <w:sz w:val="24"/>
                <w:szCs w:val="24"/>
                <w:lang w:val="en-US" w:eastAsia="en-GB"/>
              </w:rPr>
              <w:t>Utilize the community care information system for community practitioners both medical and nursing.</w:t>
            </w:r>
          </w:p>
          <w:p w:rsidR="001D71AB" w:rsidRPr="00572388" w:rsidRDefault="001D71AB" w:rsidP="00B15CC7">
            <w:pPr>
              <w:pStyle w:val="ListParagraph"/>
              <w:numPr>
                <w:ilvl w:val="0"/>
                <w:numId w:val="16"/>
              </w:numPr>
              <w:spacing w:line="360" w:lineRule="auto"/>
              <w:jc w:val="both"/>
              <w:rPr>
                <w:rFonts w:ascii="Arial" w:hAnsi="Arial" w:cs="Arial"/>
                <w:sz w:val="24"/>
                <w:szCs w:val="24"/>
                <w:lang w:val="en-US" w:eastAsia="en-GB"/>
              </w:rPr>
            </w:pPr>
            <w:r w:rsidRPr="00572388">
              <w:rPr>
                <w:rFonts w:ascii="Arial" w:hAnsi="Arial" w:cs="Arial"/>
                <w:sz w:val="24"/>
                <w:szCs w:val="24"/>
                <w:lang w:val="en-US" w:eastAsia="en-GB"/>
              </w:rPr>
              <w:t>Family / friends feedback</w:t>
            </w:r>
            <w:r w:rsidR="00572388">
              <w:rPr>
                <w:rFonts w:ascii="Arial" w:hAnsi="Arial" w:cs="Arial"/>
                <w:sz w:val="24"/>
                <w:szCs w:val="24"/>
                <w:lang w:val="en-US" w:eastAsia="en-GB"/>
              </w:rPr>
              <w:t>.</w:t>
            </w:r>
          </w:p>
          <w:p w:rsidR="001D71AB" w:rsidRDefault="001D71AB" w:rsidP="009F7ED1">
            <w:pPr>
              <w:jc w:val="both"/>
            </w:pPr>
          </w:p>
        </w:tc>
      </w:tr>
    </w:tbl>
    <w:p w:rsidR="00FB45FB" w:rsidRDefault="00FB45FB" w:rsidP="009F7ED1">
      <w:pPr>
        <w:spacing w:after="0" w:line="240" w:lineRule="auto"/>
        <w:jc w:val="both"/>
      </w:pPr>
    </w:p>
    <w:p w:rsidR="00FB45FB" w:rsidRDefault="00FB45FB" w:rsidP="009F7ED1">
      <w:pPr>
        <w:spacing w:after="0" w:line="240" w:lineRule="auto"/>
        <w:jc w:val="both"/>
      </w:pPr>
    </w:p>
    <w:p w:rsidR="003D59E0" w:rsidRDefault="003D59E0">
      <w:pPr>
        <w:rPr>
          <w:rFonts w:ascii="Arial" w:hAnsi="Arial" w:cs="Arial"/>
        </w:rPr>
      </w:pPr>
      <w:r>
        <w:rPr>
          <w:rFonts w:ascii="Arial" w:hAnsi="Arial" w:cs="Arial"/>
        </w:rPr>
        <w:br w:type="page"/>
      </w:r>
    </w:p>
    <w:p w:rsidR="003D59E0" w:rsidRPr="00E31551" w:rsidRDefault="003D59E0" w:rsidP="003D59E0">
      <w:pPr>
        <w:pStyle w:val="Heading1"/>
        <w:spacing w:before="0" w:line="360" w:lineRule="auto"/>
        <w:jc w:val="center"/>
        <w:rPr>
          <w:rFonts w:ascii="Arial" w:hAnsi="Arial" w:cs="Arial"/>
          <w:color w:val="FF0000"/>
        </w:rPr>
      </w:pPr>
      <w:r>
        <w:rPr>
          <w:rFonts w:ascii="Arial" w:hAnsi="Arial" w:cs="Arial"/>
        </w:rPr>
        <w:t>WORKFORCE</w:t>
      </w:r>
      <w:r w:rsidR="00E31551">
        <w:rPr>
          <w:rFonts w:ascii="Arial" w:hAnsi="Arial" w:cs="Arial"/>
        </w:rPr>
        <w:t xml:space="preserve">  </w:t>
      </w:r>
    </w:p>
    <w:p w:rsidR="003D59E0" w:rsidRDefault="003372BE" w:rsidP="003D59E0">
      <w:r>
        <w:rPr>
          <w:noProof/>
          <w:lang w:eastAsia="en-GB"/>
        </w:rPr>
        <mc:AlternateContent>
          <mc:Choice Requires="wps">
            <w:drawing>
              <wp:anchor distT="0" distB="0" distL="114300" distR="114300" simplePos="0" relativeHeight="251766784" behindDoc="0" locked="0" layoutInCell="1" allowOverlap="1" wp14:anchorId="163BF955" wp14:editId="15D8FB63">
                <wp:simplePos x="0" y="0"/>
                <wp:positionH relativeFrom="column">
                  <wp:posOffset>2593340</wp:posOffset>
                </wp:positionH>
                <wp:positionV relativeFrom="paragraph">
                  <wp:posOffset>184785</wp:posOffset>
                </wp:positionV>
                <wp:extent cx="1192530" cy="294005"/>
                <wp:effectExtent l="19050" t="19050" r="26670" b="29845"/>
                <wp:wrapNone/>
                <wp:docPr id="12" name="Text 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2530" cy="29400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3D59E0">
                            <w:pPr>
                              <w:jc w:val="center"/>
                            </w:pPr>
                            <w:r>
                              <w:t>GOAL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3BF955" id="Text Box 63" o:spid="_x0000_s1093" type="#_x0000_t202" style="position:absolute;margin-left:204.2pt;margin-top:14.55pt;width:93.9pt;height:23.1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67u7mwIAAKIFAAAOAAAAZHJzL2Uyb0RvYy54bWysVG1v0zAQ/o7Ef7D8nSVNX9ZGS6fRMYQ0&#10;XqQO8flqO42FYxvbbbL9es7OWgoDJCbyIbLP9nN3zz13F5d9q8heOC+NrujoLKdEaGa41NuKfr67&#10;eTWnxAfQHJTRoqL3wtPL5csXF50tRWEao7hwBEG0Lztb0SYEW2aZZ41owZ8ZKzQe1sa1EHDrthl3&#10;0CF6q7Iiz2dZZxy3zjDhPVqvh0O6TPh1LVj4WNdeBKIqirGF9Hfpv4n/bHkB5daBbSR7DAOeEUUL&#10;UqPTI9Q1BCA7J59AtZI5400dzphpM1PXkomUA2Yzyn/JZt2AFSkXJMfbI03+/8GyD/tPjkiOtSso&#10;0dBije5EH8hr05PZOPLTWV/itbXFi6FHO95NuXp7a9hXT7RZNaC34so50zUCOMY3ii+zk6cDjo8g&#10;m+694egHdsEkoL52bSQP6SCIjnW6P9YmxsKiy9GimI7xiOFZsZjk+TS5gPLw2jof3grTkrioqMPa&#10;J3TY3/oQo4HycCU680ZJfiOVSpuoN7FSjuwBlQKMCR2GLNWuxXAH+yiP3yAatKO0BnsyIX6SbYRJ&#10;3n7yoDTpKjqeI8RA3l/cq9+4Xkyf67mVAVtMybai85P4Y6HeaJ4aIIBUwxqTUDoyIlLzIHOpMDuE&#10;WDe8I1xGbov5eIGNzSV20niez/LFOSWgtjgCWHCUOBO+yNAk/cZK/gPFMc0/MQwlKNvAwPnx4hPe&#10;zSHaVIWTRJIeowQHMYZ+0yfpz84POt8Yfo8KxfiTDHGw4aIx7oGSDodERf23HThBiXqnUeWL0WQS&#10;p0raTKbnBW7c6cnm9AQ0Q6iKBuQqLVdhmEQ76+S2QU+D4rS5ws6oZRJtbKEhqsd+wkGQ8nocWnHS&#10;nO7TrR+jdfkdAAD//wMAUEsDBBQABgAIAAAAIQDkg3Ok4QAAAAkBAAAPAAAAZHJzL2Rvd25yZXYu&#10;eG1sTI/BTsMwEETvSPyDtUhcUOvUcksbsqkKVSSOJVSiRzc2SUS8jmK3Tfl6zAmOq3maeZutR9ux&#10;sxl86whhNk2AGaqcbqlG2L8XkyUwHxRp1TkyCFfjYZ3f3mQq1e5Cb+ZchprFEvKpQmhC6FPOfdUY&#10;q/zU9YZi9ukGq0I8h5rrQV1iue24SJIFt6qluNCo3rw0pvoqTxZhe5DF5uGw27YfhSyvz158vwqL&#10;eH83bp6ABTOGPxh+9aM65NHp6E6kPesQZLKUEUUQqxmwCMxXCwHsiPA4l8DzjP//IP8BAAD//wMA&#10;UEsBAi0AFAAGAAgAAAAhALaDOJL+AAAA4QEAABMAAAAAAAAAAAAAAAAAAAAAAFtDb250ZW50X1R5&#10;cGVzXS54bWxQSwECLQAUAAYACAAAACEAOP0h/9YAAACUAQAACwAAAAAAAAAAAAAAAAAvAQAAX3Jl&#10;bHMvLnJlbHNQSwECLQAUAAYACAAAACEAPeu7u5sCAACiBQAADgAAAAAAAAAAAAAAAAAuAgAAZHJz&#10;L2Uyb0RvYy54bWxQSwECLQAUAAYACAAAACEA5INzpOEAAAAJAQAADwAAAAAAAAAAAAAAAAD1BAAA&#10;ZHJzL2Rvd25yZXYueG1sUEsFBgAAAAAEAAQA8wAAAAMGAAAAAA==&#10;" fillcolor="#4f81bd [3204]" strokecolor="#f2f2f2 [3041]" strokeweight="3pt">
                <v:shadow on="t" color="#243f60 [1604]" opacity=".5" offset="1pt"/>
                <v:textbox>
                  <w:txbxContent>
                    <w:p w:rsidR="00517D14" w:rsidRDefault="00517D14" w:rsidP="003D59E0">
                      <w:pPr>
                        <w:jc w:val="center"/>
                      </w:pPr>
                      <w:r>
                        <w:t>GOAL</w:t>
                      </w:r>
                    </w:p>
                  </w:txbxContent>
                </v:textbox>
              </v:shape>
            </w:pict>
          </mc:Fallback>
        </mc:AlternateContent>
      </w:r>
    </w:p>
    <w:tbl>
      <w:tblPr>
        <w:tblStyle w:val="TableGrid"/>
        <w:tblW w:w="0" w:type="auto"/>
        <w:tblLook w:val="04A0" w:firstRow="1" w:lastRow="0" w:firstColumn="1" w:lastColumn="0" w:noHBand="0" w:noVBand="1"/>
      </w:tblPr>
      <w:tblGrid>
        <w:gridCol w:w="10194"/>
      </w:tblGrid>
      <w:tr w:rsidR="003D59E0" w:rsidTr="003D59E0">
        <w:tc>
          <w:tcPr>
            <w:tcW w:w="10420" w:type="dxa"/>
          </w:tcPr>
          <w:p w:rsidR="003D59E0" w:rsidRPr="00D83519" w:rsidRDefault="003D59E0" w:rsidP="003D59E0">
            <w:pPr>
              <w:rPr>
                <w:rFonts w:ascii="Arial" w:hAnsi="Arial" w:cs="Arial"/>
                <w:sz w:val="24"/>
                <w:szCs w:val="24"/>
              </w:rPr>
            </w:pPr>
          </w:p>
          <w:p w:rsidR="003D59E0" w:rsidRPr="00D83519" w:rsidRDefault="003D59E0" w:rsidP="003D59E0">
            <w:pPr>
              <w:rPr>
                <w:rFonts w:ascii="Arial" w:hAnsi="Arial" w:cs="Arial"/>
                <w:sz w:val="24"/>
                <w:szCs w:val="24"/>
              </w:rPr>
            </w:pPr>
          </w:p>
          <w:p w:rsidR="003D59E0" w:rsidRPr="00D83519" w:rsidRDefault="00D83519" w:rsidP="003D59E0">
            <w:pPr>
              <w:spacing w:line="360" w:lineRule="auto"/>
              <w:rPr>
                <w:rFonts w:ascii="Arial" w:hAnsi="Arial" w:cs="Arial"/>
                <w:sz w:val="24"/>
                <w:szCs w:val="24"/>
              </w:rPr>
            </w:pPr>
            <w:r w:rsidRPr="00D83519">
              <w:rPr>
                <w:rFonts w:ascii="Arial" w:hAnsi="Arial" w:cs="Arial"/>
                <w:sz w:val="24"/>
                <w:szCs w:val="24"/>
              </w:rPr>
              <w:t>ABMU is committed to providing a workforce sustainable to meet the needs of services for children and young people for the future.  This will include partnership working with the third sector and local authorities</w:t>
            </w:r>
          </w:p>
        </w:tc>
      </w:tr>
    </w:tbl>
    <w:p w:rsidR="003D59E0" w:rsidRDefault="003D59E0" w:rsidP="003D59E0">
      <w:pPr>
        <w:spacing w:after="0" w:line="240" w:lineRule="auto"/>
        <w:jc w:val="both"/>
      </w:pPr>
    </w:p>
    <w:p w:rsidR="003D59E0" w:rsidRDefault="003372BE" w:rsidP="003D59E0">
      <w:pPr>
        <w:spacing w:after="0" w:line="240" w:lineRule="auto"/>
        <w:jc w:val="both"/>
      </w:pPr>
      <w:r>
        <w:rPr>
          <w:noProof/>
          <w:lang w:eastAsia="en-GB"/>
        </w:rPr>
        <mc:AlternateContent>
          <mc:Choice Requires="wps">
            <w:drawing>
              <wp:anchor distT="0" distB="0" distL="114300" distR="114300" simplePos="0" relativeHeight="251767808" behindDoc="0" locked="0" layoutInCell="1" allowOverlap="1" wp14:anchorId="4030BFB5" wp14:editId="29376C2E">
                <wp:simplePos x="0" y="0"/>
                <wp:positionH relativeFrom="column">
                  <wp:posOffset>2545715</wp:posOffset>
                </wp:positionH>
                <wp:positionV relativeFrom="paragraph">
                  <wp:posOffset>46990</wp:posOffset>
                </wp:positionV>
                <wp:extent cx="1192530" cy="294005"/>
                <wp:effectExtent l="19050" t="19050" r="26670" b="29845"/>
                <wp:wrapNone/>
                <wp:docPr id="11"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2530" cy="29400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3D59E0">
                            <w:pPr>
                              <w:jc w:val="center"/>
                            </w:pPr>
                            <w:r>
                              <w:t>KEY ENABLERS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30BFB5" id="Text Box 64" o:spid="_x0000_s1094" type="#_x0000_t202" style="position:absolute;left:0;text-align:left;margin-left:200.45pt;margin-top:3.7pt;width:93.9pt;height:23.1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MqLmwIAAKIFAAAOAAAAZHJzL2Uyb0RvYy54bWysVG1v0zAQ/o7Ef7D8nSXp29po6TQ6hpDG&#10;i9QhPl9tp7FwbGO7TbZfz9lZS2GAxEQ+RPbZfu7uuefu4rJvFdkL56XRFS3OckqEZoZLva3o57ub&#10;V3NKfADNQRktKnovPL1cvnxx0dlSjExjFBeOIIj2ZWcr2oRgyyzzrBEt+DNjhcbD2rgWAm7dNuMO&#10;OkRvVTbK81nWGcetM0x4j9br4ZAuE35dCxY+1rUXgaiKYmwh/V36b+I/W15AuXVgG8kew4BnRNGC&#10;1Oj0CHUNAcjOySdQrWTOeFOHM2bazNS1ZCLlgNkU+S/ZrBuwIuWC5Hh7pMn/P1j2Yf/JEcmxdgUl&#10;Glqs0Z3oA3ltejKbRH4660u8trZ4MfRox7spV29vDfvqiTarBvRWXDlnukYAx/iK+DI7eTrg+Aiy&#10;6d4bjn5gF0wC6mvXRvKQDoLoWKf7Y21iLCy6LBaj6RiPGJ6NFpM8nyYXUB5eW+fDW2FaEhcVdVj7&#10;hA77Wx9iNFAerkRn3ijJb6RSaRP1JlbKkT2gUoAxocOQpdq1GO5gL/L4DaJBO0prsCcT4ifZRpjk&#10;7ScPSpOuouM5Qgzk/cW9+o3rxfS5nlsZsMWUbCs6P4k/FuqN5qkBAkg1rDEJpSMjIjUPMpcKs0OI&#10;dcM7wmXkdjQfL7CxucROGs/zWb44pwTUFkcAC44SZ8IXGZqk31jJf6A4pvknhqEEZRsYOD9efMK7&#10;OUSbqnCSSNJjlOAgxtBv+iT92fyg843h96hQjD/JEAcbLhrjHijpcEhU1H/bgROUqHcaVb4oJpM4&#10;VdJmMj0f4cadnmxOT0AzhKpoQK7SchWGSbSzTm4b9DQoTpsr7IxaJtHGFhqieuwnHAQpr8ehFSfN&#10;6T7d+jFal98BAAD//wMAUEsDBBQABgAIAAAAIQCKmamw4AAAAAgBAAAPAAAAZHJzL2Rvd25yZXYu&#10;eG1sTI9BT4NAEIXvJv6HzZh4MXZXREFkaaoNSY+KJva4hRGI7Cxhty311zue9PYm7+W9b/LlbAdx&#10;wMn3jjTcLBQIpNo1PbUa3t/K6xSED4YaMzhCDSf0sCzOz3KTNe5Ir3ioQiu4hHxmNHQhjJmUvu7Q&#10;Gr9wIxJ7n26yJvA5tbKZzJHL7SAjpe6lNT3xQmdGfO6w/qr2VsN6G5erq+3Luv8o4+r05KPvTWS1&#10;vryYV48gAs7hLwy/+IwOBTPt3J4aLwYNsVIPHNWQxCDYv0vTBMSOxW0Cssjl/weKHwAAAP//AwBQ&#10;SwECLQAUAAYACAAAACEAtoM4kv4AAADhAQAAEwAAAAAAAAAAAAAAAAAAAAAAW0NvbnRlbnRfVHlw&#10;ZXNdLnhtbFBLAQItABQABgAIAAAAIQA4/SH/1gAAAJQBAAALAAAAAAAAAAAAAAAAAC8BAABfcmVs&#10;cy8ucmVsc1BLAQItABQABgAIAAAAIQBWvMqLmwIAAKIFAAAOAAAAAAAAAAAAAAAAAC4CAABkcnMv&#10;ZTJvRG9jLnhtbFBLAQItABQABgAIAAAAIQCKmamw4AAAAAgBAAAPAAAAAAAAAAAAAAAAAPUEAABk&#10;cnMvZG93bnJldi54bWxQSwUGAAAAAAQABADzAAAAAgYAAAAA&#10;" fillcolor="#4f81bd [3204]" strokecolor="#f2f2f2 [3041]" strokeweight="3pt">
                <v:shadow on="t" color="#243f60 [1604]" opacity=".5" offset="1pt"/>
                <v:textbox>
                  <w:txbxContent>
                    <w:p w:rsidR="00517D14" w:rsidRDefault="00517D14" w:rsidP="003D59E0">
                      <w:pPr>
                        <w:jc w:val="center"/>
                      </w:pPr>
                      <w:r>
                        <w:t>KEY ENABLERS</w:t>
                      </w:r>
                    </w:p>
                  </w:txbxContent>
                </v:textbox>
              </v:shape>
            </w:pict>
          </mc:Fallback>
        </mc:AlternateContent>
      </w:r>
    </w:p>
    <w:tbl>
      <w:tblPr>
        <w:tblStyle w:val="TableGrid"/>
        <w:tblW w:w="10279" w:type="dxa"/>
        <w:tblLook w:val="04A0" w:firstRow="1" w:lastRow="0" w:firstColumn="1" w:lastColumn="0" w:noHBand="0" w:noVBand="1"/>
      </w:tblPr>
      <w:tblGrid>
        <w:gridCol w:w="10279"/>
      </w:tblGrid>
      <w:tr w:rsidR="003D59E0" w:rsidTr="006F3BB7">
        <w:trPr>
          <w:trHeight w:val="8564"/>
        </w:trPr>
        <w:tc>
          <w:tcPr>
            <w:tcW w:w="10279" w:type="dxa"/>
          </w:tcPr>
          <w:p w:rsidR="003D59E0" w:rsidRDefault="003D59E0" w:rsidP="003D59E0">
            <w:pPr>
              <w:jc w:val="both"/>
            </w:pPr>
          </w:p>
          <w:p w:rsidR="003D59E0" w:rsidRDefault="003D59E0" w:rsidP="003D59E0">
            <w:pPr>
              <w:jc w:val="both"/>
            </w:pPr>
          </w:p>
          <w:p w:rsidR="00D83519" w:rsidRPr="00FB45FB" w:rsidRDefault="006F3BB7" w:rsidP="00D83519">
            <w:pPr>
              <w:spacing w:line="360" w:lineRule="auto"/>
              <w:jc w:val="both"/>
              <w:rPr>
                <w:rFonts w:ascii="Arial" w:hAnsi="Arial" w:cs="Arial"/>
                <w:sz w:val="24"/>
                <w:szCs w:val="24"/>
                <w:lang w:val="en-US" w:eastAsia="en-GB"/>
              </w:rPr>
            </w:pPr>
            <w:r>
              <w:rPr>
                <w:rFonts w:ascii="Arial" w:hAnsi="Arial" w:cs="Arial"/>
                <w:sz w:val="24"/>
                <w:szCs w:val="24"/>
              </w:rPr>
              <w:t xml:space="preserve">United Nations Convention Rights of the Child: Articles: </w:t>
            </w:r>
            <w:r w:rsidR="00D83519">
              <w:rPr>
                <w:rFonts w:ascii="Arial" w:hAnsi="Arial" w:cs="Arial"/>
                <w:sz w:val="24"/>
                <w:szCs w:val="24"/>
                <w:lang w:val="en-US" w:eastAsia="en-GB"/>
              </w:rPr>
              <w:t xml:space="preserve">1, </w:t>
            </w:r>
            <w:r w:rsidR="00D83519" w:rsidRPr="00FB45FB">
              <w:rPr>
                <w:rFonts w:ascii="Arial" w:hAnsi="Arial" w:cs="Arial"/>
                <w:sz w:val="24"/>
                <w:szCs w:val="24"/>
                <w:lang w:val="en-US" w:eastAsia="en-GB"/>
              </w:rPr>
              <w:t>2 ,</w:t>
            </w:r>
            <w:r w:rsidR="00D83519">
              <w:rPr>
                <w:rFonts w:ascii="Arial" w:hAnsi="Arial" w:cs="Arial"/>
                <w:sz w:val="24"/>
                <w:szCs w:val="24"/>
                <w:lang w:val="en-US" w:eastAsia="en-GB"/>
              </w:rPr>
              <w:t xml:space="preserve"> 3,</w:t>
            </w:r>
            <w:r w:rsidR="00D83519" w:rsidRPr="00FB45FB">
              <w:rPr>
                <w:rFonts w:ascii="Arial" w:hAnsi="Arial" w:cs="Arial"/>
                <w:sz w:val="24"/>
                <w:szCs w:val="24"/>
                <w:lang w:val="en-US" w:eastAsia="en-GB"/>
              </w:rPr>
              <w:t xml:space="preserve"> 6</w:t>
            </w:r>
            <w:r w:rsidR="00D83519">
              <w:rPr>
                <w:rFonts w:ascii="Arial" w:hAnsi="Arial" w:cs="Arial"/>
                <w:sz w:val="24"/>
                <w:szCs w:val="24"/>
                <w:lang w:val="en-US" w:eastAsia="en-GB"/>
              </w:rPr>
              <w:t>,</w:t>
            </w:r>
            <w:r w:rsidR="00D83519" w:rsidRPr="00FB45FB">
              <w:rPr>
                <w:rFonts w:ascii="Arial" w:hAnsi="Arial" w:cs="Arial"/>
                <w:sz w:val="24"/>
                <w:szCs w:val="24"/>
                <w:lang w:val="en-US" w:eastAsia="en-GB"/>
              </w:rPr>
              <w:t xml:space="preserve"> 12</w:t>
            </w:r>
            <w:r w:rsidR="00D83519">
              <w:rPr>
                <w:rFonts w:ascii="Arial" w:hAnsi="Arial" w:cs="Arial"/>
                <w:sz w:val="24"/>
                <w:szCs w:val="24"/>
                <w:lang w:val="en-US" w:eastAsia="en-GB"/>
              </w:rPr>
              <w:t xml:space="preserve">, </w:t>
            </w:r>
            <w:r w:rsidR="00D83519" w:rsidRPr="00FB45FB">
              <w:rPr>
                <w:rFonts w:ascii="Arial" w:hAnsi="Arial" w:cs="Arial"/>
                <w:sz w:val="24"/>
                <w:szCs w:val="24"/>
                <w:lang w:val="en-US" w:eastAsia="en-GB"/>
              </w:rPr>
              <w:t>13</w:t>
            </w:r>
            <w:r w:rsidR="00D83519">
              <w:rPr>
                <w:rFonts w:ascii="Arial" w:hAnsi="Arial" w:cs="Arial"/>
                <w:sz w:val="24"/>
                <w:szCs w:val="24"/>
                <w:lang w:val="en-US" w:eastAsia="en-GB"/>
              </w:rPr>
              <w:t>,</w:t>
            </w:r>
            <w:r w:rsidR="00D83519" w:rsidRPr="00FB45FB">
              <w:rPr>
                <w:rFonts w:ascii="Arial" w:hAnsi="Arial" w:cs="Arial"/>
                <w:sz w:val="24"/>
                <w:szCs w:val="24"/>
                <w:lang w:val="en-US" w:eastAsia="en-GB"/>
              </w:rPr>
              <w:t xml:space="preserve"> 14</w:t>
            </w:r>
            <w:r w:rsidR="00D83519">
              <w:rPr>
                <w:rFonts w:ascii="Arial" w:hAnsi="Arial" w:cs="Arial"/>
                <w:sz w:val="24"/>
                <w:szCs w:val="24"/>
                <w:lang w:val="en-US" w:eastAsia="en-GB"/>
              </w:rPr>
              <w:t>,</w:t>
            </w:r>
            <w:r w:rsidR="00D83519" w:rsidRPr="00FB45FB">
              <w:rPr>
                <w:rFonts w:ascii="Arial" w:hAnsi="Arial" w:cs="Arial"/>
                <w:sz w:val="24"/>
                <w:szCs w:val="24"/>
                <w:lang w:val="en-US" w:eastAsia="en-GB"/>
              </w:rPr>
              <w:t xml:space="preserve"> 16</w:t>
            </w:r>
            <w:r w:rsidR="00D83519">
              <w:rPr>
                <w:rFonts w:ascii="Arial" w:hAnsi="Arial" w:cs="Arial"/>
                <w:sz w:val="24"/>
                <w:szCs w:val="24"/>
                <w:lang w:val="en-US" w:eastAsia="en-GB"/>
              </w:rPr>
              <w:t>,</w:t>
            </w:r>
            <w:r w:rsidR="00D83519" w:rsidRPr="00FB45FB">
              <w:rPr>
                <w:rFonts w:ascii="Arial" w:hAnsi="Arial" w:cs="Arial"/>
                <w:sz w:val="24"/>
                <w:szCs w:val="24"/>
                <w:lang w:val="en-US" w:eastAsia="en-GB"/>
              </w:rPr>
              <w:t xml:space="preserve"> 17</w:t>
            </w:r>
            <w:r w:rsidR="00D83519">
              <w:rPr>
                <w:rFonts w:ascii="Arial" w:hAnsi="Arial" w:cs="Arial"/>
                <w:sz w:val="24"/>
                <w:szCs w:val="24"/>
                <w:lang w:val="en-US" w:eastAsia="en-GB"/>
              </w:rPr>
              <w:t>,</w:t>
            </w:r>
            <w:r w:rsidR="00D83519" w:rsidRPr="00FB45FB">
              <w:rPr>
                <w:rFonts w:ascii="Arial" w:hAnsi="Arial" w:cs="Arial"/>
                <w:sz w:val="24"/>
                <w:szCs w:val="24"/>
                <w:lang w:val="en-US" w:eastAsia="en-GB"/>
              </w:rPr>
              <w:t xml:space="preserve"> 19</w:t>
            </w:r>
            <w:r w:rsidR="00D83519">
              <w:rPr>
                <w:rFonts w:ascii="Arial" w:hAnsi="Arial" w:cs="Arial"/>
                <w:sz w:val="24"/>
                <w:szCs w:val="24"/>
                <w:lang w:val="en-US" w:eastAsia="en-GB"/>
              </w:rPr>
              <w:t>, 23, 24</w:t>
            </w:r>
            <w:r w:rsidR="00D83519" w:rsidRPr="00FB45FB">
              <w:rPr>
                <w:rFonts w:ascii="Arial" w:hAnsi="Arial" w:cs="Arial"/>
                <w:sz w:val="24"/>
                <w:szCs w:val="24"/>
                <w:lang w:val="en-US" w:eastAsia="en-GB"/>
              </w:rPr>
              <w:t>, 28</w:t>
            </w:r>
            <w:r w:rsidR="00D83519">
              <w:rPr>
                <w:rFonts w:ascii="Arial" w:hAnsi="Arial" w:cs="Arial"/>
                <w:sz w:val="24"/>
                <w:szCs w:val="24"/>
                <w:lang w:val="en-US" w:eastAsia="en-GB"/>
              </w:rPr>
              <w:t>,</w:t>
            </w:r>
            <w:r w:rsidR="00D83519" w:rsidRPr="00FB45FB">
              <w:rPr>
                <w:rFonts w:ascii="Arial" w:hAnsi="Arial" w:cs="Arial"/>
                <w:sz w:val="24"/>
                <w:szCs w:val="24"/>
                <w:lang w:val="en-US" w:eastAsia="en-GB"/>
              </w:rPr>
              <w:t xml:space="preserve"> 29</w:t>
            </w:r>
            <w:r w:rsidR="00D83519">
              <w:rPr>
                <w:rFonts w:ascii="Arial" w:hAnsi="Arial" w:cs="Arial"/>
                <w:sz w:val="24"/>
                <w:szCs w:val="24"/>
                <w:lang w:val="en-US" w:eastAsia="en-GB"/>
              </w:rPr>
              <w:t>,</w:t>
            </w:r>
            <w:r w:rsidR="00D83519" w:rsidRPr="00FB45FB">
              <w:rPr>
                <w:rFonts w:ascii="Arial" w:hAnsi="Arial" w:cs="Arial"/>
                <w:sz w:val="24"/>
                <w:szCs w:val="24"/>
                <w:lang w:val="en-US" w:eastAsia="en-GB"/>
              </w:rPr>
              <w:t xml:space="preserve"> 31</w:t>
            </w:r>
            <w:r w:rsidR="00D83519">
              <w:rPr>
                <w:rFonts w:ascii="Arial" w:hAnsi="Arial" w:cs="Arial"/>
                <w:sz w:val="24"/>
                <w:szCs w:val="24"/>
                <w:lang w:val="en-US" w:eastAsia="en-GB"/>
              </w:rPr>
              <w:t>,</w:t>
            </w:r>
            <w:r w:rsidR="00D83519" w:rsidRPr="00FB45FB">
              <w:rPr>
                <w:rFonts w:ascii="Arial" w:hAnsi="Arial" w:cs="Arial"/>
                <w:sz w:val="24"/>
                <w:szCs w:val="24"/>
                <w:lang w:val="en-US" w:eastAsia="en-GB"/>
              </w:rPr>
              <w:t xml:space="preserve"> 33</w:t>
            </w:r>
            <w:r w:rsidR="00D83519">
              <w:rPr>
                <w:rFonts w:ascii="Arial" w:hAnsi="Arial" w:cs="Arial"/>
                <w:sz w:val="24"/>
                <w:szCs w:val="24"/>
                <w:lang w:val="en-US" w:eastAsia="en-GB"/>
              </w:rPr>
              <w:t>,</w:t>
            </w:r>
            <w:r w:rsidR="00D83519" w:rsidRPr="00FB45FB">
              <w:rPr>
                <w:rFonts w:ascii="Arial" w:hAnsi="Arial" w:cs="Arial"/>
                <w:sz w:val="24"/>
                <w:szCs w:val="24"/>
                <w:lang w:val="en-US" w:eastAsia="en-GB"/>
              </w:rPr>
              <w:t xml:space="preserve"> 34</w:t>
            </w:r>
            <w:r w:rsidR="00D83519">
              <w:rPr>
                <w:rFonts w:ascii="Arial" w:hAnsi="Arial" w:cs="Arial"/>
                <w:sz w:val="24"/>
                <w:szCs w:val="24"/>
                <w:lang w:val="en-US" w:eastAsia="en-GB"/>
              </w:rPr>
              <w:t>,</w:t>
            </w:r>
            <w:r w:rsidR="00D83519" w:rsidRPr="00FB45FB">
              <w:rPr>
                <w:rFonts w:ascii="Arial" w:hAnsi="Arial" w:cs="Arial"/>
                <w:sz w:val="24"/>
                <w:szCs w:val="24"/>
                <w:lang w:val="en-US" w:eastAsia="en-GB"/>
              </w:rPr>
              <w:t xml:space="preserve"> 36</w:t>
            </w:r>
            <w:r w:rsidR="00D83519">
              <w:rPr>
                <w:rFonts w:ascii="Arial" w:hAnsi="Arial" w:cs="Arial"/>
                <w:sz w:val="24"/>
                <w:szCs w:val="24"/>
                <w:lang w:val="en-US" w:eastAsia="en-GB"/>
              </w:rPr>
              <w:t>,</w:t>
            </w:r>
            <w:r w:rsidR="00D83519" w:rsidRPr="00FB45FB">
              <w:rPr>
                <w:rFonts w:ascii="Arial" w:hAnsi="Arial" w:cs="Arial"/>
                <w:sz w:val="24"/>
                <w:szCs w:val="24"/>
                <w:lang w:val="en-US" w:eastAsia="en-GB"/>
              </w:rPr>
              <w:t xml:space="preserve"> 42</w:t>
            </w:r>
          </w:p>
          <w:p w:rsidR="00D83519" w:rsidRPr="00FB45FB" w:rsidRDefault="003372BE" w:rsidP="00D83519">
            <w:pPr>
              <w:spacing w:line="360" w:lineRule="auto"/>
              <w:rPr>
                <w:rFonts w:ascii="Arial" w:hAnsi="Arial" w:cs="Arial"/>
                <w:sz w:val="24"/>
                <w:szCs w:val="24"/>
              </w:rPr>
            </w:pPr>
            <w:r>
              <w:rPr>
                <w:noProof/>
                <w:lang w:eastAsia="en-GB"/>
              </w:rPr>
              <mc:AlternateContent>
                <mc:Choice Requires="wps">
                  <w:drawing>
                    <wp:anchor distT="0" distB="0" distL="114300" distR="114300" simplePos="0" relativeHeight="251770880" behindDoc="0" locked="0" layoutInCell="1" allowOverlap="1" wp14:anchorId="4E3DE9FE" wp14:editId="3846817A">
                      <wp:simplePos x="0" y="0"/>
                      <wp:positionH relativeFrom="column">
                        <wp:posOffset>3209233</wp:posOffset>
                      </wp:positionH>
                      <wp:positionV relativeFrom="paragraph">
                        <wp:posOffset>191391</wp:posOffset>
                      </wp:positionV>
                      <wp:extent cx="2947917" cy="4210334"/>
                      <wp:effectExtent l="0" t="0" r="24130" b="19050"/>
                      <wp:wrapNone/>
                      <wp:docPr id="10"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47917" cy="4210334"/>
                              </a:xfrm>
                              <a:prstGeom prst="rect">
                                <a:avLst/>
                              </a:prstGeom>
                              <a:solidFill>
                                <a:srgbClr val="FFFFFF"/>
                              </a:solidFill>
                              <a:ln w="9525">
                                <a:solidFill>
                                  <a:srgbClr val="000000"/>
                                </a:solidFill>
                                <a:miter lim="800000"/>
                                <a:headEnd/>
                                <a:tailEnd/>
                              </a:ln>
                            </wps:spPr>
                            <wps:txbx>
                              <w:txbxContent>
                                <w:p w:rsidR="00517D14" w:rsidRDefault="00517D14" w:rsidP="00D83519">
                                  <w:pPr>
                                    <w:spacing w:line="360" w:lineRule="auto"/>
                                    <w:jc w:val="center"/>
                                    <w:rPr>
                                      <w:rFonts w:ascii="Arial" w:hAnsi="Arial" w:cs="Arial"/>
                                      <w:b/>
                                      <w:sz w:val="24"/>
                                      <w:szCs w:val="24"/>
                                    </w:rPr>
                                  </w:pPr>
                                  <w:r>
                                    <w:rPr>
                                      <w:rFonts w:ascii="Arial" w:hAnsi="Arial" w:cs="Arial"/>
                                      <w:b/>
                                      <w:sz w:val="24"/>
                                      <w:szCs w:val="24"/>
                                    </w:rPr>
                                    <w:t>Paediatric Therapy Provision</w:t>
                                  </w:r>
                                </w:p>
                                <w:p w:rsidR="00517D14" w:rsidRDefault="00517D14" w:rsidP="00A16407">
                                  <w:pPr>
                                    <w:spacing w:line="360" w:lineRule="auto"/>
                                    <w:rPr>
                                      <w:rFonts w:ascii="Arial" w:hAnsi="Arial" w:cs="Arial"/>
                                      <w:sz w:val="24"/>
                                      <w:szCs w:val="24"/>
                                    </w:rPr>
                                  </w:pPr>
                                  <w:r>
                                    <w:rPr>
                                      <w:rFonts w:ascii="Arial" w:hAnsi="Arial" w:cs="Arial"/>
                                      <w:sz w:val="24"/>
                                      <w:szCs w:val="24"/>
                                    </w:rPr>
                                    <w:t>To address the lack of therapy services to support children and young people both in acute and community settings, that results in sub optimal care and poorer outcomes for young people with disability and  acute and chronic disease such as diabetes, cystic fibrosis, allergies, oral nutritional support and obesity.</w:t>
                                  </w:r>
                                </w:p>
                                <w:p w:rsidR="00517D14" w:rsidRPr="00A16407" w:rsidRDefault="00517D14" w:rsidP="00A16407">
                                  <w:pPr>
                                    <w:spacing w:line="360" w:lineRule="auto"/>
                                    <w:rPr>
                                      <w:rFonts w:ascii="Arial" w:hAnsi="Arial" w:cs="Arial"/>
                                      <w:sz w:val="24"/>
                                      <w:szCs w:val="24"/>
                                    </w:rPr>
                                  </w:pPr>
                                  <w:r>
                                    <w:rPr>
                                      <w:rFonts w:ascii="Arial" w:hAnsi="Arial" w:cs="Arial"/>
                                      <w:sz w:val="24"/>
                                      <w:szCs w:val="24"/>
                                    </w:rPr>
                                    <w:t xml:space="preserve">To continue to work with Local Authorities to </w:t>
                                  </w:r>
                                  <w:proofErr w:type="gramStart"/>
                                  <w:r>
                                    <w:rPr>
                                      <w:rFonts w:ascii="Arial" w:hAnsi="Arial" w:cs="Arial"/>
                                      <w:sz w:val="24"/>
                                      <w:szCs w:val="24"/>
                                    </w:rPr>
                                    <w:t>implement  jointly</w:t>
                                  </w:r>
                                  <w:proofErr w:type="gramEnd"/>
                                  <w:r>
                                    <w:rPr>
                                      <w:rFonts w:ascii="Arial" w:hAnsi="Arial" w:cs="Arial"/>
                                      <w:sz w:val="24"/>
                                      <w:szCs w:val="24"/>
                                    </w:rPr>
                                    <w:t xml:space="preserve"> commissioned  services</w:t>
                                  </w:r>
                                  <w:r w:rsidR="006F3BB7">
                                    <w:rPr>
                                      <w:rFonts w:ascii="Arial" w:hAnsi="Arial" w:cs="Arial"/>
                                      <w:sz w:val="24"/>
                                      <w:szCs w:val="24"/>
                                    </w:rPr>
                                    <w:t xml:space="preserve"> </w:t>
                                  </w:r>
                                  <w:r>
                                    <w:rPr>
                                      <w:rFonts w:ascii="Arial" w:hAnsi="Arial" w:cs="Arial"/>
                                      <w:sz w:val="24"/>
                                      <w:szCs w:val="24"/>
                                    </w:rPr>
                                    <w:t>to meet the needs of CYP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3DE9FE" id="Rectangle 67" o:spid="_x0000_s1095" style="position:absolute;margin-left:252.7pt;margin-top:15.05pt;width:232.1pt;height:331.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30eLgIAAFIEAAAOAAAAZHJzL2Uyb0RvYy54bWysVNtu2zAMfR+wfxD0vvjSXBojTlGkyzCg&#10;24p1+wBZlm1hsqRRSpzs60vJaZpuexrmB0EUqaPDQ9Krm0OvyF6Ak0aXNJuklAjNTS11W9Lv37bv&#10;rilxnumaKaNFSY/C0Zv12zerwRYiN51RtQCCINoVgy1p570tksTxTvTMTYwVGp2NgZ55NKFNamAD&#10;ovcqydN0ngwGaguGC+fw9G500nXEbxrB/ZemccITVVLk5uMKca3CmqxXrGiB2U7yEw32Dyx6JjU+&#10;eoa6Y56RHcg/oHrJwTjT+Ak3fWKaRnIRc8BssvS3bB47ZkXMBcVx9iyT+3+w/PP+AYissXYoj2Y9&#10;1ugrqsZ0qwSZL4JAg3UFxj3aBwgpOntv+A9HtNl0GCZuAczQCVYjrSzEJ68uBMPhVVINn0yN8Gzn&#10;TdTq0EAfAFEFcoglOZ5LIg6ecDzMl9PFMltQwtE3zbP06moa32DF83ULzn8QpidhU1JA9hGe7e+d&#10;D3RY8RwS6Rsl661UKhrQVhsFZM+wP7bxO6G7yzClyVDS5SyfReRXPncJkcbvbxC99NjoSvYlvT4H&#10;sSLo9l7XsQ09k2rcI2WlT0IG7cYa+EN1iKWaL8MLQdjK1EeUFszY2DiIuOkM/KJkwKYuqfu5YyAo&#10;UR81lmeZTadhCqIxnS1yNODSU116mOYIVVJPybjd+HFydhZk2+FLWZRDm1ssaSOj2C+sTvyxcWMN&#10;TkMWJuPSjlEvv4L1EwAAAP//AwBQSwMEFAAGAAgAAAAhAMiv1WTfAAAACgEAAA8AAABkcnMvZG93&#10;bnJldi54bWxMj0FPg0AQhe8m/ofNmHizuxRLBFkao6mJx5ZevA0wAsrOEnZp0V/veqrHyfvy3jf5&#10;djGDONHkessaopUCQVzbpudWw7Hc3T2AcB65wcEyafgmB9vi+irHrLFn3tPp4FsRSthlqKHzfsyk&#10;dHVHBt3KjsQh+7CTQR/OqZXNhOdQbga5ViqRBnsOCx2O9NxR/XWYjYaqXx/xZ1++KpPuYv+2lJ/z&#10;+4vWtzfL0yMIT4u/wPCnH9ShCE6VnblxYtCwUZv7gGqIVQQiAGmSJiAqDUkaRyCLXP5/ofgFAAD/&#10;/wMAUEsBAi0AFAAGAAgAAAAhALaDOJL+AAAA4QEAABMAAAAAAAAAAAAAAAAAAAAAAFtDb250ZW50&#10;X1R5cGVzXS54bWxQSwECLQAUAAYACAAAACEAOP0h/9YAAACUAQAACwAAAAAAAAAAAAAAAAAvAQAA&#10;X3JlbHMvLnJlbHNQSwECLQAUAAYACAAAACEAosd9Hi4CAABSBAAADgAAAAAAAAAAAAAAAAAuAgAA&#10;ZHJzL2Uyb0RvYy54bWxQSwECLQAUAAYACAAAACEAyK/VZN8AAAAKAQAADwAAAAAAAAAAAAAAAACI&#10;BAAAZHJzL2Rvd25yZXYueG1sUEsFBgAAAAAEAAQA8wAAAJQFAAAAAA==&#10;">
                      <v:textbox>
                        <w:txbxContent>
                          <w:p w:rsidR="00517D14" w:rsidRDefault="00517D14" w:rsidP="00D83519">
                            <w:pPr>
                              <w:spacing w:line="360" w:lineRule="auto"/>
                              <w:jc w:val="center"/>
                              <w:rPr>
                                <w:rFonts w:ascii="Arial" w:hAnsi="Arial" w:cs="Arial"/>
                                <w:b/>
                                <w:sz w:val="24"/>
                                <w:szCs w:val="24"/>
                              </w:rPr>
                            </w:pPr>
                            <w:r>
                              <w:rPr>
                                <w:rFonts w:ascii="Arial" w:hAnsi="Arial" w:cs="Arial"/>
                                <w:b/>
                                <w:sz w:val="24"/>
                                <w:szCs w:val="24"/>
                              </w:rPr>
                              <w:t>Paediatric Therapy Provision</w:t>
                            </w:r>
                          </w:p>
                          <w:p w:rsidR="00517D14" w:rsidRDefault="00517D14" w:rsidP="00A16407">
                            <w:pPr>
                              <w:spacing w:line="360" w:lineRule="auto"/>
                              <w:rPr>
                                <w:rFonts w:ascii="Arial" w:hAnsi="Arial" w:cs="Arial"/>
                                <w:sz w:val="24"/>
                                <w:szCs w:val="24"/>
                              </w:rPr>
                            </w:pPr>
                            <w:r>
                              <w:rPr>
                                <w:rFonts w:ascii="Arial" w:hAnsi="Arial" w:cs="Arial"/>
                                <w:sz w:val="24"/>
                                <w:szCs w:val="24"/>
                              </w:rPr>
                              <w:t>To address the lack of therapy services to support children and young people both in acute and community settings, that results in sub optimal care and poorer outcomes for young people with disability and  acute and chronic disease such as diabetes, cystic fibrosis, allergies, oral nutritional support and obesity.</w:t>
                            </w:r>
                          </w:p>
                          <w:p w:rsidR="00517D14" w:rsidRPr="00A16407" w:rsidRDefault="00517D14" w:rsidP="00A16407">
                            <w:pPr>
                              <w:spacing w:line="360" w:lineRule="auto"/>
                              <w:rPr>
                                <w:rFonts w:ascii="Arial" w:hAnsi="Arial" w:cs="Arial"/>
                                <w:sz w:val="24"/>
                                <w:szCs w:val="24"/>
                              </w:rPr>
                            </w:pPr>
                            <w:r>
                              <w:rPr>
                                <w:rFonts w:ascii="Arial" w:hAnsi="Arial" w:cs="Arial"/>
                                <w:sz w:val="24"/>
                                <w:szCs w:val="24"/>
                              </w:rPr>
                              <w:t xml:space="preserve">To continue to work with Local Authorities to </w:t>
                            </w:r>
                            <w:proofErr w:type="gramStart"/>
                            <w:r>
                              <w:rPr>
                                <w:rFonts w:ascii="Arial" w:hAnsi="Arial" w:cs="Arial"/>
                                <w:sz w:val="24"/>
                                <w:szCs w:val="24"/>
                              </w:rPr>
                              <w:t>implement  jointly</w:t>
                            </w:r>
                            <w:proofErr w:type="gramEnd"/>
                            <w:r>
                              <w:rPr>
                                <w:rFonts w:ascii="Arial" w:hAnsi="Arial" w:cs="Arial"/>
                                <w:sz w:val="24"/>
                                <w:szCs w:val="24"/>
                              </w:rPr>
                              <w:t xml:space="preserve"> commissioned  services</w:t>
                            </w:r>
                            <w:r w:rsidR="006F3BB7">
                              <w:rPr>
                                <w:rFonts w:ascii="Arial" w:hAnsi="Arial" w:cs="Arial"/>
                                <w:sz w:val="24"/>
                                <w:szCs w:val="24"/>
                              </w:rPr>
                              <w:t xml:space="preserve"> </w:t>
                            </w:r>
                            <w:r>
                              <w:rPr>
                                <w:rFonts w:ascii="Arial" w:hAnsi="Arial" w:cs="Arial"/>
                                <w:sz w:val="24"/>
                                <w:szCs w:val="24"/>
                              </w:rPr>
                              <w:t>to meet the needs of CYP</w:t>
                            </w:r>
                          </w:p>
                        </w:txbxContent>
                      </v:textbox>
                    </v:rect>
                  </w:pict>
                </mc:Fallback>
              </mc:AlternateContent>
            </w:r>
            <w:r w:rsidR="00D83519">
              <w:rPr>
                <w:rFonts w:ascii="Arial" w:hAnsi="Arial" w:cs="Arial"/>
                <w:sz w:val="24"/>
                <w:szCs w:val="24"/>
              </w:rPr>
              <w:t>Health Care Standards:  1.1</w:t>
            </w:r>
            <w:r w:rsidR="00D83519" w:rsidRPr="00FB45FB">
              <w:rPr>
                <w:rFonts w:ascii="Arial" w:hAnsi="Arial" w:cs="Arial"/>
                <w:sz w:val="24"/>
                <w:szCs w:val="24"/>
              </w:rPr>
              <w:t xml:space="preserve">, 2.1, 2.5, 2.7, 3.1, 3.2, 3.3, 3.5, 5.1, 6.1, 6.2, 6.3, 7.1  </w:t>
            </w:r>
          </w:p>
          <w:p w:rsidR="003D59E0" w:rsidRDefault="003372BE" w:rsidP="003D59E0">
            <w:pPr>
              <w:jc w:val="both"/>
            </w:pPr>
            <w:r>
              <w:rPr>
                <w:rFonts w:ascii="Arial" w:hAnsi="Arial" w:cs="Arial"/>
                <w:noProof/>
                <w:color w:val="000000"/>
                <w:sz w:val="24"/>
                <w:szCs w:val="24"/>
                <w:lang w:eastAsia="en-GB"/>
              </w:rPr>
              <mc:AlternateContent>
                <mc:Choice Requires="wps">
                  <w:drawing>
                    <wp:anchor distT="0" distB="0" distL="114300" distR="114300" simplePos="0" relativeHeight="251768832" behindDoc="0" locked="0" layoutInCell="1" allowOverlap="1" wp14:anchorId="03E1F4C0" wp14:editId="0E770B8C">
                      <wp:simplePos x="0" y="0"/>
                      <wp:positionH relativeFrom="column">
                        <wp:posOffset>148590</wp:posOffset>
                      </wp:positionH>
                      <wp:positionV relativeFrom="paragraph">
                        <wp:posOffset>28575</wp:posOffset>
                      </wp:positionV>
                      <wp:extent cx="2714625" cy="2489835"/>
                      <wp:effectExtent l="0" t="0" r="9525" b="5715"/>
                      <wp:wrapNone/>
                      <wp:docPr id="9" name="Rectangl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14625" cy="2489835"/>
                              </a:xfrm>
                              <a:prstGeom prst="rect">
                                <a:avLst/>
                              </a:prstGeom>
                              <a:solidFill>
                                <a:srgbClr val="FFFFFF"/>
                              </a:solidFill>
                              <a:ln w="9525">
                                <a:solidFill>
                                  <a:srgbClr val="000000"/>
                                </a:solidFill>
                                <a:miter lim="800000"/>
                                <a:headEnd/>
                                <a:tailEnd/>
                              </a:ln>
                            </wps:spPr>
                            <wps:txbx>
                              <w:txbxContent>
                                <w:p w:rsidR="00517D14" w:rsidRDefault="00517D14" w:rsidP="00D83519">
                                  <w:pPr>
                                    <w:spacing w:line="360" w:lineRule="auto"/>
                                    <w:jc w:val="center"/>
                                    <w:rPr>
                                      <w:rFonts w:ascii="Arial" w:hAnsi="Arial" w:cs="Arial"/>
                                      <w:b/>
                                      <w:sz w:val="24"/>
                                      <w:szCs w:val="24"/>
                                    </w:rPr>
                                  </w:pPr>
                                  <w:r>
                                    <w:rPr>
                                      <w:rFonts w:ascii="Arial" w:hAnsi="Arial" w:cs="Arial"/>
                                      <w:b/>
                                      <w:sz w:val="24"/>
                                      <w:szCs w:val="24"/>
                                    </w:rPr>
                                    <w:t>Nursing and Medical</w:t>
                                  </w:r>
                                </w:p>
                                <w:p w:rsidR="00517D14" w:rsidRDefault="00517D14" w:rsidP="00A16407">
                                  <w:pPr>
                                    <w:spacing w:line="360" w:lineRule="auto"/>
                                    <w:rPr>
                                      <w:rFonts w:ascii="Arial" w:hAnsi="Arial" w:cs="Arial"/>
                                      <w:sz w:val="24"/>
                                      <w:szCs w:val="24"/>
                                    </w:rPr>
                                  </w:pPr>
                                  <w:r>
                                    <w:rPr>
                                      <w:rFonts w:ascii="Arial" w:hAnsi="Arial" w:cs="Arial"/>
                                      <w:sz w:val="24"/>
                                      <w:szCs w:val="24"/>
                                    </w:rPr>
                                    <w:t xml:space="preserve">To follow the guidance set out by the Royal College of </w:t>
                                  </w:r>
                                  <w:r w:rsidR="006F3BB7">
                                    <w:rPr>
                                      <w:rFonts w:ascii="Arial" w:hAnsi="Arial" w:cs="Arial"/>
                                      <w:sz w:val="24"/>
                                      <w:szCs w:val="24"/>
                                    </w:rPr>
                                    <w:t xml:space="preserve">Nursing and </w:t>
                                  </w:r>
                                  <w:r>
                                    <w:rPr>
                                      <w:rFonts w:ascii="Arial" w:hAnsi="Arial" w:cs="Arial"/>
                                      <w:sz w:val="24"/>
                                      <w:szCs w:val="24"/>
                                    </w:rPr>
                                    <w:t>Medicine</w:t>
                                  </w:r>
                                  <w:r w:rsidR="006F3BB7">
                                    <w:rPr>
                                      <w:rFonts w:ascii="Arial" w:hAnsi="Arial" w:cs="Arial"/>
                                      <w:sz w:val="24"/>
                                      <w:szCs w:val="24"/>
                                    </w:rPr>
                                    <w:t>.  M</w:t>
                                  </w:r>
                                  <w:r>
                                    <w:rPr>
                                      <w:rFonts w:ascii="Arial" w:hAnsi="Arial" w:cs="Arial"/>
                                      <w:sz w:val="24"/>
                                      <w:szCs w:val="24"/>
                                    </w:rPr>
                                    <w:t xml:space="preserve">aintain rotas as set out by the </w:t>
                                  </w:r>
                                  <w:r w:rsidR="006F3BB7">
                                    <w:rPr>
                                      <w:rFonts w:ascii="Arial" w:hAnsi="Arial" w:cs="Arial"/>
                                      <w:sz w:val="24"/>
                                      <w:szCs w:val="24"/>
                                    </w:rPr>
                                    <w:t xml:space="preserve">Wales </w:t>
                                  </w:r>
                                  <w:r>
                                    <w:rPr>
                                      <w:rFonts w:ascii="Arial" w:hAnsi="Arial" w:cs="Arial"/>
                                      <w:sz w:val="24"/>
                                      <w:szCs w:val="24"/>
                                    </w:rPr>
                                    <w:t>Deanery.</w:t>
                                  </w:r>
                                </w:p>
                                <w:p w:rsidR="00517D14" w:rsidRPr="00A16407" w:rsidRDefault="00517D14" w:rsidP="00A16407">
                                  <w:pPr>
                                    <w:spacing w:line="360" w:lineRule="auto"/>
                                    <w:rPr>
                                      <w:rFonts w:ascii="Arial" w:hAnsi="Arial" w:cs="Arial"/>
                                      <w:sz w:val="24"/>
                                      <w:szCs w:val="24"/>
                                    </w:rPr>
                                  </w:pPr>
                                  <w:r>
                                    <w:rPr>
                                      <w:rFonts w:ascii="Arial" w:hAnsi="Arial" w:cs="Arial"/>
                                      <w:sz w:val="24"/>
                                      <w:szCs w:val="24"/>
                                    </w:rPr>
                                    <w:t>Ensure nurse staffing levels are safe</w:t>
                                  </w:r>
                                  <w:proofErr w:type="gramStart"/>
                                  <w:r w:rsidR="006F3BB7">
                                    <w:rPr>
                                      <w:rFonts w:ascii="Arial" w:hAnsi="Arial" w:cs="Arial"/>
                                      <w:sz w:val="24"/>
                                      <w:szCs w:val="24"/>
                                    </w:rPr>
                                    <w:t xml:space="preserve">; </w:t>
                                  </w:r>
                                  <w:r>
                                    <w:rPr>
                                      <w:rFonts w:ascii="Arial" w:hAnsi="Arial" w:cs="Arial"/>
                                      <w:sz w:val="24"/>
                                      <w:szCs w:val="24"/>
                                    </w:rPr>
                                    <w:t xml:space="preserve"> right</w:t>
                                  </w:r>
                                  <w:proofErr w:type="gramEnd"/>
                                  <w:r>
                                    <w:rPr>
                                      <w:rFonts w:ascii="Arial" w:hAnsi="Arial" w:cs="Arial"/>
                                      <w:sz w:val="24"/>
                                      <w:szCs w:val="24"/>
                                    </w:rPr>
                                    <w:t xml:space="preserve"> people, right place, and right time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E1F4C0" id="Rectangle 65" o:spid="_x0000_s1096" style="position:absolute;left:0;text-align:left;margin-left:11.7pt;margin-top:2.25pt;width:213.75pt;height:196.0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nT5KQIAAFEEAAAOAAAAZHJzL2Uyb0RvYy54bWysVNuO0zAQfUfiHyy/0zSh16jpatWlCGmB&#10;FQsf4DhOYuHYZuw2KV/P2Ol2y0U8IPJgeTzj4zNnZrK5GTpFjgKcNLqg6WRKidDcVFI3Bf3yef9q&#10;RYnzTFdMGS0KehKO3mxfvtj0NheZaY2qBBAE0S7vbUFb722eJI63omNuYqzQ6KwNdMyjCU1SAesR&#10;vVNJNp0ukt5AZcFw4Rye3o1Ouo34dS24/1jXTniiCorcfFwhrmVYk+2G5Q0w20p+psH+gUXHpMZH&#10;L1B3zDNyAPkbVCc5GGdqP+GmS0xdSy5iDphNOv0lm8eWWRFzQXGcvcjk/h8s/3B8ACKrgq4p0azD&#10;En1C0ZhulCCLedCnty7HsEf7ACFDZ+8N/+qINrsWw8QtgOlbwSpklYb45KcLwXB4lZT9e1MhPDt4&#10;E6UaaugCIIpAhliR06UiYvCE42G2TGeLbE4JR182W61XryOnhOVP1y04/1aYjoRNQQHZR3h2vHc+&#10;0GH5U0ikb5Ss9lKpaEBT7hSQI8P22McvZoBZXocpTXoUaI5E/g4xjd+fIDrpsc+V7Aq6ugSxPOj2&#10;RlexCz2TatwjZaXPQgbtxhr4oRxipZaxbYOwpalOKC2Ysa9xDnHTGvhOSY89XVD37cBAUKLeaSzP&#10;Op3NwhBEYzZfZmjAtae89jDNEaqgnpJxu/Pj4BwsyKbFl9Iohza3WNJaRrGfWZ35Y9/GGpxnLAzG&#10;tR2jnv8E2x8AAAD//wMAUEsDBBQABgAIAAAAIQBtzgE23gAAAAgBAAAPAAAAZHJzL2Rvd25yZXYu&#10;eG1sTI9BT4NAFITvJv6HzTPxZncFSoTyaIymJh5bevG2sE+gsruEXVr017ue6nEyk5lviu2iB3am&#10;yfXWIDyuBDAyjVW9aRGO1e7hCZjz0ig5WEMI3+RgW97eFDJX9mL2dD74loUS43KJ0Hk/5py7piMt&#10;3cqOZIL3aSctfZBTy9UkL6FcDzwSIuVa9iYsdHKkl46ar8OsEeo+OsqfffUmdLaL/ftSneaPV8T7&#10;u+V5A8zT4q9h+MMP6FAGptrORjk2IERxEpIIyRpYsJO1yIDVCHGWpsDLgv8/UP4CAAD//wMAUEsB&#10;Ai0AFAAGAAgAAAAhALaDOJL+AAAA4QEAABMAAAAAAAAAAAAAAAAAAAAAAFtDb250ZW50X1R5cGVz&#10;XS54bWxQSwECLQAUAAYACAAAACEAOP0h/9YAAACUAQAACwAAAAAAAAAAAAAAAAAvAQAAX3JlbHMv&#10;LnJlbHNQSwECLQAUAAYACAAAACEA8hZ0+SkCAABRBAAADgAAAAAAAAAAAAAAAAAuAgAAZHJzL2Uy&#10;b0RvYy54bWxQSwECLQAUAAYACAAAACEAbc4BNt4AAAAIAQAADwAAAAAAAAAAAAAAAACDBAAAZHJz&#10;L2Rvd25yZXYueG1sUEsFBgAAAAAEAAQA8wAAAI4FAAAAAA==&#10;">
                      <v:textbox>
                        <w:txbxContent>
                          <w:p w:rsidR="00517D14" w:rsidRDefault="00517D14" w:rsidP="00D83519">
                            <w:pPr>
                              <w:spacing w:line="360" w:lineRule="auto"/>
                              <w:jc w:val="center"/>
                              <w:rPr>
                                <w:rFonts w:ascii="Arial" w:hAnsi="Arial" w:cs="Arial"/>
                                <w:b/>
                                <w:sz w:val="24"/>
                                <w:szCs w:val="24"/>
                              </w:rPr>
                            </w:pPr>
                            <w:r>
                              <w:rPr>
                                <w:rFonts w:ascii="Arial" w:hAnsi="Arial" w:cs="Arial"/>
                                <w:b/>
                                <w:sz w:val="24"/>
                                <w:szCs w:val="24"/>
                              </w:rPr>
                              <w:t>Nursing and Medical</w:t>
                            </w:r>
                          </w:p>
                          <w:p w:rsidR="00517D14" w:rsidRDefault="00517D14" w:rsidP="00A16407">
                            <w:pPr>
                              <w:spacing w:line="360" w:lineRule="auto"/>
                              <w:rPr>
                                <w:rFonts w:ascii="Arial" w:hAnsi="Arial" w:cs="Arial"/>
                                <w:sz w:val="24"/>
                                <w:szCs w:val="24"/>
                              </w:rPr>
                            </w:pPr>
                            <w:r>
                              <w:rPr>
                                <w:rFonts w:ascii="Arial" w:hAnsi="Arial" w:cs="Arial"/>
                                <w:sz w:val="24"/>
                                <w:szCs w:val="24"/>
                              </w:rPr>
                              <w:t xml:space="preserve">To follow the guidance set out by the Royal College of </w:t>
                            </w:r>
                            <w:r w:rsidR="006F3BB7">
                              <w:rPr>
                                <w:rFonts w:ascii="Arial" w:hAnsi="Arial" w:cs="Arial"/>
                                <w:sz w:val="24"/>
                                <w:szCs w:val="24"/>
                              </w:rPr>
                              <w:t xml:space="preserve">Nursing and </w:t>
                            </w:r>
                            <w:r>
                              <w:rPr>
                                <w:rFonts w:ascii="Arial" w:hAnsi="Arial" w:cs="Arial"/>
                                <w:sz w:val="24"/>
                                <w:szCs w:val="24"/>
                              </w:rPr>
                              <w:t>Medicine</w:t>
                            </w:r>
                            <w:r w:rsidR="006F3BB7">
                              <w:rPr>
                                <w:rFonts w:ascii="Arial" w:hAnsi="Arial" w:cs="Arial"/>
                                <w:sz w:val="24"/>
                                <w:szCs w:val="24"/>
                              </w:rPr>
                              <w:t>.  M</w:t>
                            </w:r>
                            <w:r>
                              <w:rPr>
                                <w:rFonts w:ascii="Arial" w:hAnsi="Arial" w:cs="Arial"/>
                                <w:sz w:val="24"/>
                                <w:szCs w:val="24"/>
                              </w:rPr>
                              <w:t xml:space="preserve">aintain rotas as set out by the </w:t>
                            </w:r>
                            <w:r w:rsidR="006F3BB7">
                              <w:rPr>
                                <w:rFonts w:ascii="Arial" w:hAnsi="Arial" w:cs="Arial"/>
                                <w:sz w:val="24"/>
                                <w:szCs w:val="24"/>
                              </w:rPr>
                              <w:t xml:space="preserve">Wales </w:t>
                            </w:r>
                            <w:r>
                              <w:rPr>
                                <w:rFonts w:ascii="Arial" w:hAnsi="Arial" w:cs="Arial"/>
                                <w:sz w:val="24"/>
                                <w:szCs w:val="24"/>
                              </w:rPr>
                              <w:t>Deanery.</w:t>
                            </w:r>
                          </w:p>
                          <w:p w:rsidR="00517D14" w:rsidRPr="00A16407" w:rsidRDefault="00517D14" w:rsidP="00A16407">
                            <w:pPr>
                              <w:spacing w:line="360" w:lineRule="auto"/>
                              <w:rPr>
                                <w:rFonts w:ascii="Arial" w:hAnsi="Arial" w:cs="Arial"/>
                                <w:sz w:val="24"/>
                                <w:szCs w:val="24"/>
                              </w:rPr>
                            </w:pPr>
                            <w:r>
                              <w:rPr>
                                <w:rFonts w:ascii="Arial" w:hAnsi="Arial" w:cs="Arial"/>
                                <w:sz w:val="24"/>
                                <w:szCs w:val="24"/>
                              </w:rPr>
                              <w:t>Ensure nurse staffing levels are safe</w:t>
                            </w:r>
                            <w:proofErr w:type="gramStart"/>
                            <w:r w:rsidR="006F3BB7">
                              <w:rPr>
                                <w:rFonts w:ascii="Arial" w:hAnsi="Arial" w:cs="Arial"/>
                                <w:sz w:val="24"/>
                                <w:szCs w:val="24"/>
                              </w:rPr>
                              <w:t xml:space="preserve">; </w:t>
                            </w:r>
                            <w:r>
                              <w:rPr>
                                <w:rFonts w:ascii="Arial" w:hAnsi="Arial" w:cs="Arial"/>
                                <w:sz w:val="24"/>
                                <w:szCs w:val="24"/>
                              </w:rPr>
                              <w:t xml:space="preserve"> right</w:t>
                            </w:r>
                            <w:proofErr w:type="gramEnd"/>
                            <w:r>
                              <w:rPr>
                                <w:rFonts w:ascii="Arial" w:hAnsi="Arial" w:cs="Arial"/>
                                <w:sz w:val="24"/>
                                <w:szCs w:val="24"/>
                              </w:rPr>
                              <w:t xml:space="preserve"> people, right place, and right time</w:t>
                            </w:r>
                          </w:p>
                        </w:txbxContent>
                      </v:textbox>
                    </v:rect>
                  </w:pict>
                </mc:Fallback>
              </mc:AlternateContent>
            </w:r>
          </w:p>
          <w:p w:rsidR="003D59E0" w:rsidRDefault="003D59E0" w:rsidP="003D59E0">
            <w:pPr>
              <w:jc w:val="both"/>
            </w:pPr>
          </w:p>
          <w:p w:rsidR="003D59E0" w:rsidRDefault="003D59E0" w:rsidP="003D59E0">
            <w:pPr>
              <w:jc w:val="both"/>
            </w:pPr>
          </w:p>
          <w:p w:rsidR="003D59E0" w:rsidRDefault="003D59E0" w:rsidP="003D59E0">
            <w:pPr>
              <w:jc w:val="both"/>
            </w:pPr>
          </w:p>
          <w:p w:rsidR="003D59E0" w:rsidRDefault="003D59E0" w:rsidP="003D59E0">
            <w:pPr>
              <w:jc w:val="both"/>
            </w:pPr>
          </w:p>
          <w:p w:rsidR="003D59E0" w:rsidRDefault="003D59E0" w:rsidP="003D59E0">
            <w:pPr>
              <w:jc w:val="both"/>
            </w:pPr>
          </w:p>
          <w:p w:rsidR="003D59E0" w:rsidRDefault="003D59E0" w:rsidP="003D59E0">
            <w:pPr>
              <w:jc w:val="both"/>
            </w:pPr>
          </w:p>
          <w:p w:rsidR="003D59E0" w:rsidRDefault="003D59E0" w:rsidP="003D59E0">
            <w:pPr>
              <w:jc w:val="both"/>
            </w:pPr>
          </w:p>
          <w:p w:rsidR="003D59E0" w:rsidRDefault="003D59E0" w:rsidP="003D59E0">
            <w:pPr>
              <w:jc w:val="both"/>
            </w:pPr>
          </w:p>
          <w:p w:rsidR="003D59E0" w:rsidRDefault="003D59E0" w:rsidP="003D59E0">
            <w:pPr>
              <w:jc w:val="both"/>
            </w:pPr>
          </w:p>
          <w:p w:rsidR="003D59E0" w:rsidRDefault="003D59E0" w:rsidP="003D59E0">
            <w:pPr>
              <w:jc w:val="both"/>
            </w:pPr>
          </w:p>
          <w:p w:rsidR="00A16407" w:rsidRDefault="00A16407" w:rsidP="003D59E0">
            <w:pPr>
              <w:jc w:val="both"/>
            </w:pPr>
          </w:p>
          <w:p w:rsidR="00A16407" w:rsidRDefault="00A16407" w:rsidP="003D59E0">
            <w:pPr>
              <w:jc w:val="both"/>
            </w:pPr>
          </w:p>
          <w:p w:rsidR="00A16407" w:rsidRDefault="00A16407" w:rsidP="003D59E0">
            <w:pPr>
              <w:jc w:val="both"/>
            </w:pPr>
          </w:p>
          <w:p w:rsidR="00A16407" w:rsidRDefault="00A16407" w:rsidP="003D59E0">
            <w:pPr>
              <w:jc w:val="both"/>
            </w:pPr>
          </w:p>
          <w:p w:rsidR="00A16407" w:rsidRDefault="00A16407" w:rsidP="003D59E0">
            <w:pPr>
              <w:jc w:val="both"/>
            </w:pPr>
          </w:p>
          <w:p w:rsidR="00A16407" w:rsidRDefault="00A16407" w:rsidP="003D59E0">
            <w:pPr>
              <w:jc w:val="both"/>
            </w:pPr>
          </w:p>
          <w:p w:rsidR="00C8594D" w:rsidRDefault="00C8594D" w:rsidP="003D59E0">
            <w:pPr>
              <w:jc w:val="both"/>
            </w:pPr>
          </w:p>
          <w:p w:rsidR="00C8594D" w:rsidRDefault="00C8594D" w:rsidP="003D59E0">
            <w:pPr>
              <w:jc w:val="both"/>
            </w:pPr>
          </w:p>
          <w:p w:rsidR="00C8594D" w:rsidRDefault="00C8594D" w:rsidP="003D59E0">
            <w:pPr>
              <w:jc w:val="both"/>
            </w:pPr>
          </w:p>
          <w:p w:rsidR="00C8594D" w:rsidRDefault="00C8594D" w:rsidP="003D59E0">
            <w:pPr>
              <w:jc w:val="both"/>
            </w:pPr>
          </w:p>
          <w:p w:rsidR="00C8594D" w:rsidRDefault="00C8594D" w:rsidP="003D59E0">
            <w:pPr>
              <w:jc w:val="both"/>
            </w:pPr>
          </w:p>
        </w:tc>
      </w:tr>
    </w:tbl>
    <w:p w:rsidR="003D59E0" w:rsidRDefault="003D59E0" w:rsidP="003D59E0">
      <w:pPr>
        <w:spacing w:after="0" w:line="240" w:lineRule="auto"/>
        <w:jc w:val="both"/>
      </w:pPr>
    </w:p>
    <w:p w:rsidR="009810FD" w:rsidRDefault="009810FD" w:rsidP="003D59E0">
      <w:pPr>
        <w:spacing w:after="0" w:line="240" w:lineRule="auto"/>
        <w:jc w:val="both"/>
      </w:pPr>
    </w:p>
    <w:p w:rsidR="009810FD" w:rsidRDefault="009810FD" w:rsidP="003D59E0">
      <w:pPr>
        <w:spacing w:after="0" w:line="240" w:lineRule="auto"/>
        <w:jc w:val="both"/>
      </w:pPr>
    </w:p>
    <w:p w:rsidR="006F3BB7" w:rsidRDefault="006F3BB7">
      <w:r>
        <w:br w:type="page"/>
      </w:r>
    </w:p>
    <w:p w:rsidR="009810FD" w:rsidRDefault="009810FD" w:rsidP="003D59E0">
      <w:pPr>
        <w:spacing w:after="0" w:line="240" w:lineRule="auto"/>
        <w:jc w:val="both"/>
      </w:pPr>
    </w:p>
    <w:p w:rsidR="003D59E0" w:rsidRDefault="003372BE" w:rsidP="003D59E0">
      <w:pPr>
        <w:spacing w:after="0" w:line="240" w:lineRule="auto"/>
        <w:jc w:val="both"/>
      </w:pPr>
      <w:r>
        <w:rPr>
          <w:noProof/>
          <w:lang w:eastAsia="en-GB"/>
        </w:rPr>
        <mc:AlternateContent>
          <mc:Choice Requires="wps">
            <w:drawing>
              <wp:anchor distT="0" distB="0" distL="114300" distR="114300" simplePos="0" relativeHeight="251769856" behindDoc="0" locked="0" layoutInCell="1" allowOverlap="1" wp14:anchorId="0802AA44" wp14:editId="694AB337">
                <wp:simplePos x="0" y="0"/>
                <wp:positionH relativeFrom="column">
                  <wp:posOffset>899160</wp:posOffset>
                </wp:positionH>
                <wp:positionV relativeFrom="paragraph">
                  <wp:posOffset>35560</wp:posOffset>
                </wp:positionV>
                <wp:extent cx="4531995" cy="318135"/>
                <wp:effectExtent l="19050" t="19050" r="20955" b="43815"/>
                <wp:wrapNone/>
                <wp:docPr id="8" name="Text 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31995" cy="31813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517D14" w:rsidRDefault="00517D14" w:rsidP="003D59E0">
                            <w:pPr>
                              <w:jc w:val="center"/>
                            </w:pPr>
                            <w:r>
                              <w:t>RECOMMENDATIONS FOR WORKFORCE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02AA44" id="Text Box 66" o:spid="_x0000_s1097" type="#_x0000_t202" style="position:absolute;left:0;text-align:left;margin-left:70.8pt;margin-top:2.8pt;width:356.85pt;height:25.0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KOQmQIAAKEFAAAOAAAAZHJzL2Uyb0RvYy54bWysVNtu1DAQfUfiHyy/s0n2vlGzVWkpQioX&#10;qUU8z9rOxsKxje3dpHw9Y6e7XSggUZGHyB7bZ2bOnJmz875VZC+cl0ZXtBjllAjNDJd6W9HPd9ev&#10;lpT4AJqDMlpU9F54er5++eKss6UYm8YoLhxBEO3Lzla0CcGWWeZZI1rwI2OFxsPauBYCbt024w46&#10;RG9VNs7zedYZx60zTHiP1qvhkK4Tfl0LFj7WtReBqIpibCH9Xfpv4j9bn0G5dWAbyR7CgGdE0YLU&#10;6PQIdQUByM7JJ1CtZM54U4cRM21m6loykXLAbIr8l2xuG7Ai5YLkeHukyf8/WPZh/8kRySuKhdLQ&#10;YonuRB/Ia9OT+TzS01lf4q1bi/dCj3Ysc0rV2xvDvnqizWUDeisunDNdI4BjeEV8mZ08HXB8BNl0&#10;7w1HP7ALJgH1tWsjd8gGQXQs0/2xNDEWhsbpbFKsVjNKGJ5NimUxmSUXUB5eW+fDW2FaEhcVdVj6&#10;hA77Gx9iNFAerkRn3ijJr6VSaRPlJi6VI3tAoQBjQochS7VrMdzBXuTxGzSDdlTWYE8mxE+qjTDJ&#10;208elCYdBr5EiIG8v7hXv3G9mj3XcysDdpiSLZb4JP5YqDeaJ/0HkGpYYxJKR0ZE6h1kLhVmhxC3&#10;De8Il5Hb8XKyQrlwiY00WebzfLWgBNQWJwALjhJnwhcZmiTfWMl/oDim+SeGoQRlGxg4P158wrs5&#10;RJuqcJJI0mOU4CDG0G/6pPxFUmsU68bwe1Qoxp9kiHMNF41x3ynpcEZU1H/bgROUqHcaVb4qptM4&#10;VNJmOluMceNOTzanJ6AZQlU0IFdpeRmGQbSzTm4b9DQoTpsL7IxaJtE+RvXQTzgHUl4PMysOmtN9&#10;uvU4Wdc/AAAA//8DAFBLAwQUAAYACAAAACEARR1c0t8AAAAIAQAADwAAAGRycy9kb3ducmV2Lnht&#10;bEyPQUvDQBCF74L/YRnBi9hNY9KWmE2ploBHjUJ73GbHJJidDdltm/rrHU96Gj7e4817+XqyvTjh&#10;6DtHCuazCARS7UxHjYKP9/J+BcIHTUb3jlDBBT2si+urXGfGnekNT1VoBIeQz7SCNoQhk9LXLVrt&#10;Z25AYu3TjVYHxrGRZtRnDre9jKNoIa3uiD+0esDnFuuv6mgVbPdJubnbv267XZlUlycff7/EVqnb&#10;m2nzCCLgFP7M8Fufq0PBnQ7uSMaLnjmZL9iqIOXD+ipNH0AcmNMlyCKX/wcUPwAAAP//AwBQSwEC&#10;LQAUAAYACAAAACEAtoM4kv4AAADhAQAAEwAAAAAAAAAAAAAAAAAAAAAAW0NvbnRlbnRfVHlwZXNd&#10;LnhtbFBLAQItABQABgAIAAAAIQA4/SH/1gAAAJQBAAALAAAAAAAAAAAAAAAAAC8BAABfcmVscy8u&#10;cmVsc1BLAQItABQABgAIAAAAIQD6IKOQmQIAAKEFAAAOAAAAAAAAAAAAAAAAAC4CAABkcnMvZTJv&#10;RG9jLnhtbFBLAQItABQABgAIAAAAIQBFHVzS3wAAAAgBAAAPAAAAAAAAAAAAAAAAAPMEAABkcnMv&#10;ZG93bnJldi54bWxQSwUGAAAAAAQABADzAAAA/wUAAAAA&#10;" fillcolor="#4f81bd [3204]" strokecolor="#f2f2f2 [3041]" strokeweight="3pt">
                <v:shadow on="t" color="#243f60 [1604]" opacity=".5" offset="1pt"/>
                <v:textbox>
                  <w:txbxContent>
                    <w:p w:rsidR="00517D14" w:rsidRDefault="00517D14" w:rsidP="003D59E0">
                      <w:pPr>
                        <w:jc w:val="center"/>
                      </w:pPr>
                      <w:r>
                        <w:t>RECOMMENDATIONS FOR WORKFORCE</w:t>
                      </w:r>
                    </w:p>
                  </w:txbxContent>
                </v:textbox>
              </v:shape>
            </w:pict>
          </mc:Fallback>
        </mc:AlternateContent>
      </w:r>
    </w:p>
    <w:tbl>
      <w:tblPr>
        <w:tblStyle w:val="TableGrid"/>
        <w:tblW w:w="0" w:type="auto"/>
        <w:tblLook w:val="04A0" w:firstRow="1" w:lastRow="0" w:firstColumn="1" w:lastColumn="0" w:noHBand="0" w:noVBand="1"/>
      </w:tblPr>
      <w:tblGrid>
        <w:gridCol w:w="10194"/>
      </w:tblGrid>
      <w:tr w:rsidR="003D59E0" w:rsidTr="006F3BB7">
        <w:tc>
          <w:tcPr>
            <w:tcW w:w="10194" w:type="dxa"/>
          </w:tcPr>
          <w:p w:rsidR="003D59E0" w:rsidRDefault="003D59E0" w:rsidP="003D59E0">
            <w:pPr>
              <w:jc w:val="both"/>
            </w:pPr>
          </w:p>
          <w:p w:rsidR="003D59E0" w:rsidRDefault="003D59E0" w:rsidP="003D59E0">
            <w:pPr>
              <w:jc w:val="both"/>
            </w:pPr>
          </w:p>
          <w:p w:rsidR="003D59E0" w:rsidRDefault="00A16407" w:rsidP="006F3BB7">
            <w:pPr>
              <w:spacing w:line="360" w:lineRule="auto"/>
              <w:jc w:val="both"/>
            </w:pPr>
            <w:r>
              <w:rPr>
                <w:rFonts w:ascii="Arial" w:hAnsi="Arial" w:cs="Arial"/>
                <w:sz w:val="24"/>
                <w:szCs w:val="24"/>
              </w:rPr>
              <w:t>Ensure ABMU review nurse staffing requirements annually and recognise recommendations regarding safe staffing levels.</w:t>
            </w:r>
          </w:p>
        </w:tc>
      </w:tr>
      <w:tr w:rsidR="00E16331" w:rsidTr="00163036">
        <w:tc>
          <w:tcPr>
            <w:tcW w:w="10194" w:type="dxa"/>
          </w:tcPr>
          <w:p w:rsidR="00E16331" w:rsidRDefault="00E16331" w:rsidP="00E16331">
            <w:pPr>
              <w:spacing w:line="360" w:lineRule="auto"/>
              <w:jc w:val="both"/>
            </w:pPr>
            <w:r>
              <w:br w:type="page"/>
            </w:r>
          </w:p>
          <w:p w:rsidR="00E16331" w:rsidRDefault="006F3BB7" w:rsidP="00E16331">
            <w:pPr>
              <w:spacing w:line="360" w:lineRule="auto"/>
              <w:jc w:val="both"/>
              <w:rPr>
                <w:rFonts w:ascii="Arial" w:hAnsi="Arial" w:cs="Arial"/>
                <w:sz w:val="24"/>
                <w:szCs w:val="24"/>
              </w:rPr>
            </w:pPr>
            <w:r>
              <w:rPr>
                <w:rFonts w:ascii="Arial" w:hAnsi="Arial" w:cs="Arial"/>
                <w:sz w:val="24"/>
                <w:szCs w:val="24"/>
              </w:rPr>
              <w:t>The following services are</w:t>
            </w:r>
            <w:r w:rsidR="00E16331">
              <w:rPr>
                <w:rFonts w:ascii="Arial" w:hAnsi="Arial" w:cs="Arial"/>
                <w:sz w:val="24"/>
                <w:szCs w:val="24"/>
              </w:rPr>
              <w:t xml:space="preserve"> recommended to meet the goals set out in the ABMU Children and Young People’s Plan.  Current workforce constraints do not allow for these provisions.</w:t>
            </w:r>
          </w:p>
          <w:p w:rsidR="00E16331" w:rsidRDefault="00E16331" w:rsidP="00E16331">
            <w:pPr>
              <w:spacing w:line="360" w:lineRule="auto"/>
              <w:jc w:val="both"/>
              <w:rPr>
                <w:rFonts w:ascii="Arial" w:hAnsi="Arial" w:cs="Arial"/>
                <w:sz w:val="24"/>
                <w:szCs w:val="24"/>
              </w:rPr>
            </w:pPr>
          </w:p>
          <w:p w:rsidR="00E16331" w:rsidRDefault="00E16331" w:rsidP="00E16331">
            <w:pPr>
              <w:spacing w:line="360" w:lineRule="auto"/>
              <w:jc w:val="both"/>
              <w:rPr>
                <w:rFonts w:ascii="Arial" w:hAnsi="Arial" w:cs="Arial"/>
                <w:sz w:val="24"/>
                <w:szCs w:val="24"/>
              </w:rPr>
            </w:pPr>
            <w:r>
              <w:rPr>
                <w:rFonts w:ascii="Arial" w:hAnsi="Arial" w:cs="Arial"/>
                <w:b/>
                <w:sz w:val="24"/>
                <w:szCs w:val="24"/>
                <w:u w:val="single"/>
              </w:rPr>
              <w:t>Neonatal</w:t>
            </w:r>
          </w:p>
          <w:p w:rsidR="00E16331" w:rsidRDefault="00E16331" w:rsidP="00E16331">
            <w:pPr>
              <w:spacing w:line="360" w:lineRule="auto"/>
              <w:jc w:val="both"/>
              <w:rPr>
                <w:rFonts w:ascii="Arial" w:hAnsi="Arial" w:cs="Arial"/>
                <w:sz w:val="24"/>
                <w:szCs w:val="24"/>
              </w:rPr>
            </w:pPr>
          </w:p>
          <w:p w:rsidR="00E16331" w:rsidRDefault="00E16331" w:rsidP="00E16331">
            <w:pPr>
              <w:spacing w:line="360" w:lineRule="auto"/>
              <w:jc w:val="both"/>
              <w:rPr>
                <w:rFonts w:ascii="Arial" w:hAnsi="Arial" w:cs="Arial"/>
                <w:sz w:val="24"/>
                <w:szCs w:val="24"/>
              </w:rPr>
            </w:pPr>
            <w:r>
              <w:rPr>
                <w:rFonts w:ascii="Arial" w:hAnsi="Arial" w:cs="Arial"/>
                <w:sz w:val="24"/>
                <w:szCs w:val="24"/>
              </w:rPr>
              <w:t>There is currently no funded Nutrition and Dietetics, Physiotherapy or Speech and Language Therapy Service provision for the Neonatal wards at Singleton and POW Hospitals.  Historically, the core services have provided limited input to babies referred from NICU and post-discharge.  However, as the demands on these Therapy Services rise in other areas, this is becoming unsustainable and the risk is unacceptable.</w:t>
            </w:r>
          </w:p>
          <w:p w:rsidR="00E16331" w:rsidRDefault="00E16331" w:rsidP="00E16331">
            <w:pPr>
              <w:spacing w:line="360" w:lineRule="auto"/>
              <w:jc w:val="both"/>
              <w:rPr>
                <w:rFonts w:ascii="Arial" w:hAnsi="Arial" w:cs="Arial"/>
                <w:sz w:val="24"/>
                <w:szCs w:val="24"/>
              </w:rPr>
            </w:pPr>
          </w:p>
          <w:p w:rsidR="00E16331" w:rsidRDefault="00E16331" w:rsidP="00E16331">
            <w:pPr>
              <w:spacing w:line="360" w:lineRule="auto"/>
              <w:jc w:val="both"/>
              <w:rPr>
                <w:rFonts w:ascii="Arial" w:hAnsi="Arial" w:cs="Arial"/>
                <w:sz w:val="24"/>
                <w:szCs w:val="24"/>
              </w:rPr>
            </w:pPr>
            <w:r>
              <w:rPr>
                <w:rFonts w:ascii="Arial" w:hAnsi="Arial" w:cs="Arial"/>
                <w:sz w:val="24"/>
                <w:szCs w:val="24"/>
              </w:rPr>
              <w:t>This lack of provision relates not only to the acute cover of NICU but also the capacity to provide specialist developmental monitoring of this population who are at high risk of delay in attaining milestones and emerging neurological difficulties and</w:t>
            </w:r>
            <w:r w:rsidR="006F3BB7">
              <w:rPr>
                <w:rFonts w:ascii="Arial" w:hAnsi="Arial" w:cs="Arial"/>
                <w:sz w:val="24"/>
                <w:szCs w:val="24"/>
              </w:rPr>
              <w:t>,</w:t>
            </w:r>
            <w:r>
              <w:rPr>
                <w:rFonts w:ascii="Arial" w:hAnsi="Arial" w:cs="Arial"/>
                <w:sz w:val="24"/>
                <w:szCs w:val="24"/>
              </w:rPr>
              <w:t xml:space="preserve"> more specifically abnormal tone and movement patterns</w:t>
            </w:r>
            <w:r w:rsidR="00DB7F32">
              <w:rPr>
                <w:rFonts w:ascii="Arial" w:hAnsi="Arial" w:cs="Arial"/>
                <w:sz w:val="24"/>
                <w:szCs w:val="24"/>
              </w:rPr>
              <w:t>,</w:t>
            </w:r>
            <w:r>
              <w:rPr>
                <w:rFonts w:ascii="Arial" w:hAnsi="Arial" w:cs="Arial"/>
                <w:sz w:val="24"/>
                <w:szCs w:val="24"/>
              </w:rPr>
              <w:t xml:space="preserve"> resulting in greater therapy need and more complex interventions at a later age.</w:t>
            </w:r>
          </w:p>
          <w:p w:rsidR="00E16331" w:rsidRDefault="00E16331" w:rsidP="00E16331">
            <w:pPr>
              <w:spacing w:line="360" w:lineRule="auto"/>
              <w:jc w:val="both"/>
              <w:rPr>
                <w:rFonts w:ascii="Arial" w:hAnsi="Arial" w:cs="Arial"/>
                <w:sz w:val="24"/>
                <w:szCs w:val="24"/>
              </w:rPr>
            </w:pPr>
          </w:p>
          <w:p w:rsidR="00E16331" w:rsidRDefault="00E16331" w:rsidP="00E16331">
            <w:pPr>
              <w:spacing w:line="360" w:lineRule="auto"/>
              <w:jc w:val="both"/>
              <w:rPr>
                <w:rFonts w:ascii="Arial" w:hAnsi="Arial" w:cs="Arial"/>
                <w:sz w:val="24"/>
                <w:szCs w:val="24"/>
              </w:rPr>
            </w:pPr>
            <w:r>
              <w:rPr>
                <w:rFonts w:ascii="Arial" w:hAnsi="Arial" w:cs="Arial"/>
                <w:b/>
                <w:sz w:val="24"/>
                <w:szCs w:val="24"/>
                <w:u w:val="single"/>
              </w:rPr>
              <w:t>Early Intervention</w:t>
            </w:r>
          </w:p>
          <w:p w:rsidR="00E16331" w:rsidRDefault="00E16331" w:rsidP="00E16331">
            <w:pPr>
              <w:spacing w:line="360" w:lineRule="auto"/>
              <w:jc w:val="both"/>
              <w:rPr>
                <w:rFonts w:ascii="Arial" w:hAnsi="Arial" w:cs="Arial"/>
                <w:sz w:val="24"/>
                <w:szCs w:val="24"/>
              </w:rPr>
            </w:pPr>
          </w:p>
          <w:p w:rsidR="00E16331" w:rsidRDefault="00266276" w:rsidP="00E16331">
            <w:pPr>
              <w:spacing w:line="360" w:lineRule="auto"/>
              <w:jc w:val="both"/>
              <w:rPr>
                <w:rFonts w:ascii="Arial" w:hAnsi="Arial" w:cs="Arial"/>
                <w:sz w:val="24"/>
                <w:szCs w:val="24"/>
              </w:rPr>
            </w:pPr>
            <w:r>
              <w:rPr>
                <w:rFonts w:ascii="Arial" w:hAnsi="Arial" w:cs="Arial"/>
                <w:sz w:val="24"/>
                <w:szCs w:val="24"/>
              </w:rPr>
              <w:t>The Paediatric Physiotherapy Service receives high levels of referrals for children presenting with delayed development of gross motor skills.  Currently there is no paediatric physiotherapy service to promote health and wellbeing and help improve parenting skills to the general population.</w:t>
            </w:r>
          </w:p>
          <w:p w:rsidR="00266276" w:rsidRDefault="00266276" w:rsidP="00E16331">
            <w:pPr>
              <w:spacing w:line="360" w:lineRule="auto"/>
              <w:jc w:val="both"/>
              <w:rPr>
                <w:rFonts w:ascii="Arial" w:hAnsi="Arial" w:cs="Arial"/>
                <w:sz w:val="24"/>
                <w:szCs w:val="24"/>
              </w:rPr>
            </w:pPr>
          </w:p>
          <w:p w:rsidR="00266276" w:rsidRDefault="00266276" w:rsidP="00E16331">
            <w:pPr>
              <w:spacing w:line="360" w:lineRule="auto"/>
              <w:jc w:val="both"/>
              <w:rPr>
                <w:rFonts w:ascii="Arial" w:hAnsi="Arial" w:cs="Arial"/>
                <w:sz w:val="24"/>
                <w:szCs w:val="24"/>
              </w:rPr>
            </w:pPr>
            <w:r>
              <w:rPr>
                <w:rFonts w:ascii="Arial" w:hAnsi="Arial" w:cs="Arial"/>
                <w:sz w:val="24"/>
                <w:szCs w:val="24"/>
              </w:rPr>
              <w:t>With an early intervention and prevention service, we could facilitate narrowing the gap in developmental milestones across the social gradient for all children by age three years, therefore improving children’s development in preparation for school entry.</w:t>
            </w:r>
          </w:p>
          <w:p w:rsidR="00266276" w:rsidRDefault="00266276" w:rsidP="00E16331">
            <w:pPr>
              <w:spacing w:line="360" w:lineRule="auto"/>
              <w:jc w:val="both"/>
              <w:rPr>
                <w:rFonts w:ascii="Arial" w:hAnsi="Arial" w:cs="Arial"/>
                <w:sz w:val="24"/>
                <w:szCs w:val="24"/>
              </w:rPr>
            </w:pPr>
          </w:p>
          <w:p w:rsidR="00266276" w:rsidRPr="00E16331" w:rsidRDefault="000779D3" w:rsidP="00E16331">
            <w:pPr>
              <w:spacing w:line="360" w:lineRule="auto"/>
              <w:jc w:val="both"/>
              <w:rPr>
                <w:rFonts w:ascii="Arial" w:hAnsi="Arial" w:cs="Arial"/>
                <w:sz w:val="24"/>
                <w:szCs w:val="24"/>
              </w:rPr>
            </w:pPr>
            <w:r>
              <w:rPr>
                <w:rFonts w:ascii="Arial" w:hAnsi="Arial" w:cs="Arial"/>
                <w:sz w:val="24"/>
                <w:szCs w:val="24"/>
              </w:rPr>
              <w:t>All children would be offered group sessions to help encourage development of motor skills through play and handling.</w:t>
            </w:r>
          </w:p>
          <w:p w:rsidR="00C379AC" w:rsidRDefault="00C379AC" w:rsidP="00E16331">
            <w:pPr>
              <w:spacing w:line="360" w:lineRule="auto"/>
              <w:jc w:val="both"/>
              <w:rPr>
                <w:rFonts w:ascii="Arial" w:hAnsi="Arial" w:cs="Arial"/>
                <w:sz w:val="24"/>
                <w:szCs w:val="24"/>
              </w:rPr>
            </w:pPr>
          </w:p>
          <w:p w:rsidR="000779D3" w:rsidRDefault="000779D3" w:rsidP="00E16331">
            <w:pPr>
              <w:spacing w:line="360" w:lineRule="auto"/>
              <w:jc w:val="both"/>
              <w:rPr>
                <w:rFonts w:ascii="Arial" w:hAnsi="Arial" w:cs="Arial"/>
                <w:sz w:val="24"/>
                <w:szCs w:val="24"/>
              </w:rPr>
            </w:pPr>
            <w:r>
              <w:rPr>
                <w:rFonts w:ascii="Arial" w:hAnsi="Arial" w:cs="Arial"/>
                <w:sz w:val="24"/>
                <w:szCs w:val="24"/>
              </w:rPr>
              <w:t xml:space="preserve">Training of parents, other agencies, staff and all support staff working with children would also help to promote development, health and wellbeing for the future of these children as well as teaching good parenting skills.  This would be </w:t>
            </w:r>
            <w:r w:rsidR="006F3BB7">
              <w:rPr>
                <w:rFonts w:ascii="Arial" w:hAnsi="Arial" w:cs="Arial"/>
                <w:sz w:val="24"/>
                <w:szCs w:val="24"/>
              </w:rPr>
              <w:t>k</w:t>
            </w:r>
            <w:r>
              <w:rPr>
                <w:rFonts w:ascii="Arial" w:hAnsi="Arial" w:cs="Arial"/>
                <w:sz w:val="24"/>
                <w:szCs w:val="24"/>
              </w:rPr>
              <w:t>ey for health and wellbeing in areas of deprivation.</w:t>
            </w:r>
          </w:p>
          <w:p w:rsidR="00163036" w:rsidRDefault="00163036" w:rsidP="00163036">
            <w:pPr>
              <w:jc w:val="both"/>
              <w:rPr>
                <w:rFonts w:ascii="Arial" w:hAnsi="Arial" w:cs="Arial"/>
                <w:sz w:val="24"/>
                <w:szCs w:val="24"/>
              </w:rPr>
            </w:pPr>
          </w:p>
          <w:p w:rsidR="003D1E47" w:rsidRPr="00163036" w:rsidRDefault="003D1E47" w:rsidP="006F3BB7">
            <w:pPr>
              <w:spacing w:line="360" w:lineRule="auto"/>
              <w:jc w:val="both"/>
              <w:rPr>
                <w:rFonts w:ascii="Arial" w:hAnsi="Arial" w:cs="Arial"/>
                <w:b/>
                <w:sz w:val="24"/>
                <w:szCs w:val="24"/>
                <w:u w:val="single"/>
              </w:rPr>
            </w:pPr>
            <w:r w:rsidRPr="00163036">
              <w:rPr>
                <w:rFonts w:ascii="Arial" w:hAnsi="Arial" w:cs="Arial"/>
                <w:sz w:val="24"/>
                <w:szCs w:val="24"/>
              </w:rPr>
              <w:t>National and local studies indicate that 50-60% of children raised in deprived areas have delayed language skills. Research highlights that if you have the right strategies in place</w:t>
            </w:r>
            <w:r w:rsidR="006F3BB7">
              <w:rPr>
                <w:rFonts w:ascii="Arial" w:hAnsi="Arial" w:cs="Arial"/>
                <w:sz w:val="24"/>
                <w:szCs w:val="24"/>
              </w:rPr>
              <w:t>,</w:t>
            </w:r>
            <w:r w:rsidRPr="00163036">
              <w:rPr>
                <w:rFonts w:ascii="Arial" w:hAnsi="Arial" w:cs="Arial"/>
                <w:sz w:val="24"/>
                <w:szCs w:val="24"/>
              </w:rPr>
              <w:t xml:space="preserve"> children with transient speech and language difficulties can be identified and their needs addressed before the end of Key Stage 2 resulting in a reduction in the number of children presenting with persistent speech and language difficulties known to impact on behaviour (Bryan et al 2008), literacy and mental health problems in later life (Clegg et al 2005) and on employment. The development of universal and targeted speech and language services are key for addressing this need. </w:t>
            </w:r>
          </w:p>
          <w:p w:rsidR="003D1E47" w:rsidRDefault="003D1E47" w:rsidP="00163036"/>
          <w:p w:rsidR="00E16331" w:rsidRDefault="003C7571" w:rsidP="00E16331">
            <w:pPr>
              <w:spacing w:line="360" w:lineRule="auto"/>
              <w:jc w:val="both"/>
              <w:rPr>
                <w:rFonts w:ascii="Arial" w:hAnsi="Arial" w:cs="Arial"/>
                <w:sz w:val="24"/>
                <w:szCs w:val="24"/>
              </w:rPr>
            </w:pPr>
            <w:r>
              <w:rPr>
                <w:rFonts w:ascii="Arial" w:hAnsi="Arial" w:cs="Arial"/>
                <w:b/>
                <w:sz w:val="24"/>
                <w:szCs w:val="24"/>
                <w:u w:val="single"/>
              </w:rPr>
              <w:t>Community Paediatric Physiotherapy Outreach Service</w:t>
            </w:r>
          </w:p>
          <w:p w:rsidR="003C7571" w:rsidRDefault="003C7571" w:rsidP="00E16331">
            <w:pPr>
              <w:spacing w:line="360" w:lineRule="auto"/>
              <w:jc w:val="both"/>
              <w:rPr>
                <w:rFonts w:ascii="Arial" w:hAnsi="Arial" w:cs="Arial"/>
                <w:sz w:val="24"/>
                <w:szCs w:val="24"/>
              </w:rPr>
            </w:pPr>
          </w:p>
          <w:p w:rsidR="003C7571" w:rsidRDefault="003C7571" w:rsidP="00E16331">
            <w:pPr>
              <w:spacing w:line="360" w:lineRule="auto"/>
              <w:jc w:val="both"/>
              <w:rPr>
                <w:rFonts w:ascii="Arial" w:hAnsi="Arial" w:cs="Arial"/>
                <w:sz w:val="24"/>
                <w:szCs w:val="24"/>
              </w:rPr>
            </w:pPr>
            <w:r>
              <w:rPr>
                <w:rFonts w:ascii="Arial" w:hAnsi="Arial" w:cs="Arial"/>
                <w:sz w:val="24"/>
                <w:szCs w:val="24"/>
              </w:rPr>
              <w:t>There is no designated Physiotherapy Outreach post for children with respiratory conditions or children with complex presentations e.g. Cerebral Palsy who develop respiratory conditions requiring hospital admission.</w:t>
            </w:r>
          </w:p>
          <w:p w:rsidR="003C7571" w:rsidRDefault="003C7571" w:rsidP="00E16331">
            <w:pPr>
              <w:spacing w:line="360" w:lineRule="auto"/>
              <w:jc w:val="both"/>
              <w:rPr>
                <w:rFonts w:ascii="Arial" w:hAnsi="Arial" w:cs="Arial"/>
                <w:sz w:val="24"/>
                <w:szCs w:val="24"/>
              </w:rPr>
            </w:pPr>
          </w:p>
          <w:p w:rsidR="003C7571" w:rsidRDefault="003C7571" w:rsidP="00E16331">
            <w:pPr>
              <w:spacing w:line="360" w:lineRule="auto"/>
              <w:jc w:val="both"/>
              <w:rPr>
                <w:rFonts w:ascii="Arial" w:hAnsi="Arial" w:cs="Arial"/>
                <w:sz w:val="24"/>
                <w:szCs w:val="24"/>
              </w:rPr>
            </w:pPr>
            <w:r>
              <w:rPr>
                <w:rFonts w:ascii="Arial" w:hAnsi="Arial" w:cs="Arial"/>
                <w:sz w:val="24"/>
                <w:szCs w:val="24"/>
              </w:rPr>
              <w:t>The service is currently unable to manage respiratory exacerbations in the community setting resulting in hospital admissions when Physiotherapy is necessary.  These results are the following adverse effects:</w:t>
            </w:r>
          </w:p>
          <w:p w:rsidR="003C7571" w:rsidRDefault="003C7571" w:rsidP="00E16331">
            <w:pPr>
              <w:spacing w:line="360" w:lineRule="auto"/>
              <w:jc w:val="both"/>
              <w:rPr>
                <w:rFonts w:ascii="Arial" w:hAnsi="Arial" w:cs="Arial"/>
                <w:sz w:val="24"/>
                <w:szCs w:val="24"/>
              </w:rPr>
            </w:pPr>
          </w:p>
          <w:p w:rsidR="003C7571" w:rsidRDefault="003C7571" w:rsidP="00B15CC7">
            <w:pPr>
              <w:pStyle w:val="ListParagraph"/>
              <w:numPr>
                <w:ilvl w:val="0"/>
                <w:numId w:val="40"/>
              </w:numPr>
              <w:spacing w:line="360" w:lineRule="auto"/>
              <w:jc w:val="both"/>
              <w:rPr>
                <w:rFonts w:ascii="Arial" w:hAnsi="Arial" w:cs="Arial"/>
                <w:sz w:val="24"/>
                <w:szCs w:val="24"/>
              </w:rPr>
            </w:pPr>
            <w:r>
              <w:rPr>
                <w:rFonts w:ascii="Arial" w:hAnsi="Arial" w:cs="Arial"/>
                <w:sz w:val="24"/>
                <w:szCs w:val="24"/>
              </w:rPr>
              <w:t>A poor patient experience for the child and their family</w:t>
            </w:r>
          </w:p>
          <w:p w:rsidR="003C7571" w:rsidRDefault="003C7571" w:rsidP="00B15CC7">
            <w:pPr>
              <w:pStyle w:val="ListParagraph"/>
              <w:numPr>
                <w:ilvl w:val="0"/>
                <w:numId w:val="40"/>
              </w:numPr>
              <w:spacing w:line="360" w:lineRule="auto"/>
              <w:jc w:val="both"/>
              <w:rPr>
                <w:rFonts w:ascii="Arial" w:hAnsi="Arial" w:cs="Arial"/>
                <w:sz w:val="24"/>
                <w:szCs w:val="24"/>
              </w:rPr>
            </w:pPr>
            <w:r>
              <w:rPr>
                <w:rFonts w:ascii="Arial" w:hAnsi="Arial" w:cs="Arial"/>
                <w:sz w:val="24"/>
                <w:szCs w:val="24"/>
              </w:rPr>
              <w:t>Increased hospital admissions</w:t>
            </w:r>
          </w:p>
          <w:p w:rsidR="003C7571" w:rsidRDefault="003C7571" w:rsidP="00B15CC7">
            <w:pPr>
              <w:pStyle w:val="ListParagraph"/>
              <w:numPr>
                <w:ilvl w:val="0"/>
                <w:numId w:val="40"/>
              </w:numPr>
              <w:spacing w:line="360" w:lineRule="auto"/>
              <w:jc w:val="both"/>
              <w:rPr>
                <w:rFonts w:ascii="Arial" w:hAnsi="Arial" w:cs="Arial"/>
                <w:sz w:val="24"/>
                <w:szCs w:val="24"/>
              </w:rPr>
            </w:pPr>
            <w:r>
              <w:rPr>
                <w:rFonts w:ascii="Arial" w:hAnsi="Arial" w:cs="Arial"/>
                <w:sz w:val="24"/>
                <w:szCs w:val="24"/>
              </w:rPr>
              <w:t>Increased risk of acquiring a hospital infection</w:t>
            </w:r>
          </w:p>
          <w:p w:rsidR="003C7571" w:rsidRDefault="003C7571" w:rsidP="00B15CC7">
            <w:pPr>
              <w:pStyle w:val="ListParagraph"/>
              <w:numPr>
                <w:ilvl w:val="0"/>
                <w:numId w:val="40"/>
              </w:numPr>
              <w:spacing w:line="360" w:lineRule="auto"/>
              <w:jc w:val="both"/>
              <w:rPr>
                <w:rFonts w:ascii="Arial" w:hAnsi="Arial" w:cs="Arial"/>
                <w:sz w:val="24"/>
                <w:szCs w:val="24"/>
              </w:rPr>
            </w:pPr>
            <w:r>
              <w:rPr>
                <w:rFonts w:ascii="Arial" w:hAnsi="Arial" w:cs="Arial"/>
                <w:sz w:val="24"/>
                <w:szCs w:val="24"/>
              </w:rPr>
              <w:t>Disrupted family life</w:t>
            </w:r>
          </w:p>
          <w:p w:rsidR="003C7571" w:rsidRDefault="003C7571" w:rsidP="00B15CC7">
            <w:pPr>
              <w:pStyle w:val="ListParagraph"/>
              <w:numPr>
                <w:ilvl w:val="0"/>
                <w:numId w:val="40"/>
              </w:numPr>
              <w:spacing w:line="360" w:lineRule="auto"/>
              <w:jc w:val="both"/>
              <w:rPr>
                <w:rFonts w:ascii="Arial" w:hAnsi="Arial" w:cs="Arial"/>
                <w:sz w:val="24"/>
                <w:szCs w:val="24"/>
              </w:rPr>
            </w:pPr>
            <w:r>
              <w:rPr>
                <w:rFonts w:ascii="Arial" w:hAnsi="Arial" w:cs="Arial"/>
                <w:sz w:val="24"/>
                <w:szCs w:val="24"/>
              </w:rPr>
              <w:t>Impacts on patient flow</w:t>
            </w:r>
          </w:p>
          <w:p w:rsidR="009F734E" w:rsidRDefault="009F734E" w:rsidP="009F734E">
            <w:pPr>
              <w:spacing w:line="360" w:lineRule="auto"/>
              <w:jc w:val="both"/>
              <w:rPr>
                <w:rFonts w:ascii="Arial" w:hAnsi="Arial" w:cs="Arial"/>
                <w:sz w:val="24"/>
                <w:szCs w:val="24"/>
              </w:rPr>
            </w:pPr>
          </w:p>
          <w:p w:rsidR="009F734E" w:rsidRDefault="009F734E" w:rsidP="009F734E">
            <w:pPr>
              <w:spacing w:line="360" w:lineRule="auto"/>
              <w:jc w:val="both"/>
              <w:rPr>
                <w:rFonts w:ascii="Arial" w:hAnsi="Arial" w:cs="Arial"/>
                <w:sz w:val="24"/>
                <w:szCs w:val="24"/>
              </w:rPr>
            </w:pPr>
            <w:r>
              <w:rPr>
                <w:rFonts w:ascii="Arial" w:hAnsi="Arial" w:cs="Arial"/>
                <w:sz w:val="24"/>
                <w:szCs w:val="24"/>
              </w:rPr>
              <w:t xml:space="preserve">Children and Young People would be treated at home enabling a reduction in hospital admissions and a better quality of life for the whole family.  Managing the child at home would improve parent’s capacity to engage in co-production and </w:t>
            </w:r>
            <w:proofErr w:type="spellStart"/>
            <w:r>
              <w:rPr>
                <w:rFonts w:ascii="Arial" w:hAnsi="Arial" w:cs="Arial"/>
                <w:sz w:val="24"/>
                <w:szCs w:val="24"/>
              </w:rPr>
              <w:t>self management</w:t>
            </w:r>
            <w:proofErr w:type="spellEnd"/>
            <w:r>
              <w:rPr>
                <w:rFonts w:ascii="Arial" w:hAnsi="Arial" w:cs="Arial"/>
                <w:sz w:val="24"/>
                <w:szCs w:val="24"/>
              </w:rPr>
              <w:t>.  There woul</w:t>
            </w:r>
            <w:r w:rsidR="006F3BB7">
              <w:rPr>
                <w:rFonts w:ascii="Arial" w:hAnsi="Arial" w:cs="Arial"/>
                <w:sz w:val="24"/>
                <w:szCs w:val="24"/>
              </w:rPr>
              <w:t xml:space="preserve">d also be a saving in inpatient </w:t>
            </w:r>
            <w:proofErr w:type="spellStart"/>
            <w:r w:rsidR="006F3BB7">
              <w:rPr>
                <w:rFonts w:ascii="Arial" w:hAnsi="Arial" w:cs="Arial"/>
                <w:sz w:val="24"/>
                <w:szCs w:val="24"/>
              </w:rPr>
              <w:t>beddays</w:t>
            </w:r>
            <w:proofErr w:type="spellEnd"/>
            <w:r w:rsidR="006F3BB7">
              <w:rPr>
                <w:rFonts w:ascii="Arial" w:hAnsi="Arial" w:cs="Arial"/>
                <w:sz w:val="24"/>
                <w:szCs w:val="24"/>
              </w:rPr>
              <w:t>.</w:t>
            </w:r>
          </w:p>
          <w:p w:rsidR="00163036" w:rsidRDefault="00163036" w:rsidP="009F734E">
            <w:pPr>
              <w:spacing w:line="360" w:lineRule="auto"/>
              <w:jc w:val="both"/>
              <w:rPr>
                <w:rFonts w:ascii="Arial" w:hAnsi="Arial" w:cs="Arial"/>
                <w:sz w:val="24"/>
                <w:szCs w:val="24"/>
              </w:rPr>
            </w:pPr>
          </w:p>
          <w:p w:rsidR="00474113" w:rsidRDefault="00474113" w:rsidP="00474113">
            <w:pPr>
              <w:spacing w:line="360" w:lineRule="auto"/>
              <w:jc w:val="both"/>
              <w:rPr>
                <w:rFonts w:ascii="Arial" w:hAnsi="Arial" w:cs="Arial"/>
                <w:sz w:val="24"/>
                <w:szCs w:val="24"/>
              </w:rPr>
            </w:pPr>
            <w:r>
              <w:rPr>
                <w:rFonts w:ascii="Arial" w:hAnsi="Arial" w:cs="Arial"/>
                <w:b/>
                <w:sz w:val="24"/>
                <w:szCs w:val="24"/>
                <w:u w:val="single"/>
              </w:rPr>
              <w:t>Obesity</w:t>
            </w:r>
          </w:p>
          <w:p w:rsidR="00474113" w:rsidRDefault="00474113" w:rsidP="00474113">
            <w:pPr>
              <w:spacing w:line="360" w:lineRule="auto"/>
              <w:jc w:val="both"/>
              <w:rPr>
                <w:rFonts w:ascii="Arial" w:hAnsi="Arial" w:cs="Arial"/>
                <w:sz w:val="24"/>
                <w:szCs w:val="24"/>
              </w:rPr>
            </w:pPr>
          </w:p>
          <w:p w:rsidR="00474113" w:rsidRDefault="00474113" w:rsidP="00474113">
            <w:pPr>
              <w:spacing w:line="360" w:lineRule="auto"/>
              <w:jc w:val="both"/>
              <w:rPr>
                <w:rFonts w:ascii="Arial" w:hAnsi="Arial" w:cs="Arial"/>
                <w:sz w:val="24"/>
                <w:szCs w:val="24"/>
              </w:rPr>
            </w:pPr>
            <w:r>
              <w:rPr>
                <w:rFonts w:ascii="Arial" w:hAnsi="Arial" w:cs="Arial"/>
                <w:sz w:val="24"/>
                <w:szCs w:val="24"/>
              </w:rPr>
              <w:t xml:space="preserve">Public Health Wales reported that over a quarter of 5 year olds in Wales have unhealthy body mass indexes (Child Measurement Programme 2013).  There is currently no </w:t>
            </w:r>
            <w:r w:rsidR="006F3BB7">
              <w:rPr>
                <w:rFonts w:ascii="Arial" w:hAnsi="Arial" w:cs="Arial"/>
                <w:sz w:val="24"/>
                <w:szCs w:val="24"/>
              </w:rPr>
              <w:t xml:space="preserve">support </w:t>
            </w:r>
            <w:r>
              <w:rPr>
                <w:rFonts w:ascii="Arial" w:hAnsi="Arial" w:cs="Arial"/>
                <w:sz w:val="24"/>
                <w:szCs w:val="24"/>
              </w:rPr>
              <w:t>into the management of childhood obesity in ABMU.</w:t>
            </w:r>
          </w:p>
          <w:p w:rsidR="00474113" w:rsidRPr="00474113" w:rsidRDefault="00474113" w:rsidP="00E16331">
            <w:pPr>
              <w:spacing w:line="360" w:lineRule="auto"/>
              <w:jc w:val="both"/>
              <w:rPr>
                <w:rFonts w:ascii="Arial" w:hAnsi="Arial" w:cs="Arial"/>
                <w:sz w:val="24"/>
                <w:szCs w:val="24"/>
              </w:rPr>
            </w:pPr>
          </w:p>
        </w:tc>
      </w:tr>
    </w:tbl>
    <w:p w:rsidR="003D59E0" w:rsidRPr="009F734E" w:rsidRDefault="003D59E0" w:rsidP="009F734E">
      <w:pPr>
        <w:spacing w:after="0" w:line="360" w:lineRule="auto"/>
        <w:jc w:val="both"/>
        <w:rPr>
          <w:rFonts w:ascii="Arial" w:hAnsi="Arial" w:cs="Arial"/>
          <w:sz w:val="24"/>
          <w:szCs w:val="24"/>
        </w:rPr>
      </w:pPr>
    </w:p>
    <w:p w:rsidR="00235971" w:rsidRDefault="003D59E0" w:rsidP="003D59E0">
      <w:pPr>
        <w:rPr>
          <w:rFonts w:ascii="Arial" w:hAnsi="Arial" w:cs="Arial"/>
        </w:rPr>
      </w:pPr>
      <w:r>
        <w:br w:type="page"/>
      </w:r>
    </w:p>
    <w:p w:rsidR="00235971" w:rsidRDefault="00235971" w:rsidP="00235971">
      <w:pPr>
        <w:autoSpaceDE w:val="0"/>
        <w:autoSpaceDN w:val="0"/>
        <w:adjustRightInd w:val="0"/>
        <w:spacing w:after="0" w:line="240" w:lineRule="auto"/>
        <w:rPr>
          <w:rFonts w:ascii="Frutiger-Bold" w:hAnsi="Frutiger-Bold" w:cs="Frutiger-Bold"/>
          <w:b/>
          <w:bCs/>
          <w:color w:val="1A2D58"/>
          <w:sz w:val="28"/>
          <w:szCs w:val="28"/>
        </w:rPr>
      </w:pPr>
      <w:r>
        <w:rPr>
          <w:rFonts w:ascii="Frutiger-Bold" w:hAnsi="Frutiger-Bold" w:cs="Frutiger-Bold"/>
          <w:b/>
          <w:bCs/>
          <w:color w:val="1A2D58"/>
          <w:sz w:val="28"/>
          <w:szCs w:val="28"/>
        </w:rPr>
        <w:t>References</w:t>
      </w:r>
      <w:r w:rsidR="001D71AB">
        <w:rPr>
          <w:rFonts w:ascii="Frutiger-Bold" w:hAnsi="Frutiger-Bold" w:cs="Frutiger-Bold"/>
          <w:b/>
          <w:bCs/>
          <w:color w:val="1A2D58"/>
          <w:sz w:val="28"/>
          <w:szCs w:val="28"/>
        </w:rPr>
        <w:t>:</w:t>
      </w:r>
    </w:p>
    <w:p w:rsidR="001D71AB" w:rsidRDefault="001D71AB" w:rsidP="00235971">
      <w:pPr>
        <w:autoSpaceDE w:val="0"/>
        <w:autoSpaceDN w:val="0"/>
        <w:adjustRightInd w:val="0"/>
        <w:spacing w:after="0" w:line="240" w:lineRule="auto"/>
        <w:rPr>
          <w:rFonts w:ascii="Frutiger-Bold" w:hAnsi="Frutiger-Bold" w:cs="Frutiger-Bold"/>
          <w:b/>
          <w:bCs/>
          <w:color w:val="1A2D58"/>
          <w:sz w:val="28"/>
          <w:szCs w:val="28"/>
        </w:rPr>
      </w:pPr>
    </w:p>
    <w:p w:rsidR="00235971" w:rsidRPr="001D71AB" w:rsidRDefault="00235971" w:rsidP="00B15CC7">
      <w:pPr>
        <w:pStyle w:val="ListParagraph"/>
        <w:numPr>
          <w:ilvl w:val="0"/>
          <w:numId w:val="30"/>
        </w:numPr>
        <w:autoSpaceDE w:val="0"/>
        <w:autoSpaceDN w:val="0"/>
        <w:adjustRightInd w:val="0"/>
        <w:spacing w:after="0" w:line="240" w:lineRule="auto"/>
        <w:rPr>
          <w:rFonts w:ascii="Arial" w:hAnsi="Arial" w:cs="Arial"/>
          <w:color w:val="000000"/>
          <w:sz w:val="24"/>
          <w:szCs w:val="24"/>
        </w:rPr>
      </w:pPr>
      <w:r w:rsidRPr="001D71AB">
        <w:rPr>
          <w:rFonts w:ascii="Arial" w:hAnsi="Arial" w:cs="Arial"/>
          <w:color w:val="000000"/>
          <w:sz w:val="24"/>
          <w:szCs w:val="24"/>
        </w:rPr>
        <w:t xml:space="preserve">University College London. </w:t>
      </w:r>
      <w:r w:rsidRPr="001D71AB">
        <w:rPr>
          <w:rFonts w:ascii="Arial" w:hAnsi="Arial" w:cs="Arial"/>
          <w:i/>
          <w:iCs/>
          <w:color w:val="000000"/>
          <w:sz w:val="24"/>
          <w:szCs w:val="24"/>
        </w:rPr>
        <w:t xml:space="preserve">Fair society, healthy lives. The Marmot Review. </w:t>
      </w:r>
      <w:r w:rsidRPr="001D71AB">
        <w:rPr>
          <w:rFonts w:ascii="Arial" w:hAnsi="Arial" w:cs="Arial"/>
          <w:color w:val="000000"/>
          <w:sz w:val="24"/>
          <w:szCs w:val="24"/>
        </w:rPr>
        <w:t>London: 2010. Available at:</w:t>
      </w:r>
    </w:p>
    <w:p w:rsidR="00235971" w:rsidRPr="001D71AB" w:rsidRDefault="00D31D70" w:rsidP="001D71AB">
      <w:pPr>
        <w:autoSpaceDE w:val="0"/>
        <w:autoSpaceDN w:val="0"/>
        <w:adjustRightInd w:val="0"/>
        <w:spacing w:after="0" w:line="240" w:lineRule="auto"/>
        <w:ind w:left="720"/>
        <w:rPr>
          <w:rFonts w:ascii="Arial" w:hAnsi="Arial" w:cs="Arial"/>
          <w:color w:val="000000"/>
          <w:sz w:val="24"/>
          <w:szCs w:val="24"/>
        </w:rPr>
      </w:pPr>
      <w:hyperlink r:id="rId36" w:history="1">
        <w:r w:rsidR="001D71AB" w:rsidRPr="00D90DFD">
          <w:rPr>
            <w:rStyle w:val="Hyperlink"/>
            <w:rFonts w:ascii="Arial" w:hAnsi="Arial" w:cs="Arial"/>
            <w:sz w:val="24"/>
            <w:szCs w:val="24"/>
          </w:rPr>
          <w:t>http://www.instituteofhealthequity.org/projects/fair-society-healthy-lives-the-marmot-</w:t>
        </w:r>
      </w:hyperlink>
      <w:r w:rsidR="00235971" w:rsidRPr="001D71AB">
        <w:rPr>
          <w:rFonts w:ascii="Arial" w:hAnsi="Arial" w:cs="Arial"/>
          <w:color w:val="000000"/>
          <w:sz w:val="24"/>
          <w:szCs w:val="24"/>
        </w:rPr>
        <w:t>review/fair-society-healthylives-full-report</w:t>
      </w:r>
    </w:p>
    <w:p w:rsidR="001D71AB" w:rsidRDefault="001D71AB" w:rsidP="001D71AB">
      <w:pPr>
        <w:autoSpaceDE w:val="0"/>
        <w:autoSpaceDN w:val="0"/>
        <w:adjustRightInd w:val="0"/>
        <w:spacing w:after="0" w:line="240" w:lineRule="auto"/>
        <w:rPr>
          <w:rFonts w:ascii="Arial" w:hAnsi="Arial" w:cs="Arial"/>
          <w:color w:val="000000"/>
          <w:sz w:val="24"/>
          <w:szCs w:val="24"/>
        </w:rPr>
      </w:pPr>
    </w:p>
    <w:p w:rsidR="00235971" w:rsidRPr="001D71AB" w:rsidRDefault="00235971" w:rsidP="00B15CC7">
      <w:pPr>
        <w:pStyle w:val="ListParagraph"/>
        <w:numPr>
          <w:ilvl w:val="0"/>
          <w:numId w:val="30"/>
        </w:numPr>
        <w:autoSpaceDE w:val="0"/>
        <w:autoSpaceDN w:val="0"/>
        <w:adjustRightInd w:val="0"/>
        <w:spacing w:after="0" w:line="240" w:lineRule="auto"/>
        <w:rPr>
          <w:rFonts w:ascii="Arial" w:hAnsi="Arial" w:cs="Arial"/>
          <w:color w:val="000000"/>
          <w:sz w:val="24"/>
          <w:szCs w:val="24"/>
        </w:rPr>
      </w:pPr>
      <w:r w:rsidRPr="001D71AB">
        <w:rPr>
          <w:rFonts w:ascii="Arial" w:hAnsi="Arial" w:cs="Arial"/>
          <w:color w:val="000000"/>
          <w:sz w:val="24"/>
          <w:szCs w:val="24"/>
        </w:rPr>
        <w:t xml:space="preserve">End Child Poverty. </w:t>
      </w:r>
      <w:r w:rsidRPr="001D71AB">
        <w:rPr>
          <w:rFonts w:ascii="Arial" w:hAnsi="Arial" w:cs="Arial"/>
          <w:i/>
          <w:iCs/>
          <w:color w:val="000000"/>
          <w:sz w:val="24"/>
          <w:szCs w:val="24"/>
        </w:rPr>
        <w:t xml:space="preserve">Health consequences of poverty for children. </w:t>
      </w:r>
      <w:r w:rsidRPr="001D71AB">
        <w:rPr>
          <w:rFonts w:ascii="Arial" w:hAnsi="Arial" w:cs="Arial"/>
          <w:color w:val="000000"/>
          <w:sz w:val="24"/>
          <w:szCs w:val="24"/>
        </w:rPr>
        <w:t>[Online]. 2008. Available at:</w:t>
      </w:r>
    </w:p>
    <w:p w:rsidR="00235971" w:rsidRPr="001D71AB" w:rsidRDefault="00D31D70" w:rsidP="001D71AB">
      <w:pPr>
        <w:autoSpaceDE w:val="0"/>
        <w:autoSpaceDN w:val="0"/>
        <w:adjustRightInd w:val="0"/>
        <w:spacing w:after="0" w:line="240" w:lineRule="auto"/>
        <w:ind w:left="720"/>
        <w:rPr>
          <w:rFonts w:ascii="Arial" w:hAnsi="Arial" w:cs="Arial"/>
          <w:color w:val="000000"/>
          <w:sz w:val="24"/>
          <w:szCs w:val="24"/>
        </w:rPr>
      </w:pPr>
      <w:hyperlink r:id="rId37" w:history="1">
        <w:r w:rsidR="001D71AB" w:rsidRPr="00D90DFD">
          <w:rPr>
            <w:rStyle w:val="Hyperlink"/>
            <w:rFonts w:ascii="Arial" w:hAnsi="Arial" w:cs="Arial"/>
            <w:sz w:val="24"/>
            <w:szCs w:val="24"/>
          </w:rPr>
          <w:t>http://www.endchildpoverty.org.uk/files/Health_consequences_of_Poverty_for_children</w:t>
        </w:r>
      </w:hyperlink>
      <w:r w:rsidR="00235971" w:rsidRPr="001D71AB">
        <w:rPr>
          <w:rFonts w:ascii="Arial" w:hAnsi="Arial" w:cs="Arial"/>
          <w:color w:val="000000"/>
          <w:sz w:val="24"/>
          <w:szCs w:val="24"/>
        </w:rPr>
        <w:t>.pdf</w:t>
      </w:r>
    </w:p>
    <w:p w:rsidR="001D71AB" w:rsidRDefault="001D71AB" w:rsidP="001D71AB">
      <w:pPr>
        <w:autoSpaceDE w:val="0"/>
        <w:autoSpaceDN w:val="0"/>
        <w:adjustRightInd w:val="0"/>
        <w:spacing w:after="0" w:line="240" w:lineRule="auto"/>
        <w:rPr>
          <w:rFonts w:ascii="Arial" w:hAnsi="Arial" w:cs="Arial"/>
          <w:color w:val="000000"/>
          <w:sz w:val="24"/>
          <w:szCs w:val="24"/>
        </w:rPr>
      </w:pPr>
    </w:p>
    <w:p w:rsidR="00235971" w:rsidRPr="001D71AB" w:rsidRDefault="00235971" w:rsidP="00B15CC7">
      <w:pPr>
        <w:pStyle w:val="ListParagraph"/>
        <w:numPr>
          <w:ilvl w:val="0"/>
          <w:numId w:val="30"/>
        </w:numPr>
        <w:autoSpaceDE w:val="0"/>
        <w:autoSpaceDN w:val="0"/>
        <w:adjustRightInd w:val="0"/>
        <w:spacing w:after="0" w:line="240" w:lineRule="auto"/>
        <w:rPr>
          <w:rFonts w:ascii="Arial" w:hAnsi="Arial" w:cs="Arial"/>
          <w:color w:val="000000"/>
          <w:sz w:val="24"/>
          <w:szCs w:val="24"/>
        </w:rPr>
      </w:pPr>
      <w:r w:rsidRPr="001D71AB">
        <w:rPr>
          <w:rFonts w:ascii="Arial" w:hAnsi="Arial" w:cs="Arial"/>
          <w:color w:val="000000"/>
          <w:sz w:val="24"/>
          <w:szCs w:val="24"/>
        </w:rPr>
        <w:t xml:space="preserve">Welsh Assembly Government. </w:t>
      </w:r>
      <w:r w:rsidRPr="001D71AB">
        <w:rPr>
          <w:rFonts w:ascii="Arial" w:hAnsi="Arial" w:cs="Arial"/>
          <w:i/>
          <w:iCs/>
          <w:color w:val="000000"/>
          <w:sz w:val="24"/>
          <w:szCs w:val="24"/>
        </w:rPr>
        <w:t xml:space="preserve">Child Poverty Strategy for Wales. </w:t>
      </w:r>
      <w:r w:rsidRPr="001D71AB">
        <w:rPr>
          <w:rFonts w:ascii="Arial" w:hAnsi="Arial" w:cs="Arial"/>
          <w:color w:val="000000"/>
          <w:sz w:val="24"/>
          <w:szCs w:val="24"/>
        </w:rPr>
        <w:t>[Online]. 2011. Available at:</w:t>
      </w:r>
    </w:p>
    <w:p w:rsidR="00235971" w:rsidRPr="001D71AB" w:rsidRDefault="00235971" w:rsidP="001D71AB">
      <w:pPr>
        <w:autoSpaceDE w:val="0"/>
        <w:autoSpaceDN w:val="0"/>
        <w:adjustRightInd w:val="0"/>
        <w:spacing w:after="0" w:line="240" w:lineRule="auto"/>
        <w:ind w:firstLine="720"/>
        <w:rPr>
          <w:rFonts w:ascii="Arial" w:hAnsi="Arial" w:cs="Arial"/>
          <w:color w:val="000000"/>
          <w:sz w:val="24"/>
          <w:szCs w:val="24"/>
        </w:rPr>
      </w:pPr>
      <w:r w:rsidRPr="001D71AB">
        <w:rPr>
          <w:rFonts w:ascii="Arial" w:hAnsi="Arial" w:cs="Arial"/>
          <w:color w:val="000000"/>
          <w:sz w:val="24"/>
          <w:szCs w:val="24"/>
        </w:rPr>
        <w:t>http://wales.gov.uk/docs/dsjlg/policy/110203newchildpovstrategy2en.pdf</w:t>
      </w:r>
    </w:p>
    <w:p w:rsidR="001D71AB" w:rsidRDefault="001D71AB" w:rsidP="001D71AB">
      <w:pPr>
        <w:autoSpaceDE w:val="0"/>
        <w:autoSpaceDN w:val="0"/>
        <w:adjustRightInd w:val="0"/>
        <w:spacing w:after="0" w:line="240" w:lineRule="auto"/>
        <w:rPr>
          <w:rFonts w:ascii="Arial" w:hAnsi="Arial" w:cs="Arial"/>
          <w:color w:val="000000"/>
          <w:sz w:val="24"/>
          <w:szCs w:val="24"/>
        </w:rPr>
      </w:pPr>
    </w:p>
    <w:p w:rsidR="00235971" w:rsidRPr="001D71AB" w:rsidRDefault="00235971" w:rsidP="00B15CC7">
      <w:pPr>
        <w:pStyle w:val="ListParagraph"/>
        <w:numPr>
          <w:ilvl w:val="0"/>
          <w:numId w:val="30"/>
        </w:numPr>
        <w:autoSpaceDE w:val="0"/>
        <w:autoSpaceDN w:val="0"/>
        <w:adjustRightInd w:val="0"/>
        <w:spacing w:after="0" w:line="240" w:lineRule="auto"/>
        <w:rPr>
          <w:rFonts w:ascii="Arial" w:hAnsi="Arial" w:cs="Arial"/>
          <w:color w:val="000000"/>
          <w:sz w:val="24"/>
          <w:szCs w:val="24"/>
        </w:rPr>
      </w:pPr>
      <w:r w:rsidRPr="001D71AB">
        <w:rPr>
          <w:rFonts w:ascii="Arial" w:hAnsi="Arial" w:cs="Arial"/>
          <w:color w:val="000000"/>
          <w:sz w:val="24"/>
          <w:szCs w:val="24"/>
        </w:rPr>
        <w:t xml:space="preserve">Welsh Government. </w:t>
      </w:r>
      <w:r w:rsidRPr="001D71AB">
        <w:rPr>
          <w:rFonts w:ascii="Arial" w:hAnsi="Arial" w:cs="Arial"/>
          <w:i/>
          <w:iCs/>
          <w:color w:val="000000"/>
          <w:sz w:val="24"/>
          <w:szCs w:val="24"/>
        </w:rPr>
        <w:t>Welsh index of multiple deprivation child index 2011</w:t>
      </w:r>
      <w:r w:rsidRPr="001D71AB">
        <w:rPr>
          <w:rFonts w:ascii="Arial" w:hAnsi="Arial" w:cs="Arial"/>
          <w:color w:val="000000"/>
          <w:sz w:val="24"/>
          <w:szCs w:val="24"/>
        </w:rPr>
        <w:t>. Summary report. [Online]. 2011.</w:t>
      </w:r>
    </w:p>
    <w:p w:rsidR="00235971" w:rsidRPr="001D71AB" w:rsidRDefault="00235971" w:rsidP="001D71AB">
      <w:pPr>
        <w:autoSpaceDE w:val="0"/>
        <w:autoSpaceDN w:val="0"/>
        <w:adjustRightInd w:val="0"/>
        <w:spacing w:after="0" w:line="240" w:lineRule="auto"/>
        <w:ind w:firstLine="720"/>
        <w:rPr>
          <w:rFonts w:ascii="Arial" w:hAnsi="Arial" w:cs="Arial"/>
          <w:color w:val="000000"/>
          <w:sz w:val="24"/>
          <w:szCs w:val="24"/>
        </w:rPr>
      </w:pPr>
      <w:r w:rsidRPr="001D71AB">
        <w:rPr>
          <w:rFonts w:ascii="Arial" w:hAnsi="Arial" w:cs="Arial"/>
          <w:color w:val="000000"/>
          <w:sz w:val="24"/>
          <w:szCs w:val="24"/>
        </w:rPr>
        <w:t>Available at:</w:t>
      </w:r>
    </w:p>
    <w:p w:rsidR="00235971" w:rsidRPr="001D71AB" w:rsidRDefault="00235971" w:rsidP="001D71AB">
      <w:pPr>
        <w:autoSpaceDE w:val="0"/>
        <w:autoSpaceDN w:val="0"/>
        <w:adjustRightInd w:val="0"/>
        <w:spacing w:after="0" w:line="240" w:lineRule="auto"/>
        <w:ind w:firstLine="720"/>
        <w:rPr>
          <w:rFonts w:ascii="Arial" w:hAnsi="Arial" w:cs="Arial"/>
          <w:color w:val="000000"/>
          <w:sz w:val="24"/>
          <w:szCs w:val="24"/>
        </w:rPr>
      </w:pPr>
      <w:r w:rsidRPr="001D71AB">
        <w:rPr>
          <w:rFonts w:ascii="Arial" w:hAnsi="Arial" w:cs="Arial"/>
          <w:color w:val="000000"/>
          <w:sz w:val="24"/>
          <w:szCs w:val="24"/>
        </w:rPr>
        <w:t>http://wales.gov.uk/docs/statistics/2011/110831wimdchild11summaryen.pdf</w:t>
      </w:r>
    </w:p>
    <w:p w:rsidR="001D71AB" w:rsidRDefault="001D71AB" w:rsidP="001D71AB">
      <w:pPr>
        <w:autoSpaceDE w:val="0"/>
        <w:autoSpaceDN w:val="0"/>
        <w:adjustRightInd w:val="0"/>
        <w:spacing w:after="0" w:line="240" w:lineRule="auto"/>
        <w:rPr>
          <w:rFonts w:ascii="Arial" w:hAnsi="Arial" w:cs="Arial"/>
          <w:color w:val="000000"/>
          <w:sz w:val="24"/>
          <w:szCs w:val="24"/>
        </w:rPr>
      </w:pPr>
    </w:p>
    <w:p w:rsidR="00235971" w:rsidRPr="001D71AB" w:rsidRDefault="00235971" w:rsidP="00B15CC7">
      <w:pPr>
        <w:pStyle w:val="ListParagraph"/>
        <w:numPr>
          <w:ilvl w:val="0"/>
          <w:numId w:val="30"/>
        </w:numPr>
        <w:autoSpaceDE w:val="0"/>
        <w:autoSpaceDN w:val="0"/>
        <w:adjustRightInd w:val="0"/>
        <w:spacing w:after="0" w:line="240" w:lineRule="auto"/>
        <w:rPr>
          <w:rFonts w:ascii="Arial" w:hAnsi="Arial" w:cs="Arial"/>
          <w:color w:val="000000"/>
          <w:sz w:val="24"/>
          <w:szCs w:val="24"/>
        </w:rPr>
      </w:pPr>
      <w:r w:rsidRPr="001D71AB">
        <w:rPr>
          <w:rFonts w:ascii="Arial" w:hAnsi="Arial" w:cs="Arial"/>
          <w:color w:val="000000"/>
          <w:sz w:val="24"/>
          <w:szCs w:val="24"/>
        </w:rPr>
        <w:t xml:space="preserve">Welsh Assembly Government. </w:t>
      </w:r>
      <w:r w:rsidRPr="001D71AB">
        <w:rPr>
          <w:rFonts w:ascii="Arial" w:hAnsi="Arial" w:cs="Arial"/>
          <w:i/>
          <w:iCs/>
          <w:color w:val="000000"/>
          <w:sz w:val="24"/>
          <w:szCs w:val="24"/>
        </w:rPr>
        <w:t xml:space="preserve">Young people not in education, employment or training. </w:t>
      </w:r>
      <w:r w:rsidRPr="001D71AB">
        <w:rPr>
          <w:rFonts w:ascii="Arial" w:hAnsi="Arial" w:cs="Arial"/>
          <w:color w:val="000000"/>
          <w:sz w:val="24"/>
          <w:szCs w:val="24"/>
        </w:rPr>
        <w:t>[Online]. 2011.</w:t>
      </w:r>
    </w:p>
    <w:p w:rsidR="00235971" w:rsidRPr="001D71AB" w:rsidRDefault="00235971" w:rsidP="001D71AB">
      <w:pPr>
        <w:autoSpaceDE w:val="0"/>
        <w:autoSpaceDN w:val="0"/>
        <w:adjustRightInd w:val="0"/>
        <w:spacing w:after="0" w:line="240" w:lineRule="auto"/>
        <w:ind w:firstLine="720"/>
        <w:rPr>
          <w:rFonts w:ascii="Arial" w:hAnsi="Arial" w:cs="Arial"/>
          <w:color w:val="000000"/>
          <w:sz w:val="24"/>
          <w:szCs w:val="24"/>
        </w:rPr>
      </w:pPr>
      <w:r w:rsidRPr="001D71AB">
        <w:rPr>
          <w:rFonts w:ascii="Arial" w:hAnsi="Arial" w:cs="Arial"/>
          <w:color w:val="000000"/>
          <w:sz w:val="24"/>
          <w:szCs w:val="24"/>
        </w:rPr>
        <w:t>Available at: http://www.assemblywales.org/11-051.pdf</w:t>
      </w:r>
    </w:p>
    <w:p w:rsidR="001D71AB" w:rsidRDefault="001D71AB" w:rsidP="001D71AB">
      <w:pPr>
        <w:autoSpaceDE w:val="0"/>
        <w:autoSpaceDN w:val="0"/>
        <w:adjustRightInd w:val="0"/>
        <w:spacing w:after="0" w:line="240" w:lineRule="auto"/>
        <w:rPr>
          <w:rFonts w:ascii="Arial" w:hAnsi="Arial" w:cs="Arial"/>
          <w:color w:val="000000"/>
          <w:sz w:val="24"/>
          <w:szCs w:val="24"/>
        </w:rPr>
      </w:pPr>
    </w:p>
    <w:p w:rsidR="00235971" w:rsidRPr="001D71AB" w:rsidRDefault="00235971" w:rsidP="00B15CC7">
      <w:pPr>
        <w:pStyle w:val="ListParagraph"/>
        <w:numPr>
          <w:ilvl w:val="0"/>
          <w:numId w:val="30"/>
        </w:numPr>
        <w:autoSpaceDE w:val="0"/>
        <w:autoSpaceDN w:val="0"/>
        <w:adjustRightInd w:val="0"/>
        <w:spacing w:after="0" w:line="240" w:lineRule="auto"/>
        <w:rPr>
          <w:rFonts w:ascii="Arial" w:hAnsi="Arial" w:cs="Arial"/>
          <w:color w:val="000000"/>
          <w:sz w:val="24"/>
          <w:szCs w:val="24"/>
        </w:rPr>
      </w:pPr>
      <w:r w:rsidRPr="001D71AB">
        <w:rPr>
          <w:rFonts w:ascii="Arial" w:hAnsi="Arial" w:cs="Arial"/>
          <w:color w:val="000000"/>
          <w:sz w:val="24"/>
          <w:szCs w:val="24"/>
        </w:rPr>
        <w:t>Demos. “</w:t>
      </w:r>
      <w:r w:rsidRPr="001D71AB">
        <w:rPr>
          <w:rFonts w:ascii="Arial" w:hAnsi="Arial" w:cs="Arial"/>
          <w:i/>
          <w:iCs/>
          <w:color w:val="000000"/>
          <w:sz w:val="24"/>
          <w:szCs w:val="24"/>
        </w:rPr>
        <w:t>A generation of disengaged children is waiting in the wings...</w:t>
      </w:r>
      <w:proofErr w:type="gramStart"/>
      <w:r w:rsidRPr="001D71AB">
        <w:rPr>
          <w:rFonts w:ascii="Arial" w:hAnsi="Arial" w:cs="Arial"/>
          <w:color w:val="000000"/>
          <w:sz w:val="24"/>
          <w:szCs w:val="24"/>
        </w:rPr>
        <w:t>”.</w:t>
      </w:r>
      <w:proofErr w:type="gramEnd"/>
      <w:r w:rsidRPr="001D71AB">
        <w:rPr>
          <w:rFonts w:ascii="Arial" w:hAnsi="Arial" w:cs="Arial"/>
          <w:color w:val="000000"/>
          <w:sz w:val="24"/>
          <w:szCs w:val="24"/>
        </w:rPr>
        <w:t xml:space="preserve"> [Online]. 2010. Available at:</w:t>
      </w:r>
    </w:p>
    <w:p w:rsidR="00235971" w:rsidRPr="001D71AB" w:rsidRDefault="00235971" w:rsidP="001D71AB">
      <w:pPr>
        <w:autoSpaceDE w:val="0"/>
        <w:autoSpaceDN w:val="0"/>
        <w:adjustRightInd w:val="0"/>
        <w:spacing w:after="0" w:line="240" w:lineRule="auto"/>
        <w:ind w:firstLine="720"/>
        <w:rPr>
          <w:rFonts w:ascii="Arial" w:hAnsi="Arial" w:cs="Arial"/>
          <w:color w:val="000000"/>
          <w:sz w:val="24"/>
          <w:szCs w:val="24"/>
        </w:rPr>
      </w:pPr>
      <w:r w:rsidRPr="001D71AB">
        <w:rPr>
          <w:rFonts w:ascii="Arial" w:hAnsi="Arial" w:cs="Arial"/>
          <w:color w:val="000000"/>
          <w:sz w:val="24"/>
          <w:szCs w:val="24"/>
        </w:rPr>
        <w:t>http://www.demos.co.uk/fi les/Ex-curricula_-_web.pdf</w:t>
      </w:r>
    </w:p>
    <w:p w:rsidR="001D71AB" w:rsidRDefault="001D71AB" w:rsidP="001D71AB">
      <w:pPr>
        <w:autoSpaceDE w:val="0"/>
        <w:autoSpaceDN w:val="0"/>
        <w:adjustRightInd w:val="0"/>
        <w:spacing w:after="0" w:line="240" w:lineRule="auto"/>
        <w:rPr>
          <w:rFonts w:ascii="Arial" w:hAnsi="Arial" w:cs="Arial"/>
          <w:color w:val="000000"/>
          <w:sz w:val="24"/>
          <w:szCs w:val="24"/>
        </w:rPr>
      </w:pPr>
    </w:p>
    <w:p w:rsidR="00235971" w:rsidRPr="001D71AB" w:rsidRDefault="00235971" w:rsidP="00B15CC7">
      <w:pPr>
        <w:pStyle w:val="ListParagraph"/>
        <w:numPr>
          <w:ilvl w:val="0"/>
          <w:numId w:val="30"/>
        </w:numPr>
        <w:autoSpaceDE w:val="0"/>
        <w:autoSpaceDN w:val="0"/>
        <w:adjustRightInd w:val="0"/>
        <w:spacing w:after="0" w:line="240" w:lineRule="auto"/>
        <w:rPr>
          <w:rFonts w:ascii="Arial" w:hAnsi="Arial" w:cs="Arial"/>
          <w:color w:val="000000"/>
          <w:sz w:val="24"/>
          <w:szCs w:val="24"/>
        </w:rPr>
      </w:pPr>
      <w:r w:rsidRPr="001D71AB">
        <w:rPr>
          <w:rFonts w:ascii="Arial" w:hAnsi="Arial" w:cs="Arial"/>
          <w:color w:val="000000"/>
          <w:sz w:val="24"/>
          <w:szCs w:val="24"/>
        </w:rPr>
        <w:t xml:space="preserve">The Bevan Foundation et al. </w:t>
      </w:r>
      <w:proofErr w:type="gramStart"/>
      <w:r w:rsidRPr="001D71AB">
        <w:rPr>
          <w:rFonts w:ascii="Arial" w:hAnsi="Arial" w:cs="Arial"/>
          <w:i/>
          <w:iCs/>
          <w:color w:val="000000"/>
          <w:sz w:val="24"/>
          <w:szCs w:val="24"/>
        </w:rPr>
        <w:t>Paying</w:t>
      </w:r>
      <w:proofErr w:type="gramEnd"/>
      <w:r w:rsidRPr="001D71AB">
        <w:rPr>
          <w:rFonts w:ascii="Arial" w:hAnsi="Arial" w:cs="Arial"/>
          <w:i/>
          <w:iCs/>
          <w:color w:val="000000"/>
          <w:sz w:val="24"/>
          <w:szCs w:val="24"/>
        </w:rPr>
        <w:t xml:space="preserve"> the price of being poor. </w:t>
      </w:r>
      <w:r w:rsidRPr="001D71AB">
        <w:rPr>
          <w:rFonts w:ascii="Arial" w:hAnsi="Arial" w:cs="Arial"/>
          <w:color w:val="000000"/>
          <w:sz w:val="24"/>
          <w:szCs w:val="24"/>
        </w:rPr>
        <w:t>Ebbw Vale: The Bevan Foundation; 2009. Available at:</w:t>
      </w:r>
    </w:p>
    <w:p w:rsidR="00235971" w:rsidRPr="001D71AB" w:rsidRDefault="00D31D70" w:rsidP="001D71AB">
      <w:pPr>
        <w:autoSpaceDE w:val="0"/>
        <w:autoSpaceDN w:val="0"/>
        <w:adjustRightInd w:val="0"/>
        <w:spacing w:after="0" w:line="240" w:lineRule="auto"/>
        <w:ind w:left="720"/>
        <w:rPr>
          <w:rFonts w:ascii="Arial" w:hAnsi="Arial" w:cs="Arial"/>
          <w:color w:val="000000"/>
          <w:sz w:val="24"/>
          <w:szCs w:val="24"/>
        </w:rPr>
      </w:pPr>
      <w:hyperlink r:id="rId38" w:history="1">
        <w:r w:rsidR="001D71AB" w:rsidRPr="00D90DFD">
          <w:rPr>
            <w:rStyle w:val="Hyperlink"/>
            <w:rFonts w:ascii="Arial" w:hAnsi="Arial" w:cs="Arial"/>
            <w:sz w:val="24"/>
            <w:szCs w:val="24"/>
          </w:rPr>
          <w:t>http://www.bevanfoundation.org/wordpress-content/uploads/2011/10/Paying-the-Orice-</w:t>
        </w:r>
      </w:hyperlink>
      <w:r w:rsidR="00235971" w:rsidRPr="001D71AB">
        <w:rPr>
          <w:rFonts w:ascii="Arial" w:hAnsi="Arial" w:cs="Arial"/>
          <w:color w:val="000000"/>
          <w:sz w:val="24"/>
          <w:szCs w:val="24"/>
        </w:rPr>
        <w:t>of-Being-Poor.pdf</w:t>
      </w:r>
    </w:p>
    <w:p w:rsidR="001D71AB" w:rsidRDefault="001D71AB" w:rsidP="001D71AB">
      <w:pPr>
        <w:autoSpaceDE w:val="0"/>
        <w:autoSpaceDN w:val="0"/>
        <w:adjustRightInd w:val="0"/>
        <w:spacing w:after="0" w:line="240" w:lineRule="auto"/>
        <w:rPr>
          <w:rFonts w:ascii="Arial" w:hAnsi="Arial" w:cs="Arial"/>
          <w:color w:val="000000"/>
          <w:sz w:val="24"/>
          <w:szCs w:val="24"/>
        </w:rPr>
      </w:pPr>
    </w:p>
    <w:p w:rsidR="00235971" w:rsidRPr="001D71AB" w:rsidRDefault="00235971" w:rsidP="00B15CC7">
      <w:pPr>
        <w:pStyle w:val="ListParagraph"/>
        <w:numPr>
          <w:ilvl w:val="0"/>
          <w:numId w:val="30"/>
        </w:numPr>
        <w:autoSpaceDE w:val="0"/>
        <w:autoSpaceDN w:val="0"/>
        <w:adjustRightInd w:val="0"/>
        <w:spacing w:after="0" w:line="240" w:lineRule="auto"/>
        <w:rPr>
          <w:rFonts w:ascii="Arial" w:hAnsi="Arial" w:cs="Arial"/>
          <w:color w:val="000000"/>
          <w:sz w:val="24"/>
          <w:szCs w:val="24"/>
        </w:rPr>
      </w:pPr>
      <w:r w:rsidRPr="001D71AB">
        <w:rPr>
          <w:rFonts w:ascii="Arial" w:hAnsi="Arial" w:cs="Arial"/>
          <w:color w:val="000000"/>
          <w:sz w:val="24"/>
          <w:szCs w:val="24"/>
        </w:rPr>
        <w:t xml:space="preserve">Welsh Government. </w:t>
      </w:r>
      <w:r w:rsidRPr="001D71AB">
        <w:rPr>
          <w:rFonts w:ascii="Arial" w:hAnsi="Arial" w:cs="Arial"/>
          <w:i/>
          <w:iCs/>
          <w:color w:val="000000"/>
          <w:sz w:val="24"/>
          <w:szCs w:val="24"/>
        </w:rPr>
        <w:t xml:space="preserve">Tackling Poverty Action Plan. </w:t>
      </w:r>
      <w:r w:rsidRPr="001D71AB">
        <w:rPr>
          <w:rFonts w:ascii="Arial" w:hAnsi="Arial" w:cs="Arial"/>
          <w:color w:val="000000"/>
          <w:sz w:val="24"/>
          <w:szCs w:val="24"/>
        </w:rPr>
        <w:t>[Online]. 2012. Available at:</w:t>
      </w:r>
    </w:p>
    <w:p w:rsidR="00235971" w:rsidRPr="001D71AB" w:rsidRDefault="00235971" w:rsidP="001D71AB">
      <w:pPr>
        <w:autoSpaceDE w:val="0"/>
        <w:autoSpaceDN w:val="0"/>
        <w:adjustRightInd w:val="0"/>
        <w:spacing w:after="0" w:line="240" w:lineRule="auto"/>
        <w:ind w:firstLine="720"/>
        <w:rPr>
          <w:rFonts w:ascii="Arial" w:hAnsi="Arial" w:cs="Arial"/>
          <w:color w:val="000000"/>
          <w:sz w:val="24"/>
          <w:szCs w:val="24"/>
        </w:rPr>
      </w:pPr>
      <w:r w:rsidRPr="001D71AB">
        <w:rPr>
          <w:rFonts w:ascii="Arial" w:hAnsi="Arial" w:cs="Arial"/>
          <w:color w:val="000000"/>
          <w:sz w:val="24"/>
          <w:szCs w:val="24"/>
        </w:rPr>
        <w:t>http://wales.gov.uk/docs/dsjlg/publications/socialjustice/120625tackpovplanen.pdf</w:t>
      </w:r>
    </w:p>
    <w:p w:rsidR="001D71AB" w:rsidRDefault="001D71AB" w:rsidP="00235971">
      <w:pPr>
        <w:autoSpaceDE w:val="0"/>
        <w:autoSpaceDN w:val="0"/>
        <w:adjustRightInd w:val="0"/>
        <w:spacing w:after="0" w:line="240" w:lineRule="auto"/>
        <w:rPr>
          <w:rFonts w:ascii="Frutiger-Light" w:hAnsi="Frutiger-Light" w:cs="Frutiger-Light"/>
          <w:color w:val="000000"/>
          <w:sz w:val="24"/>
          <w:szCs w:val="24"/>
        </w:rPr>
      </w:pPr>
    </w:p>
    <w:p w:rsidR="00235971" w:rsidRPr="001D71AB" w:rsidRDefault="00235971" w:rsidP="00B15CC7">
      <w:pPr>
        <w:pStyle w:val="ListParagraph"/>
        <w:numPr>
          <w:ilvl w:val="0"/>
          <w:numId w:val="30"/>
        </w:numPr>
        <w:autoSpaceDE w:val="0"/>
        <w:autoSpaceDN w:val="0"/>
        <w:adjustRightInd w:val="0"/>
        <w:spacing w:after="0" w:line="240" w:lineRule="auto"/>
        <w:rPr>
          <w:rFonts w:ascii="Frutiger-Light" w:hAnsi="Frutiger-Light" w:cs="Frutiger-Light"/>
          <w:color w:val="000000"/>
          <w:sz w:val="24"/>
          <w:szCs w:val="24"/>
        </w:rPr>
      </w:pPr>
      <w:r w:rsidRPr="001D71AB">
        <w:rPr>
          <w:rFonts w:ascii="Frutiger-Light" w:hAnsi="Frutiger-Light" w:cs="Frutiger-Light"/>
          <w:color w:val="000000"/>
          <w:sz w:val="24"/>
          <w:szCs w:val="24"/>
        </w:rPr>
        <w:t xml:space="preserve">National Assembly for Wales Commission. </w:t>
      </w:r>
      <w:r w:rsidRPr="001D71AB">
        <w:rPr>
          <w:rFonts w:ascii="Frutiger-LightItalic" w:hAnsi="Frutiger-LightItalic" w:cs="Frutiger-LightItalic"/>
          <w:i/>
          <w:iCs/>
          <w:color w:val="000000"/>
          <w:sz w:val="24"/>
          <w:szCs w:val="24"/>
        </w:rPr>
        <w:t xml:space="preserve">Key issues for the fourth Assembly. </w:t>
      </w:r>
      <w:r w:rsidRPr="001D71AB">
        <w:rPr>
          <w:rFonts w:ascii="Frutiger-Light" w:hAnsi="Frutiger-Light" w:cs="Frutiger-Light"/>
          <w:color w:val="000000"/>
          <w:sz w:val="24"/>
          <w:szCs w:val="24"/>
        </w:rPr>
        <w:t>Cardiff: National Assembly for</w:t>
      </w:r>
      <w:r w:rsidR="001D71AB">
        <w:rPr>
          <w:rFonts w:ascii="Frutiger-Light" w:hAnsi="Frutiger-Light" w:cs="Frutiger-Light"/>
          <w:color w:val="000000"/>
          <w:sz w:val="24"/>
          <w:szCs w:val="24"/>
        </w:rPr>
        <w:t xml:space="preserve"> Wales </w:t>
      </w:r>
      <w:r w:rsidRPr="001D71AB">
        <w:rPr>
          <w:rFonts w:ascii="Frutiger-Light" w:hAnsi="Frutiger-Light" w:cs="Frutiger-Light"/>
          <w:color w:val="000000"/>
          <w:sz w:val="24"/>
          <w:szCs w:val="24"/>
        </w:rPr>
        <w:t>2011. Available at:</w:t>
      </w:r>
    </w:p>
    <w:p w:rsidR="00235971" w:rsidRPr="00235971" w:rsidRDefault="00235971" w:rsidP="001D71AB">
      <w:pPr>
        <w:autoSpaceDE w:val="0"/>
        <w:autoSpaceDN w:val="0"/>
        <w:adjustRightInd w:val="0"/>
        <w:spacing w:after="0" w:line="240" w:lineRule="auto"/>
        <w:ind w:firstLine="720"/>
        <w:rPr>
          <w:rFonts w:ascii="Frutiger-Light" w:hAnsi="Frutiger-Light" w:cs="Frutiger-Light"/>
          <w:color w:val="000000"/>
          <w:sz w:val="24"/>
          <w:szCs w:val="24"/>
        </w:rPr>
      </w:pPr>
      <w:r w:rsidRPr="00235971">
        <w:rPr>
          <w:rFonts w:ascii="Frutiger-Light" w:hAnsi="Frutiger-Light" w:cs="Frutiger-Light"/>
          <w:color w:val="000000"/>
          <w:sz w:val="24"/>
          <w:szCs w:val="24"/>
        </w:rPr>
        <w:t>http://www.assemblywales.org/11-026.pdf</w:t>
      </w:r>
    </w:p>
    <w:p w:rsidR="001D71AB" w:rsidRDefault="001D71AB" w:rsidP="00235971">
      <w:pPr>
        <w:autoSpaceDE w:val="0"/>
        <w:autoSpaceDN w:val="0"/>
        <w:adjustRightInd w:val="0"/>
        <w:spacing w:after="0" w:line="240" w:lineRule="auto"/>
        <w:rPr>
          <w:rFonts w:ascii="Frutiger-Light" w:hAnsi="Frutiger-Light" w:cs="Frutiger-Light"/>
          <w:color w:val="000000"/>
          <w:sz w:val="24"/>
          <w:szCs w:val="24"/>
        </w:rPr>
      </w:pPr>
    </w:p>
    <w:p w:rsidR="001D71AB" w:rsidRPr="001562A1" w:rsidRDefault="00235971" w:rsidP="00B15CC7">
      <w:pPr>
        <w:pStyle w:val="ListParagraph"/>
        <w:numPr>
          <w:ilvl w:val="0"/>
          <w:numId w:val="30"/>
        </w:numPr>
        <w:autoSpaceDE w:val="0"/>
        <w:autoSpaceDN w:val="0"/>
        <w:adjustRightInd w:val="0"/>
        <w:spacing w:after="0" w:line="240" w:lineRule="auto"/>
        <w:rPr>
          <w:rFonts w:ascii="Frutiger-Light" w:hAnsi="Frutiger-Light" w:cs="Frutiger-Light"/>
          <w:color w:val="000000"/>
          <w:sz w:val="24"/>
          <w:szCs w:val="24"/>
        </w:rPr>
      </w:pPr>
      <w:r w:rsidRPr="001D71AB">
        <w:rPr>
          <w:rFonts w:ascii="Frutiger-Light" w:hAnsi="Frutiger-Light" w:cs="Frutiger-Light"/>
          <w:color w:val="000000"/>
          <w:sz w:val="24"/>
          <w:szCs w:val="24"/>
        </w:rPr>
        <w:t>Welsh Assembly Government. Improving lives and communities: homes in Wales. Cardiff: WAG; 2010. Available</w:t>
      </w:r>
      <w:r w:rsidR="001D71AB">
        <w:rPr>
          <w:rFonts w:ascii="Frutiger-Light" w:hAnsi="Frutiger-Light" w:cs="Frutiger-Light"/>
          <w:color w:val="000000"/>
          <w:sz w:val="24"/>
          <w:szCs w:val="24"/>
        </w:rPr>
        <w:t xml:space="preserve"> </w:t>
      </w:r>
      <w:r w:rsidRPr="001D71AB">
        <w:rPr>
          <w:rFonts w:ascii="Frutiger-Light" w:hAnsi="Frutiger-Light" w:cs="Frutiger-Light"/>
          <w:color w:val="000000"/>
          <w:sz w:val="24"/>
          <w:szCs w:val="24"/>
        </w:rPr>
        <w:t>at: http://wales.gov.uk/docs/desh/publications/100421housingstrategyen.pdf</w:t>
      </w:r>
    </w:p>
    <w:p w:rsidR="001562A1" w:rsidRDefault="001562A1">
      <w:pPr>
        <w:rPr>
          <w:rFonts w:ascii="Frutiger-Light" w:hAnsi="Frutiger-Light" w:cs="Frutiger-Light"/>
          <w:color w:val="000000"/>
          <w:sz w:val="24"/>
          <w:szCs w:val="24"/>
        </w:rPr>
      </w:pPr>
      <w:r>
        <w:rPr>
          <w:rFonts w:ascii="Frutiger-Light" w:hAnsi="Frutiger-Light" w:cs="Frutiger-Light"/>
          <w:color w:val="000000"/>
          <w:sz w:val="24"/>
          <w:szCs w:val="24"/>
        </w:rPr>
        <w:br w:type="page"/>
      </w:r>
    </w:p>
    <w:p w:rsidR="001D71AB" w:rsidRDefault="001D71AB" w:rsidP="00235971">
      <w:pPr>
        <w:autoSpaceDE w:val="0"/>
        <w:autoSpaceDN w:val="0"/>
        <w:adjustRightInd w:val="0"/>
        <w:spacing w:after="0" w:line="240" w:lineRule="auto"/>
        <w:rPr>
          <w:rFonts w:ascii="Frutiger-Light" w:hAnsi="Frutiger-Light" w:cs="Frutiger-Light"/>
          <w:color w:val="000000"/>
          <w:sz w:val="24"/>
          <w:szCs w:val="24"/>
        </w:rPr>
      </w:pPr>
    </w:p>
    <w:p w:rsidR="00235971" w:rsidRPr="001D71AB" w:rsidRDefault="00235971" w:rsidP="00B15CC7">
      <w:pPr>
        <w:pStyle w:val="ListParagraph"/>
        <w:numPr>
          <w:ilvl w:val="0"/>
          <w:numId w:val="30"/>
        </w:numPr>
        <w:autoSpaceDE w:val="0"/>
        <w:autoSpaceDN w:val="0"/>
        <w:adjustRightInd w:val="0"/>
        <w:spacing w:after="0" w:line="240" w:lineRule="auto"/>
        <w:rPr>
          <w:rFonts w:ascii="Frutiger-LightItalic" w:hAnsi="Frutiger-LightItalic" w:cs="Frutiger-LightItalic"/>
          <w:i/>
          <w:iCs/>
          <w:color w:val="000000"/>
          <w:sz w:val="24"/>
          <w:szCs w:val="24"/>
        </w:rPr>
      </w:pPr>
      <w:r w:rsidRPr="001D71AB">
        <w:rPr>
          <w:rFonts w:ascii="Frutiger-Light" w:hAnsi="Frutiger-Light" w:cs="Frutiger-Light"/>
          <w:color w:val="000000"/>
          <w:sz w:val="24"/>
          <w:szCs w:val="24"/>
        </w:rPr>
        <w:t xml:space="preserve">Centre for Analysis of Social Exclusion. </w:t>
      </w:r>
      <w:r w:rsidRPr="001D71AB">
        <w:rPr>
          <w:rFonts w:ascii="Frutiger-LightItalic" w:hAnsi="Frutiger-LightItalic" w:cs="Frutiger-LightItalic"/>
          <w:i/>
          <w:iCs/>
          <w:color w:val="000000"/>
          <w:sz w:val="24"/>
          <w:szCs w:val="24"/>
        </w:rPr>
        <w:t xml:space="preserve">Homelessness and vulnerable young people. A social audit of </w:t>
      </w:r>
      <w:proofErr w:type="spellStart"/>
      <w:r w:rsidRPr="001D71AB">
        <w:rPr>
          <w:rFonts w:ascii="Frutiger-LightItalic" w:hAnsi="Frutiger-LightItalic" w:cs="Frutiger-LightItalic"/>
          <w:i/>
          <w:iCs/>
          <w:color w:val="000000"/>
          <w:sz w:val="24"/>
          <w:szCs w:val="24"/>
        </w:rPr>
        <w:t>KeyChange</w:t>
      </w:r>
      <w:proofErr w:type="spellEnd"/>
    </w:p>
    <w:p w:rsidR="00235971" w:rsidRPr="001D71AB" w:rsidRDefault="00235971" w:rsidP="001D71AB">
      <w:pPr>
        <w:autoSpaceDE w:val="0"/>
        <w:autoSpaceDN w:val="0"/>
        <w:adjustRightInd w:val="0"/>
        <w:spacing w:after="0" w:line="240" w:lineRule="auto"/>
        <w:ind w:firstLine="720"/>
        <w:rPr>
          <w:rFonts w:ascii="Arial" w:hAnsi="Arial" w:cs="Arial"/>
          <w:color w:val="000000"/>
          <w:sz w:val="24"/>
          <w:szCs w:val="24"/>
        </w:rPr>
      </w:pPr>
      <w:r w:rsidRPr="001D71AB">
        <w:rPr>
          <w:rFonts w:ascii="Arial" w:hAnsi="Arial" w:cs="Arial"/>
          <w:i/>
          <w:iCs/>
          <w:color w:val="000000"/>
          <w:sz w:val="24"/>
          <w:szCs w:val="24"/>
        </w:rPr>
        <w:t xml:space="preserve">Charity’s supported accommodation. </w:t>
      </w:r>
      <w:r w:rsidRPr="001D71AB">
        <w:rPr>
          <w:rFonts w:ascii="Arial" w:hAnsi="Arial" w:cs="Arial"/>
          <w:color w:val="000000"/>
          <w:sz w:val="24"/>
          <w:szCs w:val="24"/>
        </w:rPr>
        <w:t>Case paper 37. [Online]. 2000. Available at:</w:t>
      </w:r>
    </w:p>
    <w:p w:rsidR="00235971" w:rsidRPr="001D71AB" w:rsidRDefault="00235971" w:rsidP="001D71AB">
      <w:pPr>
        <w:autoSpaceDE w:val="0"/>
        <w:autoSpaceDN w:val="0"/>
        <w:adjustRightInd w:val="0"/>
        <w:spacing w:after="0" w:line="240" w:lineRule="auto"/>
        <w:ind w:firstLine="720"/>
        <w:rPr>
          <w:rFonts w:ascii="Arial" w:hAnsi="Arial" w:cs="Arial"/>
          <w:color w:val="000000"/>
          <w:sz w:val="24"/>
          <w:szCs w:val="24"/>
        </w:rPr>
      </w:pPr>
      <w:r w:rsidRPr="001D71AB">
        <w:rPr>
          <w:rFonts w:ascii="Arial" w:hAnsi="Arial" w:cs="Arial"/>
          <w:color w:val="000000"/>
          <w:sz w:val="24"/>
          <w:szCs w:val="24"/>
        </w:rPr>
        <w:t>http://sticerd.lse.ac.uk/dps/case/cp/CASEpaper37.pdf</w:t>
      </w:r>
    </w:p>
    <w:p w:rsidR="001D71AB" w:rsidRDefault="001D71AB" w:rsidP="001D71AB">
      <w:pPr>
        <w:autoSpaceDE w:val="0"/>
        <w:autoSpaceDN w:val="0"/>
        <w:adjustRightInd w:val="0"/>
        <w:spacing w:after="0" w:line="240" w:lineRule="auto"/>
        <w:rPr>
          <w:rFonts w:ascii="Arial" w:hAnsi="Arial" w:cs="Arial"/>
          <w:color w:val="000000"/>
          <w:sz w:val="24"/>
          <w:szCs w:val="24"/>
        </w:rPr>
      </w:pPr>
    </w:p>
    <w:p w:rsidR="00235971" w:rsidRPr="001D71AB" w:rsidRDefault="00235971" w:rsidP="00B15CC7">
      <w:pPr>
        <w:pStyle w:val="ListParagraph"/>
        <w:numPr>
          <w:ilvl w:val="0"/>
          <w:numId w:val="30"/>
        </w:numPr>
        <w:autoSpaceDE w:val="0"/>
        <w:autoSpaceDN w:val="0"/>
        <w:adjustRightInd w:val="0"/>
        <w:spacing w:after="0" w:line="240" w:lineRule="auto"/>
        <w:rPr>
          <w:rFonts w:ascii="Arial" w:hAnsi="Arial" w:cs="Arial"/>
          <w:color w:val="000000"/>
          <w:sz w:val="24"/>
          <w:szCs w:val="24"/>
        </w:rPr>
      </w:pPr>
      <w:r w:rsidRPr="001D71AB">
        <w:rPr>
          <w:rFonts w:ascii="Arial" w:hAnsi="Arial" w:cs="Arial"/>
          <w:color w:val="000000"/>
          <w:sz w:val="24"/>
          <w:szCs w:val="24"/>
        </w:rPr>
        <w:t xml:space="preserve">Crisis, London Metropolitan University. </w:t>
      </w:r>
      <w:r w:rsidRPr="001D71AB">
        <w:rPr>
          <w:rFonts w:ascii="Arial" w:hAnsi="Arial" w:cs="Arial"/>
          <w:i/>
          <w:iCs/>
          <w:color w:val="000000"/>
          <w:sz w:val="24"/>
          <w:szCs w:val="24"/>
        </w:rPr>
        <w:t xml:space="preserve">Valuable lives. </w:t>
      </w:r>
      <w:r w:rsidRPr="001D71AB">
        <w:rPr>
          <w:rFonts w:ascii="Arial" w:hAnsi="Arial" w:cs="Arial"/>
          <w:color w:val="000000"/>
          <w:sz w:val="24"/>
          <w:szCs w:val="24"/>
        </w:rPr>
        <w:t>[Online]. 2008. Available at:</w:t>
      </w:r>
    </w:p>
    <w:p w:rsidR="00235971" w:rsidRPr="001D71AB" w:rsidRDefault="00235971" w:rsidP="00572388">
      <w:pPr>
        <w:autoSpaceDE w:val="0"/>
        <w:autoSpaceDN w:val="0"/>
        <w:adjustRightInd w:val="0"/>
        <w:spacing w:after="0" w:line="240" w:lineRule="auto"/>
        <w:ind w:firstLine="720"/>
        <w:rPr>
          <w:rFonts w:ascii="Arial" w:hAnsi="Arial" w:cs="Arial"/>
          <w:color w:val="000000"/>
          <w:sz w:val="24"/>
          <w:szCs w:val="24"/>
        </w:rPr>
      </w:pPr>
      <w:r w:rsidRPr="001D71AB">
        <w:rPr>
          <w:rFonts w:ascii="Arial" w:hAnsi="Arial" w:cs="Arial"/>
          <w:color w:val="000000"/>
          <w:sz w:val="24"/>
          <w:szCs w:val="24"/>
        </w:rPr>
        <w:t>http://www.crisis.org.uk/data/fi les/publications/Valuable_Lives.pdf</w:t>
      </w:r>
    </w:p>
    <w:p w:rsidR="001D71AB" w:rsidRDefault="001D71AB" w:rsidP="001D71AB">
      <w:pPr>
        <w:autoSpaceDE w:val="0"/>
        <w:autoSpaceDN w:val="0"/>
        <w:adjustRightInd w:val="0"/>
        <w:spacing w:after="0" w:line="240" w:lineRule="auto"/>
        <w:rPr>
          <w:rFonts w:ascii="Arial" w:hAnsi="Arial" w:cs="Arial"/>
          <w:color w:val="000000"/>
          <w:sz w:val="24"/>
          <w:szCs w:val="24"/>
        </w:rPr>
      </w:pPr>
    </w:p>
    <w:p w:rsidR="00235971" w:rsidRPr="001D71AB" w:rsidRDefault="00235971" w:rsidP="00B15CC7">
      <w:pPr>
        <w:pStyle w:val="ListParagraph"/>
        <w:numPr>
          <w:ilvl w:val="0"/>
          <w:numId w:val="30"/>
        </w:numPr>
        <w:autoSpaceDE w:val="0"/>
        <w:autoSpaceDN w:val="0"/>
        <w:adjustRightInd w:val="0"/>
        <w:spacing w:after="0" w:line="240" w:lineRule="auto"/>
        <w:rPr>
          <w:rFonts w:ascii="Arial" w:hAnsi="Arial" w:cs="Arial"/>
          <w:color w:val="000000"/>
          <w:sz w:val="24"/>
          <w:szCs w:val="24"/>
        </w:rPr>
      </w:pPr>
      <w:r w:rsidRPr="001D71AB">
        <w:rPr>
          <w:rFonts w:ascii="Arial" w:hAnsi="Arial" w:cs="Arial"/>
          <w:color w:val="000000"/>
          <w:sz w:val="24"/>
          <w:szCs w:val="24"/>
        </w:rPr>
        <w:t xml:space="preserve">Welsh Assembly Government. </w:t>
      </w:r>
      <w:r w:rsidRPr="001D71AB">
        <w:rPr>
          <w:rFonts w:ascii="Arial" w:hAnsi="Arial" w:cs="Arial"/>
          <w:i/>
          <w:iCs/>
          <w:color w:val="000000"/>
          <w:sz w:val="24"/>
          <w:szCs w:val="24"/>
        </w:rPr>
        <w:t xml:space="preserve">Ten year homelessness plan for Wales. </w:t>
      </w:r>
      <w:r w:rsidRPr="001D71AB">
        <w:rPr>
          <w:rFonts w:ascii="Arial" w:hAnsi="Arial" w:cs="Arial"/>
          <w:color w:val="000000"/>
          <w:sz w:val="24"/>
          <w:szCs w:val="24"/>
        </w:rPr>
        <w:t>Cardiff: WAG; 2009. Available at:</w:t>
      </w:r>
    </w:p>
    <w:p w:rsidR="00235971" w:rsidRPr="001D71AB" w:rsidRDefault="00235971" w:rsidP="001D71AB">
      <w:pPr>
        <w:autoSpaceDE w:val="0"/>
        <w:autoSpaceDN w:val="0"/>
        <w:adjustRightInd w:val="0"/>
        <w:spacing w:after="0" w:line="240" w:lineRule="auto"/>
        <w:ind w:firstLine="720"/>
        <w:rPr>
          <w:rFonts w:ascii="Arial" w:hAnsi="Arial" w:cs="Arial"/>
          <w:color w:val="000000"/>
          <w:sz w:val="24"/>
          <w:szCs w:val="24"/>
        </w:rPr>
      </w:pPr>
      <w:r w:rsidRPr="001D71AB">
        <w:rPr>
          <w:rFonts w:ascii="Arial" w:hAnsi="Arial" w:cs="Arial"/>
          <w:color w:val="000000"/>
          <w:sz w:val="24"/>
          <w:szCs w:val="24"/>
        </w:rPr>
        <w:t>http://wales.gov.uk/docs/desh/publications/090724homelessnessplanen.pdf</w:t>
      </w:r>
    </w:p>
    <w:p w:rsidR="001D71AB" w:rsidRDefault="001D71AB" w:rsidP="001D71AB">
      <w:pPr>
        <w:autoSpaceDE w:val="0"/>
        <w:autoSpaceDN w:val="0"/>
        <w:adjustRightInd w:val="0"/>
        <w:spacing w:after="0" w:line="240" w:lineRule="auto"/>
        <w:rPr>
          <w:rFonts w:ascii="Arial" w:hAnsi="Arial" w:cs="Arial"/>
          <w:color w:val="000000"/>
          <w:sz w:val="24"/>
          <w:szCs w:val="24"/>
        </w:rPr>
      </w:pPr>
    </w:p>
    <w:p w:rsidR="00235971" w:rsidRPr="001D71AB" w:rsidRDefault="00235971" w:rsidP="00B15CC7">
      <w:pPr>
        <w:pStyle w:val="ListParagraph"/>
        <w:numPr>
          <w:ilvl w:val="0"/>
          <w:numId w:val="30"/>
        </w:numPr>
        <w:autoSpaceDE w:val="0"/>
        <w:autoSpaceDN w:val="0"/>
        <w:adjustRightInd w:val="0"/>
        <w:spacing w:after="0" w:line="240" w:lineRule="auto"/>
        <w:rPr>
          <w:rFonts w:ascii="Arial" w:hAnsi="Arial" w:cs="Arial"/>
          <w:i/>
          <w:iCs/>
          <w:color w:val="000000"/>
          <w:sz w:val="24"/>
          <w:szCs w:val="24"/>
        </w:rPr>
      </w:pPr>
      <w:r w:rsidRPr="001D71AB">
        <w:rPr>
          <w:rFonts w:ascii="Arial" w:hAnsi="Arial" w:cs="Arial"/>
          <w:color w:val="000000"/>
          <w:sz w:val="24"/>
          <w:szCs w:val="24"/>
        </w:rPr>
        <w:t xml:space="preserve">Ministry of Justice. </w:t>
      </w:r>
      <w:r w:rsidRPr="001D71AB">
        <w:rPr>
          <w:rFonts w:ascii="Arial" w:hAnsi="Arial" w:cs="Arial"/>
          <w:i/>
          <w:iCs/>
          <w:color w:val="000000"/>
          <w:sz w:val="24"/>
          <w:szCs w:val="24"/>
        </w:rPr>
        <w:t>Youth Justice Statistics 2011/12 England and Wales: Youth Justice Board / Ministry of Justice</w:t>
      </w:r>
      <w:r w:rsidR="001D71AB">
        <w:rPr>
          <w:rFonts w:ascii="Arial" w:hAnsi="Arial" w:cs="Arial"/>
          <w:i/>
          <w:iCs/>
          <w:color w:val="000000"/>
          <w:sz w:val="24"/>
          <w:szCs w:val="24"/>
        </w:rPr>
        <w:t xml:space="preserve"> </w:t>
      </w:r>
      <w:r w:rsidRPr="001D71AB">
        <w:rPr>
          <w:rFonts w:ascii="Arial" w:hAnsi="Arial" w:cs="Arial"/>
          <w:i/>
          <w:iCs/>
          <w:color w:val="000000"/>
          <w:sz w:val="24"/>
          <w:szCs w:val="24"/>
        </w:rPr>
        <w:t xml:space="preserve">Statistics Bulletin. </w:t>
      </w:r>
      <w:r w:rsidRPr="001D71AB">
        <w:rPr>
          <w:rFonts w:ascii="Arial" w:hAnsi="Arial" w:cs="Arial"/>
          <w:color w:val="000000"/>
          <w:sz w:val="24"/>
          <w:szCs w:val="24"/>
        </w:rPr>
        <w:t>[Online]. 2013. Available at:</w:t>
      </w:r>
    </w:p>
    <w:p w:rsidR="00235971" w:rsidRPr="001D71AB" w:rsidRDefault="00235971" w:rsidP="001D71AB">
      <w:pPr>
        <w:autoSpaceDE w:val="0"/>
        <w:autoSpaceDN w:val="0"/>
        <w:adjustRightInd w:val="0"/>
        <w:spacing w:after="0" w:line="240" w:lineRule="auto"/>
        <w:ind w:left="720"/>
        <w:rPr>
          <w:rFonts w:ascii="Arial" w:hAnsi="Arial" w:cs="Arial"/>
          <w:color w:val="000000"/>
          <w:sz w:val="24"/>
          <w:szCs w:val="24"/>
        </w:rPr>
      </w:pPr>
      <w:r w:rsidRPr="001D71AB">
        <w:rPr>
          <w:rFonts w:ascii="Arial" w:hAnsi="Arial" w:cs="Arial"/>
          <w:color w:val="000000"/>
          <w:sz w:val="24"/>
          <w:szCs w:val="24"/>
        </w:rPr>
        <w:t>https://www.gov.uk/government/uploads/sy</w:t>
      </w:r>
      <w:r w:rsidR="001D71AB">
        <w:rPr>
          <w:rFonts w:ascii="Arial" w:hAnsi="Arial" w:cs="Arial"/>
          <w:color w:val="000000"/>
          <w:sz w:val="24"/>
          <w:szCs w:val="24"/>
        </w:rPr>
        <w:t>stem/uploads/attachment_data/fi</w:t>
      </w:r>
      <w:r w:rsidRPr="001D71AB">
        <w:rPr>
          <w:rFonts w:ascii="Arial" w:hAnsi="Arial" w:cs="Arial"/>
          <w:color w:val="000000"/>
          <w:sz w:val="24"/>
          <w:szCs w:val="24"/>
        </w:rPr>
        <w:t>le/218552/yjb-stats-2011-12.pdf</w:t>
      </w:r>
    </w:p>
    <w:p w:rsidR="001D71AB" w:rsidRDefault="001D71AB" w:rsidP="001D71AB">
      <w:pPr>
        <w:autoSpaceDE w:val="0"/>
        <w:autoSpaceDN w:val="0"/>
        <w:adjustRightInd w:val="0"/>
        <w:spacing w:after="0" w:line="240" w:lineRule="auto"/>
        <w:rPr>
          <w:rFonts w:ascii="Arial" w:hAnsi="Arial" w:cs="Arial"/>
          <w:color w:val="000000"/>
          <w:sz w:val="24"/>
          <w:szCs w:val="24"/>
        </w:rPr>
      </w:pPr>
    </w:p>
    <w:p w:rsidR="00235971" w:rsidRPr="001D71AB" w:rsidRDefault="00235971" w:rsidP="00B15CC7">
      <w:pPr>
        <w:pStyle w:val="ListParagraph"/>
        <w:numPr>
          <w:ilvl w:val="0"/>
          <w:numId w:val="30"/>
        </w:numPr>
        <w:autoSpaceDE w:val="0"/>
        <w:autoSpaceDN w:val="0"/>
        <w:adjustRightInd w:val="0"/>
        <w:spacing w:after="0" w:line="240" w:lineRule="auto"/>
        <w:rPr>
          <w:rFonts w:ascii="Arial" w:hAnsi="Arial" w:cs="Arial"/>
          <w:color w:val="000000"/>
          <w:sz w:val="24"/>
          <w:szCs w:val="24"/>
        </w:rPr>
      </w:pPr>
      <w:proofErr w:type="spellStart"/>
      <w:r w:rsidRPr="001D71AB">
        <w:rPr>
          <w:rFonts w:ascii="Arial" w:hAnsi="Arial" w:cs="Arial"/>
          <w:color w:val="000000"/>
          <w:sz w:val="24"/>
          <w:szCs w:val="24"/>
        </w:rPr>
        <w:t>Barnardo’s</w:t>
      </w:r>
      <w:proofErr w:type="spellEnd"/>
      <w:r w:rsidRPr="001D71AB">
        <w:rPr>
          <w:rFonts w:ascii="Arial" w:hAnsi="Arial" w:cs="Arial"/>
          <w:color w:val="000000"/>
          <w:sz w:val="24"/>
          <w:szCs w:val="24"/>
        </w:rPr>
        <w:t xml:space="preserve">. </w:t>
      </w:r>
      <w:r w:rsidRPr="001D71AB">
        <w:rPr>
          <w:rFonts w:ascii="Arial" w:hAnsi="Arial" w:cs="Arial"/>
          <w:i/>
          <w:iCs/>
          <w:color w:val="000000"/>
          <w:sz w:val="24"/>
          <w:szCs w:val="24"/>
        </w:rPr>
        <w:t xml:space="preserve">Children in trouble with the law. </w:t>
      </w:r>
      <w:r w:rsidRPr="001D71AB">
        <w:rPr>
          <w:rFonts w:ascii="Arial" w:hAnsi="Arial" w:cs="Arial"/>
          <w:color w:val="000000"/>
          <w:sz w:val="24"/>
          <w:szCs w:val="24"/>
        </w:rPr>
        <w:t>[Online]. 2013. Available at:</w:t>
      </w:r>
    </w:p>
    <w:p w:rsidR="00235971" w:rsidRPr="001D71AB" w:rsidRDefault="00235971" w:rsidP="00572388">
      <w:pPr>
        <w:spacing w:after="0" w:line="240" w:lineRule="auto"/>
        <w:ind w:firstLine="720"/>
        <w:rPr>
          <w:rFonts w:ascii="Arial" w:hAnsi="Arial" w:cs="Arial"/>
          <w:sz w:val="24"/>
          <w:szCs w:val="24"/>
        </w:rPr>
      </w:pPr>
      <w:r w:rsidRPr="001D71AB">
        <w:rPr>
          <w:rFonts w:ascii="Arial" w:hAnsi="Arial" w:cs="Arial"/>
          <w:color w:val="000000"/>
          <w:sz w:val="24"/>
          <w:szCs w:val="24"/>
        </w:rPr>
        <w:t>http://www.barnardos.org.uk/what_we_do/our_projects/youth_justice.htm</w:t>
      </w:r>
    </w:p>
    <w:p w:rsidR="00235971" w:rsidRDefault="00235971" w:rsidP="0037264D">
      <w:pPr>
        <w:rPr>
          <w:rFonts w:ascii="Arial" w:hAnsi="Arial" w:cs="Arial"/>
        </w:rPr>
      </w:pPr>
    </w:p>
    <w:p w:rsidR="00CF13D9" w:rsidRDefault="00CF13D9">
      <w:pPr>
        <w:rPr>
          <w:rFonts w:ascii="Arial" w:hAnsi="Arial" w:cs="Arial"/>
        </w:rPr>
      </w:pPr>
    </w:p>
    <w:p w:rsidR="00945EE9" w:rsidRDefault="00945EE9">
      <w:pPr>
        <w:rPr>
          <w:rFonts w:ascii="Arial" w:hAnsi="Arial" w:cs="Arial"/>
        </w:rPr>
      </w:pPr>
    </w:p>
    <w:p w:rsidR="00945EE9" w:rsidRDefault="00945EE9">
      <w:pPr>
        <w:rPr>
          <w:rFonts w:ascii="Arial" w:hAnsi="Arial" w:cs="Arial"/>
        </w:rPr>
        <w:sectPr w:rsidR="00945EE9" w:rsidSect="0025224A">
          <w:headerReference w:type="default" r:id="rId39"/>
          <w:footerReference w:type="default" r:id="rId40"/>
          <w:footerReference w:type="first" r:id="rId41"/>
          <w:pgSz w:w="11906" w:h="16838"/>
          <w:pgMar w:top="851" w:right="851" w:bottom="851" w:left="851" w:header="397" w:footer="454" w:gutter="0"/>
          <w:pgNumType w:start="0"/>
          <w:cols w:space="708"/>
          <w:titlePg/>
          <w:docGrid w:linePitch="360"/>
        </w:sectPr>
      </w:pPr>
    </w:p>
    <w:p w:rsidR="00235971" w:rsidRDefault="00235971" w:rsidP="0037264D">
      <w:pPr>
        <w:rPr>
          <w:rFonts w:ascii="Arial" w:hAnsi="Arial" w:cs="Arial"/>
        </w:rPr>
      </w:pPr>
    </w:p>
    <w:p w:rsidR="00CF13D9" w:rsidRDefault="002D4276" w:rsidP="00945EE9">
      <w:pPr>
        <w:pStyle w:val="Heading1"/>
        <w:jc w:val="center"/>
        <w:rPr>
          <w:rFonts w:ascii="Arial" w:hAnsi="Arial" w:cs="Arial"/>
        </w:rPr>
      </w:pPr>
      <w:r>
        <w:rPr>
          <w:rFonts w:ascii="Arial" w:hAnsi="Arial" w:cs="Arial"/>
        </w:rPr>
        <w:t>CHILDREN &amp;</w:t>
      </w:r>
      <w:r w:rsidR="00CF13D9">
        <w:rPr>
          <w:rFonts w:ascii="Arial" w:hAnsi="Arial" w:cs="Arial"/>
        </w:rPr>
        <w:t xml:space="preserve"> YOUNG PEOPLE STRATEGY IMPLEMENTATION TEAM</w:t>
      </w:r>
    </w:p>
    <w:p w:rsidR="00CF13D9" w:rsidRPr="00CF13D9" w:rsidRDefault="00CF13D9" w:rsidP="00CF13D9">
      <w:pPr>
        <w:rPr>
          <w:rFonts w:ascii="Arial" w:hAnsi="Arial" w:cs="Arial"/>
          <w:sz w:val="24"/>
          <w:szCs w:val="24"/>
        </w:rPr>
      </w:pPr>
      <w:r>
        <w:rPr>
          <w:rFonts w:ascii="Arial" w:hAnsi="Arial" w:cs="Arial"/>
          <w:noProof/>
          <w:sz w:val="24"/>
          <w:szCs w:val="24"/>
          <w:lang w:eastAsia="en-GB"/>
        </w:rPr>
        <w:drawing>
          <wp:inline distT="0" distB="0" distL="0" distR="0" wp14:anchorId="71CA2DE1" wp14:editId="744EF5F7">
            <wp:extent cx="9866667" cy="3198627"/>
            <wp:effectExtent l="76200" t="57150" r="77470" b="97155"/>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2" r:lo="rId43" r:qs="rId44" r:cs="rId45"/>
              </a:graphicData>
            </a:graphic>
          </wp:inline>
        </w:drawing>
      </w:r>
    </w:p>
    <w:p w:rsidR="004D4D80" w:rsidRDefault="004D4D80" w:rsidP="00E31551">
      <w:pPr>
        <w:pStyle w:val="Heading1"/>
        <w:spacing w:before="0" w:line="240" w:lineRule="auto"/>
        <w:rPr>
          <w:rFonts w:ascii="Arial" w:hAnsi="Arial" w:cs="Arial"/>
        </w:rPr>
      </w:pPr>
      <w:r>
        <w:rPr>
          <w:rFonts w:ascii="Arial" w:hAnsi="Arial" w:cs="Arial"/>
        </w:rPr>
        <w:t xml:space="preserve">Key elements </w:t>
      </w:r>
      <w:r w:rsidR="00E31551">
        <w:rPr>
          <w:rFonts w:ascii="Arial" w:hAnsi="Arial" w:cs="Arial"/>
        </w:rPr>
        <w:t>to run through each of the separate strategy project groups:</w:t>
      </w:r>
    </w:p>
    <w:p w:rsidR="00235971" w:rsidRDefault="004D4D80" w:rsidP="00B15CC7">
      <w:pPr>
        <w:pStyle w:val="ListParagraph"/>
        <w:numPr>
          <w:ilvl w:val="0"/>
          <w:numId w:val="38"/>
        </w:numPr>
        <w:spacing w:after="0" w:line="240" w:lineRule="auto"/>
        <w:rPr>
          <w:rFonts w:ascii="Arial" w:hAnsi="Arial" w:cs="Arial"/>
          <w:sz w:val="24"/>
          <w:szCs w:val="24"/>
        </w:rPr>
      </w:pPr>
      <w:r>
        <w:rPr>
          <w:rFonts w:ascii="Arial" w:hAnsi="Arial" w:cs="Arial"/>
          <w:sz w:val="24"/>
          <w:szCs w:val="24"/>
        </w:rPr>
        <w:t>Safeguarding</w:t>
      </w:r>
    </w:p>
    <w:p w:rsidR="004D4D80" w:rsidRDefault="004D4D80" w:rsidP="00B15CC7">
      <w:pPr>
        <w:pStyle w:val="ListParagraph"/>
        <w:numPr>
          <w:ilvl w:val="0"/>
          <w:numId w:val="38"/>
        </w:numPr>
        <w:spacing w:after="0" w:line="240" w:lineRule="auto"/>
        <w:rPr>
          <w:rFonts w:ascii="Arial" w:hAnsi="Arial" w:cs="Arial"/>
          <w:sz w:val="24"/>
          <w:szCs w:val="24"/>
        </w:rPr>
      </w:pPr>
      <w:r>
        <w:rPr>
          <w:rFonts w:ascii="Arial" w:hAnsi="Arial" w:cs="Arial"/>
          <w:sz w:val="24"/>
          <w:szCs w:val="24"/>
        </w:rPr>
        <w:t>NSF</w:t>
      </w:r>
    </w:p>
    <w:p w:rsidR="004D4D80" w:rsidRDefault="004D4D80" w:rsidP="00B15CC7">
      <w:pPr>
        <w:pStyle w:val="ListParagraph"/>
        <w:numPr>
          <w:ilvl w:val="0"/>
          <w:numId w:val="38"/>
        </w:numPr>
        <w:spacing w:after="0" w:line="240" w:lineRule="auto"/>
        <w:rPr>
          <w:rFonts w:ascii="Arial" w:hAnsi="Arial" w:cs="Arial"/>
          <w:sz w:val="24"/>
          <w:szCs w:val="24"/>
        </w:rPr>
      </w:pPr>
      <w:r>
        <w:rPr>
          <w:rFonts w:ascii="Arial" w:hAnsi="Arial" w:cs="Arial"/>
          <w:sz w:val="24"/>
          <w:szCs w:val="24"/>
        </w:rPr>
        <w:t>Communication</w:t>
      </w:r>
    </w:p>
    <w:p w:rsidR="004D4D80" w:rsidRDefault="004D4D80" w:rsidP="00B15CC7">
      <w:pPr>
        <w:pStyle w:val="ListParagraph"/>
        <w:numPr>
          <w:ilvl w:val="0"/>
          <w:numId w:val="38"/>
        </w:numPr>
        <w:spacing w:after="0" w:line="240" w:lineRule="auto"/>
        <w:rPr>
          <w:rFonts w:ascii="Arial" w:hAnsi="Arial" w:cs="Arial"/>
          <w:sz w:val="24"/>
          <w:szCs w:val="24"/>
        </w:rPr>
      </w:pPr>
      <w:r>
        <w:rPr>
          <w:rFonts w:ascii="Arial" w:hAnsi="Arial" w:cs="Arial"/>
          <w:sz w:val="24"/>
          <w:szCs w:val="24"/>
        </w:rPr>
        <w:t>Information</w:t>
      </w:r>
    </w:p>
    <w:p w:rsidR="004D4D80" w:rsidRDefault="004D4D80" w:rsidP="00B15CC7">
      <w:pPr>
        <w:pStyle w:val="ListParagraph"/>
        <w:numPr>
          <w:ilvl w:val="0"/>
          <w:numId w:val="38"/>
        </w:numPr>
        <w:spacing w:after="0" w:line="240" w:lineRule="auto"/>
        <w:rPr>
          <w:rFonts w:ascii="Arial" w:hAnsi="Arial" w:cs="Arial"/>
          <w:sz w:val="24"/>
          <w:szCs w:val="24"/>
        </w:rPr>
      </w:pPr>
      <w:r>
        <w:rPr>
          <w:rFonts w:ascii="Arial" w:hAnsi="Arial" w:cs="Arial"/>
          <w:sz w:val="24"/>
          <w:szCs w:val="24"/>
        </w:rPr>
        <w:t>Workforce</w:t>
      </w:r>
    </w:p>
    <w:p w:rsidR="004D4D80" w:rsidRDefault="004D4D80" w:rsidP="00B15CC7">
      <w:pPr>
        <w:pStyle w:val="ListParagraph"/>
        <w:numPr>
          <w:ilvl w:val="0"/>
          <w:numId w:val="38"/>
        </w:numPr>
        <w:spacing w:after="0" w:line="240" w:lineRule="auto"/>
        <w:rPr>
          <w:rFonts w:ascii="Arial" w:hAnsi="Arial" w:cs="Arial"/>
          <w:sz w:val="24"/>
          <w:szCs w:val="24"/>
        </w:rPr>
      </w:pPr>
      <w:r>
        <w:rPr>
          <w:rFonts w:ascii="Arial" w:hAnsi="Arial" w:cs="Arial"/>
          <w:sz w:val="24"/>
          <w:szCs w:val="24"/>
        </w:rPr>
        <w:t>Children with disabilities</w:t>
      </w:r>
    </w:p>
    <w:p w:rsidR="004D4D80" w:rsidRDefault="004D4D80" w:rsidP="00B15CC7">
      <w:pPr>
        <w:pStyle w:val="ListParagraph"/>
        <w:numPr>
          <w:ilvl w:val="0"/>
          <w:numId w:val="38"/>
        </w:numPr>
        <w:spacing w:after="0" w:line="240" w:lineRule="auto"/>
        <w:rPr>
          <w:rFonts w:ascii="Arial" w:hAnsi="Arial" w:cs="Arial"/>
          <w:sz w:val="24"/>
          <w:szCs w:val="24"/>
        </w:rPr>
      </w:pPr>
      <w:r>
        <w:rPr>
          <w:rFonts w:ascii="Arial" w:hAnsi="Arial" w:cs="Arial"/>
          <w:sz w:val="24"/>
          <w:szCs w:val="24"/>
        </w:rPr>
        <w:t>Patient Experience</w:t>
      </w:r>
    </w:p>
    <w:p w:rsidR="004D4D80" w:rsidRDefault="004D4D80" w:rsidP="00B15CC7">
      <w:pPr>
        <w:pStyle w:val="ListParagraph"/>
        <w:numPr>
          <w:ilvl w:val="0"/>
          <w:numId w:val="38"/>
        </w:numPr>
        <w:spacing w:after="0" w:line="240" w:lineRule="auto"/>
        <w:rPr>
          <w:rFonts w:ascii="Arial" w:hAnsi="Arial" w:cs="Arial"/>
          <w:sz w:val="24"/>
          <w:szCs w:val="24"/>
        </w:rPr>
      </w:pPr>
      <w:r>
        <w:rPr>
          <w:rFonts w:ascii="Arial" w:hAnsi="Arial" w:cs="Arial"/>
          <w:sz w:val="24"/>
          <w:szCs w:val="24"/>
        </w:rPr>
        <w:t>Health &amp; Care Standards</w:t>
      </w:r>
    </w:p>
    <w:p w:rsidR="008D1044" w:rsidRDefault="004D4D80" w:rsidP="00B15CC7">
      <w:pPr>
        <w:pStyle w:val="ListParagraph"/>
        <w:numPr>
          <w:ilvl w:val="0"/>
          <w:numId w:val="38"/>
        </w:numPr>
        <w:spacing w:after="0" w:line="240" w:lineRule="auto"/>
        <w:rPr>
          <w:rFonts w:ascii="Arial" w:hAnsi="Arial" w:cs="Arial"/>
          <w:sz w:val="24"/>
          <w:szCs w:val="24"/>
        </w:rPr>
      </w:pPr>
      <w:r>
        <w:rPr>
          <w:rFonts w:ascii="Arial" w:hAnsi="Arial" w:cs="Arial"/>
          <w:sz w:val="24"/>
          <w:szCs w:val="24"/>
        </w:rPr>
        <w:t>UNCRC</w:t>
      </w:r>
    </w:p>
    <w:p w:rsidR="00C94644" w:rsidRDefault="00C94644" w:rsidP="008D1044">
      <w:pPr>
        <w:spacing w:after="0" w:line="240" w:lineRule="auto"/>
        <w:rPr>
          <w:rFonts w:ascii="Arial" w:hAnsi="Arial" w:cs="Arial"/>
          <w:b/>
          <w:sz w:val="28"/>
          <w:szCs w:val="28"/>
        </w:rPr>
      </w:pPr>
    </w:p>
    <w:p w:rsidR="008D1044" w:rsidRPr="008D1044" w:rsidRDefault="008D1044" w:rsidP="008D1044">
      <w:pPr>
        <w:spacing w:after="0" w:line="240" w:lineRule="auto"/>
        <w:rPr>
          <w:rFonts w:ascii="Arial" w:hAnsi="Arial" w:cs="Arial"/>
          <w:b/>
          <w:sz w:val="28"/>
          <w:szCs w:val="28"/>
        </w:rPr>
      </w:pPr>
      <w:r w:rsidRPr="008D1044">
        <w:rPr>
          <w:rFonts w:ascii="Arial" w:hAnsi="Arial" w:cs="Arial"/>
          <w:b/>
          <w:sz w:val="28"/>
          <w:szCs w:val="28"/>
        </w:rPr>
        <w:t>Children &amp; Young People’s Plan:  2017-2022</w:t>
      </w:r>
    </w:p>
    <w:p w:rsidR="008D1044" w:rsidRPr="008D1044" w:rsidRDefault="008D1044" w:rsidP="008D1044">
      <w:pPr>
        <w:spacing w:after="0" w:line="240" w:lineRule="auto"/>
        <w:rPr>
          <w:rFonts w:ascii="Arial" w:hAnsi="Arial" w:cs="Arial"/>
          <w:b/>
          <w:sz w:val="28"/>
          <w:szCs w:val="28"/>
        </w:rPr>
      </w:pPr>
    </w:p>
    <w:p w:rsidR="008D1044" w:rsidRPr="008D1044" w:rsidRDefault="008D1044" w:rsidP="008D1044">
      <w:pPr>
        <w:spacing w:after="0" w:line="240" w:lineRule="auto"/>
        <w:rPr>
          <w:rFonts w:ascii="Arial" w:hAnsi="Arial" w:cs="Arial"/>
          <w:b/>
          <w:sz w:val="28"/>
          <w:szCs w:val="28"/>
        </w:rPr>
      </w:pPr>
      <w:r w:rsidRPr="008D1044">
        <w:rPr>
          <w:rFonts w:ascii="Arial" w:hAnsi="Arial" w:cs="Arial"/>
          <w:b/>
          <w:sz w:val="28"/>
          <w:szCs w:val="28"/>
        </w:rPr>
        <w:t>NSF Framework</w:t>
      </w:r>
    </w:p>
    <w:p w:rsidR="008D1044" w:rsidRPr="008D1044" w:rsidRDefault="008D1044" w:rsidP="008D1044">
      <w:pPr>
        <w:spacing w:after="0" w:line="240" w:lineRule="auto"/>
        <w:rPr>
          <w:rFonts w:ascii="Arial" w:hAnsi="Arial" w:cs="Arial"/>
          <w:b/>
          <w:sz w:val="28"/>
          <w:szCs w:val="28"/>
        </w:rPr>
      </w:pPr>
      <w:r w:rsidRPr="008D1044">
        <w:rPr>
          <w:rFonts w:ascii="Arial" w:hAnsi="Arial" w:cs="Arial"/>
          <w:b/>
          <w:sz w:val="28"/>
          <w:szCs w:val="28"/>
        </w:rPr>
        <w:t>Health &amp; Care Standards</w:t>
      </w:r>
    </w:p>
    <w:p w:rsidR="008D1044" w:rsidRPr="008D1044" w:rsidRDefault="008D1044" w:rsidP="008D1044">
      <w:pPr>
        <w:spacing w:after="0" w:line="240" w:lineRule="auto"/>
        <w:rPr>
          <w:rFonts w:ascii="Arial" w:hAnsi="Arial" w:cs="Arial"/>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5"/>
        <w:gridCol w:w="10693"/>
        <w:gridCol w:w="632"/>
        <w:gridCol w:w="633"/>
        <w:gridCol w:w="633"/>
      </w:tblGrid>
      <w:tr w:rsidR="008D1044" w:rsidRPr="00156E2B" w:rsidTr="00B14B6F">
        <w:tc>
          <w:tcPr>
            <w:tcW w:w="2553" w:type="dxa"/>
            <w:tcBorders>
              <w:bottom w:val="single" w:sz="4" w:space="0" w:color="auto"/>
            </w:tcBorders>
            <w:shd w:val="clear" w:color="auto" w:fill="0070C0"/>
          </w:tcPr>
          <w:p w:rsidR="008D1044" w:rsidRDefault="008D1044" w:rsidP="00B14B6F">
            <w:pPr>
              <w:spacing w:after="0" w:line="240" w:lineRule="auto"/>
              <w:jc w:val="center"/>
              <w:rPr>
                <w:rFonts w:ascii="Arial" w:hAnsi="Arial" w:cs="Arial"/>
                <w:color w:val="FFFFFF"/>
                <w:sz w:val="28"/>
                <w:szCs w:val="28"/>
              </w:rPr>
            </w:pPr>
            <w:r w:rsidRPr="00156E2B">
              <w:rPr>
                <w:rFonts w:ascii="Arial" w:hAnsi="Arial" w:cs="Arial"/>
                <w:color w:val="FFFFFF"/>
                <w:sz w:val="28"/>
                <w:szCs w:val="28"/>
              </w:rPr>
              <w:t>Strategic Objectives</w:t>
            </w:r>
          </w:p>
          <w:p w:rsidR="008D1044" w:rsidRPr="00156E2B" w:rsidRDefault="008D1044" w:rsidP="00B14B6F">
            <w:pPr>
              <w:spacing w:after="0" w:line="240" w:lineRule="auto"/>
              <w:jc w:val="center"/>
              <w:rPr>
                <w:rFonts w:ascii="Arial" w:hAnsi="Arial" w:cs="Arial"/>
                <w:color w:val="FFFFFF"/>
                <w:sz w:val="28"/>
                <w:szCs w:val="28"/>
              </w:rPr>
            </w:pPr>
          </w:p>
        </w:tc>
        <w:tc>
          <w:tcPr>
            <w:tcW w:w="12799" w:type="dxa"/>
            <w:gridSpan w:val="4"/>
            <w:tcBorders>
              <w:bottom w:val="single" w:sz="4" w:space="0" w:color="auto"/>
            </w:tcBorders>
            <w:shd w:val="clear" w:color="auto" w:fill="0070C0"/>
          </w:tcPr>
          <w:p w:rsidR="008D1044" w:rsidRPr="00CB7BB3" w:rsidRDefault="008D1044" w:rsidP="00B14B6F">
            <w:pPr>
              <w:spacing w:after="0" w:line="240" w:lineRule="auto"/>
              <w:jc w:val="center"/>
              <w:rPr>
                <w:rFonts w:ascii="Arial" w:hAnsi="Arial" w:cs="Arial"/>
                <w:color w:val="FFFFFF"/>
                <w:sz w:val="28"/>
                <w:szCs w:val="28"/>
              </w:rPr>
            </w:pPr>
            <w:r w:rsidRPr="00156E2B">
              <w:rPr>
                <w:rFonts w:ascii="Arial" w:hAnsi="Arial" w:cs="Arial"/>
                <w:color w:val="FFFFFF"/>
                <w:sz w:val="28"/>
                <w:szCs w:val="28"/>
              </w:rPr>
              <w:t>Target</w:t>
            </w:r>
          </w:p>
        </w:tc>
      </w:tr>
      <w:tr w:rsidR="008D1044" w:rsidRPr="00156E2B" w:rsidTr="00B14B6F">
        <w:tc>
          <w:tcPr>
            <w:tcW w:w="13430" w:type="dxa"/>
            <w:gridSpan w:val="2"/>
          </w:tcPr>
          <w:p w:rsidR="008D1044" w:rsidRDefault="00B14B6F" w:rsidP="00B14B6F">
            <w:pPr>
              <w:spacing w:after="0" w:line="240" w:lineRule="auto"/>
              <w:jc w:val="center"/>
              <w:rPr>
                <w:rFonts w:ascii="Arial" w:hAnsi="Arial" w:cs="Arial"/>
                <w:b/>
                <w:sz w:val="24"/>
                <w:szCs w:val="24"/>
              </w:rPr>
            </w:pPr>
            <w:r>
              <w:rPr>
                <w:rFonts w:ascii="Arial" w:hAnsi="Arial" w:cs="Arial"/>
                <w:b/>
                <w:sz w:val="24"/>
                <w:szCs w:val="24"/>
              </w:rPr>
              <w:t>INPATIENTS</w:t>
            </w:r>
          </w:p>
          <w:p w:rsidR="008D1044" w:rsidRPr="00291470" w:rsidRDefault="008D1044" w:rsidP="00B14B6F">
            <w:pPr>
              <w:spacing w:after="0" w:line="240" w:lineRule="auto"/>
              <w:rPr>
                <w:rFonts w:ascii="Arial" w:hAnsi="Arial" w:cs="Arial"/>
                <w:b/>
                <w:sz w:val="24"/>
                <w:szCs w:val="24"/>
              </w:rPr>
            </w:pPr>
          </w:p>
        </w:tc>
        <w:tc>
          <w:tcPr>
            <w:tcW w:w="640" w:type="dxa"/>
            <w:tcBorders>
              <w:bottom w:val="single" w:sz="4" w:space="0" w:color="auto"/>
            </w:tcBorders>
            <w:shd w:val="clear" w:color="auto" w:fill="FF0000"/>
          </w:tcPr>
          <w:p w:rsidR="008D1044" w:rsidRPr="00CB7BB3" w:rsidRDefault="008D1044" w:rsidP="00B14B6F">
            <w:pPr>
              <w:spacing w:after="0" w:line="240" w:lineRule="auto"/>
              <w:jc w:val="center"/>
              <w:rPr>
                <w:rFonts w:ascii="Arial" w:hAnsi="Arial" w:cs="Arial"/>
                <w:sz w:val="24"/>
                <w:szCs w:val="24"/>
              </w:rPr>
            </w:pPr>
          </w:p>
        </w:tc>
        <w:tc>
          <w:tcPr>
            <w:tcW w:w="641" w:type="dxa"/>
            <w:tcBorders>
              <w:bottom w:val="single" w:sz="4" w:space="0" w:color="auto"/>
            </w:tcBorders>
            <w:shd w:val="clear" w:color="auto" w:fill="FFC000"/>
          </w:tcPr>
          <w:p w:rsidR="008D1044" w:rsidRPr="00CB7BB3" w:rsidRDefault="008D1044" w:rsidP="00B14B6F">
            <w:pPr>
              <w:spacing w:after="0" w:line="240" w:lineRule="auto"/>
              <w:jc w:val="center"/>
              <w:rPr>
                <w:rFonts w:ascii="Arial" w:hAnsi="Arial" w:cs="Arial"/>
                <w:sz w:val="24"/>
                <w:szCs w:val="24"/>
              </w:rPr>
            </w:pPr>
          </w:p>
        </w:tc>
        <w:tc>
          <w:tcPr>
            <w:tcW w:w="641" w:type="dxa"/>
            <w:tcBorders>
              <w:bottom w:val="single" w:sz="4" w:space="0" w:color="auto"/>
            </w:tcBorders>
            <w:shd w:val="clear" w:color="auto" w:fill="00B050"/>
          </w:tcPr>
          <w:p w:rsidR="008D1044" w:rsidRPr="00CB7BB3" w:rsidRDefault="008D1044" w:rsidP="00B14B6F">
            <w:pPr>
              <w:spacing w:after="0" w:line="240" w:lineRule="auto"/>
              <w:jc w:val="center"/>
              <w:rPr>
                <w:rFonts w:ascii="Arial" w:hAnsi="Arial" w:cs="Arial"/>
                <w:sz w:val="24"/>
                <w:szCs w:val="24"/>
              </w:rPr>
            </w:pPr>
          </w:p>
        </w:tc>
      </w:tr>
      <w:tr w:rsidR="008D1044" w:rsidRPr="00156E2B" w:rsidTr="00B14B6F">
        <w:tc>
          <w:tcPr>
            <w:tcW w:w="2553" w:type="dxa"/>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Service provision</w:t>
            </w:r>
          </w:p>
        </w:tc>
        <w:tc>
          <w:tcPr>
            <w:tcW w:w="10877" w:type="dxa"/>
          </w:tcPr>
          <w:p w:rsidR="008D1044" w:rsidRPr="00156E2B" w:rsidRDefault="008D1044" w:rsidP="00B14B6F">
            <w:pPr>
              <w:spacing w:after="0" w:line="240" w:lineRule="auto"/>
              <w:rPr>
                <w:rFonts w:ascii="Arial" w:hAnsi="Arial" w:cs="Arial"/>
                <w:sz w:val="24"/>
                <w:szCs w:val="24"/>
              </w:rPr>
            </w:pPr>
            <w:r w:rsidRPr="00156E2B">
              <w:rPr>
                <w:rFonts w:ascii="Arial" w:hAnsi="Arial" w:cs="Arial"/>
                <w:sz w:val="24"/>
                <w:szCs w:val="24"/>
              </w:rPr>
              <w:t>Services are well co-ordinated, particularly for those with complex conditions who may benefit from having someone available who can act as a key worker</w:t>
            </w:r>
          </w:p>
        </w:tc>
        <w:tc>
          <w:tcPr>
            <w:tcW w:w="640" w:type="dxa"/>
            <w:shd w:val="clear" w:color="auto" w:fill="auto"/>
          </w:tcPr>
          <w:p w:rsidR="008D1044" w:rsidRPr="00CB7BB3"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CB7BB3"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CB7BB3" w:rsidRDefault="008D1044" w:rsidP="00B14B6F">
            <w:pPr>
              <w:spacing w:after="0" w:line="240" w:lineRule="auto"/>
              <w:jc w:val="center"/>
              <w:rPr>
                <w:rFonts w:ascii="Arial" w:hAnsi="Arial" w:cs="Arial"/>
                <w:sz w:val="24"/>
                <w:szCs w:val="24"/>
              </w:rPr>
            </w:pPr>
          </w:p>
        </w:tc>
      </w:tr>
      <w:tr w:rsidR="008D1044" w:rsidRPr="00156E2B" w:rsidTr="00B14B6F">
        <w:tc>
          <w:tcPr>
            <w:tcW w:w="2553" w:type="dxa"/>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Nutrition</w:t>
            </w:r>
          </w:p>
        </w:tc>
        <w:tc>
          <w:tcPr>
            <w:tcW w:w="10877" w:type="dxa"/>
          </w:tcPr>
          <w:p w:rsidR="008D1044" w:rsidRPr="00156E2B" w:rsidRDefault="008D1044" w:rsidP="00B14B6F">
            <w:pPr>
              <w:spacing w:after="0" w:line="240" w:lineRule="auto"/>
              <w:rPr>
                <w:rFonts w:ascii="Arial" w:hAnsi="Arial" w:cs="Arial"/>
                <w:sz w:val="24"/>
                <w:szCs w:val="24"/>
              </w:rPr>
            </w:pPr>
            <w:r w:rsidRPr="00156E2B">
              <w:rPr>
                <w:rFonts w:ascii="Arial" w:hAnsi="Arial" w:cs="Arial"/>
                <w:sz w:val="24"/>
                <w:szCs w:val="24"/>
              </w:rPr>
              <w:t>A nutritional diet is provided with choices that are appropriate to age, cultural needs and health needs and meet children’s individual preferences and development needs</w:t>
            </w:r>
          </w:p>
        </w:tc>
        <w:tc>
          <w:tcPr>
            <w:tcW w:w="640" w:type="dxa"/>
            <w:shd w:val="clear" w:color="auto" w:fill="auto"/>
          </w:tcPr>
          <w:p w:rsidR="008D1044" w:rsidRPr="00CB7BB3"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CB7BB3"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CB7BB3" w:rsidRDefault="008D1044" w:rsidP="00B14B6F">
            <w:pPr>
              <w:spacing w:after="0" w:line="240" w:lineRule="auto"/>
              <w:jc w:val="center"/>
              <w:rPr>
                <w:rFonts w:ascii="Arial" w:hAnsi="Arial" w:cs="Arial"/>
                <w:sz w:val="24"/>
                <w:szCs w:val="24"/>
              </w:rPr>
            </w:pPr>
          </w:p>
        </w:tc>
      </w:tr>
      <w:tr w:rsidR="008D1044" w:rsidRPr="00156E2B" w:rsidTr="00B14B6F">
        <w:tc>
          <w:tcPr>
            <w:tcW w:w="2553" w:type="dxa"/>
            <w:vMerge w:val="restart"/>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Transition to adult services</w:t>
            </w:r>
          </w:p>
        </w:tc>
        <w:tc>
          <w:tcPr>
            <w:tcW w:w="10877" w:type="dxa"/>
          </w:tcPr>
          <w:p w:rsidR="008D1044" w:rsidRPr="00156E2B" w:rsidRDefault="008D1044" w:rsidP="00B14B6F">
            <w:pPr>
              <w:spacing w:after="0" w:line="240" w:lineRule="auto"/>
              <w:rPr>
                <w:rFonts w:ascii="Arial" w:hAnsi="Arial" w:cs="Arial"/>
                <w:sz w:val="24"/>
                <w:szCs w:val="24"/>
              </w:rPr>
            </w:pPr>
            <w:r w:rsidRPr="00156E2B">
              <w:rPr>
                <w:rFonts w:ascii="Arial" w:hAnsi="Arial" w:cs="Arial"/>
                <w:sz w:val="24"/>
                <w:szCs w:val="24"/>
              </w:rPr>
              <w:t>Transition of children with long term conditions to adult services will be appropriate to age, cultural needs and health needs and meet individual children’s needs</w:t>
            </w:r>
          </w:p>
        </w:tc>
        <w:tc>
          <w:tcPr>
            <w:tcW w:w="640" w:type="dxa"/>
            <w:shd w:val="clear" w:color="auto" w:fill="auto"/>
          </w:tcPr>
          <w:p w:rsidR="008D1044" w:rsidRPr="00CB7BB3"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CB7BB3"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CB7BB3" w:rsidRDefault="008D1044" w:rsidP="00B14B6F">
            <w:pPr>
              <w:spacing w:after="0" w:line="240" w:lineRule="auto"/>
              <w:jc w:val="center"/>
              <w:rPr>
                <w:rFonts w:ascii="Arial" w:hAnsi="Arial" w:cs="Arial"/>
                <w:sz w:val="24"/>
                <w:szCs w:val="24"/>
              </w:rPr>
            </w:pPr>
          </w:p>
        </w:tc>
      </w:tr>
      <w:tr w:rsidR="008D1044" w:rsidRPr="00156E2B" w:rsidTr="00B14B6F">
        <w:tc>
          <w:tcPr>
            <w:tcW w:w="2553" w:type="dxa"/>
            <w:vMerge/>
          </w:tcPr>
          <w:p w:rsidR="008D1044" w:rsidRPr="000A47C6" w:rsidRDefault="008D1044" w:rsidP="00B14B6F">
            <w:pPr>
              <w:spacing w:after="0" w:line="240" w:lineRule="auto"/>
              <w:rPr>
                <w:rFonts w:ascii="Arial" w:hAnsi="Arial" w:cs="Arial"/>
                <w:b/>
                <w:sz w:val="24"/>
                <w:szCs w:val="24"/>
              </w:rPr>
            </w:pPr>
          </w:p>
        </w:tc>
        <w:tc>
          <w:tcPr>
            <w:tcW w:w="10877" w:type="dxa"/>
          </w:tcPr>
          <w:p w:rsidR="008D1044" w:rsidRDefault="008D1044" w:rsidP="00B14B6F">
            <w:pPr>
              <w:spacing w:after="0" w:line="240" w:lineRule="auto"/>
              <w:rPr>
                <w:rFonts w:ascii="Arial" w:hAnsi="Arial" w:cs="Arial"/>
                <w:sz w:val="24"/>
                <w:szCs w:val="24"/>
              </w:rPr>
            </w:pPr>
            <w:r w:rsidRPr="00156E2B">
              <w:rPr>
                <w:rFonts w:ascii="Arial" w:hAnsi="Arial" w:cs="Arial"/>
                <w:sz w:val="24"/>
                <w:szCs w:val="24"/>
              </w:rPr>
              <w:t>A Trust wide lead for Transition is appointed to lead this programme of work</w:t>
            </w:r>
          </w:p>
          <w:p w:rsidR="008D1044" w:rsidRPr="00156E2B" w:rsidRDefault="008D1044" w:rsidP="00B14B6F">
            <w:pPr>
              <w:spacing w:after="0" w:line="240" w:lineRule="auto"/>
              <w:rPr>
                <w:rFonts w:ascii="Arial" w:hAnsi="Arial" w:cs="Arial"/>
                <w:sz w:val="24"/>
                <w:szCs w:val="24"/>
              </w:rPr>
            </w:pPr>
          </w:p>
        </w:tc>
        <w:tc>
          <w:tcPr>
            <w:tcW w:w="640" w:type="dxa"/>
            <w:shd w:val="clear" w:color="auto" w:fill="auto"/>
          </w:tcPr>
          <w:p w:rsidR="008D1044" w:rsidRPr="00CB7BB3"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CB7BB3"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CB7BB3" w:rsidRDefault="008D1044" w:rsidP="00B14B6F">
            <w:pPr>
              <w:spacing w:after="0" w:line="240" w:lineRule="auto"/>
              <w:jc w:val="center"/>
              <w:rPr>
                <w:rFonts w:ascii="Arial" w:hAnsi="Arial" w:cs="Arial"/>
                <w:sz w:val="24"/>
                <w:szCs w:val="24"/>
              </w:rPr>
            </w:pPr>
          </w:p>
        </w:tc>
      </w:tr>
      <w:tr w:rsidR="008D1044" w:rsidRPr="00156E2B" w:rsidTr="00B14B6F">
        <w:tc>
          <w:tcPr>
            <w:tcW w:w="2553" w:type="dxa"/>
            <w:vMerge/>
          </w:tcPr>
          <w:p w:rsidR="008D1044" w:rsidRPr="000A47C6" w:rsidRDefault="008D1044" w:rsidP="00B14B6F">
            <w:pPr>
              <w:spacing w:after="0" w:line="240" w:lineRule="auto"/>
              <w:rPr>
                <w:rFonts w:ascii="Arial" w:hAnsi="Arial" w:cs="Arial"/>
                <w:b/>
                <w:sz w:val="24"/>
                <w:szCs w:val="24"/>
              </w:rPr>
            </w:pPr>
          </w:p>
        </w:tc>
        <w:tc>
          <w:tcPr>
            <w:tcW w:w="10877" w:type="dxa"/>
          </w:tcPr>
          <w:p w:rsidR="008D1044" w:rsidRDefault="008D1044" w:rsidP="00B14B6F">
            <w:pPr>
              <w:spacing w:after="0" w:line="240" w:lineRule="auto"/>
              <w:rPr>
                <w:rFonts w:ascii="Arial" w:hAnsi="Arial" w:cs="Arial"/>
                <w:sz w:val="24"/>
                <w:szCs w:val="24"/>
              </w:rPr>
            </w:pPr>
            <w:r w:rsidRPr="00156E2B">
              <w:rPr>
                <w:rFonts w:ascii="Arial" w:hAnsi="Arial" w:cs="Arial"/>
                <w:sz w:val="24"/>
                <w:szCs w:val="24"/>
              </w:rPr>
              <w:t>For children with long term conditions transition to adult services will be at the 18</w:t>
            </w:r>
            <w:r w:rsidRPr="00156E2B">
              <w:rPr>
                <w:rFonts w:ascii="Arial" w:hAnsi="Arial" w:cs="Arial"/>
                <w:sz w:val="24"/>
                <w:szCs w:val="24"/>
                <w:vertAlign w:val="superscript"/>
              </w:rPr>
              <w:t>th</w:t>
            </w:r>
            <w:r w:rsidRPr="00156E2B">
              <w:rPr>
                <w:rFonts w:ascii="Arial" w:hAnsi="Arial" w:cs="Arial"/>
                <w:sz w:val="24"/>
                <w:szCs w:val="24"/>
              </w:rPr>
              <w:t xml:space="preserve"> birthday</w:t>
            </w:r>
          </w:p>
          <w:p w:rsidR="008D1044" w:rsidRPr="00156E2B" w:rsidRDefault="008D1044" w:rsidP="00B14B6F">
            <w:pPr>
              <w:spacing w:after="0" w:line="240" w:lineRule="auto"/>
              <w:rPr>
                <w:rFonts w:ascii="Arial" w:hAnsi="Arial" w:cs="Arial"/>
                <w:sz w:val="24"/>
                <w:szCs w:val="24"/>
              </w:rPr>
            </w:pPr>
          </w:p>
        </w:tc>
        <w:tc>
          <w:tcPr>
            <w:tcW w:w="640" w:type="dxa"/>
            <w:shd w:val="clear" w:color="auto" w:fill="auto"/>
          </w:tcPr>
          <w:p w:rsidR="008D1044" w:rsidRPr="00CB7BB3"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CB7BB3"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CB7BB3" w:rsidRDefault="008D1044" w:rsidP="00B14B6F">
            <w:pPr>
              <w:spacing w:after="0" w:line="240" w:lineRule="auto"/>
              <w:jc w:val="center"/>
              <w:rPr>
                <w:rFonts w:ascii="Arial" w:hAnsi="Arial" w:cs="Arial"/>
                <w:sz w:val="24"/>
                <w:szCs w:val="24"/>
              </w:rPr>
            </w:pPr>
          </w:p>
        </w:tc>
      </w:tr>
      <w:tr w:rsidR="008D1044" w:rsidRPr="00156E2B" w:rsidTr="00B14B6F">
        <w:tc>
          <w:tcPr>
            <w:tcW w:w="2553" w:type="dxa"/>
            <w:vMerge w:val="restart"/>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Participation and Partnerships / User Consultation and Involvement</w:t>
            </w:r>
          </w:p>
        </w:tc>
        <w:tc>
          <w:tcPr>
            <w:tcW w:w="10877" w:type="dxa"/>
          </w:tcPr>
          <w:p w:rsidR="008D1044" w:rsidRPr="00156E2B" w:rsidRDefault="008D1044" w:rsidP="00B14B6F">
            <w:pPr>
              <w:spacing w:after="0" w:line="240" w:lineRule="auto"/>
              <w:rPr>
                <w:rFonts w:ascii="Arial" w:hAnsi="Arial" w:cs="Arial"/>
                <w:sz w:val="24"/>
                <w:szCs w:val="24"/>
              </w:rPr>
            </w:pPr>
            <w:r w:rsidRPr="00156E2B">
              <w:rPr>
                <w:rFonts w:ascii="Arial" w:hAnsi="Arial" w:cs="Arial"/>
                <w:sz w:val="24"/>
                <w:szCs w:val="24"/>
              </w:rPr>
              <w:t>There is a focus on working together, negotiation and information sharing with children, young people and their families to plan, deliver and evaluate care</w:t>
            </w:r>
          </w:p>
        </w:tc>
        <w:tc>
          <w:tcPr>
            <w:tcW w:w="640" w:type="dxa"/>
            <w:shd w:val="clear" w:color="auto" w:fill="auto"/>
          </w:tcPr>
          <w:p w:rsidR="008D1044" w:rsidRPr="00CB7BB3"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CB7BB3"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CB7BB3" w:rsidRDefault="008D1044" w:rsidP="00B14B6F">
            <w:pPr>
              <w:spacing w:after="0" w:line="240" w:lineRule="auto"/>
              <w:jc w:val="center"/>
              <w:rPr>
                <w:rFonts w:ascii="Arial" w:hAnsi="Arial" w:cs="Arial"/>
                <w:sz w:val="24"/>
                <w:szCs w:val="24"/>
              </w:rPr>
            </w:pPr>
          </w:p>
        </w:tc>
      </w:tr>
      <w:tr w:rsidR="008D1044" w:rsidRPr="00156E2B" w:rsidTr="00B14B6F">
        <w:tc>
          <w:tcPr>
            <w:tcW w:w="2553" w:type="dxa"/>
            <w:vMerge/>
          </w:tcPr>
          <w:p w:rsidR="008D1044" w:rsidRPr="00156E2B" w:rsidRDefault="008D1044" w:rsidP="00B14B6F">
            <w:pPr>
              <w:spacing w:after="0" w:line="240" w:lineRule="auto"/>
              <w:rPr>
                <w:rFonts w:ascii="Arial" w:hAnsi="Arial" w:cs="Arial"/>
                <w:sz w:val="24"/>
                <w:szCs w:val="24"/>
              </w:rPr>
            </w:pPr>
          </w:p>
        </w:tc>
        <w:tc>
          <w:tcPr>
            <w:tcW w:w="10877" w:type="dxa"/>
          </w:tcPr>
          <w:p w:rsidR="008D1044" w:rsidRPr="00156E2B" w:rsidRDefault="008D1044" w:rsidP="00B14B6F">
            <w:pPr>
              <w:spacing w:after="0" w:line="240" w:lineRule="auto"/>
              <w:rPr>
                <w:rFonts w:ascii="Arial" w:hAnsi="Arial" w:cs="Arial"/>
                <w:sz w:val="24"/>
                <w:szCs w:val="24"/>
              </w:rPr>
            </w:pPr>
            <w:r w:rsidRPr="00156E2B">
              <w:rPr>
                <w:rFonts w:ascii="Arial" w:hAnsi="Arial" w:cs="Arial"/>
                <w:sz w:val="24"/>
                <w:szCs w:val="24"/>
              </w:rPr>
              <w:t>Year on year improvement for patient and carer experience is achieved through an agreed strategy specifically for children, young people and parents which will be measured and monitored annually</w:t>
            </w:r>
          </w:p>
        </w:tc>
        <w:tc>
          <w:tcPr>
            <w:tcW w:w="640" w:type="dxa"/>
            <w:shd w:val="clear" w:color="auto" w:fill="auto"/>
          </w:tcPr>
          <w:p w:rsidR="008D1044" w:rsidRPr="00CB7BB3"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CB7BB3"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CB7BB3" w:rsidRDefault="008D1044" w:rsidP="00B14B6F">
            <w:pPr>
              <w:spacing w:after="0" w:line="240" w:lineRule="auto"/>
              <w:jc w:val="center"/>
              <w:rPr>
                <w:rFonts w:ascii="Arial" w:hAnsi="Arial" w:cs="Arial"/>
                <w:sz w:val="24"/>
                <w:szCs w:val="24"/>
              </w:rPr>
            </w:pPr>
          </w:p>
        </w:tc>
      </w:tr>
      <w:tr w:rsidR="008D1044" w:rsidRPr="00156E2B" w:rsidTr="00B14B6F">
        <w:tc>
          <w:tcPr>
            <w:tcW w:w="2553" w:type="dxa"/>
            <w:vMerge/>
          </w:tcPr>
          <w:p w:rsidR="008D1044" w:rsidRPr="00156E2B" w:rsidRDefault="008D1044" w:rsidP="00B14B6F">
            <w:pPr>
              <w:spacing w:after="0" w:line="240" w:lineRule="auto"/>
              <w:rPr>
                <w:rFonts w:ascii="Arial" w:hAnsi="Arial" w:cs="Arial"/>
                <w:sz w:val="24"/>
                <w:szCs w:val="24"/>
              </w:rPr>
            </w:pPr>
          </w:p>
        </w:tc>
        <w:tc>
          <w:tcPr>
            <w:tcW w:w="10877" w:type="dxa"/>
          </w:tcPr>
          <w:p w:rsidR="008D1044" w:rsidRPr="00156E2B" w:rsidRDefault="008D1044" w:rsidP="00B14B6F">
            <w:pPr>
              <w:spacing w:after="0" w:line="240" w:lineRule="auto"/>
              <w:rPr>
                <w:rFonts w:ascii="Arial" w:hAnsi="Arial" w:cs="Arial"/>
                <w:sz w:val="24"/>
                <w:szCs w:val="24"/>
              </w:rPr>
            </w:pPr>
            <w:r w:rsidRPr="00156E2B">
              <w:rPr>
                <w:rFonts w:ascii="Arial" w:hAnsi="Arial" w:cs="Arial"/>
                <w:sz w:val="24"/>
                <w:szCs w:val="24"/>
              </w:rPr>
              <w:t>Children and young people are encouraged to be active partners in decisions about their health and care and where possible to exercise choice</w:t>
            </w:r>
          </w:p>
        </w:tc>
        <w:tc>
          <w:tcPr>
            <w:tcW w:w="640" w:type="dxa"/>
            <w:shd w:val="clear" w:color="auto" w:fill="auto"/>
          </w:tcPr>
          <w:p w:rsidR="008D1044" w:rsidRPr="00CB7BB3"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CB7BB3"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CB7BB3" w:rsidRDefault="008D1044" w:rsidP="00B14B6F">
            <w:pPr>
              <w:spacing w:after="0" w:line="240" w:lineRule="auto"/>
              <w:jc w:val="center"/>
              <w:rPr>
                <w:rFonts w:ascii="Arial" w:hAnsi="Arial" w:cs="Arial"/>
                <w:sz w:val="24"/>
                <w:szCs w:val="24"/>
              </w:rPr>
            </w:pPr>
          </w:p>
        </w:tc>
      </w:tr>
      <w:tr w:rsidR="008D1044" w:rsidRPr="00156E2B" w:rsidTr="00B14B6F">
        <w:tc>
          <w:tcPr>
            <w:tcW w:w="2553" w:type="dxa"/>
            <w:vMerge/>
          </w:tcPr>
          <w:p w:rsidR="008D1044" w:rsidRPr="00156E2B" w:rsidRDefault="008D1044" w:rsidP="00B14B6F">
            <w:pPr>
              <w:spacing w:after="0" w:line="240" w:lineRule="auto"/>
              <w:rPr>
                <w:rFonts w:ascii="Arial" w:hAnsi="Arial" w:cs="Arial"/>
                <w:sz w:val="24"/>
                <w:szCs w:val="24"/>
              </w:rPr>
            </w:pPr>
          </w:p>
        </w:tc>
        <w:tc>
          <w:tcPr>
            <w:tcW w:w="10877" w:type="dxa"/>
          </w:tcPr>
          <w:p w:rsidR="008D1044" w:rsidRPr="00156E2B" w:rsidRDefault="008D1044" w:rsidP="00B14B6F">
            <w:pPr>
              <w:spacing w:after="0" w:line="240" w:lineRule="auto"/>
              <w:rPr>
                <w:rFonts w:ascii="Arial" w:hAnsi="Arial" w:cs="Arial"/>
                <w:sz w:val="24"/>
                <w:szCs w:val="24"/>
              </w:rPr>
            </w:pPr>
            <w:r w:rsidRPr="00156E2B">
              <w:rPr>
                <w:rFonts w:ascii="Arial" w:hAnsi="Arial" w:cs="Arial"/>
                <w:sz w:val="24"/>
                <w:szCs w:val="24"/>
              </w:rPr>
              <w:t xml:space="preserve">Children, young people and families are routinely involved in the planning and improvement of services.  Methods of seeking children and young people’s views are consistent with the DOH </w:t>
            </w:r>
            <w:r>
              <w:rPr>
                <w:rFonts w:ascii="Arial" w:hAnsi="Arial" w:cs="Arial"/>
                <w:sz w:val="24"/>
                <w:szCs w:val="24"/>
              </w:rPr>
              <w:t>and Health Care Standards</w:t>
            </w:r>
          </w:p>
        </w:tc>
        <w:tc>
          <w:tcPr>
            <w:tcW w:w="640" w:type="dxa"/>
            <w:shd w:val="clear" w:color="auto" w:fill="auto"/>
          </w:tcPr>
          <w:p w:rsidR="008D1044" w:rsidRPr="00CB7BB3"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CB7BB3"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CB7BB3" w:rsidRDefault="008D1044" w:rsidP="00B14B6F">
            <w:pPr>
              <w:spacing w:after="0" w:line="240" w:lineRule="auto"/>
              <w:jc w:val="center"/>
              <w:rPr>
                <w:rFonts w:ascii="Arial" w:hAnsi="Arial" w:cs="Arial"/>
                <w:sz w:val="24"/>
                <w:szCs w:val="24"/>
              </w:rPr>
            </w:pPr>
          </w:p>
        </w:tc>
      </w:tr>
      <w:tr w:rsidR="008D1044" w:rsidRPr="00156E2B" w:rsidTr="00B14B6F">
        <w:tc>
          <w:tcPr>
            <w:tcW w:w="2553" w:type="dxa"/>
            <w:vMerge/>
          </w:tcPr>
          <w:p w:rsidR="008D1044" w:rsidRPr="00156E2B" w:rsidRDefault="008D1044" w:rsidP="00B14B6F">
            <w:pPr>
              <w:spacing w:after="0" w:line="240" w:lineRule="auto"/>
              <w:rPr>
                <w:rFonts w:ascii="Arial" w:hAnsi="Arial" w:cs="Arial"/>
                <w:sz w:val="24"/>
                <w:szCs w:val="24"/>
              </w:rPr>
            </w:pPr>
          </w:p>
        </w:tc>
        <w:tc>
          <w:tcPr>
            <w:tcW w:w="10877" w:type="dxa"/>
          </w:tcPr>
          <w:p w:rsidR="008D1044" w:rsidRPr="00156E2B" w:rsidRDefault="008D1044" w:rsidP="00D552D1">
            <w:pPr>
              <w:spacing w:after="0" w:line="240" w:lineRule="auto"/>
              <w:rPr>
                <w:rFonts w:ascii="Arial" w:hAnsi="Arial" w:cs="Arial"/>
                <w:sz w:val="24"/>
                <w:szCs w:val="24"/>
              </w:rPr>
            </w:pPr>
            <w:r w:rsidRPr="00156E2B">
              <w:rPr>
                <w:rFonts w:ascii="Arial" w:hAnsi="Arial" w:cs="Arial"/>
                <w:sz w:val="24"/>
                <w:szCs w:val="24"/>
              </w:rPr>
              <w:t>Children and young people will be used during the recruitment process</w:t>
            </w:r>
          </w:p>
        </w:tc>
        <w:tc>
          <w:tcPr>
            <w:tcW w:w="640" w:type="dxa"/>
            <w:shd w:val="clear" w:color="auto" w:fill="auto"/>
          </w:tcPr>
          <w:p w:rsidR="008D1044" w:rsidRPr="00CB7BB3"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CB7BB3"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CB7BB3" w:rsidRDefault="008D1044" w:rsidP="00B14B6F">
            <w:pPr>
              <w:spacing w:after="0" w:line="240" w:lineRule="auto"/>
              <w:jc w:val="center"/>
              <w:rPr>
                <w:rFonts w:ascii="Arial" w:hAnsi="Arial" w:cs="Arial"/>
                <w:sz w:val="24"/>
                <w:szCs w:val="24"/>
              </w:rPr>
            </w:pPr>
          </w:p>
        </w:tc>
      </w:tr>
    </w:tbl>
    <w:p w:rsidR="008D1044" w:rsidRDefault="008D1044" w:rsidP="008D104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8"/>
        <w:gridCol w:w="10733"/>
        <w:gridCol w:w="631"/>
        <w:gridCol w:w="632"/>
        <w:gridCol w:w="632"/>
      </w:tblGrid>
      <w:tr w:rsidR="00B14B6F" w:rsidRPr="00156E2B" w:rsidTr="00B14B6F">
        <w:tc>
          <w:tcPr>
            <w:tcW w:w="13433" w:type="dxa"/>
            <w:gridSpan w:val="2"/>
          </w:tcPr>
          <w:p w:rsidR="00B14B6F" w:rsidRDefault="00B14B6F" w:rsidP="00B14B6F">
            <w:pPr>
              <w:spacing w:after="0" w:line="240" w:lineRule="auto"/>
              <w:rPr>
                <w:rFonts w:ascii="Arial" w:hAnsi="Arial" w:cs="Arial"/>
                <w:sz w:val="24"/>
                <w:szCs w:val="24"/>
              </w:rPr>
            </w:pPr>
          </w:p>
          <w:p w:rsidR="00B14B6F" w:rsidRPr="00156E2B" w:rsidRDefault="00B14B6F" w:rsidP="00B14B6F">
            <w:pPr>
              <w:spacing w:after="0" w:line="240" w:lineRule="auto"/>
              <w:rPr>
                <w:rFonts w:ascii="Arial" w:hAnsi="Arial" w:cs="Arial"/>
                <w:sz w:val="24"/>
                <w:szCs w:val="24"/>
              </w:rPr>
            </w:pPr>
          </w:p>
        </w:tc>
        <w:tc>
          <w:tcPr>
            <w:tcW w:w="639" w:type="dxa"/>
            <w:shd w:val="clear" w:color="auto" w:fill="FF0000"/>
          </w:tcPr>
          <w:p w:rsidR="00B14B6F" w:rsidRPr="00CB7BB3" w:rsidRDefault="00B14B6F" w:rsidP="00B14B6F">
            <w:pPr>
              <w:spacing w:after="0" w:line="240" w:lineRule="auto"/>
              <w:jc w:val="center"/>
              <w:rPr>
                <w:rFonts w:ascii="Arial" w:hAnsi="Arial" w:cs="Arial"/>
                <w:sz w:val="24"/>
                <w:szCs w:val="24"/>
              </w:rPr>
            </w:pPr>
          </w:p>
        </w:tc>
        <w:tc>
          <w:tcPr>
            <w:tcW w:w="640" w:type="dxa"/>
            <w:shd w:val="clear" w:color="auto" w:fill="FFC000"/>
          </w:tcPr>
          <w:p w:rsidR="00B14B6F" w:rsidRPr="00CB7BB3" w:rsidRDefault="00B14B6F" w:rsidP="00B14B6F">
            <w:pPr>
              <w:spacing w:after="0" w:line="240" w:lineRule="auto"/>
              <w:jc w:val="center"/>
              <w:rPr>
                <w:rFonts w:ascii="Arial" w:hAnsi="Arial" w:cs="Arial"/>
                <w:sz w:val="24"/>
                <w:szCs w:val="24"/>
              </w:rPr>
            </w:pPr>
          </w:p>
        </w:tc>
        <w:tc>
          <w:tcPr>
            <w:tcW w:w="640" w:type="dxa"/>
            <w:shd w:val="clear" w:color="auto" w:fill="00B050"/>
          </w:tcPr>
          <w:p w:rsidR="00B14B6F" w:rsidRPr="00CB7BB3" w:rsidRDefault="00B14B6F" w:rsidP="00B14B6F">
            <w:pPr>
              <w:spacing w:after="0" w:line="240" w:lineRule="auto"/>
              <w:jc w:val="center"/>
              <w:rPr>
                <w:rFonts w:ascii="Arial" w:hAnsi="Arial" w:cs="Arial"/>
                <w:sz w:val="24"/>
                <w:szCs w:val="24"/>
              </w:rPr>
            </w:pPr>
          </w:p>
        </w:tc>
      </w:tr>
      <w:tr w:rsidR="00B14B6F" w:rsidRPr="00156E2B" w:rsidTr="00B14B6F">
        <w:tc>
          <w:tcPr>
            <w:tcW w:w="2516" w:type="dxa"/>
            <w:vMerge w:val="restart"/>
          </w:tcPr>
          <w:p w:rsidR="00B14B6F" w:rsidRPr="000A47C6" w:rsidRDefault="00B14B6F" w:rsidP="00B14B6F">
            <w:pPr>
              <w:spacing w:after="0" w:line="240" w:lineRule="auto"/>
              <w:rPr>
                <w:rFonts w:ascii="Arial" w:hAnsi="Arial" w:cs="Arial"/>
                <w:b/>
                <w:sz w:val="24"/>
                <w:szCs w:val="24"/>
              </w:rPr>
            </w:pPr>
            <w:r w:rsidRPr="000A47C6">
              <w:rPr>
                <w:rFonts w:ascii="Arial" w:hAnsi="Arial" w:cs="Arial"/>
                <w:b/>
                <w:sz w:val="24"/>
                <w:szCs w:val="24"/>
              </w:rPr>
              <w:t>Participation and Partnerships / User Consultation and Involvement</w:t>
            </w:r>
          </w:p>
        </w:tc>
        <w:tc>
          <w:tcPr>
            <w:tcW w:w="10917" w:type="dxa"/>
          </w:tcPr>
          <w:p w:rsidR="00B14B6F" w:rsidRPr="00156E2B" w:rsidRDefault="00B14B6F" w:rsidP="00B14B6F">
            <w:pPr>
              <w:spacing w:after="0" w:line="240" w:lineRule="auto"/>
              <w:rPr>
                <w:rFonts w:ascii="Arial" w:hAnsi="Arial" w:cs="Arial"/>
                <w:sz w:val="24"/>
                <w:szCs w:val="24"/>
              </w:rPr>
            </w:pPr>
            <w:r w:rsidRPr="00156E2B">
              <w:rPr>
                <w:rFonts w:ascii="Arial" w:hAnsi="Arial" w:cs="Arial"/>
                <w:sz w:val="24"/>
                <w:szCs w:val="24"/>
              </w:rPr>
              <w:t>Children and young people will be able to make choices about the care they receive, providing they are of an appropriate age and have the competence to understand</w:t>
            </w:r>
          </w:p>
        </w:tc>
        <w:tc>
          <w:tcPr>
            <w:tcW w:w="639" w:type="dxa"/>
            <w:shd w:val="clear" w:color="auto" w:fill="auto"/>
          </w:tcPr>
          <w:p w:rsidR="00B14B6F" w:rsidRPr="00CB7BB3" w:rsidRDefault="00B14B6F" w:rsidP="00B14B6F">
            <w:pPr>
              <w:spacing w:after="0" w:line="240" w:lineRule="auto"/>
              <w:jc w:val="center"/>
              <w:rPr>
                <w:rFonts w:ascii="Arial" w:hAnsi="Arial" w:cs="Arial"/>
                <w:sz w:val="24"/>
                <w:szCs w:val="24"/>
              </w:rPr>
            </w:pPr>
          </w:p>
        </w:tc>
        <w:tc>
          <w:tcPr>
            <w:tcW w:w="640" w:type="dxa"/>
            <w:shd w:val="clear" w:color="auto" w:fill="auto"/>
          </w:tcPr>
          <w:p w:rsidR="00B14B6F" w:rsidRPr="00CB7BB3" w:rsidRDefault="00B14B6F" w:rsidP="00B14B6F">
            <w:pPr>
              <w:spacing w:after="0" w:line="240" w:lineRule="auto"/>
              <w:jc w:val="center"/>
              <w:rPr>
                <w:rFonts w:ascii="Arial" w:hAnsi="Arial" w:cs="Arial"/>
                <w:sz w:val="24"/>
                <w:szCs w:val="24"/>
              </w:rPr>
            </w:pPr>
          </w:p>
        </w:tc>
        <w:tc>
          <w:tcPr>
            <w:tcW w:w="640" w:type="dxa"/>
            <w:shd w:val="clear" w:color="auto" w:fill="auto"/>
          </w:tcPr>
          <w:p w:rsidR="00B14B6F" w:rsidRPr="00CB7BB3" w:rsidRDefault="00B14B6F" w:rsidP="00B14B6F">
            <w:pPr>
              <w:spacing w:after="0" w:line="240" w:lineRule="auto"/>
              <w:jc w:val="center"/>
              <w:rPr>
                <w:rFonts w:ascii="Arial" w:hAnsi="Arial" w:cs="Arial"/>
                <w:sz w:val="24"/>
                <w:szCs w:val="24"/>
              </w:rPr>
            </w:pPr>
          </w:p>
        </w:tc>
      </w:tr>
      <w:tr w:rsidR="00B14B6F" w:rsidRPr="00156E2B" w:rsidTr="00B14B6F">
        <w:tc>
          <w:tcPr>
            <w:tcW w:w="2516" w:type="dxa"/>
            <w:vMerge/>
          </w:tcPr>
          <w:p w:rsidR="00B14B6F" w:rsidRPr="000A47C6" w:rsidRDefault="00B14B6F" w:rsidP="00B14B6F">
            <w:pPr>
              <w:spacing w:after="0" w:line="240" w:lineRule="auto"/>
              <w:rPr>
                <w:rFonts w:ascii="Arial" w:hAnsi="Arial" w:cs="Arial"/>
                <w:b/>
                <w:sz w:val="24"/>
                <w:szCs w:val="24"/>
              </w:rPr>
            </w:pPr>
          </w:p>
        </w:tc>
        <w:tc>
          <w:tcPr>
            <w:tcW w:w="10917" w:type="dxa"/>
          </w:tcPr>
          <w:p w:rsidR="00B14B6F" w:rsidRDefault="00B14B6F" w:rsidP="00B14B6F">
            <w:pPr>
              <w:spacing w:after="0" w:line="240" w:lineRule="auto"/>
              <w:rPr>
                <w:rFonts w:ascii="Arial" w:hAnsi="Arial" w:cs="Arial"/>
                <w:sz w:val="24"/>
                <w:szCs w:val="24"/>
              </w:rPr>
            </w:pPr>
            <w:r w:rsidRPr="00156E2B">
              <w:rPr>
                <w:rFonts w:ascii="Arial" w:hAnsi="Arial" w:cs="Arial"/>
                <w:sz w:val="24"/>
                <w:szCs w:val="24"/>
              </w:rPr>
              <w:t>Young people of 16 years and over will be offered a choice of where they are cared for</w:t>
            </w:r>
          </w:p>
          <w:p w:rsidR="00B14B6F" w:rsidRPr="00156E2B" w:rsidRDefault="00B14B6F" w:rsidP="00B14B6F">
            <w:pPr>
              <w:spacing w:after="0" w:line="240" w:lineRule="auto"/>
              <w:rPr>
                <w:rFonts w:ascii="Arial" w:hAnsi="Arial" w:cs="Arial"/>
                <w:sz w:val="24"/>
                <w:szCs w:val="24"/>
              </w:rPr>
            </w:pPr>
          </w:p>
        </w:tc>
        <w:tc>
          <w:tcPr>
            <w:tcW w:w="639" w:type="dxa"/>
            <w:shd w:val="clear" w:color="auto" w:fill="auto"/>
          </w:tcPr>
          <w:p w:rsidR="00B14B6F" w:rsidRPr="00CB7BB3" w:rsidRDefault="00B14B6F" w:rsidP="00B14B6F">
            <w:pPr>
              <w:spacing w:after="0" w:line="240" w:lineRule="auto"/>
              <w:jc w:val="center"/>
              <w:rPr>
                <w:rFonts w:ascii="Arial" w:hAnsi="Arial" w:cs="Arial"/>
                <w:sz w:val="24"/>
                <w:szCs w:val="24"/>
              </w:rPr>
            </w:pPr>
          </w:p>
        </w:tc>
        <w:tc>
          <w:tcPr>
            <w:tcW w:w="640" w:type="dxa"/>
            <w:shd w:val="clear" w:color="auto" w:fill="auto"/>
          </w:tcPr>
          <w:p w:rsidR="00B14B6F" w:rsidRPr="00CB7BB3" w:rsidRDefault="00B14B6F" w:rsidP="00B14B6F">
            <w:pPr>
              <w:spacing w:after="0" w:line="240" w:lineRule="auto"/>
              <w:jc w:val="center"/>
              <w:rPr>
                <w:rFonts w:ascii="Arial" w:hAnsi="Arial" w:cs="Arial"/>
                <w:sz w:val="24"/>
                <w:szCs w:val="24"/>
              </w:rPr>
            </w:pPr>
          </w:p>
        </w:tc>
        <w:tc>
          <w:tcPr>
            <w:tcW w:w="640" w:type="dxa"/>
            <w:shd w:val="clear" w:color="auto" w:fill="auto"/>
          </w:tcPr>
          <w:p w:rsidR="00B14B6F" w:rsidRPr="00CB7BB3" w:rsidRDefault="00B14B6F" w:rsidP="00B14B6F">
            <w:pPr>
              <w:spacing w:after="0" w:line="240" w:lineRule="auto"/>
              <w:jc w:val="center"/>
              <w:rPr>
                <w:rFonts w:ascii="Arial" w:hAnsi="Arial" w:cs="Arial"/>
                <w:sz w:val="24"/>
                <w:szCs w:val="24"/>
              </w:rPr>
            </w:pPr>
          </w:p>
        </w:tc>
      </w:tr>
      <w:tr w:rsidR="00B14B6F" w:rsidRPr="00156E2B" w:rsidTr="00B14B6F">
        <w:tc>
          <w:tcPr>
            <w:tcW w:w="2516" w:type="dxa"/>
            <w:vMerge w:val="restart"/>
          </w:tcPr>
          <w:p w:rsidR="00B14B6F" w:rsidRPr="000A47C6" w:rsidRDefault="00B14B6F" w:rsidP="00B14B6F">
            <w:pPr>
              <w:spacing w:after="0" w:line="240" w:lineRule="auto"/>
              <w:rPr>
                <w:rFonts w:ascii="Arial" w:hAnsi="Arial" w:cs="Arial"/>
                <w:b/>
                <w:sz w:val="24"/>
                <w:szCs w:val="24"/>
              </w:rPr>
            </w:pPr>
            <w:r w:rsidRPr="000A47C6">
              <w:rPr>
                <w:rFonts w:ascii="Arial" w:hAnsi="Arial" w:cs="Arial"/>
                <w:b/>
                <w:sz w:val="24"/>
                <w:szCs w:val="24"/>
              </w:rPr>
              <w:t>Clinical Governance Systems</w:t>
            </w:r>
          </w:p>
        </w:tc>
        <w:tc>
          <w:tcPr>
            <w:tcW w:w="10917" w:type="dxa"/>
          </w:tcPr>
          <w:p w:rsidR="00B14B6F" w:rsidRPr="00156E2B" w:rsidRDefault="00B14B6F" w:rsidP="00B14B6F">
            <w:pPr>
              <w:spacing w:after="0" w:line="240" w:lineRule="auto"/>
              <w:rPr>
                <w:rFonts w:ascii="Arial" w:hAnsi="Arial" w:cs="Arial"/>
                <w:sz w:val="24"/>
                <w:szCs w:val="24"/>
              </w:rPr>
            </w:pPr>
            <w:r w:rsidRPr="00156E2B">
              <w:rPr>
                <w:rFonts w:ascii="Arial" w:hAnsi="Arial" w:cs="Arial"/>
                <w:sz w:val="24"/>
                <w:szCs w:val="24"/>
              </w:rPr>
              <w:t>Children and young people receive appropriate high quality evidence based hospital care, developed through clinical governance and delivered by staff that have the right set of skills</w:t>
            </w:r>
          </w:p>
        </w:tc>
        <w:tc>
          <w:tcPr>
            <w:tcW w:w="639" w:type="dxa"/>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0" w:type="dxa"/>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0" w:type="dxa"/>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B14B6F">
        <w:tc>
          <w:tcPr>
            <w:tcW w:w="2516" w:type="dxa"/>
            <w:vMerge/>
          </w:tcPr>
          <w:p w:rsidR="00B14B6F" w:rsidRPr="000A47C6" w:rsidRDefault="00B14B6F" w:rsidP="00B14B6F">
            <w:pPr>
              <w:spacing w:after="0" w:line="240" w:lineRule="auto"/>
              <w:rPr>
                <w:rFonts w:ascii="Arial" w:hAnsi="Arial" w:cs="Arial"/>
                <w:b/>
                <w:sz w:val="24"/>
                <w:szCs w:val="24"/>
              </w:rPr>
            </w:pPr>
          </w:p>
        </w:tc>
        <w:tc>
          <w:tcPr>
            <w:tcW w:w="10917" w:type="dxa"/>
          </w:tcPr>
          <w:p w:rsidR="00B14B6F" w:rsidRPr="00156E2B" w:rsidRDefault="00B14B6F" w:rsidP="00B14B6F">
            <w:pPr>
              <w:spacing w:after="0" w:line="240" w:lineRule="auto"/>
              <w:rPr>
                <w:rFonts w:ascii="Arial" w:hAnsi="Arial" w:cs="Arial"/>
                <w:sz w:val="24"/>
                <w:szCs w:val="24"/>
              </w:rPr>
            </w:pPr>
            <w:r w:rsidRPr="00156E2B">
              <w:rPr>
                <w:rFonts w:ascii="Arial" w:hAnsi="Arial" w:cs="Arial"/>
                <w:sz w:val="24"/>
                <w:szCs w:val="24"/>
              </w:rPr>
              <w:t>Staff caring for children have up to date training and knowledge to meet the specific needs of children and young people</w:t>
            </w:r>
          </w:p>
        </w:tc>
        <w:tc>
          <w:tcPr>
            <w:tcW w:w="639" w:type="dxa"/>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0" w:type="dxa"/>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0" w:type="dxa"/>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B14B6F">
        <w:tc>
          <w:tcPr>
            <w:tcW w:w="2516" w:type="dxa"/>
            <w:vMerge/>
          </w:tcPr>
          <w:p w:rsidR="00B14B6F" w:rsidRPr="000A47C6" w:rsidRDefault="00B14B6F" w:rsidP="00B14B6F">
            <w:pPr>
              <w:spacing w:after="0" w:line="240" w:lineRule="auto"/>
              <w:rPr>
                <w:rFonts w:ascii="Arial" w:hAnsi="Arial" w:cs="Arial"/>
                <w:b/>
                <w:sz w:val="24"/>
                <w:szCs w:val="24"/>
              </w:rPr>
            </w:pPr>
          </w:p>
        </w:tc>
        <w:tc>
          <w:tcPr>
            <w:tcW w:w="10917" w:type="dxa"/>
          </w:tcPr>
          <w:p w:rsidR="00B14B6F" w:rsidRPr="00156E2B" w:rsidRDefault="00B14B6F" w:rsidP="00B14B6F">
            <w:pPr>
              <w:spacing w:after="0" w:line="240" w:lineRule="auto"/>
              <w:rPr>
                <w:rFonts w:ascii="Arial" w:hAnsi="Arial" w:cs="Arial"/>
                <w:sz w:val="24"/>
                <w:szCs w:val="24"/>
              </w:rPr>
            </w:pPr>
            <w:r w:rsidRPr="00156E2B">
              <w:rPr>
                <w:rFonts w:ascii="Arial" w:hAnsi="Arial" w:cs="Arial"/>
                <w:sz w:val="24"/>
                <w:szCs w:val="24"/>
              </w:rPr>
              <w:t>Each service providing care to children and young people ensures that the care of children is integral to the plans of each service and is reflected in governance arrangements.  This will focus on child protection training, resuscitation / life support, pain assessment and management and communication</w:t>
            </w:r>
          </w:p>
        </w:tc>
        <w:tc>
          <w:tcPr>
            <w:tcW w:w="639" w:type="dxa"/>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0" w:type="dxa"/>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0" w:type="dxa"/>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B14B6F">
        <w:tc>
          <w:tcPr>
            <w:tcW w:w="2516" w:type="dxa"/>
            <w:vMerge w:val="restart"/>
          </w:tcPr>
          <w:p w:rsidR="00B14B6F" w:rsidRPr="000A47C6" w:rsidRDefault="00B14B6F" w:rsidP="00B14B6F">
            <w:pPr>
              <w:spacing w:after="0" w:line="240" w:lineRule="auto"/>
              <w:rPr>
                <w:rFonts w:ascii="Arial" w:hAnsi="Arial" w:cs="Arial"/>
                <w:b/>
                <w:sz w:val="24"/>
                <w:szCs w:val="24"/>
              </w:rPr>
            </w:pPr>
            <w:r w:rsidRPr="000A47C6">
              <w:rPr>
                <w:rFonts w:ascii="Arial" w:hAnsi="Arial" w:cs="Arial"/>
                <w:b/>
                <w:sz w:val="24"/>
                <w:szCs w:val="24"/>
              </w:rPr>
              <w:t>Environment</w:t>
            </w:r>
          </w:p>
        </w:tc>
        <w:tc>
          <w:tcPr>
            <w:tcW w:w="10917" w:type="dxa"/>
          </w:tcPr>
          <w:p w:rsidR="00B14B6F" w:rsidRDefault="00B14B6F" w:rsidP="00B14B6F">
            <w:pPr>
              <w:spacing w:after="0" w:line="240" w:lineRule="auto"/>
              <w:rPr>
                <w:rFonts w:ascii="Arial" w:hAnsi="Arial" w:cs="Arial"/>
                <w:sz w:val="24"/>
                <w:szCs w:val="24"/>
              </w:rPr>
            </w:pPr>
            <w:r w:rsidRPr="00156E2B">
              <w:rPr>
                <w:rFonts w:ascii="Arial" w:hAnsi="Arial" w:cs="Arial"/>
                <w:sz w:val="24"/>
                <w:szCs w:val="24"/>
              </w:rPr>
              <w:t>Achievement of patient safety thermometer specific to paediatric services</w:t>
            </w:r>
          </w:p>
          <w:p w:rsidR="00B14B6F" w:rsidRPr="00156E2B" w:rsidRDefault="00B14B6F" w:rsidP="00B14B6F">
            <w:pPr>
              <w:spacing w:after="0" w:line="240" w:lineRule="auto"/>
              <w:rPr>
                <w:rFonts w:ascii="Arial" w:hAnsi="Arial" w:cs="Arial"/>
                <w:sz w:val="24"/>
                <w:szCs w:val="24"/>
              </w:rPr>
            </w:pPr>
          </w:p>
        </w:tc>
        <w:tc>
          <w:tcPr>
            <w:tcW w:w="639" w:type="dxa"/>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0" w:type="dxa"/>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0" w:type="dxa"/>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B14B6F">
        <w:tc>
          <w:tcPr>
            <w:tcW w:w="2516" w:type="dxa"/>
            <w:vMerge/>
          </w:tcPr>
          <w:p w:rsidR="00B14B6F" w:rsidRPr="00156E2B" w:rsidRDefault="00B14B6F" w:rsidP="00B14B6F">
            <w:pPr>
              <w:spacing w:after="0" w:line="240" w:lineRule="auto"/>
              <w:rPr>
                <w:rFonts w:ascii="Arial" w:hAnsi="Arial" w:cs="Arial"/>
                <w:sz w:val="24"/>
                <w:szCs w:val="24"/>
              </w:rPr>
            </w:pPr>
          </w:p>
        </w:tc>
        <w:tc>
          <w:tcPr>
            <w:tcW w:w="10917" w:type="dxa"/>
          </w:tcPr>
          <w:p w:rsidR="00B14B6F" w:rsidRPr="00156E2B" w:rsidRDefault="00B14B6F" w:rsidP="00B14B6F">
            <w:pPr>
              <w:spacing w:after="0" w:line="240" w:lineRule="auto"/>
              <w:rPr>
                <w:rFonts w:ascii="Arial" w:hAnsi="Arial" w:cs="Arial"/>
                <w:sz w:val="24"/>
                <w:szCs w:val="24"/>
              </w:rPr>
            </w:pPr>
            <w:r w:rsidRPr="00156E2B">
              <w:rPr>
                <w:rFonts w:ascii="Arial" w:hAnsi="Arial" w:cs="Arial"/>
                <w:sz w:val="24"/>
                <w:szCs w:val="24"/>
              </w:rPr>
              <w:t>Care is provided in an appropriate location and in an environment that is safe and well suited to the age and stage of development of the child or young person.  Babies and children up to and including 16 years of age are admitted to children’s wards</w:t>
            </w:r>
          </w:p>
        </w:tc>
        <w:tc>
          <w:tcPr>
            <w:tcW w:w="639" w:type="dxa"/>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0" w:type="dxa"/>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0" w:type="dxa"/>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B14B6F">
        <w:tc>
          <w:tcPr>
            <w:tcW w:w="2516" w:type="dxa"/>
            <w:vMerge/>
          </w:tcPr>
          <w:p w:rsidR="00B14B6F" w:rsidRPr="00156E2B" w:rsidRDefault="00B14B6F" w:rsidP="00B14B6F">
            <w:pPr>
              <w:spacing w:after="0" w:line="240" w:lineRule="auto"/>
              <w:rPr>
                <w:rFonts w:ascii="Arial" w:hAnsi="Arial" w:cs="Arial"/>
                <w:sz w:val="24"/>
                <w:szCs w:val="24"/>
              </w:rPr>
            </w:pPr>
          </w:p>
        </w:tc>
        <w:tc>
          <w:tcPr>
            <w:tcW w:w="10917" w:type="dxa"/>
          </w:tcPr>
          <w:p w:rsidR="00B14B6F" w:rsidRDefault="00B14B6F" w:rsidP="00B14B6F">
            <w:pPr>
              <w:spacing w:after="0" w:line="240" w:lineRule="auto"/>
              <w:rPr>
                <w:rFonts w:ascii="Arial" w:hAnsi="Arial" w:cs="Arial"/>
                <w:sz w:val="24"/>
                <w:szCs w:val="24"/>
              </w:rPr>
            </w:pPr>
            <w:r w:rsidRPr="00156E2B">
              <w:rPr>
                <w:rFonts w:ascii="Arial" w:hAnsi="Arial" w:cs="Arial"/>
                <w:sz w:val="24"/>
                <w:szCs w:val="24"/>
              </w:rPr>
              <w:t>Parents are able to sleep and rest near their child</w:t>
            </w:r>
          </w:p>
          <w:p w:rsidR="00B14B6F" w:rsidRPr="00156E2B" w:rsidRDefault="00B14B6F" w:rsidP="00B14B6F">
            <w:pPr>
              <w:spacing w:after="0" w:line="240" w:lineRule="auto"/>
              <w:rPr>
                <w:rFonts w:ascii="Arial" w:hAnsi="Arial" w:cs="Arial"/>
                <w:sz w:val="24"/>
                <w:szCs w:val="24"/>
              </w:rPr>
            </w:pPr>
          </w:p>
        </w:tc>
        <w:tc>
          <w:tcPr>
            <w:tcW w:w="639" w:type="dxa"/>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0" w:type="dxa"/>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0" w:type="dxa"/>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B14B6F">
        <w:tc>
          <w:tcPr>
            <w:tcW w:w="2516" w:type="dxa"/>
            <w:vMerge/>
          </w:tcPr>
          <w:p w:rsidR="00B14B6F" w:rsidRPr="00156E2B" w:rsidRDefault="00B14B6F" w:rsidP="00B14B6F">
            <w:pPr>
              <w:spacing w:after="0" w:line="240" w:lineRule="auto"/>
              <w:rPr>
                <w:rFonts w:ascii="Arial" w:hAnsi="Arial" w:cs="Arial"/>
                <w:sz w:val="24"/>
                <w:szCs w:val="24"/>
              </w:rPr>
            </w:pPr>
          </w:p>
        </w:tc>
        <w:tc>
          <w:tcPr>
            <w:tcW w:w="10917" w:type="dxa"/>
          </w:tcPr>
          <w:p w:rsidR="00B14B6F" w:rsidRDefault="00B14B6F" w:rsidP="00B14B6F">
            <w:pPr>
              <w:spacing w:after="0" w:line="240" w:lineRule="auto"/>
              <w:rPr>
                <w:rFonts w:ascii="Arial" w:hAnsi="Arial" w:cs="Arial"/>
                <w:sz w:val="24"/>
                <w:szCs w:val="24"/>
              </w:rPr>
            </w:pPr>
            <w:r w:rsidRPr="00156E2B">
              <w:rPr>
                <w:rFonts w:ascii="Arial" w:hAnsi="Arial" w:cs="Arial"/>
                <w:sz w:val="24"/>
                <w:szCs w:val="24"/>
              </w:rPr>
              <w:t>All wards should provide appropriate facilities for resident parents</w:t>
            </w:r>
          </w:p>
          <w:p w:rsidR="00B14B6F" w:rsidRPr="00156E2B" w:rsidRDefault="00B14B6F" w:rsidP="00B14B6F">
            <w:pPr>
              <w:spacing w:after="0" w:line="240" w:lineRule="auto"/>
              <w:rPr>
                <w:rFonts w:ascii="Arial" w:hAnsi="Arial" w:cs="Arial"/>
                <w:sz w:val="24"/>
                <w:szCs w:val="24"/>
              </w:rPr>
            </w:pPr>
          </w:p>
        </w:tc>
        <w:tc>
          <w:tcPr>
            <w:tcW w:w="639" w:type="dxa"/>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0" w:type="dxa"/>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0" w:type="dxa"/>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B14B6F">
        <w:tc>
          <w:tcPr>
            <w:tcW w:w="2516" w:type="dxa"/>
            <w:vMerge/>
          </w:tcPr>
          <w:p w:rsidR="00B14B6F" w:rsidRPr="00156E2B" w:rsidRDefault="00B14B6F" w:rsidP="00B14B6F">
            <w:pPr>
              <w:spacing w:after="0" w:line="240" w:lineRule="auto"/>
              <w:rPr>
                <w:rFonts w:ascii="Arial" w:hAnsi="Arial" w:cs="Arial"/>
                <w:sz w:val="24"/>
                <w:szCs w:val="24"/>
              </w:rPr>
            </w:pPr>
          </w:p>
        </w:tc>
        <w:tc>
          <w:tcPr>
            <w:tcW w:w="10917" w:type="dxa"/>
          </w:tcPr>
          <w:p w:rsidR="00B14B6F" w:rsidRPr="00156E2B" w:rsidRDefault="00B14B6F" w:rsidP="00B14B6F">
            <w:pPr>
              <w:spacing w:after="0" w:line="240" w:lineRule="auto"/>
              <w:rPr>
                <w:rFonts w:ascii="Arial" w:hAnsi="Arial" w:cs="Arial"/>
                <w:sz w:val="24"/>
                <w:szCs w:val="24"/>
              </w:rPr>
            </w:pPr>
            <w:r w:rsidRPr="00156E2B">
              <w:rPr>
                <w:rFonts w:ascii="Arial" w:hAnsi="Arial" w:cs="Arial"/>
                <w:sz w:val="24"/>
                <w:szCs w:val="24"/>
              </w:rPr>
              <w:t>All services will comply with environmental standards required to meet the needs of the child with disabilities</w:t>
            </w:r>
          </w:p>
        </w:tc>
        <w:tc>
          <w:tcPr>
            <w:tcW w:w="639" w:type="dxa"/>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0" w:type="dxa"/>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0" w:type="dxa"/>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B14B6F">
        <w:tc>
          <w:tcPr>
            <w:tcW w:w="2516" w:type="dxa"/>
            <w:vMerge/>
          </w:tcPr>
          <w:p w:rsidR="00B14B6F" w:rsidRPr="00156E2B" w:rsidRDefault="00B14B6F" w:rsidP="00B14B6F">
            <w:pPr>
              <w:spacing w:after="0" w:line="240" w:lineRule="auto"/>
              <w:rPr>
                <w:rFonts w:ascii="Arial" w:hAnsi="Arial" w:cs="Arial"/>
                <w:sz w:val="24"/>
                <w:szCs w:val="24"/>
              </w:rPr>
            </w:pPr>
          </w:p>
        </w:tc>
        <w:tc>
          <w:tcPr>
            <w:tcW w:w="10917" w:type="dxa"/>
          </w:tcPr>
          <w:p w:rsidR="00B14B6F" w:rsidRPr="00156E2B" w:rsidRDefault="00B14B6F" w:rsidP="00B14B6F">
            <w:pPr>
              <w:spacing w:after="0" w:line="240" w:lineRule="auto"/>
              <w:rPr>
                <w:rFonts w:ascii="Arial" w:hAnsi="Arial" w:cs="Arial"/>
                <w:sz w:val="24"/>
                <w:szCs w:val="24"/>
              </w:rPr>
            </w:pPr>
            <w:r w:rsidRPr="00156E2B">
              <w:rPr>
                <w:rFonts w:ascii="Arial" w:hAnsi="Arial" w:cs="Arial"/>
                <w:sz w:val="24"/>
                <w:szCs w:val="24"/>
              </w:rPr>
              <w:t>Aspirational vision:</w:t>
            </w:r>
          </w:p>
          <w:p w:rsidR="00B14B6F" w:rsidRPr="00156E2B" w:rsidRDefault="00B14B6F" w:rsidP="00B14B6F">
            <w:pPr>
              <w:spacing w:after="0" w:line="240" w:lineRule="auto"/>
              <w:rPr>
                <w:rFonts w:ascii="Arial" w:hAnsi="Arial" w:cs="Arial"/>
                <w:sz w:val="24"/>
                <w:szCs w:val="24"/>
              </w:rPr>
            </w:pPr>
            <w:r w:rsidRPr="00156E2B">
              <w:rPr>
                <w:rFonts w:ascii="Arial" w:hAnsi="Arial" w:cs="Arial"/>
                <w:sz w:val="24"/>
                <w:szCs w:val="24"/>
              </w:rPr>
              <w:t>All young people under the age of 18 will be admitted to a young people’s unit and will be followed up by the paediatric team in outpatients department.</w:t>
            </w:r>
          </w:p>
          <w:p w:rsidR="00B14B6F" w:rsidRPr="00156E2B" w:rsidRDefault="00B14B6F" w:rsidP="00B14B6F">
            <w:pPr>
              <w:spacing w:after="0" w:line="240" w:lineRule="auto"/>
              <w:rPr>
                <w:rFonts w:ascii="Arial" w:hAnsi="Arial" w:cs="Arial"/>
                <w:sz w:val="24"/>
                <w:szCs w:val="24"/>
              </w:rPr>
            </w:pPr>
            <w:r w:rsidRPr="00156E2B">
              <w:rPr>
                <w:rFonts w:ascii="Arial" w:hAnsi="Arial" w:cs="Arial"/>
                <w:sz w:val="24"/>
                <w:szCs w:val="24"/>
              </w:rPr>
              <w:t>Until then, children without long term conditions above the age of 16 will be admitted to adult areas and referred to adult practitioners as outpatient attendees</w:t>
            </w:r>
          </w:p>
        </w:tc>
        <w:tc>
          <w:tcPr>
            <w:tcW w:w="639" w:type="dxa"/>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0" w:type="dxa"/>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0" w:type="dxa"/>
            <w:shd w:val="clear" w:color="auto" w:fill="auto"/>
          </w:tcPr>
          <w:p w:rsidR="00B14B6F" w:rsidRPr="00156E2B" w:rsidRDefault="00B14B6F" w:rsidP="00B14B6F">
            <w:pPr>
              <w:spacing w:after="0" w:line="240" w:lineRule="auto"/>
              <w:jc w:val="center"/>
              <w:rPr>
                <w:rFonts w:ascii="Arial" w:hAnsi="Arial" w:cs="Arial"/>
                <w:sz w:val="24"/>
                <w:szCs w:val="24"/>
              </w:rPr>
            </w:pPr>
          </w:p>
        </w:tc>
      </w:tr>
    </w:tbl>
    <w:p w:rsidR="008D1044" w:rsidRDefault="008D1044" w:rsidP="00B14B6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4"/>
        <w:gridCol w:w="10677"/>
        <w:gridCol w:w="631"/>
        <w:gridCol w:w="632"/>
        <w:gridCol w:w="632"/>
      </w:tblGrid>
      <w:tr w:rsidR="00B14B6F" w:rsidRPr="00156E2B" w:rsidTr="00B14B6F">
        <w:tc>
          <w:tcPr>
            <w:tcW w:w="13430" w:type="dxa"/>
            <w:gridSpan w:val="2"/>
          </w:tcPr>
          <w:p w:rsidR="00B14B6F" w:rsidRDefault="00B14B6F" w:rsidP="00B14B6F">
            <w:pPr>
              <w:spacing w:after="0" w:line="240" w:lineRule="auto"/>
              <w:rPr>
                <w:rFonts w:ascii="Arial" w:hAnsi="Arial" w:cs="Arial"/>
                <w:sz w:val="24"/>
                <w:szCs w:val="24"/>
              </w:rPr>
            </w:pPr>
          </w:p>
          <w:p w:rsidR="00B14B6F" w:rsidRPr="00156E2B" w:rsidRDefault="00B14B6F" w:rsidP="00B14B6F">
            <w:pPr>
              <w:spacing w:after="0" w:line="240" w:lineRule="auto"/>
              <w:rPr>
                <w:rFonts w:ascii="Arial" w:hAnsi="Arial" w:cs="Arial"/>
                <w:sz w:val="24"/>
                <w:szCs w:val="24"/>
              </w:rPr>
            </w:pPr>
          </w:p>
        </w:tc>
        <w:tc>
          <w:tcPr>
            <w:tcW w:w="640" w:type="dxa"/>
            <w:shd w:val="clear" w:color="auto" w:fill="FF0000"/>
          </w:tcPr>
          <w:p w:rsidR="00B14B6F" w:rsidRPr="00156E2B" w:rsidRDefault="00B14B6F" w:rsidP="00B14B6F">
            <w:pPr>
              <w:spacing w:after="0" w:line="240" w:lineRule="auto"/>
              <w:jc w:val="center"/>
              <w:rPr>
                <w:rFonts w:ascii="Arial" w:hAnsi="Arial" w:cs="Arial"/>
                <w:sz w:val="24"/>
                <w:szCs w:val="24"/>
              </w:rPr>
            </w:pPr>
          </w:p>
        </w:tc>
        <w:tc>
          <w:tcPr>
            <w:tcW w:w="641" w:type="dxa"/>
            <w:shd w:val="clear" w:color="auto" w:fill="FFC000"/>
          </w:tcPr>
          <w:p w:rsidR="00B14B6F" w:rsidRPr="00156E2B" w:rsidRDefault="00B14B6F" w:rsidP="00B14B6F">
            <w:pPr>
              <w:spacing w:after="0" w:line="240" w:lineRule="auto"/>
              <w:jc w:val="center"/>
              <w:rPr>
                <w:rFonts w:ascii="Arial" w:hAnsi="Arial" w:cs="Arial"/>
                <w:sz w:val="24"/>
                <w:szCs w:val="24"/>
              </w:rPr>
            </w:pPr>
          </w:p>
        </w:tc>
        <w:tc>
          <w:tcPr>
            <w:tcW w:w="641" w:type="dxa"/>
            <w:shd w:val="clear" w:color="auto" w:fill="00B050"/>
          </w:tcPr>
          <w:p w:rsidR="00B14B6F" w:rsidRPr="00156E2B" w:rsidRDefault="00B14B6F" w:rsidP="00B14B6F">
            <w:pPr>
              <w:spacing w:after="0" w:line="240" w:lineRule="auto"/>
              <w:jc w:val="center"/>
              <w:rPr>
                <w:rFonts w:ascii="Arial" w:hAnsi="Arial" w:cs="Arial"/>
                <w:sz w:val="24"/>
                <w:szCs w:val="24"/>
              </w:rPr>
            </w:pPr>
          </w:p>
        </w:tc>
      </w:tr>
      <w:tr w:rsidR="008D1044" w:rsidRPr="00156E2B" w:rsidTr="00B14B6F">
        <w:tc>
          <w:tcPr>
            <w:tcW w:w="2570" w:type="dxa"/>
            <w:vMerge w:val="restart"/>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Play and education</w:t>
            </w:r>
          </w:p>
        </w:tc>
        <w:tc>
          <w:tcPr>
            <w:tcW w:w="10860" w:type="dxa"/>
          </w:tcPr>
          <w:p w:rsidR="008D1044" w:rsidRDefault="008D1044" w:rsidP="00B14B6F">
            <w:pPr>
              <w:spacing w:after="0" w:line="240" w:lineRule="auto"/>
              <w:rPr>
                <w:rFonts w:ascii="Arial" w:hAnsi="Arial" w:cs="Arial"/>
                <w:sz w:val="24"/>
                <w:szCs w:val="24"/>
              </w:rPr>
            </w:pPr>
            <w:r w:rsidRPr="00156E2B">
              <w:rPr>
                <w:rFonts w:ascii="Arial" w:hAnsi="Arial" w:cs="Arial"/>
                <w:sz w:val="24"/>
                <w:szCs w:val="24"/>
              </w:rPr>
              <w:t>There is access to age appropriate play and recreational equipment</w:t>
            </w:r>
          </w:p>
          <w:p w:rsidR="008D1044" w:rsidRPr="00156E2B" w:rsidRDefault="008D1044" w:rsidP="00B14B6F">
            <w:pPr>
              <w:spacing w:after="0" w:line="240" w:lineRule="auto"/>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70" w:type="dxa"/>
            <w:vMerge/>
          </w:tcPr>
          <w:p w:rsidR="008D1044" w:rsidRPr="000A47C6" w:rsidRDefault="008D1044" w:rsidP="00B14B6F">
            <w:pPr>
              <w:spacing w:after="0" w:line="240" w:lineRule="auto"/>
              <w:rPr>
                <w:rFonts w:ascii="Arial" w:hAnsi="Arial" w:cs="Arial"/>
                <w:b/>
                <w:sz w:val="24"/>
                <w:szCs w:val="24"/>
              </w:rPr>
            </w:pPr>
          </w:p>
        </w:tc>
        <w:tc>
          <w:tcPr>
            <w:tcW w:w="10860" w:type="dxa"/>
          </w:tcPr>
          <w:p w:rsidR="008D1044" w:rsidRDefault="008D1044" w:rsidP="00B14B6F">
            <w:pPr>
              <w:spacing w:after="0" w:line="240" w:lineRule="auto"/>
              <w:rPr>
                <w:rFonts w:ascii="Arial" w:hAnsi="Arial" w:cs="Arial"/>
                <w:sz w:val="24"/>
                <w:szCs w:val="24"/>
              </w:rPr>
            </w:pPr>
            <w:r w:rsidRPr="00156E2B">
              <w:rPr>
                <w:rFonts w:ascii="Arial" w:hAnsi="Arial" w:cs="Arial"/>
                <w:sz w:val="24"/>
                <w:szCs w:val="24"/>
              </w:rPr>
              <w:t>All children staying in hospital have daily access to staff skilled in delivery of play services</w:t>
            </w:r>
          </w:p>
          <w:p w:rsidR="008D1044" w:rsidRPr="00156E2B" w:rsidRDefault="008D1044" w:rsidP="00B14B6F">
            <w:pPr>
              <w:spacing w:after="0" w:line="240" w:lineRule="auto"/>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70" w:type="dxa"/>
            <w:vMerge/>
          </w:tcPr>
          <w:p w:rsidR="008D1044" w:rsidRPr="000A47C6" w:rsidRDefault="008D1044" w:rsidP="00B14B6F">
            <w:pPr>
              <w:spacing w:after="0" w:line="240" w:lineRule="auto"/>
              <w:rPr>
                <w:rFonts w:ascii="Arial" w:hAnsi="Arial" w:cs="Arial"/>
                <w:b/>
                <w:sz w:val="24"/>
                <w:szCs w:val="24"/>
              </w:rPr>
            </w:pPr>
          </w:p>
        </w:tc>
        <w:tc>
          <w:tcPr>
            <w:tcW w:w="10860" w:type="dxa"/>
          </w:tcPr>
          <w:p w:rsidR="008D1044" w:rsidRPr="00156E2B" w:rsidRDefault="008D1044" w:rsidP="00B14B6F">
            <w:pPr>
              <w:spacing w:after="0" w:line="240" w:lineRule="auto"/>
              <w:rPr>
                <w:rFonts w:ascii="Arial" w:hAnsi="Arial" w:cs="Arial"/>
                <w:sz w:val="24"/>
                <w:szCs w:val="24"/>
              </w:rPr>
            </w:pPr>
            <w:r w:rsidRPr="00156E2B">
              <w:rPr>
                <w:rFonts w:ascii="Arial" w:hAnsi="Arial" w:cs="Arial"/>
                <w:sz w:val="24"/>
                <w:szCs w:val="24"/>
              </w:rPr>
              <w:t>Play and recreational facilities are available for children and young people staying in and/or visiting the hospital sites</w:t>
            </w: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70" w:type="dxa"/>
            <w:vMerge/>
          </w:tcPr>
          <w:p w:rsidR="008D1044" w:rsidRPr="000A47C6" w:rsidRDefault="008D1044" w:rsidP="00B14B6F">
            <w:pPr>
              <w:spacing w:after="0" w:line="240" w:lineRule="auto"/>
              <w:rPr>
                <w:rFonts w:ascii="Arial" w:hAnsi="Arial" w:cs="Arial"/>
                <w:b/>
                <w:sz w:val="24"/>
                <w:szCs w:val="24"/>
              </w:rPr>
            </w:pPr>
          </w:p>
        </w:tc>
        <w:tc>
          <w:tcPr>
            <w:tcW w:w="10860" w:type="dxa"/>
          </w:tcPr>
          <w:p w:rsidR="008D1044" w:rsidRDefault="008D1044" w:rsidP="00B14B6F">
            <w:pPr>
              <w:spacing w:after="0" w:line="240" w:lineRule="auto"/>
              <w:rPr>
                <w:rFonts w:ascii="Arial" w:hAnsi="Arial" w:cs="Arial"/>
                <w:sz w:val="24"/>
                <w:szCs w:val="24"/>
              </w:rPr>
            </w:pPr>
            <w:r w:rsidRPr="00156E2B">
              <w:rPr>
                <w:rFonts w:ascii="Arial" w:hAnsi="Arial" w:cs="Arial"/>
                <w:sz w:val="24"/>
                <w:szCs w:val="24"/>
              </w:rPr>
              <w:t>The ongoing educational needs of children and young people staying in hospital are met</w:t>
            </w:r>
          </w:p>
          <w:p w:rsidR="008D1044" w:rsidRPr="00156E2B" w:rsidRDefault="008D1044" w:rsidP="00B14B6F">
            <w:pPr>
              <w:spacing w:after="0" w:line="240" w:lineRule="auto"/>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70" w:type="dxa"/>
            <w:vMerge/>
          </w:tcPr>
          <w:p w:rsidR="008D1044" w:rsidRPr="000A47C6" w:rsidRDefault="008D1044" w:rsidP="00B14B6F">
            <w:pPr>
              <w:spacing w:after="0" w:line="240" w:lineRule="auto"/>
              <w:rPr>
                <w:rFonts w:ascii="Arial" w:hAnsi="Arial" w:cs="Arial"/>
                <w:b/>
                <w:sz w:val="24"/>
                <w:szCs w:val="24"/>
              </w:rPr>
            </w:pPr>
          </w:p>
        </w:tc>
        <w:tc>
          <w:tcPr>
            <w:tcW w:w="10860" w:type="dxa"/>
          </w:tcPr>
          <w:p w:rsidR="008D1044" w:rsidRPr="00156E2B" w:rsidRDefault="008D1044" w:rsidP="00B14B6F">
            <w:pPr>
              <w:spacing w:after="0" w:line="240" w:lineRule="auto"/>
              <w:rPr>
                <w:rFonts w:ascii="Arial" w:hAnsi="Arial" w:cs="Arial"/>
                <w:sz w:val="24"/>
                <w:szCs w:val="24"/>
              </w:rPr>
            </w:pPr>
            <w:r w:rsidRPr="00156E2B">
              <w:rPr>
                <w:rFonts w:ascii="Arial" w:hAnsi="Arial" w:cs="Arial"/>
                <w:sz w:val="24"/>
                <w:szCs w:val="24"/>
              </w:rPr>
              <w:t>Where admission to hospital is planned, children are prepared through pre-admission and information.  A visit to the ward/department is always offered</w:t>
            </w: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70" w:type="dxa"/>
            <w:vMerge w:val="restart"/>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Training</w:t>
            </w:r>
          </w:p>
        </w:tc>
        <w:tc>
          <w:tcPr>
            <w:tcW w:w="10860" w:type="dxa"/>
          </w:tcPr>
          <w:p w:rsidR="008D1044" w:rsidRPr="00156E2B" w:rsidRDefault="008D1044" w:rsidP="00B14B6F">
            <w:pPr>
              <w:spacing w:after="0" w:line="240" w:lineRule="auto"/>
              <w:rPr>
                <w:rFonts w:ascii="Arial" w:hAnsi="Arial" w:cs="Arial"/>
                <w:sz w:val="24"/>
                <w:szCs w:val="24"/>
              </w:rPr>
            </w:pPr>
            <w:r w:rsidRPr="00156E2B">
              <w:rPr>
                <w:rFonts w:ascii="Arial" w:hAnsi="Arial" w:cs="Arial"/>
                <w:sz w:val="24"/>
                <w:szCs w:val="24"/>
              </w:rPr>
              <w:t>Staff caring for children and young people as a core element of their role (all neonatal areas, children’s wards and departments, accident and emergency units and anaesthetics and surgery) undertake specific training (at a level appropriate to their roles) in the following areas: Safeguarding children, Pain assessment and management, Paediatric life support, Communication</w:t>
            </w: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70" w:type="dxa"/>
            <w:vMerge/>
          </w:tcPr>
          <w:p w:rsidR="008D1044" w:rsidRPr="000A47C6" w:rsidRDefault="008D1044" w:rsidP="00B14B6F">
            <w:pPr>
              <w:spacing w:after="0" w:line="240" w:lineRule="auto"/>
              <w:rPr>
                <w:rFonts w:ascii="Arial" w:hAnsi="Arial" w:cs="Arial"/>
                <w:b/>
                <w:sz w:val="24"/>
                <w:szCs w:val="24"/>
              </w:rPr>
            </w:pPr>
          </w:p>
        </w:tc>
        <w:tc>
          <w:tcPr>
            <w:tcW w:w="10860" w:type="dxa"/>
          </w:tcPr>
          <w:p w:rsidR="008D1044" w:rsidRPr="00156E2B" w:rsidRDefault="008D1044" w:rsidP="00B14B6F">
            <w:pPr>
              <w:spacing w:after="0" w:line="240" w:lineRule="auto"/>
              <w:rPr>
                <w:rFonts w:ascii="Arial" w:hAnsi="Arial" w:cs="Arial"/>
                <w:sz w:val="24"/>
                <w:szCs w:val="24"/>
              </w:rPr>
            </w:pPr>
            <w:r w:rsidRPr="00156E2B">
              <w:rPr>
                <w:rFonts w:ascii="Arial" w:hAnsi="Arial" w:cs="Arial"/>
                <w:sz w:val="24"/>
                <w:szCs w:val="24"/>
              </w:rPr>
              <w:t>Nursing staff will develop skills in nurse prescribing to meet the needs of children and young people.  Use of Patient Group Directives will increase through paediatric care areas</w:t>
            </w: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70" w:type="dxa"/>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Named Paediatrician</w:t>
            </w:r>
          </w:p>
        </w:tc>
        <w:tc>
          <w:tcPr>
            <w:tcW w:w="10860" w:type="dxa"/>
          </w:tcPr>
          <w:p w:rsidR="008D1044" w:rsidRPr="00156E2B" w:rsidRDefault="008D1044" w:rsidP="00B14B6F">
            <w:pPr>
              <w:spacing w:after="0" w:line="240" w:lineRule="auto"/>
              <w:rPr>
                <w:rFonts w:ascii="Arial" w:hAnsi="Arial" w:cs="Arial"/>
                <w:sz w:val="24"/>
                <w:szCs w:val="24"/>
              </w:rPr>
            </w:pPr>
            <w:r w:rsidRPr="00156E2B">
              <w:rPr>
                <w:rFonts w:ascii="Arial" w:hAnsi="Arial" w:cs="Arial"/>
                <w:sz w:val="24"/>
                <w:szCs w:val="24"/>
              </w:rPr>
              <w:t>When children and young people are admitted to hospital under the care of a consultant, other than a paediatrician, there is always a consultant paediatrician available for advice throughout the 24 hour period</w:t>
            </w: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70" w:type="dxa"/>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Pain management, symptom relief and sedation</w:t>
            </w:r>
          </w:p>
        </w:tc>
        <w:tc>
          <w:tcPr>
            <w:tcW w:w="10860" w:type="dxa"/>
          </w:tcPr>
          <w:p w:rsidR="008D1044" w:rsidRPr="00156E2B" w:rsidRDefault="008D1044" w:rsidP="00B14B6F">
            <w:pPr>
              <w:spacing w:after="0" w:line="240" w:lineRule="auto"/>
              <w:rPr>
                <w:rFonts w:ascii="Arial" w:hAnsi="Arial" w:cs="Arial"/>
                <w:sz w:val="24"/>
                <w:szCs w:val="24"/>
              </w:rPr>
            </w:pPr>
            <w:r w:rsidRPr="00156E2B">
              <w:rPr>
                <w:rFonts w:ascii="Arial" w:hAnsi="Arial" w:cs="Arial"/>
                <w:sz w:val="24"/>
                <w:szCs w:val="24"/>
              </w:rPr>
              <w:t>Children’s needs in relation to pain relief and management are met</w:t>
            </w: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70" w:type="dxa"/>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Safeguarding of children and young people</w:t>
            </w:r>
          </w:p>
        </w:tc>
        <w:tc>
          <w:tcPr>
            <w:tcW w:w="10860" w:type="dxa"/>
          </w:tcPr>
          <w:p w:rsidR="008D1044" w:rsidRPr="00156E2B" w:rsidRDefault="008D1044" w:rsidP="00B14B6F">
            <w:pPr>
              <w:spacing w:after="0" w:line="240" w:lineRule="auto"/>
              <w:rPr>
                <w:rFonts w:ascii="Arial" w:hAnsi="Arial" w:cs="Arial"/>
                <w:sz w:val="24"/>
                <w:szCs w:val="24"/>
              </w:rPr>
            </w:pPr>
            <w:r w:rsidRPr="00156E2B">
              <w:rPr>
                <w:rFonts w:ascii="Arial" w:hAnsi="Arial" w:cs="Arial"/>
                <w:sz w:val="24"/>
                <w:szCs w:val="24"/>
              </w:rPr>
              <w:t>Achievement of National Safeguarding Standards under the leadership of the children and young people safeguarding governance group</w:t>
            </w: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shd w:val="clear" w:color="auto" w:fill="auto"/>
          </w:tcPr>
          <w:p w:rsidR="008D1044" w:rsidRPr="00156E2B" w:rsidRDefault="008D1044" w:rsidP="00B14B6F">
            <w:pPr>
              <w:spacing w:after="0" w:line="240" w:lineRule="auto"/>
              <w:jc w:val="center"/>
              <w:rPr>
                <w:rFonts w:ascii="Arial" w:hAnsi="Arial" w:cs="Arial"/>
                <w:sz w:val="24"/>
                <w:szCs w:val="24"/>
              </w:rPr>
            </w:pPr>
          </w:p>
        </w:tc>
      </w:tr>
    </w:tbl>
    <w:p w:rsidR="00B14B6F" w:rsidRDefault="00B14B6F">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5"/>
        <w:gridCol w:w="10676"/>
        <w:gridCol w:w="631"/>
        <w:gridCol w:w="632"/>
        <w:gridCol w:w="632"/>
      </w:tblGrid>
      <w:tr w:rsidR="00B14B6F" w:rsidRPr="00156E2B" w:rsidTr="00B14B6F">
        <w:tc>
          <w:tcPr>
            <w:tcW w:w="13430" w:type="dxa"/>
            <w:gridSpan w:val="2"/>
          </w:tcPr>
          <w:p w:rsidR="00B14B6F" w:rsidRDefault="00B14B6F" w:rsidP="00B14B6F">
            <w:pPr>
              <w:spacing w:after="0" w:line="240" w:lineRule="auto"/>
              <w:rPr>
                <w:rFonts w:ascii="Arial" w:hAnsi="Arial" w:cs="Arial"/>
                <w:b/>
                <w:sz w:val="24"/>
                <w:szCs w:val="24"/>
              </w:rPr>
            </w:pPr>
          </w:p>
          <w:p w:rsidR="00B14B6F" w:rsidRPr="00156E2B" w:rsidRDefault="00B14B6F" w:rsidP="00B14B6F">
            <w:pPr>
              <w:spacing w:after="0" w:line="240" w:lineRule="auto"/>
              <w:rPr>
                <w:rFonts w:ascii="Arial" w:hAnsi="Arial" w:cs="Arial"/>
                <w:sz w:val="24"/>
                <w:szCs w:val="24"/>
              </w:rPr>
            </w:pPr>
          </w:p>
        </w:tc>
        <w:tc>
          <w:tcPr>
            <w:tcW w:w="640" w:type="dxa"/>
            <w:shd w:val="clear" w:color="auto" w:fill="FF0000"/>
          </w:tcPr>
          <w:p w:rsidR="00B14B6F" w:rsidRPr="00156E2B" w:rsidRDefault="00B14B6F" w:rsidP="00B14B6F">
            <w:pPr>
              <w:spacing w:after="0" w:line="240" w:lineRule="auto"/>
              <w:jc w:val="center"/>
              <w:rPr>
                <w:rFonts w:ascii="Arial" w:hAnsi="Arial" w:cs="Arial"/>
                <w:sz w:val="24"/>
                <w:szCs w:val="24"/>
              </w:rPr>
            </w:pPr>
          </w:p>
        </w:tc>
        <w:tc>
          <w:tcPr>
            <w:tcW w:w="641" w:type="dxa"/>
            <w:shd w:val="clear" w:color="auto" w:fill="FFC000"/>
          </w:tcPr>
          <w:p w:rsidR="00B14B6F" w:rsidRPr="00156E2B" w:rsidRDefault="00B14B6F" w:rsidP="00B14B6F">
            <w:pPr>
              <w:spacing w:after="0" w:line="240" w:lineRule="auto"/>
              <w:jc w:val="center"/>
              <w:rPr>
                <w:rFonts w:ascii="Arial" w:hAnsi="Arial" w:cs="Arial"/>
                <w:sz w:val="24"/>
                <w:szCs w:val="24"/>
              </w:rPr>
            </w:pPr>
          </w:p>
        </w:tc>
        <w:tc>
          <w:tcPr>
            <w:tcW w:w="641" w:type="dxa"/>
            <w:shd w:val="clear" w:color="auto" w:fill="00B050"/>
          </w:tcPr>
          <w:p w:rsidR="00B14B6F" w:rsidRPr="00156E2B" w:rsidRDefault="00B14B6F" w:rsidP="00B14B6F">
            <w:pPr>
              <w:spacing w:after="0" w:line="240" w:lineRule="auto"/>
              <w:jc w:val="center"/>
              <w:rPr>
                <w:rFonts w:ascii="Arial" w:hAnsi="Arial" w:cs="Arial"/>
                <w:sz w:val="24"/>
                <w:szCs w:val="24"/>
              </w:rPr>
            </w:pPr>
          </w:p>
        </w:tc>
      </w:tr>
      <w:tr w:rsidR="00B14B6F" w:rsidRPr="00156E2B" w:rsidTr="00B14B6F">
        <w:tc>
          <w:tcPr>
            <w:tcW w:w="2570" w:type="dxa"/>
          </w:tcPr>
          <w:p w:rsidR="00B14B6F" w:rsidRPr="000A47C6" w:rsidRDefault="00B14B6F" w:rsidP="00B14B6F">
            <w:pPr>
              <w:spacing w:after="0" w:line="240" w:lineRule="auto"/>
              <w:rPr>
                <w:rFonts w:ascii="Arial" w:hAnsi="Arial" w:cs="Arial"/>
                <w:b/>
                <w:sz w:val="24"/>
                <w:szCs w:val="24"/>
              </w:rPr>
            </w:pPr>
            <w:r w:rsidRPr="000A47C6">
              <w:rPr>
                <w:rFonts w:ascii="Arial" w:hAnsi="Arial" w:cs="Arial"/>
                <w:b/>
                <w:sz w:val="24"/>
                <w:szCs w:val="24"/>
              </w:rPr>
              <w:t>Discharge and transition arrangements</w:t>
            </w:r>
          </w:p>
        </w:tc>
        <w:tc>
          <w:tcPr>
            <w:tcW w:w="10860" w:type="dxa"/>
          </w:tcPr>
          <w:p w:rsidR="00B14B6F" w:rsidRPr="00156E2B" w:rsidRDefault="00B14B6F" w:rsidP="00B14B6F">
            <w:pPr>
              <w:spacing w:after="0" w:line="240" w:lineRule="auto"/>
              <w:rPr>
                <w:rFonts w:ascii="Arial" w:hAnsi="Arial" w:cs="Arial"/>
                <w:sz w:val="24"/>
                <w:szCs w:val="24"/>
              </w:rPr>
            </w:pPr>
            <w:r w:rsidRPr="00156E2B">
              <w:rPr>
                <w:rFonts w:ascii="Arial" w:hAnsi="Arial" w:cs="Arial"/>
                <w:sz w:val="24"/>
                <w:szCs w:val="24"/>
              </w:rPr>
              <w:t xml:space="preserve">Effective discharge planning meets the needs of children, young people and their families.  The needs of children and young people are properly catered for and </w:t>
            </w:r>
            <w:proofErr w:type="spellStart"/>
            <w:r w:rsidRPr="00156E2B">
              <w:rPr>
                <w:rFonts w:ascii="Arial" w:hAnsi="Arial" w:cs="Arial"/>
                <w:sz w:val="24"/>
                <w:szCs w:val="24"/>
              </w:rPr>
              <w:t>thre</w:t>
            </w:r>
            <w:proofErr w:type="spellEnd"/>
            <w:r w:rsidRPr="00156E2B">
              <w:rPr>
                <w:rFonts w:ascii="Arial" w:hAnsi="Arial" w:cs="Arial"/>
                <w:sz w:val="24"/>
                <w:szCs w:val="24"/>
              </w:rPr>
              <w:t xml:space="preserve"> is a seamless transition to adult services</w:t>
            </w:r>
          </w:p>
        </w:tc>
        <w:tc>
          <w:tcPr>
            <w:tcW w:w="640" w:type="dxa"/>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B14B6F">
        <w:tc>
          <w:tcPr>
            <w:tcW w:w="2570" w:type="dxa"/>
          </w:tcPr>
          <w:p w:rsidR="00B14B6F" w:rsidRPr="000A47C6" w:rsidRDefault="00B14B6F" w:rsidP="00B14B6F">
            <w:pPr>
              <w:spacing w:after="0" w:line="240" w:lineRule="auto"/>
              <w:rPr>
                <w:rFonts w:ascii="Arial" w:hAnsi="Arial" w:cs="Arial"/>
                <w:b/>
                <w:sz w:val="24"/>
                <w:szCs w:val="24"/>
              </w:rPr>
            </w:pPr>
            <w:r w:rsidRPr="000A47C6">
              <w:rPr>
                <w:rFonts w:ascii="Arial" w:hAnsi="Arial" w:cs="Arial"/>
                <w:b/>
                <w:sz w:val="24"/>
                <w:szCs w:val="24"/>
              </w:rPr>
              <w:t>Shared records and information</w:t>
            </w:r>
          </w:p>
        </w:tc>
        <w:tc>
          <w:tcPr>
            <w:tcW w:w="10860" w:type="dxa"/>
          </w:tcPr>
          <w:p w:rsidR="00B14B6F" w:rsidRPr="00156E2B" w:rsidRDefault="00B14B6F" w:rsidP="00B14B6F">
            <w:pPr>
              <w:spacing w:after="0" w:line="240" w:lineRule="auto"/>
              <w:rPr>
                <w:rFonts w:ascii="Arial" w:hAnsi="Arial" w:cs="Arial"/>
                <w:sz w:val="24"/>
                <w:szCs w:val="24"/>
              </w:rPr>
            </w:pPr>
            <w:r w:rsidRPr="00156E2B">
              <w:rPr>
                <w:rFonts w:ascii="Arial" w:hAnsi="Arial" w:cs="Arial"/>
                <w:sz w:val="24"/>
                <w:szCs w:val="24"/>
              </w:rPr>
              <w:t>Accurate and timely information is provided to meet the needs of all children and young people.  A single documentation record for each patient is used across the Trust for all staff involved in the care of each individual child or young person.  Copies of child’s attendance to A&amp;E will be included in notes for all children admitted to inpatient areas</w:t>
            </w:r>
          </w:p>
        </w:tc>
        <w:tc>
          <w:tcPr>
            <w:tcW w:w="640" w:type="dxa"/>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shd w:val="clear" w:color="auto" w:fill="auto"/>
          </w:tcPr>
          <w:p w:rsidR="00B14B6F" w:rsidRPr="00156E2B" w:rsidRDefault="00B14B6F" w:rsidP="00B14B6F">
            <w:pPr>
              <w:spacing w:after="0" w:line="240" w:lineRule="auto"/>
              <w:jc w:val="center"/>
              <w:rPr>
                <w:rFonts w:ascii="Arial" w:hAnsi="Arial" w:cs="Arial"/>
                <w:sz w:val="24"/>
                <w:szCs w:val="24"/>
              </w:rPr>
            </w:pPr>
          </w:p>
        </w:tc>
      </w:tr>
    </w:tbl>
    <w:p w:rsidR="00B14B6F" w:rsidRDefault="00B14B6F">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0"/>
        <w:gridCol w:w="119"/>
        <w:gridCol w:w="10589"/>
        <w:gridCol w:w="632"/>
        <w:gridCol w:w="633"/>
        <w:gridCol w:w="633"/>
      </w:tblGrid>
      <w:tr w:rsidR="008D1044" w:rsidRPr="00156E2B" w:rsidTr="00D552D1">
        <w:tc>
          <w:tcPr>
            <w:tcW w:w="2521" w:type="dxa"/>
            <w:tcBorders>
              <w:bottom w:val="single" w:sz="4" w:space="0" w:color="auto"/>
            </w:tcBorders>
            <w:shd w:val="clear" w:color="auto" w:fill="0070C0"/>
          </w:tcPr>
          <w:p w:rsidR="008D1044" w:rsidRDefault="008D1044" w:rsidP="00B14B6F">
            <w:pPr>
              <w:spacing w:after="0" w:line="240" w:lineRule="auto"/>
              <w:jc w:val="center"/>
              <w:rPr>
                <w:rFonts w:ascii="Arial" w:hAnsi="Arial" w:cs="Arial"/>
                <w:color w:val="FFFFFF"/>
                <w:sz w:val="28"/>
                <w:szCs w:val="28"/>
              </w:rPr>
            </w:pPr>
            <w:r w:rsidRPr="00156E2B">
              <w:rPr>
                <w:rFonts w:ascii="Arial" w:hAnsi="Arial" w:cs="Arial"/>
                <w:color w:val="FFFFFF"/>
                <w:sz w:val="28"/>
                <w:szCs w:val="28"/>
              </w:rPr>
              <w:t>Strategic Objectives</w:t>
            </w:r>
          </w:p>
          <w:p w:rsidR="008D1044" w:rsidRPr="00156E2B" w:rsidRDefault="008D1044" w:rsidP="00B14B6F">
            <w:pPr>
              <w:spacing w:after="0" w:line="240" w:lineRule="auto"/>
              <w:jc w:val="center"/>
              <w:rPr>
                <w:rFonts w:ascii="Arial" w:hAnsi="Arial" w:cs="Arial"/>
                <w:color w:val="FFFFFF"/>
                <w:sz w:val="28"/>
                <w:szCs w:val="28"/>
              </w:rPr>
            </w:pPr>
          </w:p>
        </w:tc>
        <w:tc>
          <w:tcPr>
            <w:tcW w:w="12605" w:type="dxa"/>
            <w:gridSpan w:val="5"/>
            <w:tcBorders>
              <w:bottom w:val="single" w:sz="4" w:space="0" w:color="auto"/>
            </w:tcBorders>
            <w:shd w:val="clear" w:color="auto" w:fill="0070C0"/>
          </w:tcPr>
          <w:p w:rsidR="008D1044" w:rsidRPr="00156E2B" w:rsidRDefault="008D1044" w:rsidP="00B14B6F">
            <w:pPr>
              <w:spacing w:after="0" w:line="240" w:lineRule="auto"/>
              <w:jc w:val="center"/>
              <w:rPr>
                <w:rFonts w:ascii="Arial" w:hAnsi="Arial" w:cs="Arial"/>
                <w:color w:val="FFFFFF"/>
                <w:sz w:val="28"/>
                <w:szCs w:val="28"/>
              </w:rPr>
            </w:pPr>
            <w:r w:rsidRPr="00156E2B">
              <w:rPr>
                <w:rFonts w:ascii="Arial" w:hAnsi="Arial" w:cs="Arial"/>
                <w:color w:val="FFFFFF"/>
                <w:sz w:val="28"/>
                <w:szCs w:val="28"/>
              </w:rPr>
              <w:t>Target</w:t>
            </w:r>
          </w:p>
        </w:tc>
      </w:tr>
      <w:tr w:rsidR="008D1044" w:rsidRPr="00156E2B" w:rsidTr="00D552D1">
        <w:tc>
          <w:tcPr>
            <w:tcW w:w="13228" w:type="dxa"/>
            <w:gridSpan w:val="3"/>
          </w:tcPr>
          <w:p w:rsidR="008D1044" w:rsidRDefault="00B14B6F" w:rsidP="00B14B6F">
            <w:pPr>
              <w:spacing w:after="0" w:line="240" w:lineRule="auto"/>
              <w:jc w:val="center"/>
              <w:rPr>
                <w:rFonts w:ascii="Arial" w:hAnsi="Arial" w:cs="Arial"/>
                <w:b/>
                <w:sz w:val="24"/>
                <w:szCs w:val="24"/>
              </w:rPr>
            </w:pPr>
            <w:r>
              <w:rPr>
                <w:rFonts w:ascii="Arial" w:hAnsi="Arial" w:cs="Arial"/>
                <w:b/>
                <w:sz w:val="24"/>
                <w:szCs w:val="24"/>
              </w:rPr>
              <w:t>SURGERY</w:t>
            </w:r>
          </w:p>
          <w:p w:rsidR="008D1044" w:rsidRPr="00BB3823" w:rsidRDefault="008D1044" w:rsidP="00B14B6F">
            <w:pPr>
              <w:spacing w:after="0" w:line="240" w:lineRule="auto"/>
              <w:rPr>
                <w:rFonts w:ascii="Arial" w:hAnsi="Arial" w:cs="Arial"/>
                <w:b/>
                <w:sz w:val="24"/>
                <w:szCs w:val="24"/>
              </w:rPr>
            </w:pPr>
          </w:p>
        </w:tc>
        <w:tc>
          <w:tcPr>
            <w:tcW w:w="632" w:type="dxa"/>
            <w:tcBorders>
              <w:bottom w:val="single" w:sz="4" w:space="0" w:color="auto"/>
            </w:tcBorders>
            <w:shd w:val="clear" w:color="auto" w:fill="FF0000"/>
          </w:tcPr>
          <w:p w:rsidR="008D1044" w:rsidRPr="00156E2B" w:rsidRDefault="008D1044" w:rsidP="00B14B6F">
            <w:pPr>
              <w:spacing w:after="0" w:line="240" w:lineRule="auto"/>
              <w:jc w:val="center"/>
              <w:rPr>
                <w:rFonts w:ascii="Arial" w:hAnsi="Arial" w:cs="Arial"/>
                <w:sz w:val="24"/>
                <w:szCs w:val="24"/>
              </w:rPr>
            </w:pPr>
          </w:p>
        </w:tc>
        <w:tc>
          <w:tcPr>
            <w:tcW w:w="633" w:type="dxa"/>
            <w:tcBorders>
              <w:bottom w:val="single" w:sz="4" w:space="0" w:color="auto"/>
            </w:tcBorders>
            <w:shd w:val="clear" w:color="auto" w:fill="FFC000"/>
          </w:tcPr>
          <w:p w:rsidR="008D1044" w:rsidRPr="00156E2B" w:rsidRDefault="008D1044" w:rsidP="00B14B6F">
            <w:pPr>
              <w:spacing w:after="0" w:line="240" w:lineRule="auto"/>
              <w:jc w:val="center"/>
              <w:rPr>
                <w:rFonts w:ascii="Arial" w:hAnsi="Arial" w:cs="Arial"/>
                <w:sz w:val="24"/>
                <w:szCs w:val="24"/>
              </w:rPr>
            </w:pPr>
          </w:p>
        </w:tc>
        <w:tc>
          <w:tcPr>
            <w:tcW w:w="633" w:type="dxa"/>
            <w:tcBorders>
              <w:bottom w:val="single" w:sz="4" w:space="0" w:color="auto"/>
            </w:tcBorders>
            <w:shd w:val="clear" w:color="auto" w:fill="00B050"/>
          </w:tcPr>
          <w:p w:rsidR="008D1044" w:rsidRPr="00156E2B" w:rsidRDefault="008D1044" w:rsidP="00B14B6F">
            <w:pPr>
              <w:spacing w:after="0" w:line="240" w:lineRule="auto"/>
              <w:jc w:val="center"/>
              <w:rPr>
                <w:rFonts w:ascii="Arial" w:hAnsi="Arial" w:cs="Arial"/>
                <w:sz w:val="24"/>
                <w:szCs w:val="24"/>
              </w:rPr>
            </w:pPr>
          </w:p>
        </w:tc>
      </w:tr>
      <w:tr w:rsidR="008D1044" w:rsidRPr="00156E2B" w:rsidTr="00D552D1">
        <w:tc>
          <w:tcPr>
            <w:tcW w:w="2521" w:type="dxa"/>
            <w:vMerge w:val="restart"/>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Pain, symptom relief and sedation</w:t>
            </w:r>
          </w:p>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 xml:space="preserve"> </w:t>
            </w:r>
          </w:p>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 xml:space="preserve"> </w:t>
            </w:r>
          </w:p>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 xml:space="preserve"> </w:t>
            </w:r>
          </w:p>
          <w:p w:rsidR="008D1044" w:rsidRPr="000A47C6" w:rsidRDefault="008D1044" w:rsidP="00B14B6F">
            <w:pPr>
              <w:rPr>
                <w:rFonts w:ascii="Arial" w:hAnsi="Arial" w:cs="Arial"/>
                <w:b/>
                <w:sz w:val="24"/>
                <w:szCs w:val="24"/>
              </w:rPr>
            </w:pPr>
            <w:r w:rsidRPr="000A47C6">
              <w:rPr>
                <w:rFonts w:ascii="Arial" w:hAnsi="Arial" w:cs="Arial"/>
                <w:b/>
                <w:sz w:val="24"/>
                <w:szCs w:val="24"/>
              </w:rPr>
              <w:t xml:space="preserve"> </w:t>
            </w:r>
          </w:p>
        </w:tc>
        <w:tc>
          <w:tcPr>
            <w:tcW w:w="10707" w:type="dxa"/>
            <w:gridSpan w:val="2"/>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A Trust wide agreed pain assessment tool is used for children and young people and staff have attended training in relation to this tool.</w:t>
            </w:r>
          </w:p>
        </w:tc>
        <w:tc>
          <w:tcPr>
            <w:tcW w:w="632"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3"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3"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D552D1">
        <w:tc>
          <w:tcPr>
            <w:tcW w:w="2521" w:type="dxa"/>
            <w:vMerge/>
          </w:tcPr>
          <w:p w:rsidR="008D1044" w:rsidRPr="000A47C6" w:rsidRDefault="008D1044" w:rsidP="00B14B6F">
            <w:pPr>
              <w:rPr>
                <w:rFonts w:ascii="Arial" w:hAnsi="Arial" w:cs="Arial"/>
                <w:b/>
                <w:sz w:val="24"/>
                <w:szCs w:val="24"/>
              </w:rPr>
            </w:pPr>
          </w:p>
        </w:tc>
        <w:tc>
          <w:tcPr>
            <w:tcW w:w="10707" w:type="dxa"/>
            <w:gridSpan w:val="2"/>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Where procedures are planned a pain assessment is completed using the approved Trust wide pain assessment tool</w:t>
            </w:r>
          </w:p>
        </w:tc>
        <w:tc>
          <w:tcPr>
            <w:tcW w:w="632"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3"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3"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D552D1">
        <w:tc>
          <w:tcPr>
            <w:tcW w:w="2521" w:type="dxa"/>
            <w:vMerge/>
          </w:tcPr>
          <w:p w:rsidR="008D1044" w:rsidRPr="000A47C6" w:rsidRDefault="008D1044" w:rsidP="00B14B6F">
            <w:pPr>
              <w:rPr>
                <w:rFonts w:ascii="Arial" w:hAnsi="Arial" w:cs="Arial"/>
                <w:b/>
                <w:sz w:val="24"/>
                <w:szCs w:val="24"/>
              </w:rPr>
            </w:pPr>
          </w:p>
        </w:tc>
        <w:tc>
          <w:tcPr>
            <w:tcW w:w="10707" w:type="dxa"/>
            <w:gridSpan w:val="2"/>
            <w:tcBorders>
              <w:top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Staff have received training in paediatric pain assessment and administration</w:t>
            </w:r>
          </w:p>
          <w:p w:rsidR="008D1044" w:rsidRPr="00156E2B" w:rsidRDefault="008D1044" w:rsidP="00B14B6F">
            <w:pPr>
              <w:spacing w:after="0" w:line="240" w:lineRule="auto"/>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3"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3"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D552D1">
        <w:tc>
          <w:tcPr>
            <w:tcW w:w="2521" w:type="dxa"/>
            <w:vMerge/>
          </w:tcPr>
          <w:p w:rsidR="008D1044" w:rsidRPr="000A47C6" w:rsidRDefault="008D1044" w:rsidP="00B14B6F">
            <w:pPr>
              <w:rPr>
                <w:rFonts w:ascii="Arial" w:hAnsi="Arial" w:cs="Arial"/>
                <w:b/>
                <w:sz w:val="24"/>
                <w:szCs w:val="24"/>
              </w:rPr>
            </w:pPr>
          </w:p>
        </w:tc>
        <w:tc>
          <w:tcPr>
            <w:tcW w:w="10707" w:type="dxa"/>
            <w:gridSpan w:val="2"/>
            <w:tcBorders>
              <w:top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Nursing staff within the paediatric surgical ward will be able to prescribe paediatric pain relief</w:t>
            </w:r>
          </w:p>
          <w:p w:rsidR="008D1044" w:rsidRPr="00156E2B" w:rsidRDefault="008D1044" w:rsidP="00B14B6F">
            <w:pPr>
              <w:spacing w:after="0" w:line="240" w:lineRule="auto"/>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3"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3"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D552D1">
        <w:tc>
          <w:tcPr>
            <w:tcW w:w="2521" w:type="dxa"/>
            <w:vMerge/>
          </w:tcPr>
          <w:p w:rsidR="008D1044" w:rsidRPr="000A47C6" w:rsidRDefault="008D1044" w:rsidP="00B14B6F">
            <w:pPr>
              <w:rPr>
                <w:rFonts w:ascii="Arial" w:hAnsi="Arial" w:cs="Arial"/>
                <w:b/>
                <w:sz w:val="24"/>
                <w:szCs w:val="24"/>
              </w:rPr>
            </w:pPr>
          </w:p>
        </w:tc>
        <w:tc>
          <w:tcPr>
            <w:tcW w:w="10707" w:type="dxa"/>
            <w:gridSpan w:val="2"/>
            <w:tcBorders>
              <w:top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Staff have access to paediatric pain management guidelines</w:t>
            </w:r>
          </w:p>
          <w:p w:rsidR="008D1044" w:rsidRPr="00156E2B" w:rsidRDefault="008D1044" w:rsidP="00B14B6F">
            <w:pPr>
              <w:spacing w:after="0" w:line="240" w:lineRule="auto"/>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3"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3"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D552D1">
        <w:tc>
          <w:tcPr>
            <w:tcW w:w="2521" w:type="dxa"/>
            <w:vMerge/>
          </w:tcPr>
          <w:p w:rsidR="008D1044" w:rsidRPr="000A47C6" w:rsidRDefault="008D1044" w:rsidP="00B14B6F">
            <w:pPr>
              <w:rPr>
                <w:rFonts w:ascii="Arial" w:hAnsi="Arial" w:cs="Arial"/>
                <w:b/>
                <w:sz w:val="24"/>
                <w:szCs w:val="24"/>
              </w:rPr>
            </w:pPr>
          </w:p>
        </w:tc>
        <w:tc>
          <w:tcPr>
            <w:tcW w:w="10707" w:type="dxa"/>
            <w:gridSpan w:val="2"/>
            <w:tcBorders>
              <w:top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Staff have access to sedation protocols</w:t>
            </w:r>
          </w:p>
          <w:p w:rsidR="008D1044" w:rsidRPr="00156E2B" w:rsidRDefault="008D1044" w:rsidP="00B14B6F">
            <w:pPr>
              <w:spacing w:after="0" w:line="240" w:lineRule="auto"/>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3"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3"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D552D1">
        <w:tc>
          <w:tcPr>
            <w:tcW w:w="2521" w:type="dxa"/>
            <w:vMerge/>
          </w:tcPr>
          <w:p w:rsidR="008D1044" w:rsidRPr="000A47C6" w:rsidRDefault="008D1044" w:rsidP="00B14B6F">
            <w:pPr>
              <w:rPr>
                <w:rFonts w:ascii="Arial" w:hAnsi="Arial" w:cs="Arial"/>
                <w:b/>
                <w:sz w:val="24"/>
                <w:szCs w:val="24"/>
              </w:rPr>
            </w:pPr>
          </w:p>
        </w:tc>
        <w:tc>
          <w:tcPr>
            <w:tcW w:w="10707" w:type="dxa"/>
            <w:gridSpan w:val="2"/>
            <w:tcBorders>
              <w:top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Where procedures are planned and pain can be predicted the opportunity should be taken to prepare the child through play and education and pain relief is given through the procedure</w:t>
            </w: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3"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3"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D552D1">
        <w:tc>
          <w:tcPr>
            <w:tcW w:w="2521" w:type="dxa"/>
            <w:vMerge/>
          </w:tcPr>
          <w:p w:rsidR="008D1044" w:rsidRPr="000A47C6" w:rsidRDefault="008D1044" w:rsidP="00B14B6F">
            <w:pPr>
              <w:spacing w:after="0" w:line="240" w:lineRule="auto"/>
              <w:rPr>
                <w:rFonts w:ascii="Arial" w:hAnsi="Arial" w:cs="Arial"/>
                <w:b/>
                <w:sz w:val="24"/>
                <w:szCs w:val="24"/>
              </w:rPr>
            </w:pPr>
          </w:p>
        </w:tc>
        <w:tc>
          <w:tcPr>
            <w:tcW w:w="10707" w:type="dxa"/>
            <w:gridSpan w:val="2"/>
            <w:tcBorders>
              <w:top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Service providers ensure that staff receive the appropriate training to develop relevant competencies in dosage calculation, prescribing, dispensing and administration of medicines for children</w:t>
            </w: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3"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3"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D552D1">
        <w:tc>
          <w:tcPr>
            <w:tcW w:w="2521" w:type="dxa"/>
            <w:vMerge w:val="restart"/>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Safe and child friendly environment</w:t>
            </w:r>
          </w:p>
          <w:p w:rsidR="008D1044" w:rsidRPr="000A47C6" w:rsidRDefault="008D1044" w:rsidP="00B14B6F">
            <w:pPr>
              <w:spacing w:after="0" w:line="240" w:lineRule="auto"/>
              <w:rPr>
                <w:rFonts w:ascii="Arial" w:hAnsi="Arial" w:cs="Arial"/>
                <w:b/>
                <w:sz w:val="24"/>
                <w:szCs w:val="24"/>
              </w:rPr>
            </w:pPr>
          </w:p>
        </w:tc>
        <w:tc>
          <w:tcPr>
            <w:tcW w:w="10707" w:type="dxa"/>
            <w:gridSpan w:val="2"/>
            <w:tcBorders>
              <w:top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 xml:space="preserve">All children/young people are cared for requiring day care within a separate paediatric day </w:t>
            </w:r>
            <w:proofErr w:type="spellStart"/>
            <w:r>
              <w:rPr>
                <w:rFonts w:ascii="Arial" w:hAnsi="Arial" w:cs="Arial"/>
                <w:sz w:val="24"/>
                <w:szCs w:val="24"/>
              </w:rPr>
              <w:t>case</w:t>
            </w:r>
            <w:proofErr w:type="spellEnd"/>
            <w:r>
              <w:rPr>
                <w:rFonts w:ascii="Arial" w:hAnsi="Arial" w:cs="Arial"/>
                <w:sz w:val="24"/>
                <w:szCs w:val="24"/>
              </w:rPr>
              <w:t xml:space="preserve"> facility with paediatric trained staff</w:t>
            </w: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3"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3"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D552D1">
        <w:tc>
          <w:tcPr>
            <w:tcW w:w="2521" w:type="dxa"/>
            <w:vMerge/>
          </w:tcPr>
          <w:p w:rsidR="008D1044" w:rsidRPr="000A47C6" w:rsidRDefault="008D1044" w:rsidP="00B14B6F">
            <w:pPr>
              <w:spacing w:after="0" w:line="240" w:lineRule="auto"/>
              <w:rPr>
                <w:rFonts w:ascii="Arial" w:hAnsi="Arial" w:cs="Arial"/>
                <w:b/>
                <w:sz w:val="24"/>
                <w:szCs w:val="24"/>
              </w:rPr>
            </w:pPr>
          </w:p>
        </w:tc>
        <w:tc>
          <w:tcPr>
            <w:tcW w:w="10707" w:type="dxa"/>
            <w:gridSpan w:val="2"/>
            <w:tcBorders>
              <w:top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Children planned to come into hospital are prepared through a pre admission visit and information</w:t>
            </w:r>
          </w:p>
          <w:p w:rsidR="008D1044" w:rsidRDefault="008D1044" w:rsidP="00B14B6F">
            <w:pPr>
              <w:spacing w:after="0" w:line="240" w:lineRule="auto"/>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3"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3"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D552D1">
        <w:tc>
          <w:tcPr>
            <w:tcW w:w="2521" w:type="dxa"/>
            <w:vMerge/>
          </w:tcPr>
          <w:p w:rsidR="008D1044" w:rsidRPr="000A47C6" w:rsidRDefault="008D1044" w:rsidP="00B14B6F">
            <w:pPr>
              <w:spacing w:after="0" w:line="240" w:lineRule="auto"/>
              <w:rPr>
                <w:rFonts w:ascii="Arial" w:hAnsi="Arial" w:cs="Arial"/>
                <w:b/>
                <w:sz w:val="24"/>
                <w:szCs w:val="24"/>
              </w:rPr>
            </w:pPr>
          </w:p>
        </w:tc>
        <w:tc>
          <w:tcPr>
            <w:tcW w:w="10707" w:type="dxa"/>
            <w:gridSpan w:val="2"/>
            <w:tcBorders>
              <w:top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All children / young people are cared for within a separate paediatric recovery area with paediatric trained staff</w:t>
            </w: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3"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3"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D552D1">
        <w:tc>
          <w:tcPr>
            <w:tcW w:w="2521" w:type="dxa"/>
            <w:vMerge/>
          </w:tcPr>
          <w:p w:rsidR="008D1044" w:rsidRPr="000A47C6" w:rsidRDefault="008D1044" w:rsidP="00B14B6F">
            <w:pPr>
              <w:spacing w:after="0" w:line="240" w:lineRule="auto"/>
              <w:rPr>
                <w:rFonts w:ascii="Arial" w:hAnsi="Arial" w:cs="Arial"/>
                <w:b/>
                <w:sz w:val="24"/>
                <w:szCs w:val="24"/>
              </w:rPr>
            </w:pPr>
          </w:p>
        </w:tc>
        <w:tc>
          <w:tcPr>
            <w:tcW w:w="10707" w:type="dxa"/>
            <w:gridSpan w:val="2"/>
            <w:tcBorders>
              <w:top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All staff are familiar with the concept of ‘competence’ in gaining consent</w:t>
            </w:r>
          </w:p>
          <w:p w:rsidR="008D1044" w:rsidRDefault="008D1044" w:rsidP="00B14B6F">
            <w:pPr>
              <w:spacing w:after="0" w:line="240" w:lineRule="auto"/>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3"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3"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D552D1">
        <w:tc>
          <w:tcPr>
            <w:tcW w:w="2521" w:type="dxa"/>
            <w:vMerge/>
            <w:tcBorders>
              <w:bottom w:val="single" w:sz="4" w:space="0" w:color="auto"/>
            </w:tcBorders>
          </w:tcPr>
          <w:p w:rsidR="008D1044" w:rsidRPr="000A47C6" w:rsidRDefault="008D1044" w:rsidP="00B14B6F">
            <w:pPr>
              <w:spacing w:after="0" w:line="240" w:lineRule="auto"/>
              <w:rPr>
                <w:rFonts w:ascii="Arial" w:hAnsi="Arial" w:cs="Arial"/>
                <w:b/>
                <w:sz w:val="24"/>
                <w:szCs w:val="24"/>
              </w:rPr>
            </w:pPr>
          </w:p>
        </w:tc>
        <w:tc>
          <w:tcPr>
            <w:tcW w:w="10707" w:type="dxa"/>
            <w:gridSpan w:val="2"/>
            <w:tcBorders>
              <w:top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All staff have access to a Trust wide consent policy which makes particular reference to consent in children and young people</w:t>
            </w: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3"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3"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B14B6F" w:rsidRPr="00156E2B" w:rsidTr="00D552D1">
        <w:tc>
          <w:tcPr>
            <w:tcW w:w="13231" w:type="dxa"/>
            <w:gridSpan w:val="3"/>
            <w:tcBorders>
              <w:left w:val="single" w:sz="4" w:space="0" w:color="auto"/>
              <w:right w:val="single" w:sz="4" w:space="0" w:color="auto"/>
            </w:tcBorders>
          </w:tcPr>
          <w:p w:rsidR="00B14B6F" w:rsidRDefault="008D1044" w:rsidP="00B14B6F">
            <w:pPr>
              <w:spacing w:after="0" w:line="240" w:lineRule="auto"/>
              <w:rPr>
                <w:rFonts w:ascii="Arial" w:hAnsi="Arial" w:cs="Arial"/>
                <w:b/>
                <w:sz w:val="24"/>
                <w:szCs w:val="24"/>
              </w:rPr>
            </w:pPr>
            <w:r>
              <w:br w:type="page"/>
            </w:r>
          </w:p>
          <w:p w:rsidR="00B14B6F" w:rsidRDefault="00B14B6F" w:rsidP="00B14B6F">
            <w:pPr>
              <w:spacing w:after="0" w:line="240" w:lineRule="auto"/>
              <w:rPr>
                <w:rFonts w:ascii="Arial" w:hAnsi="Arial" w:cs="Arial"/>
                <w:sz w:val="24"/>
                <w:szCs w:val="24"/>
              </w:rPr>
            </w:pPr>
          </w:p>
        </w:tc>
        <w:tc>
          <w:tcPr>
            <w:tcW w:w="631" w:type="dxa"/>
            <w:tcBorders>
              <w:top w:val="single" w:sz="4" w:space="0" w:color="auto"/>
              <w:left w:val="single" w:sz="4" w:space="0" w:color="auto"/>
              <w:bottom w:val="single" w:sz="4" w:space="0" w:color="auto"/>
              <w:right w:val="single" w:sz="4" w:space="0" w:color="auto"/>
            </w:tcBorders>
            <w:shd w:val="clear" w:color="auto" w:fill="FF0000"/>
          </w:tcPr>
          <w:p w:rsidR="00B14B6F" w:rsidRPr="00156E2B" w:rsidRDefault="00B14B6F" w:rsidP="00B14B6F">
            <w:pPr>
              <w:spacing w:after="0" w:line="240" w:lineRule="auto"/>
              <w:jc w:val="center"/>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FFC000"/>
          </w:tcPr>
          <w:p w:rsidR="00B14B6F" w:rsidRPr="00156E2B" w:rsidRDefault="00B14B6F" w:rsidP="00B14B6F">
            <w:pPr>
              <w:spacing w:after="0" w:line="240" w:lineRule="auto"/>
              <w:jc w:val="center"/>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00B050"/>
          </w:tcPr>
          <w:p w:rsidR="00B14B6F" w:rsidRPr="00156E2B" w:rsidRDefault="00B14B6F" w:rsidP="00B14B6F">
            <w:pPr>
              <w:spacing w:after="0" w:line="240" w:lineRule="auto"/>
              <w:jc w:val="center"/>
              <w:rPr>
                <w:rFonts w:ascii="Arial" w:hAnsi="Arial" w:cs="Arial"/>
                <w:sz w:val="24"/>
                <w:szCs w:val="24"/>
              </w:rPr>
            </w:pPr>
          </w:p>
        </w:tc>
      </w:tr>
      <w:tr w:rsidR="008D1044" w:rsidRPr="00156E2B" w:rsidTr="00D552D1">
        <w:tc>
          <w:tcPr>
            <w:tcW w:w="2640" w:type="dxa"/>
            <w:gridSpan w:val="2"/>
            <w:vMerge w:val="restart"/>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Safe and child friendly environment</w:t>
            </w:r>
          </w:p>
          <w:p w:rsidR="008D1044" w:rsidRPr="00156E2B" w:rsidRDefault="008D1044" w:rsidP="00B14B6F">
            <w:pPr>
              <w:spacing w:after="0" w:line="240" w:lineRule="auto"/>
              <w:rPr>
                <w:rFonts w:ascii="Arial" w:hAnsi="Arial" w:cs="Arial"/>
                <w:sz w:val="24"/>
                <w:szCs w:val="24"/>
              </w:rPr>
            </w:pPr>
          </w:p>
        </w:tc>
        <w:tc>
          <w:tcPr>
            <w:tcW w:w="10591"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All staff have access to a Trust wide consent policy which makes particular reference to consent in children and young people</w:t>
            </w:r>
          </w:p>
        </w:tc>
        <w:tc>
          <w:tcPr>
            <w:tcW w:w="63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D552D1">
        <w:tc>
          <w:tcPr>
            <w:tcW w:w="2640" w:type="dxa"/>
            <w:gridSpan w:val="2"/>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591"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Patients and their parents are given informed choices over aspects of treatment and care e.g. where to be admitted, treatment options</w:t>
            </w:r>
          </w:p>
        </w:tc>
        <w:tc>
          <w:tcPr>
            <w:tcW w:w="63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D552D1">
        <w:tc>
          <w:tcPr>
            <w:tcW w:w="2640" w:type="dxa"/>
            <w:gridSpan w:val="2"/>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591"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Children, young people and parents are given valid, relevant, accurate and up to date easily accessible information that is appropriate to their level of understanding before they can decide whether to consent to or refuse treatment</w:t>
            </w:r>
          </w:p>
        </w:tc>
        <w:tc>
          <w:tcPr>
            <w:tcW w:w="63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D552D1">
        <w:tc>
          <w:tcPr>
            <w:tcW w:w="2640" w:type="dxa"/>
            <w:gridSpan w:val="2"/>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591"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Adolescents are cared for in a specific adolescent area, ideally in an adolescent unit by staff trained to meet their specific needs</w:t>
            </w:r>
          </w:p>
        </w:tc>
        <w:tc>
          <w:tcPr>
            <w:tcW w:w="63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D552D1">
        <w:tc>
          <w:tcPr>
            <w:tcW w:w="2640" w:type="dxa"/>
            <w:gridSpan w:val="2"/>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591"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A fully integrated system of safe standards of cleaning, decontamination and sterilization of equipment with all staff engaged in risk assessment, investigation of events, audit and updating knowledge to minimise the risk of untoward events</w:t>
            </w:r>
          </w:p>
        </w:tc>
        <w:tc>
          <w:tcPr>
            <w:tcW w:w="63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D552D1">
        <w:tc>
          <w:tcPr>
            <w:tcW w:w="2640" w:type="dxa"/>
            <w:gridSpan w:val="2"/>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591"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Children and young people identified with chronic pain problems are referred to the paediatric chronic pain service</w:t>
            </w:r>
          </w:p>
        </w:tc>
        <w:tc>
          <w:tcPr>
            <w:tcW w:w="63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D552D1">
        <w:tc>
          <w:tcPr>
            <w:tcW w:w="2640" w:type="dxa"/>
            <w:gridSpan w:val="2"/>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591"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 xml:space="preserve">The use of play techniques is used across the </w:t>
            </w:r>
            <w:proofErr w:type="spellStart"/>
            <w:r>
              <w:rPr>
                <w:rFonts w:ascii="Arial" w:hAnsi="Arial" w:cs="Arial"/>
                <w:sz w:val="24"/>
                <w:szCs w:val="24"/>
              </w:rPr>
              <w:t>multi disciplinary</w:t>
            </w:r>
            <w:proofErr w:type="spellEnd"/>
            <w:r>
              <w:rPr>
                <w:rFonts w:ascii="Arial" w:hAnsi="Arial" w:cs="Arial"/>
                <w:sz w:val="24"/>
                <w:szCs w:val="24"/>
              </w:rPr>
              <w:t xml:space="preserve"> team caring for children with appropriate numbers of play specialists taking a lead in techniques that other staff can adopt, including preparation of children for surgery</w:t>
            </w:r>
          </w:p>
        </w:tc>
        <w:tc>
          <w:tcPr>
            <w:tcW w:w="63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D552D1">
        <w:tc>
          <w:tcPr>
            <w:tcW w:w="2640" w:type="dxa"/>
            <w:gridSpan w:val="2"/>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591"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Children undergoing surgery will be fasted in line with agreed guidelines to maintain their safety</w:t>
            </w:r>
          </w:p>
          <w:p w:rsidR="008D1044" w:rsidRPr="00156E2B" w:rsidRDefault="008D1044" w:rsidP="00B14B6F">
            <w:pPr>
              <w:spacing w:after="0" w:line="240" w:lineRule="auto"/>
              <w:rPr>
                <w:rFonts w:ascii="Arial" w:hAnsi="Arial" w:cs="Arial"/>
                <w:sz w:val="24"/>
                <w:szCs w:val="24"/>
              </w:rPr>
            </w:pPr>
          </w:p>
        </w:tc>
        <w:tc>
          <w:tcPr>
            <w:tcW w:w="63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D552D1">
        <w:tc>
          <w:tcPr>
            <w:tcW w:w="2640" w:type="dxa"/>
            <w:gridSpan w:val="2"/>
            <w:vMerge/>
            <w:tcBorders>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591"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Development of an admissions area</w:t>
            </w:r>
          </w:p>
          <w:p w:rsidR="008D1044" w:rsidRPr="00156E2B" w:rsidRDefault="008D1044" w:rsidP="00B14B6F">
            <w:pPr>
              <w:spacing w:after="0" w:line="240" w:lineRule="auto"/>
              <w:rPr>
                <w:rFonts w:ascii="Arial" w:hAnsi="Arial" w:cs="Arial"/>
                <w:sz w:val="24"/>
                <w:szCs w:val="24"/>
              </w:rPr>
            </w:pPr>
          </w:p>
        </w:tc>
        <w:tc>
          <w:tcPr>
            <w:tcW w:w="63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D552D1">
        <w:tc>
          <w:tcPr>
            <w:tcW w:w="2640" w:type="dxa"/>
            <w:gridSpan w:val="2"/>
            <w:tcBorders>
              <w:top w:val="single" w:sz="4" w:space="0" w:color="auto"/>
              <w:left w:val="single" w:sz="4" w:space="0" w:color="auto"/>
              <w:bottom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Safeguarding of children and young people</w:t>
            </w:r>
          </w:p>
        </w:tc>
        <w:tc>
          <w:tcPr>
            <w:tcW w:w="10591"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 xml:space="preserve"> Achievement of National Safeguarding Standards under the leadership of the children and young people safeguarding governance group</w:t>
            </w:r>
          </w:p>
        </w:tc>
        <w:tc>
          <w:tcPr>
            <w:tcW w:w="63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D552D1">
        <w:tc>
          <w:tcPr>
            <w:tcW w:w="2640" w:type="dxa"/>
            <w:gridSpan w:val="2"/>
            <w:tcBorders>
              <w:top w:val="single" w:sz="4" w:space="0" w:color="auto"/>
              <w:left w:val="single" w:sz="4" w:space="0" w:color="auto"/>
              <w:bottom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Paediatric specific training</w:t>
            </w:r>
          </w:p>
        </w:tc>
        <w:tc>
          <w:tcPr>
            <w:tcW w:w="10591"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All children are recovered by children’s trained staff (preferably with specific theatre recovery competencies)</w:t>
            </w:r>
          </w:p>
        </w:tc>
        <w:tc>
          <w:tcPr>
            <w:tcW w:w="63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32"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bl>
    <w:p w:rsidR="00B14B6F" w:rsidRDefault="00B14B6F">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6"/>
        <w:gridCol w:w="10585"/>
        <w:gridCol w:w="631"/>
        <w:gridCol w:w="632"/>
        <w:gridCol w:w="632"/>
      </w:tblGrid>
      <w:tr w:rsidR="00FB6898" w:rsidRPr="00156E2B" w:rsidTr="00B8013C">
        <w:tc>
          <w:tcPr>
            <w:tcW w:w="13430" w:type="dxa"/>
            <w:gridSpan w:val="2"/>
            <w:tcBorders>
              <w:top w:val="single" w:sz="4" w:space="0" w:color="auto"/>
              <w:left w:val="single" w:sz="4" w:space="0" w:color="auto"/>
              <w:right w:val="single" w:sz="4" w:space="0" w:color="auto"/>
            </w:tcBorders>
          </w:tcPr>
          <w:p w:rsidR="00FB6898" w:rsidRDefault="00FB6898" w:rsidP="00B14B6F">
            <w:pPr>
              <w:spacing w:after="0" w:line="240" w:lineRule="auto"/>
              <w:rPr>
                <w:rFonts w:ascii="Arial" w:hAnsi="Arial" w:cs="Arial"/>
                <w:b/>
                <w:sz w:val="24"/>
                <w:szCs w:val="24"/>
              </w:rPr>
            </w:pPr>
          </w:p>
          <w:p w:rsidR="00FB6898" w:rsidRDefault="00FB6898"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FF0000"/>
          </w:tcPr>
          <w:p w:rsidR="00FB6898" w:rsidRPr="00156E2B" w:rsidRDefault="00FB6898"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FFC000"/>
          </w:tcPr>
          <w:p w:rsidR="00FB6898" w:rsidRPr="00156E2B" w:rsidRDefault="00FB6898"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00B050"/>
          </w:tcPr>
          <w:p w:rsidR="00FB6898" w:rsidRPr="00156E2B" w:rsidRDefault="00FB6898" w:rsidP="00B14B6F">
            <w:pPr>
              <w:spacing w:after="0" w:line="240" w:lineRule="auto"/>
              <w:jc w:val="center"/>
              <w:rPr>
                <w:rFonts w:ascii="Arial" w:hAnsi="Arial" w:cs="Arial"/>
                <w:sz w:val="24"/>
                <w:szCs w:val="24"/>
              </w:rPr>
            </w:pPr>
          </w:p>
        </w:tc>
      </w:tr>
      <w:tr w:rsidR="008D1044" w:rsidRPr="00156E2B" w:rsidTr="00B14B6F">
        <w:tc>
          <w:tcPr>
            <w:tcW w:w="2658" w:type="dxa"/>
            <w:vMerge w:val="restart"/>
            <w:tcBorders>
              <w:top w:val="single" w:sz="4" w:space="0" w:color="auto"/>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Communication</w:t>
            </w:r>
          </w:p>
        </w:tc>
        <w:tc>
          <w:tcPr>
            <w:tcW w:w="10772"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All staff who work with children and families, and those who have access to children’s records, receive child protection awareness training and appropriate CRB checks</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58" w:type="dxa"/>
            <w:vMerge/>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772"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Staff working with children and young people should have training in the necessary communication skills to enable them to work effectively with children, young people and parents</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58" w:type="dxa"/>
            <w:vMerge/>
            <w:tcBorders>
              <w:left w:val="single" w:sz="4" w:space="0" w:color="auto"/>
              <w:bottom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772"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At every level in the organisation where children access services, staff are trained to provide paediatric basic life support</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58" w:type="dxa"/>
            <w:vMerge w:val="restart"/>
            <w:tcBorders>
              <w:top w:val="single" w:sz="4" w:space="0" w:color="auto"/>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Children and parents are partners in care – including choice and consent</w:t>
            </w:r>
          </w:p>
        </w:tc>
        <w:tc>
          <w:tcPr>
            <w:tcW w:w="1077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Consent policy available for all staff</w:t>
            </w:r>
          </w:p>
          <w:p w:rsidR="008D1044" w:rsidRPr="00156E2B" w:rsidRDefault="008D1044"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58" w:type="dxa"/>
            <w:vMerge/>
            <w:tcBorders>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772"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Procedure specific and age specific information is available for parents, children and young people</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58" w:type="dxa"/>
            <w:vMerge w:val="restart"/>
            <w:tcBorders>
              <w:top w:val="single" w:sz="4" w:space="0" w:color="auto"/>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Child focused clinical governance</w:t>
            </w:r>
          </w:p>
        </w:tc>
        <w:tc>
          <w:tcPr>
            <w:tcW w:w="1077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All equipment used for children is safe and effective and appropriate for use in children</w:t>
            </w:r>
          </w:p>
          <w:p w:rsidR="008D1044" w:rsidRPr="00156E2B" w:rsidRDefault="008D1044"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58" w:type="dxa"/>
            <w:vMerge/>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772"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Equipment is of the correct size for the child and is tailored to the needs of children of different ages and stages of development</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58" w:type="dxa"/>
            <w:vMerge/>
            <w:tcBorders>
              <w:left w:val="single" w:sz="4" w:space="0" w:color="auto"/>
              <w:bottom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77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Staff using equipment with children and young people are trained to do so</w:t>
            </w:r>
          </w:p>
          <w:p w:rsidR="008D1044" w:rsidRPr="00156E2B" w:rsidRDefault="008D1044"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58" w:type="dxa"/>
            <w:vMerge w:val="restart"/>
            <w:tcBorders>
              <w:top w:val="single" w:sz="4" w:space="0" w:color="auto"/>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OPD and elective surgery child only lists</w:t>
            </w:r>
          </w:p>
        </w:tc>
        <w:tc>
          <w:tcPr>
            <w:tcW w:w="1077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There is a dedicated children’s theatre list within a children’s theatre</w:t>
            </w:r>
          </w:p>
          <w:p w:rsidR="008D1044" w:rsidRPr="00156E2B" w:rsidRDefault="008D1044"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58" w:type="dxa"/>
            <w:vMerge/>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77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Children planned to come into hospital are pre assessed prior to admission</w:t>
            </w:r>
          </w:p>
          <w:p w:rsidR="008D1044" w:rsidRPr="00156E2B" w:rsidRDefault="008D1044"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58" w:type="dxa"/>
            <w:vMerge/>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772"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All parents are allowed in the recovery room as soon as it is deemed safe and provided there is no other emergency in the recovery area</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58" w:type="dxa"/>
            <w:vMerge/>
            <w:tcBorders>
              <w:left w:val="single" w:sz="4" w:space="0" w:color="auto"/>
              <w:bottom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77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All parents stay until induction of anaesthesia and are supported after leaving the anaesthetic room</w:t>
            </w:r>
          </w:p>
          <w:p w:rsidR="008D1044" w:rsidRPr="00156E2B" w:rsidRDefault="008D1044"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bl>
    <w:p w:rsidR="00B14B6F" w:rsidRDefault="00B14B6F">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5"/>
        <w:gridCol w:w="10586"/>
        <w:gridCol w:w="631"/>
        <w:gridCol w:w="632"/>
        <w:gridCol w:w="632"/>
      </w:tblGrid>
      <w:tr w:rsidR="00B14B6F" w:rsidRPr="00156E2B" w:rsidTr="00B14B6F">
        <w:tc>
          <w:tcPr>
            <w:tcW w:w="13430" w:type="dxa"/>
            <w:gridSpan w:val="2"/>
            <w:tcBorders>
              <w:top w:val="single" w:sz="4" w:space="0" w:color="auto"/>
              <w:left w:val="single" w:sz="4" w:space="0" w:color="auto"/>
              <w:right w:val="single" w:sz="4" w:space="0" w:color="auto"/>
            </w:tcBorders>
          </w:tcPr>
          <w:p w:rsidR="00B14B6F" w:rsidRDefault="00B14B6F" w:rsidP="00B14B6F">
            <w:pPr>
              <w:spacing w:after="0" w:line="240" w:lineRule="auto"/>
              <w:rPr>
                <w:rFonts w:ascii="Arial" w:hAnsi="Arial" w:cs="Arial"/>
                <w:sz w:val="24"/>
                <w:szCs w:val="24"/>
              </w:rPr>
            </w:pPr>
          </w:p>
          <w:p w:rsidR="00B14B6F" w:rsidRDefault="00B14B6F"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FF0000"/>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FFC000"/>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00B050"/>
          </w:tcPr>
          <w:p w:rsidR="00B14B6F" w:rsidRPr="00156E2B" w:rsidRDefault="00B14B6F" w:rsidP="00B14B6F">
            <w:pPr>
              <w:spacing w:after="0" w:line="240" w:lineRule="auto"/>
              <w:jc w:val="center"/>
              <w:rPr>
                <w:rFonts w:ascii="Arial" w:hAnsi="Arial" w:cs="Arial"/>
                <w:sz w:val="24"/>
                <w:szCs w:val="24"/>
              </w:rPr>
            </w:pPr>
          </w:p>
        </w:tc>
      </w:tr>
      <w:tr w:rsidR="008D1044" w:rsidRPr="00156E2B" w:rsidTr="00B14B6F">
        <w:tc>
          <w:tcPr>
            <w:tcW w:w="2658" w:type="dxa"/>
            <w:vMerge w:val="restart"/>
            <w:tcBorders>
              <w:top w:val="single" w:sz="4" w:space="0" w:color="auto"/>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Workforce</w:t>
            </w:r>
          </w:p>
        </w:tc>
        <w:tc>
          <w:tcPr>
            <w:tcW w:w="1077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Clear workforce planning will take place to ensure future service provision for children</w:t>
            </w:r>
          </w:p>
          <w:p w:rsidR="008D1044" w:rsidRPr="00156E2B" w:rsidRDefault="008D1044"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58" w:type="dxa"/>
            <w:vMerge/>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77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Recruitment of a paediatric orthopaedic surgeon within 1</w:t>
            </w:r>
            <w:r w:rsidRPr="00C10B85">
              <w:rPr>
                <w:rFonts w:ascii="Arial" w:hAnsi="Arial" w:cs="Arial"/>
                <w:sz w:val="24"/>
                <w:szCs w:val="24"/>
                <w:vertAlign w:val="superscript"/>
              </w:rPr>
              <w:t>st</w:t>
            </w:r>
            <w:r>
              <w:rPr>
                <w:rFonts w:ascii="Arial" w:hAnsi="Arial" w:cs="Arial"/>
                <w:sz w:val="24"/>
                <w:szCs w:val="24"/>
              </w:rPr>
              <w:t xml:space="preserve"> year</w:t>
            </w:r>
          </w:p>
          <w:p w:rsidR="008D1044" w:rsidRPr="00156E2B" w:rsidRDefault="008D1044"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58" w:type="dxa"/>
            <w:vMerge/>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77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Increase in nurse prescribers and use of PGD’s</w:t>
            </w:r>
          </w:p>
          <w:p w:rsidR="008D1044" w:rsidRPr="00156E2B" w:rsidRDefault="008D1044"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58" w:type="dxa"/>
            <w:vMerge/>
            <w:tcBorders>
              <w:left w:val="single" w:sz="4" w:space="0" w:color="auto"/>
              <w:bottom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77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Junior doctor role established in paediatric surgery ward</w:t>
            </w:r>
          </w:p>
          <w:p w:rsidR="008D1044" w:rsidRPr="00156E2B" w:rsidRDefault="008D1044"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58" w:type="dxa"/>
            <w:tcBorders>
              <w:top w:val="single" w:sz="4" w:space="0" w:color="auto"/>
              <w:left w:val="single" w:sz="4" w:space="0" w:color="auto"/>
              <w:bottom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Commissioning / Marketing</w:t>
            </w:r>
          </w:p>
        </w:tc>
        <w:tc>
          <w:tcPr>
            <w:tcW w:w="10772"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Joint work with commissioners to ensure provision of high quality sub regional paediatric surgery</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58" w:type="dxa"/>
            <w:tcBorders>
              <w:top w:val="single" w:sz="4" w:space="0" w:color="auto"/>
              <w:left w:val="single" w:sz="4" w:space="0" w:color="auto"/>
              <w:bottom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Patient Experience</w:t>
            </w:r>
          </w:p>
        </w:tc>
        <w:tc>
          <w:tcPr>
            <w:tcW w:w="1077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Deliver year on year improvement in patient and carer experience</w:t>
            </w:r>
          </w:p>
          <w:p w:rsidR="008D1044" w:rsidRPr="00156E2B" w:rsidRDefault="008D1044"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58" w:type="dxa"/>
            <w:tcBorders>
              <w:top w:val="single" w:sz="4" w:space="0" w:color="auto"/>
              <w:left w:val="single" w:sz="4" w:space="0" w:color="auto"/>
              <w:bottom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Service development</w:t>
            </w:r>
          </w:p>
        </w:tc>
        <w:tc>
          <w:tcPr>
            <w:tcW w:w="10772"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Partnership working to ensure children and young people and their parents / carers are involved in service developments</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bl>
    <w:p w:rsidR="00B14B6F" w:rsidRDefault="00B14B6F">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1"/>
        <w:gridCol w:w="10627"/>
        <w:gridCol w:w="632"/>
        <w:gridCol w:w="633"/>
        <w:gridCol w:w="633"/>
      </w:tblGrid>
      <w:tr w:rsidR="008D1044" w:rsidRPr="00156E2B" w:rsidTr="008D1044">
        <w:tc>
          <w:tcPr>
            <w:tcW w:w="2620" w:type="dxa"/>
            <w:tcBorders>
              <w:top w:val="single" w:sz="4" w:space="0" w:color="auto"/>
              <w:left w:val="single" w:sz="4" w:space="0" w:color="auto"/>
              <w:bottom w:val="single" w:sz="4" w:space="0" w:color="auto"/>
              <w:right w:val="single" w:sz="4" w:space="0" w:color="auto"/>
            </w:tcBorders>
            <w:shd w:val="clear" w:color="auto" w:fill="0070C0"/>
          </w:tcPr>
          <w:p w:rsidR="008D1044" w:rsidRPr="00156E2B" w:rsidRDefault="008D1044" w:rsidP="00B14B6F">
            <w:pPr>
              <w:spacing w:after="0" w:line="240" w:lineRule="auto"/>
              <w:jc w:val="center"/>
              <w:rPr>
                <w:rFonts w:ascii="Arial" w:hAnsi="Arial" w:cs="Arial"/>
                <w:color w:val="FFFFFF"/>
                <w:sz w:val="28"/>
                <w:szCs w:val="28"/>
              </w:rPr>
            </w:pPr>
            <w:r>
              <w:br w:type="page"/>
            </w:r>
            <w:r w:rsidRPr="00156E2B">
              <w:rPr>
                <w:rFonts w:ascii="Arial" w:hAnsi="Arial" w:cs="Arial"/>
                <w:color w:val="FFFFFF"/>
                <w:sz w:val="28"/>
                <w:szCs w:val="28"/>
              </w:rPr>
              <w:t>Strategic Objectives</w:t>
            </w:r>
          </w:p>
        </w:tc>
        <w:tc>
          <w:tcPr>
            <w:tcW w:w="12732" w:type="dxa"/>
            <w:gridSpan w:val="4"/>
            <w:tcBorders>
              <w:top w:val="single" w:sz="4" w:space="0" w:color="auto"/>
              <w:left w:val="single" w:sz="4" w:space="0" w:color="auto"/>
              <w:bottom w:val="single" w:sz="4" w:space="0" w:color="auto"/>
              <w:right w:val="single" w:sz="4" w:space="0" w:color="auto"/>
            </w:tcBorders>
            <w:shd w:val="clear" w:color="auto" w:fill="0070C0"/>
          </w:tcPr>
          <w:p w:rsidR="008D1044" w:rsidRDefault="008D1044" w:rsidP="00B14B6F">
            <w:pPr>
              <w:spacing w:after="0" w:line="240" w:lineRule="auto"/>
              <w:jc w:val="center"/>
              <w:rPr>
                <w:rFonts w:ascii="Arial" w:hAnsi="Arial" w:cs="Arial"/>
                <w:color w:val="FFFFFF"/>
                <w:sz w:val="28"/>
                <w:szCs w:val="28"/>
              </w:rPr>
            </w:pPr>
            <w:r w:rsidRPr="00156E2B">
              <w:rPr>
                <w:rFonts w:ascii="Arial" w:hAnsi="Arial" w:cs="Arial"/>
                <w:color w:val="FFFFFF"/>
                <w:sz w:val="28"/>
                <w:szCs w:val="28"/>
              </w:rPr>
              <w:t>Target</w:t>
            </w:r>
          </w:p>
          <w:p w:rsidR="008D1044" w:rsidRPr="00156E2B" w:rsidRDefault="008D1044" w:rsidP="00B14B6F">
            <w:pPr>
              <w:spacing w:after="0" w:line="240" w:lineRule="auto"/>
              <w:jc w:val="center"/>
              <w:rPr>
                <w:rFonts w:ascii="Arial" w:hAnsi="Arial" w:cs="Arial"/>
                <w:color w:val="FFFFFF"/>
                <w:sz w:val="28"/>
                <w:szCs w:val="28"/>
              </w:rPr>
            </w:pPr>
          </w:p>
        </w:tc>
      </w:tr>
      <w:tr w:rsidR="008D1044" w:rsidRPr="00156E2B" w:rsidTr="008D1044">
        <w:tc>
          <w:tcPr>
            <w:tcW w:w="13430" w:type="dxa"/>
            <w:gridSpan w:val="2"/>
            <w:tcBorders>
              <w:top w:val="single" w:sz="4" w:space="0" w:color="auto"/>
              <w:left w:val="single" w:sz="4" w:space="0" w:color="auto"/>
              <w:right w:val="single" w:sz="4" w:space="0" w:color="auto"/>
            </w:tcBorders>
          </w:tcPr>
          <w:p w:rsidR="008D1044" w:rsidRPr="00B14B6F" w:rsidRDefault="008D1044" w:rsidP="00B14B6F">
            <w:pPr>
              <w:spacing w:after="0" w:line="240" w:lineRule="auto"/>
              <w:jc w:val="center"/>
              <w:rPr>
                <w:rFonts w:ascii="Arial" w:hAnsi="Arial" w:cs="Arial"/>
                <w:b/>
                <w:caps/>
                <w:sz w:val="24"/>
                <w:szCs w:val="24"/>
              </w:rPr>
            </w:pPr>
            <w:r w:rsidRPr="00B14B6F">
              <w:rPr>
                <w:rFonts w:ascii="Arial" w:hAnsi="Arial" w:cs="Arial"/>
                <w:b/>
                <w:caps/>
                <w:sz w:val="24"/>
                <w:szCs w:val="24"/>
              </w:rPr>
              <w:t>Medicine (including intensive care)</w:t>
            </w:r>
          </w:p>
          <w:p w:rsidR="008D1044"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FF0000"/>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FFC000"/>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00B050"/>
          </w:tcPr>
          <w:p w:rsidR="008D1044" w:rsidRPr="00156E2B" w:rsidRDefault="008D1044" w:rsidP="00B14B6F">
            <w:pPr>
              <w:spacing w:after="0" w:line="240" w:lineRule="auto"/>
              <w:jc w:val="center"/>
              <w:rPr>
                <w:rFonts w:ascii="Arial" w:hAnsi="Arial" w:cs="Arial"/>
                <w:sz w:val="24"/>
                <w:szCs w:val="24"/>
              </w:rPr>
            </w:pPr>
          </w:p>
        </w:tc>
      </w:tr>
      <w:tr w:rsidR="008D1044" w:rsidRPr="00156E2B" w:rsidTr="008D1044">
        <w:tc>
          <w:tcPr>
            <w:tcW w:w="2620" w:type="dxa"/>
            <w:vMerge w:val="restart"/>
            <w:tcBorders>
              <w:top w:val="single" w:sz="4" w:space="0" w:color="auto"/>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Pain, symptom relief and sedation</w:t>
            </w:r>
          </w:p>
        </w:tc>
        <w:tc>
          <w:tcPr>
            <w:tcW w:w="10810"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A Trust wide agreed pain assessment tool is used for children and young people and staff who have attended training in relation to this tool</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8D1044">
        <w:tc>
          <w:tcPr>
            <w:tcW w:w="2620" w:type="dxa"/>
            <w:vMerge/>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810"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Where procedures are planned, a pain assessment is completed using the approved Trust wide pain assessment tool</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8D1044">
        <w:tc>
          <w:tcPr>
            <w:tcW w:w="2620" w:type="dxa"/>
            <w:vMerge/>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810"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Staff have received training in paediatric pain assessment and administration</w:t>
            </w:r>
          </w:p>
          <w:p w:rsidR="008D1044" w:rsidRPr="00156E2B" w:rsidRDefault="008D1044"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8D1044">
        <w:tc>
          <w:tcPr>
            <w:tcW w:w="2620" w:type="dxa"/>
            <w:vMerge/>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810"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There is one nurse per shift in all areas trained to prescribe paediatric pain relief</w:t>
            </w:r>
          </w:p>
          <w:p w:rsidR="008D1044" w:rsidRPr="00156E2B" w:rsidRDefault="008D1044"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8D1044">
        <w:tc>
          <w:tcPr>
            <w:tcW w:w="2620" w:type="dxa"/>
            <w:vMerge/>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810"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Staff have access to paediatric pain management guidelines</w:t>
            </w:r>
          </w:p>
          <w:p w:rsidR="008D1044" w:rsidRPr="00156E2B" w:rsidRDefault="008D1044"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8D1044">
        <w:tc>
          <w:tcPr>
            <w:tcW w:w="2620" w:type="dxa"/>
            <w:vMerge/>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810"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Staff have access to sedation protocols</w:t>
            </w:r>
          </w:p>
          <w:p w:rsidR="008D1044" w:rsidRPr="00156E2B" w:rsidRDefault="008D1044"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8D1044">
        <w:tc>
          <w:tcPr>
            <w:tcW w:w="2620" w:type="dxa"/>
            <w:vMerge/>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810"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Where procedures are planned and pain can be predicted, the opportunity should be taken to prepare the child through play and education and pain relief is given through the procedure</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8D1044">
        <w:tc>
          <w:tcPr>
            <w:tcW w:w="2620" w:type="dxa"/>
            <w:vMerge/>
            <w:tcBorders>
              <w:left w:val="single" w:sz="4" w:space="0" w:color="auto"/>
              <w:bottom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810"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Service providers ensure that staff receive the appropriate training to develop relevant competencies in dosage calculation, prescribing, dispensing and administration of medicines for children</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8D1044">
        <w:tc>
          <w:tcPr>
            <w:tcW w:w="2620" w:type="dxa"/>
            <w:tcBorders>
              <w:top w:val="single" w:sz="4" w:space="0" w:color="auto"/>
              <w:left w:val="single" w:sz="4" w:space="0" w:color="auto"/>
              <w:bottom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Safeguarding of children and young people</w:t>
            </w:r>
          </w:p>
        </w:tc>
        <w:tc>
          <w:tcPr>
            <w:tcW w:w="10810"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Achievement of National Safeguarding Standards under the leadership of the children and young people safeguarding governance group</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8D1044">
        <w:tc>
          <w:tcPr>
            <w:tcW w:w="2620" w:type="dxa"/>
            <w:vMerge w:val="restart"/>
            <w:tcBorders>
              <w:top w:val="single" w:sz="4" w:space="0" w:color="auto"/>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Safe and child friendly environment</w:t>
            </w:r>
          </w:p>
        </w:tc>
        <w:tc>
          <w:tcPr>
            <w:tcW w:w="10810"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Areas are accessible for all children with facilities for wheelchairs and buggies, accessible car parking, clear sign posting</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8D1044">
        <w:tc>
          <w:tcPr>
            <w:tcW w:w="2620" w:type="dxa"/>
            <w:vMerge/>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810"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Provision of Intensive Care for children and young people in line with National Guidance Framework</w:t>
            </w:r>
          </w:p>
          <w:p w:rsidR="008D1044" w:rsidRDefault="008D1044"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bl>
    <w:p w:rsidR="00B14B6F" w:rsidRDefault="00B14B6F">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0"/>
        <w:gridCol w:w="10628"/>
        <w:gridCol w:w="632"/>
        <w:gridCol w:w="633"/>
        <w:gridCol w:w="633"/>
      </w:tblGrid>
      <w:tr w:rsidR="00B14B6F" w:rsidRPr="00156E2B" w:rsidTr="00B14B6F">
        <w:tc>
          <w:tcPr>
            <w:tcW w:w="13430" w:type="dxa"/>
            <w:gridSpan w:val="2"/>
            <w:tcBorders>
              <w:left w:val="single" w:sz="4" w:space="0" w:color="auto"/>
              <w:right w:val="single" w:sz="4" w:space="0" w:color="auto"/>
            </w:tcBorders>
          </w:tcPr>
          <w:p w:rsidR="00B14B6F" w:rsidRDefault="00B14B6F" w:rsidP="00B14B6F">
            <w:pPr>
              <w:spacing w:after="0" w:line="240" w:lineRule="auto"/>
              <w:rPr>
                <w:rFonts w:ascii="Arial" w:hAnsi="Arial" w:cs="Arial"/>
                <w:sz w:val="24"/>
                <w:szCs w:val="24"/>
              </w:rPr>
            </w:pPr>
          </w:p>
          <w:p w:rsidR="00B14B6F" w:rsidRDefault="00B14B6F"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FF0000"/>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FFC000"/>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00B050"/>
          </w:tcPr>
          <w:p w:rsidR="00B14B6F" w:rsidRPr="00156E2B" w:rsidRDefault="00B14B6F" w:rsidP="00B14B6F">
            <w:pPr>
              <w:spacing w:after="0" w:line="240" w:lineRule="auto"/>
              <w:jc w:val="center"/>
              <w:rPr>
                <w:rFonts w:ascii="Arial" w:hAnsi="Arial" w:cs="Arial"/>
                <w:sz w:val="24"/>
                <w:szCs w:val="24"/>
              </w:rPr>
            </w:pPr>
          </w:p>
        </w:tc>
      </w:tr>
      <w:tr w:rsidR="00B14B6F" w:rsidRPr="00156E2B" w:rsidTr="008D1044">
        <w:tc>
          <w:tcPr>
            <w:tcW w:w="2620" w:type="dxa"/>
            <w:vMerge w:val="restart"/>
            <w:tcBorders>
              <w:left w:val="single" w:sz="4" w:space="0" w:color="auto"/>
              <w:right w:val="single" w:sz="4" w:space="0" w:color="auto"/>
            </w:tcBorders>
          </w:tcPr>
          <w:p w:rsidR="00B14B6F" w:rsidRPr="000A47C6" w:rsidRDefault="00B14B6F" w:rsidP="00B14B6F">
            <w:pPr>
              <w:spacing w:after="0" w:line="240" w:lineRule="auto"/>
              <w:rPr>
                <w:rFonts w:ascii="Arial" w:hAnsi="Arial" w:cs="Arial"/>
                <w:b/>
                <w:sz w:val="24"/>
                <w:szCs w:val="24"/>
              </w:rPr>
            </w:pPr>
            <w:r w:rsidRPr="000A47C6">
              <w:rPr>
                <w:rFonts w:ascii="Arial" w:hAnsi="Arial" w:cs="Arial"/>
                <w:b/>
                <w:sz w:val="24"/>
                <w:szCs w:val="24"/>
              </w:rPr>
              <w:t>Safe and child friendly environment</w:t>
            </w:r>
          </w:p>
          <w:p w:rsidR="00B14B6F" w:rsidRPr="000A47C6" w:rsidRDefault="00B14B6F" w:rsidP="00B14B6F">
            <w:pPr>
              <w:rPr>
                <w:rFonts w:ascii="Arial" w:hAnsi="Arial" w:cs="Arial"/>
                <w:b/>
                <w:sz w:val="24"/>
                <w:szCs w:val="24"/>
              </w:rPr>
            </w:pPr>
          </w:p>
        </w:tc>
        <w:tc>
          <w:tcPr>
            <w:tcW w:w="10810" w:type="dxa"/>
            <w:tcBorders>
              <w:top w:val="single" w:sz="4" w:space="0" w:color="auto"/>
              <w:left w:val="single" w:sz="4" w:space="0" w:color="auto"/>
              <w:bottom w:val="single" w:sz="4" w:space="0" w:color="auto"/>
              <w:right w:val="single" w:sz="4" w:space="0" w:color="auto"/>
            </w:tcBorders>
          </w:tcPr>
          <w:p w:rsidR="00B14B6F" w:rsidRDefault="00B14B6F" w:rsidP="00B14B6F">
            <w:pPr>
              <w:spacing w:after="0" w:line="240" w:lineRule="auto"/>
              <w:rPr>
                <w:rFonts w:ascii="Arial" w:hAnsi="Arial" w:cs="Arial"/>
                <w:sz w:val="24"/>
                <w:szCs w:val="24"/>
              </w:rPr>
            </w:pPr>
            <w:r>
              <w:rPr>
                <w:rFonts w:ascii="Arial" w:hAnsi="Arial" w:cs="Arial"/>
                <w:sz w:val="24"/>
                <w:szCs w:val="24"/>
              </w:rPr>
              <w:t>Areas are appropriately equipped, baby and child friendly treatment rooms have suitable play and recreational equipment</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B14B6F">
        <w:tc>
          <w:tcPr>
            <w:tcW w:w="2620" w:type="dxa"/>
            <w:vMerge/>
            <w:tcBorders>
              <w:left w:val="single" w:sz="4" w:space="0" w:color="auto"/>
              <w:right w:val="single" w:sz="4" w:space="0" w:color="auto"/>
            </w:tcBorders>
          </w:tcPr>
          <w:p w:rsidR="00B14B6F" w:rsidRPr="000A47C6" w:rsidRDefault="00B14B6F" w:rsidP="00B14B6F">
            <w:pPr>
              <w:rPr>
                <w:rFonts w:ascii="Arial" w:hAnsi="Arial" w:cs="Arial"/>
                <w:b/>
                <w:sz w:val="24"/>
                <w:szCs w:val="24"/>
              </w:rPr>
            </w:pPr>
          </w:p>
        </w:tc>
        <w:tc>
          <w:tcPr>
            <w:tcW w:w="10810" w:type="dxa"/>
            <w:tcBorders>
              <w:top w:val="single" w:sz="4" w:space="0" w:color="auto"/>
              <w:left w:val="single" w:sz="4" w:space="0" w:color="auto"/>
              <w:bottom w:val="single" w:sz="4" w:space="0" w:color="auto"/>
              <w:right w:val="single" w:sz="4" w:space="0" w:color="auto"/>
            </w:tcBorders>
          </w:tcPr>
          <w:p w:rsidR="00B14B6F" w:rsidRDefault="00B14B6F" w:rsidP="00B14B6F">
            <w:pPr>
              <w:spacing w:after="0" w:line="240" w:lineRule="auto"/>
              <w:rPr>
                <w:rFonts w:ascii="Arial" w:hAnsi="Arial" w:cs="Arial"/>
                <w:sz w:val="24"/>
                <w:szCs w:val="24"/>
              </w:rPr>
            </w:pPr>
            <w:r>
              <w:rPr>
                <w:rFonts w:ascii="Arial" w:hAnsi="Arial" w:cs="Arial"/>
                <w:sz w:val="24"/>
                <w:szCs w:val="24"/>
              </w:rPr>
              <w:t>Mothers have access to breast feeding facilities and also baby changing facilities</w:t>
            </w:r>
          </w:p>
          <w:p w:rsidR="00B14B6F" w:rsidRDefault="00B14B6F"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8D1044">
        <w:tc>
          <w:tcPr>
            <w:tcW w:w="2620" w:type="dxa"/>
            <w:vMerge/>
            <w:tcBorders>
              <w:left w:val="single" w:sz="4" w:space="0" w:color="auto"/>
              <w:right w:val="single" w:sz="4" w:space="0" w:color="auto"/>
            </w:tcBorders>
          </w:tcPr>
          <w:p w:rsidR="00B14B6F" w:rsidRPr="000A47C6" w:rsidRDefault="00B14B6F" w:rsidP="00B14B6F">
            <w:pPr>
              <w:rPr>
                <w:rFonts w:ascii="Arial" w:hAnsi="Arial" w:cs="Arial"/>
                <w:b/>
                <w:sz w:val="24"/>
                <w:szCs w:val="24"/>
              </w:rPr>
            </w:pPr>
          </w:p>
        </w:tc>
        <w:tc>
          <w:tcPr>
            <w:tcW w:w="10810" w:type="dxa"/>
            <w:tcBorders>
              <w:top w:val="single" w:sz="4" w:space="0" w:color="auto"/>
              <w:left w:val="single" w:sz="4" w:space="0" w:color="auto"/>
              <w:bottom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r>
              <w:rPr>
                <w:rFonts w:ascii="Arial" w:hAnsi="Arial" w:cs="Arial"/>
                <w:sz w:val="24"/>
                <w:szCs w:val="24"/>
              </w:rPr>
              <w:t>Health promotion messages are promoted in the departments.  Reduce smoking, promote healthy eating, prevention of accidents, breastfeeding and alcohol reduction</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8D1044">
        <w:tc>
          <w:tcPr>
            <w:tcW w:w="2620" w:type="dxa"/>
            <w:vMerge/>
            <w:tcBorders>
              <w:left w:val="single" w:sz="4" w:space="0" w:color="auto"/>
              <w:right w:val="single" w:sz="4" w:space="0" w:color="auto"/>
            </w:tcBorders>
          </w:tcPr>
          <w:p w:rsidR="00B14B6F" w:rsidRPr="00156E2B" w:rsidRDefault="00B14B6F" w:rsidP="00B14B6F">
            <w:pPr>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r>
              <w:rPr>
                <w:rFonts w:ascii="Arial" w:hAnsi="Arial" w:cs="Arial"/>
                <w:sz w:val="24"/>
                <w:szCs w:val="24"/>
              </w:rPr>
              <w:t>All settings that deliver services to children and young people have drinking water readily available in an appropriate place and at no charge</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8D1044">
        <w:tc>
          <w:tcPr>
            <w:tcW w:w="2620" w:type="dxa"/>
            <w:vMerge/>
            <w:tcBorders>
              <w:left w:val="single" w:sz="4" w:space="0" w:color="auto"/>
              <w:right w:val="single" w:sz="4" w:space="0" w:color="auto"/>
            </w:tcBorders>
          </w:tcPr>
          <w:p w:rsidR="00B14B6F" w:rsidRPr="00156E2B" w:rsidRDefault="00B14B6F" w:rsidP="00B14B6F">
            <w:pPr>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B14B6F" w:rsidRDefault="00B14B6F" w:rsidP="00B14B6F">
            <w:pPr>
              <w:spacing w:after="0" w:line="240" w:lineRule="auto"/>
              <w:rPr>
                <w:rFonts w:ascii="Arial" w:hAnsi="Arial" w:cs="Arial"/>
                <w:sz w:val="24"/>
                <w:szCs w:val="24"/>
              </w:rPr>
            </w:pPr>
            <w:r>
              <w:rPr>
                <w:rFonts w:ascii="Arial" w:hAnsi="Arial" w:cs="Arial"/>
                <w:sz w:val="24"/>
                <w:szCs w:val="24"/>
              </w:rPr>
              <w:t>All staff are familiar with the concept of ‘competence’ in gaining consent</w:t>
            </w:r>
          </w:p>
          <w:p w:rsidR="00B14B6F" w:rsidRDefault="00B14B6F"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8D1044">
        <w:tc>
          <w:tcPr>
            <w:tcW w:w="2620" w:type="dxa"/>
            <w:vMerge/>
            <w:tcBorders>
              <w:left w:val="single" w:sz="4" w:space="0" w:color="auto"/>
              <w:right w:val="single" w:sz="4" w:space="0" w:color="auto"/>
            </w:tcBorders>
          </w:tcPr>
          <w:p w:rsidR="00B14B6F" w:rsidRPr="00156E2B" w:rsidRDefault="00B14B6F" w:rsidP="00B14B6F">
            <w:pPr>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r>
              <w:rPr>
                <w:rFonts w:ascii="Arial" w:hAnsi="Arial" w:cs="Arial"/>
                <w:sz w:val="24"/>
                <w:szCs w:val="24"/>
              </w:rPr>
              <w:t>All staff have access to a Trust wide consent policy which makes particular reference to consent in children and young people</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8D1044">
        <w:tc>
          <w:tcPr>
            <w:tcW w:w="2620" w:type="dxa"/>
            <w:vMerge/>
            <w:tcBorders>
              <w:left w:val="single" w:sz="4" w:space="0" w:color="auto"/>
              <w:right w:val="single" w:sz="4" w:space="0" w:color="auto"/>
            </w:tcBorders>
          </w:tcPr>
          <w:p w:rsidR="00B14B6F" w:rsidRPr="00156E2B" w:rsidRDefault="00B14B6F" w:rsidP="00B14B6F">
            <w:pPr>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r>
              <w:rPr>
                <w:rFonts w:ascii="Arial" w:hAnsi="Arial" w:cs="Arial"/>
                <w:sz w:val="24"/>
                <w:szCs w:val="24"/>
              </w:rPr>
              <w:t>Patients and their parents are given informed choices over aspects of treatment and care e.g. where to be admitted, treatment options</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8D1044">
        <w:tc>
          <w:tcPr>
            <w:tcW w:w="2620" w:type="dxa"/>
            <w:vMerge/>
            <w:tcBorders>
              <w:left w:val="single" w:sz="4" w:space="0" w:color="auto"/>
              <w:right w:val="single" w:sz="4" w:space="0" w:color="auto"/>
            </w:tcBorders>
          </w:tcPr>
          <w:p w:rsidR="00B14B6F" w:rsidRPr="00156E2B" w:rsidRDefault="00B14B6F" w:rsidP="00B14B6F">
            <w:pPr>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r>
              <w:rPr>
                <w:rFonts w:ascii="Arial" w:hAnsi="Arial" w:cs="Arial"/>
                <w:sz w:val="24"/>
                <w:szCs w:val="24"/>
              </w:rPr>
              <w:t>Children, young people and parents are given valid, relevant, accurate and up to date easily assessable information that is appropriate to their level of understanding before they can decide whether to consent to or refuse treatment</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8D1044">
        <w:tc>
          <w:tcPr>
            <w:tcW w:w="2620" w:type="dxa"/>
            <w:vMerge/>
            <w:tcBorders>
              <w:left w:val="single" w:sz="4" w:space="0" w:color="auto"/>
              <w:right w:val="single" w:sz="4" w:space="0" w:color="auto"/>
            </w:tcBorders>
          </w:tcPr>
          <w:p w:rsidR="00B14B6F" w:rsidRPr="00156E2B" w:rsidRDefault="00B14B6F" w:rsidP="00B14B6F">
            <w:pPr>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B14B6F" w:rsidRDefault="00B14B6F" w:rsidP="00B14B6F">
            <w:pPr>
              <w:spacing w:after="0" w:line="240" w:lineRule="auto"/>
              <w:rPr>
                <w:rFonts w:ascii="Arial" w:hAnsi="Arial" w:cs="Arial"/>
                <w:sz w:val="24"/>
                <w:szCs w:val="24"/>
              </w:rPr>
            </w:pPr>
            <w:r>
              <w:rPr>
                <w:rFonts w:ascii="Arial" w:hAnsi="Arial" w:cs="Arial"/>
                <w:sz w:val="24"/>
                <w:szCs w:val="24"/>
              </w:rPr>
              <w:t>Adolescents are cared for in a specific adolescent unit by staff trained to meet their specific needs</w:t>
            </w:r>
          </w:p>
          <w:p w:rsidR="00B14B6F" w:rsidRPr="00156E2B" w:rsidRDefault="00B14B6F"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8D1044">
        <w:tc>
          <w:tcPr>
            <w:tcW w:w="2620" w:type="dxa"/>
            <w:vMerge/>
            <w:tcBorders>
              <w:left w:val="single" w:sz="4" w:space="0" w:color="auto"/>
              <w:right w:val="single" w:sz="4" w:space="0" w:color="auto"/>
            </w:tcBorders>
          </w:tcPr>
          <w:p w:rsidR="00B14B6F" w:rsidRPr="00156E2B" w:rsidRDefault="00B14B6F" w:rsidP="00B14B6F">
            <w:pPr>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r>
              <w:rPr>
                <w:rFonts w:ascii="Arial" w:hAnsi="Arial" w:cs="Arial"/>
                <w:sz w:val="24"/>
                <w:szCs w:val="24"/>
              </w:rPr>
              <w:t xml:space="preserve">The use of play techniques is used across the </w:t>
            </w:r>
            <w:proofErr w:type="spellStart"/>
            <w:r>
              <w:rPr>
                <w:rFonts w:ascii="Arial" w:hAnsi="Arial" w:cs="Arial"/>
                <w:sz w:val="24"/>
                <w:szCs w:val="24"/>
              </w:rPr>
              <w:t>multi disciplinary</w:t>
            </w:r>
            <w:proofErr w:type="spellEnd"/>
            <w:r>
              <w:rPr>
                <w:rFonts w:ascii="Arial" w:hAnsi="Arial" w:cs="Arial"/>
                <w:sz w:val="24"/>
                <w:szCs w:val="24"/>
              </w:rPr>
              <w:t xml:space="preserve"> team caring for children with appropriate numbers of play specialists, taking a lead in techniques that other staff can adopt, including preparation of children for surgery</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8D1044">
        <w:tc>
          <w:tcPr>
            <w:tcW w:w="2620" w:type="dxa"/>
            <w:vMerge/>
            <w:tcBorders>
              <w:left w:val="single" w:sz="4" w:space="0" w:color="auto"/>
              <w:right w:val="single" w:sz="4" w:space="0" w:color="auto"/>
            </w:tcBorders>
          </w:tcPr>
          <w:p w:rsidR="00B14B6F" w:rsidRPr="00156E2B" w:rsidRDefault="00B14B6F" w:rsidP="00B14B6F">
            <w:pPr>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B14B6F" w:rsidRDefault="00B14B6F" w:rsidP="00B14B6F">
            <w:pPr>
              <w:spacing w:after="0" w:line="240" w:lineRule="auto"/>
              <w:rPr>
                <w:rFonts w:ascii="Arial" w:hAnsi="Arial" w:cs="Arial"/>
                <w:sz w:val="24"/>
                <w:szCs w:val="24"/>
              </w:rPr>
            </w:pPr>
            <w:r>
              <w:rPr>
                <w:rFonts w:ascii="Arial" w:hAnsi="Arial" w:cs="Arial"/>
                <w:sz w:val="24"/>
                <w:szCs w:val="24"/>
              </w:rPr>
              <w:t>All children have access to a play therapist</w:t>
            </w:r>
          </w:p>
          <w:p w:rsidR="00B14B6F" w:rsidRPr="00156E2B" w:rsidRDefault="00B14B6F"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8D1044">
        <w:tc>
          <w:tcPr>
            <w:tcW w:w="2620" w:type="dxa"/>
            <w:vMerge/>
            <w:tcBorders>
              <w:left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B14B6F" w:rsidRDefault="00B14B6F" w:rsidP="00B14B6F">
            <w:pPr>
              <w:spacing w:after="0" w:line="240" w:lineRule="auto"/>
              <w:rPr>
                <w:rFonts w:ascii="Arial" w:hAnsi="Arial" w:cs="Arial"/>
                <w:sz w:val="24"/>
                <w:szCs w:val="24"/>
              </w:rPr>
            </w:pPr>
            <w:r>
              <w:rPr>
                <w:rFonts w:ascii="Arial" w:hAnsi="Arial" w:cs="Arial"/>
                <w:sz w:val="24"/>
                <w:szCs w:val="24"/>
              </w:rPr>
              <w:t>Children are weighed and heighted on admission and measurements are plotted in growth charts</w:t>
            </w:r>
          </w:p>
          <w:p w:rsidR="00B14B6F" w:rsidRPr="00156E2B" w:rsidRDefault="00B14B6F"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bl>
    <w:p w:rsidR="00B14B6F" w:rsidRDefault="00B14B6F">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0"/>
        <w:gridCol w:w="10628"/>
        <w:gridCol w:w="632"/>
        <w:gridCol w:w="633"/>
        <w:gridCol w:w="633"/>
      </w:tblGrid>
      <w:tr w:rsidR="00B14B6F" w:rsidRPr="00156E2B" w:rsidTr="00B14B6F">
        <w:tc>
          <w:tcPr>
            <w:tcW w:w="13430" w:type="dxa"/>
            <w:gridSpan w:val="2"/>
            <w:tcBorders>
              <w:left w:val="single" w:sz="4" w:space="0" w:color="auto"/>
              <w:right w:val="single" w:sz="4" w:space="0" w:color="auto"/>
            </w:tcBorders>
          </w:tcPr>
          <w:p w:rsidR="00B14B6F" w:rsidRDefault="00B14B6F" w:rsidP="00B14B6F">
            <w:pPr>
              <w:spacing w:after="0" w:line="240" w:lineRule="auto"/>
              <w:rPr>
                <w:rFonts w:ascii="Arial" w:hAnsi="Arial" w:cs="Arial"/>
                <w:sz w:val="24"/>
                <w:szCs w:val="24"/>
              </w:rPr>
            </w:pPr>
          </w:p>
          <w:p w:rsidR="00B14B6F" w:rsidRDefault="00B14B6F"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FF0000"/>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FFC000"/>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00B050"/>
          </w:tcPr>
          <w:p w:rsidR="00B14B6F" w:rsidRPr="00156E2B" w:rsidRDefault="00B14B6F" w:rsidP="00B14B6F">
            <w:pPr>
              <w:spacing w:after="0" w:line="240" w:lineRule="auto"/>
              <w:jc w:val="center"/>
              <w:rPr>
                <w:rFonts w:ascii="Arial" w:hAnsi="Arial" w:cs="Arial"/>
                <w:sz w:val="24"/>
                <w:szCs w:val="24"/>
              </w:rPr>
            </w:pPr>
          </w:p>
        </w:tc>
      </w:tr>
      <w:tr w:rsidR="00B14B6F" w:rsidRPr="00156E2B" w:rsidTr="008D1044">
        <w:tc>
          <w:tcPr>
            <w:tcW w:w="2620" w:type="dxa"/>
            <w:vMerge w:val="restart"/>
            <w:tcBorders>
              <w:left w:val="single" w:sz="4" w:space="0" w:color="auto"/>
              <w:right w:val="single" w:sz="4" w:space="0" w:color="auto"/>
            </w:tcBorders>
          </w:tcPr>
          <w:p w:rsidR="00B14B6F" w:rsidRPr="000A47C6" w:rsidRDefault="00B14B6F" w:rsidP="00B14B6F">
            <w:pPr>
              <w:spacing w:after="0" w:line="240" w:lineRule="auto"/>
              <w:rPr>
                <w:rFonts w:ascii="Arial" w:hAnsi="Arial" w:cs="Arial"/>
                <w:b/>
                <w:sz w:val="24"/>
                <w:szCs w:val="24"/>
              </w:rPr>
            </w:pPr>
            <w:r w:rsidRPr="000A47C6">
              <w:rPr>
                <w:rFonts w:ascii="Arial" w:hAnsi="Arial" w:cs="Arial"/>
                <w:b/>
                <w:sz w:val="24"/>
                <w:szCs w:val="24"/>
              </w:rPr>
              <w:t>Safe and child friendly environment</w:t>
            </w:r>
          </w:p>
          <w:p w:rsidR="00B14B6F" w:rsidRPr="00156E2B" w:rsidRDefault="00B14B6F" w:rsidP="00B14B6F">
            <w:pPr>
              <w:spacing w:after="0" w:line="240" w:lineRule="auto"/>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r>
              <w:rPr>
                <w:rFonts w:ascii="Arial" w:hAnsi="Arial" w:cs="Arial"/>
                <w:sz w:val="24"/>
                <w:szCs w:val="24"/>
              </w:rPr>
              <w:t>Nutritional screening assessment is performed and a feeding plan is written, implemented and evaluated if required</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8D1044">
        <w:tc>
          <w:tcPr>
            <w:tcW w:w="2620" w:type="dxa"/>
            <w:vMerge/>
            <w:tcBorders>
              <w:left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B14B6F" w:rsidRDefault="00B14B6F" w:rsidP="00B14B6F">
            <w:pPr>
              <w:spacing w:after="0" w:line="240" w:lineRule="auto"/>
              <w:rPr>
                <w:rFonts w:ascii="Arial" w:hAnsi="Arial" w:cs="Arial"/>
                <w:sz w:val="24"/>
                <w:szCs w:val="24"/>
              </w:rPr>
            </w:pPr>
            <w:r>
              <w:rPr>
                <w:rFonts w:ascii="Arial" w:hAnsi="Arial" w:cs="Arial"/>
                <w:sz w:val="24"/>
                <w:szCs w:val="24"/>
              </w:rPr>
              <w:t>Scales are approved and calibrated annually</w:t>
            </w:r>
          </w:p>
          <w:p w:rsidR="00B14B6F" w:rsidRPr="00156E2B" w:rsidRDefault="00B14B6F"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8D1044">
        <w:tc>
          <w:tcPr>
            <w:tcW w:w="2620" w:type="dxa"/>
            <w:vMerge/>
            <w:tcBorders>
              <w:left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B14B6F" w:rsidRDefault="00B14B6F" w:rsidP="00B14B6F">
            <w:pPr>
              <w:spacing w:after="0" w:line="240" w:lineRule="auto"/>
              <w:rPr>
                <w:rFonts w:ascii="Arial" w:hAnsi="Arial" w:cs="Arial"/>
                <w:sz w:val="24"/>
                <w:szCs w:val="24"/>
              </w:rPr>
            </w:pPr>
            <w:r>
              <w:rPr>
                <w:rFonts w:ascii="Arial" w:hAnsi="Arial" w:cs="Arial"/>
                <w:sz w:val="24"/>
                <w:szCs w:val="24"/>
              </w:rPr>
              <w:t xml:space="preserve">The environment / equipment is conducive to eating </w:t>
            </w:r>
          </w:p>
          <w:p w:rsidR="00B14B6F" w:rsidRPr="00156E2B" w:rsidRDefault="00B14B6F"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8D1044">
        <w:tc>
          <w:tcPr>
            <w:tcW w:w="2620" w:type="dxa"/>
            <w:vMerge/>
            <w:tcBorders>
              <w:left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r>
              <w:rPr>
                <w:rFonts w:ascii="Arial" w:hAnsi="Arial" w:cs="Arial"/>
                <w:sz w:val="24"/>
                <w:szCs w:val="24"/>
              </w:rPr>
              <w:t xml:space="preserve">There is a breast feeding policy that is disseminated to all staff, is universally implemented and is evaluated.  Mothers are supported with breastfeeding and have private facilities to do so </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8D1044">
        <w:tc>
          <w:tcPr>
            <w:tcW w:w="2620" w:type="dxa"/>
            <w:vMerge/>
            <w:tcBorders>
              <w:left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r>
              <w:rPr>
                <w:rFonts w:ascii="Arial" w:hAnsi="Arial" w:cs="Arial"/>
                <w:sz w:val="24"/>
                <w:szCs w:val="24"/>
              </w:rPr>
              <w:t>Food meets the standards set out in the ‘Better Hospital Food Catering Services for Children and Young People’</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8D1044">
        <w:tc>
          <w:tcPr>
            <w:tcW w:w="2620" w:type="dxa"/>
            <w:vMerge/>
            <w:tcBorders>
              <w:left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B14B6F" w:rsidRDefault="00B14B6F" w:rsidP="00B14B6F">
            <w:pPr>
              <w:spacing w:after="0" w:line="240" w:lineRule="auto"/>
              <w:rPr>
                <w:rFonts w:ascii="Arial" w:hAnsi="Arial" w:cs="Arial"/>
                <w:sz w:val="24"/>
                <w:szCs w:val="24"/>
              </w:rPr>
            </w:pPr>
            <w:r>
              <w:rPr>
                <w:rFonts w:ascii="Arial" w:hAnsi="Arial" w:cs="Arial"/>
                <w:sz w:val="24"/>
                <w:szCs w:val="24"/>
              </w:rPr>
              <w:t>Food is presented to patients in a way that takes into account what appeals to them</w:t>
            </w:r>
          </w:p>
          <w:p w:rsidR="00B14B6F" w:rsidRPr="00156E2B" w:rsidRDefault="00B14B6F"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8D1044">
        <w:tc>
          <w:tcPr>
            <w:tcW w:w="2620" w:type="dxa"/>
            <w:vMerge/>
            <w:tcBorders>
              <w:left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B14B6F" w:rsidRDefault="00B14B6F" w:rsidP="00B14B6F">
            <w:pPr>
              <w:spacing w:after="0" w:line="240" w:lineRule="auto"/>
              <w:rPr>
                <w:rFonts w:ascii="Arial" w:hAnsi="Arial" w:cs="Arial"/>
                <w:sz w:val="24"/>
                <w:szCs w:val="24"/>
              </w:rPr>
            </w:pPr>
            <w:r>
              <w:rPr>
                <w:rFonts w:ascii="Arial" w:hAnsi="Arial" w:cs="Arial"/>
                <w:sz w:val="24"/>
                <w:szCs w:val="24"/>
              </w:rPr>
              <w:t>Patients have sufficient information to enable them to access food</w:t>
            </w:r>
          </w:p>
          <w:p w:rsidR="00B14B6F" w:rsidRPr="00156E2B" w:rsidRDefault="00B14B6F"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8D1044">
        <w:tc>
          <w:tcPr>
            <w:tcW w:w="2620" w:type="dxa"/>
            <w:vMerge/>
            <w:tcBorders>
              <w:left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r>
              <w:rPr>
                <w:rFonts w:ascii="Arial" w:hAnsi="Arial" w:cs="Arial"/>
                <w:sz w:val="24"/>
                <w:szCs w:val="24"/>
              </w:rPr>
              <w:t>Patients have set meal times but are offered a replacement if they miss a meal and can access snacks at any time</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8D1044">
        <w:tc>
          <w:tcPr>
            <w:tcW w:w="2620" w:type="dxa"/>
            <w:vMerge/>
            <w:tcBorders>
              <w:left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B14B6F" w:rsidRDefault="00B14B6F" w:rsidP="00B14B6F">
            <w:pPr>
              <w:spacing w:after="0" w:line="240" w:lineRule="auto"/>
              <w:rPr>
                <w:rFonts w:ascii="Arial" w:hAnsi="Arial" w:cs="Arial"/>
                <w:sz w:val="24"/>
                <w:szCs w:val="24"/>
              </w:rPr>
            </w:pPr>
            <w:r>
              <w:rPr>
                <w:rFonts w:ascii="Arial" w:hAnsi="Arial" w:cs="Arial"/>
                <w:sz w:val="24"/>
                <w:szCs w:val="24"/>
              </w:rPr>
              <w:t>Menus are appropriate to religious, cultural and ethnic backgrounds</w:t>
            </w:r>
          </w:p>
          <w:p w:rsidR="00B14B6F" w:rsidRPr="00156E2B" w:rsidRDefault="00B14B6F"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8D1044">
        <w:tc>
          <w:tcPr>
            <w:tcW w:w="2620" w:type="dxa"/>
            <w:vMerge/>
            <w:tcBorders>
              <w:left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B14B6F" w:rsidRDefault="00B14B6F" w:rsidP="00B14B6F">
            <w:pPr>
              <w:spacing w:after="0" w:line="240" w:lineRule="auto"/>
              <w:rPr>
                <w:rFonts w:ascii="Arial" w:hAnsi="Arial" w:cs="Arial"/>
                <w:sz w:val="24"/>
                <w:szCs w:val="24"/>
              </w:rPr>
            </w:pPr>
            <w:r>
              <w:rPr>
                <w:rFonts w:ascii="Arial" w:hAnsi="Arial" w:cs="Arial"/>
                <w:sz w:val="24"/>
                <w:szCs w:val="24"/>
              </w:rPr>
              <w:t>Protected meal times are in place</w:t>
            </w:r>
          </w:p>
          <w:p w:rsidR="00B14B6F" w:rsidRPr="00156E2B" w:rsidRDefault="00B14B6F"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8D1044">
        <w:tc>
          <w:tcPr>
            <w:tcW w:w="2620" w:type="dxa"/>
            <w:vMerge/>
            <w:tcBorders>
              <w:left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r>
              <w:rPr>
                <w:rFonts w:ascii="Arial" w:hAnsi="Arial" w:cs="Arial"/>
                <w:sz w:val="24"/>
                <w:szCs w:val="24"/>
              </w:rPr>
              <w:t>Menus are developed with children and young people and their feedback is used to inform any changes to menu development</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8D1044">
        <w:tc>
          <w:tcPr>
            <w:tcW w:w="2620" w:type="dxa"/>
            <w:vMerge/>
            <w:tcBorders>
              <w:left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r>
              <w:rPr>
                <w:rFonts w:ascii="Arial" w:hAnsi="Arial" w:cs="Arial"/>
                <w:sz w:val="24"/>
                <w:szCs w:val="24"/>
              </w:rPr>
              <w:t>The Trust has an appointed LSMS (Local Security Manager Specialist).  There are Trust security and fire policies.  Staff have security ID badges.  Inpatient wards have restricted access</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8D1044">
        <w:tc>
          <w:tcPr>
            <w:tcW w:w="2620" w:type="dxa"/>
            <w:vMerge/>
            <w:tcBorders>
              <w:left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B14B6F" w:rsidRDefault="00B14B6F" w:rsidP="00B14B6F">
            <w:pPr>
              <w:spacing w:after="0" w:line="240" w:lineRule="auto"/>
              <w:rPr>
                <w:rFonts w:ascii="Arial" w:hAnsi="Arial" w:cs="Arial"/>
                <w:sz w:val="24"/>
                <w:szCs w:val="24"/>
              </w:rPr>
            </w:pPr>
            <w:r>
              <w:rPr>
                <w:rFonts w:ascii="Arial" w:hAnsi="Arial" w:cs="Arial"/>
                <w:sz w:val="24"/>
                <w:szCs w:val="24"/>
              </w:rPr>
              <w:t>(Aspirational) depending if future commissioning arrangements for inpatient paediatric units – A separate wing will be dedicated to children’s services</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bl>
    <w:p w:rsidR="00B14B6F" w:rsidRDefault="00B14B6F">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1"/>
        <w:gridCol w:w="10630"/>
        <w:gridCol w:w="631"/>
        <w:gridCol w:w="632"/>
        <w:gridCol w:w="632"/>
      </w:tblGrid>
      <w:tr w:rsidR="00B14B6F" w:rsidRPr="00156E2B" w:rsidTr="00B14B6F">
        <w:tc>
          <w:tcPr>
            <w:tcW w:w="13430" w:type="dxa"/>
            <w:gridSpan w:val="2"/>
            <w:tcBorders>
              <w:left w:val="single" w:sz="4" w:space="0" w:color="auto"/>
              <w:right w:val="single" w:sz="4" w:space="0" w:color="auto"/>
            </w:tcBorders>
          </w:tcPr>
          <w:p w:rsidR="00B14B6F" w:rsidRDefault="00B14B6F" w:rsidP="00B14B6F">
            <w:pPr>
              <w:spacing w:after="0" w:line="240" w:lineRule="auto"/>
              <w:rPr>
                <w:rFonts w:ascii="Arial" w:hAnsi="Arial" w:cs="Arial"/>
                <w:sz w:val="24"/>
                <w:szCs w:val="24"/>
              </w:rPr>
            </w:pPr>
          </w:p>
          <w:p w:rsidR="00B14B6F" w:rsidRDefault="00B14B6F"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FF0000"/>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FFC000"/>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00B050"/>
          </w:tcPr>
          <w:p w:rsidR="00B14B6F" w:rsidRPr="00156E2B" w:rsidRDefault="00B14B6F" w:rsidP="00B14B6F">
            <w:pPr>
              <w:spacing w:after="0" w:line="240" w:lineRule="auto"/>
              <w:jc w:val="center"/>
              <w:rPr>
                <w:rFonts w:ascii="Arial" w:hAnsi="Arial" w:cs="Arial"/>
                <w:sz w:val="24"/>
                <w:szCs w:val="24"/>
              </w:rPr>
            </w:pPr>
          </w:p>
        </w:tc>
      </w:tr>
      <w:tr w:rsidR="00B14B6F" w:rsidRPr="00156E2B" w:rsidTr="008D1044">
        <w:tc>
          <w:tcPr>
            <w:tcW w:w="2620" w:type="dxa"/>
            <w:vMerge w:val="restart"/>
            <w:tcBorders>
              <w:left w:val="single" w:sz="4" w:space="0" w:color="auto"/>
              <w:right w:val="single" w:sz="4" w:space="0" w:color="auto"/>
            </w:tcBorders>
          </w:tcPr>
          <w:p w:rsidR="00B14B6F" w:rsidRPr="00B14B6F" w:rsidRDefault="00B14B6F" w:rsidP="00B14B6F">
            <w:pPr>
              <w:spacing w:after="0" w:line="240" w:lineRule="auto"/>
              <w:rPr>
                <w:rFonts w:ascii="Arial" w:hAnsi="Arial" w:cs="Arial"/>
                <w:b/>
                <w:sz w:val="24"/>
                <w:szCs w:val="24"/>
              </w:rPr>
            </w:pPr>
            <w:r>
              <w:rPr>
                <w:rFonts w:ascii="Arial" w:hAnsi="Arial" w:cs="Arial"/>
                <w:b/>
                <w:sz w:val="24"/>
                <w:szCs w:val="24"/>
              </w:rPr>
              <w:t>Safe and child friendly environment</w:t>
            </w:r>
          </w:p>
        </w:tc>
        <w:tc>
          <w:tcPr>
            <w:tcW w:w="10810" w:type="dxa"/>
            <w:tcBorders>
              <w:top w:val="single" w:sz="4" w:space="0" w:color="auto"/>
              <w:left w:val="single" w:sz="4" w:space="0" w:color="auto"/>
              <w:bottom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r>
              <w:rPr>
                <w:rFonts w:ascii="Arial" w:hAnsi="Arial" w:cs="Arial"/>
                <w:sz w:val="24"/>
                <w:szCs w:val="24"/>
              </w:rPr>
              <w:t>Improved parents facilities are provided to meet the needs of parents and carers during their child’s stay in hospital</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8D1044">
        <w:tc>
          <w:tcPr>
            <w:tcW w:w="2620" w:type="dxa"/>
            <w:vMerge/>
            <w:tcBorders>
              <w:left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r>
              <w:rPr>
                <w:rFonts w:ascii="Arial" w:hAnsi="Arial" w:cs="Arial"/>
                <w:sz w:val="24"/>
                <w:szCs w:val="24"/>
              </w:rPr>
              <w:t>The environment meets the needs of children and young people and meets health and safety and disability regulations</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r w:rsidR="00B14B6F" w:rsidRPr="00156E2B" w:rsidTr="008D1044">
        <w:tc>
          <w:tcPr>
            <w:tcW w:w="2620" w:type="dxa"/>
            <w:vMerge/>
            <w:tcBorders>
              <w:left w:val="single" w:sz="4" w:space="0" w:color="auto"/>
              <w:right w:val="single" w:sz="4" w:space="0" w:color="auto"/>
            </w:tcBorders>
          </w:tcPr>
          <w:p w:rsidR="00B14B6F" w:rsidRPr="00156E2B" w:rsidRDefault="00B14B6F" w:rsidP="00B14B6F">
            <w:pPr>
              <w:spacing w:after="0" w:line="240" w:lineRule="auto"/>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B14B6F" w:rsidRDefault="00B14B6F" w:rsidP="00B14B6F">
            <w:pPr>
              <w:spacing w:after="0" w:line="240" w:lineRule="auto"/>
              <w:rPr>
                <w:rFonts w:ascii="Arial" w:hAnsi="Arial" w:cs="Arial"/>
                <w:sz w:val="24"/>
                <w:szCs w:val="24"/>
              </w:rPr>
            </w:pPr>
            <w:r>
              <w:rPr>
                <w:rFonts w:ascii="Arial" w:hAnsi="Arial" w:cs="Arial"/>
                <w:sz w:val="24"/>
                <w:szCs w:val="24"/>
              </w:rPr>
              <w:t>Environment meets the needs of siblings visiting the hospital</w:t>
            </w:r>
          </w:p>
          <w:p w:rsidR="00B14B6F" w:rsidRPr="00156E2B" w:rsidRDefault="00B14B6F"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B14B6F" w:rsidRPr="00156E2B" w:rsidRDefault="00B14B6F" w:rsidP="00B14B6F">
            <w:pPr>
              <w:spacing w:after="0" w:line="240" w:lineRule="auto"/>
              <w:jc w:val="center"/>
              <w:rPr>
                <w:rFonts w:ascii="Arial" w:hAnsi="Arial" w:cs="Arial"/>
                <w:sz w:val="24"/>
                <w:szCs w:val="24"/>
              </w:rPr>
            </w:pPr>
          </w:p>
        </w:tc>
      </w:tr>
      <w:tr w:rsidR="008D1044" w:rsidRPr="00156E2B" w:rsidTr="008D1044">
        <w:tc>
          <w:tcPr>
            <w:tcW w:w="2620" w:type="dxa"/>
            <w:vMerge w:val="restart"/>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sidRPr="000A47C6">
              <w:rPr>
                <w:rFonts w:ascii="Arial" w:hAnsi="Arial" w:cs="Arial"/>
                <w:b/>
                <w:sz w:val="24"/>
                <w:szCs w:val="24"/>
              </w:rPr>
              <w:t>Discharge and ongoing care</w:t>
            </w:r>
          </w:p>
        </w:tc>
        <w:tc>
          <w:tcPr>
            <w:tcW w:w="10810"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Written child focused information for ongoing care is available for patients and their families</w:t>
            </w:r>
          </w:p>
          <w:p w:rsidR="008D1044" w:rsidRDefault="008D1044"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8D1044">
        <w:tc>
          <w:tcPr>
            <w:tcW w:w="2620" w:type="dxa"/>
            <w:vMerge/>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810"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Discharge planning commences on admission and is negotiated to meet the needs of the child and family, which are continually assessed</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8D1044">
        <w:tc>
          <w:tcPr>
            <w:tcW w:w="2620" w:type="dxa"/>
            <w:vMerge/>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810"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Inpatient documentation includes a discharge plan negotiated/agreed with child and family</w:t>
            </w:r>
          </w:p>
          <w:p w:rsidR="008D1044" w:rsidRDefault="008D1044"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8D1044">
        <w:tc>
          <w:tcPr>
            <w:tcW w:w="2620" w:type="dxa"/>
            <w:vMerge/>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810"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Discharge information is available for children and their families which is age appropriate and in different languages</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8D1044">
        <w:tc>
          <w:tcPr>
            <w:tcW w:w="2620" w:type="dxa"/>
            <w:vMerge/>
            <w:tcBorders>
              <w:left w:val="single" w:sz="4" w:space="0" w:color="auto"/>
              <w:bottom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810"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Where child protection / safeguarding concerns exist, the hospital procedure for discharge is such that situations are followed</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0" w:type="dxa"/>
            <w:vMerge w:val="restart"/>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sidRPr="000A47C6">
              <w:rPr>
                <w:rFonts w:ascii="Arial" w:hAnsi="Arial" w:cs="Arial"/>
                <w:b/>
                <w:sz w:val="24"/>
                <w:szCs w:val="24"/>
              </w:rPr>
              <w:t>Discharge and ongoing care</w:t>
            </w:r>
          </w:p>
        </w:tc>
        <w:tc>
          <w:tcPr>
            <w:tcW w:w="10810"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Hospital stays are kept to a minimum with ongoing care transferred to a paediatric community</w:t>
            </w:r>
          </w:p>
          <w:p w:rsidR="008D1044" w:rsidRPr="00156E2B" w:rsidRDefault="008D1044"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0" w:type="dxa"/>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Parents / children / carers are provided with education and training and have documented competency packs, completed prior to discharge for complex discharge patients</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0" w:type="dxa"/>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Every lead health professional has adequate arrangements for transfer of young people to adult services, preferably via specific transition clinics involving staff from both paediatric and adult services</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0" w:type="dxa"/>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Transitional care policies are in place and audited regularly</w:t>
            </w:r>
          </w:p>
          <w:p w:rsidR="008D1044" w:rsidRPr="00156E2B" w:rsidRDefault="008D1044"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0" w:type="dxa"/>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Ongoing audit of transition process takes place</w:t>
            </w:r>
          </w:p>
          <w:p w:rsidR="008D1044" w:rsidRPr="00156E2B" w:rsidRDefault="008D1044"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bl>
    <w:p w:rsidR="00CD5DE8" w:rsidRDefault="00CD5DE8">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7"/>
        <w:gridCol w:w="10631"/>
        <w:gridCol w:w="632"/>
        <w:gridCol w:w="633"/>
        <w:gridCol w:w="633"/>
      </w:tblGrid>
      <w:tr w:rsidR="00CD5DE8" w:rsidRPr="00156E2B" w:rsidTr="00CD5DE8">
        <w:tc>
          <w:tcPr>
            <w:tcW w:w="13430" w:type="dxa"/>
            <w:gridSpan w:val="2"/>
            <w:tcBorders>
              <w:left w:val="single" w:sz="4" w:space="0" w:color="auto"/>
              <w:right w:val="single" w:sz="4" w:space="0" w:color="auto"/>
            </w:tcBorders>
          </w:tcPr>
          <w:p w:rsidR="00CD5DE8" w:rsidRDefault="00CD5DE8" w:rsidP="00B14B6F">
            <w:pPr>
              <w:spacing w:after="0" w:line="240" w:lineRule="auto"/>
              <w:rPr>
                <w:rFonts w:ascii="Arial" w:hAnsi="Arial" w:cs="Arial"/>
                <w:sz w:val="24"/>
                <w:szCs w:val="24"/>
              </w:rPr>
            </w:pPr>
          </w:p>
          <w:p w:rsidR="00CD5DE8" w:rsidRDefault="00CD5DE8"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FF0000"/>
          </w:tcPr>
          <w:p w:rsidR="00CD5DE8" w:rsidRPr="00156E2B" w:rsidRDefault="00CD5DE8"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FFC000"/>
          </w:tcPr>
          <w:p w:rsidR="00CD5DE8" w:rsidRPr="00156E2B" w:rsidRDefault="00CD5DE8"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00B050"/>
          </w:tcPr>
          <w:p w:rsidR="00CD5DE8" w:rsidRPr="00156E2B" w:rsidRDefault="00CD5DE8" w:rsidP="00B14B6F">
            <w:pPr>
              <w:spacing w:after="0" w:line="240" w:lineRule="auto"/>
              <w:jc w:val="center"/>
              <w:rPr>
                <w:rFonts w:ascii="Arial" w:hAnsi="Arial" w:cs="Arial"/>
                <w:sz w:val="24"/>
                <w:szCs w:val="24"/>
              </w:rPr>
            </w:pPr>
          </w:p>
        </w:tc>
      </w:tr>
      <w:tr w:rsidR="008D1044" w:rsidRPr="00156E2B" w:rsidTr="00B14B6F">
        <w:tc>
          <w:tcPr>
            <w:tcW w:w="2620" w:type="dxa"/>
            <w:vMerge w:val="restart"/>
            <w:tcBorders>
              <w:left w:val="single" w:sz="4" w:space="0" w:color="auto"/>
              <w:right w:val="single" w:sz="4" w:space="0" w:color="auto"/>
            </w:tcBorders>
          </w:tcPr>
          <w:p w:rsidR="008D1044" w:rsidRPr="00CD5DE8" w:rsidRDefault="00CD5DE8" w:rsidP="00B14B6F">
            <w:pPr>
              <w:spacing w:after="0" w:line="240" w:lineRule="auto"/>
              <w:rPr>
                <w:rFonts w:ascii="Arial" w:hAnsi="Arial" w:cs="Arial"/>
                <w:b/>
                <w:sz w:val="24"/>
                <w:szCs w:val="24"/>
              </w:rPr>
            </w:pPr>
            <w:r>
              <w:rPr>
                <w:rFonts w:ascii="Arial" w:hAnsi="Arial" w:cs="Arial"/>
                <w:b/>
                <w:sz w:val="24"/>
                <w:szCs w:val="24"/>
              </w:rPr>
              <w:t>Discharge and ongoing care</w:t>
            </w:r>
          </w:p>
        </w:tc>
        <w:tc>
          <w:tcPr>
            <w:tcW w:w="10810"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Good practice would be:  All 12+ year olds are offered ‘air time’ with doctor or nurse on their own when they attend outpatient areas</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0" w:type="dxa"/>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810"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Good practice would be:  All 14+ year olds are offered copies of letters written about them</w:t>
            </w:r>
          </w:p>
          <w:p w:rsidR="008D1044" w:rsidRPr="00156E2B" w:rsidRDefault="008D1044"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CD5DE8">
        <w:tc>
          <w:tcPr>
            <w:tcW w:w="2620" w:type="dxa"/>
            <w:vMerge w:val="restart"/>
            <w:tcBorders>
              <w:top w:val="single" w:sz="4" w:space="0" w:color="auto"/>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Shared records and information</w:t>
            </w:r>
          </w:p>
        </w:tc>
        <w:tc>
          <w:tcPr>
            <w:tcW w:w="10810"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 xml:space="preserve">Accurate and timely information on services is provided to meet the needs of all children and young people in every section of the community.  The information is written with the participation of children, young people and their families using a variety of formats, media and languages </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CD5DE8">
        <w:tc>
          <w:tcPr>
            <w:tcW w:w="2620" w:type="dxa"/>
            <w:vMerge/>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810"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Service providers ensure that families receive information, explanation and support concerning benefits they are entitled to, particularly when there are children with complex needs in the family</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CD5DE8">
        <w:tc>
          <w:tcPr>
            <w:tcW w:w="2620" w:type="dxa"/>
            <w:vMerge/>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810"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Age appropriate information is available about specific conditions, medicines, procedures, services and support groups in a variety of formats and media</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CD5DE8">
        <w:tc>
          <w:tcPr>
            <w:tcW w:w="2620" w:type="dxa"/>
            <w:vMerge/>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810"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A range of communication methods are used and information is available about specific conditions, medicines, health promotion information</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CD5DE8">
        <w:tc>
          <w:tcPr>
            <w:tcW w:w="2620" w:type="dxa"/>
            <w:vMerge/>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810"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A single documentation record (single case notes) for each patient is used across the Trust for all staff involved in the care of each individual child or young person</w:t>
            </w: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CD5DE8">
        <w:tc>
          <w:tcPr>
            <w:tcW w:w="2620" w:type="dxa"/>
            <w:vMerge/>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810"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Any prior records are available at all times whenever and wherever children are seen and assessed</w:t>
            </w:r>
          </w:p>
          <w:p w:rsidR="008D1044" w:rsidRPr="00156E2B" w:rsidRDefault="008D1044"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CD5DE8">
        <w:tc>
          <w:tcPr>
            <w:tcW w:w="2620" w:type="dxa"/>
            <w:vMerge/>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810"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Clinicians letters are copied to the patient and or parents (as appropriate / competence level)</w:t>
            </w:r>
          </w:p>
          <w:p w:rsidR="008D1044" w:rsidRPr="00156E2B" w:rsidRDefault="008D1044" w:rsidP="00B14B6F">
            <w:pPr>
              <w:spacing w:after="0" w:line="240" w:lineRule="auto"/>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1"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bl>
    <w:p w:rsidR="008D1044" w:rsidRDefault="008D1044" w:rsidP="00B15CC7">
      <w:pPr>
        <w:pStyle w:val="ListParagraph"/>
        <w:numPr>
          <w:ilvl w:val="0"/>
          <w:numId w:val="38"/>
        </w:numPr>
      </w:pPr>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6"/>
        <w:gridCol w:w="10738"/>
        <w:gridCol w:w="630"/>
        <w:gridCol w:w="631"/>
        <w:gridCol w:w="631"/>
      </w:tblGrid>
      <w:tr w:rsidR="00CD5DE8" w:rsidRPr="00156E2B" w:rsidTr="00CD5DE8">
        <w:tc>
          <w:tcPr>
            <w:tcW w:w="13433" w:type="dxa"/>
            <w:gridSpan w:val="2"/>
            <w:tcBorders>
              <w:left w:val="single" w:sz="4" w:space="0" w:color="auto"/>
              <w:right w:val="single" w:sz="4" w:space="0" w:color="auto"/>
            </w:tcBorders>
          </w:tcPr>
          <w:p w:rsidR="00CD5DE8" w:rsidRDefault="00CD5DE8" w:rsidP="00B14B6F">
            <w:pPr>
              <w:spacing w:after="0" w:line="240" w:lineRule="auto"/>
              <w:rPr>
                <w:rFonts w:ascii="Arial" w:hAnsi="Arial" w:cs="Arial"/>
                <w:b/>
                <w:sz w:val="24"/>
                <w:szCs w:val="24"/>
              </w:rPr>
            </w:pPr>
          </w:p>
          <w:p w:rsidR="00CD5DE8" w:rsidRDefault="00CD5DE8"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FF0000"/>
          </w:tcPr>
          <w:p w:rsidR="00CD5DE8" w:rsidRPr="00156E2B" w:rsidRDefault="00CD5DE8"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FFC000"/>
          </w:tcPr>
          <w:p w:rsidR="00CD5DE8" w:rsidRPr="00156E2B" w:rsidRDefault="00CD5DE8"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00B050"/>
          </w:tcPr>
          <w:p w:rsidR="00CD5DE8" w:rsidRPr="00156E2B" w:rsidRDefault="00CD5DE8" w:rsidP="00B14B6F">
            <w:pPr>
              <w:spacing w:after="0" w:line="240" w:lineRule="auto"/>
              <w:jc w:val="center"/>
              <w:rPr>
                <w:rFonts w:ascii="Arial" w:hAnsi="Arial" w:cs="Arial"/>
                <w:sz w:val="24"/>
                <w:szCs w:val="24"/>
              </w:rPr>
            </w:pPr>
          </w:p>
        </w:tc>
      </w:tr>
      <w:tr w:rsidR="008D1044" w:rsidRPr="00156E2B" w:rsidTr="00B14B6F">
        <w:tc>
          <w:tcPr>
            <w:tcW w:w="2518" w:type="dxa"/>
            <w:vMerge w:val="restart"/>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Paediatric specific Training / Workforce</w:t>
            </w:r>
          </w:p>
          <w:p w:rsidR="008D1044" w:rsidRPr="000A47C6" w:rsidRDefault="008D1044" w:rsidP="00B14B6F">
            <w:pPr>
              <w:rPr>
                <w:rFonts w:ascii="Arial" w:hAnsi="Arial" w:cs="Arial"/>
                <w:b/>
                <w:sz w:val="24"/>
                <w:szCs w:val="24"/>
              </w:rPr>
            </w:pPr>
          </w:p>
        </w:tc>
        <w:tc>
          <w:tcPr>
            <w:tcW w:w="10915"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All care is given by paediatric trained staff</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18" w:type="dxa"/>
            <w:vMerge/>
            <w:tcBorders>
              <w:left w:val="single" w:sz="4" w:space="0" w:color="auto"/>
              <w:right w:val="single" w:sz="4" w:space="0" w:color="auto"/>
            </w:tcBorders>
          </w:tcPr>
          <w:p w:rsidR="008D1044" w:rsidRPr="000A47C6" w:rsidRDefault="008D1044" w:rsidP="00B14B6F">
            <w:pPr>
              <w:rPr>
                <w:rFonts w:ascii="Arial" w:hAnsi="Arial" w:cs="Arial"/>
                <w:b/>
                <w:sz w:val="24"/>
                <w:szCs w:val="24"/>
              </w:rPr>
            </w:pPr>
          </w:p>
        </w:tc>
        <w:tc>
          <w:tcPr>
            <w:tcW w:w="10915"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Provision of play therapy/recreational support meets the needs of all children and young people</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18" w:type="dxa"/>
            <w:vMerge/>
            <w:tcBorders>
              <w:left w:val="single" w:sz="4" w:space="0" w:color="auto"/>
              <w:right w:val="single" w:sz="4" w:space="0" w:color="auto"/>
            </w:tcBorders>
          </w:tcPr>
          <w:p w:rsidR="008D1044" w:rsidRPr="000A47C6" w:rsidRDefault="008D1044" w:rsidP="00B14B6F">
            <w:pPr>
              <w:rPr>
                <w:rFonts w:ascii="Arial" w:hAnsi="Arial" w:cs="Arial"/>
                <w:b/>
                <w:sz w:val="24"/>
                <w:szCs w:val="24"/>
              </w:rPr>
            </w:pPr>
          </w:p>
        </w:tc>
        <w:tc>
          <w:tcPr>
            <w:tcW w:w="10915"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The nurse practitioner role will be developed and implemented in the department</w:t>
            </w:r>
          </w:p>
          <w:p w:rsidR="008D1044"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18" w:type="dxa"/>
            <w:vMerge/>
            <w:tcBorders>
              <w:left w:val="single" w:sz="4" w:space="0" w:color="auto"/>
              <w:right w:val="single" w:sz="4" w:space="0" w:color="auto"/>
            </w:tcBorders>
          </w:tcPr>
          <w:p w:rsidR="008D1044" w:rsidRPr="000A47C6" w:rsidRDefault="008D1044" w:rsidP="00B14B6F">
            <w:pPr>
              <w:rPr>
                <w:rFonts w:ascii="Arial" w:hAnsi="Arial" w:cs="Arial"/>
                <w:b/>
                <w:sz w:val="24"/>
                <w:szCs w:val="24"/>
              </w:rPr>
            </w:pPr>
          </w:p>
        </w:tc>
        <w:tc>
          <w:tcPr>
            <w:tcW w:w="10915"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Expansion of specialist nursing services</w:t>
            </w:r>
          </w:p>
          <w:p w:rsidR="008D1044"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18" w:type="dxa"/>
            <w:vMerge/>
            <w:tcBorders>
              <w:left w:val="single" w:sz="4" w:space="0" w:color="auto"/>
              <w:right w:val="single" w:sz="4" w:space="0" w:color="auto"/>
            </w:tcBorders>
          </w:tcPr>
          <w:p w:rsidR="008D1044" w:rsidRPr="000A47C6" w:rsidRDefault="008D1044" w:rsidP="00B14B6F">
            <w:pPr>
              <w:rPr>
                <w:rFonts w:ascii="Arial" w:hAnsi="Arial" w:cs="Arial"/>
                <w:b/>
                <w:sz w:val="24"/>
                <w:szCs w:val="24"/>
              </w:rPr>
            </w:pPr>
          </w:p>
        </w:tc>
        <w:tc>
          <w:tcPr>
            <w:tcW w:w="10915"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Exploration and implementation of Nurse Consultant role</w:t>
            </w:r>
          </w:p>
          <w:p w:rsidR="008D1044"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18" w:type="dxa"/>
            <w:vMerge/>
            <w:tcBorders>
              <w:left w:val="single" w:sz="4" w:space="0" w:color="auto"/>
              <w:right w:val="single" w:sz="4" w:space="0" w:color="auto"/>
            </w:tcBorders>
          </w:tcPr>
          <w:p w:rsidR="008D1044" w:rsidRPr="000A47C6" w:rsidRDefault="008D1044" w:rsidP="00B14B6F">
            <w:pPr>
              <w:rPr>
                <w:rFonts w:ascii="Arial" w:hAnsi="Arial" w:cs="Arial"/>
                <w:b/>
                <w:sz w:val="24"/>
                <w:szCs w:val="24"/>
              </w:rPr>
            </w:pPr>
          </w:p>
        </w:tc>
        <w:tc>
          <w:tcPr>
            <w:tcW w:w="10915"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At every level in the organisation where children access services, staff are trained to provide paediatric basic life support</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18" w:type="dxa"/>
            <w:vMerge/>
            <w:tcBorders>
              <w:left w:val="single" w:sz="4" w:space="0" w:color="auto"/>
              <w:right w:val="single" w:sz="4" w:space="0" w:color="auto"/>
            </w:tcBorders>
          </w:tcPr>
          <w:p w:rsidR="008D1044" w:rsidRPr="000A47C6" w:rsidRDefault="008D1044" w:rsidP="00B14B6F">
            <w:pPr>
              <w:rPr>
                <w:rFonts w:ascii="Arial" w:hAnsi="Arial" w:cs="Arial"/>
                <w:b/>
                <w:sz w:val="24"/>
                <w:szCs w:val="24"/>
              </w:rPr>
            </w:pPr>
          </w:p>
        </w:tc>
        <w:tc>
          <w:tcPr>
            <w:tcW w:w="10915"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The paediatric emergency team members are all competent to undertake any role required of them in the clinical emergency situation</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18" w:type="dxa"/>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915"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For all emergency day cases and A&amp;E areas where children and young people access, there is one nurse trained to APLS level on each shift</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18" w:type="dxa"/>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915"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All staff in paediatric day cases and A&amp;E areas have access to and are aware of the process of contacting the PAU emergency team when required</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18" w:type="dxa"/>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915"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All staff have attended training in relation specifically to handling and moving of children.  Staff have access to relevant moving and handling equipment</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18" w:type="dxa"/>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915"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Staff working with children have some knowledge and additional training in CAMHS.  Specialist support is available when needed e.g. access to CAMHS teams</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18" w:type="dxa"/>
            <w:vMerge/>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915"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Exploration of model of hospital based social worker</w:t>
            </w:r>
          </w:p>
          <w:p w:rsidR="008D1044"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bl>
    <w:p w:rsidR="00CD5DE8" w:rsidRDefault="00CD5DE8">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8"/>
        <w:gridCol w:w="10736"/>
        <w:gridCol w:w="630"/>
        <w:gridCol w:w="631"/>
        <w:gridCol w:w="631"/>
      </w:tblGrid>
      <w:tr w:rsidR="00CD5DE8" w:rsidRPr="00156E2B" w:rsidTr="00CD5DE8">
        <w:tc>
          <w:tcPr>
            <w:tcW w:w="13433" w:type="dxa"/>
            <w:gridSpan w:val="2"/>
            <w:tcBorders>
              <w:left w:val="single" w:sz="4" w:space="0" w:color="auto"/>
              <w:right w:val="single" w:sz="4" w:space="0" w:color="auto"/>
            </w:tcBorders>
          </w:tcPr>
          <w:p w:rsidR="00CD5DE8" w:rsidRDefault="00CD5DE8" w:rsidP="00B14B6F">
            <w:pPr>
              <w:spacing w:after="0" w:line="240" w:lineRule="auto"/>
              <w:rPr>
                <w:rFonts w:ascii="Arial" w:hAnsi="Arial" w:cs="Arial"/>
                <w:b/>
                <w:sz w:val="24"/>
                <w:szCs w:val="24"/>
              </w:rPr>
            </w:pPr>
          </w:p>
          <w:p w:rsidR="00CD5DE8" w:rsidRDefault="00CD5DE8"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FF0000"/>
          </w:tcPr>
          <w:p w:rsidR="00CD5DE8" w:rsidRPr="00156E2B" w:rsidRDefault="00CD5DE8"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FFC000"/>
          </w:tcPr>
          <w:p w:rsidR="00CD5DE8" w:rsidRPr="00156E2B" w:rsidRDefault="00CD5DE8"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00B050"/>
          </w:tcPr>
          <w:p w:rsidR="00CD5DE8" w:rsidRPr="00156E2B" w:rsidRDefault="00CD5DE8" w:rsidP="00B14B6F">
            <w:pPr>
              <w:spacing w:after="0" w:line="240" w:lineRule="auto"/>
              <w:jc w:val="center"/>
              <w:rPr>
                <w:rFonts w:ascii="Arial" w:hAnsi="Arial" w:cs="Arial"/>
                <w:sz w:val="24"/>
                <w:szCs w:val="24"/>
              </w:rPr>
            </w:pPr>
          </w:p>
        </w:tc>
      </w:tr>
      <w:tr w:rsidR="008D1044" w:rsidRPr="00156E2B" w:rsidTr="00B14B6F">
        <w:tc>
          <w:tcPr>
            <w:tcW w:w="2518" w:type="dxa"/>
            <w:vMerge w:val="restart"/>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Children and parents are partners in care</w:t>
            </w:r>
          </w:p>
        </w:tc>
        <w:tc>
          <w:tcPr>
            <w:tcW w:w="10915"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Children and family are active members on the planning, delivery and evaluation of care pathways and individualised care</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18" w:type="dxa"/>
            <w:vMerge/>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915"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Children and young people receiving services from any agency are fully involved in regular reviews that allow them to express a view about how their needs are met, including the professionals and organisations that will provide the services</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18" w:type="dxa"/>
            <w:vMerge/>
            <w:tcBorders>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p>
        </w:tc>
        <w:tc>
          <w:tcPr>
            <w:tcW w:w="10915"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Children and families are trained and assessed to be competent in caring for their child and know how to access appropriate services when required</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18" w:type="dxa"/>
            <w:vMerge w:val="restart"/>
            <w:tcBorders>
              <w:left w:val="single" w:sz="4" w:space="0" w:color="auto"/>
              <w:right w:val="single" w:sz="4" w:space="0" w:color="auto"/>
            </w:tcBorders>
          </w:tcPr>
          <w:p w:rsidR="008D1044" w:rsidRPr="009B2142" w:rsidRDefault="008D1044" w:rsidP="00B14B6F">
            <w:pPr>
              <w:spacing w:after="0" w:line="240" w:lineRule="auto"/>
              <w:rPr>
                <w:rFonts w:ascii="Arial" w:hAnsi="Arial" w:cs="Arial"/>
                <w:b/>
                <w:sz w:val="24"/>
                <w:szCs w:val="24"/>
              </w:rPr>
            </w:pPr>
            <w:r>
              <w:br w:type="page"/>
            </w:r>
            <w:r>
              <w:rPr>
                <w:rFonts w:ascii="Arial" w:hAnsi="Arial" w:cs="Arial"/>
                <w:b/>
                <w:sz w:val="24"/>
                <w:szCs w:val="24"/>
              </w:rPr>
              <w:t>Children and parents are partners in care</w:t>
            </w:r>
          </w:p>
        </w:tc>
        <w:tc>
          <w:tcPr>
            <w:tcW w:w="10915"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Structures and environments are in place to meet the needs of parents while resident or visiting their child</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18" w:type="dxa"/>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915"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In cases of emergency (e.g. visiting children in PAU) then structures are in place to meet the needs of siblings while visiting</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18" w:type="dxa"/>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915"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A formal process of assessment occurs on admission which ensures that parents and older children are competent to administer their medicines on their own whilst in hospital and this is reviewed regularly</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18" w:type="dxa"/>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915"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‘Informed’ consent is obtained prior to procedures/treatment by a competent professional able to undertake them and understanding is confirmed</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18" w:type="dxa"/>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915"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Consent policy available for all staff</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18" w:type="dxa"/>
            <w:vMerge/>
            <w:tcBorders>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915"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Procedure specific and age specific information is available for parents, children and young people</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18" w:type="dxa"/>
            <w:vMerge w:val="restart"/>
            <w:tcBorders>
              <w:top w:val="single" w:sz="4" w:space="0" w:color="auto"/>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Child focused clinical governance</w:t>
            </w:r>
          </w:p>
        </w:tc>
        <w:tc>
          <w:tcPr>
            <w:tcW w:w="10915"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Appropriate equipment is available to resuscitate and stabilise a collapsed child</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18" w:type="dxa"/>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915"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All equipment used for children is safe and effective and appropriate for use in children</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18" w:type="dxa"/>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915"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Equipment is of the correct size for the child and is tailored to the needs of children of different ages and stages of development</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18" w:type="dxa"/>
            <w:vMerge/>
            <w:tcBorders>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915"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Staff using equipment with children and young people are trained to do so</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bl>
    <w:p w:rsidR="00CD5DE8" w:rsidRDefault="00CD5DE8">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1"/>
        <w:gridCol w:w="10730"/>
        <w:gridCol w:w="631"/>
        <w:gridCol w:w="632"/>
        <w:gridCol w:w="632"/>
      </w:tblGrid>
      <w:tr w:rsidR="00CD5DE8" w:rsidRPr="00156E2B" w:rsidTr="00CD5DE8">
        <w:tc>
          <w:tcPr>
            <w:tcW w:w="13433" w:type="dxa"/>
            <w:gridSpan w:val="2"/>
            <w:tcBorders>
              <w:top w:val="single" w:sz="4" w:space="0" w:color="auto"/>
              <w:left w:val="single" w:sz="4" w:space="0" w:color="auto"/>
              <w:right w:val="single" w:sz="4" w:space="0" w:color="auto"/>
            </w:tcBorders>
          </w:tcPr>
          <w:p w:rsidR="00CD5DE8" w:rsidRDefault="00CD5DE8" w:rsidP="00B14B6F">
            <w:pPr>
              <w:spacing w:after="0" w:line="240" w:lineRule="auto"/>
              <w:rPr>
                <w:rFonts w:ascii="Arial" w:hAnsi="Arial" w:cs="Arial"/>
                <w:b/>
                <w:sz w:val="24"/>
                <w:szCs w:val="24"/>
              </w:rPr>
            </w:pPr>
          </w:p>
          <w:p w:rsidR="00CD5DE8" w:rsidRDefault="00CD5DE8"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FF0000"/>
          </w:tcPr>
          <w:p w:rsidR="00CD5DE8" w:rsidRPr="00156E2B" w:rsidRDefault="00CD5DE8"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FFC000"/>
          </w:tcPr>
          <w:p w:rsidR="00CD5DE8" w:rsidRPr="00156E2B" w:rsidRDefault="00CD5DE8"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00B050"/>
          </w:tcPr>
          <w:p w:rsidR="00CD5DE8" w:rsidRPr="00156E2B" w:rsidRDefault="00CD5DE8" w:rsidP="00B14B6F">
            <w:pPr>
              <w:spacing w:after="0" w:line="240" w:lineRule="auto"/>
              <w:jc w:val="center"/>
              <w:rPr>
                <w:rFonts w:ascii="Arial" w:hAnsi="Arial" w:cs="Arial"/>
                <w:sz w:val="24"/>
                <w:szCs w:val="24"/>
              </w:rPr>
            </w:pPr>
          </w:p>
        </w:tc>
      </w:tr>
      <w:tr w:rsidR="008D1044" w:rsidRPr="00156E2B" w:rsidTr="00B14B6F">
        <w:tc>
          <w:tcPr>
            <w:tcW w:w="2518" w:type="dxa"/>
            <w:vMerge w:val="restart"/>
            <w:tcBorders>
              <w:top w:val="single" w:sz="4" w:space="0" w:color="auto"/>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Service development</w:t>
            </w:r>
          </w:p>
        </w:tc>
        <w:tc>
          <w:tcPr>
            <w:tcW w:w="10915"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Development of services with CAMHS to ensure support of this client group of children and young people</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18" w:type="dxa"/>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915"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Appointment of a hospital based social worker for children and young people and their families</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18" w:type="dxa"/>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915"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Closer working between services providing care for children and young people within acute setting and also with community services</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18" w:type="dxa"/>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915"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Increase in community paediatric nursing service</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518" w:type="dxa"/>
            <w:vMerge/>
            <w:tcBorders>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915"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All patients requiring transfer between hospital sites will be transferred safely</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bl>
    <w:p w:rsidR="008D1044" w:rsidRDefault="008D1044" w:rsidP="008D1044">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9"/>
        <w:gridCol w:w="10632"/>
        <w:gridCol w:w="631"/>
        <w:gridCol w:w="632"/>
        <w:gridCol w:w="632"/>
      </w:tblGrid>
      <w:tr w:rsidR="008D1044" w:rsidRPr="00156E2B" w:rsidTr="00B14B6F">
        <w:tc>
          <w:tcPr>
            <w:tcW w:w="2621" w:type="dxa"/>
            <w:tcBorders>
              <w:top w:val="single" w:sz="4" w:space="0" w:color="auto"/>
              <w:left w:val="single" w:sz="4" w:space="0" w:color="auto"/>
              <w:bottom w:val="single" w:sz="4" w:space="0" w:color="auto"/>
              <w:right w:val="single" w:sz="4" w:space="0" w:color="auto"/>
            </w:tcBorders>
            <w:shd w:val="clear" w:color="auto" w:fill="0070C0"/>
          </w:tcPr>
          <w:p w:rsidR="008D1044" w:rsidRPr="00156E2B" w:rsidRDefault="008D1044" w:rsidP="00B14B6F">
            <w:pPr>
              <w:spacing w:after="0" w:line="240" w:lineRule="auto"/>
              <w:jc w:val="center"/>
              <w:rPr>
                <w:rFonts w:ascii="Arial" w:hAnsi="Arial" w:cs="Arial"/>
                <w:color w:val="FFFFFF"/>
                <w:sz w:val="28"/>
                <w:szCs w:val="28"/>
              </w:rPr>
            </w:pPr>
            <w:r>
              <w:br w:type="page"/>
            </w:r>
            <w:r w:rsidRPr="00156E2B">
              <w:rPr>
                <w:rFonts w:ascii="Arial" w:hAnsi="Arial" w:cs="Arial"/>
                <w:color w:val="FFFFFF"/>
                <w:sz w:val="28"/>
                <w:szCs w:val="28"/>
              </w:rPr>
              <w:t>Strategic Objectives</w:t>
            </w:r>
          </w:p>
        </w:tc>
        <w:tc>
          <w:tcPr>
            <w:tcW w:w="12731" w:type="dxa"/>
            <w:gridSpan w:val="4"/>
            <w:tcBorders>
              <w:top w:val="single" w:sz="4" w:space="0" w:color="auto"/>
              <w:left w:val="single" w:sz="4" w:space="0" w:color="auto"/>
              <w:bottom w:val="single" w:sz="4" w:space="0" w:color="auto"/>
              <w:right w:val="single" w:sz="4" w:space="0" w:color="auto"/>
            </w:tcBorders>
            <w:shd w:val="clear" w:color="auto" w:fill="0070C0"/>
          </w:tcPr>
          <w:p w:rsidR="008D1044" w:rsidRDefault="008D1044" w:rsidP="00B14B6F">
            <w:pPr>
              <w:spacing w:after="0" w:line="240" w:lineRule="auto"/>
              <w:jc w:val="center"/>
              <w:rPr>
                <w:rFonts w:ascii="Arial" w:hAnsi="Arial" w:cs="Arial"/>
                <w:color w:val="FFFFFF"/>
                <w:sz w:val="28"/>
                <w:szCs w:val="28"/>
              </w:rPr>
            </w:pPr>
            <w:r w:rsidRPr="00156E2B">
              <w:rPr>
                <w:rFonts w:ascii="Arial" w:hAnsi="Arial" w:cs="Arial"/>
                <w:color w:val="FFFFFF"/>
                <w:sz w:val="28"/>
                <w:szCs w:val="28"/>
              </w:rPr>
              <w:t>Target</w:t>
            </w:r>
          </w:p>
          <w:p w:rsidR="008D1044" w:rsidRPr="00156E2B" w:rsidRDefault="008D1044" w:rsidP="00B14B6F">
            <w:pPr>
              <w:spacing w:after="0" w:line="240" w:lineRule="auto"/>
              <w:jc w:val="center"/>
              <w:rPr>
                <w:rFonts w:ascii="Arial" w:hAnsi="Arial" w:cs="Arial"/>
                <w:color w:val="FFFFFF"/>
                <w:sz w:val="28"/>
                <w:szCs w:val="28"/>
              </w:rPr>
            </w:pPr>
          </w:p>
        </w:tc>
      </w:tr>
      <w:tr w:rsidR="008D1044" w:rsidRPr="00156E2B" w:rsidTr="00B14B6F">
        <w:tc>
          <w:tcPr>
            <w:tcW w:w="13433" w:type="dxa"/>
            <w:gridSpan w:val="2"/>
            <w:tcBorders>
              <w:top w:val="single" w:sz="4" w:space="0" w:color="auto"/>
              <w:left w:val="single" w:sz="4" w:space="0" w:color="auto"/>
              <w:right w:val="single" w:sz="4" w:space="0" w:color="auto"/>
            </w:tcBorders>
          </w:tcPr>
          <w:p w:rsidR="008D1044" w:rsidRDefault="008D1044" w:rsidP="00B14B6F">
            <w:pPr>
              <w:spacing w:after="0" w:line="240" w:lineRule="auto"/>
              <w:jc w:val="center"/>
              <w:rPr>
                <w:rFonts w:ascii="Arial" w:hAnsi="Arial" w:cs="Arial"/>
                <w:b/>
                <w:sz w:val="24"/>
                <w:szCs w:val="24"/>
              </w:rPr>
            </w:pPr>
            <w:r>
              <w:rPr>
                <w:rFonts w:ascii="Arial" w:hAnsi="Arial" w:cs="Arial"/>
                <w:b/>
                <w:sz w:val="24"/>
                <w:szCs w:val="24"/>
              </w:rPr>
              <w:t>Health Visiting Services</w:t>
            </w:r>
          </w:p>
          <w:p w:rsidR="008D1044" w:rsidRDefault="008D1044" w:rsidP="00B14B6F">
            <w:pPr>
              <w:spacing w:after="0" w:line="240" w:lineRule="auto"/>
              <w:jc w:val="center"/>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FF0000"/>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FFC000"/>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00B050"/>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val="restart"/>
            <w:tcBorders>
              <w:top w:val="single" w:sz="4" w:space="0" w:color="auto"/>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r>
              <w:rPr>
                <w:rFonts w:ascii="Arial" w:hAnsi="Arial" w:cs="Arial"/>
                <w:b/>
                <w:sz w:val="24"/>
                <w:szCs w:val="24"/>
              </w:rPr>
              <w:t>Deliver Healthy Child Wales Programme</w:t>
            </w: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Deliver key public health messages conception to 7 years</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Promote bonding and attachment for positive parent child relations</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Promote positive maternal and family emotional health and resilience</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Support and empower families to make informed choices for a safe nurturing environment</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Assist children to meet growth and developmental milestones to achieve school readiness</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Support transition to school environment</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Protect children from avoidable disease via immunisation programmes</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Ensure early detection of growth problems</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val="restart"/>
            <w:tcBorders>
              <w:top w:val="single" w:sz="4" w:space="0" w:color="auto"/>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r>
              <w:rPr>
                <w:rFonts w:ascii="Arial" w:hAnsi="Arial" w:cs="Arial"/>
                <w:b/>
                <w:sz w:val="24"/>
                <w:szCs w:val="24"/>
              </w:rPr>
              <w:t>Deliver aligned Flying Start Health Visiting Programme</w:t>
            </w: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Deliver key public health messages conception to 7 years</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Promote bonding and attachment for positive parent child relations</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Promote positive maternal and family emotional health and resilience</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Support and empower families to make informed choices for a safe nurturing environment</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Assist children to meet growth and developmental milestones to achieve school readiness</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bl>
    <w:p w:rsidR="008D1044" w:rsidRDefault="008D1044" w:rsidP="00B15CC7">
      <w:pPr>
        <w:pStyle w:val="ListParagraph"/>
        <w:numPr>
          <w:ilvl w:val="0"/>
          <w:numId w:val="38"/>
        </w:numPr>
      </w:pPr>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6"/>
        <w:gridCol w:w="10628"/>
        <w:gridCol w:w="630"/>
        <w:gridCol w:w="631"/>
        <w:gridCol w:w="631"/>
      </w:tblGrid>
      <w:tr w:rsidR="00CD5DE8" w:rsidRPr="00156E2B" w:rsidTr="00CD5DE8">
        <w:tc>
          <w:tcPr>
            <w:tcW w:w="13433" w:type="dxa"/>
            <w:gridSpan w:val="2"/>
            <w:tcBorders>
              <w:top w:val="single" w:sz="4" w:space="0" w:color="auto"/>
              <w:left w:val="single" w:sz="4" w:space="0" w:color="auto"/>
              <w:right w:val="single" w:sz="4" w:space="0" w:color="auto"/>
            </w:tcBorders>
          </w:tcPr>
          <w:p w:rsidR="00CD5DE8" w:rsidRDefault="00CD5DE8" w:rsidP="00B14B6F">
            <w:pPr>
              <w:spacing w:after="0" w:line="240" w:lineRule="auto"/>
              <w:rPr>
                <w:rFonts w:ascii="Arial" w:hAnsi="Arial" w:cs="Arial"/>
                <w:b/>
                <w:sz w:val="24"/>
                <w:szCs w:val="24"/>
              </w:rPr>
            </w:pPr>
          </w:p>
          <w:p w:rsidR="00CD5DE8" w:rsidRDefault="00CD5DE8"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FF0000"/>
          </w:tcPr>
          <w:p w:rsidR="00CD5DE8" w:rsidRPr="00156E2B" w:rsidRDefault="00CD5DE8"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FFC000"/>
          </w:tcPr>
          <w:p w:rsidR="00CD5DE8" w:rsidRPr="00156E2B" w:rsidRDefault="00CD5DE8"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00B050"/>
          </w:tcPr>
          <w:p w:rsidR="00CD5DE8" w:rsidRPr="00156E2B" w:rsidRDefault="00CD5DE8" w:rsidP="00B14B6F">
            <w:pPr>
              <w:spacing w:after="0" w:line="240" w:lineRule="auto"/>
              <w:jc w:val="center"/>
              <w:rPr>
                <w:rFonts w:ascii="Arial" w:hAnsi="Arial" w:cs="Arial"/>
                <w:sz w:val="24"/>
                <w:szCs w:val="24"/>
              </w:rPr>
            </w:pPr>
          </w:p>
        </w:tc>
      </w:tr>
      <w:tr w:rsidR="008D1044" w:rsidRPr="00156E2B" w:rsidTr="00B14B6F">
        <w:tc>
          <w:tcPr>
            <w:tcW w:w="2621" w:type="dxa"/>
            <w:vMerge w:val="restart"/>
            <w:tcBorders>
              <w:top w:val="single" w:sz="4" w:space="0" w:color="auto"/>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r>
              <w:rPr>
                <w:rFonts w:ascii="Arial" w:hAnsi="Arial" w:cs="Arial"/>
                <w:b/>
                <w:sz w:val="24"/>
                <w:szCs w:val="24"/>
              </w:rPr>
              <w:t>Deliver aligned Flying Start Health Visiting Programme</w:t>
            </w: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Support transition to school environment</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Protect children from avoidable disease via immunisation programmes</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Ensure early detection of growth problems</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b/>
                <w:sz w:val="24"/>
                <w:szCs w:val="24"/>
              </w:rPr>
            </w:pPr>
            <w:r>
              <w:rPr>
                <w:rFonts w:ascii="Arial" w:hAnsi="Arial" w:cs="Arial"/>
                <w:b/>
                <w:sz w:val="24"/>
                <w:szCs w:val="24"/>
              </w:rPr>
              <w:t>Implementation of national HV Family</w:t>
            </w:r>
          </w:p>
        </w:tc>
        <w:tc>
          <w:tcPr>
            <w:tcW w:w="10812"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Staff trained April / May 2017 to roll out new family resilience assessment instrument tool (FRAIT)</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val="restart"/>
            <w:tcBorders>
              <w:top w:val="single" w:sz="4" w:space="0" w:color="auto"/>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r>
              <w:rPr>
                <w:rFonts w:ascii="Arial" w:hAnsi="Arial" w:cs="Arial"/>
                <w:b/>
                <w:sz w:val="24"/>
                <w:szCs w:val="24"/>
              </w:rPr>
              <w:t>Prevent and manage identified or potential safeguarding risks</w:t>
            </w:r>
          </w:p>
        </w:tc>
        <w:tc>
          <w:tcPr>
            <w:tcW w:w="10812"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Proportionate approach to Health and Social Services Well Being Act and Children Act in partnership with the 3 Local Authorities</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Ensure compliance with All Wales Safeguarding Supervision Policy</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Maintain the 3 HV Social Services Liaison Posts</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Comply with VAWSVDA Act 2016</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Pending HB ratification implement local FGM Pathway</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Monitor, review and learn from safeguarding incidents</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Continue to provide dedicated HV Service to the Women’s Refugees</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Continue to provide dedicated HV Service to families with children not registered with GP Practices – to include travelling families</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val="restart"/>
            <w:tcBorders>
              <w:top w:val="single" w:sz="4" w:space="0" w:color="auto"/>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r>
              <w:rPr>
                <w:rFonts w:ascii="Arial" w:hAnsi="Arial" w:cs="Arial"/>
                <w:b/>
                <w:sz w:val="24"/>
                <w:szCs w:val="24"/>
              </w:rPr>
              <w:t>Improve child and family health wellbeing</w:t>
            </w:r>
          </w:p>
        </w:tc>
        <w:tc>
          <w:tcPr>
            <w:tcW w:w="10812"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Partnership to work with RELATE and increased range of services for parents to access to improve their relationships/impact attachment</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Develop specialist perinatal mental health provision within HV in partnership with maternity services and PRAMHS</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CD5DE8">
        <w:tc>
          <w:tcPr>
            <w:tcW w:w="2621" w:type="dxa"/>
            <w:vMerge/>
            <w:tcBorders>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Pr="00747FC4" w:rsidRDefault="008D1044" w:rsidP="00B14B6F">
            <w:pPr>
              <w:spacing w:after="0" w:line="240" w:lineRule="auto"/>
              <w:rPr>
                <w:rFonts w:ascii="Arial" w:hAnsi="Arial" w:cs="Arial"/>
                <w:sz w:val="24"/>
                <w:szCs w:val="24"/>
              </w:rPr>
            </w:pPr>
            <w:r>
              <w:rPr>
                <w:rFonts w:ascii="Arial" w:hAnsi="Arial" w:cs="Arial"/>
                <w:sz w:val="24"/>
                <w:szCs w:val="24"/>
              </w:rPr>
              <w:t xml:space="preserve">In partnership with Dental health teams and PH team Healthy Teeth programme of work commencing and includes healthy teeth checklist and </w:t>
            </w:r>
            <w:r>
              <w:rPr>
                <w:rFonts w:ascii="Arial" w:hAnsi="Arial" w:cs="Arial"/>
                <w:i/>
                <w:sz w:val="24"/>
                <w:szCs w:val="24"/>
              </w:rPr>
              <w:t>Lift the Lip</w:t>
            </w:r>
            <w:r>
              <w:rPr>
                <w:rFonts w:ascii="Arial" w:hAnsi="Arial" w:cs="Arial"/>
                <w:sz w:val="24"/>
                <w:szCs w:val="24"/>
              </w:rPr>
              <w:t xml:space="preserve"> scheme</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CD5DE8" w:rsidRPr="00156E2B" w:rsidTr="00CD5DE8">
        <w:tc>
          <w:tcPr>
            <w:tcW w:w="13433" w:type="dxa"/>
            <w:gridSpan w:val="2"/>
            <w:tcBorders>
              <w:top w:val="single" w:sz="4" w:space="0" w:color="auto"/>
              <w:left w:val="single" w:sz="4" w:space="0" w:color="auto"/>
              <w:right w:val="single" w:sz="4" w:space="0" w:color="auto"/>
            </w:tcBorders>
          </w:tcPr>
          <w:p w:rsidR="00CD5DE8" w:rsidRDefault="00CD5DE8" w:rsidP="00B14B6F">
            <w:pPr>
              <w:spacing w:after="0" w:line="240" w:lineRule="auto"/>
              <w:rPr>
                <w:rFonts w:ascii="Arial" w:hAnsi="Arial" w:cs="Arial"/>
                <w:b/>
                <w:sz w:val="24"/>
                <w:szCs w:val="24"/>
              </w:rPr>
            </w:pPr>
          </w:p>
          <w:p w:rsidR="00CD5DE8" w:rsidRDefault="00CD5DE8"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FF0000"/>
          </w:tcPr>
          <w:p w:rsidR="00CD5DE8" w:rsidRPr="00156E2B" w:rsidRDefault="00CD5DE8"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FFC000"/>
          </w:tcPr>
          <w:p w:rsidR="00CD5DE8" w:rsidRPr="00156E2B" w:rsidRDefault="00CD5DE8"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00B050"/>
          </w:tcPr>
          <w:p w:rsidR="00CD5DE8" w:rsidRPr="00156E2B" w:rsidRDefault="00CD5DE8" w:rsidP="00B14B6F">
            <w:pPr>
              <w:spacing w:after="0" w:line="240" w:lineRule="auto"/>
              <w:jc w:val="center"/>
              <w:rPr>
                <w:rFonts w:ascii="Arial" w:hAnsi="Arial" w:cs="Arial"/>
                <w:sz w:val="24"/>
                <w:szCs w:val="24"/>
              </w:rPr>
            </w:pPr>
          </w:p>
        </w:tc>
      </w:tr>
      <w:tr w:rsidR="008D1044" w:rsidRPr="00156E2B" w:rsidTr="00B14B6F">
        <w:tc>
          <w:tcPr>
            <w:tcW w:w="2621" w:type="dxa"/>
            <w:vMerge w:val="restart"/>
            <w:tcBorders>
              <w:top w:val="single" w:sz="4" w:space="0" w:color="auto"/>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r>
              <w:rPr>
                <w:rFonts w:ascii="Arial" w:hAnsi="Arial" w:cs="Arial"/>
                <w:b/>
                <w:sz w:val="24"/>
                <w:szCs w:val="24"/>
              </w:rPr>
              <w:t>Improve child and family health wellbeing</w:t>
            </w:r>
          </w:p>
        </w:tc>
        <w:tc>
          <w:tcPr>
            <w:tcW w:w="10812"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Continue to raise awareness of sudden infant death safe sleeping messages and deliver CONI programme</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Implement BLS with all families of new infants</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All families to be offered range of advice re accident prevention, home, fire, garden, pet, sun, water and car safety</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 xml:space="preserve">In partnership with HB </w:t>
            </w:r>
            <w:proofErr w:type="spellStart"/>
            <w:r>
              <w:rPr>
                <w:rFonts w:ascii="Arial" w:hAnsi="Arial" w:cs="Arial"/>
                <w:sz w:val="24"/>
                <w:szCs w:val="24"/>
              </w:rPr>
              <w:t>Comms</w:t>
            </w:r>
            <w:proofErr w:type="spellEnd"/>
            <w:r>
              <w:rPr>
                <w:rFonts w:ascii="Arial" w:hAnsi="Arial" w:cs="Arial"/>
                <w:sz w:val="24"/>
                <w:szCs w:val="24"/>
              </w:rPr>
              <w:t xml:space="preserve"> team, PH team, C Paediatrics, develop communications, social media approach to target PH priorities</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val="restart"/>
            <w:tcBorders>
              <w:top w:val="single" w:sz="4" w:space="0" w:color="auto"/>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r>
              <w:rPr>
                <w:rFonts w:ascii="Arial" w:hAnsi="Arial" w:cs="Arial"/>
                <w:b/>
                <w:sz w:val="24"/>
                <w:szCs w:val="24"/>
              </w:rPr>
              <w:t>Promote child and family nutrition to reduce child obesity</w:t>
            </w: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Maintain UNICEF Baby Friendly Initiative Standards</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Ensure all eligible families are offered Healthy Start Vitamins</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All children to be measured and weighed as per Healthy Child Wales Programme</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Implement 10 steps to a Healthy Weight</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val="restart"/>
            <w:tcBorders>
              <w:top w:val="single" w:sz="4" w:space="0" w:color="auto"/>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r>
              <w:rPr>
                <w:rFonts w:ascii="Arial" w:hAnsi="Arial" w:cs="Arial"/>
                <w:b/>
                <w:sz w:val="24"/>
                <w:szCs w:val="24"/>
              </w:rPr>
              <w:t>Provide assurance of quality service provision</w:t>
            </w:r>
          </w:p>
        </w:tc>
        <w:tc>
          <w:tcPr>
            <w:tcW w:w="10812"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Implement All Wales Quality Assurance Framework, All Wales HV JD, All Wales HV Policies, Preceptorship, Mentorship and Clinical Supervision</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Ensure All Wales HV Audit (supportive practice review)</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Maintain Practice Teacher and Mentor Register</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Staff development through specific forums to progress HV service priorities</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val="restart"/>
            <w:tcBorders>
              <w:top w:val="single" w:sz="4" w:space="0" w:color="auto"/>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r>
              <w:rPr>
                <w:rFonts w:ascii="Arial" w:hAnsi="Arial" w:cs="Arial"/>
                <w:b/>
                <w:sz w:val="24"/>
                <w:szCs w:val="24"/>
              </w:rPr>
              <w:t>Modernise current systems for data collection and outcome reporting</w:t>
            </w: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Implement mobilisation of the HV workforce across ABMU</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Implement RBA Framework to capture ACES and other outcome measures</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21" w:type="dxa"/>
            <w:vMerge/>
            <w:tcBorders>
              <w:left w:val="single" w:sz="4" w:space="0" w:color="auto"/>
              <w:right w:val="single" w:sz="4" w:space="0" w:color="auto"/>
            </w:tcBorders>
          </w:tcPr>
          <w:p w:rsidR="008D1044" w:rsidRDefault="008D1044" w:rsidP="00B14B6F">
            <w:pPr>
              <w:spacing w:after="0" w:line="240" w:lineRule="auto"/>
              <w:rPr>
                <w:rFonts w:ascii="Arial" w:hAnsi="Arial" w:cs="Arial"/>
                <w:b/>
                <w:sz w:val="24"/>
                <w:szCs w:val="24"/>
              </w:rPr>
            </w:pPr>
          </w:p>
        </w:tc>
        <w:tc>
          <w:tcPr>
            <w:tcW w:w="10812"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Ensure compliance with Child Health Data reporting requirements</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7" w:type="dxa"/>
            <w:shd w:val="clear" w:color="auto" w:fill="0070C0"/>
          </w:tcPr>
          <w:p w:rsidR="008D1044" w:rsidRDefault="008D1044" w:rsidP="00B14B6F">
            <w:pPr>
              <w:spacing w:after="0" w:line="240" w:lineRule="auto"/>
              <w:jc w:val="center"/>
              <w:rPr>
                <w:rFonts w:ascii="Arial" w:hAnsi="Arial" w:cs="Arial"/>
                <w:color w:val="FFFFFF"/>
                <w:sz w:val="28"/>
                <w:szCs w:val="28"/>
              </w:rPr>
            </w:pPr>
            <w:r>
              <w:br w:type="page"/>
            </w:r>
            <w:r w:rsidRPr="00156E2B">
              <w:rPr>
                <w:rFonts w:ascii="Arial" w:hAnsi="Arial" w:cs="Arial"/>
                <w:color w:val="FFFFFF"/>
                <w:sz w:val="28"/>
                <w:szCs w:val="28"/>
              </w:rPr>
              <w:t>Strategic Objectives</w:t>
            </w:r>
          </w:p>
          <w:p w:rsidR="008D1044" w:rsidRPr="00156E2B" w:rsidRDefault="008D1044" w:rsidP="00B14B6F">
            <w:pPr>
              <w:spacing w:after="0" w:line="240" w:lineRule="auto"/>
              <w:jc w:val="center"/>
              <w:rPr>
                <w:rFonts w:ascii="Arial" w:hAnsi="Arial" w:cs="Arial"/>
                <w:color w:val="FFFFFF"/>
                <w:sz w:val="28"/>
                <w:szCs w:val="28"/>
              </w:rPr>
            </w:pPr>
          </w:p>
        </w:tc>
        <w:tc>
          <w:tcPr>
            <w:tcW w:w="12735" w:type="dxa"/>
            <w:gridSpan w:val="4"/>
            <w:shd w:val="clear" w:color="auto" w:fill="0070C0"/>
          </w:tcPr>
          <w:p w:rsidR="008D1044" w:rsidRPr="00156E2B" w:rsidRDefault="008D1044" w:rsidP="00B14B6F">
            <w:pPr>
              <w:spacing w:after="0" w:line="240" w:lineRule="auto"/>
              <w:jc w:val="center"/>
              <w:rPr>
                <w:rFonts w:ascii="Arial" w:hAnsi="Arial" w:cs="Arial"/>
                <w:color w:val="FFFFFF"/>
                <w:sz w:val="28"/>
                <w:szCs w:val="28"/>
              </w:rPr>
            </w:pPr>
            <w:r w:rsidRPr="00156E2B">
              <w:rPr>
                <w:rFonts w:ascii="Arial" w:hAnsi="Arial" w:cs="Arial"/>
                <w:color w:val="FFFFFF"/>
                <w:sz w:val="28"/>
                <w:szCs w:val="28"/>
              </w:rPr>
              <w:t>Target</w:t>
            </w:r>
          </w:p>
        </w:tc>
      </w:tr>
      <w:tr w:rsidR="008D1044" w:rsidRPr="00156E2B" w:rsidTr="00B14B6F">
        <w:tc>
          <w:tcPr>
            <w:tcW w:w="13433" w:type="dxa"/>
            <w:gridSpan w:val="2"/>
          </w:tcPr>
          <w:p w:rsidR="008D1044" w:rsidRDefault="008D1044" w:rsidP="00B14B6F">
            <w:pPr>
              <w:spacing w:after="0" w:line="240" w:lineRule="auto"/>
              <w:jc w:val="center"/>
              <w:rPr>
                <w:rFonts w:ascii="Arial" w:hAnsi="Arial" w:cs="Arial"/>
                <w:b/>
                <w:sz w:val="24"/>
                <w:szCs w:val="24"/>
              </w:rPr>
            </w:pPr>
            <w:r>
              <w:rPr>
                <w:rFonts w:ascii="Arial" w:hAnsi="Arial" w:cs="Arial"/>
                <w:b/>
                <w:sz w:val="24"/>
                <w:szCs w:val="24"/>
              </w:rPr>
              <w:t>Community Services</w:t>
            </w:r>
          </w:p>
          <w:p w:rsidR="008D1044" w:rsidRPr="00572A75" w:rsidRDefault="008D1044" w:rsidP="00B14B6F">
            <w:pPr>
              <w:spacing w:after="0" w:line="240" w:lineRule="auto"/>
              <w:jc w:val="center"/>
              <w:rPr>
                <w:rFonts w:ascii="Arial" w:hAnsi="Arial" w:cs="Arial"/>
                <w:b/>
                <w:sz w:val="24"/>
                <w:szCs w:val="24"/>
              </w:rPr>
            </w:pPr>
          </w:p>
        </w:tc>
        <w:tc>
          <w:tcPr>
            <w:tcW w:w="639" w:type="dxa"/>
            <w:tcBorders>
              <w:bottom w:val="single" w:sz="4" w:space="0" w:color="auto"/>
            </w:tcBorders>
            <w:shd w:val="clear" w:color="auto" w:fill="FF0000"/>
          </w:tcPr>
          <w:p w:rsidR="008D1044" w:rsidRPr="00156E2B" w:rsidRDefault="008D1044" w:rsidP="00B14B6F">
            <w:pPr>
              <w:spacing w:after="0" w:line="240" w:lineRule="auto"/>
              <w:jc w:val="center"/>
              <w:rPr>
                <w:rFonts w:ascii="Arial" w:hAnsi="Arial" w:cs="Arial"/>
                <w:sz w:val="24"/>
                <w:szCs w:val="24"/>
              </w:rPr>
            </w:pPr>
          </w:p>
        </w:tc>
        <w:tc>
          <w:tcPr>
            <w:tcW w:w="640" w:type="dxa"/>
            <w:tcBorders>
              <w:bottom w:val="single" w:sz="4" w:space="0" w:color="auto"/>
            </w:tcBorders>
            <w:shd w:val="clear" w:color="auto" w:fill="FFC000"/>
          </w:tcPr>
          <w:p w:rsidR="008D1044" w:rsidRPr="00156E2B" w:rsidRDefault="008D1044" w:rsidP="00B14B6F">
            <w:pPr>
              <w:spacing w:after="0" w:line="240" w:lineRule="auto"/>
              <w:jc w:val="center"/>
              <w:rPr>
                <w:rFonts w:ascii="Arial" w:hAnsi="Arial" w:cs="Arial"/>
                <w:sz w:val="24"/>
                <w:szCs w:val="24"/>
              </w:rPr>
            </w:pPr>
          </w:p>
        </w:tc>
        <w:tc>
          <w:tcPr>
            <w:tcW w:w="640" w:type="dxa"/>
            <w:tcBorders>
              <w:bottom w:val="single" w:sz="4" w:space="0" w:color="auto"/>
            </w:tcBorders>
            <w:shd w:val="clear" w:color="auto" w:fill="00B050"/>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7" w:type="dxa"/>
            <w:vMerge w:val="restart"/>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Environment</w:t>
            </w:r>
          </w:p>
        </w:tc>
        <w:tc>
          <w:tcPr>
            <w:tcW w:w="10816" w:type="dxa"/>
          </w:tcPr>
          <w:p w:rsidR="008D1044" w:rsidRDefault="008D1044" w:rsidP="00B14B6F">
            <w:pPr>
              <w:spacing w:after="0" w:line="240" w:lineRule="auto"/>
              <w:rPr>
                <w:rFonts w:ascii="Arial" w:hAnsi="Arial" w:cs="Arial"/>
                <w:sz w:val="24"/>
                <w:szCs w:val="24"/>
              </w:rPr>
            </w:pPr>
            <w:r>
              <w:rPr>
                <w:rFonts w:ascii="Arial" w:hAnsi="Arial" w:cs="Arial"/>
                <w:sz w:val="24"/>
                <w:szCs w:val="24"/>
              </w:rPr>
              <w:t>Services delivered within a child friendly and safe environment</w:t>
            </w:r>
          </w:p>
          <w:p w:rsidR="008D1044" w:rsidRPr="00156E2B" w:rsidRDefault="008D1044" w:rsidP="00B14B6F">
            <w:pPr>
              <w:spacing w:after="0" w:line="240" w:lineRule="auto"/>
              <w:rPr>
                <w:rFonts w:ascii="Arial" w:hAnsi="Arial" w:cs="Arial"/>
                <w:sz w:val="24"/>
                <w:szCs w:val="24"/>
              </w:rPr>
            </w:pPr>
          </w:p>
        </w:tc>
        <w:tc>
          <w:tcPr>
            <w:tcW w:w="639"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7" w:type="dxa"/>
            <w:vMerge/>
          </w:tcPr>
          <w:p w:rsidR="008D1044" w:rsidRPr="000A47C6" w:rsidRDefault="008D1044" w:rsidP="00B14B6F">
            <w:pPr>
              <w:spacing w:after="0" w:line="240" w:lineRule="auto"/>
              <w:rPr>
                <w:rFonts w:ascii="Arial" w:hAnsi="Arial" w:cs="Arial"/>
                <w:b/>
                <w:sz w:val="24"/>
                <w:szCs w:val="24"/>
              </w:rPr>
            </w:pPr>
          </w:p>
        </w:tc>
        <w:tc>
          <w:tcPr>
            <w:tcW w:w="10816" w:type="dxa"/>
          </w:tcPr>
          <w:p w:rsidR="008D1044" w:rsidRDefault="008D1044" w:rsidP="00B14B6F">
            <w:pPr>
              <w:spacing w:after="0" w:line="240" w:lineRule="auto"/>
              <w:rPr>
                <w:rFonts w:ascii="Arial" w:hAnsi="Arial" w:cs="Arial"/>
                <w:sz w:val="24"/>
                <w:szCs w:val="24"/>
              </w:rPr>
            </w:pPr>
            <w:r>
              <w:rPr>
                <w:rFonts w:ascii="Arial" w:hAnsi="Arial" w:cs="Arial"/>
                <w:sz w:val="24"/>
                <w:szCs w:val="24"/>
              </w:rPr>
              <w:t>Achievement of ‘You’re Welcome’ Standards</w:t>
            </w:r>
          </w:p>
          <w:p w:rsidR="008D1044" w:rsidRPr="00156E2B" w:rsidRDefault="008D1044" w:rsidP="00B14B6F">
            <w:pPr>
              <w:spacing w:after="0" w:line="240" w:lineRule="auto"/>
              <w:rPr>
                <w:rFonts w:ascii="Arial" w:hAnsi="Arial" w:cs="Arial"/>
                <w:sz w:val="24"/>
                <w:szCs w:val="24"/>
              </w:rPr>
            </w:pPr>
          </w:p>
        </w:tc>
        <w:tc>
          <w:tcPr>
            <w:tcW w:w="639"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7" w:type="dxa"/>
            <w:vMerge/>
          </w:tcPr>
          <w:p w:rsidR="008D1044" w:rsidRPr="000A47C6" w:rsidRDefault="008D1044" w:rsidP="00B14B6F">
            <w:pPr>
              <w:spacing w:after="0" w:line="240" w:lineRule="auto"/>
              <w:rPr>
                <w:rFonts w:ascii="Arial" w:hAnsi="Arial" w:cs="Arial"/>
                <w:b/>
                <w:sz w:val="24"/>
                <w:szCs w:val="24"/>
              </w:rPr>
            </w:pPr>
          </w:p>
        </w:tc>
        <w:tc>
          <w:tcPr>
            <w:tcW w:w="10816" w:type="dxa"/>
          </w:tcPr>
          <w:p w:rsidR="008D1044" w:rsidRDefault="008D1044" w:rsidP="00B14B6F">
            <w:pPr>
              <w:spacing w:after="0" w:line="240" w:lineRule="auto"/>
              <w:rPr>
                <w:rFonts w:ascii="Arial" w:hAnsi="Arial" w:cs="Arial"/>
                <w:sz w:val="24"/>
                <w:szCs w:val="24"/>
              </w:rPr>
            </w:pPr>
            <w:r>
              <w:rPr>
                <w:rFonts w:ascii="Arial" w:hAnsi="Arial" w:cs="Arial"/>
                <w:sz w:val="24"/>
                <w:szCs w:val="24"/>
              </w:rPr>
              <w:t>Better use of community facilities for service provision</w:t>
            </w:r>
          </w:p>
          <w:p w:rsidR="008D1044" w:rsidRPr="00156E2B" w:rsidRDefault="008D1044" w:rsidP="00B14B6F">
            <w:pPr>
              <w:spacing w:after="0" w:line="240" w:lineRule="auto"/>
              <w:rPr>
                <w:rFonts w:ascii="Arial" w:hAnsi="Arial" w:cs="Arial"/>
                <w:sz w:val="24"/>
                <w:szCs w:val="24"/>
              </w:rPr>
            </w:pPr>
          </w:p>
        </w:tc>
        <w:tc>
          <w:tcPr>
            <w:tcW w:w="639"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7" w:type="dxa"/>
            <w:vMerge w:val="restart"/>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Information</w:t>
            </w:r>
          </w:p>
        </w:tc>
        <w:tc>
          <w:tcPr>
            <w:tcW w:w="10816" w:type="dxa"/>
          </w:tcPr>
          <w:p w:rsidR="008D1044" w:rsidRDefault="008D1044" w:rsidP="00B14B6F">
            <w:pPr>
              <w:spacing w:after="0" w:line="240" w:lineRule="auto"/>
              <w:rPr>
                <w:rFonts w:ascii="Arial" w:hAnsi="Arial" w:cs="Arial"/>
                <w:sz w:val="24"/>
                <w:szCs w:val="24"/>
              </w:rPr>
            </w:pPr>
            <w:r>
              <w:rPr>
                <w:rFonts w:ascii="Arial" w:hAnsi="Arial" w:cs="Arial"/>
                <w:sz w:val="24"/>
                <w:szCs w:val="24"/>
              </w:rPr>
              <w:t>Greater integration and information sharing with family services</w:t>
            </w:r>
          </w:p>
          <w:p w:rsidR="008D1044" w:rsidRPr="00156E2B" w:rsidRDefault="008D1044" w:rsidP="00B14B6F">
            <w:pPr>
              <w:spacing w:after="0" w:line="240" w:lineRule="auto"/>
              <w:rPr>
                <w:rFonts w:ascii="Arial" w:hAnsi="Arial" w:cs="Arial"/>
                <w:sz w:val="24"/>
                <w:szCs w:val="24"/>
              </w:rPr>
            </w:pPr>
          </w:p>
        </w:tc>
        <w:tc>
          <w:tcPr>
            <w:tcW w:w="639"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7" w:type="dxa"/>
            <w:vMerge/>
          </w:tcPr>
          <w:p w:rsidR="008D1044" w:rsidRPr="000A47C6" w:rsidRDefault="008D1044" w:rsidP="00B14B6F">
            <w:pPr>
              <w:spacing w:after="0" w:line="240" w:lineRule="auto"/>
              <w:rPr>
                <w:rFonts w:ascii="Arial" w:hAnsi="Arial" w:cs="Arial"/>
                <w:b/>
                <w:sz w:val="24"/>
                <w:szCs w:val="24"/>
              </w:rPr>
            </w:pPr>
          </w:p>
        </w:tc>
        <w:tc>
          <w:tcPr>
            <w:tcW w:w="10816" w:type="dxa"/>
          </w:tcPr>
          <w:p w:rsidR="008D1044" w:rsidRDefault="008D1044" w:rsidP="00B14B6F">
            <w:pPr>
              <w:spacing w:after="0" w:line="240" w:lineRule="auto"/>
              <w:rPr>
                <w:rFonts w:ascii="Arial" w:hAnsi="Arial" w:cs="Arial"/>
                <w:sz w:val="24"/>
                <w:szCs w:val="24"/>
              </w:rPr>
            </w:pPr>
            <w:r>
              <w:rPr>
                <w:rFonts w:ascii="Arial" w:hAnsi="Arial" w:cs="Arial"/>
                <w:sz w:val="24"/>
                <w:szCs w:val="24"/>
              </w:rPr>
              <w:t>Proactive promotion of attachment and the prevention of behavioural problems</w:t>
            </w:r>
          </w:p>
          <w:p w:rsidR="008D1044" w:rsidRPr="00156E2B" w:rsidRDefault="008D1044" w:rsidP="00B14B6F">
            <w:pPr>
              <w:spacing w:after="0" w:line="240" w:lineRule="auto"/>
              <w:rPr>
                <w:rFonts w:ascii="Arial" w:hAnsi="Arial" w:cs="Arial"/>
                <w:sz w:val="24"/>
                <w:szCs w:val="24"/>
              </w:rPr>
            </w:pPr>
          </w:p>
        </w:tc>
        <w:tc>
          <w:tcPr>
            <w:tcW w:w="639"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7" w:type="dxa"/>
            <w:vMerge/>
          </w:tcPr>
          <w:p w:rsidR="008D1044" w:rsidRPr="000A47C6" w:rsidRDefault="008D1044" w:rsidP="00B14B6F">
            <w:pPr>
              <w:spacing w:after="0" w:line="240" w:lineRule="auto"/>
              <w:rPr>
                <w:rFonts w:ascii="Arial" w:hAnsi="Arial" w:cs="Arial"/>
                <w:b/>
                <w:sz w:val="24"/>
                <w:szCs w:val="24"/>
              </w:rPr>
            </w:pPr>
          </w:p>
        </w:tc>
        <w:tc>
          <w:tcPr>
            <w:tcW w:w="10816" w:type="dxa"/>
          </w:tcPr>
          <w:p w:rsidR="008D1044" w:rsidRDefault="008D1044" w:rsidP="00B14B6F">
            <w:pPr>
              <w:spacing w:after="0" w:line="240" w:lineRule="auto"/>
              <w:rPr>
                <w:rFonts w:ascii="Arial" w:hAnsi="Arial" w:cs="Arial"/>
                <w:sz w:val="24"/>
                <w:szCs w:val="24"/>
              </w:rPr>
            </w:pPr>
            <w:r>
              <w:rPr>
                <w:rFonts w:ascii="Arial" w:hAnsi="Arial" w:cs="Arial"/>
                <w:sz w:val="24"/>
                <w:szCs w:val="24"/>
              </w:rPr>
              <w:t>A greater focus on parenting support, as well as on surveillance and health problems</w:t>
            </w:r>
          </w:p>
          <w:p w:rsidR="008D1044" w:rsidRPr="00156E2B" w:rsidRDefault="008D1044" w:rsidP="00B14B6F">
            <w:pPr>
              <w:spacing w:after="0" w:line="240" w:lineRule="auto"/>
              <w:rPr>
                <w:rFonts w:ascii="Arial" w:hAnsi="Arial" w:cs="Arial"/>
                <w:sz w:val="24"/>
                <w:szCs w:val="24"/>
              </w:rPr>
            </w:pPr>
          </w:p>
        </w:tc>
        <w:tc>
          <w:tcPr>
            <w:tcW w:w="639"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7" w:type="dxa"/>
            <w:vMerge/>
          </w:tcPr>
          <w:p w:rsidR="008D1044" w:rsidRPr="000A47C6" w:rsidRDefault="008D1044" w:rsidP="00B14B6F">
            <w:pPr>
              <w:spacing w:after="0" w:line="240" w:lineRule="auto"/>
              <w:rPr>
                <w:rFonts w:ascii="Arial" w:hAnsi="Arial" w:cs="Arial"/>
                <w:b/>
                <w:sz w:val="24"/>
                <w:szCs w:val="24"/>
              </w:rPr>
            </w:pPr>
          </w:p>
        </w:tc>
        <w:tc>
          <w:tcPr>
            <w:tcW w:w="10816" w:type="dxa"/>
          </w:tcPr>
          <w:p w:rsidR="008D1044" w:rsidRDefault="008D1044" w:rsidP="00B14B6F">
            <w:pPr>
              <w:spacing w:after="0" w:line="240" w:lineRule="auto"/>
              <w:rPr>
                <w:rFonts w:ascii="Arial" w:hAnsi="Arial" w:cs="Arial"/>
                <w:sz w:val="24"/>
                <w:szCs w:val="24"/>
              </w:rPr>
            </w:pPr>
            <w:r>
              <w:rPr>
                <w:rFonts w:ascii="Arial" w:hAnsi="Arial" w:cs="Arial"/>
                <w:sz w:val="24"/>
                <w:szCs w:val="24"/>
              </w:rPr>
              <w:t>Better integration and information sharing between maternity services and Health Visiting team</w:t>
            </w:r>
          </w:p>
          <w:p w:rsidR="008D1044" w:rsidRPr="00156E2B" w:rsidRDefault="008D1044" w:rsidP="00B14B6F">
            <w:pPr>
              <w:spacing w:after="0" w:line="240" w:lineRule="auto"/>
              <w:rPr>
                <w:rFonts w:ascii="Arial" w:hAnsi="Arial" w:cs="Arial"/>
                <w:sz w:val="24"/>
                <w:szCs w:val="24"/>
              </w:rPr>
            </w:pPr>
          </w:p>
        </w:tc>
        <w:tc>
          <w:tcPr>
            <w:tcW w:w="639"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7" w:type="dxa"/>
            <w:vMerge/>
          </w:tcPr>
          <w:p w:rsidR="008D1044" w:rsidRPr="000A47C6" w:rsidRDefault="008D1044" w:rsidP="00B14B6F">
            <w:pPr>
              <w:spacing w:after="0" w:line="240" w:lineRule="auto"/>
              <w:rPr>
                <w:rFonts w:ascii="Arial" w:hAnsi="Arial" w:cs="Arial"/>
                <w:b/>
                <w:sz w:val="24"/>
                <w:szCs w:val="24"/>
              </w:rPr>
            </w:pPr>
          </w:p>
        </w:tc>
        <w:tc>
          <w:tcPr>
            <w:tcW w:w="10816" w:type="dxa"/>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Better integration and information sharing between Health Visiting, School Health and adolescent services, including acute and mental health services</w:t>
            </w:r>
          </w:p>
        </w:tc>
        <w:tc>
          <w:tcPr>
            <w:tcW w:w="639"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7" w:type="dxa"/>
            <w:vMerge/>
          </w:tcPr>
          <w:p w:rsidR="008D1044" w:rsidRPr="000A47C6" w:rsidRDefault="008D1044" w:rsidP="00B14B6F">
            <w:pPr>
              <w:spacing w:after="0" w:line="240" w:lineRule="auto"/>
              <w:rPr>
                <w:rFonts w:ascii="Arial" w:hAnsi="Arial" w:cs="Arial"/>
                <w:b/>
                <w:sz w:val="24"/>
                <w:szCs w:val="24"/>
              </w:rPr>
            </w:pPr>
          </w:p>
        </w:tc>
        <w:tc>
          <w:tcPr>
            <w:tcW w:w="10816" w:type="dxa"/>
          </w:tcPr>
          <w:p w:rsidR="008D1044" w:rsidRDefault="008D1044" w:rsidP="00B14B6F">
            <w:pPr>
              <w:spacing w:after="0" w:line="240" w:lineRule="auto"/>
              <w:rPr>
                <w:rFonts w:ascii="Arial" w:hAnsi="Arial" w:cs="Arial"/>
                <w:sz w:val="24"/>
                <w:szCs w:val="24"/>
              </w:rPr>
            </w:pPr>
            <w:r>
              <w:rPr>
                <w:rFonts w:ascii="Arial" w:hAnsi="Arial" w:cs="Arial"/>
                <w:sz w:val="24"/>
                <w:szCs w:val="24"/>
              </w:rPr>
              <w:t>Regular supervision and monitoring of quality and outcomes of teams and individual practitioners</w:t>
            </w:r>
          </w:p>
          <w:p w:rsidR="008D1044" w:rsidRPr="00156E2B" w:rsidRDefault="008D1044" w:rsidP="00B14B6F">
            <w:pPr>
              <w:spacing w:after="0" w:line="240" w:lineRule="auto"/>
              <w:rPr>
                <w:rFonts w:ascii="Arial" w:hAnsi="Arial" w:cs="Arial"/>
                <w:sz w:val="24"/>
                <w:szCs w:val="24"/>
              </w:rPr>
            </w:pPr>
          </w:p>
        </w:tc>
        <w:tc>
          <w:tcPr>
            <w:tcW w:w="639"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7" w:type="dxa"/>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Safeguarding of children and young people</w:t>
            </w:r>
          </w:p>
        </w:tc>
        <w:tc>
          <w:tcPr>
            <w:tcW w:w="10816" w:type="dxa"/>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Achievement of National Safeguarding Standards under the leadership of the children and young people safeguarding governance group</w:t>
            </w:r>
          </w:p>
        </w:tc>
        <w:tc>
          <w:tcPr>
            <w:tcW w:w="639"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r>
    </w:tbl>
    <w:p w:rsidR="008D1044" w:rsidRDefault="008D1044" w:rsidP="00B15CC7">
      <w:pPr>
        <w:pStyle w:val="ListParagraph"/>
        <w:numPr>
          <w:ilvl w:val="0"/>
          <w:numId w:val="38"/>
        </w:numPr>
      </w:pPr>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3"/>
        <w:gridCol w:w="6"/>
        <w:gridCol w:w="10635"/>
        <w:gridCol w:w="630"/>
        <w:gridCol w:w="631"/>
        <w:gridCol w:w="631"/>
      </w:tblGrid>
      <w:tr w:rsidR="00CD5DE8" w:rsidRPr="00156E2B" w:rsidTr="00CD5DE8">
        <w:tc>
          <w:tcPr>
            <w:tcW w:w="13433" w:type="dxa"/>
            <w:gridSpan w:val="3"/>
          </w:tcPr>
          <w:p w:rsidR="00CD5DE8" w:rsidRDefault="00CD5DE8" w:rsidP="00B14B6F">
            <w:pPr>
              <w:spacing w:after="0" w:line="240" w:lineRule="auto"/>
              <w:rPr>
                <w:rFonts w:ascii="Arial" w:hAnsi="Arial" w:cs="Arial"/>
                <w:sz w:val="24"/>
                <w:szCs w:val="24"/>
              </w:rPr>
            </w:pPr>
          </w:p>
          <w:p w:rsidR="00CD5DE8" w:rsidRDefault="00CD5DE8" w:rsidP="00B14B6F">
            <w:pPr>
              <w:spacing w:after="0" w:line="240" w:lineRule="auto"/>
              <w:rPr>
                <w:rFonts w:ascii="Arial" w:hAnsi="Arial" w:cs="Arial"/>
                <w:sz w:val="24"/>
                <w:szCs w:val="24"/>
              </w:rPr>
            </w:pPr>
          </w:p>
        </w:tc>
        <w:tc>
          <w:tcPr>
            <w:tcW w:w="639" w:type="dxa"/>
            <w:shd w:val="clear" w:color="auto" w:fill="FF0000"/>
          </w:tcPr>
          <w:p w:rsidR="00CD5DE8" w:rsidRPr="00156E2B" w:rsidRDefault="00CD5DE8" w:rsidP="00B14B6F">
            <w:pPr>
              <w:spacing w:after="0" w:line="240" w:lineRule="auto"/>
              <w:jc w:val="center"/>
              <w:rPr>
                <w:rFonts w:ascii="Arial" w:hAnsi="Arial" w:cs="Arial"/>
                <w:sz w:val="24"/>
                <w:szCs w:val="24"/>
              </w:rPr>
            </w:pPr>
          </w:p>
        </w:tc>
        <w:tc>
          <w:tcPr>
            <w:tcW w:w="640" w:type="dxa"/>
            <w:shd w:val="clear" w:color="auto" w:fill="FFC000"/>
          </w:tcPr>
          <w:p w:rsidR="00CD5DE8" w:rsidRPr="00156E2B" w:rsidRDefault="00CD5DE8" w:rsidP="00B14B6F">
            <w:pPr>
              <w:spacing w:after="0" w:line="240" w:lineRule="auto"/>
              <w:jc w:val="center"/>
              <w:rPr>
                <w:rFonts w:ascii="Arial" w:hAnsi="Arial" w:cs="Arial"/>
                <w:sz w:val="24"/>
                <w:szCs w:val="24"/>
              </w:rPr>
            </w:pPr>
          </w:p>
        </w:tc>
        <w:tc>
          <w:tcPr>
            <w:tcW w:w="640" w:type="dxa"/>
            <w:shd w:val="clear" w:color="auto" w:fill="00B050"/>
          </w:tcPr>
          <w:p w:rsidR="00CD5DE8" w:rsidRPr="00156E2B" w:rsidRDefault="00CD5DE8" w:rsidP="00B14B6F">
            <w:pPr>
              <w:spacing w:after="0" w:line="240" w:lineRule="auto"/>
              <w:jc w:val="center"/>
              <w:rPr>
                <w:rFonts w:ascii="Arial" w:hAnsi="Arial" w:cs="Arial"/>
                <w:sz w:val="24"/>
                <w:szCs w:val="24"/>
              </w:rPr>
            </w:pPr>
          </w:p>
        </w:tc>
      </w:tr>
      <w:tr w:rsidR="008D1044" w:rsidRPr="00156E2B" w:rsidTr="00B14B6F">
        <w:tc>
          <w:tcPr>
            <w:tcW w:w="2617" w:type="dxa"/>
            <w:gridSpan w:val="2"/>
            <w:vMerge w:val="restart"/>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Workforce</w:t>
            </w:r>
          </w:p>
        </w:tc>
        <w:tc>
          <w:tcPr>
            <w:tcW w:w="10816" w:type="dxa"/>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Multi-skilled team working across boundaries to make use of common processes such as the common assessment framework</w:t>
            </w:r>
          </w:p>
        </w:tc>
        <w:tc>
          <w:tcPr>
            <w:tcW w:w="639"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7" w:type="dxa"/>
            <w:gridSpan w:val="2"/>
            <w:vMerge/>
          </w:tcPr>
          <w:p w:rsidR="008D1044" w:rsidRPr="00156E2B" w:rsidRDefault="008D1044" w:rsidP="00B14B6F">
            <w:pPr>
              <w:spacing w:after="0" w:line="240" w:lineRule="auto"/>
              <w:rPr>
                <w:rFonts w:ascii="Arial" w:hAnsi="Arial" w:cs="Arial"/>
                <w:sz w:val="24"/>
                <w:szCs w:val="24"/>
              </w:rPr>
            </w:pPr>
          </w:p>
        </w:tc>
        <w:tc>
          <w:tcPr>
            <w:tcW w:w="10816" w:type="dxa"/>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An agreed and defined lead role for the Health Visitor – implementation of the family nurse partnership model</w:t>
            </w:r>
          </w:p>
        </w:tc>
        <w:tc>
          <w:tcPr>
            <w:tcW w:w="639"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7" w:type="dxa"/>
            <w:gridSpan w:val="2"/>
            <w:vMerge/>
          </w:tcPr>
          <w:p w:rsidR="008D1044" w:rsidRPr="00156E2B" w:rsidRDefault="008D1044" w:rsidP="00B14B6F">
            <w:pPr>
              <w:spacing w:after="0" w:line="240" w:lineRule="auto"/>
              <w:rPr>
                <w:rFonts w:ascii="Arial" w:hAnsi="Arial" w:cs="Arial"/>
                <w:sz w:val="24"/>
                <w:szCs w:val="24"/>
              </w:rPr>
            </w:pPr>
          </w:p>
        </w:tc>
        <w:tc>
          <w:tcPr>
            <w:tcW w:w="10816" w:type="dxa"/>
          </w:tcPr>
          <w:p w:rsidR="008D1044" w:rsidRDefault="008D1044" w:rsidP="00B14B6F">
            <w:pPr>
              <w:spacing w:after="0" w:line="240" w:lineRule="auto"/>
              <w:rPr>
                <w:rFonts w:ascii="Arial" w:hAnsi="Arial" w:cs="Arial"/>
                <w:sz w:val="24"/>
                <w:szCs w:val="24"/>
              </w:rPr>
            </w:pPr>
            <w:r>
              <w:rPr>
                <w:rFonts w:ascii="Arial" w:hAnsi="Arial" w:cs="Arial"/>
                <w:sz w:val="24"/>
                <w:szCs w:val="24"/>
              </w:rPr>
              <w:t>Implementation of the recommendations of the review of school nursing role</w:t>
            </w:r>
          </w:p>
          <w:p w:rsidR="008D1044" w:rsidRPr="00156E2B" w:rsidRDefault="008D1044" w:rsidP="00B14B6F">
            <w:pPr>
              <w:spacing w:after="0" w:line="240" w:lineRule="auto"/>
              <w:rPr>
                <w:rFonts w:ascii="Arial" w:hAnsi="Arial" w:cs="Arial"/>
                <w:sz w:val="24"/>
                <w:szCs w:val="24"/>
              </w:rPr>
            </w:pPr>
          </w:p>
        </w:tc>
        <w:tc>
          <w:tcPr>
            <w:tcW w:w="639"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7" w:type="dxa"/>
            <w:gridSpan w:val="2"/>
            <w:vMerge/>
          </w:tcPr>
          <w:p w:rsidR="008D1044" w:rsidRPr="00156E2B" w:rsidRDefault="008D1044" w:rsidP="00B14B6F">
            <w:pPr>
              <w:spacing w:after="0" w:line="240" w:lineRule="auto"/>
              <w:rPr>
                <w:rFonts w:ascii="Arial" w:hAnsi="Arial" w:cs="Arial"/>
                <w:sz w:val="24"/>
                <w:szCs w:val="24"/>
              </w:rPr>
            </w:pPr>
          </w:p>
        </w:tc>
        <w:tc>
          <w:tcPr>
            <w:tcW w:w="10816" w:type="dxa"/>
          </w:tcPr>
          <w:p w:rsidR="008D1044" w:rsidRDefault="008D1044" w:rsidP="00B14B6F">
            <w:pPr>
              <w:spacing w:after="0" w:line="240" w:lineRule="auto"/>
              <w:rPr>
                <w:rFonts w:ascii="Arial" w:hAnsi="Arial" w:cs="Arial"/>
                <w:sz w:val="24"/>
                <w:szCs w:val="24"/>
              </w:rPr>
            </w:pPr>
            <w:r>
              <w:rPr>
                <w:rFonts w:ascii="Arial" w:hAnsi="Arial" w:cs="Arial"/>
                <w:sz w:val="24"/>
                <w:szCs w:val="24"/>
              </w:rPr>
              <w:t>Implementation of family nurse partnership programme</w:t>
            </w:r>
          </w:p>
          <w:p w:rsidR="008D1044" w:rsidRPr="00156E2B" w:rsidRDefault="008D1044" w:rsidP="00B14B6F">
            <w:pPr>
              <w:spacing w:after="0" w:line="240" w:lineRule="auto"/>
              <w:rPr>
                <w:rFonts w:ascii="Arial" w:hAnsi="Arial" w:cs="Arial"/>
                <w:sz w:val="24"/>
                <w:szCs w:val="24"/>
              </w:rPr>
            </w:pPr>
          </w:p>
        </w:tc>
        <w:tc>
          <w:tcPr>
            <w:tcW w:w="639"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7" w:type="dxa"/>
            <w:gridSpan w:val="2"/>
            <w:vMerge/>
          </w:tcPr>
          <w:p w:rsidR="008D1044" w:rsidRPr="00156E2B" w:rsidRDefault="008D1044" w:rsidP="00B14B6F">
            <w:pPr>
              <w:spacing w:after="0" w:line="240" w:lineRule="auto"/>
              <w:rPr>
                <w:rFonts w:ascii="Arial" w:hAnsi="Arial" w:cs="Arial"/>
                <w:sz w:val="24"/>
                <w:szCs w:val="24"/>
              </w:rPr>
            </w:pPr>
          </w:p>
        </w:tc>
        <w:tc>
          <w:tcPr>
            <w:tcW w:w="10816" w:type="dxa"/>
          </w:tcPr>
          <w:p w:rsidR="008D1044" w:rsidRDefault="008D1044" w:rsidP="00B14B6F">
            <w:pPr>
              <w:spacing w:after="0" w:line="240" w:lineRule="auto"/>
              <w:rPr>
                <w:rFonts w:ascii="Arial" w:hAnsi="Arial" w:cs="Arial"/>
                <w:sz w:val="24"/>
                <w:szCs w:val="24"/>
              </w:rPr>
            </w:pPr>
            <w:r>
              <w:rPr>
                <w:rFonts w:ascii="Arial" w:hAnsi="Arial" w:cs="Arial"/>
                <w:sz w:val="24"/>
                <w:szCs w:val="24"/>
              </w:rPr>
              <w:t>A team with up to date knowledge and skills</w:t>
            </w:r>
          </w:p>
          <w:p w:rsidR="008D1044" w:rsidRPr="00156E2B" w:rsidRDefault="008D1044" w:rsidP="00B14B6F">
            <w:pPr>
              <w:spacing w:after="0" w:line="240" w:lineRule="auto"/>
              <w:rPr>
                <w:rFonts w:ascii="Arial" w:hAnsi="Arial" w:cs="Arial"/>
                <w:sz w:val="24"/>
                <w:szCs w:val="24"/>
              </w:rPr>
            </w:pPr>
          </w:p>
        </w:tc>
        <w:tc>
          <w:tcPr>
            <w:tcW w:w="639"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7" w:type="dxa"/>
            <w:gridSpan w:val="2"/>
            <w:vMerge/>
          </w:tcPr>
          <w:p w:rsidR="008D1044" w:rsidRPr="00156E2B" w:rsidRDefault="008D1044" w:rsidP="00B14B6F">
            <w:pPr>
              <w:spacing w:after="0" w:line="240" w:lineRule="auto"/>
              <w:rPr>
                <w:rFonts w:ascii="Arial" w:hAnsi="Arial" w:cs="Arial"/>
                <w:sz w:val="24"/>
                <w:szCs w:val="24"/>
              </w:rPr>
            </w:pPr>
          </w:p>
        </w:tc>
        <w:tc>
          <w:tcPr>
            <w:tcW w:w="10816" w:type="dxa"/>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A team with the competencies to work with children and parents, to deliver the core elements of the Healthy Child Programme and to work effectively across service boundaries</w:t>
            </w:r>
          </w:p>
        </w:tc>
        <w:tc>
          <w:tcPr>
            <w:tcW w:w="639" w:type="dxa"/>
            <w:tcBorders>
              <w:bottom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bottom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bottom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1" w:type="dxa"/>
            <w:vMerge w:val="restart"/>
            <w:tcBorders>
              <w:top w:val="single" w:sz="4" w:space="0" w:color="auto"/>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National priorities</w:t>
            </w:r>
          </w:p>
        </w:tc>
        <w:tc>
          <w:tcPr>
            <w:tcW w:w="10822" w:type="dxa"/>
            <w:gridSpan w:val="2"/>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Delivery of the Implementation of the Healthy Child Programme</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1" w:type="dxa"/>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822" w:type="dxa"/>
            <w:gridSpan w:val="2"/>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An increase in the percentage of infants being breast fed at six to eight weeks</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1" w:type="dxa"/>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822" w:type="dxa"/>
            <w:gridSpan w:val="2"/>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A reduction in the under 18 conception rate per 1000 females aged 15-17 years</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1" w:type="dxa"/>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822" w:type="dxa"/>
            <w:gridSpan w:val="2"/>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A reduction in obesity amongst primary school children</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1" w:type="dxa"/>
            <w:vMerge/>
            <w:tcBorders>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822" w:type="dxa"/>
            <w:gridSpan w:val="2"/>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A reduction in smoking prevalence among young people aged 16 or over</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1" w:type="dxa"/>
            <w:vMerge w:val="restart"/>
            <w:tcBorders>
              <w:top w:val="single" w:sz="4" w:space="0" w:color="auto"/>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Service Development</w:t>
            </w:r>
          </w:p>
        </w:tc>
        <w:tc>
          <w:tcPr>
            <w:tcW w:w="10822" w:type="dxa"/>
            <w:gridSpan w:val="2"/>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Implementations of recommendations from children’s therapy services review</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1" w:type="dxa"/>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822" w:type="dxa"/>
            <w:gridSpan w:val="2"/>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Promotion of earlier safe discharge with support of paediatric community teams</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1" w:type="dxa"/>
            <w:vMerge/>
            <w:tcBorders>
              <w:left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822" w:type="dxa"/>
            <w:gridSpan w:val="2"/>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Provision of streamlined pathways of care to meet the needs of children, young people and their families</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1" w:type="dxa"/>
            <w:vMerge/>
            <w:tcBorders>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822" w:type="dxa"/>
            <w:gridSpan w:val="2"/>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 xml:space="preserve">Achievement of </w:t>
            </w:r>
            <w:proofErr w:type="spellStart"/>
            <w:r>
              <w:rPr>
                <w:rFonts w:ascii="Arial" w:hAnsi="Arial" w:cs="Arial"/>
                <w:sz w:val="24"/>
                <w:szCs w:val="24"/>
              </w:rPr>
              <w:t>Unicef</w:t>
            </w:r>
            <w:proofErr w:type="spellEnd"/>
            <w:r>
              <w:rPr>
                <w:rFonts w:ascii="Arial" w:hAnsi="Arial" w:cs="Arial"/>
                <w:sz w:val="24"/>
                <w:szCs w:val="24"/>
              </w:rPr>
              <w:t xml:space="preserve"> accreditation</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bl>
    <w:p w:rsidR="008D1044" w:rsidRDefault="008D1044" w:rsidP="00CD5DE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1"/>
        <w:gridCol w:w="10633"/>
        <w:gridCol w:w="630"/>
        <w:gridCol w:w="631"/>
        <w:gridCol w:w="631"/>
      </w:tblGrid>
      <w:tr w:rsidR="008D1044" w:rsidRPr="00156E2B" w:rsidTr="00B14B6F">
        <w:tc>
          <w:tcPr>
            <w:tcW w:w="2618" w:type="dxa"/>
            <w:shd w:val="clear" w:color="auto" w:fill="0070C0"/>
          </w:tcPr>
          <w:p w:rsidR="008D1044" w:rsidRDefault="008D1044" w:rsidP="00B14B6F">
            <w:pPr>
              <w:spacing w:after="0" w:line="240" w:lineRule="auto"/>
              <w:jc w:val="center"/>
              <w:rPr>
                <w:rFonts w:ascii="Arial" w:hAnsi="Arial" w:cs="Arial"/>
                <w:color w:val="FFFFFF"/>
                <w:sz w:val="28"/>
                <w:szCs w:val="28"/>
              </w:rPr>
            </w:pPr>
            <w:r w:rsidRPr="00156E2B">
              <w:rPr>
                <w:rFonts w:ascii="Arial" w:hAnsi="Arial" w:cs="Arial"/>
                <w:color w:val="FFFFFF"/>
                <w:sz w:val="28"/>
                <w:szCs w:val="28"/>
              </w:rPr>
              <w:t>Strategic Objectives</w:t>
            </w:r>
          </w:p>
          <w:p w:rsidR="008D1044" w:rsidRPr="00156E2B" w:rsidRDefault="008D1044" w:rsidP="00B14B6F">
            <w:pPr>
              <w:spacing w:after="0" w:line="240" w:lineRule="auto"/>
              <w:jc w:val="center"/>
              <w:rPr>
                <w:rFonts w:ascii="Arial" w:hAnsi="Arial" w:cs="Arial"/>
                <w:color w:val="FFFFFF"/>
                <w:sz w:val="28"/>
                <w:szCs w:val="28"/>
              </w:rPr>
            </w:pPr>
          </w:p>
        </w:tc>
        <w:tc>
          <w:tcPr>
            <w:tcW w:w="12734" w:type="dxa"/>
            <w:gridSpan w:val="4"/>
            <w:shd w:val="clear" w:color="auto" w:fill="0070C0"/>
          </w:tcPr>
          <w:p w:rsidR="008D1044" w:rsidRPr="00156E2B" w:rsidRDefault="008D1044" w:rsidP="00B14B6F">
            <w:pPr>
              <w:spacing w:after="0" w:line="240" w:lineRule="auto"/>
              <w:jc w:val="center"/>
              <w:rPr>
                <w:rFonts w:ascii="Arial" w:hAnsi="Arial" w:cs="Arial"/>
                <w:color w:val="FFFFFF"/>
                <w:sz w:val="28"/>
                <w:szCs w:val="28"/>
              </w:rPr>
            </w:pPr>
            <w:r w:rsidRPr="00156E2B">
              <w:rPr>
                <w:rFonts w:ascii="Arial" w:hAnsi="Arial" w:cs="Arial"/>
                <w:color w:val="FFFFFF"/>
                <w:sz w:val="28"/>
                <w:szCs w:val="28"/>
              </w:rPr>
              <w:t>Target</w:t>
            </w:r>
          </w:p>
        </w:tc>
      </w:tr>
      <w:tr w:rsidR="008D1044" w:rsidRPr="00156E2B" w:rsidTr="00B14B6F">
        <w:tc>
          <w:tcPr>
            <w:tcW w:w="13433" w:type="dxa"/>
            <w:gridSpan w:val="2"/>
          </w:tcPr>
          <w:p w:rsidR="008D1044" w:rsidRDefault="008D1044" w:rsidP="00B14B6F">
            <w:pPr>
              <w:spacing w:after="0" w:line="240" w:lineRule="auto"/>
              <w:jc w:val="center"/>
              <w:rPr>
                <w:rFonts w:ascii="Arial" w:hAnsi="Arial" w:cs="Arial"/>
                <w:b/>
                <w:sz w:val="24"/>
                <w:szCs w:val="24"/>
              </w:rPr>
            </w:pPr>
            <w:r w:rsidRPr="00572A75">
              <w:rPr>
                <w:rFonts w:ascii="Arial" w:hAnsi="Arial" w:cs="Arial"/>
                <w:b/>
                <w:sz w:val="24"/>
                <w:szCs w:val="24"/>
              </w:rPr>
              <w:t>Neonatal Services</w:t>
            </w:r>
          </w:p>
          <w:p w:rsidR="008D1044" w:rsidRPr="00572A75" w:rsidRDefault="008D1044" w:rsidP="00B14B6F">
            <w:pPr>
              <w:spacing w:after="0" w:line="240" w:lineRule="auto"/>
              <w:jc w:val="center"/>
              <w:rPr>
                <w:rFonts w:ascii="Arial" w:hAnsi="Arial" w:cs="Arial"/>
                <w:b/>
                <w:sz w:val="24"/>
                <w:szCs w:val="24"/>
              </w:rPr>
            </w:pPr>
          </w:p>
        </w:tc>
        <w:tc>
          <w:tcPr>
            <w:tcW w:w="639" w:type="dxa"/>
            <w:tcBorders>
              <w:bottom w:val="single" w:sz="4" w:space="0" w:color="auto"/>
            </w:tcBorders>
            <w:shd w:val="clear" w:color="auto" w:fill="FF0000"/>
          </w:tcPr>
          <w:p w:rsidR="008D1044" w:rsidRPr="00156E2B" w:rsidRDefault="008D1044" w:rsidP="00B14B6F">
            <w:pPr>
              <w:spacing w:after="0" w:line="240" w:lineRule="auto"/>
              <w:jc w:val="center"/>
              <w:rPr>
                <w:rFonts w:ascii="Arial" w:hAnsi="Arial" w:cs="Arial"/>
                <w:sz w:val="24"/>
                <w:szCs w:val="24"/>
              </w:rPr>
            </w:pPr>
          </w:p>
        </w:tc>
        <w:tc>
          <w:tcPr>
            <w:tcW w:w="640" w:type="dxa"/>
            <w:tcBorders>
              <w:bottom w:val="single" w:sz="4" w:space="0" w:color="auto"/>
            </w:tcBorders>
            <w:shd w:val="clear" w:color="auto" w:fill="FFC000"/>
          </w:tcPr>
          <w:p w:rsidR="008D1044" w:rsidRPr="00156E2B" w:rsidRDefault="008D1044" w:rsidP="00B14B6F">
            <w:pPr>
              <w:spacing w:after="0" w:line="240" w:lineRule="auto"/>
              <w:jc w:val="center"/>
              <w:rPr>
                <w:rFonts w:ascii="Arial" w:hAnsi="Arial" w:cs="Arial"/>
                <w:sz w:val="24"/>
                <w:szCs w:val="24"/>
              </w:rPr>
            </w:pPr>
          </w:p>
        </w:tc>
        <w:tc>
          <w:tcPr>
            <w:tcW w:w="640" w:type="dxa"/>
            <w:tcBorders>
              <w:bottom w:val="single" w:sz="4" w:space="0" w:color="auto"/>
            </w:tcBorders>
            <w:shd w:val="clear" w:color="auto" w:fill="00B050"/>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8" w:type="dxa"/>
            <w:vMerge w:val="restart"/>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Neonatal Standards</w:t>
            </w:r>
          </w:p>
        </w:tc>
        <w:tc>
          <w:tcPr>
            <w:tcW w:w="10815" w:type="dxa"/>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 xml:space="preserve">Provision of neonatal specific high dependency, intensive care following perinatal network guidelines and care pathways that are integrated with other maternity and </w:t>
            </w:r>
            <w:proofErr w:type="spellStart"/>
            <w:r>
              <w:rPr>
                <w:rFonts w:ascii="Arial" w:hAnsi="Arial" w:cs="Arial"/>
                <w:sz w:val="24"/>
                <w:szCs w:val="24"/>
              </w:rPr>
              <w:t>newborn</w:t>
            </w:r>
            <w:proofErr w:type="spellEnd"/>
            <w:r>
              <w:rPr>
                <w:rFonts w:ascii="Arial" w:hAnsi="Arial" w:cs="Arial"/>
                <w:sz w:val="24"/>
                <w:szCs w:val="24"/>
              </w:rPr>
              <w:t xml:space="preserve"> network guidelines and pathways</w:t>
            </w:r>
          </w:p>
        </w:tc>
        <w:tc>
          <w:tcPr>
            <w:tcW w:w="639"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8" w:type="dxa"/>
            <w:vMerge/>
          </w:tcPr>
          <w:p w:rsidR="008D1044" w:rsidRPr="000A47C6" w:rsidRDefault="008D1044" w:rsidP="00B14B6F">
            <w:pPr>
              <w:spacing w:after="0" w:line="240" w:lineRule="auto"/>
              <w:rPr>
                <w:rFonts w:ascii="Arial" w:hAnsi="Arial" w:cs="Arial"/>
                <w:b/>
                <w:sz w:val="24"/>
                <w:szCs w:val="24"/>
              </w:rPr>
            </w:pPr>
          </w:p>
        </w:tc>
        <w:tc>
          <w:tcPr>
            <w:tcW w:w="10815" w:type="dxa"/>
          </w:tcPr>
          <w:p w:rsidR="008D1044" w:rsidRDefault="008D1044" w:rsidP="00B14B6F">
            <w:pPr>
              <w:spacing w:after="0" w:line="240" w:lineRule="auto"/>
              <w:rPr>
                <w:rFonts w:ascii="Arial" w:hAnsi="Arial" w:cs="Arial"/>
                <w:sz w:val="24"/>
                <w:szCs w:val="24"/>
              </w:rPr>
            </w:pPr>
            <w:r>
              <w:rPr>
                <w:rFonts w:ascii="Arial" w:hAnsi="Arial" w:cs="Arial"/>
                <w:sz w:val="24"/>
                <w:szCs w:val="24"/>
              </w:rPr>
              <w:t xml:space="preserve">Sufficient skilled and competent </w:t>
            </w:r>
            <w:proofErr w:type="spellStart"/>
            <w:r>
              <w:rPr>
                <w:rFonts w:ascii="Arial" w:hAnsi="Arial" w:cs="Arial"/>
                <w:sz w:val="24"/>
                <w:szCs w:val="24"/>
              </w:rPr>
              <w:t>multi disciplinary</w:t>
            </w:r>
            <w:proofErr w:type="spellEnd"/>
            <w:r>
              <w:rPr>
                <w:rFonts w:ascii="Arial" w:hAnsi="Arial" w:cs="Arial"/>
                <w:sz w:val="24"/>
                <w:szCs w:val="24"/>
              </w:rPr>
              <w:t xml:space="preserve"> workforce</w:t>
            </w:r>
          </w:p>
          <w:p w:rsidR="008D1044" w:rsidRPr="00156E2B" w:rsidRDefault="008D1044" w:rsidP="00B14B6F">
            <w:pPr>
              <w:spacing w:after="0" w:line="240" w:lineRule="auto"/>
              <w:rPr>
                <w:rFonts w:ascii="Arial" w:hAnsi="Arial" w:cs="Arial"/>
                <w:sz w:val="24"/>
                <w:szCs w:val="24"/>
              </w:rPr>
            </w:pPr>
          </w:p>
        </w:tc>
        <w:tc>
          <w:tcPr>
            <w:tcW w:w="639"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8" w:type="dxa"/>
            <w:vMerge/>
          </w:tcPr>
          <w:p w:rsidR="008D1044" w:rsidRPr="000A47C6" w:rsidRDefault="008D1044" w:rsidP="00B14B6F">
            <w:pPr>
              <w:spacing w:after="0" w:line="240" w:lineRule="auto"/>
              <w:rPr>
                <w:rFonts w:ascii="Arial" w:hAnsi="Arial" w:cs="Arial"/>
                <w:b/>
                <w:sz w:val="24"/>
                <w:szCs w:val="24"/>
              </w:rPr>
            </w:pPr>
          </w:p>
        </w:tc>
        <w:tc>
          <w:tcPr>
            <w:tcW w:w="10815" w:type="dxa"/>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Provision of a neonatal transport service 24/7 which provides babies and their parents with safe and efficient transfers across the region to and from specialist neonatal care</w:t>
            </w:r>
          </w:p>
        </w:tc>
        <w:tc>
          <w:tcPr>
            <w:tcW w:w="639"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8" w:type="dxa"/>
            <w:vMerge/>
          </w:tcPr>
          <w:p w:rsidR="008D1044" w:rsidRPr="000A47C6" w:rsidRDefault="008D1044" w:rsidP="00B14B6F">
            <w:pPr>
              <w:spacing w:after="0" w:line="240" w:lineRule="auto"/>
              <w:rPr>
                <w:rFonts w:ascii="Arial" w:hAnsi="Arial" w:cs="Arial"/>
                <w:b/>
                <w:sz w:val="24"/>
                <w:szCs w:val="24"/>
              </w:rPr>
            </w:pPr>
          </w:p>
        </w:tc>
        <w:tc>
          <w:tcPr>
            <w:tcW w:w="10815" w:type="dxa"/>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Parents of babies receiving specialist neonatal care are encouraged and supported to be involved in planning and providing care for their baby and regular communication with clinical staff occurs throughout the care pathway</w:t>
            </w:r>
          </w:p>
        </w:tc>
        <w:tc>
          <w:tcPr>
            <w:tcW w:w="639"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8" w:type="dxa"/>
            <w:vMerge/>
          </w:tcPr>
          <w:p w:rsidR="008D1044" w:rsidRPr="000A47C6" w:rsidRDefault="008D1044" w:rsidP="00B14B6F">
            <w:pPr>
              <w:spacing w:after="0" w:line="240" w:lineRule="auto"/>
              <w:rPr>
                <w:rFonts w:ascii="Arial" w:hAnsi="Arial" w:cs="Arial"/>
                <w:b/>
                <w:sz w:val="24"/>
                <w:szCs w:val="24"/>
              </w:rPr>
            </w:pPr>
          </w:p>
        </w:tc>
        <w:tc>
          <w:tcPr>
            <w:tcW w:w="10815" w:type="dxa"/>
          </w:tcPr>
          <w:p w:rsidR="008D1044" w:rsidRDefault="008D1044" w:rsidP="00B14B6F">
            <w:pPr>
              <w:spacing w:after="0" w:line="240" w:lineRule="auto"/>
              <w:rPr>
                <w:rFonts w:ascii="Arial" w:hAnsi="Arial" w:cs="Arial"/>
                <w:sz w:val="24"/>
                <w:szCs w:val="24"/>
              </w:rPr>
            </w:pPr>
            <w:r>
              <w:rPr>
                <w:rFonts w:ascii="Arial" w:hAnsi="Arial" w:cs="Arial"/>
                <w:sz w:val="24"/>
                <w:szCs w:val="24"/>
              </w:rPr>
              <w:t>Provision of sufficient parents accommodation on both sites and sufficient transport</w:t>
            </w:r>
          </w:p>
          <w:p w:rsidR="008D1044" w:rsidRPr="00156E2B" w:rsidRDefault="008D1044" w:rsidP="00B14B6F">
            <w:pPr>
              <w:spacing w:after="0" w:line="240" w:lineRule="auto"/>
              <w:rPr>
                <w:rFonts w:ascii="Arial" w:hAnsi="Arial" w:cs="Arial"/>
                <w:sz w:val="24"/>
                <w:szCs w:val="24"/>
              </w:rPr>
            </w:pPr>
          </w:p>
        </w:tc>
        <w:tc>
          <w:tcPr>
            <w:tcW w:w="639"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8" w:type="dxa"/>
            <w:vMerge/>
          </w:tcPr>
          <w:p w:rsidR="008D1044" w:rsidRPr="000A47C6" w:rsidRDefault="008D1044" w:rsidP="00B14B6F">
            <w:pPr>
              <w:spacing w:after="0" w:line="240" w:lineRule="auto"/>
              <w:rPr>
                <w:rFonts w:ascii="Arial" w:hAnsi="Arial" w:cs="Arial"/>
                <w:b/>
                <w:sz w:val="24"/>
                <w:szCs w:val="24"/>
              </w:rPr>
            </w:pPr>
          </w:p>
        </w:tc>
        <w:tc>
          <w:tcPr>
            <w:tcW w:w="10815" w:type="dxa"/>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Mothers of babies receiving specialist neonatal care are supported to start and continue breast feeding, including being supported to express milk</w:t>
            </w:r>
          </w:p>
        </w:tc>
        <w:tc>
          <w:tcPr>
            <w:tcW w:w="639"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8" w:type="dxa"/>
            <w:vMerge/>
          </w:tcPr>
          <w:p w:rsidR="008D1044" w:rsidRPr="000A47C6" w:rsidRDefault="008D1044" w:rsidP="00B14B6F">
            <w:pPr>
              <w:spacing w:after="0" w:line="240" w:lineRule="auto"/>
              <w:rPr>
                <w:rFonts w:ascii="Arial" w:hAnsi="Arial" w:cs="Arial"/>
                <w:b/>
                <w:sz w:val="24"/>
                <w:szCs w:val="24"/>
              </w:rPr>
            </w:pPr>
          </w:p>
        </w:tc>
        <w:tc>
          <w:tcPr>
            <w:tcW w:w="10815" w:type="dxa"/>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Babies receiving specialist neonatal care have their health and social care plans co-ordinated to help ensure a safe and effective transition from hospital to community care</w:t>
            </w:r>
          </w:p>
        </w:tc>
        <w:tc>
          <w:tcPr>
            <w:tcW w:w="639"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8" w:type="dxa"/>
            <w:vMerge/>
          </w:tcPr>
          <w:p w:rsidR="008D1044" w:rsidRPr="000A47C6" w:rsidRDefault="008D1044" w:rsidP="00B14B6F">
            <w:pPr>
              <w:spacing w:after="0" w:line="240" w:lineRule="auto"/>
              <w:rPr>
                <w:rFonts w:ascii="Arial" w:hAnsi="Arial" w:cs="Arial"/>
                <w:b/>
                <w:sz w:val="24"/>
                <w:szCs w:val="24"/>
              </w:rPr>
            </w:pPr>
          </w:p>
        </w:tc>
        <w:tc>
          <w:tcPr>
            <w:tcW w:w="10815" w:type="dxa"/>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Providers of specialist neonatal services maintain accurate and complete data, and actively participate in national clinical audits and applicable research programmes</w:t>
            </w:r>
          </w:p>
        </w:tc>
        <w:tc>
          <w:tcPr>
            <w:tcW w:w="639"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8" w:type="dxa"/>
            <w:vMerge/>
          </w:tcPr>
          <w:p w:rsidR="008D1044" w:rsidRPr="000A47C6" w:rsidRDefault="008D1044" w:rsidP="00B14B6F">
            <w:pPr>
              <w:spacing w:after="0" w:line="240" w:lineRule="auto"/>
              <w:rPr>
                <w:rFonts w:ascii="Arial" w:hAnsi="Arial" w:cs="Arial"/>
                <w:b/>
                <w:sz w:val="24"/>
                <w:szCs w:val="24"/>
              </w:rPr>
            </w:pPr>
          </w:p>
        </w:tc>
        <w:tc>
          <w:tcPr>
            <w:tcW w:w="10815" w:type="dxa"/>
          </w:tcPr>
          <w:p w:rsidR="008D1044" w:rsidRDefault="008D1044" w:rsidP="00B14B6F">
            <w:pPr>
              <w:spacing w:after="0" w:line="240" w:lineRule="auto"/>
              <w:rPr>
                <w:rFonts w:ascii="Arial" w:hAnsi="Arial" w:cs="Arial"/>
                <w:sz w:val="24"/>
                <w:szCs w:val="24"/>
              </w:rPr>
            </w:pPr>
            <w:r>
              <w:rPr>
                <w:rFonts w:ascii="Arial" w:hAnsi="Arial" w:cs="Arial"/>
                <w:sz w:val="24"/>
                <w:szCs w:val="24"/>
              </w:rPr>
              <w:t>Babies receiving specialist neonatal care have their health outcomes monitored</w:t>
            </w:r>
          </w:p>
          <w:p w:rsidR="008D1044" w:rsidRPr="00156E2B" w:rsidRDefault="008D1044" w:rsidP="00B14B6F">
            <w:pPr>
              <w:spacing w:after="0" w:line="240" w:lineRule="auto"/>
              <w:rPr>
                <w:rFonts w:ascii="Arial" w:hAnsi="Arial" w:cs="Arial"/>
                <w:sz w:val="24"/>
                <w:szCs w:val="24"/>
              </w:rPr>
            </w:pPr>
          </w:p>
        </w:tc>
        <w:tc>
          <w:tcPr>
            <w:tcW w:w="639" w:type="dxa"/>
            <w:tcBorders>
              <w:bottom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bottom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bottom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8" w:type="dxa"/>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Safeguarding of children and young people</w:t>
            </w:r>
          </w:p>
        </w:tc>
        <w:tc>
          <w:tcPr>
            <w:tcW w:w="10815" w:type="dxa"/>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Achievement of National Safeguarding Standards under the leadership of the children and young people safeguarding governance group</w:t>
            </w:r>
          </w:p>
        </w:tc>
        <w:tc>
          <w:tcPr>
            <w:tcW w:w="639"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r>
    </w:tbl>
    <w:p w:rsidR="008D1044" w:rsidRDefault="008D1044" w:rsidP="00B15CC7">
      <w:pPr>
        <w:pStyle w:val="ListParagraph"/>
        <w:numPr>
          <w:ilvl w:val="0"/>
          <w:numId w:val="38"/>
        </w:numPr>
      </w:pPr>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9"/>
        <w:gridCol w:w="10632"/>
        <w:gridCol w:w="631"/>
        <w:gridCol w:w="632"/>
        <w:gridCol w:w="632"/>
      </w:tblGrid>
      <w:tr w:rsidR="00CD5DE8" w:rsidRPr="00156E2B" w:rsidTr="00CD5DE8">
        <w:tc>
          <w:tcPr>
            <w:tcW w:w="13433" w:type="dxa"/>
            <w:gridSpan w:val="2"/>
          </w:tcPr>
          <w:p w:rsidR="00CD5DE8" w:rsidRDefault="00CD5DE8" w:rsidP="00B14B6F">
            <w:pPr>
              <w:spacing w:after="0" w:line="240" w:lineRule="auto"/>
              <w:rPr>
                <w:rFonts w:ascii="Arial" w:hAnsi="Arial" w:cs="Arial"/>
                <w:sz w:val="24"/>
                <w:szCs w:val="24"/>
              </w:rPr>
            </w:pPr>
          </w:p>
          <w:p w:rsidR="00CD5DE8" w:rsidRDefault="00CD5DE8" w:rsidP="00B14B6F">
            <w:pPr>
              <w:spacing w:after="0" w:line="240" w:lineRule="auto"/>
              <w:rPr>
                <w:rFonts w:ascii="Arial" w:hAnsi="Arial" w:cs="Arial"/>
                <w:sz w:val="24"/>
                <w:szCs w:val="24"/>
              </w:rPr>
            </w:pPr>
          </w:p>
        </w:tc>
        <w:tc>
          <w:tcPr>
            <w:tcW w:w="639" w:type="dxa"/>
            <w:shd w:val="clear" w:color="auto" w:fill="FF0000"/>
          </w:tcPr>
          <w:p w:rsidR="00CD5DE8" w:rsidRPr="00156E2B" w:rsidRDefault="00CD5DE8" w:rsidP="00B14B6F">
            <w:pPr>
              <w:spacing w:after="0" w:line="240" w:lineRule="auto"/>
              <w:jc w:val="center"/>
              <w:rPr>
                <w:rFonts w:ascii="Arial" w:hAnsi="Arial" w:cs="Arial"/>
                <w:sz w:val="24"/>
                <w:szCs w:val="24"/>
              </w:rPr>
            </w:pPr>
          </w:p>
        </w:tc>
        <w:tc>
          <w:tcPr>
            <w:tcW w:w="640" w:type="dxa"/>
            <w:shd w:val="clear" w:color="auto" w:fill="FFC000"/>
          </w:tcPr>
          <w:p w:rsidR="00CD5DE8" w:rsidRPr="00156E2B" w:rsidRDefault="00CD5DE8" w:rsidP="00B14B6F">
            <w:pPr>
              <w:spacing w:after="0" w:line="240" w:lineRule="auto"/>
              <w:jc w:val="center"/>
              <w:rPr>
                <w:rFonts w:ascii="Arial" w:hAnsi="Arial" w:cs="Arial"/>
                <w:sz w:val="24"/>
                <w:szCs w:val="24"/>
              </w:rPr>
            </w:pPr>
          </w:p>
        </w:tc>
        <w:tc>
          <w:tcPr>
            <w:tcW w:w="640" w:type="dxa"/>
            <w:shd w:val="clear" w:color="auto" w:fill="00B050"/>
          </w:tcPr>
          <w:p w:rsidR="00CD5DE8" w:rsidRPr="00156E2B" w:rsidRDefault="00CD5DE8" w:rsidP="00B14B6F">
            <w:pPr>
              <w:spacing w:after="0" w:line="240" w:lineRule="auto"/>
              <w:jc w:val="center"/>
              <w:rPr>
                <w:rFonts w:ascii="Arial" w:hAnsi="Arial" w:cs="Arial"/>
                <w:sz w:val="24"/>
                <w:szCs w:val="24"/>
              </w:rPr>
            </w:pPr>
          </w:p>
        </w:tc>
      </w:tr>
      <w:tr w:rsidR="008D1044" w:rsidRPr="00156E2B" w:rsidTr="00B14B6F">
        <w:tc>
          <w:tcPr>
            <w:tcW w:w="2618" w:type="dxa"/>
            <w:vMerge w:val="restart"/>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Workforce</w:t>
            </w:r>
          </w:p>
        </w:tc>
        <w:tc>
          <w:tcPr>
            <w:tcW w:w="10815" w:type="dxa"/>
          </w:tcPr>
          <w:p w:rsidR="008D1044" w:rsidRDefault="008D1044" w:rsidP="00B14B6F">
            <w:pPr>
              <w:spacing w:after="0" w:line="240" w:lineRule="auto"/>
              <w:rPr>
                <w:rFonts w:ascii="Arial" w:hAnsi="Arial" w:cs="Arial"/>
                <w:sz w:val="24"/>
                <w:szCs w:val="24"/>
              </w:rPr>
            </w:pPr>
            <w:r>
              <w:rPr>
                <w:rFonts w:ascii="Arial" w:hAnsi="Arial" w:cs="Arial"/>
                <w:sz w:val="24"/>
                <w:szCs w:val="24"/>
              </w:rPr>
              <w:t>Development of health care assistant role within low dependency care</w:t>
            </w:r>
          </w:p>
          <w:p w:rsidR="008D1044" w:rsidRPr="00156E2B" w:rsidRDefault="008D1044" w:rsidP="00B14B6F">
            <w:pPr>
              <w:spacing w:after="0" w:line="240" w:lineRule="auto"/>
              <w:rPr>
                <w:rFonts w:ascii="Arial" w:hAnsi="Arial" w:cs="Arial"/>
                <w:sz w:val="24"/>
                <w:szCs w:val="24"/>
              </w:rPr>
            </w:pPr>
          </w:p>
        </w:tc>
        <w:tc>
          <w:tcPr>
            <w:tcW w:w="639"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8" w:type="dxa"/>
            <w:vMerge/>
          </w:tcPr>
          <w:p w:rsidR="008D1044" w:rsidRPr="00156E2B" w:rsidRDefault="008D1044" w:rsidP="00B14B6F">
            <w:pPr>
              <w:spacing w:after="0" w:line="240" w:lineRule="auto"/>
              <w:rPr>
                <w:rFonts w:ascii="Arial" w:hAnsi="Arial" w:cs="Arial"/>
                <w:sz w:val="24"/>
                <w:szCs w:val="24"/>
              </w:rPr>
            </w:pPr>
          </w:p>
        </w:tc>
        <w:tc>
          <w:tcPr>
            <w:tcW w:w="10815" w:type="dxa"/>
          </w:tcPr>
          <w:p w:rsidR="008D1044" w:rsidRDefault="008D1044" w:rsidP="00B14B6F">
            <w:pPr>
              <w:spacing w:after="0" w:line="240" w:lineRule="auto"/>
              <w:rPr>
                <w:rFonts w:ascii="Arial" w:hAnsi="Arial" w:cs="Arial"/>
                <w:sz w:val="24"/>
                <w:szCs w:val="24"/>
              </w:rPr>
            </w:pPr>
            <w:r>
              <w:rPr>
                <w:rFonts w:ascii="Arial" w:hAnsi="Arial" w:cs="Arial"/>
                <w:sz w:val="24"/>
                <w:szCs w:val="24"/>
              </w:rPr>
              <w:t>Increase in Advanced Neonatal Nurse Practitioner workforce</w:t>
            </w:r>
          </w:p>
          <w:p w:rsidR="008D1044" w:rsidRPr="00156E2B" w:rsidRDefault="008D1044" w:rsidP="00B14B6F">
            <w:pPr>
              <w:spacing w:after="0" w:line="240" w:lineRule="auto"/>
              <w:rPr>
                <w:rFonts w:ascii="Arial" w:hAnsi="Arial" w:cs="Arial"/>
                <w:sz w:val="24"/>
                <w:szCs w:val="24"/>
              </w:rPr>
            </w:pPr>
          </w:p>
        </w:tc>
        <w:tc>
          <w:tcPr>
            <w:tcW w:w="639"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8" w:type="dxa"/>
            <w:vMerge/>
          </w:tcPr>
          <w:p w:rsidR="008D1044" w:rsidRPr="00156E2B" w:rsidRDefault="008D1044" w:rsidP="00B14B6F">
            <w:pPr>
              <w:spacing w:after="0" w:line="240" w:lineRule="auto"/>
              <w:rPr>
                <w:rFonts w:ascii="Arial" w:hAnsi="Arial" w:cs="Arial"/>
                <w:sz w:val="24"/>
                <w:szCs w:val="24"/>
              </w:rPr>
            </w:pPr>
          </w:p>
        </w:tc>
        <w:tc>
          <w:tcPr>
            <w:tcW w:w="10815" w:type="dxa"/>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Workforce with competence and skills to deliver safe and effective care to babies who require neonatal care</w:t>
            </w:r>
          </w:p>
        </w:tc>
        <w:tc>
          <w:tcPr>
            <w:tcW w:w="639" w:type="dxa"/>
            <w:tcBorders>
              <w:bottom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bottom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bottom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8" w:type="dxa"/>
            <w:tcBorders>
              <w:top w:val="single" w:sz="4" w:space="0" w:color="auto"/>
              <w:left w:val="single" w:sz="4" w:space="0" w:color="auto"/>
              <w:bottom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Service Development</w:t>
            </w:r>
          </w:p>
        </w:tc>
        <w:tc>
          <w:tcPr>
            <w:tcW w:w="10815" w:type="dxa"/>
            <w:tcBorders>
              <w:top w:val="single" w:sz="4" w:space="0" w:color="auto"/>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r>
              <w:rPr>
                <w:rFonts w:ascii="Arial" w:hAnsi="Arial" w:cs="Arial"/>
                <w:sz w:val="24"/>
                <w:szCs w:val="24"/>
              </w:rPr>
              <w:t>Provision of appropriate facilities for parents of babies requiring neonatal care</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8" w:type="dxa"/>
            <w:vMerge w:val="restart"/>
            <w:tcBorders>
              <w:top w:val="single" w:sz="4" w:space="0" w:color="auto"/>
              <w:left w:val="single" w:sz="4" w:space="0" w:color="auto"/>
              <w:right w:val="single" w:sz="4" w:space="0" w:color="auto"/>
            </w:tcBorders>
          </w:tcPr>
          <w:p w:rsidR="008D1044" w:rsidRPr="000A47C6" w:rsidRDefault="008D1044" w:rsidP="00B14B6F">
            <w:pPr>
              <w:spacing w:after="0" w:line="240" w:lineRule="auto"/>
              <w:rPr>
                <w:rFonts w:ascii="Arial" w:hAnsi="Arial" w:cs="Arial"/>
                <w:b/>
                <w:sz w:val="24"/>
                <w:szCs w:val="24"/>
              </w:rPr>
            </w:pPr>
            <w:r w:rsidRPr="000A47C6">
              <w:rPr>
                <w:rFonts w:ascii="Arial" w:hAnsi="Arial" w:cs="Arial"/>
                <w:b/>
                <w:sz w:val="24"/>
                <w:szCs w:val="24"/>
              </w:rPr>
              <w:t>Bliss standards</w:t>
            </w:r>
          </w:p>
        </w:tc>
        <w:tc>
          <w:tcPr>
            <w:tcW w:w="10815"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Achievement of Bliss Standards</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r w:rsidR="008D1044" w:rsidRPr="00156E2B" w:rsidTr="00B14B6F">
        <w:tc>
          <w:tcPr>
            <w:tcW w:w="2618" w:type="dxa"/>
            <w:vMerge/>
            <w:tcBorders>
              <w:left w:val="single" w:sz="4" w:space="0" w:color="auto"/>
              <w:bottom w:val="single" w:sz="4" w:space="0" w:color="auto"/>
              <w:right w:val="single" w:sz="4" w:space="0" w:color="auto"/>
            </w:tcBorders>
          </w:tcPr>
          <w:p w:rsidR="008D1044" w:rsidRPr="00156E2B" w:rsidRDefault="008D1044" w:rsidP="00B14B6F">
            <w:pPr>
              <w:spacing w:after="0" w:line="240" w:lineRule="auto"/>
              <w:rPr>
                <w:rFonts w:ascii="Arial" w:hAnsi="Arial" w:cs="Arial"/>
                <w:sz w:val="24"/>
                <w:szCs w:val="24"/>
              </w:rPr>
            </w:pPr>
          </w:p>
        </w:tc>
        <w:tc>
          <w:tcPr>
            <w:tcW w:w="10815" w:type="dxa"/>
            <w:tcBorders>
              <w:top w:val="single" w:sz="4" w:space="0" w:color="auto"/>
              <w:left w:val="single" w:sz="4" w:space="0" w:color="auto"/>
              <w:bottom w:val="single" w:sz="4" w:space="0" w:color="auto"/>
              <w:right w:val="single" w:sz="4" w:space="0" w:color="auto"/>
            </w:tcBorders>
          </w:tcPr>
          <w:p w:rsidR="008D1044" w:rsidRDefault="008D1044" w:rsidP="00B14B6F">
            <w:pPr>
              <w:spacing w:after="0" w:line="240" w:lineRule="auto"/>
              <w:rPr>
                <w:rFonts w:ascii="Arial" w:hAnsi="Arial" w:cs="Arial"/>
                <w:sz w:val="24"/>
                <w:szCs w:val="24"/>
              </w:rPr>
            </w:pPr>
            <w:r>
              <w:rPr>
                <w:rFonts w:ascii="Arial" w:hAnsi="Arial" w:cs="Arial"/>
                <w:sz w:val="24"/>
                <w:szCs w:val="24"/>
              </w:rPr>
              <w:t>Achievement of the Maternity NSF / Neonatal standards</w:t>
            </w:r>
          </w:p>
          <w:p w:rsidR="008D1044" w:rsidRPr="00156E2B" w:rsidRDefault="008D1044"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8D1044" w:rsidRPr="00156E2B" w:rsidRDefault="008D1044" w:rsidP="00B14B6F">
            <w:pPr>
              <w:spacing w:after="0" w:line="240" w:lineRule="auto"/>
              <w:jc w:val="center"/>
              <w:rPr>
                <w:rFonts w:ascii="Arial" w:hAnsi="Arial" w:cs="Arial"/>
                <w:sz w:val="24"/>
                <w:szCs w:val="24"/>
              </w:rPr>
            </w:pPr>
          </w:p>
        </w:tc>
      </w:tr>
    </w:tbl>
    <w:p w:rsidR="00B15CC7" w:rsidRDefault="00B15CC7" w:rsidP="008D1044">
      <w:pPr>
        <w:rPr>
          <w:rFonts w:ascii="Arial" w:hAnsi="Arial" w:cs="Arial"/>
          <w:sz w:val="24"/>
          <w:szCs w:val="24"/>
        </w:rPr>
      </w:pPr>
    </w:p>
    <w:p w:rsidR="00B15CC7" w:rsidRDefault="00B15CC7">
      <w:pPr>
        <w:rPr>
          <w:rFonts w:ascii="Arial" w:hAnsi="Arial" w:cs="Arial"/>
          <w:sz w:val="24"/>
          <w:szCs w:val="24"/>
        </w:rPr>
      </w:pPr>
      <w:r>
        <w:rPr>
          <w:rFonts w:ascii="Arial" w:hAnsi="Arial" w:cs="Arial"/>
          <w:sz w:val="24"/>
          <w:szCs w:val="24"/>
        </w:rPr>
        <w:br w:type="page"/>
      </w:r>
    </w:p>
    <w:p w:rsidR="00B15CC7" w:rsidRDefault="00B15CC7" w:rsidP="00B15CC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8"/>
        <w:gridCol w:w="10636"/>
        <w:gridCol w:w="630"/>
        <w:gridCol w:w="631"/>
        <w:gridCol w:w="631"/>
      </w:tblGrid>
      <w:tr w:rsidR="00B15CC7" w:rsidRPr="00156E2B" w:rsidTr="00B14B6F">
        <w:tc>
          <w:tcPr>
            <w:tcW w:w="2618" w:type="dxa"/>
            <w:shd w:val="clear" w:color="auto" w:fill="0070C0"/>
          </w:tcPr>
          <w:p w:rsidR="00B15CC7" w:rsidRDefault="00B15CC7" w:rsidP="00B14B6F">
            <w:pPr>
              <w:spacing w:after="0" w:line="240" w:lineRule="auto"/>
              <w:jc w:val="center"/>
              <w:rPr>
                <w:rFonts w:ascii="Arial" w:hAnsi="Arial" w:cs="Arial"/>
                <w:color w:val="FFFFFF"/>
                <w:sz w:val="28"/>
                <w:szCs w:val="28"/>
              </w:rPr>
            </w:pPr>
            <w:r w:rsidRPr="00156E2B">
              <w:rPr>
                <w:rFonts w:ascii="Arial" w:hAnsi="Arial" w:cs="Arial"/>
                <w:color w:val="FFFFFF"/>
                <w:sz w:val="28"/>
                <w:szCs w:val="28"/>
              </w:rPr>
              <w:t>Strategic Objectives</w:t>
            </w:r>
          </w:p>
          <w:p w:rsidR="00B15CC7" w:rsidRPr="00156E2B" w:rsidRDefault="00B15CC7" w:rsidP="00B14B6F">
            <w:pPr>
              <w:spacing w:after="0" w:line="240" w:lineRule="auto"/>
              <w:jc w:val="center"/>
              <w:rPr>
                <w:rFonts w:ascii="Arial" w:hAnsi="Arial" w:cs="Arial"/>
                <w:color w:val="FFFFFF"/>
                <w:sz w:val="28"/>
                <w:szCs w:val="28"/>
              </w:rPr>
            </w:pPr>
          </w:p>
        </w:tc>
        <w:tc>
          <w:tcPr>
            <w:tcW w:w="12734" w:type="dxa"/>
            <w:gridSpan w:val="4"/>
            <w:shd w:val="clear" w:color="auto" w:fill="0070C0"/>
          </w:tcPr>
          <w:p w:rsidR="00B15CC7" w:rsidRPr="00156E2B" w:rsidRDefault="00B15CC7" w:rsidP="00B14B6F">
            <w:pPr>
              <w:spacing w:after="0" w:line="240" w:lineRule="auto"/>
              <w:jc w:val="center"/>
              <w:rPr>
                <w:rFonts w:ascii="Arial" w:hAnsi="Arial" w:cs="Arial"/>
                <w:color w:val="FFFFFF"/>
                <w:sz w:val="28"/>
                <w:szCs w:val="28"/>
              </w:rPr>
            </w:pPr>
            <w:r w:rsidRPr="00156E2B">
              <w:rPr>
                <w:rFonts w:ascii="Arial" w:hAnsi="Arial" w:cs="Arial"/>
                <w:color w:val="FFFFFF"/>
                <w:sz w:val="28"/>
                <w:szCs w:val="28"/>
              </w:rPr>
              <w:t>Target</w:t>
            </w:r>
          </w:p>
        </w:tc>
      </w:tr>
      <w:tr w:rsidR="00B15CC7" w:rsidRPr="00156E2B" w:rsidTr="00B14B6F">
        <w:tc>
          <w:tcPr>
            <w:tcW w:w="13433" w:type="dxa"/>
            <w:gridSpan w:val="2"/>
          </w:tcPr>
          <w:p w:rsidR="00B15CC7" w:rsidRDefault="00B15CC7" w:rsidP="00B14B6F">
            <w:pPr>
              <w:spacing w:after="0" w:line="240" w:lineRule="auto"/>
              <w:jc w:val="center"/>
              <w:rPr>
                <w:rFonts w:ascii="Arial" w:hAnsi="Arial" w:cs="Arial"/>
                <w:b/>
                <w:sz w:val="24"/>
                <w:szCs w:val="24"/>
              </w:rPr>
            </w:pPr>
            <w:r w:rsidRPr="00B05A71">
              <w:rPr>
                <w:rFonts w:ascii="Arial" w:hAnsi="Arial" w:cs="Arial"/>
                <w:b/>
                <w:sz w:val="24"/>
                <w:szCs w:val="24"/>
              </w:rPr>
              <w:t xml:space="preserve">School </w:t>
            </w:r>
            <w:r>
              <w:rPr>
                <w:rFonts w:ascii="Arial" w:hAnsi="Arial" w:cs="Arial"/>
                <w:b/>
                <w:sz w:val="24"/>
                <w:szCs w:val="24"/>
              </w:rPr>
              <w:t xml:space="preserve">Health </w:t>
            </w:r>
            <w:r w:rsidRPr="00B05A71">
              <w:rPr>
                <w:rFonts w:ascii="Arial" w:hAnsi="Arial" w:cs="Arial"/>
                <w:b/>
                <w:sz w:val="24"/>
                <w:szCs w:val="24"/>
              </w:rPr>
              <w:t xml:space="preserve">Nursing </w:t>
            </w:r>
            <w:r>
              <w:rPr>
                <w:rFonts w:ascii="Arial" w:hAnsi="Arial" w:cs="Arial"/>
                <w:b/>
                <w:sz w:val="24"/>
                <w:szCs w:val="24"/>
              </w:rPr>
              <w:t xml:space="preserve">(SHN) </w:t>
            </w:r>
            <w:r w:rsidRPr="00B05A71">
              <w:rPr>
                <w:rFonts w:ascii="Arial" w:hAnsi="Arial" w:cs="Arial"/>
                <w:b/>
                <w:sz w:val="24"/>
                <w:szCs w:val="24"/>
              </w:rPr>
              <w:t>&amp; Looked After Children</w:t>
            </w:r>
            <w:r>
              <w:rPr>
                <w:rFonts w:ascii="Arial" w:hAnsi="Arial" w:cs="Arial"/>
                <w:b/>
                <w:sz w:val="24"/>
                <w:szCs w:val="24"/>
              </w:rPr>
              <w:t>’s (LAC) Services</w:t>
            </w:r>
          </w:p>
          <w:p w:rsidR="00B15CC7" w:rsidRPr="00572A75" w:rsidRDefault="00B15CC7" w:rsidP="00B14B6F">
            <w:pPr>
              <w:spacing w:after="0" w:line="240" w:lineRule="auto"/>
              <w:jc w:val="center"/>
              <w:rPr>
                <w:rFonts w:ascii="Arial" w:hAnsi="Arial" w:cs="Arial"/>
                <w:b/>
                <w:sz w:val="24"/>
                <w:szCs w:val="24"/>
              </w:rPr>
            </w:pPr>
          </w:p>
        </w:tc>
        <w:tc>
          <w:tcPr>
            <w:tcW w:w="639" w:type="dxa"/>
            <w:tcBorders>
              <w:bottom w:val="single" w:sz="4" w:space="0" w:color="auto"/>
            </w:tcBorders>
            <w:shd w:val="clear" w:color="auto" w:fill="FF0000"/>
          </w:tcPr>
          <w:p w:rsidR="00B15CC7" w:rsidRPr="00156E2B" w:rsidRDefault="00B15CC7" w:rsidP="00B14B6F">
            <w:pPr>
              <w:spacing w:after="0" w:line="240" w:lineRule="auto"/>
              <w:jc w:val="center"/>
              <w:rPr>
                <w:rFonts w:ascii="Arial" w:hAnsi="Arial" w:cs="Arial"/>
                <w:sz w:val="24"/>
                <w:szCs w:val="24"/>
              </w:rPr>
            </w:pPr>
          </w:p>
        </w:tc>
        <w:tc>
          <w:tcPr>
            <w:tcW w:w="640" w:type="dxa"/>
            <w:tcBorders>
              <w:bottom w:val="single" w:sz="4" w:space="0" w:color="auto"/>
            </w:tcBorders>
            <w:shd w:val="clear" w:color="auto" w:fill="FFC000"/>
          </w:tcPr>
          <w:p w:rsidR="00B15CC7" w:rsidRPr="00156E2B" w:rsidRDefault="00B15CC7" w:rsidP="00B14B6F">
            <w:pPr>
              <w:spacing w:after="0" w:line="240" w:lineRule="auto"/>
              <w:jc w:val="center"/>
              <w:rPr>
                <w:rFonts w:ascii="Arial" w:hAnsi="Arial" w:cs="Arial"/>
                <w:sz w:val="24"/>
                <w:szCs w:val="24"/>
              </w:rPr>
            </w:pPr>
          </w:p>
        </w:tc>
        <w:tc>
          <w:tcPr>
            <w:tcW w:w="640" w:type="dxa"/>
            <w:tcBorders>
              <w:bottom w:val="single" w:sz="4" w:space="0" w:color="auto"/>
            </w:tcBorders>
            <w:shd w:val="clear" w:color="auto" w:fill="00B050"/>
          </w:tcPr>
          <w:p w:rsidR="00B15CC7" w:rsidRPr="00156E2B" w:rsidRDefault="00B15CC7" w:rsidP="00B14B6F">
            <w:pPr>
              <w:spacing w:after="0" w:line="240" w:lineRule="auto"/>
              <w:jc w:val="center"/>
              <w:rPr>
                <w:rFonts w:ascii="Arial" w:hAnsi="Arial" w:cs="Arial"/>
                <w:sz w:val="24"/>
                <w:szCs w:val="24"/>
              </w:rPr>
            </w:pPr>
          </w:p>
        </w:tc>
      </w:tr>
      <w:tr w:rsidR="00B15CC7" w:rsidRPr="00156E2B" w:rsidTr="00B14B6F">
        <w:tc>
          <w:tcPr>
            <w:tcW w:w="2618" w:type="dxa"/>
            <w:vMerge w:val="restart"/>
          </w:tcPr>
          <w:p w:rsidR="00B15CC7" w:rsidRPr="0062480D" w:rsidRDefault="00B15CC7" w:rsidP="00B14B6F">
            <w:pPr>
              <w:spacing w:after="0" w:line="240" w:lineRule="auto"/>
              <w:rPr>
                <w:rFonts w:ascii="Arial" w:hAnsi="Arial" w:cs="Arial"/>
                <w:b/>
                <w:sz w:val="24"/>
                <w:szCs w:val="24"/>
              </w:rPr>
            </w:pPr>
            <w:r w:rsidRPr="0062480D">
              <w:rPr>
                <w:rFonts w:ascii="Arial" w:hAnsi="Arial" w:cs="Arial"/>
                <w:b/>
                <w:sz w:val="24"/>
                <w:szCs w:val="24"/>
              </w:rPr>
              <w:t>Ensure Children &amp; young people’s rights are recognised and met</w:t>
            </w:r>
          </w:p>
          <w:p w:rsidR="00B15CC7" w:rsidRPr="0062480D" w:rsidRDefault="00B15CC7" w:rsidP="00B14B6F">
            <w:pPr>
              <w:spacing w:after="0" w:line="240" w:lineRule="auto"/>
              <w:rPr>
                <w:rFonts w:ascii="Arial" w:hAnsi="Arial" w:cs="Arial"/>
                <w:b/>
                <w:sz w:val="24"/>
                <w:szCs w:val="24"/>
              </w:rPr>
            </w:pPr>
          </w:p>
        </w:tc>
        <w:tc>
          <w:tcPr>
            <w:tcW w:w="10815" w:type="dxa"/>
          </w:tcPr>
          <w:p w:rsidR="00B15CC7" w:rsidRDefault="00B15CC7" w:rsidP="00B14B6F">
            <w:pPr>
              <w:spacing w:after="0" w:line="240" w:lineRule="auto"/>
              <w:rPr>
                <w:rFonts w:ascii="Arial" w:hAnsi="Arial" w:cs="Arial"/>
                <w:sz w:val="24"/>
                <w:szCs w:val="24"/>
              </w:rPr>
            </w:pPr>
            <w:r>
              <w:rPr>
                <w:rFonts w:ascii="Arial" w:hAnsi="Arial" w:cs="Arial"/>
                <w:sz w:val="24"/>
                <w:szCs w:val="24"/>
              </w:rPr>
              <w:t>SHN &amp; LAC s</w:t>
            </w:r>
            <w:r w:rsidRPr="0062480D">
              <w:rPr>
                <w:rFonts w:ascii="Arial" w:hAnsi="Arial" w:cs="Arial"/>
                <w:sz w:val="24"/>
                <w:szCs w:val="24"/>
              </w:rPr>
              <w:t>ervices will be delivered</w:t>
            </w:r>
            <w:r>
              <w:rPr>
                <w:rFonts w:ascii="Arial" w:hAnsi="Arial" w:cs="Arial"/>
                <w:sz w:val="24"/>
                <w:szCs w:val="24"/>
              </w:rPr>
              <w:t xml:space="preserve"> via a rights based approach (UNCRC, 1989)</w:t>
            </w:r>
          </w:p>
          <w:p w:rsidR="00B15CC7" w:rsidRPr="00920702" w:rsidRDefault="00B15CC7" w:rsidP="00B14B6F">
            <w:pPr>
              <w:spacing w:after="0" w:line="240" w:lineRule="auto"/>
              <w:rPr>
                <w:rFonts w:ascii="Arial" w:hAnsi="Arial" w:cs="Arial"/>
                <w:sz w:val="24"/>
                <w:szCs w:val="24"/>
              </w:rPr>
            </w:pPr>
            <w:r>
              <w:rPr>
                <w:rFonts w:ascii="Arial" w:hAnsi="Arial" w:cs="Arial"/>
                <w:sz w:val="24"/>
                <w:szCs w:val="24"/>
              </w:rPr>
              <w:t xml:space="preserve">In line with NMC ‘The Code’ (2015) responsibilities registrants will act </w:t>
            </w:r>
            <w:r w:rsidRPr="0062480D">
              <w:rPr>
                <w:rFonts w:ascii="Arial" w:hAnsi="Arial" w:cs="Arial"/>
                <w:sz w:val="24"/>
                <w:szCs w:val="24"/>
              </w:rPr>
              <w:t>as advoca</w:t>
            </w:r>
            <w:r>
              <w:rPr>
                <w:rFonts w:ascii="Arial" w:hAnsi="Arial" w:cs="Arial"/>
                <w:sz w:val="24"/>
                <w:szCs w:val="24"/>
              </w:rPr>
              <w:t>tes for children &amp; young people.</w:t>
            </w:r>
          </w:p>
        </w:tc>
        <w:tc>
          <w:tcPr>
            <w:tcW w:w="639" w:type="dxa"/>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B14B6F">
        <w:tc>
          <w:tcPr>
            <w:tcW w:w="2618" w:type="dxa"/>
            <w:vMerge/>
          </w:tcPr>
          <w:p w:rsidR="00B15CC7" w:rsidRPr="000A47C6" w:rsidRDefault="00B15CC7" w:rsidP="00B14B6F">
            <w:pPr>
              <w:spacing w:after="0" w:line="240" w:lineRule="auto"/>
              <w:rPr>
                <w:rFonts w:ascii="Arial" w:hAnsi="Arial" w:cs="Arial"/>
                <w:b/>
                <w:sz w:val="24"/>
                <w:szCs w:val="24"/>
              </w:rPr>
            </w:pPr>
          </w:p>
        </w:tc>
        <w:tc>
          <w:tcPr>
            <w:tcW w:w="10815" w:type="dxa"/>
          </w:tcPr>
          <w:p w:rsidR="00B15CC7" w:rsidRPr="00156E2B" w:rsidRDefault="00B15CC7" w:rsidP="00B14B6F">
            <w:pPr>
              <w:spacing w:after="0" w:line="240" w:lineRule="auto"/>
              <w:rPr>
                <w:rFonts w:ascii="Arial" w:hAnsi="Arial" w:cs="Arial"/>
                <w:sz w:val="24"/>
                <w:szCs w:val="24"/>
              </w:rPr>
            </w:pPr>
            <w:r>
              <w:rPr>
                <w:rFonts w:ascii="Arial" w:hAnsi="Arial" w:cs="Arial"/>
                <w:sz w:val="24"/>
                <w:szCs w:val="24"/>
              </w:rPr>
              <w:t xml:space="preserve">All </w:t>
            </w:r>
            <w:r w:rsidRPr="0062480D">
              <w:rPr>
                <w:rFonts w:ascii="Arial" w:hAnsi="Arial" w:cs="Arial"/>
                <w:sz w:val="24"/>
                <w:szCs w:val="24"/>
              </w:rPr>
              <w:t>staff will</w:t>
            </w:r>
            <w:r>
              <w:rPr>
                <w:rFonts w:ascii="Arial" w:hAnsi="Arial" w:cs="Arial"/>
                <w:sz w:val="24"/>
                <w:szCs w:val="24"/>
              </w:rPr>
              <w:t xml:space="preserve"> adhere </w:t>
            </w:r>
            <w:r w:rsidRPr="0062480D">
              <w:rPr>
                <w:rFonts w:ascii="Arial" w:hAnsi="Arial" w:cs="Arial"/>
                <w:sz w:val="24"/>
                <w:szCs w:val="24"/>
              </w:rPr>
              <w:t>to the H</w:t>
            </w:r>
            <w:r>
              <w:rPr>
                <w:rFonts w:ascii="Arial" w:hAnsi="Arial" w:cs="Arial"/>
                <w:sz w:val="24"/>
                <w:szCs w:val="24"/>
              </w:rPr>
              <w:t xml:space="preserve">ealth </w:t>
            </w:r>
            <w:r w:rsidRPr="0062480D">
              <w:rPr>
                <w:rFonts w:ascii="Arial" w:hAnsi="Arial" w:cs="Arial"/>
                <w:sz w:val="24"/>
                <w:szCs w:val="24"/>
              </w:rPr>
              <w:t>B</w:t>
            </w:r>
            <w:r>
              <w:rPr>
                <w:rFonts w:ascii="Arial" w:hAnsi="Arial" w:cs="Arial"/>
                <w:sz w:val="24"/>
                <w:szCs w:val="24"/>
              </w:rPr>
              <w:t xml:space="preserve">oard’s Children and Young People’s </w:t>
            </w:r>
            <w:r w:rsidRPr="0062480D">
              <w:rPr>
                <w:rFonts w:ascii="Arial" w:hAnsi="Arial" w:cs="Arial"/>
                <w:sz w:val="24"/>
                <w:szCs w:val="24"/>
              </w:rPr>
              <w:t>Charter</w:t>
            </w:r>
            <w:r>
              <w:rPr>
                <w:rFonts w:ascii="Arial" w:hAnsi="Arial" w:cs="Arial"/>
                <w:sz w:val="24"/>
                <w:szCs w:val="24"/>
              </w:rPr>
              <w:t xml:space="preserve"> and ensure their views are regularly sought and taken into account to inform continual evolution of service provision to meet their needs and rights</w:t>
            </w:r>
          </w:p>
        </w:tc>
        <w:tc>
          <w:tcPr>
            <w:tcW w:w="639" w:type="dxa"/>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B14B6F">
        <w:tc>
          <w:tcPr>
            <w:tcW w:w="2618" w:type="dxa"/>
            <w:vMerge/>
          </w:tcPr>
          <w:p w:rsidR="00B15CC7" w:rsidRPr="0062480D" w:rsidRDefault="00B15CC7" w:rsidP="00B14B6F">
            <w:pPr>
              <w:spacing w:after="0" w:line="240" w:lineRule="auto"/>
              <w:rPr>
                <w:rFonts w:ascii="Arial" w:hAnsi="Arial" w:cs="Arial"/>
                <w:b/>
                <w:sz w:val="24"/>
                <w:szCs w:val="24"/>
              </w:rPr>
            </w:pPr>
          </w:p>
        </w:tc>
        <w:tc>
          <w:tcPr>
            <w:tcW w:w="10815" w:type="dxa"/>
          </w:tcPr>
          <w:p w:rsidR="00B15CC7" w:rsidRDefault="00B15CC7" w:rsidP="00B14B6F">
            <w:pPr>
              <w:spacing w:after="0" w:line="240" w:lineRule="auto"/>
              <w:rPr>
                <w:rFonts w:ascii="Arial" w:hAnsi="Arial" w:cs="Arial"/>
                <w:sz w:val="24"/>
                <w:szCs w:val="24"/>
              </w:rPr>
            </w:pPr>
            <w:r>
              <w:rPr>
                <w:rFonts w:ascii="Arial" w:hAnsi="Arial" w:cs="Arial"/>
                <w:sz w:val="24"/>
                <w:szCs w:val="24"/>
              </w:rPr>
              <w:t>The SHN &amp; LAC Services will m</w:t>
            </w:r>
            <w:r w:rsidRPr="0096584D">
              <w:rPr>
                <w:rFonts w:ascii="Arial" w:hAnsi="Arial" w:cs="Arial"/>
                <w:sz w:val="24"/>
                <w:szCs w:val="24"/>
              </w:rPr>
              <w:t xml:space="preserve">aintain an effective appropriately qualified </w:t>
            </w:r>
            <w:r>
              <w:rPr>
                <w:rFonts w:ascii="Arial" w:hAnsi="Arial" w:cs="Arial"/>
                <w:sz w:val="24"/>
                <w:szCs w:val="24"/>
              </w:rPr>
              <w:t xml:space="preserve">skill mix </w:t>
            </w:r>
            <w:r w:rsidRPr="0096584D">
              <w:rPr>
                <w:rFonts w:ascii="Arial" w:hAnsi="Arial" w:cs="Arial"/>
                <w:sz w:val="24"/>
                <w:szCs w:val="24"/>
              </w:rPr>
              <w:t>workforce to meet the needs and righ</w:t>
            </w:r>
            <w:r>
              <w:rPr>
                <w:rFonts w:ascii="Arial" w:hAnsi="Arial" w:cs="Arial"/>
                <w:sz w:val="24"/>
                <w:szCs w:val="24"/>
              </w:rPr>
              <w:t>ts of school aged children and young people.</w:t>
            </w:r>
          </w:p>
        </w:tc>
        <w:tc>
          <w:tcPr>
            <w:tcW w:w="639" w:type="dxa"/>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B14B6F">
        <w:tc>
          <w:tcPr>
            <w:tcW w:w="2618" w:type="dxa"/>
            <w:vMerge/>
          </w:tcPr>
          <w:p w:rsidR="00B15CC7" w:rsidRPr="0062480D" w:rsidRDefault="00B15CC7" w:rsidP="00B14B6F">
            <w:pPr>
              <w:spacing w:after="0" w:line="240" w:lineRule="auto"/>
              <w:rPr>
                <w:rFonts w:ascii="Arial" w:hAnsi="Arial" w:cs="Arial"/>
                <w:b/>
                <w:sz w:val="24"/>
                <w:szCs w:val="24"/>
              </w:rPr>
            </w:pPr>
          </w:p>
        </w:tc>
        <w:tc>
          <w:tcPr>
            <w:tcW w:w="10815" w:type="dxa"/>
            <w:tcBorders>
              <w:top w:val="single" w:sz="4" w:space="0" w:color="auto"/>
              <w:bottom w:val="single" w:sz="4" w:space="0" w:color="auto"/>
              <w:right w:val="single" w:sz="4" w:space="0" w:color="auto"/>
            </w:tcBorders>
          </w:tcPr>
          <w:p w:rsidR="00B15CC7" w:rsidRPr="0062480D" w:rsidRDefault="00B15CC7" w:rsidP="00B14B6F">
            <w:pPr>
              <w:spacing w:after="0" w:line="240" w:lineRule="auto"/>
              <w:rPr>
                <w:rFonts w:ascii="Arial" w:hAnsi="Arial" w:cs="Arial"/>
                <w:sz w:val="24"/>
                <w:szCs w:val="24"/>
              </w:rPr>
            </w:pPr>
            <w:r>
              <w:rPr>
                <w:rFonts w:ascii="Arial" w:hAnsi="Arial" w:cs="Arial"/>
                <w:sz w:val="24"/>
                <w:szCs w:val="24"/>
              </w:rPr>
              <w:t xml:space="preserve">SHN </w:t>
            </w:r>
            <w:r w:rsidRPr="0062480D">
              <w:rPr>
                <w:rFonts w:ascii="Arial" w:hAnsi="Arial" w:cs="Arial"/>
                <w:sz w:val="24"/>
                <w:szCs w:val="24"/>
              </w:rPr>
              <w:t>Service staff will work in partnership with multi-disciplinary and multi-agency colleagues to ensure the best possible outcomes for children and young people in whatever setting they receive their education</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B14B6F">
        <w:tc>
          <w:tcPr>
            <w:tcW w:w="2618" w:type="dxa"/>
            <w:vMerge/>
            <w:tcBorders>
              <w:bottom w:val="single" w:sz="4" w:space="0" w:color="auto"/>
            </w:tcBorders>
          </w:tcPr>
          <w:p w:rsidR="00B15CC7" w:rsidRPr="0062480D" w:rsidRDefault="00B15CC7" w:rsidP="00B14B6F">
            <w:pPr>
              <w:spacing w:after="0" w:line="240" w:lineRule="auto"/>
              <w:rPr>
                <w:rFonts w:ascii="Arial" w:hAnsi="Arial" w:cs="Arial"/>
                <w:b/>
                <w:sz w:val="24"/>
                <w:szCs w:val="24"/>
              </w:rPr>
            </w:pPr>
          </w:p>
        </w:tc>
        <w:tc>
          <w:tcPr>
            <w:tcW w:w="10815" w:type="dxa"/>
            <w:tcBorders>
              <w:top w:val="single" w:sz="4" w:space="0" w:color="auto"/>
              <w:bottom w:val="single" w:sz="4" w:space="0" w:color="auto"/>
              <w:right w:val="single" w:sz="4" w:space="0" w:color="auto"/>
            </w:tcBorders>
          </w:tcPr>
          <w:p w:rsidR="00B15CC7" w:rsidRPr="0062480D" w:rsidRDefault="00B15CC7" w:rsidP="00B14B6F">
            <w:pPr>
              <w:spacing w:after="0" w:line="240" w:lineRule="auto"/>
              <w:rPr>
                <w:rFonts w:ascii="Arial" w:hAnsi="Arial" w:cs="Arial"/>
                <w:sz w:val="24"/>
                <w:szCs w:val="24"/>
              </w:rPr>
            </w:pPr>
            <w:r>
              <w:rPr>
                <w:rFonts w:ascii="Arial" w:hAnsi="Arial" w:cs="Arial"/>
                <w:sz w:val="24"/>
                <w:szCs w:val="24"/>
              </w:rPr>
              <w:t xml:space="preserve">LAC Service staff will work in partnership </w:t>
            </w:r>
            <w:r w:rsidRPr="0062480D">
              <w:rPr>
                <w:rFonts w:ascii="Arial" w:hAnsi="Arial" w:cs="Arial"/>
                <w:sz w:val="24"/>
                <w:szCs w:val="24"/>
              </w:rPr>
              <w:t>with multi-disciplinary and multi-agency colleagues to ensure the best possible outcomes</w:t>
            </w:r>
            <w:r>
              <w:rPr>
                <w:rFonts w:ascii="Arial" w:hAnsi="Arial" w:cs="Arial"/>
                <w:sz w:val="24"/>
                <w:szCs w:val="24"/>
              </w:rPr>
              <w:t xml:space="preserve"> for children and young people wherever they are placed</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B14B6F">
        <w:tc>
          <w:tcPr>
            <w:tcW w:w="2618" w:type="dxa"/>
            <w:tcBorders>
              <w:top w:val="single" w:sz="4" w:space="0" w:color="auto"/>
              <w:left w:val="single" w:sz="4" w:space="0" w:color="auto"/>
              <w:bottom w:val="single" w:sz="4" w:space="0" w:color="auto"/>
              <w:right w:val="single" w:sz="4" w:space="0" w:color="auto"/>
            </w:tcBorders>
          </w:tcPr>
          <w:p w:rsidR="00B15CC7" w:rsidRPr="00B05A71" w:rsidRDefault="00B15CC7" w:rsidP="00B14B6F">
            <w:pPr>
              <w:spacing w:after="0" w:line="240" w:lineRule="auto"/>
              <w:rPr>
                <w:rFonts w:ascii="Arial" w:hAnsi="Arial" w:cs="Arial"/>
                <w:sz w:val="24"/>
                <w:szCs w:val="24"/>
              </w:rPr>
            </w:pPr>
            <w:r w:rsidRPr="00B05A71">
              <w:rPr>
                <w:rFonts w:ascii="Arial" w:hAnsi="Arial" w:cs="Arial"/>
                <w:b/>
                <w:sz w:val="24"/>
                <w:szCs w:val="24"/>
              </w:rPr>
              <w:t xml:space="preserve">Successfully and effectively </w:t>
            </w:r>
            <w:r>
              <w:rPr>
                <w:rFonts w:ascii="Arial" w:hAnsi="Arial" w:cs="Arial"/>
                <w:b/>
                <w:sz w:val="24"/>
                <w:szCs w:val="24"/>
              </w:rPr>
              <w:t xml:space="preserve">implement and </w:t>
            </w:r>
            <w:r w:rsidRPr="00B05A71">
              <w:rPr>
                <w:rFonts w:ascii="Arial" w:hAnsi="Arial" w:cs="Arial"/>
                <w:b/>
                <w:sz w:val="24"/>
                <w:szCs w:val="24"/>
              </w:rPr>
              <w:t xml:space="preserve">deliver the </w:t>
            </w:r>
            <w:r>
              <w:rPr>
                <w:rFonts w:ascii="Arial" w:hAnsi="Arial" w:cs="Arial"/>
                <w:b/>
                <w:sz w:val="24"/>
                <w:szCs w:val="24"/>
              </w:rPr>
              <w:t xml:space="preserve">WG </w:t>
            </w:r>
            <w:r w:rsidRPr="00B05A71">
              <w:rPr>
                <w:rFonts w:ascii="Arial" w:hAnsi="Arial" w:cs="Arial"/>
                <w:b/>
                <w:sz w:val="24"/>
                <w:szCs w:val="24"/>
              </w:rPr>
              <w:t>School Nursing Framework</w:t>
            </w:r>
            <w:r>
              <w:rPr>
                <w:rFonts w:ascii="Arial" w:hAnsi="Arial" w:cs="Arial"/>
                <w:b/>
                <w:sz w:val="24"/>
                <w:szCs w:val="24"/>
              </w:rPr>
              <w:t xml:space="preserve"> (2016)</w:t>
            </w:r>
          </w:p>
        </w:tc>
        <w:tc>
          <w:tcPr>
            <w:tcW w:w="10815" w:type="dxa"/>
            <w:tcBorders>
              <w:top w:val="single" w:sz="4" w:space="0" w:color="auto"/>
              <w:left w:val="single" w:sz="4" w:space="0" w:color="auto"/>
              <w:bottom w:val="single" w:sz="4" w:space="0" w:color="auto"/>
              <w:right w:val="single" w:sz="4" w:space="0" w:color="auto"/>
            </w:tcBorders>
          </w:tcPr>
          <w:p w:rsidR="00B15CC7" w:rsidRDefault="00B15CC7" w:rsidP="00B14B6F">
            <w:pPr>
              <w:spacing w:after="0" w:line="240" w:lineRule="auto"/>
              <w:rPr>
                <w:rFonts w:ascii="Arial" w:hAnsi="Arial" w:cs="Arial"/>
                <w:sz w:val="24"/>
                <w:szCs w:val="24"/>
              </w:rPr>
            </w:pPr>
            <w:r>
              <w:rPr>
                <w:rFonts w:ascii="Arial" w:hAnsi="Arial" w:cs="Arial"/>
                <w:sz w:val="24"/>
                <w:szCs w:val="24"/>
              </w:rPr>
              <w:t>The SHN Service will adhere to the 4 underpinning standards of the School Nursing Framework and ensure all necessary training to deliver them effectively is identified, accessed and updated regularly.</w:t>
            </w:r>
          </w:p>
          <w:p w:rsidR="00B15CC7" w:rsidRDefault="00B15CC7" w:rsidP="00B14B6F">
            <w:pPr>
              <w:spacing w:after="0" w:line="240" w:lineRule="auto"/>
              <w:rPr>
                <w:rFonts w:ascii="Arial" w:hAnsi="Arial" w:cs="Arial"/>
                <w:sz w:val="24"/>
                <w:szCs w:val="24"/>
              </w:rPr>
            </w:pPr>
          </w:p>
          <w:p w:rsidR="00B15CC7" w:rsidRDefault="00B15CC7" w:rsidP="00B14B6F">
            <w:pPr>
              <w:spacing w:after="0" w:line="240" w:lineRule="auto"/>
              <w:rPr>
                <w:rFonts w:ascii="Arial" w:hAnsi="Arial" w:cs="Arial"/>
                <w:sz w:val="24"/>
                <w:szCs w:val="24"/>
              </w:rPr>
            </w:pPr>
            <w:r>
              <w:rPr>
                <w:rFonts w:ascii="Arial" w:hAnsi="Arial" w:cs="Arial"/>
                <w:sz w:val="24"/>
                <w:szCs w:val="24"/>
              </w:rPr>
              <w:t>W</w:t>
            </w:r>
            <w:r w:rsidRPr="00DD1CC4">
              <w:rPr>
                <w:rFonts w:ascii="Arial" w:hAnsi="Arial" w:cs="Arial"/>
                <w:sz w:val="24"/>
                <w:szCs w:val="24"/>
              </w:rPr>
              <w:t>hen a child enters full time education in a mainstream school every parent</w:t>
            </w:r>
            <w:r>
              <w:rPr>
                <w:rFonts w:ascii="Arial" w:hAnsi="Arial" w:cs="Arial"/>
                <w:sz w:val="24"/>
                <w:szCs w:val="24"/>
              </w:rPr>
              <w:t>/carer</w:t>
            </w:r>
            <w:r w:rsidRPr="00DD1CC4">
              <w:rPr>
                <w:rFonts w:ascii="Arial" w:hAnsi="Arial" w:cs="Arial"/>
                <w:sz w:val="24"/>
                <w:szCs w:val="24"/>
              </w:rPr>
              <w:t xml:space="preserve"> will receive:</w:t>
            </w:r>
          </w:p>
          <w:p w:rsidR="00B15CC7" w:rsidRPr="00DD1CC4" w:rsidRDefault="00B15CC7" w:rsidP="00B14B6F">
            <w:pPr>
              <w:spacing w:after="0" w:line="240" w:lineRule="auto"/>
              <w:rPr>
                <w:rFonts w:ascii="Arial" w:hAnsi="Arial" w:cs="Arial"/>
                <w:sz w:val="24"/>
                <w:szCs w:val="24"/>
              </w:rPr>
            </w:pPr>
          </w:p>
          <w:p w:rsidR="00B15CC7" w:rsidRPr="00DD1CC4" w:rsidRDefault="00B15CC7" w:rsidP="00B15CC7">
            <w:pPr>
              <w:pStyle w:val="ListParagraph"/>
              <w:numPr>
                <w:ilvl w:val="0"/>
                <w:numId w:val="7"/>
              </w:numPr>
              <w:spacing w:after="0" w:line="240" w:lineRule="auto"/>
              <w:rPr>
                <w:rFonts w:ascii="Arial" w:hAnsi="Arial" w:cs="Arial"/>
                <w:sz w:val="24"/>
                <w:szCs w:val="24"/>
              </w:rPr>
            </w:pPr>
            <w:r w:rsidRPr="00DD1CC4">
              <w:rPr>
                <w:rFonts w:ascii="Arial" w:hAnsi="Arial" w:cs="Arial"/>
                <w:sz w:val="24"/>
                <w:szCs w:val="24"/>
              </w:rPr>
              <w:t>an information pack introducing the school’s named school nurse and the service offered</w:t>
            </w:r>
          </w:p>
          <w:p w:rsidR="00B15CC7" w:rsidRPr="00DD1CC4" w:rsidRDefault="00B15CC7" w:rsidP="00B15CC7">
            <w:pPr>
              <w:pStyle w:val="ListParagraph"/>
              <w:numPr>
                <w:ilvl w:val="0"/>
                <w:numId w:val="7"/>
              </w:numPr>
              <w:spacing w:after="0" w:line="240" w:lineRule="auto"/>
              <w:rPr>
                <w:rFonts w:ascii="Arial" w:hAnsi="Arial" w:cs="Arial"/>
                <w:sz w:val="24"/>
                <w:szCs w:val="24"/>
              </w:rPr>
            </w:pPr>
            <w:r w:rsidRPr="00DD1CC4">
              <w:rPr>
                <w:rFonts w:ascii="Arial" w:hAnsi="Arial" w:cs="Arial"/>
                <w:sz w:val="24"/>
                <w:szCs w:val="24"/>
              </w:rPr>
              <w:t>contact details for the named school nurse</w:t>
            </w:r>
          </w:p>
          <w:p w:rsidR="00B15CC7" w:rsidRPr="00DD1CC4" w:rsidRDefault="00B15CC7" w:rsidP="00B15CC7">
            <w:pPr>
              <w:pStyle w:val="ListParagraph"/>
              <w:numPr>
                <w:ilvl w:val="0"/>
                <w:numId w:val="7"/>
              </w:numPr>
              <w:spacing w:after="0" w:line="240" w:lineRule="auto"/>
              <w:rPr>
                <w:rFonts w:ascii="Arial" w:hAnsi="Arial" w:cs="Arial"/>
                <w:sz w:val="24"/>
                <w:szCs w:val="24"/>
              </w:rPr>
            </w:pPr>
            <w:r w:rsidRPr="00DD1CC4">
              <w:rPr>
                <w:rFonts w:ascii="Arial" w:hAnsi="Arial" w:cs="Arial"/>
                <w:sz w:val="24"/>
                <w:szCs w:val="24"/>
              </w:rPr>
              <w:t>a health questionnaire to identify any ongoing issues or parental concerns</w:t>
            </w:r>
          </w:p>
          <w:p w:rsidR="00B15CC7" w:rsidRPr="00DD1CC4" w:rsidRDefault="00B15CC7" w:rsidP="00B14B6F">
            <w:pPr>
              <w:pStyle w:val="ListParagraph"/>
              <w:spacing w:after="0" w:line="240" w:lineRule="auto"/>
              <w:ind w:left="360"/>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bl>
    <w:p w:rsidR="00B15CC7" w:rsidRDefault="00B15CC7" w:rsidP="00B15CC7">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9"/>
        <w:gridCol w:w="10635"/>
        <w:gridCol w:w="630"/>
        <w:gridCol w:w="631"/>
        <w:gridCol w:w="631"/>
      </w:tblGrid>
      <w:tr w:rsidR="00CD5DE8" w:rsidRPr="00156E2B" w:rsidTr="00CD5DE8">
        <w:tc>
          <w:tcPr>
            <w:tcW w:w="13433" w:type="dxa"/>
            <w:gridSpan w:val="2"/>
            <w:tcBorders>
              <w:top w:val="single" w:sz="4" w:space="0" w:color="auto"/>
              <w:left w:val="single" w:sz="4" w:space="0" w:color="auto"/>
              <w:right w:val="single" w:sz="4" w:space="0" w:color="auto"/>
            </w:tcBorders>
          </w:tcPr>
          <w:p w:rsidR="00CD5DE8" w:rsidRDefault="00CD5DE8" w:rsidP="00B14B6F">
            <w:pPr>
              <w:spacing w:after="0" w:line="240" w:lineRule="auto"/>
              <w:rPr>
                <w:rFonts w:ascii="Arial" w:hAnsi="Arial" w:cs="Arial"/>
                <w:b/>
                <w:sz w:val="24"/>
                <w:szCs w:val="24"/>
              </w:rPr>
            </w:pPr>
          </w:p>
          <w:p w:rsidR="00CD5DE8" w:rsidRPr="00DD1CC4" w:rsidRDefault="00CD5DE8" w:rsidP="00CD5DE8">
            <w:pPr>
              <w:pStyle w:val="ListParagraph"/>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FF0000"/>
          </w:tcPr>
          <w:p w:rsidR="00CD5DE8" w:rsidRPr="00156E2B" w:rsidRDefault="00CD5DE8"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FFC000"/>
          </w:tcPr>
          <w:p w:rsidR="00CD5DE8" w:rsidRPr="00156E2B" w:rsidRDefault="00CD5DE8"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00B050"/>
          </w:tcPr>
          <w:p w:rsidR="00CD5DE8" w:rsidRPr="00156E2B" w:rsidRDefault="00CD5DE8" w:rsidP="00B14B6F">
            <w:pPr>
              <w:spacing w:after="0" w:line="240" w:lineRule="auto"/>
              <w:jc w:val="center"/>
              <w:rPr>
                <w:rFonts w:ascii="Arial" w:hAnsi="Arial" w:cs="Arial"/>
                <w:sz w:val="24"/>
                <w:szCs w:val="24"/>
              </w:rPr>
            </w:pPr>
          </w:p>
        </w:tc>
      </w:tr>
      <w:tr w:rsidR="00B15CC7" w:rsidRPr="00156E2B" w:rsidTr="00B14B6F">
        <w:tc>
          <w:tcPr>
            <w:tcW w:w="2618" w:type="dxa"/>
            <w:vMerge w:val="restart"/>
            <w:tcBorders>
              <w:top w:val="single" w:sz="4" w:space="0" w:color="auto"/>
              <w:left w:val="single" w:sz="4" w:space="0" w:color="auto"/>
              <w:right w:val="single" w:sz="4" w:space="0" w:color="auto"/>
            </w:tcBorders>
          </w:tcPr>
          <w:p w:rsidR="00B15CC7" w:rsidRPr="00B05A71" w:rsidRDefault="00B15CC7" w:rsidP="00B14B6F">
            <w:pPr>
              <w:spacing w:after="0" w:line="240" w:lineRule="auto"/>
              <w:rPr>
                <w:rFonts w:ascii="Arial" w:hAnsi="Arial" w:cs="Arial"/>
                <w:b/>
                <w:sz w:val="24"/>
                <w:szCs w:val="24"/>
              </w:rPr>
            </w:pPr>
            <w:r w:rsidRPr="00B05A71">
              <w:rPr>
                <w:rFonts w:ascii="Arial" w:hAnsi="Arial" w:cs="Arial"/>
                <w:b/>
                <w:sz w:val="24"/>
                <w:szCs w:val="24"/>
              </w:rPr>
              <w:t xml:space="preserve">Successfully and effectively </w:t>
            </w:r>
            <w:r>
              <w:rPr>
                <w:rFonts w:ascii="Arial" w:hAnsi="Arial" w:cs="Arial"/>
                <w:b/>
                <w:sz w:val="24"/>
                <w:szCs w:val="24"/>
              </w:rPr>
              <w:t xml:space="preserve">implement and </w:t>
            </w:r>
            <w:r w:rsidRPr="00B05A71">
              <w:rPr>
                <w:rFonts w:ascii="Arial" w:hAnsi="Arial" w:cs="Arial"/>
                <w:b/>
                <w:sz w:val="24"/>
                <w:szCs w:val="24"/>
              </w:rPr>
              <w:t xml:space="preserve">deliver the </w:t>
            </w:r>
            <w:r>
              <w:rPr>
                <w:rFonts w:ascii="Arial" w:hAnsi="Arial" w:cs="Arial"/>
                <w:b/>
                <w:sz w:val="24"/>
                <w:szCs w:val="24"/>
              </w:rPr>
              <w:t xml:space="preserve">WG </w:t>
            </w:r>
            <w:r w:rsidRPr="00B05A71">
              <w:rPr>
                <w:rFonts w:ascii="Arial" w:hAnsi="Arial" w:cs="Arial"/>
                <w:b/>
                <w:sz w:val="24"/>
                <w:szCs w:val="24"/>
              </w:rPr>
              <w:t>School Nursing Framework</w:t>
            </w:r>
            <w:r>
              <w:rPr>
                <w:rFonts w:ascii="Arial" w:hAnsi="Arial" w:cs="Arial"/>
                <w:b/>
                <w:sz w:val="24"/>
                <w:szCs w:val="24"/>
              </w:rPr>
              <w:t xml:space="preserve"> (2016)</w:t>
            </w:r>
          </w:p>
        </w:tc>
        <w:tc>
          <w:tcPr>
            <w:tcW w:w="10815" w:type="dxa"/>
            <w:tcBorders>
              <w:top w:val="single" w:sz="4" w:space="0" w:color="auto"/>
              <w:left w:val="single" w:sz="4" w:space="0" w:color="auto"/>
              <w:bottom w:val="single" w:sz="4" w:space="0" w:color="auto"/>
              <w:right w:val="single" w:sz="4" w:space="0" w:color="auto"/>
            </w:tcBorders>
          </w:tcPr>
          <w:p w:rsidR="00B15CC7" w:rsidRPr="00DD1CC4" w:rsidRDefault="00B15CC7" w:rsidP="00B15CC7">
            <w:pPr>
              <w:pStyle w:val="ListParagraph"/>
              <w:numPr>
                <w:ilvl w:val="0"/>
                <w:numId w:val="7"/>
              </w:numPr>
              <w:spacing w:after="0" w:line="240" w:lineRule="auto"/>
              <w:rPr>
                <w:rFonts w:ascii="Arial" w:hAnsi="Arial" w:cs="Arial"/>
                <w:sz w:val="24"/>
                <w:szCs w:val="24"/>
              </w:rPr>
            </w:pPr>
            <w:r w:rsidRPr="00DD1CC4">
              <w:rPr>
                <w:rFonts w:ascii="Arial" w:hAnsi="Arial" w:cs="Arial"/>
                <w:sz w:val="24"/>
                <w:szCs w:val="24"/>
              </w:rPr>
              <w:t>an explanation of the screening and surveillance programmes delivered in reception class, including details of the consent process</w:t>
            </w:r>
          </w:p>
          <w:p w:rsidR="00B15CC7" w:rsidRPr="000A0A74" w:rsidRDefault="00B15CC7" w:rsidP="00B15CC7">
            <w:pPr>
              <w:pStyle w:val="ListParagraph"/>
              <w:numPr>
                <w:ilvl w:val="0"/>
                <w:numId w:val="7"/>
              </w:numPr>
              <w:spacing w:after="0" w:line="240" w:lineRule="auto"/>
              <w:rPr>
                <w:rFonts w:ascii="Arial" w:hAnsi="Arial" w:cs="Arial"/>
                <w:sz w:val="24"/>
                <w:szCs w:val="24"/>
              </w:rPr>
            </w:pPr>
            <w:r w:rsidRPr="00DD1CC4">
              <w:rPr>
                <w:rFonts w:ascii="Arial" w:hAnsi="Arial" w:cs="Arial"/>
                <w:sz w:val="24"/>
                <w:szCs w:val="24"/>
              </w:rPr>
              <w:t>an offer of support from the named school nurse as necessary</w:t>
            </w:r>
            <w:r>
              <w:rPr>
                <w:rFonts w:ascii="Arial" w:hAnsi="Arial" w:cs="Arial"/>
                <w:sz w:val="24"/>
                <w:szCs w:val="24"/>
              </w:rPr>
              <w:t xml:space="preserve"> </w:t>
            </w:r>
            <w:r w:rsidRPr="000A0A74">
              <w:rPr>
                <w:rFonts w:ascii="Arial" w:hAnsi="Arial" w:cs="Arial"/>
                <w:sz w:val="24"/>
                <w:szCs w:val="24"/>
              </w:rPr>
              <w:t>ongoing support if the health visitor has advised the school nurse of issues via handover before the child commences full time education</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B14B6F">
        <w:tc>
          <w:tcPr>
            <w:tcW w:w="2618" w:type="dxa"/>
            <w:vMerge/>
            <w:tcBorders>
              <w:left w:val="single" w:sz="4" w:space="0" w:color="auto"/>
              <w:right w:val="single" w:sz="4" w:space="0" w:color="auto"/>
            </w:tcBorders>
          </w:tcPr>
          <w:p w:rsidR="00B15CC7" w:rsidRPr="000A47C6" w:rsidRDefault="00B15CC7"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B15CC7" w:rsidRDefault="00B15CC7" w:rsidP="00B14B6F">
            <w:pPr>
              <w:pStyle w:val="ListParagraph"/>
              <w:spacing w:after="0" w:line="240" w:lineRule="auto"/>
              <w:ind w:left="0"/>
              <w:rPr>
                <w:rFonts w:ascii="Arial" w:hAnsi="Arial" w:cs="Arial"/>
                <w:sz w:val="24"/>
                <w:szCs w:val="24"/>
              </w:rPr>
            </w:pPr>
            <w:r w:rsidRPr="00DD1CC4">
              <w:rPr>
                <w:rFonts w:ascii="Arial" w:hAnsi="Arial" w:cs="Arial"/>
                <w:sz w:val="24"/>
                <w:szCs w:val="24"/>
              </w:rPr>
              <w:t>Throughout the primary and secondary school aged years in mainstream schools the School Nursing Service  will ensure a named school nurse will:</w:t>
            </w:r>
          </w:p>
          <w:p w:rsidR="00B15CC7" w:rsidRPr="00DD1CC4" w:rsidRDefault="00B15CC7" w:rsidP="00B14B6F">
            <w:pPr>
              <w:pStyle w:val="ListParagraph"/>
              <w:spacing w:after="0" w:line="240" w:lineRule="auto"/>
              <w:ind w:left="0"/>
              <w:rPr>
                <w:rFonts w:ascii="Arial" w:hAnsi="Arial" w:cs="Arial"/>
                <w:sz w:val="24"/>
                <w:szCs w:val="24"/>
              </w:rPr>
            </w:pPr>
          </w:p>
          <w:p w:rsidR="00B15CC7" w:rsidRPr="00DD1CC4" w:rsidRDefault="00B15CC7" w:rsidP="00B15CC7">
            <w:pPr>
              <w:pStyle w:val="ListParagraph"/>
              <w:numPr>
                <w:ilvl w:val="0"/>
                <w:numId w:val="8"/>
              </w:numPr>
              <w:spacing w:after="0" w:line="240" w:lineRule="auto"/>
              <w:rPr>
                <w:rFonts w:ascii="Arial" w:hAnsi="Arial" w:cs="Arial"/>
                <w:sz w:val="24"/>
                <w:szCs w:val="24"/>
              </w:rPr>
            </w:pPr>
            <w:r w:rsidRPr="00DD1CC4">
              <w:rPr>
                <w:rFonts w:ascii="Arial" w:hAnsi="Arial" w:cs="Arial"/>
                <w:sz w:val="24"/>
                <w:szCs w:val="24"/>
              </w:rPr>
              <w:t>work as the public health specialist practitioner via a population, and as appropriate, individual and family based approach</w:t>
            </w:r>
          </w:p>
          <w:p w:rsidR="00B15CC7" w:rsidRPr="00DD1CC4" w:rsidRDefault="00B15CC7" w:rsidP="00B15CC7">
            <w:pPr>
              <w:pStyle w:val="ListParagraph"/>
              <w:numPr>
                <w:ilvl w:val="0"/>
                <w:numId w:val="8"/>
              </w:numPr>
              <w:spacing w:after="0" w:line="240" w:lineRule="auto"/>
              <w:rPr>
                <w:rFonts w:ascii="Arial" w:hAnsi="Arial" w:cs="Arial"/>
                <w:sz w:val="24"/>
                <w:szCs w:val="24"/>
              </w:rPr>
            </w:pPr>
            <w:r w:rsidRPr="00DD1CC4">
              <w:rPr>
                <w:rFonts w:ascii="Arial" w:hAnsi="Arial" w:cs="Arial"/>
                <w:sz w:val="24"/>
                <w:szCs w:val="24"/>
              </w:rPr>
              <w:t>be available to pupils, parents and education colleagues</w:t>
            </w:r>
          </w:p>
          <w:p w:rsidR="00B15CC7" w:rsidRPr="00DD1CC4" w:rsidRDefault="00B15CC7" w:rsidP="00B15CC7">
            <w:pPr>
              <w:pStyle w:val="ListParagraph"/>
              <w:numPr>
                <w:ilvl w:val="0"/>
                <w:numId w:val="8"/>
              </w:numPr>
              <w:spacing w:after="0" w:line="240" w:lineRule="auto"/>
              <w:rPr>
                <w:rFonts w:ascii="Arial" w:hAnsi="Arial" w:cs="Arial"/>
                <w:sz w:val="24"/>
                <w:szCs w:val="24"/>
              </w:rPr>
            </w:pPr>
            <w:r w:rsidRPr="00DD1CC4">
              <w:rPr>
                <w:rFonts w:ascii="Arial" w:hAnsi="Arial" w:cs="Arial"/>
                <w:sz w:val="24"/>
                <w:szCs w:val="24"/>
              </w:rPr>
              <w:t>be available to pupils outside of school premises, times</w:t>
            </w:r>
          </w:p>
          <w:p w:rsidR="00B15CC7" w:rsidRPr="00DD1CC4" w:rsidRDefault="00B15CC7" w:rsidP="00B15CC7">
            <w:pPr>
              <w:pStyle w:val="ListParagraph"/>
              <w:numPr>
                <w:ilvl w:val="0"/>
                <w:numId w:val="8"/>
              </w:numPr>
              <w:spacing w:after="0" w:line="240" w:lineRule="auto"/>
              <w:rPr>
                <w:rFonts w:ascii="Arial" w:hAnsi="Arial" w:cs="Arial"/>
                <w:sz w:val="24"/>
                <w:szCs w:val="24"/>
              </w:rPr>
            </w:pPr>
            <w:r w:rsidRPr="00DD1CC4">
              <w:rPr>
                <w:rFonts w:ascii="Arial" w:hAnsi="Arial" w:cs="Arial"/>
                <w:sz w:val="24"/>
                <w:szCs w:val="24"/>
              </w:rPr>
              <w:t>be appropriately involved in a partnership approach to terms and safeguarding individual children</w:t>
            </w:r>
          </w:p>
          <w:p w:rsidR="00B15CC7" w:rsidRPr="00DD1CC4" w:rsidRDefault="00B15CC7" w:rsidP="00B15CC7">
            <w:pPr>
              <w:pStyle w:val="ListParagraph"/>
              <w:numPr>
                <w:ilvl w:val="0"/>
                <w:numId w:val="8"/>
              </w:numPr>
              <w:spacing w:after="0" w:line="240" w:lineRule="auto"/>
              <w:rPr>
                <w:rFonts w:ascii="Arial" w:hAnsi="Arial" w:cs="Arial"/>
                <w:sz w:val="24"/>
                <w:szCs w:val="24"/>
              </w:rPr>
            </w:pPr>
            <w:r w:rsidRPr="00DD1CC4">
              <w:rPr>
                <w:rFonts w:ascii="Arial" w:hAnsi="Arial" w:cs="Arial"/>
                <w:sz w:val="24"/>
                <w:szCs w:val="24"/>
              </w:rPr>
              <w:t>deliver the national screening and surveillance programmes in line with current guidelines</w:t>
            </w:r>
          </w:p>
          <w:p w:rsidR="00B15CC7" w:rsidRPr="00DD1CC4" w:rsidRDefault="00B15CC7" w:rsidP="00B15CC7">
            <w:pPr>
              <w:pStyle w:val="ListParagraph"/>
              <w:numPr>
                <w:ilvl w:val="0"/>
                <w:numId w:val="8"/>
              </w:numPr>
              <w:spacing w:after="0" w:line="240" w:lineRule="auto"/>
              <w:rPr>
                <w:rFonts w:ascii="Arial" w:hAnsi="Arial" w:cs="Arial"/>
                <w:sz w:val="24"/>
                <w:szCs w:val="24"/>
              </w:rPr>
            </w:pPr>
            <w:r w:rsidRPr="00DD1CC4">
              <w:rPr>
                <w:rFonts w:ascii="Arial" w:hAnsi="Arial" w:cs="Arial"/>
                <w:sz w:val="24"/>
                <w:szCs w:val="24"/>
              </w:rPr>
              <w:t>deliver the national vaccination  programmes in line with current guidelines</w:t>
            </w:r>
          </w:p>
          <w:p w:rsidR="00B15CC7" w:rsidRPr="00DD1CC4" w:rsidRDefault="00B15CC7" w:rsidP="00B15CC7">
            <w:pPr>
              <w:pStyle w:val="ListParagraph"/>
              <w:numPr>
                <w:ilvl w:val="0"/>
                <w:numId w:val="8"/>
              </w:numPr>
              <w:spacing w:after="0" w:line="240" w:lineRule="auto"/>
              <w:rPr>
                <w:rFonts w:ascii="Arial" w:hAnsi="Arial" w:cs="Arial"/>
                <w:sz w:val="24"/>
                <w:szCs w:val="24"/>
              </w:rPr>
            </w:pPr>
            <w:r w:rsidRPr="00DD1CC4">
              <w:rPr>
                <w:rFonts w:ascii="Arial" w:hAnsi="Arial" w:cs="Arial"/>
                <w:sz w:val="24"/>
                <w:szCs w:val="24"/>
              </w:rPr>
              <w:t>ensure children (in an age appropriate approach) and their parents are fully informed regarding all aspects of programme delivery</w:t>
            </w:r>
          </w:p>
          <w:p w:rsidR="00B15CC7" w:rsidRDefault="00B15CC7" w:rsidP="00B15CC7">
            <w:pPr>
              <w:pStyle w:val="ListParagraph"/>
              <w:numPr>
                <w:ilvl w:val="0"/>
                <w:numId w:val="8"/>
              </w:numPr>
              <w:spacing w:after="0" w:line="240" w:lineRule="auto"/>
              <w:rPr>
                <w:rFonts w:ascii="Arial" w:hAnsi="Arial" w:cs="Arial"/>
                <w:sz w:val="24"/>
                <w:szCs w:val="24"/>
              </w:rPr>
            </w:pPr>
            <w:r w:rsidRPr="00DD1CC4">
              <w:rPr>
                <w:rFonts w:ascii="Arial" w:hAnsi="Arial" w:cs="Arial"/>
                <w:sz w:val="24"/>
                <w:szCs w:val="24"/>
              </w:rPr>
              <w:t>in partnership with the Local Education Authority and individual schools and informed by latest evidence provide classroom sessions in line with the National Curriculum requirements to support delivery of PHSE related topics</w:t>
            </w:r>
          </w:p>
          <w:p w:rsidR="00B15CC7" w:rsidRDefault="00B15CC7" w:rsidP="00B14B6F">
            <w:pPr>
              <w:spacing w:after="0" w:line="240" w:lineRule="auto"/>
              <w:rPr>
                <w:rFonts w:ascii="Arial" w:hAnsi="Arial" w:cs="Arial"/>
                <w:sz w:val="24"/>
                <w:szCs w:val="24"/>
              </w:rPr>
            </w:pPr>
          </w:p>
          <w:p w:rsidR="00B15CC7" w:rsidRPr="00156E2B" w:rsidRDefault="00B15CC7" w:rsidP="00B14B6F">
            <w:pPr>
              <w:spacing w:after="0" w:line="240" w:lineRule="auto"/>
              <w:rPr>
                <w:rFonts w:ascii="Arial" w:hAnsi="Arial" w:cs="Arial"/>
                <w:sz w:val="24"/>
                <w:szCs w:val="24"/>
              </w:rPr>
            </w:pPr>
            <w:r w:rsidRPr="00DD1CC4">
              <w:rPr>
                <w:rFonts w:ascii="Arial" w:hAnsi="Arial" w:cs="Arial"/>
                <w:sz w:val="24"/>
                <w:szCs w:val="24"/>
              </w:rPr>
              <w:t>Ensure Children and young people are consulted with regularly to inform effective and appropriate service provision</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B14B6F">
        <w:tc>
          <w:tcPr>
            <w:tcW w:w="2618" w:type="dxa"/>
            <w:vMerge/>
            <w:tcBorders>
              <w:left w:val="single" w:sz="4" w:space="0" w:color="auto"/>
              <w:right w:val="single" w:sz="4" w:space="0" w:color="auto"/>
            </w:tcBorders>
          </w:tcPr>
          <w:p w:rsidR="00B15CC7" w:rsidRPr="000A47C6" w:rsidRDefault="00B15CC7"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B15CC7" w:rsidRPr="00DD1CC4" w:rsidRDefault="00B15CC7" w:rsidP="00B14B6F">
            <w:pPr>
              <w:rPr>
                <w:rFonts w:ascii="Arial" w:hAnsi="Arial" w:cs="Arial"/>
                <w:sz w:val="24"/>
                <w:szCs w:val="24"/>
              </w:rPr>
            </w:pPr>
            <w:r w:rsidRPr="00DD1CC4">
              <w:rPr>
                <w:rFonts w:ascii="Arial" w:hAnsi="Arial" w:cs="Arial"/>
                <w:sz w:val="24"/>
                <w:szCs w:val="24"/>
              </w:rPr>
              <w:t>Children &amp; young people who are Educated Other Than At School (EOTAS):</w:t>
            </w:r>
          </w:p>
          <w:p w:rsidR="00B15CC7" w:rsidRPr="00DD1CC4" w:rsidRDefault="00B15CC7" w:rsidP="00B15CC7">
            <w:pPr>
              <w:pStyle w:val="ListParagraph"/>
              <w:numPr>
                <w:ilvl w:val="0"/>
                <w:numId w:val="43"/>
              </w:numPr>
              <w:spacing w:after="0" w:line="240" w:lineRule="auto"/>
              <w:rPr>
                <w:rFonts w:ascii="Arial" w:hAnsi="Arial" w:cs="Arial"/>
                <w:sz w:val="24"/>
                <w:szCs w:val="24"/>
              </w:rPr>
            </w:pPr>
            <w:r w:rsidRPr="00DD1CC4">
              <w:rPr>
                <w:rFonts w:ascii="Arial" w:hAnsi="Arial" w:cs="Arial"/>
                <w:sz w:val="24"/>
                <w:szCs w:val="24"/>
              </w:rPr>
              <w:t>The School Health Nursing Service will work in partnership with the 3 Local Education Authorities across the HB area to ensure EOTAS pupils receive all appropriate support to access public health programmes and PHSE classroom sessions</w:t>
            </w:r>
            <w:r w:rsidRPr="00DD1CC4">
              <w:t xml:space="preserve">  </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bl>
    <w:p w:rsidR="00B15CC7" w:rsidRDefault="00B15CC7" w:rsidP="00B15CC7">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6"/>
        <w:gridCol w:w="10638"/>
        <w:gridCol w:w="630"/>
        <w:gridCol w:w="631"/>
        <w:gridCol w:w="631"/>
      </w:tblGrid>
      <w:tr w:rsidR="00CD5DE8" w:rsidRPr="00156E2B" w:rsidTr="00CD5DE8">
        <w:tc>
          <w:tcPr>
            <w:tcW w:w="13433" w:type="dxa"/>
            <w:gridSpan w:val="2"/>
            <w:tcBorders>
              <w:left w:val="single" w:sz="4" w:space="0" w:color="auto"/>
              <w:right w:val="single" w:sz="4" w:space="0" w:color="auto"/>
            </w:tcBorders>
          </w:tcPr>
          <w:p w:rsidR="00CD5DE8" w:rsidRPr="00DD1CC4" w:rsidRDefault="00CD5DE8" w:rsidP="00B14B6F">
            <w:pPr>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FF0000"/>
          </w:tcPr>
          <w:p w:rsidR="00CD5DE8" w:rsidRPr="00156E2B" w:rsidRDefault="00CD5DE8"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FFC000"/>
          </w:tcPr>
          <w:p w:rsidR="00CD5DE8" w:rsidRPr="00156E2B" w:rsidRDefault="00CD5DE8"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00B050"/>
          </w:tcPr>
          <w:p w:rsidR="00CD5DE8" w:rsidRPr="00156E2B" w:rsidRDefault="00CD5DE8" w:rsidP="00B14B6F">
            <w:pPr>
              <w:spacing w:after="0" w:line="240" w:lineRule="auto"/>
              <w:jc w:val="center"/>
              <w:rPr>
                <w:rFonts w:ascii="Arial" w:hAnsi="Arial" w:cs="Arial"/>
                <w:sz w:val="24"/>
                <w:szCs w:val="24"/>
              </w:rPr>
            </w:pPr>
          </w:p>
        </w:tc>
      </w:tr>
      <w:tr w:rsidR="00B15CC7" w:rsidRPr="00156E2B" w:rsidTr="00B14B6F">
        <w:tc>
          <w:tcPr>
            <w:tcW w:w="2618" w:type="dxa"/>
            <w:vMerge w:val="restart"/>
            <w:tcBorders>
              <w:left w:val="single" w:sz="4" w:space="0" w:color="auto"/>
              <w:right w:val="single" w:sz="4" w:space="0" w:color="auto"/>
            </w:tcBorders>
          </w:tcPr>
          <w:p w:rsidR="00B15CC7" w:rsidRPr="000A47C6" w:rsidRDefault="00B15CC7" w:rsidP="00B14B6F">
            <w:pPr>
              <w:spacing w:after="0" w:line="240" w:lineRule="auto"/>
              <w:rPr>
                <w:rFonts w:ascii="Arial" w:hAnsi="Arial" w:cs="Arial"/>
                <w:b/>
                <w:sz w:val="24"/>
                <w:szCs w:val="24"/>
              </w:rPr>
            </w:pPr>
            <w:r w:rsidRPr="00B05A71">
              <w:rPr>
                <w:rFonts w:ascii="Arial" w:hAnsi="Arial" w:cs="Arial"/>
                <w:b/>
                <w:sz w:val="24"/>
                <w:szCs w:val="24"/>
              </w:rPr>
              <w:t xml:space="preserve">Successfully and effectively </w:t>
            </w:r>
            <w:r>
              <w:rPr>
                <w:rFonts w:ascii="Arial" w:hAnsi="Arial" w:cs="Arial"/>
                <w:b/>
                <w:sz w:val="24"/>
                <w:szCs w:val="24"/>
              </w:rPr>
              <w:t xml:space="preserve">implement and </w:t>
            </w:r>
            <w:r w:rsidRPr="00B05A71">
              <w:rPr>
                <w:rFonts w:ascii="Arial" w:hAnsi="Arial" w:cs="Arial"/>
                <w:b/>
                <w:sz w:val="24"/>
                <w:szCs w:val="24"/>
              </w:rPr>
              <w:t xml:space="preserve">deliver the </w:t>
            </w:r>
            <w:r>
              <w:rPr>
                <w:rFonts w:ascii="Arial" w:hAnsi="Arial" w:cs="Arial"/>
                <w:b/>
                <w:sz w:val="24"/>
                <w:szCs w:val="24"/>
              </w:rPr>
              <w:t xml:space="preserve">WG </w:t>
            </w:r>
            <w:r w:rsidRPr="00B05A71">
              <w:rPr>
                <w:rFonts w:ascii="Arial" w:hAnsi="Arial" w:cs="Arial"/>
                <w:b/>
                <w:sz w:val="24"/>
                <w:szCs w:val="24"/>
              </w:rPr>
              <w:t>School Nursing Framework</w:t>
            </w:r>
            <w:r>
              <w:rPr>
                <w:rFonts w:ascii="Arial" w:hAnsi="Arial" w:cs="Arial"/>
                <w:b/>
                <w:sz w:val="24"/>
                <w:szCs w:val="24"/>
              </w:rPr>
              <w:t xml:space="preserve"> (2016)</w:t>
            </w:r>
          </w:p>
        </w:tc>
        <w:tc>
          <w:tcPr>
            <w:tcW w:w="10815" w:type="dxa"/>
            <w:tcBorders>
              <w:top w:val="single" w:sz="4" w:space="0" w:color="auto"/>
              <w:left w:val="single" w:sz="4" w:space="0" w:color="auto"/>
              <w:bottom w:val="single" w:sz="4" w:space="0" w:color="auto"/>
              <w:right w:val="single" w:sz="4" w:space="0" w:color="auto"/>
            </w:tcBorders>
          </w:tcPr>
          <w:p w:rsidR="00B15CC7" w:rsidRPr="00DD1CC4" w:rsidRDefault="00B15CC7" w:rsidP="00B14B6F">
            <w:pPr>
              <w:rPr>
                <w:rFonts w:ascii="Arial" w:hAnsi="Arial" w:cs="Arial"/>
                <w:sz w:val="24"/>
                <w:szCs w:val="24"/>
              </w:rPr>
            </w:pPr>
            <w:r w:rsidRPr="00DD1CC4">
              <w:rPr>
                <w:rFonts w:ascii="Arial" w:hAnsi="Arial" w:cs="Arial"/>
                <w:sz w:val="24"/>
                <w:szCs w:val="24"/>
              </w:rPr>
              <w:t xml:space="preserve">Children &amp; young people who are electively home educated: </w:t>
            </w:r>
          </w:p>
          <w:p w:rsidR="00B15CC7" w:rsidRPr="00DD1CC4" w:rsidRDefault="00B15CC7" w:rsidP="00B15CC7">
            <w:pPr>
              <w:numPr>
                <w:ilvl w:val="0"/>
                <w:numId w:val="10"/>
              </w:numPr>
              <w:spacing w:after="0" w:line="240" w:lineRule="auto"/>
              <w:rPr>
                <w:rFonts w:ascii="Arial" w:hAnsi="Arial" w:cs="Arial"/>
                <w:sz w:val="24"/>
                <w:szCs w:val="24"/>
              </w:rPr>
            </w:pPr>
            <w:r w:rsidRPr="00DD1CC4">
              <w:rPr>
                <w:rFonts w:ascii="Arial" w:hAnsi="Arial" w:cs="Arial"/>
                <w:sz w:val="24"/>
                <w:szCs w:val="24"/>
              </w:rPr>
              <w:t>The School Health Nursing Service will work in partnership with the 3 Local Education Authorities across the HB area to ensure that they are aware of pupils who are electively home educated</w:t>
            </w:r>
          </w:p>
          <w:p w:rsidR="00B15CC7" w:rsidRPr="00DD1CC4" w:rsidRDefault="00B15CC7" w:rsidP="00B15CC7">
            <w:pPr>
              <w:numPr>
                <w:ilvl w:val="0"/>
                <w:numId w:val="10"/>
              </w:numPr>
              <w:spacing w:after="0" w:line="240" w:lineRule="auto"/>
              <w:rPr>
                <w:rFonts w:ascii="Arial" w:hAnsi="Arial" w:cs="Arial"/>
                <w:sz w:val="24"/>
                <w:szCs w:val="24"/>
              </w:rPr>
            </w:pPr>
            <w:r w:rsidRPr="00DD1CC4">
              <w:rPr>
                <w:rFonts w:ascii="Arial" w:hAnsi="Arial" w:cs="Arial"/>
                <w:sz w:val="24"/>
                <w:szCs w:val="24"/>
              </w:rPr>
              <w:t>Parents will be advised/reminded of the national screening and vaccination programmes and advised how to access them for their child</w:t>
            </w:r>
          </w:p>
          <w:p w:rsidR="00B15CC7" w:rsidRPr="00DD1CC4" w:rsidRDefault="00B15CC7" w:rsidP="00B15CC7">
            <w:pPr>
              <w:numPr>
                <w:ilvl w:val="0"/>
                <w:numId w:val="10"/>
              </w:numPr>
              <w:spacing w:after="0" w:line="240" w:lineRule="auto"/>
            </w:pPr>
            <w:r w:rsidRPr="00DD1CC4">
              <w:rPr>
                <w:rFonts w:ascii="Arial" w:hAnsi="Arial" w:cs="Arial"/>
                <w:sz w:val="24"/>
                <w:szCs w:val="24"/>
              </w:rPr>
              <w:t>As advocates in line with the NMC Code the School Health Nursing Service will support the lobby to make registration of all electively home educated children and young people compulsory and inspection of the education content provided</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B14B6F">
        <w:tc>
          <w:tcPr>
            <w:tcW w:w="2618" w:type="dxa"/>
            <w:vMerge/>
            <w:tcBorders>
              <w:left w:val="single" w:sz="4" w:space="0" w:color="auto"/>
              <w:right w:val="single" w:sz="4" w:space="0" w:color="auto"/>
            </w:tcBorders>
          </w:tcPr>
          <w:p w:rsidR="00B15CC7" w:rsidRPr="000A47C6" w:rsidRDefault="00B15CC7"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B15CC7" w:rsidRDefault="00B15CC7" w:rsidP="00B14B6F">
            <w:pPr>
              <w:spacing w:after="0" w:line="240" w:lineRule="auto"/>
              <w:rPr>
                <w:rFonts w:ascii="Arial" w:hAnsi="Arial" w:cs="Arial"/>
                <w:sz w:val="24"/>
                <w:szCs w:val="24"/>
              </w:rPr>
            </w:pPr>
            <w:r w:rsidRPr="00DD1CC4">
              <w:rPr>
                <w:rFonts w:ascii="Arial" w:hAnsi="Arial" w:cs="Arial"/>
                <w:sz w:val="24"/>
                <w:szCs w:val="24"/>
              </w:rPr>
              <w:t>Children &amp; young people who are educated at designated ‘Special Schools’:</w:t>
            </w:r>
          </w:p>
          <w:p w:rsidR="00B15CC7" w:rsidRPr="00DD1CC4" w:rsidRDefault="00B15CC7" w:rsidP="00B14B6F">
            <w:pPr>
              <w:spacing w:after="0" w:line="240" w:lineRule="auto"/>
              <w:rPr>
                <w:rFonts w:ascii="Arial" w:hAnsi="Arial" w:cs="Arial"/>
                <w:sz w:val="24"/>
                <w:szCs w:val="24"/>
              </w:rPr>
            </w:pPr>
          </w:p>
          <w:p w:rsidR="00B15CC7" w:rsidRPr="000A0A74" w:rsidRDefault="00B15CC7" w:rsidP="00B15CC7">
            <w:pPr>
              <w:numPr>
                <w:ilvl w:val="0"/>
                <w:numId w:val="10"/>
              </w:numPr>
              <w:spacing w:after="0" w:line="240" w:lineRule="auto"/>
              <w:rPr>
                <w:rFonts w:ascii="Arial" w:hAnsi="Arial" w:cs="Arial"/>
                <w:sz w:val="24"/>
                <w:szCs w:val="24"/>
              </w:rPr>
            </w:pPr>
            <w:r w:rsidRPr="00DD1CC4">
              <w:rPr>
                <w:rFonts w:ascii="Arial" w:hAnsi="Arial" w:cs="Arial"/>
                <w:sz w:val="24"/>
                <w:szCs w:val="24"/>
              </w:rPr>
              <w:t xml:space="preserve">The School Health Nursing Service will work in partnership with Children’s Community Nursing </w:t>
            </w:r>
            <w:r>
              <w:rPr>
                <w:rFonts w:ascii="Arial" w:hAnsi="Arial" w:cs="Arial"/>
                <w:sz w:val="24"/>
                <w:szCs w:val="24"/>
              </w:rPr>
              <w:t xml:space="preserve">and Disability Team </w:t>
            </w:r>
            <w:r w:rsidRPr="00DD1CC4">
              <w:rPr>
                <w:rFonts w:ascii="Arial" w:hAnsi="Arial" w:cs="Arial"/>
                <w:sz w:val="24"/>
                <w:szCs w:val="24"/>
              </w:rPr>
              <w:t>colleagues to ensure the vaccination programmes are offered to pupils as appropriate</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B14B6F">
        <w:tc>
          <w:tcPr>
            <w:tcW w:w="2618" w:type="dxa"/>
            <w:vMerge/>
            <w:tcBorders>
              <w:left w:val="single" w:sz="4" w:space="0" w:color="auto"/>
              <w:right w:val="single" w:sz="4" w:space="0" w:color="auto"/>
            </w:tcBorders>
          </w:tcPr>
          <w:p w:rsidR="00B15CC7" w:rsidRPr="000A47C6" w:rsidRDefault="00B15CC7"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B15CC7" w:rsidRPr="00DD1CC4" w:rsidRDefault="00B15CC7" w:rsidP="00B14B6F">
            <w:pPr>
              <w:spacing w:after="0" w:line="240" w:lineRule="auto"/>
              <w:rPr>
                <w:rFonts w:ascii="Arial" w:hAnsi="Arial" w:cs="Arial"/>
                <w:sz w:val="24"/>
                <w:szCs w:val="24"/>
              </w:rPr>
            </w:pPr>
            <w:r w:rsidRPr="00DD1CC4">
              <w:rPr>
                <w:rFonts w:ascii="Arial" w:hAnsi="Arial" w:cs="Arial"/>
                <w:sz w:val="24"/>
                <w:szCs w:val="24"/>
              </w:rPr>
              <w:t>Children &amp; young people who are educated at Independent Schools:</w:t>
            </w:r>
          </w:p>
          <w:p w:rsidR="00B15CC7" w:rsidRDefault="00B15CC7" w:rsidP="00B14B6F">
            <w:pPr>
              <w:spacing w:after="0" w:line="240" w:lineRule="auto"/>
              <w:rPr>
                <w:rFonts w:ascii="Arial" w:hAnsi="Arial" w:cs="Arial"/>
                <w:sz w:val="24"/>
                <w:szCs w:val="24"/>
              </w:rPr>
            </w:pPr>
          </w:p>
          <w:p w:rsidR="00B15CC7" w:rsidRPr="007D723C" w:rsidRDefault="00B15CC7" w:rsidP="00B15CC7">
            <w:pPr>
              <w:numPr>
                <w:ilvl w:val="0"/>
                <w:numId w:val="10"/>
              </w:numPr>
              <w:spacing w:after="0" w:line="240" w:lineRule="auto"/>
              <w:rPr>
                <w:rFonts w:ascii="Arial" w:hAnsi="Arial" w:cs="Arial"/>
                <w:sz w:val="24"/>
                <w:szCs w:val="24"/>
              </w:rPr>
            </w:pPr>
            <w:r w:rsidRPr="00DD1CC4">
              <w:rPr>
                <w:rFonts w:ascii="Arial" w:hAnsi="Arial" w:cs="Arial"/>
                <w:sz w:val="24"/>
                <w:szCs w:val="24"/>
              </w:rPr>
              <w:t>The School Health Nursing Service will work in partnership with recognised Independent Education providers in the 3 areas of the HB to ensure national screening, surveillance and vaccination programmes are offered to pupils as appropriate</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B14B6F">
        <w:tc>
          <w:tcPr>
            <w:tcW w:w="2618" w:type="dxa"/>
            <w:vMerge/>
            <w:tcBorders>
              <w:left w:val="single" w:sz="4" w:space="0" w:color="auto"/>
              <w:bottom w:val="single" w:sz="4" w:space="0" w:color="auto"/>
              <w:right w:val="single" w:sz="4" w:space="0" w:color="auto"/>
            </w:tcBorders>
          </w:tcPr>
          <w:p w:rsidR="00B15CC7" w:rsidRPr="000A47C6" w:rsidRDefault="00B15CC7"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B15CC7" w:rsidRDefault="00B15CC7" w:rsidP="00B14B6F">
            <w:pPr>
              <w:spacing w:after="0" w:line="240" w:lineRule="auto"/>
              <w:rPr>
                <w:rFonts w:ascii="Arial" w:hAnsi="Arial" w:cs="Arial"/>
                <w:sz w:val="24"/>
                <w:szCs w:val="24"/>
              </w:rPr>
            </w:pPr>
            <w:r w:rsidRPr="007D723C">
              <w:rPr>
                <w:rFonts w:ascii="Arial" w:hAnsi="Arial" w:cs="Arial"/>
                <w:sz w:val="24"/>
                <w:szCs w:val="24"/>
              </w:rPr>
              <w:t>Children and young people who are LAC</w:t>
            </w:r>
            <w:r>
              <w:rPr>
                <w:rFonts w:ascii="Arial" w:hAnsi="Arial" w:cs="Arial"/>
                <w:sz w:val="24"/>
                <w:szCs w:val="24"/>
              </w:rPr>
              <w:t>:</w:t>
            </w:r>
          </w:p>
          <w:p w:rsidR="00B15CC7" w:rsidRPr="007D723C" w:rsidRDefault="00B15CC7" w:rsidP="00B14B6F">
            <w:pPr>
              <w:spacing w:after="0" w:line="240" w:lineRule="auto"/>
              <w:rPr>
                <w:rFonts w:ascii="Arial" w:hAnsi="Arial" w:cs="Arial"/>
                <w:sz w:val="24"/>
                <w:szCs w:val="24"/>
              </w:rPr>
            </w:pPr>
          </w:p>
          <w:p w:rsidR="00B15CC7" w:rsidRPr="007D723C" w:rsidRDefault="00B15CC7" w:rsidP="00B15CC7">
            <w:pPr>
              <w:pStyle w:val="ListParagraph"/>
              <w:numPr>
                <w:ilvl w:val="0"/>
                <w:numId w:val="10"/>
              </w:numPr>
              <w:spacing w:after="0" w:line="240" w:lineRule="auto"/>
              <w:rPr>
                <w:rFonts w:ascii="Arial" w:hAnsi="Arial" w:cs="Arial"/>
                <w:sz w:val="24"/>
                <w:szCs w:val="24"/>
              </w:rPr>
            </w:pPr>
            <w:r w:rsidRPr="007D723C">
              <w:rPr>
                <w:rFonts w:ascii="Arial" w:hAnsi="Arial" w:cs="Arial"/>
                <w:sz w:val="24"/>
                <w:szCs w:val="24"/>
              </w:rPr>
              <w:t xml:space="preserve">The </w:t>
            </w:r>
            <w:r>
              <w:rPr>
                <w:rFonts w:ascii="Arial" w:hAnsi="Arial" w:cs="Arial"/>
                <w:sz w:val="24"/>
                <w:szCs w:val="24"/>
              </w:rPr>
              <w:t>SHN</w:t>
            </w:r>
            <w:r w:rsidRPr="007D723C">
              <w:rPr>
                <w:rFonts w:ascii="Arial" w:hAnsi="Arial" w:cs="Arial"/>
                <w:sz w:val="24"/>
                <w:szCs w:val="24"/>
              </w:rPr>
              <w:t xml:space="preserve"> Service will work in partnership with colleagues in the LAC Health Teams to ensure they achieve the best possible health</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bl>
    <w:p w:rsidR="00CD5DE8" w:rsidRDefault="00CD5DE8">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3"/>
        <w:gridCol w:w="10631"/>
        <w:gridCol w:w="630"/>
        <w:gridCol w:w="631"/>
        <w:gridCol w:w="631"/>
      </w:tblGrid>
      <w:tr w:rsidR="00CD5DE8" w:rsidRPr="00156E2B" w:rsidTr="00CD5DE8">
        <w:tc>
          <w:tcPr>
            <w:tcW w:w="13433" w:type="dxa"/>
            <w:gridSpan w:val="2"/>
            <w:tcBorders>
              <w:top w:val="single" w:sz="4" w:space="0" w:color="auto"/>
              <w:left w:val="single" w:sz="4" w:space="0" w:color="auto"/>
              <w:bottom w:val="single" w:sz="4" w:space="0" w:color="auto"/>
              <w:right w:val="single" w:sz="4" w:space="0" w:color="auto"/>
            </w:tcBorders>
          </w:tcPr>
          <w:p w:rsidR="00CD5DE8" w:rsidRDefault="00CD5DE8" w:rsidP="00B14B6F">
            <w:pPr>
              <w:spacing w:after="0" w:line="240" w:lineRule="auto"/>
              <w:rPr>
                <w:rFonts w:ascii="Arial" w:hAnsi="Arial" w:cs="Arial"/>
                <w:b/>
                <w:sz w:val="24"/>
                <w:szCs w:val="24"/>
              </w:rPr>
            </w:pPr>
          </w:p>
          <w:p w:rsidR="00CD5DE8" w:rsidRDefault="00CD5DE8"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FF0000"/>
          </w:tcPr>
          <w:p w:rsidR="00CD5DE8" w:rsidRPr="00156E2B" w:rsidRDefault="00CD5DE8"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FFC000"/>
          </w:tcPr>
          <w:p w:rsidR="00CD5DE8" w:rsidRPr="00156E2B" w:rsidRDefault="00CD5DE8"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00B050"/>
          </w:tcPr>
          <w:p w:rsidR="00CD5DE8" w:rsidRPr="00156E2B" w:rsidRDefault="00CD5DE8" w:rsidP="00B14B6F">
            <w:pPr>
              <w:spacing w:after="0" w:line="240" w:lineRule="auto"/>
              <w:jc w:val="center"/>
              <w:rPr>
                <w:rFonts w:ascii="Arial" w:hAnsi="Arial" w:cs="Arial"/>
                <w:sz w:val="24"/>
                <w:szCs w:val="24"/>
              </w:rPr>
            </w:pPr>
          </w:p>
        </w:tc>
      </w:tr>
      <w:tr w:rsidR="00B15CC7" w:rsidRPr="00156E2B" w:rsidTr="00B14B6F">
        <w:tc>
          <w:tcPr>
            <w:tcW w:w="2618" w:type="dxa"/>
            <w:tcBorders>
              <w:top w:val="single" w:sz="4" w:space="0" w:color="auto"/>
              <w:left w:val="single" w:sz="4" w:space="0" w:color="auto"/>
              <w:bottom w:val="single" w:sz="4" w:space="0" w:color="auto"/>
              <w:right w:val="single" w:sz="4" w:space="0" w:color="auto"/>
            </w:tcBorders>
          </w:tcPr>
          <w:p w:rsidR="00B15CC7" w:rsidRPr="00B05A71" w:rsidRDefault="00B15CC7" w:rsidP="00B14B6F">
            <w:pPr>
              <w:spacing w:after="0" w:line="240" w:lineRule="auto"/>
              <w:rPr>
                <w:rFonts w:ascii="Arial" w:hAnsi="Arial" w:cs="Arial"/>
                <w:sz w:val="24"/>
                <w:szCs w:val="24"/>
              </w:rPr>
            </w:pPr>
            <w:r w:rsidRPr="00B05A71">
              <w:rPr>
                <w:rFonts w:ascii="Arial" w:hAnsi="Arial" w:cs="Arial"/>
                <w:b/>
                <w:sz w:val="24"/>
                <w:szCs w:val="24"/>
              </w:rPr>
              <w:t xml:space="preserve">Successfully and effectively deliver the </w:t>
            </w:r>
            <w:r>
              <w:rPr>
                <w:rFonts w:ascii="Arial" w:hAnsi="Arial" w:cs="Arial"/>
                <w:b/>
                <w:sz w:val="24"/>
                <w:szCs w:val="24"/>
              </w:rPr>
              <w:t xml:space="preserve">WG </w:t>
            </w:r>
            <w:r w:rsidRPr="00B05A71">
              <w:rPr>
                <w:rFonts w:ascii="Arial" w:hAnsi="Arial" w:cs="Arial"/>
                <w:b/>
                <w:sz w:val="24"/>
                <w:szCs w:val="24"/>
              </w:rPr>
              <w:t>Healthy Child Wales Programme</w:t>
            </w:r>
            <w:r>
              <w:rPr>
                <w:rFonts w:ascii="Arial" w:hAnsi="Arial" w:cs="Arial"/>
                <w:b/>
                <w:sz w:val="24"/>
                <w:szCs w:val="24"/>
              </w:rPr>
              <w:t xml:space="preserve"> (2015)</w:t>
            </w:r>
          </w:p>
        </w:tc>
        <w:tc>
          <w:tcPr>
            <w:tcW w:w="10815" w:type="dxa"/>
            <w:tcBorders>
              <w:top w:val="single" w:sz="4" w:space="0" w:color="auto"/>
              <w:left w:val="single" w:sz="4" w:space="0" w:color="auto"/>
              <w:bottom w:val="single" w:sz="4" w:space="0" w:color="auto"/>
              <w:right w:val="single" w:sz="4" w:space="0" w:color="auto"/>
            </w:tcBorders>
          </w:tcPr>
          <w:p w:rsidR="00B15CC7" w:rsidRDefault="00B15CC7" w:rsidP="00B14B6F">
            <w:pPr>
              <w:spacing w:after="0" w:line="240" w:lineRule="auto"/>
              <w:rPr>
                <w:rFonts w:ascii="Arial" w:hAnsi="Arial" w:cs="Arial"/>
                <w:sz w:val="24"/>
                <w:szCs w:val="24"/>
              </w:rPr>
            </w:pPr>
            <w:r>
              <w:rPr>
                <w:rFonts w:ascii="Arial" w:hAnsi="Arial" w:cs="Arial"/>
                <w:sz w:val="24"/>
                <w:szCs w:val="24"/>
              </w:rPr>
              <w:t>In addition to all the above the SHN Service will:</w:t>
            </w:r>
          </w:p>
          <w:p w:rsidR="00B15CC7" w:rsidRDefault="00B15CC7" w:rsidP="00B15CC7">
            <w:pPr>
              <w:pStyle w:val="ListParagraph"/>
              <w:numPr>
                <w:ilvl w:val="0"/>
                <w:numId w:val="10"/>
              </w:numPr>
              <w:spacing w:after="0" w:line="240" w:lineRule="auto"/>
              <w:rPr>
                <w:rFonts w:ascii="Arial" w:hAnsi="Arial" w:cs="Arial"/>
                <w:sz w:val="24"/>
                <w:szCs w:val="24"/>
              </w:rPr>
            </w:pPr>
            <w:r w:rsidRPr="00596ABF">
              <w:rPr>
                <w:rFonts w:ascii="Arial" w:hAnsi="Arial" w:cs="Arial"/>
                <w:sz w:val="24"/>
                <w:szCs w:val="24"/>
              </w:rPr>
              <w:t xml:space="preserve">Maintain and improve on uptake rates of the </w:t>
            </w:r>
            <w:proofErr w:type="spellStart"/>
            <w:r w:rsidRPr="00596ABF">
              <w:rPr>
                <w:rFonts w:ascii="Arial" w:hAnsi="Arial" w:cs="Arial"/>
                <w:sz w:val="24"/>
                <w:szCs w:val="24"/>
              </w:rPr>
              <w:t>Fluenz</w:t>
            </w:r>
            <w:proofErr w:type="spellEnd"/>
            <w:r w:rsidRPr="00596ABF">
              <w:rPr>
                <w:rFonts w:ascii="Arial" w:hAnsi="Arial" w:cs="Arial"/>
                <w:sz w:val="24"/>
                <w:szCs w:val="24"/>
              </w:rPr>
              <w:t xml:space="preserve"> vaccination programme at Primary School age</w:t>
            </w:r>
          </w:p>
          <w:p w:rsidR="00B15CC7" w:rsidRDefault="00B15CC7" w:rsidP="00B15CC7">
            <w:pPr>
              <w:pStyle w:val="ListParagraph"/>
              <w:numPr>
                <w:ilvl w:val="0"/>
                <w:numId w:val="10"/>
              </w:numPr>
              <w:spacing w:after="0" w:line="240" w:lineRule="auto"/>
              <w:rPr>
                <w:rFonts w:ascii="Arial" w:hAnsi="Arial" w:cs="Arial"/>
                <w:sz w:val="24"/>
                <w:szCs w:val="24"/>
              </w:rPr>
            </w:pPr>
            <w:r w:rsidRPr="00B05A71">
              <w:rPr>
                <w:rFonts w:ascii="Arial" w:hAnsi="Arial" w:cs="Arial"/>
                <w:sz w:val="24"/>
                <w:szCs w:val="24"/>
              </w:rPr>
              <w:t>Maintain and improve on inclusion of children in the height, weight and vision screening national programmes and the Child Measurement Programme</w:t>
            </w:r>
          </w:p>
          <w:p w:rsidR="00B15CC7" w:rsidRPr="009737AA" w:rsidRDefault="00B15CC7" w:rsidP="00B15CC7">
            <w:pPr>
              <w:pStyle w:val="ListParagraph"/>
              <w:numPr>
                <w:ilvl w:val="0"/>
                <w:numId w:val="10"/>
              </w:numPr>
              <w:spacing w:after="0" w:line="240" w:lineRule="auto"/>
              <w:rPr>
                <w:rFonts w:ascii="Arial" w:hAnsi="Arial" w:cs="Arial"/>
                <w:sz w:val="24"/>
                <w:szCs w:val="24"/>
              </w:rPr>
            </w:pPr>
            <w:r>
              <w:rPr>
                <w:rFonts w:ascii="Arial" w:hAnsi="Arial" w:cs="Arial"/>
                <w:sz w:val="24"/>
                <w:szCs w:val="24"/>
              </w:rPr>
              <w:t>Deliver on elements as advised by WG in the future for additions to the HCWP to school leaving age.</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B14B6F">
        <w:tc>
          <w:tcPr>
            <w:tcW w:w="2618" w:type="dxa"/>
            <w:tcBorders>
              <w:top w:val="single" w:sz="4" w:space="0" w:color="auto"/>
              <w:left w:val="single" w:sz="4" w:space="0" w:color="auto"/>
              <w:bottom w:val="single" w:sz="4" w:space="0" w:color="auto"/>
              <w:right w:val="single" w:sz="4" w:space="0" w:color="auto"/>
            </w:tcBorders>
          </w:tcPr>
          <w:p w:rsidR="00B15CC7" w:rsidRPr="00B05A71" w:rsidRDefault="00B15CC7" w:rsidP="00B14B6F">
            <w:pPr>
              <w:spacing w:after="0" w:line="240" w:lineRule="auto"/>
              <w:rPr>
                <w:rFonts w:ascii="Arial" w:hAnsi="Arial" w:cs="Arial"/>
                <w:b/>
                <w:sz w:val="24"/>
                <w:szCs w:val="24"/>
              </w:rPr>
            </w:pPr>
            <w:r>
              <w:br w:type="page"/>
            </w:r>
            <w:r>
              <w:rPr>
                <w:rFonts w:ascii="Arial" w:hAnsi="Arial" w:cs="Arial"/>
                <w:b/>
                <w:sz w:val="24"/>
                <w:szCs w:val="24"/>
              </w:rPr>
              <w:t>Routinely apply Make Every Contact Count (MECC)</w:t>
            </w:r>
          </w:p>
        </w:tc>
        <w:tc>
          <w:tcPr>
            <w:tcW w:w="10815" w:type="dxa"/>
            <w:tcBorders>
              <w:top w:val="single" w:sz="4" w:space="0" w:color="auto"/>
              <w:left w:val="single" w:sz="4" w:space="0" w:color="auto"/>
              <w:bottom w:val="single" w:sz="4" w:space="0" w:color="auto"/>
              <w:right w:val="single" w:sz="4" w:space="0" w:color="auto"/>
            </w:tcBorders>
          </w:tcPr>
          <w:p w:rsidR="00B15CC7" w:rsidRDefault="00B15CC7" w:rsidP="00B14B6F">
            <w:pPr>
              <w:spacing w:after="0" w:line="240" w:lineRule="auto"/>
              <w:rPr>
                <w:rFonts w:ascii="Arial" w:hAnsi="Arial" w:cs="Arial"/>
                <w:sz w:val="24"/>
                <w:szCs w:val="24"/>
              </w:rPr>
            </w:pPr>
            <w:r>
              <w:rPr>
                <w:rFonts w:ascii="Arial" w:hAnsi="Arial" w:cs="Arial"/>
                <w:sz w:val="24"/>
                <w:szCs w:val="24"/>
              </w:rPr>
              <w:t>The SHN Service will deliver on public health aims and initiatives by effectively implementing the above WG strategies and by delivering input via the PHW MECC principle</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B14B6F">
        <w:tc>
          <w:tcPr>
            <w:tcW w:w="2618" w:type="dxa"/>
            <w:tcBorders>
              <w:top w:val="single" w:sz="4" w:space="0" w:color="auto"/>
              <w:left w:val="single" w:sz="4" w:space="0" w:color="auto"/>
              <w:bottom w:val="single" w:sz="4" w:space="0" w:color="auto"/>
              <w:right w:val="single" w:sz="4" w:space="0" w:color="auto"/>
            </w:tcBorders>
          </w:tcPr>
          <w:p w:rsidR="00B15CC7" w:rsidRPr="00B05A71" w:rsidRDefault="00B15CC7" w:rsidP="00B14B6F">
            <w:pPr>
              <w:spacing w:after="0" w:line="240" w:lineRule="auto"/>
              <w:rPr>
                <w:rFonts w:ascii="Arial" w:hAnsi="Arial" w:cs="Arial"/>
                <w:b/>
                <w:sz w:val="24"/>
                <w:szCs w:val="24"/>
              </w:rPr>
            </w:pPr>
            <w:r>
              <w:rPr>
                <w:rFonts w:ascii="Arial" w:hAnsi="Arial" w:cs="Arial"/>
                <w:b/>
                <w:sz w:val="24"/>
                <w:szCs w:val="24"/>
              </w:rPr>
              <w:t>Ensure compliance with the Social Services and Well Being (Wales) Act (2014) statutory responsibilities regarding looked After Children</w:t>
            </w:r>
          </w:p>
        </w:tc>
        <w:tc>
          <w:tcPr>
            <w:tcW w:w="10815" w:type="dxa"/>
            <w:tcBorders>
              <w:top w:val="single" w:sz="4" w:space="0" w:color="auto"/>
              <w:left w:val="single" w:sz="4" w:space="0" w:color="auto"/>
              <w:bottom w:val="single" w:sz="4" w:space="0" w:color="auto"/>
              <w:right w:val="single" w:sz="4" w:space="0" w:color="auto"/>
            </w:tcBorders>
          </w:tcPr>
          <w:p w:rsidR="00B15CC7" w:rsidRDefault="00B15CC7" w:rsidP="00B14B6F">
            <w:pPr>
              <w:spacing w:after="0" w:line="240" w:lineRule="auto"/>
              <w:rPr>
                <w:rFonts w:ascii="Arial" w:hAnsi="Arial" w:cs="Arial"/>
                <w:sz w:val="24"/>
                <w:szCs w:val="24"/>
              </w:rPr>
            </w:pPr>
            <w:r>
              <w:rPr>
                <w:rFonts w:ascii="Arial" w:hAnsi="Arial" w:cs="Arial"/>
                <w:sz w:val="24"/>
                <w:szCs w:val="24"/>
              </w:rPr>
              <w:t>LAC Service staff will:</w:t>
            </w:r>
          </w:p>
          <w:p w:rsidR="00B15CC7" w:rsidRDefault="00B15CC7" w:rsidP="00B14B6F">
            <w:pPr>
              <w:spacing w:after="0" w:line="240" w:lineRule="auto"/>
              <w:rPr>
                <w:rFonts w:ascii="Arial" w:hAnsi="Arial" w:cs="Arial"/>
                <w:sz w:val="24"/>
                <w:szCs w:val="24"/>
              </w:rPr>
            </w:pPr>
          </w:p>
          <w:p w:rsidR="00B15CC7" w:rsidRPr="00BA03BF" w:rsidRDefault="00B15CC7" w:rsidP="00B15CC7">
            <w:pPr>
              <w:pStyle w:val="ListParagraph"/>
              <w:numPr>
                <w:ilvl w:val="0"/>
                <w:numId w:val="10"/>
              </w:numPr>
              <w:spacing w:after="0" w:line="240" w:lineRule="auto"/>
              <w:rPr>
                <w:rFonts w:ascii="Arial" w:hAnsi="Arial" w:cs="Arial"/>
                <w:sz w:val="24"/>
                <w:szCs w:val="24"/>
              </w:rPr>
            </w:pPr>
            <w:r>
              <w:rPr>
                <w:rFonts w:ascii="Arial" w:hAnsi="Arial" w:cs="Arial"/>
                <w:sz w:val="24"/>
                <w:szCs w:val="24"/>
              </w:rPr>
              <w:t>Work</w:t>
            </w:r>
            <w:r w:rsidRPr="0096584D">
              <w:rPr>
                <w:rFonts w:ascii="Arial" w:hAnsi="Arial" w:cs="Arial"/>
                <w:sz w:val="24"/>
                <w:szCs w:val="24"/>
              </w:rPr>
              <w:t xml:space="preserve"> in pa</w:t>
            </w:r>
            <w:r>
              <w:rPr>
                <w:rFonts w:ascii="Arial" w:hAnsi="Arial" w:cs="Arial"/>
                <w:sz w:val="24"/>
                <w:szCs w:val="24"/>
              </w:rPr>
              <w:t>rtnership with all appropriate H</w:t>
            </w:r>
            <w:r w:rsidRPr="0096584D">
              <w:rPr>
                <w:rFonts w:ascii="Arial" w:hAnsi="Arial" w:cs="Arial"/>
                <w:sz w:val="24"/>
                <w:szCs w:val="24"/>
              </w:rPr>
              <w:t>ealth Board and Local Authority colleagues</w:t>
            </w:r>
            <w:r>
              <w:rPr>
                <w:rFonts w:ascii="Arial" w:hAnsi="Arial" w:cs="Arial"/>
                <w:sz w:val="24"/>
                <w:szCs w:val="24"/>
              </w:rPr>
              <w:t xml:space="preserve"> to ensure statutory responsibilities are met</w:t>
            </w:r>
          </w:p>
          <w:p w:rsidR="00B15CC7" w:rsidRDefault="00B15CC7" w:rsidP="00B15CC7">
            <w:pPr>
              <w:pStyle w:val="ListParagraph"/>
              <w:numPr>
                <w:ilvl w:val="0"/>
                <w:numId w:val="10"/>
              </w:numPr>
              <w:spacing w:after="0" w:line="240" w:lineRule="auto"/>
              <w:rPr>
                <w:rFonts w:ascii="Arial" w:hAnsi="Arial" w:cs="Arial"/>
                <w:sz w:val="24"/>
                <w:szCs w:val="24"/>
              </w:rPr>
            </w:pPr>
            <w:r>
              <w:rPr>
                <w:rFonts w:ascii="Arial" w:hAnsi="Arial" w:cs="Arial"/>
                <w:sz w:val="24"/>
                <w:szCs w:val="24"/>
              </w:rPr>
              <w:t xml:space="preserve">Work with all appropriate HB colleagues to ensure inclusion in and take up of universal services by all children &amp; young people who are LAC including those identified in the HCWP (2015) and School Nursing Framework (2016) </w:t>
            </w:r>
          </w:p>
          <w:p w:rsidR="00B15CC7" w:rsidRPr="001E3BA2" w:rsidRDefault="00B15CC7" w:rsidP="00B15CC7">
            <w:pPr>
              <w:pStyle w:val="ListParagraph"/>
              <w:numPr>
                <w:ilvl w:val="0"/>
                <w:numId w:val="10"/>
              </w:numPr>
              <w:spacing w:after="0" w:line="240" w:lineRule="auto"/>
              <w:rPr>
                <w:rFonts w:ascii="Arial" w:hAnsi="Arial" w:cs="Arial"/>
                <w:sz w:val="24"/>
                <w:szCs w:val="24"/>
              </w:rPr>
            </w:pPr>
            <w:r>
              <w:rPr>
                <w:rFonts w:ascii="Arial" w:hAnsi="Arial" w:cs="Arial"/>
                <w:sz w:val="24"/>
                <w:szCs w:val="24"/>
              </w:rPr>
              <w:t xml:space="preserve">Sign post to the appropriate professional colleague when additional health </w:t>
            </w:r>
            <w:r w:rsidRPr="00BA03BF">
              <w:rPr>
                <w:rFonts w:ascii="Arial" w:hAnsi="Arial" w:cs="Arial"/>
                <w:sz w:val="24"/>
                <w:szCs w:val="24"/>
              </w:rPr>
              <w:t>needs are identified</w:t>
            </w:r>
            <w:r>
              <w:rPr>
                <w:rFonts w:ascii="Arial" w:hAnsi="Arial" w:cs="Arial"/>
                <w:sz w:val="24"/>
                <w:szCs w:val="24"/>
              </w:rPr>
              <w:t xml:space="preserve"> on assessment or become evident</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B14B6F">
        <w:tc>
          <w:tcPr>
            <w:tcW w:w="2618" w:type="dxa"/>
            <w:tcBorders>
              <w:top w:val="single" w:sz="4" w:space="0" w:color="auto"/>
              <w:left w:val="single" w:sz="4" w:space="0" w:color="auto"/>
              <w:bottom w:val="single" w:sz="4" w:space="0" w:color="auto"/>
              <w:right w:val="single" w:sz="4" w:space="0" w:color="auto"/>
            </w:tcBorders>
          </w:tcPr>
          <w:p w:rsidR="00B15CC7" w:rsidRPr="00B05A71" w:rsidRDefault="00B15CC7" w:rsidP="00B14B6F">
            <w:pPr>
              <w:spacing w:after="0" w:line="240" w:lineRule="auto"/>
              <w:rPr>
                <w:rFonts w:ascii="Arial" w:hAnsi="Arial" w:cs="Arial"/>
                <w:b/>
                <w:sz w:val="24"/>
                <w:szCs w:val="24"/>
              </w:rPr>
            </w:pPr>
            <w:r w:rsidRPr="00B05A71">
              <w:rPr>
                <w:rFonts w:ascii="Arial" w:hAnsi="Arial" w:cs="Arial"/>
                <w:b/>
                <w:sz w:val="24"/>
                <w:szCs w:val="24"/>
              </w:rPr>
              <w:t xml:space="preserve">Prevent &amp; manage identified or potential safeguarding risks </w:t>
            </w:r>
          </w:p>
        </w:tc>
        <w:tc>
          <w:tcPr>
            <w:tcW w:w="10815" w:type="dxa"/>
            <w:tcBorders>
              <w:top w:val="single" w:sz="4" w:space="0" w:color="auto"/>
              <w:left w:val="single" w:sz="4" w:space="0" w:color="auto"/>
              <w:bottom w:val="single" w:sz="4" w:space="0" w:color="auto"/>
              <w:right w:val="single" w:sz="4" w:space="0" w:color="auto"/>
            </w:tcBorders>
          </w:tcPr>
          <w:p w:rsidR="00B15CC7" w:rsidRDefault="00B15CC7" w:rsidP="00B14B6F">
            <w:pPr>
              <w:spacing w:after="0" w:line="240" w:lineRule="auto"/>
              <w:rPr>
                <w:rFonts w:ascii="Arial" w:hAnsi="Arial" w:cs="Arial"/>
                <w:sz w:val="24"/>
                <w:szCs w:val="24"/>
              </w:rPr>
            </w:pPr>
            <w:r>
              <w:rPr>
                <w:rFonts w:ascii="Arial" w:hAnsi="Arial" w:cs="Arial"/>
                <w:sz w:val="24"/>
                <w:szCs w:val="24"/>
              </w:rPr>
              <w:t>SHN &amp; LAC Service staff will:</w:t>
            </w:r>
          </w:p>
          <w:p w:rsidR="00B15CC7" w:rsidRDefault="00B15CC7" w:rsidP="00B14B6F">
            <w:pPr>
              <w:spacing w:after="0" w:line="240" w:lineRule="auto"/>
              <w:rPr>
                <w:rFonts w:ascii="Arial" w:hAnsi="Arial" w:cs="Arial"/>
                <w:sz w:val="24"/>
                <w:szCs w:val="24"/>
              </w:rPr>
            </w:pPr>
          </w:p>
          <w:p w:rsidR="00B15CC7" w:rsidRPr="007D723C" w:rsidRDefault="00B15CC7" w:rsidP="00B15CC7">
            <w:pPr>
              <w:pStyle w:val="ListParagraph"/>
              <w:numPr>
                <w:ilvl w:val="0"/>
                <w:numId w:val="44"/>
              </w:numPr>
              <w:spacing w:after="0" w:line="240" w:lineRule="auto"/>
              <w:rPr>
                <w:rFonts w:ascii="Arial" w:hAnsi="Arial" w:cs="Arial"/>
                <w:sz w:val="24"/>
                <w:szCs w:val="24"/>
              </w:rPr>
            </w:pPr>
            <w:r>
              <w:rPr>
                <w:rFonts w:ascii="Arial" w:hAnsi="Arial" w:cs="Arial"/>
                <w:sz w:val="24"/>
                <w:szCs w:val="24"/>
              </w:rPr>
              <w:t>Adhere to the</w:t>
            </w:r>
            <w:r w:rsidRPr="007D723C">
              <w:rPr>
                <w:rFonts w:ascii="Arial" w:hAnsi="Arial" w:cs="Arial"/>
                <w:sz w:val="24"/>
                <w:szCs w:val="24"/>
              </w:rPr>
              <w:t xml:space="preserve"> </w:t>
            </w:r>
            <w:r>
              <w:rPr>
                <w:rFonts w:ascii="Arial" w:hAnsi="Arial" w:cs="Arial"/>
                <w:sz w:val="24"/>
                <w:szCs w:val="24"/>
              </w:rPr>
              <w:t>All Wales Child Protection Procedures (2008), the Social Services Well B</w:t>
            </w:r>
            <w:r w:rsidRPr="007D723C">
              <w:rPr>
                <w:rFonts w:ascii="Arial" w:hAnsi="Arial" w:cs="Arial"/>
                <w:sz w:val="24"/>
                <w:szCs w:val="24"/>
              </w:rPr>
              <w:t xml:space="preserve">eing </w:t>
            </w:r>
            <w:r>
              <w:rPr>
                <w:rFonts w:ascii="Arial" w:hAnsi="Arial" w:cs="Arial"/>
                <w:sz w:val="24"/>
                <w:szCs w:val="24"/>
              </w:rPr>
              <w:t xml:space="preserve">(Wales) </w:t>
            </w:r>
            <w:r w:rsidRPr="007D723C">
              <w:rPr>
                <w:rFonts w:ascii="Arial" w:hAnsi="Arial" w:cs="Arial"/>
                <w:sz w:val="24"/>
                <w:szCs w:val="24"/>
              </w:rPr>
              <w:t xml:space="preserve">Act </w:t>
            </w:r>
            <w:r>
              <w:rPr>
                <w:rFonts w:ascii="Arial" w:hAnsi="Arial" w:cs="Arial"/>
                <w:sz w:val="24"/>
                <w:szCs w:val="24"/>
              </w:rPr>
              <w:t xml:space="preserve">(2014) </w:t>
            </w:r>
            <w:r w:rsidRPr="007D723C">
              <w:rPr>
                <w:rFonts w:ascii="Arial" w:hAnsi="Arial" w:cs="Arial"/>
                <w:sz w:val="24"/>
                <w:szCs w:val="24"/>
              </w:rPr>
              <w:t xml:space="preserve">and </w:t>
            </w:r>
            <w:r>
              <w:rPr>
                <w:rFonts w:ascii="Arial" w:hAnsi="Arial" w:cs="Arial"/>
                <w:sz w:val="24"/>
                <w:szCs w:val="24"/>
              </w:rPr>
              <w:t xml:space="preserve">the </w:t>
            </w:r>
            <w:r w:rsidRPr="007D723C">
              <w:rPr>
                <w:rFonts w:ascii="Arial" w:hAnsi="Arial" w:cs="Arial"/>
                <w:sz w:val="24"/>
                <w:szCs w:val="24"/>
              </w:rPr>
              <w:t>Childr</w:t>
            </w:r>
            <w:r>
              <w:rPr>
                <w:rFonts w:ascii="Arial" w:hAnsi="Arial" w:cs="Arial"/>
                <w:sz w:val="24"/>
                <w:szCs w:val="24"/>
              </w:rPr>
              <w:t xml:space="preserve">en Act (1989 &amp; 2004) in partnership with multi agency and multi professional colleagues and the </w:t>
            </w:r>
            <w:r w:rsidRPr="007D723C">
              <w:rPr>
                <w:rFonts w:ascii="Arial" w:hAnsi="Arial" w:cs="Arial"/>
                <w:sz w:val="24"/>
                <w:szCs w:val="24"/>
              </w:rPr>
              <w:t>3 Local Authorities</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bl>
    <w:p w:rsidR="00B15CC7" w:rsidRDefault="00B15CC7" w:rsidP="00B15CC7">
      <w:pPr>
        <w:spacing w:after="0" w:line="240" w:lineRule="auto"/>
        <w:rPr>
          <w:rFonts w:ascii="Arial" w:hAnsi="Arial" w:cs="Arial"/>
          <w:sz w:val="28"/>
          <w:szCs w:val="28"/>
        </w:rPr>
      </w:pPr>
    </w:p>
    <w:p w:rsidR="00B15CC7" w:rsidRDefault="00B15CC7" w:rsidP="00B15CC7">
      <w:pPr>
        <w:spacing w:after="0" w:line="240" w:lineRule="auto"/>
        <w:rPr>
          <w:rFonts w:ascii="Arial" w:hAnsi="Arial" w:cs="Arial"/>
          <w:sz w:val="28"/>
          <w:szCs w:val="28"/>
        </w:rPr>
      </w:pPr>
    </w:p>
    <w:p w:rsidR="00B15CC7" w:rsidRDefault="00B15CC7" w:rsidP="00B15CC7">
      <w:r>
        <w:rPr>
          <w:rFonts w:ascii="Arial" w:hAnsi="Arial" w:cs="Arial"/>
          <w:sz w:val="28"/>
          <w:szCs w:val="28"/>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4"/>
        <w:gridCol w:w="10630"/>
        <w:gridCol w:w="630"/>
        <w:gridCol w:w="631"/>
        <w:gridCol w:w="631"/>
      </w:tblGrid>
      <w:tr w:rsidR="00B15CC7" w:rsidRPr="00156E2B" w:rsidTr="00B14B6F">
        <w:tc>
          <w:tcPr>
            <w:tcW w:w="2618" w:type="dxa"/>
            <w:shd w:val="clear" w:color="auto" w:fill="0070C0"/>
          </w:tcPr>
          <w:p w:rsidR="00B15CC7" w:rsidRDefault="00B15CC7" w:rsidP="00B14B6F">
            <w:pPr>
              <w:spacing w:after="0" w:line="240" w:lineRule="auto"/>
              <w:jc w:val="center"/>
              <w:rPr>
                <w:rFonts w:ascii="Arial" w:hAnsi="Arial" w:cs="Arial"/>
                <w:color w:val="FFFFFF"/>
                <w:sz w:val="28"/>
                <w:szCs w:val="28"/>
              </w:rPr>
            </w:pPr>
            <w:r w:rsidRPr="00156E2B">
              <w:rPr>
                <w:rFonts w:ascii="Arial" w:hAnsi="Arial" w:cs="Arial"/>
                <w:color w:val="FFFFFF"/>
                <w:sz w:val="28"/>
                <w:szCs w:val="28"/>
              </w:rPr>
              <w:t>Strategic Objectives</w:t>
            </w:r>
          </w:p>
          <w:p w:rsidR="00B15CC7" w:rsidRPr="00156E2B" w:rsidRDefault="00B15CC7" w:rsidP="00B14B6F">
            <w:pPr>
              <w:spacing w:after="0" w:line="240" w:lineRule="auto"/>
              <w:jc w:val="center"/>
              <w:rPr>
                <w:rFonts w:ascii="Arial" w:hAnsi="Arial" w:cs="Arial"/>
                <w:color w:val="FFFFFF"/>
                <w:sz w:val="28"/>
                <w:szCs w:val="28"/>
              </w:rPr>
            </w:pPr>
          </w:p>
        </w:tc>
        <w:tc>
          <w:tcPr>
            <w:tcW w:w="12734" w:type="dxa"/>
            <w:gridSpan w:val="4"/>
            <w:shd w:val="clear" w:color="auto" w:fill="0070C0"/>
          </w:tcPr>
          <w:p w:rsidR="00B15CC7" w:rsidRPr="00156E2B" w:rsidRDefault="00B15CC7" w:rsidP="00B14B6F">
            <w:pPr>
              <w:spacing w:after="0" w:line="240" w:lineRule="auto"/>
              <w:jc w:val="center"/>
              <w:rPr>
                <w:rFonts w:ascii="Arial" w:hAnsi="Arial" w:cs="Arial"/>
                <w:color w:val="FFFFFF"/>
                <w:sz w:val="28"/>
                <w:szCs w:val="28"/>
              </w:rPr>
            </w:pPr>
            <w:r w:rsidRPr="00156E2B">
              <w:rPr>
                <w:rFonts w:ascii="Arial" w:hAnsi="Arial" w:cs="Arial"/>
                <w:color w:val="FFFFFF"/>
                <w:sz w:val="28"/>
                <w:szCs w:val="28"/>
              </w:rPr>
              <w:t>Target</w:t>
            </w:r>
          </w:p>
        </w:tc>
      </w:tr>
      <w:tr w:rsidR="00B15CC7" w:rsidRPr="00156E2B" w:rsidTr="00B14B6F">
        <w:tc>
          <w:tcPr>
            <w:tcW w:w="13433" w:type="dxa"/>
            <w:gridSpan w:val="2"/>
            <w:tcBorders>
              <w:bottom w:val="single" w:sz="4" w:space="0" w:color="auto"/>
            </w:tcBorders>
          </w:tcPr>
          <w:p w:rsidR="00B15CC7" w:rsidRDefault="00B15CC7" w:rsidP="00B14B6F">
            <w:pPr>
              <w:spacing w:after="0" w:line="240" w:lineRule="auto"/>
              <w:jc w:val="center"/>
              <w:rPr>
                <w:rFonts w:ascii="Arial" w:hAnsi="Arial" w:cs="Arial"/>
                <w:b/>
                <w:sz w:val="24"/>
                <w:szCs w:val="24"/>
              </w:rPr>
            </w:pPr>
            <w:r>
              <w:rPr>
                <w:rFonts w:ascii="Arial" w:hAnsi="Arial" w:cs="Arial"/>
                <w:b/>
                <w:sz w:val="24"/>
                <w:szCs w:val="24"/>
              </w:rPr>
              <w:t>Public Health</w:t>
            </w:r>
          </w:p>
          <w:p w:rsidR="00B15CC7" w:rsidRDefault="00B15CC7" w:rsidP="00B14B6F">
            <w:pPr>
              <w:spacing w:after="0" w:line="240" w:lineRule="auto"/>
              <w:jc w:val="center"/>
              <w:rPr>
                <w:rFonts w:ascii="Arial" w:hAnsi="Arial" w:cs="Arial"/>
                <w:b/>
                <w:sz w:val="24"/>
                <w:szCs w:val="24"/>
              </w:rPr>
            </w:pPr>
          </w:p>
          <w:p w:rsidR="00B15CC7" w:rsidRPr="004C7805" w:rsidRDefault="00B15CC7" w:rsidP="00B14B6F">
            <w:pPr>
              <w:spacing w:after="0" w:line="240" w:lineRule="auto"/>
              <w:rPr>
                <w:rFonts w:ascii="Arial" w:hAnsi="Arial" w:cs="Arial"/>
                <w:b/>
                <w:sz w:val="24"/>
                <w:szCs w:val="24"/>
              </w:rPr>
            </w:pPr>
          </w:p>
          <w:p w:rsidR="00B15CC7" w:rsidRPr="004C7805" w:rsidRDefault="00B15CC7" w:rsidP="00B15CC7">
            <w:pPr>
              <w:pStyle w:val="ListParagraph"/>
              <w:numPr>
                <w:ilvl w:val="0"/>
                <w:numId w:val="42"/>
              </w:numPr>
              <w:spacing w:after="0" w:line="240" w:lineRule="auto"/>
              <w:rPr>
                <w:rFonts w:ascii="Arial" w:hAnsi="Arial" w:cs="Arial"/>
                <w:b/>
                <w:sz w:val="24"/>
                <w:szCs w:val="24"/>
              </w:rPr>
            </w:pPr>
            <w:r w:rsidRPr="004C7805">
              <w:rPr>
                <w:rFonts w:ascii="Arial" w:hAnsi="Arial" w:cs="Arial"/>
                <w:b/>
                <w:sz w:val="24"/>
                <w:szCs w:val="24"/>
              </w:rPr>
              <w:t>To protect &amp; Improve Health &amp; Wellbeing &amp; Reducing Health Inequalities</w:t>
            </w:r>
          </w:p>
          <w:p w:rsidR="00B15CC7" w:rsidRPr="004C7805" w:rsidRDefault="00B15CC7" w:rsidP="00B15CC7">
            <w:pPr>
              <w:pStyle w:val="ListParagraph"/>
              <w:numPr>
                <w:ilvl w:val="0"/>
                <w:numId w:val="42"/>
              </w:numPr>
              <w:spacing w:after="0" w:line="240" w:lineRule="auto"/>
              <w:rPr>
                <w:rFonts w:ascii="Arial" w:hAnsi="Arial" w:cs="Arial"/>
                <w:b/>
                <w:sz w:val="24"/>
                <w:szCs w:val="24"/>
              </w:rPr>
            </w:pPr>
            <w:r w:rsidRPr="004C7805">
              <w:rPr>
                <w:rFonts w:ascii="Arial" w:hAnsi="Arial" w:cs="Arial"/>
                <w:b/>
                <w:sz w:val="24"/>
                <w:szCs w:val="24"/>
              </w:rPr>
              <w:t>Improved Quality Equity &amp; effectiveness of healthcare services</w:t>
            </w:r>
          </w:p>
          <w:p w:rsidR="00B15CC7" w:rsidRPr="004C7805" w:rsidRDefault="00B15CC7" w:rsidP="00B15CC7">
            <w:pPr>
              <w:pStyle w:val="ListParagraph"/>
              <w:numPr>
                <w:ilvl w:val="0"/>
                <w:numId w:val="42"/>
              </w:numPr>
              <w:spacing w:after="0" w:line="240" w:lineRule="auto"/>
              <w:rPr>
                <w:rFonts w:ascii="Arial" w:hAnsi="Arial" w:cs="Arial"/>
                <w:b/>
                <w:sz w:val="24"/>
                <w:szCs w:val="24"/>
              </w:rPr>
            </w:pPr>
            <w:r w:rsidRPr="004C7805">
              <w:rPr>
                <w:rFonts w:ascii="Arial" w:hAnsi="Arial" w:cs="Arial"/>
                <w:b/>
                <w:sz w:val="24"/>
                <w:szCs w:val="24"/>
              </w:rPr>
              <w:t xml:space="preserve">Protected people from infectious and environment hazards </w:t>
            </w:r>
          </w:p>
          <w:p w:rsidR="00B15CC7" w:rsidRPr="00572A75" w:rsidRDefault="00B15CC7" w:rsidP="00B14B6F">
            <w:pPr>
              <w:spacing w:after="0" w:line="240" w:lineRule="auto"/>
              <w:jc w:val="center"/>
              <w:rPr>
                <w:rFonts w:ascii="Arial" w:hAnsi="Arial" w:cs="Arial"/>
                <w:b/>
                <w:sz w:val="24"/>
                <w:szCs w:val="24"/>
              </w:rPr>
            </w:pPr>
          </w:p>
        </w:tc>
        <w:tc>
          <w:tcPr>
            <w:tcW w:w="639" w:type="dxa"/>
            <w:tcBorders>
              <w:bottom w:val="single" w:sz="4" w:space="0" w:color="auto"/>
            </w:tcBorders>
            <w:shd w:val="clear" w:color="auto" w:fill="FF0000"/>
          </w:tcPr>
          <w:p w:rsidR="00B15CC7" w:rsidRPr="00156E2B" w:rsidRDefault="00B15CC7" w:rsidP="00B14B6F">
            <w:pPr>
              <w:spacing w:after="0" w:line="240" w:lineRule="auto"/>
              <w:jc w:val="center"/>
              <w:rPr>
                <w:rFonts w:ascii="Arial" w:hAnsi="Arial" w:cs="Arial"/>
                <w:sz w:val="24"/>
                <w:szCs w:val="24"/>
              </w:rPr>
            </w:pPr>
          </w:p>
        </w:tc>
        <w:tc>
          <w:tcPr>
            <w:tcW w:w="640" w:type="dxa"/>
            <w:tcBorders>
              <w:bottom w:val="single" w:sz="4" w:space="0" w:color="auto"/>
            </w:tcBorders>
            <w:shd w:val="clear" w:color="auto" w:fill="FFC000"/>
          </w:tcPr>
          <w:p w:rsidR="00B15CC7" w:rsidRPr="00156E2B" w:rsidRDefault="00B15CC7" w:rsidP="00B14B6F">
            <w:pPr>
              <w:spacing w:after="0" w:line="240" w:lineRule="auto"/>
              <w:jc w:val="center"/>
              <w:rPr>
                <w:rFonts w:ascii="Arial" w:hAnsi="Arial" w:cs="Arial"/>
                <w:sz w:val="24"/>
                <w:szCs w:val="24"/>
              </w:rPr>
            </w:pPr>
          </w:p>
        </w:tc>
        <w:tc>
          <w:tcPr>
            <w:tcW w:w="640" w:type="dxa"/>
            <w:tcBorders>
              <w:bottom w:val="single" w:sz="4" w:space="0" w:color="auto"/>
            </w:tcBorders>
            <w:shd w:val="clear" w:color="auto" w:fill="00B050"/>
          </w:tcPr>
          <w:p w:rsidR="00B15CC7" w:rsidRPr="00156E2B" w:rsidRDefault="00B15CC7" w:rsidP="00B14B6F">
            <w:pPr>
              <w:spacing w:after="0" w:line="240" w:lineRule="auto"/>
              <w:jc w:val="center"/>
              <w:rPr>
                <w:rFonts w:ascii="Arial" w:hAnsi="Arial" w:cs="Arial"/>
                <w:sz w:val="24"/>
                <w:szCs w:val="24"/>
              </w:rPr>
            </w:pPr>
          </w:p>
        </w:tc>
      </w:tr>
      <w:tr w:rsidR="00B15CC7" w:rsidRPr="00156E2B" w:rsidTr="00B14B6F">
        <w:tc>
          <w:tcPr>
            <w:tcW w:w="15352" w:type="dxa"/>
            <w:gridSpan w:val="5"/>
            <w:shd w:val="clear" w:color="auto" w:fill="D9D9D9"/>
          </w:tcPr>
          <w:p w:rsidR="00B15CC7" w:rsidRDefault="00B15CC7" w:rsidP="00B14B6F">
            <w:pPr>
              <w:spacing w:after="0" w:line="240" w:lineRule="auto"/>
              <w:rPr>
                <w:rFonts w:ascii="Arial" w:hAnsi="Arial" w:cs="Arial"/>
                <w:b/>
                <w:sz w:val="24"/>
                <w:szCs w:val="24"/>
              </w:rPr>
            </w:pPr>
            <w:r>
              <w:rPr>
                <w:rFonts w:ascii="Arial" w:hAnsi="Arial" w:cs="Arial"/>
                <w:b/>
                <w:sz w:val="24"/>
                <w:szCs w:val="24"/>
              </w:rPr>
              <w:t>Immunisations</w:t>
            </w:r>
          </w:p>
          <w:p w:rsidR="00FB6898" w:rsidRPr="004C7805" w:rsidRDefault="00FB6898" w:rsidP="00B14B6F">
            <w:pPr>
              <w:spacing w:after="0" w:line="240" w:lineRule="auto"/>
              <w:rPr>
                <w:rFonts w:ascii="Arial" w:hAnsi="Arial" w:cs="Arial"/>
                <w:b/>
                <w:sz w:val="24"/>
                <w:szCs w:val="24"/>
              </w:rPr>
            </w:pPr>
          </w:p>
        </w:tc>
      </w:tr>
      <w:tr w:rsidR="00B15CC7" w:rsidRPr="00156E2B" w:rsidTr="00B14B6F">
        <w:tc>
          <w:tcPr>
            <w:tcW w:w="2618" w:type="dxa"/>
            <w:vMerge w:val="restart"/>
          </w:tcPr>
          <w:p w:rsidR="00B15CC7" w:rsidRPr="004C7805" w:rsidRDefault="00B15CC7" w:rsidP="00B14B6F">
            <w:pPr>
              <w:spacing w:after="0" w:line="240" w:lineRule="auto"/>
              <w:rPr>
                <w:rFonts w:ascii="Arial" w:hAnsi="Arial" w:cs="Arial"/>
                <w:b/>
                <w:sz w:val="24"/>
                <w:szCs w:val="24"/>
              </w:rPr>
            </w:pPr>
            <w:r w:rsidRPr="004C7805">
              <w:rPr>
                <w:rFonts w:ascii="Arial" w:hAnsi="Arial" w:cs="Arial"/>
                <w:b/>
                <w:sz w:val="24"/>
                <w:szCs w:val="24"/>
              </w:rPr>
              <w:t>Provide support to increase influenza vaccine uptake in  eligible cohorts</w:t>
            </w:r>
          </w:p>
        </w:tc>
        <w:tc>
          <w:tcPr>
            <w:tcW w:w="10815" w:type="dxa"/>
          </w:tcPr>
          <w:p w:rsidR="00B15CC7" w:rsidRDefault="00B15CC7" w:rsidP="00B14B6F">
            <w:pPr>
              <w:spacing w:after="0" w:line="240" w:lineRule="auto"/>
              <w:rPr>
                <w:rFonts w:ascii="Arial" w:hAnsi="Arial" w:cs="Arial"/>
                <w:sz w:val="24"/>
                <w:szCs w:val="24"/>
              </w:rPr>
            </w:pPr>
            <w:r w:rsidRPr="00944300">
              <w:rPr>
                <w:rFonts w:ascii="Arial" w:hAnsi="Arial" w:cs="Arial"/>
                <w:sz w:val="24"/>
                <w:szCs w:val="24"/>
              </w:rPr>
              <w:t>Deliver agreed actions of the Primary Care Flu Group action plan</w:t>
            </w:r>
          </w:p>
          <w:p w:rsidR="00B15CC7" w:rsidRPr="00156E2B" w:rsidRDefault="00B15CC7" w:rsidP="00B14B6F">
            <w:pPr>
              <w:spacing w:after="0" w:line="240" w:lineRule="auto"/>
              <w:rPr>
                <w:rFonts w:ascii="Arial" w:hAnsi="Arial" w:cs="Arial"/>
                <w:sz w:val="24"/>
                <w:szCs w:val="24"/>
              </w:rPr>
            </w:pPr>
          </w:p>
        </w:tc>
        <w:tc>
          <w:tcPr>
            <w:tcW w:w="639" w:type="dxa"/>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B14B6F">
        <w:tc>
          <w:tcPr>
            <w:tcW w:w="2618" w:type="dxa"/>
            <w:vMerge/>
          </w:tcPr>
          <w:p w:rsidR="00B15CC7" w:rsidRPr="000A47C6" w:rsidRDefault="00B15CC7" w:rsidP="00B14B6F">
            <w:pPr>
              <w:spacing w:after="0" w:line="240" w:lineRule="auto"/>
              <w:rPr>
                <w:rFonts w:ascii="Arial" w:hAnsi="Arial" w:cs="Arial"/>
                <w:b/>
                <w:sz w:val="24"/>
                <w:szCs w:val="24"/>
              </w:rPr>
            </w:pPr>
          </w:p>
        </w:tc>
        <w:tc>
          <w:tcPr>
            <w:tcW w:w="10815" w:type="dxa"/>
          </w:tcPr>
          <w:p w:rsidR="00B15CC7" w:rsidRDefault="00B15CC7" w:rsidP="00B14B6F">
            <w:pPr>
              <w:spacing w:after="0" w:line="240" w:lineRule="auto"/>
              <w:rPr>
                <w:rFonts w:ascii="Arial" w:hAnsi="Arial" w:cs="Arial"/>
                <w:sz w:val="24"/>
                <w:szCs w:val="24"/>
              </w:rPr>
            </w:pPr>
            <w:r w:rsidRPr="00944300">
              <w:rPr>
                <w:rFonts w:ascii="Arial" w:hAnsi="Arial" w:cs="Arial"/>
                <w:sz w:val="24"/>
                <w:szCs w:val="24"/>
              </w:rPr>
              <w:t>Provide 121 support to practices with low influenza vaccine uptake</w:t>
            </w:r>
          </w:p>
          <w:p w:rsidR="00B15CC7" w:rsidRPr="00944300" w:rsidRDefault="00B15CC7" w:rsidP="00B14B6F">
            <w:pPr>
              <w:spacing w:after="0" w:line="240" w:lineRule="auto"/>
              <w:rPr>
                <w:rFonts w:ascii="Arial" w:hAnsi="Arial" w:cs="Arial"/>
                <w:sz w:val="24"/>
                <w:szCs w:val="24"/>
              </w:rPr>
            </w:pPr>
            <w:r w:rsidRPr="00944300">
              <w:rPr>
                <w:rFonts w:ascii="Arial" w:hAnsi="Arial" w:cs="Arial"/>
                <w:sz w:val="24"/>
                <w:szCs w:val="24"/>
              </w:rPr>
              <w:t xml:space="preserve"> </w:t>
            </w:r>
          </w:p>
        </w:tc>
        <w:tc>
          <w:tcPr>
            <w:tcW w:w="639" w:type="dxa"/>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B14B6F">
        <w:tc>
          <w:tcPr>
            <w:tcW w:w="2618" w:type="dxa"/>
            <w:vMerge/>
          </w:tcPr>
          <w:p w:rsidR="00B15CC7" w:rsidRPr="000A47C6" w:rsidRDefault="00B15CC7" w:rsidP="00B14B6F">
            <w:pPr>
              <w:spacing w:after="0" w:line="240" w:lineRule="auto"/>
              <w:rPr>
                <w:rFonts w:ascii="Arial" w:hAnsi="Arial" w:cs="Arial"/>
                <w:b/>
                <w:sz w:val="24"/>
                <w:szCs w:val="24"/>
              </w:rPr>
            </w:pPr>
          </w:p>
        </w:tc>
        <w:tc>
          <w:tcPr>
            <w:tcW w:w="10815" w:type="dxa"/>
          </w:tcPr>
          <w:p w:rsidR="00B15CC7" w:rsidRDefault="00B15CC7" w:rsidP="00B14B6F">
            <w:pPr>
              <w:spacing w:after="0" w:line="240" w:lineRule="auto"/>
              <w:rPr>
                <w:rFonts w:ascii="Arial" w:hAnsi="Arial" w:cs="Arial"/>
                <w:sz w:val="24"/>
                <w:szCs w:val="24"/>
              </w:rPr>
            </w:pPr>
            <w:r w:rsidRPr="00944300">
              <w:rPr>
                <w:rFonts w:ascii="Arial" w:hAnsi="Arial" w:cs="Arial"/>
                <w:sz w:val="24"/>
                <w:szCs w:val="24"/>
              </w:rPr>
              <w:t>Deliver communications plan in line with Public Health Wales influenza campaign guidance</w:t>
            </w:r>
          </w:p>
          <w:p w:rsidR="00B15CC7" w:rsidRPr="00944300" w:rsidRDefault="00B15CC7" w:rsidP="00B14B6F">
            <w:pPr>
              <w:spacing w:after="0" w:line="240" w:lineRule="auto"/>
              <w:rPr>
                <w:rFonts w:ascii="Arial" w:hAnsi="Arial" w:cs="Arial"/>
                <w:sz w:val="24"/>
                <w:szCs w:val="24"/>
              </w:rPr>
            </w:pPr>
            <w:r w:rsidRPr="00944300">
              <w:rPr>
                <w:rFonts w:ascii="Arial" w:hAnsi="Arial" w:cs="Arial"/>
                <w:sz w:val="24"/>
                <w:szCs w:val="24"/>
              </w:rPr>
              <w:t xml:space="preserve"> </w:t>
            </w:r>
          </w:p>
        </w:tc>
        <w:tc>
          <w:tcPr>
            <w:tcW w:w="639" w:type="dxa"/>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B14B6F">
        <w:tc>
          <w:tcPr>
            <w:tcW w:w="2618" w:type="dxa"/>
            <w:vMerge w:val="restart"/>
          </w:tcPr>
          <w:p w:rsidR="00B15CC7" w:rsidRPr="004C7805" w:rsidRDefault="00B15CC7" w:rsidP="00B14B6F">
            <w:pPr>
              <w:spacing w:after="0" w:line="240" w:lineRule="auto"/>
              <w:rPr>
                <w:rFonts w:ascii="Arial" w:hAnsi="Arial" w:cs="Arial"/>
                <w:b/>
                <w:sz w:val="24"/>
                <w:szCs w:val="24"/>
              </w:rPr>
            </w:pPr>
            <w:r w:rsidRPr="004C7805">
              <w:rPr>
                <w:rFonts w:ascii="Arial" w:hAnsi="Arial" w:cs="Arial"/>
                <w:b/>
                <w:sz w:val="24"/>
                <w:szCs w:val="24"/>
              </w:rPr>
              <w:t xml:space="preserve">Contribute to achieving and sustaining 95% uptake for scheduled childhood immunisations </w:t>
            </w:r>
          </w:p>
          <w:p w:rsidR="00B15CC7" w:rsidRPr="000A47C6" w:rsidRDefault="00B15CC7" w:rsidP="00B14B6F">
            <w:pPr>
              <w:spacing w:after="0" w:line="240" w:lineRule="auto"/>
              <w:rPr>
                <w:rFonts w:ascii="Arial" w:hAnsi="Arial" w:cs="Arial"/>
                <w:b/>
                <w:sz w:val="24"/>
                <w:szCs w:val="24"/>
              </w:rPr>
            </w:pPr>
          </w:p>
        </w:tc>
        <w:tc>
          <w:tcPr>
            <w:tcW w:w="10815" w:type="dxa"/>
          </w:tcPr>
          <w:p w:rsidR="00B15CC7" w:rsidRDefault="00B15CC7" w:rsidP="00B14B6F">
            <w:pPr>
              <w:spacing w:after="0" w:line="240" w:lineRule="auto"/>
              <w:rPr>
                <w:rFonts w:ascii="Arial" w:hAnsi="Arial" w:cs="Arial"/>
                <w:sz w:val="24"/>
                <w:szCs w:val="24"/>
              </w:rPr>
            </w:pPr>
            <w:r w:rsidRPr="00944300">
              <w:rPr>
                <w:rFonts w:ascii="Arial" w:hAnsi="Arial" w:cs="Arial"/>
                <w:sz w:val="24"/>
                <w:szCs w:val="24"/>
              </w:rPr>
              <w:t>Deliver agreed actions of the Childhood Immunisation Group</w:t>
            </w:r>
          </w:p>
          <w:p w:rsidR="00B15CC7" w:rsidRPr="00944300" w:rsidRDefault="00B15CC7" w:rsidP="00B14B6F">
            <w:pPr>
              <w:spacing w:after="0" w:line="240" w:lineRule="auto"/>
              <w:rPr>
                <w:rFonts w:ascii="Arial" w:hAnsi="Arial" w:cs="Arial"/>
                <w:sz w:val="24"/>
                <w:szCs w:val="24"/>
              </w:rPr>
            </w:pPr>
          </w:p>
        </w:tc>
        <w:tc>
          <w:tcPr>
            <w:tcW w:w="639" w:type="dxa"/>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B14B6F">
        <w:tc>
          <w:tcPr>
            <w:tcW w:w="2618" w:type="dxa"/>
            <w:vMerge/>
          </w:tcPr>
          <w:p w:rsidR="00B15CC7" w:rsidRPr="004C7805" w:rsidRDefault="00B15CC7" w:rsidP="00B14B6F">
            <w:pPr>
              <w:spacing w:after="0" w:line="240" w:lineRule="auto"/>
              <w:rPr>
                <w:rFonts w:ascii="Arial" w:hAnsi="Arial" w:cs="Arial"/>
                <w:b/>
                <w:sz w:val="24"/>
                <w:szCs w:val="24"/>
              </w:rPr>
            </w:pPr>
          </w:p>
        </w:tc>
        <w:tc>
          <w:tcPr>
            <w:tcW w:w="10815" w:type="dxa"/>
          </w:tcPr>
          <w:p w:rsidR="00B15CC7" w:rsidRPr="00944300" w:rsidRDefault="00B15CC7" w:rsidP="00B14B6F">
            <w:pPr>
              <w:spacing w:after="0" w:line="240" w:lineRule="auto"/>
              <w:rPr>
                <w:rFonts w:ascii="Arial" w:hAnsi="Arial" w:cs="Arial"/>
                <w:sz w:val="24"/>
                <w:szCs w:val="24"/>
              </w:rPr>
            </w:pPr>
            <w:r w:rsidRPr="00944300">
              <w:rPr>
                <w:rFonts w:ascii="Arial" w:hAnsi="Arial" w:cs="Arial"/>
                <w:sz w:val="24"/>
                <w:szCs w:val="24"/>
              </w:rPr>
              <w:t>Support activities to raise awareness and knowledge of the benefits of vaccinations and immunisations amongst eligible population groups; and within education settings (preschool, school, further education); and amongst staff such as teachers, governors</w:t>
            </w:r>
          </w:p>
        </w:tc>
        <w:tc>
          <w:tcPr>
            <w:tcW w:w="639" w:type="dxa"/>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B14B6F">
        <w:tc>
          <w:tcPr>
            <w:tcW w:w="2618" w:type="dxa"/>
            <w:vMerge/>
            <w:tcBorders>
              <w:bottom w:val="single" w:sz="4" w:space="0" w:color="auto"/>
            </w:tcBorders>
          </w:tcPr>
          <w:p w:rsidR="00B15CC7" w:rsidRPr="004C7805" w:rsidRDefault="00B15CC7" w:rsidP="00B14B6F">
            <w:pPr>
              <w:spacing w:after="0" w:line="240" w:lineRule="auto"/>
              <w:rPr>
                <w:rFonts w:ascii="Arial" w:hAnsi="Arial" w:cs="Arial"/>
                <w:b/>
                <w:sz w:val="24"/>
                <w:szCs w:val="24"/>
              </w:rPr>
            </w:pPr>
          </w:p>
        </w:tc>
        <w:tc>
          <w:tcPr>
            <w:tcW w:w="10815" w:type="dxa"/>
            <w:tcBorders>
              <w:bottom w:val="single" w:sz="4" w:space="0" w:color="auto"/>
            </w:tcBorders>
          </w:tcPr>
          <w:p w:rsidR="00B15CC7" w:rsidRPr="00156E2B" w:rsidRDefault="00B15CC7" w:rsidP="00B14B6F">
            <w:pPr>
              <w:spacing w:after="0" w:line="240" w:lineRule="auto"/>
              <w:rPr>
                <w:rFonts w:ascii="Arial" w:hAnsi="Arial" w:cs="Arial"/>
                <w:sz w:val="24"/>
                <w:szCs w:val="24"/>
              </w:rPr>
            </w:pPr>
            <w:r w:rsidRPr="00944300">
              <w:rPr>
                <w:rFonts w:ascii="Arial" w:hAnsi="Arial" w:cs="Arial"/>
                <w:sz w:val="24"/>
                <w:szCs w:val="24"/>
              </w:rPr>
              <w:t>Map the immunisation journey of a child 0-18 years to explore opportunities for improving processes and communications</w:t>
            </w:r>
          </w:p>
        </w:tc>
        <w:tc>
          <w:tcPr>
            <w:tcW w:w="639" w:type="dxa"/>
            <w:tcBorders>
              <w:bottom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bottom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bottom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bl>
    <w:p w:rsidR="00B15CC7" w:rsidRDefault="00B15CC7" w:rsidP="00B15CC7">
      <w:r>
        <w:br w:type="page"/>
      </w:r>
    </w:p>
    <w:tbl>
      <w:tblPr>
        <w:tblW w:w="15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18"/>
        <w:gridCol w:w="10815"/>
        <w:gridCol w:w="639"/>
        <w:gridCol w:w="70"/>
        <w:gridCol w:w="570"/>
        <w:gridCol w:w="643"/>
      </w:tblGrid>
      <w:tr w:rsidR="00CD5DE8" w:rsidRPr="00156E2B" w:rsidTr="00CD5DE8">
        <w:tc>
          <w:tcPr>
            <w:tcW w:w="13433" w:type="dxa"/>
            <w:gridSpan w:val="2"/>
            <w:shd w:val="clear" w:color="auto" w:fill="auto"/>
          </w:tcPr>
          <w:p w:rsidR="00CD5DE8" w:rsidRDefault="00CD5DE8" w:rsidP="00B14B6F">
            <w:pPr>
              <w:spacing w:after="0" w:line="240" w:lineRule="auto"/>
              <w:rPr>
                <w:rFonts w:ascii="Arial" w:hAnsi="Arial" w:cs="Arial"/>
                <w:b/>
                <w:sz w:val="24"/>
                <w:szCs w:val="24"/>
              </w:rPr>
            </w:pPr>
          </w:p>
          <w:p w:rsidR="00CD5DE8" w:rsidRDefault="00CD5DE8" w:rsidP="00B14B6F">
            <w:pPr>
              <w:spacing w:after="0" w:line="240" w:lineRule="auto"/>
              <w:rPr>
                <w:rFonts w:ascii="Arial" w:hAnsi="Arial" w:cs="Arial"/>
                <w:b/>
                <w:sz w:val="24"/>
                <w:szCs w:val="24"/>
              </w:rPr>
            </w:pPr>
          </w:p>
        </w:tc>
        <w:tc>
          <w:tcPr>
            <w:tcW w:w="709" w:type="dxa"/>
            <w:gridSpan w:val="2"/>
            <w:shd w:val="clear" w:color="auto" w:fill="FF0000"/>
          </w:tcPr>
          <w:p w:rsidR="00CD5DE8" w:rsidRDefault="00CD5DE8" w:rsidP="00B14B6F">
            <w:pPr>
              <w:spacing w:after="0" w:line="240" w:lineRule="auto"/>
              <w:rPr>
                <w:rFonts w:ascii="Arial" w:hAnsi="Arial" w:cs="Arial"/>
                <w:b/>
                <w:sz w:val="24"/>
                <w:szCs w:val="24"/>
              </w:rPr>
            </w:pPr>
          </w:p>
        </w:tc>
        <w:tc>
          <w:tcPr>
            <w:tcW w:w="570" w:type="dxa"/>
            <w:shd w:val="clear" w:color="auto" w:fill="FFC000"/>
          </w:tcPr>
          <w:p w:rsidR="00CD5DE8" w:rsidRDefault="00CD5DE8" w:rsidP="00B14B6F">
            <w:pPr>
              <w:spacing w:after="0" w:line="240" w:lineRule="auto"/>
              <w:rPr>
                <w:rFonts w:ascii="Arial" w:hAnsi="Arial" w:cs="Arial"/>
                <w:b/>
                <w:sz w:val="24"/>
                <w:szCs w:val="24"/>
              </w:rPr>
            </w:pPr>
          </w:p>
        </w:tc>
        <w:tc>
          <w:tcPr>
            <w:tcW w:w="643" w:type="dxa"/>
            <w:shd w:val="clear" w:color="auto" w:fill="00B050"/>
          </w:tcPr>
          <w:p w:rsidR="00CD5DE8" w:rsidRDefault="00CD5DE8" w:rsidP="00B14B6F">
            <w:pPr>
              <w:spacing w:after="0" w:line="240" w:lineRule="auto"/>
              <w:rPr>
                <w:rFonts w:ascii="Arial" w:hAnsi="Arial" w:cs="Arial"/>
                <w:b/>
                <w:sz w:val="24"/>
                <w:szCs w:val="24"/>
              </w:rPr>
            </w:pPr>
          </w:p>
        </w:tc>
      </w:tr>
      <w:tr w:rsidR="00B15CC7" w:rsidRPr="00156E2B" w:rsidTr="00CD5DE8">
        <w:tc>
          <w:tcPr>
            <w:tcW w:w="15355" w:type="dxa"/>
            <w:gridSpan w:val="6"/>
            <w:shd w:val="clear" w:color="auto" w:fill="D9D9D9"/>
          </w:tcPr>
          <w:p w:rsidR="00B15CC7" w:rsidRDefault="00B15CC7" w:rsidP="00B14B6F">
            <w:pPr>
              <w:spacing w:after="0" w:line="240" w:lineRule="auto"/>
              <w:rPr>
                <w:rFonts w:ascii="Arial" w:hAnsi="Arial" w:cs="Arial"/>
                <w:b/>
                <w:sz w:val="24"/>
                <w:szCs w:val="24"/>
              </w:rPr>
            </w:pPr>
            <w:r>
              <w:rPr>
                <w:rFonts w:ascii="Arial" w:hAnsi="Arial" w:cs="Arial"/>
                <w:b/>
                <w:sz w:val="24"/>
                <w:szCs w:val="24"/>
              </w:rPr>
              <w:t>Tobacco</w:t>
            </w:r>
          </w:p>
          <w:p w:rsidR="00FB6898" w:rsidRPr="004C7805" w:rsidRDefault="00FB6898" w:rsidP="00B14B6F">
            <w:pPr>
              <w:spacing w:after="0" w:line="240" w:lineRule="auto"/>
              <w:rPr>
                <w:rFonts w:ascii="Arial" w:hAnsi="Arial" w:cs="Arial"/>
                <w:b/>
                <w:sz w:val="24"/>
                <w:szCs w:val="24"/>
              </w:rPr>
            </w:pPr>
          </w:p>
        </w:tc>
      </w:tr>
      <w:tr w:rsidR="00B15CC7" w:rsidRPr="00156E2B" w:rsidTr="00CD5DE8">
        <w:tc>
          <w:tcPr>
            <w:tcW w:w="2618" w:type="dxa"/>
            <w:vMerge w:val="restart"/>
          </w:tcPr>
          <w:p w:rsidR="00B15CC7" w:rsidRPr="00861DBB" w:rsidRDefault="00B15CC7" w:rsidP="00B14B6F">
            <w:pPr>
              <w:spacing w:after="0" w:line="240" w:lineRule="auto"/>
              <w:rPr>
                <w:rFonts w:ascii="Arial" w:hAnsi="Arial" w:cs="Arial"/>
                <w:b/>
                <w:sz w:val="24"/>
                <w:szCs w:val="24"/>
              </w:rPr>
            </w:pPr>
            <w:r w:rsidRPr="00861DBB">
              <w:rPr>
                <w:rFonts w:ascii="Arial" w:hAnsi="Arial" w:cs="Arial"/>
                <w:b/>
                <w:sz w:val="24"/>
                <w:szCs w:val="24"/>
              </w:rPr>
              <w:t>Support all pregnant women that smoke to access smoking cessation support to meet the Welsh Government Smoking Cessation Targets in line with NICE guidance PH26</w:t>
            </w:r>
          </w:p>
        </w:tc>
        <w:tc>
          <w:tcPr>
            <w:tcW w:w="10815" w:type="dxa"/>
          </w:tcPr>
          <w:p w:rsidR="00B15CC7" w:rsidRDefault="00B15CC7" w:rsidP="00B14B6F">
            <w:pPr>
              <w:spacing w:after="0" w:line="240" w:lineRule="auto"/>
              <w:rPr>
                <w:rFonts w:ascii="Arial" w:hAnsi="Arial" w:cs="Arial"/>
                <w:sz w:val="24"/>
                <w:szCs w:val="24"/>
              </w:rPr>
            </w:pPr>
            <w:r w:rsidRPr="00944300">
              <w:rPr>
                <w:rFonts w:ascii="Arial" w:hAnsi="Arial" w:cs="Arial"/>
                <w:sz w:val="24"/>
                <w:szCs w:val="24"/>
              </w:rPr>
              <w:t xml:space="preserve">Implement antenatal /early years smoking Cessation support and act upon the ACE scoping project </w:t>
            </w:r>
          </w:p>
          <w:p w:rsidR="00B15CC7" w:rsidRPr="00944300" w:rsidRDefault="00B15CC7" w:rsidP="00B14B6F">
            <w:pPr>
              <w:spacing w:after="0" w:line="240" w:lineRule="auto"/>
              <w:rPr>
                <w:rFonts w:ascii="Arial" w:hAnsi="Arial" w:cs="Arial"/>
                <w:sz w:val="24"/>
                <w:szCs w:val="24"/>
              </w:rPr>
            </w:pPr>
          </w:p>
        </w:tc>
        <w:tc>
          <w:tcPr>
            <w:tcW w:w="639" w:type="dxa"/>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gridSpan w:val="2"/>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3" w:type="dxa"/>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CD5DE8">
        <w:tc>
          <w:tcPr>
            <w:tcW w:w="2618" w:type="dxa"/>
            <w:vMerge/>
          </w:tcPr>
          <w:p w:rsidR="00B15CC7" w:rsidRPr="004C7805" w:rsidRDefault="00B15CC7" w:rsidP="00B14B6F">
            <w:pPr>
              <w:spacing w:after="0" w:line="240" w:lineRule="auto"/>
              <w:rPr>
                <w:rFonts w:ascii="Arial" w:hAnsi="Arial" w:cs="Arial"/>
                <w:b/>
                <w:sz w:val="24"/>
                <w:szCs w:val="24"/>
              </w:rPr>
            </w:pPr>
          </w:p>
        </w:tc>
        <w:tc>
          <w:tcPr>
            <w:tcW w:w="10815" w:type="dxa"/>
            <w:tcBorders>
              <w:top w:val="single" w:sz="4" w:space="0" w:color="auto"/>
              <w:bottom w:val="single" w:sz="4" w:space="0" w:color="auto"/>
              <w:right w:val="single" w:sz="4" w:space="0" w:color="auto"/>
            </w:tcBorders>
          </w:tcPr>
          <w:p w:rsidR="00B15CC7" w:rsidRPr="00944300" w:rsidRDefault="00B15CC7" w:rsidP="00B14B6F">
            <w:pPr>
              <w:spacing w:after="0" w:line="240" w:lineRule="auto"/>
              <w:rPr>
                <w:rFonts w:ascii="Arial" w:hAnsi="Arial" w:cs="Arial"/>
                <w:sz w:val="24"/>
                <w:szCs w:val="24"/>
              </w:rPr>
            </w:pPr>
            <w:r w:rsidRPr="00944300">
              <w:rPr>
                <w:rFonts w:ascii="Arial" w:hAnsi="Arial" w:cs="Arial"/>
                <w:sz w:val="24"/>
                <w:szCs w:val="24"/>
              </w:rPr>
              <w:t xml:space="preserve">Implement sustainable cascade CO monitoring training </w:t>
            </w:r>
          </w:p>
          <w:p w:rsidR="00B15CC7" w:rsidRPr="00944300" w:rsidRDefault="00B15CC7"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gridSpan w:val="2"/>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CD5DE8">
        <w:tc>
          <w:tcPr>
            <w:tcW w:w="2618" w:type="dxa"/>
            <w:vMerge/>
          </w:tcPr>
          <w:p w:rsidR="00B15CC7" w:rsidRPr="004C7805" w:rsidRDefault="00B15CC7" w:rsidP="00B14B6F">
            <w:pPr>
              <w:spacing w:after="0" w:line="240" w:lineRule="auto"/>
              <w:rPr>
                <w:rFonts w:ascii="Arial" w:hAnsi="Arial" w:cs="Arial"/>
                <w:b/>
                <w:sz w:val="24"/>
                <w:szCs w:val="24"/>
              </w:rPr>
            </w:pPr>
          </w:p>
        </w:tc>
        <w:tc>
          <w:tcPr>
            <w:tcW w:w="10815" w:type="dxa"/>
            <w:tcBorders>
              <w:top w:val="single" w:sz="4" w:space="0" w:color="auto"/>
              <w:bottom w:val="single" w:sz="4" w:space="0" w:color="auto"/>
              <w:right w:val="single" w:sz="4" w:space="0" w:color="auto"/>
            </w:tcBorders>
          </w:tcPr>
          <w:p w:rsidR="00B15CC7" w:rsidRDefault="00B15CC7" w:rsidP="00B14B6F">
            <w:pPr>
              <w:spacing w:after="0" w:line="240" w:lineRule="auto"/>
              <w:rPr>
                <w:rFonts w:ascii="Arial" w:hAnsi="Arial" w:cs="Arial"/>
                <w:sz w:val="24"/>
                <w:szCs w:val="24"/>
              </w:rPr>
            </w:pPr>
            <w:r>
              <w:rPr>
                <w:rFonts w:ascii="Arial" w:hAnsi="Arial" w:cs="Arial"/>
                <w:sz w:val="24"/>
                <w:szCs w:val="24"/>
              </w:rPr>
              <w:t xml:space="preserve">Implement the electronic opt out module to </w:t>
            </w:r>
            <w:proofErr w:type="spellStart"/>
            <w:r>
              <w:rPr>
                <w:rFonts w:ascii="Arial" w:hAnsi="Arial" w:cs="Arial"/>
                <w:sz w:val="24"/>
                <w:szCs w:val="24"/>
              </w:rPr>
              <w:t>myrddin</w:t>
            </w:r>
            <w:proofErr w:type="spellEnd"/>
            <w:r>
              <w:rPr>
                <w:rFonts w:ascii="Arial" w:hAnsi="Arial" w:cs="Arial"/>
                <w:sz w:val="24"/>
                <w:szCs w:val="24"/>
              </w:rPr>
              <w:t xml:space="preserve"> for referrals to SWW</w:t>
            </w:r>
          </w:p>
          <w:p w:rsidR="00B15CC7" w:rsidRPr="00944300" w:rsidRDefault="00B15CC7"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gridSpan w:val="2"/>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CD5DE8">
        <w:tc>
          <w:tcPr>
            <w:tcW w:w="2618" w:type="dxa"/>
            <w:vMerge w:val="restart"/>
            <w:tcBorders>
              <w:top w:val="single" w:sz="4" w:space="0" w:color="auto"/>
              <w:left w:val="single" w:sz="4" w:space="0" w:color="auto"/>
              <w:right w:val="single" w:sz="4" w:space="0" w:color="auto"/>
            </w:tcBorders>
          </w:tcPr>
          <w:p w:rsidR="00B15CC7" w:rsidRPr="005936EA" w:rsidRDefault="00B15CC7" w:rsidP="00B14B6F">
            <w:pPr>
              <w:spacing w:after="0" w:line="240" w:lineRule="auto"/>
              <w:rPr>
                <w:rFonts w:ascii="Arial" w:hAnsi="Arial" w:cs="Arial"/>
                <w:b/>
                <w:sz w:val="24"/>
                <w:szCs w:val="24"/>
              </w:rPr>
            </w:pPr>
            <w:r w:rsidRPr="005936EA">
              <w:rPr>
                <w:rFonts w:ascii="Arial" w:hAnsi="Arial" w:cs="Arial"/>
                <w:b/>
                <w:sz w:val="24"/>
                <w:szCs w:val="24"/>
              </w:rPr>
              <w:t>Reduce exposure to second hand smoke particularly children and young people</w:t>
            </w:r>
          </w:p>
        </w:tc>
        <w:tc>
          <w:tcPr>
            <w:tcW w:w="10815" w:type="dxa"/>
            <w:tcBorders>
              <w:top w:val="single" w:sz="4" w:space="0" w:color="auto"/>
              <w:left w:val="single" w:sz="4" w:space="0" w:color="auto"/>
              <w:bottom w:val="single" w:sz="4" w:space="0" w:color="auto"/>
              <w:right w:val="single" w:sz="4" w:space="0" w:color="auto"/>
            </w:tcBorders>
          </w:tcPr>
          <w:p w:rsidR="00B15CC7" w:rsidRPr="00944300" w:rsidRDefault="00B15CC7" w:rsidP="00B14B6F">
            <w:pPr>
              <w:spacing w:after="0" w:line="240" w:lineRule="auto"/>
              <w:rPr>
                <w:rFonts w:ascii="Arial" w:hAnsi="Arial" w:cs="Arial"/>
                <w:sz w:val="24"/>
                <w:szCs w:val="24"/>
              </w:rPr>
            </w:pPr>
            <w:r w:rsidRPr="00944300">
              <w:rPr>
                <w:rFonts w:ascii="Arial" w:hAnsi="Arial" w:cs="Arial"/>
                <w:sz w:val="24"/>
                <w:szCs w:val="24"/>
              </w:rPr>
              <w:t xml:space="preserve">Support the implementation of Smoke free public places priorities as part of the PH Bill and the emerging work of the </w:t>
            </w:r>
            <w:proofErr w:type="spellStart"/>
            <w:r w:rsidRPr="00944300">
              <w:rPr>
                <w:rFonts w:ascii="Arial" w:hAnsi="Arial" w:cs="Arial"/>
                <w:sz w:val="24"/>
                <w:szCs w:val="24"/>
              </w:rPr>
              <w:t>denormalisition</w:t>
            </w:r>
            <w:proofErr w:type="spellEnd"/>
            <w:r w:rsidRPr="00944300">
              <w:rPr>
                <w:rFonts w:ascii="Arial" w:hAnsi="Arial" w:cs="Arial"/>
                <w:sz w:val="24"/>
                <w:szCs w:val="24"/>
              </w:rPr>
              <w:t xml:space="preserve"> subgroup of the All Wales Tobacco Board</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gridSpan w:val="2"/>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CD5DE8">
        <w:tc>
          <w:tcPr>
            <w:tcW w:w="2618" w:type="dxa"/>
            <w:vMerge/>
            <w:tcBorders>
              <w:left w:val="single" w:sz="4" w:space="0" w:color="auto"/>
              <w:right w:val="single" w:sz="4" w:space="0" w:color="auto"/>
            </w:tcBorders>
          </w:tcPr>
          <w:p w:rsidR="00B15CC7" w:rsidRPr="004C7805" w:rsidRDefault="00B15CC7"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B15CC7" w:rsidRPr="00944300" w:rsidRDefault="00B15CC7" w:rsidP="00B14B6F">
            <w:pPr>
              <w:spacing w:after="0" w:line="240" w:lineRule="auto"/>
              <w:rPr>
                <w:rFonts w:ascii="Arial" w:hAnsi="Arial" w:cs="Arial"/>
                <w:sz w:val="24"/>
                <w:szCs w:val="24"/>
              </w:rPr>
            </w:pPr>
            <w:r w:rsidRPr="00944300">
              <w:rPr>
                <w:rFonts w:ascii="Arial" w:hAnsi="Arial" w:cs="Arial"/>
                <w:sz w:val="24"/>
                <w:szCs w:val="24"/>
              </w:rPr>
              <w:t>Co-ordinate roll out and implementation of Smoke Free school gates in primary schools across ABM</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gridSpan w:val="2"/>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CD5DE8">
        <w:tc>
          <w:tcPr>
            <w:tcW w:w="2618" w:type="dxa"/>
            <w:vMerge/>
            <w:tcBorders>
              <w:left w:val="single" w:sz="4" w:space="0" w:color="auto"/>
              <w:right w:val="single" w:sz="4" w:space="0" w:color="auto"/>
            </w:tcBorders>
          </w:tcPr>
          <w:p w:rsidR="00B15CC7" w:rsidRPr="004C7805" w:rsidRDefault="00B15CC7"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B15CC7" w:rsidRDefault="00B15CC7" w:rsidP="00B14B6F">
            <w:pPr>
              <w:spacing w:after="0" w:line="240" w:lineRule="auto"/>
              <w:rPr>
                <w:rFonts w:ascii="Arial" w:hAnsi="Arial" w:cs="Arial"/>
                <w:sz w:val="24"/>
                <w:szCs w:val="24"/>
              </w:rPr>
            </w:pPr>
            <w:r w:rsidRPr="00944300">
              <w:rPr>
                <w:rFonts w:ascii="Arial" w:hAnsi="Arial" w:cs="Arial"/>
                <w:sz w:val="24"/>
                <w:szCs w:val="24"/>
              </w:rPr>
              <w:t>Scope support for implementation of smoke free comprehensive school gates</w:t>
            </w:r>
          </w:p>
          <w:p w:rsidR="00B15CC7" w:rsidRPr="00944300" w:rsidRDefault="00B15CC7"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gridSpan w:val="2"/>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CD5DE8">
        <w:tc>
          <w:tcPr>
            <w:tcW w:w="2618" w:type="dxa"/>
            <w:vMerge/>
            <w:tcBorders>
              <w:left w:val="single" w:sz="4" w:space="0" w:color="auto"/>
              <w:bottom w:val="single" w:sz="4" w:space="0" w:color="auto"/>
              <w:right w:val="single" w:sz="4" w:space="0" w:color="auto"/>
            </w:tcBorders>
          </w:tcPr>
          <w:p w:rsidR="00B15CC7" w:rsidRPr="004C7805" w:rsidRDefault="00B15CC7"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B15CC7" w:rsidRDefault="00B15CC7" w:rsidP="00B14B6F">
            <w:pPr>
              <w:spacing w:after="0" w:line="240" w:lineRule="auto"/>
              <w:rPr>
                <w:rFonts w:ascii="Arial" w:hAnsi="Arial" w:cs="Arial"/>
                <w:sz w:val="24"/>
                <w:szCs w:val="24"/>
              </w:rPr>
            </w:pPr>
            <w:r w:rsidRPr="00944300">
              <w:rPr>
                <w:rFonts w:ascii="Arial" w:hAnsi="Arial" w:cs="Arial"/>
                <w:sz w:val="24"/>
                <w:szCs w:val="24"/>
              </w:rPr>
              <w:t>Co-ordinate roll out and implementation of Smoke Free preschool settings across ABM</w:t>
            </w:r>
          </w:p>
          <w:p w:rsidR="00B15CC7" w:rsidRPr="00944300" w:rsidRDefault="00B15CC7"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gridSpan w:val="2"/>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CD5DE8">
        <w:tc>
          <w:tcPr>
            <w:tcW w:w="2618" w:type="dxa"/>
            <w:tcBorders>
              <w:top w:val="single" w:sz="4" w:space="0" w:color="auto"/>
              <w:left w:val="single" w:sz="4" w:space="0" w:color="auto"/>
              <w:bottom w:val="single" w:sz="4" w:space="0" w:color="auto"/>
              <w:right w:val="single" w:sz="4" w:space="0" w:color="auto"/>
            </w:tcBorders>
          </w:tcPr>
          <w:p w:rsidR="00B15CC7" w:rsidRPr="005936EA" w:rsidRDefault="00B15CC7" w:rsidP="00B14B6F">
            <w:pPr>
              <w:spacing w:after="0" w:line="240" w:lineRule="auto"/>
              <w:rPr>
                <w:rFonts w:ascii="Arial" w:hAnsi="Arial" w:cs="Arial"/>
                <w:b/>
                <w:sz w:val="24"/>
                <w:szCs w:val="24"/>
              </w:rPr>
            </w:pPr>
            <w:r w:rsidRPr="005936EA">
              <w:rPr>
                <w:rFonts w:ascii="Arial" w:hAnsi="Arial" w:cs="Arial"/>
                <w:b/>
                <w:sz w:val="24"/>
                <w:szCs w:val="24"/>
              </w:rPr>
              <w:t xml:space="preserve">Reduce the uptake of smoking amongst children and young people </w:t>
            </w:r>
          </w:p>
        </w:tc>
        <w:tc>
          <w:tcPr>
            <w:tcW w:w="10815" w:type="dxa"/>
            <w:tcBorders>
              <w:top w:val="single" w:sz="4" w:space="0" w:color="auto"/>
              <w:left w:val="single" w:sz="4" w:space="0" w:color="auto"/>
              <w:bottom w:val="single" w:sz="4" w:space="0" w:color="auto"/>
              <w:right w:val="single" w:sz="4" w:space="0" w:color="auto"/>
            </w:tcBorders>
          </w:tcPr>
          <w:p w:rsidR="00B15CC7" w:rsidRPr="00944300" w:rsidRDefault="00B15CC7" w:rsidP="00B14B6F">
            <w:pPr>
              <w:spacing w:after="0" w:line="240" w:lineRule="auto"/>
              <w:rPr>
                <w:rFonts w:ascii="Arial" w:hAnsi="Arial" w:cs="Arial"/>
                <w:sz w:val="24"/>
                <w:szCs w:val="24"/>
              </w:rPr>
            </w:pPr>
            <w:r w:rsidRPr="00944300">
              <w:rPr>
                <w:rFonts w:ascii="Arial" w:hAnsi="Arial" w:cs="Arial"/>
                <w:sz w:val="24"/>
                <w:szCs w:val="24"/>
              </w:rPr>
              <w:t>Attend Prevention subgroup of the All Wales Tobacco Board, provide input and develop local action plan based on national recommendations</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gridSpan w:val="2"/>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bl>
    <w:p w:rsidR="00CD5DE8" w:rsidRDefault="00CD5DE8">
      <w:r>
        <w:br w:type="page"/>
      </w:r>
    </w:p>
    <w:tbl>
      <w:tblPr>
        <w:tblW w:w="15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18"/>
        <w:gridCol w:w="10815"/>
        <w:gridCol w:w="639"/>
        <w:gridCol w:w="640"/>
        <w:gridCol w:w="643"/>
      </w:tblGrid>
      <w:tr w:rsidR="00CD5DE8" w:rsidRPr="00156E2B" w:rsidTr="00CD5DE8">
        <w:tc>
          <w:tcPr>
            <w:tcW w:w="13433" w:type="dxa"/>
            <w:gridSpan w:val="2"/>
            <w:tcBorders>
              <w:top w:val="single" w:sz="4" w:space="0" w:color="auto"/>
              <w:left w:val="single" w:sz="4" w:space="0" w:color="auto"/>
              <w:bottom w:val="single" w:sz="4" w:space="0" w:color="auto"/>
              <w:right w:val="single" w:sz="4" w:space="0" w:color="auto"/>
            </w:tcBorders>
          </w:tcPr>
          <w:p w:rsidR="00CD5DE8" w:rsidRDefault="00CD5DE8" w:rsidP="00B14B6F">
            <w:pPr>
              <w:spacing w:after="0" w:line="240" w:lineRule="auto"/>
              <w:rPr>
                <w:rFonts w:ascii="Arial" w:hAnsi="Arial" w:cs="Arial"/>
                <w:b/>
                <w:sz w:val="24"/>
                <w:szCs w:val="24"/>
              </w:rPr>
            </w:pPr>
          </w:p>
          <w:p w:rsidR="00CD5DE8" w:rsidRPr="00944300" w:rsidRDefault="00CD5DE8"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FF0000"/>
          </w:tcPr>
          <w:p w:rsidR="00CD5DE8" w:rsidRPr="00156E2B" w:rsidRDefault="00CD5DE8"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FFC000"/>
          </w:tcPr>
          <w:p w:rsidR="00CD5DE8" w:rsidRPr="00156E2B" w:rsidRDefault="00CD5DE8" w:rsidP="00B14B6F">
            <w:pPr>
              <w:spacing w:after="0" w:line="240" w:lineRule="auto"/>
              <w:jc w:val="center"/>
              <w:rPr>
                <w:rFonts w:ascii="Arial" w:hAnsi="Arial" w:cs="Arial"/>
                <w:sz w:val="24"/>
                <w:szCs w:val="24"/>
              </w:rPr>
            </w:pPr>
          </w:p>
        </w:tc>
        <w:tc>
          <w:tcPr>
            <w:tcW w:w="643" w:type="dxa"/>
            <w:tcBorders>
              <w:top w:val="single" w:sz="4" w:space="0" w:color="auto"/>
              <w:left w:val="single" w:sz="4" w:space="0" w:color="auto"/>
              <w:bottom w:val="single" w:sz="4" w:space="0" w:color="auto"/>
              <w:right w:val="single" w:sz="4" w:space="0" w:color="auto"/>
            </w:tcBorders>
            <w:shd w:val="clear" w:color="auto" w:fill="00B050"/>
          </w:tcPr>
          <w:p w:rsidR="00CD5DE8" w:rsidRPr="00156E2B" w:rsidRDefault="00CD5DE8" w:rsidP="00B14B6F">
            <w:pPr>
              <w:spacing w:after="0" w:line="240" w:lineRule="auto"/>
              <w:jc w:val="center"/>
              <w:rPr>
                <w:rFonts w:ascii="Arial" w:hAnsi="Arial" w:cs="Arial"/>
                <w:sz w:val="24"/>
                <w:szCs w:val="24"/>
              </w:rPr>
            </w:pPr>
          </w:p>
        </w:tc>
      </w:tr>
      <w:tr w:rsidR="00B15CC7" w:rsidRPr="00156E2B" w:rsidTr="00CD5DE8">
        <w:tc>
          <w:tcPr>
            <w:tcW w:w="15355" w:type="dxa"/>
            <w:gridSpan w:val="5"/>
            <w:tcBorders>
              <w:top w:val="single" w:sz="4" w:space="0" w:color="auto"/>
              <w:left w:val="single" w:sz="4" w:space="0" w:color="auto"/>
              <w:bottom w:val="single" w:sz="4" w:space="0" w:color="auto"/>
              <w:right w:val="single" w:sz="4" w:space="0" w:color="auto"/>
            </w:tcBorders>
            <w:shd w:val="clear" w:color="auto" w:fill="D9D9D9"/>
          </w:tcPr>
          <w:p w:rsidR="00B15CC7" w:rsidRDefault="00B15CC7" w:rsidP="00B14B6F">
            <w:pPr>
              <w:spacing w:after="0" w:line="240" w:lineRule="auto"/>
              <w:rPr>
                <w:rFonts w:ascii="Arial" w:hAnsi="Arial" w:cs="Arial"/>
                <w:b/>
                <w:sz w:val="24"/>
                <w:szCs w:val="24"/>
              </w:rPr>
            </w:pPr>
            <w:r w:rsidRPr="005936EA">
              <w:rPr>
                <w:rFonts w:ascii="Arial" w:hAnsi="Arial" w:cs="Arial"/>
                <w:b/>
                <w:sz w:val="24"/>
                <w:szCs w:val="24"/>
              </w:rPr>
              <w:t>Being Active, Health Eating &amp; Obesity</w:t>
            </w:r>
          </w:p>
          <w:p w:rsidR="00FB6898" w:rsidRPr="005936EA" w:rsidRDefault="00FB6898" w:rsidP="00B14B6F">
            <w:pPr>
              <w:spacing w:after="0" w:line="240" w:lineRule="auto"/>
              <w:rPr>
                <w:rFonts w:ascii="Arial" w:hAnsi="Arial" w:cs="Arial"/>
                <w:b/>
                <w:sz w:val="24"/>
                <w:szCs w:val="24"/>
              </w:rPr>
            </w:pPr>
          </w:p>
        </w:tc>
      </w:tr>
      <w:tr w:rsidR="00B15CC7" w:rsidRPr="00156E2B" w:rsidTr="00CD5DE8">
        <w:tc>
          <w:tcPr>
            <w:tcW w:w="2618" w:type="dxa"/>
            <w:vMerge w:val="restart"/>
            <w:tcBorders>
              <w:top w:val="single" w:sz="4" w:space="0" w:color="auto"/>
              <w:left w:val="single" w:sz="4" w:space="0" w:color="auto"/>
              <w:right w:val="single" w:sz="4" w:space="0" w:color="auto"/>
            </w:tcBorders>
          </w:tcPr>
          <w:p w:rsidR="00B15CC7" w:rsidRPr="00E95413" w:rsidRDefault="00B15CC7" w:rsidP="00B14B6F">
            <w:pPr>
              <w:spacing w:after="0" w:line="240" w:lineRule="auto"/>
              <w:rPr>
                <w:rFonts w:ascii="Arial" w:hAnsi="Arial" w:cs="Arial"/>
                <w:b/>
                <w:sz w:val="24"/>
                <w:szCs w:val="24"/>
              </w:rPr>
            </w:pPr>
            <w:r w:rsidRPr="00E95413">
              <w:rPr>
                <w:rFonts w:ascii="Arial" w:hAnsi="Arial" w:cs="Arial"/>
                <w:b/>
                <w:sz w:val="24"/>
                <w:szCs w:val="24"/>
              </w:rPr>
              <w:t>Work with health and childcare professionals to deliver consistent messages about childhood physical activity, healthy eating and obesity prevention</w:t>
            </w:r>
          </w:p>
        </w:tc>
        <w:tc>
          <w:tcPr>
            <w:tcW w:w="10815" w:type="dxa"/>
            <w:tcBorders>
              <w:top w:val="single" w:sz="4" w:space="0" w:color="auto"/>
              <w:left w:val="single" w:sz="4" w:space="0" w:color="auto"/>
              <w:bottom w:val="single" w:sz="4" w:space="0" w:color="auto"/>
              <w:right w:val="single" w:sz="4" w:space="0" w:color="auto"/>
            </w:tcBorders>
          </w:tcPr>
          <w:p w:rsidR="00B15CC7" w:rsidRPr="00944300" w:rsidRDefault="00B15CC7" w:rsidP="00B14B6F">
            <w:pPr>
              <w:spacing w:after="0" w:line="240" w:lineRule="auto"/>
              <w:rPr>
                <w:rFonts w:ascii="Arial" w:hAnsi="Arial" w:cs="Arial"/>
                <w:sz w:val="24"/>
                <w:szCs w:val="24"/>
              </w:rPr>
            </w:pPr>
            <w:r w:rsidRPr="00944300">
              <w:rPr>
                <w:rFonts w:ascii="Arial" w:hAnsi="Arial" w:cs="Arial"/>
                <w:sz w:val="24"/>
                <w:szCs w:val="24"/>
              </w:rPr>
              <w:t>To evaluate the parenting support programme pilot that was delivered in 2016 and disseminate and discuss the report findings</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CD5DE8">
        <w:tc>
          <w:tcPr>
            <w:tcW w:w="2618" w:type="dxa"/>
            <w:vMerge/>
            <w:tcBorders>
              <w:left w:val="single" w:sz="4" w:space="0" w:color="auto"/>
              <w:right w:val="single" w:sz="4" w:space="0" w:color="auto"/>
            </w:tcBorders>
          </w:tcPr>
          <w:p w:rsidR="00B15CC7" w:rsidRPr="004C7805" w:rsidRDefault="00B15CC7"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B15CC7" w:rsidRPr="00944300" w:rsidRDefault="00B15CC7" w:rsidP="00B14B6F">
            <w:pPr>
              <w:spacing w:after="0" w:line="240" w:lineRule="auto"/>
              <w:rPr>
                <w:rFonts w:ascii="Arial" w:hAnsi="Arial" w:cs="Arial"/>
                <w:sz w:val="24"/>
                <w:szCs w:val="24"/>
              </w:rPr>
            </w:pPr>
            <w:r w:rsidRPr="00944300">
              <w:rPr>
                <w:rFonts w:ascii="Arial" w:hAnsi="Arial" w:cs="Arial"/>
                <w:sz w:val="24"/>
                <w:szCs w:val="24"/>
              </w:rPr>
              <w:t>To co-ordinate action on childhood obesity prevention with Midwives, Health Visitors, Dietitians and School Health Nurses through the Children and Young People’s Obesity Group</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CD5DE8">
        <w:tc>
          <w:tcPr>
            <w:tcW w:w="2618" w:type="dxa"/>
            <w:vMerge/>
            <w:tcBorders>
              <w:left w:val="single" w:sz="4" w:space="0" w:color="auto"/>
              <w:right w:val="single" w:sz="4" w:space="0" w:color="auto"/>
            </w:tcBorders>
          </w:tcPr>
          <w:p w:rsidR="00B15CC7" w:rsidRPr="004C7805" w:rsidRDefault="00B15CC7"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B15CC7" w:rsidRPr="00944300" w:rsidRDefault="00B15CC7" w:rsidP="00B14B6F">
            <w:pPr>
              <w:spacing w:after="0" w:line="240" w:lineRule="auto"/>
              <w:rPr>
                <w:rFonts w:ascii="Arial" w:hAnsi="Arial" w:cs="Arial"/>
                <w:sz w:val="24"/>
                <w:szCs w:val="24"/>
              </w:rPr>
            </w:pPr>
            <w:r w:rsidRPr="00944300">
              <w:rPr>
                <w:rFonts w:ascii="Arial" w:hAnsi="Arial" w:cs="Arial"/>
                <w:sz w:val="24"/>
                <w:szCs w:val="24"/>
              </w:rPr>
              <w:t>To work with partners on developing and implementing a local communications plan around childhood obesity prevention</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CD5DE8">
        <w:tc>
          <w:tcPr>
            <w:tcW w:w="2618" w:type="dxa"/>
            <w:vMerge/>
            <w:tcBorders>
              <w:left w:val="single" w:sz="4" w:space="0" w:color="auto"/>
              <w:bottom w:val="single" w:sz="4" w:space="0" w:color="auto"/>
              <w:right w:val="single" w:sz="4" w:space="0" w:color="auto"/>
            </w:tcBorders>
          </w:tcPr>
          <w:p w:rsidR="00B15CC7" w:rsidRPr="004C7805" w:rsidRDefault="00B15CC7"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B15CC7" w:rsidRPr="00944300" w:rsidRDefault="00B15CC7" w:rsidP="00B14B6F">
            <w:pPr>
              <w:spacing w:after="0" w:line="240" w:lineRule="auto"/>
              <w:rPr>
                <w:rFonts w:ascii="Arial" w:hAnsi="Arial" w:cs="Arial"/>
                <w:sz w:val="24"/>
                <w:szCs w:val="24"/>
              </w:rPr>
            </w:pPr>
            <w:r w:rsidRPr="00944300">
              <w:rPr>
                <w:rFonts w:ascii="Arial" w:hAnsi="Arial" w:cs="Arial"/>
                <w:sz w:val="24"/>
                <w:szCs w:val="24"/>
              </w:rPr>
              <w:t>To complete training needs analysis with health and childcare professionals around childhood obesity prevention and based on the findings co-produce a training programme</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CD5DE8">
        <w:tc>
          <w:tcPr>
            <w:tcW w:w="2618" w:type="dxa"/>
            <w:vMerge w:val="restart"/>
            <w:tcBorders>
              <w:top w:val="single" w:sz="4" w:space="0" w:color="auto"/>
              <w:left w:val="single" w:sz="4" w:space="0" w:color="auto"/>
              <w:right w:val="single" w:sz="4" w:space="0" w:color="auto"/>
            </w:tcBorders>
          </w:tcPr>
          <w:p w:rsidR="00B15CC7" w:rsidRPr="00BF3569" w:rsidRDefault="00B15CC7" w:rsidP="00B14B6F">
            <w:pPr>
              <w:spacing w:after="0" w:line="240" w:lineRule="auto"/>
              <w:rPr>
                <w:rFonts w:ascii="Arial" w:hAnsi="Arial" w:cs="Arial"/>
                <w:b/>
                <w:sz w:val="24"/>
                <w:szCs w:val="24"/>
              </w:rPr>
            </w:pPr>
            <w:r w:rsidRPr="00BF3569">
              <w:rPr>
                <w:rFonts w:ascii="Arial" w:hAnsi="Arial" w:cs="Arial"/>
                <w:b/>
                <w:sz w:val="24"/>
                <w:szCs w:val="24"/>
              </w:rPr>
              <w:t>Support the implementation of the minimum standards of the all Wales Obesity Pathway (Level 1 -4)</w:t>
            </w:r>
          </w:p>
        </w:tc>
        <w:tc>
          <w:tcPr>
            <w:tcW w:w="10815" w:type="dxa"/>
            <w:tcBorders>
              <w:top w:val="single" w:sz="4" w:space="0" w:color="auto"/>
              <w:left w:val="single" w:sz="4" w:space="0" w:color="auto"/>
              <w:bottom w:val="single" w:sz="4" w:space="0" w:color="auto"/>
              <w:right w:val="single" w:sz="4" w:space="0" w:color="auto"/>
            </w:tcBorders>
          </w:tcPr>
          <w:p w:rsidR="00B15CC7" w:rsidRPr="00944300" w:rsidRDefault="00B15CC7" w:rsidP="00B14B6F">
            <w:pPr>
              <w:spacing w:after="0" w:line="240" w:lineRule="auto"/>
              <w:rPr>
                <w:rFonts w:ascii="Arial" w:hAnsi="Arial" w:cs="Arial"/>
                <w:sz w:val="24"/>
                <w:szCs w:val="24"/>
              </w:rPr>
            </w:pPr>
            <w:r w:rsidRPr="00944300">
              <w:rPr>
                <w:rFonts w:ascii="Arial" w:hAnsi="Arial" w:cs="Arial"/>
                <w:sz w:val="24"/>
                <w:szCs w:val="24"/>
              </w:rPr>
              <w:t>Support ABMU HB  to monitor and implement the minimum standards of the all Wales Obesity Pathway</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CD5DE8">
        <w:tc>
          <w:tcPr>
            <w:tcW w:w="2618" w:type="dxa"/>
            <w:vMerge/>
            <w:tcBorders>
              <w:left w:val="single" w:sz="4" w:space="0" w:color="auto"/>
              <w:bottom w:val="single" w:sz="4" w:space="0" w:color="auto"/>
              <w:right w:val="single" w:sz="4" w:space="0" w:color="auto"/>
            </w:tcBorders>
          </w:tcPr>
          <w:p w:rsidR="00B15CC7" w:rsidRPr="00BF3569" w:rsidRDefault="00B15CC7"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B15CC7" w:rsidRPr="00944300" w:rsidRDefault="00B15CC7" w:rsidP="00B14B6F">
            <w:pPr>
              <w:spacing w:after="0" w:line="240" w:lineRule="auto"/>
              <w:rPr>
                <w:rFonts w:ascii="Arial" w:hAnsi="Arial" w:cs="Arial"/>
                <w:sz w:val="24"/>
                <w:szCs w:val="24"/>
              </w:rPr>
            </w:pPr>
            <w:r w:rsidRPr="00944300">
              <w:rPr>
                <w:rFonts w:ascii="Arial" w:hAnsi="Arial" w:cs="Arial"/>
                <w:sz w:val="24"/>
                <w:szCs w:val="24"/>
              </w:rPr>
              <w:t>Work with Planning and Active Travel Professionals to maximise every opportunity to build a supportive environment for physical activity and healthy eating</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CD5DE8">
        <w:tc>
          <w:tcPr>
            <w:tcW w:w="2618" w:type="dxa"/>
            <w:tcBorders>
              <w:top w:val="single" w:sz="4" w:space="0" w:color="auto"/>
              <w:left w:val="single" w:sz="4" w:space="0" w:color="auto"/>
              <w:bottom w:val="single" w:sz="4" w:space="0" w:color="auto"/>
              <w:right w:val="single" w:sz="4" w:space="0" w:color="auto"/>
            </w:tcBorders>
          </w:tcPr>
          <w:p w:rsidR="00B15CC7" w:rsidRPr="00BF3569" w:rsidRDefault="00B15CC7" w:rsidP="00B14B6F">
            <w:pPr>
              <w:spacing w:after="0" w:line="240" w:lineRule="auto"/>
              <w:rPr>
                <w:rFonts w:ascii="Arial" w:hAnsi="Arial" w:cs="Arial"/>
                <w:b/>
                <w:sz w:val="24"/>
                <w:szCs w:val="24"/>
              </w:rPr>
            </w:pPr>
            <w:r w:rsidRPr="00BF3569">
              <w:rPr>
                <w:rFonts w:ascii="Arial" w:hAnsi="Arial" w:cs="Arial"/>
                <w:b/>
                <w:sz w:val="24"/>
                <w:szCs w:val="24"/>
              </w:rPr>
              <w:t>Support a collaborative approach to improving physical activity levels across ABMU</w:t>
            </w:r>
          </w:p>
        </w:tc>
        <w:tc>
          <w:tcPr>
            <w:tcW w:w="10815" w:type="dxa"/>
            <w:tcBorders>
              <w:top w:val="single" w:sz="4" w:space="0" w:color="auto"/>
              <w:left w:val="single" w:sz="4" w:space="0" w:color="auto"/>
              <w:bottom w:val="single" w:sz="4" w:space="0" w:color="auto"/>
              <w:right w:val="single" w:sz="4" w:space="0" w:color="auto"/>
            </w:tcBorders>
          </w:tcPr>
          <w:p w:rsidR="00B15CC7" w:rsidRPr="00944300" w:rsidRDefault="00B15CC7" w:rsidP="00B14B6F">
            <w:pPr>
              <w:spacing w:after="0" w:line="240" w:lineRule="auto"/>
              <w:rPr>
                <w:rFonts w:ascii="Arial" w:hAnsi="Arial" w:cs="Arial"/>
                <w:sz w:val="24"/>
                <w:szCs w:val="24"/>
              </w:rPr>
            </w:pPr>
            <w:r w:rsidRPr="00944300">
              <w:rPr>
                <w:rFonts w:ascii="Arial" w:hAnsi="Arial" w:cs="Arial"/>
                <w:sz w:val="24"/>
                <w:szCs w:val="24"/>
              </w:rPr>
              <w:t>Provide public health advice to the ABM Physical Activity Alliance and develop collaborative work as required</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bl>
    <w:p w:rsidR="00CD5DE8" w:rsidRDefault="00CD5DE8">
      <w:r>
        <w:br w:type="page"/>
      </w:r>
    </w:p>
    <w:tbl>
      <w:tblPr>
        <w:tblW w:w="15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18"/>
        <w:gridCol w:w="10815"/>
        <w:gridCol w:w="639"/>
        <w:gridCol w:w="640"/>
        <w:gridCol w:w="643"/>
      </w:tblGrid>
      <w:tr w:rsidR="00CD5DE8" w:rsidRPr="00156E2B" w:rsidTr="00CD5DE8">
        <w:tc>
          <w:tcPr>
            <w:tcW w:w="13433" w:type="dxa"/>
            <w:gridSpan w:val="2"/>
            <w:tcBorders>
              <w:top w:val="single" w:sz="4" w:space="0" w:color="auto"/>
              <w:left w:val="single" w:sz="4" w:space="0" w:color="auto"/>
              <w:bottom w:val="single" w:sz="4" w:space="0" w:color="auto"/>
              <w:right w:val="single" w:sz="4" w:space="0" w:color="auto"/>
            </w:tcBorders>
          </w:tcPr>
          <w:p w:rsidR="00CD5DE8" w:rsidRDefault="00CD5DE8" w:rsidP="00B14B6F">
            <w:pPr>
              <w:spacing w:after="0" w:line="240" w:lineRule="auto"/>
              <w:rPr>
                <w:rFonts w:ascii="Arial" w:hAnsi="Arial" w:cs="Arial"/>
                <w:b/>
                <w:sz w:val="24"/>
                <w:szCs w:val="24"/>
              </w:rPr>
            </w:pPr>
          </w:p>
          <w:p w:rsidR="00CD5DE8" w:rsidRPr="00944300" w:rsidRDefault="00CD5DE8"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FF0000"/>
          </w:tcPr>
          <w:p w:rsidR="00CD5DE8" w:rsidRPr="00156E2B" w:rsidRDefault="00CD5DE8"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FFC000"/>
          </w:tcPr>
          <w:p w:rsidR="00CD5DE8" w:rsidRPr="00156E2B" w:rsidRDefault="00CD5DE8" w:rsidP="00B14B6F">
            <w:pPr>
              <w:spacing w:after="0" w:line="240" w:lineRule="auto"/>
              <w:jc w:val="center"/>
              <w:rPr>
                <w:rFonts w:ascii="Arial" w:hAnsi="Arial" w:cs="Arial"/>
                <w:sz w:val="24"/>
                <w:szCs w:val="24"/>
              </w:rPr>
            </w:pPr>
          </w:p>
        </w:tc>
        <w:tc>
          <w:tcPr>
            <w:tcW w:w="643" w:type="dxa"/>
            <w:tcBorders>
              <w:top w:val="single" w:sz="4" w:space="0" w:color="auto"/>
              <w:left w:val="single" w:sz="4" w:space="0" w:color="auto"/>
              <w:bottom w:val="single" w:sz="4" w:space="0" w:color="auto"/>
              <w:right w:val="single" w:sz="4" w:space="0" w:color="auto"/>
            </w:tcBorders>
            <w:shd w:val="clear" w:color="auto" w:fill="00B050"/>
          </w:tcPr>
          <w:p w:rsidR="00CD5DE8" w:rsidRPr="00156E2B" w:rsidRDefault="00CD5DE8" w:rsidP="00B14B6F">
            <w:pPr>
              <w:spacing w:after="0" w:line="240" w:lineRule="auto"/>
              <w:jc w:val="center"/>
              <w:rPr>
                <w:rFonts w:ascii="Arial" w:hAnsi="Arial" w:cs="Arial"/>
                <w:sz w:val="24"/>
                <w:szCs w:val="24"/>
              </w:rPr>
            </w:pPr>
          </w:p>
        </w:tc>
      </w:tr>
      <w:tr w:rsidR="00B15CC7" w:rsidRPr="00156E2B" w:rsidTr="00CD5DE8">
        <w:tc>
          <w:tcPr>
            <w:tcW w:w="15355" w:type="dxa"/>
            <w:gridSpan w:val="5"/>
            <w:tcBorders>
              <w:top w:val="single" w:sz="4" w:space="0" w:color="auto"/>
              <w:left w:val="single" w:sz="4" w:space="0" w:color="auto"/>
              <w:bottom w:val="single" w:sz="4" w:space="0" w:color="auto"/>
              <w:right w:val="single" w:sz="4" w:space="0" w:color="auto"/>
            </w:tcBorders>
            <w:shd w:val="clear" w:color="auto" w:fill="D9D9D9"/>
          </w:tcPr>
          <w:p w:rsidR="00B15CC7" w:rsidRDefault="00B15CC7" w:rsidP="00B14B6F">
            <w:pPr>
              <w:spacing w:after="0" w:line="240" w:lineRule="auto"/>
              <w:rPr>
                <w:rFonts w:ascii="Arial" w:hAnsi="Arial" w:cs="Arial"/>
                <w:b/>
                <w:sz w:val="24"/>
                <w:szCs w:val="24"/>
              </w:rPr>
            </w:pPr>
            <w:r>
              <w:rPr>
                <w:rFonts w:ascii="Arial" w:hAnsi="Arial" w:cs="Arial"/>
                <w:b/>
                <w:sz w:val="24"/>
                <w:szCs w:val="24"/>
              </w:rPr>
              <w:t>Avoidable Risk Factors</w:t>
            </w:r>
          </w:p>
          <w:p w:rsidR="00FB6898" w:rsidRPr="00CC669A" w:rsidRDefault="00FB6898" w:rsidP="00B14B6F">
            <w:pPr>
              <w:spacing w:after="0" w:line="240" w:lineRule="auto"/>
              <w:rPr>
                <w:rFonts w:ascii="Arial" w:hAnsi="Arial" w:cs="Arial"/>
                <w:b/>
                <w:sz w:val="24"/>
                <w:szCs w:val="24"/>
              </w:rPr>
            </w:pPr>
          </w:p>
        </w:tc>
      </w:tr>
      <w:tr w:rsidR="00B15CC7" w:rsidRPr="00156E2B" w:rsidTr="00CD5DE8">
        <w:tc>
          <w:tcPr>
            <w:tcW w:w="2618" w:type="dxa"/>
            <w:tcBorders>
              <w:top w:val="single" w:sz="4" w:space="0" w:color="auto"/>
              <w:left w:val="single" w:sz="4" w:space="0" w:color="auto"/>
              <w:bottom w:val="single" w:sz="4" w:space="0" w:color="auto"/>
              <w:right w:val="single" w:sz="4" w:space="0" w:color="auto"/>
            </w:tcBorders>
          </w:tcPr>
          <w:p w:rsidR="00B15CC7" w:rsidRPr="001600CF" w:rsidRDefault="00B15CC7" w:rsidP="00B14B6F">
            <w:pPr>
              <w:rPr>
                <w:rFonts w:ascii="Arial" w:hAnsi="Arial" w:cs="Arial"/>
                <w:b/>
                <w:sz w:val="24"/>
                <w:szCs w:val="24"/>
              </w:rPr>
            </w:pPr>
            <w:r w:rsidRPr="001600CF">
              <w:rPr>
                <w:rFonts w:ascii="Arial" w:hAnsi="Arial" w:cs="Arial"/>
                <w:b/>
                <w:sz w:val="24"/>
                <w:szCs w:val="24"/>
              </w:rPr>
              <w:t>ACE’s</w:t>
            </w:r>
          </w:p>
        </w:tc>
        <w:tc>
          <w:tcPr>
            <w:tcW w:w="10815" w:type="dxa"/>
            <w:tcBorders>
              <w:top w:val="single" w:sz="4" w:space="0" w:color="auto"/>
              <w:left w:val="single" w:sz="4" w:space="0" w:color="auto"/>
              <w:bottom w:val="single" w:sz="4" w:space="0" w:color="auto"/>
              <w:right w:val="single" w:sz="4" w:space="0" w:color="auto"/>
            </w:tcBorders>
          </w:tcPr>
          <w:p w:rsidR="00B15CC7" w:rsidRPr="00944300" w:rsidRDefault="00B15CC7" w:rsidP="00B14B6F">
            <w:pPr>
              <w:rPr>
                <w:rFonts w:ascii="Arial" w:hAnsi="Arial" w:cs="Arial"/>
                <w:sz w:val="24"/>
                <w:szCs w:val="24"/>
              </w:rPr>
            </w:pPr>
            <w:r w:rsidRPr="00944300">
              <w:rPr>
                <w:rFonts w:ascii="Arial" w:hAnsi="Arial" w:cs="Arial"/>
                <w:sz w:val="24"/>
                <w:szCs w:val="24"/>
              </w:rPr>
              <w:t>To develop adverse childhood experiences informed workforce</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CD5DE8">
        <w:tc>
          <w:tcPr>
            <w:tcW w:w="2618" w:type="dxa"/>
            <w:tcBorders>
              <w:top w:val="single" w:sz="4" w:space="0" w:color="auto"/>
              <w:left w:val="single" w:sz="4" w:space="0" w:color="auto"/>
              <w:bottom w:val="single" w:sz="4" w:space="0" w:color="auto"/>
              <w:right w:val="single" w:sz="4" w:space="0" w:color="auto"/>
            </w:tcBorders>
          </w:tcPr>
          <w:p w:rsidR="00B15CC7" w:rsidRPr="001600CF" w:rsidRDefault="00B15CC7" w:rsidP="00B14B6F">
            <w:pPr>
              <w:rPr>
                <w:rFonts w:ascii="Arial" w:hAnsi="Arial" w:cs="Arial"/>
                <w:b/>
                <w:sz w:val="24"/>
                <w:szCs w:val="24"/>
              </w:rPr>
            </w:pPr>
            <w:r w:rsidRPr="001600CF">
              <w:rPr>
                <w:rFonts w:ascii="Arial" w:hAnsi="Arial" w:cs="Arial"/>
                <w:b/>
                <w:sz w:val="24"/>
                <w:szCs w:val="24"/>
              </w:rPr>
              <w:t>First 1000’ days</w:t>
            </w:r>
          </w:p>
        </w:tc>
        <w:tc>
          <w:tcPr>
            <w:tcW w:w="10815" w:type="dxa"/>
            <w:tcBorders>
              <w:top w:val="single" w:sz="4" w:space="0" w:color="auto"/>
              <w:left w:val="single" w:sz="4" w:space="0" w:color="auto"/>
              <w:bottom w:val="single" w:sz="4" w:space="0" w:color="auto"/>
              <w:right w:val="single" w:sz="4" w:space="0" w:color="auto"/>
            </w:tcBorders>
          </w:tcPr>
          <w:p w:rsidR="00B15CC7" w:rsidRPr="00944300" w:rsidRDefault="00B15CC7" w:rsidP="00B14B6F">
            <w:pPr>
              <w:rPr>
                <w:rFonts w:ascii="Arial" w:hAnsi="Arial" w:cs="Arial"/>
                <w:sz w:val="24"/>
                <w:szCs w:val="24"/>
              </w:rPr>
            </w:pPr>
            <w:r w:rsidRPr="00944300">
              <w:rPr>
                <w:rFonts w:ascii="Arial" w:hAnsi="Arial" w:cs="Arial"/>
                <w:sz w:val="24"/>
                <w:szCs w:val="24"/>
              </w:rPr>
              <w:t>Systems mapping workshop with Public Health Wales</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CD5DE8">
        <w:tc>
          <w:tcPr>
            <w:tcW w:w="2618" w:type="dxa"/>
            <w:tcBorders>
              <w:top w:val="single" w:sz="4" w:space="0" w:color="auto"/>
              <w:left w:val="single" w:sz="4" w:space="0" w:color="auto"/>
              <w:bottom w:val="single" w:sz="4" w:space="0" w:color="auto"/>
              <w:right w:val="single" w:sz="4" w:space="0" w:color="auto"/>
            </w:tcBorders>
          </w:tcPr>
          <w:p w:rsidR="00B15CC7" w:rsidRPr="001600CF" w:rsidRDefault="00B15CC7" w:rsidP="00B14B6F">
            <w:pPr>
              <w:rPr>
                <w:rFonts w:ascii="Arial" w:hAnsi="Arial" w:cs="Arial"/>
                <w:b/>
                <w:sz w:val="24"/>
                <w:szCs w:val="24"/>
              </w:rPr>
            </w:pPr>
            <w:r w:rsidRPr="001600CF">
              <w:rPr>
                <w:rFonts w:ascii="Arial" w:hAnsi="Arial" w:cs="Arial"/>
                <w:b/>
                <w:sz w:val="24"/>
                <w:szCs w:val="24"/>
              </w:rPr>
              <w:t>MECC</w:t>
            </w:r>
          </w:p>
        </w:tc>
        <w:tc>
          <w:tcPr>
            <w:tcW w:w="10815" w:type="dxa"/>
            <w:tcBorders>
              <w:top w:val="single" w:sz="4" w:space="0" w:color="auto"/>
              <w:left w:val="single" w:sz="4" w:space="0" w:color="auto"/>
              <w:bottom w:val="single" w:sz="4" w:space="0" w:color="auto"/>
              <w:right w:val="single" w:sz="4" w:space="0" w:color="auto"/>
            </w:tcBorders>
          </w:tcPr>
          <w:p w:rsidR="00B15CC7" w:rsidRPr="00944300" w:rsidRDefault="00B15CC7" w:rsidP="00B14B6F">
            <w:pPr>
              <w:rPr>
                <w:rFonts w:ascii="Arial" w:hAnsi="Arial" w:cs="Arial"/>
                <w:sz w:val="24"/>
                <w:szCs w:val="24"/>
              </w:rPr>
            </w:pPr>
            <w:r w:rsidRPr="00944300">
              <w:rPr>
                <w:rFonts w:ascii="Arial" w:hAnsi="Arial" w:cs="Arial"/>
                <w:sz w:val="24"/>
                <w:szCs w:val="24"/>
              </w:rPr>
              <w:t>Train the trainer in primary care</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CD5DE8">
        <w:tc>
          <w:tcPr>
            <w:tcW w:w="2618" w:type="dxa"/>
            <w:tcBorders>
              <w:top w:val="single" w:sz="4" w:space="0" w:color="auto"/>
              <w:left w:val="single" w:sz="4" w:space="0" w:color="auto"/>
              <w:bottom w:val="single" w:sz="4" w:space="0" w:color="auto"/>
              <w:right w:val="single" w:sz="4" w:space="0" w:color="auto"/>
            </w:tcBorders>
          </w:tcPr>
          <w:p w:rsidR="00B15CC7" w:rsidRPr="001600CF" w:rsidRDefault="00B15CC7" w:rsidP="00B14B6F">
            <w:pPr>
              <w:spacing w:after="0" w:line="240" w:lineRule="auto"/>
              <w:rPr>
                <w:rFonts w:ascii="Arial" w:hAnsi="Arial" w:cs="Arial"/>
                <w:b/>
                <w:sz w:val="24"/>
                <w:szCs w:val="24"/>
              </w:rPr>
            </w:pPr>
            <w:r w:rsidRPr="001600CF">
              <w:rPr>
                <w:rFonts w:ascii="Arial" w:hAnsi="Arial" w:cs="Arial"/>
                <w:b/>
                <w:sz w:val="24"/>
                <w:szCs w:val="24"/>
              </w:rPr>
              <w:t>WHO Healthy City</w:t>
            </w:r>
          </w:p>
        </w:tc>
        <w:tc>
          <w:tcPr>
            <w:tcW w:w="10815" w:type="dxa"/>
            <w:tcBorders>
              <w:top w:val="single" w:sz="4" w:space="0" w:color="auto"/>
              <w:left w:val="single" w:sz="4" w:space="0" w:color="auto"/>
              <w:bottom w:val="single" w:sz="4" w:space="0" w:color="auto"/>
              <w:right w:val="single" w:sz="4" w:space="0" w:color="auto"/>
            </w:tcBorders>
          </w:tcPr>
          <w:p w:rsidR="00B15CC7" w:rsidRPr="00944300" w:rsidRDefault="00B15CC7" w:rsidP="00B14B6F">
            <w:pPr>
              <w:spacing w:after="0" w:line="240" w:lineRule="auto"/>
              <w:rPr>
                <w:rFonts w:ascii="Arial" w:hAnsi="Arial" w:cs="Arial"/>
                <w:sz w:val="24"/>
                <w:szCs w:val="24"/>
              </w:rPr>
            </w:pPr>
            <w:r w:rsidRPr="00944300">
              <w:rPr>
                <w:rFonts w:ascii="Arial" w:hAnsi="Arial" w:cs="Arial"/>
                <w:sz w:val="24"/>
                <w:szCs w:val="24"/>
              </w:rPr>
              <w:t>Best Start parenting messages campaign and innovation of early years worker in a cluster network to support and empower families via social prescribing</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CD5DE8">
        <w:tc>
          <w:tcPr>
            <w:tcW w:w="2618" w:type="dxa"/>
            <w:tcBorders>
              <w:top w:val="single" w:sz="4" w:space="0" w:color="auto"/>
              <w:left w:val="single" w:sz="4" w:space="0" w:color="auto"/>
              <w:bottom w:val="single" w:sz="4" w:space="0" w:color="auto"/>
              <w:right w:val="single" w:sz="4" w:space="0" w:color="auto"/>
            </w:tcBorders>
          </w:tcPr>
          <w:p w:rsidR="00B15CC7" w:rsidRPr="001600CF" w:rsidRDefault="00B15CC7" w:rsidP="00B14B6F">
            <w:pPr>
              <w:spacing w:after="0" w:line="240" w:lineRule="auto"/>
              <w:rPr>
                <w:rFonts w:ascii="Arial" w:hAnsi="Arial" w:cs="Arial"/>
                <w:b/>
                <w:sz w:val="24"/>
                <w:szCs w:val="24"/>
              </w:rPr>
            </w:pPr>
            <w:r w:rsidRPr="001600CF">
              <w:rPr>
                <w:rFonts w:ascii="Arial" w:hAnsi="Arial" w:cs="Arial"/>
                <w:b/>
                <w:sz w:val="24"/>
                <w:szCs w:val="24"/>
              </w:rPr>
              <w:t>CYP Commissioning Board</w:t>
            </w:r>
          </w:p>
        </w:tc>
        <w:tc>
          <w:tcPr>
            <w:tcW w:w="10815" w:type="dxa"/>
            <w:tcBorders>
              <w:top w:val="single" w:sz="4" w:space="0" w:color="auto"/>
              <w:left w:val="single" w:sz="4" w:space="0" w:color="auto"/>
              <w:bottom w:val="single" w:sz="4" w:space="0" w:color="auto"/>
              <w:right w:val="single" w:sz="4" w:space="0" w:color="auto"/>
            </w:tcBorders>
          </w:tcPr>
          <w:p w:rsidR="00B15CC7" w:rsidRPr="00944300" w:rsidRDefault="00B15CC7" w:rsidP="00B14B6F">
            <w:pPr>
              <w:spacing w:after="0" w:line="240" w:lineRule="auto"/>
              <w:rPr>
                <w:rFonts w:ascii="Arial" w:hAnsi="Arial" w:cs="Arial"/>
                <w:sz w:val="24"/>
                <w:szCs w:val="24"/>
              </w:rPr>
            </w:pPr>
            <w:r w:rsidRPr="00944300">
              <w:rPr>
                <w:rFonts w:ascii="Arial" w:hAnsi="Arial" w:cs="Arial"/>
                <w:sz w:val="24"/>
                <w:szCs w:val="24"/>
              </w:rPr>
              <w:t>Narrowing the gap in development in 3 year olds – develop a Health Board wide approach to narrow the gap in speech, language and communication development</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CD5DE8">
        <w:tc>
          <w:tcPr>
            <w:tcW w:w="15355" w:type="dxa"/>
            <w:gridSpan w:val="5"/>
            <w:tcBorders>
              <w:top w:val="single" w:sz="4" w:space="0" w:color="auto"/>
              <w:left w:val="single" w:sz="4" w:space="0" w:color="auto"/>
              <w:bottom w:val="single" w:sz="4" w:space="0" w:color="auto"/>
              <w:right w:val="single" w:sz="4" w:space="0" w:color="auto"/>
            </w:tcBorders>
            <w:shd w:val="clear" w:color="auto" w:fill="D9D9D9"/>
          </w:tcPr>
          <w:p w:rsidR="00B15CC7" w:rsidRDefault="00B15CC7" w:rsidP="00B14B6F">
            <w:pPr>
              <w:spacing w:after="0" w:line="240" w:lineRule="auto"/>
              <w:rPr>
                <w:rFonts w:ascii="Arial" w:hAnsi="Arial" w:cs="Arial"/>
                <w:b/>
                <w:sz w:val="24"/>
                <w:szCs w:val="24"/>
              </w:rPr>
            </w:pPr>
            <w:r w:rsidRPr="00D52760">
              <w:rPr>
                <w:rFonts w:ascii="Arial" w:hAnsi="Arial" w:cs="Arial"/>
                <w:b/>
                <w:sz w:val="24"/>
                <w:szCs w:val="24"/>
              </w:rPr>
              <w:t>Welsh Network of Healthy School Schemes</w:t>
            </w:r>
          </w:p>
          <w:p w:rsidR="00FB6898" w:rsidRPr="00D52760" w:rsidRDefault="00FB6898" w:rsidP="00B14B6F">
            <w:pPr>
              <w:spacing w:after="0" w:line="240" w:lineRule="auto"/>
              <w:rPr>
                <w:rFonts w:ascii="Arial" w:hAnsi="Arial" w:cs="Arial"/>
                <w:b/>
                <w:sz w:val="24"/>
                <w:szCs w:val="24"/>
              </w:rPr>
            </w:pPr>
          </w:p>
        </w:tc>
      </w:tr>
      <w:tr w:rsidR="00B15CC7" w:rsidRPr="00156E2B" w:rsidTr="00CD5DE8">
        <w:tc>
          <w:tcPr>
            <w:tcW w:w="2618" w:type="dxa"/>
            <w:tcBorders>
              <w:top w:val="single" w:sz="4" w:space="0" w:color="auto"/>
              <w:left w:val="single" w:sz="4" w:space="0" w:color="auto"/>
              <w:bottom w:val="single" w:sz="4" w:space="0" w:color="auto"/>
              <w:right w:val="single" w:sz="4" w:space="0" w:color="auto"/>
            </w:tcBorders>
          </w:tcPr>
          <w:p w:rsidR="00B15CC7" w:rsidRPr="00D52760" w:rsidRDefault="00B15CC7" w:rsidP="00B14B6F">
            <w:pPr>
              <w:spacing w:after="0" w:line="240" w:lineRule="auto"/>
              <w:rPr>
                <w:rFonts w:ascii="Arial" w:hAnsi="Arial" w:cs="Arial"/>
                <w:b/>
                <w:sz w:val="24"/>
                <w:szCs w:val="24"/>
              </w:rPr>
            </w:pPr>
            <w:r w:rsidRPr="00D52760">
              <w:rPr>
                <w:rFonts w:ascii="Arial" w:hAnsi="Arial" w:cs="Arial"/>
                <w:b/>
                <w:sz w:val="24"/>
                <w:szCs w:val="24"/>
              </w:rPr>
              <w:t xml:space="preserve">Schools &amp; Pre Schools </w:t>
            </w:r>
          </w:p>
        </w:tc>
        <w:tc>
          <w:tcPr>
            <w:tcW w:w="10815" w:type="dxa"/>
            <w:tcBorders>
              <w:top w:val="single" w:sz="4" w:space="0" w:color="auto"/>
              <w:left w:val="single" w:sz="4" w:space="0" w:color="auto"/>
              <w:bottom w:val="single" w:sz="4" w:space="0" w:color="auto"/>
              <w:right w:val="single" w:sz="4" w:space="0" w:color="auto"/>
            </w:tcBorders>
          </w:tcPr>
          <w:p w:rsidR="00B15CC7" w:rsidRPr="00664A0F" w:rsidRDefault="00B15CC7" w:rsidP="00B14B6F">
            <w:pPr>
              <w:spacing w:after="0" w:line="240" w:lineRule="auto"/>
              <w:rPr>
                <w:rFonts w:ascii="Arial" w:hAnsi="Arial" w:cs="Arial"/>
                <w:sz w:val="24"/>
                <w:szCs w:val="24"/>
              </w:rPr>
            </w:pPr>
            <w:r w:rsidRPr="00B74DDD">
              <w:rPr>
                <w:rFonts w:ascii="Arial" w:hAnsi="Arial" w:cs="Arial"/>
                <w:sz w:val="24"/>
                <w:szCs w:val="24"/>
              </w:rPr>
              <w:t xml:space="preserve">Work with Pre-schools and Schools across ABM to become a Healthy School/Pre-school Setting – which is defined as a school/setting that takes </w:t>
            </w:r>
            <w:r w:rsidRPr="00B74DDD">
              <w:rPr>
                <w:rFonts w:ascii="Arial" w:hAnsi="Arial" w:cs="Arial"/>
                <w:i/>
                <w:sz w:val="24"/>
                <w:szCs w:val="24"/>
              </w:rPr>
              <w:t>responsibility for maintaining and promoting the health of all who ‘learn, work, play and live’ within it not only by formally teaching pupils/children about how to lead healthy lives but by enabling pupils/children and staff to take control over aspects of the school/pre-school setting environme</w:t>
            </w:r>
            <w:r w:rsidR="00DD030A">
              <w:rPr>
                <w:rFonts w:ascii="Arial" w:hAnsi="Arial" w:cs="Arial"/>
                <w:i/>
                <w:sz w:val="24"/>
                <w:szCs w:val="24"/>
              </w:rPr>
              <w:t>nt which influence their health</w:t>
            </w:r>
            <w:r w:rsidRPr="00B74DDD">
              <w:rPr>
                <w:rFonts w:ascii="Arial" w:hAnsi="Arial" w:cs="Arial"/>
                <w:i/>
                <w:sz w:val="24"/>
                <w:szCs w:val="24"/>
              </w:rPr>
              <w:t xml:space="preserve"> </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CD5DE8">
        <w:tc>
          <w:tcPr>
            <w:tcW w:w="2618" w:type="dxa"/>
            <w:tcBorders>
              <w:top w:val="single" w:sz="4" w:space="0" w:color="auto"/>
              <w:left w:val="single" w:sz="4" w:space="0" w:color="auto"/>
              <w:bottom w:val="single" w:sz="4" w:space="0" w:color="auto"/>
              <w:right w:val="single" w:sz="4" w:space="0" w:color="auto"/>
            </w:tcBorders>
          </w:tcPr>
          <w:p w:rsidR="00B15CC7" w:rsidRPr="00D52760" w:rsidRDefault="00B15CC7" w:rsidP="00B14B6F">
            <w:pPr>
              <w:spacing w:after="0" w:line="240" w:lineRule="auto"/>
              <w:rPr>
                <w:rFonts w:ascii="Arial" w:hAnsi="Arial" w:cs="Arial"/>
                <w:b/>
                <w:sz w:val="24"/>
                <w:szCs w:val="24"/>
              </w:rPr>
            </w:pPr>
            <w:r>
              <w:br w:type="page"/>
            </w:r>
            <w:r w:rsidRPr="00D52760">
              <w:rPr>
                <w:rFonts w:ascii="Arial" w:hAnsi="Arial" w:cs="Arial"/>
                <w:b/>
                <w:sz w:val="24"/>
                <w:szCs w:val="24"/>
              </w:rPr>
              <w:t xml:space="preserve">Sex &amp; Relationships Education Schools Teaching  Resource </w:t>
            </w:r>
          </w:p>
        </w:tc>
        <w:tc>
          <w:tcPr>
            <w:tcW w:w="10815" w:type="dxa"/>
            <w:tcBorders>
              <w:top w:val="single" w:sz="4" w:space="0" w:color="auto"/>
              <w:left w:val="single" w:sz="4" w:space="0" w:color="auto"/>
              <w:bottom w:val="single" w:sz="4" w:space="0" w:color="auto"/>
              <w:right w:val="single" w:sz="4" w:space="0" w:color="auto"/>
            </w:tcBorders>
          </w:tcPr>
          <w:p w:rsidR="00B15CC7" w:rsidRPr="00ED0F16" w:rsidRDefault="00B15CC7" w:rsidP="00B14B6F">
            <w:pPr>
              <w:spacing w:after="0" w:line="240" w:lineRule="auto"/>
              <w:rPr>
                <w:rFonts w:ascii="Arial" w:hAnsi="Arial" w:cs="Arial"/>
                <w:sz w:val="24"/>
                <w:szCs w:val="24"/>
              </w:rPr>
            </w:pPr>
            <w:r w:rsidRPr="00ED0F16">
              <w:rPr>
                <w:rFonts w:ascii="Arial" w:hAnsi="Arial" w:cs="Arial"/>
                <w:sz w:val="24"/>
                <w:szCs w:val="24"/>
              </w:rPr>
              <w:t>Continue to develop an ABM SRE pack in partnership with School Health Nurse team, Education, and the Youth Service</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CD5DE8">
        <w:tc>
          <w:tcPr>
            <w:tcW w:w="2618" w:type="dxa"/>
            <w:vMerge w:val="restart"/>
            <w:tcBorders>
              <w:top w:val="single" w:sz="4" w:space="0" w:color="auto"/>
              <w:left w:val="single" w:sz="4" w:space="0" w:color="auto"/>
              <w:right w:val="single" w:sz="4" w:space="0" w:color="auto"/>
            </w:tcBorders>
          </w:tcPr>
          <w:p w:rsidR="00B15CC7" w:rsidRPr="00E46EC7" w:rsidRDefault="00B15CC7" w:rsidP="00B14B6F">
            <w:pPr>
              <w:spacing w:after="0" w:line="240" w:lineRule="auto"/>
              <w:rPr>
                <w:rFonts w:ascii="Arial" w:hAnsi="Arial" w:cs="Arial"/>
                <w:b/>
                <w:sz w:val="24"/>
                <w:szCs w:val="24"/>
              </w:rPr>
            </w:pPr>
            <w:r w:rsidRPr="00E46EC7">
              <w:rPr>
                <w:rFonts w:ascii="Arial" w:hAnsi="Arial" w:cs="Arial"/>
                <w:b/>
                <w:sz w:val="24"/>
                <w:szCs w:val="24"/>
              </w:rPr>
              <w:t xml:space="preserve">Substance Use &amp; Misuse </w:t>
            </w:r>
          </w:p>
        </w:tc>
        <w:tc>
          <w:tcPr>
            <w:tcW w:w="10815" w:type="dxa"/>
            <w:tcBorders>
              <w:top w:val="single" w:sz="4" w:space="0" w:color="auto"/>
              <w:left w:val="single" w:sz="4" w:space="0" w:color="auto"/>
              <w:bottom w:val="single" w:sz="4" w:space="0" w:color="auto"/>
              <w:right w:val="single" w:sz="4" w:space="0" w:color="auto"/>
            </w:tcBorders>
          </w:tcPr>
          <w:p w:rsidR="00B15CC7" w:rsidRDefault="00B15CC7" w:rsidP="00B14B6F">
            <w:pPr>
              <w:spacing w:after="0" w:line="240" w:lineRule="auto"/>
              <w:rPr>
                <w:rFonts w:ascii="Arial" w:hAnsi="Arial" w:cs="Arial"/>
                <w:sz w:val="24"/>
                <w:szCs w:val="24"/>
              </w:rPr>
            </w:pPr>
            <w:r w:rsidRPr="00092F0A">
              <w:rPr>
                <w:rFonts w:ascii="Arial" w:hAnsi="Arial" w:cs="Arial"/>
                <w:sz w:val="24"/>
                <w:szCs w:val="24"/>
              </w:rPr>
              <w:t xml:space="preserve">Ensure that all schools adopt and adhere to the regional </w:t>
            </w:r>
            <w:r w:rsidR="00DD030A">
              <w:rPr>
                <w:rFonts w:ascii="Arial" w:hAnsi="Arial" w:cs="Arial"/>
                <w:sz w:val="24"/>
                <w:szCs w:val="24"/>
              </w:rPr>
              <w:t>substance misuse school policy</w:t>
            </w:r>
          </w:p>
          <w:p w:rsidR="00B15CC7" w:rsidRPr="00664A0F" w:rsidRDefault="00B15CC7" w:rsidP="00B14B6F">
            <w:pPr>
              <w:spacing w:after="0" w:line="240" w:lineRule="auto"/>
              <w:rPr>
                <w:rFonts w:ascii="Arial" w:hAnsi="Arial" w:cs="Arial"/>
                <w:sz w:val="24"/>
                <w:szCs w:val="24"/>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r w:rsidR="00B15CC7" w:rsidRPr="00156E2B" w:rsidTr="00CD5DE8">
        <w:tc>
          <w:tcPr>
            <w:tcW w:w="2618" w:type="dxa"/>
            <w:vMerge/>
            <w:tcBorders>
              <w:left w:val="single" w:sz="4" w:space="0" w:color="auto"/>
              <w:bottom w:val="single" w:sz="4" w:space="0" w:color="auto"/>
              <w:right w:val="single" w:sz="4" w:space="0" w:color="auto"/>
            </w:tcBorders>
          </w:tcPr>
          <w:p w:rsidR="00B15CC7" w:rsidRPr="00ED0F16" w:rsidRDefault="00B15CC7" w:rsidP="00B14B6F">
            <w:pPr>
              <w:spacing w:after="0" w:line="240" w:lineRule="auto"/>
              <w:rPr>
                <w:rFonts w:ascii="Arial" w:hAnsi="Arial" w:cs="Arial"/>
                <w:sz w:val="24"/>
                <w:szCs w:val="24"/>
              </w:rPr>
            </w:pPr>
          </w:p>
        </w:tc>
        <w:tc>
          <w:tcPr>
            <w:tcW w:w="10815" w:type="dxa"/>
            <w:tcBorders>
              <w:top w:val="single" w:sz="4" w:space="0" w:color="auto"/>
              <w:left w:val="single" w:sz="4" w:space="0" w:color="auto"/>
              <w:bottom w:val="single" w:sz="4" w:space="0" w:color="auto"/>
              <w:right w:val="single" w:sz="4" w:space="0" w:color="auto"/>
            </w:tcBorders>
          </w:tcPr>
          <w:p w:rsidR="00B15CC7" w:rsidRPr="00092F0A" w:rsidRDefault="00B15CC7" w:rsidP="00B14B6F">
            <w:pPr>
              <w:spacing w:after="0" w:line="240" w:lineRule="auto"/>
              <w:rPr>
                <w:rFonts w:ascii="Arial" w:hAnsi="Arial" w:cs="Arial"/>
                <w:sz w:val="24"/>
                <w:szCs w:val="24"/>
              </w:rPr>
            </w:pPr>
            <w:r w:rsidRPr="00092F0A">
              <w:rPr>
                <w:rFonts w:ascii="Arial" w:hAnsi="Arial" w:cs="Arial"/>
                <w:sz w:val="24"/>
                <w:szCs w:val="24"/>
              </w:rPr>
              <w:t>Develop a Substance Use &amp; Misuse training Programme to be delivered across schools in the ABM are</w:t>
            </w:r>
            <w:r w:rsidR="00DD030A">
              <w:rPr>
                <w:rFonts w:ascii="Arial" w:hAnsi="Arial" w:cs="Arial"/>
                <w:sz w:val="24"/>
                <w:szCs w:val="24"/>
              </w:rPr>
              <w:t>a</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B15CC7" w:rsidRPr="00156E2B" w:rsidRDefault="00B15CC7" w:rsidP="00B14B6F">
            <w:pPr>
              <w:spacing w:after="0" w:line="240" w:lineRule="auto"/>
              <w:jc w:val="center"/>
              <w:rPr>
                <w:rFonts w:ascii="Arial" w:hAnsi="Arial" w:cs="Arial"/>
                <w:sz w:val="24"/>
                <w:szCs w:val="24"/>
              </w:rPr>
            </w:pPr>
          </w:p>
        </w:tc>
      </w:tr>
    </w:tbl>
    <w:p w:rsidR="00B15CC7" w:rsidRDefault="00B15CC7" w:rsidP="00B15CC7">
      <w:pPr>
        <w:spacing w:after="0" w:line="240" w:lineRule="auto"/>
        <w:rPr>
          <w:rFonts w:ascii="Arial" w:hAnsi="Arial" w:cs="Arial"/>
          <w:sz w:val="28"/>
          <w:szCs w:val="28"/>
        </w:rPr>
      </w:pPr>
    </w:p>
    <w:p w:rsidR="00216F6D" w:rsidRDefault="00216F6D">
      <w:pPr>
        <w:rPr>
          <w:rFonts w:ascii="Arial" w:hAnsi="Arial" w:cs="Arial"/>
          <w:sz w:val="24"/>
          <w:szCs w:val="24"/>
        </w:rPr>
      </w:pPr>
      <w:r>
        <w:rPr>
          <w:rFonts w:ascii="Arial" w:hAnsi="Arial" w:cs="Arial"/>
          <w:sz w:val="24"/>
          <w:szCs w:val="24"/>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2"/>
        <w:gridCol w:w="10632"/>
        <w:gridCol w:w="630"/>
        <w:gridCol w:w="631"/>
        <w:gridCol w:w="631"/>
      </w:tblGrid>
      <w:tr w:rsidR="00216F6D" w:rsidRPr="00156E2B" w:rsidTr="00B14B6F">
        <w:tc>
          <w:tcPr>
            <w:tcW w:w="2618" w:type="dxa"/>
            <w:shd w:val="clear" w:color="auto" w:fill="0070C0"/>
          </w:tcPr>
          <w:p w:rsidR="00216F6D" w:rsidRDefault="00216F6D" w:rsidP="00B14B6F">
            <w:pPr>
              <w:spacing w:after="0" w:line="240" w:lineRule="auto"/>
              <w:jc w:val="center"/>
              <w:rPr>
                <w:rFonts w:ascii="Arial" w:hAnsi="Arial" w:cs="Arial"/>
                <w:color w:val="FFFFFF"/>
                <w:sz w:val="28"/>
                <w:szCs w:val="28"/>
              </w:rPr>
            </w:pPr>
            <w:r w:rsidRPr="00156E2B">
              <w:rPr>
                <w:rFonts w:ascii="Arial" w:hAnsi="Arial" w:cs="Arial"/>
                <w:color w:val="FFFFFF"/>
                <w:sz w:val="28"/>
                <w:szCs w:val="28"/>
              </w:rPr>
              <w:t>Strategic Objectives</w:t>
            </w:r>
          </w:p>
          <w:p w:rsidR="00216F6D" w:rsidRPr="00156E2B" w:rsidRDefault="00216F6D" w:rsidP="00B14B6F">
            <w:pPr>
              <w:spacing w:after="0" w:line="240" w:lineRule="auto"/>
              <w:jc w:val="center"/>
              <w:rPr>
                <w:rFonts w:ascii="Arial" w:hAnsi="Arial" w:cs="Arial"/>
                <w:color w:val="FFFFFF"/>
                <w:sz w:val="28"/>
                <w:szCs w:val="28"/>
              </w:rPr>
            </w:pPr>
          </w:p>
        </w:tc>
        <w:tc>
          <w:tcPr>
            <w:tcW w:w="12734" w:type="dxa"/>
            <w:gridSpan w:val="4"/>
            <w:shd w:val="clear" w:color="auto" w:fill="0070C0"/>
          </w:tcPr>
          <w:p w:rsidR="00216F6D" w:rsidRPr="00156E2B" w:rsidRDefault="00216F6D" w:rsidP="00B14B6F">
            <w:pPr>
              <w:spacing w:after="0" w:line="240" w:lineRule="auto"/>
              <w:jc w:val="center"/>
              <w:rPr>
                <w:rFonts w:ascii="Arial" w:hAnsi="Arial" w:cs="Arial"/>
                <w:color w:val="FFFFFF"/>
                <w:sz w:val="28"/>
                <w:szCs w:val="28"/>
              </w:rPr>
            </w:pPr>
            <w:r w:rsidRPr="00156E2B">
              <w:rPr>
                <w:rFonts w:ascii="Arial" w:hAnsi="Arial" w:cs="Arial"/>
                <w:color w:val="FFFFFF"/>
                <w:sz w:val="28"/>
                <w:szCs w:val="28"/>
              </w:rPr>
              <w:t>Target</w:t>
            </w:r>
          </w:p>
        </w:tc>
      </w:tr>
      <w:tr w:rsidR="00216F6D" w:rsidRPr="00156E2B" w:rsidTr="00B14B6F">
        <w:tc>
          <w:tcPr>
            <w:tcW w:w="13433" w:type="dxa"/>
            <w:gridSpan w:val="2"/>
          </w:tcPr>
          <w:p w:rsidR="00216F6D" w:rsidRPr="00216F6D" w:rsidRDefault="00216F6D" w:rsidP="00B14B6F">
            <w:pPr>
              <w:spacing w:after="0" w:line="240" w:lineRule="auto"/>
              <w:jc w:val="center"/>
              <w:rPr>
                <w:rFonts w:ascii="Arial" w:hAnsi="Arial" w:cs="Arial"/>
                <w:b/>
                <w:sz w:val="24"/>
                <w:szCs w:val="24"/>
              </w:rPr>
            </w:pPr>
            <w:r w:rsidRPr="00216F6D">
              <w:rPr>
                <w:rFonts w:ascii="Arial" w:hAnsi="Arial" w:cs="Arial"/>
                <w:b/>
                <w:sz w:val="24"/>
                <w:szCs w:val="24"/>
              </w:rPr>
              <w:t>Therapy Services &amp; Audiology</w:t>
            </w:r>
          </w:p>
          <w:p w:rsidR="00216F6D" w:rsidRPr="00572A75" w:rsidRDefault="00216F6D" w:rsidP="00B14B6F">
            <w:pPr>
              <w:spacing w:after="0" w:line="240" w:lineRule="auto"/>
              <w:jc w:val="center"/>
              <w:rPr>
                <w:rFonts w:ascii="Arial" w:hAnsi="Arial" w:cs="Arial"/>
                <w:b/>
                <w:sz w:val="24"/>
                <w:szCs w:val="24"/>
              </w:rPr>
            </w:pPr>
          </w:p>
        </w:tc>
        <w:tc>
          <w:tcPr>
            <w:tcW w:w="639" w:type="dxa"/>
            <w:tcBorders>
              <w:bottom w:val="single" w:sz="4" w:space="0" w:color="auto"/>
            </w:tcBorders>
            <w:shd w:val="clear" w:color="auto" w:fill="FF0000"/>
          </w:tcPr>
          <w:p w:rsidR="00216F6D" w:rsidRPr="00156E2B" w:rsidRDefault="00216F6D" w:rsidP="00B14B6F">
            <w:pPr>
              <w:spacing w:after="0" w:line="240" w:lineRule="auto"/>
              <w:jc w:val="center"/>
              <w:rPr>
                <w:rFonts w:ascii="Arial" w:hAnsi="Arial" w:cs="Arial"/>
                <w:sz w:val="24"/>
                <w:szCs w:val="24"/>
              </w:rPr>
            </w:pPr>
          </w:p>
        </w:tc>
        <w:tc>
          <w:tcPr>
            <w:tcW w:w="640" w:type="dxa"/>
            <w:tcBorders>
              <w:bottom w:val="single" w:sz="4" w:space="0" w:color="auto"/>
            </w:tcBorders>
            <w:shd w:val="clear" w:color="auto" w:fill="FFC000"/>
          </w:tcPr>
          <w:p w:rsidR="00216F6D" w:rsidRPr="00156E2B" w:rsidRDefault="00216F6D" w:rsidP="00B14B6F">
            <w:pPr>
              <w:spacing w:after="0" w:line="240" w:lineRule="auto"/>
              <w:jc w:val="center"/>
              <w:rPr>
                <w:rFonts w:ascii="Arial" w:hAnsi="Arial" w:cs="Arial"/>
                <w:sz w:val="24"/>
                <w:szCs w:val="24"/>
              </w:rPr>
            </w:pPr>
          </w:p>
        </w:tc>
        <w:tc>
          <w:tcPr>
            <w:tcW w:w="640" w:type="dxa"/>
            <w:tcBorders>
              <w:bottom w:val="single" w:sz="4" w:space="0" w:color="auto"/>
            </w:tcBorders>
            <w:shd w:val="clear" w:color="auto" w:fill="00B050"/>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val="restart"/>
          </w:tcPr>
          <w:p w:rsidR="00216F6D" w:rsidRPr="002851F9" w:rsidRDefault="00216F6D" w:rsidP="00B14B6F">
            <w:pPr>
              <w:spacing w:after="0" w:line="240" w:lineRule="auto"/>
              <w:rPr>
                <w:rFonts w:ascii="Arial" w:hAnsi="Arial" w:cs="Arial"/>
                <w:b/>
                <w:sz w:val="24"/>
                <w:szCs w:val="24"/>
              </w:rPr>
            </w:pPr>
            <w:r w:rsidRPr="002851F9">
              <w:rPr>
                <w:rFonts w:ascii="Arial" w:hAnsi="Arial" w:cs="Arial"/>
                <w:b/>
                <w:sz w:val="24"/>
                <w:szCs w:val="24"/>
              </w:rPr>
              <w:t xml:space="preserve">Governance, leadership &amp; accountability </w:t>
            </w:r>
          </w:p>
          <w:p w:rsidR="00216F6D" w:rsidRDefault="00216F6D" w:rsidP="00B14B6F">
            <w:pPr>
              <w:spacing w:after="0" w:line="240" w:lineRule="auto"/>
              <w:rPr>
                <w:rFonts w:ascii="Arial" w:hAnsi="Arial" w:cs="Arial"/>
                <w:sz w:val="24"/>
                <w:szCs w:val="24"/>
              </w:rPr>
            </w:pPr>
          </w:p>
          <w:p w:rsidR="00216F6D" w:rsidRPr="002851F9" w:rsidRDefault="00216F6D" w:rsidP="00B14B6F">
            <w:pPr>
              <w:spacing w:after="0" w:line="240" w:lineRule="auto"/>
              <w:rPr>
                <w:rFonts w:ascii="Arial" w:hAnsi="Arial" w:cs="Arial"/>
                <w:sz w:val="24"/>
                <w:szCs w:val="24"/>
              </w:rPr>
            </w:pPr>
            <w:r w:rsidRPr="002851F9">
              <w:rPr>
                <w:rFonts w:ascii="Arial" w:hAnsi="Arial" w:cs="Arial"/>
                <w:sz w:val="24"/>
                <w:szCs w:val="24"/>
              </w:rPr>
              <w:t>(HCS over-arching principle)</w:t>
            </w:r>
          </w:p>
        </w:tc>
        <w:tc>
          <w:tcPr>
            <w:tcW w:w="10815" w:type="dxa"/>
          </w:tcPr>
          <w:p w:rsidR="00216F6D" w:rsidRPr="002851F9" w:rsidRDefault="00216F6D" w:rsidP="00B14B6F">
            <w:pPr>
              <w:pStyle w:val="Default"/>
              <w:rPr>
                <w:rFonts w:ascii="Arial" w:hAnsi="Arial" w:cs="Arial"/>
              </w:rPr>
            </w:pPr>
            <w:r w:rsidRPr="002851F9">
              <w:rPr>
                <w:rFonts w:ascii="Arial" w:hAnsi="Arial" w:cs="Arial"/>
              </w:rPr>
              <w:t>Children and young people receive appropriate high quality evidence based therapy interventions, developed through clinical governance and delivered by staff with the right set of skills and competences</w:t>
            </w:r>
          </w:p>
        </w:tc>
        <w:tc>
          <w:tcPr>
            <w:tcW w:w="639" w:type="dxa"/>
            <w:shd w:val="clear" w:color="auto" w:fill="auto"/>
          </w:tcPr>
          <w:p w:rsidR="00216F6D" w:rsidRPr="002851F9" w:rsidRDefault="00216F6D" w:rsidP="00B14B6F">
            <w:pPr>
              <w:spacing w:after="0" w:line="240" w:lineRule="auto"/>
              <w:jc w:val="center"/>
              <w:rPr>
                <w:rFonts w:ascii="Arial" w:hAnsi="Arial" w:cs="Arial"/>
                <w:sz w:val="24"/>
                <w:szCs w:val="24"/>
              </w:rPr>
            </w:pPr>
          </w:p>
        </w:tc>
        <w:tc>
          <w:tcPr>
            <w:tcW w:w="640" w:type="dxa"/>
            <w:shd w:val="clear" w:color="auto" w:fill="auto"/>
          </w:tcPr>
          <w:p w:rsidR="00216F6D" w:rsidRPr="002851F9" w:rsidRDefault="00216F6D" w:rsidP="00B14B6F">
            <w:pPr>
              <w:spacing w:after="0" w:line="240" w:lineRule="auto"/>
              <w:jc w:val="center"/>
              <w:rPr>
                <w:rFonts w:ascii="Arial" w:hAnsi="Arial" w:cs="Arial"/>
                <w:sz w:val="24"/>
                <w:szCs w:val="24"/>
              </w:rPr>
            </w:pPr>
          </w:p>
        </w:tc>
        <w:tc>
          <w:tcPr>
            <w:tcW w:w="640" w:type="dxa"/>
            <w:shd w:val="clear" w:color="auto" w:fill="auto"/>
          </w:tcPr>
          <w:p w:rsidR="00216F6D" w:rsidRPr="002851F9"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tcPr>
          <w:p w:rsidR="00216F6D" w:rsidRPr="002851F9" w:rsidRDefault="00216F6D" w:rsidP="00B14B6F">
            <w:pPr>
              <w:spacing w:after="0" w:line="240" w:lineRule="auto"/>
              <w:rPr>
                <w:rFonts w:ascii="Arial" w:hAnsi="Arial" w:cs="Arial"/>
                <w:b/>
                <w:sz w:val="24"/>
                <w:szCs w:val="24"/>
              </w:rPr>
            </w:pPr>
          </w:p>
        </w:tc>
        <w:tc>
          <w:tcPr>
            <w:tcW w:w="10815" w:type="dxa"/>
          </w:tcPr>
          <w:p w:rsidR="00216F6D" w:rsidRPr="002851F9" w:rsidRDefault="00216F6D" w:rsidP="00B14B6F">
            <w:pPr>
              <w:spacing w:after="0" w:line="240" w:lineRule="auto"/>
              <w:rPr>
                <w:rFonts w:ascii="Arial" w:hAnsi="Arial" w:cs="Arial"/>
                <w:sz w:val="24"/>
                <w:szCs w:val="24"/>
              </w:rPr>
            </w:pPr>
            <w:r w:rsidRPr="002851F9">
              <w:rPr>
                <w:rFonts w:ascii="Arial" w:hAnsi="Arial" w:cs="Arial"/>
                <w:sz w:val="24"/>
                <w:szCs w:val="24"/>
              </w:rPr>
              <w:t>Each paediatric service ensures that the care of children and young people is integral to the plans of each service and is reflected in governance arrangements ensuring that all staff have up to date training and knowledge to meet the specific needs of children and young people</w:t>
            </w:r>
          </w:p>
        </w:tc>
        <w:tc>
          <w:tcPr>
            <w:tcW w:w="639" w:type="dxa"/>
            <w:shd w:val="clear" w:color="auto" w:fill="auto"/>
          </w:tcPr>
          <w:p w:rsidR="00216F6D" w:rsidRPr="002851F9" w:rsidRDefault="00216F6D" w:rsidP="00B14B6F">
            <w:pPr>
              <w:spacing w:after="0" w:line="240" w:lineRule="auto"/>
              <w:jc w:val="center"/>
              <w:rPr>
                <w:rFonts w:ascii="Arial" w:hAnsi="Arial" w:cs="Arial"/>
                <w:sz w:val="24"/>
                <w:szCs w:val="24"/>
              </w:rPr>
            </w:pPr>
          </w:p>
        </w:tc>
        <w:tc>
          <w:tcPr>
            <w:tcW w:w="640" w:type="dxa"/>
            <w:shd w:val="clear" w:color="auto" w:fill="auto"/>
          </w:tcPr>
          <w:p w:rsidR="00216F6D" w:rsidRPr="002851F9" w:rsidRDefault="00216F6D" w:rsidP="00B14B6F">
            <w:pPr>
              <w:spacing w:after="0" w:line="240" w:lineRule="auto"/>
              <w:jc w:val="center"/>
              <w:rPr>
                <w:rFonts w:ascii="Arial" w:hAnsi="Arial" w:cs="Arial"/>
                <w:sz w:val="24"/>
                <w:szCs w:val="24"/>
              </w:rPr>
            </w:pPr>
          </w:p>
        </w:tc>
        <w:tc>
          <w:tcPr>
            <w:tcW w:w="640" w:type="dxa"/>
            <w:shd w:val="clear" w:color="auto" w:fill="auto"/>
          </w:tcPr>
          <w:p w:rsidR="00216F6D" w:rsidRPr="002851F9"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val="restart"/>
          </w:tcPr>
          <w:p w:rsidR="00216F6D" w:rsidRPr="002851F9" w:rsidRDefault="00216F6D" w:rsidP="00B14B6F">
            <w:pPr>
              <w:spacing w:after="0" w:line="240" w:lineRule="auto"/>
              <w:rPr>
                <w:rFonts w:ascii="Arial" w:hAnsi="Arial" w:cs="Arial"/>
                <w:b/>
                <w:sz w:val="24"/>
                <w:szCs w:val="24"/>
              </w:rPr>
            </w:pPr>
            <w:r>
              <w:rPr>
                <w:rFonts w:ascii="Arial" w:hAnsi="Arial" w:cs="Arial"/>
                <w:b/>
                <w:sz w:val="24"/>
                <w:szCs w:val="24"/>
              </w:rPr>
              <w:t>Staying Healthy</w:t>
            </w:r>
          </w:p>
        </w:tc>
        <w:tc>
          <w:tcPr>
            <w:tcW w:w="10815" w:type="dxa"/>
            <w:tcBorders>
              <w:top w:val="single" w:sz="4" w:space="0" w:color="auto"/>
              <w:bottom w:val="single" w:sz="4" w:space="0" w:color="auto"/>
              <w:right w:val="single" w:sz="4" w:space="0" w:color="auto"/>
            </w:tcBorders>
          </w:tcPr>
          <w:p w:rsidR="00216F6D" w:rsidRPr="002851F9" w:rsidRDefault="00216F6D" w:rsidP="00B14B6F">
            <w:pPr>
              <w:pStyle w:val="Default"/>
            </w:pPr>
            <w:r>
              <w:t>Children and young people are encouraged to be active partners in decisions about their health and care and where possible to exercise choice</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tcPr>
          <w:p w:rsidR="00216F6D" w:rsidRPr="002851F9" w:rsidRDefault="00216F6D" w:rsidP="00B14B6F">
            <w:pPr>
              <w:spacing w:after="0" w:line="240" w:lineRule="auto"/>
              <w:rPr>
                <w:rFonts w:ascii="Arial" w:hAnsi="Arial" w:cs="Arial"/>
                <w:b/>
                <w:sz w:val="24"/>
                <w:szCs w:val="24"/>
              </w:rPr>
            </w:pPr>
          </w:p>
        </w:tc>
        <w:tc>
          <w:tcPr>
            <w:tcW w:w="10815" w:type="dxa"/>
            <w:tcBorders>
              <w:top w:val="single" w:sz="4" w:space="0" w:color="auto"/>
              <w:bottom w:val="single" w:sz="4" w:space="0" w:color="auto"/>
              <w:right w:val="single" w:sz="4" w:space="0" w:color="auto"/>
            </w:tcBorders>
          </w:tcPr>
          <w:p w:rsidR="00216F6D" w:rsidRPr="002851F9" w:rsidRDefault="00216F6D" w:rsidP="00B14B6F">
            <w:pPr>
              <w:pStyle w:val="Default"/>
              <w:rPr>
                <w:rFonts w:ascii="Arial" w:hAnsi="Arial" w:cs="Arial"/>
              </w:rPr>
            </w:pPr>
            <w:r w:rsidRPr="002851F9">
              <w:rPr>
                <w:rFonts w:ascii="Arial" w:hAnsi="Arial" w:cs="Arial"/>
              </w:rPr>
              <w:t>Children, young people and parents are given valid, relevant, accurate and up to date easily accessible information that is appropriate to their level of understanding, to enable them to make informed decisions about whether to consent to or refuse intervention</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tcPr>
          <w:p w:rsidR="00216F6D" w:rsidRPr="002851F9" w:rsidRDefault="00216F6D" w:rsidP="00B14B6F">
            <w:pPr>
              <w:spacing w:after="0" w:line="240" w:lineRule="auto"/>
              <w:rPr>
                <w:rFonts w:ascii="Arial" w:hAnsi="Arial" w:cs="Arial"/>
                <w:b/>
                <w:sz w:val="24"/>
                <w:szCs w:val="24"/>
              </w:rPr>
            </w:pPr>
          </w:p>
        </w:tc>
        <w:tc>
          <w:tcPr>
            <w:tcW w:w="10815" w:type="dxa"/>
            <w:tcBorders>
              <w:top w:val="single" w:sz="4" w:space="0" w:color="auto"/>
              <w:bottom w:val="single" w:sz="4" w:space="0" w:color="auto"/>
              <w:right w:val="single" w:sz="4" w:space="0" w:color="auto"/>
            </w:tcBorders>
          </w:tcPr>
          <w:p w:rsidR="00216F6D" w:rsidRPr="002851F9" w:rsidRDefault="00216F6D" w:rsidP="00B14B6F">
            <w:pPr>
              <w:pStyle w:val="Default"/>
              <w:rPr>
                <w:rFonts w:ascii="Arial" w:hAnsi="Arial" w:cs="Arial"/>
              </w:rPr>
            </w:pPr>
            <w:r w:rsidRPr="002851F9">
              <w:rPr>
                <w:rFonts w:ascii="Arial" w:hAnsi="Arial" w:cs="Arial"/>
              </w:rPr>
              <w:t>Age appropriate information is available about specific conditions, procedures, services and support groups in a variety of formats and media</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tcPr>
          <w:p w:rsidR="00216F6D" w:rsidRPr="002851F9" w:rsidRDefault="00216F6D" w:rsidP="00B14B6F">
            <w:pPr>
              <w:spacing w:after="0" w:line="240" w:lineRule="auto"/>
              <w:rPr>
                <w:rFonts w:ascii="Arial" w:hAnsi="Arial" w:cs="Arial"/>
                <w:b/>
                <w:sz w:val="24"/>
                <w:szCs w:val="24"/>
              </w:rPr>
            </w:pPr>
          </w:p>
        </w:tc>
        <w:tc>
          <w:tcPr>
            <w:tcW w:w="10815" w:type="dxa"/>
            <w:tcBorders>
              <w:top w:val="single" w:sz="4" w:space="0" w:color="auto"/>
              <w:bottom w:val="single" w:sz="4" w:space="0" w:color="auto"/>
              <w:right w:val="single" w:sz="4" w:space="0" w:color="auto"/>
            </w:tcBorders>
          </w:tcPr>
          <w:p w:rsidR="00216F6D" w:rsidRPr="002851F9" w:rsidRDefault="00216F6D" w:rsidP="00B14B6F">
            <w:pPr>
              <w:pStyle w:val="Default"/>
              <w:rPr>
                <w:rFonts w:ascii="Arial" w:hAnsi="Arial" w:cs="Arial"/>
              </w:rPr>
            </w:pPr>
            <w:r w:rsidRPr="002851F9">
              <w:rPr>
                <w:rFonts w:ascii="Arial" w:hAnsi="Arial" w:cs="Arial"/>
              </w:rPr>
              <w:t>Children and young people, parents/carers are provided with education and training to enable them to meet their needs</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tcBorders>
              <w:bottom w:val="single" w:sz="4" w:space="0" w:color="auto"/>
            </w:tcBorders>
          </w:tcPr>
          <w:p w:rsidR="00216F6D" w:rsidRPr="002851F9" w:rsidRDefault="00216F6D" w:rsidP="00B14B6F">
            <w:pPr>
              <w:spacing w:after="0" w:line="240" w:lineRule="auto"/>
              <w:rPr>
                <w:rFonts w:ascii="Arial" w:hAnsi="Arial" w:cs="Arial"/>
                <w:b/>
                <w:sz w:val="24"/>
                <w:szCs w:val="24"/>
              </w:rPr>
            </w:pPr>
          </w:p>
        </w:tc>
        <w:tc>
          <w:tcPr>
            <w:tcW w:w="10815" w:type="dxa"/>
            <w:tcBorders>
              <w:top w:val="single" w:sz="4" w:space="0" w:color="auto"/>
              <w:bottom w:val="single" w:sz="4" w:space="0" w:color="auto"/>
              <w:right w:val="single" w:sz="4" w:space="0" w:color="auto"/>
            </w:tcBorders>
          </w:tcPr>
          <w:p w:rsidR="00216F6D" w:rsidRPr="002851F9" w:rsidRDefault="00216F6D" w:rsidP="00B14B6F">
            <w:pPr>
              <w:pStyle w:val="Default"/>
              <w:rPr>
                <w:rFonts w:ascii="Arial" w:hAnsi="Arial" w:cs="Arial"/>
              </w:rPr>
            </w:pPr>
            <w:r w:rsidRPr="002851F9">
              <w:rPr>
                <w:rFonts w:ascii="Arial" w:hAnsi="Arial" w:cs="Arial"/>
              </w:rPr>
              <w:t>Support is given to a range of services at the universal level aimed at prevention of developmental delay and difficulties</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val="restart"/>
            <w:tcBorders>
              <w:top w:val="single" w:sz="4" w:space="0" w:color="auto"/>
              <w:left w:val="single" w:sz="4" w:space="0" w:color="auto"/>
              <w:right w:val="single" w:sz="4" w:space="0" w:color="auto"/>
            </w:tcBorders>
          </w:tcPr>
          <w:p w:rsidR="00216F6D" w:rsidRPr="00FF2774" w:rsidRDefault="00216F6D" w:rsidP="00B14B6F">
            <w:pPr>
              <w:spacing w:after="0" w:line="240" w:lineRule="auto"/>
              <w:rPr>
                <w:rFonts w:ascii="Arial" w:hAnsi="Arial" w:cs="Arial"/>
                <w:b/>
                <w:sz w:val="24"/>
                <w:szCs w:val="24"/>
              </w:rPr>
            </w:pPr>
            <w:r w:rsidRPr="00FF2774">
              <w:rPr>
                <w:rFonts w:ascii="Arial" w:hAnsi="Arial" w:cs="Arial"/>
                <w:b/>
                <w:sz w:val="24"/>
                <w:szCs w:val="24"/>
              </w:rPr>
              <w:t>Safe Care</w:t>
            </w:r>
          </w:p>
        </w:tc>
        <w:tc>
          <w:tcPr>
            <w:tcW w:w="10815" w:type="dxa"/>
            <w:tcBorders>
              <w:top w:val="single" w:sz="4" w:space="0" w:color="auto"/>
              <w:left w:val="single" w:sz="4" w:space="0" w:color="auto"/>
              <w:bottom w:val="single" w:sz="4" w:space="0" w:color="auto"/>
              <w:right w:val="single" w:sz="4" w:space="0" w:color="auto"/>
            </w:tcBorders>
          </w:tcPr>
          <w:p w:rsidR="00216F6D" w:rsidRPr="00FF2774" w:rsidRDefault="00216F6D" w:rsidP="00B14B6F">
            <w:pPr>
              <w:pStyle w:val="Default"/>
              <w:rPr>
                <w:rFonts w:ascii="Arial" w:hAnsi="Arial" w:cs="Arial"/>
              </w:rPr>
            </w:pPr>
            <w:r w:rsidRPr="00FF2774">
              <w:rPr>
                <w:rFonts w:ascii="Arial" w:hAnsi="Arial" w:cs="Arial"/>
              </w:rPr>
              <w:t>Children and young people’s nutritional needs and physical ability to eat and drink are assessed, recorded and addressed. They are reviewed at appropriate intervals and offered specialist advice and support</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tcBorders>
              <w:left w:val="single" w:sz="4" w:space="0" w:color="auto"/>
              <w:right w:val="single" w:sz="4" w:space="0" w:color="auto"/>
            </w:tcBorders>
          </w:tcPr>
          <w:p w:rsidR="00216F6D" w:rsidRPr="00FF2774" w:rsidRDefault="00216F6D"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216F6D" w:rsidRPr="00FF2774" w:rsidRDefault="00216F6D" w:rsidP="00B14B6F">
            <w:pPr>
              <w:pStyle w:val="Default"/>
              <w:rPr>
                <w:rFonts w:ascii="Arial" w:hAnsi="Arial" w:cs="Arial"/>
              </w:rPr>
            </w:pPr>
            <w:r w:rsidRPr="00FF2774">
              <w:rPr>
                <w:rFonts w:ascii="Arial" w:hAnsi="Arial" w:cs="Arial"/>
              </w:rPr>
              <w:t>Children &amp; young people with swallowing difficulties are assessed by a speech &amp; language therapist and families and carers are trained as appropriate</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tcBorders>
              <w:left w:val="single" w:sz="4" w:space="0" w:color="auto"/>
              <w:right w:val="single" w:sz="4" w:space="0" w:color="auto"/>
            </w:tcBorders>
          </w:tcPr>
          <w:p w:rsidR="00216F6D" w:rsidRPr="00FF2774" w:rsidRDefault="00216F6D"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216F6D" w:rsidRPr="00FF2774" w:rsidRDefault="00216F6D" w:rsidP="00B14B6F">
            <w:pPr>
              <w:pStyle w:val="Default"/>
              <w:rPr>
                <w:rFonts w:ascii="Arial" w:hAnsi="Arial" w:cs="Arial"/>
              </w:rPr>
            </w:pPr>
            <w:r w:rsidRPr="00FF2774">
              <w:rPr>
                <w:rFonts w:ascii="Arial" w:hAnsi="Arial" w:cs="Arial"/>
              </w:rPr>
              <w:t>Equipment provided for children and young people is safe and training/guidance is provided on its appropriate use</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bl>
    <w:p w:rsidR="00CB2D22" w:rsidRDefault="00CB2D22">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0"/>
        <w:gridCol w:w="10641"/>
        <w:gridCol w:w="631"/>
        <w:gridCol w:w="632"/>
        <w:gridCol w:w="632"/>
      </w:tblGrid>
      <w:tr w:rsidR="00CB2D22" w:rsidRPr="00156E2B" w:rsidTr="00CB2D22">
        <w:tc>
          <w:tcPr>
            <w:tcW w:w="13433" w:type="dxa"/>
            <w:gridSpan w:val="2"/>
            <w:tcBorders>
              <w:left w:val="single" w:sz="4" w:space="0" w:color="auto"/>
              <w:right w:val="single" w:sz="4" w:space="0" w:color="auto"/>
            </w:tcBorders>
          </w:tcPr>
          <w:p w:rsidR="00CB2D22" w:rsidRDefault="00CB2D22" w:rsidP="00B14B6F">
            <w:pPr>
              <w:spacing w:after="0" w:line="240" w:lineRule="auto"/>
            </w:pPr>
          </w:p>
          <w:p w:rsidR="00CB2D22" w:rsidRPr="00FF2774" w:rsidRDefault="00CB2D22" w:rsidP="00B14B6F">
            <w:pPr>
              <w:pStyle w:val="Default"/>
              <w:rPr>
                <w:rFonts w:ascii="Arial" w:hAnsi="Arial" w:cs="Arial"/>
              </w:rPr>
            </w:pPr>
          </w:p>
        </w:tc>
        <w:tc>
          <w:tcPr>
            <w:tcW w:w="639" w:type="dxa"/>
            <w:tcBorders>
              <w:top w:val="single" w:sz="4" w:space="0" w:color="auto"/>
              <w:left w:val="single" w:sz="4" w:space="0" w:color="auto"/>
              <w:bottom w:val="single" w:sz="4" w:space="0" w:color="auto"/>
              <w:right w:val="single" w:sz="4" w:space="0" w:color="auto"/>
            </w:tcBorders>
            <w:shd w:val="clear" w:color="auto" w:fill="FF0000"/>
          </w:tcPr>
          <w:p w:rsidR="00CB2D22" w:rsidRPr="00156E2B" w:rsidRDefault="00CB2D22"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FFC000"/>
          </w:tcPr>
          <w:p w:rsidR="00CB2D22" w:rsidRPr="00156E2B" w:rsidRDefault="00CB2D22"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00B050"/>
          </w:tcPr>
          <w:p w:rsidR="00CB2D22" w:rsidRPr="00156E2B" w:rsidRDefault="00CB2D22" w:rsidP="00B14B6F">
            <w:pPr>
              <w:spacing w:after="0" w:line="240" w:lineRule="auto"/>
              <w:jc w:val="center"/>
              <w:rPr>
                <w:rFonts w:ascii="Arial" w:hAnsi="Arial" w:cs="Arial"/>
                <w:sz w:val="24"/>
                <w:szCs w:val="24"/>
              </w:rPr>
            </w:pPr>
          </w:p>
        </w:tc>
      </w:tr>
      <w:tr w:rsidR="00CB2D22" w:rsidRPr="00156E2B" w:rsidTr="00B14B6F">
        <w:tc>
          <w:tcPr>
            <w:tcW w:w="2618" w:type="dxa"/>
            <w:vMerge w:val="restart"/>
            <w:tcBorders>
              <w:left w:val="single" w:sz="4" w:space="0" w:color="auto"/>
              <w:right w:val="single" w:sz="4" w:space="0" w:color="auto"/>
            </w:tcBorders>
          </w:tcPr>
          <w:p w:rsidR="00CB2D22" w:rsidRPr="00FF2774" w:rsidRDefault="00CB2D22" w:rsidP="00B14B6F">
            <w:pPr>
              <w:spacing w:after="0" w:line="240" w:lineRule="auto"/>
              <w:rPr>
                <w:rFonts w:ascii="Arial" w:hAnsi="Arial" w:cs="Arial"/>
                <w:b/>
                <w:sz w:val="24"/>
                <w:szCs w:val="24"/>
              </w:rPr>
            </w:pPr>
            <w:r>
              <w:br w:type="page"/>
            </w:r>
            <w:r>
              <w:rPr>
                <w:rFonts w:ascii="Arial" w:hAnsi="Arial" w:cs="Arial"/>
                <w:b/>
                <w:sz w:val="24"/>
                <w:szCs w:val="24"/>
              </w:rPr>
              <w:t>Safe Care</w:t>
            </w:r>
          </w:p>
        </w:tc>
        <w:tc>
          <w:tcPr>
            <w:tcW w:w="10815" w:type="dxa"/>
            <w:tcBorders>
              <w:top w:val="single" w:sz="4" w:space="0" w:color="auto"/>
              <w:left w:val="single" w:sz="4" w:space="0" w:color="auto"/>
              <w:bottom w:val="single" w:sz="4" w:space="0" w:color="auto"/>
              <w:right w:val="single" w:sz="4" w:space="0" w:color="auto"/>
            </w:tcBorders>
          </w:tcPr>
          <w:p w:rsidR="00CB2D22" w:rsidRPr="00FF2774" w:rsidRDefault="00CB2D22" w:rsidP="00B14B6F">
            <w:pPr>
              <w:pStyle w:val="Default"/>
              <w:rPr>
                <w:rFonts w:ascii="Arial" w:hAnsi="Arial" w:cs="Arial"/>
              </w:rPr>
            </w:pPr>
            <w:r w:rsidRPr="00FF2774">
              <w:rPr>
                <w:rFonts w:ascii="Arial" w:hAnsi="Arial" w:cs="Arial"/>
              </w:rPr>
              <w:t>All staff who work with children and families, and those who have access to children’s records, receive child protection awareness training and appropriate CRB checks</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CB2D22" w:rsidRPr="00156E2B" w:rsidRDefault="00CB2D22"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CB2D22" w:rsidRPr="00156E2B" w:rsidRDefault="00CB2D22"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CB2D22" w:rsidRPr="00156E2B" w:rsidRDefault="00CB2D22" w:rsidP="00B14B6F">
            <w:pPr>
              <w:spacing w:after="0" w:line="240" w:lineRule="auto"/>
              <w:jc w:val="center"/>
              <w:rPr>
                <w:rFonts w:ascii="Arial" w:hAnsi="Arial" w:cs="Arial"/>
                <w:sz w:val="24"/>
                <w:szCs w:val="24"/>
              </w:rPr>
            </w:pPr>
          </w:p>
        </w:tc>
      </w:tr>
      <w:tr w:rsidR="00CB2D22" w:rsidRPr="00156E2B" w:rsidTr="00B14B6F">
        <w:tc>
          <w:tcPr>
            <w:tcW w:w="2618" w:type="dxa"/>
            <w:vMerge/>
            <w:tcBorders>
              <w:left w:val="single" w:sz="4" w:space="0" w:color="auto"/>
              <w:bottom w:val="single" w:sz="4" w:space="0" w:color="auto"/>
              <w:right w:val="single" w:sz="4" w:space="0" w:color="auto"/>
            </w:tcBorders>
          </w:tcPr>
          <w:p w:rsidR="00CB2D22" w:rsidRPr="00216F6D" w:rsidRDefault="00CB2D22"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CB2D22" w:rsidRPr="00FF2774" w:rsidRDefault="00CB2D22" w:rsidP="00B14B6F">
            <w:pPr>
              <w:pStyle w:val="Default"/>
              <w:rPr>
                <w:rFonts w:ascii="Arial" w:hAnsi="Arial" w:cs="Arial"/>
              </w:rPr>
            </w:pPr>
            <w:r w:rsidRPr="00FF2774">
              <w:rPr>
                <w:rFonts w:ascii="Arial" w:hAnsi="Arial" w:cs="Arial"/>
              </w:rPr>
              <w:t>There is appropriate Therapy support to deliver safe and effective care to babies who require neonatal care in line with national standard</w:t>
            </w:r>
            <w:r w:rsidR="00DD030A">
              <w:rPr>
                <w:rFonts w:ascii="Arial" w:hAnsi="Arial" w:cs="Arial"/>
              </w:rPr>
              <w:t>s</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CB2D22" w:rsidRPr="00156E2B" w:rsidRDefault="00CB2D22"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CB2D22" w:rsidRPr="00156E2B" w:rsidRDefault="00CB2D22"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CB2D22" w:rsidRPr="00156E2B" w:rsidRDefault="00CB2D22" w:rsidP="00B14B6F">
            <w:pPr>
              <w:spacing w:after="0" w:line="240" w:lineRule="auto"/>
              <w:jc w:val="center"/>
              <w:rPr>
                <w:rFonts w:ascii="Arial" w:hAnsi="Arial" w:cs="Arial"/>
                <w:sz w:val="24"/>
                <w:szCs w:val="24"/>
              </w:rPr>
            </w:pPr>
          </w:p>
        </w:tc>
      </w:tr>
      <w:tr w:rsidR="00216F6D" w:rsidRPr="00156E2B" w:rsidTr="00B14B6F">
        <w:tc>
          <w:tcPr>
            <w:tcW w:w="2618" w:type="dxa"/>
            <w:vMerge w:val="restart"/>
            <w:tcBorders>
              <w:top w:val="single" w:sz="4" w:space="0" w:color="auto"/>
              <w:left w:val="single" w:sz="4" w:space="0" w:color="auto"/>
              <w:right w:val="single" w:sz="4" w:space="0" w:color="auto"/>
            </w:tcBorders>
          </w:tcPr>
          <w:p w:rsidR="00216F6D" w:rsidRPr="00FF2774" w:rsidRDefault="00216F6D" w:rsidP="00B14B6F">
            <w:pPr>
              <w:spacing w:after="0" w:line="240" w:lineRule="auto"/>
              <w:rPr>
                <w:rFonts w:ascii="Arial" w:hAnsi="Arial" w:cs="Arial"/>
                <w:b/>
                <w:sz w:val="24"/>
                <w:szCs w:val="24"/>
              </w:rPr>
            </w:pPr>
            <w:r w:rsidRPr="00FF2774">
              <w:rPr>
                <w:rFonts w:ascii="Arial" w:hAnsi="Arial" w:cs="Arial"/>
                <w:b/>
                <w:sz w:val="24"/>
                <w:szCs w:val="24"/>
              </w:rPr>
              <w:t>Effective Care</w:t>
            </w:r>
          </w:p>
        </w:tc>
        <w:tc>
          <w:tcPr>
            <w:tcW w:w="10815" w:type="dxa"/>
            <w:tcBorders>
              <w:top w:val="single" w:sz="4" w:space="0" w:color="auto"/>
              <w:left w:val="single" w:sz="4" w:space="0" w:color="auto"/>
              <w:bottom w:val="single" w:sz="4" w:space="0" w:color="auto"/>
              <w:right w:val="single" w:sz="4" w:space="0" w:color="auto"/>
            </w:tcBorders>
          </w:tcPr>
          <w:p w:rsidR="00216F6D" w:rsidRDefault="00216F6D" w:rsidP="00B14B6F">
            <w:pPr>
              <w:pStyle w:val="Default"/>
            </w:pPr>
            <w:r w:rsidRPr="00FF2774">
              <w:rPr>
                <w:rFonts w:ascii="Arial" w:hAnsi="Arial" w:cs="Arial"/>
              </w:rPr>
              <w:t>Care, treatment and decision making is based on best practice evidence</w:t>
            </w:r>
          </w:p>
          <w:p w:rsidR="00216F6D" w:rsidRPr="00FF2774" w:rsidRDefault="00216F6D" w:rsidP="00B14B6F">
            <w:pPr>
              <w:pStyle w:val="Default"/>
              <w:rPr>
                <w:rFonts w:ascii="Arial" w:hAnsi="Arial" w:cs="Arial"/>
              </w:rPr>
            </w:pPr>
            <w:r w:rsidRPr="00FF2774">
              <w:rPr>
                <w:rFonts w:ascii="Arial" w:hAnsi="Arial" w:cs="Arial"/>
              </w:rPr>
              <w:t xml:space="preserve">  </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tcBorders>
              <w:left w:val="single" w:sz="4" w:space="0" w:color="auto"/>
              <w:right w:val="single" w:sz="4" w:space="0" w:color="auto"/>
            </w:tcBorders>
          </w:tcPr>
          <w:p w:rsidR="00216F6D" w:rsidRPr="00FF2774" w:rsidRDefault="00216F6D"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216F6D" w:rsidRPr="00FF2774" w:rsidRDefault="00216F6D" w:rsidP="00B14B6F">
            <w:pPr>
              <w:pStyle w:val="Default"/>
              <w:rPr>
                <w:rFonts w:ascii="Arial" w:hAnsi="Arial" w:cs="Arial"/>
              </w:rPr>
            </w:pPr>
            <w:r w:rsidRPr="00FF2774">
              <w:rPr>
                <w:rFonts w:ascii="Arial" w:hAnsi="Arial" w:cs="Arial"/>
              </w:rPr>
              <w:t>Children and young people with complex needs who require multiple appointments receive appointments in one setting and on one day as appropriate</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tcBorders>
              <w:left w:val="single" w:sz="4" w:space="0" w:color="auto"/>
              <w:right w:val="single" w:sz="4" w:space="0" w:color="auto"/>
            </w:tcBorders>
          </w:tcPr>
          <w:p w:rsidR="00216F6D" w:rsidRPr="00FF2774" w:rsidRDefault="00216F6D"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tbl>
            <w:tblPr>
              <w:tblW w:w="0" w:type="auto"/>
              <w:tblBorders>
                <w:top w:val="nil"/>
                <w:left w:val="nil"/>
                <w:bottom w:val="nil"/>
                <w:right w:val="nil"/>
              </w:tblBorders>
              <w:tblLook w:val="0000" w:firstRow="0" w:lastRow="0" w:firstColumn="0" w:lastColumn="0" w:noHBand="0" w:noVBand="0"/>
            </w:tblPr>
            <w:tblGrid>
              <w:gridCol w:w="10425"/>
            </w:tblGrid>
            <w:tr w:rsidR="00216F6D" w:rsidRPr="00FF2774" w:rsidTr="00B14B6F">
              <w:trPr>
                <w:trHeight w:val="250"/>
              </w:trPr>
              <w:tc>
                <w:tcPr>
                  <w:tcW w:w="0" w:type="auto"/>
                </w:tcPr>
                <w:p w:rsidR="00216F6D" w:rsidRPr="00FF2774" w:rsidRDefault="00216F6D" w:rsidP="00B14B6F">
                  <w:pPr>
                    <w:pStyle w:val="Default"/>
                    <w:rPr>
                      <w:rFonts w:ascii="Arial" w:hAnsi="Arial" w:cs="Arial"/>
                    </w:rPr>
                  </w:pPr>
                  <w:r w:rsidRPr="00FF2774">
                    <w:rPr>
                      <w:rFonts w:ascii="Arial" w:hAnsi="Arial" w:cs="Arial"/>
                    </w:rPr>
                    <w:t xml:space="preserve"> Services are well co-ordinated, particularly for those with complex conditions who may benefit from having someone available who can act as a key worker</w:t>
                  </w:r>
                </w:p>
              </w:tc>
            </w:tr>
          </w:tbl>
          <w:p w:rsidR="00216F6D" w:rsidRPr="00FF2774" w:rsidRDefault="00216F6D" w:rsidP="00B14B6F">
            <w:pPr>
              <w:pStyle w:val="Default"/>
              <w:rPr>
                <w:rFonts w:ascii="Arial" w:hAnsi="Arial" w:cs="Arial"/>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tcBorders>
              <w:left w:val="single" w:sz="4" w:space="0" w:color="auto"/>
              <w:right w:val="single" w:sz="4" w:space="0" w:color="auto"/>
            </w:tcBorders>
          </w:tcPr>
          <w:p w:rsidR="00216F6D" w:rsidRPr="00FF2774" w:rsidRDefault="00216F6D"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216F6D" w:rsidRPr="00FF2774" w:rsidRDefault="00216F6D" w:rsidP="00B14B6F">
            <w:pPr>
              <w:pStyle w:val="Default"/>
              <w:rPr>
                <w:rFonts w:ascii="Arial" w:hAnsi="Arial" w:cs="Arial"/>
              </w:rPr>
            </w:pPr>
            <w:r w:rsidRPr="00FF2774">
              <w:rPr>
                <w:rFonts w:ascii="Arial" w:hAnsi="Arial" w:cs="Arial"/>
              </w:rPr>
              <w:t xml:space="preserve">Communication with children &amp; young people and their families/carers is open and honest and takes into account any barriers to communication including expressive and receptive language needs, sensory impairments and first language needs </w:t>
            </w:r>
            <w:proofErr w:type="spellStart"/>
            <w:r w:rsidRPr="00FF2774">
              <w:rPr>
                <w:rFonts w:ascii="Arial" w:hAnsi="Arial" w:cs="Arial"/>
              </w:rPr>
              <w:t>eg</w:t>
            </w:r>
            <w:proofErr w:type="spellEnd"/>
            <w:r w:rsidRPr="00FF2774">
              <w:rPr>
                <w:rFonts w:ascii="Arial" w:hAnsi="Arial" w:cs="Arial"/>
              </w:rPr>
              <w:t xml:space="preserve"> Welsh, sign language</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tcBorders>
              <w:left w:val="single" w:sz="4" w:space="0" w:color="auto"/>
              <w:right w:val="single" w:sz="4" w:space="0" w:color="auto"/>
            </w:tcBorders>
          </w:tcPr>
          <w:p w:rsidR="00216F6D" w:rsidRPr="00FF2774" w:rsidRDefault="00216F6D"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216F6D" w:rsidRPr="00FF2774" w:rsidRDefault="00216F6D" w:rsidP="00B14B6F">
            <w:pPr>
              <w:pStyle w:val="Default"/>
              <w:rPr>
                <w:rFonts w:ascii="Arial" w:hAnsi="Arial" w:cs="Arial"/>
              </w:rPr>
            </w:pPr>
            <w:r w:rsidRPr="00FF2774">
              <w:rPr>
                <w:rFonts w:ascii="Arial" w:hAnsi="Arial" w:cs="Arial"/>
              </w:rPr>
              <w:t>There is support for services to engage in activities to continuously improve through participation in audit, quality improvement programmes and research</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tcBorders>
              <w:left w:val="single" w:sz="4" w:space="0" w:color="auto"/>
              <w:right w:val="single" w:sz="4" w:space="0" w:color="auto"/>
            </w:tcBorders>
          </w:tcPr>
          <w:p w:rsidR="00216F6D" w:rsidRPr="00FF2774" w:rsidRDefault="00216F6D"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216F6D" w:rsidRDefault="00216F6D" w:rsidP="00B14B6F">
            <w:pPr>
              <w:pStyle w:val="Default"/>
            </w:pPr>
            <w:r w:rsidRPr="00FF2774">
              <w:rPr>
                <w:rFonts w:ascii="Arial" w:hAnsi="Arial" w:cs="Arial"/>
              </w:rPr>
              <w:t>There are appropriate protocols in place for the sharing of information with other agencies</w:t>
            </w:r>
          </w:p>
          <w:p w:rsidR="00216F6D" w:rsidRPr="00FF2774" w:rsidRDefault="00216F6D" w:rsidP="00B14B6F">
            <w:pPr>
              <w:pStyle w:val="Default"/>
              <w:rPr>
                <w:rFonts w:ascii="Arial" w:hAnsi="Arial" w:cs="Arial"/>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tcBorders>
              <w:left w:val="single" w:sz="4" w:space="0" w:color="auto"/>
              <w:right w:val="single" w:sz="4" w:space="0" w:color="auto"/>
            </w:tcBorders>
          </w:tcPr>
          <w:p w:rsidR="00216F6D" w:rsidRPr="00FF2774" w:rsidRDefault="00216F6D"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216F6D" w:rsidRPr="00FF2774" w:rsidRDefault="00216F6D" w:rsidP="00B14B6F">
            <w:pPr>
              <w:pStyle w:val="Default"/>
              <w:rPr>
                <w:rFonts w:ascii="Arial" w:hAnsi="Arial" w:cs="Arial"/>
              </w:rPr>
            </w:pPr>
            <w:r w:rsidRPr="00FF2774">
              <w:rPr>
                <w:rFonts w:ascii="Arial" w:hAnsi="Arial" w:cs="Arial"/>
              </w:rPr>
              <w:t>There is effective communication and sharing of information between members of the multi-professional team and the patient</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tcBorders>
              <w:left w:val="single" w:sz="4" w:space="0" w:color="auto"/>
              <w:right w:val="single" w:sz="4" w:space="0" w:color="auto"/>
            </w:tcBorders>
          </w:tcPr>
          <w:p w:rsidR="00216F6D" w:rsidRPr="00FF2774" w:rsidRDefault="00216F6D"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216F6D" w:rsidRPr="00FF2774" w:rsidRDefault="00216F6D" w:rsidP="00B14B6F">
            <w:pPr>
              <w:pStyle w:val="Default"/>
              <w:rPr>
                <w:rFonts w:ascii="Arial" w:hAnsi="Arial" w:cs="Arial"/>
              </w:rPr>
            </w:pPr>
            <w:r w:rsidRPr="00FF2774">
              <w:rPr>
                <w:rFonts w:ascii="Arial" w:hAnsi="Arial" w:cs="Arial"/>
              </w:rPr>
              <w:t>Patient records are accurate, up-to-date and contemporaneous and comply with professional standards and guidance</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tcBorders>
              <w:left w:val="single" w:sz="4" w:space="0" w:color="auto"/>
              <w:bottom w:val="single" w:sz="4" w:space="0" w:color="auto"/>
              <w:right w:val="single" w:sz="4" w:space="0" w:color="auto"/>
            </w:tcBorders>
          </w:tcPr>
          <w:p w:rsidR="00216F6D" w:rsidRPr="00FF2774" w:rsidRDefault="00216F6D"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216F6D" w:rsidRDefault="00216F6D" w:rsidP="00B14B6F">
            <w:pPr>
              <w:pStyle w:val="Default"/>
            </w:pPr>
            <w:r w:rsidRPr="00FF2774">
              <w:rPr>
                <w:rFonts w:ascii="Arial" w:hAnsi="Arial" w:cs="Arial"/>
              </w:rPr>
              <w:t>Paediatric Audiology services comply with the Childrens Hearing Services Standards for Wales</w:t>
            </w:r>
          </w:p>
          <w:p w:rsidR="00216F6D" w:rsidRPr="00FF2774" w:rsidRDefault="00216F6D" w:rsidP="00B14B6F">
            <w:pPr>
              <w:pStyle w:val="Default"/>
              <w:rPr>
                <w:rFonts w:ascii="Arial" w:hAnsi="Arial" w:cs="Arial"/>
              </w:rPr>
            </w:pPr>
            <w:r w:rsidRPr="00FF2774">
              <w:rPr>
                <w:rFonts w:ascii="Arial" w:hAnsi="Arial" w:cs="Arial"/>
              </w:rPr>
              <w:t xml:space="preserve">  </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val="restart"/>
            <w:tcBorders>
              <w:top w:val="single" w:sz="4" w:space="0" w:color="auto"/>
              <w:left w:val="single" w:sz="4" w:space="0" w:color="auto"/>
              <w:right w:val="single" w:sz="4" w:space="0" w:color="auto"/>
            </w:tcBorders>
          </w:tcPr>
          <w:p w:rsidR="00216F6D" w:rsidRPr="00A722EE" w:rsidRDefault="00216F6D" w:rsidP="00B14B6F">
            <w:pPr>
              <w:tabs>
                <w:tab w:val="right" w:pos="2402"/>
              </w:tabs>
              <w:spacing w:after="0" w:line="240" w:lineRule="auto"/>
              <w:rPr>
                <w:rFonts w:ascii="Arial" w:hAnsi="Arial" w:cs="Arial"/>
                <w:b/>
                <w:sz w:val="24"/>
                <w:szCs w:val="24"/>
              </w:rPr>
            </w:pPr>
            <w:r w:rsidRPr="00A722EE">
              <w:rPr>
                <w:rFonts w:ascii="Arial" w:hAnsi="Arial" w:cs="Arial"/>
                <w:b/>
                <w:sz w:val="24"/>
                <w:szCs w:val="24"/>
              </w:rPr>
              <w:t xml:space="preserve">Dignified Care </w:t>
            </w:r>
            <w:r w:rsidRPr="00A722EE">
              <w:rPr>
                <w:rFonts w:ascii="Arial" w:hAnsi="Arial" w:cs="Arial"/>
                <w:b/>
                <w:sz w:val="24"/>
                <w:szCs w:val="24"/>
              </w:rPr>
              <w:tab/>
            </w:r>
          </w:p>
        </w:tc>
        <w:tc>
          <w:tcPr>
            <w:tcW w:w="10815" w:type="dxa"/>
            <w:tcBorders>
              <w:top w:val="single" w:sz="4" w:space="0" w:color="auto"/>
              <w:left w:val="single" w:sz="4" w:space="0" w:color="auto"/>
              <w:bottom w:val="single" w:sz="4" w:space="0" w:color="auto"/>
              <w:right w:val="single" w:sz="4" w:space="0" w:color="auto"/>
            </w:tcBorders>
          </w:tcPr>
          <w:p w:rsidR="00216F6D" w:rsidRPr="00A722EE" w:rsidRDefault="00216F6D" w:rsidP="00B14B6F">
            <w:pPr>
              <w:pStyle w:val="Default"/>
              <w:rPr>
                <w:rFonts w:ascii="Arial" w:hAnsi="Arial" w:cs="Arial"/>
              </w:rPr>
            </w:pPr>
            <w:r w:rsidRPr="00A722EE">
              <w:rPr>
                <w:rFonts w:ascii="Arial" w:hAnsi="Arial" w:cs="Arial"/>
              </w:rPr>
              <w:t>Children and young people are treated with dignity and respect and their care addresses their individual needs</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tcBorders>
              <w:left w:val="single" w:sz="4" w:space="0" w:color="auto"/>
              <w:right w:val="single" w:sz="4" w:space="0" w:color="auto"/>
            </w:tcBorders>
          </w:tcPr>
          <w:p w:rsidR="00216F6D" w:rsidRPr="00A722EE" w:rsidRDefault="00216F6D"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216F6D" w:rsidRPr="00A722EE" w:rsidRDefault="00216F6D" w:rsidP="00B14B6F">
            <w:pPr>
              <w:pStyle w:val="Default"/>
              <w:rPr>
                <w:rFonts w:ascii="Arial" w:hAnsi="Arial" w:cs="Arial"/>
              </w:rPr>
            </w:pPr>
            <w:r w:rsidRPr="00A722EE">
              <w:rPr>
                <w:rFonts w:ascii="Arial" w:hAnsi="Arial" w:cs="Arial"/>
              </w:rPr>
              <w:t>Care is provided in an appropriate location and in an environment that is safe and well suited to the age and stage of development of the child or young person and aims to cause minimal disruption to their education / attendance at school</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bl>
    <w:p w:rsidR="00CB2D22" w:rsidRDefault="00CB2D22">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1"/>
        <w:gridCol w:w="10640"/>
        <w:gridCol w:w="631"/>
        <w:gridCol w:w="632"/>
        <w:gridCol w:w="632"/>
      </w:tblGrid>
      <w:tr w:rsidR="00CB2D22" w:rsidRPr="00156E2B" w:rsidTr="00CB2D22">
        <w:tc>
          <w:tcPr>
            <w:tcW w:w="13433" w:type="dxa"/>
            <w:gridSpan w:val="2"/>
            <w:tcBorders>
              <w:left w:val="single" w:sz="4" w:space="0" w:color="auto"/>
              <w:right w:val="single" w:sz="4" w:space="0" w:color="auto"/>
            </w:tcBorders>
          </w:tcPr>
          <w:p w:rsidR="00CB2D22" w:rsidRDefault="00CB2D22" w:rsidP="00B14B6F">
            <w:pPr>
              <w:pStyle w:val="Default"/>
              <w:rPr>
                <w:rFonts w:ascii="Arial" w:hAnsi="Arial" w:cs="Arial"/>
              </w:rPr>
            </w:pPr>
          </w:p>
          <w:p w:rsidR="00CB2D22" w:rsidRPr="00A722EE" w:rsidRDefault="00CB2D22" w:rsidP="00B14B6F">
            <w:pPr>
              <w:pStyle w:val="Default"/>
              <w:rPr>
                <w:rFonts w:ascii="Arial" w:hAnsi="Arial" w:cs="Arial"/>
              </w:rPr>
            </w:pPr>
          </w:p>
        </w:tc>
        <w:tc>
          <w:tcPr>
            <w:tcW w:w="639" w:type="dxa"/>
            <w:tcBorders>
              <w:top w:val="single" w:sz="4" w:space="0" w:color="auto"/>
              <w:left w:val="single" w:sz="4" w:space="0" w:color="auto"/>
              <w:bottom w:val="single" w:sz="4" w:space="0" w:color="auto"/>
              <w:right w:val="single" w:sz="4" w:space="0" w:color="auto"/>
            </w:tcBorders>
            <w:shd w:val="clear" w:color="auto" w:fill="FF0000"/>
          </w:tcPr>
          <w:p w:rsidR="00CB2D22" w:rsidRPr="00156E2B" w:rsidRDefault="00CB2D22"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FFC000"/>
          </w:tcPr>
          <w:p w:rsidR="00CB2D22" w:rsidRPr="00156E2B" w:rsidRDefault="00CB2D22"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00B050"/>
          </w:tcPr>
          <w:p w:rsidR="00CB2D22" w:rsidRPr="00156E2B" w:rsidRDefault="00CB2D22" w:rsidP="00B14B6F">
            <w:pPr>
              <w:spacing w:after="0" w:line="240" w:lineRule="auto"/>
              <w:jc w:val="center"/>
              <w:rPr>
                <w:rFonts w:ascii="Arial" w:hAnsi="Arial" w:cs="Arial"/>
                <w:sz w:val="24"/>
                <w:szCs w:val="24"/>
              </w:rPr>
            </w:pPr>
          </w:p>
        </w:tc>
      </w:tr>
      <w:tr w:rsidR="00CB2D22" w:rsidRPr="00156E2B" w:rsidTr="00B14B6F">
        <w:tc>
          <w:tcPr>
            <w:tcW w:w="2618" w:type="dxa"/>
            <w:vMerge w:val="restart"/>
            <w:tcBorders>
              <w:left w:val="single" w:sz="4" w:space="0" w:color="auto"/>
              <w:right w:val="single" w:sz="4" w:space="0" w:color="auto"/>
            </w:tcBorders>
          </w:tcPr>
          <w:p w:rsidR="00CB2D22" w:rsidRPr="00A722EE" w:rsidRDefault="00CB2D22" w:rsidP="00B14B6F">
            <w:pPr>
              <w:spacing w:after="0" w:line="240" w:lineRule="auto"/>
              <w:rPr>
                <w:rFonts w:ascii="Arial" w:hAnsi="Arial" w:cs="Arial"/>
                <w:b/>
                <w:sz w:val="24"/>
                <w:szCs w:val="24"/>
              </w:rPr>
            </w:pPr>
            <w:r>
              <w:br w:type="page"/>
            </w:r>
            <w:r>
              <w:rPr>
                <w:rFonts w:ascii="Arial" w:hAnsi="Arial" w:cs="Arial"/>
                <w:b/>
                <w:sz w:val="24"/>
                <w:szCs w:val="24"/>
              </w:rPr>
              <w:t>Dignified Care</w:t>
            </w:r>
          </w:p>
        </w:tc>
        <w:tc>
          <w:tcPr>
            <w:tcW w:w="10815" w:type="dxa"/>
            <w:tcBorders>
              <w:top w:val="single" w:sz="4" w:space="0" w:color="auto"/>
              <w:left w:val="single" w:sz="4" w:space="0" w:color="auto"/>
              <w:bottom w:val="single" w:sz="4" w:space="0" w:color="auto"/>
              <w:right w:val="single" w:sz="4" w:space="0" w:color="auto"/>
            </w:tcBorders>
          </w:tcPr>
          <w:p w:rsidR="00CB2D22" w:rsidRPr="00A722EE" w:rsidRDefault="00CB2D22" w:rsidP="00B14B6F">
            <w:pPr>
              <w:pStyle w:val="Default"/>
              <w:rPr>
                <w:rFonts w:ascii="Arial" w:hAnsi="Arial" w:cs="Arial"/>
              </w:rPr>
            </w:pPr>
            <w:r w:rsidRPr="00A722EE">
              <w:rPr>
                <w:rFonts w:ascii="Arial" w:hAnsi="Arial" w:cs="Arial"/>
              </w:rPr>
              <w:t>Children, young people and their parents and carers are supported to be as independent as possible and take responsibility for their own health care needs</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CB2D22" w:rsidRPr="00156E2B" w:rsidRDefault="00CB2D22"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CB2D22" w:rsidRPr="00156E2B" w:rsidRDefault="00CB2D22"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CB2D22" w:rsidRPr="00156E2B" w:rsidRDefault="00CB2D22" w:rsidP="00B14B6F">
            <w:pPr>
              <w:spacing w:after="0" w:line="240" w:lineRule="auto"/>
              <w:jc w:val="center"/>
              <w:rPr>
                <w:rFonts w:ascii="Arial" w:hAnsi="Arial" w:cs="Arial"/>
                <w:sz w:val="24"/>
                <w:szCs w:val="24"/>
              </w:rPr>
            </w:pPr>
          </w:p>
        </w:tc>
      </w:tr>
      <w:tr w:rsidR="00CB2D22" w:rsidRPr="00156E2B" w:rsidTr="00B14B6F">
        <w:tc>
          <w:tcPr>
            <w:tcW w:w="2618" w:type="dxa"/>
            <w:vMerge/>
            <w:tcBorders>
              <w:left w:val="single" w:sz="4" w:space="0" w:color="auto"/>
              <w:right w:val="single" w:sz="4" w:space="0" w:color="auto"/>
            </w:tcBorders>
          </w:tcPr>
          <w:p w:rsidR="00CB2D22" w:rsidRPr="00A722EE" w:rsidRDefault="00CB2D22"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CB2D22" w:rsidRPr="00A722EE" w:rsidRDefault="00CB2D22" w:rsidP="00B14B6F">
            <w:pPr>
              <w:pStyle w:val="Default"/>
              <w:rPr>
                <w:rFonts w:ascii="Arial" w:hAnsi="Arial" w:cs="Arial"/>
              </w:rPr>
            </w:pPr>
            <w:r w:rsidRPr="00A722EE">
              <w:rPr>
                <w:rFonts w:ascii="Arial" w:hAnsi="Arial" w:cs="Arial"/>
              </w:rPr>
              <w:t>Children and young people (and their parents / carers) receive information about their care which supports them to make informed decisions</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CB2D22" w:rsidRPr="00156E2B" w:rsidRDefault="00CB2D22"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CB2D22" w:rsidRPr="00156E2B" w:rsidRDefault="00CB2D22"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CB2D22" w:rsidRPr="00156E2B" w:rsidRDefault="00CB2D22" w:rsidP="00B14B6F">
            <w:pPr>
              <w:spacing w:after="0" w:line="240" w:lineRule="auto"/>
              <w:jc w:val="center"/>
              <w:rPr>
                <w:rFonts w:ascii="Arial" w:hAnsi="Arial" w:cs="Arial"/>
                <w:sz w:val="24"/>
                <w:szCs w:val="24"/>
              </w:rPr>
            </w:pPr>
          </w:p>
        </w:tc>
      </w:tr>
      <w:tr w:rsidR="00CB2D22" w:rsidRPr="00156E2B" w:rsidTr="00B14B6F">
        <w:tc>
          <w:tcPr>
            <w:tcW w:w="2618" w:type="dxa"/>
            <w:vMerge/>
            <w:tcBorders>
              <w:left w:val="single" w:sz="4" w:space="0" w:color="auto"/>
              <w:right w:val="single" w:sz="4" w:space="0" w:color="auto"/>
            </w:tcBorders>
          </w:tcPr>
          <w:p w:rsidR="00CB2D22" w:rsidRPr="00A722EE" w:rsidRDefault="00CB2D22"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CB2D22" w:rsidRPr="00A722EE" w:rsidRDefault="00CB2D22" w:rsidP="00B14B6F">
            <w:pPr>
              <w:pStyle w:val="Default"/>
              <w:rPr>
                <w:rFonts w:ascii="Arial" w:hAnsi="Arial" w:cs="Arial"/>
              </w:rPr>
            </w:pPr>
            <w:r w:rsidRPr="00A722EE">
              <w:rPr>
                <w:rFonts w:ascii="Arial" w:hAnsi="Arial" w:cs="Arial"/>
              </w:rPr>
              <w:t>Accurate and timely information on services is provided to meet the needs of all children and young people in every section of the community. The information is written with the participation of children, young people and their families using a variety of formats, media and languages</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CB2D22" w:rsidRPr="00156E2B" w:rsidRDefault="00CB2D22"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CB2D22" w:rsidRPr="00156E2B" w:rsidRDefault="00CB2D22"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CB2D22" w:rsidRPr="00156E2B" w:rsidRDefault="00CB2D22" w:rsidP="00B14B6F">
            <w:pPr>
              <w:spacing w:after="0" w:line="240" w:lineRule="auto"/>
              <w:jc w:val="center"/>
              <w:rPr>
                <w:rFonts w:ascii="Arial" w:hAnsi="Arial" w:cs="Arial"/>
                <w:sz w:val="24"/>
                <w:szCs w:val="24"/>
              </w:rPr>
            </w:pPr>
          </w:p>
        </w:tc>
      </w:tr>
      <w:tr w:rsidR="00216F6D" w:rsidRPr="00156E2B" w:rsidTr="00B14B6F">
        <w:tc>
          <w:tcPr>
            <w:tcW w:w="2618" w:type="dxa"/>
            <w:vMerge w:val="restart"/>
            <w:tcBorders>
              <w:top w:val="single" w:sz="4" w:space="0" w:color="auto"/>
              <w:left w:val="single" w:sz="4" w:space="0" w:color="auto"/>
              <w:right w:val="single" w:sz="4" w:space="0" w:color="auto"/>
            </w:tcBorders>
          </w:tcPr>
          <w:p w:rsidR="00216F6D" w:rsidRPr="00A722EE" w:rsidRDefault="00216F6D" w:rsidP="00B14B6F">
            <w:pPr>
              <w:spacing w:after="0" w:line="240" w:lineRule="auto"/>
              <w:rPr>
                <w:rFonts w:ascii="Arial" w:hAnsi="Arial" w:cs="Arial"/>
                <w:b/>
                <w:sz w:val="24"/>
                <w:szCs w:val="24"/>
              </w:rPr>
            </w:pPr>
            <w:r>
              <w:br w:type="page"/>
            </w:r>
            <w:r w:rsidRPr="00A722EE">
              <w:rPr>
                <w:rFonts w:ascii="Arial" w:hAnsi="Arial" w:cs="Arial"/>
                <w:b/>
                <w:sz w:val="24"/>
                <w:szCs w:val="24"/>
              </w:rPr>
              <w:t xml:space="preserve">Timely Care </w:t>
            </w:r>
          </w:p>
        </w:tc>
        <w:tc>
          <w:tcPr>
            <w:tcW w:w="10815" w:type="dxa"/>
            <w:tcBorders>
              <w:top w:val="single" w:sz="4" w:space="0" w:color="auto"/>
              <w:left w:val="single" w:sz="4" w:space="0" w:color="auto"/>
              <w:bottom w:val="single" w:sz="4" w:space="0" w:color="auto"/>
              <w:right w:val="single" w:sz="4" w:space="0" w:color="auto"/>
            </w:tcBorders>
          </w:tcPr>
          <w:p w:rsidR="00216F6D" w:rsidRPr="00A722EE" w:rsidRDefault="00216F6D" w:rsidP="00B14B6F">
            <w:pPr>
              <w:pStyle w:val="Default"/>
              <w:rPr>
                <w:rFonts w:ascii="Arial" w:hAnsi="Arial" w:cs="Arial"/>
                <w:szCs w:val="23"/>
              </w:rPr>
            </w:pPr>
            <w:r w:rsidRPr="00A722EE">
              <w:rPr>
                <w:rFonts w:ascii="Arial" w:hAnsi="Arial" w:cs="Arial"/>
                <w:szCs w:val="23"/>
              </w:rPr>
              <w:t>Children and young people who require Therapy services receive an assessment within 14 weeks of referral</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tcBorders>
              <w:left w:val="single" w:sz="4" w:space="0" w:color="auto"/>
              <w:right w:val="single" w:sz="4" w:space="0" w:color="auto"/>
            </w:tcBorders>
          </w:tcPr>
          <w:p w:rsidR="00216F6D" w:rsidRPr="00A722EE" w:rsidRDefault="00216F6D"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216F6D" w:rsidRPr="00A722EE" w:rsidRDefault="00216F6D" w:rsidP="00B14B6F">
            <w:pPr>
              <w:pStyle w:val="Default"/>
              <w:rPr>
                <w:rFonts w:ascii="Arial" w:hAnsi="Arial" w:cs="Arial"/>
                <w:szCs w:val="23"/>
              </w:rPr>
            </w:pPr>
            <w:r w:rsidRPr="00A722EE">
              <w:rPr>
                <w:rFonts w:ascii="Arial" w:hAnsi="Arial" w:cs="Arial"/>
                <w:szCs w:val="23"/>
              </w:rPr>
              <w:t>Appropriate follow-up treatment/therapy is provided in a timely and equitable way consistent with clinical pathways and best practice</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tcBorders>
              <w:left w:val="single" w:sz="4" w:space="0" w:color="auto"/>
              <w:right w:val="single" w:sz="4" w:space="0" w:color="auto"/>
            </w:tcBorders>
          </w:tcPr>
          <w:p w:rsidR="00216F6D" w:rsidRPr="00A722EE" w:rsidRDefault="00216F6D"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216F6D" w:rsidRPr="00A722EE" w:rsidRDefault="00216F6D" w:rsidP="00B14B6F">
            <w:pPr>
              <w:pStyle w:val="Default"/>
              <w:rPr>
                <w:rFonts w:ascii="Arial" w:hAnsi="Arial" w:cs="Arial"/>
                <w:szCs w:val="23"/>
              </w:rPr>
            </w:pPr>
            <w:r w:rsidRPr="00A722EE">
              <w:rPr>
                <w:rFonts w:ascii="Arial" w:hAnsi="Arial" w:cs="Arial"/>
                <w:szCs w:val="23"/>
              </w:rPr>
              <w:t>Assessment for equipment for disabled children is carried out by the most appropriate person in the multi-disciplinary team and supplied in an efficient and timely manner</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tcBorders>
              <w:left w:val="single" w:sz="4" w:space="0" w:color="auto"/>
              <w:right w:val="single" w:sz="4" w:space="0" w:color="auto"/>
            </w:tcBorders>
          </w:tcPr>
          <w:p w:rsidR="00216F6D" w:rsidRPr="00A722EE" w:rsidRDefault="00216F6D"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216F6D" w:rsidRPr="00A722EE" w:rsidRDefault="00216F6D" w:rsidP="00B14B6F">
            <w:pPr>
              <w:pStyle w:val="Default"/>
              <w:rPr>
                <w:rFonts w:ascii="Arial" w:hAnsi="Arial" w:cs="Arial"/>
                <w:szCs w:val="23"/>
              </w:rPr>
            </w:pPr>
            <w:r w:rsidRPr="00A722EE">
              <w:rPr>
                <w:rFonts w:ascii="Arial" w:hAnsi="Arial" w:cs="Arial"/>
                <w:szCs w:val="23"/>
              </w:rPr>
              <w:t>Disabled children and young people are able to use the equipment they need in all the places they spend time</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tcBorders>
              <w:left w:val="single" w:sz="4" w:space="0" w:color="auto"/>
              <w:right w:val="single" w:sz="4" w:space="0" w:color="auto"/>
            </w:tcBorders>
          </w:tcPr>
          <w:p w:rsidR="00216F6D" w:rsidRPr="00A722EE" w:rsidRDefault="00216F6D"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216F6D" w:rsidRPr="00A722EE" w:rsidRDefault="00216F6D" w:rsidP="00B14B6F">
            <w:pPr>
              <w:pStyle w:val="Default"/>
              <w:rPr>
                <w:rFonts w:ascii="Arial" w:hAnsi="Arial" w:cs="Arial"/>
                <w:szCs w:val="23"/>
              </w:rPr>
            </w:pPr>
            <w:r w:rsidRPr="00A722EE">
              <w:rPr>
                <w:rFonts w:ascii="Arial" w:hAnsi="Arial" w:cs="Arial"/>
                <w:szCs w:val="23"/>
              </w:rPr>
              <w:t>Children and young people are assessed for communication aids / systems by SLTs with the appropriate skills and knowledge, and the recommended equipment is provided in an efficient and timely manner</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tcBorders>
              <w:left w:val="single" w:sz="4" w:space="0" w:color="auto"/>
              <w:right w:val="single" w:sz="4" w:space="0" w:color="auto"/>
            </w:tcBorders>
          </w:tcPr>
          <w:p w:rsidR="00216F6D" w:rsidRPr="00A722EE" w:rsidRDefault="00216F6D"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216F6D" w:rsidRPr="00A722EE" w:rsidRDefault="00216F6D" w:rsidP="00B14B6F">
            <w:pPr>
              <w:pStyle w:val="Default"/>
              <w:rPr>
                <w:rFonts w:ascii="Arial" w:hAnsi="Arial" w:cs="Arial"/>
                <w:szCs w:val="23"/>
              </w:rPr>
            </w:pPr>
            <w:r w:rsidRPr="00A722EE">
              <w:rPr>
                <w:rFonts w:ascii="Arial" w:hAnsi="Arial" w:cs="Arial"/>
                <w:szCs w:val="23"/>
              </w:rPr>
              <w:t>Therapy services work with the Local Authority education service and schools to identify and support the needs of children and young people through the current SEN statement process and in the development of processes to support the implementation of the new ALN Bill</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tcBorders>
              <w:left w:val="single" w:sz="4" w:space="0" w:color="auto"/>
              <w:bottom w:val="single" w:sz="4" w:space="0" w:color="auto"/>
              <w:right w:val="single" w:sz="4" w:space="0" w:color="auto"/>
            </w:tcBorders>
          </w:tcPr>
          <w:p w:rsidR="00216F6D" w:rsidRPr="00A722EE" w:rsidRDefault="00216F6D"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216F6D" w:rsidRPr="00A722EE" w:rsidRDefault="00216F6D" w:rsidP="00B14B6F">
            <w:pPr>
              <w:pStyle w:val="Default"/>
              <w:rPr>
                <w:rFonts w:ascii="Arial" w:hAnsi="Arial" w:cs="Arial"/>
                <w:szCs w:val="23"/>
              </w:rPr>
            </w:pPr>
            <w:r w:rsidRPr="00A722EE">
              <w:rPr>
                <w:rFonts w:ascii="Arial" w:hAnsi="Arial" w:cs="Arial"/>
                <w:szCs w:val="23"/>
              </w:rPr>
              <w:t>Therapy services work with the local authority education service and schools to support children and young people to access school and education through the provision of direct therapy and the training of school staff to implement specific programmes of ca</w:t>
            </w:r>
            <w:r w:rsidR="00DD030A">
              <w:rPr>
                <w:rFonts w:ascii="Arial" w:hAnsi="Arial" w:cs="Arial"/>
                <w:szCs w:val="23"/>
              </w:rPr>
              <w:t>re</w:t>
            </w:r>
            <w:r w:rsidRPr="00A722EE">
              <w:rPr>
                <w:rFonts w:ascii="Arial" w:hAnsi="Arial" w:cs="Arial"/>
                <w:szCs w:val="23"/>
              </w:rPr>
              <w:t xml:space="preserve">  </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val="restart"/>
            <w:tcBorders>
              <w:top w:val="single" w:sz="4" w:space="0" w:color="auto"/>
              <w:left w:val="single" w:sz="4" w:space="0" w:color="auto"/>
              <w:right w:val="single" w:sz="4" w:space="0" w:color="auto"/>
            </w:tcBorders>
          </w:tcPr>
          <w:p w:rsidR="00216F6D" w:rsidRPr="009358C0" w:rsidRDefault="00216F6D" w:rsidP="00B14B6F">
            <w:pPr>
              <w:spacing w:after="0" w:line="240" w:lineRule="auto"/>
              <w:rPr>
                <w:rFonts w:ascii="Arial" w:hAnsi="Arial" w:cs="Arial"/>
                <w:b/>
                <w:sz w:val="24"/>
                <w:szCs w:val="24"/>
              </w:rPr>
            </w:pPr>
            <w:r w:rsidRPr="009358C0">
              <w:rPr>
                <w:rFonts w:ascii="Arial" w:hAnsi="Arial" w:cs="Arial"/>
                <w:b/>
                <w:sz w:val="24"/>
                <w:szCs w:val="24"/>
              </w:rPr>
              <w:t>Individual Care</w:t>
            </w:r>
          </w:p>
        </w:tc>
        <w:tc>
          <w:tcPr>
            <w:tcW w:w="10815" w:type="dxa"/>
            <w:tcBorders>
              <w:top w:val="single" w:sz="4" w:space="0" w:color="auto"/>
              <w:left w:val="single" w:sz="4" w:space="0" w:color="auto"/>
              <w:bottom w:val="single" w:sz="4" w:space="0" w:color="auto"/>
              <w:right w:val="single" w:sz="4" w:space="0" w:color="auto"/>
            </w:tcBorders>
          </w:tcPr>
          <w:p w:rsidR="00216F6D" w:rsidRPr="009358C0" w:rsidRDefault="00216F6D" w:rsidP="00B14B6F">
            <w:pPr>
              <w:pStyle w:val="Default"/>
              <w:rPr>
                <w:rFonts w:ascii="Arial" w:hAnsi="Arial" w:cs="Arial"/>
              </w:rPr>
            </w:pPr>
            <w:r w:rsidRPr="009358C0">
              <w:rPr>
                <w:rFonts w:ascii="Arial" w:hAnsi="Arial" w:cs="Arial"/>
              </w:rPr>
              <w:t>Children and young people (parents and carers) are supported to engage and participate in their treatment and therapy</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tcBorders>
              <w:left w:val="single" w:sz="4" w:space="0" w:color="auto"/>
              <w:right w:val="single" w:sz="4" w:space="0" w:color="auto"/>
            </w:tcBorders>
          </w:tcPr>
          <w:p w:rsidR="00216F6D" w:rsidRPr="009358C0" w:rsidRDefault="00216F6D"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216F6D" w:rsidRPr="009358C0" w:rsidRDefault="00216F6D" w:rsidP="00B14B6F">
            <w:pPr>
              <w:pStyle w:val="Default"/>
              <w:rPr>
                <w:rFonts w:ascii="Arial" w:hAnsi="Arial" w:cs="Arial"/>
              </w:rPr>
            </w:pPr>
            <w:r w:rsidRPr="009358C0">
              <w:rPr>
                <w:rFonts w:ascii="Arial" w:hAnsi="Arial" w:cs="Arial"/>
              </w:rPr>
              <w:t>As appropriate children and young people are provided with equipment to help them walk move, sit, stand, eat, hear, and communicate. This equipment is provided in a timely manner and is well maintained</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bl>
    <w:p w:rsidR="00CB2D22" w:rsidRDefault="00CB2D22">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4"/>
        <w:gridCol w:w="10637"/>
        <w:gridCol w:w="631"/>
        <w:gridCol w:w="632"/>
        <w:gridCol w:w="632"/>
      </w:tblGrid>
      <w:tr w:rsidR="00CB2D22" w:rsidRPr="00156E2B" w:rsidTr="00CB2D22">
        <w:tc>
          <w:tcPr>
            <w:tcW w:w="13433" w:type="dxa"/>
            <w:gridSpan w:val="2"/>
            <w:tcBorders>
              <w:left w:val="single" w:sz="4" w:space="0" w:color="auto"/>
              <w:right w:val="single" w:sz="4" w:space="0" w:color="auto"/>
            </w:tcBorders>
          </w:tcPr>
          <w:p w:rsidR="00CB2D22" w:rsidRDefault="00CB2D22" w:rsidP="00B14B6F">
            <w:pPr>
              <w:pStyle w:val="Default"/>
              <w:rPr>
                <w:rFonts w:ascii="Arial" w:hAnsi="Arial" w:cs="Arial"/>
              </w:rPr>
            </w:pPr>
          </w:p>
          <w:p w:rsidR="00CB2D22" w:rsidRPr="009358C0" w:rsidRDefault="00CB2D22" w:rsidP="00B14B6F">
            <w:pPr>
              <w:pStyle w:val="Default"/>
              <w:rPr>
                <w:rFonts w:ascii="Arial" w:hAnsi="Arial" w:cs="Arial"/>
              </w:rPr>
            </w:pPr>
          </w:p>
        </w:tc>
        <w:tc>
          <w:tcPr>
            <w:tcW w:w="639" w:type="dxa"/>
            <w:tcBorders>
              <w:top w:val="single" w:sz="4" w:space="0" w:color="auto"/>
              <w:left w:val="single" w:sz="4" w:space="0" w:color="auto"/>
              <w:bottom w:val="single" w:sz="4" w:space="0" w:color="auto"/>
              <w:right w:val="single" w:sz="4" w:space="0" w:color="auto"/>
            </w:tcBorders>
            <w:shd w:val="clear" w:color="auto" w:fill="FF0000"/>
          </w:tcPr>
          <w:p w:rsidR="00CB2D22" w:rsidRPr="00156E2B" w:rsidRDefault="00CB2D22"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FFC000"/>
          </w:tcPr>
          <w:p w:rsidR="00CB2D22" w:rsidRPr="00156E2B" w:rsidRDefault="00CB2D22"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00B050"/>
          </w:tcPr>
          <w:p w:rsidR="00CB2D22" w:rsidRPr="00156E2B" w:rsidRDefault="00CB2D22" w:rsidP="00B14B6F">
            <w:pPr>
              <w:spacing w:after="0" w:line="240" w:lineRule="auto"/>
              <w:jc w:val="center"/>
              <w:rPr>
                <w:rFonts w:ascii="Arial" w:hAnsi="Arial" w:cs="Arial"/>
                <w:sz w:val="24"/>
                <w:szCs w:val="24"/>
              </w:rPr>
            </w:pPr>
          </w:p>
        </w:tc>
      </w:tr>
      <w:tr w:rsidR="00216F6D" w:rsidRPr="00156E2B" w:rsidTr="00B14B6F">
        <w:tc>
          <w:tcPr>
            <w:tcW w:w="2618" w:type="dxa"/>
            <w:vMerge w:val="restart"/>
            <w:tcBorders>
              <w:left w:val="single" w:sz="4" w:space="0" w:color="auto"/>
              <w:right w:val="single" w:sz="4" w:space="0" w:color="auto"/>
            </w:tcBorders>
          </w:tcPr>
          <w:p w:rsidR="00216F6D" w:rsidRPr="009358C0" w:rsidRDefault="00CB2D22" w:rsidP="00B14B6F">
            <w:pPr>
              <w:spacing w:after="0" w:line="240" w:lineRule="auto"/>
              <w:rPr>
                <w:rFonts w:ascii="Arial" w:hAnsi="Arial" w:cs="Arial"/>
                <w:b/>
                <w:sz w:val="24"/>
                <w:szCs w:val="24"/>
              </w:rPr>
            </w:pPr>
            <w:r>
              <w:rPr>
                <w:rFonts w:ascii="Arial" w:hAnsi="Arial" w:cs="Arial"/>
                <w:b/>
                <w:sz w:val="24"/>
                <w:szCs w:val="24"/>
              </w:rPr>
              <w:t>Individual Care</w:t>
            </w:r>
          </w:p>
        </w:tc>
        <w:tc>
          <w:tcPr>
            <w:tcW w:w="10815" w:type="dxa"/>
            <w:tcBorders>
              <w:top w:val="single" w:sz="4" w:space="0" w:color="auto"/>
              <w:left w:val="single" w:sz="4" w:space="0" w:color="auto"/>
              <w:bottom w:val="single" w:sz="4" w:space="0" w:color="auto"/>
              <w:right w:val="single" w:sz="4" w:space="0" w:color="auto"/>
            </w:tcBorders>
          </w:tcPr>
          <w:p w:rsidR="00216F6D" w:rsidRDefault="00216F6D" w:rsidP="00B14B6F">
            <w:pPr>
              <w:pStyle w:val="Default"/>
            </w:pPr>
            <w:r w:rsidRPr="009358C0">
              <w:rPr>
                <w:rFonts w:ascii="Arial" w:hAnsi="Arial" w:cs="Arial"/>
              </w:rPr>
              <w:t>There is planned and effective transition from children’s services to adult services</w:t>
            </w:r>
          </w:p>
          <w:p w:rsidR="00216F6D" w:rsidRPr="009358C0" w:rsidRDefault="00216F6D" w:rsidP="00B14B6F">
            <w:pPr>
              <w:pStyle w:val="Default"/>
              <w:rPr>
                <w:rFonts w:ascii="Arial" w:hAnsi="Arial" w:cs="Arial"/>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tcBorders>
              <w:left w:val="single" w:sz="4" w:space="0" w:color="auto"/>
              <w:right w:val="single" w:sz="4" w:space="0" w:color="auto"/>
            </w:tcBorders>
          </w:tcPr>
          <w:p w:rsidR="00216F6D" w:rsidRPr="009358C0" w:rsidRDefault="00216F6D"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216F6D" w:rsidRPr="009358C0" w:rsidRDefault="00216F6D" w:rsidP="00B14B6F">
            <w:pPr>
              <w:pStyle w:val="Default"/>
              <w:rPr>
                <w:rFonts w:ascii="Arial" w:hAnsi="Arial" w:cs="Arial"/>
              </w:rPr>
            </w:pPr>
            <w:r w:rsidRPr="009358C0">
              <w:rPr>
                <w:rFonts w:ascii="Arial" w:hAnsi="Arial" w:cs="Arial"/>
              </w:rPr>
              <w:t>The rights of children and young people are recognised and respected in accordance with the United Nations Convention on the Rights of the Child</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tcBorders>
              <w:left w:val="single" w:sz="4" w:space="0" w:color="auto"/>
              <w:right w:val="single" w:sz="4" w:space="0" w:color="auto"/>
            </w:tcBorders>
          </w:tcPr>
          <w:p w:rsidR="00216F6D" w:rsidRPr="009358C0" w:rsidRDefault="00216F6D"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216F6D" w:rsidRPr="009358C0" w:rsidRDefault="00216F6D" w:rsidP="00B14B6F">
            <w:pPr>
              <w:pStyle w:val="Default"/>
              <w:rPr>
                <w:rFonts w:ascii="Arial" w:hAnsi="Arial" w:cs="Arial"/>
              </w:rPr>
            </w:pPr>
            <w:r w:rsidRPr="009358C0">
              <w:rPr>
                <w:rFonts w:ascii="Arial" w:hAnsi="Arial" w:cs="Arial"/>
              </w:rPr>
              <w:t>There are processes in place to assess and evaluate the experience of children and young people and use their feedback to inform service development and change</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tcBorders>
              <w:left w:val="single" w:sz="4" w:space="0" w:color="auto"/>
              <w:bottom w:val="single" w:sz="4" w:space="0" w:color="auto"/>
              <w:right w:val="single" w:sz="4" w:space="0" w:color="auto"/>
            </w:tcBorders>
          </w:tcPr>
          <w:p w:rsidR="00216F6D" w:rsidRPr="009358C0" w:rsidRDefault="00216F6D" w:rsidP="00B14B6F">
            <w:pPr>
              <w:spacing w:after="0" w:line="240" w:lineRule="auto"/>
              <w:rPr>
                <w:rFonts w:ascii="Arial" w:hAnsi="Arial" w:cs="Arial"/>
                <w:b/>
                <w:sz w:val="24"/>
                <w:szCs w:val="24"/>
              </w:rPr>
            </w:pPr>
            <w:r>
              <w:br w:type="page"/>
            </w:r>
            <w:r>
              <w:rPr>
                <w:rFonts w:ascii="Arial" w:hAnsi="Arial" w:cs="Arial"/>
                <w:b/>
                <w:sz w:val="24"/>
                <w:szCs w:val="24"/>
              </w:rPr>
              <w:t>Individual Care</w:t>
            </w:r>
          </w:p>
        </w:tc>
        <w:tc>
          <w:tcPr>
            <w:tcW w:w="10815" w:type="dxa"/>
            <w:tcBorders>
              <w:top w:val="single" w:sz="4" w:space="0" w:color="auto"/>
              <w:left w:val="single" w:sz="4" w:space="0" w:color="auto"/>
              <w:bottom w:val="single" w:sz="4" w:space="0" w:color="auto"/>
              <w:right w:val="single" w:sz="4" w:space="0" w:color="auto"/>
            </w:tcBorders>
          </w:tcPr>
          <w:p w:rsidR="00216F6D" w:rsidRDefault="00216F6D" w:rsidP="00B14B6F">
            <w:pPr>
              <w:pStyle w:val="Default"/>
            </w:pPr>
            <w:r w:rsidRPr="009358C0">
              <w:rPr>
                <w:rFonts w:ascii="Arial" w:hAnsi="Arial" w:cs="Arial"/>
              </w:rPr>
              <w:t>Concerns are reported, acted upon and responded to in</w:t>
            </w:r>
            <w:r w:rsidR="00DD030A">
              <w:rPr>
                <w:rFonts w:ascii="Arial" w:hAnsi="Arial" w:cs="Arial"/>
              </w:rPr>
              <w:t xml:space="preserve"> an appropriate and timely way</w:t>
            </w:r>
            <w:r w:rsidRPr="009358C0">
              <w:rPr>
                <w:rFonts w:ascii="Arial" w:hAnsi="Arial" w:cs="Arial"/>
              </w:rPr>
              <w:t xml:space="preserve"> </w:t>
            </w:r>
          </w:p>
          <w:p w:rsidR="00216F6D" w:rsidRPr="009358C0" w:rsidRDefault="00216F6D" w:rsidP="00B14B6F">
            <w:pPr>
              <w:pStyle w:val="Default"/>
              <w:rPr>
                <w:rFonts w:ascii="Arial" w:hAnsi="Arial" w:cs="Arial"/>
              </w:rPr>
            </w:pP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val="restart"/>
            <w:tcBorders>
              <w:top w:val="single" w:sz="4" w:space="0" w:color="auto"/>
              <w:left w:val="single" w:sz="4" w:space="0" w:color="auto"/>
              <w:right w:val="single" w:sz="4" w:space="0" w:color="auto"/>
            </w:tcBorders>
          </w:tcPr>
          <w:p w:rsidR="00216F6D" w:rsidRPr="009358C0" w:rsidRDefault="00216F6D" w:rsidP="00B14B6F">
            <w:pPr>
              <w:spacing w:after="0" w:line="240" w:lineRule="auto"/>
              <w:rPr>
                <w:rFonts w:ascii="Arial" w:hAnsi="Arial" w:cs="Arial"/>
                <w:b/>
                <w:sz w:val="24"/>
                <w:szCs w:val="24"/>
              </w:rPr>
            </w:pPr>
            <w:r w:rsidRPr="009358C0">
              <w:rPr>
                <w:rFonts w:ascii="Arial" w:hAnsi="Arial" w:cs="Arial"/>
                <w:b/>
                <w:sz w:val="24"/>
                <w:szCs w:val="24"/>
              </w:rPr>
              <w:t>Workforce</w:t>
            </w:r>
          </w:p>
        </w:tc>
        <w:tc>
          <w:tcPr>
            <w:tcW w:w="10815" w:type="dxa"/>
            <w:tcBorders>
              <w:top w:val="single" w:sz="4" w:space="0" w:color="auto"/>
              <w:left w:val="single" w:sz="4" w:space="0" w:color="auto"/>
              <w:bottom w:val="single" w:sz="4" w:space="0" w:color="auto"/>
              <w:right w:val="single" w:sz="4" w:space="0" w:color="auto"/>
            </w:tcBorders>
          </w:tcPr>
          <w:p w:rsidR="00216F6D" w:rsidRPr="009358C0" w:rsidRDefault="00216F6D" w:rsidP="00B14B6F">
            <w:pPr>
              <w:pStyle w:val="Default"/>
              <w:rPr>
                <w:rFonts w:ascii="Arial" w:hAnsi="Arial" w:cs="Arial"/>
              </w:rPr>
            </w:pPr>
            <w:r w:rsidRPr="009358C0">
              <w:rPr>
                <w:rFonts w:ascii="Arial" w:hAnsi="Arial" w:cs="Arial"/>
              </w:rPr>
              <w:t>Therapy services will ensure there are sufficient staff with the right knowledge and skills available at the right time to meet the needs of children and young people</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tcBorders>
              <w:left w:val="single" w:sz="4" w:space="0" w:color="auto"/>
              <w:right w:val="single" w:sz="4" w:space="0" w:color="auto"/>
            </w:tcBorders>
          </w:tcPr>
          <w:p w:rsidR="00216F6D" w:rsidRPr="009358C0" w:rsidRDefault="00216F6D"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216F6D" w:rsidRPr="009358C0" w:rsidRDefault="00216F6D" w:rsidP="00B14B6F">
            <w:pPr>
              <w:pStyle w:val="Default"/>
              <w:rPr>
                <w:rFonts w:ascii="Arial" w:hAnsi="Arial" w:cs="Arial"/>
              </w:rPr>
            </w:pPr>
            <w:r w:rsidRPr="009358C0">
              <w:rPr>
                <w:rFonts w:ascii="Arial" w:hAnsi="Arial" w:cs="Arial"/>
              </w:rPr>
              <w:t>Therapy services work with other professional colleagues in health, local authority and the third sector to develop the knowledge and skills required to meet the needs of children and young people in a range of setting</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r w:rsidR="00216F6D" w:rsidRPr="00156E2B" w:rsidTr="00B14B6F">
        <w:tc>
          <w:tcPr>
            <w:tcW w:w="2618" w:type="dxa"/>
            <w:vMerge/>
            <w:tcBorders>
              <w:left w:val="single" w:sz="4" w:space="0" w:color="auto"/>
              <w:bottom w:val="single" w:sz="4" w:space="0" w:color="auto"/>
              <w:right w:val="single" w:sz="4" w:space="0" w:color="auto"/>
            </w:tcBorders>
          </w:tcPr>
          <w:p w:rsidR="00216F6D" w:rsidRPr="009358C0" w:rsidRDefault="00216F6D" w:rsidP="00B14B6F">
            <w:pPr>
              <w:spacing w:after="0" w:line="240" w:lineRule="auto"/>
              <w:rPr>
                <w:rFonts w:ascii="Arial" w:hAnsi="Arial" w:cs="Arial"/>
                <w:b/>
                <w:sz w:val="24"/>
                <w:szCs w:val="24"/>
              </w:rPr>
            </w:pPr>
          </w:p>
        </w:tc>
        <w:tc>
          <w:tcPr>
            <w:tcW w:w="10815" w:type="dxa"/>
            <w:tcBorders>
              <w:top w:val="single" w:sz="4" w:space="0" w:color="auto"/>
              <w:left w:val="single" w:sz="4" w:space="0" w:color="auto"/>
              <w:bottom w:val="single" w:sz="4" w:space="0" w:color="auto"/>
              <w:right w:val="single" w:sz="4" w:space="0" w:color="auto"/>
            </w:tcBorders>
          </w:tcPr>
          <w:p w:rsidR="00216F6D" w:rsidRPr="009358C0" w:rsidRDefault="00216F6D" w:rsidP="00B14B6F">
            <w:pPr>
              <w:pStyle w:val="Default"/>
              <w:rPr>
                <w:rFonts w:ascii="Arial" w:hAnsi="Arial" w:cs="Arial"/>
              </w:rPr>
            </w:pPr>
            <w:r w:rsidRPr="009358C0">
              <w:rPr>
                <w:rFonts w:ascii="Arial" w:hAnsi="Arial" w:cs="Arial"/>
              </w:rPr>
              <w:t>Support for the provision of student placements enabling the supply of newly qualified staff and new recruits to the workforce</w:t>
            </w:r>
          </w:p>
        </w:tc>
        <w:tc>
          <w:tcPr>
            <w:tcW w:w="639"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c>
          <w:tcPr>
            <w:tcW w:w="640" w:type="dxa"/>
            <w:tcBorders>
              <w:top w:val="single" w:sz="4" w:space="0" w:color="auto"/>
              <w:left w:val="single" w:sz="4" w:space="0" w:color="auto"/>
              <w:bottom w:val="single" w:sz="4" w:space="0" w:color="auto"/>
              <w:right w:val="single" w:sz="4" w:space="0" w:color="auto"/>
            </w:tcBorders>
            <w:shd w:val="clear" w:color="auto" w:fill="auto"/>
          </w:tcPr>
          <w:p w:rsidR="00216F6D" w:rsidRPr="00156E2B" w:rsidRDefault="00216F6D" w:rsidP="00B14B6F">
            <w:pPr>
              <w:spacing w:after="0" w:line="240" w:lineRule="auto"/>
              <w:jc w:val="center"/>
              <w:rPr>
                <w:rFonts w:ascii="Arial" w:hAnsi="Arial" w:cs="Arial"/>
                <w:sz w:val="24"/>
                <w:szCs w:val="24"/>
              </w:rPr>
            </w:pPr>
          </w:p>
        </w:tc>
      </w:tr>
    </w:tbl>
    <w:p w:rsidR="00216F6D" w:rsidRPr="00C8189C" w:rsidRDefault="00216F6D" w:rsidP="00216F6D">
      <w:pPr>
        <w:spacing w:after="0" w:line="240" w:lineRule="auto"/>
        <w:rPr>
          <w:rFonts w:ascii="Arial" w:hAnsi="Arial" w:cs="Arial"/>
          <w:sz w:val="28"/>
          <w:szCs w:val="28"/>
        </w:rPr>
      </w:pPr>
    </w:p>
    <w:p w:rsidR="00235971" w:rsidRPr="008D1044" w:rsidRDefault="00235971" w:rsidP="008D1044">
      <w:pPr>
        <w:rPr>
          <w:rFonts w:ascii="Arial" w:hAnsi="Arial" w:cs="Arial"/>
          <w:sz w:val="24"/>
          <w:szCs w:val="24"/>
        </w:rPr>
      </w:pPr>
    </w:p>
    <w:sectPr w:rsidR="00235971" w:rsidRPr="008D1044" w:rsidSect="008D1044">
      <w:pgSz w:w="16838" w:h="11906" w:orient="landscape"/>
      <w:pgMar w:top="851" w:right="851" w:bottom="851" w:left="851" w:header="397"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1D70" w:rsidRDefault="00D31D70" w:rsidP="00090375">
      <w:pPr>
        <w:spacing w:after="0" w:line="240" w:lineRule="auto"/>
      </w:pPr>
      <w:r>
        <w:separator/>
      </w:r>
    </w:p>
  </w:endnote>
  <w:endnote w:type="continuationSeparator" w:id="0">
    <w:p w:rsidR="00D31D70" w:rsidRDefault="00D31D70" w:rsidP="000903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otham-Bold">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DZZR K+ Frutiger">
    <w:altName w:val="Frutiger"/>
    <w:panose1 w:val="00000000000000000000"/>
    <w:charset w:val="00"/>
    <w:family w:val="roman"/>
    <w:notTrueType/>
    <w:pitch w:val="default"/>
    <w:sig w:usb0="00000003" w:usb1="00000000" w:usb2="00000000" w:usb3="00000000" w:csb0="00000001" w:csb1="00000000"/>
  </w:font>
  <w:font w:name="XUFHQ S+ Frutiger">
    <w:altName w:val="Calibri"/>
    <w:panose1 w:val="00000000000000000000"/>
    <w:charset w:val="00"/>
    <w:family w:val="swiss"/>
    <w:notTrueType/>
    <w:pitch w:val="default"/>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ngs">
    <w:altName w:val="MS Mincho"/>
    <w:panose1 w:val="00000000000000000000"/>
    <w:charset w:val="80"/>
    <w:family w:val="roman"/>
    <w:notTrueType/>
    <w:pitch w:val="fixed"/>
    <w:sig w:usb0="00000001" w:usb1="08070000" w:usb2="00000010" w:usb3="00000000" w:csb0="00020000" w:csb1="00000000"/>
  </w:font>
  <w:font w:name="Frutiger-Bold">
    <w:panose1 w:val="00000000000000000000"/>
    <w:charset w:val="00"/>
    <w:family w:val="swiss"/>
    <w:notTrueType/>
    <w:pitch w:val="default"/>
    <w:sig w:usb0="00000003" w:usb1="00000000" w:usb2="00000000" w:usb3="00000000" w:csb0="00000001" w:csb1="00000000"/>
  </w:font>
  <w:font w:name="Frutiger-Light">
    <w:panose1 w:val="00000000000000000000"/>
    <w:charset w:val="00"/>
    <w:family w:val="swiss"/>
    <w:notTrueType/>
    <w:pitch w:val="default"/>
    <w:sig w:usb0="00000003" w:usb1="00000000" w:usb2="00000000" w:usb3="00000000" w:csb0="00000001" w:csb1="00000000"/>
  </w:font>
  <w:font w:name="Frutiger-LightItalic">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8721669"/>
      <w:docPartObj>
        <w:docPartGallery w:val="Page Numbers (Bottom of Page)"/>
        <w:docPartUnique/>
      </w:docPartObj>
    </w:sdtPr>
    <w:sdtEndPr>
      <w:rPr>
        <w:color w:val="7F7F7F" w:themeColor="background1" w:themeShade="7F"/>
        <w:spacing w:val="60"/>
      </w:rPr>
    </w:sdtEndPr>
    <w:sdtContent>
      <w:p w:rsidR="00517D14" w:rsidRDefault="00517D14">
        <w:pPr>
          <w:pStyle w:val="Footer"/>
          <w:pBdr>
            <w:top w:val="single" w:sz="4" w:space="1" w:color="D9D9D9" w:themeColor="background1" w:themeShade="D9"/>
          </w:pBdr>
          <w:jc w:val="right"/>
        </w:pPr>
        <w:r>
          <w:fldChar w:fldCharType="begin"/>
        </w:r>
        <w:r>
          <w:instrText xml:space="preserve"> PAGE   \* MERGEFORMAT </w:instrText>
        </w:r>
        <w:r>
          <w:fldChar w:fldCharType="separate"/>
        </w:r>
        <w:r w:rsidR="00AC4219">
          <w:rPr>
            <w:noProof/>
          </w:rPr>
          <w:t>20</w:t>
        </w:r>
        <w:r>
          <w:rPr>
            <w:noProof/>
          </w:rPr>
          <w:fldChar w:fldCharType="end"/>
        </w:r>
        <w:r>
          <w:t xml:space="preserve"> | </w:t>
        </w:r>
        <w:r>
          <w:rPr>
            <w:color w:val="7F7F7F" w:themeColor="background1" w:themeShade="7F"/>
            <w:spacing w:val="60"/>
          </w:rPr>
          <w:t>Page</w:t>
        </w:r>
      </w:p>
    </w:sdtContent>
  </w:sdt>
  <w:p w:rsidR="00517D14" w:rsidRDefault="00517D1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D14" w:rsidRDefault="00517D14">
    <w:pPr>
      <w:pStyle w:val="Footer"/>
      <w:pBdr>
        <w:top w:val="single" w:sz="4" w:space="1" w:color="D9D9D9" w:themeColor="background1" w:themeShade="D9"/>
      </w:pBdr>
      <w:jc w:val="right"/>
    </w:pPr>
  </w:p>
  <w:p w:rsidR="00517D14" w:rsidRDefault="00517D1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1D70" w:rsidRDefault="00D31D70" w:rsidP="00090375">
      <w:pPr>
        <w:spacing w:after="0" w:line="240" w:lineRule="auto"/>
      </w:pPr>
      <w:r>
        <w:separator/>
      </w:r>
    </w:p>
  </w:footnote>
  <w:footnote w:type="continuationSeparator" w:id="0">
    <w:p w:rsidR="00D31D70" w:rsidRDefault="00D31D70" w:rsidP="000903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D14" w:rsidRDefault="00D31D70" w:rsidP="0025224A">
    <w:pPr>
      <w:pStyle w:val="Header"/>
      <w:jc w:val="center"/>
    </w:pPr>
    <w:sdt>
      <w:sdtPr>
        <w:id w:val="168721668"/>
        <w:docPartObj>
          <w:docPartGallery w:val="Watermarks"/>
          <w:docPartUnique/>
        </w:docPartObj>
      </w:sdtPr>
      <w:sdtEndPr/>
      <w:sdtContent>
        <w:r>
          <w:rPr>
            <w:noProof/>
            <w:lang w:val="en-US" w:eastAsia="zh-TW"/>
          </w:rPr>
          <w:pict w14:anchorId="308C481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8737095" o:spid="_x0000_s2049" type="#_x0000_t136" style="position:absolute;left:0;text-align:left;margin-left:0;margin-top:0;width:449.55pt;height:269.75pt;rotation:315;z-index:-251658752;mso-position-horizontal:center;mso-position-horizontal-relative:margin;mso-position-vertical:center;mso-position-vertical-relative:margin" o:allowincell="f" fillcolor="#a5a5a5 [2092]" stroked="f">
              <v:fill opacity=".5"/>
              <v:textpath style="font-family:&quot;Calibri&quot;;font-size:1pt" string="DRAFT"/>
              <w10:wrap anchorx="margin" anchory="margin"/>
            </v:shape>
          </w:pict>
        </w:r>
      </w:sdtContent>
    </w:sdt>
  </w:p>
  <w:p w:rsidR="00517D14" w:rsidRDefault="00517D14">
    <w:pPr>
      <w:pStyle w:val="Header"/>
    </w:pPr>
  </w:p>
  <w:p w:rsidR="00517D14" w:rsidRDefault="00517D14">
    <w:pPr>
      <w:pStyle w:val="Header"/>
    </w:pPr>
  </w:p>
  <w:p w:rsidR="00517D14" w:rsidRDefault="00517D14">
    <w:pPr>
      <w:pStyle w:val="Header"/>
    </w:pPr>
  </w:p>
  <w:p w:rsidR="00517D14" w:rsidRDefault="00517D1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74BD1"/>
    <w:multiLevelType w:val="hybridMultilevel"/>
    <w:tmpl w:val="B76656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155225"/>
    <w:multiLevelType w:val="hybridMultilevel"/>
    <w:tmpl w:val="ED52F6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726AD8"/>
    <w:multiLevelType w:val="hybridMultilevel"/>
    <w:tmpl w:val="3858E1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FC2ECD"/>
    <w:multiLevelType w:val="hybridMultilevel"/>
    <w:tmpl w:val="676E8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3C289F"/>
    <w:multiLevelType w:val="hybridMultilevel"/>
    <w:tmpl w:val="62167EC0"/>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5" w15:restartNumberingAfterBreak="0">
    <w:nsid w:val="0E78384C"/>
    <w:multiLevelType w:val="hybridMultilevel"/>
    <w:tmpl w:val="92B6EA1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0567196"/>
    <w:multiLevelType w:val="multilevel"/>
    <w:tmpl w:val="DADCB724"/>
    <w:lvl w:ilvl="0">
      <w:start w:val="1"/>
      <w:numFmt w:val="bullet"/>
      <w:lvlText w:val=""/>
      <w:lvlJc w:val="left"/>
      <w:pPr>
        <w:tabs>
          <w:tab w:val="num" w:pos="360"/>
        </w:tabs>
        <w:ind w:left="360" w:hanging="360"/>
      </w:pPr>
      <w:rPr>
        <w:rFonts w:ascii="Symbol" w:hAnsi="Symbol" w:hint="default"/>
        <w:b/>
        <w:sz w:val="20"/>
      </w:rPr>
    </w:lvl>
    <w:lvl w:ilvl="1">
      <w:start w:val="1"/>
      <w:numFmt w:val="bullet"/>
      <w:lvlText w:val=""/>
      <w:lvlJc w:val="left"/>
      <w:pPr>
        <w:tabs>
          <w:tab w:val="num" w:pos="1080"/>
        </w:tabs>
        <w:ind w:left="1080" w:hanging="360"/>
      </w:pPr>
      <w:rPr>
        <w:rFonts w:ascii="Symbol" w:hAnsi="Symbol" w:hint="default"/>
      </w:r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7" w15:restartNumberingAfterBreak="0">
    <w:nsid w:val="15824E41"/>
    <w:multiLevelType w:val="hybridMultilevel"/>
    <w:tmpl w:val="96AA6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30551A"/>
    <w:multiLevelType w:val="hybridMultilevel"/>
    <w:tmpl w:val="E07A25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702C34"/>
    <w:multiLevelType w:val="hybridMultilevel"/>
    <w:tmpl w:val="FE12B2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0DC62BC"/>
    <w:multiLevelType w:val="hybridMultilevel"/>
    <w:tmpl w:val="947E2D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595E2C"/>
    <w:multiLevelType w:val="hybridMultilevel"/>
    <w:tmpl w:val="F196CF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6825A9"/>
    <w:multiLevelType w:val="hybridMultilevel"/>
    <w:tmpl w:val="AB22B58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2DA4A57"/>
    <w:multiLevelType w:val="hybridMultilevel"/>
    <w:tmpl w:val="262A73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38B4B7F"/>
    <w:multiLevelType w:val="hybridMultilevel"/>
    <w:tmpl w:val="2F0087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631624D"/>
    <w:multiLevelType w:val="hybridMultilevel"/>
    <w:tmpl w:val="C2E41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7801602"/>
    <w:multiLevelType w:val="hybridMultilevel"/>
    <w:tmpl w:val="E318B3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A8D126B"/>
    <w:multiLevelType w:val="hybridMultilevel"/>
    <w:tmpl w:val="84C4E7F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B093317"/>
    <w:multiLevelType w:val="hybridMultilevel"/>
    <w:tmpl w:val="89480C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BEC4411"/>
    <w:multiLevelType w:val="hybridMultilevel"/>
    <w:tmpl w:val="F76A34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2D84D94"/>
    <w:multiLevelType w:val="hybridMultilevel"/>
    <w:tmpl w:val="D082B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3503FE0"/>
    <w:multiLevelType w:val="hybridMultilevel"/>
    <w:tmpl w:val="9AC879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55E138A"/>
    <w:multiLevelType w:val="hybridMultilevel"/>
    <w:tmpl w:val="823239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3670D87"/>
    <w:multiLevelType w:val="hybridMultilevel"/>
    <w:tmpl w:val="3FDA05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69F0B6D"/>
    <w:multiLevelType w:val="hybridMultilevel"/>
    <w:tmpl w:val="2CF284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9CB32B5"/>
    <w:multiLevelType w:val="hybridMultilevel"/>
    <w:tmpl w:val="0B04E1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C06495A"/>
    <w:multiLevelType w:val="hybridMultilevel"/>
    <w:tmpl w:val="A10CEC1A"/>
    <w:lvl w:ilvl="0" w:tplc="EB96943E">
      <w:numFmt w:val="bullet"/>
      <w:lvlText w:val="•"/>
      <w:lvlJc w:val="left"/>
      <w:pPr>
        <w:ind w:left="720" w:hanging="360"/>
      </w:pPr>
      <w:rPr>
        <w:rFonts w:ascii="Calibri" w:eastAsiaTheme="minorHAnsi" w:hAnsi="Calibri" w:cs="Gotham-Bold"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C354BAE"/>
    <w:multiLevelType w:val="hybridMultilevel"/>
    <w:tmpl w:val="2B8ACA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DE055FF"/>
    <w:multiLevelType w:val="hybridMultilevel"/>
    <w:tmpl w:val="A096141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1031A0E"/>
    <w:multiLevelType w:val="hybridMultilevel"/>
    <w:tmpl w:val="7166D8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3AE78A0"/>
    <w:multiLevelType w:val="hybridMultilevel"/>
    <w:tmpl w:val="E45A12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42A0ED3"/>
    <w:multiLevelType w:val="hybridMultilevel"/>
    <w:tmpl w:val="031218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961339C"/>
    <w:multiLevelType w:val="hybridMultilevel"/>
    <w:tmpl w:val="5BA40D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BAB00C3"/>
    <w:multiLevelType w:val="hybridMultilevel"/>
    <w:tmpl w:val="3E3283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0BB3274"/>
    <w:multiLevelType w:val="hybridMultilevel"/>
    <w:tmpl w:val="9BA69E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1F82CA7"/>
    <w:multiLevelType w:val="hybridMultilevel"/>
    <w:tmpl w:val="55BEEB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77F4D0E"/>
    <w:multiLevelType w:val="hybridMultilevel"/>
    <w:tmpl w:val="6C44ED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8D61448"/>
    <w:multiLevelType w:val="hybridMultilevel"/>
    <w:tmpl w:val="121CF8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99E2720"/>
    <w:multiLevelType w:val="hybridMultilevel"/>
    <w:tmpl w:val="4470ED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9D02EBD"/>
    <w:multiLevelType w:val="hybridMultilevel"/>
    <w:tmpl w:val="9E9EBE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A422783"/>
    <w:multiLevelType w:val="hybridMultilevel"/>
    <w:tmpl w:val="DF14C7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EC71647"/>
    <w:multiLevelType w:val="hybridMultilevel"/>
    <w:tmpl w:val="9BF6DC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0385AB7"/>
    <w:multiLevelType w:val="hybridMultilevel"/>
    <w:tmpl w:val="C46616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296402B"/>
    <w:multiLevelType w:val="hybridMultilevel"/>
    <w:tmpl w:val="B4DC03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3817809"/>
    <w:multiLevelType w:val="hybridMultilevel"/>
    <w:tmpl w:val="FA9E26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41D3E5D"/>
    <w:multiLevelType w:val="hybridMultilevel"/>
    <w:tmpl w:val="4D52C97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A892B90"/>
    <w:multiLevelType w:val="hybridMultilevel"/>
    <w:tmpl w:val="741CEC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E66615D"/>
    <w:multiLevelType w:val="hybridMultilevel"/>
    <w:tmpl w:val="AF54DE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5"/>
  </w:num>
  <w:num w:numId="3">
    <w:abstractNumId w:val="39"/>
  </w:num>
  <w:num w:numId="4">
    <w:abstractNumId w:val="38"/>
  </w:num>
  <w:num w:numId="5">
    <w:abstractNumId w:val="7"/>
  </w:num>
  <w:num w:numId="6">
    <w:abstractNumId w:val="9"/>
  </w:num>
  <w:num w:numId="7">
    <w:abstractNumId w:val="3"/>
  </w:num>
  <w:num w:numId="8">
    <w:abstractNumId w:val="2"/>
  </w:num>
  <w:num w:numId="9">
    <w:abstractNumId w:val="33"/>
  </w:num>
  <w:num w:numId="10">
    <w:abstractNumId w:val="42"/>
  </w:num>
  <w:num w:numId="11">
    <w:abstractNumId w:val="32"/>
  </w:num>
  <w:num w:numId="12">
    <w:abstractNumId w:val="26"/>
  </w:num>
  <w:num w:numId="13">
    <w:abstractNumId w:val="8"/>
  </w:num>
  <w:num w:numId="14">
    <w:abstractNumId w:val="18"/>
  </w:num>
  <w:num w:numId="15">
    <w:abstractNumId w:val="24"/>
  </w:num>
  <w:num w:numId="16">
    <w:abstractNumId w:val="40"/>
  </w:num>
  <w:num w:numId="17">
    <w:abstractNumId w:val="21"/>
  </w:num>
  <w:num w:numId="18">
    <w:abstractNumId w:val="46"/>
  </w:num>
  <w:num w:numId="19">
    <w:abstractNumId w:val="35"/>
  </w:num>
  <w:num w:numId="20">
    <w:abstractNumId w:val="23"/>
  </w:num>
  <w:num w:numId="21">
    <w:abstractNumId w:val="10"/>
  </w:num>
  <w:num w:numId="22">
    <w:abstractNumId w:val="15"/>
  </w:num>
  <w:num w:numId="23">
    <w:abstractNumId w:val="44"/>
  </w:num>
  <w:num w:numId="24">
    <w:abstractNumId w:val="31"/>
  </w:num>
  <w:num w:numId="25">
    <w:abstractNumId w:val="1"/>
  </w:num>
  <w:num w:numId="26">
    <w:abstractNumId w:val="36"/>
  </w:num>
  <w:num w:numId="27">
    <w:abstractNumId w:val="34"/>
  </w:num>
  <w:num w:numId="28">
    <w:abstractNumId w:val="43"/>
  </w:num>
  <w:num w:numId="29">
    <w:abstractNumId w:val="47"/>
  </w:num>
  <w:num w:numId="30">
    <w:abstractNumId w:val="37"/>
  </w:num>
  <w:num w:numId="31">
    <w:abstractNumId w:val="4"/>
  </w:num>
  <w:num w:numId="32">
    <w:abstractNumId w:val="19"/>
  </w:num>
  <w:num w:numId="33">
    <w:abstractNumId w:val="14"/>
  </w:num>
  <w:num w:numId="34">
    <w:abstractNumId w:val="12"/>
  </w:num>
  <w:num w:numId="35">
    <w:abstractNumId w:val="45"/>
  </w:num>
  <w:num w:numId="36">
    <w:abstractNumId w:val="28"/>
  </w:num>
  <w:num w:numId="37">
    <w:abstractNumId w:val="17"/>
  </w:num>
  <w:num w:numId="38">
    <w:abstractNumId w:val="16"/>
  </w:num>
  <w:num w:numId="39">
    <w:abstractNumId w:val="0"/>
  </w:num>
  <w:num w:numId="40">
    <w:abstractNumId w:val="30"/>
  </w:num>
  <w:num w:numId="41">
    <w:abstractNumId w:val="11"/>
  </w:num>
  <w:num w:numId="42">
    <w:abstractNumId w:val="41"/>
  </w:num>
  <w:num w:numId="43">
    <w:abstractNumId w:val="27"/>
  </w:num>
  <w:num w:numId="44">
    <w:abstractNumId w:val="22"/>
  </w:num>
  <w:num w:numId="45">
    <w:abstractNumId w:val="25"/>
  </w:num>
  <w:num w:numId="46">
    <w:abstractNumId w:val="20"/>
  </w:num>
  <w:num w:numId="47">
    <w:abstractNumId w:val="6"/>
  </w:num>
  <w:num w:numId="48">
    <w:abstractNumId w:val="29"/>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52B1"/>
    <w:rsid w:val="000003D6"/>
    <w:rsid w:val="00024495"/>
    <w:rsid w:val="00026205"/>
    <w:rsid w:val="00031769"/>
    <w:rsid w:val="0003450E"/>
    <w:rsid w:val="000563AE"/>
    <w:rsid w:val="00061641"/>
    <w:rsid w:val="00065A9D"/>
    <w:rsid w:val="0006723B"/>
    <w:rsid w:val="0007599B"/>
    <w:rsid w:val="00076A56"/>
    <w:rsid w:val="000779D3"/>
    <w:rsid w:val="00085803"/>
    <w:rsid w:val="00086568"/>
    <w:rsid w:val="00090375"/>
    <w:rsid w:val="0009447A"/>
    <w:rsid w:val="00094C6F"/>
    <w:rsid w:val="000A3830"/>
    <w:rsid w:val="000C3BC8"/>
    <w:rsid w:val="000D75ED"/>
    <w:rsid w:val="000D76D6"/>
    <w:rsid w:val="000E4EE4"/>
    <w:rsid w:val="000E52B1"/>
    <w:rsid w:val="000F084C"/>
    <w:rsid w:val="000F7415"/>
    <w:rsid w:val="00100570"/>
    <w:rsid w:val="0011037A"/>
    <w:rsid w:val="00112E48"/>
    <w:rsid w:val="00122FF6"/>
    <w:rsid w:val="00124FC3"/>
    <w:rsid w:val="00142206"/>
    <w:rsid w:val="00146FAD"/>
    <w:rsid w:val="00147BB2"/>
    <w:rsid w:val="001513B3"/>
    <w:rsid w:val="00155E40"/>
    <w:rsid w:val="001562A1"/>
    <w:rsid w:val="00163036"/>
    <w:rsid w:val="00165EA3"/>
    <w:rsid w:val="00166504"/>
    <w:rsid w:val="00170C3E"/>
    <w:rsid w:val="00181F25"/>
    <w:rsid w:val="0018364E"/>
    <w:rsid w:val="00183EA2"/>
    <w:rsid w:val="00183FA5"/>
    <w:rsid w:val="0019165F"/>
    <w:rsid w:val="001968F2"/>
    <w:rsid w:val="0019713C"/>
    <w:rsid w:val="001A2729"/>
    <w:rsid w:val="001A33B6"/>
    <w:rsid w:val="001A3879"/>
    <w:rsid w:val="001B25CE"/>
    <w:rsid w:val="001B4FC7"/>
    <w:rsid w:val="001B7201"/>
    <w:rsid w:val="001B7401"/>
    <w:rsid w:val="001B7528"/>
    <w:rsid w:val="001C5513"/>
    <w:rsid w:val="001D71AB"/>
    <w:rsid w:val="001E516F"/>
    <w:rsid w:val="001F0CE0"/>
    <w:rsid w:val="001F2B5F"/>
    <w:rsid w:val="001F54F3"/>
    <w:rsid w:val="00203BA2"/>
    <w:rsid w:val="00216B2E"/>
    <w:rsid w:val="00216C78"/>
    <w:rsid w:val="00216F6D"/>
    <w:rsid w:val="00225578"/>
    <w:rsid w:val="002272A2"/>
    <w:rsid w:val="002324D1"/>
    <w:rsid w:val="00233A34"/>
    <w:rsid w:val="00235971"/>
    <w:rsid w:val="0024365E"/>
    <w:rsid w:val="00243D86"/>
    <w:rsid w:val="00250B33"/>
    <w:rsid w:val="0025224A"/>
    <w:rsid w:val="002529BD"/>
    <w:rsid w:val="00262194"/>
    <w:rsid w:val="00264847"/>
    <w:rsid w:val="00266276"/>
    <w:rsid w:val="00272C36"/>
    <w:rsid w:val="0027714B"/>
    <w:rsid w:val="00290CA7"/>
    <w:rsid w:val="0029153A"/>
    <w:rsid w:val="00294E00"/>
    <w:rsid w:val="00295B0B"/>
    <w:rsid w:val="002A0235"/>
    <w:rsid w:val="002A10A9"/>
    <w:rsid w:val="002B42D8"/>
    <w:rsid w:val="002B42EF"/>
    <w:rsid w:val="002D1363"/>
    <w:rsid w:val="002D4276"/>
    <w:rsid w:val="002E2210"/>
    <w:rsid w:val="002E2C9F"/>
    <w:rsid w:val="00302FC1"/>
    <w:rsid w:val="00305926"/>
    <w:rsid w:val="003240E9"/>
    <w:rsid w:val="003372BE"/>
    <w:rsid w:val="00344394"/>
    <w:rsid w:val="003466BC"/>
    <w:rsid w:val="00356015"/>
    <w:rsid w:val="003569AB"/>
    <w:rsid w:val="0036184F"/>
    <w:rsid w:val="003626D7"/>
    <w:rsid w:val="003654C3"/>
    <w:rsid w:val="0037264D"/>
    <w:rsid w:val="003726BC"/>
    <w:rsid w:val="0037644F"/>
    <w:rsid w:val="0038057F"/>
    <w:rsid w:val="00383987"/>
    <w:rsid w:val="003865AF"/>
    <w:rsid w:val="003869B0"/>
    <w:rsid w:val="00387C65"/>
    <w:rsid w:val="00394355"/>
    <w:rsid w:val="003974BD"/>
    <w:rsid w:val="0039783F"/>
    <w:rsid w:val="003A0FB9"/>
    <w:rsid w:val="003A3BB6"/>
    <w:rsid w:val="003C56E2"/>
    <w:rsid w:val="003C7571"/>
    <w:rsid w:val="003D1E47"/>
    <w:rsid w:val="003D59E0"/>
    <w:rsid w:val="003D7B9D"/>
    <w:rsid w:val="003D7CDE"/>
    <w:rsid w:val="003E26D1"/>
    <w:rsid w:val="003E3F99"/>
    <w:rsid w:val="003E4616"/>
    <w:rsid w:val="003E5187"/>
    <w:rsid w:val="003F0F35"/>
    <w:rsid w:val="003F10E1"/>
    <w:rsid w:val="003F11D2"/>
    <w:rsid w:val="003F2975"/>
    <w:rsid w:val="00412A29"/>
    <w:rsid w:val="004378F0"/>
    <w:rsid w:val="00437CBC"/>
    <w:rsid w:val="00443751"/>
    <w:rsid w:val="00446107"/>
    <w:rsid w:val="0045066F"/>
    <w:rsid w:val="00456CCA"/>
    <w:rsid w:val="00471038"/>
    <w:rsid w:val="00474113"/>
    <w:rsid w:val="004760E5"/>
    <w:rsid w:val="00476283"/>
    <w:rsid w:val="00482010"/>
    <w:rsid w:val="00483240"/>
    <w:rsid w:val="00486397"/>
    <w:rsid w:val="004876CD"/>
    <w:rsid w:val="00497EDA"/>
    <w:rsid w:val="004A3A19"/>
    <w:rsid w:val="004A4DA4"/>
    <w:rsid w:val="004B588E"/>
    <w:rsid w:val="004B68CC"/>
    <w:rsid w:val="004C476A"/>
    <w:rsid w:val="004C5905"/>
    <w:rsid w:val="004D1D6A"/>
    <w:rsid w:val="004D4D80"/>
    <w:rsid w:val="004D726D"/>
    <w:rsid w:val="004F0918"/>
    <w:rsid w:val="004F0ACA"/>
    <w:rsid w:val="00507A23"/>
    <w:rsid w:val="00514F4E"/>
    <w:rsid w:val="00516A88"/>
    <w:rsid w:val="00517343"/>
    <w:rsid w:val="00517D14"/>
    <w:rsid w:val="00522285"/>
    <w:rsid w:val="00527E3D"/>
    <w:rsid w:val="005329AC"/>
    <w:rsid w:val="005352AA"/>
    <w:rsid w:val="005438B9"/>
    <w:rsid w:val="005456CF"/>
    <w:rsid w:val="0055358D"/>
    <w:rsid w:val="00561049"/>
    <w:rsid w:val="00566D1E"/>
    <w:rsid w:val="00566FB0"/>
    <w:rsid w:val="00572388"/>
    <w:rsid w:val="00574A94"/>
    <w:rsid w:val="005834E7"/>
    <w:rsid w:val="00587BE1"/>
    <w:rsid w:val="00591859"/>
    <w:rsid w:val="0059566F"/>
    <w:rsid w:val="0059640E"/>
    <w:rsid w:val="0059748F"/>
    <w:rsid w:val="005A13CD"/>
    <w:rsid w:val="005A1D9D"/>
    <w:rsid w:val="005A260D"/>
    <w:rsid w:val="005A38E3"/>
    <w:rsid w:val="005C1422"/>
    <w:rsid w:val="005C44B3"/>
    <w:rsid w:val="005C64AE"/>
    <w:rsid w:val="005E2FBA"/>
    <w:rsid w:val="005E6C38"/>
    <w:rsid w:val="006116D3"/>
    <w:rsid w:val="0061623C"/>
    <w:rsid w:val="00634D3F"/>
    <w:rsid w:val="0063593A"/>
    <w:rsid w:val="00642209"/>
    <w:rsid w:val="00643E3F"/>
    <w:rsid w:val="00645C92"/>
    <w:rsid w:val="00650212"/>
    <w:rsid w:val="006531E1"/>
    <w:rsid w:val="0065381E"/>
    <w:rsid w:val="006570B6"/>
    <w:rsid w:val="0066184B"/>
    <w:rsid w:val="00662F45"/>
    <w:rsid w:val="00664A69"/>
    <w:rsid w:val="006670C7"/>
    <w:rsid w:val="00671056"/>
    <w:rsid w:val="00671AA3"/>
    <w:rsid w:val="00672B4B"/>
    <w:rsid w:val="00681D3B"/>
    <w:rsid w:val="00682A54"/>
    <w:rsid w:val="00685104"/>
    <w:rsid w:val="0069384A"/>
    <w:rsid w:val="0069652A"/>
    <w:rsid w:val="006A19CD"/>
    <w:rsid w:val="006A4A07"/>
    <w:rsid w:val="006A7075"/>
    <w:rsid w:val="006B0B1E"/>
    <w:rsid w:val="006B14B7"/>
    <w:rsid w:val="006B44B3"/>
    <w:rsid w:val="006B56A1"/>
    <w:rsid w:val="006B7593"/>
    <w:rsid w:val="006C2C4F"/>
    <w:rsid w:val="006C36E1"/>
    <w:rsid w:val="006C7802"/>
    <w:rsid w:val="006C7938"/>
    <w:rsid w:val="006D3A12"/>
    <w:rsid w:val="006D5640"/>
    <w:rsid w:val="006D698E"/>
    <w:rsid w:val="006D7310"/>
    <w:rsid w:val="006E070C"/>
    <w:rsid w:val="006E50C5"/>
    <w:rsid w:val="006E6BB3"/>
    <w:rsid w:val="006F336F"/>
    <w:rsid w:val="006F3BB7"/>
    <w:rsid w:val="00703E3A"/>
    <w:rsid w:val="00705F99"/>
    <w:rsid w:val="00707079"/>
    <w:rsid w:val="0072217D"/>
    <w:rsid w:val="007221DE"/>
    <w:rsid w:val="00724047"/>
    <w:rsid w:val="007377C5"/>
    <w:rsid w:val="007532EF"/>
    <w:rsid w:val="00753BA9"/>
    <w:rsid w:val="00755348"/>
    <w:rsid w:val="00766DF9"/>
    <w:rsid w:val="00774888"/>
    <w:rsid w:val="00776846"/>
    <w:rsid w:val="0077732C"/>
    <w:rsid w:val="00784AAA"/>
    <w:rsid w:val="00794A6F"/>
    <w:rsid w:val="007A258F"/>
    <w:rsid w:val="007A2DD0"/>
    <w:rsid w:val="007A461A"/>
    <w:rsid w:val="007B2415"/>
    <w:rsid w:val="007C14DE"/>
    <w:rsid w:val="007C555A"/>
    <w:rsid w:val="007E4C8E"/>
    <w:rsid w:val="007E6695"/>
    <w:rsid w:val="007F475C"/>
    <w:rsid w:val="007F7502"/>
    <w:rsid w:val="008022D3"/>
    <w:rsid w:val="00807E2D"/>
    <w:rsid w:val="00815E45"/>
    <w:rsid w:val="00817D83"/>
    <w:rsid w:val="00826F4F"/>
    <w:rsid w:val="00835325"/>
    <w:rsid w:val="00840BB1"/>
    <w:rsid w:val="00842A29"/>
    <w:rsid w:val="00855804"/>
    <w:rsid w:val="00857D27"/>
    <w:rsid w:val="0086003D"/>
    <w:rsid w:val="00862750"/>
    <w:rsid w:val="00872E14"/>
    <w:rsid w:val="008801FF"/>
    <w:rsid w:val="0088546C"/>
    <w:rsid w:val="008921A1"/>
    <w:rsid w:val="00896FFF"/>
    <w:rsid w:val="008A2EE5"/>
    <w:rsid w:val="008A2F4C"/>
    <w:rsid w:val="008B2A01"/>
    <w:rsid w:val="008C0AD8"/>
    <w:rsid w:val="008C0BD6"/>
    <w:rsid w:val="008C22D0"/>
    <w:rsid w:val="008C355C"/>
    <w:rsid w:val="008C3E2B"/>
    <w:rsid w:val="008D0555"/>
    <w:rsid w:val="008D1044"/>
    <w:rsid w:val="008D676E"/>
    <w:rsid w:val="008D79F2"/>
    <w:rsid w:val="008E6F7F"/>
    <w:rsid w:val="008E7E4F"/>
    <w:rsid w:val="008F23C5"/>
    <w:rsid w:val="008F34DC"/>
    <w:rsid w:val="008F74C7"/>
    <w:rsid w:val="008F7ADE"/>
    <w:rsid w:val="00903D1E"/>
    <w:rsid w:val="00904473"/>
    <w:rsid w:val="009056BE"/>
    <w:rsid w:val="0092221F"/>
    <w:rsid w:val="009259B2"/>
    <w:rsid w:val="0092638E"/>
    <w:rsid w:val="0092735C"/>
    <w:rsid w:val="00934A6B"/>
    <w:rsid w:val="00945EE9"/>
    <w:rsid w:val="00953330"/>
    <w:rsid w:val="00955488"/>
    <w:rsid w:val="009556C7"/>
    <w:rsid w:val="00957B24"/>
    <w:rsid w:val="00962B7C"/>
    <w:rsid w:val="00963F86"/>
    <w:rsid w:val="009749D3"/>
    <w:rsid w:val="009810FD"/>
    <w:rsid w:val="009829E9"/>
    <w:rsid w:val="00985396"/>
    <w:rsid w:val="0098593F"/>
    <w:rsid w:val="00987246"/>
    <w:rsid w:val="009A7F04"/>
    <w:rsid w:val="009B2347"/>
    <w:rsid w:val="009B30C8"/>
    <w:rsid w:val="009B33E9"/>
    <w:rsid w:val="009B5042"/>
    <w:rsid w:val="009B63D9"/>
    <w:rsid w:val="009E0177"/>
    <w:rsid w:val="009E2051"/>
    <w:rsid w:val="009E7732"/>
    <w:rsid w:val="009E7816"/>
    <w:rsid w:val="009F6364"/>
    <w:rsid w:val="009F734E"/>
    <w:rsid w:val="009F7ED1"/>
    <w:rsid w:val="00A004DE"/>
    <w:rsid w:val="00A00C66"/>
    <w:rsid w:val="00A00F59"/>
    <w:rsid w:val="00A027C7"/>
    <w:rsid w:val="00A0363E"/>
    <w:rsid w:val="00A04199"/>
    <w:rsid w:val="00A04BC6"/>
    <w:rsid w:val="00A05A43"/>
    <w:rsid w:val="00A05F81"/>
    <w:rsid w:val="00A16407"/>
    <w:rsid w:val="00A1778A"/>
    <w:rsid w:val="00A20C23"/>
    <w:rsid w:val="00A31E6D"/>
    <w:rsid w:val="00A360D3"/>
    <w:rsid w:val="00A46BDC"/>
    <w:rsid w:val="00A47C14"/>
    <w:rsid w:val="00A51960"/>
    <w:rsid w:val="00A5201F"/>
    <w:rsid w:val="00A527A3"/>
    <w:rsid w:val="00A53250"/>
    <w:rsid w:val="00A605AC"/>
    <w:rsid w:val="00A826F9"/>
    <w:rsid w:val="00A85EB7"/>
    <w:rsid w:val="00AA3949"/>
    <w:rsid w:val="00AA3EB4"/>
    <w:rsid w:val="00AC0D23"/>
    <w:rsid w:val="00AC3191"/>
    <w:rsid w:val="00AC4219"/>
    <w:rsid w:val="00AC42C5"/>
    <w:rsid w:val="00AC6457"/>
    <w:rsid w:val="00AC7D45"/>
    <w:rsid w:val="00AD4670"/>
    <w:rsid w:val="00AD6459"/>
    <w:rsid w:val="00AE2781"/>
    <w:rsid w:val="00AE7BE1"/>
    <w:rsid w:val="00AF28CD"/>
    <w:rsid w:val="00AF72F2"/>
    <w:rsid w:val="00B049CB"/>
    <w:rsid w:val="00B14B6F"/>
    <w:rsid w:val="00B15CC7"/>
    <w:rsid w:val="00B16168"/>
    <w:rsid w:val="00B3663A"/>
    <w:rsid w:val="00B40063"/>
    <w:rsid w:val="00B40AA1"/>
    <w:rsid w:val="00B52408"/>
    <w:rsid w:val="00B62281"/>
    <w:rsid w:val="00B76CCF"/>
    <w:rsid w:val="00B8013C"/>
    <w:rsid w:val="00B810A5"/>
    <w:rsid w:val="00B82E66"/>
    <w:rsid w:val="00B8434E"/>
    <w:rsid w:val="00BA0BC9"/>
    <w:rsid w:val="00BB0446"/>
    <w:rsid w:val="00BB2271"/>
    <w:rsid w:val="00BB4FFA"/>
    <w:rsid w:val="00BC24D9"/>
    <w:rsid w:val="00BC3936"/>
    <w:rsid w:val="00BD4AA9"/>
    <w:rsid w:val="00BD696E"/>
    <w:rsid w:val="00BD7075"/>
    <w:rsid w:val="00BD73A0"/>
    <w:rsid w:val="00BF6DE8"/>
    <w:rsid w:val="00C02251"/>
    <w:rsid w:val="00C031EA"/>
    <w:rsid w:val="00C057A0"/>
    <w:rsid w:val="00C07D4E"/>
    <w:rsid w:val="00C127B3"/>
    <w:rsid w:val="00C2386F"/>
    <w:rsid w:val="00C30B8A"/>
    <w:rsid w:val="00C3689D"/>
    <w:rsid w:val="00C379AC"/>
    <w:rsid w:val="00C5217E"/>
    <w:rsid w:val="00C53771"/>
    <w:rsid w:val="00C619A2"/>
    <w:rsid w:val="00C7369B"/>
    <w:rsid w:val="00C814CD"/>
    <w:rsid w:val="00C83118"/>
    <w:rsid w:val="00C8389D"/>
    <w:rsid w:val="00C8594D"/>
    <w:rsid w:val="00C94644"/>
    <w:rsid w:val="00CA0984"/>
    <w:rsid w:val="00CA3FFB"/>
    <w:rsid w:val="00CB0A04"/>
    <w:rsid w:val="00CB2D22"/>
    <w:rsid w:val="00CB4398"/>
    <w:rsid w:val="00CB4970"/>
    <w:rsid w:val="00CB5B81"/>
    <w:rsid w:val="00CB7A3F"/>
    <w:rsid w:val="00CD1B76"/>
    <w:rsid w:val="00CD5517"/>
    <w:rsid w:val="00CD5DE8"/>
    <w:rsid w:val="00CD6903"/>
    <w:rsid w:val="00CE34E8"/>
    <w:rsid w:val="00CF13D9"/>
    <w:rsid w:val="00D01AD4"/>
    <w:rsid w:val="00D01FBE"/>
    <w:rsid w:val="00D02B4E"/>
    <w:rsid w:val="00D052D2"/>
    <w:rsid w:val="00D25A97"/>
    <w:rsid w:val="00D3150F"/>
    <w:rsid w:val="00D31D70"/>
    <w:rsid w:val="00D33EF8"/>
    <w:rsid w:val="00D35F01"/>
    <w:rsid w:val="00D379F6"/>
    <w:rsid w:val="00D51985"/>
    <w:rsid w:val="00D5337F"/>
    <w:rsid w:val="00D53423"/>
    <w:rsid w:val="00D552D1"/>
    <w:rsid w:val="00D56D5B"/>
    <w:rsid w:val="00D64DDD"/>
    <w:rsid w:val="00D7718F"/>
    <w:rsid w:val="00D80D04"/>
    <w:rsid w:val="00D83519"/>
    <w:rsid w:val="00D861E8"/>
    <w:rsid w:val="00D900AB"/>
    <w:rsid w:val="00D967EA"/>
    <w:rsid w:val="00DA03BC"/>
    <w:rsid w:val="00DA50C7"/>
    <w:rsid w:val="00DB1521"/>
    <w:rsid w:val="00DB1C31"/>
    <w:rsid w:val="00DB32E1"/>
    <w:rsid w:val="00DB4342"/>
    <w:rsid w:val="00DB7F32"/>
    <w:rsid w:val="00DC1598"/>
    <w:rsid w:val="00DC731B"/>
    <w:rsid w:val="00DD030A"/>
    <w:rsid w:val="00DD1BC3"/>
    <w:rsid w:val="00DD255A"/>
    <w:rsid w:val="00DE6A61"/>
    <w:rsid w:val="00DF591C"/>
    <w:rsid w:val="00DF781C"/>
    <w:rsid w:val="00E01508"/>
    <w:rsid w:val="00E041A4"/>
    <w:rsid w:val="00E11226"/>
    <w:rsid w:val="00E16331"/>
    <w:rsid w:val="00E234CB"/>
    <w:rsid w:val="00E250B1"/>
    <w:rsid w:val="00E30AF1"/>
    <w:rsid w:val="00E31551"/>
    <w:rsid w:val="00E32AAF"/>
    <w:rsid w:val="00E41AD0"/>
    <w:rsid w:val="00E43B8C"/>
    <w:rsid w:val="00E53BC0"/>
    <w:rsid w:val="00E567B8"/>
    <w:rsid w:val="00E639FC"/>
    <w:rsid w:val="00E800AF"/>
    <w:rsid w:val="00E8487A"/>
    <w:rsid w:val="00E871FE"/>
    <w:rsid w:val="00E9052E"/>
    <w:rsid w:val="00E91009"/>
    <w:rsid w:val="00EA71AA"/>
    <w:rsid w:val="00EB0892"/>
    <w:rsid w:val="00EB14D9"/>
    <w:rsid w:val="00EB4726"/>
    <w:rsid w:val="00EB7969"/>
    <w:rsid w:val="00EC4BCF"/>
    <w:rsid w:val="00ED35D9"/>
    <w:rsid w:val="00ED40C5"/>
    <w:rsid w:val="00EE0477"/>
    <w:rsid w:val="00EE4BC6"/>
    <w:rsid w:val="00EE4D13"/>
    <w:rsid w:val="00EF0DD1"/>
    <w:rsid w:val="00EF1DDC"/>
    <w:rsid w:val="00EF4F82"/>
    <w:rsid w:val="00EF749A"/>
    <w:rsid w:val="00F1317E"/>
    <w:rsid w:val="00F16282"/>
    <w:rsid w:val="00F2343C"/>
    <w:rsid w:val="00F263CC"/>
    <w:rsid w:val="00F275AC"/>
    <w:rsid w:val="00F27C53"/>
    <w:rsid w:val="00F30BCF"/>
    <w:rsid w:val="00F344BD"/>
    <w:rsid w:val="00F3522F"/>
    <w:rsid w:val="00F3605D"/>
    <w:rsid w:val="00F42D65"/>
    <w:rsid w:val="00F42FBC"/>
    <w:rsid w:val="00F52AB9"/>
    <w:rsid w:val="00F55592"/>
    <w:rsid w:val="00F56C8C"/>
    <w:rsid w:val="00F6042B"/>
    <w:rsid w:val="00F660F0"/>
    <w:rsid w:val="00F67C7E"/>
    <w:rsid w:val="00F73D9F"/>
    <w:rsid w:val="00F74E8B"/>
    <w:rsid w:val="00F9193E"/>
    <w:rsid w:val="00F92B0A"/>
    <w:rsid w:val="00F93ADB"/>
    <w:rsid w:val="00F974C2"/>
    <w:rsid w:val="00F97D66"/>
    <w:rsid w:val="00FA07F5"/>
    <w:rsid w:val="00FA7245"/>
    <w:rsid w:val="00FB160B"/>
    <w:rsid w:val="00FB2FBB"/>
    <w:rsid w:val="00FB45FB"/>
    <w:rsid w:val="00FB5867"/>
    <w:rsid w:val="00FB6898"/>
    <w:rsid w:val="00FC5C82"/>
    <w:rsid w:val="00FE2C35"/>
    <w:rsid w:val="00FE6DFF"/>
    <w:rsid w:val="00FE7F2A"/>
    <w:rsid w:val="00FF19A6"/>
    <w:rsid w:val="00FF2CF1"/>
    <w:rsid w:val="00FF5A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6A6A37CF"/>
  <w15:docId w15:val="{41F571C3-3E0B-4E22-B888-4527829E07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A1D9D"/>
  </w:style>
  <w:style w:type="paragraph" w:styleId="Heading1">
    <w:name w:val="heading 1"/>
    <w:basedOn w:val="Normal"/>
    <w:next w:val="Normal"/>
    <w:link w:val="Heading1Char"/>
    <w:uiPriority w:val="9"/>
    <w:qFormat/>
    <w:rsid w:val="000E52B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E52B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166504"/>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E52B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52B1"/>
    <w:rPr>
      <w:rFonts w:ascii="Tahoma" w:hAnsi="Tahoma" w:cs="Tahoma"/>
      <w:sz w:val="16"/>
      <w:szCs w:val="16"/>
    </w:rPr>
  </w:style>
  <w:style w:type="character" w:customStyle="1" w:styleId="Heading1Char">
    <w:name w:val="Heading 1 Char"/>
    <w:basedOn w:val="DefaultParagraphFont"/>
    <w:link w:val="Heading1"/>
    <w:uiPriority w:val="9"/>
    <w:rsid w:val="000E52B1"/>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0E52B1"/>
    <w:rPr>
      <w:rFonts w:asciiTheme="majorHAnsi" w:eastAsiaTheme="majorEastAsia" w:hAnsiTheme="majorHAnsi" w:cstheme="majorBidi"/>
      <w:b/>
      <w:bCs/>
      <w:color w:val="4F81BD" w:themeColor="accent1"/>
      <w:sz w:val="26"/>
      <w:szCs w:val="26"/>
    </w:rPr>
  </w:style>
  <w:style w:type="paragraph" w:styleId="Title">
    <w:name w:val="Title"/>
    <w:basedOn w:val="Normal"/>
    <w:next w:val="Normal"/>
    <w:link w:val="TitleChar"/>
    <w:uiPriority w:val="10"/>
    <w:qFormat/>
    <w:rsid w:val="000E52B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0E52B1"/>
    <w:rPr>
      <w:rFonts w:asciiTheme="majorHAnsi" w:eastAsiaTheme="majorEastAsia" w:hAnsiTheme="majorHAnsi" w:cstheme="majorBidi"/>
      <w:color w:val="17365D" w:themeColor="text2" w:themeShade="BF"/>
      <w:spacing w:val="5"/>
      <w:kern w:val="28"/>
      <w:sz w:val="52"/>
      <w:szCs w:val="52"/>
    </w:rPr>
  </w:style>
  <w:style w:type="paragraph" w:styleId="ListParagraph">
    <w:name w:val="List Paragraph"/>
    <w:aliases w:val="Bulleted list"/>
    <w:basedOn w:val="Normal"/>
    <w:link w:val="ListParagraphChar"/>
    <w:uiPriority w:val="34"/>
    <w:qFormat/>
    <w:rsid w:val="006D5640"/>
    <w:pPr>
      <w:ind w:left="720"/>
      <w:contextualSpacing/>
    </w:pPr>
  </w:style>
  <w:style w:type="paragraph" w:styleId="Header">
    <w:name w:val="header"/>
    <w:basedOn w:val="Normal"/>
    <w:link w:val="HeaderChar"/>
    <w:uiPriority w:val="99"/>
    <w:semiHidden/>
    <w:unhideWhenUsed/>
    <w:rsid w:val="00090375"/>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090375"/>
  </w:style>
  <w:style w:type="paragraph" w:styleId="Footer">
    <w:name w:val="footer"/>
    <w:basedOn w:val="Normal"/>
    <w:link w:val="FooterChar"/>
    <w:uiPriority w:val="99"/>
    <w:unhideWhenUsed/>
    <w:rsid w:val="000903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090375"/>
  </w:style>
  <w:style w:type="paragraph" w:customStyle="1" w:styleId="CM30">
    <w:name w:val="CM30"/>
    <w:basedOn w:val="Normal"/>
    <w:next w:val="Normal"/>
    <w:uiPriority w:val="99"/>
    <w:rsid w:val="00574A94"/>
    <w:pPr>
      <w:autoSpaceDE w:val="0"/>
      <w:autoSpaceDN w:val="0"/>
      <w:adjustRightInd w:val="0"/>
      <w:spacing w:after="0" w:line="240" w:lineRule="auto"/>
    </w:pPr>
    <w:rPr>
      <w:rFonts w:ascii="ADZZR K+ Frutiger" w:hAnsi="ADZZR K+ Frutiger"/>
      <w:sz w:val="24"/>
      <w:szCs w:val="24"/>
    </w:rPr>
  </w:style>
  <w:style w:type="paragraph" w:customStyle="1" w:styleId="CM35">
    <w:name w:val="CM35"/>
    <w:basedOn w:val="Normal"/>
    <w:next w:val="Normal"/>
    <w:uiPriority w:val="99"/>
    <w:rsid w:val="00574A94"/>
    <w:pPr>
      <w:autoSpaceDE w:val="0"/>
      <w:autoSpaceDN w:val="0"/>
      <w:adjustRightInd w:val="0"/>
      <w:spacing w:after="0" w:line="240" w:lineRule="auto"/>
    </w:pPr>
    <w:rPr>
      <w:rFonts w:ascii="ADZZR K+ Frutiger" w:hAnsi="ADZZR K+ Frutiger"/>
      <w:sz w:val="24"/>
      <w:szCs w:val="24"/>
    </w:rPr>
  </w:style>
  <w:style w:type="paragraph" w:customStyle="1" w:styleId="Default">
    <w:name w:val="Default"/>
    <w:rsid w:val="001B7401"/>
    <w:pPr>
      <w:autoSpaceDE w:val="0"/>
      <w:autoSpaceDN w:val="0"/>
      <w:adjustRightInd w:val="0"/>
      <w:spacing w:after="0" w:line="240" w:lineRule="auto"/>
    </w:pPr>
    <w:rPr>
      <w:rFonts w:ascii="XUFHQ S+ Frutiger" w:hAnsi="XUFHQ S+ Frutiger" w:cs="XUFHQ S+ Frutiger"/>
      <w:color w:val="000000"/>
      <w:sz w:val="24"/>
      <w:szCs w:val="24"/>
    </w:rPr>
  </w:style>
  <w:style w:type="character" w:styleId="CommentReference">
    <w:name w:val="annotation reference"/>
    <w:basedOn w:val="DefaultParagraphFont"/>
    <w:uiPriority w:val="99"/>
    <w:semiHidden/>
    <w:unhideWhenUsed/>
    <w:rsid w:val="0037264D"/>
    <w:rPr>
      <w:sz w:val="16"/>
      <w:szCs w:val="16"/>
    </w:rPr>
  </w:style>
  <w:style w:type="paragraph" w:styleId="CommentText">
    <w:name w:val="annotation text"/>
    <w:basedOn w:val="Normal"/>
    <w:link w:val="CommentTextChar"/>
    <w:uiPriority w:val="99"/>
    <w:semiHidden/>
    <w:unhideWhenUsed/>
    <w:rsid w:val="0037264D"/>
    <w:pPr>
      <w:spacing w:line="240" w:lineRule="auto"/>
    </w:pPr>
    <w:rPr>
      <w:sz w:val="20"/>
      <w:szCs w:val="20"/>
    </w:rPr>
  </w:style>
  <w:style w:type="character" w:customStyle="1" w:styleId="CommentTextChar">
    <w:name w:val="Comment Text Char"/>
    <w:basedOn w:val="DefaultParagraphFont"/>
    <w:link w:val="CommentText"/>
    <w:uiPriority w:val="99"/>
    <w:semiHidden/>
    <w:rsid w:val="0037264D"/>
    <w:rPr>
      <w:sz w:val="20"/>
      <w:szCs w:val="20"/>
    </w:rPr>
  </w:style>
  <w:style w:type="paragraph" w:styleId="CommentSubject">
    <w:name w:val="annotation subject"/>
    <w:basedOn w:val="CommentText"/>
    <w:next w:val="CommentText"/>
    <w:link w:val="CommentSubjectChar"/>
    <w:uiPriority w:val="99"/>
    <w:semiHidden/>
    <w:unhideWhenUsed/>
    <w:rsid w:val="0037264D"/>
    <w:rPr>
      <w:b/>
      <w:bCs/>
    </w:rPr>
  </w:style>
  <w:style w:type="character" w:customStyle="1" w:styleId="CommentSubjectChar">
    <w:name w:val="Comment Subject Char"/>
    <w:basedOn w:val="CommentTextChar"/>
    <w:link w:val="CommentSubject"/>
    <w:uiPriority w:val="99"/>
    <w:semiHidden/>
    <w:rsid w:val="0037264D"/>
    <w:rPr>
      <w:b/>
      <w:bCs/>
      <w:sz w:val="20"/>
      <w:szCs w:val="20"/>
    </w:rPr>
  </w:style>
  <w:style w:type="character" w:customStyle="1" w:styleId="ListParagraphChar">
    <w:name w:val="List Paragraph Char"/>
    <w:aliases w:val="Bulleted list Char"/>
    <w:basedOn w:val="DefaultParagraphFont"/>
    <w:link w:val="ListParagraph"/>
    <w:uiPriority w:val="34"/>
    <w:rsid w:val="00166504"/>
  </w:style>
  <w:style w:type="character" w:customStyle="1" w:styleId="Heading3Char">
    <w:name w:val="Heading 3 Char"/>
    <w:basedOn w:val="DefaultParagraphFont"/>
    <w:link w:val="Heading3"/>
    <w:uiPriority w:val="9"/>
    <w:rsid w:val="00166504"/>
    <w:rPr>
      <w:rFonts w:asciiTheme="majorHAnsi" w:eastAsiaTheme="majorEastAsia" w:hAnsiTheme="majorHAnsi" w:cstheme="majorBidi"/>
      <w:b/>
      <w:bCs/>
      <w:color w:val="4F81BD" w:themeColor="accent1"/>
    </w:rPr>
  </w:style>
  <w:style w:type="paragraph" w:styleId="NormalWeb">
    <w:name w:val="Normal (Web)"/>
    <w:basedOn w:val="Normal"/>
    <w:rsid w:val="00166504"/>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59"/>
    <w:rsid w:val="003978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7718F"/>
    <w:rPr>
      <w:color w:val="0000FF" w:themeColor="hyperlink"/>
      <w:u w:val="single"/>
    </w:rPr>
  </w:style>
  <w:style w:type="paragraph" w:styleId="NoSpacing">
    <w:name w:val="No Spacing"/>
    <w:uiPriority w:val="1"/>
    <w:qFormat/>
    <w:rsid w:val="00903D1E"/>
    <w:pPr>
      <w:spacing w:after="0" w:line="240" w:lineRule="auto"/>
    </w:pPr>
  </w:style>
  <w:style w:type="character" w:customStyle="1" w:styleId="A3">
    <w:name w:val="A3"/>
    <w:uiPriority w:val="99"/>
    <w:rsid w:val="00D5337F"/>
    <w:rPr>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0044820">
      <w:bodyDiv w:val="1"/>
      <w:marLeft w:val="0"/>
      <w:marRight w:val="0"/>
      <w:marTop w:val="0"/>
      <w:marBottom w:val="0"/>
      <w:divBdr>
        <w:top w:val="none" w:sz="0" w:space="0" w:color="auto"/>
        <w:left w:val="none" w:sz="0" w:space="0" w:color="auto"/>
        <w:bottom w:val="none" w:sz="0" w:space="0" w:color="auto"/>
        <w:right w:val="none" w:sz="0" w:space="0" w:color="auto"/>
      </w:divBdr>
    </w:div>
    <w:div w:id="1132409256">
      <w:bodyDiv w:val="1"/>
      <w:marLeft w:val="0"/>
      <w:marRight w:val="0"/>
      <w:marTop w:val="0"/>
      <w:marBottom w:val="0"/>
      <w:divBdr>
        <w:top w:val="none" w:sz="0" w:space="0" w:color="auto"/>
        <w:left w:val="none" w:sz="0" w:space="0" w:color="auto"/>
        <w:bottom w:val="none" w:sz="0" w:space="0" w:color="auto"/>
        <w:right w:val="none" w:sz="0" w:space="0" w:color="auto"/>
      </w:divBdr>
      <w:divsChild>
        <w:div w:id="823669538">
          <w:marLeft w:val="0"/>
          <w:marRight w:val="0"/>
          <w:marTop w:val="1878"/>
          <w:marBottom w:val="0"/>
          <w:divBdr>
            <w:top w:val="none" w:sz="0" w:space="0" w:color="auto"/>
            <w:left w:val="none" w:sz="0" w:space="0" w:color="auto"/>
            <w:bottom w:val="none" w:sz="0" w:space="0" w:color="auto"/>
            <w:right w:val="none" w:sz="0" w:space="0" w:color="auto"/>
          </w:divBdr>
          <w:divsChild>
            <w:div w:id="1560171087">
              <w:marLeft w:val="0"/>
              <w:marRight w:val="0"/>
              <w:marTop w:val="188"/>
              <w:marBottom w:val="0"/>
              <w:divBdr>
                <w:top w:val="none" w:sz="0" w:space="0" w:color="auto"/>
                <w:left w:val="none" w:sz="0" w:space="0" w:color="auto"/>
                <w:bottom w:val="none" w:sz="0" w:space="0" w:color="auto"/>
                <w:right w:val="none" w:sz="0" w:space="0" w:color="auto"/>
              </w:divBdr>
              <w:divsChild>
                <w:div w:id="1089891201">
                  <w:marLeft w:val="-100"/>
                  <w:marRight w:val="0"/>
                  <w:marTop w:val="0"/>
                  <w:marBottom w:val="751"/>
                  <w:divBdr>
                    <w:top w:val="none" w:sz="0" w:space="0" w:color="auto"/>
                    <w:left w:val="none" w:sz="0" w:space="0" w:color="auto"/>
                    <w:bottom w:val="none" w:sz="0" w:space="0" w:color="auto"/>
                    <w:right w:val="none" w:sz="0" w:space="0" w:color="auto"/>
                  </w:divBdr>
                  <w:divsChild>
                    <w:div w:id="2088377177">
                      <w:marLeft w:val="0"/>
                      <w:marRight w:val="0"/>
                      <w:marTop w:val="0"/>
                      <w:marBottom w:val="0"/>
                      <w:divBdr>
                        <w:top w:val="none" w:sz="0" w:space="0" w:color="auto"/>
                        <w:left w:val="none" w:sz="0" w:space="0" w:color="auto"/>
                        <w:bottom w:val="none" w:sz="0" w:space="0" w:color="auto"/>
                        <w:right w:val="none" w:sz="0" w:space="0" w:color="auto"/>
                      </w:divBdr>
                      <w:divsChild>
                        <w:div w:id="1883209103">
                          <w:marLeft w:val="0"/>
                          <w:marRight w:val="0"/>
                          <w:marTop w:val="0"/>
                          <w:marBottom w:val="0"/>
                          <w:divBdr>
                            <w:top w:val="none" w:sz="0" w:space="0" w:color="auto"/>
                            <w:left w:val="none" w:sz="0" w:space="0" w:color="auto"/>
                            <w:bottom w:val="none" w:sz="0" w:space="0" w:color="auto"/>
                            <w:right w:val="none" w:sz="0" w:space="0" w:color="auto"/>
                          </w:divBdr>
                          <w:divsChild>
                            <w:div w:id="20242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9328447">
      <w:bodyDiv w:val="1"/>
      <w:marLeft w:val="0"/>
      <w:marRight w:val="0"/>
      <w:marTop w:val="0"/>
      <w:marBottom w:val="0"/>
      <w:divBdr>
        <w:top w:val="none" w:sz="0" w:space="0" w:color="auto"/>
        <w:left w:val="none" w:sz="0" w:space="0" w:color="auto"/>
        <w:bottom w:val="none" w:sz="0" w:space="0" w:color="auto"/>
        <w:right w:val="none" w:sz="0" w:space="0" w:color="auto"/>
      </w:divBdr>
    </w:div>
    <w:div w:id="1973167798">
      <w:bodyDiv w:val="1"/>
      <w:marLeft w:val="0"/>
      <w:marRight w:val="0"/>
      <w:marTop w:val="0"/>
      <w:marBottom w:val="0"/>
      <w:divBdr>
        <w:top w:val="none" w:sz="0" w:space="0" w:color="auto"/>
        <w:left w:val="none" w:sz="0" w:space="0" w:color="auto"/>
        <w:bottom w:val="none" w:sz="0" w:space="0" w:color="auto"/>
        <w:right w:val="none" w:sz="0" w:space="0" w:color="auto"/>
      </w:divBdr>
      <w:divsChild>
        <w:div w:id="2068065620">
          <w:marLeft w:val="547"/>
          <w:marRight w:val="0"/>
          <w:marTop w:val="0"/>
          <w:marBottom w:val="0"/>
          <w:divBdr>
            <w:top w:val="none" w:sz="0" w:space="0" w:color="auto"/>
            <w:left w:val="none" w:sz="0" w:space="0" w:color="auto"/>
            <w:bottom w:val="none" w:sz="0" w:space="0" w:color="auto"/>
            <w:right w:val="none" w:sz="0" w:space="0" w:color="auto"/>
          </w:divBdr>
        </w:div>
      </w:divsChild>
    </w:div>
    <w:div w:id="2113086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header" Target="header1.xml"/><Relationship Id="rId21" Type="http://schemas.openxmlformats.org/officeDocument/2006/relationships/image" Target="media/image11.png"/><Relationship Id="rId34" Type="http://schemas.openxmlformats.org/officeDocument/2006/relationships/diagramColors" Target="diagrams/colors1.xml"/><Relationship Id="rId42" Type="http://schemas.openxmlformats.org/officeDocument/2006/relationships/diagramData" Target="diagrams/data2.xml"/><Relationship Id="rId47"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4.png"/><Relationship Id="rId32" Type="http://schemas.openxmlformats.org/officeDocument/2006/relationships/diagramLayout" Target="diagrams/layout1.xml"/><Relationship Id="rId37" Type="http://schemas.openxmlformats.org/officeDocument/2006/relationships/hyperlink" Target="http://www.endchildpoverty.org.uk/files/Health_consequences_of_Poverty_for_children" TargetMode="External"/><Relationship Id="rId40" Type="http://schemas.openxmlformats.org/officeDocument/2006/relationships/footer" Target="footer1.xml"/><Relationship Id="rId45" Type="http://schemas.openxmlformats.org/officeDocument/2006/relationships/diagramColors" Target="diagrams/colors2.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hyperlink" Target="http://www.instituteofhealthequity.org/projects/fair-society-healthy-lives-the-marmot-" TargetMode="External"/><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diagramData" Target="diagrams/data1.xml"/><Relationship Id="rId44" Type="http://schemas.openxmlformats.org/officeDocument/2006/relationships/diagramQuickStyle" Target="diagrams/quickStyl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jpeg"/><Relationship Id="rId35" Type="http://schemas.microsoft.com/office/2007/relationships/diagramDrawing" Target="diagrams/drawing1.xml"/><Relationship Id="rId43" Type="http://schemas.openxmlformats.org/officeDocument/2006/relationships/diagramLayout" Target="diagrams/layout2.xml"/><Relationship Id="rId48"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emf"/><Relationship Id="rId17" Type="http://schemas.openxmlformats.org/officeDocument/2006/relationships/image" Target="media/image7.jpeg"/><Relationship Id="rId25" Type="http://schemas.openxmlformats.org/officeDocument/2006/relationships/image" Target="media/image15.png"/><Relationship Id="rId33" Type="http://schemas.openxmlformats.org/officeDocument/2006/relationships/diagramQuickStyle" Target="diagrams/quickStyle1.xml"/><Relationship Id="rId38" Type="http://schemas.openxmlformats.org/officeDocument/2006/relationships/hyperlink" Target="http://www.bevanfoundation.org/wordpress-content/uploads/2011/10/Paying-the-Orice-" TargetMode="External"/><Relationship Id="rId46" Type="http://schemas.microsoft.com/office/2007/relationships/diagramDrawing" Target="diagrams/drawing2.xml"/><Relationship Id="rId20" Type="http://schemas.openxmlformats.org/officeDocument/2006/relationships/image" Target="media/image10.png"/><Relationship Id="rId41" Type="http://schemas.openxmlformats.org/officeDocument/2006/relationships/footer" Target="footer2.xml"/></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3">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0F60FEA-BF62-4B58-A35F-4BEA018E685E}" type="doc">
      <dgm:prSet loTypeId="urn:microsoft.com/office/officeart/2005/8/layout/pyramid2" loCatId="list" qsTypeId="urn:microsoft.com/office/officeart/2005/8/quickstyle/simple1" qsCatId="simple" csTypeId="urn:microsoft.com/office/officeart/2005/8/colors/colorful5" csCatId="colorful" phldr="1"/>
      <dgm:spPr/>
    </dgm:pt>
    <dgm:pt modelId="{2AF90580-DC71-4050-B882-0A2B82B964B9}">
      <dgm:prSet phldrT="[Text]"/>
      <dgm:spPr/>
      <dgm:t>
        <a:bodyPr/>
        <a:lstStyle/>
        <a:p>
          <a:r>
            <a:rPr lang="en-GB"/>
            <a:t>Tertiary Services (Hospital)</a:t>
          </a:r>
        </a:p>
      </dgm:t>
    </dgm:pt>
    <dgm:pt modelId="{D0439235-5942-45BA-9487-39F41D404B69}" type="parTrans" cxnId="{4EB2A9BE-FB15-4F44-9B2F-1BF71B165C82}">
      <dgm:prSet/>
      <dgm:spPr/>
      <dgm:t>
        <a:bodyPr/>
        <a:lstStyle/>
        <a:p>
          <a:endParaRPr lang="en-GB"/>
        </a:p>
      </dgm:t>
    </dgm:pt>
    <dgm:pt modelId="{AB3F3750-8BA9-416D-8F07-B57E853D941A}" type="sibTrans" cxnId="{4EB2A9BE-FB15-4F44-9B2F-1BF71B165C82}">
      <dgm:prSet/>
      <dgm:spPr/>
      <dgm:t>
        <a:bodyPr/>
        <a:lstStyle/>
        <a:p>
          <a:endParaRPr lang="en-GB"/>
        </a:p>
      </dgm:t>
    </dgm:pt>
    <dgm:pt modelId="{3B542360-A415-48A1-A709-BD8CDA416E88}">
      <dgm:prSet phldrT="[Text]"/>
      <dgm:spPr/>
      <dgm:t>
        <a:bodyPr/>
        <a:lstStyle/>
        <a:p>
          <a:r>
            <a:rPr lang="en-GB"/>
            <a:t>Secondary Services</a:t>
          </a:r>
        </a:p>
        <a:p>
          <a:r>
            <a:rPr lang="en-GB"/>
            <a:t>Primary Care (GP's), therapists, out patients</a:t>
          </a:r>
        </a:p>
      </dgm:t>
    </dgm:pt>
    <dgm:pt modelId="{6A1B09A2-F0D0-4CCF-87B0-5CFD3652EDE3}" type="parTrans" cxnId="{E8A51951-1E80-4D83-AB7C-3D793050A3D0}">
      <dgm:prSet/>
      <dgm:spPr/>
      <dgm:t>
        <a:bodyPr/>
        <a:lstStyle/>
        <a:p>
          <a:endParaRPr lang="en-GB"/>
        </a:p>
      </dgm:t>
    </dgm:pt>
    <dgm:pt modelId="{6226FAE6-5953-44D7-98EE-04D05DF49A30}" type="sibTrans" cxnId="{E8A51951-1E80-4D83-AB7C-3D793050A3D0}">
      <dgm:prSet/>
      <dgm:spPr/>
      <dgm:t>
        <a:bodyPr/>
        <a:lstStyle/>
        <a:p>
          <a:endParaRPr lang="en-GB"/>
        </a:p>
      </dgm:t>
    </dgm:pt>
    <dgm:pt modelId="{DF48953B-F7B5-4F82-BD3C-6D13D7218900}">
      <dgm:prSet phldrT="[Text]"/>
      <dgm:spPr/>
      <dgm:t>
        <a:bodyPr/>
        <a:lstStyle/>
        <a:p>
          <a:r>
            <a:rPr lang="en-GB"/>
            <a:t>Universal Services e.g Health Visiting, School Health Nursing</a:t>
          </a:r>
        </a:p>
      </dgm:t>
    </dgm:pt>
    <dgm:pt modelId="{B25D871F-A8ED-4DAD-91A2-DBCFCF22F174}" type="parTrans" cxnId="{1A1FCF5D-AF75-4D3F-98FC-38A9877C38F8}">
      <dgm:prSet/>
      <dgm:spPr/>
      <dgm:t>
        <a:bodyPr/>
        <a:lstStyle/>
        <a:p>
          <a:endParaRPr lang="en-GB"/>
        </a:p>
      </dgm:t>
    </dgm:pt>
    <dgm:pt modelId="{9F2A3879-1C6D-4CE8-A47D-1ECD0637DC1F}" type="sibTrans" cxnId="{1A1FCF5D-AF75-4D3F-98FC-38A9877C38F8}">
      <dgm:prSet/>
      <dgm:spPr/>
      <dgm:t>
        <a:bodyPr/>
        <a:lstStyle/>
        <a:p>
          <a:endParaRPr lang="en-GB"/>
        </a:p>
      </dgm:t>
    </dgm:pt>
    <dgm:pt modelId="{2E5C4811-9B8A-44C0-884C-B8B6A3E6F47D}" type="pres">
      <dgm:prSet presAssocID="{20F60FEA-BF62-4B58-A35F-4BEA018E685E}" presName="compositeShape" presStyleCnt="0">
        <dgm:presLayoutVars>
          <dgm:dir/>
          <dgm:resizeHandles/>
        </dgm:presLayoutVars>
      </dgm:prSet>
      <dgm:spPr/>
    </dgm:pt>
    <dgm:pt modelId="{D8940A4C-5590-44EF-BFDA-63EDE6A8250D}" type="pres">
      <dgm:prSet presAssocID="{20F60FEA-BF62-4B58-A35F-4BEA018E685E}" presName="pyramid" presStyleLbl="node1" presStyleIdx="0" presStyleCnt="1"/>
      <dgm:spPr/>
    </dgm:pt>
    <dgm:pt modelId="{6CCDBE25-D8CF-4DA3-B7C8-258B6C40011F}" type="pres">
      <dgm:prSet presAssocID="{20F60FEA-BF62-4B58-A35F-4BEA018E685E}" presName="theList" presStyleCnt="0"/>
      <dgm:spPr/>
    </dgm:pt>
    <dgm:pt modelId="{75C381D6-0317-4559-AFC1-566BE01878F8}" type="pres">
      <dgm:prSet presAssocID="{2AF90580-DC71-4050-B882-0A2B82B964B9}" presName="aNode" presStyleLbl="fgAcc1" presStyleIdx="0" presStyleCnt="3">
        <dgm:presLayoutVars>
          <dgm:bulletEnabled val="1"/>
        </dgm:presLayoutVars>
      </dgm:prSet>
      <dgm:spPr/>
      <dgm:t>
        <a:bodyPr/>
        <a:lstStyle/>
        <a:p>
          <a:endParaRPr lang="en-US"/>
        </a:p>
      </dgm:t>
    </dgm:pt>
    <dgm:pt modelId="{D4FA3F20-53C4-4ED2-8C19-37AD156A5BCE}" type="pres">
      <dgm:prSet presAssocID="{2AF90580-DC71-4050-B882-0A2B82B964B9}" presName="aSpace" presStyleCnt="0"/>
      <dgm:spPr/>
    </dgm:pt>
    <dgm:pt modelId="{868D5423-210A-42BB-9BD8-A95BB17DECE0}" type="pres">
      <dgm:prSet presAssocID="{3B542360-A415-48A1-A709-BD8CDA416E88}" presName="aNode" presStyleLbl="fgAcc1" presStyleIdx="1" presStyleCnt="3" custLinFactNeighborX="-1147" custLinFactNeighborY="25189">
        <dgm:presLayoutVars>
          <dgm:bulletEnabled val="1"/>
        </dgm:presLayoutVars>
      </dgm:prSet>
      <dgm:spPr/>
      <dgm:t>
        <a:bodyPr/>
        <a:lstStyle/>
        <a:p>
          <a:endParaRPr lang="en-US"/>
        </a:p>
      </dgm:t>
    </dgm:pt>
    <dgm:pt modelId="{275AFD1D-75A2-4677-A68D-B9873EA16B08}" type="pres">
      <dgm:prSet presAssocID="{3B542360-A415-48A1-A709-BD8CDA416E88}" presName="aSpace" presStyleCnt="0"/>
      <dgm:spPr/>
    </dgm:pt>
    <dgm:pt modelId="{DE9AA9C9-F4CB-4694-AA74-2B99994FCA0F}" type="pres">
      <dgm:prSet presAssocID="{DF48953B-F7B5-4F82-BD3C-6D13D7218900}" presName="aNode" presStyleLbl="fgAcc1" presStyleIdx="2" presStyleCnt="3" custLinFactNeighborX="-534" custLinFactNeighborY="41982">
        <dgm:presLayoutVars>
          <dgm:bulletEnabled val="1"/>
        </dgm:presLayoutVars>
      </dgm:prSet>
      <dgm:spPr/>
      <dgm:t>
        <a:bodyPr/>
        <a:lstStyle/>
        <a:p>
          <a:endParaRPr lang="en-US"/>
        </a:p>
      </dgm:t>
    </dgm:pt>
    <dgm:pt modelId="{EA6E5B46-5CA7-480E-9E17-A8987F196DCB}" type="pres">
      <dgm:prSet presAssocID="{DF48953B-F7B5-4F82-BD3C-6D13D7218900}" presName="aSpace" presStyleCnt="0"/>
      <dgm:spPr/>
    </dgm:pt>
  </dgm:ptLst>
  <dgm:cxnLst>
    <dgm:cxn modelId="{1A1FCF5D-AF75-4D3F-98FC-38A9877C38F8}" srcId="{20F60FEA-BF62-4B58-A35F-4BEA018E685E}" destId="{DF48953B-F7B5-4F82-BD3C-6D13D7218900}" srcOrd="2" destOrd="0" parTransId="{B25D871F-A8ED-4DAD-91A2-DBCFCF22F174}" sibTransId="{9F2A3879-1C6D-4CE8-A47D-1ECD0637DC1F}"/>
    <dgm:cxn modelId="{EC57C669-109B-419F-99DA-C45E386C0798}" type="presOf" srcId="{2AF90580-DC71-4050-B882-0A2B82B964B9}" destId="{75C381D6-0317-4559-AFC1-566BE01878F8}" srcOrd="0" destOrd="0" presId="urn:microsoft.com/office/officeart/2005/8/layout/pyramid2"/>
    <dgm:cxn modelId="{F881853B-F275-4C37-A26E-A6750FA895AB}" type="presOf" srcId="{DF48953B-F7B5-4F82-BD3C-6D13D7218900}" destId="{DE9AA9C9-F4CB-4694-AA74-2B99994FCA0F}" srcOrd="0" destOrd="0" presId="urn:microsoft.com/office/officeart/2005/8/layout/pyramid2"/>
    <dgm:cxn modelId="{4EB2A9BE-FB15-4F44-9B2F-1BF71B165C82}" srcId="{20F60FEA-BF62-4B58-A35F-4BEA018E685E}" destId="{2AF90580-DC71-4050-B882-0A2B82B964B9}" srcOrd="0" destOrd="0" parTransId="{D0439235-5942-45BA-9487-39F41D404B69}" sibTransId="{AB3F3750-8BA9-416D-8F07-B57E853D941A}"/>
    <dgm:cxn modelId="{43421319-365A-4B9D-A478-02A914CBE398}" type="presOf" srcId="{20F60FEA-BF62-4B58-A35F-4BEA018E685E}" destId="{2E5C4811-9B8A-44C0-884C-B8B6A3E6F47D}" srcOrd="0" destOrd="0" presId="urn:microsoft.com/office/officeart/2005/8/layout/pyramid2"/>
    <dgm:cxn modelId="{E8A51951-1E80-4D83-AB7C-3D793050A3D0}" srcId="{20F60FEA-BF62-4B58-A35F-4BEA018E685E}" destId="{3B542360-A415-48A1-A709-BD8CDA416E88}" srcOrd="1" destOrd="0" parTransId="{6A1B09A2-F0D0-4CCF-87B0-5CFD3652EDE3}" sibTransId="{6226FAE6-5953-44D7-98EE-04D05DF49A30}"/>
    <dgm:cxn modelId="{C30ED8F8-A9AB-4C86-B249-47B14B38A714}" type="presOf" srcId="{3B542360-A415-48A1-A709-BD8CDA416E88}" destId="{868D5423-210A-42BB-9BD8-A95BB17DECE0}" srcOrd="0" destOrd="0" presId="urn:microsoft.com/office/officeart/2005/8/layout/pyramid2"/>
    <dgm:cxn modelId="{032C912D-53A7-4002-AC9B-1B687796778E}" type="presParOf" srcId="{2E5C4811-9B8A-44C0-884C-B8B6A3E6F47D}" destId="{D8940A4C-5590-44EF-BFDA-63EDE6A8250D}" srcOrd="0" destOrd="0" presId="urn:microsoft.com/office/officeart/2005/8/layout/pyramid2"/>
    <dgm:cxn modelId="{EB0FB994-B8BD-4E08-AD96-795E04A5B0EC}" type="presParOf" srcId="{2E5C4811-9B8A-44C0-884C-B8B6A3E6F47D}" destId="{6CCDBE25-D8CF-4DA3-B7C8-258B6C40011F}" srcOrd="1" destOrd="0" presId="urn:microsoft.com/office/officeart/2005/8/layout/pyramid2"/>
    <dgm:cxn modelId="{B915DE89-5D81-4319-AC96-50F09F73BB29}" type="presParOf" srcId="{6CCDBE25-D8CF-4DA3-B7C8-258B6C40011F}" destId="{75C381D6-0317-4559-AFC1-566BE01878F8}" srcOrd="0" destOrd="0" presId="urn:microsoft.com/office/officeart/2005/8/layout/pyramid2"/>
    <dgm:cxn modelId="{C862FCA2-D008-4B6D-96CB-B14BFC6FF977}" type="presParOf" srcId="{6CCDBE25-D8CF-4DA3-B7C8-258B6C40011F}" destId="{D4FA3F20-53C4-4ED2-8C19-37AD156A5BCE}" srcOrd="1" destOrd="0" presId="urn:microsoft.com/office/officeart/2005/8/layout/pyramid2"/>
    <dgm:cxn modelId="{A8C5A955-36E2-4DC0-86E0-A5BF6211866B}" type="presParOf" srcId="{6CCDBE25-D8CF-4DA3-B7C8-258B6C40011F}" destId="{868D5423-210A-42BB-9BD8-A95BB17DECE0}" srcOrd="2" destOrd="0" presId="urn:microsoft.com/office/officeart/2005/8/layout/pyramid2"/>
    <dgm:cxn modelId="{2A9AE2F3-529B-4280-BBE4-1CF35D8F17D9}" type="presParOf" srcId="{6CCDBE25-D8CF-4DA3-B7C8-258B6C40011F}" destId="{275AFD1D-75A2-4677-A68D-B9873EA16B08}" srcOrd="3" destOrd="0" presId="urn:microsoft.com/office/officeart/2005/8/layout/pyramid2"/>
    <dgm:cxn modelId="{EDC03848-C304-47F4-9BE0-513F0B87C7EF}" type="presParOf" srcId="{6CCDBE25-D8CF-4DA3-B7C8-258B6C40011F}" destId="{DE9AA9C9-F4CB-4694-AA74-2B99994FCA0F}" srcOrd="4" destOrd="0" presId="urn:microsoft.com/office/officeart/2005/8/layout/pyramid2"/>
    <dgm:cxn modelId="{1459EDE6-F4A8-4585-AC0C-4F451D43904F}" type="presParOf" srcId="{6CCDBE25-D8CF-4DA3-B7C8-258B6C40011F}" destId="{EA6E5B46-5CA7-480E-9E17-A8987F196DCB}" srcOrd="5" destOrd="0" presId="urn:microsoft.com/office/officeart/2005/8/layout/pyramid2"/>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90F6859-7C08-414B-BCB5-C3264B665CCE}" type="doc">
      <dgm:prSet loTypeId="urn:microsoft.com/office/officeart/2005/8/layout/hierarchy4" loCatId="hierarchy" qsTypeId="urn:microsoft.com/office/officeart/2005/8/quickstyle/simple2" qsCatId="simple" csTypeId="urn:microsoft.com/office/officeart/2005/8/colors/colorful1#3" csCatId="colorful" phldr="1"/>
      <dgm:spPr/>
      <dgm:t>
        <a:bodyPr/>
        <a:lstStyle/>
        <a:p>
          <a:endParaRPr lang="en-GB"/>
        </a:p>
      </dgm:t>
    </dgm:pt>
    <dgm:pt modelId="{0CD25810-FA92-442E-8984-9D3655B1095C}">
      <dgm:prSet phldrT="[Text]" custT="1"/>
      <dgm:spPr/>
      <dgm:t>
        <a:bodyPr/>
        <a:lstStyle/>
        <a:p>
          <a:pPr>
            <a:lnSpc>
              <a:spcPct val="100000"/>
            </a:lnSpc>
            <a:spcAft>
              <a:spcPts val="0"/>
            </a:spcAft>
          </a:pPr>
          <a:r>
            <a:rPr lang="en-GB" sz="1600" b="1">
              <a:latin typeface="Arial" pitchFamily="34" charset="0"/>
              <a:cs typeface="Arial" pitchFamily="34" charset="0"/>
            </a:rPr>
            <a:t>ABMU HB Executive Board                                                                                                                     Childrens Service Group</a:t>
          </a:r>
        </a:p>
      </dgm:t>
    </dgm:pt>
    <dgm:pt modelId="{7C015C6F-9329-4070-A0DA-016979E8EEBE}" type="parTrans" cxnId="{5242A787-3A5A-4FF5-8E91-2FB483B20267}">
      <dgm:prSet/>
      <dgm:spPr/>
      <dgm:t>
        <a:bodyPr/>
        <a:lstStyle/>
        <a:p>
          <a:endParaRPr lang="en-GB"/>
        </a:p>
      </dgm:t>
    </dgm:pt>
    <dgm:pt modelId="{FE225C55-6ACB-480D-A7C1-8D76C7FC4031}" type="sibTrans" cxnId="{5242A787-3A5A-4FF5-8E91-2FB483B20267}">
      <dgm:prSet/>
      <dgm:spPr/>
      <dgm:t>
        <a:bodyPr/>
        <a:lstStyle/>
        <a:p>
          <a:endParaRPr lang="en-GB"/>
        </a:p>
      </dgm:t>
    </dgm:pt>
    <dgm:pt modelId="{FF047F2D-7E62-4BE1-A47F-D1A53D578867}">
      <dgm:prSet phldrT="[Text]" custT="1"/>
      <dgm:spPr>
        <a:solidFill>
          <a:srgbClr val="00B050"/>
        </a:solidFill>
      </dgm:spPr>
      <dgm:t>
        <a:bodyPr/>
        <a:lstStyle/>
        <a:p>
          <a:pPr>
            <a:lnSpc>
              <a:spcPct val="100000"/>
            </a:lnSpc>
            <a:spcAft>
              <a:spcPts val="0"/>
            </a:spcAft>
          </a:pPr>
          <a:r>
            <a:rPr lang="en-GB" sz="1000">
              <a:latin typeface="Arial" pitchFamily="34" charset="0"/>
              <a:cs typeface="Arial" pitchFamily="34" charset="0"/>
            </a:rPr>
            <a:t>Commissioning Board</a:t>
          </a:r>
        </a:p>
      </dgm:t>
    </dgm:pt>
    <dgm:pt modelId="{ADF236AD-883D-421A-A089-F9EB39AF0406}" type="parTrans" cxnId="{419AFA00-C152-4A05-A164-B3C029578A35}">
      <dgm:prSet/>
      <dgm:spPr/>
      <dgm:t>
        <a:bodyPr/>
        <a:lstStyle/>
        <a:p>
          <a:endParaRPr lang="en-GB"/>
        </a:p>
      </dgm:t>
    </dgm:pt>
    <dgm:pt modelId="{FF3F66C9-0B8B-46F0-AB37-CF9A91DDC29E}" type="sibTrans" cxnId="{419AFA00-C152-4A05-A164-B3C029578A35}">
      <dgm:prSet/>
      <dgm:spPr/>
      <dgm:t>
        <a:bodyPr/>
        <a:lstStyle/>
        <a:p>
          <a:endParaRPr lang="en-GB"/>
        </a:p>
      </dgm:t>
    </dgm:pt>
    <dgm:pt modelId="{605D2913-1C43-4A10-B43A-358D0EA072B6}">
      <dgm:prSet phldrT="[Text]" custT="1"/>
      <dgm:spPr>
        <a:solidFill>
          <a:srgbClr val="00B0F0"/>
        </a:solidFill>
      </dgm:spPr>
      <dgm:t>
        <a:bodyPr/>
        <a:lstStyle/>
        <a:p>
          <a:pPr>
            <a:lnSpc>
              <a:spcPct val="100000"/>
            </a:lnSpc>
            <a:spcAft>
              <a:spcPts val="0"/>
            </a:spcAft>
          </a:pPr>
          <a:r>
            <a:rPr lang="en-GB" sz="1050">
              <a:latin typeface="Arial" pitchFamily="34" charset="0"/>
              <a:cs typeface="Arial" pitchFamily="34" charset="0"/>
            </a:rPr>
            <a:t>Strategy Group</a:t>
          </a:r>
        </a:p>
        <a:p>
          <a:pPr>
            <a:lnSpc>
              <a:spcPct val="100000"/>
            </a:lnSpc>
            <a:spcAft>
              <a:spcPts val="0"/>
            </a:spcAft>
          </a:pPr>
          <a:r>
            <a:rPr lang="en-GB" sz="1050">
              <a:latin typeface="Arial" pitchFamily="34" charset="0"/>
              <a:cs typeface="Arial" pitchFamily="34" charset="0"/>
            </a:rPr>
            <a:t>All</a:t>
          </a:r>
        </a:p>
        <a:p>
          <a:pPr>
            <a:lnSpc>
              <a:spcPct val="100000"/>
            </a:lnSpc>
            <a:spcAft>
              <a:spcPts val="0"/>
            </a:spcAft>
          </a:pPr>
          <a:r>
            <a:rPr lang="en-GB" sz="1050">
              <a:latin typeface="Arial" pitchFamily="34" charset="0"/>
              <a:cs typeface="Arial" pitchFamily="34" charset="0"/>
            </a:rPr>
            <a:t>Services</a:t>
          </a:r>
        </a:p>
      </dgm:t>
    </dgm:pt>
    <dgm:pt modelId="{42E2DD95-DE56-4263-A3AD-B17567B71EEE}" type="parTrans" cxnId="{154F51D1-1B34-4A54-85D7-47C73684FD93}">
      <dgm:prSet/>
      <dgm:spPr/>
      <dgm:t>
        <a:bodyPr/>
        <a:lstStyle/>
        <a:p>
          <a:endParaRPr lang="en-GB"/>
        </a:p>
      </dgm:t>
    </dgm:pt>
    <dgm:pt modelId="{6D70FCEF-9126-46F8-BCCB-BA8D3F022340}" type="sibTrans" cxnId="{154F51D1-1B34-4A54-85D7-47C73684FD93}">
      <dgm:prSet/>
      <dgm:spPr/>
      <dgm:t>
        <a:bodyPr/>
        <a:lstStyle/>
        <a:p>
          <a:endParaRPr lang="en-GB"/>
        </a:p>
      </dgm:t>
    </dgm:pt>
    <dgm:pt modelId="{F897882F-2520-4014-A2C6-812AAE46FF9A}">
      <dgm:prSet custT="1"/>
      <dgm:spPr>
        <a:solidFill>
          <a:srgbClr val="FFC000"/>
        </a:solidFill>
      </dgm:spPr>
      <dgm:t>
        <a:bodyPr/>
        <a:lstStyle/>
        <a:p>
          <a:pPr>
            <a:lnSpc>
              <a:spcPct val="100000"/>
            </a:lnSpc>
            <a:spcAft>
              <a:spcPts val="0"/>
            </a:spcAft>
          </a:pPr>
          <a:r>
            <a:rPr lang="en-GB" sz="1050">
              <a:latin typeface="Arial" pitchFamily="34" charset="0"/>
              <a:cs typeface="Arial" pitchFamily="34" charset="0"/>
            </a:rPr>
            <a:t>Neonatal</a:t>
          </a:r>
        </a:p>
        <a:p>
          <a:pPr>
            <a:lnSpc>
              <a:spcPct val="100000"/>
            </a:lnSpc>
            <a:spcAft>
              <a:spcPts val="0"/>
            </a:spcAft>
          </a:pPr>
          <a:r>
            <a:rPr lang="en-GB" sz="1050">
              <a:latin typeface="Arial" pitchFamily="34" charset="0"/>
              <a:cs typeface="Arial" pitchFamily="34" charset="0"/>
            </a:rPr>
            <a:t>Network</a:t>
          </a:r>
        </a:p>
      </dgm:t>
    </dgm:pt>
    <dgm:pt modelId="{0B5EDFA7-9F01-41FA-A9AC-C4CD81FB640A}" type="parTrans" cxnId="{7860E22C-D47F-4645-A5E8-0751AEFEA998}">
      <dgm:prSet/>
      <dgm:spPr/>
      <dgm:t>
        <a:bodyPr/>
        <a:lstStyle/>
        <a:p>
          <a:endParaRPr lang="en-GB"/>
        </a:p>
      </dgm:t>
    </dgm:pt>
    <dgm:pt modelId="{A565D776-BBBB-40DD-9FC0-F6260ED31019}" type="sibTrans" cxnId="{7860E22C-D47F-4645-A5E8-0751AEFEA998}">
      <dgm:prSet/>
      <dgm:spPr/>
      <dgm:t>
        <a:bodyPr/>
        <a:lstStyle/>
        <a:p>
          <a:endParaRPr lang="en-GB"/>
        </a:p>
      </dgm:t>
    </dgm:pt>
    <dgm:pt modelId="{826A4EDE-FA9C-412E-8A21-BCCC78C8125F}">
      <dgm:prSet custT="1"/>
      <dgm:spPr/>
      <dgm:t>
        <a:bodyPr/>
        <a:lstStyle/>
        <a:p>
          <a:pPr>
            <a:lnSpc>
              <a:spcPct val="100000"/>
            </a:lnSpc>
            <a:spcAft>
              <a:spcPts val="0"/>
            </a:spcAft>
          </a:pPr>
          <a:r>
            <a:rPr lang="en-GB" sz="1050">
              <a:latin typeface="Arial" pitchFamily="34" charset="0"/>
              <a:cs typeface="Arial" pitchFamily="34" charset="0"/>
            </a:rPr>
            <a:t>Surgical</a:t>
          </a:r>
        </a:p>
        <a:p>
          <a:pPr>
            <a:lnSpc>
              <a:spcPct val="100000"/>
            </a:lnSpc>
            <a:spcAft>
              <a:spcPts val="0"/>
            </a:spcAft>
          </a:pPr>
          <a:r>
            <a:rPr lang="en-GB" sz="1050">
              <a:latin typeface="Arial" pitchFamily="34" charset="0"/>
              <a:cs typeface="Arial" pitchFamily="34" charset="0"/>
            </a:rPr>
            <a:t>Committee</a:t>
          </a:r>
        </a:p>
      </dgm:t>
    </dgm:pt>
    <dgm:pt modelId="{3F093666-042A-4FD5-BE13-1224B2719C54}" type="parTrans" cxnId="{0A39D305-81DB-4655-890D-ABE0399654D4}">
      <dgm:prSet/>
      <dgm:spPr/>
      <dgm:t>
        <a:bodyPr/>
        <a:lstStyle/>
        <a:p>
          <a:endParaRPr lang="en-GB"/>
        </a:p>
      </dgm:t>
    </dgm:pt>
    <dgm:pt modelId="{8694F270-448B-4661-8E05-0D8C9E5BCB12}" type="sibTrans" cxnId="{0A39D305-81DB-4655-890D-ABE0399654D4}">
      <dgm:prSet/>
      <dgm:spPr/>
      <dgm:t>
        <a:bodyPr/>
        <a:lstStyle/>
        <a:p>
          <a:endParaRPr lang="en-GB"/>
        </a:p>
      </dgm:t>
    </dgm:pt>
    <dgm:pt modelId="{383875A5-2C9C-4B97-973C-8356C9AF3719}">
      <dgm:prSet custT="1"/>
      <dgm:spPr>
        <a:solidFill>
          <a:srgbClr val="7030A0"/>
        </a:solidFill>
      </dgm:spPr>
      <dgm:t>
        <a:bodyPr/>
        <a:lstStyle/>
        <a:p>
          <a:pPr>
            <a:lnSpc>
              <a:spcPct val="100000"/>
            </a:lnSpc>
            <a:spcAft>
              <a:spcPts val="0"/>
            </a:spcAft>
          </a:pPr>
          <a:r>
            <a:rPr lang="en-GB" sz="1000">
              <a:latin typeface="Arial" pitchFamily="34" charset="0"/>
              <a:cs typeface="Arial" pitchFamily="34" charset="0"/>
            </a:rPr>
            <a:t>CYP</a:t>
          </a:r>
        </a:p>
        <a:p>
          <a:pPr>
            <a:lnSpc>
              <a:spcPct val="100000"/>
            </a:lnSpc>
            <a:spcAft>
              <a:spcPts val="0"/>
            </a:spcAft>
          </a:pPr>
          <a:r>
            <a:rPr lang="en-GB" sz="1000">
              <a:latin typeface="Arial" pitchFamily="34" charset="0"/>
              <a:cs typeface="Arial" pitchFamily="34" charset="0"/>
            </a:rPr>
            <a:t>Commissioning </a:t>
          </a:r>
        </a:p>
        <a:p>
          <a:pPr>
            <a:lnSpc>
              <a:spcPct val="100000"/>
            </a:lnSpc>
            <a:spcAft>
              <a:spcPts val="0"/>
            </a:spcAft>
          </a:pPr>
          <a:r>
            <a:rPr lang="en-GB" sz="1000">
              <a:latin typeface="Arial" pitchFamily="34" charset="0"/>
              <a:cs typeface="Arial" pitchFamily="34" charset="0"/>
            </a:rPr>
            <a:t>Board</a:t>
          </a:r>
        </a:p>
      </dgm:t>
    </dgm:pt>
    <dgm:pt modelId="{A9DFCAC9-B565-4ED3-832B-F994F8DF218B}" type="parTrans" cxnId="{8C9FAC44-6618-4304-ABB1-56F9F5B54B7F}">
      <dgm:prSet/>
      <dgm:spPr/>
      <dgm:t>
        <a:bodyPr/>
        <a:lstStyle/>
        <a:p>
          <a:endParaRPr lang="en-GB"/>
        </a:p>
      </dgm:t>
    </dgm:pt>
    <dgm:pt modelId="{7B124988-E25F-4B0B-95BA-CCD8C3F655AD}" type="sibTrans" cxnId="{8C9FAC44-6618-4304-ABB1-56F9F5B54B7F}">
      <dgm:prSet/>
      <dgm:spPr/>
      <dgm:t>
        <a:bodyPr/>
        <a:lstStyle/>
        <a:p>
          <a:endParaRPr lang="en-GB"/>
        </a:p>
      </dgm:t>
    </dgm:pt>
    <dgm:pt modelId="{5C24C180-E3DE-4B36-A083-330C71C245A0}">
      <dgm:prSet custT="1"/>
      <dgm:spPr>
        <a:solidFill>
          <a:srgbClr val="00B050"/>
        </a:solidFill>
      </dgm:spPr>
      <dgm:t>
        <a:bodyPr/>
        <a:lstStyle/>
        <a:p>
          <a:pPr>
            <a:lnSpc>
              <a:spcPct val="100000"/>
            </a:lnSpc>
            <a:spcAft>
              <a:spcPts val="0"/>
            </a:spcAft>
          </a:pPr>
          <a:r>
            <a:rPr lang="en-GB" sz="1050">
              <a:latin typeface="Arial" pitchFamily="34" charset="0"/>
              <a:cs typeface="Arial" pitchFamily="34" charset="0"/>
            </a:rPr>
            <a:t>Child</a:t>
          </a:r>
        </a:p>
        <a:p>
          <a:pPr>
            <a:lnSpc>
              <a:spcPct val="100000"/>
            </a:lnSpc>
            <a:spcAft>
              <a:spcPts val="0"/>
            </a:spcAft>
          </a:pPr>
          <a:r>
            <a:rPr lang="en-GB" sz="1050">
              <a:latin typeface="Arial" pitchFamily="34" charset="0"/>
              <a:cs typeface="Arial" pitchFamily="34" charset="0"/>
            </a:rPr>
            <a:t>Therapy</a:t>
          </a:r>
        </a:p>
        <a:p>
          <a:pPr>
            <a:lnSpc>
              <a:spcPct val="100000"/>
            </a:lnSpc>
            <a:spcAft>
              <a:spcPts val="0"/>
            </a:spcAft>
          </a:pPr>
          <a:r>
            <a:rPr lang="en-GB" sz="1050">
              <a:latin typeface="Arial" pitchFamily="34" charset="0"/>
              <a:cs typeface="Arial" pitchFamily="34" charset="0"/>
            </a:rPr>
            <a:t>Services</a:t>
          </a:r>
        </a:p>
      </dgm:t>
    </dgm:pt>
    <dgm:pt modelId="{80EF8FB1-084A-4669-88CB-C97E9FCEC531}" type="parTrans" cxnId="{1E2A28EF-234D-498D-AB9D-736DE8B05BA1}">
      <dgm:prSet/>
      <dgm:spPr/>
      <dgm:t>
        <a:bodyPr/>
        <a:lstStyle/>
        <a:p>
          <a:endParaRPr lang="en-GB"/>
        </a:p>
      </dgm:t>
    </dgm:pt>
    <dgm:pt modelId="{B47E9F5A-9186-4A1B-A080-CE0864BD12FB}" type="sibTrans" cxnId="{1E2A28EF-234D-498D-AB9D-736DE8B05BA1}">
      <dgm:prSet/>
      <dgm:spPr/>
      <dgm:t>
        <a:bodyPr/>
        <a:lstStyle/>
        <a:p>
          <a:endParaRPr lang="en-GB"/>
        </a:p>
      </dgm:t>
    </dgm:pt>
    <dgm:pt modelId="{B737384C-8D2D-4022-83C2-02B7DC833F9A}">
      <dgm:prSet custT="1"/>
      <dgm:spPr>
        <a:solidFill>
          <a:srgbClr val="FFC000"/>
        </a:solidFill>
      </dgm:spPr>
      <dgm:t>
        <a:bodyPr/>
        <a:lstStyle/>
        <a:p>
          <a:pPr>
            <a:lnSpc>
              <a:spcPct val="100000"/>
            </a:lnSpc>
            <a:spcAft>
              <a:spcPts val="0"/>
            </a:spcAft>
          </a:pPr>
          <a:r>
            <a:rPr lang="en-GB" sz="1050">
              <a:latin typeface="Arial" pitchFamily="34" charset="0"/>
              <a:cs typeface="Arial" pitchFamily="34" charset="0"/>
            </a:rPr>
            <a:t>Primary</a:t>
          </a:r>
        </a:p>
        <a:p>
          <a:pPr>
            <a:lnSpc>
              <a:spcPct val="100000"/>
            </a:lnSpc>
            <a:spcAft>
              <a:spcPts val="0"/>
            </a:spcAft>
          </a:pPr>
          <a:r>
            <a:rPr lang="en-GB" sz="1050">
              <a:latin typeface="Arial" pitchFamily="34" charset="0"/>
              <a:cs typeface="Arial" pitchFamily="34" charset="0"/>
            </a:rPr>
            <a:t>Care</a:t>
          </a:r>
        </a:p>
        <a:p>
          <a:pPr>
            <a:lnSpc>
              <a:spcPct val="100000"/>
            </a:lnSpc>
            <a:spcAft>
              <a:spcPts val="0"/>
            </a:spcAft>
          </a:pPr>
          <a:r>
            <a:rPr lang="en-GB" sz="1050">
              <a:latin typeface="Arial" pitchFamily="34" charset="0"/>
              <a:cs typeface="Arial" pitchFamily="34" charset="0"/>
            </a:rPr>
            <a:t>Board</a:t>
          </a:r>
        </a:p>
      </dgm:t>
    </dgm:pt>
    <dgm:pt modelId="{F97B5090-3FD3-434F-BCD1-04D4417E5BA4}" type="parTrans" cxnId="{E50FF35D-5C53-445E-A99B-DC8FA3B501DA}">
      <dgm:prSet/>
      <dgm:spPr/>
      <dgm:t>
        <a:bodyPr/>
        <a:lstStyle/>
        <a:p>
          <a:endParaRPr lang="en-GB"/>
        </a:p>
      </dgm:t>
    </dgm:pt>
    <dgm:pt modelId="{0345570F-B4FF-4284-849C-436242544361}" type="sibTrans" cxnId="{E50FF35D-5C53-445E-A99B-DC8FA3B501DA}">
      <dgm:prSet/>
      <dgm:spPr/>
      <dgm:t>
        <a:bodyPr/>
        <a:lstStyle/>
        <a:p>
          <a:endParaRPr lang="en-GB"/>
        </a:p>
      </dgm:t>
    </dgm:pt>
    <dgm:pt modelId="{6A4A446F-AF59-4AAF-97FF-0F6066F06DE5}">
      <dgm:prSet custT="1"/>
      <dgm:spPr>
        <a:solidFill>
          <a:srgbClr val="00B0F0"/>
        </a:solidFill>
      </dgm:spPr>
      <dgm:t>
        <a:bodyPr/>
        <a:lstStyle/>
        <a:p>
          <a:pPr>
            <a:lnSpc>
              <a:spcPct val="100000"/>
            </a:lnSpc>
            <a:spcAft>
              <a:spcPts val="0"/>
            </a:spcAft>
          </a:pPr>
          <a:r>
            <a:rPr lang="en-GB" sz="1050">
              <a:latin typeface="Arial" pitchFamily="34" charset="0"/>
              <a:cs typeface="Arial" pitchFamily="34" charset="0"/>
            </a:rPr>
            <a:t>Safeguarding</a:t>
          </a:r>
        </a:p>
        <a:p>
          <a:pPr>
            <a:lnSpc>
              <a:spcPct val="100000"/>
            </a:lnSpc>
            <a:spcAft>
              <a:spcPts val="0"/>
            </a:spcAft>
          </a:pPr>
          <a:r>
            <a:rPr lang="en-GB" sz="1050">
              <a:latin typeface="Arial" pitchFamily="34" charset="0"/>
              <a:cs typeface="Arial" pitchFamily="34" charset="0"/>
            </a:rPr>
            <a:t>Board</a:t>
          </a:r>
        </a:p>
      </dgm:t>
    </dgm:pt>
    <dgm:pt modelId="{5F33BA6B-1D73-40F8-930A-038D05F95BA8}" type="parTrans" cxnId="{82703E96-E1CE-47B7-9B7E-4CD77E0DA1B2}">
      <dgm:prSet/>
      <dgm:spPr/>
      <dgm:t>
        <a:bodyPr/>
        <a:lstStyle/>
        <a:p>
          <a:endParaRPr lang="en-GB"/>
        </a:p>
      </dgm:t>
    </dgm:pt>
    <dgm:pt modelId="{F461A0E2-2179-49CC-BD68-502D3B843822}" type="sibTrans" cxnId="{82703E96-E1CE-47B7-9B7E-4CD77E0DA1B2}">
      <dgm:prSet/>
      <dgm:spPr/>
      <dgm:t>
        <a:bodyPr/>
        <a:lstStyle/>
        <a:p>
          <a:endParaRPr lang="en-GB"/>
        </a:p>
      </dgm:t>
    </dgm:pt>
    <dgm:pt modelId="{2B25C44B-DA8A-4B36-9E9C-D0F3E6A525BF}">
      <dgm:prSet custT="1"/>
      <dgm:spPr/>
      <dgm:t>
        <a:bodyPr/>
        <a:lstStyle/>
        <a:p>
          <a:pPr>
            <a:lnSpc>
              <a:spcPct val="100000"/>
            </a:lnSpc>
            <a:spcAft>
              <a:spcPts val="0"/>
            </a:spcAft>
          </a:pPr>
          <a:r>
            <a:rPr lang="en-GB" sz="1050">
              <a:latin typeface="Arial" pitchFamily="34" charset="0"/>
              <a:cs typeface="Arial" pitchFamily="34" charset="0"/>
            </a:rPr>
            <a:t>Nursing</a:t>
          </a:r>
        </a:p>
        <a:p>
          <a:pPr>
            <a:lnSpc>
              <a:spcPct val="100000"/>
            </a:lnSpc>
            <a:spcAft>
              <a:spcPts val="0"/>
            </a:spcAft>
          </a:pPr>
          <a:r>
            <a:rPr lang="en-GB" sz="1050">
              <a:latin typeface="Arial" pitchFamily="34" charset="0"/>
              <a:cs typeface="Arial" pitchFamily="34" charset="0"/>
            </a:rPr>
            <a:t>Midwifery</a:t>
          </a:r>
        </a:p>
        <a:p>
          <a:pPr>
            <a:lnSpc>
              <a:spcPct val="100000"/>
            </a:lnSpc>
            <a:spcAft>
              <a:spcPts val="0"/>
            </a:spcAft>
          </a:pPr>
          <a:r>
            <a:rPr lang="en-GB" sz="1050">
              <a:latin typeface="Arial" pitchFamily="34" charset="0"/>
              <a:cs typeface="Arial" pitchFamily="34" charset="0"/>
            </a:rPr>
            <a:t>Board</a:t>
          </a:r>
        </a:p>
      </dgm:t>
    </dgm:pt>
    <dgm:pt modelId="{C1934213-9E9B-43D0-B729-43377CFE7F2D}" type="parTrans" cxnId="{063BAB96-CCAD-4550-9911-61112563A17B}">
      <dgm:prSet/>
      <dgm:spPr/>
      <dgm:t>
        <a:bodyPr/>
        <a:lstStyle/>
        <a:p>
          <a:endParaRPr lang="en-GB"/>
        </a:p>
      </dgm:t>
    </dgm:pt>
    <dgm:pt modelId="{5962FE5C-8E61-41D4-8316-62E556C5862A}" type="sibTrans" cxnId="{063BAB96-CCAD-4550-9911-61112563A17B}">
      <dgm:prSet/>
      <dgm:spPr/>
      <dgm:t>
        <a:bodyPr/>
        <a:lstStyle/>
        <a:p>
          <a:endParaRPr lang="en-GB"/>
        </a:p>
      </dgm:t>
    </dgm:pt>
    <dgm:pt modelId="{9C2B8638-5B80-4B7C-A647-DAA259F7F8C1}" type="pres">
      <dgm:prSet presAssocID="{F90F6859-7C08-414B-BCB5-C3264B665CCE}" presName="Name0" presStyleCnt="0">
        <dgm:presLayoutVars>
          <dgm:chPref val="1"/>
          <dgm:dir/>
          <dgm:animOne val="branch"/>
          <dgm:animLvl val="lvl"/>
          <dgm:resizeHandles/>
        </dgm:presLayoutVars>
      </dgm:prSet>
      <dgm:spPr/>
      <dgm:t>
        <a:bodyPr/>
        <a:lstStyle/>
        <a:p>
          <a:endParaRPr lang="en-US"/>
        </a:p>
      </dgm:t>
    </dgm:pt>
    <dgm:pt modelId="{55A1DA17-2FDD-4925-99B9-AA573C24B5F1}" type="pres">
      <dgm:prSet presAssocID="{0CD25810-FA92-442E-8984-9D3655B1095C}" presName="vertOne" presStyleCnt="0"/>
      <dgm:spPr/>
    </dgm:pt>
    <dgm:pt modelId="{D872D71D-44EB-480A-AACA-E0F38A83F11A}" type="pres">
      <dgm:prSet presAssocID="{0CD25810-FA92-442E-8984-9D3655B1095C}" presName="txOne" presStyleLbl="node0" presStyleIdx="0" presStyleCnt="1">
        <dgm:presLayoutVars>
          <dgm:chPref val="3"/>
        </dgm:presLayoutVars>
      </dgm:prSet>
      <dgm:spPr/>
      <dgm:t>
        <a:bodyPr/>
        <a:lstStyle/>
        <a:p>
          <a:endParaRPr lang="en-US"/>
        </a:p>
      </dgm:t>
    </dgm:pt>
    <dgm:pt modelId="{D273BA26-0B9D-4F59-BB9F-033DB9955518}" type="pres">
      <dgm:prSet presAssocID="{0CD25810-FA92-442E-8984-9D3655B1095C}" presName="parTransOne" presStyleCnt="0"/>
      <dgm:spPr/>
    </dgm:pt>
    <dgm:pt modelId="{D9342105-88B4-4B08-B38F-A1545BE2526A}" type="pres">
      <dgm:prSet presAssocID="{0CD25810-FA92-442E-8984-9D3655B1095C}" presName="horzOne" presStyleCnt="0"/>
      <dgm:spPr/>
    </dgm:pt>
    <dgm:pt modelId="{39499789-FF2B-4C68-90BC-57DCBA5DFCE4}" type="pres">
      <dgm:prSet presAssocID="{FF047F2D-7E62-4BE1-A47F-D1A53D578867}" presName="vertTwo" presStyleCnt="0"/>
      <dgm:spPr/>
    </dgm:pt>
    <dgm:pt modelId="{2CED24A6-0DFA-4C41-85DA-657289A3B50A}" type="pres">
      <dgm:prSet presAssocID="{FF047F2D-7E62-4BE1-A47F-D1A53D578867}" presName="txTwo" presStyleLbl="node2" presStyleIdx="0" presStyleCnt="9">
        <dgm:presLayoutVars>
          <dgm:chPref val="3"/>
        </dgm:presLayoutVars>
      </dgm:prSet>
      <dgm:spPr/>
      <dgm:t>
        <a:bodyPr/>
        <a:lstStyle/>
        <a:p>
          <a:endParaRPr lang="en-US"/>
        </a:p>
      </dgm:t>
    </dgm:pt>
    <dgm:pt modelId="{BE2D3FAA-2469-4BBB-B298-9BC66C603558}" type="pres">
      <dgm:prSet presAssocID="{FF047F2D-7E62-4BE1-A47F-D1A53D578867}" presName="horzTwo" presStyleCnt="0"/>
      <dgm:spPr/>
    </dgm:pt>
    <dgm:pt modelId="{D2C20DEC-6AC1-42C4-933E-4A344AA8E7B0}" type="pres">
      <dgm:prSet presAssocID="{FF3F66C9-0B8B-46F0-AB37-CF9A91DDC29E}" presName="sibSpaceTwo" presStyleCnt="0"/>
      <dgm:spPr/>
    </dgm:pt>
    <dgm:pt modelId="{A0DB12A2-65D3-4659-8E9E-D1FB826370E1}" type="pres">
      <dgm:prSet presAssocID="{F897882F-2520-4014-A2C6-812AAE46FF9A}" presName="vertTwo" presStyleCnt="0"/>
      <dgm:spPr/>
    </dgm:pt>
    <dgm:pt modelId="{DCC3ADDD-7721-44C2-95B3-AB743EE06E61}" type="pres">
      <dgm:prSet presAssocID="{F897882F-2520-4014-A2C6-812AAE46FF9A}" presName="txTwo" presStyleLbl="node2" presStyleIdx="1" presStyleCnt="9">
        <dgm:presLayoutVars>
          <dgm:chPref val="3"/>
        </dgm:presLayoutVars>
      </dgm:prSet>
      <dgm:spPr/>
      <dgm:t>
        <a:bodyPr/>
        <a:lstStyle/>
        <a:p>
          <a:endParaRPr lang="en-US"/>
        </a:p>
      </dgm:t>
    </dgm:pt>
    <dgm:pt modelId="{242CC633-A128-4B82-90B2-812529486772}" type="pres">
      <dgm:prSet presAssocID="{F897882F-2520-4014-A2C6-812AAE46FF9A}" presName="horzTwo" presStyleCnt="0"/>
      <dgm:spPr/>
    </dgm:pt>
    <dgm:pt modelId="{1923D686-35FA-4DB1-B2AD-D451996FCAD3}" type="pres">
      <dgm:prSet presAssocID="{A565D776-BBBB-40DD-9FC0-F6260ED31019}" presName="sibSpaceTwo" presStyleCnt="0"/>
      <dgm:spPr/>
    </dgm:pt>
    <dgm:pt modelId="{3E3C8C1C-8FA5-4B98-BA4C-9DC1BB22D4B1}" type="pres">
      <dgm:prSet presAssocID="{605D2913-1C43-4A10-B43A-358D0EA072B6}" presName="vertTwo" presStyleCnt="0"/>
      <dgm:spPr/>
    </dgm:pt>
    <dgm:pt modelId="{718B8D05-3ADE-4E7C-8F92-9EFE49C398E3}" type="pres">
      <dgm:prSet presAssocID="{605D2913-1C43-4A10-B43A-358D0EA072B6}" presName="txTwo" presStyleLbl="node2" presStyleIdx="2" presStyleCnt="9">
        <dgm:presLayoutVars>
          <dgm:chPref val="3"/>
        </dgm:presLayoutVars>
      </dgm:prSet>
      <dgm:spPr/>
      <dgm:t>
        <a:bodyPr/>
        <a:lstStyle/>
        <a:p>
          <a:endParaRPr lang="en-US"/>
        </a:p>
      </dgm:t>
    </dgm:pt>
    <dgm:pt modelId="{BC17903D-B6EA-4950-A08E-A371161BA097}" type="pres">
      <dgm:prSet presAssocID="{605D2913-1C43-4A10-B43A-358D0EA072B6}" presName="horzTwo" presStyleCnt="0"/>
      <dgm:spPr/>
    </dgm:pt>
    <dgm:pt modelId="{1B82B1BD-4235-443B-B58E-117E7C093E87}" type="pres">
      <dgm:prSet presAssocID="{6D70FCEF-9126-46F8-BCCB-BA8D3F022340}" presName="sibSpaceTwo" presStyleCnt="0"/>
      <dgm:spPr/>
    </dgm:pt>
    <dgm:pt modelId="{EE0260FE-1AC6-4E40-AE07-AC5038984958}" type="pres">
      <dgm:prSet presAssocID="{826A4EDE-FA9C-412E-8A21-BCCC78C8125F}" presName="vertTwo" presStyleCnt="0"/>
      <dgm:spPr/>
    </dgm:pt>
    <dgm:pt modelId="{1B289155-01E3-42EC-80CC-DF3D2DB6AAE7}" type="pres">
      <dgm:prSet presAssocID="{826A4EDE-FA9C-412E-8A21-BCCC78C8125F}" presName="txTwo" presStyleLbl="node2" presStyleIdx="3" presStyleCnt="9">
        <dgm:presLayoutVars>
          <dgm:chPref val="3"/>
        </dgm:presLayoutVars>
      </dgm:prSet>
      <dgm:spPr/>
      <dgm:t>
        <a:bodyPr/>
        <a:lstStyle/>
        <a:p>
          <a:endParaRPr lang="en-US"/>
        </a:p>
      </dgm:t>
    </dgm:pt>
    <dgm:pt modelId="{5055F3B7-55E9-47C2-ADDC-E49D74C0BA66}" type="pres">
      <dgm:prSet presAssocID="{826A4EDE-FA9C-412E-8A21-BCCC78C8125F}" presName="horzTwo" presStyleCnt="0"/>
      <dgm:spPr/>
    </dgm:pt>
    <dgm:pt modelId="{A915AA9E-81AC-48A7-9676-F47D218FEE9C}" type="pres">
      <dgm:prSet presAssocID="{8694F270-448B-4661-8E05-0D8C9E5BCB12}" presName="sibSpaceTwo" presStyleCnt="0"/>
      <dgm:spPr/>
    </dgm:pt>
    <dgm:pt modelId="{E7F1FD36-21FD-4175-9D53-29D2FB8CADF9}" type="pres">
      <dgm:prSet presAssocID="{383875A5-2C9C-4B97-973C-8356C9AF3719}" presName="vertTwo" presStyleCnt="0"/>
      <dgm:spPr/>
    </dgm:pt>
    <dgm:pt modelId="{CB1F57A9-7E37-4428-85B1-9431A561FADF}" type="pres">
      <dgm:prSet presAssocID="{383875A5-2C9C-4B97-973C-8356C9AF3719}" presName="txTwo" presStyleLbl="node2" presStyleIdx="4" presStyleCnt="9">
        <dgm:presLayoutVars>
          <dgm:chPref val="3"/>
        </dgm:presLayoutVars>
      </dgm:prSet>
      <dgm:spPr/>
      <dgm:t>
        <a:bodyPr/>
        <a:lstStyle/>
        <a:p>
          <a:endParaRPr lang="en-US"/>
        </a:p>
      </dgm:t>
    </dgm:pt>
    <dgm:pt modelId="{8BBEAF8D-8A7A-4B20-A66C-8A97ABB6EC11}" type="pres">
      <dgm:prSet presAssocID="{383875A5-2C9C-4B97-973C-8356C9AF3719}" presName="horzTwo" presStyleCnt="0"/>
      <dgm:spPr/>
    </dgm:pt>
    <dgm:pt modelId="{CE880A87-CF87-4D9D-8524-A86941F09EE0}" type="pres">
      <dgm:prSet presAssocID="{7B124988-E25F-4B0B-95BA-CCD8C3F655AD}" presName="sibSpaceTwo" presStyleCnt="0"/>
      <dgm:spPr/>
    </dgm:pt>
    <dgm:pt modelId="{03C58096-F8ED-43F8-A608-CEFD5EAB5A06}" type="pres">
      <dgm:prSet presAssocID="{5C24C180-E3DE-4B36-A083-330C71C245A0}" presName="vertTwo" presStyleCnt="0"/>
      <dgm:spPr/>
    </dgm:pt>
    <dgm:pt modelId="{ED32A67D-D972-444E-85FA-3B67D7E3A4B0}" type="pres">
      <dgm:prSet presAssocID="{5C24C180-E3DE-4B36-A083-330C71C245A0}" presName="txTwo" presStyleLbl="node2" presStyleIdx="5" presStyleCnt="9">
        <dgm:presLayoutVars>
          <dgm:chPref val="3"/>
        </dgm:presLayoutVars>
      </dgm:prSet>
      <dgm:spPr/>
      <dgm:t>
        <a:bodyPr/>
        <a:lstStyle/>
        <a:p>
          <a:endParaRPr lang="en-US"/>
        </a:p>
      </dgm:t>
    </dgm:pt>
    <dgm:pt modelId="{82B3AEEA-3897-4C89-B60E-5B0682DAB9D1}" type="pres">
      <dgm:prSet presAssocID="{5C24C180-E3DE-4B36-A083-330C71C245A0}" presName="horzTwo" presStyleCnt="0"/>
      <dgm:spPr/>
    </dgm:pt>
    <dgm:pt modelId="{E57CC836-6B9A-48F8-900C-3A513247158B}" type="pres">
      <dgm:prSet presAssocID="{B47E9F5A-9186-4A1B-A080-CE0864BD12FB}" presName="sibSpaceTwo" presStyleCnt="0"/>
      <dgm:spPr/>
    </dgm:pt>
    <dgm:pt modelId="{1EA74007-4238-418E-95DF-692D22FD5EF6}" type="pres">
      <dgm:prSet presAssocID="{B737384C-8D2D-4022-83C2-02B7DC833F9A}" presName="vertTwo" presStyleCnt="0"/>
      <dgm:spPr/>
    </dgm:pt>
    <dgm:pt modelId="{1C8F0851-6B7A-4255-B5C4-E4156FCDA8CB}" type="pres">
      <dgm:prSet presAssocID="{B737384C-8D2D-4022-83C2-02B7DC833F9A}" presName="txTwo" presStyleLbl="node2" presStyleIdx="6" presStyleCnt="9">
        <dgm:presLayoutVars>
          <dgm:chPref val="3"/>
        </dgm:presLayoutVars>
      </dgm:prSet>
      <dgm:spPr/>
      <dgm:t>
        <a:bodyPr/>
        <a:lstStyle/>
        <a:p>
          <a:endParaRPr lang="en-US"/>
        </a:p>
      </dgm:t>
    </dgm:pt>
    <dgm:pt modelId="{6CFB6ED2-4DB1-435D-B7F8-243626D3C3D2}" type="pres">
      <dgm:prSet presAssocID="{B737384C-8D2D-4022-83C2-02B7DC833F9A}" presName="horzTwo" presStyleCnt="0"/>
      <dgm:spPr/>
    </dgm:pt>
    <dgm:pt modelId="{ADE9422A-5322-4AC6-8556-D4D1907BA30C}" type="pres">
      <dgm:prSet presAssocID="{0345570F-B4FF-4284-849C-436242544361}" presName="sibSpaceTwo" presStyleCnt="0"/>
      <dgm:spPr/>
    </dgm:pt>
    <dgm:pt modelId="{5D875669-F9AE-46B3-BC75-C929272E68FC}" type="pres">
      <dgm:prSet presAssocID="{6A4A446F-AF59-4AAF-97FF-0F6066F06DE5}" presName="vertTwo" presStyleCnt="0"/>
      <dgm:spPr/>
    </dgm:pt>
    <dgm:pt modelId="{6A040D0D-B99F-494B-B1C6-F147723CD1F2}" type="pres">
      <dgm:prSet presAssocID="{6A4A446F-AF59-4AAF-97FF-0F6066F06DE5}" presName="txTwo" presStyleLbl="node2" presStyleIdx="7" presStyleCnt="9">
        <dgm:presLayoutVars>
          <dgm:chPref val="3"/>
        </dgm:presLayoutVars>
      </dgm:prSet>
      <dgm:spPr/>
      <dgm:t>
        <a:bodyPr/>
        <a:lstStyle/>
        <a:p>
          <a:endParaRPr lang="en-US"/>
        </a:p>
      </dgm:t>
    </dgm:pt>
    <dgm:pt modelId="{71FF19E2-81D1-4ADA-8BEE-DD2DC48449FD}" type="pres">
      <dgm:prSet presAssocID="{6A4A446F-AF59-4AAF-97FF-0F6066F06DE5}" presName="horzTwo" presStyleCnt="0"/>
      <dgm:spPr/>
    </dgm:pt>
    <dgm:pt modelId="{30837F9C-424D-4172-87BD-D05C08D367DD}" type="pres">
      <dgm:prSet presAssocID="{F461A0E2-2179-49CC-BD68-502D3B843822}" presName="sibSpaceTwo" presStyleCnt="0"/>
      <dgm:spPr/>
    </dgm:pt>
    <dgm:pt modelId="{E34050D2-45EA-42FA-8DDB-CF950603EE2F}" type="pres">
      <dgm:prSet presAssocID="{2B25C44B-DA8A-4B36-9E9C-D0F3E6A525BF}" presName="vertTwo" presStyleCnt="0"/>
      <dgm:spPr/>
    </dgm:pt>
    <dgm:pt modelId="{86671AE9-C158-4B05-B977-02E64DC92694}" type="pres">
      <dgm:prSet presAssocID="{2B25C44B-DA8A-4B36-9E9C-D0F3E6A525BF}" presName="txTwo" presStyleLbl="node2" presStyleIdx="8" presStyleCnt="9" custScaleX="98593">
        <dgm:presLayoutVars>
          <dgm:chPref val="3"/>
        </dgm:presLayoutVars>
      </dgm:prSet>
      <dgm:spPr/>
      <dgm:t>
        <a:bodyPr/>
        <a:lstStyle/>
        <a:p>
          <a:endParaRPr lang="en-US"/>
        </a:p>
      </dgm:t>
    </dgm:pt>
    <dgm:pt modelId="{AA7235DE-3427-442C-908B-2CB716B0FDBA}" type="pres">
      <dgm:prSet presAssocID="{2B25C44B-DA8A-4B36-9E9C-D0F3E6A525BF}" presName="horzTwo" presStyleCnt="0"/>
      <dgm:spPr/>
    </dgm:pt>
  </dgm:ptLst>
  <dgm:cxnLst>
    <dgm:cxn modelId="{BB3C6761-1963-469C-887D-CBD0CB585BD4}" type="presOf" srcId="{605D2913-1C43-4A10-B43A-358D0EA072B6}" destId="{718B8D05-3ADE-4E7C-8F92-9EFE49C398E3}" srcOrd="0" destOrd="0" presId="urn:microsoft.com/office/officeart/2005/8/layout/hierarchy4"/>
    <dgm:cxn modelId="{C0451A31-1192-469B-9AB8-CF44CAF54DD3}" type="presOf" srcId="{0CD25810-FA92-442E-8984-9D3655B1095C}" destId="{D872D71D-44EB-480A-AACA-E0F38A83F11A}" srcOrd="0" destOrd="0" presId="urn:microsoft.com/office/officeart/2005/8/layout/hierarchy4"/>
    <dgm:cxn modelId="{1E2A28EF-234D-498D-AB9D-736DE8B05BA1}" srcId="{0CD25810-FA92-442E-8984-9D3655B1095C}" destId="{5C24C180-E3DE-4B36-A083-330C71C245A0}" srcOrd="5" destOrd="0" parTransId="{80EF8FB1-084A-4669-88CB-C97E9FCEC531}" sibTransId="{B47E9F5A-9186-4A1B-A080-CE0864BD12FB}"/>
    <dgm:cxn modelId="{464F2CA5-9FBF-4C9D-8122-3A2B1A7F60A0}" type="presOf" srcId="{B737384C-8D2D-4022-83C2-02B7DC833F9A}" destId="{1C8F0851-6B7A-4255-B5C4-E4156FCDA8CB}" srcOrd="0" destOrd="0" presId="urn:microsoft.com/office/officeart/2005/8/layout/hierarchy4"/>
    <dgm:cxn modelId="{282FBC1D-2CD7-4DC7-86B0-A9DEF85AD176}" type="presOf" srcId="{6A4A446F-AF59-4AAF-97FF-0F6066F06DE5}" destId="{6A040D0D-B99F-494B-B1C6-F147723CD1F2}" srcOrd="0" destOrd="0" presId="urn:microsoft.com/office/officeart/2005/8/layout/hierarchy4"/>
    <dgm:cxn modelId="{1A37E575-FD86-4F9A-8605-29D7761BFD62}" type="presOf" srcId="{383875A5-2C9C-4B97-973C-8356C9AF3719}" destId="{CB1F57A9-7E37-4428-85B1-9431A561FADF}" srcOrd="0" destOrd="0" presId="urn:microsoft.com/office/officeart/2005/8/layout/hierarchy4"/>
    <dgm:cxn modelId="{7860E22C-D47F-4645-A5E8-0751AEFEA998}" srcId="{0CD25810-FA92-442E-8984-9D3655B1095C}" destId="{F897882F-2520-4014-A2C6-812AAE46FF9A}" srcOrd="1" destOrd="0" parTransId="{0B5EDFA7-9F01-41FA-A9AC-C4CD81FB640A}" sibTransId="{A565D776-BBBB-40DD-9FC0-F6260ED31019}"/>
    <dgm:cxn modelId="{419AFA00-C152-4A05-A164-B3C029578A35}" srcId="{0CD25810-FA92-442E-8984-9D3655B1095C}" destId="{FF047F2D-7E62-4BE1-A47F-D1A53D578867}" srcOrd="0" destOrd="0" parTransId="{ADF236AD-883D-421A-A089-F9EB39AF0406}" sibTransId="{FF3F66C9-0B8B-46F0-AB37-CF9A91DDC29E}"/>
    <dgm:cxn modelId="{154F51D1-1B34-4A54-85D7-47C73684FD93}" srcId="{0CD25810-FA92-442E-8984-9D3655B1095C}" destId="{605D2913-1C43-4A10-B43A-358D0EA072B6}" srcOrd="2" destOrd="0" parTransId="{42E2DD95-DE56-4263-A3AD-B17567B71EEE}" sibTransId="{6D70FCEF-9126-46F8-BCCB-BA8D3F022340}"/>
    <dgm:cxn modelId="{E5AE5613-5339-4BEA-B387-0157518D637F}" type="presOf" srcId="{2B25C44B-DA8A-4B36-9E9C-D0F3E6A525BF}" destId="{86671AE9-C158-4B05-B977-02E64DC92694}" srcOrd="0" destOrd="0" presId="urn:microsoft.com/office/officeart/2005/8/layout/hierarchy4"/>
    <dgm:cxn modelId="{0A39D305-81DB-4655-890D-ABE0399654D4}" srcId="{0CD25810-FA92-442E-8984-9D3655B1095C}" destId="{826A4EDE-FA9C-412E-8A21-BCCC78C8125F}" srcOrd="3" destOrd="0" parTransId="{3F093666-042A-4FD5-BE13-1224B2719C54}" sibTransId="{8694F270-448B-4661-8E05-0D8C9E5BCB12}"/>
    <dgm:cxn modelId="{BFF80C15-D943-4015-8223-3AF1880C19B1}" type="presOf" srcId="{FF047F2D-7E62-4BE1-A47F-D1A53D578867}" destId="{2CED24A6-0DFA-4C41-85DA-657289A3B50A}" srcOrd="0" destOrd="0" presId="urn:microsoft.com/office/officeart/2005/8/layout/hierarchy4"/>
    <dgm:cxn modelId="{82703E96-E1CE-47B7-9B7E-4CD77E0DA1B2}" srcId="{0CD25810-FA92-442E-8984-9D3655B1095C}" destId="{6A4A446F-AF59-4AAF-97FF-0F6066F06DE5}" srcOrd="7" destOrd="0" parTransId="{5F33BA6B-1D73-40F8-930A-038D05F95BA8}" sibTransId="{F461A0E2-2179-49CC-BD68-502D3B843822}"/>
    <dgm:cxn modelId="{063BAB96-CCAD-4550-9911-61112563A17B}" srcId="{0CD25810-FA92-442E-8984-9D3655B1095C}" destId="{2B25C44B-DA8A-4B36-9E9C-D0F3E6A525BF}" srcOrd="8" destOrd="0" parTransId="{C1934213-9E9B-43D0-B729-43377CFE7F2D}" sibTransId="{5962FE5C-8E61-41D4-8316-62E556C5862A}"/>
    <dgm:cxn modelId="{E50FF35D-5C53-445E-A99B-DC8FA3B501DA}" srcId="{0CD25810-FA92-442E-8984-9D3655B1095C}" destId="{B737384C-8D2D-4022-83C2-02B7DC833F9A}" srcOrd="6" destOrd="0" parTransId="{F97B5090-3FD3-434F-BCD1-04D4417E5BA4}" sibTransId="{0345570F-B4FF-4284-849C-436242544361}"/>
    <dgm:cxn modelId="{BC84ADAB-EFE1-4E83-A547-3942D11CB0AD}" type="presOf" srcId="{F897882F-2520-4014-A2C6-812AAE46FF9A}" destId="{DCC3ADDD-7721-44C2-95B3-AB743EE06E61}" srcOrd="0" destOrd="0" presId="urn:microsoft.com/office/officeart/2005/8/layout/hierarchy4"/>
    <dgm:cxn modelId="{B34B0265-80A8-4903-9E15-DADED648A1F9}" type="presOf" srcId="{826A4EDE-FA9C-412E-8A21-BCCC78C8125F}" destId="{1B289155-01E3-42EC-80CC-DF3D2DB6AAE7}" srcOrd="0" destOrd="0" presId="urn:microsoft.com/office/officeart/2005/8/layout/hierarchy4"/>
    <dgm:cxn modelId="{3481590F-8676-4CEE-9F9F-B7AAE237BB3B}" type="presOf" srcId="{F90F6859-7C08-414B-BCB5-C3264B665CCE}" destId="{9C2B8638-5B80-4B7C-A647-DAA259F7F8C1}" srcOrd="0" destOrd="0" presId="urn:microsoft.com/office/officeart/2005/8/layout/hierarchy4"/>
    <dgm:cxn modelId="{D94BB292-76C4-4061-A80F-79CF530C6B0A}" type="presOf" srcId="{5C24C180-E3DE-4B36-A083-330C71C245A0}" destId="{ED32A67D-D972-444E-85FA-3B67D7E3A4B0}" srcOrd="0" destOrd="0" presId="urn:microsoft.com/office/officeart/2005/8/layout/hierarchy4"/>
    <dgm:cxn modelId="{5242A787-3A5A-4FF5-8E91-2FB483B20267}" srcId="{F90F6859-7C08-414B-BCB5-C3264B665CCE}" destId="{0CD25810-FA92-442E-8984-9D3655B1095C}" srcOrd="0" destOrd="0" parTransId="{7C015C6F-9329-4070-A0DA-016979E8EEBE}" sibTransId="{FE225C55-6ACB-480D-A7C1-8D76C7FC4031}"/>
    <dgm:cxn modelId="{8C9FAC44-6618-4304-ABB1-56F9F5B54B7F}" srcId="{0CD25810-FA92-442E-8984-9D3655B1095C}" destId="{383875A5-2C9C-4B97-973C-8356C9AF3719}" srcOrd="4" destOrd="0" parTransId="{A9DFCAC9-B565-4ED3-832B-F994F8DF218B}" sibTransId="{7B124988-E25F-4B0B-95BA-CCD8C3F655AD}"/>
    <dgm:cxn modelId="{EBDAB44B-D861-4B89-9B50-1E06B74C94FF}" type="presParOf" srcId="{9C2B8638-5B80-4B7C-A647-DAA259F7F8C1}" destId="{55A1DA17-2FDD-4925-99B9-AA573C24B5F1}" srcOrd="0" destOrd="0" presId="urn:microsoft.com/office/officeart/2005/8/layout/hierarchy4"/>
    <dgm:cxn modelId="{56E40FBC-CE10-4A04-B839-1F79154AE282}" type="presParOf" srcId="{55A1DA17-2FDD-4925-99B9-AA573C24B5F1}" destId="{D872D71D-44EB-480A-AACA-E0F38A83F11A}" srcOrd="0" destOrd="0" presId="urn:microsoft.com/office/officeart/2005/8/layout/hierarchy4"/>
    <dgm:cxn modelId="{5DA68534-002E-46AE-950F-AEB80B2DF614}" type="presParOf" srcId="{55A1DA17-2FDD-4925-99B9-AA573C24B5F1}" destId="{D273BA26-0B9D-4F59-BB9F-033DB9955518}" srcOrd="1" destOrd="0" presId="urn:microsoft.com/office/officeart/2005/8/layout/hierarchy4"/>
    <dgm:cxn modelId="{F3C4C5D3-861F-42D2-9D3C-EB54B4AB94EC}" type="presParOf" srcId="{55A1DA17-2FDD-4925-99B9-AA573C24B5F1}" destId="{D9342105-88B4-4B08-B38F-A1545BE2526A}" srcOrd="2" destOrd="0" presId="urn:microsoft.com/office/officeart/2005/8/layout/hierarchy4"/>
    <dgm:cxn modelId="{25DE9939-87F6-442A-A428-367583D4C07C}" type="presParOf" srcId="{D9342105-88B4-4B08-B38F-A1545BE2526A}" destId="{39499789-FF2B-4C68-90BC-57DCBA5DFCE4}" srcOrd="0" destOrd="0" presId="urn:microsoft.com/office/officeart/2005/8/layout/hierarchy4"/>
    <dgm:cxn modelId="{565452EB-A38B-4D98-8795-D2FFD0B8B11A}" type="presParOf" srcId="{39499789-FF2B-4C68-90BC-57DCBA5DFCE4}" destId="{2CED24A6-0DFA-4C41-85DA-657289A3B50A}" srcOrd="0" destOrd="0" presId="urn:microsoft.com/office/officeart/2005/8/layout/hierarchy4"/>
    <dgm:cxn modelId="{8263D0FC-31B4-4460-8E45-0F3E15424157}" type="presParOf" srcId="{39499789-FF2B-4C68-90BC-57DCBA5DFCE4}" destId="{BE2D3FAA-2469-4BBB-B298-9BC66C603558}" srcOrd="1" destOrd="0" presId="urn:microsoft.com/office/officeart/2005/8/layout/hierarchy4"/>
    <dgm:cxn modelId="{0AABF585-A682-4BB0-A4C2-1CB3BD1DA912}" type="presParOf" srcId="{D9342105-88B4-4B08-B38F-A1545BE2526A}" destId="{D2C20DEC-6AC1-42C4-933E-4A344AA8E7B0}" srcOrd="1" destOrd="0" presId="urn:microsoft.com/office/officeart/2005/8/layout/hierarchy4"/>
    <dgm:cxn modelId="{A2584A19-B0E2-407C-986C-CA31BE029047}" type="presParOf" srcId="{D9342105-88B4-4B08-B38F-A1545BE2526A}" destId="{A0DB12A2-65D3-4659-8E9E-D1FB826370E1}" srcOrd="2" destOrd="0" presId="urn:microsoft.com/office/officeart/2005/8/layout/hierarchy4"/>
    <dgm:cxn modelId="{DC740E75-5601-4AA1-9403-F449DF67C90C}" type="presParOf" srcId="{A0DB12A2-65D3-4659-8E9E-D1FB826370E1}" destId="{DCC3ADDD-7721-44C2-95B3-AB743EE06E61}" srcOrd="0" destOrd="0" presId="urn:microsoft.com/office/officeart/2005/8/layout/hierarchy4"/>
    <dgm:cxn modelId="{D375CD76-1538-4235-809D-79D932B63A29}" type="presParOf" srcId="{A0DB12A2-65D3-4659-8E9E-D1FB826370E1}" destId="{242CC633-A128-4B82-90B2-812529486772}" srcOrd="1" destOrd="0" presId="urn:microsoft.com/office/officeart/2005/8/layout/hierarchy4"/>
    <dgm:cxn modelId="{EB3B2276-8330-45AE-B059-D625240F81F0}" type="presParOf" srcId="{D9342105-88B4-4B08-B38F-A1545BE2526A}" destId="{1923D686-35FA-4DB1-B2AD-D451996FCAD3}" srcOrd="3" destOrd="0" presId="urn:microsoft.com/office/officeart/2005/8/layout/hierarchy4"/>
    <dgm:cxn modelId="{446A0FB1-2A3A-4417-A066-6CA0C7713283}" type="presParOf" srcId="{D9342105-88B4-4B08-B38F-A1545BE2526A}" destId="{3E3C8C1C-8FA5-4B98-BA4C-9DC1BB22D4B1}" srcOrd="4" destOrd="0" presId="urn:microsoft.com/office/officeart/2005/8/layout/hierarchy4"/>
    <dgm:cxn modelId="{ED75D971-45B6-43B3-BB67-6E95E942136B}" type="presParOf" srcId="{3E3C8C1C-8FA5-4B98-BA4C-9DC1BB22D4B1}" destId="{718B8D05-3ADE-4E7C-8F92-9EFE49C398E3}" srcOrd="0" destOrd="0" presId="urn:microsoft.com/office/officeart/2005/8/layout/hierarchy4"/>
    <dgm:cxn modelId="{D60F793F-F6C3-4B69-B9A3-34DAA7120E75}" type="presParOf" srcId="{3E3C8C1C-8FA5-4B98-BA4C-9DC1BB22D4B1}" destId="{BC17903D-B6EA-4950-A08E-A371161BA097}" srcOrd="1" destOrd="0" presId="urn:microsoft.com/office/officeart/2005/8/layout/hierarchy4"/>
    <dgm:cxn modelId="{9835883D-C5EB-4547-8789-32B8C2B77724}" type="presParOf" srcId="{D9342105-88B4-4B08-B38F-A1545BE2526A}" destId="{1B82B1BD-4235-443B-B58E-117E7C093E87}" srcOrd="5" destOrd="0" presId="urn:microsoft.com/office/officeart/2005/8/layout/hierarchy4"/>
    <dgm:cxn modelId="{125EE52E-FCE4-40C0-8188-BFAC41760590}" type="presParOf" srcId="{D9342105-88B4-4B08-B38F-A1545BE2526A}" destId="{EE0260FE-1AC6-4E40-AE07-AC5038984958}" srcOrd="6" destOrd="0" presId="urn:microsoft.com/office/officeart/2005/8/layout/hierarchy4"/>
    <dgm:cxn modelId="{1BC036DC-7DAD-4449-A961-EFD33883B681}" type="presParOf" srcId="{EE0260FE-1AC6-4E40-AE07-AC5038984958}" destId="{1B289155-01E3-42EC-80CC-DF3D2DB6AAE7}" srcOrd="0" destOrd="0" presId="urn:microsoft.com/office/officeart/2005/8/layout/hierarchy4"/>
    <dgm:cxn modelId="{1CD8E178-E575-451D-892E-C5C1FEA66EE5}" type="presParOf" srcId="{EE0260FE-1AC6-4E40-AE07-AC5038984958}" destId="{5055F3B7-55E9-47C2-ADDC-E49D74C0BA66}" srcOrd="1" destOrd="0" presId="urn:microsoft.com/office/officeart/2005/8/layout/hierarchy4"/>
    <dgm:cxn modelId="{22D5F710-8122-4CA5-B294-4404D1FAF530}" type="presParOf" srcId="{D9342105-88B4-4B08-B38F-A1545BE2526A}" destId="{A915AA9E-81AC-48A7-9676-F47D218FEE9C}" srcOrd="7" destOrd="0" presId="urn:microsoft.com/office/officeart/2005/8/layout/hierarchy4"/>
    <dgm:cxn modelId="{AD64AA10-BD95-4836-8CB6-66668AB92BAB}" type="presParOf" srcId="{D9342105-88B4-4B08-B38F-A1545BE2526A}" destId="{E7F1FD36-21FD-4175-9D53-29D2FB8CADF9}" srcOrd="8" destOrd="0" presId="urn:microsoft.com/office/officeart/2005/8/layout/hierarchy4"/>
    <dgm:cxn modelId="{5A28219D-D967-458D-89AC-310A00B7F962}" type="presParOf" srcId="{E7F1FD36-21FD-4175-9D53-29D2FB8CADF9}" destId="{CB1F57A9-7E37-4428-85B1-9431A561FADF}" srcOrd="0" destOrd="0" presId="urn:microsoft.com/office/officeart/2005/8/layout/hierarchy4"/>
    <dgm:cxn modelId="{12D03D30-89A7-4F27-83FD-412F760A9D86}" type="presParOf" srcId="{E7F1FD36-21FD-4175-9D53-29D2FB8CADF9}" destId="{8BBEAF8D-8A7A-4B20-A66C-8A97ABB6EC11}" srcOrd="1" destOrd="0" presId="urn:microsoft.com/office/officeart/2005/8/layout/hierarchy4"/>
    <dgm:cxn modelId="{542E4515-FFF3-4B34-B34A-CCC0CC4DD73E}" type="presParOf" srcId="{D9342105-88B4-4B08-B38F-A1545BE2526A}" destId="{CE880A87-CF87-4D9D-8524-A86941F09EE0}" srcOrd="9" destOrd="0" presId="urn:microsoft.com/office/officeart/2005/8/layout/hierarchy4"/>
    <dgm:cxn modelId="{09B03190-7169-4378-8133-E1D2A7C0475D}" type="presParOf" srcId="{D9342105-88B4-4B08-B38F-A1545BE2526A}" destId="{03C58096-F8ED-43F8-A608-CEFD5EAB5A06}" srcOrd="10" destOrd="0" presId="urn:microsoft.com/office/officeart/2005/8/layout/hierarchy4"/>
    <dgm:cxn modelId="{1E902838-B94F-418E-B6B5-FFBA3602C784}" type="presParOf" srcId="{03C58096-F8ED-43F8-A608-CEFD5EAB5A06}" destId="{ED32A67D-D972-444E-85FA-3B67D7E3A4B0}" srcOrd="0" destOrd="0" presId="urn:microsoft.com/office/officeart/2005/8/layout/hierarchy4"/>
    <dgm:cxn modelId="{3ACB5CBF-AB70-44D1-94EA-1ACEB123C9E2}" type="presParOf" srcId="{03C58096-F8ED-43F8-A608-CEFD5EAB5A06}" destId="{82B3AEEA-3897-4C89-B60E-5B0682DAB9D1}" srcOrd="1" destOrd="0" presId="urn:microsoft.com/office/officeart/2005/8/layout/hierarchy4"/>
    <dgm:cxn modelId="{561496B7-CED7-42D7-AF65-85315004A224}" type="presParOf" srcId="{D9342105-88B4-4B08-B38F-A1545BE2526A}" destId="{E57CC836-6B9A-48F8-900C-3A513247158B}" srcOrd="11" destOrd="0" presId="urn:microsoft.com/office/officeart/2005/8/layout/hierarchy4"/>
    <dgm:cxn modelId="{7C87A7E5-6F7F-4529-8654-C5C494F21C71}" type="presParOf" srcId="{D9342105-88B4-4B08-B38F-A1545BE2526A}" destId="{1EA74007-4238-418E-95DF-692D22FD5EF6}" srcOrd="12" destOrd="0" presId="urn:microsoft.com/office/officeart/2005/8/layout/hierarchy4"/>
    <dgm:cxn modelId="{62D6161D-7C3D-400F-B978-A112CD180E22}" type="presParOf" srcId="{1EA74007-4238-418E-95DF-692D22FD5EF6}" destId="{1C8F0851-6B7A-4255-B5C4-E4156FCDA8CB}" srcOrd="0" destOrd="0" presId="urn:microsoft.com/office/officeart/2005/8/layout/hierarchy4"/>
    <dgm:cxn modelId="{AC3DAFE1-87E2-4BD1-909A-D780239C19A3}" type="presParOf" srcId="{1EA74007-4238-418E-95DF-692D22FD5EF6}" destId="{6CFB6ED2-4DB1-435D-B7F8-243626D3C3D2}" srcOrd="1" destOrd="0" presId="urn:microsoft.com/office/officeart/2005/8/layout/hierarchy4"/>
    <dgm:cxn modelId="{26B11E82-3A62-4F88-8B2C-A63F5DFD4DE7}" type="presParOf" srcId="{D9342105-88B4-4B08-B38F-A1545BE2526A}" destId="{ADE9422A-5322-4AC6-8556-D4D1907BA30C}" srcOrd="13" destOrd="0" presId="urn:microsoft.com/office/officeart/2005/8/layout/hierarchy4"/>
    <dgm:cxn modelId="{D9A629CB-5307-4D33-8E3F-4D27469C1B8A}" type="presParOf" srcId="{D9342105-88B4-4B08-B38F-A1545BE2526A}" destId="{5D875669-F9AE-46B3-BC75-C929272E68FC}" srcOrd="14" destOrd="0" presId="urn:microsoft.com/office/officeart/2005/8/layout/hierarchy4"/>
    <dgm:cxn modelId="{586F8114-E5F9-4974-9996-2ECC7B5FA36D}" type="presParOf" srcId="{5D875669-F9AE-46B3-BC75-C929272E68FC}" destId="{6A040D0D-B99F-494B-B1C6-F147723CD1F2}" srcOrd="0" destOrd="0" presId="urn:microsoft.com/office/officeart/2005/8/layout/hierarchy4"/>
    <dgm:cxn modelId="{59C8B5F6-6A72-4365-9974-F8435557549E}" type="presParOf" srcId="{5D875669-F9AE-46B3-BC75-C929272E68FC}" destId="{71FF19E2-81D1-4ADA-8BEE-DD2DC48449FD}" srcOrd="1" destOrd="0" presId="urn:microsoft.com/office/officeart/2005/8/layout/hierarchy4"/>
    <dgm:cxn modelId="{C6AAEEDF-3E44-43D7-8E94-5B868EA278F1}" type="presParOf" srcId="{D9342105-88B4-4B08-B38F-A1545BE2526A}" destId="{30837F9C-424D-4172-87BD-D05C08D367DD}" srcOrd="15" destOrd="0" presId="urn:microsoft.com/office/officeart/2005/8/layout/hierarchy4"/>
    <dgm:cxn modelId="{DCBB97BC-979D-49FC-98AC-0334A3A8195A}" type="presParOf" srcId="{D9342105-88B4-4B08-B38F-A1545BE2526A}" destId="{E34050D2-45EA-42FA-8DDB-CF950603EE2F}" srcOrd="16" destOrd="0" presId="urn:microsoft.com/office/officeart/2005/8/layout/hierarchy4"/>
    <dgm:cxn modelId="{55CAF191-47C8-4DBB-AB66-32E7027576C4}" type="presParOf" srcId="{E34050D2-45EA-42FA-8DDB-CF950603EE2F}" destId="{86671AE9-C158-4B05-B977-02E64DC92694}" srcOrd="0" destOrd="0" presId="urn:microsoft.com/office/officeart/2005/8/layout/hierarchy4"/>
    <dgm:cxn modelId="{5EA5E86E-477A-4458-8E40-685731482925}" type="presParOf" srcId="{E34050D2-45EA-42FA-8DDB-CF950603EE2F}" destId="{AA7235DE-3427-442C-908B-2CB716B0FDBA}" srcOrd="1" destOrd="0" presId="urn:microsoft.com/office/officeart/2005/8/layout/hierarchy4"/>
  </dgm:cxnLst>
  <dgm:bg/>
  <dgm:whole/>
  <dgm:extLst>
    <a:ext uri="http://schemas.microsoft.com/office/drawing/2008/diagram">
      <dsp:dataModelExt xmlns:dsp="http://schemas.microsoft.com/office/drawing/2008/diagram" relId="rId4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8940A4C-5590-44EF-BFDA-63EDE6A8250D}">
      <dsp:nvSpPr>
        <dsp:cNvPr id="0" name=""/>
        <dsp:cNvSpPr/>
      </dsp:nvSpPr>
      <dsp:spPr>
        <a:xfrm>
          <a:off x="1047465" y="0"/>
          <a:ext cx="2866030" cy="2866030"/>
        </a:xfrm>
        <a:prstGeom prst="triangle">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5C381D6-0317-4559-AFC1-566BE01878F8}">
      <dsp:nvSpPr>
        <dsp:cNvPr id="0" name=""/>
        <dsp:cNvSpPr/>
      </dsp:nvSpPr>
      <dsp:spPr>
        <a:xfrm>
          <a:off x="2480480" y="288142"/>
          <a:ext cx="1862919" cy="678443"/>
        </a:xfrm>
        <a:prstGeom prst="roundRect">
          <a:avLst/>
        </a:prstGeom>
        <a:solidFill>
          <a:schemeClr val="lt1">
            <a:alpha val="9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kern="1200"/>
            <a:t>Tertiary Services (Hospital)</a:t>
          </a:r>
        </a:p>
      </dsp:txBody>
      <dsp:txXfrm>
        <a:off x="2513599" y="321261"/>
        <a:ext cx="1796681" cy="612205"/>
      </dsp:txXfrm>
    </dsp:sp>
    <dsp:sp modelId="{868D5423-210A-42BB-9BD8-A95BB17DECE0}">
      <dsp:nvSpPr>
        <dsp:cNvPr id="0" name=""/>
        <dsp:cNvSpPr/>
      </dsp:nvSpPr>
      <dsp:spPr>
        <a:xfrm>
          <a:off x="2459113" y="1072752"/>
          <a:ext cx="1862919" cy="678443"/>
        </a:xfrm>
        <a:prstGeom prst="roundRect">
          <a:avLst/>
        </a:prstGeom>
        <a:solidFill>
          <a:schemeClr val="lt1">
            <a:alpha val="90000"/>
            <a:hueOff val="0"/>
            <a:satOff val="0"/>
            <a:lumOff val="0"/>
            <a:alphaOff val="0"/>
          </a:schemeClr>
        </a:solidFill>
        <a:ln w="25400" cap="flat" cmpd="sng" algn="ctr">
          <a:solidFill>
            <a:schemeClr val="accent5">
              <a:hueOff val="-4966938"/>
              <a:satOff val="19906"/>
              <a:lumOff val="4314"/>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kern="1200"/>
            <a:t>Secondary Services</a:t>
          </a:r>
        </a:p>
        <a:p>
          <a:pPr lvl="0" algn="ctr" defTabSz="488950">
            <a:lnSpc>
              <a:spcPct val="90000"/>
            </a:lnSpc>
            <a:spcBef>
              <a:spcPct val="0"/>
            </a:spcBef>
            <a:spcAft>
              <a:spcPct val="35000"/>
            </a:spcAft>
          </a:pPr>
          <a:r>
            <a:rPr lang="en-GB" sz="1100" kern="1200"/>
            <a:t>Primary Care (GP's), therapists, out patients</a:t>
          </a:r>
        </a:p>
      </dsp:txBody>
      <dsp:txXfrm>
        <a:off x="2492232" y="1105871"/>
        <a:ext cx="1796681" cy="612205"/>
      </dsp:txXfrm>
    </dsp:sp>
    <dsp:sp modelId="{DE9AA9C9-F4CB-4694-AA74-2B99994FCA0F}">
      <dsp:nvSpPr>
        <dsp:cNvPr id="0" name=""/>
        <dsp:cNvSpPr/>
      </dsp:nvSpPr>
      <dsp:spPr>
        <a:xfrm>
          <a:off x="2470532" y="1850242"/>
          <a:ext cx="1862919" cy="678443"/>
        </a:xfrm>
        <a:prstGeom prst="roundRect">
          <a:avLst/>
        </a:prstGeom>
        <a:solidFill>
          <a:schemeClr val="lt1">
            <a:alpha val="90000"/>
            <a:hueOff val="0"/>
            <a:satOff val="0"/>
            <a:lumOff val="0"/>
            <a:alphaOff val="0"/>
          </a:schemeClr>
        </a:solidFill>
        <a:ln w="25400" cap="flat" cmpd="sng" algn="ctr">
          <a:solidFill>
            <a:schemeClr val="accent5">
              <a:hueOff val="-9933876"/>
              <a:satOff val="39811"/>
              <a:lumOff val="8628"/>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kern="1200"/>
            <a:t>Universal Services e.g Health Visiting, School Health Nursing</a:t>
          </a:r>
        </a:p>
      </dsp:txBody>
      <dsp:txXfrm>
        <a:off x="2503651" y="1883361"/>
        <a:ext cx="1796681" cy="61220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872D71D-44EB-480A-AACA-E0F38A83F11A}">
      <dsp:nvSpPr>
        <dsp:cNvPr id="0" name=""/>
        <dsp:cNvSpPr/>
      </dsp:nvSpPr>
      <dsp:spPr>
        <a:xfrm>
          <a:off x="1249" y="998"/>
          <a:ext cx="9864167" cy="1471243"/>
        </a:xfrm>
        <a:prstGeom prst="roundRect">
          <a:avLst>
            <a:gd name="adj" fmla="val 10000"/>
          </a:avLst>
        </a:prstGeom>
        <a:solidFill>
          <a:schemeClr val="accent1">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100000"/>
            </a:lnSpc>
            <a:spcBef>
              <a:spcPct val="0"/>
            </a:spcBef>
            <a:spcAft>
              <a:spcPts val="0"/>
            </a:spcAft>
          </a:pPr>
          <a:r>
            <a:rPr lang="en-GB" sz="1600" b="1" kern="1200">
              <a:latin typeface="Arial" pitchFamily="34" charset="0"/>
              <a:cs typeface="Arial" pitchFamily="34" charset="0"/>
            </a:rPr>
            <a:t>ABMU HB Executive Board                                                                                                                     Childrens Service Group</a:t>
          </a:r>
        </a:p>
      </dsp:txBody>
      <dsp:txXfrm>
        <a:off x="44340" y="44089"/>
        <a:ext cx="9777985" cy="1385061"/>
      </dsp:txXfrm>
    </dsp:sp>
    <dsp:sp modelId="{2CED24A6-0DFA-4C41-85DA-657289A3B50A}">
      <dsp:nvSpPr>
        <dsp:cNvPr id="0" name=""/>
        <dsp:cNvSpPr/>
      </dsp:nvSpPr>
      <dsp:spPr>
        <a:xfrm>
          <a:off x="1249" y="1726385"/>
          <a:ext cx="1021354" cy="1471243"/>
        </a:xfrm>
        <a:prstGeom prst="roundRect">
          <a:avLst>
            <a:gd name="adj" fmla="val 10000"/>
          </a:avLst>
        </a:prstGeom>
        <a:solidFill>
          <a:srgbClr val="00B050"/>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100000"/>
            </a:lnSpc>
            <a:spcBef>
              <a:spcPct val="0"/>
            </a:spcBef>
            <a:spcAft>
              <a:spcPts val="0"/>
            </a:spcAft>
          </a:pPr>
          <a:r>
            <a:rPr lang="en-GB" sz="1000" kern="1200">
              <a:latin typeface="Arial" pitchFamily="34" charset="0"/>
              <a:cs typeface="Arial" pitchFamily="34" charset="0"/>
            </a:rPr>
            <a:t>Commissioning Board</a:t>
          </a:r>
        </a:p>
      </dsp:txBody>
      <dsp:txXfrm>
        <a:off x="31163" y="1756299"/>
        <a:ext cx="961526" cy="1411415"/>
      </dsp:txXfrm>
    </dsp:sp>
    <dsp:sp modelId="{DCC3ADDD-7721-44C2-95B3-AB743EE06E61}">
      <dsp:nvSpPr>
        <dsp:cNvPr id="0" name=""/>
        <dsp:cNvSpPr/>
      </dsp:nvSpPr>
      <dsp:spPr>
        <a:xfrm>
          <a:off x="1108397" y="1726385"/>
          <a:ext cx="1021354" cy="1471243"/>
        </a:xfrm>
        <a:prstGeom prst="roundRect">
          <a:avLst>
            <a:gd name="adj" fmla="val 10000"/>
          </a:avLst>
        </a:prstGeom>
        <a:solidFill>
          <a:srgbClr val="FFC000"/>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100000"/>
            </a:lnSpc>
            <a:spcBef>
              <a:spcPct val="0"/>
            </a:spcBef>
            <a:spcAft>
              <a:spcPts val="0"/>
            </a:spcAft>
          </a:pPr>
          <a:r>
            <a:rPr lang="en-GB" sz="1050" kern="1200">
              <a:latin typeface="Arial" pitchFamily="34" charset="0"/>
              <a:cs typeface="Arial" pitchFamily="34" charset="0"/>
            </a:rPr>
            <a:t>Neonatal</a:t>
          </a:r>
        </a:p>
        <a:p>
          <a:pPr lvl="0" algn="ctr" defTabSz="466725">
            <a:lnSpc>
              <a:spcPct val="100000"/>
            </a:lnSpc>
            <a:spcBef>
              <a:spcPct val="0"/>
            </a:spcBef>
            <a:spcAft>
              <a:spcPts val="0"/>
            </a:spcAft>
          </a:pPr>
          <a:r>
            <a:rPr lang="en-GB" sz="1050" kern="1200">
              <a:latin typeface="Arial" pitchFamily="34" charset="0"/>
              <a:cs typeface="Arial" pitchFamily="34" charset="0"/>
            </a:rPr>
            <a:t>Network</a:t>
          </a:r>
        </a:p>
      </dsp:txBody>
      <dsp:txXfrm>
        <a:off x="1138311" y="1756299"/>
        <a:ext cx="961526" cy="1411415"/>
      </dsp:txXfrm>
    </dsp:sp>
    <dsp:sp modelId="{718B8D05-3ADE-4E7C-8F92-9EFE49C398E3}">
      <dsp:nvSpPr>
        <dsp:cNvPr id="0" name=""/>
        <dsp:cNvSpPr/>
      </dsp:nvSpPr>
      <dsp:spPr>
        <a:xfrm>
          <a:off x="2215545" y="1726385"/>
          <a:ext cx="1021354" cy="1471243"/>
        </a:xfrm>
        <a:prstGeom prst="roundRect">
          <a:avLst>
            <a:gd name="adj" fmla="val 10000"/>
          </a:avLst>
        </a:prstGeom>
        <a:solidFill>
          <a:srgbClr val="00B0F0"/>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100000"/>
            </a:lnSpc>
            <a:spcBef>
              <a:spcPct val="0"/>
            </a:spcBef>
            <a:spcAft>
              <a:spcPts val="0"/>
            </a:spcAft>
          </a:pPr>
          <a:r>
            <a:rPr lang="en-GB" sz="1050" kern="1200">
              <a:latin typeface="Arial" pitchFamily="34" charset="0"/>
              <a:cs typeface="Arial" pitchFamily="34" charset="0"/>
            </a:rPr>
            <a:t>Strategy Group</a:t>
          </a:r>
        </a:p>
        <a:p>
          <a:pPr lvl="0" algn="ctr" defTabSz="466725">
            <a:lnSpc>
              <a:spcPct val="100000"/>
            </a:lnSpc>
            <a:spcBef>
              <a:spcPct val="0"/>
            </a:spcBef>
            <a:spcAft>
              <a:spcPts val="0"/>
            </a:spcAft>
          </a:pPr>
          <a:r>
            <a:rPr lang="en-GB" sz="1050" kern="1200">
              <a:latin typeface="Arial" pitchFamily="34" charset="0"/>
              <a:cs typeface="Arial" pitchFamily="34" charset="0"/>
            </a:rPr>
            <a:t>All</a:t>
          </a:r>
        </a:p>
        <a:p>
          <a:pPr lvl="0" algn="ctr" defTabSz="466725">
            <a:lnSpc>
              <a:spcPct val="100000"/>
            </a:lnSpc>
            <a:spcBef>
              <a:spcPct val="0"/>
            </a:spcBef>
            <a:spcAft>
              <a:spcPts val="0"/>
            </a:spcAft>
          </a:pPr>
          <a:r>
            <a:rPr lang="en-GB" sz="1050" kern="1200">
              <a:latin typeface="Arial" pitchFamily="34" charset="0"/>
              <a:cs typeface="Arial" pitchFamily="34" charset="0"/>
            </a:rPr>
            <a:t>Services</a:t>
          </a:r>
        </a:p>
      </dsp:txBody>
      <dsp:txXfrm>
        <a:off x="2245459" y="1756299"/>
        <a:ext cx="961526" cy="1411415"/>
      </dsp:txXfrm>
    </dsp:sp>
    <dsp:sp modelId="{1B289155-01E3-42EC-80CC-DF3D2DB6AAE7}">
      <dsp:nvSpPr>
        <dsp:cNvPr id="0" name=""/>
        <dsp:cNvSpPr/>
      </dsp:nvSpPr>
      <dsp:spPr>
        <a:xfrm>
          <a:off x="3322693" y="1726385"/>
          <a:ext cx="1021354" cy="1471243"/>
        </a:xfrm>
        <a:prstGeom prst="roundRect">
          <a:avLst>
            <a:gd name="adj" fmla="val 10000"/>
          </a:avLst>
        </a:prstGeom>
        <a:solidFill>
          <a:schemeClr val="accent2">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100000"/>
            </a:lnSpc>
            <a:spcBef>
              <a:spcPct val="0"/>
            </a:spcBef>
            <a:spcAft>
              <a:spcPts val="0"/>
            </a:spcAft>
          </a:pPr>
          <a:r>
            <a:rPr lang="en-GB" sz="1050" kern="1200">
              <a:latin typeface="Arial" pitchFamily="34" charset="0"/>
              <a:cs typeface="Arial" pitchFamily="34" charset="0"/>
            </a:rPr>
            <a:t>Surgical</a:t>
          </a:r>
        </a:p>
        <a:p>
          <a:pPr lvl="0" algn="ctr" defTabSz="466725">
            <a:lnSpc>
              <a:spcPct val="100000"/>
            </a:lnSpc>
            <a:spcBef>
              <a:spcPct val="0"/>
            </a:spcBef>
            <a:spcAft>
              <a:spcPts val="0"/>
            </a:spcAft>
          </a:pPr>
          <a:r>
            <a:rPr lang="en-GB" sz="1050" kern="1200">
              <a:latin typeface="Arial" pitchFamily="34" charset="0"/>
              <a:cs typeface="Arial" pitchFamily="34" charset="0"/>
            </a:rPr>
            <a:t>Committee</a:t>
          </a:r>
        </a:p>
      </dsp:txBody>
      <dsp:txXfrm>
        <a:off x="3352607" y="1756299"/>
        <a:ext cx="961526" cy="1411415"/>
      </dsp:txXfrm>
    </dsp:sp>
    <dsp:sp modelId="{CB1F57A9-7E37-4428-85B1-9431A561FADF}">
      <dsp:nvSpPr>
        <dsp:cNvPr id="0" name=""/>
        <dsp:cNvSpPr/>
      </dsp:nvSpPr>
      <dsp:spPr>
        <a:xfrm>
          <a:off x="4429841" y="1726385"/>
          <a:ext cx="1021354" cy="1471243"/>
        </a:xfrm>
        <a:prstGeom prst="roundRect">
          <a:avLst>
            <a:gd name="adj" fmla="val 10000"/>
          </a:avLst>
        </a:prstGeom>
        <a:solidFill>
          <a:srgbClr val="7030A0"/>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100000"/>
            </a:lnSpc>
            <a:spcBef>
              <a:spcPct val="0"/>
            </a:spcBef>
            <a:spcAft>
              <a:spcPts val="0"/>
            </a:spcAft>
          </a:pPr>
          <a:r>
            <a:rPr lang="en-GB" sz="1000" kern="1200">
              <a:latin typeface="Arial" pitchFamily="34" charset="0"/>
              <a:cs typeface="Arial" pitchFamily="34" charset="0"/>
            </a:rPr>
            <a:t>CYP</a:t>
          </a:r>
        </a:p>
        <a:p>
          <a:pPr lvl="0" algn="ctr" defTabSz="444500">
            <a:lnSpc>
              <a:spcPct val="100000"/>
            </a:lnSpc>
            <a:spcBef>
              <a:spcPct val="0"/>
            </a:spcBef>
            <a:spcAft>
              <a:spcPts val="0"/>
            </a:spcAft>
          </a:pPr>
          <a:r>
            <a:rPr lang="en-GB" sz="1000" kern="1200">
              <a:latin typeface="Arial" pitchFamily="34" charset="0"/>
              <a:cs typeface="Arial" pitchFamily="34" charset="0"/>
            </a:rPr>
            <a:t>Commissioning </a:t>
          </a:r>
        </a:p>
        <a:p>
          <a:pPr lvl="0" algn="ctr" defTabSz="444500">
            <a:lnSpc>
              <a:spcPct val="100000"/>
            </a:lnSpc>
            <a:spcBef>
              <a:spcPct val="0"/>
            </a:spcBef>
            <a:spcAft>
              <a:spcPts val="0"/>
            </a:spcAft>
          </a:pPr>
          <a:r>
            <a:rPr lang="en-GB" sz="1000" kern="1200">
              <a:latin typeface="Arial" pitchFamily="34" charset="0"/>
              <a:cs typeface="Arial" pitchFamily="34" charset="0"/>
            </a:rPr>
            <a:t>Board</a:t>
          </a:r>
        </a:p>
      </dsp:txBody>
      <dsp:txXfrm>
        <a:off x="4459755" y="1756299"/>
        <a:ext cx="961526" cy="1411415"/>
      </dsp:txXfrm>
    </dsp:sp>
    <dsp:sp modelId="{ED32A67D-D972-444E-85FA-3B67D7E3A4B0}">
      <dsp:nvSpPr>
        <dsp:cNvPr id="0" name=""/>
        <dsp:cNvSpPr/>
      </dsp:nvSpPr>
      <dsp:spPr>
        <a:xfrm>
          <a:off x="5536989" y="1726385"/>
          <a:ext cx="1021354" cy="1471243"/>
        </a:xfrm>
        <a:prstGeom prst="roundRect">
          <a:avLst>
            <a:gd name="adj" fmla="val 10000"/>
          </a:avLst>
        </a:prstGeom>
        <a:solidFill>
          <a:srgbClr val="00B050"/>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100000"/>
            </a:lnSpc>
            <a:spcBef>
              <a:spcPct val="0"/>
            </a:spcBef>
            <a:spcAft>
              <a:spcPts val="0"/>
            </a:spcAft>
          </a:pPr>
          <a:r>
            <a:rPr lang="en-GB" sz="1050" kern="1200">
              <a:latin typeface="Arial" pitchFamily="34" charset="0"/>
              <a:cs typeface="Arial" pitchFamily="34" charset="0"/>
            </a:rPr>
            <a:t>Child</a:t>
          </a:r>
        </a:p>
        <a:p>
          <a:pPr lvl="0" algn="ctr" defTabSz="466725">
            <a:lnSpc>
              <a:spcPct val="100000"/>
            </a:lnSpc>
            <a:spcBef>
              <a:spcPct val="0"/>
            </a:spcBef>
            <a:spcAft>
              <a:spcPts val="0"/>
            </a:spcAft>
          </a:pPr>
          <a:r>
            <a:rPr lang="en-GB" sz="1050" kern="1200">
              <a:latin typeface="Arial" pitchFamily="34" charset="0"/>
              <a:cs typeface="Arial" pitchFamily="34" charset="0"/>
            </a:rPr>
            <a:t>Therapy</a:t>
          </a:r>
        </a:p>
        <a:p>
          <a:pPr lvl="0" algn="ctr" defTabSz="466725">
            <a:lnSpc>
              <a:spcPct val="100000"/>
            </a:lnSpc>
            <a:spcBef>
              <a:spcPct val="0"/>
            </a:spcBef>
            <a:spcAft>
              <a:spcPts val="0"/>
            </a:spcAft>
          </a:pPr>
          <a:r>
            <a:rPr lang="en-GB" sz="1050" kern="1200">
              <a:latin typeface="Arial" pitchFamily="34" charset="0"/>
              <a:cs typeface="Arial" pitchFamily="34" charset="0"/>
            </a:rPr>
            <a:t>Services</a:t>
          </a:r>
        </a:p>
      </dsp:txBody>
      <dsp:txXfrm>
        <a:off x="5566903" y="1756299"/>
        <a:ext cx="961526" cy="1411415"/>
      </dsp:txXfrm>
    </dsp:sp>
    <dsp:sp modelId="{1C8F0851-6B7A-4255-B5C4-E4156FCDA8CB}">
      <dsp:nvSpPr>
        <dsp:cNvPr id="0" name=""/>
        <dsp:cNvSpPr/>
      </dsp:nvSpPr>
      <dsp:spPr>
        <a:xfrm>
          <a:off x="6644137" y="1726385"/>
          <a:ext cx="1021354" cy="1471243"/>
        </a:xfrm>
        <a:prstGeom prst="roundRect">
          <a:avLst>
            <a:gd name="adj" fmla="val 10000"/>
          </a:avLst>
        </a:prstGeom>
        <a:solidFill>
          <a:srgbClr val="FFC000"/>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100000"/>
            </a:lnSpc>
            <a:spcBef>
              <a:spcPct val="0"/>
            </a:spcBef>
            <a:spcAft>
              <a:spcPts val="0"/>
            </a:spcAft>
          </a:pPr>
          <a:r>
            <a:rPr lang="en-GB" sz="1050" kern="1200">
              <a:latin typeface="Arial" pitchFamily="34" charset="0"/>
              <a:cs typeface="Arial" pitchFamily="34" charset="0"/>
            </a:rPr>
            <a:t>Primary</a:t>
          </a:r>
        </a:p>
        <a:p>
          <a:pPr lvl="0" algn="ctr" defTabSz="466725">
            <a:lnSpc>
              <a:spcPct val="100000"/>
            </a:lnSpc>
            <a:spcBef>
              <a:spcPct val="0"/>
            </a:spcBef>
            <a:spcAft>
              <a:spcPts val="0"/>
            </a:spcAft>
          </a:pPr>
          <a:r>
            <a:rPr lang="en-GB" sz="1050" kern="1200">
              <a:latin typeface="Arial" pitchFamily="34" charset="0"/>
              <a:cs typeface="Arial" pitchFamily="34" charset="0"/>
            </a:rPr>
            <a:t>Care</a:t>
          </a:r>
        </a:p>
        <a:p>
          <a:pPr lvl="0" algn="ctr" defTabSz="466725">
            <a:lnSpc>
              <a:spcPct val="100000"/>
            </a:lnSpc>
            <a:spcBef>
              <a:spcPct val="0"/>
            </a:spcBef>
            <a:spcAft>
              <a:spcPts val="0"/>
            </a:spcAft>
          </a:pPr>
          <a:r>
            <a:rPr lang="en-GB" sz="1050" kern="1200">
              <a:latin typeface="Arial" pitchFamily="34" charset="0"/>
              <a:cs typeface="Arial" pitchFamily="34" charset="0"/>
            </a:rPr>
            <a:t>Board</a:t>
          </a:r>
        </a:p>
      </dsp:txBody>
      <dsp:txXfrm>
        <a:off x="6674051" y="1756299"/>
        <a:ext cx="961526" cy="1411415"/>
      </dsp:txXfrm>
    </dsp:sp>
    <dsp:sp modelId="{6A040D0D-B99F-494B-B1C6-F147723CD1F2}">
      <dsp:nvSpPr>
        <dsp:cNvPr id="0" name=""/>
        <dsp:cNvSpPr/>
      </dsp:nvSpPr>
      <dsp:spPr>
        <a:xfrm>
          <a:off x="7751285" y="1726385"/>
          <a:ext cx="1021354" cy="1471243"/>
        </a:xfrm>
        <a:prstGeom prst="roundRect">
          <a:avLst>
            <a:gd name="adj" fmla="val 10000"/>
          </a:avLst>
        </a:prstGeom>
        <a:solidFill>
          <a:srgbClr val="00B0F0"/>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100000"/>
            </a:lnSpc>
            <a:spcBef>
              <a:spcPct val="0"/>
            </a:spcBef>
            <a:spcAft>
              <a:spcPts val="0"/>
            </a:spcAft>
          </a:pPr>
          <a:r>
            <a:rPr lang="en-GB" sz="1050" kern="1200">
              <a:latin typeface="Arial" pitchFamily="34" charset="0"/>
              <a:cs typeface="Arial" pitchFamily="34" charset="0"/>
            </a:rPr>
            <a:t>Safeguarding</a:t>
          </a:r>
        </a:p>
        <a:p>
          <a:pPr lvl="0" algn="ctr" defTabSz="466725">
            <a:lnSpc>
              <a:spcPct val="100000"/>
            </a:lnSpc>
            <a:spcBef>
              <a:spcPct val="0"/>
            </a:spcBef>
            <a:spcAft>
              <a:spcPts val="0"/>
            </a:spcAft>
          </a:pPr>
          <a:r>
            <a:rPr lang="en-GB" sz="1050" kern="1200">
              <a:latin typeface="Arial" pitchFamily="34" charset="0"/>
              <a:cs typeface="Arial" pitchFamily="34" charset="0"/>
            </a:rPr>
            <a:t>Board</a:t>
          </a:r>
        </a:p>
      </dsp:txBody>
      <dsp:txXfrm>
        <a:off x="7781199" y="1756299"/>
        <a:ext cx="961526" cy="1411415"/>
      </dsp:txXfrm>
    </dsp:sp>
    <dsp:sp modelId="{86671AE9-C158-4B05-B977-02E64DC92694}">
      <dsp:nvSpPr>
        <dsp:cNvPr id="0" name=""/>
        <dsp:cNvSpPr/>
      </dsp:nvSpPr>
      <dsp:spPr>
        <a:xfrm>
          <a:off x="8858433" y="1726385"/>
          <a:ext cx="1006983" cy="1471243"/>
        </a:xfrm>
        <a:prstGeom prst="roundRect">
          <a:avLst>
            <a:gd name="adj" fmla="val 10000"/>
          </a:avLst>
        </a:prstGeom>
        <a:solidFill>
          <a:schemeClr val="accent2">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100000"/>
            </a:lnSpc>
            <a:spcBef>
              <a:spcPct val="0"/>
            </a:spcBef>
            <a:spcAft>
              <a:spcPts val="0"/>
            </a:spcAft>
          </a:pPr>
          <a:r>
            <a:rPr lang="en-GB" sz="1050" kern="1200">
              <a:latin typeface="Arial" pitchFamily="34" charset="0"/>
              <a:cs typeface="Arial" pitchFamily="34" charset="0"/>
            </a:rPr>
            <a:t>Nursing</a:t>
          </a:r>
        </a:p>
        <a:p>
          <a:pPr lvl="0" algn="ctr" defTabSz="466725">
            <a:lnSpc>
              <a:spcPct val="100000"/>
            </a:lnSpc>
            <a:spcBef>
              <a:spcPct val="0"/>
            </a:spcBef>
            <a:spcAft>
              <a:spcPts val="0"/>
            </a:spcAft>
          </a:pPr>
          <a:r>
            <a:rPr lang="en-GB" sz="1050" kern="1200">
              <a:latin typeface="Arial" pitchFamily="34" charset="0"/>
              <a:cs typeface="Arial" pitchFamily="34" charset="0"/>
            </a:rPr>
            <a:t>Midwifery</a:t>
          </a:r>
        </a:p>
        <a:p>
          <a:pPr lvl="0" algn="ctr" defTabSz="466725">
            <a:lnSpc>
              <a:spcPct val="100000"/>
            </a:lnSpc>
            <a:spcBef>
              <a:spcPct val="0"/>
            </a:spcBef>
            <a:spcAft>
              <a:spcPts val="0"/>
            </a:spcAft>
          </a:pPr>
          <a:r>
            <a:rPr lang="en-GB" sz="1050" kern="1200">
              <a:latin typeface="Arial" pitchFamily="34" charset="0"/>
              <a:cs typeface="Arial" pitchFamily="34" charset="0"/>
            </a:rPr>
            <a:t>Board</a:t>
          </a:r>
        </a:p>
      </dsp:txBody>
      <dsp:txXfrm>
        <a:off x="8887927" y="1755879"/>
        <a:ext cx="947995" cy="1412255"/>
      </dsp:txXfrm>
    </dsp:sp>
  </dsp:spTree>
</dsp:drawing>
</file>

<file path=word/diagrams/layout1.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2.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04480DD28E28D48BA0DCAAE9381AA60" ma:contentTypeVersion="18" ma:contentTypeDescription="Create a new document." ma:contentTypeScope="" ma:versionID="68a5ebeeaf4f633e10ecc62842d584ae">
  <xsd:schema xmlns:xsd="http://www.w3.org/2001/XMLSchema" xmlns:xs="http://www.w3.org/2001/XMLSchema" xmlns:p="http://schemas.microsoft.com/office/2006/metadata/properties" xmlns:ns3="137ca15d-9ca5-4969-9050-6a8af13b1758" xmlns:ns4="14f886ef-4092-4ed8-a31e-891c76461312" targetNamespace="http://schemas.microsoft.com/office/2006/metadata/properties" ma:root="true" ma:fieldsID="394f0b495e212b3d04ec8d29394f9f53" ns3:_="" ns4:_="">
    <xsd:import namespace="137ca15d-9ca5-4969-9050-6a8af13b1758"/>
    <xsd:import namespace="14f886ef-4092-4ed8-a31e-891c7646131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LengthInSeconds" minOccurs="0"/>
                <xsd:element ref="ns3:MediaServiceAutoKeyPoints" minOccurs="0"/>
                <xsd:element ref="ns3:MediaServiceKeyPoints" minOccurs="0"/>
                <xsd:element ref="ns3:MediaServiceOCR" minOccurs="0"/>
                <xsd:element ref="ns3:MediaServiceGenerationTime" minOccurs="0"/>
                <xsd:element ref="ns3:MediaServiceEventHashCode" minOccurs="0"/>
                <xsd:element ref="ns3:_activity" minOccurs="0"/>
                <xsd:element ref="ns3:MediaServiceLocation"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7ca15d-9ca5-4969-9050-6a8af13b175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4f886ef-4092-4ed8-a31e-891c7646131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MediaLengthInSeconds xmlns="137ca15d-9ca5-4969-9050-6a8af13b1758" xsi:nil="true"/>
    <_activity xmlns="137ca15d-9ca5-4969-9050-6a8af13b1758"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17D6C11-8717-4496-8641-09A611A8E2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7ca15d-9ca5-4969-9050-6a8af13b1758"/>
    <ds:schemaRef ds:uri="14f886ef-4092-4ed8-a31e-891c764613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0A076A6-BE14-471D-80D7-BD406272BAEA}">
  <ds:schemaRefs>
    <ds:schemaRef ds:uri="http://schemas.microsoft.com/sharepoint/v3/contenttype/forms"/>
  </ds:schemaRefs>
</ds:datastoreItem>
</file>

<file path=customXml/itemProps3.xml><?xml version="1.0" encoding="utf-8"?>
<ds:datastoreItem xmlns:ds="http://schemas.openxmlformats.org/officeDocument/2006/customXml" ds:itemID="{1C2CCF45-06B3-4628-B13E-F8018EF7462B}">
  <ds:schemaRefs>
    <ds:schemaRef ds:uri="http://schemas.microsoft.com/office/2006/metadata/properties"/>
    <ds:schemaRef ds:uri="http://schemas.microsoft.com/office/infopath/2007/PartnerControls"/>
    <ds:schemaRef ds:uri="137ca15d-9ca5-4969-9050-6a8af13b1758"/>
  </ds:schemaRefs>
</ds:datastoreItem>
</file>

<file path=customXml/itemProps4.xml><?xml version="1.0" encoding="utf-8"?>
<ds:datastoreItem xmlns:ds="http://schemas.openxmlformats.org/officeDocument/2006/customXml" ds:itemID="{C71D25BB-2739-4AB0-8AD4-02659EE5E3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16530</Words>
  <Characters>94223</Characters>
  <Application>Microsoft Office Word</Application>
  <DocSecurity>0</DocSecurity>
  <Lines>785</Lines>
  <Paragraphs>221</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110532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ei005029</dc:creator>
  <cp:lastModifiedBy>Michelle Davies (Swansea Bay UHB - Strategy)</cp:lastModifiedBy>
  <cp:revision>1</cp:revision>
  <cp:lastPrinted>2017-04-06T14:25:00Z</cp:lastPrinted>
  <dcterms:created xsi:type="dcterms:W3CDTF">2024-08-23T14:33:00Z</dcterms:created>
  <dcterms:modified xsi:type="dcterms:W3CDTF">2024-08-23T14:33:00Z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0x010100804480DD28E28D48BA0DCAAE9381AA60</vt:lpwstr>
  </property>
  <property fmtid="{D5CDD505-2E9C-101B-9397-08002B2CF9AE}" pid="3" name="Order">
    <vt:r8>122300</vt:r8>
  </property>
  <property fmtid="{D5CDD505-2E9C-101B-9397-08002B2CF9AE}" pid="4" name="xd_Signature">
    <vt:bool>false</vt:bool>
  </property>
  <property fmtid="{D5CDD505-2E9C-101B-9397-08002B2CF9AE}" pid="5" name="xd_ProgID">
    <vt:lpwstr/>
  </property>
  <property fmtid="{D5CDD505-2E9C-101B-9397-08002B2CF9AE}" pid="6" name="_SourceUrl">
    <vt:lpwstr/>
  </property>
  <property fmtid="{D5CDD505-2E9C-101B-9397-08002B2CF9AE}" pid="7" name="_SharedFileIndex">
    <vt:lpwstr/>
  </property>
  <property fmtid="{D5CDD505-2E9C-101B-9397-08002B2CF9AE}" pid="8" name="ComplianceAssetId">
    <vt:lpwstr/>
  </property>
  <property fmtid="{D5CDD505-2E9C-101B-9397-08002B2CF9AE}" pid="9" name="TemplateUrl">
    <vt:lpwstr/>
  </property>
  <property fmtid="{D5CDD505-2E9C-101B-9397-08002B2CF9AE}" pid="10" name="_ExtendedDescription">
    <vt:lpwstr/>
  </property>
  <property fmtid="{D5CDD505-2E9C-101B-9397-08002B2CF9AE}" pid="11" name="TriggerFlowInfo">
    <vt:lpwstr/>
  </property>
</Properties>
</file>