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XSpec="right" w:tblpY="-1199"/>
        <w:tblW w:w="0" w:type="auto"/>
        <w:tblLook w:val="04A0" w:firstRow="1" w:lastRow="0" w:firstColumn="1" w:lastColumn="0" w:noHBand="0" w:noVBand="1"/>
      </w:tblPr>
      <w:tblGrid>
        <w:gridCol w:w="2551"/>
        <w:gridCol w:w="851"/>
      </w:tblGrid>
      <w:tr w:rsidR="0032586F" w:rsidRPr="00372445" w14:paraId="31E688CF" w14:textId="77777777" w:rsidTr="0032586F">
        <w:trPr>
          <w:trHeight w:val="269"/>
        </w:trPr>
        <w:tc>
          <w:tcPr>
            <w:tcW w:w="3402" w:type="dxa"/>
            <w:gridSpan w:val="2"/>
            <w:shd w:val="clear" w:color="auto" w:fill="FFFFFF" w:themeFill="background1"/>
          </w:tcPr>
          <w:p w14:paraId="685C2439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Key </w:t>
            </w:r>
          </w:p>
        </w:tc>
      </w:tr>
      <w:tr w:rsidR="0032586F" w:rsidRPr="00372445" w14:paraId="14EEF27D" w14:textId="77777777" w:rsidTr="0032586F">
        <w:trPr>
          <w:trHeight w:val="269"/>
        </w:trPr>
        <w:tc>
          <w:tcPr>
            <w:tcW w:w="2551" w:type="dxa"/>
          </w:tcPr>
          <w:p w14:paraId="741B2877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ARE PH Leaders </w:t>
            </w:r>
          </w:p>
        </w:tc>
        <w:tc>
          <w:tcPr>
            <w:tcW w:w="851" w:type="dxa"/>
            <w:shd w:val="clear" w:color="auto" w:fill="FF0000"/>
          </w:tcPr>
          <w:p w14:paraId="50EC5112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59320FD7" w14:textId="77777777" w:rsidTr="0032586F">
        <w:trPr>
          <w:trHeight w:val="269"/>
        </w:trPr>
        <w:tc>
          <w:tcPr>
            <w:tcW w:w="2551" w:type="dxa"/>
          </w:tcPr>
          <w:p w14:paraId="2DD95BCF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ARE PH SUPPORT</w:t>
            </w:r>
          </w:p>
        </w:tc>
        <w:tc>
          <w:tcPr>
            <w:tcW w:w="851" w:type="dxa"/>
            <w:shd w:val="clear" w:color="auto" w:fill="0070C0"/>
          </w:tcPr>
          <w:p w14:paraId="06A3E919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01B824AA" w14:textId="77777777" w:rsidTr="0032586F">
        <w:trPr>
          <w:trHeight w:val="269"/>
        </w:trPr>
        <w:tc>
          <w:tcPr>
            <w:tcW w:w="2551" w:type="dxa"/>
          </w:tcPr>
          <w:p w14:paraId="709687F0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ARE PH ADVOCATES</w:t>
            </w:r>
          </w:p>
        </w:tc>
        <w:tc>
          <w:tcPr>
            <w:tcW w:w="851" w:type="dxa"/>
            <w:shd w:val="clear" w:color="auto" w:fill="FFFF00"/>
          </w:tcPr>
          <w:p w14:paraId="59EA0469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3F266187" w14:textId="3C84C690" w:rsidR="00F8567B" w:rsidRPr="00372445" w:rsidRDefault="00C36CB7">
      <w:pPr>
        <w:rPr>
          <w:rFonts w:ascii="Verdana" w:hAnsi="Verdana"/>
          <w:b/>
          <w:bCs/>
          <w:sz w:val="32"/>
          <w:szCs w:val="32"/>
        </w:rPr>
      </w:pPr>
      <w:r w:rsidRPr="00372445">
        <w:rPr>
          <w:rFonts w:ascii="Verdana" w:hAnsi="Verdana"/>
          <w:b/>
          <w:bCs/>
          <w:sz w:val="32"/>
          <w:szCs w:val="32"/>
        </w:rPr>
        <w:t xml:space="preserve">Earthing the Population Health Strategy – Drivers for Change. </w:t>
      </w:r>
    </w:p>
    <w:p w14:paraId="3091D095" w14:textId="77777777" w:rsidR="00C36CB7" w:rsidRPr="00372445" w:rsidRDefault="00C36C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20921" w:type="dxa"/>
        <w:tblInd w:w="-5" w:type="dxa"/>
        <w:tblLook w:val="04A0" w:firstRow="1" w:lastRow="0" w:firstColumn="1" w:lastColumn="0" w:noHBand="0" w:noVBand="1"/>
      </w:tblPr>
      <w:tblGrid>
        <w:gridCol w:w="1894"/>
        <w:gridCol w:w="74"/>
        <w:gridCol w:w="174"/>
        <w:gridCol w:w="47"/>
        <w:gridCol w:w="56"/>
        <w:gridCol w:w="9557"/>
        <w:gridCol w:w="56"/>
        <w:gridCol w:w="38"/>
        <w:gridCol w:w="32"/>
        <w:gridCol w:w="287"/>
        <w:gridCol w:w="865"/>
        <w:gridCol w:w="56"/>
        <w:gridCol w:w="38"/>
        <w:gridCol w:w="29"/>
        <w:gridCol w:w="290"/>
        <w:gridCol w:w="874"/>
        <w:gridCol w:w="56"/>
        <w:gridCol w:w="38"/>
        <w:gridCol w:w="31"/>
        <w:gridCol w:w="288"/>
        <w:gridCol w:w="1191"/>
        <w:gridCol w:w="56"/>
        <w:gridCol w:w="56"/>
        <w:gridCol w:w="19"/>
        <w:gridCol w:w="282"/>
        <w:gridCol w:w="4537"/>
      </w:tblGrid>
      <w:tr w:rsidR="00A728A2" w:rsidRPr="00372445" w14:paraId="0F9C5E03" w14:textId="77777777" w:rsidTr="00372445">
        <w:trPr>
          <w:trHeight w:val="300"/>
        </w:trPr>
        <w:tc>
          <w:tcPr>
            <w:tcW w:w="20921" w:type="dxa"/>
            <w:gridSpan w:val="26"/>
          </w:tcPr>
          <w:p w14:paraId="278B34D5" w14:textId="77777777" w:rsidR="00372445" w:rsidRDefault="00372445" w:rsidP="00372445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46E2F0BA" w14:textId="47A8888C" w:rsidR="00A728A2" w:rsidRPr="00372445" w:rsidRDefault="00372445" w:rsidP="00372445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OBJECTIVE 1 – GIVE EVERY CHILD THE BEST START IN LIFE</w:t>
            </w:r>
          </w:p>
          <w:p w14:paraId="34788BEA" w14:textId="77777777" w:rsidR="00A728A2" w:rsidRPr="00372445" w:rsidRDefault="00A728A2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742648" w:rsidRPr="00372445" w14:paraId="48D8B7DF" w14:textId="77777777" w:rsidTr="00372445">
        <w:trPr>
          <w:trHeight w:val="300"/>
        </w:trPr>
        <w:tc>
          <w:tcPr>
            <w:tcW w:w="2142" w:type="dxa"/>
            <w:gridSpan w:val="3"/>
          </w:tcPr>
          <w:p w14:paraId="40770A32" w14:textId="77777777" w:rsidR="00742648" w:rsidRPr="00372445" w:rsidRDefault="00742648" w:rsidP="00C36CB7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</w:p>
          <w:p w14:paraId="0D896745" w14:textId="1016A172" w:rsidR="00742648" w:rsidRPr="00372445" w:rsidRDefault="00742648" w:rsidP="00C36CB7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9660" w:type="dxa"/>
            <w:gridSpan w:val="3"/>
          </w:tcPr>
          <w:p w14:paraId="59642FFA" w14:textId="274B4456" w:rsidR="00742648" w:rsidRPr="00372445" w:rsidRDefault="00742648" w:rsidP="00C36CB7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 xml:space="preserve">SECONDARY DRIVERS </w:t>
            </w:r>
          </w:p>
        </w:tc>
        <w:tc>
          <w:tcPr>
            <w:tcW w:w="1278" w:type="dxa"/>
            <w:gridSpan w:val="5"/>
          </w:tcPr>
          <w:p w14:paraId="739176FD" w14:textId="31D4FE80" w:rsidR="00742648" w:rsidRPr="00372445" w:rsidRDefault="00742648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Leaders </w:t>
            </w:r>
          </w:p>
        </w:tc>
        <w:tc>
          <w:tcPr>
            <w:tcW w:w="1287" w:type="dxa"/>
            <w:gridSpan w:val="5"/>
          </w:tcPr>
          <w:p w14:paraId="2E8EBAB4" w14:textId="0F807161" w:rsidR="00742648" w:rsidRPr="00372445" w:rsidRDefault="00742648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Support </w:t>
            </w:r>
          </w:p>
        </w:tc>
        <w:tc>
          <w:tcPr>
            <w:tcW w:w="1604" w:type="dxa"/>
            <w:gridSpan w:val="5"/>
          </w:tcPr>
          <w:p w14:paraId="349D495B" w14:textId="0C4DF37B" w:rsidR="00742648" w:rsidRPr="00372445" w:rsidRDefault="00742648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Advocates </w:t>
            </w:r>
          </w:p>
        </w:tc>
        <w:tc>
          <w:tcPr>
            <w:tcW w:w="4950" w:type="dxa"/>
            <w:gridSpan w:val="5"/>
          </w:tcPr>
          <w:p w14:paraId="11140A38" w14:textId="743FDA54" w:rsidR="00742648" w:rsidRPr="00372445" w:rsidRDefault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If we’re not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leaders,  who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are? </w:t>
            </w:r>
          </w:p>
        </w:tc>
      </w:tr>
      <w:tr w:rsidR="00742648" w:rsidRPr="00372445" w14:paraId="739B7096" w14:textId="77777777" w:rsidTr="00372445">
        <w:trPr>
          <w:trHeight w:val="300"/>
        </w:trPr>
        <w:tc>
          <w:tcPr>
            <w:tcW w:w="2142" w:type="dxa"/>
            <w:gridSpan w:val="3"/>
            <w:vMerge w:val="restart"/>
          </w:tcPr>
          <w:p w14:paraId="4FC8B093" w14:textId="77777777" w:rsidR="00A728A2" w:rsidRPr="00372445" w:rsidRDefault="00A728A2" w:rsidP="00C36CB7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</w:p>
          <w:p w14:paraId="612ADCEE" w14:textId="77777777" w:rsidR="00A728A2" w:rsidRPr="00372445" w:rsidRDefault="00A728A2" w:rsidP="00C36CB7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</w:p>
          <w:p w14:paraId="446A7505" w14:textId="77777777" w:rsidR="00A728A2" w:rsidRPr="00372445" w:rsidRDefault="00A728A2" w:rsidP="00C36CB7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</w:p>
          <w:p w14:paraId="4318237F" w14:textId="77777777" w:rsidR="00A728A2" w:rsidRPr="00372445" w:rsidRDefault="00A728A2" w:rsidP="00C36CB7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</w:p>
          <w:p w14:paraId="48DDA7AF" w14:textId="77777777" w:rsidR="00742648" w:rsidRPr="00372445" w:rsidRDefault="00A728A2" w:rsidP="00C36CB7">
            <w:pPr>
              <w:pStyle w:val="Default"/>
              <w:rPr>
                <w:rFonts w:ascii="Verdana" w:hAnsi="Verdana"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Ensure high quality, joined up services that meets the need across the social gradient</w:t>
            </w:r>
          </w:p>
        </w:tc>
        <w:tc>
          <w:tcPr>
            <w:tcW w:w="9660" w:type="dxa"/>
            <w:gridSpan w:val="3"/>
          </w:tcPr>
          <w:p w14:paraId="571331CF" w14:textId="6B4B753D" w:rsidR="00742648" w:rsidRPr="00372445" w:rsidRDefault="00742648" w:rsidP="00197401">
            <w:pPr>
              <w:pStyle w:val="Default"/>
              <w:numPr>
                <w:ilvl w:val="0"/>
                <w:numId w:val="8"/>
              </w:numPr>
              <w:rPr>
                <w:rFonts w:ascii="Verdana" w:hAnsi="Verdana"/>
              </w:rPr>
            </w:pPr>
            <w:r w:rsidRPr="00372445">
              <w:rPr>
                <w:rFonts w:ascii="Verdana" w:hAnsi="Verdana"/>
              </w:rPr>
              <w:t>Access to good quality, joined up prenatal and perinatal care for all from the preconception period, including Midwifery, Health Visiting and Primary Care, across the SBUHB area</w:t>
            </w:r>
          </w:p>
          <w:p w14:paraId="7A89ACF7" w14:textId="77777777" w:rsidR="00742648" w:rsidRPr="00372445" w:rsidRDefault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8" w:type="dxa"/>
            <w:gridSpan w:val="5"/>
          </w:tcPr>
          <w:p w14:paraId="0EBD7B4A" w14:textId="77777777" w:rsidR="00742648" w:rsidRPr="00372445" w:rsidRDefault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5CF4056" w14:textId="77777777" w:rsidR="00742648" w:rsidRPr="00372445" w:rsidRDefault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162F8D98" w14:textId="02F616A4" w:rsidR="00742648" w:rsidRPr="00372445" w:rsidRDefault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3957AD2D" w14:textId="690B9A05" w:rsidR="00742648" w:rsidRPr="00372445" w:rsidRDefault="00742648" w:rsidP="00717EB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Midwifery, Health Visiting, (including Flying Start) Primary care &amp; School Nursing.</w:t>
            </w:r>
          </w:p>
        </w:tc>
      </w:tr>
      <w:tr w:rsidR="00742648" w:rsidRPr="00372445" w14:paraId="2308D6B5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3AE09E3F" w14:textId="77777777" w:rsidR="00742648" w:rsidRPr="00372445" w:rsidRDefault="00742648" w:rsidP="00C36CB7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7E46D4BC" w14:textId="7A76CE98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Holistic approach to supporting health behaviours from the prenatal period onwards (e.g. smoking, alcohol, diet, physical activity) which aligns with wider care</w:t>
            </w:r>
          </w:p>
        </w:tc>
        <w:tc>
          <w:tcPr>
            <w:tcW w:w="1278" w:type="dxa"/>
            <w:gridSpan w:val="5"/>
          </w:tcPr>
          <w:p w14:paraId="7E5C293A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0A69CDE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02DCC1CD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71A5B60F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Midwifery, Health Visiting, (including Flying Start) Primary care &amp; School Nursing.</w:t>
            </w:r>
          </w:p>
          <w:p w14:paraId="6A037E15" w14:textId="4843BE94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Weight management services, HMQ Services, NERS, Drug &amp; alcohol services</w:t>
            </w:r>
          </w:p>
        </w:tc>
      </w:tr>
      <w:tr w:rsidR="00742648" w:rsidRPr="00372445" w14:paraId="56BEB0C4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31092F36" w14:textId="77777777" w:rsidR="00742648" w:rsidRPr="00372445" w:rsidRDefault="00742648" w:rsidP="00C36CB7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25219787" w14:textId="1DBEB2D7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Provide support for the initiation and continuation of breastfeeding</w:t>
            </w:r>
          </w:p>
        </w:tc>
        <w:tc>
          <w:tcPr>
            <w:tcW w:w="1278" w:type="dxa"/>
            <w:gridSpan w:val="5"/>
          </w:tcPr>
          <w:p w14:paraId="14BECB3F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7687E203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55F67AC9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6BD147DC" w14:textId="22196430" w:rsidR="00742648" w:rsidRPr="00372445" w:rsidRDefault="00742648" w:rsidP="00C36CB7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Midwifery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breastfeeding),  Health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visiting, PHW, 1° care</w:t>
            </w:r>
          </w:p>
        </w:tc>
      </w:tr>
      <w:tr w:rsidR="00742648" w:rsidRPr="00372445" w14:paraId="1BBA7EC7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640D2955" w14:textId="77777777" w:rsidR="00742648" w:rsidRPr="00372445" w:rsidRDefault="00742648" w:rsidP="00C36CB7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3D6DC0A3" w14:textId="6EC2D68B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Increase support to enable engagement with, and uptake of, vaccination programmes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3684101F" w14:textId="77777777" w:rsidR="00742648" w:rsidRPr="00372445" w:rsidRDefault="00742648" w:rsidP="00C36CB7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036B461D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456D79A3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13E03769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742648" w:rsidRPr="00372445" w14:paraId="45118B52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1F76EF4F" w14:textId="77777777" w:rsidR="00742648" w:rsidRPr="00372445" w:rsidRDefault="00742648" w:rsidP="00C36CB7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5C9E64A5" w14:textId="3C9F3767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Access to good quality sexual health services, including contraceptive health, from prenatal period onwards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4387EB4D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05ACF40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46CDA1C4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45081514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Lead – sexual health funded by health protection. </w:t>
            </w:r>
          </w:p>
          <w:p w14:paraId="59C3BC09" w14:textId="18379952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Support – wider sexual health services in SBUHB, schools, 1° care, pharmacy</w:t>
            </w:r>
          </w:p>
        </w:tc>
      </w:tr>
      <w:tr w:rsidR="00742648" w:rsidRPr="00372445" w14:paraId="59918B28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6ACA1EF7" w14:textId="77777777" w:rsidR="00742648" w:rsidRPr="00372445" w:rsidRDefault="00742648" w:rsidP="00C36CB7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4D1AB1C3" w14:textId="34D255B7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Address barriers and enablers to improve people’s ability to access the Healthy Start Scheme</w:t>
            </w:r>
          </w:p>
        </w:tc>
        <w:tc>
          <w:tcPr>
            <w:tcW w:w="1278" w:type="dxa"/>
            <w:gridSpan w:val="5"/>
          </w:tcPr>
          <w:p w14:paraId="1422720A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087DA834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57AA79B4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420BCBAD" w14:textId="32C81C48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Flying Start / healthy pre-school. Early Year groups of PSB</w:t>
            </w:r>
          </w:p>
        </w:tc>
      </w:tr>
      <w:tr w:rsidR="00742648" w:rsidRPr="00372445" w14:paraId="329E8AC6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5B3DCC3A" w14:textId="77777777" w:rsidR="00742648" w:rsidRPr="00372445" w:rsidRDefault="00742648" w:rsidP="00C36CB7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42660811" w14:textId="557FC1C2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Integrated approach to service delivery and management of physical and mental health</w:t>
            </w:r>
          </w:p>
        </w:tc>
        <w:tc>
          <w:tcPr>
            <w:tcW w:w="1278" w:type="dxa"/>
            <w:gridSpan w:val="5"/>
          </w:tcPr>
          <w:p w14:paraId="5F503C1B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41EC009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4AB9E625" w14:textId="77777777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58BF0137" w14:textId="3C6240C2" w:rsidR="00742648" w:rsidRPr="00372445" w:rsidRDefault="00742648" w:rsidP="00C36CB7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Health Protection funded posts to support physical and mental health across SBUHB</w:t>
            </w:r>
          </w:p>
        </w:tc>
      </w:tr>
      <w:tr w:rsidR="00742648" w:rsidRPr="00372445" w14:paraId="5B08471E" w14:textId="77777777" w:rsidTr="00372445">
        <w:trPr>
          <w:trHeight w:val="300"/>
        </w:trPr>
        <w:tc>
          <w:tcPr>
            <w:tcW w:w="2142" w:type="dxa"/>
            <w:gridSpan w:val="3"/>
            <w:vMerge w:val="restart"/>
          </w:tcPr>
          <w:p w14:paraId="54351C68" w14:textId="77777777" w:rsidR="00A37B3A" w:rsidRPr="00372445" w:rsidRDefault="00A37B3A" w:rsidP="00742648">
            <w:pPr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</w:pPr>
          </w:p>
          <w:p w14:paraId="66182000" w14:textId="77777777" w:rsidR="00A37B3A" w:rsidRPr="00372445" w:rsidRDefault="00A37B3A" w:rsidP="00742648">
            <w:pPr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</w:pPr>
          </w:p>
          <w:p w14:paraId="355E59E0" w14:textId="148FA776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Create supportive built, natural and social environments</w:t>
            </w:r>
          </w:p>
        </w:tc>
        <w:tc>
          <w:tcPr>
            <w:tcW w:w="9660" w:type="dxa"/>
            <w:gridSpan w:val="3"/>
          </w:tcPr>
          <w:p w14:paraId="5AF05AF9" w14:textId="02425DC6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Action for poor quality housing including social housing, private rented and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owner occupied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housing </w:t>
            </w:r>
          </w:p>
        </w:tc>
        <w:tc>
          <w:tcPr>
            <w:tcW w:w="1278" w:type="dxa"/>
            <w:gridSpan w:val="5"/>
          </w:tcPr>
          <w:p w14:paraId="51DED926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6D3D66B6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679A4123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72242621" w14:textId="77777777" w:rsidR="00742648" w:rsidRPr="00372445" w:rsidRDefault="00A37B3A" w:rsidP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Housing associations and LA’s</w:t>
            </w:r>
          </w:p>
          <w:p w14:paraId="23C1C0A5" w14:textId="0FC6C786" w:rsidR="00A37B3A" w:rsidRPr="00372445" w:rsidRDefault="00A37B3A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742648" w:rsidRPr="00372445" w14:paraId="79EADCAC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535ADE23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679D272F" w14:textId="26A83D43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Access to safe, attractive, baby-friendly and child-friendly environments that encourage physical activity, breast-feeding and affordable healthy eating</w:t>
            </w:r>
          </w:p>
        </w:tc>
        <w:tc>
          <w:tcPr>
            <w:tcW w:w="1278" w:type="dxa"/>
            <w:gridSpan w:val="5"/>
          </w:tcPr>
          <w:p w14:paraId="12F51563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F422C3D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08A7FF9F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300639F9" w14:textId="532FB424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Healthy Schools working with LA’s and private childcare providers. Flying Start. </w:t>
            </w:r>
          </w:p>
        </w:tc>
      </w:tr>
      <w:tr w:rsidR="00742648" w:rsidRPr="00372445" w14:paraId="0B03FC6A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4AA59DB5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42209CCF" w14:textId="3F11401C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Peer-to-peer and community connections for mutual support and wider well-being</w:t>
            </w:r>
          </w:p>
        </w:tc>
        <w:tc>
          <w:tcPr>
            <w:tcW w:w="1278" w:type="dxa"/>
            <w:gridSpan w:val="5"/>
          </w:tcPr>
          <w:p w14:paraId="782C8172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5E6EE0DB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5EB527DE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66C76895" w14:textId="6FD7B8D8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Schools working with LA’s and private childcare providers. Flying Start.</w:t>
            </w:r>
          </w:p>
        </w:tc>
      </w:tr>
      <w:tr w:rsidR="00742648" w:rsidRPr="00372445" w14:paraId="39E01AC0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69D5A6CE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32F731A5" w14:textId="63601C1C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Improve access to free early years and play provision, and joined-up affordable childcare for children of all ages, including uptake of existing schemes such as tax-free childcare</w:t>
            </w:r>
          </w:p>
        </w:tc>
        <w:tc>
          <w:tcPr>
            <w:tcW w:w="1278" w:type="dxa"/>
            <w:gridSpan w:val="5"/>
          </w:tcPr>
          <w:p w14:paraId="50385730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1C75BAE2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6B8F3FE6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7193458D" w14:textId="1DBF4EDA" w:rsidR="00742648" w:rsidRPr="00372445" w:rsidRDefault="00A37B3A" w:rsidP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Flying Start</w:t>
            </w:r>
          </w:p>
        </w:tc>
      </w:tr>
      <w:tr w:rsidR="00742648" w:rsidRPr="00372445" w14:paraId="536100E1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28B3C958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656EFA36" w14:textId="5C1F2399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Improve social and emotional learning </w:t>
            </w:r>
          </w:p>
        </w:tc>
        <w:tc>
          <w:tcPr>
            <w:tcW w:w="1278" w:type="dxa"/>
            <w:gridSpan w:val="5"/>
          </w:tcPr>
          <w:p w14:paraId="6D81C7E0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6DDC98C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2589CC5D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3271D0B8" w14:textId="69F4AB23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742648" w:rsidRPr="00372445" w14:paraId="7502E1B5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7731BC21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3F94592B" w14:textId="3240D658" w:rsidR="00742648" w:rsidRPr="00372445" w:rsidRDefault="00742648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Ensure environmental sustainability is a key consideration when creating supportive environments for children and </w:t>
            </w:r>
          </w:p>
        </w:tc>
        <w:tc>
          <w:tcPr>
            <w:tcW w:w="1278" w:type="dxa"/>
            <w:gridSpan w:val="5"/>
          </w:tcPr>
          <w:p w14:paraId="392DA615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74936D7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3EC9AD53" w14:textId="77777777" w:rsidR="00742648" w:rsidRPr="00372445" w:rsidRDefault="00742648" w:rsidP="0074264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5A0B0D1C" w14:textId="02DE3DF2" w:rsidR="00742648" w:rsidRPr="00372445" w:rsidRDefault="00A37B3A" w:rsidP="00742648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Healthy Schools scheme- supporting Eco schools</w:t>
            </w:r>
          </w:p>
        </w:tc>
      </w:tr>
      <w:tr w:rsidR="00A37B3A" w:rsidRPr="00372445" w14:paraId="6781CA4D" w14:textId="77777777" w:rsidTr="00372445">
        <w:trPr>
          <w:trHeight w:val="300"/>
        </w:trPr>
        <w:tc>
          <w:tcPr>
            <w:tcW w:w="2142" w:type="dxa"/>
            <w:gridSpan w:val="3"/>
            <w:vMerge w:val="restart"/>
          </w:tcPr>
          <w:p w14:paraId="2FB5FDBE" w14:textId="77777777" w:rsidR="00A37B3A" w:rsidRPr="00372445" w:rsidRDefault="00A37B3A" w:rsidP="00A37B3A">
            <w:pPr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</w:pPr>
          </w:p>
          <w:p w14:paraId="3083DE17" w14:textId="46907A70" w:rsidR="00A37B3A" w:rsidRPr="00372445" w:rsidRDefault="00A37B3A" w:rsidP="00A37B3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Tailored support for children, families and communities based on identified vulnerabilities</w:t>
            </w:r>
          </w:p>
        </w:tc>
        <w:tc>
          <w:tcPr>
            <w:tcW w:w="9660" w:type="dxa"/>
            <w:gridSpan w:val="3"/>
          </w:tcPr>
          <w:p w14:paraId="4DEBD7AB" w14:textId="265A94D6" w:rsidR="00A37B3A" w:rsidRPr="00372445" w:rsidRDefault="00A37B3A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Access to good quality, timely mental health support tailored to needs of both parents and the wider family, including consideration of the mental health needs of babies and children</w:t>
            </w:r>
          </w:p>
        </w:tc>
        <w:tc>
          <w:tcPr>
            <w:tcW w:w="1278" w:type="dxa"/>
            <w:gridSpan w:val="5"/>
          </w:tcPr>
          <w:p w14:paraId="6BBDA79D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65D432D6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18AF1EE0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114036C4" w14:textId="4B8CD43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Midwifery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Peri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-natal, Mental Health midwifery) mental health &amp; learning development, Service Groups. </w:t>
            </w:r>
          </w:p>
        </w:tc>
      </w:tr>
      <w:tr w:rsidR="00A37B3A" w:rsidRPr="00372445" w14:paraId="5FAB38BF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793AE8A6" w14:textId="77777777" w:rsidR="00A37B3A" w:rsidRPr="00372445" w:rsidRDefault="00A37B3A" w:rsidP="00A37B3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63FC3219" w14:textId="14A3667A" w:rsidR="00A37B3A" w:rsidRPr="00372445" w:rsidRDefault="00A37B3A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ACE aware services that provide early identification of risk factors, and provide trauma-informed services</w:t>
            </w:r>
          </w:p>
        </w:tc>
        <w:tc>
          <w:tcPr>
            <w:tcW w:w="1278" w:type="dxa"/>
            <w:gridSpan w:val="5"/>
          </w:tcPr>
          <w:p w14:paraId="5D1AC46B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66EE26D1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595419FC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0A75AE45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37B3A" w:rsidRPr="00372445" w14:paraId="16091DE2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46ACF39E" w14:textId="77777777" w:rsidR="00A37B3A" w:rsidRPr="00372445" w:rsidRDefault="00A37B3A" w:rsidP="00A37B3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740AD461" w14:textId="2C6772F0" w:rsidR="00A37B3A" w:rsidRPr="00372445" w:rsidRDefault="00A37B3A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Improve support to families living in poverty/ with a low-income/ unmanageable debt, including deprived families living in more affluent areas</w:t>
            </w:r>
          </w:p>
        </w:tc>
        <w:tc>
          <w:tcPr>
            <w:tcW w:w="1278" w:type="dxa"/>
            <w:gridSpan w:val="5"/>
          </w:tcPr>
          <w:p w14:paraId="5E82813A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4FA46ECD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723B9B6A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73C635C1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37B3A" w:rsidRPr="00372445" w14:paraId="33A47E0C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76CC28D0" w14:textId="77777777" w:rsidR="00A37B3A" w:rsidRPr="00372445" w:rsidRDefault="00A37B3A" w:rsidP="00A37B3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114698DE" w14:textId="137C012F" w:rsidR="00A37B3A" w:rsidRPr="00372445" w:rsidRDefault="00A37B3A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Consideration given to families which have pre-existing physical or mental health conditions</w:t>
            </w:r>
          </w:p>
        </w:tc>
        <w:tc>
          <w:tcPr>
            <w:tcW w:w="1278" w:type="dxa"/>
            <w:gridSpan w:val="5"/>
          </w:tcPr>
          <w:p w14:paraId="5C63464D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678CE704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238765A3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1C52E83F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37B3A" w:rsidRPr="00372445" w14:paraId="788D1256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245B6E81" w14:textId="77777777" w:rsidR="00A37B3A" w:rsidRPr="00372445" w:rsidRDefault="00A37B3A" w:rsidP="00A37B3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62AB01B6" w14:textId="0E4EAD9C" w:rsidR="00A37B3A" w:rsidRPr="00372445" w:rsidRDefault="00A37B3A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Consideration given to children who have Additional Learning Needs</w:t>
            </w:r>
          </w:p>
        </w:tc>
        <w:tc>
          <w:tcPr>
            <w:tcW w:w="1278" w:type="dxa"/>
            <w:gridSpan w:val="5"/>
          </w:tcPr>
          <w:p w14:paraId="556D7B75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</w:tcPr>
          <w:p w14:paraId="64261743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2457446D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42E8D055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37B3A" w:rsidRPr="00372445" w14:paraId="2F0CE9AA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570555B1" w14:textId="77777777" w:rsidR="00A37B3A" w:rsidRPr="00372445" w:rsidRDefault="00A37B3A" w:rsidP="00A37B3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02B5493C" w14:textId="2B5FA6EE" w:rsidR="00A37B3A" w:rsidRPr="00372445" w:rsidRDefault="00A37B3A" w:rsidP="00197401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Consideration to the impact of discrimination and exclusion for individuals, families and communities with protected characteristics including minority ethnic groups, refugees and asylum seekers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7FC745C7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ACCF256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</w:tcPr>
          <w:p w14:paraId="43798E35" w14:textId="77777777" w:rsidR="00A37B3A" w:rsidRPr="00372445" w:rsidRDefault="00A37B3A" w:rsidP="00A37B3A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29514D3D" w14:textId="00E83AC2" w:rsidR="00A37B3A" w:rsidRPr="00372445" w:rsidRDefault="00597DD0" w:rsidP="00A37B3A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Inclusion health work stream, health protection, work on inclusion health, clinical services in Health Board, 1° care, 2° care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Health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Board inclusion services) </w:t>
            </w:r>
          </w:p>
        </w:tc>
      </w:tr>
      <w:tr w:rsidR="001F05F3" w:rsidRPr="00372445" w14:paraId="29A7767D" w14:textId="77777777" w:rsidTr="00372445">
        <w:trPr>
          <w:trHeight w:val="300"/>
        </w:trPr>
        <w:tc>
          <w:tcPr>
            <w:tcW w:w="20921" w:type="dxa"/>
            <w:gridSpan w:val="26"/>
          </w:tcPr>
          <w:p w14:paraId="3BA2EDE6" w14:textId="77777777" w:rsidR="00372445" w:rsidRDefault="00372445" w:rsidP="00A728A2">
            <w:pPr>
              <w:autoSpaceDE w:val="0"/>
              <w:autoSpaceDN w:val="0"/>
              <w:adjustRightInd w:val="0"/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45D668AC" w14:textId="3C8F29B2" w:rsidR="00A728A2" w:rsidRPr="00372445" w:rsidRDefault="00372445" w:rsidP="00372445">
            <w:pPr>
              <w:autoSpaceDE w:val="0"/>
              <w:autoSpaceDN w:val="0"/>
              <w:adjustRightInd w:val="0"/>
              <w:jc w:val="center"/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  <w:t>OBJECTIVE 2: ENABLE ALL CHILDREN, YOUNG PEOPLE AND ADULTS TO MAXIMISE THEIR CAPABILITIES AND HAVE CONTROL OVER THEIR LIVES</w:t>
            </w:r>
          </w:p>
          <w:p w14:paraId="67FB2AD7" w14:textId="1FB39AB6" w:rsidR="00A728A2" w:rsidRPr="00372445" w:rsidRDefault="00A728A2" w:rsidP="00A728A2">
            <w:pPr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  <w:tr w:rsidR="00140EA9" w:rsidRPr="00372445" w14:paraId="0DDB6391" w14:textId="77777777" w:rsidTr="00372445">
        <w:trPr>
          <w:trHeight w:val="300"/>
        </w:trPr>
        <w:tc>
          <w:tcPr>
            <w:tcW w:w="2142" w:type="dxa"/>
            <w:gridSpan w:val="3"/>
          </w:tcPr>
          <w:p w14:paraId="44564E0E" w14:textId="3668991C" w:rsidR="00A728A2" w:rsidRPr="00372445" w:rsidRDefault="00A728A2" w:rsidP="00A728A2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Primary Drivers</w:t>
            </w:r>
          </w:p>
          <w:p w14:paraId="08E34495" w14:textId="10DEEF66" w:rsidR="00A728A2" w:rsidRPr="00372445" w:rsidRDefault="00A728A2" w:rsidP="00A728A2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9660" w:type="dxa"/>
            <w:gridSpan w:val="3"/>
          </w:tcPr>
          <w:p w14:paraId="11CAAF8B" w14:textId="54798497" w:rsidR="00A728A2" w:rsidRPr="00372445" w:rsidRDefault="00A728A2" w:rsidP="00A728A2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 xml:space="preserve">Secondary Drivers </w:t>
            </w:r>
          </w:p>
        </w:tc>
        <w:tc>
          <w:tcPr>
            <w:tcW w:w="1278" w:type="dxa"/>
            <w:gridSpan w:val="5"/>
          </w:tcPr>
          <w:p w14:paraId="27BD2FCE" w14:textId="77777777" w:rsidR="00A728A2" w:rsidRPr="00372445" w:rsidRDefault="00A728A2" w:rsidP="00A728A2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Leaders </w:t>
            </w:r>
          </w:p>
        </w:tc>
        <w:tc>
          <w:tcPr>
            <w:tcW w:w="1287" w:type="dxa"/>
            <w:gridSpan w:val="5"/>
          </w:tcPr>
          <w:p w14:paraId="1FDFB02E" w14:textId="77777777" w:rsidR="00A728A2" w:rsidRPr="00372445" w:rsidRDefault="00A728A2" w:rsidP="00A728A2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Support </w:t>
            </w:r>
          </w:p>
        </w:tc>
        <w:tc>
          <w:tcPr>
            <w:tcW w:w="1604" w:type="dxa"/>
            <w:gridSpan w:val="5"/>
          </w:tcPr>
          <w:p w14:paraId="63768CFB" w14:textId="77777777" w:rsidR="00A728A2" w:rsidRPr="00372445" w:rsidRDefault="00A728A2" w:rsidP="00A728A2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Advocates </w:t>
            </w:r>
          </w:p>
        </w:tc>
        <w:tc>
          <w:tcPr>
            <w:tcW w:w="4950" w:type="dxa"/>
            <w:gridSpan w:val="5"/>
          </w:tcPr>
          <w:p w14:paraId="560B62D5" w14:textId="77777777" w:rsidR="00A728A2" w:rsidRPr="00372445" w:rsidRDefault="00A728A2" w:rsidP="00A728A2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If we’re not </w:t>
            </w:r>
            <w:proofErr w:type="gramStart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leaders,  who</w:t>
            </w:r>
            <w:proofErr w:type="gramEnd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 are? </w:t>
            </w:r>
          </w:p>
        </w:tc>
      </w:tr>
      <w:tr w:rsidR="0032586F" w:rsidRPr="00372445" w14:paraId="24DCF6EB" w14:textId="77777777" w:rsidTr="00372445">
        <w:trPr>
          <w:trHeight w:val="300"/>
        </w:trPr>
        <w:tc>
          <w:tcPr>
            <w:tcW w:w="2142" w:type="dxa"/>
            <w:gridSpan w:val="3"/>
            <w:vMerge w:val="restart"/>
          </w:tcPr>
          <w:p w14:paraId="34877184" w14:textId="77777777" w:rsidR="00A728A2" w:rsidRPr="00372445" w:rsidRDefault="00A728A2" w:rsidP="00A728A2">
            <w:pPr>
              <w:pStyle w:val="Default"/>
              <w:rPr>
                <w:rFonts w:ascii="Verdana" w:hAnsi="Verdana"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Identifying and reducing inequalities during the childhood and young adult education years</w:t>
            </w:r>
          </w:p>
        </w:tc>
        <w:tc>
          <w:tcPr>
            <w:tcW w:w="9660" w:type="dxa"/>
            <w:gridSpan w:val="3"/>
          </w:tcPr>
          <w:p w14:paraId="584C0374" w14:textId="2278AA55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Whole-school approaches and interventions which target the social determinants with schools, families and communities working together, and are not limited to school term time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772D5ED1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29B646D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3E685DAC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44DE728A" w14:textId="081BEFC8" w:rsidR="00A728A2" w:rsidRPr="00372445" w:rsidRDefault="0032586F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Healthy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Schools ,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team work in school / term time</w:t>
            </w:r>
          </w:p>
        </w:tc>
      </w:tr>
      <w:tr w:rsidR="0032586F" w:rsidRPr="00372445" w14:paraId="17AD48AE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4BF96698" w14:textId="77777777" w:rsidR="00A728A2" w:rsidRPr="00372445" w:rsidRDefault="00A728A2" w:rsidP="00A728A2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39E1AB2A" w14:textId="78134BB2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Action to reduce inequalities in those at-risk of becoming part of the criminal justice system or experiencing a trauma-influenced upbringing, including witnessing or experiencing domestic abuse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1702AD9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67289056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1A36145A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464672C2" w14:textId="3A63032F" w:rsidR="00A728A2" w:rsidRPr="00372445" w:rsidRDefault="0032586F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Police Community safety partnership</w:t>
            </w:r>
          </w:p>
        </w:tc>
      </w:tr>
      <w:tr w:rsidR="0032586F" w:rsidRPr="00372445" w14:paraId="1713789F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6DCA0AA2" w14:textId="77777777" w:rsidR="00A728A2" w:rsidRPr="00372445" w:rsidRDefault="00A728A2" w:rsidP="00A728A2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7B06D75E" w14:textId="5420925D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Programmes focusing on young people are developed with an understanding of how to engage young people across the gradient and offer opportunities that support the most disadvantaged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50812E5A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06DC209E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45DC12C8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26C96424" w14:textId="3107175A" w:rsidR="00A728A2" w:rsidRPr="00372445" w:rsidRDefault="00140EA9" w:rsidP="00A728A2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 xml:space="preserve">Lead PH Element but also support wider health board </w:t>
            </w:r>
          </w:p>
        </w:tc>
      </w:tr>
      <w:tr w:rsidR="0032586F" w:rsidRPr="00372445" w14:paraId="76E3A7AC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6107206F" w14:textId="77777777" w:rsidR="00A728A2" w:rsidRPr="00372445" w:rsidRDefault="00A728A2" w:rsidP="00A728A2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697436C3" w14:textId="76688367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Tackle the issue of multi-generational Not in Education, Employment or Training (NEET)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A65BB05" w14:textId="77777777" w:rsidR="00A728A2" w:rsidRPr="00372445" w:rsidRDefault="00A728A2" w:rsidP="00A728A2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BC4830A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5CE3D067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179495B3" w14:textId="77777777" w:rsidR="00A728A2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Local Authorities </w:t>
            </w:r>
          </w:p>
          <w:p w14:paraId="2ABEDAFB" w14:textId="402BF5C1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NPT CYP Planning groups. </w:t>
            </w:r>
          </w:p>
        </w:tc>
      </w:tr>
      <w:tr w:rsidR="0032586F" w:rsidRPr="00372445" w14:paraId="1065D8B6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16A45F2F" w14:textId="77777777" w:rsidR="00A728A2" w:rsidRPr="00372445" w:rsidRDefault="00A728A2" w:rsidP="00A728A2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3AE43E8E" w14:textId="0BE6B166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Protect those vulnerable from becoming involved in County Lines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61409511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05A391F5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6F23233E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345969D2" w14:textId="77777777" w:rsidR="00A728A2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Police Community Safety Partnership </w:t>
            </w:r>
          </w:p>
          <w:p w14:paraId="0DABBC5C" w14:textId="33008A15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728A2" w:rsidRPr="00372445" w14:paraId="7DC6FC98" w14:textId="77777777" w:rsidTr="00372445">
        <w:trPr>
          <w:trHeight w:val="300"/>
        </w:trPr>
        <w:tc>
          <w:tcPr>
            <w:tcW w:w="2142" w:type="dxa"/>
            <w:gridSpan w:val="3"/>
            <w:vMerge w:val="restart"/>
          </w:tcPr>
          <w:p w14:paraId="4652561E" w14:textId="7D954129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 w:cs="Avenir Next Condensed Demi Bold"/>
                <w:b/>
                <w:bCs/>
                <w:color w:val="000000"/>
                <w:sz w:val="24"/>
                <w:szCs w:val="24"/>
              </w:rPr>
              <w:t>All families can share the skills they need across the generations</w:t>
            </w:r>
          </w:p>
        </w:tc>
        <w:tc>
          <w:tcPr>
            <w:tcW w:w="9660" w:type="dxa"/>
            <w:gridSpan w:val="3"/>
          </w:tcPr>
          <w:p w14:paraId="5FBE94A3" w14:textId="46D31395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adults, including parents and guardians, have access to skills development and education across the life course and can champion interventions which positively impact the non-cognitive skills of children and young people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D5925F4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011DB54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58180F9D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1FBB4C37" w14:textId="77777777" w:rsidR="00A728A2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Further Education colleges</w:t>
            </w:r>
          </w:p>
          <w:p w14:paraId="39409F0C" w14:textId="77777777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Local Authority</w:t>
            </w:r>
          </w:p>
          <w:p w14:paraId="4E198467" w14:textId="2CEB686E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Voluntary Sector</w:t>
            </w:r>
          </w:p>
          <w:p w14:paraId="2E1BDBAB" w14:textId="5E12055F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728A2" w:rsidRPr="00372445" w14:paraId="5F53A22E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55D54C60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72DFF423" w14:textId="51AD2D28" w:rsidR="00A728A2" w:rsidRPr="00372445" w:rsidRDefault="00A728A2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children, young people and adults are supported to find the right path for them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4A5C6D2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6C9338B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5FCB1963" w14:textId="77777777" w:rsidR="00A728A2" w:rsidRPr="00372445" w:rsidRDefault="00A728A2" w:rsidP="00A728A2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5C89F64B" w14:textId="77777777" w:rsidR="00A728A2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Regional Skills Partnerships</w:t>
            </w:r>
          </w:p>
          <w:p w14:paraId="69E5E908" w14:textId="77777777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Youth panel </w:t>
            </w:r>
          </w:p>
          <w:p w14:paraId="0D99C628" w14:textId="61099063" w:rsidR="00140EA9" w:rsidRPr="00372445" w:rsidRDefault="00140EA9" w:rsidP="00A728A2">
            <w:pPr>
              <w:rPr>
                <w:rFonts w:ascii="Verdana" w:hAnsi="Verdana"/>
                <w:sz w:val="24"/>
                <w:szCs w:val="24"/>
              </w:rPr>
            </w:pP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woven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through everything – no-one specific responsible) </w:t>
            </w:r>
          </w:p>
        </w:tc>
      </w:tr>
      <w:tr w:rsidR="00197401" w:rsidRPr="00372445" w14:paraId="13E5A95A" w14:textId="77777777" w:rsidTr="00372445">
        <w:trPr>
          <w:trHeight w:val="300"/>
        </w:trPr>
        <w:tc>
          <w:tcPr>
            <w:tcW w:w="2142" w:type="dxa"/>
            <w:gridSpan w:val="3"/>
            <w:vMerge w:val="restart"/>
          </w:tcPr>
          <w:p w14:paraId="65609B29" w14:textId="2C2D1A5B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All children, young people and adults can develop, build resilience &amp; self-esteem in a supportive environment</w:t>
            </w:r>
          </w:p>
        </w:tc>
        <w:tc>
          <w:tcPr>
            <w:tcW w:w="9660" w:type="dxa"/>
            <w:gridSpan w:val="3"/>
          </w:tcPr>
          <w:p w14:paraId="462D7333" w14:textId="32AFDA3A" w:rsidR="00197401" w:rsidRPr="00372445" w:rsidRDefault="00197401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children and young people are supported in the development of their non-cognitive skills e.g. critical thinking, problem-solving, emotional health, social skills, persistence, confidence, teamwork, community responsibility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58A9364E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6E9532D0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6CCB45A7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04D6E2F6" w14:textId="77777777" w:rsidR="00140EA9" w:rsidRPr="00372445" w:rsidRDefault="00140EA9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Local Authority</w:t>
            </w:r>
          </w:p>
          <w:p w14:paraId="6989F655" w14:textId="77777777" w:rsidR="00197401" w:rsidRPr="00372445" w:rsidRDefault="00140EA9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Parents and Carers</w:t>
            </w:r>
          </w:p>
          <w:p w14:paraId="19B607CB" w14:textId="77777777" w:rsidR="00140EA9" w:rsidRPr="00372445" w:rsidRDefault="00140EA9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Welsh Government Curriculum </w:t>
            </w:r>
          </w:p>
          <w:p w14:paraId="375B3313" w14:textId="77777777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Education Consortium</w:t>
            </w:r>
          </w:p>
          <w:p w14:paraId="4CBDEDE2" w14:textId="77777777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3</w:t>
            </w:r>
            <w:r w:rsidRPr="00372445">
              <w:rPr>
                <w:rFonts w:ascii="Verdana" w:hAnsi="Verdana"/>
                <w:sz w:val="24"/>
                <w:szCs w:val="24"/>
                <w:vertAlign w:val="superscript"/>
              </w:rPr>
              <w:t>rd</w:t>
            </w:r>
            <w:r w:rsidRPr="00372445">
              <w:rPr>
                <w:rFonts w:ascii="Verdana" w:hAnsi="Verdana"/>
                <w:sz w:val="24"/>
                <w:szCs w:val="24"/>
              </w:rPr>
              <w:t xml:space="preserve"> sector</w:t>
            </w:r>
          </w:p>
          <w:p w14:paraId="5FB08C50" w14:textId="77777777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Midwives</w:t>
            </w:r>
          </w:p>
          <w:p w14:paraId="62CE0CA9" w14:textId="77777777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Social care</w:t>
            </w:r>
          </w:p>
          <w:p w14:paraId="4D3C0DAE" w14:textId="008C261B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Children’s charter</w:t>
            </w:r>
          </w:p>
        </w:tc>
      </w:tr>
      <w:tr w:rsidR="0013235C" w:rsidRPr="00372445" w14:paraId="62D75F9B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6C9E8CB4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1988B946" w14:textId="1F53AA08" w:rsidR="00197401" w:rsidRPr="00372445" w:rsidRDefault="00197401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Children and young people have the skills and confidence to challenge the culture within their family where it doesn’t support health and well-being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D386ADA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6867FE6A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789824D0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29EA3A5D" w14:textId="77777777" w:rsidR="00197401" w:rsidRPr="00372445" w:rsidRDefault="00140EA9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UNCRC Rights of the Child </w:t>
            </w:r>
          </w:p>
          <w:p w14:paraId="69831496" w14:textId="77777777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I&amp;V</w:t>
            </w:r>
          </w:p>
          <w:p w14:paraId="7FC92683" w14:textId="5EC238CC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‘myth busting’ </w:t>
            </w:r>
            <w:proofErr w:type="spellStart"/>
            <w:r w:rsidRPr="00372445">
              <w:rPr>
                <w:rFonts w:ascii="Verdana" w:hAnsi="Verdana"/>
                <w:sz w:val="24"/>
                <w:szCs w:val="24"/>
              </w:rPr>
              <w:t>multi generational</w:t>
            </w:r>
            <w:proofErr w:type="spellEnd"/>
            <w:r w:rsidRPr="00372445">
              <w:rPr>
                <w:rFonts w:ascii="Verdana" w:hAnsi="Verdana"/>
                <w:sz w:val="24"/>
                <w:szCs w:val="24"/>
              </w:rPr>
              <w:t xml:space="preserve"> vaccine inequity</w:t>
            </w:r>
          </w:p>
        </w:tc>
      </w:tr>
      <w:tr w:rsidR="00197401" w:rsidRPr="00372445" w14:paraId="0CB88590" w14:textId="77777777" w:rsidTr="00372445">
        <w:trPr>
          <w:trHeight w:val="300"/>
        </w:trPr>
        <w:tc>
          <w:tcPr>
            <w:tcW w:w="2142" w:type="dxa"/>
            <w:gridSpan w:val="3"/>
            <w:vMerge/>
          </w:tcPr>
          <w:p w14:paraId="7B7BAC6D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60" w:type="dxa"/>
            <w:gridSpan w:val="3"/>
          </w:tcPr>
          <w:p w14:paraId="5292B9BF" w14:textId="67AEA8E8" w:rsidR="00197401" w:rsidRPr="00372445" w:rsidRDefault="00197401" w:rsidP="00197401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Children and young people do not grow up surrounded by violence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61ECC0CE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2AD98AB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68C6BF4C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50" w:type="dxa"/>
            <w:gridSpan w:val="5"/>
          </w:tcPr>
          <w:p w14:paraId="2B3CA92F" w14:textId="77777777" w:rsidR="00197401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CAHMS</w:t>
            </w:r>
          </w:p>
          <w:p w14:paraId="15FFD21F" w14:textId="77777777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Community Safety </w:t>
            </w:r>
          </w:p>
          <w:p w14:paraId="38D622AF" w14:textId="1D41E0CB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Aces Hub</w:t>
            </w:r>
          </w:p>
          <w:p w14:paraId="2BA5A505" w14:textId="1F1A528E" w:rsidR="0013235C" w:rsidRPr="00372445" w:rsidRDefault="0013235C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PHW Violence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Prevention  Unit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A728A2" w:rsidRPr="00372445" w14:paraId="6BBFC6B0" w14:textId="77777777" w:rsidTr="00372445">
        <w:tc>
          <w:tcPr>
            <w:tcW w:w="20921" w:type="dxa"/>
            <w:gridSpan w:val="26"/>
          </w:tcPr>
          <w:p w14:paraId="27B92BD1" w14:textId="77777777" w:rsidR="00372445" w:rsidRDefault="00372445" w:rsidP="00372445">
            <w:pPr>
              <w:jc w:val="center"/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1D354B10" w14:textId="0F26CDBF" w:rsidR="00A728A2" w:rsidRPr="00372445" w:rsidRDefault="00372445" w:rsidP="00372445">
            <w:pPr>
              <w:jc w:val="center"/>
              <w:rPr>
                <w:rFonts w:ascii="Verdana" w:hAnsi="Verdana" w:cs="LWEDEL+AvenirNextCondensed-Demi"/>
                <w:color w:val="000000"/>
                <w:kern w:val="0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  <w:t>OBJECTIVE 3: CREATE FAIR EMPLOYMENT AND GOOD WORK FOR ALL</w:t>
            </w:r>
          </w:p>
          <w:p w14:paraId="208D6747" w14:textId="77777777" w:rsidR="00A728A2" w:rsidRPr="00372445" w:rsidRDefault="00A728A2" w:rsidP="00372445">
            <w:pPr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  <w:tr w:rsidR="00A728A2" w:rsidRPr="00372445" w14:paraId="7B08E00B" w14:textId="77777777" w:rsidTr="00372445">
        <w:tc>
          <w:tcPr>
            <w:tcW w:w="2189" w:type="dxa"/>
            <w:gridSpan w:val="4"/>
          </w:tcPr>
          <w:p w14:paraId="37363B1C" w14:textId="77777777" w:rsidR="00A728A2" w:rsidRPr="00372445" w:rsidRDefault="00A728A2" w:rsidP="007E2DFB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Primary Drivers</w:t>
            </w:r>
          </w:p>
          <w:p w14:paraId="36866DAD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9707" w:type="dxa"/>
            <w:gridSpan w:val="4"/>
          </w:tcPr>
          <w:p w14:paraId="5E2A4AC8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 xml:space="preserve">Secondary Drivers </w:t>
            </w:r>
          </w:p>
        </w:tc>
        <w:tc>
          <w:tcPr>
            <w:tcW w:w="1278" w:type="dxa"/>
            <w:gridSpan w:val="5"/>
          </w:tcPr>
          <w:p w14:paraId="1783B8B2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Leaders </w:t>
            </w:r>
          </w:p>
        </w:tc>
        <w:tc>
          <w:tcPr>
            <w:tcW w:w="1287" w:type="dxa"/>
            <w:gridSpan w:val="5"/>
          </w:tcPr>
          <w:p w14:paraId="33513691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Support </w:t>
            </w:r>
          </w:p>
        </w:tc>
        <w:tc>
          <w:tcPr>
            <w:tcW w:w="1622" w:type="dxa"/>
            <w:gridSpan w:val="5"/>
          </w:tcPr>
          <w:p w14:paraId="4DA73177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Advocates </w:t>
            </w:r>
          </w:p>
        </w:tc>
        <w:tc>
          <w:tcPr>
            <w:tcW w:w="4838" w:type="dxa"/>
            <w:gridSpan w:val="3"/>
          </w:tcPr>
          <w:p w14:paraId="22218570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If we’re not </w:t>
            </w:r>
            <w:proofErr w:type="gramStart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leaders,  who</w:t>
            </w:r>
            <w:proofErr w:type="gramEnd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 are? </w:t>
            </w:r>
          </w:p>
        </w:tc>
      </w:tr>
      <w:tr w:rsidR="00485A11" w:rsidRPr="00372445" w14:paraId="5A7A202D" w14:textId="77777777" w:rsidTr="00372445">
        <w:tc>
          <w:tcPr>
            <w:tcW w:w="2189" w:type="dxa"/>
            <w:gridSpan w:val="4"/>
            <w:vMerge w:val="restart"/>
          </w:tcPr>
          <w:p w14:paraId="1E87F558" w14:textId="330D1A6D" w:rsidR="00485A11" w:rsidRPr="00372445" w:rsidRDefault="00485A11" w:rsidP="00485A11">
            <w:pPr>
              <w:pStyle w:val="Default"/>
              <w:rPr>
                <w:rFonts w:ascii="Verdana" w:hAnsi="Verdana"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Everyone can access, and stay in, good quality work and no-one is disadvantaged</w:t>
            </w:r>
          </w:p>
        </w:tc>
        <w:tc>
          <w:tcPr>
            <w:tcW w:w="9707" w:type="dxa"/>
            <w:gridSpan w:val="4"/>
          </w:tcPr>
          <w:p w14:paraId="60DBE172" w14:textId="00A4F594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People who are at risk of being disadvantaged are supported to access and stay in good quality employment. Including those who are long-term unemployed; with disabilities; parents and carers; from minority ethnic backgrounds; and from deprived backgrounds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6E64C042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2A3088C2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00"/>
          </w:tcPr>
          <w:p w14:paraId="22FB39CB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1AE4E6E2" w14:textId="79528A4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485A11" w:rsidRPr="00372445" w14:paraId="4C3697AC" w14:textId="77777777" w:rsidTr="00372445">
        <w:tc>
          <w:tcPr>
            <w:tcW w:w="2189" w:type="dxa"/>
            <w:gridSpan w:val="4"/>
            <w:vMerge/>
          </w:tcPr>
          <w:p w14:paraId="1A314168" w14:textId="77777777" w:rsidR="00485A11" w:rsidRPr="00372445" w:rsidRDefault="00485A11" w:rsidP="00485A11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6EA6EB33" w14:textId="0E36FC02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Everyone understands the benefits of good quality work to their health, their right to it, and are supported to advocate for it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499FB1E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72435D7A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1D65F846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0B3FDA8E" w14:textId="77777777" w:rsidR="00485A11" w:rsidRPr="00372445" w:rsidRDefault="0013235C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PHW – Liaise / support national discussions</w:t>
            </w:r>
          </w:p>
          <w:p w14:paraId="4CA50EB6" w14:textId="77777777" w:rsidR="0013235C" w:rsidRPr="00372445" w:rsidRDefault="0013235C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Corporate Joint Committee (CJC SBUHB)</w:t>
            </w:r>
          </w:p>
          <w:p w14:paraId="176A3ED1" w14:textId="77777777" w:rsidR="0013235C" w:rsidRPr="00372445" w:rsidRDefault="0013235C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Local authorities </w:t>
            </w:r>
          </w:p>
          <w:p w14:paraId="6BF25F15" w14:textId="762F7F27" w:rsidR="0013235C" w:rsidRPr="00372445" w:rsidRDefault="0013235C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Dept Work &amp; Pensions</w:t>
            </w:r>
          </w:p>
        </w:tc>
      </w:tr>
      <w:tr w:rsidR="00485A11" w:rsidRPr="00372445" w14:paraId="0FA04EFA" w14:textId="77777777" w:rsidTr="00372445">
        <w:tc>
          <w:tcPr>
            <w:tcW w:w="2189" w:type="dxa"/>
            <w:gridSpan w:val="4"/>
            <w:vMerge/>
          </w:tcPr>
          <w:p w14:paraId="656582D0" w14:textId="77777777" w:rsidR="00485A11" w:rsidRPr="00372445" w:rsidRDefault="00485A11" w:rsidP="00485A1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025863E5" w14:textId="22DA2EFF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People are supported to help make sure no-one is financially worse off by being in employment or receiving a wage increase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3FD051C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6CB9D07F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2F809A5D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74291433" w14:textId="77777777" w:rsidR="00485A11" w:rsidRPr="00372445" w:rsidRDefault="0013235C" w:rsidP="00485A1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>DWP</w:t>
            </w:r>
          </w:p>
          <w:p w14:paraId="2B87190E" w14:textId="77777777" w:rsidR="0013235C" w:rsidRPr="00372445" w:rsidRDefault="0013235C" w:rsidP="00485A1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 xml:space="preserve">General Population </w:t>
            </w:r>
          </w:p>
          <w:p w14:paraId="67A16300" w14:textId="77777777" w:rsidR="0013235C" w:rsidRPr="00372445" w:rsidRDefault="0013235C" w:rsidP="00485A1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 xml:space="preserve">Anchor role – SBU- Fair Employment </w:t>
            </w:r>
          </w:p>
          <w:p w14:paraId="2A937237" w14:textId="24BBF298" w:rsidR="0013235C" w:rsidRPr="00372445" w:rsidRDefault="0013235C" w:rsidP="00485A1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 xml:space="preserve">HV’s, SMS Teams </w:t>
            </w:r>
            <w:proofErr w:type="spellStart"/>
            <w:r w:rsidRPr="00372445">
              <w:rPr>
                <w:rFonts w:ascii="Verdana" w:hAnsi="Verdana" w:cs="Arial"/>
                <w:sz w:val="24"/>
                <w:szCs w:val="24"/>
              </w:rPr>
              <w:t>etx</w:t>
            </w:r>
            <w:proofErr w:type="spellEnd"/>
            <w:r w:rsidRPr="00372445">
              <w:rPr>
                <w:rFonts w:ascii="Verdana" w:hAnsi="Verdana" w:cs="Arial"/>
                <w:sz w:val="24"/>
                <w:szCs w:val="24"/>
              </w:rPr>
              <w:t xml:space="preserve"> will signpost clients to grants, benefit entitlement etc. </w:t>
            </w:r>
          </w:p>
          <w:p w14:paraId="73AEAFEF" w14:textId="76D3F058" w:rsidR="0013235C" w:rsidRPr="00372445" w:rsidRDefault="0013235C" w:rsidP="00485A1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85A11" w:rsidRPr="00372445" w14:paraId="556B3C0C" w14:textId="77777777" w:rsidTr="00372445">
        <w:tc>
          <w:tcPr>
            <w:tcW w:w="2189" w:type="dxa"/>
            <w:gridSpan w:val="4"/>
            <w:vMerge/>
          </w:tcPr>
          <w:p w14:paraId="140276B5" w14:textId="77777777" w:rsidR="00485A11" w:rsidRPr="00372445" w:rsidRDefault="00485A11" w:rsidP="00485A1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3D90C5D6" w14:textId="33274592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There is no systemic racism or discrimination in accessing good quality work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602728A" w14:textId="77777777" w:rsidR="00485A11" w:rsidRPr="00372445" w:rsidRDefault="00485A11" w:rsidP="00485A11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6F1032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7711F183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238B1EF0" w14:textId="77777777" w:rsidR="00485A11" w:rsidRPr="00372445" w:rsidRDefault="00A170A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Internal SBU responsibility </w:t>
            </w:r>
          </w:p>
          <w:p w14:paraId="51D7F01C" w14:textId="77777777" w:rsidR="00A170A1" w:rsidRPr="00372445" w:rsidRDefault="00A170A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Policies </w:t>
            </w:r>
          </w:p>
          <w:p w14:paraId="066B1758" w14:textId="165FB5FF" w:rsidR="00A170A1" w:rsidRPr="00372445" w:rsidRDefault="00A170A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Educators amongst diversity groups to these population groups. </w:t>
            </w:r>
          </w:p>
        </w:tc>
      </w:tr>
      <w:tr w:rsidR="00485A11" w:rsidRPr="00372445" w14:paraId="0D0BDD39" w14:textId="77777777" w:rsidTr="00372445">
        <w:tc>
          <w:tcPr>
            <w:tcW w:w="2189" w:type="dxa"/>
            <w:gridSpan w:val="4"/>
            <w:vMerge/>
          </w:tcPr>
          <w:p w14:paraId="0DEB713A" w14:textId="77777777" w:rsidR="00485A11" w:rsidRPr="00372445" w:rsidRDefault="00485A11" w:rsidP="00485A1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1C6381E2" w14:textId="2DFBF275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Entry requirements for jobs support a diverse workforce, environmental sustainability and health equity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307A7D5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66273BF5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0A341F8B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784AE6DC" w14:textId="77777777" w:rsidR="00485A11" w:rsidRPr="00372445" w:rsidRDefault="00A170A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SBUHB – HR workforce</w:t>
            </w:r>
          </w:p>
          <w:p w14:paraId="7AEEE745" w14:textId="77777777" w:rsidR="00A170A1" w:rsidRPr="00372445" w:rsidRDefault="00A170A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Policy setting</w:t>
            </w:r>
          </w:p>
          <w:p w14:paraId="0CAABC70" w14:textId="1CAE63A4" w:rsidR="00A170A1" w:rsidRPr="00372445" w:rsidRDefault="00A170A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Wider population?</w:t>
            </w:r>
          </w:p>
        </w:tc>
      </w:tr>
      <w:tr w:rsidR="00372445" w:rsidRPr="00372445" w14:paraId="3762AFE0" w14:textId="77777777" w:rsidTr="00372445">
        <w:tc>
          <w:tcPr>
            <w:tcW w:w="2189" w:type="dxa"/>
            <w:gridSpan w:val="4"/>
            <w:vMerge w:val="restart"/>
          </w:tcPr>
          <w:p w14:paraId="092C1E01" w14:textId="7987ECF3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There is plenty of good and quality employment available</w:t>
            </w:r>
          </w:p>
        </w:tc>
        <w:tc>
          <w:tcPr>
            <w:tcW w:w="9707" w:type="dxa"/>
            <w:gridSpan w:val="4"/>
          </w:tcPr>
          <w:p w14:paraId="7C87C4DB" w14:textId="05B11D5B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There are plenty of good quality jobs available across Swansea Bay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F98041C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05E29E70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00"/>
          </w:tcPr>
          <w:p w14:paraId="61E4D054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221915B6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3C1F9A09" w14:textId="77777777" w:rsidTr="00372445">
        <w:tc>
          <w:tcPr>
            <w:tcW w:w="2189" w:type="dxa"/>
            <w:gridSpan w:val="4"/>
            <w:vMerge/>
          </w:tcPr>
          <w:p w14:paraId="6001E629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43E79F2A" w14:textId="76BFE5E6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Secure work contracts with guaranteed hours are available where possible and helpful (recognising that every employee is different)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7D1FA28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3D769996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00"/>
          </w:tcPr>
          <w:p w14:paraId="09EEED28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2E0CCCF5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7DCDC7A0" w14:textId="77777777" w:rsidTr="00372445">
        <w:tc>
          <w:tcPr>
            <w:tcW w:w="2189" w:type="dxa"/>
            <w:gridSpan w:val="4"/>
            <w:vMerge/>
          </w:tcPr>
          <w:p w14:paraId="23652C9A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7B6CE7E8" w14:textId="3AE3B173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Fixed-term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funded work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takes into account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the need for job security and takes steps to provide reassurance where needed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C09B8ED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3C082980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00"/>
          </w:tcPr>
          <w:p w14:paraId="202CDF54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74806C75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30F84679" w14:textId="77777777" w:rsidTr="00372445">
        <w:tc>
          <w:tcPr>
            <w:tcW w:w="2189" w:type="dxa"/>
            <w:gridSpan w:val="4"/>
            <w:vMerge/>
          </w:tcPr>
          <w:p w14:paraId="5A704088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1F68818B" w14:textId="4C1B5D39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Every employee has a decent wage that meets their needs to live a decent life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073E66B3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7FF69327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00"/>
          </w:tcPr>
          <w:p w14:paraId="31782CDD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482E8D2A" w14:textId="5FAFE104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  <w:p w14:paraId="4B1EA176" w14:textId="57ADF8CC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Health Board</w:t>
            </w:r>
          </w:p>
          <w:p w14:paraId="75B35355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Local Authorities</w:t>
            </w:r>
          </w:p>
          <w:p w14:paraId="0575EEA2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Welsh Government </w:t>
            </w:r>
          </w:p>
          <w:p w14:paraId="6A5DF120" w14:textId="0F09D236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Public Health Wales </w:t>
            </w:r>
          </w:p>
        </w:tc>
      </w:tr>
      <w:tr w:rsidR="00372445" w:rsidRPr="00372445" w14:paraId="286066C6" w14:textId="77777777" w:rsidTr="00372445">
        <w:tc>
          <w:tcPr>
            <w:tcW w:w="2189" w:type="dxa"/>
            <w:gridSpan w:val="4"/>
            <w:vMerge/>
          </w:tcPr>
          <w:p w14:paraId="13E3DA38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2737598E" w14:textId="50D42262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Wherever possible flexible working is available to support individuals to have a good work life balance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17373CE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52E69CD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309D8749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265BBCA2" w14:textId="32DD992D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employers </w:t>
            </w:r>
          </w:p>
        </w:tc>
      </w:tr>
      <w:tr w:rsidR="00372445" w:rsidRPr="00372445" w14:paraId="730D59FF" w14:textId="77777777" w:rsidTr="00372445">
        <w:tc>
          <w:tcPr>
            <w:tcW w:w="2189" w:type="dxa"/>
            <w:gridSpan w:val="4"/>
            <w:vMerge/>
          </w:tcPr>
          <w:p w14:paraId="15537E31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3F1CE37C" w14:textId="7537D8CC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Individuals are protected from in-work conditions that could damage their health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524FE30A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DC5CC0D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0831EB43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50E5C423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Employers </w:t>
            </w:r>
          </w:p>
          <w:p w14:paraId="7E1B2953" w14:textId="2A4C6C5C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Health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Protection  (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Inf diseases &amp; Environmental hazards)</w:t>
            </w:r>
          </w:p>
        </w:tc>
      </w:tr>
      <w:tr w:rsidR="00372445" w:rsidRPr="00372445" w14:paraId="44F3E506" w14:textId="77777777" w:rsidTr="00372445">
        <w:tc>
          <w:tcPr>
            <w:tcW w:w="2189" w:type="dxa"/>
            <w:gridSpan w:val="4"/>
            <w:vMerge/>
          </w:tcPr>
          <w:p w14:paraId="64D2032C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67D09EB3" w14:textId="3CEFD6DC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Employees have a voice and are heard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49653290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A51899D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35193AEE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23F68FB5" w14:textId="056CC08D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Employers </w:t>
            </w:r>
          </w:p>
        </w:tc>
      </w:tr>
      <w:tr w:rsidR="00372445" w:rsidRPr="00372445" w14:paraId="4EC644A4" w14:textId="77777777" w:rsidTr="00372445">
        <w:tc>
          <w:tcPr>
            <w:tcW w:w="2189" w:type="dxa"/>
            <w:gridSpan w:val="4"/>
            <w:vMerge/>
          </w:tcPr>
          <w:p w14:paraId="5BA601F3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0AA5C144" w14:textId="2EEF34A1" w:rsidR="00372445" w:rsidRPr="00372445" w:rsidRDefault="00372445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Employees are supported to provide a good quality of work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3F3F618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134A687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2BE5382D" w14:textId="77777777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13A8D37E" w14:textId="24E05E66" w:rsidR="00372445" w:rsidRPr="00372445" w:rsidRDefault="00372445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All employers </w:t>
            </w:r>
          </w:p>
        </w:tc>
      </w:tr>
      <w:tr w:rsidR="00485A11" w:rsidRPr="00372445" w14:paraId="719CC6F8" w14:textId="77777777" w:rsidTr="00372445">
        <w:tc>
          <w:tcPr>
            <w:tcW w:w="2189" w:type="dxa"/>
            <w:gridSpan w:val="4"/>
            <w:vMerge w:val="restart"/>
          </w:tcPr>
          <w:p w14:paraId="0D2983F6" w14:textId="3358D987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 xml:space="preserve">Opportunities to train and develop skills are available throughout the </w:t>
            </w:r>
            <w:r w:rsidR="00197401"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life course</w:t>
            </w:r>
          </w:p>
        </w:tc>
        <w:tc>
          <w:tcPr>
            <w:tcW w:w="9707" w:type="dxa"/>
            <w:gridSpan w:val="4"/>
          </w:tcPr>
          <w:p w14:paraId="0CB81B09" w14:textId="5CD0A335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Everyone has opportunities for in-work training and skills development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0DF1D142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0F5922B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37F53026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5444E1F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485A11" w:rsidRPr="00372445" w14:paraId="0571E05B" w14:textId="77777777" w:rsidTr="00372445">
        <w:tc>
          <w:tcPr>
            <w:tcW w:w="2189" w:type="dxa"/>
            <w:gridSpan w:val="4"/>
            <w:vMerge/>
          </w:tcPr>
          <w:p w14:paraId="268A11EE" w14:textId="77777777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707" w:type="dxa"/>
            <w:gridSpan w:val="4"/>
          </w:tcPr>
          <w:p w14:paraId="19DE986D" w14:textId="1CED9CEE" w:rsidR="00485A11" w:rsidRPr="00372445" w:rsidRDefault="00485A11" w:rsidP="00197401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Pathways into employment and training are easy to find and the first step is not seen as overwhelming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0B8A5396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4B547A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22" w:type="dxa"/>
            <w:gridSpan w:val="5"/>
            <w:shd w:val="clear" w:color="auto" w:fill="FFFFFF" w:themeFill="background1"/>
          </w:tcPr>
          <w:p w14:paraId="4989D6C9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38" w:type="dxa"/>
            <w:gridSpan w:val="3"/>
          </w:tcPr>
          <w:p w14:paraId="4801BB0E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728A2" w:rsidRPr="00372445" w14:paraId="32086C4F" w14:textId="77777777" w:rsidTr="00372445">
        <w:tc>
          <w:tcPr>
            <w:tcW w:w="20921" w:type="dxa"/>
            <w:gridSpan w:val="26"/>
          </w:tcPr>
          <w:p w14:paraId="4C65BD98" w14:textId="77777777" w:rsidR="00372445" w:rsidRDefault="00372445" w:rsidP="00372445">
            <w:pPr>
              <w:jc w:val="center"/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6E363E6F" w14:textId="10A085C0" w:rsidR="00A728A2" w:rsidRPr="00372445" w:rsidRDefault="00372445" w:rsidP="00372445">
            <w:pPr>
              <w:jc w:val="center"/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  <w:t xml:space="preserve">OBJECTIVE 4: ENSURE A HEALTHY STANDARD OF LIVING </w:t>
            </w:r>
          </w:p>
          <w:p w14:paraId="32062D66" w14:textId="77777777" w:rsidR="00A728A2" w:rsidRPr="00372445" w:rsidRDefault="00A728A2" w:rsidP="007E2DFB">
            <w:pPr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  <w:tr w:rsidR="00A728A2" w:rsidRPr="00372445" w14:paraId="100F115F" w14:textId="77777777" w:rsidTr="00372445">
        <w:tc>
          <w:tcPr>
            <w:tcW w:w="2245" w:type="dxa"/>
            <w:gridSpan w:val="5"/>
          </w:tcPr>
          <w:p w14:paraId="082FECC4" w14:textId="77777777" w:rsidR="00A728A2" w:rsidRPr="00372445" w:rsidRDefault="00A728A2" w:rsidP="007E2DFB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Primary Drivers</w:t>
            </w:r>
          </w:p>
          <w:p w14:paraId="319ADB6B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9683" w:type="dxa"/>
            <w:gridSpan w:val="4"/>
          </w:tcPr>
          <w:p w14:paraId="1CE064E6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 xml:space="preserve">Secondary Drivers </w:t>
            </w:r>
          </w:p>
        </w:tc>
        <w:tc>
          <w:tcPr>
            <w:tcW w:w="1275" w:type="dxa"/>
            <w:gridSpan w:val="5"/>
          </w:tcPr>
          <w:p w14:paraId="678B9AE7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Leaders </w:t>
            </w:r>
          </w:p>
        </w:tc>
        <w:tc>
          <w:tcPr>
            <w:tcW w:w="1289" w:type="dxa"/>
            <w:gridSpan w:val="5"/>
          </w:tcPr>
          <w:p w14:paraId="71C27777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Support </w:t>
            </w:r>
          </w:p>
        </w:tc>
        <w:tc>
          <w:tcPr>
            <w:tcW w:w="1610" w:type="dxa"/>
            <w:gridSpan w:val="5"/>
          </w:tcPr>
          <w:p w14:paraId="4C6E117B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Advocates </w:t>
            </w:r>
          </w:p>
        </w:tc>
        <w:tc>
          <w:tcPr>
            <w:tcW w:w="4819" w:type="dxa"/>
            <w:gridSpan w:val="2"/>
          </w:tcPr>
          <w:p w14:paraId="35A18243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If we’re not </w:t>
            </w:r>
            <w:proofErr w:type="gramStart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leaders,  who</w:t>
            </w:r>
            <w:proofErr w:type="gramEnd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 are? </w:t>
            </w:r>
          </w:p>
        </w:tc>
      </w:tr>
      <w:tr w:rsidR="00485A11" w:rsidRPr="00372445" w14:paraId="27055755" w14:textId="77777777" w:rsidTr="00372445">
        <w:tc>
          <w:tcPr>
            <w:tcW w:w="2245" w:type="dxa"/>
            <w:gridSpan w:val="5"/>
            <w:vMerge w:val="restart"/>
          </w:tcPr>
          <w:p w14:paraId="2D1A1280" w14:textId="093E6170" w:rsidR="00485A11" w:rsidRPr="00372445" w:rsidRDefault="00485A11" w:rsidP="00485A11">
            <w:pPr>
              <w:pStyle w:val="Default"/>
              <w:rPr>
                <w:rFonts w:ascii="Verdana" w:hAnsi="Verdana"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Access to secure, warm, energy efficient &amp; affordable housing</w:t>
            </w:r>
          </w:p>
        </w:tc>
        <w:tc>
          <w:tcPr>
            <w:tcW w:w="9683" w:type="dxa"/>
            <w:gridSpan w:val="4"/>
          </w:tcPr>
          <w:p w14:paraId="5C4479B0" w14:textId="5B27E15B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Housing costs are managed to prevent people from unmanageable debt / unaffordable credit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49FD2FD3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FFFFFF" w:themeFill="background1"/>
          </w:tcPr>
          <w:p w14:paraId="11209828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2A79FC9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24DC0054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485A11" w:rsidRPr="00372445" w14:paraId="0D1ADDA2" w14:textId="77777777" w:rsidTr="00372445">
        <w:tc>
          <w:tcPr>
            <w:tcW w:w="2245" w:type="dxa"/>
            <w:gridSpan w:val="5"/>
            <w:vMerge/>
          </w:tcPr>
          <w:p w14:paraId="12F40FEE" w14:textId="77777777" w:rsidR="00485A11" w:rsidRPr="00372445" w:rsidRDefault="00485A11" w:rsidP="00485A11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3813CBD8" w14:textId="23FD4E81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Those at risk of becoming homeless due to costs, are supported to find sustainable solutions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6A7FE1A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FFFFFF" w:themeFill="background1"/>
          </w:tcPr>
          <w:p w14:paraId="4700A8BF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7F56827F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34D93D8B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485A11" w:rsidRPr="00372445" w14:paraId="47C1DEBE" w14:textId="77777777" w:rsidTr="00372445">
        <w:tc>
          <w:tcPr>
            <w:tcW w:w="2245" w:type="dxa"/>
            <w:gridSpan w:val="5"/>
            <w:vMerge/>
          </w:tcPr>
          <w:p w14:paraId="5AB5450D" w14:textId="77777777" w:rsidR="00485A11" w:rsidRPr="00372445" w:rsidRDefault="00485A11" w:rsidP="00485A1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7726DC36" w14:textId="47B97AA9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Recognising the role of housing in placemaking (see Objective 5)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28DAF150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FFFFFF" w:themeFill="background1"/>
          </w:tcPr>
          <w:p w14:paraId="726860E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295A6BC4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0CE4FCC6" w14:textId="77777777" w:rsidR="00485A11" w:rsidRPr="00372445" w:rsidRDefault="00485A11" w:rsidP="00485A1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85A11" w:rsidRPr="00372445" w14:paraId="5F0D0E67" w14:textId="77777777" w:rsidTr="00372445">
        <w:tc>
          <w:tcPr>
            <w:tcW w:w="2245" w:type="dxa"/>
            <w:gridSpan w:val="5"/>
            <w:vMerge w:val="restart"/>
          </w:tcPr>
          <w:p w14:paraId="4CB187E6" w14:textId="5D113D9E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Ensure a thriving economy &amp; local jobs</w:t>
            </w:r>
          </w:p>
        </w:tc>
        <w:tc>
          <w:tcPr>
            <w:tcW w:w="9683" w:type="dxa"/>
            <w:gridSpan w:val="4"/>
          </w:tcPr>
          <w:p w14:paraId="51B75D84" w14:textId="1CAC93AE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Ensuring people have the right qualifications, skills and training that enable them to gain fair work now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and in the future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– including those who are disadvantaged or long term unemployed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028B7E6D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3C7DDD89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43A8A49E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37C015B2" w14:textId="2355B518" w:rsidR="00485A11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Local Authority alongside colleagues </w:t>
            </w:r>
          </w:p>
        </w:tc>
      </w:tr>
      <w:tr w:rsidR="00485A11" w:rsidRPr="00372445" w14:paraId="6531F0BF" w14:textId="77777777" w:rsidTr="00372445">
        <w:tc>
          <w:tcPr>
            <w:tcW w:w="2245" w:type="dxa"/>
            <w:gridSpan w:val="5"/>
            <w:vMerge/>
          </w:tcPr>
          <w:p w14:paraId="12EE5CDD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5D6D3CC9" w14:textId="23AA4E78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Regional investment in economic approaches e.g. foundational economy, circular economy, addressing areas including transport and housing (see Objective 5)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42C1D53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211CA16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FF" w:themeFill="background1"/>
          </w:tcPr>
          <w:p w14:paraId="6268B5C5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64AE0354" w14:textId="77777777" w:rsidR="00485A11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Corporate Joint Committee</w:t>
            </w:r>
          </w:p>
          <w:p w14:paraId="412F4123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Regional Health Board Committee</w:t>
            </w:r>
          </w:p>
          <w:p w14:paraId="66124019" w14:textId="50193224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proofErr w:type="spellStart"/>
            <w:r w:rsidRPr="00372445">
              <w:rPr>
                <w:rFonts w:ascii="Verdana" w:hAnsi="Verdana"/>
                <w:sz w:val="24"/>
                <w:szCs w:val="24"/>
              </w:rPr>
              <w:t>HDol</w:t>
            </w:r>
            <w:proofErr w:type="spellEnd"/>
            <w:r w:rsidRPr="00372445">
              <w:rPr>
                <w:rFonts w:ascii="Verdana" w:hAnsi="Verdana"/>
                <w:sz w:val="24"/>
                <w:szCs w:val="24"/>
              </w:rPr>
              <w:t xml:space="preserve"> &amp; SBUHB</w:t>
            </w:r>
          </w:p>
        </w:tc>
      </w:tr>
      <w:tr w:rsidR="00485A11" w:rsidRPr="00372445" w14:paraId="1488C1B2" w14:textId="77777777" w:rsidTr="00372445">
        <w:tc>
          <w:tcPr>
            <w:tcW w:w="2245" w:type="dxa"/>
            <w:gridSpan w:val="5"/>
            <w:vMerge w:val="restart"/>
          </w:tcPr>
          <w:p w14:paraId="405D7EFB" w14:textId="75D35339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Maximising household incomes &amp; reducing unmanageable debt</w:t>
            </w:r>
          </w:p>
        </w:tc>
        <w:tc>
          <w:tcPr>
            <w:tcW w:w="9683" w:type="dxa"/>
            <w:gridSpan w:val="4"/>
          </w:tcPr>
          <w:p w14:paraId="5DDD341B" w14:textId="605BBB1D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Ensuring people are able to claim the entitlements and access the support they are eligible for including support for financial security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0A24D03F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4155AB99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0EA4D49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4755D408" w14:textId="77777777" w:rsidR="00485A11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PSB</w:t>
            </w:r>
          </w:p>
          <w:p w14:paraId="647C6DAF" w14:textId="215F48D5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Poverty Strategy Groups </w:t>
            </w:r>
          </w:p>
        </w:tc>
      </w:tr>
      <w:tr w:rsidR="00485A11" w:rsidRPr="00372445" w14:paraId="2AC49E01" w14:textId="77777777" w:rsidTr="00372445">
        <w:tc>
          <w:tcPr>
            <w:tcW w:w="2245" w:type="dxa"/>
            <w:gridSpan w:val="5"/>
            <w:vMerge/>
          </w:tcPr>
          <w:p w14:paraId="5D7B8B73" w14:textId="77777777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67A1A70C" w14:textId="3A2628B8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Understanding root causes so we move from management to prevention &amp; early intervention, which includes tackling racism, discrimination and their outcomes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3F926342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6DF6A407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29FFA49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71E53D0C" w14:textId="77777777" w:rsidR="00485A11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Local Health Authorities</w:t>
            </w:r>
          </w:p>
          <w:p w14:paraId="21C373F2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SBUHB</w:t>
            </w:r>
          </w:p>
          <w:p w14:paraId="00F29222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PHW</w:t>
            </w:r>
          </w:p>
          <w:p w14:paraId="7021B7A8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CVS</w:t>
            </w:r>
          </w:p>
          <w:p w14:paraId="4F592A9D" w14:textId="1678A2B0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WG</w:t>
            </w:r>
          </w:p>
        </w:tc>
      </w:tr>
      <w:tr w:rsidR="00485A11" w:rsidRPr="00372445" w14:paraId="4EA611FB" w14:textId="77777777" w:rsidTr="00372445">
        <w:tc>
          <w:tcPr>
            <w:tcW w:w="2245" w:type="dxa"/>
            <w:gridSpan w:val="5"/>
            <w:vMerge/>
          </w:tcPr>
          <w:p w14:paraId="53EE6574" w14:textId="77777777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7BB6EBDA" w14:textId="64F4E4DF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Solutions that recognise that those in the worst position have to pay more for services, facilities or credit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33830CCC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458EB8AA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0F4F2156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69BE8FF8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485A11" w:rsidRPr="00372445" w14:paraId="0C83443F" w14:textId="77777777" w:rsidTr="00372445">
        <w:tc>
          <w:tcPr>
            <w:tcW w:w="2245" w:type="dxa"/>
            <w:gridSpan w:val="5"/>
            <w:vMerge w:val="restart"/>
          </w:tcPr>
          <w:p w14:paraId="4A967CFB" w14:textId="29BFF1D8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People are connected &amp; thrive in their communities</w:t>
            </w:r>
          </w:p>
        </w:tc>
        <w:tc>
          <w:tcPr>
            <w:tcW w:w="9683" w:type="dxa"/>
            <w:gridSpan w:val="4"/>
          </w:tcPr>
          <w:p w14:paraId="0A4574DD" w14:textId="54F51382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People are able to access formal and informal support at times of stress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25A1074C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2DA1AD40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2E804465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07C1252E" w14:textId="77777777" w:rsidR="00485A11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Local authorities </w:t>
            </w:r>
          </w:p>
          <w:p w14:paraId="381BC4CC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SBUHB#PHW</w:t>
            </w:r>
          </w:p>
          <w:p w14:paraId="0A46A020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CVS</w:t>
            </w:r>
          </w:p>
          <w:p w14:paraId="0C304B84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WG</w:t>
            </w:r>
          </w:p>
          <w:p w14:paraId="716E7C8E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RPB</w:t>
            </w:r>
          </w:p>
          <w:p w14:paraId="5AB3122E" w14:textId="77777777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PSB</w:t>
            </w:r>
          </w:p>
          <w:p w14:paraId="09CCAFDC" w14:textId="180DB649" w:rsidR="0016325D" w:rsidRPr="00372445" w:rsidRDefault="0016325D" w:rsidP="00485A1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Clusters </w:t>
            </w:r>
          </w:p>
        </w:tc>
      </w:tr>
      <w:tr w:rsidR="00485A11" w:rsidRPr="00372445" w14:paraId="48BC75C6" w14:textId="77777777" w:rsidTr="00372445">
        <w:tc>
          <w:tcPr>
            <w:tcW w:w="2245" w:type="dxa"/>
            <w:gridSpan w:val="5"/>
            <w:vMerge/>
          </w:tcPr>
          <w:p w14:paraId="22DDD6A4" w14:textId="77777777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33801C6F" w14:textId="58FA426F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Compassionate approaches to poverty that considers the potential impact on mental health distress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54CF9368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3A56E8C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332C0423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3AA78C41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485A11" w:rsidRPr="00372445" w14:paraId="44CEBB74" w14:textId="77777777" w:rsidTr="00372445">
        <w:trPr>
          <w:trHeight w:val="219"/>
        </w:trPr>
        <w:tc>
          <w:tcPr>
            <w:tcW w:w="2245" w:type="dxa"/>
            <w:gridSpan w:val="5"/>
            <w:vMerge/>
          </w:tcPr>
          <w:p w14:paraId="00FF16CF" w14:textId="77777777" w:rsidR="00485A11" w:rsidRPr="00372445" w:rsidRDefault="00485A11" w:rsidP="00485A1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683" w:type="dxa"/>
            <w:gridSpan w:val="4"/>
          </w:tcPr>
          <w:p w14:paraId="551AA990" w14:textId="13D37EDC" w:rsidR="00485A11" w:rsidRPr="00372445" w:rsidRDefault="00485A11" w:rsidP="00485A11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Individuals can access and afford the systems that enable them to access work e.g. childcare, (low carbon) public transport </w:t>
            </w:r>
          </w:p>
        </w:tc>
        <w:tc>
          <w:tcPr>
            <w:tcW w:w="1275" w:type="dxa"/>
            <w:gridSpan w:val="5"/>
            <w:shd w:val="clear" w:color="auto" w:fill="FFFFFF" w:themeFill="background1"/>
          </w:tcPr>
          <w:p w14:paraId="7AE7D326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9" w:type="dxa"/>
            <w:gridSpan w:val="5"/>
            <w:shd w:val="clear" w:color="auto" w:fill="0070C0"/>
          </w:tcPr>
          <w:p w14:paraId="2A9C5C4E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10" w:type="dxa"/>
            <w:gridSpan w:val="5"/>
            <w:shd w:val="clear" w:color="auto" w:fill="FFFF00"/>
          </w:tcPr>
          <w:p w14:paraId="4B8DEDC8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19" w:type="dxa"/>
            <w:gridSpan w:val="2"/>
          </w:tcPr>
          <w:p w14:paraId="1EE7FC82" w14:textId="77777777" w:rsidR="00485A11" w:rsidRPr="00372445" w:rsidRDefault="00485A11" w:rsidP="00485A1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728A2" w:rsidRPr="00372445" w14:paraId="3A560D0D" w14:textId="77777777" w:rsidTr="00372445">
        <w:tc>
          <w:tcPr>
            <w:tcW w:w="20921" w:type="dxa"/>
            <w:gridSpan w:val="26"/>
          </w:tcPr>
          <w:p w14:paraId="6B0E337C" w14:textId="77777777" w:rsidR="00372445" w:rsidRDefault="00372445" w:rsidP="00372445">
            <w:pPr>
              <w:jc w:val="center"/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124F6443" w14:textId="6CAD6341" w:rsidR="00197401" w:rsidRPr="00372445" w:rsidRDefault="00372445" w:rsidP="00372445">
            <w:pPr>
              <w:jc w:val="center"/>
              <w:rPr>
                <w:rFonts w:ascii="Verdana" w:hAnsi="Verdana" w:cs="Avenir Next Condensed Demi Bold"/>
                <w:color w:val="000000"/>
                <w:kern w:val="0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kern w:val="0"/>
                <w:sz w:val="24"/>
                <w:szCs w:val="24"/>
              </w:rPr>
              <w:t xml:space="preserve">OBJECTIVE </w:t>
            </w:r>
            <w:r w:rsidRPr="00372445">
              <w:rPr>
                <w:rFonts w:ascii="Verdana" w:hAnsi="Verdana" w:cs="Avenir Next Condensed Demi Bold"/>
                <w:b/>
                <w:bCs/>
                <w:color w:val="000000"/>
                <w:kern w:val="0"/>
                <w:sz w:val="24"/>
                <w:szCs w:val="24"/>
              </w:rPr>
              <w:t>5: CREATING HEALTHY AND SUSTAINABLE PLACES AND COMMUNITIES</w:t>
            </w:r>
          </w:p>
          <w:p w14:paraId="226290B4" w14:textId="0AC615DE" w:rsidR="00A728A2" w:rsidRPr="00372445" w:rsidRDefault="00A728A2" w:rsidP="00372445">
            <w:pPr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  <w:tr w:rsidR="00A728A2" w:rsidRPr="00372445" w14:paraId="050A0060" w14:textId="77777777" w:rsidTr="00372445">
        <w:tc>
          <w:tcPr>
            <w:tcW w:w="1968" w:type="dxa"/>
            <w:gridSpan w:val="2"/>
          </w:tcPr>
          <w:p w14:paraId="123F8664" w14:textId="77777777" w:rsidR="00A728A2" w:rsidRPr="00372445" w:rsidRDefault="00A728A2" w:rsidP="007E2DFB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Primary Drivers</w:t>
            </w:r>
          </w:p>
          <w:p w14:paraId="2A135590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10247" w:type="dxa"/>
            <w:gridSpan w:val="8"/>
          </w:tcPr>
          <w:p w14:paraId="42C647BC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 xml:space="preserve">Secondary Drivers </w:t>
            </w:r>
          </w:p>
        </w:tc>
        <w:tc>
          <w:tcPr>
            <w:tcW w:w="1278" w:type="dxa"/>
            <w:gridSpan w:val="5"/>
          </w:tcPr>
          <w:p w14:paraId="4BBAC9A5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Leaders </w:t>
            </w:r>
          </w:p>
        </w:tc>
        <w:tc>
          <w:tcPr>
            <w:tcW w:w="1287" w:type="dxa"/>
            <w:gridSpan w:val="5"/>
          </w:tcPr>
          <w:p w14:paraId="57D68A51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Support </w:t>
            </w:r>
          </w:p>
        </w:tc>
        <w:tc>
          <w:tcPr>
            <w:tcW w:w="1604" w:type="dxa"/>
            <w:gridSpan w:val="5"/>
          </w:tcPr>
          <w:p w14:paraId="5C853B49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Advocates </w:t>
            </w:r>
          </w:p>
        </w:tc>
        <w:tc>
          <w:tcPr>
            <w:tcW w:w="4537" w:type="dxa"/>
          </w:tcPr>
          <w:p w14:paraId="7E405501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If we’re not </w:t>
            </w:r>
            <w:proofErr w:type="gramStart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leaders,  who</w:t>
            </w:r>
            <w:proofErr w:type="gramEnd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 are? </w:t>
            </w:r>
          </w:p>
        </w:tc>
      </w:tr>
      <w:tr w:rsidR="00197401" w:rsidRPr="00372445" w14:paraId="1C9AF55C" w14:textId="77777777" w:rsidTr="00372445">
        <w:tc>
          <w:tcPr>
            <w:tcW w:w="1968" w:type="dxa"/>
            <w:gridSpan w:val="2"/>
            <w:vMerge w:val="restart"/>
          </w:tcPr>
          <w:p w14:paraId="6BBD23D6" w14:textId="761AAAEE" w:rsidR="00197401" w:rsidRPr="00372445" w:rsidRDefault="00197401" w:rsidP="00197401">
            <w:pPr>
              <w:pStyle w:val="Default"/>
              <w:rPr>
                <w:rFonts w:ascii="Verdana" w:hAnsi="Verdana"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Maximise the health benefits of climate change through mitigation strategies</w:t>
            </w:r>
          </w:p>
        </w:tc>
        <w:tc>
          <w:tcPr>
            <w:tcW w:w="10247" w:type="dxa"/>
            <w:gridSpan w:val="8"/>
          </w:tcPr>
          <w:p w14:paraId="5214B516" w14:textId="74698C8A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Take action to improve air quality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F740001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0311F99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17960687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64FB199A" w14:textId="77777777" w:rsidR="00197401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Loal authorities </w:t>
            </w:r>
          </w:p>
          <w:p w14:paraId="718529A1" w14:textId="111DD535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197401" w:rsidRPr="00372445" w14:paraId="4AA4C2D8" w14:textId="77777777" w:rsidTr="00372445">
        <w:tc>
          <w:tcPr>
            <w:tcW w:w="1968" w:type="dxa"/>
            <w:gridSpan w:val="2"/>
            <w:vMerge/>
          </w:tcPr>
          <w:p w14:paraId="7FC3853D" w14:textId="77777777" w:rsidR="00197401" w:rsidRPr="00372445" w:rsidRDefault="00197401" w:rsidP="00197401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0ADB658E" w14:textId="104178F4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Work towards creating a low carbon infrastructure, healthy housing, and increasing healthy placemaking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DD3BDBF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F2314F6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5FE813A2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0766888E" w14:textId="77777777" w:rsidR="00197401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Planning</w:t>
            </w:r>
          </w:p>
          <w:p w14:paraId="498C6C38" w14:textId="77777777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Local authority </w:t>
            </w:r>
          </w:p>
          <w:p w14:paraId="654607C3" w14:textId="0A2AA99D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Housing Associations </w:t>
            </w:r>
          </w:p>
        </w:tc>
      </w:tr>
      <w:tr w:rsidR="00197401" w:rsidRPr="00372445" w14:paraId="6978E426" w14:textId="77777777" w:rsidTr="00372445">
        <w:tc>
          <w:tcPr>
            <w:tcW w:w="1968" w:type="dxa"/>
            <w:gridSpan w:val="2"/>
            <w:vMerge/>
          </w:tcPr>
          <w:p w14:paraId="2DD3ADBD" w14:textId="77777777" w:rsidR="00197401" w:rsidRPr="00372445" w:rsidRDefault="00197401" w:rsidP="0019740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2CBCFA43" w14:textId="3AC9F4FE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Create sustainable diets and food environments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68D9A492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008B52C7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7BF358AF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31EA3CF0" w14:textId="77777777" w:rsidR="00197401" w:rsidRPr="00372445" w:rsidRDefault="008966C5" w:rsidP="0019740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>WG</w:t>
            </w:r>
          </w:p>
          <w:p w14:paraId="109BA991" w14:textId="77777777" w:rsidR="008966C5" w:rsidRPr="00372445" w:rsidRDefault="008966C5" w:rsidP="0019740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>PHW</w:t>
            </w:r>
          </w:p>
          <w:p w14:paraId="25C65162" w14:textId="77777777" w:rsidR="008966C5" w:rsidRPr="00372445" w:rsidRDefault="008966C5" w:rsidP="0019740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>WLGA</w:t>
            </w:r>
          </w:p>
          <w:p w14:paraId="76227A91" w14:textId="77777777" w:rsidR="008966C5" w:rsidRPr="00372445" w:rsidRDefault="008966C5" w:rsidP="0019740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 xml:space="preserve">Local Authority </w:t>
            </w:r>
          </w:p>
          <w:p w14:paraId="419E1ADA" w14:textId="2441D3C9" w:rsidR="008966C5" w:rsidRPr="00372445" w:rsidRDefault="008966C5" w:rsidP="00197401">
            <w:pPr>
              <w:rPr>
                <w:rFonts w:ascii="Verdana" w:hAnsi="Verdana" w:cs="Arial"/>
                <w:sz w:val="24"/>
                <w:szCs w:val="24"/>
              </w:rPr>
            </w:pPr>
            <w:r w:rsidRPr="00372445">
              <w:rPr>
                <w:rFonts w:ascii="Verdana" w:hAnsi="Verdana" w:cs="Arial"/>
                <w:sz w:val="24"/>
                <w:szCs w:val="24"/>
              </w:rPr>
              <w:t xml:space="preserve">Catering </w:t>
            </w:r>
          </w:p>
        </w:tc>
      </w:tr>
      <w:tr w:rsidR="00197401" w:rsidRPr="00372445" w14:paraId="6729FF85" w14:textId="77777777" w:rsidTr="00372445">
        <w:tc>
          <w:tcPr>
            <w:tcW w:w="1968" w:type="dxa"/>
            <w:gridSpan w:val="2"/>
            <w:vMerge/>
          </w:tcPr>
          <w:p w14:paraId="5DD58688" w14:textId="77777777" w:rsidR="00197401" w:rsidRPr="00372445" w:rsidRDefault="00197401" w:rsidP="0019740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6396EB7E" w14:textId="70C891A2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Create supportive transport system and active travel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FD523AE" w14:textId="77777777" w:rsidR="00197401" w:rsidRPr="00372445" w:rsidRDefault="00197401" w:rsidP="00197401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EC69B10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443767EA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1C9A5134" w14:textId="4CB7505D" w:rsidR="00197401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Supporting CJC &amp; Local Authorities with active travel plans </w:t>
            </w:r>
          </w:p>
        </w:tc>
      </w:tr>
      <w:tr w:rsidR="00197401" w:rsidRPr="00372445" w14:paraId="5C7B326E" w14:textId="77777777" w:rsidTr="00372445">
        <w:tc>
          <w:tcPr>
            <w:tcW w:w="1968" w:type="dxa"/>
            <w:gridSpan w:val="2"/>
            <w:vMerge/>
          </w:tcPr>
          <w:p w14:paraId="513C8408" w14:textId="77777777" w:rsidR="00197401" w:rsidRPr="00372445" w:rsidRDefault="00197401" w:rsidP="0019740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19A20445" w14:textId="5987DA21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Ensure sustainable economic models e.g. circular economy and foundation economy approaches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78A8AFA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190296B4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135C30DD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665AAED7" w14:textId="77777777" w:rsidR="008966C5" w:rsidRPr="00372445" w:rsidRDefault="008966C5" w:rsidP="008966C5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Anchor work in Health Board &amp; Joint Hywel Dda Regional committee </w:t>
            </w:r>
          </w:p>
          <w:p w14:paraId="670E902E" w14:textId="77777777" w:rsidR="008966C5" w:rsidRPr="00372445" w:rsidRDefault="008966C5" w:rsidP="008966C5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PHW </w:t>
            </w:r>
          </w:p>
          <w:p w14:paraId="52CB4DF9" w14:textId="56C0B515" w:rsidR="008966C5" w:rsidRPr="00372445" w:rsidRDefault="008966C5" w:rsidP="008966C5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197401" w:rsidRPr="00372445" w14:paraId="02EDD07B" w14:textId="77777777" w:rsidTr="00372445">
        <w:tc>
          <w:tcPr>
            <w:tcW w:w="1968" w:type="dxa"/>
            <w:gridSpan w:val="2"/>
            <w:vMerge/>
          </w:tcPr>
          <w:p w14:paraId="7D4A9227" w14:textId="77777777" w:rsidR="00197401" w:rsidRPr="00372445" w:rsidRDefault="00197401" w:rsidP="00197401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2667FF1C" w14:textId="77777777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Harness nature-based solutions to mitigate against climate change</w:t>
            </w:r>
          </w:p>
          <w:p w14:paraId="30D5ED76" w14:textId="022A7A6E" w:rsidR="008966C5" w:rsidRPr="00372445" w:rsidRDefault="008966C5" w:rsidP="008966C5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A03951F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167C8428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41E6A75B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0A36430B" w14:textId="77777777" w:rsidR="00197401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Schools</w:t>
            </w:r>
          </w:p>
          <w:p w14:paraId="0C789A56" w14:textId="77777777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PHW</w:t>
            </w:r>
          </w:p>
          <w:p w14:paraId="037374ED" w14:textId="77777777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Health Board </w:t>
            </w:r>
          </w:p>
          <w:p w14:paraId="4BC0B50A" w14:textId="77777777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PSB</w:t>
            </w:r>
          </w:p>
          <w:p w14:paraId="48AF2A12" w14:textId="2EC2FD97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Swansea university pilot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sun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safety)</w:t>
            </w:r>
          </w:p>
        </w:tc>
      </w:tr>
      <w:tr w:rsidR="00197401" w:rsidRPr="00372445" w14:paraId="4F2E0CAF" w14:textId="77777777" w:rsidTr="00372445">
        <w:tc>
          <w:tcPr>
            <w:tcW w:w="1968" w:type="dxa"/>
            <w:gridSpan w:val="2"/>
            <w:vMerge w:val="restart"/>
          </w:tcPr>
          <w:p w14:paraId="548D4728" w14:textId="77777777" w:rsidR="00197401" w:rsidRPr="00372445" w:rsidRDefault="00197401" w:rsidP="00197401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>Build health resilience to climate and nature risks through adaptation strategies</w:t>
            </w:r>
          </w:p>
          <w:p w14:paraId="36DCB5C5" w14:textId="6930B8EA" w:rsidR="0032586F" w:rsidRPr="00372445" w:rsidRDefault="0032586F" w:rsidP="00197401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10247" w:type="dxa"/>
            <w:gridSpan w:val="8"/>
          </w:tcPr>
          <w:p w14:paraId="68C242F1" w14:textId="77777777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Regularly assess the health vulnerabilities of populations and adaptation capacity</w:t>
            </w:r>
          </w:p>
          <w:p w14:paraId="4C361CE2" w14:textId="526DE100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8" w:type="dxa"/>
            <w:gridSpan w:val="5"/>
            <w:shd w:val="clear" w:color="auto" w:fill="FF0000"/>
          </w:tcPr>
          <w:p w14:paraId="52FEED88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8EB55AC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1742641B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2337EF98" w14:textId="77777777" w:rsidR="00197401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PHW observatory data</w:t>
            </w:r>
          </w:p>
          <w:p w14:paraId="69071142" w14:textId="0044E32A" w:rsidR="008966C5" w:rsidRPr="00372445" w:rsidRDefault="008966C5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KC</w:t>
            </w:r>
          </w:p>
        </w:tc>
      </w:tr>
      <w:tr w:rsidR="00197401" w:rsidRPr="00372445" w14:paraId="6D5840CA" w14:textId="77777777" w:rsidTr="00372445">
        <w:tc>
          <w:tcPr>
            <w:tcW w:w="1968" w:type="dxa"/>
            <w:gridSpan w:val="2"/>
            <w:vMerge/>
          </w:tcPr>
          <w:p w14:paraId="34A96B25" w14:textId="77777777" w:rsidR="00197401" w:rsidRPr="00372445" w:rsidRDefault="00197401" w:rsidP="00197401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2B92A6B3" w14:textId="77777777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Develop and implement an adaptation plan for health</w:t>
            </w:r>
          </w:p>
          <w:p w14:paraId="62802E8D" w14:textId="5C5D932B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8" w:type="dxa"/>
            <w:gridSpan w:val="5"/>
            <w:shd w:val="clear" w:color="auto" w:fill="FF0000"/>
          </w:tcPr>
          <w:p w14:paraId="6A86B555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CE75D1D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62EBF634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0B1E8EED" w14:textId="13E42969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Sustainability Steering Group - SBUHB</w:t>
            </w:r>
          </w:p>
          <w:p w14:paraId="11510C79" w14:textId="529F55D9" w:rsidR="00E16313" w:rsidRPr="00372445" w:rsidRDefault="00E16313" w:rsidP="00E16313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MD / Kayley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Beharrell  (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strategy)  -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Co chairs</w:t>
            </w:r>
          </w:p>
        </w:tc>
      </w:tr>
      <w:tr w:rsidR="00197401" w:rsidRPr="00372445" w14:paraId="4FA437EC" w14:textId="77777777" w:rsidTr="00372445">
        <w:tc>
          <w:tcPr>
            <w:tcW w:w="1968" w:type="dxa"/>
            <w:gridSpan w:val="2"/>
            <w:vMerge/>
          </w:tcPr>
          <w:p w14:paraId="4C4F5A49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0CE3AE1E" w14:textId="77777777" w:rsidR="00197401" w:rsidRPr="00372445" w:rsidRDefault="00197401" w:rsidP="00197401">
            <w:pPr>
              <w:pStyle w:val="Default"/>
              <w:numPr>
                <w:ilvl w:val="0"/>
                <w:numId w:val="6"/>
              </w:numPr>
              <w:rPr>
                <w:rFonts w:ascii="Verdana" w:hAnsi="Verdana"/>
              </w:rPr>
            </w:pPr>
            <w:r w:rsidRPr="00372445">
              <w:rPr>
                <w:rFonts w:ascii="Verdana" w:hAnsi="Verdana"/>
              </w:rPr>
              <w:t>Strengthen the resilience to climate risks alongside mitigation strategies</w:t>
            </w:r>
          </w:p>
          <w:p w14:paraId="1B477638" w14:textId="46207D8E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F8EF1B3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9DB3213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791CD8C4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2DAA0D63" w14:textId="77777777" w:rsidR="00197401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SBUHB &amp; PSB climate strategies</w:t>
            </w:r>
          </w:p>
          <w:p w14:paraId="2BC6F27D" w14:textId="77777777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Natural Resources Wales</w:t>
            </w:r>
          </w:p>
          <w:p w14:paraId="487A4382" w14:textId="77777777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PSBs</w:t>
            </w:r>
          </w:p>
          <w:p w14:paraId="55103DA3" w14:textId="77777777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Green Group learning – including health forum </w:t>
            </w:r>
          </w:p>
          <w:p w14:paraId="62B4DD8C" w14:textId="592DA36F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proofErr w:type="spellStart"/>
            <w:r w:rsidRPr="00372445">
              <w:rPr>
                <w:rFonts w:ascii="Verdana" w:hAnsi="Verdana"/>
                <w:sz w:val="24"/>
                <w:szCs w:val="24"/>
              </w:rPr>
              <w:t>Imms</w:t>
            </w:r>
            <w:proofErr w:type="spellEnd"/>
            <w:r w:rsidRPr="00372445">
              <w:rPr>
                <w:rFonts w:ascii="Verdana" w:hAnsi="Verdana"/>
                <w:sz w:val="24"/>
                <w:szCs w:val="24"/>
              </w:rPr>
              <w:t xml:space="preserve"> &amp; </w:t>
            </w:r>
            <w:proofErr w:type="spellStart"/>
            <w:r w:rsidRPr="00372445">
              <w:rPr>
                <w:rFonts w:ascii="Verdana" w:hAnsi="Verdana"/>
                <w:sz w:val="24"/>
                <w:szCs w:val="24"/>
              </w:rPr>
              <w:t>Vaccs</w:t>
            </w:r>
            <w:proofErr w:type="spellEnd"/>
            <w:r w:rsidRPr="00372445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communicable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diseases)</w:t>
            </w:r>
          </w:p>
        </w:tc>
      </w:tr>
      <w:tr w:rsidR="00197401" w:rsidRPr="00372445" w14:paraId="6B1B07BA" w14:textId="77777777" w:rsidTr="00372445">
        <w:tc>
          <w:tcPr>
            <w:tcW w:w="1968" w:type="dxa"/>
            <w:gridSpan w:val="2"/>
            <w:vMerge w:val="restart"/>
          </w:tcPr>
          <w:p w14:paraId="1858ECD0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Strengthen communities by investing in the development of economic, social and cultural resources</w:t>
            </w:r>
          </w:p>
          <w:p w14:paraId="18CCE095" w14:textId="30A1C3A3" w:rsidR="0032586F" w:rsidRPr="00372445" w:rsidRDefault="0032586F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06D06B6E" w14:textId="5A44124B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Reduce barriers and encourage community participation in community action and development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04B61064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579F6CFF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1A2553F9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3868247F" w14:textId="77777777" w:rsidR="00197401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Voluntary Sector </w:t>
            </w:r>
          </w:p>
          <w:p w14:paraId="25132910" w14:textId="0A11D606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Community Groups </w:t>
            </w:r>
          </w:p>
        </w:tc>
      </w:tr>
      <w:tr w:rsidR="00197401" w:rsidRPr="00372445" w14:paraId="6856FBC9" w14:textId="77777777" w:rsidTr="00372445">
        <w:tc>
          <w:tcPr>
            <w:tcW w:w="1968" w:type="dxa"/>
            <w:gridSpan w:val="2"/>
            <w:vMerge/>
          </w:tcPr>
          <w:p w14:paraId="07045E43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4DA0F533" w14:textId="007E9D1E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Reduce social isolation and improve community connectedness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32EB7C98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0F17AF9C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1AB8A5BA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21895A3E" w14:textId="77777777" w:rsidR="00197401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Local Authority</w:t>
            </w:r>
          </w:p>
          <w:p w14:paraId="38BA90EF" w14:textId="68F3D752" w:rsidR="00E16313" w:rsidRPr="00372445" w:rsidRDefault="00E16313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*Buzz in Schools </w:t>
            </w:r>
          </w:p>
        </w:tc>
      </w:tr>
      <w:tr w:rsidR="00197401" w:rsidRPr="00372445" w14:paraId="35585533" w14:textId="77777777" w:rsidTr="00372445">
        <w:tc>
          <w:tcPr>
            <w:tcW w:w="1968" w:type="dxa"/>
            <w:gridSpan w:val="2"/>
            <w:vMerge/>
          </w:tcPr>
          <w:p w14:paraId="6C063B7D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462512B6" w14:textId="145E4185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Maximise the use of community hubs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74BA3F7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BDDF805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1D80C7FD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7084E529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197401" w:rsidRPr="00372445" w14:paraId="03E5E9BE" w14:textId="77777777" w:rsidTr="00372445">
        <w:tc>
          <w:tcPr>
            <w:tcW w:w="1968" w:type="dxa"/>
            <w:gridSpan w:val="2"/>
            <w:vMerge/>
          </w:tcPr>
          <w:p w14:paraId="18C95062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7E1D84AF" w14:textId="7F0458F1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Improve access to social support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4D78198C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1378DFF6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1F349A84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40186BA2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197401" w:rsidRPr="00372445" w14:paraId="6E44DB74" w14:textId="77777777" w:rsidTr="00372445">
        <w:tc>
          <w:tcPr>
            <w:tcW w:w="1968" w:type="dxa"/>
            <w:gridSpan w:val="2"/>
            <w:vMerge/>
          </w:tcPr>
          <w:p w14:paraId="2644C0DE" w14:textId="77777777" w:rsidR="00197401" w:rsidRPr="00372445" w:rsidRDefault="00197401" w:rsidP="00197401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10247" w:type="dxa"/>
            <w:gridSpan w:val="8"/>
          </w:tcPr>
          <w:p w14:paraId="36A7C9E2" w14:textId="64D501C8" w:rsidR="00197401" w:rsidRPr="00372445" w:rsidRDefault="00197401" w:rsidP="00197401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Embed health into local and regional development plans to benefit current and future generations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5DF8B6A5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983C616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3F531448" w14:textId="77777777" w:rsidR="00197401" w:rsidRPr="00372445" w:rsidRDefault="00197401" w:rsidP="0019740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537" w:type="dxa"/>
          </w:tcPr>
          <w:p w14:paraId="713DE346" w14:textId="336AAAB6" w:rsidR="00197401" w:rsidRPr="00372445" w:rsidRDefault="005937AE" w:rsidP="00197401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PSB’s </w:t>
            </w:r>
          </w:p>
        </w:tc>
      </w:tr>
      <w:tr w:rsidR="00A728A2" w:rsidRPr="00372445" w14:paraId="52360CD6" w14:textId="77777777" w:rsidTr="00372445">
        <w:tc>
          <w:tcPr>
            <w:tcW w:w="20921" w:type="dxa"/>
            <w:gridSpan w:val="26"/>
          </w:tcPr>
          <w:p w14:paraId="21F2CB3C" w14:textId="77777777" w:rsidR="00372445" w:rsidRDefault="00372445" w:rsidP="00372445">
            <w:pPr>
              <w:autoSpaceDE w:val="0"/>
              <w:autoSpaceDN w:val="0"/>
              <w:adjustRightInd w:val="0"/>
              <w:jc w:val="center"/>
              <w:rPr>
                <w:rFonts w:ascii="Verdana" w:hAnsi="Verdana" w:cs="Avenir Next Condensed"/>
                <w:b/>
                <w:bCs/>
                <w:color w:val="000000"/>
                <w:sz w:val="24"/>
                <w:szCs w:val="24"/>
              </w:rPr>
            </w:pPr>
          </w:p>
          <w:p w14:paraId="43CE7AE3" w14:textId="681C54EC" w:rsidR="00A728A2" w:rsidRDefault="00372445" w:rsidP="00372445">
            <w:pPr>
              <w:autoSpaceDE w:val="0"/>
              <w:autoSpaceDN w:val="0"/>
              <w:adjustRightInd w:val="0"/>
              <w:jc w:val="center"/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</w:pPr>
            <w:r w:rsidRPr="00372445">
              <w:rPr>
                <w:rFonts w:ascii="Verdana" w:hAnsi="Verdana" w:cs="Avenir Next Condensed"/>
                <w:b/>
                <w:bCs/>
                <w:color w:val="000000"/>
                <w:sz w:val="24"/>
                <w:szCs w:val="24"/>
              </w:rPr>
              <w:t xml:space="preserve">OBJECTIVE 6: </w:t>
            </w: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STRENGTHEN THE ROLE AND IMPACT OF ILL-HEALTH PREVENTION</w:t>
            </w:r>
          </w:p>
          <w:p w14:paraId="7BED1B1C" w14:textId="245D50AC" w:rsidR="00372445" w:rsidRPr="00372445" w:rsidRDefault="00372445" w:rsidP="00A728A2">
            <w:pPr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  <w:tr w:rsidR="00A728A2" w:rsidRPr="00372445" w14:paraId="6DDC7EAD" w14:textId="77777777" w:rsidTr="00372445">
        <w:tc>
          <w:tcPr>
            <w:tcW w:w="1894" w:type="dxa"/>
          </w:tcPr>
          <w:p w14:paraId="7E975DC2" w14:textId="77777777" w:rsidR="00A728A2" w:rsidRPr="00372445" w:rsidRDefault="00A728A2" w:rsidP="007E2DFB">
            <w:pPr>
              <w:pStyle w:val="Default"/>
              <w:rPr>
                <w:rFonts w:ascii="Verdana" w:hAnsi="Verdana" w:cs="LWEDEL+AvenirNextCondensed-Demi"/>
                <w:b/>
                <w:bCs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Primary Drivers</w:t>
            </w:r>
          </w:p>
          <w:p w14:paraId="0FF4CA86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</w:p>
        </w:tc>
        <w:tc>
          <w:tcPr>
            <w:tcW w:w="9964" w:type="dxa"/>
            <w:gridSpan w:val="6"/>
          </w:tcPr>
          <w:p w14:paraId="3D0A31A6" w14:textId="77777777" w:rsidR="00A728A2" w:rsidRPr="00372445" w:rsidRDefault="00A728A2" w:rsidP="007E2DFB">
            <w:pPr>
              <w:pStyle w:val="Default"/>
              <w:rPr>
                <w:rFonts w:ascii="Verdana" w:hAnsi="Verdana"/>
                <w:b/>
                <w:bCs/>
              </w:rPr>
            </w:pPr>
            <w:r w:rsidRPr="00372445">
              <w:rPr>
                <w:rFonts w:ascii="Verdana" w:hAnsi="Verdana"/>
                <w:b/>
                <w:bCs/>
              </w:rPr>
              <w:t xml:space="preserve">Secondary Drivers </w:t>
            </w:r>
          </w:p>
        </w:tc>
        <w:tc>
          <w:tcPr>
            <w:tcW w:w="1278" w:type="dxa"/>
            <w:gridSpan w:val="5"/>
          </w:tcPr>
          <w:p w14:paraId="4B1F8545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Leaders </w:t>
            </w:r>
          </w:p>
        </w:tc>
        <w:tc>
          <w:tcPr>
            <w:tcW w:w="1287" w:type="dxa"/>
            <w:gridSpan w:val="5"/>
          </w:tcPr>
          <w:p w14:paraId="13488B59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Support </w:t>
            </w:r>
          </w:p>
        </w:tc>
        <w:tc>
          <w:tcPr>
            <w:tcW w:w="1604" w:type="dxa"/>
            <w:gridSpan w:val="5"/>
          </w:tcPr>
          <w:p w14:paraId="6116A2A8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Advocates </w:t>
            </w:r>
          </w:p>
        </w:tc>
        <w:tc>
          <w:tcPr>
            <w:tcW w:w="4894" w:type="dxa"/>
            <w:gridSpan w:val="4"/>
          </w:tcPr>
          <w:p w14:paraId="3C6AF241" w14:textId="77777777" w:rsidR="00A728A2" w:rsidRPr="00372445" w:rsidRDefault="00A728A2" w:rsidP="007E2DFB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If we’re not </w:t>
            </w:r>
            <w:proofErr w:type="gramStart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>leaders,  who</w:t>
            </w:r>
            <w:proofErr w:type="gramEnd"/>
            <w:r w:rsidRPr="00372445">
              <w:rPr>
                <w:rFonts w:ascii="Verdana" w:hAnsi="Verdana"/>
                <w:b/>
                <w:bCs/>
                <w:sz w:val="24"/>
                <w:szCs w:val="24"/>
              </w:rPr>
              <w:t xml:space="preserve"> are? </w:t>
            </w:r>
          </w:p>
        </w:tc>
      </w:tr>
      <w:tr w:rsidR="0032586F" w:rsidRPr="00372445" w14:paraId="261BDCC0" w14:textId="77777777" w:rsidTr="00372445">
        <w:tc>
          <w:tcPr>
            <w:tcW w:w="1894" w:type="dxa"/>
            <w:vMerge w:val="restart"/>
          </w:tcPr>
          <w:p w14:paraId="3EF4B599" w14:textId="1ADE7FD2" w:rsidR="0032586F" w:rsidRPr="00372445" w:rsidRDefault="0032586F" w:rsidP="0032586F">
            <w:pPr>
              <w:pStyle w:val="Default"/>
              <w:rPr>
                <w:rFonts w:ascii="Verdana" w:hAnsi="Verdana"/>
              </w:rPr>
            </w:pPr>
            <w:r w:rsidRPr="00372445">
              <w:rPr>
                <w:rFonts w:ascii="Verdana" w:hAnsi="Verdana" w:cs="LWEDEL+AvenirNextCondensed-Demi"/>
                <w:b/>
                <w:bCs/>
              </w:rPr>
              <w:t>Ensure delivery mechanisms that focus on equity &amp; prevention</w:t>
            </w:r>
          </w:p>
        </w:tc>
        <w:tc>
          <w:tcPr>
            <w:tcW w:w="9964" w:type="dxa"/>
            <w:gridSpan w:val="6"/>
          </w:tcPr>
          <w:p w14:paraId="4CE78712" w14:textId="10BEB0FE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Develop capacity &amp; capability to ensure a focus on drivers of health throughout the life course, across all sectors, to address the impact of poverty, deprivation, employment &amp; housing on health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6935AB3B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AF6F3A3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7EEDA20E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7D6EFE39" w14:textId="1516B96E" w:rsidR="0032586F" w:rsidRPr="00372445" w:rsidRDefault="005937AE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Public Health team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leading  /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theoretical  approach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supporting wider systems ways of working across SBUHB. </w:t>
            </w:r>
          </w:p>
        </w:tc>
      </w:tr>
      <w:tr w:rsidR="0032586F" w:rsidRPr="00372445" w14:paraId="23F49179" w14:textId="77777777" w:rsidTr="00372445">
        <w:tc>
          <w:tcPr>
            <w:tcW w:w="1894" w:type="dxa"/>
            <w:vMerge/>
          </w:tcPr>
          <w:p w14:paraId="15F077F6" w14:textId="77777777" w:rsidR="0032586F" w:rsidRPr="00372445" w:rsidRDefault="0032586F" w:rsidP="0032586F">
            <w:pPr>
              <w:pStyle w:val="ListParagraph"/>
              <w:numPr>
                <w:ilvl w:val="0"/>
                <w:numId w:val="1"/>
              </w:numPr>
              <w:ind w:left="164" w:hanging="164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4536D369" w14:textId="7E98AAD4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Investment in prevention - long-term, sustainable &amp; evidence informed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63594214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7248D86C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6FA39B4C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72899A62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7E1C80BA" w14:textId="77777777" w:rsidTr="00372445">
        <w:tc>
          <w:tcPr>
            <w:tcW w:w="1894" w:type="dxa"/>
            <w:vMerge/>
          </w:tcPr>
          <w:p w14:paraId="787D89C6" w14:textId="77777777" w:rsidR="0032586F" w:rsidRPr="00372445" w:rsidRDefault="0032586F" w:rsidP="0032586F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031B6153" w14:textId="41DE8DD0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Consider opportunities for prevention before, during and after an individual comes into contact with healthcare services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4C717250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73B33A4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7538FD7B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26614EE5" w14:textId="77777777" w:rsidR="0032586F" w:rsidRPr="00372445" w:rsidRDefault="0032586F" w:rsidP="0032586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586F" w:rsidRPr="00372445" w14:paraId="2EA60D2F" w14:textId="77777777" w:rsidTr="00372445">
        <w:tc>
          <w:tcPr>
            <w:tcW w:w="1894" w:type="dxa"/>
            <w:vMerge/>
          </w:tcPr>
          <w:p w14:paraId="26836219" w14:textId="77777777" w:rsidR="0032586F" w:rsidRPr="00372445" w:rsidRDefault="0032586F" w:rsidP="0032586F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19571CBF" w14:textId="11F335B7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Develop social determinants of health interventions to improve healthy behaviours and reduce inequalities across the social gradient with targeted interventions for disadvantaged groups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3DF67FB0" w14:textId="77777777" w:rsidR="0032586F" w:rsidRPr="00372445" w:rsidRDefault="0032586F" w:rsidP="0032586F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48D5489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2CF0DE31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719512A7" w14:textId="77777777" w:rsidR="00AB791A" w:rsidRPr="00372445" w:rsidRDefault="00AB791A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PH SBUHB lead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if  funding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  attached </w:t>
            </w:r>
            <w:proofErr w:type="spellStart"/>
            <w:r w:rsidRPr="00372445">
              <w:rPr>
                <w:rFonts w:ascii="Verdana" w:hAnsi="Verdana"/>
                <w:sz w:val="24"/>
                <w:szCs w:val="24"/>
              </w:rPr>
              <w:t>eg</w:t>
            </w:r>
            <w:proofErr w:type="spellEnd"/>
            <w:r w:rsidRPr="00372445">
              <w:rPr>
                <w:rFonts w:ascii="Verdana" w:hAnsi="Verdana"/>
                <w:sz w:val="24"/>
                <w:szCs w:val="24"/>
              </w:rPr>
              <w:t xml:space="preserve"> Whole systems approach</w:t>
            </w:r>
          </w:p>
          <w:p w14:paraId="2F88D026" w14:textId="1300B038" w:rsidR="0032586F" w:rsidRPr="00372445" w:rsidRDefault="00AB791A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Lead for health protection and support for other services wider organisation.  </w:t>
            </w:r>
          </w:p>
        </w:tc>
      </w:tr>
      <w:tr w:rsidR="0032586F" w:rsidRPr="00372445" w14:paraId="18C6FEC9" w14:textId="77777777" w:rsidTr="00372445">
        <w:tc>
          <w:tcPr>
            <w:tcW w:w="1894" w:type="dxa"/>
            <w:vMerge/>
          </w:tcPr>
          <w:p w14:paraId="33549393" w14:textId="77777777" w:rsidR="0032586F" w:rsidRPr="00372445" w:rsidRDefault="0032586F" w:rsidP="0032586F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4EAE3D87" w14:textId="3A605618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Infrastructure to enable and support effective delivery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0D7B36B1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AEDE530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237E47D1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3E95ED8D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12585673" w14:textId="77777777" w:rsidTr="00372445">
        <w:trPr>
          <w:trHeight w:val="75"/>
        </w:trPr>
        <w:tc>
          <w:tcPr>
            <w:tcW w:w="1894" w:type="dxa"/>
            <w:vMerge/>
          </w:tcPr>
          <w:p w14:paraId="25292037" w14:textId="77777777" w:rsidR="0032586F" w:rsidRPr="00372445" w:rsidRDefault="0032586F" w:rsidP="0032586F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35C5A47D" w14:textId="029C2828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Intelligence as basis for decision making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7A442653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37F32F8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61D30E76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78DEB1CF" w14:textId="17998DCB" w:rsidR="0032586F" w:rsidRPr="00372445" w:rsidRDefault="00AB791A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Lead for Public Health components and support the wider organisation. </w:t>
            </w:r>
          </w:p>
        </w:tc>
      </w:tr>
      <w:tr w:rsidR="0032586F" w:rsidRPr="00372445" w14:paraId="11FA0F5D" w14:textId="77777777" w:rsidTr="00372445">
        <w:tc>
          <w:tcPr>
            <w:tcW w:w="1894" w:type="dxa"/>
            <w:vMerge/>
          </w:tcPr>
          <w:p w14:paraId="3A64912A" w14:textId="77777777" w:rsidR="0032586F" w:rsidRPr="00372445" w:rsidRDefault="0032586F" w:rsidP="0032586F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3F21CEBA" w14:textId="69DE6917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Incentivise delivery to focus on prevention &amp; reducing inequity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0F048094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AC55A6C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402AC4F7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43D30881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60BEAD78" w14:textId="77777777" w:rsidTr="00372445">
        <w:tc>
          <w:tcPr>
            <w:tcW w:w="1894" w:type="dxa"/>
            <w:vMerge/>
          </w:tcPr>
          <w:p w14:paraId="412C15BD" w14:textId="77777777" w:rsidR="0032586F" w:rsidRPr="00372445" w:rsidRDefault="0032586F" w:rsidP="0032586F">
            <w:pPr>
              <w:rPr>
                <w:rStyle w:val="A8"/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534ABAEB" w14:textId="70B40118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Integrate across the system for maximum benefit/impact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4F1993E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FFFFFF" w:themeFill="background1"/>
          </w:tcPr>
          <w:p w14:paraId="7390D17D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15C18CE4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3D46D0A2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45D0DFDF" w14:textId="77777777" w:rsidTr="00372445">
        <w:tc>
          <w:tcPr>
            <w:tcW w:w="1894" w:type="dxa"/>
            <w:vMerge w:val="restart"/>
          </w:tcPr>
          <w:p w14:paraId="37F20913" w14:textId="77777777" w:rsidR="00372445" w:rsidRPr="00372445" w:rsidRDefault="00372445" w:rsidP="0032586F">
            <w:pPr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Focus on our assets for maximum benefit to our population</w:t>
            </w:r>
          </w:p>
          <w:p w14:paraId="0A94A536" w14:textId="35537558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0392C071" w14:textId="64434F5A" w:rsidR="00372445" w:rsidRPr="00372445" w:rsidRDefault="00372445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Capital estates as community assets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2FED6EE4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2C3F160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720FD3D4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6AD9D021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SBU estates </w:t>
            </w:r>
          </w:p>
          <w:p w14:paraId="643E51B1" w14:textId="6425259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2D4ED381" w14:textId="77777777" w:rsidTr="00372445">
        <w:tc>
          <w:tcPr>
            <w:tcW w:w="1894" w:type="dxa"/>
            <w:vMerge/>
          </w:tcPr>
          <w:p w14:paraId="79294F6A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40D89ACE" w14:textId="05481574" w:rsidR="00372445" w:rsidRPr="00372445" w:rsidRDefault="00372445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Fair working practices that support our staff to maximise their health &amp; well-being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50B7B012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31EA7736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0AEC0FD6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1D284795" w14:textId="595FBC4F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09A16434" w14:textId="77777777" w:rsidTr="00372445">
        <w:tc>
          <w:tcPr>
            <w:tcW w:w="1894" w:type="dxa"/>
            <w:vMerge/>
          </w:tcPr>
          <w:p w14:paraId="4414D46E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6E264E42" w14:textId="396BA9E1" w:rsidR="00372445" w:rsidRPr="00372445" w:rsidRDefault="00372445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Equip healthcare staff with the skills and knowledge to help patients make sustainable changes to their lifestyles which feel within their reach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4E95330F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CD4B4AB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1723E561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0111E23A" w14:textId="3B9B87B1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Working alongside OD to support staff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Support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>)</w:t>
            </w:r>
          </w:p>
          <w:p w14:paraId="57238B3C" w14:textId="191B9DA3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Internal Team development </w:t>
            </w:r>
            <w:proofErr w:type="gramStart"/>
            <w:r w:rsidRPr="00372445">
              <w:rPr>
                <w:rFonts w:ascii="Verdana" w:hAnsi="Verdana"/>
                <w:sz w:val="24"/>
                <w:szCs w:val="24"/>
              </w:rPr>
              <w:t>( Leaders</w:t>
            </w:r>
            <w:proofErr w:type="gramEnd"/>
            <w:r w:rsidRPr="00372445">
              <w:rPr>
                <w:rFonts w:ascii="Verdana" w:hAnsi="Verdana"/>
                <w:sz w:val="24"/>
                <w:szCs w:val="24"/>
              </w:rPr>
              <w:t xml:space="preserve">) </w:t>
            </w:r>
          </w:p>
        </w:tc>
      </w:tr>
      <w:tr w:rsidR="00372445" w:rsidRPr="00372445" w14:paraId="6C7DD8DB" w14:textId="77777777" w:rsidTr="00372445">
        <w:tc>
          <w:tcPr>
            <w:tcW w:w="1894" w:type="dxa"/>
            <w:vMerge/>
          </w:tcPr>
          <w:p w14:paraId="0F8DC57B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4CDDC810" w14:textId="7260F30E" w:rsidR="00372445" w:rsidRPr="00372445" w:rsidRDefault="00372445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Co-production with our patients and communities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350F97B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047FE490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39702BF9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1F53CA1F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72445" w:rsidRPr="00372445" w14:paraId="350705E3" w14:textId="77777777" w:rsidTr="00372445">
        <w:tc>
          <w:tcPr>
            <w:tcW w:w="1894" w:type="dxa"/>
            <w:vMerge/>
          </w:tcPr>
          <w:p w14:paraId="7DF31CEE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72A9CCD8" w14:textId="69A27BC1" w:rsidR="00372445" w:rsidRPr="00372445" w:rsidRDefault="00372445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>Ofer employment &amp; skills development opportunities for current and future local workforce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77247A5E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4D776ABF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7947124D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369609E9" w14:textId="77777777" w:rsidR="00372445" w:rsidRPr="00372445" w:rsidRDefault="00372445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16720127" w14:textId="77777777" w:rsidTr="00372445">
        <w:tc>
          <w:tcPr>
            <w:tcW w:w="1894" w:type="dxa"/>
            <w:vMerge w:val="restart"/>
          </w:tcPr>
          <w:p w14:paraId="577FFA4A" w14:textId="77777777" w:rsidR="0032586F" w:rsidRPr="00372445" w:rsidRDefault="0032586F" w:rsidP="0032586F">
            <w:pPr>
              <w:jc w:val="center"/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</w:pPr>
            <w:r w:rsidRPr="00372445">
              <w:rPr>
                <w:rFonts w:ascii="Verdana" w:hAnsi="Verdana" w:cs="LWEDEL+AvenirNextCondensed-Demi"/>
                <w:b/>
                <w:bCs/>
                <w:color w:val="000000"/>
                <w:sz w:val="24"/>
                <w:szCs w:val="24"/>
              </w:rPr>
              <w:t>Sustainable delivery with future generations in mind</w:t>
            </w:r>
          </w:p>
          <w:p w14:paraId="4D3C0F92" w14:textId="1F3D6563" w:rsidR="0032586F" w:rsidRPr="00372445" w:rsidRDefault="0032586F" w:rsidP="0032586F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142E3A05" w14:textId="3359BF34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Sustainable procurement and commissioning – using circular economy/foundational economy principles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4C748D75" w14:textId="77777777" w:rsidR="0032586F" w:rsidRPr="00372445" w:rsidRDefault="0032586F" w:rsidP="0032586F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2E63B1D3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41A9A9D8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24E5942B" w14:textId="0E23A06A" w:rsidR="0032586F" w:rsidRPr="00372445" w:rsidRDefault="001A6174" w:rsidP="0032586F">
            <w:p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Anchor leading foundational sustainability group supporting joint committee </w:t>
            </w:r>
            <w:proofErr w:type="spellStart"/>
            <w:r w:rsidRPr="00372445">
              <w:rPr>
                <w:rFonts w:ascii="Verdana" w:hAnsi="Verdana"/>
                <w:sz w:val="24"/>
                <w:szCs w:val="24"/>
              </w:rPr>
              <w:t>HhUHB</w:t>
            </w:r>
            <w:proofErr w:type="spellEnd"/>
          </w:p>
        </w:tc>
      </w:tr>
      <w:tr w:rsidR="0032586F" w:rsidRPr="00372445" w14:paraId="045ED7C7" w14:textId="77777777" w:rsidTr="00372445">
        <w:tc>
          <w:tcPr>
            <w:tcW w:w="1894" w:type="dxa"/>
            <w:vMerge/>
          </w:tcPr>
          <w:p w14:paraId="2EA2EC3E" w14:textId="77777777" w:rsidR="0032586F" w:rsidRPr="00372445" w:rsidRDefault="0032586F" w:rsidP="0032586F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3B4DCD68" w14:textId="15090E54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Increase social value of our investments </w:t>
            </w:r>
          </w:p>
        </w:tc>
        <w:tc>
          <w:tcPr>
            <w:tcW w:w="1278" w:type="dxa"/>
            <w:gridSpan w:val="5"/>
            <w:shd w:val="clear" w:color="auto" w:fill="FF0000"/>
          </w:tcPr>
          <w:p w14:paraId="32CDE22D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1F6AB88F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FF" w:themeFill="background1"/>
          </w:tcPr>
          <w:p w14:paraId="5C37021E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45590D45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2586F" w:rsidRPr="00372445" w14:paraId="27167E0C" w14:textId="77777777" w:rsidTr="00372445">
        <w:tc>
          <w:tcPr>
            <w:tcW w:w="1894" w:type="dxa"/>
            <w:vMerge/>
          </w:tcPr>
          <w:p w14:paraId="45889A40" w14:textId="77777777" w:rsidR="0032586F" w:rsidRPr="00372445" w:rsidRDefault="0032586F" w:rsidP="0032586F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9964" w:type="dxa"/>
            <w:gridSpan w:val="6"/>
          </w:tcPr>
          <w:p w14:paraId="2492627E" w14:textId="1777573A" w:rsidR="0032586F" w:rsidRPr="00372445" w:rsidRDefault="0032586F" w:rsidP="0032586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4"/>
                <w:szCs w:val="24"/>
              </w:rPr>
            </w:pPr>
            <w:r w:rsidRPr="00372445">
              <w:rPr>
                <w:rFonts w:ascii="Verdana" w:hAnsi="Verdana"/>
                <w:sz w:val="24"/>
                <w:szCs w:val="24"/>
              </w:rPr>
              <w:t xml:space="preserve">Reduce our impact on nature and wider environment – protecting &amp; enhancing biodiversity </w:t>
            </w:r>
          </w:p>
        </w:tc>
        <w:tc>
          <w:tcPr>
            <w:tcW w:w="1278" w:type="dxa"/>
            <w:gridSpan w:val="5"/>
            <w:shd w:val="clear" w:color="auto" w:fill="FFFFFF" w:themeFill="background1"/>
          </w:tcPr>
          <w:p w14:paraId="1ED93C10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87" w:type="dxa"/>
            <w:gridSpan w:val="5"/>
            <w:shd w:val="clear" w:color="auto" w:fill="0070C0"/>
          </w:tcPr>
          <w:p w14:paraId="0EE205CF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04" w:type="dxa"/>
            <w:gridSpan w:val="5"/>
            <w:shd w:val="clear" w:color="auto" w:fill="FFFF00"/>
          </w:tcPr>
          <w:p w14:paraId="1005A16E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94" w:type="dxa"/>
            <w:gridSpan w:val="4"/>
          </w:tcPr>
          <w:p w14:paraId="430EBA86" w14:textId="77777777" w:rsidR="0032586F" w:rsidRPr="00372445" w:rsidRDefault="0032586F" w:rsidP="0032586F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63CEBBF1" w14:textId="77777777" w:rsidR="00A728A2" w:rsidRPr="00372445" w:rsidRDefault="00A728A2">
      <w:pPr>
        <w:rPr>
          <w:rFonts w:ascii="Verdana" w:hAnsi="Verdana"/>
          <w:sz w:val="24"/>
          <w:szCs w:val="24"/>
        </w:rPr>
      </w:pPr>
    </w:p>
    <w:sectPr w:rsidR="00A728A2" w:rsidRPr="00372445" w:rsidSect="00C36CB7"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3129B" w14:textId="77777777" w:rsidR="001D4D3A" w:rsidRDefault="001D4D3A" w:rsidP="008966C5">
      <w:pPr>
        <w:spacing w:after="0" w:line="240" w:lineRule="auto"/>
      </w:pPr>
      <w:r>
        <w:separator/>
      </w:r>
    </w:p>
  </w:endnote>
  <w:endnote w:type="continuationSeparator" w:id="0">
    <w:p w14:paraId="24181614" w14:textId="77777777" w:rsidR="001D4D3A" w:rsidRDefault="001D4D3A" w:rsidP="00896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WEDEL+AvenirNextCondensed-Medi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WEDEL+AvenirNextCondensed-Demi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Next Condensed Demi 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venir Next Condensed">
    <w:altName w:val="Avenir Next Condense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E0591" w14:textId="77777777" w:rsidR="001D4D3A" w:rsidRDefault="001D4D3A" w:rsidP="008966C5">
      <w:pPr>
        <w:spacing w:after="0" w:line="240" w:lineRule="auto"/>
      </w:pPr>
      <w:r>
        <w:separator/>
      </w:r>
    </w:p>
  </w:footnote>
  <w:footnote w:type="continuationSeparator" w:id="0">
    <w:p w14:paraId="2A6F2341" w14:textId="77777777" w:rsidR="001D4D3A" w:rsidRDefault="001D4D3A" w:rsidP="008966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76E3F5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F949ED"/>
    <w:multiLevelType w:val="hybridMultilevel"/>
    <w:tmpl w:val="C1BCF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DC06D1"/>
    <w:multiLevelType w:val="hybridMultilevel"/>
    <w:tmpl w:val="078604AA"/>
    <w:lvl w:ilvl="0" w:tplc="08090001">
      <w:start w:val="1"/>
      <w:numFmt w:val="bullet"/>
      <w:lvlText w:val=""/>
      <w:lvlJc w:val="left"/>
      <w:pPr>
        <w:ind w:left="80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9" w:hanging="360"/>
      </w:pPr>
      <w:rPr>
        <w:rFonts w:ascii="Wingdings" w:hAnsi="Wingdings" w:hint="default"/>
      </w:rPr>
    </w:lvl>
  </w:abstractNum>
  <w:abstractNum w:abstractNumId="3" w15:restartNumberingAfterBreak="0">
    <w:nsid w:val="118A09C4"/>
    <w:multiLevelType w:val="hybridMultilevel"/>
    <w:tmpl w:val="BC0EF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35666"/>
    <w:multiLevelType w:val="hybridMultilevel"/>
    <w:tmpl w:val="BC1AE420"/>
    <w:lvl w:ilvl="0" w:tplc="08090001">
      <w:start w:val="1"/>
      <w:numFmt w:val="bullet"/>
      <w:lvlText w:val=""/>
      <w:lvlJc w:val="left"/>
      <w:pPr>
        <w:ind w:left="80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9" w:hanging="360"/>
      </w:pPr>
      <w:rPr>
        <w:rFonts w:ascii="Wingdings" w:hAnsi="Wingdings" w:hint="default"/>
      </w:rPr>
    </w:lvl>
  </w:abstractNum>
  <w:abstractNum w:abstractNumId="5" w15:restartNumberingAfterBreak="0">
    <w:nsid w:val="3EBA257A"/>
    <w:multiLevelType w:val="hybridMultilevel"/>
    <w:tmpl w:val="BA04A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803B4F"/>
    <w:multiLevelType w:val="hybridMultilevel"/>
    <w:tmpl w:val="485A0C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576E46"/>
    <w:multiLevelType w:val="hybridMultilevel"/>
    <w:tmpl w:val="B802C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F27188"/>
    <w:multiLevelType w:val="hybridMultilevel"/>
    <w:tmpl w:val="A2A06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9442522">
    <w:abstractNumId w:val="1"/>
  </w:num>
  <w:num w:numId="2" w16cid:durableId="529805015">
    <w:abstractNumId w:val="3"/>
  </w:num>
  <w:num w:numId="3" w16cid:durableId="1139612447">
    <w:abstractNumId w:val="4"/>
  </w:num>
  <w:num w:numId="4" w16cid:durableId="282426644">
    <w:abstractNumId w:val="2"/>
  </w:num>
  <w:num w:numId="5" w16cid:durableId="412707856">
    <w:abstractNumId w:val="7"/>
  </w:num>
  <w:num w:numId="6" w16cid:durableId="1919054046">
    <w:abstractNumId w:val="5"/>
  </w:num>
  <w:num w:numId="7" w16cid:durableId="12390935">
    <w:abstractNumId w:val="0"/>
  </w:num>
  <w:num w:numId="8" w16cid:durableId="469783037">
    <w:abstractNumId w:val="8"/>
  </w:num>
  <w:num w:numId="9" w16cid:durableId="796414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CB7"/>
    <w:rsid w:val="0013235C"/>
    <w:rsid w:val="00140EA9"/>
    <w:rsid w:val="0016325D"/>
    <w:rsid w:val="00197401"/>
    <w:rsid w:val="001A6174"/>
    <w:rsid w:val="001D4D3A"/>
    <w:rsid w:val="001F05F3"/>
    <w:rsid w:val="002008DA"/>
    <w:rsid w:val="002E3AC3"/>
    <w:rsid w:val="003142D3"/>
    <w:rsid w:val="0032586F"/>
    <w:rsid w:val="0036262C"/>
    <w:rsid w:val="00372445"/>
    <w:rsid w:val="00485A11"/>
    <w:rsid w:val="004C5E2A"/>
    <w:rsid w:val="004E3D36"/>
    <w:rsid w:val="005937AE"/>
    <w:rsid w:val="00597DD0"/>
    <w:rsid w:val="00717EB2"/>
    <w:rsid w:val="00742648"/>
    <w:rsid w:val="008966C5"/>
    <w:rsid w:val="008B5D27"/>
    <w:rsid w:val="009F26EE"/>
    <w:rsid w:val="00A170A1"/>
    <w:rsid w:val="00A37B3A"/>
    <w:rsid w:val="00A728A2"/>
    <w:rsid w:val="00AB791A"/>
    <w:rsid w:val="00C36CB7"/>
    <w:rsid w:val="00DE7158"/>
    <w:rsid w:val="00E16313"/>
    <w:rsid w:val="00E929EF"/>
    <w:rsid w:val="00F8567B"/>
    <w:rsid w:val="7E58E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7C5DB32"/>
  <w15:chartTrackingRefBased/>
  <w15:docId w15:val="{4C7A2FED-7FBF-4D93-B905-016CE309D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36C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6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6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6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6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6C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6C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6C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6C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6C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6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6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6C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6C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6C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6C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6C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6C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6C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6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6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6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6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6C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6C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6C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6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6C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6CB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36C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36CB7"/>
    <w:pPr>
      <w:autoSpaceDE w:val="0"/>
      <w:autoSpaceDN w:val="0"/>
      <w:adjustRightInd w:val="0"/>
      <w:spacing w:after="0" w:line="240" w:lineRule="auto"/>
    </w:pPr>
    <w:rPr>
      <w:rFonts w:ascii="LWEDEL+AvenirNextCondensed-Medi" w:hAnsi="LWEDEL+AvenirNextCondensed-Medi" w:cs="LWEDEL+AvenirNextCondensed-Medi"/>
      <w:color w:val="000000"/>
      <w:kern w:val="0"/>
      <w:sz w:val="24"/>
      <w:szCs w:val="24"/>
    </w:rPr>
  </w:style>
  <w:style w:type="character" w:customStyle="1" w:styleId="A8">
    <w:name w:val="A8"/>
    <w:uiPriority w:val="99"/>
    <w:rsid w:val="00C36CB7"/>
    <w:rPr>
      <w:rFonts w:cs="LWEDEL+AvenirNextCondensed-Medi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8966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66C5"/>
  </w:style>
  <w:style w:type="paragraph" w:styleId="Footer">
    <w:name w:val="footer"/>
    <w:basedOn w:val="Normal"/>
    <w:link w:val="FooterChar"/>
    <w:uiPriority w:val="99"/>
    <w:unhideWhenUsed/>
    <w:rsid w:val="008966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66C5"/>
  </w:style>
  <w:style w:type="paragraph" w:styleId="Revision">
    <w:name w:val="Revision"/>
    <w:hidden/>
    <w:uiPriority w:val="99"/>
    <w:semiHidden/>
    <w:rsid w:val="003142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054C6D75725D4DA4F7C78D9330A1D6" ma:contentTypeVersion="16" ma:contentTypeDescription="Create a new document." ma:contentTypeScope="" ma:versionID="2ef3a68a1232d4b82a1bd27cbd64619c">
  <xsd:schema xmlns:xsd="http://www.w3.org/2001/XMLSchema" xmlns:xs="http://www.w3.org/2001/XMLSchema" xmlns:p="http://schemas.microsoft.com/office/2006/metadata/properties" xmlns:ns2="674e5e80-03dc-4849-ac5a-0a8667ad3961" xmlns:ns3="1fc174b5-823b-4a41-be40-f71e88795d06" targetNamespace="http://schemas.microsoft.com/office/2006/metadata/properties" ma:root="true" ma:fieldsID="db8848e3285bd47c95904a14faf8e9b0" ns2:_="" ns3:_="">
    <xsd:import namespace="674e5e80-03dc-4849-ac5a-0a8667ad3961"/>
    <xsd:import namespace="1fc174b5-823b-4a41-be40-f71e88795d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e5e80-03dc-4849-ac5a-0a8667ad39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c174b5-823b-4a41-be40-f71e88795d0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f501012-cbc0-4eca-a446-cc31e041ab3a}" ma:internalName="TaxCatchAll" ma:showField="CatchAllData" ma:web="1fc174b5-823b-4a41-be40-f71e88795d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fc174b5-823b-4a41-be40-f71e88795d06" xsi:nil="true"/>
    <lcf76f155ced4ddcb4097134ff3c332f xmlns="674e5e80-03dc-4849-ac5a-0a8667ad396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FB94D62-0248-4E5E-A4BE-C9B0A07461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e5e80-03dc-4849-ac5a-0a8667ad3961"/>
    <ds:schemaRef ds:uri="1fc174b5-823b-4a41-be40-f71e88795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033893-B1B8-4531-AB8F-401BA918F9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D72103-023E-42CE-984A-03C97BC29F4F}">
  <ds:schemaRefs>
    <ds:schemaRef ds:uri="http://schemas.microsoft.com/office/2006/metadata/properties"/>
    <ds:schemaRef ds:uri="http://schemas.microsoft.com/office/infopath/2007/PartnerControls"/>
    <ds:schemaRef ds:uri="1fc174b5-823b-4a41-be40-f71e88795d06"/>
    <ds:schemaRef ds:uri="674e5e80-03dc-4849-ac5a-0a8667ad396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2325</Words>
  <Characters>13257</Characters>
  <Application>Microsoft Office Word</Application>
  <DocSecurity>0</DocSecurity>
  <Lines>110</Lines>
  <Paragraphs>31</Paragraphs>
  <ScaleCrop>false</ScaleCrop>
  <Company>SBU</Company>
  <LinksUpToDate>false</LinksUpToDate>
  <CharactersWithSpaces>15551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Zanna Rees (Swansea Bay UHB - Public Health SBUHB )</dc:creator>
  <cp:keywords/>
  <dc:description/>
  <cp:lastModifiedBy>Carys Richards (Swansea Bay UHB - Corporate Governance)</cp:lastModifiedBy>
  <cp:revision>3</cp:revision>
  <dcterms:created xsi:type="dcterms:W3CDTF">2025-05-20T14:01:00Z</dcterms:created>
  <dcterms:modified xsi:type="dcterms:W3CDTF">2025-05-28T10:58:00Z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0x010100BA054C6D75725D4DA4F7C78D9330A1D6</vt:lpwstr>
  </property>
  <property fmtid="{D5CDD505-2E9C-101B-9397-08002B2CF9AE}" pid="3" name="MediaServiceImageTags">
    <vt:lpwstr/>
  </property>
</Properties>
</file>