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757C4B" w14:paraId="6D2903E2" w14:textId="77777777" w:rsidTr="00DA76AD">
        <w:tc>
          <w:tcPr>
            <w:tcW w:w="2547" w:type="dxa"/>
          </w:tcPr>
          <w:p w14:paraId="6D2903DE" w14:textId="77777777" w:rsidR="00F5082D" w:rsidRPr="00757C4B" w:rsidRDefault="00F5082D" w:rsidP="00FA0CA9">
            <w:pPr>
              <w:rPr>
                <w:rFonts w:ascii="Verdana" w:hAnsi="Verdana" w:cs="Arial"/>
                <w:b/>
                <w:sz w:val="24"/>
                <w:szCs w:val="24"/>
              </w:rPr>
            </w:pPr>
            <w:r w:rsidRPr="00757C4B">
              <w:rPr>
                <w:rFonts w:ascii="Verdana" w:hAnsi="Verdana" w:cs="Arial"/>
                <w:b/>
                <w:sz w:val="24"/>
                <w:szCs w:val="24"/>
              </w:rPr>
              <w:t>Meeting Date</w:t>
            </w:r>
          </w:p>
        </w:tc>
        <w:tc>
          <w:tcPr>
            <w:tcW w:w="3260" w:type="dxa"/>
            <w:gridSpan w:val="2"/>
          </w:tcPr>
          <w:p w14:paraId="6D2903DF" w14:textId="3F0DA919" w:rsidR="00F5082D" w:rsidRPr="00757C4B" w:rsidRDefault="000B309F" w:rsidP="00FA0CA9">
            <w:pPr>
              <w:rPr>
                <w:rFonts w:ascii="Verdana" w:hAnsi="Verdana" w:cs="Arial"/>
                <w:b/>
                <w:sz w:val="24"/>
                <w:szCs w:val="24"/>
              </w:rPr>
            </w:pPr>
            <w:r w:rsidRPr="00757C4B">
              <w:rPr>
                <w:rFonts w:ascii="Verdana" w:hAnsi="Verdana" w:cs="Arial"/>
                <w:b/>
                <w:sz w:val="24"/>
                <w:szCs w:val="24"/>
              </w:rPr>
              <w:t xml:space="preserve">5 June </w:t>
            </w:r>
            <w:r w:rsidR="005D3DF1" w:rsidRPr="00757C4B">
              <w:rPr>
                <w:rFonts w:ascii="Verdana" w:hAnsi="Verdana" w:cs="Arial"/>
                <w:b/>
                <w:sz w:val="24"/>
                <w:szCs w:val="24"/>
              </w:rPr>
              <w:t>2025</w:t>
            </w:r>
          </w:p>
        </w:tc>
        <w:tc>
          <w:tcPr>
            <w:tcW w:w="2368" w:type="dxa"/>
            <w:gridSpan w:val="3"/>
          </w:tcPr>
          <w:p w14:paraId="6D2903E0" w14:textId="77777777" w:rsidR="00F5082D" w:rsidRPr="00757C4B" w:rsidRDefault="00F5082D" w:rsidP="00FA0CA9">
            <w:pPr>
              <w:rPr>
                <w:rFonts w:ascii="Verdana" w:hAnsi="Verdana" w:cs="Arial"/>
                <w:b/>
                <w:sz w:val="24"/>
                <w:szCs w:val="24"/>
              </w:rPr>
            </w:pPr>
            <w:r w:rsidRPr="00757C4B">
              <w:rPr>
                <w:rFonts w:ascii="Verdana" w:hAnsi="Verdana" w:cs="Arial"/>
                <w:b/>
                <w:sz w:val="24"/>
                <w:szCs w:val="24"/>
              </w:rPr>
              <w:t>Agenda Item</w:t>
            </w:r>
          </w:p>
        </w:tc>
        <w:tc>
          <w:tcPr>
            <w:tcW w:w="841" w:type="dxa"/>
          </w:tcPr>
          <w:p w14:paraId="6D2903E1" w14:textId="23C95D27" w:rsidR="00F5082D" w:rsidRPr="00757C4B" w:rsidRDefault="00ED10AC" w:rsidP="00FA0CA9">
            <w:pPr>
              <w:rPr>
                <w:rFonts w:ascii="Verdana" w:hAnsi="Verdana" w:cs="Arial"/>
                <w:b/>
                <w:sz w:val="24"/>
                <w:szCs w:val="24"/>
              </w:rPr>
            </w:pPr>
            <w:r w:rsidRPr="00757C4B">
              <w:rPr>
                <w:rFonts w:ascii="Verdana" w:hAnsi="Verdana" w:cs="Arial"/>
                <w:b/>
                <w:sz w:val="24"/>
                <w:szCs w:val="24"/>
              </w:rPr>
              <w:t>4.3</w:t>
            </w:r>
          </w:p>
        </w:tc>
      </w:tr>
      <w:tr w:rsidR="00B0479E" w:rsidRPr="00757C4B" w14:paraId="1EEB45B2" w14:textId="77777777" w:rsidTr="000B309F">
        <w:tc>
          <w:tcPr>
            <w:tcW w:w="2547" w:type="dxa"/>
            <w:shd w:val="clear" w:color="auto" w:fill="auto"/>
          </w:tcPr>
          <w:p w14:paraId="4A48663E" w14:textId="6879CA0B" w:rsidR="00B0479E" w:rsidRPr="00757C4B" w:rsidRDefault="00B0479E" w:rsidP="00FA0CA9">
            <w:pPr>
              <w:rPr>
                <w:rFonts w:ascii="Verdana" w:hAnsi="Verdana" w:cs="Arial"/>
                <w:b/>
                <w:sz w:val="24"/>
                <w:szCs w:val="24"/>
              </w:rPr>
            </w:pPr>
            <w:r w:rsidRPr="00757C4B">
              <w:rPr>
                <w:rFonts w:ascii="Verdana" w:hAnsi="Verdana" w:cs="Arial"/>
                <w:b/>
                <w:sz w:val="24"/>
                <w:szCs w:val="24"/>
              </w:rPr>
              <w:t xml:space="preserve">Name of Meeting </w:t>
            </w:r>
          </w:p>
        </w:tc>
        <w:tc>
          <w:tcPr>
            <w:tcW w:w="6469" w:type="dxa"/>
            <w:gridSpan w:val="6"/>
            <w:shd w:val="clear" w:color="auto" w:fill="auto"/>
          </w:tcPr>
          <w:p w14:paraId="5687483E" w14:textId="2AE1F641" w:rsidR="00B0479E" w:rsidRPr="00757C4B" w:rsidRDefault="000B309F" w:rsidP="00FA0CA9">
            <w:pPr>
              <w:rPr>
                <w:rFonts w:ascii="Verdana" w:hAnsi="Verdana" w:cs="Arial"/>
                <w:b/>
                <w:sz w:val="24"/>
                <w:szCs w:val="24"/>
              </w:rPr>
            </w:pPr>
            <w:r w:rsidRPr="00757C4B">
              <w:rPr>
                <w:rFonts w:ascii="Verdana" w:hAnsi="Verdana" w:cs="Arial"/>
                <w:b/>
                <w:sz w:val="24"/>
                <w:szCs w:val="24"/>
              </w:rPr>
              <w:t xml:space="preserve">Population Health Committee </w:t>
            </w:r>
          </w:p>
        </w:tc>
      </w:tr>
      <w:tr w:rsidR="00083FC0" w:rsidRPr="00757C4B" w14:paraId="6D2903E5" w14:textId="77777777" w:rsidTr="00DA76AD">
        <w:tc>
          <w:tcPr>
            <w:tcW w:w="2547" w:type="dxa"/>
          </w:tcPr>
          <w:p w14:paraId="6D2903E3" w14:textId="77777777" w:rsidR="00034194" w:rsidRPr="00757C4B" w:rsidRDefault="00034194" w:rsidP="00FA0CA9">
            <w:pPr>
              <w:rPr>
                <w:rFonts w:ascii="Verdana" w:hAnsi="Verdana" w:cs="Arial"/>
                <w:b/>
                <w:sz w:val="24"/>
                <w:szCs w:val="24"/>
              </w:rPr>
            </w:pPr>
            <w:r w:rsidRPr="00757C4B">
              <w:rPr>
                <w:rFonts w:ascii="Verdana" w:hAnsi="Verdana" w:cs="Arial"/>
                <w:b/>
                <w:sz w:val="24"/>
                <w:szCs w:val="24"/>
              </w:rPr>
              <w:t>Report Title</w:t>
            </w:r>
          </w:p>
        </w:tc>
        <w:tc>
          <w:tcPr>
            <w:tcW w:w="6469" w:type="dxa"/>
            <w:gridSpan w:val="6"/>
          </w:tcPr>
          <w:p w14:paraId="6D2903E4" w14:textId="1357A2D9" w:rsidR="00034194" w:rsidRPr="00757C4B" w:rsidRDefault="003C7D62" w:rsidP="00FA0CA9">
            <w:pPr>
              <w:rPr>
                <w:rFonts w:ascii="Verdana" w:hAnsi="Verdana" w:cs="Arial"/>
                <w:b/>
                <w:sz w:val="24"/>
                <w:szCs w:val="24"/>
              </w:rPr>
            </w:pPr>
            <w:r w:rsidRPr="00757C4B">
              <w:rPr>
                <w:rFonts w:ascii="Verdana" w:hAnsi="Verdana" w:cs="Arial"/>
                <w:b/>
                <w:sz w:val="24"/>
                <w:szCs w:val="24"/>
              </w:rPr>
              <w:t>Earthing the Population Health Strategy – Drivers for Change</w:t>
            </w:r>
          </w:p>
        </w:tc>
      </w:tr>
      <w:tr w:rsidR="00083FC0" w:rsidRPr="00757C4B" w14:paraId="6D2903E8" w14:textId="77777777" w:rsidTr="00DA76AD">
        <w:tc>
          <w:tcPr>
            <w:tcW w:w="2547" w:type="dxa"/>
          </w:tcPr>
          <w:p w14:paraId="6D2903E6" w14:textId="77777777" w:rsidR="00034194" w:rsidRPr="00757C4B" w:rsidRDefault="00034194" w:rsidP="00FA0CA9">
            <w:pPr>
              <w:rPr>
                <w:rFonts w:ascii="Verdana" w:hAnsi="Verdana" w:cs="Arial"/>
                <w:b/>
                <w:sz w:val="24"/>
                <w:szCs w:val="24"/>
              </w:rPr>
            </w:pPr>
            <w:r w:rsidRPr="00757C4B">
              <w:rPr>
                <w:rFonts w:ascii="Verdana" w:hAnsi="Verdana" w:cs="Arial"/>
                <w:b/>
                <w:sz w:val="24"/>
                <w:szCs w:val="24"/>
              </w:rPr>
              <w:t>Report Author</w:t>
            </w:r>
          </w:p>
        </w:tc>
        <w:tc>
          <w:tcPr>
            <w:tcW w:w="6469" w:type="dxa"/>
            <w:gridSpan w:val="6"/>
          </w:tcPr>
          <w:p w14:paraId="6D2903E7" w14:textId="7AB0E28A" w:rsidR="00034194" w:rsidRPr="00757C4B" w:rsidRDefault="000B309F" w:rsidP="00FA0CA9">
            <w:pPr>
              <w:rPr>
                <w:rFonts w:ascii="Verdana" w:hAnsi="Verdana" w:cs="Arial"/>
                <w:bCs/>
                <w:sz w:val="24"/>
                <w:szCs w:val="24"/>
              </w:rPr>
            </w:pPr>
            <w:r w:rsidRPr="00757C4B">
              <w:rPr>
                <w:rFonts w:ascii="Verdana" w:hAnsi="Verdana" w:cs="Arial"/>
                <w:bCs/>
                <w:sz w:val="24"/>
                <w:szCs w:val="24"/>
              </w:rPr>
              <w:t>Gill Richardson</w:t>
            </w:r>
            <w:r w:rsidR="00ED10AC" w:rsidRPr="00757C4B">
              <w:rPr>
                <w:rFonts w:ascii="Verdana" w:hAnsi="Verdana" w:cs="Arial"/>
                <w:bCs/>
                <w:sz w:val="24"/>
                <w:szCs w:val="24"/>
              </w:rPr>
              <w:t xml:space="preserve">, Interim Director of Public Health </w:t>
            </w:r>
          </w:p>
        </w:tc>
      </w:tr>
      <w:tr w:rsidR="00762BBE" w:rsidRPr="00757C4B" w14:paraId="6D2903EB" w14:textId="77777777" w:rsidTr="00DA76AD">
        <w:tc>
          <w:tcPr>
            <w:tcW w:w="2547" w:type="dxa"/>
          </w:tcPr>
          <w:p w14:paraId="6D2903E9" w14:textId="77777777" w:rsidR="00762BBE" w:rsidRPr="00757C4B" w:rsidRDefault="00762BBE" w:rsidP="00762BBE">
            <w:pPr>
              <w:rPr>
                <w:rFonts w:ascii="Verdana" w:hAnsi="Verdana" w:cs="Arial"/>
                <w:b/>
                <w:sz w:val="24"/>
                <w:szCs w:val="24"/>
              </w:rPr>
            </w:pPr>
            <w:r w:rsidRPr="00757C4B">
              <w:rPr>
                <w:rFonts w:ascii="Verdana" w:hAnsi="Verdana" w:cs="Arial"/>
                <w:b/>
                <w:sz w:val="24"/>
                <w:szCs w:val="24"/>
              </w:rPr>
              <w:t>Report Sponsor</w:t>
            </w:r>
          </w:p>
        </w:tc>
        <w:tc>
          <w:tcPr>
            <w:tcW w:w="6469" w:type="dxa"/>
            <w:gridSpan w:val="6"/>
          </w:tcPr>
          <w:p w14:paraId="6D2903EA" w14:textId="594244AA" w:rsidR="00762BBE" w:rsidRPr="00757C4B" w:rsidRDefault="000B309F" w:rsidP="00762BBE">
            <w:pPr>
              <w:rPr>
                <w:rFonts w:ascii="Verdana" w:hAnsi="Verdana" w:cs="Arial"/>
                <w:bCs/>
                <w:sz w:val="24"/>
                <w:szCs w:val="24"/>
              </w:rPr>
            </w:pPr>
            <w:r w:rsidRPr="00757C4B">
              <w:rPr>
                <w:rFonts w:ascii="Verdana" w:hAnsi="Verdana" w:cs="Arial"/>
                <w:bCs/>
                <w:sz w:val="24"/>
                <w:szCs w:val="24"/>
              </w:rPr>
              <w:t>Gill Richardson</w:t>
            </w:r>
            <w:r w:rsidR="00ED10AC" w:rsidRPr="00757C4B">
              <w:rPr>
                <w:rFonts w:ascii="Verdana" w:hAnsi="Verdana" w:cs="Arial"/>
                <w:bCs/>
                <w:sz w:val="24"/>
                <w:szCs w:val="24"/>
              </w:rPr>
              <w:t>, Interim Director of Public Health</w:t>
            </w:r>
          </w:p>
        </w:tc>
      </w:tr>
      <w:tr w:rsidR="00762BBE" w:rsidRPr="00757C4B" w14:paraId="6D2903EE" w14:textId="77777777" w:rsidTr="00DA76AD">
        <w:tc>
          <w:tcPr>
            <w:tcW w:w="2547" w:type="dxa"/>
          </w:tcPr>
          <w:p w14:paraId="6D2903EC" w14:textId="77777777" w:rsidR="00762BBE" w:rsidRPr="00757C4B" w:rsidRDefault="00762BBE" w:rsidP="00762BBE">
            <w:pPr>
              <w:rPr>
                <w:rFonts w:ascii="Verdana" w:hAnsi="Verdana" w:cs="Arial"/>
                <w:b/>
                <w:sz w:val="24"/>
                <w:szCs w:val="24"/>
              </w:rPr>
            </w:pPr>
            <w:r w:rsidRPr="00757C4B">
              <w:rPr>
                <w:rFonts w:ascii="Verdana" w:hAnsi="Verdana" w:cs="Arial"/>
                <w:b/>
                <w:sz w:val="24"/>
                <w:szCs w:val="24"/>
              </w:rPr>
              <w:t>Presented by</w:t>
            </w:r>
          </w:p>
        </w:tc>
        <w:tc>
          <w:tcPr>
            <w:tcW w:w="6469" w:type="dxa"/>
            <w:gridSpan w:val="6"/>
          </w:tcPr>
          <w:p w14:paraId="6D2903ED" w14:textId="1A7B4FBB" w:rsidR="00762BBE" w:rsidRPr="00757C4B" w:rsidRDefault="000B309F" w:rsidP="00762BBE">
            <w:pPr>
              <w:rPr>
                <w:rFonts w:ascii="Verdana" w:hAnsi="Verdana" w:cs="Arial"/>
                <w:bCs/>
                <w:sz w:val="24"/>
                <w:szCs w:val="24"/>
              </w:rPr>
            </w:pPr>
            <w:r w:rsidRPr="00757C4B">
              <w:rPr>
                <w:rFonts w:ascii="Verdana" w:hAnsi="Verdana" w:cs="Arial"/>
                <w:bCs/>
                <w:sz w:val="24"/>
                <w:szCs w:val="24"/>
              </w:rPr>
              <w:t>Gill Richardson</w:t>
            </w:r>
            <w:r w:rsidR="00ED10AC" w:rsidRPr="00757C4B">
              <w:rPr>
                <w:rFonts w:ascii="Verdana" w:hAnsi="Verdana" w:cs="Arial"/>
                <w:bCs/>
                <w:sz w:val="24"/>
                <w:szCs w:val="24"/>
              </w:rPr>
              <w:t>, Interim Director of Public Health</w:t>
            </w:r>
          </w:p>
        </w:tc>
      </w:tr>
      <w:tr w:rsidR="00653AEC" w:rsidRPr="00757C4B" w14:paraId="6D2903F1" w14:textId="77777777" w:rsidTr="00DA76AD">
        <w:tc>
          <w:tcPr>
            <w:tcW w:w="2547" w:type="dxa"/>
          </w:tcPr>
          <w:p w14:paraId="6D2903EF" w14:textId="77777777" w:rsidR="00653AEC" w:rsidRPr="00757C4B" w:rsidRDefault="00653AEC" w:rsidP="00653AEC">
            <w:pPr>
              <w:rPr>
                <w:rFonts w:ascii="Verdana" w:hAnsi="Verdana" w:cs="Arial"/>
                <w:b/>
                <w:sz w:val="24"/>
                <w:szCs w:val="24"/>
              </w:rPr>
            </w:pPr>
            <w:r w:rsidRPr="00757C4B">
              <w:rPr>
                <w:rFonts w:ascii="Verdana" w:hAnsi="Verdana" w:cs="Arial"/>
                <w:b/>
                <w:sz w:val="24"/>
                <w:szCs w:val="24"/>
              </w:rPr>
              <w:t xml:space="preserve">Freedom of Information </w:t>
            </w:r>
          </w:p>
        </w:tc>
        <w:tc>
          <w:tcPr>
            <w:tcW w:w="6469" w:type="dxa"/>
            <w:gridSpan w:val="6"/>
          </w:tcPr>
          <w:p w14:paraId="6D2903F0" w14:textId="3E8223FF" w:rsidR="00653AEC" w:rsidRPr="00757C4B" w:rsidRDefault="00653AEC" w:rsidP="00653AEC">
            <w:pPr>
              <w:rPr>
                <w:rFonts w:ascii="Verdana" w:hAnsi="Verdana" w:cs="Arial"/>
                <w:sz w:val="24"/>
                <w:szCs w:val="24"/>
              </w:rPr>
            </w:pPr>
            <w:r w:rsidRPr="00757C4B">
              <w:rPr>
                <w:rFonts w:ascii="Verdana" w:hAnsi="Verdana" w:cs="Arial"/>
                <w:color w:val="000000" w:themeColor="text1"/>
                <w:sz w:val="24"/>
                <w:szCs w:val="24"/>
              </w:rPr>
              <w:t>Open</w:t>
            </w:r>
          </w:p>
        </w:tc>
      </w:tr>
      <w:tr w:rsidR="00653AEC" w:rsidRPr="00757C4B" w14:paraId="6D2903F8" w14:textId="77777777" w:rsidTr="00DA76AD">
        <w:tc>
          <w:tcPr>
            <w:tcW w:w="2547" w:type="dxa"/>
          </w:tcPr>
          <w:p w14:paraId="6D2903F2" w14:textId="77777777" w:rsidR="00653AEC" w:rsidRPr="00757C4B" w:rsidRDefault="00653AEC" w:rsidP="00653AEC">
            <w:pPr>
              <w:rPr>
                <w:rFonts w:ascii="Verdana" w:hAnsi="Verdana" w:cs="Arial"/>
                <w:b/>
                <w:sz w:val="24"/>
                <w:szCs w:val="24"/>
              </w:rPr>
            </w:pPr>
            <w:r w:rsidRPr="00757C4B">
              <w:rPr>
                <w:rFonts w:ascii="Verdana" w:hAnsi="Verdana" w:cs="Arial"/>
                <w:b/>
                <w:sz w:val="24"/>
                <w:szCs w:val="24"/>
              </w:rPr>
              <w:t>Purpose of the Report</w:t>
            </w:r>
          </w:p>
        </w:tc>
        <w:tc>
          <w:tcPr>
            <w:tcW w:w="6469" w:type="dxa"/>
            <w:gridSpan w:val="6"/>
          </w:tcPr>
          <w:p w14:paraId="77141C4B" w14:textId="5E7E957F" w:rsidR="00C159F2" w:rsidRPr="00757C4B" w:rsidRDefault="003C7D62" w:rsidP="00653AEC">
            <w:pPr>
              <w:ind w:right="96"/>
              <w:rPr>
                <w:rFonts w:ascii="Verdana" w:hAnsi="Verdana" w:cs="Arial"/>
                <w:color w:val="FF0000"/>
                <w:sz w:val="24"/>
                <w:szCs w:val="24"/>
              </w:rPr>
            </w:pPr>
            <w:r w:rsidRPr="00757C4B">
              <w:rPr>
                <w:rFonts w:ascii="Verdana" w:hAnsi="Verdana" w:cs="Arial"/>
                <w:sz w:val="24"/>
                <w:szCs w:val="24"/>
              </w:rPr>
              <w:t xml:space="preserve">This paper </w:t>
            </w:r>
            <w:r w:rsidR="00CF650E" w:rsidRPr="00757C4B">
              <w:rPr>
                <w:rFonts w:ascii="Verdana" w:hAnsi="Verdana" w:cs="Arial"/>
                <w:sz w:val="24"/>
                <w:szCs w:val="24"/>
              </w:rPr>
              <w:t>provides an update on the Population Health Strategy, focussing on</w:t>
            </w:r>
            <w:r w:rsidR="00407A28" w:rsidRPr="00757C4B">
              <w:rPr>
                <w:rFonts w:ascii="Verdana" w:hAnsi="Verdana" w:cs="Arial"/>
                <w:sz w:val="24"/>
                <w:szCs w:val="24"/>
              </w:rPr>
              <w:t xml:space="preserve"> actions intended to earth the strategy and provid</w:t>
            </w:r>
            <w:r w:rsidR="000D21C0" w:rsidRPr="00757C4B">
              <w:rPr>
                <w:rFonts w:ascii="Verdana" w:hAnsi="Verdana" w:cs="Arial"/>
                <w:sz w:val="24"/>
                <w:szCs w:val="24"/>
              </w:rPr>
              <w:t>e lines of ownership</w:t>
            </w:r>
            <w:r w:rsidR="00F66F56" w:rsidRPr="00757C4B">
              <w:rPr>
                <w:rFonts w:ascii="Verdana" w:hAnsi="Verdana" w:cs="Arial"/>
                <w:sz w:val="24"/>
                <w:szCs w:val="24"/>
              </w:rPr>
              <w:t xml:space="preserve">, support and advocacy </w:t>
            </w:r>
            <w:r w:rsidR="000D21C0" w:rsidRPr="00757C4B">
              <w:rPr>
                <w:rFonts w:ascii="Verdana" w:hAnsi="Verdana" w:cs="Arial"/>
                <w:sz w:val="24"/>
                <w:szCs w:val="24"/>
              </w:rPr>
              <w:t xml:space="preserve">for either the </w:t>
            </w:r>
            <w:r w:rsidR="00F66F56" w:rsidRPr="00757C4B">
              <w:rPr>
                <w:rFonts w:ascii="Verdana" w:hAnsi="Verdana" w:cs="Arial"/>
                <w:sz w:val="24"/>
                <w:szCs w:val="24"/>
              </w:rPr>
              <w:t>Pu</w:t>
            </w:r>
            <w:r w:rsidR="00434BCC" w:rsidRPr="00757C4B">
              <w:rPr>
                <w:rFonts w:ascii="Verdana" w:hAnsi="Verdana" w:cs="Arial"/>
                <w:sz w:val="24"/>
                <w:szCs w:val="24"/>
              </w:rPr>
              <w:t xml:space="preserve">blic </w:t>
            </w:r>
            <w:r w:rsidR="000D21C0" w:rsidRPr="00757C4B">
              <w:rPr>
                <w:rFonts w:ascii="Verdana" w:hAnsi="Verdana" w:cs="Arial"/>
                <w:sz w:val="24"/>
                <w:szCs w:val="24"/>
              </w:rPr>
              <w:t>Health</w:t>
            </w:r>
            <w:r w:rsidR="00434BCC" w:rsidRPr="00757C4B">
              <w:rPr>
                <w:rFonts w:ascii="Verdana" w:hAnsi="Verdana" w:cs="Arial"/>
                <w:sz w:val="24"/>
                <w:szCs w:val="24"/>
              </w:rPr>
              <w:t xml:space="preserve"> Team, teams within SBUHB or within the partnership space.</w:t>
            </w:r>
            <w:r w:rsidR="000D21C0" w:rsidRPr="00757C4B">
              <w:rPr>
                <w:rFonts w:ascii="Verdana" w:hAnsi="Verdana" w:cs="Arial"/>
                <w:color w:val="FF0000"/>
                <w:sz w:val="24"/>
                <w:szCs w:val="24"/>
              </w:rPr>
              <w:t xml:space="preserve"> </w:t>
            </w:r>
          </w:p>
          <w:p w14:paraId="6D2903F4" w14:textId="77777777" w:rsidR="00653AEC" w:rsidRPr="00757C4B" w:rsidRDefault="00653AEC" w:rsidP="00653AEC">
            <w:pPr>
              <w:ind w:right="96"/>
              <w:rPr>
                <w:rFonts w:ascii="Verdana" w:hAnsi="Verdana" w:cs="Arial"/>
                <w:color w:val="FF0000"/>
                <w:sz w:val="24"/>
                <w:szCs w:val="24"/>
              </w:rPr>
            </w:pPr>
          </w:p>
          <w:p w14:paraId="6D2903F5" w14:textId="77777777" w:rsidR="00653AEC" w:rsidRPr="00757C4B" w:rsidRDefault="00653AEC" w:rsidP="00653AEC">
            <w:pPr>
              <w:ind w:right="96"/>
              <w:rPr>
                <w:rFonts w:ascii="Verdana" w:hAnsi="Verdana" w:cs="Arial"/>
                <w:color w:val="FF0000"/>
                <w:sz w:val="24"/>
                <w:szCs w:val="24"/>
              </w:rPr>
            </w:pPr>
          </w:p>
          <w:p w14:paraId="6D2903F6" w14:textId="77777777" w:rsidR="00653AEC" w:rsidRPr="00757C4B" w:rsidRDefault="00653AEC" w:rsidP="00653AEC">
            <w:pPr>
              <w:ind w:right="96"/>
              <w:rPr>
                <w:rFonts w:ascii="Verdana" w:hAnsi="Verdana" w:cs="Arial"/>
                <w:color w:val="FF0000"/>
                <w:sz w:val="24"/>
                <w:szCs w:val="24"/>
              </w:rPr>
            </w:pPr>
          </w:p>
          <w:p w14:paraId="6D2903F7" w14:textId="77777777" w:rsidR="00653AEC" w:rsidRPr="00757C4B" w:rsidRDefault="00653AEC" w:rsidP="00653AEC">
            <w:pPr>
              <w:rPr>
                <w:rFonts w:ascii="Verdana" w:hAnsi="Verdana" w:cs="Arial"/>
                <w:sz w:val="24"/>
                <w:szCs w:val="24"/>
              </w:rPr>
            </w:pPr>
          </w:p>
        </w:tc>
      </w:tr>
      <w:tr w:rsidR="00653AEC" w:rsidRPr="00757C4B" w14:paraId="6D290402" w14:textId="77777777" w:rsidTr="00DA76AD">
        <w:tc>
          <w:tcPr>
            <w:tcW w:w="2547" w:type="dxa"/>
          </w:tcPr>
          <w:p w14:paraId="6D2903F9" w14:textId="77777777" w:rsidR="00653AEC" w:rsidRPr="00757C4B" w:rsidRDefault="00653AEC" w:rsidP="00653AEC">
            <w:pPr>
              <w:rPr>
                <w:rFonts w:ascii="Verdana" w:hAnsi="Verdana" w:cs="Arial"/>
                <w:b/>
                <w:sz w:val="24"/>
                <w:szCs w:val="24"/>
              </w:rPr>
            </w:pPr>
            <w:r w:rsidRPr="00757C4B">
              <w:rPr>
                <w:rFonts w:ascii="Verdana" w:hAnsi="Verdana" w:cs="Arial"/>
                <w:b/>
                <w:sz w:val="24"/>
                <w:szCs w:val="24"/>
              </w:rPr>
              <w:t>Key Issues</w:t>
            </w:r>
          </w:p>
          <w:p w14:paraId="6D2903FA" w14:textId="77777777" w:rsidR="00653AEC" w:rsidRPr="00757C4B" w:rsidRDefault="00653AEC" w:rsidP="00653AEC">
            <w:pPr>
              <w:rPr>
                <w:rFonts w:ascii="Verdana" w:hAnsi="Verdana" w:cs="Arial"/>
                <w:b/>
                <w:sz w:val="24"/>
                <w:szCs w:val="24"/>
              </w:rPr>
            </w:pPr>
          </w:p>
          <w:p w14:paraId="6D2903FB" w14:textId="77777777" w:rsidR="00653AEC" w:rsidRPr="00757C4B" w:rsidRDefault="00653AEC" w:rsidP="00653AEC">
            <w:pPr>
              <w:rPr>
                <w:rFonts w:ascii="Verdana" w:hAnsi="Verdana" w:cs="Arial"/>
                <w:b/>
                <w:sz w:val="24"/>
                <w:szCs w:val="24"/>
              </w:rPr>
            </w:pPr>
          </w:p>
          <w:p w14:paraId="6D2903FC" w14:textId="77777777" w:rsidR="00653AEC" w:rsidRPr="00757C4B" w:rsidRDefault="00653AEC" w:rsidP="00653AEC">
            <w:pPr>
              <w:rPr>
                <w:rFonts w:ascii="Verdana" w:hAnsi="Verdana" w:cs="Arial"/>
                <w:b/>
                <w:sz w:val="24"/>
                <w:szCs w:val="24"/>
              </w:rPr>
            </w:pPr>
          </w:p>
        </w:tc>
        <w:tc>
          <w:tcPr>
            <w:tcW w:w="6469" w:type="dxa"/>
            <w:gridSpan w:val="6"/>
          </w:tcPr>
          <w:p w14:paraId="6D2903FE" w14:textId="50C9EBA8" w:rsidR="00653AEC" w:rsidRPr="00757C4B" w:rsidRDefault="00154681" w:rsidP="00154681">
            <w:pPr>
              <w:pStyle w:val="ListParagraph"/>
              <w:numPr>
                <w:ilvl w:val="0"/>
                <w:numId w:val="11"/>
              </w:numPr>
              <w:rPr>
                <w:rFonts w:ascii="Verdana" w:hAnsi="Verdana" w:cs="Arial"/>
                <w:sz w:val="24"/>
                <w:szCs w:val="24"/>
              </w:rPr>
            </w:pPr>
            <w:r w:rsidRPr="00757C4B">
              <w:rPr>
                <w:rFonts w:ascii="Verdana" w:hAnsi="Verdana" w:cs="Arial"/>
                <w:sz w:val="24"/>
                <w:szCs w:val="24"/>
              </w:rPr>
              <w:t>Actions and owners highlighted to ensure progress is on track in line with key deliverables.</w:t>
            </w:r>
          </w:p>
          <w:p w14:paraId="74637CBD" w14:textId="6F25B30F" w:rsidR="00154681" w:rsidRPr="00757C4B" w:rsidRDefault="00154681" w:rsidP="00154681">
            <w:pPr>
              <w:pStyle w:val="ListParagraph"/>
              <w:numPr>
                <w:ilvl w:val="0"/>
                <w:numId w:val="11"/>
              </w:numPr>
              <w:rPr>
                <w:rFonts w:ascii="Verdana" w:hAnsi="Verdana" w:cs="Arial"/>
                <w:sz w:val="24"/>
                <w:szCs w:val="24"/>
              </w:rPr>
            </w:pPr>
            <w:r w:rsidRPr="00757C4B">
              <w:rPr>
                <w:rFonts w:ascii="Verdana" w:hAnsi="Verdana" w:cs="Arial"/>
                <w:sz w:val="24"/>
                <w:szCs w:val="24"/>
              </w:rPr>
              <w:t xml:space="preserve">Differentiation of responsibilities into key headers of </w:t>
            </w:r>
            <w:r w:rsidR="0062200D" w:rsidRPr="00757C4B">
              <w:rPr>
                <w:rFonts w:ascii="Verdana" w:hAnsi="Verdana" w:cs="Arial"/>
                <w:sz w:val="24"/>
                <w:szCs w:val="24"/>
              </w:rPr>
              <w:t>ownership, support and advocacy.</w:t>
            </w:r>
          </w:p>
          <w:p w14:paraId="6D2903FF" w14:textId="77777777" w:rsidR="00653AEC" w:rsidRPr="00757C4B" w:rsidRDefault="00653AEC" w:rsidP="00653AEC">
            <w:pPr>
              <w:rPr>
                <w:rFonts w:ascii="Verdana" w:hAnsi="Verdana" w:cs="Arial"/>
                <w:sz w:val="24"/>
                <w:szCs w:val="24"/>
              </w:rPr>
            </w:pPr>
          </w:p>
          <w:p w14:paraId="6D290400" w14:textId="77777777" w:rsidR="00653AEC" w:rsidRPr="00757C4B" w:rsidRDefault="00653AEC" w:rsidP="00653AEC">
            <w:pPr>
              <w:rPr>
                <w:rFonts w:ascii="Verdana" w:hAnsi="Verdana" w:cs="Arial"/>
                <w:sz w:val="24"/>
                <w:szCs w:val="24"/>
              </w:rPr>
            </w:pPr>
          </w:p>
          <w:p w14:paraId="6D290401" w14:textId="77777777" w:rsidR="00653AEC" w:rsidRPr="00757C4B" w:rsidRDefault="00653AEC" w:rsidP="00653AEC">
            <w:pPr>
              <w:rPr>
                <w:rFonts w:ascii="Verdana" w:hAnsi="Verdana" w:cs="Arial"/>
                <w:sz w:val="24"/>
                <w:szCs w:val="24"/>
              </w:rPr>
            </w:pPr>
          </w:p>
        </w:tc>
      </w:tr>
      <w:tr w:rsidR="00762BBE" w:rsidRPr="00757C4B" w14:paraId="6D290409" w14:textId="77777777" w:rsidTr="00DA76AD">
        <w:trPr>
          <w:trHeight w:val="97"/>
        </w:trPr>
        <w:tc>
          <w:tcPr>
            <w:tcW w:w="2547" w:type="dxa"/>
            <w:vMerge w:val="restart"/>
          </w:tcPr>
          <w:p w14:paraId="6D290403" w14:textId="77777777" w:rsidR="00762BBE" w:rsidRPr="00757C4B" w:rsidRDefault="00762BBE" w:rsidP="00762BBE">
            <w:pPr>
              <w:rPr>
                <w:rFonts w:ascii="Verdana" w:hAnsi="Verdana" w:cs="Arial"/>
                <w:b/>
                <w:sz w:val="24"/>
                <w:szCs w:val="24"/>
              </w:rPr>
            </w:pPr>
            <w:r w:rsidRPr="00757C4B">
              <w:rPr>
                <w:rFonts w:ascii="Verdana" w:hAnsi="Verdana" w:cs="Arial"/>
                <w:b/>
                <w:sz w:val="24"/>
                <w:szCs w:val="24"/>
              </w:rPr>
              <w:t xml:space="preserve">Specific Action Required </w:t>
            </w:r>
          </w:p>
          <w:p w14:paraId="6D290404" w14:textId="77777777" w:rsidR="00762BBE" w:rsidRPr="00757C4B" w:rsidRDefault="00762BBE" w:rsidP="00762BBE">
            <w:pPr>
              <w:rPr>
                <w:rFonts w:ascii="Verdana" w:hAnsi="Verdana" w:cs="Arial"/>
                <w:b/>
                <w:i/>
                <w:sz w:val="24"/>
                <w:szCs w:val="24"/>
              </w:rPr>
            </w:pPr>
            <w:r w:rsidRPr="00757C4B">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757C4B" w:rsidRDefault="00762BBE" w:rsidP="00762BBE">
            <w:pPr>
              <w:rPr>
                <w:rFonts w:ascii="Verdana" w:hAnsi="Verdana" w:cs="Arial"/>
                <w:b/>
                <w:sz w:val="24"/>
                <w:szCs w:val="24"/>
              </w:rPr>
            </w:pPr>
            <w:r w:rsidRPr="00757C4B">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757C4B" w:rsidRDefault="00762BBE" w:rsidP="00762BBE">
            <w:pPr>
              <w:rPr>
                <w:rFonts w:ascii="Verdana" w:hAnsi="Verdana" w:cs="Arial"/>
                <w:b/>
                <w:sz w:val="24"/>
                <w:szCs w:val="24"/>
              </w:rPr>
            </w:pPr>
            <w:r w:rsidRPr="00757C4B">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757C4B" w:rsidRDefault="00762BBE" w:rsidP="00762BBE">
            <w:pPr>
              <w:rPr>
                <w:rFonts w:ascii="Verdana" w:hAnsi="Verdana" w:cs="Arial"/>
                <w:b/>
                <w:sz w:val="24"/>
                <w:szCs w:val="24"/>
              </w:rPr>
            </w:pPr>
            <w:r w:rsidRPr="00757C4B">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757C4B" w:rsidRDefault="00762BBE" w:rsidP="00762BBE">
            <w:pPr>
              <w:rPr>
                <w:rFonts w:ascii="Verdana" w:hAnsi="Verdana" w:cs="Arial"/>
                <w:b/>
                <w:sz w:val="24"/>
                <w:szCs w:val="24"/>
              </w:rPr>
            </w:pPr>
            <w:r w:rsidRPr="00757C4B">
              <w:rPr>
                <w:rFonts w:ascii="Verdana" w:hAnsi="Verdana" w:cs="Arial"/>
                <w:b/>
                <w:sz w:val="24"/>
                <w:szCs w:val="24"/>
              </w:rPr>
              <w:t>Approval</w:t>
            </w:r>
          </w:p>
        </w:tc>
      </w:tr>
      <w:tr w:rsidR="00762BBE" w:rsidRPr="00757C4B" w14:paraId="6D29040F" w14:textId="77777777" w:rsidTr="00DA76AD">
        <w:trPr>
          <w:trHeight w:val="96"/>
        </w:trPr>
        <w:tc>
          <w:tcPr>
            <w:tcW w:w="2547" w:type="dxa"/>
            <w:vMerge/>
          </w:tcPr>
          <w:p w14:paraId="6D29040A" w14:textId="77777777" w:rsidR="00762BBE" w:rsidRPr="00757C4B"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757C4B" w:rsidRDefault="00762BBE" w:rsidP="00762BBE">
                <w:pPr>
                  <w:ind w:right="96"/>
                  <w:jc w:val="center"/>
                  <w:rPr>
                    <w:rFonts w:ascii="Verdana" w:hAnsi="Verdana" w:cs="Arial"/>
                    <w:sz w:val="24"/>
                    <w:szCs w:val="24"/>
                  </w:rPr>
                </w:pPr>
                <w:r w:rsidRPr="00757C4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006C0871" w:rsidR="00762BBE" w:rsidRPr="00757C4B" w:rsidRDefault="00332898" w:rsidP="00762BBE">
                <w:pPr>
                  <w:ind w:right="96"/>
                  <w:jc w:val="center"/>
                  <w:rPr>
                    <w:rFonts w:ascii="Verdana" w:hAnsi="Verdana" w:cs="Arial"/>
                    <w:sz w:val="24"/>
                    <w:szCs w:val="24"/>
                  </w:rPr>
                </w:pPr>
                <w:r w:rsidRPr="00757C4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07CB123D" w:rsidR="00762BBE" w:rsidRPr="00757C4B" w:rsidRDefault="00476FD0" w:rsidP="00762BBE">
                <w:pPr>
                  <w:ind w:right="96"/>
                  <w:jc w:val="center"/>
                  <w:rPr>
                    <w:rFonts w:ascii="Verdana" w:hAnsi="Verdana" w:cs="Arial"/>
                    <w:sz w:val="24"/>
                    <w:szCs w:val="24"/>
                  </w:rPr>
                </w:pPr>
                <w:r w:rsidRPr="00757C4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757C4B" w:rsidRDefault="00F57042" w:rsidP="00762BBE">
                <w:pPr>
                  <w:ind w:right="96"/>
                  <w:jc w:val="center"/>
                  <w:rPr>
                    <w:rFonts w:ascii="Verdana" w:hAnsi="Verdana" w:cs="Arial"/>
                    <w:sz w:val="24"/>
                    <w:szCs w:val="24"/>
                  </w:rPr>
                </w:pPr>
                <w:r w:rsidRPr="00757C4B">
                  <w:rPr>
                    <w:rFonts w:ascii="Segoe UI Symbol" w:eastAsia="MS Gothic" w:hAnsi="Segoe UI Symbol" w:cs="Segoe UI Symbol"/>
                    <w:sz w:val="24"/>
                    <w:szCs w:val="24"/>
                  </w:rPr>
                  <w:t>☐</w:t>
                </w:r>
              </w:p>
            </w:tc>
          </w:sdtContent>
        </w:sdt>
      </w:tr>
      <w:tr w:rsidR="00762BBE" w:rsidRPr="00757C4B" w14:paraId="6D290418" w14:textId="77777777" w:rsidTr="00DA76AD">
        <w:tc>
          <w:tcPr>
            <w:tcW w:w="2547" w:type="dxa"/>
          </w:tcPr>
          <w:p w14:paraId="6D290410" w14:textId="77777777" w:rsidR="00762BBE" w:rsidRPr="00757C4B" w:rsidRDefault="00762BBE" w:rsidP="00762BBE">
            <w:pPr>
              <w:rPr>
                <w:rFonts w:ascii="Verdana" w:hAnsi="Verdana" w:cs="Arial"/>
                <w:b/>
                <w:sz w:val="24"/>
                <w:szCs w:val="24"/>
              </w:rPr>
            </w:pPr>
            <w:r w:rsidRPr="00757C4B">
              <w:rPr>
                <w:rFonts w:ascii="Verdana" w:hAnsi="Verdana" w:cs="Arial"/>
                <w:b/>
                <w:sz w:val="24"/>
                <w:szCs w:val="24"/>
              </w:rPr>
              <w:t>Recommendations</w:t>
            </w:r>
          </w:p>
          <w:p w14:paraId="6D290411" w14:textId="77777777" w:rsidR="00762BBE" w:rsidRPr="00757C4B" w:rsidRDefault="00762BBE" w:rsidP="00762BBE">
            <w:pPr>
              <w:rPr>
                <w:rFonts w:ascii="Verdana" w:hAnsi="Verdana" w:cs="Arial"/>
                <w:b/>
                <w:sz w:val="24"/>
                <w:szCs w:val="24"/>
              </w:rPr>
            </w:pPr>
          </w:p>
        </w:tc>
        <w:tc>
          <w:tcPr>
            <w:tcW w:w="6469" w:type="dxa"/>
            <w:gridSpan w:val="6"/>
          </w:tcPr>
          <w:p w14:paraId="6D290412" w14:textId="77777777" w:rsidR="00653AEC" w:rsidRPr="00757C4B" w:rsidRDefault="00653AEC" w:rsidP="00653AEC">
            <w:pPr>
              <w:ind w:right="96"/>
              <w:rPr>
                <w:rFonts w:ascii="Verdana" w:hAnsi="Verdana" w:cs="Arial"/>
                <w:color w:val="FF0000"/>
                <w:sz w:val="24"/>
                <w:szCs w:val="24"/>
              </w:rPr>
            </w:pPr>
            <w:r w:rsidRPr="00757C4B">
              <w:rPr>
                <w:rFonts w:ascii="Verdana" w:hAnsi="Verdana" w:cs="Arial"/>
                <w:sz w:val="24"/>
                <w:szCs w:val="24"/>
              </w:rPr>
              <w:t>Members are asked to:</w:t>
            </w:r>
          </w:p>
          <w:p w14:paraId="6D290415" w14:textId="77777777" w:rsidR="00653AEC" w:rsidRPr="00757C4B" w:rsidRDefault="00653AEC" w:rsidP="00653AEC">
            <w:pPr>
              <w:pStyle w:val="ListParagraph"/>
              <w:ind w:right="96"/>
              <w:rPr>
                <w:rFonts w:ascii="Verdana" w:hAnsi="Verdana" w:cs="Arial"/>
                <w:b/>
                <w:color w:val="FF0000"/>
                <w:sz w:val="24"/>
                <w:szCs w:val="24"/>
              </w:rPr>
            </w:pPr>
          </w:p>
          <w:p w14:paraId="244E5026" w14:textId="600D9BBD" w:rsidR="00F63848" w:rsidRPr="00757C4B" w:rsidRDefault="00757C4B" w:rsidP="00ED10AC">
            <w:pPr>
              <w:pStyle w:val="ListParagraph"/>
              <w:numPr>
                <w:ilvl w:val="0"/>
                <w:numId w:val="19"/>
              </w:numPr>
              <w:ind w:right="96"/>
              <w:rPr>
                <w:rFonts w:ascii="Verdana" w:hAnsi="Verdana" w:cs="Arial"/>
                <w:bCs/>
                <w:sz w:val="24"/>
                <w:szCs w:val="24"/>
              </w:rPr>
            </w:pPr>
            <w:r w:rsidRPr="00757C4B">
              <w:rPr>
                <w:rFonts w:ascii="Verdana" w:hAnsi="Verdana" w:cs="Arial"/>
                <w:b/>
                <w:sz w:val="24"/>
                <w:szCs w:val="24"/>
              </w:rPr>
              <w:t>RECEIVE</w:t>
            </w:r>
            <w:r w:rsidRPr="00757C4B">
              <w:rPr>
                <w:rFonts w:ascii="Verdana" w:hAnsi="Verdana" w:cs="Arial"/>
                <w:bCs/>
                <w:sz w:val="24"/>
                <w:szCs w:val="24"/>
              </w:rPr>
              <w:t xml:space="preserve"> </w:t>
            </w:r>
            <w:r w:rsidR="00F63848" w:rsidRPr="00757C4B">
              <w:rPr>
                <w:rFonts w:ascii="Verdana" w:hAnsi="Verdana" w:cs="Arial"/>
                <w:bCs/>
                <w:sz w:val="24"/>
                <w:szCs w:val="24"/>
              </w:rPr>
              <w:t xml:space="preserve">the update on progress made in relation to </w:t>
            </w:r>
            <w:r w:rsidR="00FC2D3D" w:rsidRPr="00757C4B">
              <w:rPr>
                <w:rFonts w:ascii="Verdana" w:hAnsi="Verdana" w:cs="Arial"/>
                <w:bCs/>
                <w:sz w:val="24"/>
                <w:szCs w:val="24"/>
              </w:rPr>
              <w:t xml:space="preserve">prioritising actions </w:t>
            </w:r>
            <w:r w:rsidR="0056511D" w:rsidRPr="00757C4B">
              <w:rPr>
                <w:rFonts w:ascii="Verdana" w:hAnsi="Verdana" w:cs="Arial"/>
                <w:bCs/>
                <w:sz w:val="24"/>
                <w:szCs w:val="24"/>
              </w:rPr>
              <w:t>highlighted within the Population Health Strategy.</w:t>
            </w:r>
          </w:p>
          <w:p w14:paraId="07B0C6F2" w14:textId="77777777" w:rsidR="00F46C57" w:rsidRPr="00757C4B" w:rsidRDefault="00F46C57" w:rsidP="00F63848">
            <w:pPr>
              <w:ind w:right="96"/>
              <w:rPr>
                <w:rFonts w:ascii="Verdana" w:hAnsi="Verdana" w:cs="Arial"/>
                <w:bCs/>
                <w:sz w:val="24"/>
                <w:szCs w:val="24"/>
              </w:rPr>
            </w:pPr>
          </w:p>
          <w:p w14:paraId="44C01975" w14:textId="3258A1EF" w:rsidR="00F63848" w:rsidRPr="00757C4B" w:rsidRDefault="00757C4B" w:rsidP="00757C4B">
            <w:pPr>
              <w:pStyle w:val="ListParagraph"/>
              <w:numPr>
                <w:ilvl w:val="0"/>
                <w:numId w:val="19"/>
              </w:numPr>
              <w:ind w:right="96"/>
              <w:rPr>
                <w:rFonts w:ascii="Verdana" w:hAnsi="Verdana" w:cs="Arial"/>
                <w:bCs/>
                <w:sz w:val="24"/>
                <w:szCs w:val="24"/>
              </w:rPr>
            </w:pPr>
            <w:r w:rsidRPr="00757C4B">
              <w:rPr>
                <w:rFonts w:ascii="Verdana" w:hAnsi="Verdana" w:cs="Arial"/>
                <w:b/>
                <w:sz w:val="24"/>
                <w:szCs w:val="24"/>
              </w:rPr>
              <w:t xml:space="preserve">CONSIDER </w:t>
            </w:r>
            <w:r w:rsidR="00F63848" w:rsidRPr="00757C4B">
              <w:rPr>
                <w:rFonts w:ascii="Verdana" w:hAnsi="Verdana" w:cs="Arial"/>
                <w:bCs/>
                <w:sz w:val="24"/>
                <w:szCs w:val="24"/>
              </w:rPr>
              <w:t>the proposed priorities for action</w:t>
            </w:r>
            <w:r w:rsidR="0056511D" w:rsidRPr="00757C4B">
              <w:rPr>
                <w:rFonts w:ascii="Verdana" w:hAnsi="Verdana" w:cs="Arial"/>
                <w:bCs/>
                <w:sz w:val="24"/>
                <w:szCs w:val="24"/>
              </w:rPr>
              <w:t xml:space="preserve"> and action holders</w:t>
            </w:r>
            <w:r w:rsidR="00F63848" w:rsidRPr="00757C4B">
              <w:rPr>
                <w:rFonts w:ascii="Verdana" w:hAnsi="Verdana" w:cs="Arial"/>
                <w:bCs/>
                <w:sz w:val="24"/>
                <w:szCs w:val="24"/>
              </w:rPr>
              <w:t xml:space="preserve"> in order to progress the Health Board’s pursuit of being a </w:t>
            </w:r>
            <w:r w:rsidR="0056511D" w:rsidRPr="00757C4B">
              <w:rPr>
                <w:rFonts w:ascii="Verdana" w:hAnsi="Verdana" w:cs="Arial"/>
                <w:bCs/>
                <w:sz w:val="24"/>
                <w:szCs w:val="24"/>
              </w:rPr>
              <w:t xml:space="preserve">population health focused organisation. </w:t>
            </w:r>
          </w:p>
          <w:p w14:paraId="6D290417" w14:textId="77777777" w:rsidR="00762BBE" w:rsidRPr="00757C4B" w:rsidRDefault="00762BBE" w:rsidP="00F46C57">
            <w:pPr>
              <w:ind w:right="96"/>
              <w:rPr>
                <w:rFonts w:ascii="Verdana" w:hAnsi="Verdana" w:cs="Arial"/>
                <w:sz w:val="24"/>
                <w:szCs w:val="24"/>
              </w:rPr>
            </w:pPr>
          </w:p>
        </w:tc>
      </w:tr>
    </w:tbl>
    <w:p w14:paraId="6D290419" w14:textId="77777777" w:rsidR="0020539A" w:rsidRPr="00757C4B" w:rsidRDefault="0020539A">
      <w:pPr>
        <w:rPr>
          <w:rFonts w:ascii="Verdana" w:hAnsi="Verdana"/>
          <w:sz w:val="24"/>
          <w:szCs w:val="24"/>
        </w:rPr>
      </w:pPr>
    </w:p>
    <w:p w14:paraId="6D29041A" w14:textId="58F70FD9" w:rsidR="00653AEC" w:rsidRPr="00757C4B" w:rsidRDefault="0020539A" w:rsidP="00653AEC">
      <w:pPr>
        <w:spacing w:after="0" w:line="240" w:lineRule="auto"/>
        <w:jc w:val="center"/>
        <w:rPr>
          <w:rFonts w:ascii="Verdana" w:hAnsi="Verdana" w:cs="Arial"/>
          <w:b/>
          <w:sz w:val="24"/>
          <w:szCs w:val="24"/>
        </w:rPr>
      </w:pPr>
      <w:r w:rsidRPr="00757C4B">
        <w:rPr>
          <w:rFonts w:ascii="Verdana" w:hAnsi="Verdana"/>
          <w:sz w:val="24"/>
          <w:szCs w:val="24"/>
        </w:rPr>
        <w:br w:type="page"/>
      </w:r>
      <w:r w:rsidR="00757C4B" w:rsidRPr="00757C4B">
        <w:rPr>
          <w:rFonts w:ascii="Verdana" w:hAnsi="Verdana" w:cs="Arial"/>
          <w:b/>
          <w:sz w:val="24"/>
          <w:szCs w:val="24"/>
        </w:rPr>
        <w:lastRenderedPageBreak/>
        <w:t>Earthing the Population Health Strategy – Drivers for Change</w:t>
      </w:r>
    </w:p>
    <w:p w14:paraId="6D29041B" w14:textId="77777777" w:rsidR="00653AEC" w:rsidRPr="00757C4B" w:rsidRDefault="00653AEC" w:rsidP="00653AEC">
      <w:pPr>
        <w:spacing w:after="0" w:line="240" w:lineRule="auto"/>
        <w:jc w:val="center"/>
        <w:rPr>
          <w:rFonts w:ascii="Verdana" w:hAnsi="Verdana" w:cs="Arial"/>
          <w:b/>
          <w:sz w:val="24"/>
          <w:szCs w:val="24"/>
        </w:rPr>
      </w:pPr>
    </w:p>
    <w:p w14:paraId="6D29041C" w14:textId="77777777" w:rsidR="00653AEC" w:rsidRPr="00757C4B" w:rsidRDefault="00653AEC" w:rsidP="00653AEC">
      <w:pPr>
        <w:pStyle w:val="ListParagraph"/>
        <w:numPr>
          <w:ilvl w:val="0"/>
          <w:numId w:val="1"/>
        </w:numPr>
        <w:spacing w:after="0" w:line="240" w:lineRule="auto"/>
        <w:rPr>
          <w:rFonts w:ascii="Verdana" w:hAnsi="Verdana" w:cs="Arial"/>
          <w:b/>
          <w:sz w:val="24"/>
          <w:szCs w:val="24"/>
        </w:rPr>
      </w:pPr>
      <w:r w:rsidRPr="00757C4B">
        <w:rPr>
          <w:rFonts w:ascii="Verdana" w:hAnsi="Verdana" w:cs="Arial"/>
          <w:b/>
          <w:sz w:val="24"/>
          <w:szCs w:val="24"/>
        </w:rPr>
        <w:t>INTRODUCTION</w:t>
      </w:r>
    </w:p>
    <w:p w14:paraId="6A448A41" w14:textId="01C5AC27" w:rsidR="00433E86" w:rsidRPr="00757C4B" w:rsidRDefault="00653AEC" w:rsidP="00653AEC">
      <w:pPr>
        <w:spacing w:after="0" w:line="240" w:lineRule="auto"/>
        <w:rPr>
          <w:rFonts w:ascii="Verdana" w:hAnsi="Verdana" w:cs="Arial"/>
          <w:color w:val="FF0000"/>
          <w:sz w:val="24"/>
          <w:szCs w:val="24"/>
        </w:rPr>
      </w:pPr>
      <w:r w:rsidRPr="00757C4B">
        <w:rPr>
          <w:rFonts w:ascii="Verdana" w:hAnsi="Verdana" w:cs="Arial"/>
          <w:sz w:val="24"/>
          <w:szCs w:val="24"/>
        </w:rPr>
        <w:t>This</w:t>
      </w:r>
      <w:r w:rsidR="0056511D" w:rsidRPr="00757C4B">
        <w:rPr>
          <w:rFonts w:ascii="Verdana" w:hAnsi="Verdana" w:cs="Arial"/>
          <w:sz w:val="24"/>
          <w:szCs w:val="24"/>
        </w:rPr>
        <w:t xml:space="preserve"> report </w:t>
      </w:r>
      <w:r w:rsidR="004916E5" w:rsidRPr="00757C4B">
        <w:rPr>
          <w:rFonts w:ascii="Verdana" w:hAnsi="Verdana" w:cs="Arial"/>
          <w:sz w:val="24"/>
          <w:szCs w:val="24"/>
        </w:rPr>
        <w:t xml:space="preserve">outlines </w:t>
      </w:r>
      <w:r w:rsidR="00433E86" w:rsidRPr="00757C4B">
        <w:rPr>
          <w:rFonts w:ascii="Verdana" w:hAnsi="Verdana" w:cs="Arial"/>
          <w:sz w:val="24"/>
          <w:szCs w:val="24"/>
        </w:rPr>
        <w:t>the actions agreed in the Population Health Strategy</w:t>
      </w:r>
      <w:r w:rsidR="0005757E" w:rsidRPr="00757C4B">
        <w:rPr>
          <w:rFonts w:ascii="Verdana" w:hAnsi="Verdana" w:cs="Arial"/>
          <w:sz w:val="24"/>
          <w:szCs w:val="24"/>
        </w:rPr>
        <w:t xml:space="preserve"> and </w:t>
      </w:r>
      <w:r w:rsidR="00466201" w:rsidRPr="00757C4B">
        <w:rPr>
          <w:rFonts w:ascii="Verdana" w:hAnsi="Verdana" w:cs="Arial"/>
          <w:sz w:val="24"/>
          <w:szCs w:val="24"/>
        </w:rPr>
        <w:t>refocuses where our resource should be prioriti</w:t>
      </w:r>
      <w:r w:rsidR="00995AFE" w:rsidRPr="00757C4B">
        <w:rPr>
          <w:rFonts w:ascii="Verdana" w:hAnsi="Verdana" w:cs="Arial"/>
          <w:sz w:val="24"/>
          <w:szCs w:val="24"/>
        </w:rPr>
        <w:t>s</w:t>
      </w:r>
      <w:r w:rsidR="00466201" w:rsidRPr="00757C4B">
        <w:rPr>
          <w:rFonts w:ascii="Verdana" w:hAnsi="Verdana" w:cs="Arial"/>
          <w:sz w:val="24"/>
          <w:szCs w:val="24"/>
        </w:rPr>
        <w:t>ed based on</w:t>
      </w:r>
      <w:r w:rsidR="00995AFE" w:rsidRPr="00757C4B">
        <w:rPr>
          <w:rFonts w:ascii="Verdana" w:hAnsi="Verdana" w:cs="Arial"/>
          <w:sz w:val="24"/>
          <w:szCs w:val="24"/>
        </w:rPr>
        <w:t xml:space="preserve"> our ability to lead, advocate and support activities in support of improving population health outcomes. </w:t>
      </w:r>
      <w:r w:rsidR="00466201" w:rsidRPr="00757C4B">
        <w:rPr>
          <w:rFonts w:ascii="Verdana" w:hAnsi="Verdana" w:cs="Arial"/>
          <w:color w:val="FF0000"/>
          <w:sz w:val="24"/>
          <w:szCs w:val="24"/>
        </w:rPr>
        <w:t xml:space="preserve"> </w:t>
      </w:r>
      <w:r w:rsidR="00433E86" w:rsidRPr="00757C4B">
        <w:rPr>
          <w:rFonts w:ascii="Verdana" w:hAnsi="Verdana" w:cs="Arial"/>
          <w:color w:val="FF0000"/>
          <w:sz w:val="24"/>
          <w:szCs w:val="24"/>
        </w:rPr>
        <w:t xml:space="preserve"> </w:t>
      </w:r>
    </w:p>
    <w:p w14:paraId="6D29041E" w14:textId="77777777" w:rsidR="00653AEC" w:rsidRPr="00757C4B" w:rsidRDefault="00653AEC" w:rsidP="00653AEC">
      <w:pPr>
        <w:pStyle w:val="ListParagraph"/>
        <w:spacing w:after="0" w:line="240" w:lineRule="auto"/>
        <w:rPr>
          <w:rFonts w:ascii="Verdana" w:hAnsi="Verdana" w:cs="Arial"/>
          <w:b/>
          <w:sz w:val="24"/>
          <w:szCs w:val="24"/>
        </w:rPr>
      </w:pPr>
    </w:p>
    <w:p w14:paraId="6D29041F" w14:textId="77777777" w:rsidR="00653AEC" w:rsidRPr="00757C4B" w:rsidRDefault="00653AEC" w:rsidP="00653AEC">
      <w:pPr>
        <w:pStyle w:val="ListParagraph"/>
        <w:numPr>
          <w:ilvl w:val="0"/>
          <w:numId w:val="1"/>
        </w:numPr>
        <w:spacing w:after="0" w:line="240" w:lineRule="auto"/>
        <w:rPr>
          <w:rFonts w:ascii="Verdana" w:hAnsi="Verdana" w:cs="Arial"/>
          <w:b/>
          <w:sz w:val="24"/>
          <w:szCs w:val="24"/>
        </w:rPr>
      </w:pPr>
      <w:r w:rsidRPr="00757C4B">
        <w:rPr>
          <w:rFonts w:ascii="Verdana" w:hAnsi="Verdana" w:cs="Arial"/>
          <w:b/>
          <w:sz w:val="24"/>
          <w:szCs w:val="24"/>
        </w:rPr>
        <w:t>BACKGROUND</w:t>
      </w:r>
    </w:p>
    <w:p w14:paraId="4D87D768" w14:textId="1E612454" w:rsidR="008D09CD" w:rsidRPr="00757C4B" w:rsidRDefault="00A22821" w:rsidP="008D09CD">
      <w:pPr>
        <w:spacing w:after="0" w:line="240" w:lineRule="auto"/>
        <w:rPr>
          <w:rFonts w:ascii="Verdana" w:hAnsi="Verdana" w:cs="Arial"/>
          <w:b/>
          <w:sz w:val="24"/>
          <w:szCs w:val="24"/>
        </w:rPr>
      </w:pPr>
      <w:r w:rsidRPr="00757C4B">
        <w:rPr>
          <w:rFonts w:ascii="Verdana" w:hAnsi="Verdana" w:cs="Arial"/>
          <w:sz w:val="24"/>
          <w:szCs w:val="24"/>
        </w:rPr>
        <w:t xml:space="preserve">The </w:t>
      </w:r>
      <w:r w:rsidR="007C09BD" w:rsidRPr="00757C4B">
        <w:rPr>
          <w:rFonts w:ascii="Verdana" w:hAnsi="Verdana" w:cs="Arial"/>
          <w:sz w:val="24"/>
          <w:szCs w:val="24"/>
        </w:rPr>
        <w:t>P</w:t>
      </w:r>
      <w:r w:rsidRPr="00757C4B">
        <w:rPr>
          <w:rFonts w:ascii="Verdana" w:hAnsi="Verdana" w:cs="Arial"/>
          <w:sz w:val="24"/>
          <w:szCs w:val="24"/>
        </w:rPr>
        <w:t xml:space="preserve">opulation </w:t>
      </w:r>
      <w:r w:rsidR="007C09BD" w:rsidRPr="00757C4B">
        <w:rPr>
          <w:rFonts w:ascii="Verdana" w:hAnsi="Verdana" w:cs="Arial"/>
          <w:sz w:val="24"/>
          <w:szCs w:val="24"/>
        </w:rPr>
        <w:t xml:space="preserve">Health Strategy was adopted by Board in March 2023 with the intention of improving the health and wellbeing for the population served by SBUHB. While there has been positive progress in a number of areas, broader organisational embedding of population health activities needs improvement. This is supported by the findings of the recent </w:t>
      </w:r>
      <w:r w:rsidR="002C762F" w:rsidRPr="00757C4B">
        <w:rPr>
          <w:rFonts w:ascii="Verdana" w:hAnsi="Verdana" w:cs="Arial"/>
          <w:sz w:val="24"/>
          <w:szCs w:val="24"/>
        </w:rPr>
        <w:t xml:space="preserve">Internal </w:t>
      </w:r>
      <w:r w:rsidR="007C09BD" w:rsidRPr="00757C4B">
        <w:rPr>
          <w:rFonts w:ascii="Verdana" w:hAnsi="Verdana" w:cs="Arial"/>
          <w:sz w:val="24"/>
          <w:szCs w:val="24"/>
        </w:rPr>
        <w:t xml:space="preserve">Audit report </w:t>
      </w:r>
      <w:r w:rsidR="00425037" w:rsidRPr="00757C4B">
        <w:rPr>
          <w:rFonts w:ascii="Verdana" w:hAnsi="Verdana" w:cs="Arial"/>
          <w:sz w:val="24"/>
          <w:szCs w:val="24"/>
        </w:rPr>
        <w:t>which provided limited assurance on the organisation’s performance in relation to the strategy enablement.</w:t>
      </w:r>
      <w:r w:rsidR="007C09BD" w:rsidRPr="00757C4B">
        <w:rPr>
          <w:rFonts w:ascii="Verdana" w:hAnsi="Verdana" w:cs="Arial"/>
          <w:color w:val="FF0000"/>
          <w:sz w:val="24"/>
          <w:szCs w:val="24"/>
        </w:rPr>
        <w:t xml:space="preserve"> </w:t>
      </w:r>
      <w:r w:rsidR="008D09CD" w:rsidRPr="00757C4B">
        <w:rPr>
          <w:rFonts w:ascii="Verdana" w:hAnsi="Verdana" w:cs="Arial"/>
          <w:sz w:val="24"/>
          <w:szCs w:val="24"/>
        </w:rPr>
        <w:t xml:space="preserve">Since the appointment of the Interim DPH, the Public Health Team have re-focussed their approach and following a whole of directorate workshop in early May 2025, the Team are currently identifying action where we as both a team and organisation should lead. </w:t>
      </w:r>
      <w:r w:rsidR="00A57AD6" w:rsidRPr="00757C4B">
        <w:rPr>
          <w:rFonts w:ascii="Verdana" w:hAnsi="Verdana" w:cs="Arial"/>
          <w:sz w:val="24"/>
          <w:szCs w:val="24"/>
        </w:rPr>
        <w:t>A further report back to the Committee will be shared in the September meeting.</w:t>
      </w:r>
    </w:p>
    <w:p w14:paraId="6D290420" w14:textId="6F5F8932" w:rsidR="00653AEC" w:rsidRPr="00757C4B" w:rsidRDefault="00653AEC" w:rsidP="00653AEC">
      <w:pPr>
        <w:spacing w:after="0" w:line="240" w:lineRule="auto"/>
        <w:rPr>
          <w:rFonts w:ascii="Verdana" w:hAnsi="Verdana" w:cs="Arial"/>
          <w:b/>
          <w:sz w:val="24"/>
          <w:szCs w:val="24"/>
        </w:rPr>
      </w:pPr>
    </w:p>
    <w:p w14:paraId="6D290421" w14:textId="77777777" w:rsidR="00653AEC" w:rsidRPr="00757C4B" w:rsidRDefault="00653AEC" w:rsidP="00653AEC">
      <w:pPr>
        <w:pStyle w:val="ListParagraph"/>
        <w:spacing w:after="0" w:line="240" w:lineRule="auto"/>
        <w:rPr>
          <w:rFonts w:ascii="Verdana" w:hAnsi="Verdana" w:cs="Arial"/>
          <w:b/>
          <w:sz w:val="24"/>
          <w:szCs w:val="24"/>
        </w:rPr>
      </w:pPr>
    </w:p>
    <w:p w14:paraId="6D290422" w14:textId="77777777" w:rsidR="00653AEC" w:rsidRPr="00757C4B" w:rsidRDefault="00653AEC" w:rsidP="00653AEC">
      <w:pPr>
        <w:pStyle w:val="ListParagraph"/>
        <w:numPr>
          <w:ilvl w:val="0"/>
          <w:numId w:val="1"/>
        </w:numPr>
        <w:spacing w:after="0" w:line="240" w:lineRule="auto"/>
        <w:rPr>
          <w:rFonts w:ascii="Verdana" w:hAnsi="Verdana" w:cs="Arial"/>
          <w:b/>
          <w:sz w:val="24"/>
          <w:szCs w:val="24"/>
        </w:rPr>
      </w:pPr>
      <w:r w:rsidRPr="00757C4B">
        <w:rPr>
          <w:rFonts w:ascii="Verdana" w:hAnsi="Verdana" w:cs="Arial"/>
          <w:b/>
          <w:sz w:val="24"/>
          <w:szCs w:val="24"/>
        </w:rPr>
        <w:t>GOVERNANCE AND RISK ISSUES</w:t>
      </w:r>
    </w:p>
    <w:p w14:paraId="0CEA3455" w14:textId="77777777" w:rsidR="000772A9" w:rsidRPr="00757C4B" w:rsidRDefault="00327813" w:rsidP="00327813">
      <w:pPr>
        <w:spacing w:after="0" w:line="240" w:lineRule="auto"/>
        <w:rPr>
          <w:rFonts w:ascii="Verdana" w:hAnsi="Verdana" w:cs="Arial"/>
          <w:sz w:val="24"/>
          <w:szCs w:val="24"/>
        </w:rPr>
      </w:pPr>
      <w:r w:rsidRPr="00757C4B">
        <w:rPr>
          <w:rFonts w:ascii="Verdana" w:hAnsi="Verdana" w:cs="Arial"/>
          <w:sz w:val="24"/>
          <w:szCs w:val="24"/>
        </w:rPr>
        <w:t xml:space="preserve">In November 2024 work commenced to review the governance arrangements for population health. The role and function of the Population Health Committee may be subject to change to reflect the developmental agenda and associated governance processes will require development in line with a revised Committee structure. </w:t>
      </w:r>
    </w:p>
    <w:p w14:paraId="3A60FF09" w14:textId="77777777" w:rsidR="000772A9" w:rsidRPr="00757C4B" w:rsidRDefault="000772A9" w:rsidP="00327813">
      <w:pPr>
        <w:spacing w:after="0" w:line="240" w:lineRule="auto"/>
        <w:rPr>
          <w:rFonts w:ascii="Verdana" w:hAnsi="Verdana" w:cs="Arial"/>
          <w:sz w:val="24"/>
          <w:szCs w:val="24"/>
        </w:rPr>
      </w:pPr>
    </w:p>
    <w:p w14:paraId="7B795DA2" w14:textId="70721535" w:rsidR="00327813" w:rsidRPr="00757C4B" w:rsidRDefault="00327813" w:rsidP="00327813">
      <w:pPr>
        <w:spacing w:after="0" w:line="240" w:lineRule="auto"/>
        <w:rPr>
          <w:rFonts w:ascii="Verdana" w:hAnsi="Verdana" w:cs="Arial"/>
          <w:sz w:val="24"/>
          <w:szCs w:val="24"/>
        </w:rPr>
      </w:pPr>
      <w:r w:rsidRPr="00757C4B">
        <w:rPr>
          <w:rFonts w:ascii="Verdana" w:hAnsi="Verdana" w:cs="Arial"/>
          <w:sz w:val="24"/>
          <w:szCs w:val="24"/>
        </w:rPr>
        <w:t xml:space="preserve">Ongoing focus of the Health Board on short-term changes and investments due to financial pressures without </w:t>
      </w:r>
      <w:r w:rsidR="000772A9" w:rsidRPr="00757C4B">
        <w:rPr>
          <w:rFonts w:ascii="Verdana" w:hAnsi="Verdana" w:cs="Arial"/>
          <w:sz w:val="24"/>
          <w:szCs w:val="24"/>
        </w:rPr>
        <w:t xml:space="preserve">ensuring a focus on </w:t>
      </w:r>
      <w:r w:rsidR="00451CE0" w:rsidRPr="00757C4B">
        <w:rPr>
          <w:rFonts w:ascii="Verdana" w:hAnsi="Verdana" w:cs="Arial"/>
          <w:sz w:val="24"/>
          <w:szCs w:val="24"/>
        </w:rPr>
        <w:t xml:space="preserve">activities aimed at </w:t>
      </w:r>
      <w:r w:rsidR="000772A9" w:rsidRPr="00757C4B">
        <w:rPr>
          <w:rFonts w:ascii="Verdana" w:hAnsi="Verdana" w:cs="Arial"/>
          <w:sz w:val="24"/>
          <w:szCs w:val="24"/>
        </w:rPr>
        <w:t xml:space="preserve">population health </w:t>
      </w:r>
      <w:r w:rsidRPr="00757C4B">
        <w:rPr>
          <w:rFonts w:ascii="Verdana" w:hAnsi="Verdana" w:cs="Arial"/>
          <w:sz w:val="24"/>
          <w:szCs w:val="24"/>
        </w:rPr>
        <w:t xml:space="preserve">may impact on our ability </w:t>
      </w:r>
      <w:r w:rsidR="00FD15E5" w:rsidRPr="00757C4B">
        <w:rPr>
          <w:rFonts w:ascii="Verdana" w:hAnsi="Verdana" w:cs="Arial"/>
          <w:sz w:val="24"/>
          <w:szCs w:val="24"/>
        </w:rPr>
        <w:t xml:space="preserve">to </w:t>
      </w:r>
      <w:r w:rsidRPr="00757C4B">
        <w:rPr>
          <w:rFonts w:ascii="Verdana" w:hAnsi="Verdana" w:cs="Arial"/>
          <w:sz w:val="24"/>
          <w:szCs w:val="24"/>
        </w:rPr>
        <w:t>maximise long-term population health benefits.</w:t>
      </w:r>
    </w:p>
    <w:p w14:paraId="7A0A12AC" w14:textId="77777777" w:rsidR="00327813" w:rsidRPr="00757C4B" w:rsidRDefault="00327813" w:rsidP="00327813">
      <w:pPr>
        <w:spacing w:after="0" w:line="240" w:lineRule="auto"/>
        <w:rPr>
          <w:rFonts w:ascii="Verdana" w:hAnsi="Verdana" w:cs="Arial"/>
          <w:color w:val="FF0000"/>
          <w:sz w:val="24"/>
          <w:szCs w:val="24"/>
        </w:rPr>
      </w:pPr>
    </w:p>
    <w:p w14:paraId="6D290426" w14:textId="77777777" w:rsidR="00653AEC" w:rsidRPr="00757C4B" w:rsidRDefault="00653AEC" w:rsidP="00653AEC">
      <w:pPr>
        <w:pStyle w:val="ListParagraph"/>
        <w:spacing w:after="0" w:line="240" w:lineRule="auto"/>
        <w:rPr>
          <w:rFonts w:ascii="Verdana" w:hAnsi="Verdana" w:cs="Arial"/>
          <w:b/>
          <w:sz w:val="24"/>
          <w:szCs w:val="24"/>
        </w:rPr>
      </w:pPr>
    </w:p>
    <w:p w14:paraId="6D290427" w14:textId="77777777" w:rsidR="00653AEC" w:rsidRPr="00757C4B" w:rsidRDefault="00653AEC" w:rsidP="00653AEC">
      <w:pPr>
        <w:pStyle w:val="ListParagraph"/>
        <w:numPr>
          <w:ilvl w:val="0"/>
          <w:numId w:val="1"/>
        </w:numPr>
        <w:spacing w:after="0" w:line="240" w:lineRule="auto"/>
        <w:rPr>
          <w:rFonts w:ascii="Verdana" w:hAnsi="Verdana" w:cs="Arial"/>
          <w:b/>
          <w:sz w:val="24"/>
          <w:szCs w:val="24"/>
        </w:rPr>
      </w:pPr>
      <w:r w:rsidRPr="00757C4B">
        <w:rPr>
          <w:rFonts w:ascii="Verdana" w:hAnsi="Verdana" w:cs="Arial"/>
          <w:b/>
          <w:sz w:val="24"/>
          <w:szCs w:val="24"/>
        </w:rPr>
        <w:t xml:space="preserve"> FINANCIAL IMPLICATIONS</w:t>
      </w:r>
    </w:p>
    <w:p w14:paraId="44962A82" w14:textId="55E2A5DE" w:rsidR="008178DB" w:rsidRPr="00757C4B" w:rsidRDefault="00A853AE" w:rsidP="008178DB">
      <w:pPr>
        <w:spacing w:after="0" w:line="240" w:lineRule="auto"/>
        <w:rPr>
          <w:rFonts w:ascii="Verdana" w:hAnsi="Verdana" w:cs="Arial"/>
          <w:sz w:val="24"/>
          <w:szCs w:val="24"/>
        </w:rPr>
      </w:pPr>
      <w:r w:rsidRPr="00757C4B">
        <w:rPr>
          <w:rFonts w:ascii="Verdana" w:hAnsi="Verdana" w:cs="Arial"/>
          <w:sz w:val="24"/>
          <w:szCs w:val="24"/>
        </w:rPr>
        <w:t xml:space="preserve">£250k has been </w:t>
      </w:r>
      <w:r w:rsidR="00AA46D0" w:rsidRPr="00757C4B">
        <w:rPr>
          <w:rFonts w:ascii="Verdana" w:hAnsi="Verdana" w:cs="Arial"/>
          <w:sz w:val="24"/>
          <w:szCs w:val="24"/>
        </w:rPr>
        <w:t xml:space="preserve">confirmed as being available for 2025/26 to support and enable the implementation of our population health ambition. There is also room within the Public Health </w:t>
      </w:r>
      <w:r w:rsidR="00876E4D" w:rsidRPr="00757C4B">
        <w:rPr>
          <w:rFonts w:ascii="Verdana" w:hAnsi="Verdana" w:cs="Arial"/>
          <w:sz w:val="24"/>
          <w:szCs w:val="24"/>
        </w:rPr>
        <w:t xml:space="preserve">team local </w:t>
      </w:r>
      <w:r w:rsidR="00AA46D0" w:rsidRPr="00757C4B">
        <w:rPr>
          <w:rFonts w:ascii="Verdana" w:hAnsi="Verdana" w:cs="Arial"/>
          <w:sz w:val="24"/>
          <w:szCs w:val="24"/>
        </w:rPr>
        <w:t>budget</w:t>
      </w:r>
      <w:r w:rsidR="002C1A0D" w:rsidRPr="00757C4B">
        <w:rPr>
          <w:rFonts w:ascii="Verdana" w:hAnsi="Verdana" w:cs="Arial"/>
          <w:sz w:val="24"/>
          <w:szCs w:val="24"/>
        </w:rPr>
        <w:t xml:space="preserve"> to build capacity which will support delivery of the strategy deliverables. </w:t>
      </w:r>
    </w:p>
    <w:p w14:paraId="25496365" w14:textId="77777777" w:rsidR="00A352E0" w:rsidRPr="00757C4B" w:rsidRDefault="00A352E0" w:rsidP="008178DB">
      <w:pPr>
        <w:spacing w:after="0" w:line="240" w:lineRule="auto"/>
        <w:rPr>
          <w:rFonts w:ascii="Verdana" w:hAnsi="Verdana" w:cs="Arial"/>
          <w:sz w:val="24"/>
          <w:szCs w:val="24"/>
        </w:rPr>
      </w:pPr>
    </w:p>
    <w:p w14:paraId="67A50F1D" w14:textId="77777777" w:rsidR="00EF5DA9" w:rsidRPr="00757C4B" w:rsidRDefault="00A352E0" w:rsidP="008178DB">
      <w:pPr>
        <w:spacing w:after="0" w:line="240" w:lineRule="auto"/>
        <w:rPr>
          <w:rFonts w:ascii="Verdana" w:hAnsi="Verdana" w:cs="Arial"/>
          <w:sz w:val="24"/>
          <w:szCs w:val="24"/>
        </w:rPr>
      </w:pPr>
      <w:r w:rsidRPr="00757C4B">
        <w:rPr>
          <w:rFonts w:ascii="Verdana" w:hAnsi="Verdana" w:cs="Arial"/>
          <w:sz w:val="24"/>
          <w:szCs w:val="24"/>
        </w:rPr>
        <w:t xml:space="preserve">In 2024/25, our total allocation of the Health Board budget was 0.57% prior to top-slicing, reduced to 0.43% after top-slicing. With the further restrictions and additional control total placed in-year, we were only </w:t>
      </w:r>
      <w:r w:rsidRPr="00757C4B">
        <w:rPr>
          <w:rFonts w:ascii="Verdana" w:hAnsi="Verdana" w:cs="Arial"/>
          <w:sz w:val="24"/>
          <w:szCs w:val="24"/>
        </w:rPr>
        <w:lastRenderedPageBreak/>
        <w:t xml:space="preserve">permitted to spend 46% of our budget, which equates to 0.20% of the total Health Board budget. </w:t>
      </w:r>
    </w:p>
    <w:p w14:paraId="6D4C7035" w14:textId="77777777" w:rsidR="00EF5DA9" w:rsidRPr="00757C4B" w:rsidRDefault="00EF5DA9" w:rsidP="008178DB">
      <w:pPr>
        <w:spacing w:after="0" w:line="240" w:lineRule="auto"/>
        <w:rPr>
          <w:rFonts w:ascii="Verdana" w:hAnsi="Verdana" w:cs="Arial"/>
          <w:sz w:val="24"/>
          <w:szCs w:val="24"/>
        </w:rPr>
      </w:pPr>
    </w:p>
    <w:p w14:paraId="6CE54006" w14:textId="566B2389" w:rsidR="00A352E0" w:rsidRPr="00757C4B" w:rsidRDefault="00EF5DA9" w:rsidP="008178DB">
      <w:pPr>
        <w:spacing w:after="0" w:line="240" w:lineRule="auto"/>
        <w:rPr>
          <w:rFonts w:ascii="Verdana" w:hAnsi="Verdana" w:cs="Arial"/>
          <w:sz w:val="24"/>
          <w:szCs w:val="24"/>
        </w:rPr>
      </w:pPr>
      <w:r w:rsidRPr="00757C4B">
        <w:rPr>
          <w:rFonts w:ascii="Verdana" w:hAnsi="Verdana" w:cs="Arial"/>
          <w:sz w:val="24"/>
          <w:szCs w:val="24"/>
        </w:rPr>
        <w:t xml:space="preserve">In 2025/26 restrictions continue to be in place around recruitment which will </w:t>
      </w:r>
      <w:r w:rsidR="00F37A5D" w:rsidRPr="00757C4B">
        <w:rPr>
          <w:rFonts w:ascii="Verdana" w:hAnsi="Verdana" w:cs="Arial"/>
          <w:sz w:val="24"/>
          <w:szCs w:val="24"/>
        </w:rPr>
        <w:t xml:space="preserve">limit opportunities for </w:t>
      </w:r>
      <w:r w:rsidRPr="00757C4B">
        <w:rPr>
          <w:rFonts w:ascii="Verdana" w:hAnsi="Verdana" w:cs="Arial"/>
          <w:sz w:val="24"/>
          <w:szCs w:val="24"/>
        </w:rPr>
        <w:t xml:space="preserve">development and capacity within the Public </w:t>
      </w:r>
      <w:proofErr w:type="gramStart"/>
      <w:r w:rsidRPr="00757C4B">
        <w:rPr>
          <w:rFonts w:ascii="Verdana" w:hAnsi="Verdana" w:cs="Arial"/>
          <w:sz w:val="24"/>
          <w:szCs w:val="24"/>
        </w:rPr>
        <w:t>Health Team</w:t>
      </w:r>
      <w:r w:rsidR="00F37A5D" w:rsidRPr="00757C4B">
        <w:rPr>
          <w:rFonts w:ascii="Verdana" w:hAnsi="Verdana" w:cs="Arial"/>
          <w:sz w:val="24"/>
          <w:szCs w:val="24"/>
        </w:rPr>
        <w:t>, and</w:t>
      </w:r>
      <w:proofErr w:type="gramEnd"/>
      <w:r w:rsidR="00F37A5D" w:rsidRPr="00757C4B">
        <w:rPr>
          <w:rFonts w:ascii="Verdana" w:hAnsi="Verdana" w:cs="Arial"/>
          <w:sz w:val="24"/>
          <w:szCs w:val="24"/>
        </w:rPr>
        <w:t xml:space="preserve"> negatively impact </w:t>
      </w:r>
      <w:r w:rsidRPr="00757C4B">
        <w:rPr>
          <w:rFonts w:ascii="Verdana" w:hAnsi="Verdana" w:cs="Arial"/>
          <w:sz w:val="24"/>
          <w:szCs w:val="24"/>
        </w:rPr>
        <w:t xml:space="preserve">opportunities to work more closely with primary care on the prevention agenda, and will actually cost the Health Board far more in downstream treatment services.  </w:t>
      </w:r>
      <w:r w:rsidR="00F26F23" w:rsidRPr="00757C4B">
        <w:rPr>
          <w:rFonts w:ascii="Verdana" w:hAnsi="Verdana" w:cs="Arial"/>
          <w:sz w:val="24"/>
          <w:szCs w:val="24"/>
        </w:rPr>
        <w:t xml:space="preserve"> </w:t>
      </w:r>
      <w:r w:rsidR="00A352E0" w:rsidRPr="00757C4B">
        <w:rPr>
          <w:rFonts w:ascii="Verdana" w:hAnsi="Verdana" w:cs="Arial"/>
          <w:sz w:val="24"/>
          <w:szCs w:val="24"/>
        </w:rPr>
        <w:t xml:space="preserve">   </w:t>
      </w:r>
    </w:p>
    <w:p w14:paraId="0DBAF947" w14:textId="4FE9A11C" w:rsidR="00AA46D0" w:rsidRPr="00757C4B" w:rsidRDefault="00AA46D0" w:rsidP="00653AEC">
      <w:pPr>
        <w:spacing w:after="0" w:line="240" w:lineRule="auto"/>
        <w:rPr>
          <w:rFonts w:ascii="Verdana" w:hAnsi="Verdana" w:cs="Arial"/>
          <w:color w:val="FF0000"/>
          <w:sz w:val="24"/>
          <w:szCs w:val="24"/>
        </w:rPr>
      </w:pPr>
    </w:p>
    <w:p w14:paraId="6D290429" w14:textId="77777777" w:rsidR="00653AEC" w:rsidRPr="00757C4B" w:rsidRDefault="00653AEC" w:rsidP="00653AEC">
      <w:pPr>
        <w:pStyle w:val="ListParagraph"/>
        <w:spacing w:after="0" w:line="240" w:lineRule="auto"/>
        <w:rPr>
          <w:rFonts w:ascii="Verdana" w:hAnsi="Verdana" w:cs="Arial"/>
          <w:b/>
          <w:sz w:val="24"/>
          <w:szCs w:val="24"/>
        </w:rPr>
      </w:pPr>
    </w:p>
    <w:p w14:paraId="6D29042A" w14:textId="77777777" w:rsidR="00653AEC" w:rsidRPr="00757C4B" w:rsidRDefault="00653AEC" w:rsidP="00653AEC">
      <w:pPr>
        <w:pStyle w:val="ListParagraph"/>
        <w:numPr>
          <w:ilvl w:val="0"/>
          <w:numId w:val="1"/>
        </w:numPr>
        <w:spacing w:after="0" w:line="240" w:lineRule="auto"/>
        <w:rPr>
          <w:rFonts w:ascii="Verdana" w:hAnsi="Verdana" w:cs="Arial"/>
          <w:b/>
          <w:sz w:val="24"/>
          <w:szCs w:val="24"/>
        </w:rPr>
      </w:pPr>
      <w:r w:rsidRPr="00757C4B">
        <w:rPr>
          <w:rFonts w:ascii="Verdana" w:hAnsi="Verdana" w:cs="Arial"/>
          <w:b/>
          <w:sz w:val="24"/>
          <w:szCs w:val="24"/>
        </w:rPr>
        <w:t>RECOMMENDATION</w:t>
      </w:r>
    </w:p>
    <w:p w14:paraId="5CA4447A" w14:textId="77777777" w:rsidR="00757C4B" w:rsidRPr="00757C4B" w:rsidRDefault="00757C4B" w:rsidP="00757C4B">
      <w:pPr>
        <w:spacing w:after="0" w:line="240" w:lineRule="auto"/>
        <w:rPr>
          <w:rFonts w:ascii="Verdana" w:hAnsi="Verdana"/>
          <w:sz w:val="24"/>
          <w:szCs w:val="24"/>
        </w:rPr>
      </w:pPr>
    </w:p>
    <w:p w14:paraId="72DFD88E" w14:textId="2D1E03C5" w:rsidR="00757C4B" w:rsidRPr="00757C4B" w:rsidRDefault="00757C4B" w:rsidP="00757C4B">
      <w:pPr>
        <w:ind w:right="96"/>
        <w:rPr>
          <w:rFonts w:ascii="Verdana" w:hAnsi="Verdana" w:cs="Arial"/>
          <w:color w:val="FF0000"/>
          <w:sz w:val="24"/>
          <w:szCs w:val="24"/>
        </w:rPr>
      </w:pPr>
      <w:r w:rsidRPr="00757C4B">
        <w:rPr>
          <w:rFonts w:ascii="Verdana" w:hAnsi="Verdana" w:cs="Arial"/>
          <w:sz w:val="24"/>
          <w:szCs w:val="24"/>
        </w:rPr>
        <w:t>Members are asked to:</w:t>
      </w:r>
    </w:p>
    <w:p w14:paraId="28A3C2AB" w14:textId="6135F899" w:rsidR="00757C4B" w:rsidRPr="00757C4B" w:rsidRDefault="00757C4B" w:rsidP="00757C4B">
      <w:pPr>
        <w:pStyle w:val="ListParagraph"/>
        <w:numPr>
          <w:ilvl w:val="0"/>
          <w:numId w:val="19"/>
        </w:numPr>
        <w:ind w:right="96"/>
        <w:rPr>
          <w:rFonts w:ascii="Verdana" w:hAnsi="Verdana" w:cs="Arial"/>
          <w:bCs/>
          <w:sz w:val="24"/>
          <w:szCs w:val="24"/>
        </w:rPr>
      </w:pPr>
      <w:r w:rsidRPr="00757C4B">
        <w:rPr>
          <w:rFonts w:ascii="Verdana" w:hAnsi="Verdana" w:cs="Arial"/>
          <w:b/>
          <w:sz w:val="24"/>
          <w:szCs w:val="24"/>
        </w:rPr>
        <w:t>RECEIVE</w:t>
      </w:r>
      <w:r w:rsidRPr="00757C4B">
        <w:rPr>
          <w:rFonts w:ascii="Verdana" w:hAnsi="Verdana" w:cs="Arial"/>
          <w:bCs/>
          <w:sz w:val="24"/>
          <w:szCs w:val="24"/>
        </w:rPr>
        <w:t xml:space="preserve"> the update on progress made in relation to prioritising actions highlighted within the Population Health Strategy.</w:t>
      </w:r>
    </w:p>
    <w:p w14:paraId="2D6FD790" w14:textId="77777777" w:rsidR="00757C4B" w:rsidRPr="00757C4B" w:rsidRDefault="00757C4B" w:rsidP="00757C4B">
      <w:pPr>
        <w:pStyle w:val="ListParagraph"/>
        <w:numPr>
          <w:ilvl w:val="0"/>
          <w:numId w:val="19"/>
        </w:numPr>
        <w:spacing w:after="0" w:line="240" w:lineRule="auto"/>
        <w:ind w:right="96"/>
        <w:rPr>
          <w:rFonts w:ascii="Verdana" w:hAnsi="Verdana" w:cs="Arial"/>
          <w:bCs/>
          <w:sz w:val="24"/>
          <w:szCs w:val="24"/>
        </w:rPr>
      </w:pPr>
      <w:r w:rsidRPr="00757C4B">
        <w:rPr>
          <w:rFonts w:ascii="Verdana" w:hAnsi="Verdana" w:cs="Arial"/>
          <w:b/>
          <w:sz w:val="24"/>
          <w:szCs w:val="24"/>
        </w:rPr>
        <w:t xml:space="preserve">CONSIDER </w:t>
      </w:r>
      <w:r w:rsidRPr="00757C4B">
        <w:rPr>
          <w:rFonts w:ascii="Verdana" w:hAnsi="Verdana" w:cs="Arial"/>
          <w:bCs/>
          <w:sz w:val="24"/>
          <w:szCs w:val="24"/>
        </w:rPr>
        <w:t xml:space="preserve">the proposed priorities for action and action holders in order to progress the Health Board’s pursuit of being a population health focused organisation. </w:t>
      </w:r>
    </w:p>
    <w:p w14:paraId="577E47D2" w14:textId="77777777" w:rsidR="00757C4B" w:rsidRDefault="00757C4B" w:rsidP="00757C4B">
      <w:pPr>
        <w:spacing w:after="0" w:line="240" w:lineRule="auto"/>
        <w:rPr>
          <w:rFonts w:ascii="Verdana" w:hAnsi="Verdana"/>
          <w:sz w:val="24"/>
          <w:szCs w:val="24"/>
        </w:rPr>
      </w:pPr>
    </w:p>
    <w:p w14:paraId="2D53300E" w14:textId="77777777" w:rsidR="00757C4B" w:rsidRDefault="00757C4B" w:rsidP="00757C4B">
      <w:pPr>
        <w:spacing w:after="0" w:line="240" w:lineRule="auto"/>
        <w:rPr>
          <w:rFonts w:ascii="Verdana" w:hAnsi="Verdana"/>
          <w:sz w:val="24"/>
          <w:szCs w:val="24"/>
        </w:rPr>
      </w:pPr>
    </w:p>
    <w:p w14:paraId="74D2B7BA" w14:textId="77777777" w:rsidR="00757C4B" w:rsidRDefault="00757C4B" w:rsidP="00757C4B">
      <w:pPr>
        <w:spacing w:after="0" w:line="240" w:lineRule="auto"/>
        <w:rPr>
          <w:rFonts w:ascii="Verdana" w:hAnsi="Verdana"/>
          <w:sz w:val="24"/>
          <w:szCs w:val="24"/>
        </w:rPr>
      </w:pPr>
    </w:p>
    <w:p w14:paraId="5EB86385" w14:textId="77777777" w:rsidR="00757C4B" w:rsidRDefault="00757C4B" w:rsidP="00757C4B">
      <w:pPr>
        <w:spacing w:after="0" w:line="240" w:lineRule="auto"/>
        <w:rPr>
          <w:rFonts w:ascii="Verdana" w:hAnsi="Verdana"/>
          <w:sz w:val="24"/>
          <w:szCs w:val="24"/>
        </w:rPr>
      </w:pPr>
    </w:p>
    <w:p w14:paraId="30F28E6B" w14:textId="77777777" w:rsidR="00757C4B" w:rsidRDefault="00757C4B" w:rsidP="00757C4B">
      <w:pPr>
        <w:spacing w:after="0" w:line="240" w:lineRule="auto"/>
        <w:rPr>
          <w:rFonts w:ascii="Verdana" w:hAnsi="Verdana"/>
          <w:sz w:val="24"/>
          <w:szCs w:val="24"/>
        </w:rPr>
      </w:pPr>
    </w:p>
    <w:p w14:paraId="318DCEE3" w14:textId="77777777" w:rsidR="00757C4B" w:rsidRDefault="00757C4B" w:rsidP="00757C4B">
      <w:pPr>
        <w:spacing w:after="0" w:line="240" w:lineRule="auto"/>
        <w:rPr>
          <w:rFonts w:ascii="Verdana" w:hAnsi="Verdana"/>
          <w:sz w:val="24"/>
          <w:szCs w:val="24"/>
        </w:rPr>
      </w:pPr>
    </w:p>
    <w:p w14:paraId="371BF893" w14:textId="77777777" w:rsidR="00757C4B" w:rsidRDefault="00757C4B" w:rsidP="00757C4B">
      <w:pPr>
        <w:spacing w:after="0" w:line="240" w:lineRule="auto"/>
        <w:rPr>
          <w:rFonts w:ascii="Verdana" w:hAnsi="Verdana"/>
          <w:sz w:val="24"/>
          <w:szCs w:val="24"/>
        </w:rPr>
      </w:pPr>
    </w:p>
    <w:p w14:paraId="172731D8" w14:textId="77777777" w:rsidR="00757C4B" w:rsidRDefault="00757C4B" w:rsidP="00757C4B">
      <w:pPr>
        <w:spacing w:after="0" w:line="240" w:lineRule="auto"/>
        <w:rPr>
          <w:rFonts w:ascii="Verdana" w:hAnsi="Verdana"/>
          <w:sz w:val="24"/>
          <w:szCs w:val="24"/>
        </w:rPr>
      </w:pPr>
    </w:p>
    <w:p w14:paraId="5A0DF8CC" w14:textId="77777777" w:rsidR="00757C4B" w:rsidRDefault="00757C4B" w:rsidP="00757C4B">
      <w:pPr>
        <w:spacing w:after="0" w:line="240" w:lineRule="auto"/>
        <w:rPr>
          <w:rFonts w:ascii="Verdana" w:hAnsi="Verdana"/>
          <w:sz w:val="24"/>
          <w:szCs w:val="24"/>
        </w:rPr>
      </w:pPr>
    </w:p>
    <w:p w14:paraId="796FECDE" w14:textId="77777777" w:rsidR="00757C4B" w:rsidRDefault="00757C4B" w:rsidP="00757C4B">
      <w:pPr>
        <w:spacing w:after="0" w:line="240" w:lineRule="auto"/>
        <w:rPr>
          <w:rFonts w:ascii="Verdana" w:hAnsi="Verdana"/>
          <w:sz w:val="24"/>
          <w:szCs w:val="24"/>
        </w:rPr>
      </w:pPr>
    </w:p>
    <w:p w14:paraId="66D760E0" w14:textId="77777777" w:rsidR="00757C4B" w:rsidRDefault="00757C4B" w:rsidP="00757C4B">
      <w:pPr>
        <w:spacing w:after="0" w:line="240" w:lineRule="auto"/>
        <w:rPr>
          <w:rFonts w:ascii="Verdana" w:hAnsi="Verdana"/>
          <w:sz w:val="24"/>
          <w:szCs w:val="24"/>
        </w:rPr>
      </w:pPr>
    </w:p>
    <w:p w14:paraId="41A2D993" w14:textId="77777777" w:rsidR="00757C4B" w:rsidRDefault="00757C4B" w:rsidP="00757C4B">
      <w:pPr>
        <w:spacing w:after="0" w:line="240" w:lineRule="auto"/>
        <w:rPr>
          <w:rFonts w:ascii="Verdana" w:hAnsi="Verdana"/>
          <w:sz w:val="24"/>
          <w:szCs w:val="24"/>
        </w:rPr>
      </w:pPr>
    </w:p>
    <w:p w14:paraId="4B3C9C98" w14:textId="77777777" w:rsidR="00757C4B" w:rsidRDefault="00757C4B" w:rsidP="00757C4B">
      <w:pPr>
        <w:spacing w:after="0" w:line="240" w:lineRule="auto"/>
        <w:rPr>
          <w:rFonts w:ascii="Verdana" w:hAnsi="Verdana"/>
          <w:sz w:val="24"/>
          <w:szCs w:val="24"/>
        </w:rPr>
      </w:pPr>
    </w:p>
    <w:p w14:paraId="79E4E4DF" w14:textId="77777777" w:rsidR="00757C4B" w:rsidRDefault="00757C4B" w:rsidP="00757C4B">
      <w:pPr>
        <w:spacing w:after="0" w:line="240" w:lineRule="auto"/>
        <w:rPr>
          <w:rFonts w:ascii="Verdana" w:hAnsi="Verdana"/>
          <w:sz w:val="24"/>
          <w:szCs w:val="24"/>
        </w:rPr>
      </w:pPr>
    </w:p>
    <w:p w14:paraId="2C2F6F1C" w14:textId="77777777" w:rsidR="00757C4B" w:rsidRDefault="00757C4B" w:rsidP="00757C4B">
      <w:pPr>
        <w:spacing w:after="0" w:line="240" w:lineRule="auto"/>
        <w:rPr>
          <w:rFonts w:ascii="Verdana" w:hAnsi="Verdana"/>
          <w:sz w:val="24"/>
          <w:szCs w:val="24"/>
        </w:rPr>
      </w:pPr>
    </w:p>
    <w:p w14:paraId="7A669F3D" w14:textId="77777777" w:rsidR="00757C4B" w:rsidRDefault="00757C4B" w:rsidP="00757C4B">
      <w:pPr>
        <w:spacing w:after="0" w:line="240" w:lineRule="auto"/>
        <w:rPr>
          <w:rFonts w:ascii="Verdana" w:hAnsi="Verdana"/>
          <w:sz w:val="24"/>
          <w:szCs w:val="24"/>
        </w:rPr>
      </w:pPr>
    </w:p>
    <w:p w14:paraId="3ADE07AC" w14:textId="77777777" w:rsidR="00757C4B" w:rsidRDefault="00757C4B" w:rsidP="00757C4B">
      <w:pPr>
        <w:spacing w:after="0" w:line="240" w:lineRule="auto"/>
        <w:rPr>
          <w:rFonts w:ascii="Verdana" w:hAnsi="Verdana"/>
          <w:sz w:val="24"/>
          <w:szCs w:val="24"/>
        </w:rPr>
      </w:pPr>
    </w:p>
    <w:p w14:paraId="1073FFEC" w14:textId="77777777" w:rsidR="00757C4B" w:rsidRDefault="00757C4B" w:rsidP="00757C4B">
      <w:pPr>
        <w:spacing w:after="0" w:line="240" w:lineRule="auto"/>
        <w:rPr>
          <w:rFonts w:ascii="Verdana" w:hAnsi="Verdana"/>
          <w:sz w:val="24"/>
          <w:szCs w:val="24"/>
        </w:rPr>
      </w:pPr>
    </w:p>
    <w:p w14:paraId="6EC5FD82" w14:textId="77777777" w:rsidR="00757C4B" w:rsidRDefault="00757C4B" w:rsidP="00757C4B">
      <w:pPr>
        <w:spacing w:after="0" w:line="240" w:lineRule="auto"/>
        <w:rPr>
          <w:rFonts w:ascii="Verdana" w:hAnsi="Verdana"/>
          <w:sz w:val="24"/>
          <w:szCs w:val="24"/>
        </w:rPr>
      </w:pPr>
    </w:p>
    <w:p w14:paraId="2FBC2978" w14:textId="77777777" w:rsidR="00757C4B" w:rsidRDefault="00757C4B" w:rsidP="00757C4B">
      <w:pPr>
        <w:spacing w:after="0" w:line="240" w:lineRule="auto"/>
        <w:rPr>
          <w:rFonts w:ascii="Verdana" w:hAnsi="Verdana"/>
          <w:sz w:val="24"/>
          <w:szCs w:val="24"/>
        </w:rPr>
      </w:pPr>
    </w:p>
    <w:p w14:paraId="02B9BF7A" w14:textId="77777777" w:rsidR="00757C4B" w:rsidRDefault="00757C4B" w:rsidP="00757C4B">
      <w:pPr>
        <w:spacing w:after="0" w:line="240" w:lineRule="auto"/>
        <w:rPr>
          <w:rFonts w:ascii="Verdana" w:hAnsi="Verdana"/>
          <w:sz w:val="24"/>
          <w:szCs w:val="24"/>
        </w:rPr>
      </w:pPr>
    </w:p>
    <w:p w14:paraId="5665DFD3" w14:textId="77777777" w:rsidR="00757C4B" w:rsidRDefault="00757C4B" w:rsidP="00757C4B">
      <w:pPr>
        <w:spacing w:after="0" w:line="240" w:lineRule="auto"/>
        <w:rPr>
          <w:rFonts w:ascii="Verdana" w:hAnsi="Verdana"/>
          <w:sz w:val="24"/>
          <w:szCs w:val="24"/>
        </w:rPr>
      </w:pPr>
    </w:p>
    <w:p w14:paraId="02880D80" w14:textId="77777777" w:rsidR="00757C4B" w:rsidRDefault="00757C4B" w:rsidP="00757C4B">
      <w:pPr>
        <w:spacing w:after="0" w:line="240" w:lineRule="auto"/>
        <w:rPr>
          <w:rFonts w:ascii="Verdana" w:hAnsi="Verdana"/>
          <w:sz w:val="24"/>
          <w:szCs w:val="24"/>
        </w:rPr>
      </w:pPr>
    </w:p>
    <w:p w14:paraId="5036D5E9" w14:textId="77777777" w:rsidR="00757C4B" w:rsidRDefault="00757C4B" w:rsidP="00757C4B">
      <w:pPr>
        <w:spacing w:after="0" w:line="240" w:lineRule="auto"/>
        <w:rPr>
          <w:rFonts w:ascii="Verdana" w:hAnsi="Verdana"/>
          <w:sz w:val="24"/>
          <w:szCs w:val="24"/>
        </w:rPr>
      </w:pPr>
    </w:p>
    <w:p w14:paraId="75F39FCA" w14:textId="77777777" w:rsidR="00757C4B" w:rsidRPr="00757C4B" w:rsidRDefault="00757C4B" w:rsidP="00757C4B">
      <w:pPr>
        <w:spacing w:after="0" w:line="240" w:lineRule="auto"/>
        <w:rPr>
          <w:rFonts w:ascii="Verdana" w:hAnsi="Verdana"/>
          <w:sz w:val="24"/>
          <w:szCs w:val="24"/>
        </w:rPr>
      </w:pPr>
    </w:p>
    <w:p w14:paraId="6D290433" w14:textId="77777777" w:rsidR="00762BBE" w:rsidRPr="00757C4B"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57C4B" w14:paraId="6D290436" w14:textId="77777777" w:rsidTr="00C95B3C">
        <w:tc>
          <w:tcPr>
            <w:tcW w:w="9245" w:type="dxa"/>
            <w:gridSpan w:val="4"/>
            <w:shd w:val="clear" w:color="auto" w:fill="D5DCE4" w:themeFill="text2" w:themeFillTint="33"/>
          </w:tcPr>
          <w:p w14:paraId="6D290434" w14:textId="77777777" w:rsidR="00034194" w:rsidRPr="00757C4B" w:rsidRDefault="0020539A">
            <w:pPr>
              <w:rPr>
                <w:rFonts w:ascii="Verdana" w:hAnsi="Verdana" w:cs="Arial"/>
                <w:b/>
                <w:sz w:val="24"/>
                <w:szCs w:val="24"/>
              </w:rPr>
            </w:pPr>
            <w:r w:rsidRPr="00757C4B">
              <w:rPr>
                <w:rFonts w:ascii="Verdana" w:hAnsi="Verdana" w:cs="Arial"/>
                <w:b/>
                <w:sz w:val="24"/>
                <w:szCs w:val="24"/>
              </w:rPr>
              <w:lastRenderedPageBreak/>
              <w:t>Governance and Assurance</w:t>
            </w:r>
          </w:p>
          <w:p w14:paraId="6D290435" w14:textId="77777777" w:rsidR="00034194" w:rsidRPr="00757C4B" w:rsidRDefault="00034194">
            <w:pPr>
              <w:rPr>
                <w:rFonts w:ascii="Verdana" w:hAnsi="Verdana" w:cs="Arial"/>
                <w:sz w:val="24"/>
                <w:szCs w:val="24"/>
              </w:rPr>
            </w:pPr>
          </w:p>
        </w:tc>
      </w:tr>
      <w:tr w:rsidR="00F5324A" w:rsidRPr="00757C4B" w14:paraId="6D29043A" w14:textId="77777777" w:rsidTr="00F5324A">
        <w:tc>
          <w:tcPr>
            <w:tcW w:w="1809" w:type="dxa"/>
            <w:vMerge w:val="restart"/>
          </w:tcPr>
          <w:p w14:paraId="6D290437" w14:textId="77777777" w:rsidR="00F5324A" w:rsidRPr="00757C4B" w:rsidRDefault="00F5324A">
            <w:pPr>
              <w:rPr>
                <w:rFonts w:ascii="Verdana" w:hAnsi="Verdana" w:cs="Arial"/>
                <w:b/>
                <w:sz w:val="24"/>
                <w:szCs w:val="24"/>
              </w:rPr>
            </w:pPr>
            <w:r w:rsidRPr="00757C4B">
              <w:rPr>
                <w:rFonts w:ascii="Verdana" w:hAnsi="Verdana" w:cs="Arial"/>
                <w:b/>
                <w:sz w:val="24"/>
                <w:szCs w:val="24"/>
              </w:rPr>
              <w:t>Link to Enabling Objectives</w:t>
            </w:r>
          </w:p>
          <w:p w14:paraId="6D290438" w14:textId="77777777" w:rsidR="00F5324A" w:rsidRPr="00757C4B" w:rsidRDefault="00F5324A" w:rsidP="00133EA1">
            <w:pPr>
              <w:rPr>
                <w:rFonts w:ascii="Verdana" w:hAnsi="Verdana" w:cs="Arial"/>
                <w:b/>
                <w:sz w:val="24"/>
                <w:szCs w:val="24"/>
              </w:rPr>
            </w:pPr>
            <w:r w:rsidRPr="00757C4B">
              <w:rPr>
                <w:rFonts w:ascii="Verdana" w:hAnsi="Verdana" w:cs="Arial"/>
                <w:b/>
                <w:i/>
                <w:sz w:val="24"/>
                <w:szCs w:val="24"/>
              </w:rPr>
              <w:t xml:space="preserve">(please </w:t>
            </w:r>
            <w:r w:rsidR="00133EA1" w:rsidRPr="00757C4B">
              <w:rPr>
                <w:rFonts w:ascii="Verdana" w:hAnsi="Verdana" w:cs="Arial"/>
                <w:b/>
                <w:i/>
                <w:sz w:val="24"/>
                <w:szCs w:val="24"/>
              </w:rPr>
              <w:t>choose</w:t>
            </w:r>
            <w:r w:rsidRPr="00757C4B">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57C4B" w:rsidRDefault="00F5324A" w:rsidP="00F5324A">
            <w:pPr>
              <w:jc w:val="both"/>
              <w:rPr>
                <w:rFonts w:ascii="Verdana" w:hAnsi="Verdana" w:cs="Arial"/>
                <w:b/>
                <w:sz w:val="24"/>
                <w:szCs w:val="24"/>
              </w:rPr>
            </w:pPr>
            <w:r w:rsidRPr="00757C4B">
              <w:rPr>
                <w:rFonts w:ascii="Verdana" w:hAnsi="Verdana" w:cs="Arial"/>
                <w:b/>
                <w:sz w:val="24"/>
                <w:szCs w:val="24"/>
              </w:rPr>
              <w:t>Supporting better health and wellbeing by actively promoting and empowering people to live well in resilient communities</w:t>
            </w:r>
          </w:p>
        </w:tc>
      </w:tr>
      <w:tr w:rsidR="00F5324A" w:rsidRPr="00757C4B" w14:paraId="6D29043E" w14:textId="77777777" w:rsidTr="00F5324A">
        <w:tc>
          <w:tcPr>
            <w:tcW w:w="1809" w:type="dxa"/>
            <w:vMerge/>
          </w:tcPr>
          <w:p w14:paraId="6D29043B" w14:textId="77777777" w:rsidR="00F5324A" w:rsidRPr="00757C4B" w:rsidRDefault="00F5324A">
            <w:pPr>
              <w:rPr>
                <w:rFonts w:ascii="Verdana" w:hAnsi="Verdana" w:cs="Arial"/>
                <w:b/>
                <w:sz w:val="24"/>
                <w:szCs w:val="24"/>
              </w:rPr>
            </w:pPr>
          </w:p>
        </w:tc>
        <w:tc>
          <w:tcPr>
            <w:tcW w:w="5812" w:type="dxa"/>
            <w:gridSpan w:val="2"/>
          </w:tcPr>
          <w:p w14:paraId="6D29043C" w14:textId="77777777" w:rsidR="00F5324A" w:rsidRPr="00757C4B" w:rsidRDefault="00F5324A" w:rsidP="00F5324A">
            <w:pPr>
              <w:rPr>
                <w:rFonts w:ascii="Verdana" w:hAnsi="Verdana" w:cs="Arial"/>
                <w:sz w:val="24"/>
                <w:szCs w:val="24"/>
              </w:rPr>
            </w:pPr>
            <w:r w:rsidRPr="00757C4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12FB40D9" w:rsidR="00F5324A" w:rsidRPr="00757C4B" w:rsidRDefault="00F37A5D" w:rsidP="0020539A">
                <w:pPr>
                  <w:jc w:val="center"/>
                  <w:rPr>
                    <w:rFonts w:ascii="Verdana" w:hAnsi="Verdana" w:cs="Arial"/>
                    <w:sz w:val="24"/>
                    <w:szCs w:val="24"/>
                  </w:rPr>
                </w:pPr>
                <w:r w:rsidRPr="00757C4B">
                  <w:rPr>
                    <w:rFonts w:ascii="Segoe UI Symbol" w:eastAsia="MS Gothic" w:hAnsi="Segoe UI Symbol" w:cs="Segoe UI Symbol"/>
                    <w:sz w:val="24"/>
                    <w:szCs w:val="24"/>
                  </w:rPr>
                  <w:t>☒</w:t>
                </w:r>
              </w:p>
            </w:tc>
          </w:sdtContent>
        </w:sdt>
      </w:tr>
      <w:tr w:rsidR="00F5324A" w:rsidRPr="00757C4B" w14:paraId="6D290442" w14:textId="77777777" w:rsidTr="00F5324A">
        <w:tc>
          <w:tcPr>
            <w:tcW w:w="1809" w:type="dxa"/>
            <w:vMerge/>
          </w:tcPr>
          <w:p w14:paraId="6D29043F" w14:textId="77777777" w:rsidR="00F5324A" w:rsidRPr="00757C4B" w:rsidRDefault="00F5324A">
            <w:pPr>
              <w:rPr>
                <w:rFonts w:ascii="Verdana" w:hAnsi="Verdana" w:cs="Arial"/>
                <w:b/>
                <w:sz w:val="24"/>
                <w:szCs w:val="24"/>
              </w:rPr>
            </w:pPr>
          </w:p>
        </w:tc>
        <w:tc>
          <w:tcPr>
            <w:tcW w:w="5812" w:type="dxa"/>
            <w:gridSpan w:val="2"/>
          </w:tcPr>
          <w:p w14:paraId="6D290440" w14:textId="77777777" w:rsidR="00F5324A" w:rsidRPr="00757C4B" w:rsidRDefault="00F5324A" w:rsidP="00F5324A">
            <w:pPr>
              <w:rPr>
                <w:rFonts w:ascii="Verdana" w:hAnsi="Verdana" w:cs="Arial"/>
                <w:sz w:val="24"/>
                <w:szCs w:val="24"/>
              </w:rPr>
            </w:pPr>
            <w:r w:rsidRPr="00757C4B">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46A6F2F8" w:rsidR="00F5324A" w:rsidRPr="00757C4B" w:rsidRDefault="000D4A5B" w:rsidP="0020539A">
                <w:pPr>
                  <w:jc w:val="center"/>
                  <w:rPr>
                    <w:rFonts w:ascii="Verdana" w:hAnsi="Verdana" w:cs="Arial"/>
                    <w:sz w:val="24"/>
                    <w:szCs w:val="24"/>
                  </w:rPr>
                </w:pPr>
                <w:r w:rsidRPr="00757C4B">
                  <w:rPr>
                    <w:rFonts w:ascii="Segoe UI Symbol" w:eastAsia="MS Gothic" w:hAnsi="Segoe UI Symbol" w:cs="Segoe UI Symbol"/>
                    <w:sz w:val="24"/>
                    <w:szCs w:val="24"/>
                  </w:rPr>
                  <w:t>☒</w:t>
                </w:r>
              </w:p>
            </w:tc>
          </w:sdtContent>
        </w:sdt>
      </w:tr>
      <w:tr w:rsidR="00F5324A" w:rsidRPr="00757C4B" w14:paraId="6D290446" w14:textId="77777777" w:rsidTr="00F5324A">
        <w:tc>
          <w:tcPr>
            <w:tcW w:w="1809" w:type="dxa"/>
            <w:vMerge/>
          </w:tcPr>
          <w:p w14:paraId="6D290443" w14:textId="77777777" w:rsidR="00F5324A" w:rsidRPr="00757C4B" w:rsidRDefault="00F5324A">
            <w:pPr>
              <w:rPr>
                <w:rFonts w:ascii="Verdana" w:hAnsi="Verdana" w:cs="Arial"/>
                <w:b/>
                <w:sz w:val="24"/>
                <w:szCs w:val="24"/>
              </w:rPr>
            </w:pPr>
          </w:p>
        </w:tc>
        <w:tc>
          <w:tcPr>
            <w:tcW w:w="5812" w:type="dxa"/>
            <w:gridSpan w:val="2"/>
          </w:tcPr>
          <w:p w14:paraId="6D290444" w14:textId="77777777" w:rsidR="00F5324A" w:rsidRPr="00757C4B" w:rsidRDefault="00F5324A" w:rsidP="00F5324A">
            <w:pPr>
              <w:jc w:val="both"/>
              <w:rPr>
                <w:rFonts w:ascii="Verdana" w:hAnsi="Verdana" w:cs="Arial"/>
                <w:sz w:val="24"/>
                <w:szCs w:val="24"/>
              </w:rPr>
            </w:pPr>
            <w:r w:rsidRPr="00757C4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757C4B" w:rsidRDefault="00133EA1" w:rsidP="0020539A">
                <w:pPr>
                  <w:jc w:val="center"/>
                  <w:rPr>
                    <w:rFonts w:ascii="Verdana" w:hAnsi="Verdana" w:cs="Arial"/>
                    <w:sz w:val="24"/>
                    <w:szCs w:val="24"/>
                  </w:rPr>
                </w:pPr>
                <w:r w:rsidRPr="00757C4B">
                  <w:rPr>
                    <w:rFonts w:ascii="Segoe UI Symbol" w:eastAsia="MS Gothic" w:hAnsi="Segoe UI Symbol" w:cs="Segoe UI Symbol"/>
                    <w:sz w:val="24"/>
                    <w:szCs w:val="24"/>
                  </w:rPr>
                  <w:t>☐</w:t>
                </w:r>
              </w:p>
            </w:tc>
          </w:sdtContent>
        </w:sdt>
      </w:tr>
      <w:tr w:rsidR="00F5324A" w:rsidRPr="00757C4B" w14:paraId="6D290449" w14:textId="77777777" w:rsidTr="00F5324A">
        <w:tc>
          <w:tcPr>
            <w:tcW w:w="1809" w:type="dxa"/>
            <w:vMerge/>
          </w:tcPr>
          <w:p w14:paraId="6D290447" w14:textId="77777777" w:rsidR="00F5324A" w:rsidRPr="00757C4B"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57C4B" w:rsidRDefault="00F5324A" w:rsidP="00C107F2">
            <w:pPr>
              <w:rPr>
                <w:rFonts w:ascii="Verdana" w:hAnsi="Verdana" w:cs="Arial"/>
                <w:b/>
                <w:sz w:val="24"/>
                <w:szCs w:val="24"/>
              </w:rPr>
            </w:pPr>
            <w:r w:rsidRPr="00757C4B">
              <w:rPr>
                <w:rFonts w:ascii="Verdana" w:hAnsi="Verdana" w:cs="Arial"/>
                <w:b/>
                <w:sz w:val="24"/>
                <w:szCs w:val="24"/>
              </w:rPr>
              <w:t xml:space="preserve">Deliver better care through excellent health and care services achieving the outcomes that matter most to people </w:t>
            </w:r>
          </w:p>
        </w:tc>
      </w:tr>
      <w:tr w:rsidR="00F5324A" w:rsidRPr="00757C4B" w14:paraId="6D29044D" w14:textId="77777777" w:rsidTr="00F5324A">
        <w:tc>
          <w:tcPr>
            <w:tcW w:w="1809" w:type="dxa"/>
            <w:vMerge/>
          </w:tcPr>
          <w:p w14:paraId="6D29044A" w14:textId="77777777" w:rsidR="00F5324A" w:rsidRPr="00757C4B" w:rsidRDefault="00F5324A" w:rsidP="00C107F2">
            <w:pPr>
              <w:rPr>
                <w:rFonts w:ascii="Verdana" w:hAnsi="Verdana" w:cs="Arial"/>
                <w:b/>
                <w:sz w:val="24"/>
                <w:szCs w:val="24"/>
              </w:rPr>
            </w:pPr>
          </w:p>
        </w:tc>
        <w:tc>
          <w:tcPr>
            <w:tcW w:w="5812" w:type="dxa"/>
            <w:gridSpan w:val="2"/>
          </w:tcPr>
          <w:p w14:paraId="6D29044B" w14:textId="006DCCB0" w:rsidR="00F5324A" w:rsidRPr="00757C4B" w:rsidRDefault="00F5324A" w:rsidP="00F5324A">
            <w:pPr>
              <w:rPr>
                <w:rFonts w:ascii="Verdana" w:hAnsi="Verdana" w:cs="Arial"/>
                <w:sz w:val="24"/>
                <w:szCs w:val="24"/>
              </w:rPr>
            </w:pPr>
            <w:r w:rsidRPr="00757C4B">
              <w:rPr>
                <w:rFonts w:ascii="Verdana" w:hAnsi="Verdana" w:cs="Arial"/>
                <w:sz w:val="24"/>
                <w:szCs w:val="24"/>
              </w:rPr>
              <w:t xml:space="preserve">Best Value Outcomes and </w:t>
            </w:r>
            <w:r w:rsidR="00757C4B" w:rsidRPr="00757C4B">
              <w:rPr>
                <w:rFonts w:ascii="Verdana" w:hAnsi="Verdana" w:cs="Arial"/>
                <w:sz w:val="24"/>
                <w:szCs w:val="24"/>
              </w:rPr>
              <w:t>High-Quality</w:t>
            </w:r>
            <w:r w:rsidRPr="00757C4B">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76B94514" w:rsidR="00F5324A" w:rsidRPr="00757C4B" w:rsidRDefault="000D4A5B" w:rsidP="00133EA1">
                <w:pPr>
                  <w:jc w:val="center"/>
                  <w:rPr>
                    <w:rFonts w:ascii="Verdana" w:hAnsi="Verdana" w:cs="Arial"/>
                    <w:sz w:val="24"/>
                    <w:szCs w:val="24"/>
                  </w:rPr>
                </w:pPr>
                <w:r w:rsidRPr="00757C4B">
                  <w:rPr>
                    <w:rFonts w:ascii="Segoe UI Symbol" w:eastAsia="MS Gothic" w:hAnsi="Segoe UI Symbol" w:cs="Segoe UI Symbol"/>
                    <w:sz w:val="24"/>
                    <w:szCs w:val="24"/>
                  </w:rPr>
                  <w:t>☒</w:t>
                </w:r>
              </w:p>
            </w:tc>
          </w:sdtContent>
        </w:sdt>
      </w:tr>
      <w:tr w:rsidR="00F5324A" w:rsidRPr="00757C4B" w14:paraId="6D290451" w14:textId="77777777" w:rsidTr="00F5324A">
        <w:tc>
          <w:tcPr>
            <w:tcW w:w="1809" w:type="dxa"/>
            <w:vMerge/>
          </w:tcPr>
          <w:p w14:paraId="6D29044E" w14:textId="77777777" w:rsidR="00F5324A" w:rsidRPr="00757C4B" w:rsidRDefault="00F5324A" w:rsidP="00C107F2">
            <w:pPr>
              <w:rPr>
                <w:rFonts w:ascii="Verdana" w:hAnsi="Verdana" w:cs="Arial"/>
                <w:b/>
                <w:sz w:val="24"/>
                <w:szCs w:val="24"/>
              </w:rPr>
            </w:pPr>
          </w:p>
        </w:tc>
        <w:tc>
          <w:tcPr>
            <w:tcW w:w="5812" w:type="dxa"/>
            <w:gridSpan w:val="2"/>
          </w:tcPr>
          <w:p w14:paraId="6D29044F" w14:textId="77777777" w:rsidR="00F5324A" w:rsidRPr="00757C4B" w:rsidRDefault="00F5324A" w:rsidP="00F5324A">
            <w:pPr>
              <w:rPr>
                <w:rFonts w:ascii="Verdana" w:hAnsi="Verdana" w:cs="Arial"/>
                <w:sz w:val="24"/>
                <w:szCs w:val="24"/>
              </w:rPr>
            </w:pPr>
            <w:r w:rsidRPr="00757C4B">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0917B3D" w:rsidR="00F5324A" w:rsidRPr="00757C4B" w:rsidRDefault="000D4A5B" w:rsidP="00133EA1">
                <w:pPr>
                  <w:jc w:val="center"/>
                  <w:rPr>
                    <w:rFonts w:ascii="Verdana" w:hAnsi="Verdana" w:cs="Arial"/>
                    <w:sz w:val="24"/>
                    <w:szCs w:val="24"/>
                  </w:rPr>
                </w:pPr>
                <w:r w:rsidRPr="00757C4B">
                  <w:rPr>
                    <w:rFonts w:ascii="Segoe UI Symbol" w:eastAsia="MS Gothic" w:hAnsi="Segoe UI Symbol" w:cs="Segoe UI Symbol"/>
                    <w:sz w:val="24"/>
                    <w:szCs w:val="24"/>
                  </w:rPr>
                  <w:t>☒</w:t>
                </w:r>
              </w:p>
            </w:tc>
          </w:sdtContent>
        </w:sdt>
      </w:tr>
      <w:tr w:rsidR="00F5324A" w:rsidRPr="00757C4B" w14:paraId="6D290455" w14:textId="77777777" w:rsidTr="00F5324A">
        <w:tc>
          <w:tcPr>
            <w:tcW w:w="1809" w:type="dxa"/>
            <w:vMerge/>
          </w:tcPr>
          <w:p w14:paraId="6D290452" w14:textId="77777777" w:rsidR="00F5324A" w:rsidRPr="00757C4B" w:rsidRDefault="00F5324A" w:rsidP="00C107F2">
            <w:pPr>
              <w:rPr>
                <w:rFonts w:ascii="Verdana" w:hAnsi="Verdana" w:cs="Arial"/>
                <w:b/>
                <w:sz w:val="24"/>
                <w:szCs w:val="24"/>
              </w:rPr>
            </w:pPr>
          </w:p>
        </w:tc>
        <w:tc>
          <w:tcPr>
            <w:tcW w:w="5812" w:type="dxa"/>
            <w:gridSpan w:val="2"/>
          </w:tcPr>
          <w:p w14:paraId="6D290453" w14:textId="77777777" w:rsidR="00F5324A" w:rsidRPr="00757C4B" w:rsidRDefault="00F5324A" w:rsidP="00F5324A">
            <w:pPr>
              <w:rPr>
                <w:rFonts w:ascii="Verdana" w:hAnsi="Verdana" w:cs="Arial"/>
                <w:b/>
                <w:sz w:val="24"/>
                <w:szCs w:val="24"/>
              </w:rPr>
            </w:pPr>
            <w:r w:rsidRPr="00757C4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037939AD" w:rsidR="00F5324A" w:rsidRPr="00757C4B" w:rsidRDefault="000D4A5B" w:rsidP="00133EA1">
                <w:pPr>
                  <w:jc w:val="center"/>
                  <w:rPr>
                    <w:rFonts w:ascii="Verdana" w:hAnsi="Verdana" w:cs="Arial"/>
                    <w:b/>
                    <w:sz w:val="24"/>
                    <w:szCs w:val="24"/>
                  </w:rPr>
                </w:pPr>
                <w:r w:rsidRPr="00757C4B">
                  <w:rPr>
                    <w:rFonts w:ascii="Segoe UI Symbol" w:eastAsia="MS Gothic" w:hAnsi="Segoe UI Symbol" w:cs="Segoe UI Symbol"/>
                    <w:sz w:val="24"/>
                    <w:szCs w:val="24"/>
                  </w:rPr>
                  <w:t>☒</w:t>
                </w:r>
              </w:p>
            </w:tc>
          </w:sdtContent>
        </w:sdt>
      </w:tr>
      <w:tr w:rsidR="00F5324A" w:rsidRPr="00757C4B" w14:paraId="6D290459" w14:textId="77777777" w:rsidTr="00F5324A">
        <w:tc>
          <w:tcPr>
            <w:tcW w:w="1809" w:type="dxa"/>
            <w:vMerge/>
          </w:tcPr>
          <w:p w14:paraId="6D290456" w14:textId="77777777" w:rsidR="00F5324A" w:rsidRPr="00757C4B" w:rsidRDefault="00F5324A" w:rsidP="00C107F2">
            <w:pPr>
              <w:rPr>
                <w:rFonts w:ascii="Verdana" w:hAnsi="Verdana" w:cs="Arial"/>
                <w:b/>
                <w:sz w:val="24"/>
                <w:szCs w:val="24"/>
              </w:rPr>
            </w:pPr>
          </w:p>
        </w:tc>
        <w:tc>
          <w:tcPr>
            <w:tcW w:w="5812" w:type="dxa"/>
            <w:gridSpan w:val="2"/>
          </w:tcPr>
          <w:p w14:paraId="6D290457" w14:textId="77777777" w:rsidR="00F5324A" w:rsidRPr="00757C4B" w:rsidRDefault="00F5324A" w:rsidP="00F5324A">
            <w:pPr>
              <w:rPr>
                <w:rFonts w:ascii="Verdana" w:hAnsi="Verdana" w:cs="Arial"/>
                <w:b/>
                <w:sz w:val="24"/>
                <w:szCs w:val="24"/>
              </w:rPr>
            </w:pPr>
            <w:r w:rsidRPr="00757C4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757C4B" w:rsidRDefault="00133EA1" w:rsidP="00133EA1">
                <w:pPr>
                  <w:jc w:val="center"/>
                  <w:rPr>
                    <w:rFonts w:ascii="Verdana" w:hAnsi="Verdana" w:cs="Arial"/>
                    <w:b/>
                    <w:sz w:val="24"/>
                    <w:szCs w:val="24"/>
                  </w:rPr>
                </w:pPr>
                <w:r w:rsidRPr="00757C4B">
                  <w:rPr>
                    <w:rFonts w:ascii="Segoe UI Symbol" w:eastAsia="MS Gothic" w:hAnsi="Segoe UI Symbol" w:cs="Segoe UI Symbol"/>
                    <w:sz w:val="24"/>
                    <w:szCs w:val="24"/>
                  </w:rPr>
                  <w:t>☐</w:t>
                </w:r>
              </w:p>
            </w:tc>
          </w:sdtContent>
        </w:sdt>
      </w:tr>
      <w:tr w:rsidR="00F5324A" w:rsidRPr="00757C4B" w14:paraId="6D29045D" w14:textId="77777777" w:rsidTr="00F5324A">
        <w:tc>
          <w:tcPr>
            <w:tcW w:w="1809" w:type="dxa"/>
            <w:vMerge/>
          </w:tcPr>
          <w:p w14:paraId="6D29045A" w14:textId="77777777" w:rsidR="00F5324A" w:rsidRPr="00757C4B" w:rsidRDefault="00F5324A" w:rsidP="00C107F2">
            <w:pPr>
              <w:rPr>
                <w:rFonts w:ascii="Verdana" w:hAnsi="Verdana" w:cs="Arial"/>
                <w:b/>
                <w:sz w:val="24"/>
                <w:szCs w:val="24"/>
              </w:rPr>
            </w:pPr>
          </w:p>
        </w:tc>
        <w:tc>
          <w:tcPr>
            <w:tcW w:w="5812" w:type="dxa"/>
            <w:gridSpan w:val="2"/>
          </w:tcPr>
          <w:p w14:paraId="6D29045B" w14:textId="77777777" w:rsidR="00F5324A" w:rsidRPr="00757C4B" w:rsidRDefault="00F5324A" w:rsidP="00F5324A">
            <w:pPr>
              <w:rPr>
                <w:rFonts w:ascii="Verdana" w:hAnsi="Verdana" w:cs="Arial"/>
                <w:b/>
                <w:sz w:val="24"/>
                <w:szCs w:val="24"/>
              </w:rPr>
            </w:pPr>
            <w:r w:rsidRPr="00757C4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757C4B" w:rsidRDefault="00133EA1" w:rsidP="00133EA1">
                <w:pPr>
                  <w:jc w:val="center"/>
                  <w:rPr>
                    <w:rFonts w:ascii="Verdana" w:hAnsi="Verdana" w:cs="Arial"/>
                    <w:b/>
                    <w:sz w:val="24"/>
                    <w:szCs w:val="24"/>
                  </w:rPr>
                </w:pPr>
                <w:r w:rsidRPr="00757C4B">
                  <w:rPr>
                    <w:rFonts w:ascii="Segoe UI Symbol" w:eastAsia="MS Gothic" w:hAnsi="Segoe UI Symbol" w:cs="Segoe UI Symbol"/>
                    <w:sz w:val="24"/>
                    <w:szCs w:val="24"/>
                  </w:rPr>
                  <w:t>☐</w:t>
                </w:r>
              </w:p>
            </w:tc>
          </w:sdtContent>
        </w:sdt>
      </w:tr>
      <w:tr w:rsidR="00F5324A" w:rsidRPr="00757C4B" w14:paraId="6D29045F" w14:textId="77777777" w:rsidTr="00CD7AA5">
        <w:tc>
          <w:tcPr>
            <w:tcW w:w="9245" w:type="dxa"/>
            <w:gridSpan w:val="4"/>
            <w:shd w:val="clear" w:color="auto" w:fill="D5DCE4" w:themeFill="text2" w:themeFillTint="33"/>
          </w:tcPr>
          <w:p w14:paraId="6D29045E" w14:textId="77777777" w:rsidR="00F5324A" w:rsidRPr="00757C4B" w:rsidRDefault="00F5324A" w:rsidP="00C107F2">
            <w:pPr>
              <w:rPr>
                <w:rFonts w:ascii="Verdana" w:hAnsi="Verdana" w:cs="Arial"/>
                <w:b/>
                <w:sz w:val="24"/>
                <w:szCs w:val="24"/>
              </w:rPr>
            </w:pPr>
            <w:r w:rsidRPr="00757C4B">
              <w:rPr>
                <w:rFonts w:ascii="Verdana" w:hAnsi="Verdana" w:cs="Arial"/>
                <w:b/>
                <w:sz w:val="24"/>
                <w:szCs w:val="24"/>
              </w:rPr>
              <w:t>Health and Care Standards</w:t>
            </w:r>
          </w:p>
        </w:tc>
      </w:tr>
      <w:tr w:rsidR="00F5324A" w:rsidRPr="00757C4B" w14:paraId="6D290463" w14:textId="77777777" w:rsidTr="00F5324A">
        <w:tc>
          <w:tcPr>
            <w:tcW w:w="1809" w:type="dxa"/>
            <w:vMerge w:val="restart"/>
          </w:tcPr>
          <w:p w14:paraId="6D290460" w14:textId="77777777" w:rsidR="00F5324A" w:rsidRPr="00757C4B" w:rsidRDefault="00133EA1" w:rsidP="00F5324A">
            <w:pPr>
              <w:rPr>
                <w:rFonts w:ascii="Verdana" w:hAnsi="Verdana" w:cs="Arial"/>
                <w:sz w:val="24"/>
                <w:szCs w:val="24"/>
              </w:rPr>
            </w:pPr>
            <w:r w:rsidRPr="00757C4B">
              <w:rPr>
                <w:rFonts w:ascii="Verdana" w:hAnsi="Verdana" w:cs="Arial"/>
                <w:b/>
                <w:i/>
                <w:sz w:val="24"/>
                <w:szCs w:val="24"/>
              </w:rPr>
              <w:t>(please choose)</w:t>
            </w:r>
          </w:p>
        </w:tc>
        <w:tc>
          <w:tcPr>
            <w:tcW w:w="5812" w:type="dxa"/>
            <w:gridSpan w:val="2"/>
          </w:tcPr>
          <w:p w14:paraId="6D290461" w14:textId="77777777" w:rsidR="00F5324A" w:rsidRPr="00757C4B" w:rsidRDefault="00F5324A" w:rsidP="00C107F2">
            <w:pPr>
              <w:rPr>
                <w:rFonts w:ascii="Verdana" w:hAnsi="Verdana" w:cs="Arial"/>
                <w:sz w:val="24"/>
                <w:szCs w:val="24"/>
              </w:rPr>
            </w:pPr>
            <w:r w:rsidRPr="00757C4B">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460ECCEF" w:rsidR="00F5324A" w:rsidRPr="00757C4B" w:rsidRDefault="000D4A5B" w:rsidP="00133EA1">
                <w:pPr>
                  <w:jc w:val="center"/>
                  <w:rPr>
                    <w:rFonts w:ascii="Verdana" w:hAnsi="Verdana" w:cs="Arial"/>
                    <w:sz w:val="24"/>
                    <w:szCs w:val="24"/>
                  </w:rPr>
                </w:pPr>
                <w:r w:rsidRPr="00757C4B">
                  <w:rPr>
                    <w:rFonts w:ascii="Segoe UI Symbol" w:eastAsia="MS Gothic" w:hAnsi="Segoe UI Symbol" w:cs="Segoe UI Symbol"/>
                    <w:sz w:val="24"/>
                    <w:szCs w:val="24"/>
                  </w:rPr>
                  <w:t>☒</w:t>
                </w:r>
              </w:p>
            </w:tc>
          </w:sdtContent>
        </w:sdt>
      </w:tr>
      <w:tr w:rsidR="00F5324A" w:rsidRPr="00757C4B" w14:paraId="6D290467" w14:textId="77777777" w:rsidTr="00F5324A">
        <w:tc>
          <w:tcPr>
            <w:tcW w:w="1809" w:type="dxa"/>
            <w:vMerge/>
          </w:tcPr>
          <w:p w14:paraId="6D290464" w14:textId="77777777" w:rsidR="00F5324A" w:rsidRPr="00757C4B" w:rsidRDefault="00F5324A" w:rsidP="00F5324A">
            <w:pPr>
              <w:rPr>
                <w:rFonts w:ascii="Verdana" w:hAnsi="Verdana" w:cs="Arial"/>
                <w:b/>
                <w:sz w:val="24"/>
                <w:szCs w:val="24"/>
              </w:rPr>
            </w:pPr>
          </w:p>
        </w:tc>
        <w:tc>
          <w:tcPr>
            <w:tcW w:w="5812" w:type="dxa"/>
            <w:gridSpan w:val="2"/>
          </w:tcPr>
          <w:p w14:paraId="6D290465" w14:textId="77777777" w:rsidR="00F5324A" w:rsidRPr="00757C4B" w:rsidRDefault="00F5324A" w:rsidP="00F5324A">
            <w:pPr>
              <w:rPr>
                <w:rFonts w:ascii="Verdana" w:hAnsi="Verdana" w:cs="Arial"/>
                <w:b/>
                <w:sz w:val="24"/>
                <w:szCs w:val="24"/>
              </w:rPr>
            </w:pPr>
            <w:r w:rsidRPr="00757C4B">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757C4B" w:rsidRDefault="00F57042" w:rsidP="00133EA1">
                <w:pPr>
                  <w:jc w:val="center"/>
                  <w:rPr>
                    <w:rFonts w:ascii="Verdana" w:hAnsi="Verdana" w:cs="Arial"/>
                    <w:b/>
                    <w:sz w:val="24"/>
                    <w:szCs w:val="24"/>
                  </w:rPr>
                </w:pPr>
                <w:r w:rsidRPr="00757C4B">
                  <w:rPr>
                    <w:rFonts w:ascii="Segoe UI Symbol" w:eastAsia="MS Gothic" w:hAnsi="Segoe UI Symbol" w:cs="Segoe UI Symbol"/>
                    <w:sz w:val="24"/>
                    <w:szCs w:val="24"/>
                  </w:rPr>
                  <w:t>☐</w:t>
                </w:r>
              </w:p>
            </w:tc>
          </w:sdtContent>
        </w:sdt>
      </w:tr>
      <w:tr w:rsidR="00F5324A" w:rsidRPr="00757C4B" w14:paraId="6D29046B" w14:textId="77777777" w:rsidTr="00F5324A">
        <w:tc>
          <w:tcPr>
            <w:tcW w:w="1809" w:type="dxa"/>
            <w:vMerge/>
          </w:tcPr>
          <w:p w14:paraId="6D290468" w14:textId="77777777" w:rsidR="00F5324A" w:rsidRPr="00757C4B" w:rsidRDefault="00F5324A" w:rsidP="00F5324A">
            <w:pPr>
              <w:rPr>
                <w:rFonts w:ascii="Verdana" w:hAnsi="Verdana" w:cs="Arial"/>
                <w:b/>
                <w:sz w:val="24"/>
                <w:szCs w:val="24"/>
              </w:rPr>
            </w:pPr>
          </w:p>
        </w:tc>
        <w:tc>
          <w:tcPr>
            <w:tcW w:w="5812" w:type="dxa"/>
            <w:gridSpan w:val="2"/>
          </w:tcPr>
          <w:p w14:paraId="6D290469" w14:textId="5F05E646" w:rsidR="00F5324A" w:rsidRPr="00757C4B" w:rsidRDefault="00757C4B" w:rsidP="00F5324A">
            <w:pPr>
              <w:rPr>
                <w:rFonts w:ascii="Verdana" w:hAnsi="Verdana" w:cs="Arial"/>
                <w:b/>
                <w:sz w:val="24"/>
                <w:szCs w:val="24"/>
              </w:rPr>
            </w:pPr>
            <w:r w:rsidRPr="00757C4B">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55926D37" w:rsidR="00F5324A" w:rsidRPr="00757C4B" w:rsidRDefault="000D4A5B" w:rsidP="00133EA1">
                <w:pPr>
                  <w:jc w:val="center"/>
                  <w:rPr>
                    <w:rFonts w:ascii="Verdana" w:hAnsi="Verdana" w:cs="Arial"/>
                    <w:b/>
                    <w:sz w:val="24"/>
                    <w:szCs w:val="24"/>
                  </w:rPr>
                </w:pPr>
                <w:r w:rsidRPr="00757C4B">
                  <w:rPr>
                    <w:rFonts w:ascii="Segoe UI Symbol" w:eastAsia="MS Gothic" w:hAnsi="Segoe UI Symbol" w:cs="Segoe UI Symbol"/>
                    <w:sz w:val="24"/>
                    <w:szCs w:val="24"/>
                  </w:rPr>
                  <w:t>☒</w:t>
                </w:r>
              </w:p>
            </w:tc>
          </w:sdtContent>
        </w:sdt>
      </w:tr>
      <w:tr w:rsidR="00F5324A" w:rsidRPr="00757C4B" w14:paraId="6D29046F" w14:textId="77777777" w:rsidTr="00F5324A">
        <w:tc>
          <w:tcPr>
            <w:tcW w:w="1809" w:type="dxa"/>
            <w:vMerge/>
          </w:tcPr>
          <w:p w14:paraId="6D29046C" w14:textId="77777777" w:rsidR="00F5324A" w:rsidRPr="00757C4B" w:rsidRDefault="00F5324A" w:rsidP="00F5324A">
            <w:pPr>
              <w:rPr>
                <w:rFonts w:ascii="Verdana" w:hAnsi="Verdana" w:cs="Arial"/>
                <w:b/>
                <w:sz w:val="24"/>
                <w:szCs w:val="24"/>
              </w:rPr>
            </w:pPr>
          </w:p>
        </w:tc>
        <w:tc>
          <w:tcPr>
            <w:tcW w:w="5812" w:type="dxa"/>
            <w:gridSpan w:val="2"/>
          </w:tcPr>
          <w:p w14:paraId="6D29046D" w14:textId="77777777" w:rsidR="00F5324A" w:rsidRPr="00757C4B" w:rsidRDefault="00F5324A" w:rsidP="00F5324A">
            <w:pPr>
              <w:rPr>
                <w:rFonts w:ascii="Verdana" w:hAnsi="Verdana" w:cs="Arial"/>
                <w:b/>
                <w:sz w:val="24"/>
                <w:szCs w:val="24"/>
              </w:rPr>
            </w:pPr>
            <w:r w:rsidRPr="00757C4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757C4B" w:rsidRDefault="00133EA1" w:rsidP="00133EA1">
                <w:pPr>
                  <w:jc w:val="center"/>
                  <w:rPr>
                    <w:rFonts w:ascii="Verdana" w:hAnsi="Verdana" w:cs="Arial"/>
                    <w:b/>
                    <w:sz w:val="24"/>
                    <w:szCs w:val="24"/>
                  </w:rPr>
                </w:pPr>
                <w:r w:rsidRPr="00757C4B">
                  <w:rPr>
                    <w:rFonts w:ascii="Segoe UI Symbol" w:eastAsia="MS Gothic" w:hAnsi="Segoe UI Symbol" w:cs="Segoe UI Symbol"/>
                    <w:sz w:val="24"/>
                    <w:szCs w:val="24"/>
                  </w:rPr>
                  <w:t>☐</w:t>
                </w:r>
              </w:p>
            </w:tc>
          </w:sdtContent>
        </w:sdt>
      </w:tr>
      <w:tr w:rsidR="00F5324A" w:rsidRPr="00757C4B" w14:paraId="6D290473" w14:textId="77777777" w:rsidTr="00F5324A">
        <w:tc>
          <w:tcPr>
            <w:tcW w:w="1809" w:type="dxa"/>
            <w:vMerge/>
          </w:tcPr>
          <w:p w14:paraId="6D290470" w14:textId="77777777" w:rsidR="00F5324A" w:rsidRPr="00757C4B" w:rsidRDefault="00F5324A" w:rsidP="00F5324A">
            <w:pPr>
              <w:rPr>
                <w:rFonts w:ascii="Verdana" w:hAnsi="Verdana" w:cs="Arial"/>
                <w:b/>
                <w:sz w:val="24"/>
                <w:szCs w:val="24"/>
              </w:rPr>
            </w:pPr>
          </w:p>
        </w:tc>
        <w:tc>
          <w:tcPr>
            <w:tcW w:w="5812" w:type="dxa"/>
            <w:gridSpan w:val="2"/>
          </w:tcPr>
          <w:p w14:paraId="6D290471" w14:textId="77777777" w:rsidR="00F5324A" w:rsidRPr="00757C4B" w:rsidRDefault="00F5324A" w:rsidP="00F5324A">
            <w:pPr>
              <w:rPr>
                <w:rFonts w:ascii="Verdana" w:hAnsi="Verdana" w:cs="Arial"/>
                <w:b/>
                <w:sz w:val="24"/>
                <w:szCs w:val="24"/>
              </w:rPr>
            </w:pPr>
            <w:r w:rsidRPr="00757C4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757C4B" w:rsidRDefault="00133EA1" w:rsidP="00133EA1">
                <w:pPr>
                  <w:jc w:val="center"/>
                  <w:rPr>
                    <w:rFonts w:ascii="Verdana" w:hAnsi="Verdana" w:cs="Arial"/>
                    <w:b/>
                    <w:sz w:val="24"/>
                    <w:szCs w:val="24"/>
                  </w:rPr>
                </w:pPr>
                <w:r w:rsidRPr="00757C4B">
                  <w:rPr>
                    <w:rFonts w:ascii="Segoe UI Symbol" w:eastAsia="MS Gothic" w:hAnsi="Segoe UI Symbol" w:cs="Segoe UI Symbol"/>
                    <w:sz w:val="24"/>
                    <w:szCs w:val="24"/>
                  </w:rPr>
                  <w:t>☐</w:t>
                </w:r>
              </w:p>
            </w:tc>
          </w:sdtContent>
        </w:sdt>
      </w:tr>
      <w:tr w:rsidR="00F5324A" w:rsidRPr="00757C4B" w14:paraId="6D290477" w14:textId="77777777" w:rsidTr="00F5324A">
        <w:tc>
          <w:tcPr>
            <w:tcW w:w="1809" w:type="dxa"/>
            <w:vMerge/>
          </w:tcPr>
          <w:p w14:paraId="6D290474" w14:textId="77777777" w:rsidR="00F5324A" w:rsidRPr="00757C4B" w:rsidRDefault="00F5324A" w:rsidP="00F5324A">
            <w:pPr>
              <w:rPr>
                <w:rFonts w:ascii="Verdana" w:hAnsi="Verdana" w:cs="Arial"/>
                <w:b/>
                <w:sz w:val="24"/>
                <w:szCs w:val="24"/>
              </w:rPr>
            </w:pPr>
          </w:p>
        </w:tc>
        <w:tc>
          <w:tcPr>
            <w:tcW w:w="5812" w:type="dxa"/>
            <w:gridSpan w:val="2"/>
          </w:tcPr>
          <w:p w14:paraId="6D290475" w14:textId="77777777" w:rsidR="00F5324A" w:rsidRPr="00757C4B" w:rsidRDefault="00F5324A" w:rsidP="00F5324A">
            <w:pPr>
              <w:rPr>
                <w:rFonts w:ascii="Verdana" w:hAnsi="Verdana" w:cs="Arial"/>
                <w:b/>
                <w:sz w:val="24"/>
                <w:szCs w:val="24"/>
              </w:rPr>
            </w:pPr>
            <w:r w:rsidRPr="00757C4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757C4B" w:rsidRDefault="00133EA1" w:rsidP="00133EA1">
                <w:pPr>
                  <w:jc w:val="center"/>
                  <w:rPr>
                    <w:rFonts w:ascii="Verdana" w:hAnsi="Verdana" w:cs="Arial"/>
                    <w:b/>
                    <w:sz w:val="24"/>
                    <w:szCs w:val="24"/>
                  </w:rPr>
                </w:pPr>
                <w:r w:rsidRPr="00757C4B">
                  <w:rPr>
                    <w:rFonts w:ascii="Segoe UI Symbol" w:eastAsia="MS Gothic" w:hAnsi="Segoe UI Symbol" w:cs="Segoe UI Symbol"/>
                    <w:sz w:val="24"/>
                    <w:szCs w:val="24"/>
                  </w:rPr>
                  <w:t>☐</w:t>
                </w:r>
              </w:p>
            </w:tc>
          </w:sdtContent>
        </w:sdt>
      </w:tr>
      <w:tr w:rsidR="00F5324A" w:rsidRPr="00757C4B" w14:paraId="6D29047B" w14:textId="77777777" w:rsidTr="00F5324A">
        <w:tc>
          <w:tcPr>
            <w:tcW w:w="1809" w:type="dxa"/>
            <w:vMerge/>
          </w:tcPr>
          <w:p w14:paraId="6D290478" w14:textId="77777777" w:rsidR="00F5324A" w:rsidRPr="00757C4B" w:rsidRDefault="00F5324A" w:rsidP="00F5324A">
            <w:pPr>
              <w:rPr>
                <w:rFonts w:ascii="Verdana" w:hAnsi="Verdana" w:cs="Arial"/>
                <w:b/>
                <w:sz w:val="24"/>
                <w:szCs w:val="24"/>
              </w:rPr>
            </w:pPr>
          </w:p>
        </w:tc>
        <w:tc>
          <w:tcPr>
            <w:tcW w:w="5812" w:type="dxa"/>
            <w:gridSpan w:val="2"/>
          </w:tcPr>
          <w:p w14:paraId="6D290479" w14:textId="77777777" w:rsidR="00F5324A" w:rsidRPr="00757C4B" w:rsidRDefault="00F5324A" w:rsidP="00F5324A">
            <w:pPr>
              <w:rPr>
                <w:rFonts w:ascii="Verdana" w:hAnsi="Verdana" w:cs="Arial"/>
                <w:b/>
                <w:sz w:val="24"/>
                <w:szCs w:val="24"/>
              </w:rPr>
            </w:pPr>
            <w:r w:rsidRPr="00757C4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331FFDE6" w:rsidR="00F5324A" w:rsidRPr="00757C4B" w:rsidRDefault="000D4A5B" w:rsidP="00133EA1">
                <w:pPr>
                  <w:jc w:val="center"/>
                  <w:rPr>
                    <w:rFonts w:ascii="Verdana" w:hAnsi="Verdana" w:cs="Arial"/>
                    <w:b/>
                    <w:sz w:val="24"/>
                    <w:szCs w:val="24"/>
                  </w:rPr>
                </w:pPr>
                <w:r w:rsidRPr="00757C4B">
                  <w:rPr>
                    <w:rFonts w:ascii="Segoe UI Symbol" w:eastAsia="MS Gothic" w:hAnsi="Segoe UI Symbol" w:cs="Segoe UI Symbol"/>
                    <w:sz w:val="24"/>
                    <w:szCs w:val="24"/>
                  </w:rPr>
                  <w:t>☒</w:t>
                </w:r>
              </w:p>
            </w:tc>
          </w:sdtContent>
        </w:sdt>
      </w:tr>
      <w:tr w:rsidR="00F5324A" w:rsidRPr="00757C4B" w14:paraId="6D29047D" w14:textId="77777777" w:rsidTr="00CD7AA5">
        <w:tc>
          <w:tcPr>
            <w:tcW w:w="9245" w:type="dxa"/>
            <w:gridSpan w:val="4"/>
            <w:shd w:val="clear" w:color="auto" w:fill="D5DCE4" w:themeFill="text2" w:themeFillTint="33"/>
          </w:tcPr>
          <w:p w14:paraId="6D29047C" w14:textId="77777777" w:rsidR="00F5324A" w:rsidRPr="00757C4B" w:rsidRDefault="00F5324A" w:rsidP="00F5324A">
            <w:pPr>
              <w:rPr>
                <w:rFonts w:ascii="Verdana" w:hAnsi="Verdana" w:cs="Arial"/>
                <w:b/>
                <w:sz w:val="24"/>
                <w:szCs w:val="24"/>
              </w:rPr>
            </w:pPr>
            <w:r w:rsidRPr="00757C4B">
              <w:rPr>
                <w:rFonts w:ascii="Verdana" w:hAnsi="Verdana" w:cs="Arial"/>
                <w:b/>
                <w:sz w:val="24"/>
                <w:szCs w:val="24"/>
              </w:rPr>
              <w:t>Quality, Safety and Patient Experience</w:t>
            </w:r>
          </w:p>
        </w:tc>
      </w:tr>
      <w:tr w:rsidR="00F5324A" w:rsidRPr="00757C4B" w14:paraId="6D290480" w14:textId="77777777" w:rsidTr="00C95B3C">
        <w:tc>
          <w:tcPr>
            <w:tcW w:w="9245" w:type="dxa"/>
            <w:gridSpan w:val="4"/>
          </w:tcPr>
          <w:p w14:paraId="6D29047F" w14:textId="35965699" w:rsidR="00F5324A" w:rsidRPr="00757C4B" w:rsidRDefault="00622FD9" w:rsidP="00622FD9">
            <w:pPr>
              <w:rPr>
                <w:rFonts w:ascii="Verdana" w:hAnsi="Verdana" w:cs="Arial"/>
                <w:b/>
                <w:sz w:val="24"/>
                <w:szCs w:val="24"/>
              </w:rPr>
            </w:pPr>
            <w:r w:rsidRPr="00757C4B">
              <w:rPr>
                <w:rFonts w:ascii="Verdana" w:hAnsi="Verdana" w:cs="Arial"/>
                <w:sz w:val="24"/>
                <w:szCs w:val="24"/>
              </w:rPr>
              <w:t xml:space="preserve">Implementation of an effective whole of organisation population health approach will lead to a more consistent approach to prevention. The expectation is that opportunities for patients to be supported to make changes that will reduce their risk of </w:t>
            </w:r>
            <w:proofErr w:type="gramStart"/>
            <w:r w:rsidRPr="00757C4B">
              <w:rPr>
                <w:rFonts w:ascii="Verdana" w:hAnsi="Verdana" w:cs="Arial"/>
                <w:sz w:val="24"/>
                <w:szCs w:val="24"/>
              </w:rPr>
              <w:t>ill-health</w:t>
            </w:r>
            <w:proofErr w:type="gramEnd"/>
            <w:r w:rsidRPr="00757C4B">
              <w:rPr>
                <w:rFonts w:ascii="Verdana" w:hAnsi="Verdana" w:cs="Arial"/>
                <w:sz w:val="24"/>
                <w:szCs w:val="24"/>
              </w:rPr>
              <w:t xml:space="preserve"> and which will lead to improved well-being will be offered in a more systematic way across the sector.</w:t>
            </w:r>
          </w:p>
        </w:tc>
      </w:tr>
      <w:tr w:rsidR="00F5324A" w:rsidRPr="00757C4B" w14:paraId="6D290482" w14:textId="77777777" w:rsidTr="00CD7AA5">
        <w:tc>
          <w:tcPr>
            <w:tcW w:w="9245" w:type="dxa"/>
            <w:gridSpan w:val="4"/>
            <w:shd w:val="clear" w:color="auto" w:fill="D5DCE4" w:themeFill="text2" w:themeFillTint="33"/>
          </w:tcPr>
          <w:p w14:paraId="6D290481" w14:textId="77777777" w:rsidR="00F5324A" w:rsidRPr="00757C4B" w:rsidRDefault="00F5324A" w:rsidP="00F5324A">
            <w:pPr>
              <w:rPr>
                <w:rFonts w:ascii="Verdana" w:hAnsi="Verdana" w:cs="Arial"/>
                <w:b/>
                <w:sz w:val="24"/>
                <w:szCs w:val="24"/>
              </w:rPr>
            </w:pPr>
            <w:r w:rsidRPr="00757C4B">
              <w:rPr>
                <w:rFonts w:ascii="Verdana" w:hAnsi="Verdana" w:cs="Arial"/>
                <w:b/>
                <w:sz w:val="24"/>
                <w:szCs w:val="24"/>
              </w:rPr>
              <w:t>Financial Implications</w:t>
            </w:r>
          </w:p>
        </w:tc>
      </w:tr>
      <w:tr w:rsidR="00F5324A" w:rsidRPr="00757C4B" w14:paraId="6D290487" w14:textId="77777777" w:rsidTr="00C95B3C">
        <w:tc>
          <w:tcPr>
            <w:tcW w:w="9245" w:type="dxa"/>
            <w:gridSpan w:val="4"/>
          </w:tcPr>
          <w:p w14:paraId="0FAF2742" w14:textId="31E23D4F" w:rsidR="00454170" w:rsidRPr="00757C4B" w:rsidRDefault="00454170" w:rsidP="00454170">
            <w:pPr>
              <w:rPr>
                <w:rFonts w:ascii="Verdana" w:hAnsi="Verdana" w:cs="Arial"/>
                <w:color w:val="FF0000"/>
                <w:sz w:val="24"/>
                <w:szCs w:val="24"/>
              </w:rPr>
            </w:pPr>
            <w:r w:rsidRPr="00757C4B">
              <w:rPr>
                <w:rFonts w:ascii="Verdana" w:hAnsi="Verdana" w:cs="Arial"/>
                <w:sz w:val="24"/>
                <w:szCs w:val="24"/>
              </w:rPr>
              <w:t>£250k has been confirmed as being available for 2025/26 to support and enable the implementation of our population health ambition. There is also room within the Public Health team local budget to build capacity which will support delivery of the strategy deliverables.</w:t>
            </w:r>
          </w:p>
          <w:p w14:paraId="6D290486" w14:textId="77777777" w:rsidR="00F5324A" w:rsidRPr="00757C4B" w:rsidRDefault="00F5324A" w:rsidP="00F5324A">
            <w:pPr>
              <w:ind w:right="96"/>
              <w:rPr>
                <w:rFonts w:ascii="Verdana" w:hAnsi="Verdana" w:cs="Arial"/>
                <w:color w:val="FF0000"/>
                <w:sz w:val="24"/>
                <w:szCs w:val="24"/>
              </w:rPr>
            </w:pPr>
          </w:p>
        </w:tc>
      </w:tr>
      <w:tr w:rsidR="00F5324A" w:rsidRPr="00757C4B" w14:paraId="6D290489" w14:textId="77777777" w:rsidTr="00CD7AA5">
        <w:tc>
          <w:tcPr>
            <w:tcW w:w="9245" w:type="dxa"/>
            <w:gridSpan w:val="4"/>
            <w:shd w:val="clear" w:color="auto" w:fill="D5DCE4" w:themeFill="text2" w:themeFillTint="33"/>
          </w:tcPr>
          <w:p w14:paraId="6D290488" w14:textId="77777777" w:rsidR="00F5324A" w:rsidRPr="00757C4B" w:rsidRDefault="00F5324A" w:rsidP="00F5324A">
            <w:pPr>
              <w:keepNext/>
              <w:keepLines/>
              <w:ind w:right="96"/>
              <w:rPr>
                <w:rFonts w:ascii="Verdana" w:hAnsi="Verdana" w:cs="Arial"/>
                <w:b/>
                <w:sz w:val="24"/>
                <w:szCs w:val="24"/>
              </w:rPr>
            </w:pPr>
            <w:r w:rsidRPr="00757C4B">
              <w:rPr>
                <w:rFonts w:ascii="Verdana" w:hAnsi="Verdana" w:cs="Arial"/>
                <w:b/>
                <w:sz w:val="24"/>
                <w:szCs w:val="24"/>
              </w:rPr>
              <w:t>Legal Implications (including equality and diversity assessment)</w:t>
            </w:r>
          </w:p>
        </w:tc>
      </w:tr>
      <w:tr w:rsidR="00F5324A" w:rsidRPr="00757C4B" w14:paraId="6D29048C" w14:textId="77777777" w:rsidTr="00C95B3C">
        <w:tc>
          <w:tcPr>
            <w:tcW w:w="9245" w:type="dxa"/>
            <w:gridSpan w:val="4"/>
          </w:tcPr>
          <w:p w14:paraId="6D29048B" w14:textId="7331FAED" w:rsidR="00F5324A" w:rsidRPr="00757C4B" w:rsidRDefault="009557DC" w:rsidP="00F5324A">
            <w:pPr>
              <w:ind w:right="96"/>
              <w:rPr>
                <w:rFonts w:ascii="Verdana" w:hAnsi="Verdana" w:cs="Arial"/>
                <w:color w:val="FF0000"/>
                <w:sz w:val="24"/>
                <w:szCs w:val="24"/>
              </w:rPr>
            </w:pPr>
            <w:r w:rsidRPr="00757C4B">
              <w:rPr>
                <w:rFonts w:ascii="Verdana" w:hAnsi="Verdana" w:cs="Arial"/>
                <w:sz w:val="24"/>
                <w:szCs w:val="24"/>
              </w:rPr>
              <w:t xml:space="preserve">No legal implications identified. Enhancing our role as an anchor institution to address the wider determinants of health and invest in and reduce health inequity in our population supports fulfilling our legal duties under the Equality Act, Socioeconomic Duty and WBFG. The </w:t>
            </w:r>
            <w:r w:rsidRPr="00757C4B">
              <w:rPr>
                <w:rFonts w:ascii="Verdana" w:hAnsi="Verdana" w:cs="Arial"/>
                <w:sz w:val="24"/>
                <w:szCs w:val="24"/>
              </w:rPr>
              <w:lastRenderedPageBreak/>
              <w:t>incorporation of population health approaches will allow for the identification of equality and diversity issues and development of appropriate responses.</w:t>
            </w:r>
          </w:p>
        </w:tc>
      </w:tr>
      <w:tr w:rsidR="00F5324A" w:rsidRPr="00757C4B" w14:paraId="6D29048E" w14:textId="77777777" w:rsidTr="00CD7AA5">
        <w:tc>
          <w:tcPr>
            <w:tcW w:w="9245" w:type="dxa"/>
            <w:gridSpan w:val="4"/>
            <w:shd w:val="clear" w:color="auto" w:fill="D5DCE4" w:themeFill="text2" w:themeFillTint="33"/>
          </w:tcPr>
          <w:p w14:paraId="6D29048D" w14:textId="77777777" w:rsidR="00F5324A" w:rsidRPr="00757C4B" w:rsidRDefault="00F5324A" w:rsidP="00F5324A">
            <w:pPr>
              <w:ind w:right="96"/>
              <w:rPr>
                <w:rFonts w:ascii="Verdana" w:hAnsi="Verdana" w:cs="Arial"/>
                <w:b/>
                <w:color w:val="FF0000"/>
                <w:sz w:val="24"/>
                <w:szCs w:val="24"/>
              </w:rPr>
            </w:pPr>
            <w:r w:rsidRPr="00757C4B">
              <w:rPr>
                <w:rFonts w:ascii="Verdana" w:hAnsi="Verdana" w:cs="Arial"/>
                <w:b/>
                <w:sz w:val="24"/>
                <w:szCs w:val="24"/>
              </w:rPr>
              <w:lastRenderedPageBreak/>
              <w:t>Staffing Implications</w:t>
            </w:r>
          </w:p>
        </w:tc>
      </w:tr>
      <w:tr w:rsidR="00F5324A" w:rsidRPr="00757C4B" w14:paraId="6D290491" w14:textId="77777777" w:rsidTr="00C95B3C">
        <w:tc>
          <w:tcPr>
            <w:tcW w:w="9245" w:type="dxa"/>
            <w:gridSpan w:val="4"/>
          </w:tcPr>
          <w:p w14:paraId="6D290490" w14:textId="75399EB0" w:rsidR="00F5324A" w:rsidRPr="00757C4B" w:rsidRDefault="00C612B8" w:rsidP="00762BBE">
            <w:pPr>
              <w:ind w:right="96"/>
              <w:rPr>
                <w:rFonts w:ascii="Verdana" w:hAnsi="Verdana" w:cs="Arial"/>
                <w:color w:val="FF0000"/>
                <w:sz w:val="24"/>
                <w:szCs w:val="24"/>
              </w:rPr>
            </w:pPr>
            <w:r w:rsidRPr="00757C4B">
              <w:rPr>
                <w:rFonts w:ascii="Verdana" w:hAnsi="Verdana" w:cs="Arial"/>
                <w:sz w:val="24"/>
                <w:szCs w:val="24"/>
              </w:rPr>
              <w:t xml:space="preserve">The proposed approach will be enhanced by </w:t>
            </w:r>
            <w:r w:rsidR="00E63AB5" w:rsidRPr="00757C4B">
              <w:rPr>
                <w:rFonts w:ascii="Verdana" w:hAnsi="Verdana" w:cs="Arial"/>
                <w:sz w:val="24"/>
                <w:szCs w:val="24"/>
              </w:rPr>
              <w:t xml:space="preserve">increased Public Health specialist expertise through some nominal recruitment and use of funding to create </w:t>
            </w:r>
            <w:r w:rsidR="00FA60BD" w:rsidRPr="00757C4B">
              <w:rPr>
                <w:rFonts w:ascii="Verdana" w:hAnsi="Verdana" w:cs="Arial"/>
                <w:sz w:val="24"/>
                <w:szCs w:val="24"/>
              </w:rPr>
              <w:t>short term enablement roles (</w:t>
            </w:r>
            <w:proofErr w:type="spellStart"/>
            <w:r w:rsidR="00FA60BD" w:rsidRPr="00757C4B">
              <w:rPr>
                <w:rFonts w:ascii="Verdana" w:hAnsi="Verdana" w:cs="Arial"/>
                <w:sz w:val="24"/>
                <w:szCs w:val="24"/>
              </w:rPr>
              <w:t>eg</w:t>
            </w:r>
            <w:proofErr w:type="spellEnd"/>
            <w:r w:rsidR="00FA60BD" w:rsidRPr="00757C4B">
              <w:rPr>
                <w:rFonts w:ascii="Verdana" w:hAnsi="Verdana" w:cs="Arial"/>
                <w:sz w:val="24"/>
                <w:szCs w:val="24"/>
              </w:rPr>
              <w:t xml:space="preserve"> GP time in PCT)</w:t>
            </w:r>
            <w:r w:rsidRPr="00757C4B">
              <w:rPr>
                <w:rFonts w:ascii="Verdana" w:hAnsi="Verdana" w:cs="Arial"/>
                <w:sz w:val="24"/>
                <w:szCs w:val="24"/>
              </w:rPr>
              <w:t xml:space="preserve">. </w:t>
            </w:r>
          </w:p>
        </w:tc>
      </w:tr>
      <w:tr w:rsidR="00F5324A" w:rsidRPr="00757C4B" w14:paraId="6D290493" w14:textId="77777777" w:rsidTr="00CD7AA5">
        <w:tc>
          <w:tcPr>
            <w:tcW w:w="9245" w:type="dxa"/>
            <w:gridSpan w:val="4"/>
            <w:shd w:val="clear" w:color="auto" w:fill="D5DCE4" w:themeFill="text2" w:themeFillTint="33"/>
          </w:tcPr>
          <w:p w14:paraId="6D290492" w14:textId="77777777" w:rsidR="00F5324A" w:rsidRPr="00757C4B" w:rsidRDefault="00296CD9" w:rsidP="00F5324A">
            <w:pPr>
              <w:ind w:right="96"/>
              <w:rPr>
                <w:rFonts w:ascii="Verdana" w:hAnsi="Verdana" w:cs="Arial"/>
                <w:b/>
                <w:color w:val="FF0000"/>
                <w:sz w:val="24"/>
                <w:szCs w:val="24"/>
              </w:rPr>
            </w:pPr>
            <w:r w:rsidRPr="00757C4B">
              <w:rPr>
                <w:rFonts w:ascii="Verdana" w:hAnsi="Verdana" w:cs="Arial"/>
                <w:b/>
                <w:sz w:val="24"/>
                <w:szCs w:val="24"/>
              </w:rPr>
              <w:t>Long Term Implications (including the impact of the Well-being of Future Generations (Wales) Act 2015)</w:t>
            </w:r>
          </w:p>
        </w:tc>
      </w:tr>
      <w:tr w:rsidR="00F5324A" w:rsidRPr="00757C4B" w14:paraId="6D290496" w14:textId="77777777" w:rsidTr="00C95B3C">
        <w:tc>
          <w:tcPr>
            <w:tcW w:w="9245" w:type="dxa"/>
            <w:gridSpan w:val="4"/>
          </w:tcPr>
          <w:p w14:paraId="6D290495" w14:textId="2CEB3A1E" w:rsidR="00F5324A" w:rsidRPr="00757C4B" w:rsidRDefault="005A496B" w:rsidP="00CB2A9D">
            <w:pPr>
              <w:ind w:right="96"/>
              <w:rPr>
                <w:rFonts w:ascii="Verdana" w:hAnsi="Verdana" w:cs="Arial"/>
                <w:color w:val="FF0000"/>
                <w:sz w:val="24"/>
                <w:szCs w:val="24"/>
              </w:rPr>
            </w:pPr>
            <w:r w:rsidRPr="00757C4B">
              <w:rPr>
                <w:rFonts w:ascii="Verdana" w:hAnsi="Verdana" w:cs="Arial"/>
                <w:sz w:val="24"/>
                <w:szCs w:val="24"/>
              </w:rPr>
              <w:t>Population health approaches incorporate a prevention ethos and delivery is contingent on collaboration among</w:t>
            </w:r>
            <w:r w:rsidR="00CB2A9D" w:rsidRPr="00757C4B">
              <w:rPr>
                <w:rFonts w:ascii="Verdana" w:hAnsi="Verdana" w:cs="Arial"/>
                <w:sz w:val="24"/>
                <w:szCs w:val="24"/>
              </w:rPr>
              <w:t xml:space="preserve"> </w:t>
            </w:r>
            <w:r w:rsidRPr="00757C4B">
              <w:rPr>
                <w:rFonts w:ascii="Verdana" w:hAnsi="Verdana" w:cs="Arial"/>
                <w:sz w:val="24"/>
                <w:szCs w:val="24"/>
              </w:rPr>
              <w:t>partners to deliver better outcomes for our population. A coproduction approach is integral to public health practice and seeks to involve communities and staff in designing services and programmes.</w:t>
            </w:r>
          </w:p>
        </w:tc>
      </w:tr>
      <w:tr w:rsidR="00653AEC" w:rsidRPr="00757C4B" w14:paraId="6D29049A" w14:textId="77777777" w:rsidTr="00C95B3C">
        <w:tc>
          <w:tcPr>
            <w:tcW w:w="2470" w:type="dxa"/>
            <w:gridSpan w:val="2"/>
          </w:tcPr>
          <w:p w14:paraId="6D290497" w14:textId="77777777" w:rsidR="00653AEC" w:rsidRPr="00757C4B" w:rsidRDefault="00653AEC" w:rsidP="00653AEC">
            <w:pPr>
              <w:ind w:right="96"/>
              <w:rPr>
                <w:rFonts w:ascii="Verdana" w:hAnsi="Verdana" w:cs="Arial"/>
                <w:color w:val="FF0000"/>
                <w:sz w:val="24"/>
                <w:szCs w:val="24"/>
              </w:rPr>
            </w:pPr>
            <w:r w:rsidRPr="00757C4B">
              <w:rPr>
                <w:rFonts w:ascii="Verdana" w:hAnsi="Verdana" w:cs="Arial"/>
                <w:b/>
                <w:color w:val="000000" w:themeColor="text1"/>
                <w:sz w:val="24"/>
                <w:szCs w:val="24"/>
              </w:rPr>
              <w:t>Report History</w:t>
            </w:r>
          </w:p>
        </w:tc>
        <w:tc>
          <w:tcPr>
            <w:tcW w:w="6775" w:type="dxa"/>
            <w:gridSpan w:val="2"/>
          </w:tcPr>
          <w:p w14:paraId="6D290499" w14:textId="6ED3FC43" w:rsidR="00653AEC" w:rsidRPr="00757C4B" w:rsidRDefault="00CB2A9D" w:rsidP="00653AEC">
            <w:pPr>
              <w:ind w:right="96"/>
              <w:rPr>
                <w:rFonts w:ascii="Verdana" w:hAnsi="Verdana" w:cs="Arial"/>
                <w:color w:val="FF0000"/>
                <w:sz w:val="24"/>
                <w:szCs w:val="24"/>
              </w:rPr>
            </w:pPr>
            <w:r w:rsidRPr="00757C4B">
              <w:rPr>
                <w:rFonts w:ascii="Verdana" w:hAnsi="Verdana" w:cs="Arial"/>
                <w:sz w:val="24"/>
                <w:szCs w:val="24"/>
              </w:rPr>
              <w:t>17/12/23, 14/03/24, 06/06/24, 05/09/24, 3/12/24</w:t>
            </w:r>
            <w:r w:rsidR="00F51523" w:rsidRPr="00757C4B">
              <w:rPr>
                <w:rFonts w:ascii="Verdana" w:hAnsi="Verdana" w:cs="Arial"/>
                <w:sz w:val="24"/>
                <w:szCs w:val="24"/>
              </w:rPr>
              <w:t>, 6/3/25</w:t>
            </w:r>
          </w:p>
        </w:tc>
      </w:tr>
      <w:tr w:rsidR="00653AEC" w:rsidRPr="00757C4B" w14:paraId="6D29049F" w14:textId="77777777" w:rsidTr="00C95B3C">
        <w:tc>
          <w:tcPr>
            <w:tcW w:w="2470" w:type="dxa"/>
            <w:gridSpan w:val="2"/>
          </w:tcPr>
          <w:p w14:paraId="6D29049B" w14:textId="77777777" w:rsidR="00653AEC" w:rsidRPr="00757C4B" w:rsidRDefault="00653AEC" w:rsidP="00653AEC">
            <w:pPr>
              <w:ind w:right="96"/>
              <w:rPr>
                <w:rFonts w:ascii="Verdana" w:hAnsi="Verdana" w:cs="Arial"/>
                <w:b/>
                <w:color w:val="000000" w:themeColor="text1"/>
                <w:sz w:val="24"/>
                <w:szCs w:val="24"/>
              </w:rPr>
            </w:pPr>
            <w:r w:rsidRPr="00757C4B">
              <w:rPr>
                <w:rFonts w:ascii="Verdana" w:hAnsi="Verdana" w:cs="Arial"/>
                <w:b/>
                <w:color w:val="000000" w:themeColor="text1"/>
                <w:sz w:val="24"/>
                <w:szCs w:val="24"/>
              </w:rPr>
              <w:t>Appendices</w:t>
            </w:r>
          </w:p>
        </w:tc>
        <w:tc>
          <w:tcPr>
            <w:tcW w:w="6775" w:type="dxa"/>
            <w:gridSpan w:val="2"/>
          </w:tcPr>
          <w:p w14:paraId="6D29049D" w14:textId="0ACE8013" w:rsidR="00653AEC" w:rsidRPr="00757C4B" w:rsidRDefault="00CB6552" w:rsidP="00653AEC">
            <w:pPr>
              <w:ind w:right="96"/>
              <w:rPr>
                <w:rFonts w:ascii="Verdana" w:hAnsi="Verdana" w:cs="Arial"/>
                <w:sz w:val="24"/>
                <w:szCs w:val="24"/>
              </w:rPr>
            </w:pPr>
            <w:r w:rsidRPr="00757C4B">
              <w:rPr>
                <w:rFonts w:ascii="Verdana" w:hAnsi="Verdana" w:cs="Arial"/>
                <w:sz w:val="24"/>
                <w:szCs w:val="24"/>
              </w:rPr>
              <w:t xml:space="preserve">Appendix 1: </w:t>
            </w:r>
            <w:r w:rsidR="00454170" w:rsidRPr="00757C4B">
              <w:rPr>
                <w:rFonts w:ascii="Verdana" w:hAnsi="Verdana" w:cs="Arial"/>
                <w:sz w:val="24"/>
                <w:szCs w:val="24"/>
              </w:rPr>
              <w:t xml:space="preserve">Earthing the Population Health Strategy – Drivers for Change. </w:t>
            </w:r>
          </w:p>
          <w:p w14:paraId="6D29049E" w14:textId="77777777" w:rsidR="00653AEC" w:rsidRPr="00757C4B" w:rsidRDefault="00653AEC" w:rsidP="00653AEC">
            <w:pPr>
              <w:ind w:right="96"/>
              <w:rPr>
                <w:rFonts w:ascii="Verdana" w:hAnsi="Verdana" w:cs="Arial"/>
                <w:color w:val="FF0000"/>
                <w:sz w:val="24"/>
                <w:szCs w:val="24"/>
              </w:rPr>
            </w:pPr>
          </w:p>
        </w:tc>
      </w:tr>
    </w:tbl>
    <w:p w14:paraId="0DDA54A5" w14:textId="03499255" w:rsidR="00D6344C" w:rsidRPr="00757C4B" w:rsidRDefault="00D6344C">
      <w:pPr>
        <w:rPr>
          <w:rFonts w:ascii="Verdana" w:hAnsi="Verdana"/>
          <w:sz w:val="24"/>
          <w:szCs w:val="24"/>
        </w:rPr>
        <w:sectPr w:rsidR="00D6344C" w:rsidRPr="00757C4B" w:rsidSect="00757C4B">
          <w:headerReference w:type="default" r:id="rId8"/>
          <w:footerReference w:type="default" r:id="rId9"/>
          <w:pgSz w:w="11906" w:h="16838"/>
          <w:pgMar w:top="1843" w:right="1440" w:bottom="1440" w:left="1440" w:header="708" w:footer="708" w:gutter="0"/>
          <w:cols w:space="708"/>
          <w:docGrid w:linePitch="360"/>
        </w:sectPr>
      </w:pPr>
    </w:p>
    <w:p w14:paraId="379635E2" w14:textId="77777777" w:rsidR="00D6344C" w:rsidRPr="00757C4B" w:rsidRDefault="00D6344C" w:rsidP="00D6344C">
      <w:pPr>
        <w:rPr>
          <w:rFonts w:ascii="Verdana" w:hAnsi="Verdana"/>
          <w:sz w:val="24"/>
          <w:szCs w:val="24"/>
        </w:rPr>
      </w:pPr>
    </w:p>
    <w:sectPr w:rsidR="00D6344C" w:rsidRPr="00757C4B" w:rsidSect="00D6344C">
      <w:pgSz w:w="16838" w:h="23811"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5A4F3491"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075367523" name="Picture 207536752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2C0986">
          <w:t>10</w:t>
        </w:r>
      </w:p>
    </w:sdtContent>
  </w:sdt>
  <w:p w14:paraId="6D2904A9" w14:textId="099174EB" w:rsidR="003324CB" w:rsidRDefault="002C0986" w:rsidP="002B7C9A">
    <w:pPr>
      <w:pStyle w:val="Footer"/>
      <w:jc w:val="right"/>
    </w:pPr>
    <w:r>
      <w:t xml:space="preserve">Population Health Committee </w:t>
    </w:r>
    <w:r w:rsidR="002B7C9A">
      <w:t xml:space="preserve">– </w:t>
    </w:r>
    <w:r w:rsidR="00ED10AC">
      <w:t>5</w:t>
    </w:r>
    <w:r>
      <w:t xml:space="preserve"> June</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306409935" name="Picture 130640993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949ED"/>
    <w:multiLevelType w:val="hybridMultilevel"/>
    <w:tmpl w:val="C1BCF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DC06D1"/>
    <w:multiLevelType w:val="hybridMultilevel"/>
    <w:tmpl w:val="078604AA"/>
    <w:lvl w:ilvl="0" w:tplc="08090001">
      <w:start w:val="1"/>
      <w:numFmt w:val="bullet"/>
      <w:lvlText w:val=""/>
      <w:lvlJc w:val="left"/>
      <w:pPr>
        <w:ind w:left="809" w:hanging="360"/>
      </w:pPr>
      <w:rPr>
        <w:rFonts w:ascii="Symbol" w:hAnsi="Symbol" w:hint="default"/>
      </w:rPr>
    </w:lvl>
    <w:lvl w:ilvl="1" w:tplc="08090003" w:tentative="1">
      <w:start w:val="1"/>
      <w:numFmt w:val="bullet"/>
      <w:lvlText w:val="o"/>
      <w:lvlJc w:val="left"/>
      <w:pPr>
        <w:ind w:left="1529" w:hanging="360"/>
      </w:pPr>
      <w:rPr>
        <w:rFonts w:ascii="Courier New" w:hAnsi="Courier New" w:cs="Courier New" w:hint="default"/>
      </w:rPr>
    </w:lvl>
    <w:lvl w:ilvl="2" w:tplc="08090005" w:tentative="1">
      <w:start w:val="1"/>
      <w:numFmt w:val="bullet"/>
      <w:lvlText w:val=""/>
      <w:lvlJc w:val="left"/>
      <w:pPr>
        <w:ind w:left="2249" w:hanging="360"/>
      </w:pPr>
      <w:rPr>
        <w:rFonts w:ascii="Wingdings" w:hAnsi="Wingdings" w:hint="default"/>
      </w:rPr>
    </w:lvl>
    <w:lvl w:ilvl="3" w:tplc="08090001" w:tentative="1">
      <w:start w:val="1"/>
      <w:numFmt w:val="bullet"/>
      <w:lvlText w:val=""/>
      <w:lvlJc w:val="left"/>
      <w:pPr>
        <w:ind w:left="2969" w:hanging="360"/>
      </w:pPr>
      <w:rPr>
        <w:rFonts w:ascii="Symbol" w:hAnsi="Symbol" w:hint="default"/>
      </w:rPr>
    </w:lvl>
    <w:lvl w:ilvl="4" w:tplc="08090003" w:tentative="1">
      <w:start w:val="1"/>
      <w:numFmt w:val="bullet"/>
      <w:lvlText w:val="o"/>
      <w:lvlJc w:val="left"/>
      <w:pPr>
        <w:ind w:left="3689" w:hanging="360"/>
      </w:pPr>
      <w:rPr>
        <w:rFonts w:ascii="Courier New" w:hAnsi="Courier New" w:cs="Courier New" w:hint="default"/>
      </w:rPr>
    </w:lvl>
    <w:lvl w:ilvl="5" w:tplc="08090005" w:tentative="1">
      <w:start w:val="1"/>
      <w:numFmt w:val="bullet"/>
      <w:lvlText w:val=""/>
      <w:lvlJc w:val="left"/>
      <w:pPr>
        <w:ind w:left="4409" w:hanging="360"/>
      </w:pPr>
      <w:rPr>
        <w:rFonts w:ascii="Wingdings" w:hAnsi="Wingdings" w:hint="default"/>
      </w:rPr>
    </w:lvl>
    <w:lvl w:ilvl="6" w:tplc="08090001" w:tentative="1">
      <w:start w:val="1"/>
      <w:numFmt w:val="bullet"/>
      <w:lvlText w:val=""/>
      <w:lvlJc w:val="left"/>
      <w:pPr>
        <w:ind w:left="5129" w:hanging="360"/>
      </w:pPr>
      <w:rPr>
        <w:rFonts w:ascii="Symbol" w:hAnsi="Symbol" w:hint="default"/>
      </w:rPr>
    </w:lvl>
    <w:lvl w:ilvl="7" w:tplc="08090003" w:tentative="1">
      <w:start w:val="1"/>
      <w:numFmt w:val="bullet"/>
      <w:lvlText w:val="o"/>
      <w:lvlJc w:val="left"/>
      <w:pPr>
        <w:ind w:left="5849" w:hanging="360"/>
      </w:pPr>
      <w:rPr>
        <w:rFonts w:ascii="Courier New" w:hAnsi="Courier New" w:cs="Courier New" w:hint="default"/>
      </w:rPr>
    </w:lvl>
    <w:lvl w:ilvl="8" w:tplc="08090005" w:tentative="1">
      <w:start w:val="1"/>
      <w:numFmt w:val="bullet"/>
      <w:lvlText w:val=""/>
      <w:lvlJc w:val="left"/>
      <w:pPr>
        <w:ind w:left="6569"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EBA257A"/>
    <w:multiLevelType w:val="hybridMultilevel"/>
    <w:tmpl w:val="BA04A3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C6A1826"/>
    <w:multiLevelType w:val="hybridMultilevel"/>
    <w:tmpl w:val="98069062"/>
    <w:lvl w:ilvl="0" w:tplc="08090001">
      <w:start w:val="1"/>
      <w:numFmt w:val="bullet"/>
      <w:lvlText w:val=""/>
      <w:lvlJc w:val="left"/>
      <w:pPr>
        <w:ind w:left="720" w:hanging="360"/>
      </w:pPr>
      <w:rPr>
        <w:rFonts w:ascii="Symbol" w:hAnsi="Symbol" w:hint="default"/>
        <w: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5DEB5B4F"/>
    <w:multiLevelType w:val="hybridMultilevel"/>
    <w:tmpl w:val="98B49DBE"/>
    <w:lvl w:ilvl="0" w:tplc="D97ACDA4">
      <w:start w:val="1"/>
      <w:numFmt w:val="bullet"/>
      <w:lvlText w:val="-"/>
      <w:lvlJc w:val="left"/>
      <w:pPr>
        <w:ind w:left="720" w:hanging="360"/>
      </w:pPr>
      <w:rPr>
        <w:rFonts w:ascii="Verdana" w:eastAsiaTheme="minorHAnsi" w:hAnsi="Verdana"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E6F075D"/>
    <w:multiLevelType w:val="hybridMultilevel"/>
    <w:tmpl w:val="37E6D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1803B4F"/>
    <w:multiLevelType w:val="hybridMultilevel"/>
    <w:tmpl w:val="485A0C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2576E46"/>
    <w:multiLevelType w:val="hybridMultilevel"/>
    <w:tmpl w:val="B802C8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76F27188"/>
    <w:multiLevelType w:val="hybridMultilevel"/>
    <w:tmpl w:val="A2A06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7"/>
  </w:num>
  <w:num w:numId="3" w16cid:durableId="358313792">
    <w:abstractNumId w:val="6"/>
  </w:num>
  <w:num w:numId="4" w16cid:durableId="1144618638">
    <w:abstractNumId w:val="4"/>
  </w:num>
  <w:num w:numId="5" w16cid:durableId="211239042">
    <w:abstractNumId w:val="3"/>
  </w:num>
  <w:num w:numId="6" w16cid:durableId="1874800944">
    <w:abstractNumId w:val="17"/>
  </w:num>
  <w:num w:numId="7" w16cid:durableId="263198079">
    <w:abstractNumId w:val="18"/>
  </w:num>
  <w:num w:numId="8" w16cid:durableId="1535070366">
    <w:abstractNumId w:val="13"/>
  </w:num>
  <w:num w:numId="9" w16cid:durableId="1823614381">
    <w:abstractNumId w:val="14"/>
  </w:num>
  <w:num w:numId="10" w16cid:durableId="875429971">
    <w:abstractNumId w:val="16"/>
  </w:num>
  <w:num w:numId="11" w16cid:durableId="1659919124">
    <w:abstractNumId w:val="10"/>
  </w:num>
  <w:num w:numId="12" w16cid:durableId="1010765053">
    <w:abstractNumId w:val="0"/>
  </w:num>
  <w:num w:numId="13" w16cid:durableId="782186566">
    <w:abstractNumId w:val="1"/>
  </w:num>
  <w:num w:numId="14" w16cid:durableId="192378906">
    <w:abstractNumId w:val="12"/>
  </w:num>
  <w:num w:numId="15" w16cid:durableId="1192112888">
    <w:abstractNumId w:val="5"/>
  </w:num>
  <w:num w:numId="16" w16cid:durableId="1756970884">
    <w:abstractNumId w:val="15"/>
  </w:num>
  <w:num w:numId="17" w16cid:durableId="313143718">
    <w:abstractNumId w:val="11"/>
  </w:num>
  <w:num w:numId="18" w16cid:durableId="9533834">
    <w:abstractNumId w:val="9"/>
  </w:num>
  <w:num w:numId="19" w16cid:durableId="76063778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27EC"/>
    <w:rsid w:val="00034194"/>
    <w:rsid w:val="0005757E"/>
    <w:rsid w:val="00074788"/>
    <w:rsid w:val="000772A9"/>
    <w:rsid w:val="00083FC0"/>
    <w:rsid w:val="000A1DE4"/>
    <w:rsid w:val="000B309F"/>
    <w:rsid w:val="000D21C0"/>
    <w:rsid w:val="000D4A5B"/>
    <w:rsid w:val="000F361B"/>
    <w:rsid w:val="00133121"/>
    <w:rsid w:val="00133EA1"/>
    <w:rsid w:val="00154681"/>
    <w:rsid w:val="0016096B"/>
    <w:rsid w:val="001E70CC"/>
    <w:rsid w:val="001F243A"/>
    <w:rsid w:val="0020539A"/>
    <w:rsid w:val="00233330"/>
    <w:rsid w:val="00241662"/>
    <w:rsid w:val="00241AE7"/>
    <w:rsid w:val="002518B7"/>
    <w:rsid w:val="002950FF"/>
    <w:rsid w:val="00296CD9"/>
    <w:rsid w:val="002B7C9A"/>
    <w:rsid w:val="002C0986"/>
    <w:rsid w:val="002C1A0D"/>
    <w:rsid w:val="002C3DD6"/>
    <w:rsid w:val="002C762F"/>
    <w:rsid w:val="002D0D7F"/>
    <w:rsid w:val="002D5FD3"/>
    <w:rsid w:val="00325873"/>
    <w:rsid w:val="0032747D"/>
    <w:rsid w:val="00327813"/>
    <w:rsid w:val="003324CB"/>
    <w:rsid w:val="00332898"/>
    <w:rsid w:val="003C0FF8"/>
    <w:rsid w:val="003C7D62"/>
    <w:rsid w:val="003D2207"/>
    <w:rsid w:val="00407A28"/>
    <w:rsid w:val="00414894"/>
    <w:rsid w:val="00425037"/>
    <w:rsid w:val="00433E86"/>
    <w:rsid w:val="00434BCC"/>
    <w:rsid w:val="00451CE0"/>
    <w:rsid w:val="00454170"/>
    <w:rsid w:val="00461835"/>
    <w:rsid w:val="00466201"/>
    <w:rsid w:val="00476FD0"/>
    <w:rsid w:val="004916E5"/>
    <w:rsid w:val="0052297E"/>
    <w:rsid w:val="0056511D"/>
    <w:rsid w:val="00574BCF"/>
    <w:rsid w:val="00585277"/>
    <w:rsid w:val="005A496B"/>
    <w:rsid w:val="005D1652"/>
    <w:rsid w:val="005D2C4A"/>
    <w:rsid w:val="005D3DF1"/>
    <w:rsid w:val="00612010"/>
    <w:rsid w:val="006201D0"/>
    <w:rsid w:val="0062200D"/>
    <w:rsid w:val="00622FD9"/>
    <w:rsid w:val="00653AEC"/>
    <w:rsid w:val="00655190"/>
    <w:rsid w:val="00662218"/>
    <w:rsid w:val="00685AE0"/>
    <w:rsid w:val="006D1998"/>
    <w:rsid w:val="00703D77"/>
    <w:rsid w:val="00711095"/>
    <w:rsid w:val="0072604C"/>
    <w:rsid w:val="00757C4B"/>
    <w:rsid w:val="00762BBE"/>
    <w:rsid w:val="00767E3E"/>
    <w:rsid w:val="007C09BD"/>
    <w:rsid w:val="008178DB"/>
    <w:rsid w:val="00820546"/>
    <w:rsid w:val="008369D6"/>
    <w:rsid w:val="00876E4D"/>
    <w:rsid w:val="008A338D"/>
    <w:rsid w:val="008C15D9"/>
    <w:rsid w:val="008D0747"/>
    <w:rsid w:val="008D09CD"/>
    <w:rsid w:val="009112DC"/>
    <w:rsid w:val="009557DC"/>
    <w:rsid w:val="00995AFE"/>
    <w:rsid w:val="00996159"/>
    <w:rsid w:val="009E7AF7"/>
    <w:rsid w:val="00A22821"/>
    <w:rsid w:val="00A352E0"/>
    <w:rsid w:val="00A57AD6"/>
    <w:rsid w:val="00A853AE"/>
    <w:rsid w:val="00AA0F3F"/>
    <w:rsid w:val="00AA46D0"/>
    <w:rsid w:val="00AD064D"/>
    <w:rsid w:val="00AD71BC"/>
    <w:rsid w:val="00B0479E"/>
    <w:rsid w:val="00B0564E"/>
    <w:rsid w:val="00B224D7"/>
    <w:rsid w:val="00B35ECC"/>
    <w:rsid w:val="00BA028E"/>
    <w:rsid w:val="00BA2507"/>
    <w:rsid w:val="00BB373F"/>
    <w:rsid w:val="00BC241D"/>
    <w:rsid w:val="00BC6660"/>
    <w:rsid w:val="00C107F2"/>
    <w:rsid w:val="00C159F2"/>
    <w:rsid w:val="00C2143D"/>
    <w:rsid w:val="00C33A04"/>
    <w:rsid w:val="00C56152"/>
    <w:rsid w:val="00C612B8"/>
    <w:rsid w:val="00C61658"/>
    <w:rsid w:val="00C95B3C"/>
    <w:rsid w:val="00CA6D65"/>
    <w:rsid w:val="00CB1C7D"/>
    <w:rsid w:val="00CB2A9D"/>
    <w:rsid w:val="00CB6552"/>
    <w:rsid w:val="00CD7AA5"/>
    <w:rsid w:val="00CF650E"/>
    <w:rsid w:val="00D55D30"/>
    <w:rsid w:val="00D6344C"/>
    <w:rsid w:val="00D63FD3"/>
    <w:rsid w:val="00DA76AD"/>
    <w:rsid w:val="00DC45E7"/>
    <w:rsid w:val="00DE7158"/>
    <w:rsid w:val="00E242E5"/>
    <w:rsid w:val="00E63AB5"/>
    <w:rsid w:val="00ED10AC"/>
    <w:rsid w:val="00ED6B4D"/>
    <w:rsid w:val="00EF31AD"/>
    <w:rsid w:val="00EF5DA9"/>
    <w:rsid w:val="00F06D6F"/>
    <w:rsid w:val="00F11CD2"/>
    <w:rsid w:val="00F26F23"/>
    <w:rsid w:val="00F37A5D"/>
    <w:rsid w:val="00F46C57"/>
    <w:rsid w:val="00F5082D"/>
    <w:rsid w:val="00F51523"/>
    <w:rsid w:val="00F531BD"/>
    <w:rsid w:val="00F5324A"/>
    <w:rsid w:val="00F55629"/>
    <w:rsid w:val="00F57042"/>
    <w:rsid w:val="00F57C68"/>
    <w:rsid w:val="00F63848"/>
    <w:rsid w:val="00F66F56"/>
    <w:rsid w:val="00FA0CA9"/>
    <w:rsid w:val="00FA60BD"/>
    <w:rsid w:val="00FC2D3D"/>
    <w:rsid w:val="00FD15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CB6552"/>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1043</Words>
  <Characters>6151</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3</cp:revision>
  <dcterms:created xsi:type="dcterms:W3CDTF">2025-05-23T08:57:00Z</dcterms:created>
  <dcterms:modified xsi:type="dcterms:W3CDTF">2025-05-28T11:01:00Z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