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830"/>
        <w:gridCol w:w="1286"/>
        <w:gridCol w:w="1691"/>
        <w:gridCol w:w="32"/>
        <w:gridCol w:w="1661"/>
        <w:gridCol w:w="675"/>
        <w:gridCol w:w="841"/>
      </w:tblGrid>
      <w:tr w:rsidR="00083FC0" w:rsidRPr="00556D1E" w14:paraId="6D2903E2" w14:textId="77777777" w:rsidTr="00556D1E">
        <w:tc>
          <w:tcPr>
            <w:tcW w:w="2830" w:type="dxa"/>
          </w:tcPr>
          <w:p w14:paraId="6D2903DE" w14:textId="77777777" w:rsidR="00F5082D" w:rsidRPr="00BB73B3" w:rsidRDefault="00F5082D" w:rsidP="00FA0CA9">
            <w:pPr>
              <w:rPr>
                <w:rFonts w:ascii="Verdana" w:hAnsi="Verdana" w:cs="Arial"/>
                <w:b/>
                <w:sz w:val="24"/>
                <w:szCs w:val="24"/>
              </w:rPr>
            </w:pPr>
            <w:r w:rsidRPr="00BB73B3">
              <w:rPr>
                <w:rFonts w:ascii="Verdana" w:hAnsi="Verdana" w:cs="Arial"/>
                <w:b/>
                <w:sz w:val="24"/>
                <w:szCs w:val="24"/>
              </w:rPr>
              <w:t>Meeting Date</w:t>
            </w:r>
          </w:p>
        </w:tc>
        <w:tc>
          <w:tcPr>
            <w:tcW w:w="2977" w:type="dxa"/>
            <w:gridSpan w:val="2"/>
          </w:tcPr>
          <w:p w14:paraId="6D2903DF" w14:textId="26359BAB" w:rsidR="00F5082D" w:rsidRPr="00BB73B3" w:rsidRDefault="00DB62A3" w:rsidP="00FA0CA9">
            <w:pPr>
              <w:rPr>
                <w:rFonts w:ascii="Verdana" w:hAnsi="Verdana" w:cs="Arial"/>
                <w:b/>
                <w:sz w:val="24"/>
                <w:szCs w:val="24"/>
              </w:rPr>
            </w:pPr>
            <w:r w:rsidRPr="00BB73B3">
              <w:rPr>
                <w:rFonts w:ascii="Verdana" w:hAnsi="Verdana" w:cs="Arial"/>
                <w:b/>
                <w:sz w:val="24"/>
                <w:szCs w:val="24"/>
              </w:rPr>
              <w:t xml:space="preserve">5 </w:t>
            </w:r>
            <w:r w:rsidR="00A863B1" w:rsidRPr="00BB73B3">
              <w:rPr>
                <w:rFonts w:ascii="Verdana" w:hAnsi="Verdana" w:cs="Arial"/>
                <w:b/>
                <w:sz w:val="24"/>
                <w:szCs w:val="24"/>
              </w:rPr>
              <w:t>June 2025</w:t>
            </w:r>
          </w:p>
        </w:tc>
        <w:tc>
          <w:tcPr>
            <w:tcW w:w="2368" w:type="dxa"/>
            <w:gridSpan w:val="3"/>
          </w:tcPr>
          <w:p w14:paraId="6D2903E0" w14:textId="77777777" w:rsidR="00F5082D" w:rsidRPr="00BB73B3" w:rsidRDefault="00F5082D" w:rsidP="00FA0CA9">
            <w:pPr>
              <w:rPr>
                <w:rFonts w:ascii="Verdana" w:hAnsi="Verdana" w:cs="Arial"/>
                <w:b/>
                <w:sz w:val="24"/>
                <w:szCs w:val="24"/>
              </w:rPr>
            </w:pPr>
            <w:r w:rsidRPr="00BB73B3">
              <w:rPr>
                <w:rFonts w:ascii="Verdana" w:hAnsi="Verdana" w:cs="Arial"/>
                <w:b/>
                <w:sz w:val="24"/>
                <w:szCs w:val="24"/>
              </w:rPr>
              <w:t>Agenda Item</w:t>
            </w:r>
          </w:p>
        </w:tc>
        <w:tc>
          <w:tcPr>
            <w:tcW w:w="841" w:type="dxa"/>
          </w:tcPr>
          <w:p w14:paraId="6D2903E1" w14:textId="5EE4EAD3" w:rsidR="00F5082D" w:rsidRPr="00BB73B3" w:rsidRDefault="00DB62A3" w:rsidP="00FA0CA9">
            <w:pPr>
              <w:rPr>
                <w:rFonts w:ascii="Verdana" w:hAnsi="Verdana" w:cs="Arial"/>
                <w:b/>
                <w:sz w:val="24"/>
                <w:szCs w:val="24"/>
              </w:rPr>
            </w:pPr>
            <w:r w:rsidRPr="00BB73B3">
              <w:rPr>
                <w:rFonts w:ascii="Verdana" w:hAnsi="Verdana" w:cs="Arial"/>
                <w:b/>
                <w:sz w:val="24"/>
                <w:szCs w:val="24"/>
              </w:rPr>
              <w:t>4.1</w:t>
            </w:r>
          </w:p>
        </w:tc>
      </w:tr>
      <w:tr w:rsidR="00B0479E" w:rsidRPr="00556D1E" w14:paraId="1EEB45B2" w14:textId="77777777" w:rsidTr="00556D1E">
        <w:tc>
          <w:tcPr>
            <w:tcW w:w="2830" w:type="dxa"/>
          </w:tcPr>
          <w:p w14:paraId="4A48663E" w14:textId="6879CA0B" w:rsidR="00B0479E" w:rsidRPr="00BB73B3" w:rsidRDefault="00B0479E" w:rsidP="00FA0CA9">
            <w:pPr>
              <w:rPr>
                <w:rFonts w:ascii="Verdana" w:hAnsi="Verdana" w:cs="Arial"/>
                <w:b/>
                <w:sz w:val="24"/>
                <w:szCs w:val="24"/>
                <w:highlight w:val="yellow"/>
              </w:rPr>
            </w:pPr>
            <w:r w:rsidRPr="00BB73B3">
              <w:rPr>
                <w:rFonts w:ascii="Verdana" w:hAnsi="Verdana" w:cs="Arial"/>
                <w:b/>
                <w:sz w:val="24"/>
                <w:szCs w:val="24"/>
              </w:rPr>
              <w:t xml:space="preserve">Name of Meeting </w:t>
            </w:r>
          </w:p>
        </w:tc>
        <w:tc>
          <w:tcPr>
            <w:tcW w:w="6186" w:type="dxa"/>
            <w:gridSpan w:val="6"/>
          </w:tcPr>
          <w:p w14:paraId="5687483E" w14:textId="58A4569A" w:rsidR="00B0479E" w:rsidRPr="00BB73B3" w:rsidRDefault="00DB62A3" w:rsidP="00C309D9">
            <w:pPr>
              <w:rPr>
                <w:rFonts w:ascii="Verdana" w:hAnsi="Verdana" w:cs="Arial"/>
                <w:b/>
                <w:sz w:val="24"/>
                <w:szCs w:val="24"/>
                <w:highlight w:val="yellow"/>
              </w:rPr>
            </w:pPr>
            <w:r w:rsidRPr="00BB73B3">
              <w:rPr>
                <w:rFonts w:ascii="Verdana" w:hAnsi="Verdana" w:cs="Arial"/>
                <w:b/>
                <w:sz w:val="24"/>
                <w:szCs w:val="24"/>
              </w:rPr>
              <w:t xml:space="preserve">Population Health Committee </w:t>
            </w:r>
          </w:p>
        </w:tc>
      </w:tr>
      <w:tr w:rsidR="00083FC0" w:rsidRPr="00556D1E" w14:paraId="6D2903E5" w14:textId="77777777" w:rsidTr="00556D1E">
        <w:tc>
          <w:tcPr>
            <w:tcW w:w="2830" w:type="dxa"/>
          </w:tcPr>
          <w:p w14:paraId="6D2903E3" w14:textId="77777777" w:rsidR="00034194" w:rsidRPr="00BB73B3" w:rsidRDefault="00034194" w:rsidP="00FA0CA9">
            <w:pPr>
              <w:rPr>
                <w:rFonts w:ascii="Verdana" w:hAnsi="Verdana" w:cs="Arial"/>
                <w:b/>
                <w:sz w:val="24"/>
                <w:szCs w:val="24"/>
              </w:rPr>
            </w:pPr>
            <w:r w:rsidRPr="00BB73B3">
              <w:rPr>
                <w:rFonts w:ascii="Verdana" w:hAnsi="Verdana" w:cs="Arial"/>
                <w:b/>
                <w:sz w:val="24"/>
                <w:szCs w:val="24"/>
              </w:rPr>
              <w:t>Report Title</w:t>
            </w:r>
          </w:p>
        </w:tc>
        <w:tc>
          <w:tcPr>
            <w:tcW w:w="6186" w:type="dxa"/>
            <w:gridSpan w:val="6"/>
          </w:tcPr>
          <w:p w14:paraId="6D2903E4" w14:textId="6390AF39" w:rsidR="00034194" w:rsidRPr="00BB73B3" w:rsidRDefault="00A428A4" w:rsidP="00FA0CA9">
            <w:pPr>
              <w:rPr>
                <w:rFonts w:ascii="Verdana" w:hAnsi="Verdana" w:cs="Arial"/>
                <w:b/>
                <w:sz w:val="24"/>
                <w:szCs w:val="24"/>
              </w:rPr>
            </w:pPr>
            <w:r w:rsidRPr="00BB73B3">
              <w:rPr>
                <w:rFonts w:ascii="Verdana" w:hAnsi="Verdana" w:cs="Arial"/>
                <w:b/>
                <w:sz w:val="24"/>
                <w:szCs w:val="24"/>
              </w:rPr>
              <w:t>Improving staff influenza vaccination rates</w:t>
            </w:r>
          </w:p>
        </w:tc>
      </w:tr>
      <w:tr w:rsidR="00083FC0" w:rsidRPr="00556D1E" w14:paraId="6D2903E8" w14:textId="77777777" w:rsidTr="00556D1E">
        <w:tc>
          <w:tcPr>
            <w:tcW w:w="2830" w:type="dxa"/>
          </w:tcPr>
          <w:p w14:paraId="6D2903E6" w14:textId="77777777" w:rsidR="00034194" w:rsidRPr="00556D1E" w:rsidRDefault="00034194" w:rsidP="00FA0CA9">
            <w:pPr>
              <w:rPr>
                <w:rFonts w:ascii="Verdana" w:hAnsi="Verdana" w:cs="Arial"/>
                <w:b/>
                <w:sz w:val="24"/>
                <w:szCs w:val="24"/>
              </w:rPr>
            </w:pPr>
            <w:r w:rsidRPr="00556D1E">
              <w:rPr>
                <w:rFonts w:ascii="Verdana" w:hAnsi="Verdana" w:cs="Arial"/>
                <w:b/>
                <w:sz w:val="24"/>
                <w:szCs w:val="24"/>
              </w:rPr>
              <w:t>Report Author</w:t>
            </w:r>
          </w:p>
        </w:tc>
        <w:tc>
          <w:tcPr>
            <w:tcW w:w="6186" w:type="dxa"/>
            <w:gridSpan w:val="6"/>
          </w:tcPr>
          <w:p w14:paraId="6D2903E7" w14:textId="6D25BF22" w:rsidR="00034194" w:rsidRPr="00556D1E" w:rsidRDefault="00807143" w:rsidP="00FA0CA9">
            <w:pPr>
              <w:rPr>
                <w:rFonts w:ascii="Verdana" w:hAnsi="Verdana" w:cs="Arial"/>
                <w:sz w:val="24"/>
                <w:szCs w:val="24"/>
              </w:rPr>
            </w:pPr>
            <w:r w:rsidRPr="00556D1E">
              <w:rPr>
                <w:rFonts w:ascii="Verdana" w:hAnsi="Verdana" w:cs="Arial"/>
                <w:sz w:val="24"/>
                <w:szCs w:val="24"/>
              </w:rPr>
              <w:t>Cath Watts; Head of Immunisation</w:t>
            </w:r>
          </w:p>
        </w:tc>
      </w:tr>
      <w:tr w:rsidR="00762BBE" w:rsidRPr="00556D1E" w14:paraId="6D2903EB" w14:textId="77777777" w:rsidTr="00556D1E">
        <w:tc>
          <w:tcPr>
            <w:tcW w:w="2830" w:type="dxa"/>
          </w:tcPr>
          <w:p w14:paraId="6D2903E9" w14:textId="77777777" w:rsidR="00762BBE" w:rsidRPr="00556D1E" w:rsidRDefault="00762BBE" w:rsidP="00762BBE">
            <w:pPr>
              <w:rPr>
                <w:rFonts w:ascii="Verdana" w:hAnsi="Verdana" w:cs="Arial"/>
                <w:b/>
                <w:sz w:val="24"/>
                <w:szCs w:val="24"/>
              </w:rPr>
            </w:pPr>
            <w:r w:rsidRPr="00556D1E">
              <w:rPr>
                <w:rFonts w:ascii="Verdana" w:hAnsi="Verdana" w:cs="Arial"/>
                <w:b/>
                <w:sz w:val="24"/>
                <w:szCs w:val="24"/>
              </w:rPr>
              <w:t>Report Sponsor</w:t>
            </w:r>
          </w:p>
        </w:tc>
        <w:tc>
          <w:tcPr>
            <w:tcW w:w="6186" w:type="dxa"/>
            <w:gridSpan w:val="6"/>
          </w:tcPr>
          <w:p w14:paraId="6D2903EA" w14:textId="30B34331" w:rsidR="00762BBE" w:rsidRPr="00556D1E" w:rsidRDefault="009150C4" w:rsidP="00762BBE">
            <w:pPr>
              <w:rPr>
                <w:rFonts w:ascii="Verdana" w:hAnsi="Verdana" w:cs="Arial"/>
                <w:sz w:val="24"/>
                <w:szCs w:val="24"/>
              </w:rPr>
            </w:pPr>
            <w:r w:rsidRPr="00556D1E">
              <w:rPr>
                <w:rFonts w:ascii="Verdana" w:hAnsi="Verdana" w:cs="Arial"/>
                <w:sz w:val="24"/>
                <w:szCs w:val="24"/>
              </w:rPr>
              <w:t>Gill Richardson</w:t>
            </w:r>
            <w:r w:rsidR="00807143" w:rsidRPr="00556D1E">
              <w:rPr>
                <w:rFonts w:ascii="Verdana" w:hAnsi="Verdana" w:cs="Arial"/>
                <w:sz w:val="24"/>
                <w:szCs w:val="24"/>
              </w:rPr>
              <w:t xml:space="preserve">; </w:t>
            </w:r>
            <w:r w:rsidRPr="00556D1E">
              <w:rPr>
                <w:rFonts w:ascii="Verdana" w:hAnsi="Verdana" w:cs="Arial"/>
                <w:sz w:val="24"/>
                <w:szCs w:val="24"/>
              </w:rPr>
              <w:t>Interim Director of Public Health</w:t>
            </w:r>
          </w:p>
        </w:tc>
      </w:tr>
      <w:tr w:rsidR="00762BBE" w:rsidRPr="00556D1E" w14:paraId="6D2903EE" w14:textId="77777777" w:rsidTr="00556D1E">
        <w:tc>
          <w:tcPr>
            <w:tcW w:w="2830" w:type="dxa"/>
          </w:tcPr>
          <w:p w14:paraId="6D2903EC" w14:textId="77777777" w:rsidR="00762BBE" w:rsidRPr="00556D1E" w:rsidRDefault="00762BBE" w:rsidP="00762BBE">
            <w:pPr>
              <w:rPr>
                <w:rFonts w:ascii="Verdana" w:hAnsi="Verdana" w:cs="Arial"/>
                <w:b/>
                <w:sz w:val="24"/>
                <w:szCs w:val="24"/>
              </w:rPr>
            </w:pPr>
            <w:r w:rsidRPr="00556D1E">
              <w:rPr>
                <w:rFonts w:ascii="Verdana" w:hAnsi="Verdana" w:cs="Arial"/>
                <w:b/>
                <w:sz w:val="24"/>
                <w:szCs w:val="24"/>
              </w:rPr>
              <w:t>Presented by</w:t>
            </w:r>
          </w:p>
        </w:tc>
        <w:tc>
          <w:tcPr>
            <w:tcW w:w="6186" w:type="dxa"/>
            <w:gridSpan w:val="6"/>
          </w:tcPr>
          <w:p w14:paraId="6D2903ED" w14:textId="20E76B26" w:rsidR="00762BBE" w:rsidRPr="00556D1E" w:rsidRDefault="00D20B94" w:rsidP="00762BBE">
            <w:pPr>
              <w:rPr>
                <w:rFonts w:ascii="Verdana" w:hAnsi="Verdana" w:cs="Arial"/>
                <w:sz w:val="24"/>
                <w:szCs w:val="24"/>
              </w:rPr>
            </w:pPr>
            <w:r w:rsidRPr="00556D1E">
              <w:rPr>
                <w:rFonts w:ascii="Verdana" w:hAnsi="Verdana" w:cs="Arial"/>
                <w:sz w:val="24"/>
                <w:szCs w:val="24"/>
              </w:rPr>
              <w:t xml:space="preserve">Ffion Green supported </w:t>
            </w:r>
            <w:proofErr w:type="gramStart"/>
            <w:r w:rsidRPr="00556D1E">
              <w:rPr>
                <w:rFonts w:ascii="Verdana" w:hAnsi="Verdana" w:cs="Arial"/>
                <w:sz w:val="24"/>
                <w:szCs w:val="24"/>
              </w:rPr>
              <w:t>by  Cath</w:t>
            </w:r>
            <w:proofErr w:type="gramEnd"/>
            <w:r w:rsidRPr="00556D1E">
              <w:rPr>
                <w:rFonts w:ascii="Verdana" w:hAnsi="Verdana" w:cs="Arial"/>
                <w:sz w:val="24"/>
                <w:szCs w:val="24"/>
              </w:rPr>
              <w:t xml:space="preserve"> Watts </w:t>
            </w:r>
          </w:p>
        </w:tc>
      </w:tr>
      <w:tr w:rsidR="00653AEC" w:rsidRPr="00556D1E" w14:paraId="6D2903F1" w14:textId="77777777" w:rsidTr="00556D1E">
        <w:tc>
          <w:tcPr>
            <w:tcW w:w="2830" w:type="dxa"/>
          </w:tcPr>
          <w:p w14:paraId="6D2903EF" w14:textId="77777777" w:rsidR="00653AEC" w:rsidRPr="00556D1E" w:rsidRDefault="00653AEC" w:rsidP="00653AEC">
            <w:pPr>
              <w:rPr>
                <w:rFonts w:ascii="Verdana" w:hAnsi="Verdana" w:cs="Arial"/>
                <w:b/>
                <w:sz w:val="24"/>
                <w:szCs w:val="24"/>
              </w:rPr>
            </w:pPr>
            <w:r w:rsidRPr="00556D1E">
              <w:rPr>
                <w:rFonts w:ascii="Verdana" w:hAnsi="Verdana" w:cs="Arial"/>
                <w:b/>
                <w:sz w:val="24"/>
                <w:szCs w:val="24"/>
              </w:rPr>
              <w:t xml:space="preserve">Freedom of Information </w:t>
            </w:r>
          </w:p>
        </w:tc>
        <w:tc>
          <w:tcPr>
            <w:tcW w:w="6186" w:type="dxa"/>
            <w:gridSpan w:val="6"/>
          </w:tcPr>
          <w:p w14:paraId="6D2903F0" w14:textId="0A401BF1" w:rsidR="00653AEC" w:rsidRPr="00556D1E" w:rsidRDefault="00653AEC" w:rsidP="00653AEC">
            <w:pPr>
              <w:rPr>
                <w:rFonts w:ascii="Verdana" w:hAnsi="Verdana" w:cs="Arial"/>
                <w:sz w:val="24"/>
                <w:szCs w:val="24"/>
              </w:rPr>
            </w:pPr>
            <w:r w:rsidRPr="00556D1E">
              <w:rPr>
                <w:rFonts w:ascii="Verdana" w:hAnsi="Verdana" w:cs="Arial"/>
                <w:sz w:val="24"/>
                <w:szCs w:val="24"/>
              </w:rPr>
              <w:t xml:space="preserve">Open </w:t>
            </w:r>
          </w:p>
        </w:tc>
      </w:tr>
      <w:tr w:rsidR="00653AEC" w:rsidRPr="00556D1E" w14:paraId="6D2903F8" w14:textId="77777777" w:rsidTr="00556D1E">
        <w:tc>
          <w:tcPr>
            <w:tcW w:w="2830" w:type="dxa"/>
          </w:tcPr>
          <w:p w14:paraId="6D2903F2" w14:textId="77777777" w:rsidR="00653AEC" w:rsidRPr="00556D1E" w:rsidRDefault="00653AEC" w:rsidP="00653AEC">
            <w:pPr>
              <w:rPr>
                <w:rFonts w:ascii="Verdana" w:hAnsi="Verdana" w:cs="Arial"/>
                <w:b/>
                <w:sz w:val="24"/>
                <w:szCs w:val="24"/>
              </w:rPr>
            </w:pPr>
            <w:r w:rsidRPr="00556D1E">
              <w:rPr>
                <w:rFonts w:ascii="Verdana" w:hAnsi="Verdana" w:cs="Arial"/>
                <w:b/>
                <w:sz w:val="24"/>
                <w:szCs w:val="24"/>
              </w:rPr>
              <w:t>Purpose of the Report</w:t>
            </w:r>
          </w:p>
        </w:tc>
        <w:tc>
          <w:tcPr>
            <w:tcW w:w="6186" w:type="dxa"/>
            <w:gridSpan w:val="6"/>
          </w:tcPr>
          <w:p w14:paraId="696BF272" w14:textId="68258112" w:rsidR="00653AEC" w:rsidRPr="00556D1E" w:rsidRDefault="001236B6" w:rsidP="00FB2ECC">
            <w:pPr>
              <w:ind w:right="96"/>
              <w:rPr>
                <w:rFonts w:ascii="Verdana" w:hAnsi="Verdana" w:cs="Arial"/>
                <w:sz w:val="24"/>
                <w:szCs w:val="24"/>
              </w:rPr>
            </w:pPr>
            <w:r w:rsidRPr="00556D1E">
              <w:rPr>
                <w:rFonts w:ascii="Verdana" w:hAnsi="Verdana" w:cs="Arial"/>
                <w:sz w:val="24"/>
                <w:szCs w:val="24"/>
              </w:rPr>
              <w:t xml:space="preserve">This paper will </w:t>
            </w:r>
            <w:r w:rsidR="00A428A4" w:rsidRPr="00556D1E">
              <w:rPr>
                <w:rFonts w:ascii="Verdana" w:hAnsi="Verdana" w:cs="Arial"/>
                <w:sz w:val="24"/>
                <w:szCs w:val="24"/>
              </w:rPr>
              <w:t xml:space="preserve">update </w:t>
            </w:r>
            <w:r w:rsidR="005E2280" w:rsidRPr="00556D1E">
              <w:rPr>
                <w:rFonts w:ascii="Verdana" w:hAnsi="Verdana" w:cs="Arial"/>
                <w:sz w:val="24"/>
                <w:szCs w:val="24"/>
              </w:rPr>
              <w:t>the committe</w:t>
            </w:r>
            <w:r w:rsidR="004B06FC" w:rsidRPr="00556D1E">
              <w:rPr>
                <w:rFonts w:ascii="Verdana" w:hAnsi="Verdana" w:cs="Arial"/>
                <w:sz w:val="24"/>
                <w:szCs w:val="24"/>
              </w:rPr>
              <w:t xml:space="preserve">e of </w:t>
            </w:r>
            <w:r w:rsidR="00DE3682" w:rsidRPr="00556D1E">
              <w:rPr>
                <w:rFonts w:ascii="Verdana" w:hAnsi="Verdana" w:cs="Arial"/>
                <w:sz w:val="24"/>
                <w:szCs w:val="24"/>
              </w:rPr>
              <w:t xml:space="preserve">the refreshed </w:t>
            </w:r>
            <w:r w:rsidR="60250980" w:rsidRPr="00556D1E">
              <w:rPr>
                <w:rFonts w:ascii="Verdana" w:hAnsi="Verdana" w:cs="Arial"/>
                <w:sz w:val="24"/>
                <w:szCs w:val="24"/>
              </w:rPr>
              <w:t xml:space="preserve">2025/26 </w:t>
            </w:r>
            <w:r w:rsidR="00DE3682" w:rsidRPr="00556D1E">
              <w:rPr>
                <w:rFonts w:ascii="Verdana" w:hAnsi="Verdana" w:cs="Arial"/>
                <w:sz w:val="24"/>
                <w:szCs w:val="24"/>
              </w:rPr>
              <w:t>staff flu vaccination ca</w:t>
            </w:r>
            <w:r w:rsidR="2E7DC63B" w:rsidRPr="00556D1E">
              <w:rPr>
                <w:rFonts w:ascii="Verdana" w:hAnsi="Verdana" w:cs="Arial"/>
                <w:sz w:val="24"/>
                <w:szCs w:val="24"/>
              </w:rPr>
              <w:t>mpaign</w:t>
            </w:r>
            <w:r w:rsidR="723C3AAE" w:rsidRPr="00556D1E">
              <w:rPr>
                <w:rFonts w:ascii="Verdana" w:hAnsi="Verdana" w:cs="Arial"/>
                <w:sz w:val="24"/>
                <w:szCs w:val="24"/>
              </w:rPr>
              <w:t xml:space="preserve">, which incorporates lessons </w:t>
            </w:r>
            <w:r w:rsidR="0015020B" w:rsidRPr="00556D1E">
              <w:rPr>
                <w:rFonts w:ascii="Verdana" w:hAnsi="Verdana" w:cs="Arial"/>
                <w:sz w:val="24"/>
                <w:szCs w:val="24"/>
              </w:rPr>
              <w:t>identified</w:t>
            </w:r>
            <w:r w:rsidR="723C3AAE" w:rsidRPr="00556D1E">
              <w:rPr>
                <w:rFonts w:ascii="Verdana" w:hAnsi="Verdana" w:cs="Arial"/>
                <w:sz w:val="24"/>
                <w:szCs w:val="24"/>
              </w:rPr>
              <w:t xml:space="preserve"> from </w:t>
            </w:r>
            <w:r w:rsidR="00A40FC5" w:rsidRPr="00556D1E">
              <w:rPr>
                <w:rFonts w:ascii="Verdana" w:hAnsi="Verdana" w:cs="Arial"/>
                <w:sz w:val="24"/>
                <w:szCs w:val="24"/>
              </w:rPr>
              <w:t xml:space="preserve">the </w:t>
            </w:r>
            <w:r w:rsidR="723C3AAE" w:rsidRPr="00556D1E">
              <w:rPr>
                <w:rFonts w:ascii="Verdana" w:hAnsi="Verdana" w:cs="Arial"/>
                <w:sz w:val="24"/>
                <w:szCs w:val="24"/>
              </w:rPr>
              <w:t>2024/25</w:t>
            </w:r>
            <w:r w:rsidR="2E7DC63B" w:rsidRPr="00556D1E">
              <w:rPr>
                <w:rFonts w:ascii="Verdana" w:hAnsi="Verdana" w:cs="Arial"/>
                <w:sz w:val="24"/>
                <w:szCs w:val="24"/>
              </w:rPr>
              <w:t xml:space="preserve"> </w:t>
            </w:r>
            <w:r w:rsidR="00A40FC5" w:rsidRPr="00556D1E">
              <w:rPr>
                <w:rFonts w:ascii="Verdana" w:hAnsi="Verdana" w:cs="Arial"/>
                <w:sz w:val="24"/>
                <w:szCs w:val="24"/>
              </w:rPr>
              <w:t>vaccination campaign.</w:t>
            </w:r>
          </w:p>
          <w:p w14:paraId="3D85F0F9" w14:textId="77777777" w:rsidR="00626FFF" w:rsidRPr="00556D1E" w:rsidRDefault="00626FFF" w:rsidP="00FB2ECC">
            <w:pPr>
              <w:ind w:right="96"/>
              <w:rPr>
                <w:rFonts w:ascii="Verdana" w:hAnsi="Verdana" w:cs="Arial"/>
                <w:sz w:val="24"/>
                <w:szCs w:val="24"/>
              </w:rPr>
            </w:pPr>
          </w:p>
          <w:p w14:paraId="37C53CB2" w14:textId="56C27D8D" w:rsidR="002E1858" w:rsidRPr="00556D1E" w:rsidRDefault="002E1858" w:rsidP="002E1858">
            <w:pPr>
              <w:ind w:right="96"/>
              <w:rPr>
                <w:rFonts w:ascii="Verdana" w:hAnsi="Verdana" w:cs="Arial"/>
                <w:sz w:val="24"/>
                <w:szCs w:val="24"/>
              </w:rPr>
            </w:pPr>
            <w:r w:rsidRPr="00556D1E">
              <w:rPr>
                <w:rFonts w:ascii="Verdana" w:hAnsi="Verdana" w:cs="Arial"/>
                <w:sz w:val="24"/>
                <w:szCs w:val="24"/>
              </w:rPr>
              <w:t xml:space="preserve">In order to improve influenza vaccination rates, a revised system wide vaccination approach is required to be endorsed by the </w:t>
            </w:r>
            <w:r w:rsidR="004B06FC" w:rsidRPr="00556D1E">
              <w:rPr>
                <w:rFonts w:ascii="Verdana" w:hAnsi="Verdana" w:cs="Arial"/>
                <w:sz w:val="24"/>
                <w:szCs w:val="24"/>
              </w:rPr>
              <w:t>h</w:t>
            </w:r>
            <w:r w:rsidRPr="00556D1E">
              <w:rPr>
                <w:rFonts w:ascii="Verdana" w:hAnsi="Verdana" w:cs="Arial"/>
                <w:sz w:val="24"/>
                <w:szCs w:val="24"/>
              </w:rPr>
              <w:t xml:space="preserve">ealth board.  </w:t>
            </w:r>
          </w:p>
          <w:p w14:paraId="6D2903F7" w14:textId="3F2E2C72" w:rsidR="00E65C04" w:rsidRPr="00556D1E" w:rsidRDefault="00E65C04" w:rsidP="00FB2ECC">
            <w:pPr>
              <w:ind w:right="96"/>
              <w:rPr>
                <w:rFonts w:ascii="Verdana" w:hAnsi="Verdana" w:cs="Arial"/>
                <w:sz w:val="24"/>
                <w:szCs w:val="24"/>
              </w:rPr>
            </w:pPr>
          </w:p>
        </w:tc>
      </w:tr>
      <w:tr w:rsidR="00653AEC" w:rsidRPr="00556D1E" w14:paraId="6D290402" w14:textId="77777777" w:rsidTr="00556D1E">
        <w:tc>
          <w:tcPr>
            <w:tcW w:w="2830" w:type="dxa"/>
          </w:tcPr>
          <w:p w14:paraId="6D2903F9" w14:textId="77777777" w:rsidR="00653AEC" w:rsidRPr="00556D1E" w:rsidRDefault="00653AEC" w:rsidP="00653AEC">
            <w:pPr>
              <w:rPr>
                <w:rFonts w:ascii="Verdana" w:hAnsi="Verdana" w:cs="Arial"/>
                <w:b/>
                <w:sz w:val="24"/>
                <w:szCs w:val="24"/>
              </w:rPr>
            </w:pPr>
            <w:r w:rsidRPr="00556D1E">
              <w:rPr>
                <w:rFonts w:ascii="Verdana" w:hAnsi="Verdana" w:cs="Arial"/>
                <w:b/>
                <w:sz w:val="24"/>
                <w:szCs w:val="24"/>
              </w:rPr>
              <w:t>Key Issues</w:t>
            </w:r>
          </w:p>
          <w:p w14:paraId="6D2903FA" w14:textId="77777777" w:rsidR="00653AEC" w:rsidRPr="00556D1E" w:rsidRDefault="00653AEC" w:rsidP="00653AEC">
            <w:pPr>
              <w:rPr>
                <w:rFonts w:ascii="Verdana" w:hAnsi="Verdana" w:cs="Arial"/>
                <w:b/>
                <w:sz w:val="24"/>
                <w:szCs w:val="24"/>
              </w:rPr>
            </w:pPr>
          </w:p>
          <w:p w14:paraId="6D2903FB" w14:textId="77777777" w:rsidR="00653AEC" w:rsidRPr="00556D1E" w:rsidRDefault="00653AEC" w:rsidP="00653AEC">
            <w:pPr>
              <w:rPr>
                <w:rFonts w:ascii="Verdana" w:hAnsi="Verdana" w:cs="Arial"/>
                <w:b/>
                <w:sz w:val="24"/>
                <w:szCs w:val="24"/>
              </w:rPr>
            </w:pPr>
          </w:p>
          <w:p w14:paraId="6D2903FC" w14:textId="77777777" w:rsidR="00653AEC" w:rsidRPr="00556D1E" w:rsidRDefault="00653AEC" w:rsidP="00653AEC">
            <w:pPr>
              <w:rPr>
                <w:rFonts w:ascii="Verdana" w:hAnsi="Verdana" w:cs="Arial"/>
                <w:b/>
                <w:sz w:val="24"/>
                <w:szCs w:val="24"/>
              </w:rPr>
            </w:pPr>
          </w:p>
        </w:tc>
        <w:tc>
          <w:tcPr>
            <w:tcW w:w="6186" w:type="dxa"/>
            <w:gridSpan w:val="6"/>
          </w:tcPr>
          <w:p w14:paraId="6D2903FE" w14:textId="1BFED775" w:rsidR="00653AEC" w:rsidRPr="00556D1E" w:rsidRDefault="004013B6" w:rsidP="00653AEC">
            <w:pPr>
              <w:rPr>
                <w:rFonts w:ascii="Verdana" w:hAnsi="Verdana" w:cs="Arial"/>
                <w:sz w:val="24"/>
                <w:szCs w:val="24"/>
              </w:rPr>
            </w:pPr>
            <w:r w:rsidRPr="00556D1E">
              <w:rPr>
                <w:rFonts w:ascii="Verdana" w:hAnsi="Verdana" w:cs="Arial"/>
                <w:sz w:val="24"/>
                <w:szCs w:val="24"/>
              </w:rPr>
              <w:t>Uptake of the influenza vaccine has decreased</w:t>
            </w:r>
            <w:r w:rsidR="008F497C" w:rsidRPr="00556D1E">
              <w:rPr>
                <w:rFonts w:ascii="Verdana" w:hAnsi="Verdana" w:cs="Arial"/>
                <w:sz w:val="24"/>
                <w:szCs w:val="24"/>
              </w:rPr>
              <w:t xml:space="preserve"> since the COVID pandemic, especially amongst staff with </w:t>
            </w:r>
            <w:r w:rsidR="007833FD" w:rsidRPr="00556D1E">
              <w:rPr>
                <w:rFonts w:ascii="Verdana" w:hAnsi="Verdana" w:cs="Arial"/>
                <w:sz w:val="24"/>
                <w:szCs w:val="24"/>
              </w:rPr>
              <w:t xml:space="preserve">direct </w:t>
            </w:r>
            <w:r w:rsidR="008F497C" w:rsidRPr="00556D1E">
              <w:rPr>
                <w:rFonts w:ascii="Verdana" w:hAnsi="Verdana" w:cs="Arial"/>
                <w:sz w:val="24"/>
                <w:szCs w:val="24"/>
              </w:rPr>
              <w:t>patient contact.</w:t>
            </w:r>
          </w:p>
          <w:p w14:paraId="1A9C569C" w14:textId="77777777" w:rsidR="00EF668E" w:rsidRPr="00556D1E" w:rsidRDefault="00EF668E" w:rsidP="00653AEC">
            <w:pPr>
              <w:rPr>
                <w:rFonts w:ascii="Verdana" w:hAnsi="Verdana" w:cs="Arial"/>
                <w:sz w:val="24"/>
                <w:szCs w:val="24"/>
              </w:rPr>
            </w:pPr>
          </w:p>
          <w:p w14:paraId="30094133" w14:textId="01D57A51" w:rsidR="007833FD" w:rsidRPr="00556D1E" w:rsidRDefault="00BC51EE" w:rsidP="00653AEC">
            <w:pPr>
              <w:rPr>
                <w:rFonts w:ascii="Verdana" w:hAnsi="Verdana" w:cs="Arial"/>
                <w:sz w:val="24"/>
                <w:szCs w:val="24"/>
              </w:rPr>
            </w:pPr>
            <w:r w:rsidRPr="00556D1E">
              <w:rPr>
                <w:rFonts w:ascii="Verdana" w:hAnsi="Verdana" w:cs="Arial"/>
                <w:sz w:val="24"/>
                <w:szCs w:val="24"/>
              </w:rPr>
              <w:t>The</w:t>
            </w:r>
            <w:r w:rsidR="004B06FC" w:rsidRPr="00556D1E">
              <w:rPr>
                <w:rFonts w:ascii="Verdana" w:hAnsi="Verdana" w:cs="Arial"/>
                <w:sz w:val="24"/>
                <w:szCs w:val="24"/>
              </w:rPr>
              <w:t>re are var</w:t>
            </w:r>
            <w:r w:rsidR="00A428A4" w:rsidRPr="00556D1E">
              <w:rPr>
                <w:rFonts w:ascii="Verdana" w:hAnsi="Verdana" w:cs="Arial"/>
                <w:sz w:val="24"/>
                <w:szCs w:val="24"/>
              </w:rPr>
              <w:t>ious</w:t>
            </w:r>
            <w:r w:rsidRPr="00556D1E">
              <w:rPr>
                <w:rFonts w:ascii="Verdana" w:hAnsi="Verdana" w:cs="Arial"/>
                <w:sz w:val="24"/>
                <w:szCs w:val="24"/>
              </w:rPr>
              <w:t xml:space="preserve"> reasons why staff </w:t>
            </w:r>
            <w:r w:rsidR="004B06FC" w:rsidRPr="00556D1E">
              <w:rPr>
                <w:rFonts w:ascii="Verdana" w:hAnsi="Verdana" w:cs="Arial"/>
                <w:sz w:val="24"/>
                <w:szCs w:val="24"/>
              </w:rPr>
              <w:t>chose not to re</w:t>
            </w:r>
            <w:r w:rsidR="00BA432A" w:rsidRPr="00556D1E">
              <w:rPr>
                <w:rFonts w:ascii="Verdana" w:hAnsi="Verdana" w:cs="Arial"/>
                <w:sz w:val="24"/>
                <w:szCs w:val="24"/>
              </w:rPr>
              <w:t xml:space="preserve">ceive the annual flu vaccine. These range from </w:t>
            </w:r>
            <w:proofErr w:type="gramStart"/>
            <w:r w:rsidRPr="00556D1E">
              <w:rPr>
                <w:rFonts w:ascii="Verdana" w:hAnsi="Verdana" w:cs="Arial"/>
                <w:sz w:val="24"/>
                <w:szCs w:val="24"/>
              </w:rPr>
              <w:t>mis-information</w:t>
            </w:r>
            <w:proofErr w:type="gramEnd"/>
            <w:r w:rsidRPr="00556D1E">
              <w:rPr>
                <w:rFonts w:ascii="Verdana" w:hAnsi="Verdana" w:cs="Arial"/>
                <w:sz w:val="24"/>
                <w:szCs w:val="24"/>
              </w:rPr>
              <w:t>, disinformation, vaccination literacy</w:t>
            </w:r>
            <w:r w:rsidR="006B171B" w:rsidRPr="00556D1E">
              <w:rPr>
                <w:rFonts w:ascii="Verdana" w:hAnsi="Verdana" w:cs="Arial"/>
                <w:sz w:val="24"/>
                <w:szCs w:val="24"/>
              </w:rPr>
              <w:t>, hesitancy and accessibility.</w:t>
            </w:r>
          </w:p>
          <w:p w14:paraId="2C1EA8B2" w14:textId="7AB34D80" w:rsidR="001B2BD5" w:rsidRPr="00556D1E" w:rsidRDefault="001B2BD5" w:rsidP="00653AEC">
            <w:pPr>
              <w:rPr>
                <w:rFonts w:ascii="Verdana" w:hAnsi="Verdana" w:cs="Arial"/>
                <w:sz w:val="24"/>
                <w:szCs w:val="24"/>
              </w:rPr>
            </w:pPr>
          </w:p>
          <w:p w14:paraId="4BB1157F" w14:textId="4F05F794" w:rsidR="00EF668E" w:rsidRPr="00556D1E" w:rsidRDefault="006B1274" w:rsidP="00653AEC">
            <w:pPr>
              <w:rPr>
                <w:rFonts w:ascii="Verdana" w:hAnsi="Verdana" w:cs="Arial"/>
                <w:sz w:val="24"/>
                <w:szCs w:val="24"/>
              </w:rPr>
            </w:pPr>
            <w:r w:rsidRPr="00556D1E">
              <w:rPr>
                <w:rFonts w:ascii="Verdana" w:hAnsi="Verdana" w:cs="Arial"/>
                <w:sz w:val="24"/>
                <w:szCs w:val="24"/>
              </w:rPr>
              <w:t>Low uptake of the vaccine may result in</w:t>
            </w:r>
            <w:r w:rsidR="009771F5" w:rsidRPr="00556D1E">
              <w:rPr>
                <w:rFonts w:ascii="Verdana" w:hAnsi="Verdana" w:cs="Arial"/>
                <w:sz w:val="24"/>
                <w:szCs w:val="24"/>
              </w:rPr>
              <w:t xml:space="preserve"> outbreaks</w:t>
            </w:r>
            <w:r w:rsidR="00AC498C" w:rsidRPr="00556D1E">
              <w:rPr>
                <w:rFonts w:ascii="Verdana" w:hAnsi="Verdana" w:cs="Arial"/>
                <w:sz w:val="24"/>
                <w:szCs w:val="24"/>
              </w:rPr>
              <w:t xml:space="preserve"> of influenza</w:t>
            </w:r>
            <w:r w:rsidR="009771F5" w:rsidRPr="00556D1E">
              <w:rPr>
                <w:rFonts w:ascii="Verdana" w:hAnsi="Verdana" w:cs="Arial"/>
                <w:sz w:val="24"/>
                <w:szCs w:val="24"/>
              </w:rPr>
              <w:t xml:space="preserve"> across our hospital sites</w:t>
            </w:r>
            <w:r w:rsidR="00A428A4" w:rsidRPr="00556D1E">
              <w:rPr>
                <w:rFonts w:ascii="Verdana" w:hAnsi="Verdana" w:cs="Arial"/>
                <w:sz w:val="24"/>
                <w:szCs w:val="24"/>
              </w:rPr>
              <w:t>, increase staff sickness absence during the winter season and</w:t>
            </w:r>
            <w:r w:rsidR="00303887" w:rsidRPr="00556D1E">
              <w:rPr>
                <w:rFonts w:ascii="Verdana" w:hAnsi="Verdana" w:cs="Arial"/>
                <w:sz w:val="24"/>
                <w:szCs w:val="24"/>
              </w:rPr>
              <w:t xml:space="preserve"> increas</w:t>
            </w:r>
            <w:r w:rsidR="00A428A4" w:rsidRPr="00556D1E">
              <w:rPr>
                <w:rFonts w:ascii="Verdana" w:hAnsi="Verdana" w:cs="Arial"/>
                <w:sz w:val="24"/>
                <w:szCs w:val="24"/>
              </w:rPr>
              <w:t>ed</w:t>
            </w:r>
            <w:r w:rsidR="00303887" w:rsidRPr="00556D1E">
              <w:rPr>
                <w:rFonts w:ascii="Verdana" w:hAnsi="Verdana" w:cs="Arial"/>
                <w:sz w:val="24"/>
                <w:szCs w:val="24"/>
              </w:rPr>
              <w:t xml:space="preserve"> risk of morbidity and mortality to our vulnerable patients and staff.</w:t>
            </w:r>
          </w:p>
          <w:p w14:paraId="773F91A4" w14:textId="5CC330AB" w:rsidR="003C5BA6" w:rsidRPr="00556D1E" w:rsidRDefault="003C5BA6" w:rsidP="00653AEC">
            <w:pPr>
              <w:rPr>
                <w:rFonts w:ascii="Verdana" w:hAnsi="Verdana" w:cs="Arial"/>
                <w:sz w:val="24"/>
                <w:szCs w:val="24"/>
              </w:rPr>
            </w:pPr>
          </w:p>
          <w:p w14:paraId="472F0622" w14:textId="6D1F0849" w:rsidR="003C5BA6" w:rsidRPr="00556D1E" w:rsidRDefault="003C5BA6" w:rsidP="00653AEC">
            <w:pPr>
              <w:rPr>
                <w:rFonts w:ascii="Verdana" w:hAnsi="Verdana" w:cs="Arial"/>
                <w:sz w:val="24"/>
                <w:szCs w:val="24"/>
              </w:rPr>
            </w:pPr>
            <w:r w:rsidRPr="00556D1E">
              <w:rPr>
                <w:rFonts w:ascii="Verdana" w:hAnsi="Verdana" w:cs="Arial"/>
                <w:sz w:val="24"/>
                <w:szCs w:val="24"/>
              </w:rPr>
              <w:t>A system wide approach is required to improve uptake of the vaccine amongst staff</w:t>
            </w:r>
            <w:r w:rsidR="008514DF" w:rsidRPr="00556D1E">
              <w:rPr>
                <w:rFonts w:ascii="Verdana" w:hAnsi="Verdana" w:cs="Arial"/>
                <w:sz w:val="24"/>
                <w:szCs w:val="24"/>
              </w:rPr>
              <w:t>.</w:t>
            </w:r>
          </w:p>
          <w:p w14:paraId="6D290401" w14:textId="77777777" w:rsidR="00653AEC" w:rsidRPr="00556D1E" w:rsidRDefault="00653AEC" w:rsidP="00626FFF">
            <w:pPr>
              <w:rPr>
                <w:rFonts w:ascii="Verdana" w:hAnsi="Verdana" w:cs="Arial"/>
                <w:sz w:val="24"/>
                <w:szCs w:val="24"/>
              </w:rPr>
            </w:pPr>
          </w:p>
        </w:tc>
      </w:tr>
      <w:tr w:rsidR="00762BBE" w:rsidRPr="00556D1E" w14:paraId="6D290409" w14:textId="77777777" w:rsidTr="00556D1E">
        <w:trPr>
          <w:trHeight w:val="97"/>
        </w:trPr>
        <w:tc>
          <w:tcPr>
            <w:tcW w:w="2830" w:type="dxa"/>
            <w:vMerge w:val="restart"/>
          </w:tcPr>
          <w:p w14:paraId="6D290403" w14:textId="77777777" w:rsidR="00762BBE" w:rsidRPr="00556D1E" w:rsidRDefault="00762BBE" w:rsidP="00762BBE">
            <w:pPr>
              <w:rPr>
                <w:rFonts w:ascii="Verdana" w:hAnsi="Verdana" w:cs="Arial"/>
                <w:b/>
                <w:sz w:val="24"/>
                <w:szCs w:val="24"/>
              </w:rPr>
            </w:pPr>
            <w:r w:rsidRPr="00556D1E">
              <w:rPr>
                <w:rFonts w:ascii="Verdana" w:hAnsi="Verdana" w:cs="Arial"/>
                <w:b/>
                <w:sz w:val="24"/>
                <w:szCs w:val="24"/>
              </w:rPr>
              <w:t xml:space="preserve">Specific Action Required </w:t>
            </w:r>
          </w:p>
          <w:p w14:paraId="6D290404" w14:textId="77777777" w:rsidR="00762BBE" w:rsidRPr="00556D1E" w:rsidRDefault="00762BBE" w:rsidP="00762BBE">
            <w:pPr>
              <w:rPr>
                <w:rFonts w:ascii="Verdana" w:hAnsi="Verdana" w:cs="Arial"/>
                <w:b/>
                <w:i/>
                <w:sz w:val="24"/>
                <w:szCs w:val="24"/>
              </w:rPr>
            </w:pPr>
            <w:r w:rsidRPr="00556D1E">
              <w:rPr>
                <w:rFonts w:ascii="Verdana" w:hAnsi="Verdana" w:cs="Arial"/>
                <w:b/>
                <w:i/>
                <w:sz w:val="24"/>
                <w:szCs w:val="24"/>
              </w:rPr>
              <w:t>(please choose one only)</w:t>
            </w:r>
          </w:p>
        </w:tc>
        <w:tc>
          <w:tcPr>
            <w:tcW w:w="1286" w:type="dxa"/>
            <w:shd w:val="clear" w:color="auto" w:fill="D5DCE4" w:themeFill="text2" w:themeFillTint="33"/>
          </w:tcPr>
          <w:p w14:paraId="6D290405" w14:textId="77777777" w:rsidR="00762BBE" w:rsidRPr="00556D1E" w:rsidRDefault="00762BBE" w:rsidP="00762BBE">
            <w:pPr>
              <w:rPr>
                <w:rFonts w:ascii="Verdana" w:hAnsi="Verdana" w:cs="Arial"/>
                <w:b/>
                <w:sz w:val="24"/>
                <w:szCs w:val="24"/>
              </w:rPr>
            </w:pPr>
            <w:r w:rsidRPr="00556D1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556D1E" w:rsidRDefault="00762BBE" w:rsidP="00762BBE">
            <w:pPr>
              <w:rPr>
                <w:rFonts w:ascii="Verdana" w:hAnsi="Verdana" w:cs="Arial"/>
                <w:b/>
                <w:sz w:val="24"/>
                <w:szCs w:val="24"/>
              </w:rPr>
            </w:pPr>
            <w:r w:rsidRPr="00556D1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556D1E" w:rsidRDefault="00762BBE" w:rsidP="00762BBE">
            <w:pPr>
              <w:rPr>
                <w:rFonts w:ascii="Verdana" w:hAnsi="Verdana" w:cs="Arial"/>
                <w:b/>
                <w:sz w:val="24"/>
                <w:szCs w:val="24"/>
              </w:rPr>
            </w:pPr>
            <w:r w:rsidRPr="00556D1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556D1E" w:rsidRDefault="00762BBE" w:rsidP="00762BBE">
            <w:pPr>
              <w:rPr>
                <w:rFonts w:ascii="Verdana" w:hAnsi="Verdana" w:cs="Arial"/>
                <w:b/>
                <w:sz w:val="24"/>
                <w:szCs w:val="24"/>
              </w:rPr>
            </w:pPr>
            <w:r w:rsidRPr="00556D1E">
              <w:rPr>
                <w:rFonts w:ascii="Verdana" w:hAnsi="Verdana" w:cs="Arial"/>
                <w:b/>
                <w:sz w:val="24"/>
                <w:szCs w:val="24"/>
              </w:rPr>
              <w:t>Approval</w:t>
            </w:r>
          </w:p>
        </w:tc>
      </w:tr>
      <w:tr w:rsidR="00762BBE" w:rsidRPr="00556D1E" w14:paraId="6D29040F" w14:textId="77777777" w:rsidTr="00556D1E">
        <w:trPr>
          <w:trHeight w:val="96"/>
        </w:trPr>
        <w:tc>
          <w:tcPr>
            <w:tcW w:w="2830" w:type="dxa"/>
            <w:vMerge/>
          </w:tcPr>
          <w:p w14:paraId="6D29040A" w14:textId="77777777" w:rsidR="00762BBE" w:rsidRPr="00556D1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286" w:type="dxa"/>
              </w:tcPr>
              <w:p w14:paraId="6D29040B" w14:textId="77777777" w:rsidR="00762BBE" w:rsidRPr="00556D1E" w:rsidRDefault="00762BBE" w:rsidP="00762BBE">
                <w:pPr>
                  <w:ind w:right="96"/>
                  <w:jc w:val="center"/>
                  <w:rPr>
                    <w:rFonts w:ascii="Verdana" w:hAnsi="Verdana" w:cs="Arial"/>
                    <w:sz w:val="24"/>
                    <w:szCs w:val="24"/>
                  </w:rPr>
                </w:pPr>
                <w:r w:rsidRPr="00556D1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0DAA7517" w:rsidR="00762BBE" w:rsidRPr="00556D1E" w:rsidRDefault="006F1D8E" w:rsidP="00762BBE">
                <w:pPr>
                  <w:ind w:right="96"/>
                  <w:jc w:val="center"/>
                  <w:rPr>
                    <w:rFonts w:ascii="Verdana" w:hAnsi="Verdana" w:cs="Arial"/>
                    <w:sz w:val="24"/>
                    <w:szCs w:val="24"/>
                  </w:rPr>
                </w:pPr>
                <w:r w:rsidRPr="00556D1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47BF9B9A" w:rsidR="00762BBE" w:rsidRPr="00556D1E" w:rsidRDefault="00A428A4" w:rsidP="00762BBE">
                <w:pPr>
                  <w:ind w:right="96"/>
                  <w:jc w:val="center"/>
                  <w:rPr>
                    <w:rFonts w:ascii="Verdana" w:hAnsi="Verdana" w:cs="Arial"/>
                    <w:sz w:val="24"/>
                    <w:szCs w:val="24"/>
                  </w:rPr>
                </w:pPr>
                <w:r w:rsidRPr="00556D1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53F389AF" w:rsidR="00762BBE" w:rsidRPr="00556D1E" w:rsidRDefault="00A428A4" w:rsidP="00762BBE">
                <w:pPr>
                  <w:ind w:right="96"/>
                  <w:jc w:val="center"/>
                  <w:rPr>
                    <w:rFonts w:ascii="Verdana" w:hAnsi="Verdana" w:cs="Arial"/>
                    <w:sz w:val="24"/>
                    <w:szCs w:val="24"/>
                  </w:rPr>
                </w:pPr>
                <w:r w:rsidRPr="00556D1E">
                  <w:rPr>
                    <w:rFonts w:ascii="Segoe UI Symbol" w:eastAsia="MS Gothic" w:hAnsi="Segoe UI Symbol" w:cs="Segoe UI Symbol"/>
                    <w:sz w:val="24"/>
                    <w:szCs w:val="24"/>
                  </w:rPr>
                  <w:t>☒</w:t>
                </w:r>
              </w:p>
            </w:tc>
          </w:sdtContent>
        </w:sdt>
      </w:tr>
      <w:tr w:rsidR="00762BBE" w:rsidRPr="00556D1E" w14:paraId="6D290418" w14:textId="77777777" w:rsidTr="00556D1E">
        <w:tc>
          <w:tcPr>
            <w:tcW w:w="2830" w:type="dxa"/>
          </w:tcPr>
          <w:p w14:paraId="6D290410" w14:textId="77777777" w:rsidR="00762BBE" w:rsidRPr="00556D1E" w:rsidRDefault="00762BBE" w:rsidP="00762BBE">
            <w:pPr>
              <w:rPr>
                <w:rFonts w:ascii="Verdana" w:hAnsi="Verdana" w:cs="Arial"/>
                <w:b/>
                <w:sz w:val="24"/>
                <w:szCs w:val="24"/>
              </w:rPr>
            </w:pPr>
            <w:r w:rsidRPr="00556D1E">
              <w:rPr>
                <w:rFonts w:ascii="Verdana" w:hAnsi="Verdana" w:cs="Arial"/>
                <w:b/>
                <w:sz w:val="24"/>
                <w:szCs w:val="24"/>
              </w:rPr>
              <w:t>Recommendations</w:t>
            </w:r>
          </w:p>
          <w:p w14:paraId="6D290411" w14:textId="77777777" w:rsidR="00762BBE" w:rsidRPr="00556D1E" w:rsidRDefault="00762BBE" w:rsidP="00762BBE">
            <w:pPr>
              <w:rPr>
                <w:rFonts w:ascii="Verdana" w:hAnsi="Verdana" w:cs="Arial"/>
                <w:b/>
                <w:sz w:val="24"/>
                <w:szCs w:val="24"/>
              </w:rPr>
            </w:pPr>
          </w:p>
        </w:tc>
        <w:tc>
          <w:tcPr>
            <w:tcW w:w="6186" w:type="dxa"/>
            <w:gridSpan w:val="6"/>
          </w:tcPr>
          <w:p w14:paraId="6D290412" w14:textId="77777777" w:rsidR="00653AEC" w:rsidRPr="00556D1E" w:rsidRDefault="00653AEC" w:rsidP="00653AEC">
            <w:pPr>
              <w:ind w:right="96"/>
              <w:rPr>
                <w:rFonts w:ascii="Verdana" w:hAnsi="Verdana" w:cs="Arial"/>
                <w:sz w:val="24"/>
                <w:szCs w:val="24"/>
              </w:rPr>
            </w:pPr>
            <w:r w:rsidRPr="00556D1E">
              <w:rPr>
                <w:rFonts w:ascii="Verdana" w:hAnsi="Verdana" w:cs="Arial"/>
                <w:sz w:val="24"/>
                <w:szCs w:val="24"/>
              </w:rPr>
              <w:t>Members are asked to:</w:t>
            </w:r>
          </w:p>
          <w:p w14:paraId="4605B513" w14:textId="77777777" w:rsidR="00556D1E" w:rsidRPr="00556D1E" w:rsidRDefault="00556D1E" w:rsidP="00556D1E">
            <w:pPr>
              <w:pStyle w:val="ListParagraph"/>
              <w:numPr>
                <w:ilvl w:val="0"/>
                <w:numId w:val="16"/>
              </w:numPr>
              <w:ind w:right="96"/>
              <w:rPr>
                <w:rFonts w:ascii="Verdana" w:hAnsi="Verdana" w:cs="Arial"/>
                <w:b/>
                <w:sz w:val="24"/>
                <w:szCs w:val="24"/>
              </w:rPr>
            </w:pPr>
            <w:r w:rsidRPr="00556D1E">
              <w:rPr>
                <w:rFonts w:ascii="Verdana" w:hAnsi="Verdana" w:cs="Arial"/>
                <w:b/>
                <w:sz w:val="24"/>
                <w:szCs w:val="24"/>
              </w:rPr>
              <w:t xml:space="preserve">BE ASSURED </w:t>
            </w:r>
            <w:r w:rsidRPr="00556D1E">
              <w:rPr>
                <w:rFonts w:ascii="Verdana" w:hAnsi="Verdana" w:cs="Arial"/>
                <w:bCs/>
                <w:sz w:val="24"/>
                <w:szCs w:val="24"/>
              </w:rPr>
              <w:t xml:space="preserve">and </w:t>
            </w:r>
            <w:r w:rsidRPr="00556D1E">
              <w:rPr>
                <w:rFonts w:ascii="Verdana" w:hAnsi="Verdana" w:cs="Arial"/>
                <w:b/>
                <w:sz w:val="24"/>
                <w:szCs w:val="24"/>
              </w:rPr>
              <w:t>APPROVE</w:t>
            </w:r>
            <w:r w:rsidRPr="00556D1E">
              <w:rPr>
                <w:rFonts w:ascii="Verdana" w:hAnsi="Verdana" w:cs="Arial"/>
                <w:bCs/>
                <w:sz w:val="24"/>
                <w:szCs w:val="24"/>
              </w:rPr>
              <w:t xml:space="preserve"> the revised approach</w:t>
            </w:r>
            <w:r w:rsidRPr="00556D1E">
              <w:rPr>
                <w:rFonts w:ascii="Verdana" w:hAnsi="Verdana" w:cs="Arial"/>
                <w:b/>
                <w:sz w:val="24"/>
                <w:szCs w:val="24"/>
              </w:rPr>
              <w:t xml:space="preserve"> </w:t>
            </w:r>
            <w:r w:rsidRPr="00556D1E">
              <w:rPr>
                <w:rFonts w:ascii="Verdana" w:hAnsi="Verdana" w:cs="Arial"/>
                <w:bCs/>
                <w:sz w:val="24"/>
                <w:szCs w:val="24"/>
              </w:rPr>
              <w:t>to maximise flu vaccination uptake in staff this year</w:t>
            </w:r>
          </w:p>
          <w:p w14:paraId="6D290417" w14:textId="77777777" w:rsidR="00762BBE" w:rsidRPr="00556D1E" w:rsidRDefault="00762BBE" w:rsidP="000E2E2D">
            <w:pPr>
              <w:ind w:right="96"/>
              <w:rPr>
                <w:rFonts w:ascii="Verdana" w:hAnsi="Verdana" w:cs="Arial"/>
                <w:sz w:val="24"/>
                <w:szCs w:val="24"/>
              </w:rPr>
            </w:pPr>
          </w:p>
        </w:tc>
      </w:tr>
    </w:tbl>
    <w:p w14:paraId="6D290419" w14:textId="77777777" w:rsidR="0020539A" w:rsidRPr="00556D1E" w:rsidRDefault="0020539A">
      <w:pPr>
        <w:rPr>
          <w:rFonts w:ascii="Verdana" w:hAnsi="Verdana"/>
          <w:sz w:val="24"/>
          <w:szCs w:val="24"/>
        </w:rPr>
      </w:pPr>
    </w:p>
    <w:p w14:paraId="6D29041A" w14:textId="25DBAAC7" w:rsidR="00653AEC" w:rsidRPr="00556D1E" w:rsidRDefault="0020539A" w:rsidP="00653AEC">
      <w:pPr>
        <w:spacing w:after="0" w:line="240" w:lineRule="auto"/>
        <w:jc w:val="center"/>
        <w:rPr>
          <w:rFonts w:ascii="Verdana" w:hAnsi="Verdana" w:cs="Arial"/>
          <w:b/>
          <w:sz w:val="24"/>
          <w:szCs w:val="24"/>
        </w:rPr>
      </w:pPr>
      <w:r w:rsidRPr="00556D1E">
        <w:rPr>
          <w:rFonts w:ascii="Verdana" w:hAnsi="Verdana"/>
          <w:sz w:val="24"/>
          <w:szCs w:val="24"/>
        </w:rPr>
        <w:br w:type="page"/>
      </w:r>
      <w:r w:rsidR="006C63BB" w:rsidRPr="00556D1E">
        <w:rPr>
          <w:rFonts w:ascii="Verdana" w:hAnsi="Verdana" w:cs="Arial"/>
          <w:b/>
          <w:sz w:val="24"/>
          <w:szCs w:val="24"/>
        </w:rPr>
        <w:lastRenderedPageBreak/>
        <w:t xml:space="preserve">Winter </w:t>
      </w:r>
      <w:r w:rsidR="00330BCE" w:rsidRPr="00556D1E">
        <w:rPr>
          <w:rFonts w:ascii="Verdana" w:hAnsi="Verdana" w:cs="Arial"/>
          <w:b/>
          <w:sz w:val="24"/>
          <w:szCs w:val="24"/>
        </w:rPr>
        <w:t>respiratory</w:t>
      </w:r>
      <w:r w:rsidR="00C3580B" w:rsidRPr="00556D1E">
        <w:rPr>
          <w:rFonts w:ascii="Verdana" w:hAnsi="Verdana" w:cs="Arial"/>
          <w:b/>
          <w:sz w:val="24"/>
          <w:szCs w:val="24"/>
        </w:rPr>
        <w:t xml:space="preserve"> </w:t>
      </w:r>
      <w:r w:rsidR="006C63BB" w:rsidRPr="00556D1E">
        <w:rPr>
          <w:rFonts w:ascii="Verdana" w:hAnsi="Verdana" w:cs="Arial"/>
          <w:b/>
          <w:sz w:val="24"/>
          <w:szCs w:val="24"/>
        </w:rPr>
        <w:t>v</w:t>
      </w:r>
      <w:r w:rsidR="000B59AB" w:rsidRPr="00556D1E">
        <w:rPr>
          <w:rFonts w:ascii="Verdana" w:hAnsi="Verdana" w:cs="Arial"/>
          <w:b/>
          <w:sz w:val="24"/>
          <w:szCs w:val="24"/>
        </w:rPr>
        <w:t>accination preparedness</w:t>
      </w:r>
      <w:r w:rsidR="00CC0D02" w:rsidRPr="00556D1E">
        <w:rPr>
          <w:rFonts w:ascii="Verdana" w:hAnsi="Verdana" w:cs="Arial"/>
          <w:b/>
          <w:sz w:val="24"/>
          <w:szCs w:val="24"/>
        </w:rPr>
        <w:t xml:space="preserve"> – Improving staff flu vaccination rates</w:t>
      </w:r>
      <w:r w:rsidR="000B59AB" w:rsidRPr="00556D1E">
        <w:rPr>
          <w:rFonts w:ascii="Verdana" w:hAnsi="Verdana" w:cs="Arial"/>
          <w:b/>
          <w:sz w:val="24"/>
          <w:szCs w:val="24"/>
        </w:rPr>
        <w:t xml:space="preserve"> </w:t>
      </w:r>
    </w:p>
    <w:p w14:paraId="6D29041B" w14:textId="77777777" w:rsidR="00653AEC" w:rsidRPr="00556D1E" w:rsidRDefault="00653AEC" w:rsidP="00653AEC">
      <w:pPr>
        <w:spacing w:after="0" w:line="240" w:lineRule="auto"/>
        <w:jc w:val="center"/>
        <w:rPr>
          <w:rFonts w:ascii="Verdana" w:hAnsi="Verdana" w:cs="Arial"/>
          <w:b/>
          <w:sz w:val="24"/>
          <w:szCs w:val="24"/>
        </w:rPr>
      </w:pPr>
    </w:p>
    <w:p w14:paraId="6D29041C" w14:textId="77777777" w:rsidR="00653AEC" w:rsidRPr="00556D1E" w:rsidRDefault="00653AEC" w:rsidP="00653AEC">
      <w:pPr>
        <w:pStyle w:val="ListParagraph"/>
        <w:numPr>
          <w:ilvl w:val="0"/>
          <w:numId w:val="1"/>
        </w:numPr>
        <w:spacing w:after="0" w:line="240" w:lineRule="auto"/>
        <w:rPr>
          <w:rFonts w:ascii="Verdana" w:hAnsi="Verdana" w:cs="Arial"/>
          <w:b/>
          <w:sz w:val="24"/>
          <w:szCs w:val="24"/>
        </w:rPr>
      </w:pPr>
      <w:r w:rsidRPr="00556D1E">
        <w:rPr>
          <w:rFonts w:ascii="Verdana" w:hAnsi="Verdana" w:cs="Arial"/>
          <w:b/>
          <w:sz w:val="24"/>
          <w:szCs w:val="24"/>
        </w:rPr>
        <w:t>INTRODUCTION</w:t>
      </w:r>
    </w:p>
    <w:p w14:paraId="3194D966" w14:textId="77777777" w:rsidR="00491083" w:rsidRPr="00556D1E" w:rsidRDefault="00491083" w:rsidP="00491083">
      <w:pPr>
        <w:pStyle w:val="ListParagraph"/>
        <w:spacing w:after="0" w:line="240" w:lineRule="auto"/>
        <w:rPr>
          <w:rFonts w:ascii="Verdana" w:hAnsi="Verdana" w:cs="Arial"/>
          <w:b/>
          <w:sz w:val="24"/>
          <w:szCs w:val="24"/>
        </w:rPr>
      </w:pPr>
    </w:p>
    <w:p w14:paraId="4BA4774E" w14:textId="5A8DBFC5" w:rsidR="00BC1907" w:rsidRPr="00556D1E" w:rsidRDefault="000D3F94" w:rsidP="00BC1907">
      <w:pPr>
        <w:spacing w:after="0" w:line="240" w:lineRule="auto"/>
        <w:jc w:val="both"/>
        <w:rPr>
          <w:rFonts w:ascii="Verdana" w:hAnsi="Verdana" w:cs="Arial"/>
          <w:sz w:val="24"/>
          <w:szCs w:val="24"/>
        </w:rPr>
      </w:pPr>
      <w:r w:rsidRPr="00556D1E">
        <w:rPr>
          <w:rFonts w:ascii="Verdana" w:hAnsi="Verdana" w:cs="Arial"/>
          <w:sz w:val="24"/>
          <w:szCs w:val="24"/>
        </w:rPr>
        <w:t>Influenza vaccination rates across Wales have decreased</w:t>
      </w:r>
      <w:r w:rsidR="00145E8C" w:rsidRPr="00556D1E">
        <w:rPr>
          <w:rFonts w:ascii="Verdana" w:hAnsi="Verdana" w:cs="Arial"/>
          <w:sz w:val="24"/>
          <w:szCs w:val="24"/>
        </w:rPr>
        <w:t xml:space="preserve">, </w:t>
      </w:r>
      <w:r w:rsidR="00315469" w:rsidRPr="00556D1E">
        <w:rPr>
          <w:rFonts w:ascii="Verdana" w:hAnsi="Verdana" w:cs="Arial"/>
          <w:sz w:val="24"/>
          <w:szCs w:val="24"/>
        </w:rPr>
        <w:t xml:space="preserve">especially amongst </w:t>
      </w:r>
      <w:r w:rsidR="00145E8C" w:rsidRPr="00556D1E">
        <w:rPr>
          <w:rFonts w:ascii="Verdana" w:hAnsi="Verdana" w:cs="Arial"/>
          <w:sz w:val="24"/>
          <w:szCs w:val="24"/>
        </w:rPr>
        <w:t xml:space="preserve">health care staff. </w:t>
      </w:r>
      <w:r w:rsidR="00BC1907" w:rsidRPr="00556D1E">
        <w:rPr>
          <w:rFonts w:ascii="Verdana" w:hAnsi="Verdana" w:cs="Arial"/>
          <w:sz w:val="24"/>
          <w:szCs w:val="24"/>
        </w:rPr>
        <w:t>A robust, health board wide collaborative approach is required in order to maximise</w:t>
      </w:r>
      <w:r w:rsidR="00054CA1" w:rsidRPr="00556D1E">
        <w:rPr>
          <w:rFonts w:ascii="Verdana" w:hAnsi="Verdana" w:cs="Arial"/>
          <w:sz w:val="24"/>
          <w:szCs w:val="24"/>
        </w:rPr>
        <w:t xml:space="preserve"> staff</w:t>
      </w:r>
      <w:r w:rsidR="00BC1907" w:rsidRPr="00556D1E">
        <w:rPr>
          <w:rFonts w:ascii="Verdana" w:hAnsi="Verdana" w:cs="Arial"/>
          <w:sz w:val="24"/>
          <w:szCs w:val="24"/>
        </w:rPr>
        <w:t xml:space="preserve"> flu uptake </w:t>
      </w:r>
      <w:r w:rsidR="00054CA1" w:rsidRPr="00556D1E">
        <w:rPr>
          <w:rFonts w:ascii="Verdana" w:hAnsi="Verdana" w:cs="Arial"/>
          <w:sz w:val="24"/>
          <w:szCs w:val="24"/>
        </w:rPr>
        <w:t>rates</w:t>
      </w:r>
      <w:r w:rsidR="00DF51C2" w:rsidRPr="00556D1E">
        <w:rPr>
          <w:rFonts w:ascii="Verdana" w:hAnsi="Verdana" w:cs="Arial"/>
          <w:sz w:val="24"/>
          <w:szCs w:val="24"/>
        </w:rPr>
        <w:t>, based on</w:t>
      </w:r>
      <w:r w:rsidR="00FE472A" w:rsidRPr="00556D1E">
        <w:rPr>
          <w:rFonts w:ascii="Verdana" w:hAnsi="Verdana" w:cs="Arial"/>
          <w:sz w:val="24"/>
          <w:szCs w:val="24"/>
        </w:rPr>
        <w:t xml:space="preserve"> lessons identified from the 2024/25 season. </w:t>
      </w:r>
      <w:r w:rsidR="007D203F" w:rsidRPr="00556D1E">
        <w:rPr>
          <w:rFonts w:ascii="Verdana" w:hAnsi="Verdana" w:cs="Arial"/>
          <w:sz w:val="24"/>
          <w:szCs w:val="24"/>
        </w:rPr>
        <w:t>Improved vaccination rates will</w:t>
      </w:r>
      <w:r w:rsidR="00B02116" w:rsidRPr="00556D1E">
        <w:rPr>
          <w:rFonts w:ascii="Verdana" w:hAnsi="Verdana" w:cs="Arial"/>
          <w:sz w:val="24"/>
          <w:szCs w:val="24"/>
        </w:rPr>
        <w:t xml:space="preserve"> provide greater protection </w:t>
      </w:r>
      <w:r w:rsidR="00DB0C70" w:rsidRPr="00556D1E">
        <w:rPr>
          <w:rFonts w:ascii="Verdana" w:hAnsi="Verdana" w:cs="Arial"/>
          <w:sz w:val="24"/>
          <w:szCs w:val="24"/>
        </w:rPr>
        <w:t>across our communities and hospital sites</w:t>
      </w:r>
      <w:r w:rsidR="0086157D" w:rsidRPr="00556D1E">
        <w:rPr>
          <w:rFonts w:ascii="Verdana" w:hAnsi="Verdana" w:cs="Arial"/>
          <w:sz w:val="24"/>
          <w:szCs w:val="24"/>
        </w:rPr>
        <w:t xml:space="preserve"> </w:t>
      </w:r>
      <w:r w:rsidR="00B02116" w:rsidRPr="00556D1E">
        <w:rPr>
          <w:rFonts w:ascii="Verdana" w:hAnsi="Verdana" w:cs="Arial"/>
          <w:sz w:val="24"/>
          <w:szCs w:val="24"/>
        </w:rPr>
        <w:t xml:space="preserve">reducing </w:t>
      </w:r>
      <w:r w:rsidR="0086157D" w:rsidRPr="00556D1E">
        <w:rPr>
          <w:rFonts w:ascii="Verdana" w:hAnsi="Verdana" w:cs="Arial"/>
          <w:sz w:val="24"/>
          <w:szCs w:val="24"/>
        </w:rPr>
        <w:t xml:space="preserve">the threats of influenza </w:t>
      </w:r>
      <w:r w:rsidR="00777252" w:rsidRPr="00556D1E">
        <w:rPr>
          <w:rFonts w:ascii="Verdana" w:hAnsi="Verdana" w:cs="Arial"/>
          <w:sz w:val="24"/>
          <w:szCs w:val="24"/>
        </w:rPr>
        <w:t>outbreaks</w:t>
      </w:r>
      <w:r w:rsidR="0086157D" w:rsidRPr="00556D1E">
        <w:rPr>
          <w:rFonts w:ascii="Verdana" w:hAnsi="Verdana" w:cs="Arial"/>
          <w:sz w:val="24"/>
          <w:szCs w:val="24"/>
        </w:rPr>
        <w:t xml:space="preserve">, and associated </w:t>
      </w:r>
      <w:r w:rsidR="00777252" w:rsidRPr="00556D1E">
        <w:rPr>
          <w:rFonts w:ascii="Verdana" w:hAnsi="Verdana" w:cs="Arial"/>
          <w:sz w:val="24"/>
          <w:szCs w:val="24"/>
        </w:rPr>
        <w:t>morbidity and mortalit</w:t>
      </w:r>
      <w:r w:rsidR="00B70B08" w:rsidRPr="00556D1E">
        <w:rPr>
          <w:rFonts w:ascii="Verdana" w:hAnsi="Verdana" w:cs="Arial"/>
          <w:sz w:val="24"/>
          <w:szCs w:val="24"/>
        </w:rPr>
        <w:t>y.</w:t>
      </w:r>
    </w:p>
    <w:p w14:paraId="4C00896A" w14:textId="77777777" w:rsidR="00BC1907" w:rsidRPr="00556D1E" w:rsidRDefault="00BC1907" w:rsidP="00653AEC">
      <w:pPr>
        <w:spacing w:after="0" w:line="240" w:lineRule="auto"/>
        <w:rPr>
          <w:rFonts w:ascii="Verdana" w:hAnsi="Verdana" w:cs="Arial"/>
          <w:sz w:val="24"/>
          <w:szCs w:val="24"/>
        </w:rPr>
      </w:pPr>
    </w:p>
    <w:p w14:paraId="6D29041E" w14:textId="77777777" w:rsidR="00653AEC" w:rsidRPr="00556D1E" w:rsidRDefault="00653AEC" w:rsidP="00653AEC">
      <w:pPr>
        <w:pStyle w:val="ListParagraph"/>
        <w:spacing w:after="0" w:line="240" w:lineRule="auto"/>
        <w:rPr>
          <w:rFonts w:ascii="Verdana" w:hAnsi="Verdana" w:cs="Arial"/>
          <w:b/>
          <w:sz w:val="24"/>
          <w:szCs w:val="24"/>
        </w:rPr>
      </w:pPr>
    </w:p>
    <w:p w14:paraId="6D29041F" w14:textId="77777777" w:rsidR="00653AEC" w:rsidRPr="00556D1E" w:rsidRDefault="00653AEC" w:rsidP="00653AEC">
      <w:pPr>
        <w:pStyle w:val="ListParagraph"/>
        <w:numPr>
          <w:ilvl w:val="0"/>
          <w:numId w:val="1"/>
        </w:numPr>
        <w:spacing w:after="0" w:line="240" w:lineRule="auto"/>
        <w:rPr>
          <w:rFonts w:ascii="Verdana" w:hAnsi="Verdana" w:cs="Arial"/>
          <w:b/>
          <w:sz w:val="24"/>
          <w:szCs w:val="24"/>
        </w:rPr>
      </w:pPr>
      <w:r w:rsidRPr="00556D1E">
        <w:rPr>
          <w:rFonts w:ascii="Verdana" w:hAnsi="Verdana" w:cs="Arial"/>
          <w:b/>
          <w:sz w:val="24"/>
          <w:szCs w:val="24"/>
        </w:rPr>
        <w:t>BACKGROUND</w:t>
      </w:r>
    </w:p>
    <w:p w14:paraId="63DA4F3E" w14:textId="77777777" w:rsidR="00BC1907" w:rsidRPr="00556D1E" w:rsidRDefault="00BC1907" w:rsidP="00BC1907">
      <w:pPr>
        <w:pStyle w:val="ListParagraph"/>
        <w:spacing w:after="0" w:line="240" w:lineRule="auto"/>
        <w:rPr>
          <w:rFonts w:ascii="Verdana" w:hAnsi="Verdana" w:cs="Arial"/>
          <w:b/>
          <w:sz w:val="24"/>
          <w:szCs w:val="24"/>
        </w:rPr>
      </w:pPr>
    </w:p>
    <w:p w14:paraId="604849E8" w14:textId="1B8F4DD4" w:rsidR="009E5382" w:rsidRPr="00556D1E" w:rsidRDefault="009E5382" w:rsidP="009E5382">
      <w:pPr>
        <w:spacing w:after="0" w:line="240" w:lineRule="auto"/>
        <w:rPr>
          <w:rFonts w:ascii="Verdana" w:hAnsi="Verdana" w:cs="Arial"/>
          <w:sz w:val="24"/>
          <w:szCs w:val="24"/>
        </w:rPr>
      </w:pPr>
      <w:r w:rsidRPr="00556D1E">
        <w:rPr>
          <w:rFonts w:ascii="Verdana" w:hAnsi="Verdana" w:cs="Arial"/>
          <w:sz w:val="24"/>
          <w:szCs w:val="24"/>
        </w:rPr>
        <w:t xml:space="preserve">Influenza is </w:t>
      </w:r>
      <w:r w:rsidR="00A428A4" w:rsidRPr="00556D1E">
        <w:rPr>
          <w:rFonts w:ascii="Verdana" w:hAnsi="Verdana" w:cs="Arial"/>
          <w:sz w:val="24"/>
          <w:szCs w:val="24"/>
        </w:rPr>
        <w:t xml:space="preserve">a </w:t>
      </w:r>
      <w:r w:rsidR="00DB0071" w:rsidRPr="00556D1E">
        <w:rPr>
          <w:rFonts w:ascii="Verdana" w:hAnsi="Verdana" w:cs="Arial"/>
          <w:sz w:val="24"/>
          <w:szCs w:val="24"/>
        </w:rPr>
        <w:t>highly infectious</w:t>
      </w:r>
      <w:r w:rsidR="00AD6877" w:rsidRPr="00556D1E">
        <w:rPr>
          <w:rFonts w:ascii="Verdana" w:hAnsi="Verdana" w:cs="Arial"/>
          <w:sz w:val="24"/>
          <w:szCs w:val="24"/>
        </w:rPr>
        <w:t xml:space="preserve">, </w:t>
      </w:r>
      <w:r w:rsidRPr="00556D1E">
        <w:rPr>
          <w:rFonts w:ascii="Verdana" w:hAnsi="Verdana" w:cs="Arial"/>
          <w:sz w:val="24"/>
          <w:szCs w:val="24"/>
        </w:rPr>
        <w:t>acute viral infection of the respiratory tract</w:t>
      </w:r>
      <w:r w:rsidR="00AD6877" w:rsidRPr="00556D1E">
        <w:rPr>
          <w:rFonts w:ascii="Verdana" w:hAnsi="Verdana" w:cs="Arial"/>
          <w:sz w:val="24"/>
          <w:szCs w:val="24"/>
        </w:rPr>
        <w:t>.</w:t>
      </w:r>
    </w:p>
    <w:p w14:paraId="4CF50785" w14:textId="77777777" w:rsidR="00F7652B" w:rsidRPr="00556D1E" w:rsidRDefault="00F7652B" w:rsidP="009E5382">
      <w:pPr>
        <w:spacing w:after="0" w:line="240" w:lineRule="auto"/>
        <w:rPr>
          <w:rFonts w:ascii="Verdana" w:hAnsi="Verdana" w:cs="Arial"/>
          <w:b/>
          <w:sz w:val="24"/>
          <w:szCs w:val="24"/>
        </w:rPr>
      </w:pPr>
    </w:p>
    <w:p w14:paraId="06DDB06A" w14:textId="5CB086CD" w:rsidR="00BC31C7" w:rsidRPr="00556D1E" w:rsidRDefault="00BC31C7" w:rsidP="008B2A90">
      <w:pPr>
        <w:spacing w:after="0" w:line="240" w:lineRule="auto"/>
        <w:jc w:val="both"/>
        <w:rPr>
          <w:rFonts w:ascii="Verdana" w:hAnsi="Verdana" w:cs="Arial"/>
          <w:sz w:val="24"/>
          <w:szCs w:val="24"/>
        </w:rPr>
      </w:pPr>
      <w:r w:rsidRPr="00556D1E">
        <w:rPr>
          <w:rFonts w:ascii="Verdana" w:hAnsi="Verdana" w:cs="Arial"/>
          <w:sz w:val="24"/>
          <w:szCs w:val="24"/>
        </w:rPr>
        <w:t>For otherwise healthy individuals, influenza is an unpleasant but usually self-limiting disease with recovery usually within 2 to 7 days. The illness may be complicated by bronchitis, secondary bacterial pneumonia or, in children, otitis media. The risk of serious illness from influenza</w:t>
      </w:r>
      <w:r w:rsidR="00584D30" w:rsidRPr="00556D1E">
        <w:rPr>
          <w:rFonts w:ascii="Verdana" w:hAnsi="Verdana" w:cs="Arial"/>
          <w:sz w:val="24"/>
          <w:szCs w:val="24"/>
        </w:rPr>
        <w:t xml:space="preserve">, such as </w:t>
      </w:r>
      <w:r w:rsidR="00705B43" w:rsidRPr="00556D1E">
        <w:rPr>
          <w:rFonts w:ascii="Verdana" w:hAnsi="Verdana" w:cs="Arial"/>
          <w:sz w:val="24"/>
          <w:szCs w:val="24"/>
        </w:rPr>
        <w:t>meningitis, encephalitis or meningoencephalitis</w:t>
      </w:r>
      <w:r w:rsidRPr="00556D1E">
        <w:rPr>
          <w:rFonts w:ascii="Verdana" w:hAnsi="Verdana" w:cs="Arial"/>
          <w:sz w:val="24"/>
          <w:szCs w:val="24"/>
        </w:rPr>
        <w:t xml:space="preserve"> is higher amongst children under 6 months of age, older people</w:t>
      </w:r>
      <w:r w:rsidR="08AA64E1" w:rsidRPr="00556D1E">
        <w:rPr>
          <w:rFonts w:ascii="Verdana" w:hAnsi="Verdana" w:cs="Arial"/>
          <w:sz w:val="24"/>
          <w:szCs w:val="24"/>
        </w:rPr>
        <w:t>,</w:t>
      </w:r>
      <w:r w:rsidRPr="00556D1E">
        <w:rPr>
          <w:rFonts w:ascii="Verdana" w:hAnsi="Verdana" w:cs="Arial"/>
          <w:sz w:val="24"/>
          <w:szCs w:val="24"/>
        </w:rPr>
        <w:t xml:space="preserve"> those with underlying health conditions such as respiratory or cardiac disease, chronic neurological conditions, and immunosuppression and also in pregnant women</w:t>
      </w:r>
      <w:r w:rsidR="005B550E" w:rsidRPr="00556D1E">
        <w:rPr>
          <w:rFonts w:ascii="Verdana" w:hAnsi="Verdana" w:cs="Arial"/>
          <w:sz w:val="24"/>
          <w:szCs w:val="24"/>
        </w:rPr>
        <w:t xml:space="preserve">. </w:t>
      </w:r>
      <w:r w:rsidRPr="00556D1E">
        <w:rPr>
          <w:rFonts w:ascii="Verdana" w:hAnsi="Verdana" w:cs="Arial"/>
          <w:sz w:val="24"/>
          <w:szCs w:val="24"/>
        </w:rPr>
        <w:t>Influenza during pregnancy may also be associated with perinatal mortality, prematurity, smaller neonatal size and lower birth weight and admission to intensive car</w:t>
      </w:r>
      <w:r w:rsidR="004A245A" w:rsidRPr="00556D1E">
        <w:rPr>
          <w:rFonts w:ascii="Verdana" w:hAnsi="Verdana" w:cs="Arial"/>
          <w:sz w:val="24"/>
          <w:szCs w:val="24"/>
        </w:rPr>
        <w:t>e</w:t>
      </w:r>
      <w:r w:rsidRPr="00556D1E">
        <w:rPr>
          <w:rFonts w:ascii="Verdana" w:hAnsi="Verdana" w:cs="Arial"/>
          <w:sz w:val="24"/>
          <w:szCs w:val="24"/>
        </w:rPr>
        <w:t xml:space="preserve">. </w:t>
      </w:r>
    </w:p>
    <w:p w14:paraId="70F7C32B" w14:textId="77777777" w:rsidR="00133065" w:rsidRPr="00556D1E" w:rsidRDefault="00133065" w:rsidP="008B2A90">
      <w:pPr>
        <w:spacing w:after="0" w:line="240" w:lineRule="auto"/>
        <w:jc w:val="both"/>
        <w:rPr>
          <w:rFonts w:ascii="Verdana" w:hAnsi="Verdana" w:cs="Arial"/>
          <w:sz w:val="24"/>
          <w:szCs w:val="24"/>
        </w:rPr>
      </w:pPr>
    </w:p>
    <w:p w14:paraId="4AB27E26" w14:textId="3718CD1B" w:rsidR="00084FB9" w:rsidRPr="00556D1E" w:rsidRDefault="00133065" w:rsidP="008B2A90">
      <w:pPr>
        <w:spacing w:after="0" w:line="240" w:lineRule="auto"/>
        <w:jc w:val="both"/>
        <w:rPr>
          <w:rFonts w:ascii="Verdana" w:hAnsi="Verdana" w:cs="Arial"/>
          <w:sz w:val="24"/>
          <w:szCs w:val="24"/>
        </w:rPr>
      </w:pPr>
      <w:r w:rsidRPr="00556D1E">
        <w:rPr>
          <w:rFonts w:ascii="Verdana" w:hAnsi="Verdana" w:cs="Arial"/>
          <w:sz w:val="24"/>
          <w:szCs w:val="24"/>
        </w:rPr>
        <w:t xml:space="preserve">The primary aim of the </w:t>
      </w:r>
      <w:r w:rsidR="0000058F" w:rsidRPr="00556D1E">
        <w:rPr>
          <w:rFonts w:ascii="Verdana" w:hAnsi="Verdana" w:cs="Arial"/>
          <w:sz w:val="24"/>
          <w:szCs w:val="24"/>
        </w:rPr>
        <w:t xml:space="preserve">influenza </w:t>
      </w:r>
      <w:r w:rsidRPr="00556D1E">
        <w:rPr>
          <w:rFonts w:ascii="Verdana" w:hAnsi="Verdana" w:cs="Arial"/>
          <w:sz w:val="24"/>
          <w:szCs w:val="24"/>
        </w:rPr>
        <w:t>vaccine is to protect those who directly receive it, in addition to reducing the transmission of influenza to vulnerable patients w</w:t>
      </w:r>
      <w:r w:rsidR="002E15AC" w:rsidRPr="00556D1E">
        <w:rPr>
          <w:rFonts w:ascii="Verdana" w:hAnsi="Verdana" w:cs="Arial"/>
          <w:sz w:val="24"/>
          <w:szCs w:val="24"/>
        </w:rPr>
        <w:t xml:space="preserve">ho are </w:t>
      </w:r>
      <w:r w:rsidRPr="00556D1E">
        <w:rPr>
          <w:rFonts w:ascii="Verdana" w:hAnsi="Verdana" w:cs="Arial"/>
          <w:sz w:val="24"/>
          <w:szCs w:val="24"/>
        </w:rPr>
        <w:t xml:space="preserve">in our care. </w:t>
      </w:r>
      <w:r w:rsidR="00084FB9" w:rsidRPr="00556D1E">
        <w:rPr>
          <w:rFonts w:ascii="Verdana" w:hAnsi="Verdana" w:cs="Arial"/>
          <w:sz w:val="24"/>
          <w:szCs w:val="24"/>
        </w:rPr>
        <w:t xml:space="preserve">The annual vaccine is recommended </w:t>
      </w:r>
      <w:r w:rsidR="00A428A4" w:rsidRPr="00556D1E">
        <w:rPr>
          <w:rFonts w:ascii="Verdana" w:hAnsi="Verdana" w:cs="Arial"/>
          <w:sz w:val="24"/>
          <w:szCs w:val="24"/>
        </w:rPr>
        <w:t>for</w:t>
      </w:r>
      <w:r w:rsidR="00084FB9" w:rsidRPr="00556D1E">
        <w:rPr>
          <w:rFonts w:ascii="Verdana" w:hAnsi="Verdana" w:cs="Arial"/>
          <w:sz w:val="24"/>
          <w:szCs w:val="24"/>
        </w:rPr>
        <w:t xml:space="preserve"> </w:t>
      </w:r>
      <w:r w:rsidR="009A25FE" w:rsidRPr="00556D1E">
        <w:rPr>
          <w:rFonts w:ascii="Verdana" w:hAnsi="Verdana" w:cs="Arial"/>
          <w:sz w:val="24"/>
          <w:szCs w:val="24"/>
        </w:rPr>
        <w:t>individuals aged 65 years and over, in addition to individuals aged below 64 years who are in a clinical risk group</w:t>
      </w:r>
      <w:r w:rsidR="00505B05" w:rsidRPr="00556D1E">
        <w:rPr>
          <w:rFonts w:ascii="Verdana" w:hAnsi="Verdana" w:cs="Arial"/>
          <w:sz w:val="24"/>
          <w:szCs w:val="24"/>
        </w:rPr>
        <w:t xml:space="preserve">, </w:t>
      </w:r>
      <w:r w:rsidR="00F13D37" w:rsidRPr="00556D1E">
        <w:rPr>
          <w:rFonts w:ascii="Verdana" w:hAnsi="Verdana" w:cs="Arial"/>
          <w:sz w:val="24"/>
          <w:szCs w:val="24"/>
        </w:rPr>
        <w:t>who are at a higher risk of influenza associated morbidity and mortality.</w:t>
      </w:r>
    </w:p>
    <w:p w14:paraId="570BEEF7" w14:textId="77777777" w:rsidR="000B630B" w:rsidRPr="00556D1E" w:rsidRDefault="000B630B" w:rsidP="008B2A90">
      <w:pPr>
        <w:spacing w:after="0" w:line="240" w:lineRule="auto"/>
        <w:jc w:val="both"/>
        <w:rPr>
          <w:rFonts w:ascii="Verdana" w:hAnsi="Verdana" w:cs="Arial"/>
          <w:sz w:val="24"/>
          <w:szCs w:val="24"/>
        </w:rPr>
      </w:pPr>
    </w:p>
    <w:p w14:paraId="56376DE7" w14:textId="05A7C51F" w:rsidR="00BC1907" w:rsidRPr="00556D1E" w:rsidRDefault="00747CE6" w:rsidP="00BC1907">
      <w:pPr>
        <w:spacing w:after="0" w:line="240" w:lineRule="auto"/>
        <w:jc w:val="both"/>
        <w:rPr>
          <w:rFonts w:ascii="Verdana" w:hAnsi="Verdana" w:cs="Arial"/>
          <w:sz w:val="24"/>
          <w:szCs w:val="24"/>
        </w:rPr>
      </w:pPr>
      <w:r w:rsidRPr="00556D1E">
        <w:rPr>
          <w:rFonts w:ascii="Verdana" w:hAnsi="Verdana" w:cs="Arial"/>
          <w:sz w:val="24"/>
          <w:szCs w:val="24"/>
        </w:rPr>
        <w:t xml:space="preserve">Health and social care staff with direct patient contact are </w:t>
      </w:r>
      <w:r w:rsidR="00A428A4" w:rsidRPr="00556D1E">
        <w:rPr>
          <w:rFonts w:ascii="Verdana" w:hAnsi="Verdana" w:cs="Arial"/>
          <w:sz w:val="24"/>
          <w:szCs w:val="24"/>
        </w:rPr>
        <w:t xml:space="preserve">also </w:t>
      </w:r>
      <w:r w:rsidRPr="00556D1E">
        <w:rPr>
          <w:rFonts w:ascii="Verdana" w:hAnsi="Verdana" w:cs="Arial"/>
          <w:sz w:val="24"/>
          <w:szCs w:val="24"/>
        </w:rPr>
        <w:t xml:space="preserve">advised to receive their flu vaccination on an annual basis. </w:t>
      </w:r>
      <w:r w:rsidR="00BC1907" w:rsidRPr="00556D1E">
        <w:rPr>
          <w:rFonts w:ascii="Verdana" w:hAnsi="Verdana" w:cs="Arial"/>
          <w:sz w:val="24"/>
          <w:szCs w:val="24"/>
        </w:rPr>
        <w:t>Serological studies in healthcare professionals have shown that approximately 30 to 50% of influenza infections can be asymptomatic</w:t>
      </w:r>
      <w:r w:rsidR="004D785E" w:rsidRPr="00556D1E">
        <w:rPr>
          <w:rFonts w:ascii="Verdana" w:hAnsi="Verdana" w:cs="Arial"/>
          <w:sz w:val="24"/>
          <w:szCs w:val="24"/>
        </w:rPr>
        <w:t>.</w:t>
      </w:r>
      <w:r w:rsidR="00BC1907" w:rsidRPr="00556D1E">
        <w:rPr>
          <w:rFonts w:ascii="Verdana" w:hAnsi="Verdana" w:cs="Arial"/>
          <w:sz w:val="24"/>
          <w:szCs w:val="24"/>
        </w:rPr>
        <w:t xml:space="preserve"> </w:t>
      </w:r>
    </w:p>
    <w:p w14:paraId="2780170E" w14:textId="77777777" w:rsidR="00BC1907" w:rsidRPr="00556D1E" w:rsidRDefault="00BC1907" w:rsidP="00BC1907">
      <w:pPr>
        <w:spacing w:after="0" w:line="240" w:lineRule="auto"/>
        <w:jc w:val="both"/>
        <w:rPr>
          <w:rFonts w:ascii="Verdana" w:hAnsi="Verdana" w:cs="Arial"/>
          <w:sz w:val="24"/>
          <w:szCs w:val="24"/>
        </w:rPr>
      </w:pPr>
    </w:p>
    <w:p w14:paraId="369CDF7A" w14:textId="79096D64" w:rsidR="00954BF5" w:rsidRPr="00556D1E" w:rsidRDefault="00977C43" w:rsidP="00581A89">
      <w:pPr>
        <w:spacing w:after="0" w:line="240" w:lineRule="auto"/>
        <w:jc w:val="both"/>
        <w:rPr>
          <w:rFonts w:ascii="Verdana" w:hAnsi="Verdana" w:cs="Arial"/>
          <w:sz w:val="24"/>
          <w:szCs w:val="24"/>
        </w:rPr>
      </w:pPr>
      <w:r w:rsidRPr="00556D1E">
        <w:rPr>
          <w:rFonts w:ascii="Verdana" w:hAnsi="Verdana" w:cs="Arial"/>
          <w:sz w:val="24"/>
          <w:szCs w:val="24"/>
        </w:rPr>
        <w:t>Uptake of the vaccine ha</w:t>
      </w:r>
      <w:r w:rsidR="00954BF5" w:rsidRPr="00556D1E">
        <w:rPr>
          <w:rFonts w:ascii="Verdana" w:hAnsi="Verdana" w:cs="Arial"/>
          <w:sz w:val="24"/>
          <w:szCs w:val="24"/>
        </w:rPr>
        <w:t>d</w:t>
      </w:r>
      <w:r w:rsidRPr="00556D1E">
        <w:rPr>
          <w:rFonts w:ascii="Verdana" w:hAnsi="Verdana" w:cs="Arial"/>
          <w:sz w:val="24"/>
          <w:szCs w:val="24"/>
        </w:rPr>
        <w:t xml:space="preserve"> </w:t>
      </w:r>
      <w:r w:rsidR="00A428A4" w:rsidRPr="00556D1E">
        <w:rPr>
          <w:rFonts w:ascii="Verdana" w:hAnsi="Verdana" w:cs="Arial"/>
          <w:sz w:val="24"/>
          <w:szCs w:val="24"/>
        </w:rPr>
        <w:t xml:space="preserve">been </w:t>
      </w:r>
      <w:r w:rsidRPr="00556D1E">
        <w:rPr>
          <w:rFonts w:ascii="Verdana" w:hAnsi="Verdana" w:cs="Arial"/>
          <w:sz w:val="24"/>
          <w:szCs w:val="24"/>
        </w:rPr>
        <w:t>gradually improv</w:t>
      </w:r>
      <w:r w:rsidR="00A428A4" w:rsidRPr="00556D1E">
        <w:rPr>
          <w:rFonts w:ascii="Verdana" w:hAnsi="Verdana" w:cs="Arial"/>
          <w:sz w:val="24"/>
          <w:szCs w:val="24"/>
        </w:rPr>
        <w:t>ing</w:t>
      </w:r>
      <w:r w:rsidR="001441F3" w:rsidRPr="00556D1E">
        <w:rPr>
          <w:rFonts w:ascii="Verdana" w:hAnsi="Verdana" w:cs="Arial"/>
          <w:sz w:val="24"/>
          <w:szCs w:val="24"/>
        </w:rPr>
        <w:t xml:space="preserve"> pre COVID-19</w:t>
      </w:r>
      <w:r w:rsidR="00C214BA" w:rsidRPr="00556D1E">
        <w:rPr>
          <w:rFonts w:ascii="Verdana" w:hAnsi="Verdana" w:cs="Arial"/>
          <w:sz w:val="24"/>
          <w:szCs w:val="24"/>
        </w:rPr>
        <w:t xml:space="preserve">, however of late we have seen a </w:t>
      </w:r>
      <w:r w:rsidR="00A428A4" w:rsidRPr="00556D1E">
        <w:rPr>
          <w:rFonts w:ascii="Verdana" w:hAnsi="Verdana" w:cs="Arial"/>
          <w:sz w:val="24"/>
          <w:szCs w:val="24"/>
        </w:rPr>
        <w:t xml:space="preserve">general </w:t>
      </w:r>
      <w:r w:rsidR="00C214BA" w:rsidRPr="00556D1E">
        <w:rPr>
          <w:rFonts w:ascii="Verdana" w:hAnsi="Verdana" w:cs="Arial"/>
          <w:sz w:val="24"/>
          <w:szCs w:val="24"/>
        </w:rPr>
        <w:t>reduction</w:t>
      </w:r>
      <w:r w:rsidR="00954BF5" w:rsidRPr="00556D1E">
        <w:rPr>
          <w:rFonts w:ascii="Verdana" w:hAnsi="Verdana" w:cs="Arial"/>
          <w:sz w:val="24"/>
          <w:szCs w:val="24"/>
        </w:rPr>
        <w:t xml:space="preserve"> in the number of staff receiving the vaccine</w:t>
      </w:r>
      <w:r w:rsidR="00A428A4" w:rsidRPr="00556D1E">
        <w:rPr>
          <w:rFonts w:ascii="Verdana" w:hAnsi="Verdana" w:cs="Arial"/>
          <w:sz w:val="24"/>
          <w:szCs w:val="24"/>
        </w:rPr>
        <w:t xml:space="preserve"> since 2020/21</w:t>
      </w:r>
      <w:r w:rsidR="00A41F34" w:rsidRPr="00556D1E">
        <w:rPr>
          <w:rFonts w:ascii="Verdana" w:hAnsi="Verdana" w:cs="Arial"/>
          <w:sz w:val="24"/>
          <w:szCs w:val="24"/>
        </w:rPr>
        <w:t xml:space="preserve">. This picture </w:t>
      </w:r>
      <w:r w:rsidR="00A428A4" w:rsidRPr="00556D1E">
        <w:rPr>
          <w:rFonts w:ascii="Verdana" w:hAnsi="Verdana" w:cs="Arial"/>
          <w:sz w:val="24"/>
          <w:szCs w:val="24"/>
        </w:rPr>
        <w:t xml:space="preserve">is </w:t>
      </w:r>
      <w:r w:rsidR="00A41F34" w:rsidRPr="00556D1E">
        <w:rPr>
          <w:rFonts w:ascii="Verdana" w:hAnsi="Verdana" w:cs="Arial"/>
          <w:sz w:val="24"/>
          <w:szCs w:val="24"/>
        </w:rPr>
        <w:t>consistent on an All-</w:t>
      </w:r>
      <w:r w:rsidR="00A41F34" w:rsidRPr="00556D1E">
        <w:rPr>
          <w:rFonts w:ascii="Verdana" w:hAnsi="Verdana" w:cs="Arial"/>
          <w:sz w:val="24"/>
          <w:szCs w:val="24"/>
        </w:rPr>
        <w:lastRenderedPageBreak/>
        <w:t>Wales basis.</w:t>
      </w:r>
      <w:r w:rsidR="00B5548D" w:rsidRPr="00556D1E">
        <w:rPr>
          <w:rFonts w:ascii="Verdana" w:hAnsi="Verdana" w:cs="Arial"/>
          <w:sz w:val="24"/>
          <w:szCs w:val="24"/>
        </w:rPr>
        <w:t xml:space="preserve"> Of note, </w:t>
      </w:r>
      <w:r w:rsidR="00A428A4" w:rsidRPr="00556D1E">
        <w:rPr>
          <w:rFonts w:ascii="Verdana" w:hAnsi="Verdana" w:cs="Arial"/>
          <w:sz w:val="24"/>
          <w:szCs w:val="24"/>
        </w:rPr>
        <w:t>2023/24 saw an improvement in uptake, however this hasn’t been maintained.</w:t>
      </w:r>
    </w:p>
    <w:p w14:paraId="41534D75" w14:textId="77777777" w:rsidR="000B630B" w:rsidRPr="00556D1E" w:rsidRDefault="000B630B" w:rsidP="00581A89">
      <w:pPr>
        <w:spacing w:after="0" w:line="240" w:lineRule="auto"/>
        <w:jc w:val="both"/>
        <w:rPr>
          <w:rFonts w:ascii="Verdana" w:hAnsi="Verdana" w:cs="Arial"/>
          <w:sz w:val="24"/>
          <w:szCs w:val="24"/>
        </w:rPr>
      </w:pPr>
    </w:p>
    <w:p w14:paraId="0A6CF239" w14:textId="43408B9B" w:rsidR="00B70CBA" w:rsidRPr="00556D1E" w:rsidRDefault="006012A0" w:rsidP="00581A89">
      <w:pPr>
        <w:spacing w:after="0" w:line="240" w:lineRule="auto"/>
        <w:jc w:val="both"/>
        <w:rPr>
          <w:rFonts w:ascii="Verdana" w:hAnsi="Verdana" w:cs="Arial"/>
          <w:sz w:val="24"/>
          <w:szCs w:val="24"/>
        </w:rPr>
      </w:pPr>
      <w:r w:rsidRPr="00556D1E">
        <w:rPr>
          <w:rFonts w:ascii="Verdana" w:hAnsi="Verdana" w:cs="Arial"/>
          <w:sz w:val="24"/>
          <w:szCs w:val="24"/>
        </w:rPr>
        <w:t>Th</w:t>
      </w:r>
      <w:r w:rsidR="000B630B" w:rsidRPr="00556D1E">
        <w:rPr>
          <w:rFonts w:ascii="Verdana" w:hAnsi="Verdana" w:cs="Arial"/>
          <w:sz w:val="24"/>
          <w:szCs w:val="24"/>
        </w:rPr>
        <w:t>is year,</w:t>
      </w:r>
      <w:r w:rsidRPr="00556D1E">
        <w:rPr>
          <w:rFonts w:ascii="Verdana" w:hAnsi="Verdana" w:cs="Arial"/>
          <w:sz w:val="24"/>
          <w:szCs w:val="24"/>
        </w:rPr>
        <w:t xml:space="preserve"> </w:t>
      </w:r>
      <w:r w:rsidR="4FA385DA" w:rsidRPr="00556D1E">
        <w:rPr>
          <w:rFonts w:ascii="Verdana" w:hAnsi="Verdana" w:cs="Arial"/>
          <w:sz w:val="24"/>
          <w:szCs w:val="24"/>
        </w:rPr>
        <w:t>the</w:t>
      </w:r>
      <w:r w:rsidRPr="00556D1E">
        <w:rPr>
          <w:rFonts w:ascii="Verdana" w:hAnsi="Verdana" w:cs="Arial"/>
          <w:sz w:val="24"/>
          <w:szCs w:val="24"/>
        </w:rPr>
        <w:t xml:space="preserve"> staff flu campaign will </w:t>
      </w:r>
      <w:r w:rsidR="00F23792" w:rsidRPr="00556D1E">
        <w:rPr>
          <w:rFonts w:ascii="Verdana" w:hAnsi="Verdana" w:cs="Arial"/>
          <w:sz w:val="24"/>
          <w:szCs w:val="24"/>
        </w:rPr>
        <w:t>commence</w:t>
      </w:r>
      <w:r w:rsidRPr="00556D1E">
        <w:rPr>
          <w:rFonts w:ascii="Verdana" w:hAnsi="Verdana" w:cs="Arial"/>
          <w:sz w:val="24"/>
          <w:szCs w:val="24"/>
        </w:rPr>
        <w:t xml:space="preserve"> in October</w:t>
      </w:r>
      <w:r w:rsidR="00A41F34" w:rsidRPr="00556D1E">
        <w:rPr>
          <w:rFonts w:ascii="Verdana" w:hAnsi="Verdana" w:cs="Arial"/>
          <w:sz w:val="24"/>
          <w:szCs w:val="24"/>
        </w:rPr>
        <w:t xml:space="preserve"> 2025</w:t>
      </w:r>
      <w:r w:rsidR="007E0A81" w:rsidRPr="00556D1E">
        <w:rPr>
          <w:rFonts w:ascii="Verdana" w:hAnsi="Verdana" w:cs="Arial"/>
          <w:sz w:val="24"/>
          <w:szCs w:val="24"/>
        </w:rPr>
        <w:t xml:space="preserve">. </w:t>
      </w:r>
      <w:r w:rsidR="00F03B2E" w:rsidRPr="00556D1E">
        <w:rPr>
          <w:rFonts w:ascii="Verdana" w:hAnsi="Verdana" w:cs="Arial"/>
          <w:sz w:val="24"/>
          <w:szCs w:val="24"/>
        </w:rPr>
        <w:t>In general, the protective effects of the vaccine will take up to two weeks to take effect, therefore staff are encourage</w:t>
      </w:r>
      <w:r w:rsidR="00B92F46" w:rsidRPr="00556D1E">
        <w:rPr>
          <w:rFonts w:ascii="Verdana" w:hAnsi="Verdana" w:cs="Arial"/>
          <w:sz w:val="24"/>
          <w:szCs w:val="24"/>
        </w:rPr>
        <w:t>d</w:t>
      </w:r>
      <w:r w:rsidR="00F03B2E" w:rsidRPr="00556D1E">
        <w:rPr>
          <w:rFonts w:ascii="Verdana" w:hAnsi="Verdana" w:cs="Arial"/>
          <w:sz w:val="24"/>
          <w:szCs w:val="24"/>
        </w:rPr>
        <w:t xml:space="preserve"> to receiv</w:t>
      </w:r>
      <w:r w:rsidR="00B92F46" w:rsidRPr="00556D1E">
        <w:rPr>
          <w:rFonts w:ascii="Verdana" w:hAnsi="Verdana" w:cs="Arial"/>
          <w:sz w:val="24"/>
          <w:szCs w:val="24"/>
        </w:rPr>
        <w:t>e</w:t>
      </w:r>
      <w:r w:rsidR="00F03B2E" w:rsidRPr="00556D1E">
        <w:rPr>
          <w:rFonts w:ascii="Verdana" w:hAnsi="Verdana" w:cs="Arial"/>
          <w:sz w:val="24"/>
          <w:szCs w:val="24"/>
        </w:rPr>
        <w:t xml:space="preserve"> their vaccine early, before </w:t>
      </w:r>
      <w:r w:rsidR="006432EC" w:rsidRPr="00556D1E">
        <w:rPr>
          <w:rFonts w:ascii="Verdana" w:hAnsi="Verdana" w:cs="Arial"/>
          <w:sz w:val="24"/>
          <w:szCs w:val="24"/>
        </w:rPr>
        <w:t>in</w:t>
      </w:r>
      <w:r w:rsidR="00F03B2E" w:rsidRPr="00556D1E">
        <w:rPr>
          <w:rFonts w:ascii="Verdana" w:hAnsi="Verdana" w:cs="Arial"/>
          <w:sz w:val="24"/>
          <w:szCs w:val="24"/>
        </w:rPr>
        <w:t>flu</w:t>
      </w:r>
      <w:r w:rsidR="006432EC" w:rsidRPr="00556D1E">
        <w:rPr>
          <w:rFonts w:ascii="Verdana" w:hAnsi="Verdana" w:cs="Arial"/>
          <w:sz w:val="24"/>
          <w:szCs w:val="24"/>
        </w:rPr>
        <w:t>enza</w:t>
      </w:r>
      <w:r w:rsidR="00F03B2E" w:rsidRPr="00556D1E">
        <w:rPr>
          <w:rFonts w:ascii="Verdana" w:hAnsi="Verdana" w:cs="Arial"/>
          <w:sz w:val="24"/>
          <w:szCs w:val="24"/>
        </w:rPr>
        <w:t xml:space="preserve"> begins to circulate. Given the changes to the circulating flu viruses each year, the vaccine composit</w:t>
      </w:r>
      <w:r w:rsidR="006D28E5" w:rsidRPr="00556D1E">
        <w:rPr>
          <w:rFonts w:ascii="Verdana" w:hAnsi="Verdana" w:cs="Arial"/>
          <w:sz w:val="24"/>
          <w:szCs w:val="24"/>
        </w:rPr>
        <w:t>i</w:t>
      </w:r>
      <w:r w:rsidR="00F03B2E" w:rsidRPr="00556D1E">
        <w:rPr>
          <w:rFonts w:ascii="Verdana" w:hAnsi="Verdana" w:cs="Arial"/>
          <w:sz w:val="24"/>
          <w:szCs w:val="24"/>
        </w:rPr>
        <w:t>on will change, which is why an annual flu vaccine is recommended.</w:t>
      </w:r>
    </w:p>
    <w:p w14:paraId="36E7C496" w14:textId="77777777" w:rsidR="003F6824" w:rsidRPr="00556D1E" w:rsidRDefault="003F6824" w:rsidP="00581A89">
      <w:pPr>
        <w:spacing w:after="0" w:line="240" w:lineRule="auto"/>
        <w:jc w:val="both"/>
        <w:rPr>
          <w:rFonts w:ascii="Verdana" w:hAnsi="Verdana" w:cs="Arial"/>
          <w:sz w:val="24"/>
          <w:szCs w:val="24"/>
        </w:rPr>
      </w:pPr>
    </w:p>
    <w:p w14:paraId="5FDDC5CC" w14:textId="77777777" w:rsidR="00A61ABE" w:rsidRPr="00556D1E" w:rsidRDefault="00A61ABE" w:rsidP="00581A89">
      <w:pPr>
        <w:spacing w:after="0" w:line="240" w:lineRule="auto"/>
        <w:jc w:val="both"/>
        <w:rPr>
          <w:rFonts w:ascii="Verdana" w:hAnsi="Verdana" w:cs="Arial"/>
          <w:sz w:val="24"/>
          <w:szCs w:val="24"/>
        </w:rPr>
      </w:pPr>
    </w:p>
    <w:p w14:paraId="66C00411" w14:textId="77777777" w:rsidR="00A61ABE" w:rsidRPr="00556D1E" w:rsidRDefault="00A61ABE" w:rsidP="00581A89">
      <w:pPr>
        <w:spacing w:after="0" w:line="240" w:lineRule="auto"/>
        <w:jc w:val="both"/>
        <w:rPr>
          <w:rFonts w:ascii="Verdana" w:hAnsi="Verdana" w:cs="Arial"/>
          <w:sz w:val="24"/>
          <w:szCs w:val="24"/>
        </w:rPr>
      </w:pPr>
    </w:p>
    <w:p w14:paraId="28E76A6E" w14:textId="77777777" w:rsidR="00A61ABE" w:rsidRPr="00556D1E" w:rsidRDefault="00A61ABE" w:rsidP="00581A89">
      <w:pPr>
        <w:spacing w:after="0" w:line="240" w:lineRule="auto"/>
        <w:jc w:val="both"/>
        <w:rPr>
          <w:rFonts w:ascii="Verdana" w:hAnsi="Verdana" w:cs="Arial"/>
          <w:sz w:val="24"/>
          <w:szCs w:val="24"/>
        </w:rPr>
      </w:pPr>
    </w:p>
    <w:p w14:paraId="2CF8051D" w14:textId="74AA4AD6" w:rsidR="009D71F8" w:rsidRPr="00556D1E" w:rsidRDefault="009D71F8" w:rsidP="00581A89">
      <w:pPr>
        <w:spacing w:after="0" w:line="240" w:lineRule="auto"/>
        <w:jc w:val="both"/>
        <w:rPr>
          <w:rFonts w:ascii="Verdana" w:hAnsi="Verdana" w:cs="Arial"/>
          <w:b/>
          <w:bCs/>
          <w:sz w:val="24"/>
          <w:szCs w:val="24"/>
        </w:rPr>
      </w:pPr>
      <w:r w:rsidRPr="00556D1E">
        <w:rPr>
          <w:rFonts w:ascii="Verdana" w:hAnsi="Verdana" w:cs="Arial"/>
          <w:b/>
          <w:bCs/>
          <w:sz w:val="24"/>
          <w:szCs w:val="24"/>
        </w:rPr>
        <w:t>Operational delivery</w:t>
      </w:r>
    </w:p>
    <w:p w14:paraId="3263E88F" w14:textId="77777777" w:rsidR="009D71F8" w:rsidRPr="00556D1E" w:rsidRDefault="009D71F8" w:rsidP="00581A89">
      <w:pPr>
        <w:spacing w:after="0" w:line="240" w:lineRule="auto"/>
        <w:jc w:val="both"/>
        <w:rPr>
          <w:rFonts w:ascii="Verdana" w:hAnsi="Verdana" w:cs="Arial"/>
          <w:b/>
          <w:bCs/>
          <w:sz w:val="24"/>
          <w:szCs w:val="24"/>
        </w:rPr>
      </w:pPr>
    </w:p>
    <w:p w14:paraId="2E6C7AF6" w14:textId="0207C7B0" w:rsidR="001749B1" w:rsidRPr="00556D1E" w:rsidRDefault="006D28E5" w:rsidP="00581A89">
      <w:pPr>
        <w:spacing w:after="0" w:line="240" w:lineRule="auto"/>
        <w:jc w:val="both"/>
        <w:rPr>
          <w:rFonts w:ascii="Verdana" w:hAnsi="Verdana" w:cs="Arial"/>
          <w:sz w:val="24"/>
          <w:szCs w:val="24"/>
        </w:rPr>
      </w:pPr>
      <w:r w:rsidRPr="00556D1E">
        <w:rPr>
          <w:rFonts w:ascii="Verdana" w:hAnsi="Verdana" w:cs="Arial"/>
          <w:sz w:val="24"/>
          <w:szCs w:val="24"/>
        </w:rPr>
        <w:t>S</w:t>
      </w:r>
      <w:r w:rsidR="001749B1" w:rsidRPr="00556D1E">
        <w:rPr>
          <w:rFonts w:ascii="Verdana" w:hAnsi="Verdana" w:cs="Arial"/>
          <w:sz w:val="24"/>
          <w:szCs w:val="24"/>
        </w:rPr>
        <w:t xml:space="preserve">taff </w:t>
      </w:r>
      <w:r w:rsidR="00CD26A0" w:rsidRPr="00556D1E">
        <w:rPr>
          <w:rFonts w:ascii="Verdana" w:hAnsi="Verdana" w:cs="Arial"/>
          <w:sz w:val="24"/>
          <w:szCs w:val="24"/>
        </w:rPr>
        <w:t xml:space="preserve">influenza vaccination </w:t>
      </w:r>
      <w:r w:rsidR="001749B1" w:rsidRPr="00556D1E">
        <w:rPr>
          <w:rFonts w:ascii="Verdana" w:hAnsi="Verdana" w:cs="Arial"/>
          <w:sz w:val="24"/>
          <w:szCs w:val="24"/>
        </w:rPr>
        <w:t>has primarily</w:t>
      </w:r>
      <w:r w:rsidR="00CD26A0" w:rsidRPr="00556D1E">
        <w:rPr>
          <w:rFonts w:ascii="Verdana" w:hAnsi="Verdana" w:cs="Arial"/>
          <w:sz w:val="24"/>
          <w:szCs w:val="24"/>
        </w:rPr>
        <w:t xml:space="preserve"> been</w:t>
      </w:r>
      <w:r w:rsidR="001749B1" w:rsidRPr="00556D1E">
        <w:rPr>
          <w:rFonts w:ascii="Verdana" w:hAnsi="Verdana" w:cs="Arial"/>
          <w:sz w:val="24"/>
          <w:szCs w:val="24"/>
        </w:rPr>
        <w:t xml:space="preserve"> </w:t>
      </w:r>
      <w:r w:rsidR="000D4FFD" w:rsidRPr="00556D1E">
        <w:rPr>
          <w:rFonts w:ascii="Verdana" w:hAnsi="Verdana" w:cs="Arial"/>
          <w:sz w:val="24"/>
          <w:szCs w:val="24"/>
        </w:rPr>
        <w:t>delivered</w:t>
      </w:r>
      <w:r w:rsidR="001749B1" w:rsidRPr="00556D1E">
        <w:rPr>
          <w:rFonts w:ascii="Verdana" w:hAnsi="Verdana" w:cs="Arial"/>
          <w:sz w:val="24"/>
          <w:szCs w:val="24"/>
        </w:rPr>
        <w:t xml:space="preserve"> via occupational health </w:t>
      </w:r>
      <w:r w:rsidR="00167A18" w:rsidRPr="00556D1E">
        <w:rPr>
          <w:rFonts w:ascii="Verdana" w:hAnsi="Verdana" w:cs="Arial"/>
          <w:sz w:val="24"/>
          <w:szCs w:val="24"/>
        </w:rPr>
        <w:t>and in more recent years has been supported by the immunisation team. To further compl</w:t>
      </w:r>
      <w:r w:rsidR="2E81F3F3" w:rsidRPr="00556D1E">
        <w:rPr>
          <w:rFonts w:ascii="Verdana" w:hAnsi="Verdana" w:cs="Arial"/>
          <w:sz w:val="24"/>
          <w:szCs w:val="24"/>
        </w:rPr>
        <w:t>e</w:t>
      </w:r>
      <w:r w:rsidR="00167A18" w:rsidRPr="00556D1E">
        <w:rPr>
          <w:rFonts w:ascii="Verdana" w:hAnsi="Verdana" w:cs="Arial"/>
          <w:sz w:val="24"/>
          <w:szCs w:val="24"/>
        </w:rPr>
        <w:t>ment the occupational health</w:t>
      </w:r>
      <w:r w:rsidR="000D4FFD" w:rsidRPr="00556D1E">
        <w:rPr>
          <w:rFonts w:ascii="Verdana" w:hAnsi="Verdana" w:cs="Arial"/>
          <w:sz w:val="24"/>
          <w:szCs w:val="24"/>
        </w:rPr>
        <w:t xml:space="preserve"> department’s </w:t>
      </w:r>
      <w:r w:rsidR="00167A18" w:rsidRPr="00556D1E">
        <w:rPr>
          <w:rFonts w:ascii="Verdana" w:hAnsi="Verdana" w:cs="Arial"/>
          <w:sz w:val="24"/>
          <w:szCs w:val="24"/>
        </w:rPr>
        <w:t>offer of vaccination, the health board recruit and train a number of peer vaccinators. Peer vaccinators</w:t>
      </w:r>
      <w:r w:rsidR="00B32E50" w:rsidRPr="00556D1E">
        <w:rPr>
          <w:rFonts w:ascii="Verdana" w:hAnsi="Verdana" w:cs="Arial"/>
          <w:sz w:val="24"/>
          <w:szCs w:val="24"/>
        </w:rPr>
        <w:t xml:space="preserve"> are staff members, largely from the nursing profession</w:t>
      </w:r>
      <w:r w:rsidR="00924404" w:rsidRPr="00556D1E">
        <w:rPr>
          <w:rFonts w:ascii="Verdana" w:hAnsi="Verdana" w:cs="Arial"/>
          <w:sz w:val="24"/>
          <w:szCs w:val="24"/>
        </w:rPr>
        <w:t>,</w:t>
      </w:r>
      <w:r w:rsidR="00B32E50" w:rsidRPr="00556D1E">
        <w:rPr>
          <w:rFonts w:ascii="Verdana" w:hAnsi="Verdana" w:cs="Arial"/>
          <w:sz w:val="24"/>
          <w:szCs w:val="24"/>
        </w:rPr>
        <w:t xml:space="preserve"> who are</w:t>
      </w:r>
      <w:r w:rsidR="00924404" w:rsidRPr="00556D1E">
        <w:rPr>
          <w:rFonts w:ascii="Verdana" w:hAnsi="Verdana" w:cs="Arial"/>
          <w:sz w:val="24"/>
          <w:szCs w:val="24"/>
        </w:rPr>
        <w:t xml:space="preserve"> trained to be</w:t>
      </w:r>
      <w:r w:rsidR="00B32E50" w:rsidRPr="00556D1E">
        <w:rPr>
          <w:rFonts w:ascii="Verdana" w:hAnsi="Verdana" w:cs="Arial"/>
          <w:sz w:val="24"/>
          <w:szCs w:val="24"/>
        </w:rPr>
        <w:t xml:space="preserve"> able to </w:t>
      </w:r>
      <w:r w:rsidR="00524410" w:rsidRPr="00556D1E">
        <w:rPr>
          <w:rFonts w:ascii="Verdana" w:hAnsi="Verdana" w:cs="Arial"/>
          <w:sz w:val="24"/>
          <w:szCs w:val="24"/>
        </w:rPr>
        <w:t xml:space="preserve">advise and administer vaccinations to colleagues </w:t>
      </w:r>
      <w:r w:rsidR="00924404" w:rsidRPr="00556D1E">
        <w:rPr>
          <w:rFonts w:ascii="Verdana" w:hAnsi="Verdana" w:cs="Arial"/>
          <w:sz w:val="24"/>
          <w:szCs w:val="24"/>
        </w:rPr>
        <w:t>in their wards and departments</w:t>
      </w:r>
      <w:r w:rsidR="00524410" w:rsidRPr="00556D1E">
        <w:rPr>
          <w:rFonts w:ascii="Verdana" w:hAnsi="Verdana" w:cs="Arial"/>
          <w:sz w:val="24"/>
          <w:szCs w:val="24"/>
        </w:rPr>
        <w:t>.</w:t>
      </w:r>
      <w:r w:rsidR="000D4FFD" w:rsidRPr="00556D1E">
        <w:rPr>
          <w:rFonts w:ascii="Verdana" w:hAnsi="Verdana" w:cs="Arial"/>
          <w:sz w:val="24"/>
          <w:szCs w:val="24"/>
        </w:rPr>
        <w:t xml:space="preserve"> The benefit of having the peer vaccinator model i</w:t>
      </w:r>
      <w:r w:rsidR="00E03E07" w:rsidRPr="00556D1E">
        <w:rPr>
          <w:rFonts w:ascii="Verdana" w:hAnsi="Verdana" w:cs="Arial"/>
          <w:sz w:val="24"/>
          <w:szCs w:val="24"/>
        </w:rPr>
        <w:t xml:space="preserve">s </w:t>
      </w:r>
      <w:r w:rsidR="009A27CA" w:rsidRPr="00556D1E">
        <w:rPr>
          <w:rFonts w:ascii="Verdana" w:hAnsi="Verdana" w:cs="Arial"/>
          <w:sz w:val="24"/>
          <w:szCs w:val="24"/>
        </w:rPr>
        <w:t xml:space="preserve">the continued engagement </w:t>
      </w:r>
      <w:r w:rsidR="00D00574" w:rsidRPr="00556D1E">
        <w:rPr>
          <w:rFonts w:ascii="Verdana" w:hAnsi="Verdana" w:cs="Arial"/>
          <w:sz w:val="24"/>
          <w:szCs w:val="24"/>
        </w:rPr>
        <w:t xml:space="preserve">to support conversations regarding the vaccine, and that </w:t>
      </w:r>
      <w:r w:rsidR="00E03E07" w:rsidRPr="00556D1E">
        <w:rPr>
          <w:rFonts w:ascii="Verdana" w:hAnsi="Verdana" w:cs="Arial"/>
          <w:sz w:val="24"/>
          <w:szCs w:val="24"/>
        </w:rPr>
        <w:t>it makes enables staff to receive their vaccine outside of occupational health working hours</w:t>
      </w:r>
      <w:r w:rsidR="00445D97" w:rsidRPr="00556D1E">
        <w:rPr>
          <w:rFonts w:ascii="Verdana" w:hAnsi="Verdana" w:cs="Arial"/>
          <w:sz w:val="24"/>
          <w:szCs w:val="24"/>
        </w:rPr>
        <w:t>. These staff members are also able to support in-patient flu vaccination delivery.</w:t>
      </w:r>
    </w:p>
    <w:p w14:paraId="58672CBE" w14:textId="4847AF93" w:rsidR="006C57E3" w:rsidRPr="00556D1E" w:rsidRDefault="006C57E3" w:rsidP="00581A89">
      <w:pPr>
        <w:spacing w:after="0" w:line="240" w:lineRule="auto"/>
        <w:jc w:val="both"/>
        <w:rPr>
          <w:rFonts w:ascii="Verdana" w:hAnsi="Verdana" w:cs="Arial"/>
          <w:sz w:val="24"/>
          <w:szCs w:val="24"/>
        </w:rPr>
      </w:pPr>
      <w:r w:rsidRPr="00556D1E">
        <w:rPr>
          <w:rFonts w:ascii="Verdana" w:hAnsi="Verdana" w:cs="Arial"/>
          <w:sz w:val="24"/>
          <w:szCs w:val="24"/>
        </w:rPr>
        <w:t>Whilst this approach</w:t>
      </w:r>
      <w:r w:rsidR="004D6AEF" w:rsidRPr="00556D1E">
        <w:rPr>
          <w:rFonts w:ascii="Verdana" w:hAnsi="Verdana" w:cs="Arial"/>
          <w:sz w:val="24"/>
          <w:szCs w:val="24"/>
        </w:rPr>
        <w:t xml:space="preserve"> has been noted to have improved uptake of the vaccine, the number of peer vaccinators has declined post COVID</w:t>
      </w:r>
      <w:r w:rsidR="00962F38" w:rsidRPr="00556D1E">
        <w:rPr>
          <w:rFonts w:ascii="Verdana" w:hAnsi="Verdana" w:cs="Arial"/>
          <w:sz w:val="24"/>
          <w:szCs w:val="24"/>
        </w:rPr>
        <w:t>-19</w:t>
      </w:r>
      <w:r w:rsidR="004D6AEF" w:rsidRPr="00556D1E">
        <w:rPr>
          <w:rFonts w:ascii="Verdana" w:hAnsi="Verdana" w:cs="Arial"/>
          <w:sz w:val="24"/>
          <w:szCs w:val="24"/>
        </w:rPr>
        <w:t xml:space="preserve"> pandemic</w:t>
      </w:r>
      <w:r w:rsidR="00B2758C" w:rsidRPr="00556D1E">
        <w:rPr>
          <w:rFonts w:ascii="Verdana" w:hAnsi="Verdana" w:cs="Arial"/>
          <w:sz w:val="24"/>
          <w:szCs w:val="24"/>
        </w:rPr>
        <w:t xml:space="preserve">, and </w:t>
      </w:r>
      <w:r w:rsidR="009D71F8" w:rsidRPr="00556D1E">
        <w:rPr>
          <w:rFonts w:ascii="Verdana" w:hAnsi="Verdana" w:cs="Arial"/>
          <w:sz w:val="24"/>
          <w:szCs w:val="24"/>
        </w:rPr>
        <w:t xml:space="preserve">our </w:t>
      </w:r>
      <w:r w:rsidR="00B2758C" w:rsidRPr="00556D1E">
        <w:rPr>
          <w:rFonts w:ascii="Verdana" w:hAnsi="Verdana" w:cs="Arial"/>
          <w:sz w:val="24"/>
          <w:szCs w:val="24"/>
        </w:rPr>
        <w:t>overall uptake rates of the vaccine has decline</w:t>
      </w:r>
      <w:r w:rsidR="00F97B32" w:rsidRPr="00556D1E">
        <w:rPr>
          <w:rFonts w:ascii="Verdana" w:hAnsi="Verdana" w:cs="Arial"/>
          <w:sz w:val="24"/>
          <w:szCs w:val="24"/>
        </w:rPr>
        <w:t>d</w:t>
      </w:r>
      <w:r w:rsidR="009D71F8" w:rsidRPr="00556D1E">
        <w:rPr>
          <w:rFonts w:ascii="Verdana" w:hAnsi="Verdana" w:cs="Arial"/>
          <w:sz w:val="24"/>
          <w:szCs w:val="24"/>
        </w:rPr>
        <w:t>,</w:t>
      </w:r>
      <w:r w:rsidR="00A76448" w:rsidRPr="00556D1E">
        <w:rPr>
          <w:rFonts w:ascii="Verdana" w:hAnsi="Verdana" w:cs="Arial"/>
          <w:sz w:val="24"/>
          <w:szCs w:val="24"/>
        </w:rPr>
        <w:t xml:space="preserve"> as illustrated below:</w:t>
      </w:r>
    </w:p>
    <w:p w14:paraId="2BF51902" w14:textId="77777777" w:rsidR="00916E14" w:rsidRPr="00556D1E" w:rsidRDefault="00916E14" w:rsidP="00581A89">
      <w:pPr>
        <w:spacing w:after="0" w:line="240" w:lineRule="auto"/>
        <w:jc w:val="both"/>
        <w:rPr>
          <w:rFonts w:ascii="Verdana" w:hAnsi="Verdana" w:cs="Arial"/>
          <w:sz w:val="24"/>
          <w:szCs w:val="24"/>
        </w:rPr>
      </w:pPr>
    </w:p>
    <w:p w14:paraId="561690E8" w14:textId="77777777" w:rsidR="00A428A4" w:rsidRPr="00556D1E" w:rsidRDefault="00A428A4">
      <w:pPr>
        <w:rPr>
          <w:rFonts w:ascii="Verdana" w:hAnsi="Verdana" w:cs="Arial"/>
          <w:b/>
          <w:bCs/>
          <w:sz w:val="24"/>
          <w:szCs w:val="24"/>
        </w:rPr>
      </w:pPr>
      <w:r w:rsidRPr="00556D1E">
        <w:rPr>
          <w:rFonts w:ascii="Verdana" w:hAnsi="Verdana" w:cs="Arial"/>
          <w:b/>
          <w:bCs/>
          <w:sz w:val="24"/>
          <w:szCs w:val="24"/>
        </w:rPr>
        <w:br w:type="page"/>
      </w:r>
    </w:p>
    <w:p w14:paraId="7EF4AC8B" w14:textId="76207432" w:rsidR="00916E14" w:rsidRPr="00556D1E" w:rsidRDefault="00916E14" w:rsidP="00581A89">
      <w:pPr>
        <w:spacing w:after="0" w:line="240" w:lineRule="auto"/>
        <w:jc w:val="both"/>
        <w:rPr>
          <w:rFonts w:ascii="Verdana" w:hAnsi="Verdana" w:cs="Arial"/>
          <w:b/>
          <w:bCs/>
          <w:sz w:val="24"/>
          <w:szCs w:val="24"/>
        </w:rPr>
      </w:pPr>
      <w:r w:rsidRPr="00556D1E">
        <w:rPr>
          <w:rFonts w:ascii="Verdana" w:hAnsi="Verdana" w:cs="Arial"/>
          <w:b/>
          <w:bCs/>
          <w:sz w:val="24"/>
          <w:szCs w:val="24"/>
        </w:rPr>
        <w:lastRenderedPageBreak/>
        <w:t>Figure 1: Summary of uptake rates</w:t>
      </w:r>
      <w:r w:rsidR="00466D0C" w:rsidRPr="00556D1E">
        <w:rPr>
          <w:rFonts w:ascii="Verdana" w:hAnsi="Verdana" w:cs="Arial"/>
          <w:b/>
          <w:bCs/>
          <w:sz w:val="24"/>
          <w:szCs w:val="24"/>
        </w:rPr>
        <w:t xml:space="preserve"> of the influenza vaccine</w:t>
      </w:r>
      <w:r w:rsidRPr="00556D1E">
        <w:rPr>
          <w:rFonts w:ascii="Verdana" w:hAnsi="Verdana" w:cs="Arial"/>
          <w:b/>
          <w:bCs/>
          <w:sz w:val="24"/>
          <w:szCs w:val="24"/>
        </w:rPr>
        <w:t xml:space="preserve"> in all</w:t>
      </w:r>
      <w:r w:rsidR="00466D0C" w:rsidRPr="00556D1E">
        <w:rPr>
          <w:rFonts w:ascii="Verdana" w:hAnsi="Verdana" w:cs="Arial"/>
          <w:b/>
          <w:bCs/>
          <w:sz w:val="24"/>
          <w:szCs w:val="24"/>
        </w:rPr>
        <w:t xml:space="preserve"> SB UHB</w:t>
      </w:r>
      <w:r w:rsidRPr="00556D1E">
        <w:rPr>
          <w:rFonts w:ascii="Verdana" w:hAnsi="Verdana" w:cs="Arial"/>
          <w:b/>
          <w:bCs/>
          <w:sz w:val="24"/>
          <w:szCs w:val="24"/>
        </w:rPr>
        <w:t xml:space="preserve"> NHS staff</w:t>
      </w:r>
      <w:r w:rsidR="00466D0C" w:rsidRPr="00556D1E">
        <w:rPr>
          <w:rFonts w:ascii="Verdana" w:hAnsi="Verdana" w:cs="Arial"/>
          <w:b/>
          <w:bCs/>
          <w:sz w:val="24"/>
          <w:szCs w:val="24"/>
        </w:rPr>
        <w:t xml:space="preserve"> and staff with direct patient contact.</w:t>
      </w:r>
    </w:p>
    <w:p w14:paraId="16270425" w14:textId="5160027C" w:rsidR="00450E7E" w:rsidRPr="00556D1E" w:rsidRDefault="00450E7E" w:rsidP="00581A89">
      <w:pPr>
        <w:spacing w:after="0" w:line="240" w:lineRule="auto"/>
        <w:jc w:val="both"/>
        <w:rPr>
          <w:rFonts w:ascii="Verdana" w:hAnsi="Verdana" w:cs="Arial"/>
          <w:sz w:val="24"/>
          <w:szCs w:val="24"/>
        </w:rPr>
      </w:pPr>
      <w:r w:rsidRPr="00556D1E">
        <w:rPr>
          <w:rFonts w:ascii="Verdana" w:hAnsi="Verdana" w:cs="Arial"/>
          <w:sz w:val="24"/>
          <w:szCs w:val="24"/>
        </w:rPr>
        <w:t>Uptake of the vaccine in 2024/25 season is as follows:</w:t>
      </w:r>
    </w:p>
    <w:p w14:paraId="6B4C2031" w14:textId="62971F0F" w:rsidR="00450E7E" w:rsidRPr="00556D1E" w:rsidRDefault="00B22E9E" w:rsidP="00581A89">
      <w:pPr>
        <w:spacing w:after="0" w:line="240" w:lineRule="auto"/>
        <w:jc w:val="both"/>
        <w:rPr>
          <w:rFonts w:ascii="Verdana" w:hAnsi="Verdana" w:cs="Arial"/>
          <w:sz w:val="24"/>
          <w:szCs w:val="24"/>
        </w:rPr>
      </w:pPr>
      <w:r w:rsidRPr="00556D1E">
        <w:rPr>
          <w:rFonts w:ascii="Verdana" w:hAnsi="Verdana" w:cs="Arial"/>
          <w:sz w:val="24"/>
          <w:szCs w:val="24"/>
        </w:rPr>
        <w:t>All NHS staff:</w:t>
      </w:r>
      <w:r w:rsidR="002E3570" w:rsidRPr="00556D1E">
        <w:rPr>
          <w:rFonts w:ascii="Verdana" w:hAnsi="Verdana" w:cs="Arial"/>
          <w:b/>
          <w:bCs/>
          <w:sz w:val="24"/>
          <w:szCs w:val="24"/>
        </w:rPr>
        <w:t xml:space="preserve"> 32.9%</w:t>
      </w:r>
    </w:p>
    <w:p w14:paraId="4A9C7E8D" w14:textId="37E22C42" w:rsidR="00B22E9E" w:rsidRPr="00556D1E" w:rsidRDefault="00B22E9E" w:rsidP="00581A89">
      <w:pPr>
        <w:spacing w:after="0" w:line="240" w:lineRule="auto"/>
        <w:jc w:val="both"/>
        <w:rPr>
          <w:rFonts w:ascii="Verdana" w:hAnsi="Verdana" w:cs="Arial"/>
          <w:sz w:val="24"/>
          <w:szCs w:val="24"/>
        </w:rPr>
      </w:pPr>
      <w:r w:rsidRPr="00556D1E">
        <w:rPr>
          <w:rFonts w:ascii="Verdana" w:hAnsi="Verdana" w:cs="Arial"/>
          <w:sz w:val="24"/>
          <w:szCs w:val="24"/>
        </w:rPr>
        <w:t>Staff with direct patient contact:</w:t>
      </w:r>
      <w:r w:rsidR="00543F03" w:rsidRPr="00556D1E">
        <w:rPr>
          <w:rFonts w:ascii="Verdana" w:hAnsi="Verdana" w:cs="Arial"/>
          <w:sz w:val="24"/>
          <w:szCs w:val="24"/>
        </w:rPr>
        <w:t xml:space="preserve"> </w:t>
      </w:r>
      <w:r w:rsidR="002E3570" w:rsidRPr="00556D1E">
        <w:rPr>
          <w:rFonts w:ascii="Verdana" w:hAnsi="Verdana" w:cs="Arial"/>
          <w:b/>
          <w:bCs/>
          <w:sz w:val="24"/>
          <w:szCs w:val="24"/>
        </w:rPr>
        <w:t>32.9%</w:t>
      </w:r>
    </w:p>
    <w:p w14:paraId="7EE43887" w14:textId="2884BC9B" w:rsidR="00F97B32" w:rsidRPr="00556D1E" w:rsidRDefault="00F97B32" w:rsidP="00581A89">
      <w:pPr>
        <w:spacing w:after="0" w:line="240" w:lineRule="auto"/>
        <w:jc w:val="both"/>
        <w:rPr>
          <w:rFonts w:ascii="Verdana" w:hAnsi="Verdana" w:cs="Arial"/>
          <w:sz w:val="24"/>
          <w:szCs w:val="24"/>
        </w:rPr>
      </w:pPr>
      <w:r w:rsidRPr="00556D1E">
        <w:rPr>
          <w:rFonts w:ascii="Verdana" w:hAnsi="Verdana" w:cs="Arial"/>
          <w:b/>
          <w:noProof/>
          <w:sz w:val="24"/>
          <w:szCs w:val="24"/>
        </w:rPr>
        <w:drawing>
          <wp:inline distT="0" distB="0" distL="0" distR="0" wp14:anchorId="33DCF520" wp14:editId="2898BA74">
            <wp:extent cx="5157284" cy="274320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16429" cy="2827850"/>
                    </a:xfrm>
                    <a:prstGeom prst="rect">
                      <a:avLst/>
                    </a:prstGeom>
                  </pic:spPr>
                </pic:pic>
              </a:graphicData>
            </a:graphic>
          </wp:inline>
        </w:drawing>
      </w:r>
      <w:r w:rsidR="00B557F6" w:rsidRPr="00556D1E">
        <w:rPr>
          <w:rFonts w:ascii="Verdana" w:hAnsi="Verdana" w:cs="Arial"/>
          <w:b/>
          <w:noProof/>
          <w:sz w:val="24"/>
          <w:szCs w:val="24"/>
        </w:rPr>
        <w:drawing>
          <wp:inline distT="0" distB="0" distL="0" distR="0" wp14:anchorId="07444D1F" wp14:editId="0C8F724C">
            <wp:extent cx="5186187" cy="29622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42785" cy="3051722"/>
                    </a:xfrm>
                    <a:prstGeom prst="rect">
                      <a:avLst/>
                    </a:prstGeom>
                  </pic:spPr>
                </pic:pic>
              </a:graphicData>
            </a:graphic>
          </wp:inline>
        </w:drawing>
      </w:r>
    </w:p>
    <w:p w14:paraId="6603AACF" w14:textId="66A23231" w:rsidR="00F97B32" w:rsidRPr="00556D1E" w:rsidRDefault="00F97B32" w:rsidP="00581A89">
      <w:pPr>
        <w:spacing w:after="0" w:line="240" w:lineRule="auto"/>
        <w:jc w:val="both"/>
        <w:rPr>
          <w:rFonts w:ascii="Verdana" w:hAnsi="Verdana" w:cs="Arial"/>
          <w:sz w:val="24"/>
          <w:szCs w:val="24"/>
        </w:rPr>
      </w:pPr>
    </w:p>
    <w:p w14:paraId="776C7902" w14:textId="1744792D" w:rsidR="008A6960" w:rsidRPr="00556D1E" w:rsidRDefault="008A6960" w:rsidP="00581A89">
      <w:pPr>
        <w:spacing w:after="0" w:line="240" w:lineRule="auto"/>
        <w:jc w:val="both"/>
        <w:rPr>
          <w:rFonts w:ascii="Verdana" w:hAnsi="Verdana" w:cs="Arial"/>
          <w:sz w:val="24"/>
          <w:szCs w:val="24"/>
        </w:rPr>
      </w:pPr>
      <w:r w:rsidRPr="00556D1E">
        <w:rPr>
          <w:rFonts w:ascii="Verdana" w:hAnsi="Verdana" w:cs="Arial"/>
          <w:sz w:val="24"/>
          <w:szCs w:val="24"/>
        </w:rPr>
        <w:t>Uptake did improve during the 2023/24 season which may be attributed to greater peer vaccinator engagement, more weekend and evening offerings, and an earlier start date of September.</w:t>
      </w:r>
    </w:p>
    <w:p w14:paraId="5C0A21A6" w14:textId="77777777" w:rsidR="000B0A0B" w:rsidRPr="00556D1E" w:rsidRDefault="000B0A0B" w:rsidP="0001639D">
      <w:pPr>
        <w:spacing w:after="0" w:line="240" w:lineRule="auto"/>
        <w:jc w:val="both"/>
        <w:rPr>
          <w:rFonts w:ascii="Verdana" w:hAnsi="Verdana" w:cs="Arial"/>
          <w:sz w:val="24"/>
          <w:szCs w:val="24"/>
        </w:rPr>
      </w:pPr>
    </w:p>
    <w:p w14:paraId="7367D459" w14:textId="26D888F0" w:rsidR="00B80E3B" w:rsidRPr="00556D1E" w:rsidRDefault="0034167D" w:rsidP="0001639D">
      <w:pPr>
        <w:spacing w:after="0" w:line="240" w:lineRule="auto"/>
        <w:jc w:val="both"/>
        <w:rPr>
          <w:rFonts w:ascii="Verdana" w:hAnsi="Verdana" w:cs="Arial"/>
          <w:sz w:val="24"/>
          <w:szCs w:val="24"/>
        </w:rPr>
      </w:pPr>
      <w:r w:rsidRPr="00556D1E">
        <w:rPr>
          <w:rFonts w:ascii="Verdana" w:hAnsi="Verdana" w:cs="Arial"/>
          <w:sz w:val="24"/>
          <w:szCs w:val="24"/>
        </w:rPr>
        <w:t>A review of the 2024/25 season began in January 2025.</w:t>
      </w:r>
      <w:r w:rsidR="00AC6677" w:rsidRPr="00556D1E">
        <w:rPr>
          <w:rFonts w:ascii="Verdana" w:hAnsi="Verdana" w:cs="Arial"/>
          <w:sz w:val="24"/>
          <w:szCs w:val="24"/>
        </w:rPr>
        <w:t xml:space="preserve"> K</w:t>
      </w:r>
      <w:r w:rsidR="00A23B17" w:rsidRPr="00556D1E">
        <w:rPr>
          <w:rFonts w:ascii="Verdana" w:hAnsi="Verdana" w:cs="Arial"/>
          <w:sz w:val="24"/>
          <w:szCs w:val="24"/>
        </w:rPr>
        <w:t>ey themes em</w:t>
      </w:r>
      <w:r w:rsidR="00D265C0" w:rsidRPr="00556D1E">
        <w:rPr>
          <w:rFonts w:ascii="Verdana" w:hAnsi="Verdana" w:cs="Arial"/>
          <w:sz w:val="24"/>
          <w:szCs w:val="24"/>
        </w:rPr>
        <w:t xml:space="preserve">erging as </w:t>
      </w:r>
      <w:r w:rsidR="00F76807" w:rsidRPr="00556D1E">
        <w:rPr>
          <w:rFonts w:ascii="Verdana" w:hAnsi="Verdana" w:cs="Arial"/>
          <w:sz w:val="24"/>
          <w:szCs w:val="24"/>
        </w:rPr>
        <w:t>enabling improved uptake of the influenza vaccine</w:t>
      </w:r>
      <w:r w:rsidR="00B22E9E" w:rsidRPr="00556D1E">
        <w:rPr>
          <w:rFonts w:ascii="Verdana" w:hAnsi="Verdana" w:cs="Arial"/>
          <w:sz w:val="24"/>
          <w:szCs w:val="24"/>
        </w:rPr>
        <w:t xml:space="preserve"> are</w:t>
      </w:r>
      <w:r w:rsidR="00F76807" w:rsidRPr="00556D1E">
        <w:rPr>
          <w:rFonts w:ascii="Verdana" w:hAnsi="Verdana" w:cs="Arial"/>
          <w:sz w:val="24"/>
          <w:szCs w:val="24"/>
        </w:rPr>
        <w:t xml:space="preserve"> identified</w:t>
      </w:r>
      <w:r w:rsidR="00AC6677" w:rsidRPr="00556D1E">
        <w:rPr>
          <w:rFonts w:ascii="Verdana" w:hAnsi="Verdana" w:cs="Arial"/>
          <w:sz w:val="24"/>
          <w:szCs w:val="24"/>
        </w:rPr>
        <w:t xml:space="preserve"> as follows:</w:t>
      </w:r>
    </w:p>
    <w:p w14:paraId="60803C7B" w14:textId="77777777" w:rsidR="003E7EB6" w:rsidRPr="00556D1E" w:rsidRDefault="003E7EB6" w:rsidP="0001639D">
      <w:pPr>
        <w:spacing w:after="0" w:line="240" w:lineRule="auto"/>
        <w:jc w:val="both"/>
        <w:rPr>
          <w:rFonts w:ascii="Verdana" w:hAnsi="Verdana" w:cs="Arial"/>
          <w:sz w:val="24"/>
          <w:szCs w:val="24"/>
        </w:rPr>
      </w:pPr>
    </w:p>
    <w:p w14:paraId="15CF1E76" w14:textId="5FB366A0" w:rsidR="003E7EB6" w:rsidRPr="00556D1E" w:rsidRDefault="003E7EB6" w:rsidP="003E7EB6">
      <w:pPr>
        <w:pStyle w:val="ListParagraph"/>
        <w:numPr>
          <w:ilvl w:val="0"/>
          <w:numId w:val="15"/>
        </w:numPr>
        <w:spacing w:after="0" w:line="240" w:lineRule="auto"/>
        <w:jc w:val="both"/>
        <w:rPr>
          <w:rFonts w:ascii="Verdana" w:hAnsi="Verdana" w:cs="Arial"/>
          <w:b/>
          <w:bCs/>
          <w:sz w:val="24"/>
          <w:szCs w:val="24"/>
        </w:rPr>
      </w:pPr>
      <w:r w:rsidRPr="00556D1E">
        <w:rPr>
          <w:rFonts w:ascii="Verdana" w:hAnsi="Verdana" w:cs="Arial"/>
          <w:b/>
          <w:bCs/>
          <w:sz w:val="24"/>
          <w:szCs w:val="24"/>
        </w:rPr>
        <w:t>Flu vaccination lead in each service group</w:t>
      </w:r>
    </w:p>
    <w:p w14:paraId="2DA1833B" w14:textId="1F7ED57A" w:rsidR="0001639D" w:rsidRPr="00556D1E" w:rsidRDefault="002A5C8F" w:rsidP="0001639D">
      <w:pPr>
        <w:spacing w:after="0" w:line="240" w:lineRule="auto"/>
        <w:jc w:val="both"/>
        <w:rPr>
          <w:rFonts w:ascii="Verdana" w:hAnsi="Verdana" w:cs="Arial"/>
          <w:sz w:val="24"/>
          <w:szCs w:val="24"/>
        </w:rPr>
      </w:pPr>
      <w:r w:rsidRPr="00556D1E">
        <w:rPr>
          <w:rFonts w:ascii="Verdana" w:hAnsi="Verdana" w:cs="Arial"/>
          <w:sz w:val="24"/>
          <w:szCs w:val="24"/>
        </w:rPr>
        <w:lastRenderedPageBreak/>
        <w:t xml:space="preserve">An identified flu vaccination lead </w:t>
      </w:r>
      <w:r w:rsidR="00CB4D0A" w:rsidRPr="00556D1E">
        <w:rPr>
          <w:rFonts w:ascii="Verdana" w:hAnsi="Verdana" w:cs="Arial"/>
          <w:sz w:val="24"/>
          <w:szCs w:val="24"/>
        </w:rPr>
        <w:t>is re</w:t>
      </w:r>
      <w:r w:rsidR="00B60B0D" w:rsidRPr="00556D1E">
        <w:rPr>
          <w:rFonts w:ascii="Verdana" w:hAnsi="Verdana" w:cs="Arial"/>
          <w:sz w:val="24"/>
          <w:szCs w:val="24"/>
        </w:rPr>
        <w:t>commende</w:t>
      </w:r>
      <w:r w:rsidR="00375AF0" w:rsidRPr="00556D1E">
        <w:rPr>
          <w:rFonts w:ascii="Verdana" w:hAnsi="Verdana" w:cs="Arial"/>
          <w:sz w:val="24"/>
          <w:szCs w:val="24"/>
        </w:rPr>
        <w:t xml:space="preserve">d to </w:t>
      </w:r>
      <w:r w:rsidR="00BF206C" w:rsidRPr="00556D1E">
        <w:rPr>
          <w:rFonts w:ascii="Verdana" w:hAnsi="Verdana" w:cs="Arial"/>
          <w:sz w:val="24"/>
          <w:szCs w:val="24"/>
        </w:rPr>
        <w:t>lead the flu vaccination</w:t>
      </w:r>
      <w:r w:rsidR="00641CBD" w:rsidRPr="00556D1E">
        <w:rPr>
          <w:rFonts w:ascii="Verdana" w:hAnsi="Verdana" w:cs="Arial"/>
          <w:sz w:val="24"/>
          <w:szCs w:val="24"/>
        </w:rPr>
        <w:t xml:space="preserve"> campaign in each service group</w:t>
      </w:r>
      <w:r w:rsidR="005C74DD" w:rsidRPr="00556D1E">
        <w:rPr>
          <w:rFonts w:ascii="Verdana" w:hAnsi="Verdana" w:cs="Arial"/>
          <w:sz w:val="24"/>
          <w:szCs w:val="24"/>
        </w:rPr>
        <w:t>. The flu vaccination lead will be supported by</w:t>
      </w:r>
      <w:r w:rsidR="00910024" w:rsidRPr="00556D1E">
        <w:rPr>
          <w:rFonts w:ascii="Verdana" w:hAnsi="Verdana" w:cs="Arial"/>
          <w:sz w:val="24"/>
          <w:szCs w:val="24"/>
        </w:rPr>
        <w:t xml:space="preserve"> both the</w:t>
      </w:r>
      <w:r w:rsidR="004E4BD2" w:rsidRPr="00556D1E">
        <w:rPr>
          <w:rFonts w:ascii="Verdana" w:hAnsi="Verdana" w:cs="Arial"/>
          <w:sz w:val="24"/>
          <w:szCs w:val="24"/>
        </w:rPr>
        <w:t xml:space="preserve"> occupational health and the immunisation team</w:t>
      </w:r>
      <w:r w:rsidR="004728F6" w:rsidRPr="00556D1E">
        <w:rPr>
          <w:rFonts w:ascii="Verdana" w:hAnsi="Verdana" w:cs="Arial"/>
          <w:sz w:val="24"/>
          <w:szCs w:val="24"/>
        </w:rPr>
        <w:t xml:space="preserve"> to</w:t>
      </w:r>
      <w:r w:rsidR="00F4218D" w:rsidRPr="00556D1E">
        <w:rPr>
          <w:rFonts w:ascii="Verdana" w:hAnsi="Verdana" w:cs="Arial"/>
          <w:sz w:val="24"/>
          <w:szCs w:val="24"/>
        </w:rPr>
        <w:t xml:space="preserve"> support </w:t>
      </w:r>
      <w:r w:rsidR="00F23792" w:rsidRPr="00556D1E">
        <w:rPr>
          <w:rFonts w:ascii="Verdana" w:hAnsi="Verdana" w:cs="Arial"/>
          <w:sz w:val="24"/>
          <w:szCs w:val="24"/>
        </w:rPr>
        <w:t>planning a</w:t>
      </w:r>
      <w:r w:rsidR="005D3722" w:rsidRPr="00556D1E">
        <w:rPr>
          <w:rFonts w:ascii="Verdana" w:hAnsi="Verdana" w:cs="Arial"/>
          <w:sz w:val="24"/>
          <w:szCs w:val="24"/>
        </w:rPr>
        <w:t xml:space="preserve">nd the </w:t>
      </w:r>
      <w:r w:rsidR="00F4218D" w:rsidRPr="00556D1E">
        <w:rPr>
          <w:rFonts w:ascii="Verdana" w:hAnsi="Verdana" w:cs="Arial"/>
          <w:sz w:val="24"/>
          <w:szCs w:val="24"/>
        </w:rPr>
        <w:t xml:space="preserve">implementation of their flu </w:t>
      </w:r>
      <w:r w:rsidR="006D78B0" w:rsidRPr="00556D1E">
        <w:rPr>
          <w:rFonts w:ascii="Verdana" w:hAnsi="Verdana" w:cs="Arial"/>
          <w:sz w:val="24"/>
          <w:szCs w:val="24"/>
        </w:rPr>
        <w:t>vaccination plans</w:t>
      </w:r>
      <w:r w:rsidR="00E546FA" w:rsidRPr="00556D1E">
        <w:rPr>
          <w:rFonts w:ascii="Verdana" w:hAnsi="Verdana" w:cs="Arial"/>
          <w:sz w:val="24"/>
          <w:szCs w:val="24"/>
        </w:rPr>
        <w:t xml:space="preserve">. </w:t>
      </w:r>
    </w:p>
    <w:p w14:paraId="47CB9E58" w14:textId="77777777" w:rsidR="00A428A4" w:rsidRPr="00556D1E" w:rsidRDefault="00A428A4" w:rsidP="00581A89">
      <w:pPr>
        <w:spacing w:after="0" w:line="240" w:lineRule="auto"/>
        <w:jc w:val="both"/>
        <w:rPr>
          <w:rFonts w:ascii="Verdana" w:hAnsi="Verdana" w:cs="Arial"/>
          <w:sz w:val="24"/>
          <w:szCs w:val="24"/>
        </w:rPr>
      </w:pPr>
    </w:p>
    <w:p w14:paraId="25C3F011" w14:textId="704E4964" w:rsidR="00D15372" w:rsidRPr="00556D1E" w:rsidRDefault="00D15372" w:rsidP="00BD178A">
      <w:pPr>
        <w:pStyle w:val="ListParagraph"/>
        <w:numPr>
          <w:ilvl w:val="0"/>
          <w:numId w:val="15"/>
        </w:numPr>
        <w:spacing w:after="0" w:line="240" w:lineRule="auto"/>
        <w:jc w:val="both"/>
        <w:rPr>
          <w:rFonts w:ascii="Verdana" w:hAnsi="Verdana" w:cs="Arial"/>
          <w:b/>
          <w:bCs/>
          <w:sz w:val="24"/>
          <w:szCs w:val="24"/>
        </w:rPr>
      </w:pPr>
      <w:r w:rsidRPr="00556D1E">
        <w:rPr>
          <w:rFonts w:ascii="Verdana" w:hAnsi="Verdana" w:cs="Arial"/>
          <w:b/>
          <w:bCs/>
          <w:sz w:val="24"/>
          <w:szCs w:val="24"/>
        </w:rPr>
        <w:t>Peer vaccinator model</w:t>
      </w:r>
    </w:p>
    <w:p w14:paraId="68DD8441" w14:textId="77777777" w:rsidR="00D15372" w:rsidRPr="00556D1E" w:rsidRDefault="00D15372" w:rsidP="00D15372">
      <w:pPr>
        <w:spacing w:after="0" w:line="240" w:lineRule="auto"/>
        <w:jc w:val="both"/>
        <w:rPr>
          <w:rFonts w:ascii="Verdana" w:hAnsi="Verdana" w:cs="Arial"/>
          <w:b/>
          <w:bCs/>
          <w:sz w:val="24"/>
          <w:szCs w:val="24"/>
        </w:rPr>
      </w:pPr>
    </w:p>
    <w:p w14:paraId="1527A7C7" w14:textId="58F4CB21" w:rsidR="00D15372" w:rsidRPr="00556D1E" w:rsidRDefault="00D15372" w:rsidP="00D15372">
      <w:pPr>
        <w:spacing w:after="0" w:line="240" w:lineRule="auto"/>
        <w:jc w:val="both"/>
        <w:rPr>
          <w:rFonts w:ascii="Verdana" w:hAnsi="Verdana" w:cs="Arial"/>
          <w:sz w:val="24"/>
          <w:szCs w:val="24"/>
        </w:rPr>
      </w:pPr>
      <w:r w:rsidRPr="00556D1E">
        <w:rPr>
          <w:rFonts w:ascii="Verdana" w:hAnsi="Verdana" w:cs="Arial"/>
          <w:sz w:val="24"/>
          <w:szCs w:val="24"/>
        </w:rPr>
        <w:t>In order to provide additional opportunities for all staff to receive their vaccine, the peer vaccinator model should continue. This year, w</w:t>
      </w:r>
      <w:r w:rsidR="00C74B99" w:rsidRPr="00556D1E">
        <w:rPr>
          <w:rFonts w:ascii="Verdana" w:hAnsi="Verdana" w:cs="Arial"/>
          <w:sz w:val="24"/>
          <w:szCs w:val="24"/>
        </w:rPr>
        <w:t>e propose</w:t>
      </w:r>
      <w:r w:rsidRPr="00556D1E">
        <w:rPr>
          <w:rFonts w:ascii="Verdana" w:hAnsi="Verdana" w:cs="Arial"/>
          <w:sz w:val="24"/>
          <w:szCs w:val="24"/>
        </w:rPr>
        <w:t xml:space="preserve"> a more targeted</w:t>
      </w:r>
      <w:r w:rsidR="005D3722" w:rsidRPr="00556D1E">
        <w:rPr>
          <w:rFonts w:ascii="Verdana" w:hAnsi="Verdana" w:cs="Arial"/>
          <w:sz w:val="24"/>
          <w:szCs w:val="24"/>
        </w:rPr>
        <w:t xml:space="preserve"> and time limited</w:t>
      </w:r>
      <w:r w:rsidRPr="00556D1E">
        <w:rPr>
          <w:rFonts w:ascii="Verdana" w:hAnsi="Verdana" w:cs="Arial"/>
          <w:sz w:val="24"/>
          <w:szCs w:val="24"/>
        </w:rPr>
        <w:t xml:space="preserve"> approach, with a </w:t>
      </w:r>
      <w:r w:rsidR="0070601E" w:rsidRPr="00556D1E">
        <w:rPr>
          <w:rFonts w:ascii="Verdana" w:hAnsi="Verdana" w:cs="Arial"/>
          <w:sz w:val="24"/>
          <w:szCs w:val="24"/>
        </w:rPr>
        <w:t xml:space="preserve">completion date of the </w:t>
      </w:r>
      <w:proofErr w:type="gramStart"/>
      <w:r w:rsidR="00AE5DF3" w:rsidRPr="00556D1E">
        <w:rPr>
          <w:rFonts w:ascii="Verdana" w:hAnsi="Verdana" w:cs="Arial"/>
          <w:sz w:val="24"/>
          <w:szCs w:val="24"/>
        </w:rPr>
        <w:t>25</w:t>
      </w:r>
      <w:r w:rsidR="00AE5DF3" w:rsidRPr="00556D1E">
        <w:rPr>
          <w:rFonts w:ascii="Verdana" w:hAnsi="Verdana" w:cs="Arial"/>
          <w:sz w:val="24"/>
          <w:szCs w:val="24"/>
          <w:vertAlign w:val="superscript"/>
        </w:rPr>
        <w:t>th</w:t>
      </w:r>
      <w:proofErr w:type="gramEnd"/>
      <w:r w:rsidR="00AE5DF3" w:rsidRPr="00556D1E">
        <w:rPr>
          <w:rFonts w:ascii="Verdana" w:hAnsi="Verdana" w:cs="Arial"/>
          <w:sz w:val="24"/>
          <w:szCs w:val="24"/>
        </w:rPr>
        <w:t xml:space="preserve"> October 2025</w:t>
      </w:r>
      <w:r w:rsidR="00DE7239" w:rsidRPr="00556D1E">
        <w:rPr>
          <w:rFonts w:ascii="Verdana" w:hAnsi="Verdana" w:cs="Arial"/>
          <w:sz w:val="24"/>
          <w:szCs w:val="24"/>
        </w:rPr>
        <w:t xml:space="preserve"> for the peer vaccinator model</w:t>
      </w:r>
      <w:r w:rsidR="007751C2" w:rsidRPr="00556D1E">
        <w:rPr>
          <w:rFonts w:ascii="Verdana" w:hAnsi="Verdana" w:cs="Arial"/>
          <w:sz w:val="24"/>
          <w:szCs w:val="24"/>
        </w:rPr>
        <w:t>.</w:t>
      </w:r>
      <w:r w:rsidRPr="00556D1E">
        <w:rPr>
          <w:rFonts w:ascii="Verdana" w:hAnsi="Verdana" w:cs="Arial"/>
          <w:sz w:val="24"/>
          <w:szCs w:val="24"/>
        </w:rPr>
        <w:t xml:space="preserve"> This enables clear messaging to all staff groups, and efficiencies within our team’s ability to offer the vaccines where peer vaccinators are not operating.</w:t>
      </w:r>
      <w:r w:rsidR="006D064A" w:rsidRPr="00556D1E">
        <w:rPr>
          <w:rFonts w:ascii="Verdana" w:hAnsi="Verdana" w:cs="Arial"/>
          <w:sz w:val="24"/>
          <w:szCs w:val="24"/>
        </w:rPr>
        <w:t xml:space="preserve"> It may also support</w:t>
      </w:r>
      <w:r w:rsidR="006F4FE6" w:rsidRPr="00556D1E">
        <w:rPr>
          <w:rFonts w:ascii="Verdana" w:hAnsi="Verdana" w:cs="Arial"/>
          <w:sz w:val="24"/>
          <w:szCs w:val="24"/>
        </w:rPr>
        <w:t xml:space="preserve"> the recruitment of per vaccinators, given this role is in addition to their substantive role within the health board.</w:t>
      </w:r>
    </w:p>
    <w:p w14:paraId="2619CC24" w14:textId="77777777" w:rsidR="00A428A4" w:rsidRPr="00556D1E" w:rsidRDefault="00A428A4" w:rsidP="00D15372">
      <w:pPr>
        <w:spacing w:after="0" w:line="240" w:lineRule="auto"/>
        <w:jc w:val="both"/>
        <w:rPr>
          <w:rFonts w:ascii="Verdana" w:hAnsi="Verdana" w:cs="Arial"/>
          <w:sz w:val="24"/>
          <w:szCs w:val="24"/>
        </w:rPr>
      </w:pPr>
    </w:p>
    <w:p w14:paraId="2D5C41EE" w14:textId="011678EF" w:rsidR="00D15372" w:rsidRPr="00556D1E" w:rsidRDefault="00D15372" w:rsidP="00D15372">
      <w:pPr>
        <w:spacing w:after="0" w:line="240" w:lineRule="auto"/>
        <w:jc w:val="both"/>
        <w:rPr>
          <w:rFonts w:ascii="Verdana" w:hAnsi="Verdana" w:cs="Arial"/>
          <w:sz w:val="24"/>
          <w:szCs w:val="24"/>
        </w:rPr>
      </w:pPr>
      <w:r w:rsidRPr="00556D1E">
        <w:rPr>
          <w:rFonts w:ascii="Verdana" w:hAnsi="Verdana" w:cs="Arial"/>
          <w:sz w:val="24"/>
          <w:szCs w:val="24"/>
        </w:rPr>
        <w:t xml:space="preserve">Prior to vaccinating, and to work under the legal framework, all peer vaccinators will require time to attend </w:t>
      </w:r>
      <w:proofErr w:type="gramStart"/>
      <w:r w:rsidRPr="00556D1E">
        <w:rPr>
          <w:rFonts w:ascii="Verdana" w:hAnsi="Verdana" w:cs="Arial"/>
          <w:sz w:val="24"/>
          <w:szCs w:val="24"/>
        </w:rPr>
        <w:t>training, and</w:t>
      </w:r>
      <w:proofErr w:type="gramEnd"/>
      <w:r w:rsidRPr="00556D1E">
        <w:rPr>
          <w:rFonts w:ascii="Verdana" w:hAnsi="Verdana" w:cs="Arial"/>
          <w:sz w:val="24"/>
          <w:szCs w:val="24"/>
        </w:rPr>
        <w:t xml:space="preserve"> also dedicated time to complete vaccination within their respective areas. We are keen to expand the network of peer vaccinators across the Health Board to include Allied Health Professionals who are able to support the immunisation team with vaccination in their own departments,</w:t>
      </w:r>
      <w:r w:rsidR="000362E4" w:rsidRPr="00556D1E">
        <w:rPr>
          <w:rFonts w:ascii="Verdana" w:hAnsi="Verdana" w:cs="Arial"/>
          <w:sz w:val="24"/>
          <w:szCs w:val="24"/>
        </w:rPr>
        <w:t xml:space="preserve"> especially </w:t>
      </w:r>
      <w:r w:rsidR="00623639" w:rsidRPr="00556D1E">
        <w:rPr>
          <w:rFonts w:ascii="Verdana" w:hAnsi="Verdana" w:cs="Arial"/>
          <w:sz w:val="24"/>
          <w:szCs w:val="24"/>
        </w:rPr>
        <w:t>in larger department</w:t>
      </w:r>
      <w:r w:rsidR="00A41E24" w:rsidRPr="00556D1E">
        <w:rPr>
          <w:rFonts w:ascii="Verdana" w:hAnsi="Verdana" w:cs="Arial"/>
          <w:sz w:val="24"/>
          <w:szCs w:val="24"/>
        </w:rPr>
        <w:t>s</w:t>
      </w:r>
      <w:r w:rsidR="00CC0D02" w:rsidRPr="00556D1E">
        <w:rPr>
          <w:rFonts w:ascii="Verdana" w:hAnsi="Verdana" w:cs="Arial"/>
          <w:sz w:val="24"/>
          <w:szCs w:val="24"/>
        </w:rPr>
        <w:t xml:space="preserve"> under the legal framework of a Patient Group Direction. </w:t>
      </w:r>
      <w:r w:rsidR="000362E4" w:rsidRPr="00556D1E">
        <w:rPr>
          <w:rFonts w:ascii="Verdana" w:hAnsi="Verdana" w:cs="Arial"/>
          <w:sz w:val="24"/>
          <w:szCs w:val="24"/>
        </w:rPr>
        <w:t>This however would be</w:t>
      </w:r>
      <w:r w:rsidRPr="00556D1E">
        <w:rPr>
          <w:rFonts w:ascii="Verdana" w:hAnsi="Verdana" w:cs="Arial"/>
          <w:sz w:val="24"/>
          <w:szCs w:val="24"/>
        </w:rPr>
        <w:t xml:space="preserve"> depend</w:t>
      </w:r>
      <w:r w:rsidR="007751C2" w:rsidRPr="00556D1E">
        <w:rPr>
          <w:rFonts w:ascii="Verdana" w:hAnsi="Verdana" w:cs="Arial"/>
          <w:sz w:val="24"/>
          <w:szCs w:val="24"/>
        </w:rPr>
        <w:t>e</w:t>
      </w:r>
      <w:r w:rsidRPr="00556D1E">
        <w:rPr>
          <w:rFonts w:ascii="Verdana" w:hAnsi="Verdana" w:cs="Arial"/>
          <w:sz w:val="24"/>
          <w:szCs w:val="24"/>
        </w:rPr>
        <w:t xml:space="preserve">nt on logistics in relation to </w:t>
      </w:r>
      <w:r w:rsidR="007811BB" w:rsidRPr="00556D1E">
        <w:rPr>
          <w:rFonts w:ascii="Verdana" w:hAnsi="Verdana" w:cs="Arial"/>
          <w:sz w:val="24"/>
          <w:szCs w:val="24"/>
        </w:rPr>
        <w:t xml:space="preserve">the </w:t>
      </w:r>
      <w:r w:rsidRPr="00556D1E">
        <w:rPr>
          <w:rFonts w:ascii="Verdana" w:hAnsi="Verdana" w:cs="Arial"/>
          <w:sz w:val="24"/>
          <w:szCs w:val="24"/>
        </w:rPr>
        <w:t xml:space="preserve">cold chain </w:t>
      </w:r>
      <w:r w:rsidR="007811BB" w:rsidRPr="00556D1E">
        <w:rPr>
          <w:rFonts w:ascii="Verdana" w:hAnsi="Verdana" w:cs="Arial"/>
          <w:sz w:val="24"/>
          <w:szCs w:val="24"/>
        </w:rPr>
        <w:t>storage</w:t>
      </w:r>
      <w:r w:rsidRPr="00556D1E">
        <w:rPr>
          <w:rFonts w:ascii="Verdana" w:hAnsi="Verdana" w:cs="Arial"/>
          <w:sz w:val="24"/>
          <w:szCs w:val="24"/>
        </w:rPr>
        <w:t xml:space="preserve"> of the vaccines</w:t>
      </w:r>
      <w:r w:rsidR="00EA38EA" w:rsidRPr="00556D1E">
        <w:rPr>
          <w:rFonts w:ascii="Verdana" w:hAnsi="Verdana" w:cs="Arial"/>
          <w:sz w:val="24"/>
          <w:szCs w:val="24"/>
        </w:rPr>
        <w:t>, which pharmacy</w:t>
      </w:r>
      <w:r w:rsidR="00B006EC" w:rsidRPr="00556D1E">
        <w:rPr>
          <w:rFonts w:ascii="Verdana" w:hAnsi="Verdana" w:cs="Arial"/>
          <w:sz w:val="24"/>
          <w:szCs w:val="24"/>
        </w:rPr>
        <w:t xml:space="preserve"> and the immunisation team can advise on</w:t>
      </w:r>
      <w:r w:rsidRPr="00556D1E">
        <w:rPr>
          <w:rFonts w:ascii="Verdana" w:hAnsi="Verdana" w:cs="Arial"/>
          <w:sz w:val="24"/>
          <w:szCs w:val="24"/>
        </w:rPr>
        <w:t>.</w:t>
      </w:r>
    </w:p>
    <w:p w14:paraId="475A099F" w14:textId="77777777" w:rsidR="00D15372" w:rsidRPr="00556D1E" w:rsidRDefault="00D15372" w:rsidP="00D15372">
      <w:pPr>
        <w:spacing w:after="0" w:line="240" w:lineRule="auto"/>
        <w:jc w:val="both"/>
        <w:rPr>
          <w:rFonts w:ascii="Verdana" w:hAnsi="Verdana" w:cs="Arial"/>
          <w:sz w:val="24"/>
          <w:szCs w:val="24"/>
        </w:rPr>
      </w:pPr>
      <w:r w:rsidRPr="00556D1E">
        <w:rPr>
          <w:rFonts w:ascii="Verdana" w:hAnsi="Verdana" w:cs="Arial"/>
          <w:sz w:val="24"/>
          <w:szCs w:val="24"/>
        </w:rPr>
        <w:t xml:space="preserve"> </w:t>
      </w:r>
    </w:p>
    <w:p w14:paraId="0A7BB964" w14:textId="7D3A5375" w:rsidR="00D15372" w:rsidRPr="00556D1E" w:rsidRDefault="00D15372" w:rsidP="00D15372">
      <w:pPr>
        <w:spacing w:after="0" w:line="240" w:lineRule="auto"/>
        <w:jc w:val="both"/>
        <w:rPr>
          <w:rFonts w:ascii="Verdana" w:hAnsi="Verdana" w:cs="Arial"/>
          <w:sz w:val="24"/>
          <w:szCs w:val="24"/>
        </w:rPr>
      </w:pPr>
      <w:r w:rsidRPr="00556D1E">
        <w:rPr>
          <w:rFonts w:ascii="Verdana" w:hAnsi="Verdana" w:cs="Arial"/>
          <w:sz w:val="24"/>
          <w:szCs w:val="24"/>
        </w:rPr>
        <w:t xml:space="preserve">In a change to our previous recruitment of peer vaccinators, </w:t>
      </w:r>
      <w:r w:rsidR="001C7756" w:rsidRPr="00556D1E">
        <w:rPr>
          <w:rFonts w:ascii="Verdana" w:hAnsi="Verdana" w:cs="Arial"/>
          <w:sz w:val="24"/>
          <w:szCs w:val="24"/>
        </w:rPr>
        <w:t xml:space="preserve">we would </w:t>
      </w:r>
      <w:r w:rsidR="00DD49D9" w:rsidRPr="00556D1E">
        <w:rPr>
          <w:rFonts w:ascii="Verdana" w:hAnsi="Verdana" w:cs="Arial"/>
          <w:sz w:val="24"/>
          <w:szCs w:val="24"/>
        </w:rPr>
        <w:t xml:space="preserve">advise the </w:t>
      </w:r>
      <w:r w:rsidR="003903CD" w:rsidRPr="00556D1E">
        <w:rPr>
          <w:rFonts w:ascii="Verdana" w:hAnsi="Verdana" w:cs="Arial"/>
          <w:sz w:val="24"/>
          <w:szCs w:val="24"/>
        </w:rPr>
        <w:t>flu leads in each service group to ensure the</w:t>
      </w:r>
      <w:r w:rsidR="005E4189" w:rsidRPr="00556D1E">
        <w:rPr>
          <w:rFonts w:ascii="Verdana" w:hAnsi="Verdana" w:cs="Arial"/>
          <w:sz w:val="24"/>
          <w:szCs w:val="24"/>
        </w:rPr>
        <w:t xml:space="preserve"> </w:t>
      </w:r>
      <w:r w:rsidR="00DD49D9" w:rsidRPr="00556D1E">
        <w:rPr>
          <w:rFonts w:ascii="Verdana" w:hAnsi="Verdana" w:cs="Arial"/>
          <w:sz w:val="24"/>
          <w:szCs w:val="24"/>
        </w:rPr>
        <w:t>following areas have their own peer vaccinators</w:t>
      </w:r>
      <w:r w:rsidR="004E592A" w:rsidRPr="00556D1E">
        <w:rPr>
          <w:rFonts w:ascii="Verdana" w:hAnsi="Verdana" w:cs="Arial"/>
          <w:sz w:val="24"/>
          <w:szCs w:val="24"/>
        </w:rPr>
        <w:t xml:space="preserve">. This will </w:t>
      </w:r>
      <w:r w:rsidR="00DD49D9" w:rsidRPr="00556D1E">
        <w:rPr>
          <w:rFonts w:ascii="Verdana" w:hAnsi="Verdana" w:cs="Arial"/>
          <w:sz w:val="24"/>
          <w:szCs w:val="24"/>
        </w:rPr>
        <w:t>ensure</w:t>
      </w:r>
      <w:r w:rsidR="00040005" w:rsidRPr="00556D1E">
        <w:rPr>
          <w:rFonts w:ascii="Verdana" w:hAnsi="Verdana" w:cs="Arial"/>
          <w:sz w:val="24"/>
          <w:szCs w:val="24"/>
        </w:rPr>
        <w:t xml:space="preserve"> increased opportunities for staff within these departments to receive timely protection</w:t>
      </w:r>
      <w:r w:rsidR="00DC7745" w:rsidRPr="00556D1E">
        <w:rPr>
          <w:rFonts w:ascii="Verdana" w:hAnsi="Verdana" w:cs="Arial"/>
          <w:sz w:val="24"/>
          <w:szCs w:val="24"/>
        </w:rPr>
        <w:t>, especially if</w:t>
      </w:r>
      <w:r w:rsidR="00F66E01" w:rsidRPr="00556D1E">
        <w:rPr>
          <w:rFonts w:ascii="Verdana" w:hAnsi="Verdana" w:cs="Arial"/>
          <w:sz w:val="24"/>
          <w:szCs w:val="24"/>
        </w:rPr>
        <w:t xml:space="preserve"> they work evenings, nights or at weekends.</w:t>
      </w:r>
    </w:p>
    <w:p w14:paraId="4783F357" w14:textId="319D874A" w:rsidR="00D15372" w:rsidRPr="00556D1E" w:rsidRDefault="00D15372" w:rsidP="00D15372">
      <w:pPr>
        <w:spacing w:after="0" w:line="240" w:lineRule="auto"/>
        <w:jc w:val="both"/>
        <w:rPr>
          <w:rFonts w:ascii="Verdana" w:hAnsi="Verdana" w:cs="Arial"/>
          <w:sz w:val="24"/>
          <w:szCs w:val="24"/>
        </w:rPr>
      </w:pPr>
      <w:r w:rsidRPr="00556D1E">
        <w:rPr>
          <w:rFonts w:ascii="Verdana" w:hAnsi="Verdana" w:cs="Arial"/>
          <w:sz w:val="24"/>
          <w:szCs w:val="24"/>
        </w:rPr>
        <w:t xml:space="preserve">It is recommended therefore that peer vaccinators to be nominated from following areas (4 </w:t>
      </w:r>
      <w:r w:rsidR="003F787B" w:rsidRPr="00556D1E">
        <w:rPr>
          <w:rFonts w:ascii="Verdana" w:hAnsi="Verdana" w:cs="Arial"/>
          <w:sz w:val="24"/>
          <w:szCs w:val="24"/>
        </w:rPr>
        <w:t>peer vaccinators</w:t>
      </w:r>
      <w:r w:rsidRPr="00556D1E">
        <w:rPr>
          <w:rFonts w:ascii="Verdana" w:hAnsi="Verdana" w:cs="Arial"/>
          <w:sz w:val="24"/>
          <w:szCs w:val="24"/>
        </w:rPr>
        <w:t xml:space="preserve"> for each department, if relevant)</w:t>
      </w:r>
    </w:p>
    <w:p w14:paraId="2C1B2B6C"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ITU</w:t>
      </w:r>
    </w:p>
    <w:p w14:paraId="295D8768"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CITU</w:t>
      </w:r>
    </w:p>
    <w:p w14:paraId="04206AF7"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E.D</w:t>
      </w:r>
    </w:p>
    <w:p w14:paraId="6AB43276"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Pharmacy sites</w:t>
      </w:r>
    </w:p>
    <w:p w14:paraId="1E00C391"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Physiotherapy</w:t>
      </w:r>
    </w:p>
    <w:p w14:paraId="1E5B5E54"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Radiography</w:t>
      </w:r>
    </w:p>
    <w:p w14:paraId="323E8F63"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OT</w:t>
      </w:r>
    </w:p>
    <w:p w14:paraId="250F9EC2" w14:textId="4A8F4B56"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Paed</w:t>
      </w:r>
      <w:r w:rsidR="004E592A" w:rsidRPr="00556D1E">
        <w:rPr>
          <w:rFonts w:ascii="Verdana" w:hAnsi="Verdana" w:cs="Arial"/>
          <w:sz w:val="24"/>
          <w:szCs w:val="24"/>
        </w:rPr>
        <w:t>iatrics</w:t>
      </w:r>
    </w:p>
    <w:p w14:paraId="634A517D"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Theatres</w:t>
      </w:r>
    </w:p>
    <w:p w14:paraId="35252085"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Cancer services</w:t>
      </w:r>
    </w:p>
    <w:p w14:paraId="6C5D6EAC"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MH and LD</w:t>
      </w:r>
    </w:p>
    <w:p w14:paraId="576BACF3" w14:textId="77777777" w:rsidR="00D15372" w:rsidRPr="00556D1E" w:rsidRDefault="00D15372" w:rsidP="00D15372">
      <w:pPr>
        <w:numPr>
          <w:ilvl w:val="0"/>
          <w:numId w:val="11"/>
        </w:numPr>
        <w:spacing w:after="0" w:line="240" w:lineRule="auto"/>
        <w:jc w:val="both"/>
        <w:rPr>
          <w:rFonts w:ascii="Verdana" w:hAnsi="Verdana" w:cs="Arial"/>
          <w:sz w:val="24"/>
          <w:szCs w:val="24"/>
        </w:rPr>
      </w:pPr>
      <w:r w:rsidRPr="00556D1E">
        <w:rPr>
          <w:rFonts w:ascii="Verdana" w:hAnsi="Verdana" w:cs="Arial"/>
          <w:sz w:val="24"/>
          <w:szCs w:val="24"/>
        </w:rPr>
        <w:t>Primary care SG (</w:t>
      </w:r>
      <w:proofErr w:type="spellStart"/>
      <w:r w:rsidRPr="00556D1E">
        <w:rPr>
          <w:rFonts w:ascii="Verdana" w:hAnsi="Verdana" w:cs="Arial"/>
          <w:sz w:val="24"/>
          <w:szCs w:val="24"/>
        </w:rPr>
        <w:t>Gorseinon</w:t>
      </w:r>
      <w:proofErr w:type="spellEnd"/>
      <w:r w:rsidRPr="00556D1E">
        <w:rPr>
          <w:rFonts w:ascii="Verdana" w:hAnsi="Verdana" w:cs="Arial"/>
          <w:sz w:val="24"/>
          <w:szCs w:val="24"/>
        </w:rPr>
        <w:t xml:space="preserve"> Hospital; Ty Olwen; Prison health care; school nursing; Health visiting; District nursing)</w:t>
      </w:r>
    </w:p>
    <w:p w14:paraId="58D6D8D7" w14:textId="77777777" w:rsidR="00D15372" w:rsidRPr="00556D1E" w:rsidRDefault="00D15372" w:rsidP="00D15372">
      <w:pPr>
        <w:spacing w:after="0" w:line="240" w:lineRule="auto"/>
        <w:jc w:val="both"/>
        <w:rPr>
          <w:rFonts w:ascii="Verdana" w:hAnsi="Verdana" w:cs="Arial"/>
          <w:b/>
          <w:bCs/>
          <w:sz w:val="24"/>
          <w:szCs w:val="24"/>
        </w:rPr>
      </w:pPr>
    </w:p>
    <w:p w14:paraId="34C8C396" w14:textId="0C3A470F" w:rsidR="00704DCB" w:rsidRPr="00556D1E" w:rsidRDefault="00704DCB" w:rsidP="00D15372">
      <w:pPr>
        <w:spacing w:after="0" w:line="240" w:lineRule="auto"/>
        <w:jc w:val="both"/>
        <w:rPr>
          <w:rFonts w:ascii="Verdana" w:hAnsi="Verdana" w:cs="Arial"/>
          <w:b/>
          <w:bCs/>
          <w:sz w:val="24"/>
          <w:szCs w:val="24"/>
        </w:rPr>
      </w:pPr>
      <w:r w:rsidRPr="00556D1E">
        <w:rPr>
          <w:rFonts w:ascii="Verdana" w:hAnsi="Verdana" w:cs="Arial"/>
          <w:b/>
          <w:bCs/>
          <w:sz w:val="24"/>
          <w:szCs w:val="24"/>
        </w:rPr>
        <w:t xml:space="preserve">Training </w:t>
      </w:r>
    </w:p>
    <w:p w14:paraId="435D6040" w14:textId="77777777" w:rsidR="00704DCB" w:rsidRPr="00556D1E" w:rsidRDefault="00704DCB" w:rsidP="00D15372">
      <w:pPr>
        <w:spacing w:after="0" w:line="240" w:lineRule="auto"/>
        <w:jc w:val="both"/>
        <w:rPr>
          <w:rFonts w:ascii="Verdana" w:hAnsi="Verdana" w:cs="Arial"/>
          <w:b/>
          <w:bCs/>
          <w:sz w:val="24"/>
          <w:szCs w:val="24"/>
        </w:rPr>
      </w:pPr>
    </w:p>
    <w:p w14:paraId="499D51C5" w14:textId="6DB1CF4E" w:rsidR="0024049B" w:rsidRPr="00556D1E" w:rsidRDefault="00716800" w:rsidP="00D15372">
      <w:pPr>
        <w:spacing w:after="0" w:line="240" w:lineRule="auto"/>
        <w:jc w:val="both"/>
        <w:rPr>
          <w:rFonts w:ascii="Verdana" w:hAnsi="Verdana" w:cs="Arial"/>
          <w:sz w:val="24"/>
          <w:szCs w:val="24"/>
        </w:rPr>
      </w:pPr>
      <w:r w:rsidRPr="00556D1E">
        <w:rPr>
          <w:rFonts w:ascii="Verdana" w:hAnsi="Verdana" w:cs="Arial"/>
          <w:sz w:val="24"/>
          <w:szCs w:val="24"/>
        </w:rPr>
        <w:t xml:space="preserve">The service group’s flu lead will ensure there </w:t>
      </w:r>
      <w:r w:rsidR="004D3220" w:rsidRPr="00556D1E">
        <w:rPr>
          <w:rFonts w:ascii="Verdana" w:hAnsi="Verdana" w:cs="Arial"/>
          <w:sz w:val="24"/>
          <w:szCs w:val="24"/>
        </w:rPr>
        <w:t>are</w:t>
      </w:r>
      <w:r w:rsidRPr="00556D1E">
        <w:rPr>
          <w:rFonts w:ascii="Verdana" w:hAnsi="Verdana" w:cs="Arial"/>
          <w:sz w:val="24"/>
          <w:szCs w:val="24"/>
        </w:rPr>
        <w:t xml:space="preserve"> sufficient</w:t>
      </w:r>
      <w:r w:rsidR="004D3220" w:rsidRPr="00556D1E">
        <w:rPr>
          <w:rFonts w:ascii="Verdana" w:hAnsi="Verdana" w:cs="Arial"/>
          <w:sz w:val="24"/>
          <w:szCs w:val="24"/>
        </w:rPr>
        <w:t>,</w:t>
      </w:r>
      <w:r w:rsidRPr="00556D1E">
        <w:rPr>
          <w:rFonts w:ascii="Verdana" w:hAnsi="Verdana" w:cs="Arial"/>
          <w:sz w:val="24"/>
          <w:szCs w:val="24"/>
        </w:rPr>
        <w:t xml:space="preserve"> nominated peer vaccinators to support flu vaccination. </w:t>
      </w:r>
      <w:r w:rsidR="00D15372" w:rsidRPr="00556D1E">
        <w:rPr>
          <w:rFonts w:ascii="Verdana" w:hAnsi="Verdana" w:cs="Arial"/>
          <w:sz w:val="24"/>
          <w:szCs w:val="24"/>
        </w:rPr>
        <w:t xml:space="preserve">Each </w:t>
      </w:r>
      <w:r w:rsidR="00040005" w:rsidRPr="00556D1E">
        <w:rPr>
          <w:rFonts w:ascii="Verdana" w:hAnsi="Verdana" w:cs="Arial"/>
          <w:sz w:val="24"/>
          <w:szCs w:val="24"/>
        </w:rPr>
        <w:t>peer vaccinator will require</w:t>
      </w:r>
      <w:r w:rsidR="00704DCB" w:rsidRPr="00556D1E">
        <w:rPr>
          <w:rFonts w:ascii="Verdana" w:hAnsi="Verdana" w:cs="Arial"/>
          <w:sz w:val="24"/>
          <w:szCs w:val="24"/>
        </w:rPr>
        <w:t xml:space="preserve"> </w:t>
      </w:r>
      <w:r w:rsidR="00C2703A" w:rsidRPr="00556D1E">
        <w:rPr>
          <w:rFonts w:ascii="Verdana" w:hAnsi="Verdana" w:cs="Arial"/>
          <w:sz w:val="24"/>
          <w:szCs w:val="24"/>
        </w:rPr>
        <w:t xml:space="preserve">vaccination </w:t>
      </w:r>
      <w:r w:rsidR="00704DCB" w:rsidRPr="00556D1E">
        <w:rPr>
          <w:rFonts w:ascii="Verdana" w:hAnsi="Verdana" w:cs="Arial"/>
          <w:sz w:val="24"/>
          <w:szCs w:val="24"/>
        </w:rPr>
        <w:t>training</w:t>
      </w:r>
      <w:r w:rsidR="009077E1" w:rsidRPr="00556D1E">
        <w:rPr>
          <w:rFonts w:ascii="Verdana" w:hAnsi="Verdana" w:cs="Arial"/>
          <w:sz w:val="24"/>
          <w:szCs w:val="24"/>
        </w:rPr>
        <w:t xml:space="preserve"> to ensure they are compliant with the national minimum training standards. This will be</w:t>
      </w:r>
      <w:r w:rsidR="00704DCB" w:rsidRPr="00556D1E">
        <w:rPr>
          <w:rFonts w:ascii="Verdana" w:hAnsi="Verdana" w:cs="Arial"/>
          <w:sz w:val="24"/>
          <w:szCs w:val="24"/>
        </w:rPr>
        <w:t xml:space="preserve"> either via a</w:t>
      </w:r>
      <w:r w:rsidR="00D15372" w:rsidRPr="00556D1E">
        <w:rPr>
          <w:rFonts w:ascii="Verdana" w:hAnsi="Verdana" w:cs="Arial"/>
          <w:sz w:val="24"/>
          <w:szCs w:val="24"/>
        </w:rPr>
        <w:t xml:space="preserve"> face to face </w:t>
      </w:r>
      <w:r w:rsidR="00D15662" w:rsidRPr="00556D1E">
        <w:rPr>
          <w:rFonts w:ascii="Verdana" w:hAnsi="Verdana" w:cs="Arial"/>
          <w:sz w:val="24"/>
          <w:szCs w:val="24"/>
        </w:rPr>
        <w:t>3-hour</w:t>
      </w:r>
      <w:r w:rsidR="00D15372" w:rsidRPr="00556D1E">
        <w:rPr>
          <w:rFonts w:ascii="Verdana" w:hAnsi="Verdana" w:cs="Arial"/>
          <w:sz w:val="24"/>
          <w:szCs w:val="24"/>
        </w:rPr>
        <w:t xml:space="preserve"> session</w:t>
      </w:r>
      <w:r w:rsidR="00704DCB" w:rsidRPr="00556D1E">
        <w:rPr>
          <w:rFonts w:ascii="Verdana" w:hAnsi="Verdana" w:cs="Arial"/>
          <w:sz w:val="24"/>
          <w:szCs w:val="24"/>
        </w:rPr>
        <w:t>,</w:t>
      </w:r>
      <w:r w:rsidR="00D15372" w:rsidRPr="00556D1E">
        <w:rPr>
          <w:rFonts w:ascii="Verdana" w:hAnsi="Verdana" w:cs="Arial"/>
          <w:sz w:val="24"/>
          <w:szCs w:val="24"/>
        </w:rPr>
        <w:t xml:space="preserve"> or if already a </w:t>
      </w:r>
      <w:r w:rsidR="12B87A00" w:rsidRPr="00556D1E">
        <w:rPr>
          <w:rFonts w:ascii="Verdana" w:hAnsi="Verdana" w:cs="Arial"/>
          <w:sz w:val="24"/>
          <w:szCs w:val="24"/>
        </w:rPr>
        <w:t>competent peer vaccinator</w:t>
      </w:r>
      <w:r w:rsidR="00D15372" w:rsidRPr="00556D1E">
        <w:rPr>
          <w:rFonts w:ascii="Verdana" w:hAnsi="Verdana" w:cs="Arial"/>
          <w:sz w:val="24"/>
          <w:szCs w:val="24"/>
        </w:rPr>
        <w:t>, via e-learning</w:t>
      </w:r>
      <w:r w:rsidR="007A709A" w:rsidRPr="00556D1E">
        <w:rPr>
          <w:rFonts w:ascii="Verdana" w:hAnsi="Verdana" w:cs="Arial"/>
          <w:sz w:val="24"/>
          <w:szCs w:val="24"/>
        </w:rPr>
        <w:t>. The immunisation team will facilitate this. Training dates will be advertised on the intranet</w:t>
      </w:r>
      <w:r w:rsidR="00583994" w:rsidRPr="00556D1E">
        <w:rPr>
          <w:rFonts w:ascii="Verdana" w:hAnsi="Verdana" w:cs="Arial"/>
          <w:sz w:val="24"/>
          <w:szCs w:val="24"/>
        </w:rPr>
        <w:t>.</w:t>
      </w:r>
    </w:p>
    <w:p w14:paraId="2E880BF6" w14:textId="44619C82" w:rsidR="00D15662" w:rsidRPr="00556D1E" w:rsidRDefault="00D15372" w:rsidP="00581A89">
      <w:pPr>
        <w:spacing w:after="0" w:line="240" w:lineRule="auto"/>
        <w:jc w:val="both"/>
        <w:rPr>
          <w:rFonts w:ascii="Verdana" w:hAnsi="Verdana" w:cs="Arial"/>
          <w:sz w:val="24"/>
          <w:szCs w:val="24"/>
        </w:rPr>
      </w:pPr>
      <w:r w:rsidRPr="00556D1E">
        <w:rPr>
          <w:rFonts w:ascii="Verdana" w:hAnsi="Verdana" w:cs="Arial"/>
          <w:sz w:val="24"/>
          <w:szCs w:val="24"/>
        </w:rPr>
        <w:t xml:space="preserve"> </w:t>
      </w:r>
    </w:p>
    <w:p w14:paraId="0DDD1CA3" w14:textId="77CC2949" w:rsidR="00F76807" w:rsidRPr="00556D1E" w:rsidRDefault="00F76807" w:rsidP="00BD178A">
      <w:pPr>
        <w:pStyle w:val="ListParagraph"/>
        <w:numPr>
          <w:ilvl w:val="0"/>
          <w:numId w:val="15"/>
        </w:numPr>
        <w:spacing w:after="0" w:line="240" w:lineRule="auto"/>
        <w:jc w:val="both"/>
        <w:rPr>
          <w:rFonts w:ascii="Verdana" w:hAnsi="Verdana" w:cs="Arial"/>
          <w:b/>
          <w:bCs/>
          <w:sz w:val="24"/>
          <w:szCs w:val="24"/>
        </w:rPr>
      </w:pPr>
      <w:r w:rsidRPr="00556D1E">
        <w:rPr>
          <w:rFonts w:ascii="Verdana" w:hAnsi="Verdana" w:cs="Arial"/>
          <w:b/>
          <w:bCs/>
          <w:sz w:val="24"/>
          <w:szCs w:val="24"/>
        </w:rPr>
        <w:t>Vaccination venues on main hospital sites</w:t>
      </w:r>
      <w:r w:rsidR="00A76448" w:rsidRPr="00556D1E">
        <w:rPr>
          <w:rFonts w:ascii="Verdana" w:hAnsi="Verdana" w:cs="Arial"/>
          <w:b/>
          <w:bCs/>
          <w:sz w:val="24"/>
          <w:szCs w:val="24"/>
        </w:rPr>
        <w:t>.</w:t>
      </w:r>
    </w:p>
    <w:p w14:paraId="3FCF7E2C" w14:textId="77777777" w:rsidR="00E13F0E" w:rsidRPr="00556D1E" w:rsidRDefault="00E13F0E" w:rsidP="00E13F0E">
      <w:pPr>
        <w:pStyle w:val="ListParagraph"/>
        <w:spacing w:after="0" w:line="240" w:lineRule="auto"/>
        <w:ind w:left="1080"/>
        <w:jc w:val="both"/>
        <w:rPr>
          <w:rFonts w:ascii="Verdana" w:hAnsi="Verdana" w:cs="Arial"/>
          <w:b/>
          <w:bCs/>
          <w:sz w:val="24"/>
          <w:szCs w:val="24"/>
        </w:rPr>
      </w:pPr>
    </w:p>
    <w:p w14:paraId="48B824F1" w14:textId="596AC93D" w:rsidR="00A76448" w:rsidRPr="00556D1E" w:rsidRDefault="00EA7A23" w:rsidP="00581A89">
      <w:pPr>
        <w:spacing w:after="0" w:line="240" w:lineRule="auto"/>
        <w:jc w:val="both"/>
        <w:rPr>
          <w:rFonts w:ascii="Verdana" w:hAnsi="Verdana" w:cs="Arial"/>
          <w:sz w:val="24"/>
          <w:szCs w:val="24"/>
        </w:rPr>
      </w:pPr>
      <w:r w:rsidRPr="00556D1E">
        <w:rPr>
          <w:rFonts w:ascii="Verdana" w:hAnsi="Verdana" w:cs="Arial"/>
          <w:sz w:val="24"/>
          <w:szCs w:val="24"/>
        </w:rPr>
        <w:t>To streamline</w:t>
      </w:r>
      <w:r w:rsidR="00C106FF" w:rsidRPr="00556D1E">
        <w:rPr>
          <w:rFonts w:ascii="Verdana" w:hAnsi="Verdana" w:cs="Arial"/>
          <w:sz w:val="24"/>
          <w:szCs w:val="24"/>
        </w:rPr>
        <w:t xml:space="preserve"> communication</w:t>
      </w:r>
      <w:r w:rsidR="004641E7" w:rsidRPr="00556D1E">
        <w:rPr>
          <w:rFonts w:ascii="Verdana" w:hAnsi="Verdana" w:cs="Arial"/>
          <w:sz w:val="24"/>
          <w:szCs w:val="24"/>
        </w:rPr>
        <w:t>s</w:t>
      </w:r>
      <w:r w:rsidR="00C106FF" w:rsidRPr="00556D1E">
        <w:rPr>
          <w:rFonts w:ascii="Verdana" w:hAnsi="Verdana" w:cs="Arial"/>
          <w:sz w:val="24"/>
          <w:szCs w:val="24"/>
        </w:rPr>
        <w:t xml:space="preserve"> and </w:t>
      </w:r>
      <w:r w:rsidR="0040041F" w:rsidRPr="00556D1E">
        <w:rPr>
          <w:rFonts w:ascii="Verdana" w:hAnsi="Verdana" w:cs="Arial"/>
          <w:sz w:val="24"/>
          <w:szCs w:val="24"/>
        </w:rPr>
        <w:t xml:space="preserve">facilitate </w:t>
      </w:r>
      <w:r w:rsidR="00C106FF" w:rsidRPr="00556D1E">
        <w:rPr>
          <w:rFonts w:ascii="Verdana" w:hAnsi="Verdana" w:cs="Arial"/>
          <w:sz w:val="24"/>
          <w:szCs w:val="24"/>
        </w:rPr>
        <w:t xml:space="preserve">vaccination opportunities for </w:t>
      </w:r>
      <w:r w:rsidR="00E313A0" w:rsidRPr="00556D1E">
        <w:rPr>
          <w:rFonts w:ascii="Verdana" w:hAnsi="Verdana" w:cs="Arial"/>
          <w:sz w:val="24"/>
          <w:szCs w:val="24"/>
        </w:rPr>
        <w:t xml:space="preserve">all </w:t>
      </w:r>
      <w:r w:rsidR="00C106FF" w:rsidRPr="00556D1E">
        <w:rPr>
          <w:rFonts w:ascii="Verdana" w:hAnsi="Verdana" w:cs="Arial"/>
          <w:sz w:val="24"/>
          <w:szCs w:val="24"/>
        </w:rPr>
        <w:t xml:space="preserve">staff, </w:t>
      </w:r>
      <w:r w:rsidR="0040041F" w:rsidRPr="00556D1E">
        <w:rPr>
          <w:rFonts w:ascii="Verdana" w:hAnsi="Verdana" w:cs="Arial"/>
          <w:sz w:val="24"/>
          <w:szCs w:val="24"/>
        </w:rPr>
        <w:t>there is a need for vaccination bases to be identified on the main hospital sites</w:t>
      </w:r>
      <w:r w:rsidR="00076642" w:rsidRPr="00556D1E">
        <w:rPr>
          <w:rFonts w:ascii="Verdana" w:hAnsi="Verdana" w:cs="Arial"/>
          <w:sz w:val="24"/>
          <w:szCs w:val="24"/>
        </w:rPr>
        <w:t xml:space="preserve"> at</w:t>
      </w:r>
      <w:r w:rsidR="00C16A28" w:rsidRPr="00556D1E">
        <w:rPr>
          <w:rFonts w:ascii="Verdana" w:hAnsi="Verdana" w:cs="Arial"/>
          <w:sz w:val="24"/>
          <w:szCs w:val="24"/>
        </w:rPr>
        <w:t xml:space="preserve"> </w:t>
      </w:r>
      <w:r w:rsidR="009C28E2" w:rsidRPr="00556D1E">
        <w:rPr>
          <w:rFonts w:ascii="Verdana" w:hAnsi="Verdana" w:cs="Arial"/>
          <w:sz w:val="24"/>
          <w:szCs w:val="24"/>
        </w:rPr>
        <w:t>Morriston; Singleton; Neath Port-Talbot and Cefn</w:t>
      </w:r>
      <w:r w:rsidR="00962F38" w:rsidRPr="00556D1E">
        <w:rPr>
          <w:rFonts w:ascii="Verdana" w:hAnsi="Verdana" w:cs="Arial"/>
          <w:sz w:val="24"/>
          <w:szCs w:val="24"/>
        </w:rPr>
        <w:t>-</w:t>
      </w:r>
      <w:r w:rsidR="009C28E2" w:rsidRPr="00556D1E">
        <w:rPr>
          <w:rFonts w:ascii="Verdana" w:hAnsi="Verdana" w:cs="Arial"/>
          <w:sz w:val="24"/>
          <w:szCs w:val="24"/>
        </w:rPr>
        <w:t>Coed Hospital</w:t>
      </w:r>
      <w:r w:rsidR="00290980" w:rsidRPr="00556D1E">
        <w:rPr>
          <w:rFonts w:ascii="Verdana" w:hAnsi="Verdana" w:cs="Arial"/>
          <w:sz w:val="24"/>
          <w:szCs w:val="24"/>
        </w:rPr>
        <w:t>s</w:t>
      </w:r>
      <w:r w:rsidR="00C54B79" w:rsidRPr="00556D1E">
        <w:rPr>
          <w:rFonts w:ascii="Verdana" w:hAnsi="Verdana" w:cs="Arial"/>
          <w:sz w:val="24"/>
          <w:szCs w:val="24"/>
        </w:rPr>
        <w:t xml:space="preserve"> f</w:t>
      </w:r>
      <w:r w:rsidR="00F81AFE" w:rsidRPr="00556D1E">
        <w:rPr>
          <w:rFonts w:ascii="Verdana" w:hAnsi="Verdana" w:cs="Arial"/>
          <w:sz w:val="24"/>
          <w:szCs w:val="24"/>
        </w:rPr>
        <w:t>or use from</w:t>
      </w:r>
      <w:r w:rsidR="00C54B79" w:rsidRPr="00556D1E">
        <w:rPr>
          <w:rFonts w:ascii="Verdana" w:hAnsi="Verdana" w:cs="Arial"/>
          <w:sz w:val="24"/>
          <w:szCs w:val="24"/>
        </w:rPr>
        <w:t xml:space="preserve"> September to December</w:t>
      </w:r>
      <w:r w:rsidR="009C28E2" w:rsidRPr="00556D1E">
        <w:rPr>
          <w:rFonts w:ascii="Verdana" w:hAnsi="Verdana" w:cs="Arial"/>
          <w:sz w:val="24"/>
          <w:szCs w:val="24"/>
        </w:rPr>
        <w:t xml:space="preserve">. </w:t>
      </w:r>
    </w:p>
    <w:p w14:paraId="2854C376" w14:textId="77777777" w:rsidR="003608CF" w:rsidRPr="00556D1E" w:rsidRDefault="003608CF" w:rsidP="00581A89">
      <w:pPr>
        <w:spacing w:after="0" w:line="240" w:lineRule="auto"/>
        <w:jc w:val="both"/>
        <w:rPr>
          <w:rFonts w:ascii="Verdana" w:hAnsi="Verdana" w:cs="Arial"/>
          <w:sz w:val="24"/>
          <w:szCs w:val="24"/>
        </w:rPr>
      </w:pPr>
    </w:p>
    <w:p w14:paraId="11BA7CE7" w14:textId="3828E69A" w:rsidR="00503E55" w:rsidRPr="00556D1E" w:rsidRDefault="00503E55" w:rsidP="00581A89">
      <w:pPr>
        <w:spacing w:after="0" w:line="240" w:lineRule="auto"/>
        <w:jc w:val="both"/>
        <w:rPr>
          <w:rFonts w:ascii="Verdana" w:hAnsi="Verdana" w:cs="Arial"/>
          <w:sz w:val="24"/>
          <w:szCs w:val="24"/>
        </w:rPr>
      </w:pPr>
      <w:r w:rsidRPr="00556D1E">
        <w:rPr>
          <w:rFonts w:ascii="Verdana" w:hAnsi="Verdana" w:cs="Arial"/>
          <w:sz w:val="24"/>
          <w:szCs w:val="24"/>
        </w:rPr>
        <w:t xml:space="preserve">Occupational </w:t>
      </w:r>
      <w:r w:rsidR="00D15662" w:rsidRPr="00556D1E">
        <w:rPr>
          <w:rFonts w:ascii="Verdana" w:hAnsi="Verdana" w:cs="Arial"/>
          <w:sz w:val="24"/>
          <w:szCs w:val="24"/>
        </w:rPr>
        <w:t>H</w:t>
      </w:r>
      <w:r w:rsidRPr="00556D1E">
        <w:rPr>
          <w:rFonts w:ascii="Verdana" w:hAnsi="Verdana" w:cs="Arial"/>
          <w:sz w:val="24"/>
          <w:szCs w:val="24"/>
        </w:rPr>
        <w:t>ealth will support vaccination at the identified staff bases in Singleton; Morriston and Neath Port</w:t>
      </w:r>
      <w:r w:rsidR="00D15662" w:rsidRPr="00556D1E">
        <w:rPr>
          <w:rFonts w:ascii="Verdana" w:hAnsi="Verdana" w:cs="Arial"/>
          <w:sz w:val="24"/>
          <w:szCs w:val="24"/>
        </w:rPr>
        <w:t>-</w:t>
      </w:r>
      <w:r w:rsidRPr="00556D1E">
        <w:rPr>
          <w:rFonts w:ascii="Verdana" w:hAnsi="Verdana" w:cs="Arial"/>
          <w:sz w:val="24"/>
          <w:szCs w:val="24"/>
        </w:rPr>
        <w:t>Talbot hospitals from October 1</w:t>
      </w:r>
      <w:r w:rsidRPr="00556D1E">
        <w:rPr>
          <w:rFonts w:ascii="Verdana" w:hAnsi="Verdana" w:cs="Arial"/>
          <w:sz w:val="24"/>
          <w:szCs w:val="24"/>
          <w:vertAlign w:val="superscript"/>
        </w:rPr>
        <w:t>st</w:t>
      </w:r>
      <w:proofErr w:type="gramStart"/>
      <w:r w:rsidRPr="00556D1E">
        <w:rPr>
          <w:rFonts w:ascii="Verdana" w:hAnsi="Verdana" w:cs="Arial"/>
          <w:sz w:val="24"/>
          <w:szCs w:val="24"/>
        </w:rPr>
        <w:t xml:space="preserve"> 2025</w:t>
      </w:r>
      <w:proofErr w:type="gramEnd"/>
      <w:r w:rsidR="00330F40" w:rsidRPr="00556D1E">
        <w:rPr>
          <w:rFonts w:ascii="Verdana" w:hAnsi="Verdana" w:cs="Arial"/>
          <w:sz w:val="24"/>
          <w:szCs w:val="24"/>
        </w:rPr>
        <w:t>, with a pathway in place for staff who may be needle</w:t>
      </w:r>
      <w:r w:rsidR="00625642" w:rsidRPr="00556D1E">
        <w:rPr>
          <w:rFonts w:ascii="Verdana" w:hAnsi="Verdana" w:cs="Arial"/>
          <w:sz w:val="24"/>
          <w:szCs w:val="24"/>
        </w:rPr>
        <w:t>-</w:t>
      </w:r>
      <w:r w:rsidR="00330F40" w:rsidRPr="00556D1E">
        <w:rPr>
          <w:rFonts w:ascii="Verdana" w:hAnsi="Verdana" w:cs="Arial"/>
          <w:sz w:val="24"/>
          <w:szCs w:val="24"/>
        </w:rPr>
        <w:t>phobic</w:t>
      </w:r>
      <w:r w:rsidR="001E13D3" w:rsidRPr="00556D1E">
        <w:rPr>
          <w:rFonts w:ascii="Verdana" w:hAnsi="Verdana" w:cs="Arial"/>
          <w:sz w:val="24"/>
          <w:szCs w:val="24"/>
        </w:rPr>
        <w:t>.</w:t>
      </w:r>
    </w:p>
    <w:p w14:paraId="3152D8A8" w14:textId="77777777" w:rsidR="003608CF" w:rsidRPr="00556D1E" w:rsidRDefault="003608CF" w:rsidP="00581A89">
      <w:pPr>
        <w:spacing w:after="0" w:line="240" w:lineRule="auto"/>
        <w:jc w:val="both"/>
        <w:rPr>
          <w:rFonts w:ascii="Verdana" w:hAnsi="Verdana" w:cs="Arial"/>
          <w:sz w:val="24"/>
          <w:szCs w:val="24"/>
        </w:rPr>
      </w:pPr>
    </w:p>
    <w:p w14:paraId="35418AD2" w14:textId="46FE706E" w:rsidR="00582B31" w:rsidRPr="00556D1E" w:rsidRDefault="00582B31" w:rsidP="00581A89">
      <w:pPr>
        <w:spacing w:after="0" w:line="240" w:lineRule="auto"/>
        <w:jc w:val="both"/>
        <w:rPr>
          <w:rFonts w:ascii="Verdana" w:hAnsi="Verdana" w:cs="Arial"/>
          <w:sz w:val="24"/>
          <w:szCs w:val="24"/>
        </w:rPr>
      </w:pPr>
      <w:r w:rsidRPr="00556D1E">
        <w:rPr>
          <w:rFonts w:ascii="Verdana" w:hAnsi="Verdana" w:cs="Arial"/>
          <w:sz w:val="24"/>
          <w:szCs w:val="24"/>
        </w:rPr>
        <w:t>Recruited peer vaccinators will</w:t>
      </w:r>
      <w:r w:rsidR="006D1E1C" w:rsidRPr="00556D1E">
        <w:rPr>
          <w:rFonts w:ascii="Verdana" w:hAnsi="Verdana" w:cs="Arial"/>
          <w:sz w:val="24"/>
          <w:szCs w:val="24"/>
        </w:rPr>
        <w:t xml:space="preserve"> need to plan and promote their clinics in September with the</w:t>
      </w:r>
      <w:r w:rsidRPr="00556D1E">
        <w:rPr>
          <w:rFonts w:ascii="Verdana" w:hAnsi="Verdana" w:cs="Arial"/>
          <w:sz w:val="24"/>
          <w:szCs w:val="24"/>
        </w:rPr>
        <w:t xml:space="preserve"> aim to commence their vaccination clinics from the </w:t>
      </w:r>
      <w:proofErr w:type="gramStart"/>
      <w:r w:rsidRPr="00556D1E">
        <w:rPr>
          <w:rFonts w:ascii="Verdana" w:hAnsi="Verdana" w:cs="Arial"/>
          <w:sz w:val="24"/>
          <w:szCs w:val="24"/>
        </w:rPr>
        <w:t>1</w:t>
      </w:r>
      <w:r w:rsidRPr="00556D1E">
        <w:rPr>
          <w:rFonts w:ascii="Verdana" w:hAnsi="Verdana" w:cs="Arial"/>
          <w:sz w:val="24"/>
          <w:szCs w:val="24"/>
          <w:vertAlign w:val="superscript"/>
        </w:rPr>
        <w:t>st</w:t>
      </w:r>
      <w:proofErr w:type="gramEnd"/>
      <w:r w:rsidRPr="00556D1E">
        <w:rPr>
          <w:rFonts w:ascii="Verdana" w:hAnsi="Verdana" w:cs="Arial"/>
          <w:sz w:val="24"/>
          <w:szCs w:val="24"/>
        </w:rPr>
        <w:t xml:space="preserve"> October 2025 and to complete their staff cohorts by week ending</w:t>
      </w:r>
      <w:r w:rsidR="00E20CDF" w:rsidRPr="00556D1E">
        <w:rPr>
          <w:rFonts w:ascii="Verdana" w:hAnsi="Verdana" w:cs="Arial"/>
          <w:sz w:val="24"/>
          <w:szCs w:val="24"/>
        </w:rPr>
        <w:t xml:space="preserve"> 25</w:t>
      </w:r>
      <w:r w:rsidR="00E20CDF" w:rsidRPr="00556D1E">
        <w:rPr>
          <w:rFonts w:ascii="Verdana" w:hAnsi="Verdana" w:cs="Arial"/>
          <w:sz w:val="24"/>
          <w:szCs w:val="24"/>
          <w:vertAlign w:val="superscript"/>
        </w:rPr>
        <w:t>th</w:t>
      </w:r>
      <w:r w:rsidR="00E20CDF" w:rsidRPr="00556D1E">
        <w:rPr>
          <w:rFonts w:ascii="Verdana" w:hAnsi="Verdana" w:cs="Arial"/>
          <w:sz w:val="24"/>
          <w:szCs w:val="24"/>
        </w:rPr>
        <w:t xml:space="preserve"> October 2025. </w:t>
      </w:r>
      <w:r w:rsidR="00A75B93" w:rsidRPr="00556D1E">
        <w:rPr>
          <w:rFonts w:ascii="Verdana" w:hAnsi="Verdana" w:cs="Arial"/>
          <w:sz w:val="24"/>
          <w:szCs w:val="24"/>
        </w:rPr>
        <w:t xml:space="preserve">Following this date, the immunisation team will </w:t>
      </w:r>
      <w:r w:rsidR="00051339" w:rsidRPr="00556D1E">
        <w:rPr>
          <w:rFonts w:ascii="Verdana" w:hAnsi="Verdana" w:cs="Arial"/>
          <w:sz w:val="24"/>
          <w:szCs w:val="24"/>
        </w:rPr>
        <w:t>attend wards and departments to ensure staff who may have missed their vaccination at the hospital bases are able to receive their vaccine.</w:t>
      </w:r>
    </w:p>
    <w:p w14:paraId="36D70CBD" w14:textId="77777777" w:rsidR="003608CF" w:rsidRPr="00556D1E" w:rsidRDefault="003608CF" w:rsidP="00581A89">
      <w:pPr>
        <w:spacing w:after="0" w:line="240" w:lineRule="auto"/>
        <w:jc w:val="both"/>
        <w:rPr>
          <w:rFonts w:ascii="Verdana" w:hAnsi="Verdana" w:cs="Arial"/>
          <w:sz w:val="24"/>
          <w:szCs w:val="24"/>
        </w:rPr>
      </w:pPr>
    </w:p>
    <w:p w14:paraId="319D7BE1" w14:textId="6790DF69" w:rsidR="00357883" w:rsidRPr="00556D1E" w:rsidRDefault="00357883" w:rsidP="00BD178A">
      <w:pPr>
        <w:pStyle w:val="ListParagraph"/>
        <w:numPr>
          <w:ilvl w:val="0"/>
          <w:numId w:val="15"/>
        </w:numPr>
        <w:spacing w:after="0" w:line="240" w:lineRule="auto"/>
        <w:jc w:val="both"/>
        <w:rPr>
          <w:rFonts w:ascii="Verdana" w:hAnsi="Verdana" w:cs="Arial"/>
          <w:b/>
          <w:bCs/>
          <w:sz w:val="24"/>
          <w:szCs w:val="24"/>
        </w:rPr>
      </w:pPr>
      <w:r w:rsidRPr="00556D1E">
        <w:rPr>
          <w:rFonts w:ascii="Verdana" w:hAnsi="Verdana" w:cs="Arial"/>
          <w:b/>
          <w:bCs/>
          <w:sz w:val="24"/>
          <w:szCs w:val="24"/>
        </w:rPr>
        <w:t>Communications campaign</w:t>
      </w:r>
    </w:p>
    <w:p w14:paraId="3BD79B15" w14:textId="77777777" w:rsidR="008A6960" w:rsidRPr="00556D1E" w:rsidRDefault="008A6960" w:rsidP="008A6960">
      <w:pPr>
        <w:pStyle w:val="ListParagraph"/>
        <w:spacing w:after="0" w:line="240" w:lineRule="auto"/>
        <w:ind w:left="1080"/>
        <w:jc w:val="both"/>
        <w:rPr>
          <w:rFonts w:ascii="Verdana" w:hAnsi="Verdana" w:cs="Arial"/>
          <w:b/>
          <w:bCs/>
          <w:sz w:val="24"/>
          <w:szCs w:val="24"/>
        </w:rPr>
      </w:pPr>
    </w:p>
    <w:p w14:paraId="0BE1C010" w14:textId="49BEFC64" w:rsidR="003A7CB1" w:rsidRPr="00556D1E" w:rsidRDefault="000F36D8" w:rsidP="00581A89">
      <w:pPr>
        <w:spacing w:after="0" w:line="240" w:lineRule="auto"/>
        <w:jc w:val="both"/>
        <w:rPr>
          <w:rFonts w:ascii="Verdana" w:hAnsi="Verdana" w:cs="Arial"/>
          <w:sz w:val="24"/>
          <w:szCs w:val="24"/>
        </w:rPr>
      </w:pPr>
      <w:r w:rsidRPr="00556D1E">
        <w:rPr>
          <w:rFonts w:ascii="Verdana" w:hAnsi="Verdana" w:cs="Arial"/>
          <w:sz w:val="24"/>
          <w:szCs w:val="24"/>
        </w:rPr>
        <w:t xml:space="preserve">The immunisation team and occupational health teams will work in collaboration with our communications department. </w:t>
      </w:r>
      <w:r w:rsidR="001F3A72" w:rsidRPr="00556D1E">
        <w:rPr>
          <w:rFonts w:ascii="Verdana" w:hAnsi="Verdana" w:cs="Arial"/>
          <w:sz w:val="24"/>
          <w:szCs w:val="24"/>
        </w:rPr>
        <w:t xml:space="preserve">In the </w:t>
      </w:r>
      <w:r w:rsidRPr="00556D1E">
        <w:rPr>
          <w:rFonts w:ascii="Verdana" w:hAnsi="Verdana" w:cs="Arial"/>
          <w:sz w:val="24"/>
          <w:szCs w:val="24"/>
        </w:rPr>
        <w:t xml:space="preserve">preceding weeks prior to </w:t>
      </w:r>
      <w:r w:rsidR="00DE430C" w:rsidRPr="00556D1E">
        <w:rPr>
          <w:rFonts w:ascii="Verdana" w:hAnsi="Verdana" w:cs="Arial"/>
          <w:sz w:val="24"/>
          <w:szCs w:val="24"/>
        </w:rPr>
        <w:t xml:space="preserve">the campaign launch </w:t>
      </w:r>
      <w:r w:rsidR="003969CF" w:rsidRPr="00556D1E">
        <w:rPr>
          <w:rFonts w:ascii="Verdana" w:hAnsi="Verdana" w:cs="Arial"/>
          <w:sz w:val="24"/>
          <w:szCs w:val="24"/>
        </w:rPr>
        <w:t xml:space="preserve">there will be a series </w:t>
      </w:r>
      <w:r w:rsidR="006E3BCD" w:rsidRPr="00556D1E">
        <w:rPr>
          <w:rFonts w:ascii="Verdana" w:hAnsi="Verdana" w:cs="Arial"/>
          <w:sz w:val="24"/>
          <w:szCs w:val="24"/>
        </w:rPr>
        <w:t xml:space="preserve">of </w:t>
      </w:r>
      <w:r w:rsidR="00F63A69" w:rsidRPr="00556D1E">
        <w:rPr>
          <w:rFonts w:ascii="Verdana" w:hAnsi="Verdana" w:cs="Arial"/>
          <w:sz w:val="24"/>
          <w:szCs w:val="24"/>
        </w:rPr>
        <w:t>refreshed</w:t>
      </w:r>
      <w:r w:rsidR="006E3BCD" w:rsidRPr="00556D1E">
        <w:rPr>
          <w:rFonts w:ascii="Verdana" w:hAnsi="Verdana" w:cs="Arial"/>
          <w:sz w:val="24"/>
          <w:szCs w:val="24"/>
        </w:rPr>
        <w:t xml:space="preserve"> assets </w:t>
      </w:r>
      <w:r w:rsidR="00634717" w:rsidRPr="00556D1E">
        <w:rPr>
          <w:rFonts w:ascii="Verdana" w:hAnsi="Verdana" w:cs="Arial"/>
          <w:sz w:val="24"/>
          <w:szCs w:val="24"/>
        </w:rPr>
        <w:t xml:space="preserve">available </w:t>
      </w:r>
      <w:r w:rsidR="00A83EB6" w:rsidRPr="00556D1E">
        <w:rPr>
          <w:rFonts w:ascii="Verdana" w:hAnsi="Verdana" w:cs="Arial"/>
          <w:sz w:val="24"/>
          <w:szCs w:val="24"/>
        </w:rPr>
        <w:t>to share amongst staff in order to dis-spell misinformation and disinformation regarding influenza and the influenza vaccine. These will be available in various formats</w:t>
      </w:r>
      <w:r w:rsidR="002D567D" w:rsidRPr="00556D1E">
        <w:rPr>
          <w:rFonts w:ascii="Verdana" w:hAnsi="Verdana" w:cs="Arial"/>
          <w:sz w:val="24"/>
          <w:szCs w:val="24"/>
        </w:rPr>
        <w:t>.</w:t>
      </w:r>
      <w:r w:rsidR="00DD09FB" w:rsidRPr="00556D1E">
        <w:rPr>
          <w:rFonts w:ascii="Verdana" w:hAnsi="Verdana" w:cs="Arial"/>
          <w:sz w:val="24"/>
          <w:szCs w:val="24"/>
        </w:rPr>
        <w:t xml:space="preserve"> We </w:t>
      </w:r>
      <w:r w:rsidR="00E66EE3" w:rsidRPr="00556D1E">
        <w:rPr>
          <w:rFonts w:ascii="Verdana" w:hAnsi="Verdana" w:cs="Arial"/>
          <w:sz w:val="24"/>
          <w:szCs w:val="24"/>
        </w:rPr>
        <w:t>will actively utilise the wellbeing champion forums</w:t>
      </w:r>
      <w:r w:rsidR="00014296" w:rsidRPr="00556D1E">
        <w:rPr>
          <w:rFonts w:ascii="Verdana" w:hAnsi="Verdana" w:cs="Arial"/>
          <w:sz w:val="24"/>
          <w:szCs w:val="24"/>
        </w:rPr>
        <w:t xml:space="preserve"> who can</w:t>
      </w:r>
      <w:r w:rsidR="005640A4" w:rsidRPr="00556D1E">
        <w:rPr>
          <w:rFonts w:ascii="Verdana" w:hAnsi="Verdana" w:cs="Arial"/>
          <w:sz w:val="24"/>
          <w:szCs w:val="24"/>
        </w:rPr>
        <w:t xml:space="preserve"> </w:t>
      </w:r>
      <w:r w:rsidR="00014296" w:rsidRPr="00556D1E">
        <w:rPr>
          <w:rFonts w:ascii="Verdana" w:hAnsi="Verdana" w:cs="Arial"/>
          <w:sz w:val="24"/>
          <w:szCs w:val="24"/>
        </w:rPr>
        <w:t>support key messaging and myth busting to staff</w:t>
      </w:r>
      <w:r w:rsidR="00DD09FB" w:rsidRPr="00556D1E">
        <w:rPr>
          <w:rFonts w:ascii="Verdana" w:hAnsi="Verdana" w:cs="Arial"/>
          <w:sz w:val="24"/>
          <w:szCs w:val="24"/>
        </w:rPr>
        <w:t xml:space="preserve"> within their service groups and departments.</w:t>
      </w:r>
      <w:r w:rsidR="0068757F" w:rsidRPr="00556D1E">
        <w:rPr>
          <w:rFonts w:ascii="Verdana" w:hAnsi="Verdana" w:cs="Arial"/>
          <w:sz w:val="24"/>
          <w:szCs w:val="24"/>
        </w:rPr>
        <w:t xml:space="preserve"> </w:t>
      </w:r>
    </w:p>
    <w:p w14:paraId="1A74BB43" w14:textId="698BE034" w:rsidR="00DF0A84" w:rsidRPr="00556D1E" w:rsidRDefault="009634CF" w:rsidP="00581A89">
      <w:pPr>
        <w:spacing w:after="0" w:line="240" w:lineRule="auto"/>
        <w:jc w:val="both"/>
        <w:rPr>
          <w:rFonts w:ascii="Verdana" w:hAnsi="Verdana" w:cs="Arial"/>
          <w:sz w:val="24"/>
          <w:szCs w:val="24"/>
        </w:rPr>
      </w:pPr>
      <w:r w:rsidRPr="00556D1E">
        <w:rPr>
          <w:rFonts w:ascii="Verdana" w:hAnsi="Verdana" w:cs="Arial"/>
          <w:sz w:val="24"/>
          <w:szCs w:val="24"/>
        </w:rPr>
        <w:t xml:space="preserve">Screen savers and </w:t>
      </w:r>
      <w:r w:rsidR="006D40B2" w:rsidRPr="00556D1E">
        <w:rPr>
          <w:rFonts w:ascii="Verdana" w:hAnsi="Verdana" w:cs="Arial"/>
          <w:sz w:val="24"/>
          <w:szCs w:val="24"/>
        </w:rPr>
        <w:t>‘</w:t>
      </w:r>
      <w:r w:rsidRPr="00556D1E">
        <w:rPr>
          <w:rFonts w:ascii="Verdana" w:hAnsi="Verdana" w:cs="Arial"/>
          <w:sz w:val="24"/>
          <w:szCs w:val="24"/>
        </w:rPr>
        <w:t>ticker tape</w:t>
      </w:r>
      <w:r w:rsidR="006D40B2" w:rsidRPr="00556D1E">
        <w:rPr>
          <w:rFonts w:ascii="Verdana" w:hAnsi="Verdana" w:cs="Arial"/>
          <w:sz w:val="24"/>
          <w:szCs w:val="24"/>
        </w:rPr>
        <w:t>’</w:t>
      </w:r>
      <w:r w:rsidR="00147F7B" w:rsidRPr="00556D1E">
        <w:rPr>
          <w:rFonts w:ascii="Verdana" w:hAnsi="Verdana" w:cs="Arial"/>
          <w:sz w:val="24"/>
          <w:szCs w:val="24"/>
        </w:rPr>
        <w:t xml:space="preserve"> will be used prior to the campaign launch and during the Winter period</w:t>
      </w:r>
      <w:r w:rsidR="00075528" w:rsidRPr="00556D1E">
        <w:rPr>
          <w:rFonts w:ascii="Verdana" w:hAnsi="Verdana" w:cs="Arial"/>
          <w:sz w:val="24"/>
          <w:szCs w:val="24"/>
        </w:rPr>
        <w:t>.</w:t>
      </w:r>
      <w:r w:rsidR="000358E6" w:rsidRPr="00556D1E">
        <w:rPr>
          <w:rFonts w:ascii="Verdana" w:hAnsi="Verdana" w:cs="Arial"/>
          <w:sz w:val="24"/>
          <w:szCs w:val="24"/>
        </w:rPr>
        <w:t xml:space="preserve"> Vaccination clinic location and times</w:t>
      </w:r>
      <w:r w:rsidR="001A6771" w:rsidRPr="00556D1E">
        <w:rPr>
          <w:rFonts w:ascii="Verdana" w:hAnsi="Verdana" w:cs="Arial"/>
          <w:sz w:val="24"/>
          <w:szCs w:val="24"/>
        </w:rPr>
        <w:t xml:space="preserve"> will be advertised on the intranet</w:t>
      </w:r>
      <w:r w:rsidR="00004DBE" w:rsidRPr="00556D1E">
        <w:rPr>
          <w:rFonts w:ascii="Verdana" w:hAnsi="Verdana" w:cs="Arial"/>
          <w:sz w:val="24"/>
          <w:szCs w:val="24"/>
        </w:rPr>
        <w:t xml:space="preserve">. The service group’s flu vaccination lead will support additional messaging which </w:t>
      </w:r>
      <w:r w:rsidR="00AE6242" w:rsidRPr="00556D1E">
        <w:rPr>
          <w:rFonts w:ascii="Verdana" w:hAnsi="Verdana" w:cs="Arial"/>
          <w:sz w:val="24"/>
          <w:szCs w:val="24"/>
        </w:rPr>
        <w:t>will be tailored to the</w:t>
      </w:r>
      <w:r w:rsidR="00CF3FA8" w:rsidRPr="00556D1E">
        <w:rPr>
          <w:rFonts w:ascii="Verdana" w:hAnsi="Verdana" w:cs="Arial"/>
          <w:sz w:val="24"/>
          <w:szCs w:val="24"/>
        </w:rPr>
        <w:t xml:space="preserve"> service group’s needs.</w:t>
      </w:r>
      <w:r w:rsidR="00D265C0" w:rsidRPr="00556D1E">
        <w:rPr>
          <w:rFonts w:ascii="Verdana" w:hAnsi="Verdana" w:cs="Arial"/>
          <w:sz w:val="24"/>
          <w:szCs w:val="24"/>
        </w:rPr>
        <w:t xml:space="preserve"> </w:t>
      </w:r>
    </w:p>
    <w:p w14:paraId="7D036AD4" w14:textId="7A27CD43" w:rsidR="00581A89" w:rsidRPr="00556D1E" w:rsidRDefault="00070FDA" w:rsidP="00BD178A">
      <w:pPr>
        <w:pStyle w:val="ListParagraph"/>
        <w:numPr>
          <w:ilvl w:val="0"/>
          <w:numId w:val="15"/>
        </w:numPr>
        <w:spacing w:after="0" w:line="240" w:lineRule="auto"/>
        <w:rPr>
          <w:rFonts w:ascii="Verdana" w:hAnsi="Verdana" w:cs="Arial"/>
          <w:b/>
          <w:sz w:val="24"/>
          <w:szCs w:val="24"/>
        </w:rPr>
      </w:pPr>
      <w:r w:rsidRPr="00556D1E">
        <w:rPr>
          <w:rFonts w:ascii="Verdana" w:hAnsi="Verdana" w:cs="Arial"/>
          <w:b/>
          <w:sz w:val="24"/>
          <w:szCs w:val="24"/>
        </w:rPr>
        <w:t>In patient flu vaccination</w:t>
      </w:r>
    </w:p>
    <w:p w14:paraId="16B1A0F8" w14:textId="77777777" w:rsidR="00E66A31" w:rsidRPr="00556D1E" w:rsidRDefault="00E66A31" w:rsidP="00653AEC">
      <w:pPr>
        <w:spacing w:after="0" w:line="240" w:lineRule="auto"/>
        <w:rPr>
          <w:rFonts w:ascii="Verdana" w:hAnsi="Verdana" w:cs="Arial"/>
          <w:bCs/>
          <w:sz w:val="24"/>
          <w:szCs w:val="24"/>
        </w:rPr>
      </w:pPr>
    </w:p>
    <w:p w14:paraId="17EEBC34" w14:textId="3BBB7128" w:rsidR="00070FDA" w:rsidRPr="00556D1E" w:rsidRDefault="00BC5E61" w:rsidP="0080229C">
      <w:pPr>
        <w:spacing w:after="0" w:line="240" w:lineRule="auto"/>
        <w:jc w:val="both"/>
        <w:rPr>
          <w:rFonts w:ascii="Verdana" w:hAnsi="Verdana" w:cs="Arial"/>
          <w:bCs/>
          <w:sz w:val="24"/>
          <w:szCs w:val="24"/>
        </w:rPr>
      </w:pPr>
      <w:r w:rsidRPr="00556D1E">
        <w:rPr>
          <w:rFonts w:ascii="Verdana" w:hAnsi="Verdana" w:cs="Arial"/>
          <w:bCs/>
          <w:sz w:val="24"/>
          <w:szCs w:val="24"/>
        </w:rPr>
        <w:lastRenderedPageBreak/>
        <w:t xml:space="preserve">A number of patients </w:t>
      </w:r>
      <w:r w:rsidR="008E677E" w:rsidRPr="00556D1E">
        <w:rPr>
          <w:rFonts w:ascii="Verdana" w:hAnsi="Verdana" w:cs="Arial"/>
          <w:bCs/>
          <w:sz w:val="24"/>
          <w:szCs w:val="24"/>
        </w:rPr>
        <w:t xml:space="preserve">on our hospital </w:t>
      </w:r>
      <w:r w:rsidRPr="00556D1E">
        <w:rPr>
          <w:rFonts w:ascii="Verdana" w:hAnsi="Verdana" w:cs="Arial"/>
          <w:bCs/>
          <w:sz w:val="24"/>
          <w:szCs w:val="24"/>
        </w:rPr>
        <w:t>wards will be eligible for a flu vaccination</w:t>
      </w:r>
      <w:r w:rsidR="00BD3357" w:rsidRPr="00556D1E">
        <w:rPr>
          <w:rFonts w:ascii="Verdana" w:hAnsi="Verdana" w:cs="Arial"/>
          <w:bCs/>
          <w:sz w:val="24"/>
          <w:szCs w:val="24"/>
        </w:rPr>
        <w:t xml:space="preserve"> from October 202</w:t>
      </w:r>
      <w:r w:rsidR="006C45F7" w:rsidRPr="00556D1E">
        <w:rPr>
          <w:rFonts w:ascii="Verdana" w:hAnsi="Verdana" w:cs="Arial"/>
          <w:bCs/>
          <w:sz w:val="24"/>
          <w:szCs w:val="24"/>
        </w:rPr>
        <w:t>5</w:t>
      </w:r>
      <w:r w:rsidR="008E677E" w:rsidRPr="00556D1E">
        <w:rPr>
          <w:rFonts w:ascii="Verdana" w:hAnsi="Verdana" w:cs="Arial"/>
          <w:bCs/>
          <w:sz w:val="24"/>
          <w:szCs w:val="24"/>
        </w:rPr>
        <w:t xml:space="preserve">. </w:t>
      </w:r>
      <w:r w:rsidR="006C45F7" w:rsidRPr="00556D1E">
        <w:rPr>
          <w:rFonts w:ascii="Verdana" w:hAnsi="Verdana" w:cs="Arial"/>
          <w:bCs/>
          <w:sz w:val="24"/>
          <w:szCs w:val="24"/>
        </w:rPr>
        <w:t xml:space="preserve"> The benefit of having trained vaccinators in areas where patients have </w:t>
      </w:r>
      <w:r w:rsidR="002942ED" w:rsidRPr="00556D1E">
        <w:rPr>
          <w:rFonts w:ascii="Verdana" w:hAnsi="Verdana" w:cs="Arial"/>
          <w:bCs/>
          <w:sz w:val="24"/>
          <w:szCs w:val="24"/>
        </w:rPr>
        <w:t>lengthy hospital stays</w:t>
      </w:r>
      <w:r w:rsidR="00CA270B" w:rsidRPr="00556D1E">
        <w:rPr>
          <w:rFonts w:ascii="Verdana" w:hAnsi="Verdana" w:cs="Arial"/>
          <w:bCs/>
          <w:sz w:val="24"/>
          <w:szCs w:val="24"/>
        </w:rPr>
        <w:t xml:space="preserve"> will ensure patients are vaccinated</w:t>
      </w:r>
      <w:r w:rsidR="00F749BF" w:rsidRPr="00556D1E">
        <w:rPr>
          <w:rFonts w:ascii="Verdana" w:hAnsi="Verdana" w:cs="Arial"/>
          <w:bCs/>
          <w:sz w:val="24"/>
          <w:szCs w:val="24"/>
        </w:rPr>
        <w:t xml:space="preserve"> in a timely manner</w:t>
      </w:r>
      <w:r w:rsidR="00F92894" w:rsidRPr="00556D1E">
        <w:rPr>
          <w:rFonts w:ascii="Verdana" w:hAnsi="Verdana" w:cs="Arial"/>
          <w:bCs/>
          <w:sz w:val="24"/>
          <w:szCs w:val="24"/>
        </w:rPr>
        <w:t xml:space="preserve"> in order to protect them from </w:t>
      </w:r>
      <w:r w:rsidR="006278A8" w:rsidRPr="00556D1E">
        <w:rPr>
          <w:rFonts w:ascii="Verdana" w:hAnsi="Verdana" w:cs="Arial"/>
          <w:bCs/>
          <w:sz w:val="24"/>
          <w:szCs w:val="24"/>
        </w:rPr>
        <w:t>flu and its complications</w:t>
      </w:r>
      <w:r w:rsidR="00F749BF" w:rsidRPr="00556D1E">
        <w:rPr>
          <w:rFonts w:ascii="Verdana" w:hAnsi="Verdana" w:cs="Arial"/>
          <w:bCs/>
          <w:sz w:val="24"/>
          <w:szCs w:val="24"/>
        </w:rPr>
        <w:t xml:space="preserve">. The vaccine will require prescribing </w:t>
      </w:r>
      <w:r w:rsidR="001A566F" w:rsidRPr="00556D1E">
        <w:rPr>
          <w:rFonts w:ascii="Verdana" w:hAnsi="Verdana" w:cs="Arial"/>
          <w:bCs/>
          <w:sz w:val="24"/>
          <w:szCs w:val="24"/>
        </w:rPr>
        <w:t xml:space="preserve">for in-patient </w:t>
      </w:r>
      <w:proofErr w:type="gramStart"/>
      <w:r w:rsidR="001A566F" w:rsidRPr="00556D1E">
        <w:rPr>
          <w:rFonts w:ascii="Verdana" w:hAnsi="Verdana" w:cs="Arial"/>
          <w:bCs/>
          <w:sz w:val="24"/>
          <w:szCs w:val="24"/>
        </w:rPr>
        <w:t>use, and</w:t>
      </w:r>
      <w:proofErr w:type="gramEnd"/>
      <w:r w:rsidR="001A566F" w:rsidRPr="00556D1E">
        <w:rPr>
          <w:rFonts w:ascii="Verdana" w:hAnsi="Verdana" w:cs="Arial"/>
          <w:bCs/>
          <w:sz w:val="24"/>
          <w:szCs w:val="24"/>
        </w:rPr>
        <w:t xml:space="preserve"> </w:t>
      </w:r>
      <w:r w:rsidR="00262DDA" w:rsidRPr="00556D1E">
        <w:rPr>
          <w:rFonts w:ascii="Verdana" w:hAnsi="Verdana" w:cs="Arial"/>
          <w:bCs/>
          <w:sz w:val="24"/>
          <w:szCs w:val="24"/>
        </w:rPr>
        <w:t xml:space="preserve">additionally </w:t>
      </w:r>
      <w:r w:rsidR="001A566F" w:rsidRPr="00556D1E">
        <w:rPr>
          <w:rFonts w:ascii="Verdana" w:hAnsi="Verdana" w:cs="Arial"/>
          <w:bCs/>
          <w:sz w:val="24"/>
          <w:szCs w:val="24"/>
        </w:rPr>
        <w:t xml:space="preserve">recorded </w:t>
      </w:r>
      <w:r w:rsidR="006278A8" w:rsidRPr="00556D1E">
        <w:rPr>
          <w:rFonts w:ascii="Verdana" w:hAnsi="Verdana" w:cs="Arial"/>
          <w:bCs/>
          <w:sz w:val="24"/>
          <w:szCs w:val="24"/>
        </w:rPr>
        <w:t>onto</w:t>
      </w:r>
      <w:r w:rsidR="001A566F" w:rsidRPr="00556D1E">
        <w:rPr>
          <w:rFonts w:ascii="Verdana" w:hAnsi="Verdana" w:cs="Arial"/>
          <w:bCs/>
          <w:sz w:val="24"/>
          <w:szCs w:val="24"/>
        </w:rPr>
        <w:t xml:space="preserve"> the Welsh Immunisation System</w:t>
      </w:r>
      <w:r w:rsidR="00262DDA" w:rsidRPr="00556D1E">
        <w:rPr>
          <w:rFonts w:ascii="Verdana" w:hAnsi="Verdana" w:cs="Arial"/>
          <w:bCs/>
          <w:sz w:val="24"/>
          <w:szCs w:val="24"/>
        </w:rPr>
        <w:t>.</w:t>
      </w:r>
      <w:r w:rsidR="009A6FC9" w:rsidRPr="00556D1E">
        <w:rPr>
          <w:rFonts w:ascii="Verdana" w:hAnsi="Verdana" w:cs="Arial"/>
          <w:bCs/>
          <w:sz w:val="24"/>
          <w:szCs w:val="24"/>
        </w:rPr>
        <w:t xml:space="preserve"> Staff should ensure they check their</w:t>
      </w:r>
      <w:r w:rsidR="004F470B" w:rsidRPr="00556D1E">
        <w:rPr>
          <w:rFonts w:ascii="Verdana" w:hAnsi="Verdana" w:cs="Arial"/>
          <w:bCs/>
          <w:sz w:val="24"/>
          <w:szCs w:val="24"/>
        </w:rPr>
        <w:t xml:space="preserve"> patient’s</w:t>
      </w:r>
      <w:r w:rsidR="009A6FC9" w:rsidRPr="00556D1E">
        <w:rPr>
          <w:rFonts w:ascii="Verdana" w:hAnsi="Verdana" w:cs="Arial"/>
          <w:bCs/>
          <w:sz w:val="24"/>
          <w:szCs w:val="24"/>
        </w:rPr>
        <w:t xml:space="preserve"> vaccination history between October to March, and where we can offer the vaccine,</w:t>
      </w:r>
      <w:r w:rsidR="00514E1B" w:rsidRPr="00556D1E">
        <w:rPr>
          <w:rFonts w:ascii="Verdana" w:hAnsi="Verdana" w:cs="Arial"/>
          <w:bCs/>
          <w:sz w:val="24"/>
          <w:szCs w:val="24"/>
        </w:rPr>
        <w:t xml:space="preserve"> this should be administered.</w:t>
      </w:r>
      <w:r w:rsidR="00262DDA" w:rsidRPr="00556D1E">
        <w:rPr>
          <w:rFonts w:ascii="Verdana" w:hAnsi="Verdana" w:cs="Arial"/>
          <w:bCs/>
          <w:sz w:val="24"/>
          <w:szCs w:val="24"/>
        </w:rPr>
        <w:t xml:space="preserve"> </w:t>
      </w:r>
    </w:p>
    <w:p w14:paraId="02C29F82" w14:textId="77777777" w:rsidR="006E118E" w:rsidRPr="00556D1E" w:rsidRDefault="006E118E" w:rsidP="0080229C">
      <w:pPr>
        <w:spacing w:after="0" w:line="240" w:lineRule="auto"/>
        <w:jc w:val="both"/>
        <w:rPr>
          <w:rFonts w:ascii="Verdana" w:hAnsi="Verdana" w:cs="Arial"/>
          <w:bCs/>
          <w:sz w:val="24"/>
          <w:szCs w:val="24"/>
        </w:rPr>
      </w:pPr>
    </w:p>
    <w:p w14:paraId="28F75F24" w14:textId="77777777" w:rsidR="00D15662" w:rsidRPr="00556D1E" w:rsidRDefault="00D15662">
      <w:pPr>
        <w:rPr>
          <w:rFonts w:ascii="Verdana" w:hAnsi="Verdana" w:cs="Arial"/>
          <w:b/>
          <w:sz w:val="24"/>
          <w:szCs w:val="24"/>
        </w:rPr>
      </w:pPr>
      <w:r w:rsidRPr="00556D1E">
        <w:rPr>
          <w:rFonts w:ascii="Verdana" w:hAnsi="Verdana" w:cs="Arial"/>
          <w:b/>
          <w:sz w:val="24"/>
          <w:szCs w:val="24"/>
        </w:rPr>
        <w:br w:type="page"/>
      </w:r>
    </w:p>
    <w:p w14:paraId="2E54C071" w14:textId="5150EF41" w:rsidR="00751ADC" w:rsidRPr="00556D1E" w:rsidRDefault="001030E8" w:rsidP="00653AEC">
      <w:pPr>
        <w:spacing w:after="0" w:line="240" w:lineRule="auto"/>
        <w:rPr>
          <w:rFonts w:ascii="Verdana" w:hAnsi="Verdana" w:cs="Arial"/>
          <w:b/>
          <w:sz w:val="24"/>
          <w:szCs w:val="24"/>
        </w:rPr>
      </w:pPr>
      <w:r w:rsidRPr="00556D1E">
        <w:rPr>
          <w:rFonts w:ascii="Verdana" w:hAnsi="Verdana" w:cs="Arial"/>
          <w:b/>
          <w:sz w:val="24"/>
          <w:szCs w:val="24"/>
        </w:rPr>
        <w:lastRenderedPageBreak/>
        <w:t xml:space="preserve">Summary of </w:t>
      </w:r>
      <w:r w:rsidR="003844F9" w:rsidRPr="00556D1E">
        <w:rPr>
          <w:rFonts w:ascii="Verdana" w:hAnsi="Verdana" w:cs="Arial"/>
          <w:b/>
          <w:sz w:val="24"/>
          <w:szCs w:val="24"/>
        </w:rPr>
        <w:t>timelines</w:t>
      </w:r>
    </w:p>
    <w:p w14:paraId="7047C27E" w14:textId="66396D0D" w:rsidR="00754CA4" w:rsidRPr="00556D1E" w:rsidRDefault="00754CA4" w:rsidP="00653AEC">
      <w:pPr>
        <w:spacing w:after="0" w:line="240" w:lineRule="auto"/>
        <w:rPr>
          <w:rFonts w:ascii="Verdana" w:hAnsi="Verdana" w:cs="Arial"/>
          <w:b/>
          <w:sz w:val="24"/>
          <w:szCs w:val="24"/>
        </w:rPr>
      </w:pPr>
    </w:p>
    <w:tbl>
      <w:tblPr>
        <w:tblStyle w:val="TableGrid"/>
        <w:tblW w:w="10916" w:type="dxa"/>
        <w:tblInd w:w="-856" w:type="dxa"/>
        <w:tblLayout w:type="fixed"/>
        <w:tblLook w:val="04A0" w:firstRow="1" w:lastRow="0" w:firstColumn="1" w:lastColumn="0" w:noHBand="0" w:noVBand="1"/>
      </w:tblPr>
      <w:tblGrid>
        <w:gridCol w:w="1228"/>
        <w:gridCol w:w="1217"/>
        <w:gridCol w:w="1673"/>
        <w:gridCol w:w="1250"/>
        <w:gridCol w:w="2571"/>
        <w:gridCol w:w="1362"/>
        <w:gridCol w:w="1615"/>
      </w:tblGrid>
      <w:tr w:rsidR="00D15662" w:rsidRPr="00556D1E" w14:paraId="40C2FBFD" w14:textId="77777777" w:rsidTr="00556D1E">
        <w:tc>
          <w:tcPr>
            <w:tcW w:w="1228" w:type="dxa"/>
            <w:shd w:val="clear" w:color="auto" w:fill="E7E6E6" w:themeFill="background2"/>
          </w:tcPr>
          <w:p w14:paraId="4E0E143F" w14:textId="77777777" w:rsidR="00D15662" w:rsidRPr="00556D1E" w:rsidRDefault="00D15662" w:rsidP="00840CB4">
            <w:pPr>
              <w:rPr>
                <w:rFonts w:ascii="Verdana" w:hAnsi="Verdana" w:cs="Arial"/>
                <w:b/>
                <w:sz w:val="24"/>
                <w:szCs w:val="24"/>
              </w:rPr>
            </w:pPr>
            <w:r w:rsidRPr="00556D1E">
              <w:rPr>
                <w:rFonts w:ascii="Verdana" w:hAnsi="Verdana" w:cs="Arial"/>
                <w:b/>
                <w:sz w:val="24"/>
                <w:szCs w:val="24"/>
              </w:rPr>
              <w:t>June</w:t>
            </w:r>
          </w:p>
        </w:tc>
        <w:tc>
          <w:tcPr>
            <w:tcW w:w="1217" w:type="dxa"/>
            <w:shd w:val="clear" w:color="auto" w:fill="E7E6E6" w:themeFill="background2"/>
          </w:tcPr>
          <w:p w14:paraId="0D2B80F1" w14:textId="77777777" w:rsidR="00D15662" w:rsidRPr="00556D1E" w:rsidRDefault="00D15662" w:rsidP="00840CB4">
            <w:pPr>
              <w:rPr>
                <w:rFonts w:ascii="Verdana" w:hAnsi="Verdana" w:cs="Arial"/>
                <w:b/>
                <w:sz w:val="24"/>
                <w:szCs w:val="24"/>
              </w:rPr>
            </w:pPr>
            <w:r w:rsidRPr="00556D1E">
              <w:rPr>
                <w:rFonts w:ascii="Verdana" w:hAnsi="Verdana" w:cs="Arial"/>
                <w:b/>
                <w:sz w:val="24"/>
                <w:szCs w:val="24"/>
              </w:rPr>
              <w:t>July</w:t>
            </w:r>
          </w:p>
        </w:tc>
        <w:tc>
          <w:tcPr>
            <w:tcW w:w="1673" w:type="dxa"/>
            <w:shd w:val="clear" w:color="auto" w:fill="E7E6E6" w:themeFill="background2"/>
          </w:tcPr>
          <w:p w14:paraId="58FE5F09" w14:textId="77777777" w:rsidR="00D15662" w:rsidRPr="00556D1E" w:rsidRDefault="00D15662" w:rsidP="00840CB4">
            <w:pPr>
              <w:rPr>
                <w:rFonts w:ascii="Verdana" w:hAnsi="Verdana" w:cs="Arial"/>
                <w:b/>
                <w:sz w:val="24"/>
                <w:szCs w:val="24"/>
              </w:rPr>
            </w:pPr>
            <w:r w:rsidRPr="00556D1E">
              <w:rPr>
                <w:rFonts w:ascii="Verdana" w:hAnsi="Verdana" w:cs="Arial"/>
                <w:b/>
                <w:sz w:val="24"/>
                <w:szCs w:val="24"/>
              </w:rPr>
              <w:t>August</w:t>
            </w:r>
          </w:p>
        </w:tc>
        <w:tc>
          <w:tcPr>
            <w:tcW w:w="1250" w:type="dxa"/>
            <w:shd w:val="clear" w:color="auto" w:fill="E7E6E6" w:themeFill="background2"/>
          </w:tcPr>
          <w:p w14:paraId="3190D308" w14:textId="77777777" w:rsidR="00D15662" w:rsidRPr="00556D1E" w:rsidRDefault="00D15662" w:rsidP="00840CB4">
            <w:pPr>
              <w:rPr>
                <w:rFonts w:ascii="Verdana" w:hAnsi="Verdana" w:cs="Arial"/>
                <w:b/>
                <w:sz w:val="24"/>
                <w:szCs w:val="24"/>
              </w:rPr>
            </w:pPr>
            <w:r w:rsidRPr="00556D1E">
              <w:rPr>
                <w:rFonts w:ascii="Verdana" w:hAnsi="Verdana" w:cs="Arial"/>
                <w:b/>
                <w:sz w:val="24"/>
                <w:szCs w:val="24"/>
              </w:rPr>
              <w:t>Sept</w:t>
            </w:r>
          </w:p>
        </w:tc>
        <w:tc>
          <w:tcPr>
            <w:tcW w:w="2571" w:type="dxa"/>
            <w:shd w:val="clear" w:color="auto" w:fill="E7E6E6" w:themeFill="background2"/>
          </w:tcPr>
          <w:p w14:paraId="1BFCAFED" w14:textId="77777777" w:rsidR="00D15662" w:rsidRPr="00556D1E" w:rsidRDefault="00D15662" w:rsidP="00840CB4">
            <w:pPr>
              <w:rPr>
                <w:rFonts w:ascii="Verdana" w:hAnsi="Verdana" w:cs="Arial"/>
                <w:b/>
                <w:sz w:val="24"/>
                <w:szCs w:val="24"/>
              </w:rPr>
            </w:pPr>
            <w:r w:rsidRPr="00556D1E">
              <w:rPr>
                <w:rFonts w:ascii="Verdana" w:hAnsi="Verdana" w:cs="Arial"/>
                <w:b/>
                <w:sz w:val="24"/>
                <w:szCs w:val="24"/>
              </w:rPr>
              <w:t>Oct</w:t>
            </w:r>
          </w:p>
        </w:tc>
        <w:tc>
          <w:tcPr>
            <w:tcW w:w="1362" w:type="dxa"/>
            <w:shd w:val="clear" w:color="auto" w:fill="E7E6E6" w:themeFill="background2"/>
          </w:tcPr>
          <w:p w14:paraId="47F5DEA7" w14:textId="77777777" w:rsidR="00D15662" w:rsidRPr="00556D1E" w:rsidRDefault="00D15662" w:rsidP="00840CB4">
            <w:pPr>
              <w:rPr>
                <w:rFonts w:ascii="Verdana" w:hAnsi="Verdana" w:cs="Arial"/>
                <w:b/>
                <w:sz w:val="24"/>
                <w:szCs w:val="24"/>
              </w:rPr>
            </w:pPr>
            <w:r w:rsidRPr="00556D1E">
              <w:rPr>
                <w:rFonts w:ascii="Verdana" w:hAnsi="Verdana" w:cs="Arial"/>
                <w:b/>
                <w:sz w:val="24"/>
                <w:szCs w:val="24"/>
              </w:rPr>
              <w:t>Nov</w:t>
            </w:r>
          </w:p>
        </w:tc>
        <w:tc>
          <w:tcPr>
            <w:tcW w:w="1615" w:type="dxa"/>
            <w:shd w:val="clear" w:color="auto" w:fill="E7E6E6" w:themeFill="background2"/>
          </w:tcPr>
          <w:p w14:paraId="3E6B986A" w14:textId="77777777" w:rsidR="00D15662" w:rsidRPr="00556D1E" w:rsidRDefault="00D15662" w:rsidP="00840CB4">
            <w:pPr>
              <w:rPr>
                <w:rFonts w:ascii="Verdana" w:hAnsi="Verdana" w:cs="Arial"/>
                <w:b/>
                <w:sz w:val="24"/>
                <w:szCs w:val="24"/>
              </w:rPr>
            </w:pPr>
            <w:r w:rsidRPr="00556D1E">
              <w:rPr>
                <w:rFonts w:ascii="Verdana" w:hAnsi="Verdana" w:cs="Arial"/>
                <w:b/>
                <w:sz w:val="24"/>
                <w:szCs w:val="24"/>
              </w:rPr>
              <w:t>Dec</w:t>
            </w:r>
          </w:p>
        </w:tc>
      </w:tr>
      <w:tr w:rsidR="00D15662" w:rsidRPr="00556D1E" w14:paraId="2A0C5542" w14:textId="77777777" w:rsidTr="00556D1E">
        <w:tc>
          <w:tcPr>
            <w:tcW w:w="5368" w:type="dxa"/>
            <w:gridSpan w:val="4"/>
          </w:tcPr>
          <w:p w14:paraId="1349FED1" w14:textId="6E5F85E0" w:rsidR="00D15662" w:rsidRPr="00556D1E" w:rsidRDefault="00D15662" w:rsidP="00840CB4">
            <w:pPr>
              <w:rPr>
                <w:rFonts w:ascii="Verdana" w:hAnsi="Verdana" w:cs="Arial"/>
                <w:bCs/>
                <w:sz w:val="24"/>
                <w:szCs w:val="24"/>
              </w:rPr>
            </w:pPr>
          </w:p>
          <w:p w14:paraId="18C14C9A" w14:textId="332562D4" w:rsidR="00D15662" w:rsidRPr="00556D1E" w:rsidRDefault="00D15662" w:rsidP="00840CB4">
            <w:pPr>
              <w:rPr>
                <w:rFonts w:ascii="Verdana" w:hAnsi="Verdana" w:cs="Arial"/>
                <w:bCs/>
                <w:sz w:val="24"/>
                <w:szCs w:val="24"/>
              </w:rPr>
            </w:pPr>
            <w:r w:rsidRPr="00556D1E">
              <w:rPr>
                <w:rFonts w:ascii="Verdana" w:hAnsi="Verdana" w:cs="Arial"/>
                <w:bCs/>
                <w:sz w:val="24"/>
                <w:szCs w:val="24"/>
              </w:rPr>
              <w:t xml:space="preserve">Projected vaccination uptake trajectory </w:t>
            </w:r>
          </w:p>
          <w:p w14:paraId="4AA47E05" w14:textId="619FC38E" w:rsidR="00D15662" w:rsidRPr="00556D1E" w:rsidRDefault="00556D1E" w:rsidP="00840CB4">
            <w:pPr>
              <w:rPr>
                <w:rFonts w:ascii="Verdana" w:hAnsi="Verdana" w:cs="Arial"/>
                <w:bCs/>
                <w:sz w:val="24"/>
                <w:szCs w:val="24"/>
              </w:rPr>
            </w:pPr>
            <w:r w:rsidRPr="00556D1E">
              <w:rPr>
                <w:rFonts w:ascii="Verdana" w:hAnsi="Verdana" w:cs="Arial"/>
                <w:bCs/>
                <w:noProof/>
                <w:sz w:val="24"/>
                <w:szCs w:val="24"/>
              </w:rPr>
              <mc:AlternateContent>
                <mc:Choice Requires="wps">
                  <w:drawing>
                    <wp:anchor distT="0" distB="0" distL="114300" distR="114300" simplePos="0" relativeHeight="251661312" behindDoc="0" locked="0" layoutInCell="1" allowOverlap="1" wp14:anchorId="6DE346C7" wp14:editId="29CF169B">
                      <wp:simplePos x="0" y="0"/>
                      <wp:positionH relativeFrom="column">
                        <wp:posOffset>2496807</wp:posOffset>
                      </wp:positionH>
                      <wp:positionV relativeFrom="paragraph">
                        <wp:posOffset>120650</wp:posOffset>
                      </wp:positionV>
                      <wp:extent cx="662609" cy="424042"/>
                      <wp:effectExtent l="0" t="19050" r="42545" b="33655"/>
                      <wp:wrapNone/>
                      <wp:docPr id="89551944" name="Arrow: Right 89551944"/>
                      <wp:cNvGraphicFramePr/>
                      <a:graphic xmlns:a="http://schemas.openxmlformats.org/drawingml/2006/main">
                        <a:graphicData uri="http://schemas.microsoft.com/office/word/2010/wordprocessingShape">
                          <wps:wsp>
                            <wps:cNvSpPr/>
                            <wps:spPr>
                              <a:xfrm>
                                <a:off x="0" y="0"/>
                                <a:ext cx="662609" cy="424042"/>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64F4D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89551944" o:spid="_x0000_s1026" type="#_x0000_t13" style="position:absolute;margin-left:196.6pt;margin-top:9.5pt;width:52.15pt;height:3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" adj="14688" fillcolor="#5b9bd5" strokecolor="#41719c" strokeweight="1pt"/>
                  </w:pict>
                </mc:Fallback>
              </mc:AlternateContent>
            </w:r>
          </w:p>
        </w:tc>
        <w:tc>
          <w:tcPr>
            <w:tcW w:w="2571" w:type="dxa"/>
          </w:tcPr>
          <w:p w14:paraId="238369FF"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Aim to achieve 25%.</w:t>
            </w:r>
          </w:p>
          <w:p w14:paraId="03862FDC" w14:textId="77777777" w:rsidR="00D15662" w:rsidRPr="00556D1E" w:rsidRDefault="00D15662" w:rsidP="00840CB4">
            <w:pPr>
              <w:rPr>
                <w:rFonts w:ascii="Verdana" w:hAnsi="Verdana" w:cs="Arial"/>
                <w:bCs/>
                <w:sz w:val="24"/>
                <w:szCs w:val="24"/>
              </w:rPr>
            </w:pPr>
          </w:p>
          <w:p w14:paraId="4DE6C4B1"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 xml:space="preserve">3625 vaccines to be administered </w:t>
            </w:r>
          </w:p>
          <w:p w14:paraId="291495DD" w14:textId="77777777" w:rsidR="00D15662" w:rsidRPr="00556D1E" w:rsidRDefault="00D15662" w:rsidP="00840CB4">
            <w:pPr>
              <w:rPr>
                <w:rFonts w:ascii="Verdana" w:hAnsi="Verdana" w:cs="Arial"/>
                <w:bCs/>
                <w:sz w:val="24"/>
                <w:szCs w:val="24"/>
              </w:rPr>
            </w:pPr>
          </w:p>
        </w:tc>
        <w:tc>
          <w:tcPr>
            <w:tcW w:w="1362" w:type="dxa"/>
          </w:tcPr>
          <w:p w14:paraId="15C617C7"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Aim to achieve 50% uptake</w:t>
            </w:r>
          </w:p>
          <w:p w14:paraId="6B8AF49F" w14:textId="77777777" w:rsidR="00D15662" w:rsidRPr="00556D1E" w:rsidRDefault="00D15662" w:rsidP="00840CB4">
            <w:pPr>
              <w:rPr>
                <w:rFonts w:ascii="Verdana" w:hAnsi="Verdana" w:cs="Arial"/>
                <w:bCs/>
                <w:sz w:val="24"/>
                <w:szCs w:val="24"/>
              </w:rPr>
            </w:pPr>
          </w:p>
          <w:p w14:paraId="4CD774F7"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(running total of 7250) to be administered</w:t>
            </w:r>
          </w:p>
        </w:tc>
        <w:tc>
          <w:tcPr>
            <w:tcW w:w="1615" w:type="dxa"/>
          </w:tcPr>
          <w:p w14:paraId="00AF15A8"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Ambition – 75%</w:t>
            </w:r>
          </w:p>
          <w:p w14:paraId="57DE6D0D" w14:textId="77777777" w:rsidR="00D15662" w:rsidRPr="00556D1E" w:rsidRDefault="00D15662" w:rsidP="00840CB4">
            <w:pPr>
              <w:rPr>
                <w:rFonts w:ascii="Verdana" w:hAnsi="Verdana" w:cs="Arial"/>
                <w:bCs/>
                <w:sz w:val="24"/>
                <w:szCs w:val="24"/>
              </w:rPr>
            </w:pPr>
          </w:p>
          <w:p w14:paraId="0B0A6D36"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Realistic – 60%</w:t>
            </w:r>
          </w:p>
        </w:tc>
      </w:tr>
      <w:tr w:rsidR="00D15662" w:rsidRPr="00556D1E" w14:paraId="7C0997E3" w14:textId="77777777" w:rsidTr="00556D1E">
        <w:tc>
          <w:tcPr>
            <w:tcW w:w="1228" w:type="dxa"/>
          </w:tcPr>
          <w:p w14:paraId="362F97FF"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Comms campaign to recruit peer vaccinators</w:t>
            </w:r>
          </w:p>
        </w:tc>
        <w:tc>
          <w:tcPr>
            <w:tcW w:w="1217" w:type="dxa"/>
          </w:tcPr>
          <w:p w14:paraId="5AE6F55D"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SG to confirm vaccination bases on main hospital sites venues</w:t>
            </w:r>
          </w:p>
        </w:tc>
        <w:tc>
          <w:tcPr>
            <w:tcW w:w="1673" w:type="dxa"/>
          </w:tcPr>
          <w:p w14:paraId="695FE7EB"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SG to inform immunisation team of meetings/events planned so vaccine can be offered</w:t>
            </w:r>
          </w:p>
        </w:tc>
        <w:tc>
          <w:tcPr>
            <w:tcW w:w="1250" w:type="dxa"/>
          </w:tcPr>
          <w:p w14:paraId="1F511B3C"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 xml:space="preserve">Vaccination venues to be accessible by </w:t>
            </w:r>
            <w:proofErr w:type="spellStart"/>
            <w:r w:rsidRPr="00556D1E">
              <w:rPr>
                <w:rFonts w:ascii="Verdana" w:hAnsi="Verdana" w:cs="Arial"/>
                <w:bCs/>
                <w:sz w:val="24"/>
                <w:szCs w:val="24"/>
              </w:rPr>
              <w:t>imms</w:t>
            </w:r>
            <w:proofErr w:type="spellEnd"/>
            <w:r w:rsidRPr="00556D1E">
              <w:rPr>
                <w:rFonts w:ascii="Verdana" w:hAnsi="Verdana" w:cs="Arial"/>
                <w:bCs/>
                <w:sz w:val="24"/>
                <w:szCs w:val="24"/>
              </w:rPr>
              <w:t xml:space="preserve"> team</w:t>
            </w:r>
          </w:p>
        </w:tc>
        <w:tc>
          <w:tcPr>
            <w:tcW w:w="2571" w:type="dxa"/>
          </w:tcPr>
          <w:p w14:paraId="058E7FC1"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1</w:t>
            </w:r>
            <w:r w:rsidRPr="00556D1E">
              <w:rPr>
                <w:rFonts w:ascii="Verdana" w:hAnsi="Verdana" w:cs="Arial"/>
                <w:bCs/>
                <w:sz w:val="24"/>
                <w:szCs w:val="24"/>
                <w:vertAlign w:val="superscript"/>
              </w:rPr>
              <w:t>st</w:t>
            </w:r>
            <w:r w:rsidRPr="00556D1E">
              <w:rPr>
                <w:rFonts w:ascii="Verdana" w:hAnsi="Verdana" w:cs="Arial"/>
                <w:bCs/>
                <w:sz w:val="24"/>
                <w:szCs w:val="24"/>
              </w:rPr>
              <w:t xml:space="preserve"> Oct – staff campaign to commence.</w:t>
            </w:r>
          </w:p>
          <w:p w14:paraId="46C7B002"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 xml:space="preserve">Immunisation team to support </w:t>
            </w:r>
          </w:p>
          <w:p w14:paraId="75B80C99"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PCTSG and MH SG staff flu vaccination</w:t>
            </w:r>
          </w:p>
          <w:p w14:paraId="30C83B8D"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OH to support vaccination delivery at hospital bases for 3/52</w:t>
            </w:r>
          </w:p>
        </w:tc>
        <w:tc>
          <w:tcPr>
            <w:tcW w:w="1362" w:type="dxa"/>
          </w:tcPr>
          <w:p w14:paraId="0CA14E57"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Mobile roaming sessions to begin</w:t>
            </w:r>
          </w:p>
        </w:tc>
        <w:tc>
          <w:tcPr>
            <w:tcW w:w="1615" w:type="dxa"/>
          </w:tcPr>
          <w:p w14:paraId="23472956"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Continued offer of vaccination</w:t>
            </w:r>
          </w:p>
        </w:tc>
      </w:tr>
      <w:tr w:rsidR="00D15662" w:rsidRPr="00556D1E" w14:paraId="79F7D76F" w14:textId="77777777" w:rsidTr="00556D1E">
        <w:tc>
          <w:tcPr>
            <w:tcW w:w="1228" w:type="dxa"/>
          </w:tcPr>
          <w:p w14:paraId="1714E2E4" w14:textId="77777777" w:rsidR="00D15662" w:rsidRPr="00556D1E" w:rsidRDefault="00D15662" w:rsidP="00840CB4">
            <w:pPr>
              <w:rPr>
                <w:rFonts w:ascii="Verdana" w:hAnsi="Verdana" w:cs="Arial"/>
                <w:b/>
                <w:sz w:val="24"/>
                <w:szCs w:val="24"/>
              </w:rPr>
            </w:pPr>
          </w:p>
        </w:tc>
        <w:tc>
          <w:tcPr>
            <w:tcW w:w="1217" w:type="dxa"/>
          </w:tcPr>
          <w:p w14:paraId="17510F62" w14:textId="77777777" w:rsidR="00D15662" w:rsidRPr="00556D1E" w:rsidRDefault="00D15662" w:rsidP="00840CB4">
            <w:pPr>
              <w:rPr>
                <w:rFonts w:ascii="Verdana" w:hAnsi="Verdana" w:cs="Arial"/>
                <w:bCs/>
                <w:sz w:val="24"/>
                <w:szCs w:val="24"/>
              </w:rPr>
            </w:pPr>
          </w:p>
        </w:tc>
        <w:tc>
          <w:tcPr>
            <w:tcW w:w="1673" w:type="dxa"/>
          </w:tcPr>
          <w:p w14:paraId="1BC7F22E" w14:textId="77777777" w:rsidR="00D15662" w:rsidRPr="00556D1E" w:rsidRDefault="00D15662" w:rsidP="00840CB4">
            <w:pPr>
              <w:rPr>
                <w:rFonts w:ascii="Verdana" w:hAnsi="Verdana" w:cs="Arial"/>
                <w:bCs/>
                <w:sz w:val="24"/>
                <w:szCs w:val="24"/>
              </w:rPr>
            </w:pPr>
          </w:p>
        </w:tc>
        <w:tc>
          <w:tcPr>
            <w:tcW w:w="1250" w:type="dxa"/>
          </w:tcPr>
          <w:p w14:paraId="60A27E70"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OPD to display posters/ leaflets promoting flu vaccination</w:t>
            </w:r>
          </w:p>
        </w:tc>
        <w:tc>
          <w:tcPr>
            <w:tcW w:w="2571" w:type="dxa"/>
          </w:tcPr>
          <w:p w14:paraId="54D98393"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Peer vaccinator campaign 1/10/25 – 25/10/25</w:t>
            </w:r>
          </w:p>
        </w:tc>
        <w:tc>
          <w:tcPr>
            <w:tcW w:w="1362" w:type="dxa"/>
          </w:tcPr>
          <w:p w14:paraId="37998607"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In patient vaccination continues</w:t>
            </w:r>
          </w:p>
        </w:tc>
        <w:tc>
          <w:tcPr>
            <w:tcW w:w="1615" w:type="dxa"/>
          </w:tcPr>
          <w:p w14:paraId="17B79C67" w14:textId="77777777" w:rsidR="00D15662" w:rsidRPr="00556D1E" w:rsidRDefault="00D15662" w:rsidP="00840CB4">
            <w:pPr>
              <w:rPr>
                <w:rFonts w:ascii="Verdana" w:hAnsi="Verdana" w:cs="Arial"/>
                <w:b/>
                <w:sz w:val="24"/>
                <w:szCs w:val="24"/>
              </w:rPr>
            </w:pPr>
            <w:r w:rsidRPr="00556D1E">
              <w:rPr>
                <w:rFonts w:ascii="Verdana" w:hAnsi="Verdana" w:cs="Arial"/>
                <w:bCs/>
                <w:sz w:val="24"/>
                <w:szCs w:val="24"/>
              </w:rPr>
              <w:t>In patient vaccination continues</w:t>
            </w:r>
          </w:p>
        </w:tc>
      </w:tr>
      <w:tr w:rsidR="00D15662" w:rsidRPr="00556D1E" w14:paraId="48B21E22" w14:textId="77777777" w:rsidTr="00556D1E">
        <w:tc>
          <w:tcPr>
            <w:tcW w:w="1228" w:type="dxa"/>
          </w:tcPr>
          <w:p w14:paraId="3410AA1F" w14:textId="77777777" w:rsidR="00D15662" w:rsidRPr="00556D1E" w:rsidRDefault="00D15662" w:rsidP="00840CB4">
            <w:pPr>
              <w:rPr>
                <w:rFonts w:ascii="Verdana" w:hAnsi="Verdana" w:cs="Arial"/>
                <w:b/>
                <w:sz w:val="24"/>
                <w:szCs w:val="24"/>
              </w:rPr>
            </w:pPr>
          </w:p>
        </w:tc>
        <w:tc>
          <w:tcPr>
            <w:tcW w:w="1217" w:type="dxa"/>
          </w:tcPr>
          <w:p w14:paraId="7E5B3735" w14:textId="77777777" w:rsidR="00D15662" w:rsidRPr="00556D1E" w:rsidRDefault="00D15662" w:rsidP="00840CB4">
            <w:pPr>
              <w:rPr>
                <w:rFonts w:ascii="Verdana" w:hAnsi="Verdana" w:cs="Arial"/>
                <w:b/>
                <w:sz w:val="24"/>
                <w:szCs w:val="24"/>
              </w:rPr>
            </w:pPr>
          </w:p>
        </w:tc>
        <w:tc>
          <w:tcPr>
            <w:tcW w:w="1673" w:type="dxa"/>
          </w:tcPr>
          <w:p w14:paraId="0C61E531" w14:textId="77777777" w:rsidR="00D15662" w:rsidRPr="00556D1E" w:rsidRDefault="00D15662" w:rsidP="00840CB4">
            <w:pPr>
              <w:rPr>
                <w:rFonts w:ascii="Verdana" w:hAnsi="Verdana" w:cs="Arial"/>
                <w:b/>
                <w:sz w:val="24"/>
                <w:szCs w:val="24"/>
              </w:rPr>
            </w:pPr>
          </w:p>
        </w:tc>
        <w:tc>
          <w:tcPr>
            <w:tcW w:w="1250" w:type="dxa"/>
          </w:tcPr>
          <w:p w14:paraId="22A242DF" w14:textId="77777777" w:rsidR="00D15662" w:rsidRPr="00556D1E" w:rsidRDefault="00D15662" w:rsidP="00840CB4">
            <w:pPr>
              <w:rPr>
                <w:rFonts w:ascii="Verdana" w:hAnsi="Verdana" w:cs="Arial"/>
                <w:b/>
                <w:sz w:val="24"/>
                <w:szCs w:val="24"/>
              </w:rPr>
            </w:pPr>
          </w:p>
        </w:tc>
        <w:tc>
          <w:tcPr>
            <w:tcW w:w="2571" w:type="dxa"/>
          </w:tcPr>
          <w:p w14:paraId="45EC3616"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Mobile vaccination sessions will begin after week 3, dependant on number of staff vaccinated on bases</w:t>
            </w:r>
          </w:p>
        </w:tc>
        <w:tc>
          <w:tcPr>
            <w:tcW w:w="1362" w:type="dxa"/>
          </w:tcPr>
          <w:p w14:paraId="11E3B200" w14:textId="77777777" w:rsidR="00D15662" w:rsidRPr="00556D1E" w:rsidRDefault="00D15662" w:rsidP="00840CB4">
            <w:pPr>
              <w:rPr>
                <w:rFonts w:ascii="Verdana" w:hAnsi="Verdana" w:cs="Arial"/>
                <w:b/>
                <w:sz w:val="24"/>
                <w:szCs w:val="24"/>
              </w:rPr>
            </w:pPr>
          </w:p>
        </w:tc>
        <w:tc>
          <w:tcPr>
            <w:tcW w:w="1615" w:type="dxa"/>
          </w:tcPr>
          <w:p w14:paraId="673072D4" w14:textId="77777777" w:rsidR="00D15662" w:rsidRPr="00556D1E" w:rsidRDefault="00D15662" w:rsidP="00840CB4">
            <w:pPr>
              <w:rPr>
                <w:rFonts w:ascii="Verdana" w:hAnsi="Verdana" w:cs="Arial"/>
                <w:b/>
                <w:sz w:val="24"/>
                <w:szCs w:val="24"/>
              </w:rPr>
            </w:pPr>
          </w:p>
        </w:tc>
      </w:tr>
      <w:tr w:rsidR="00D15662" w:rsidRPr="00556D1E" w14:paraId="46134FA5" w14:textId="77777777" w:rsidTr="00556D1E">
        <w:tc>
          <w:tcPr>
            <w:tcW w:w="1228" w:type="dxa"/>
          </w:tcPr>
          <w:p w14:paraId="743AE680" w14:textId="77777777" w:rsidR="00D15662" w:rsidRPr="00556D1E" w:rsidRDefault="00D15662" w:rsidP="00840CB4">
            <w:pPr>
              <w:rPr>
                <w:rFonts w:ascii="Verdana" w:hAnsi="Verdana" w:cs="Arial"/>
                <w:b/>
                <w:sz w:val="24"/>
                <w:szCs w:val="24"/>
              </w:rPr>
            </w:pPr>
          </w:p>
        </w:tc>
        <w:tc>
          <w:tcPr>
            <w:tcW w:w="1217" w:type="dxa"/>
          </w:tcPr>
          <w:p w14:paraId="12A9A8C6" w14:textId="77777777" w:rsidR="00D15662" w:rsidRPr="00556D1E" w:rsidRDefault="00D15662" w:rsidP="00840CB4">
            <w:pPr>
              <w:rPr>
                <w:rFonts w:ascii="Verdana" w:hAnsi="Verdana" w:cs="Arial"/>
                <w:b/>
                <w:sz w:val="24"/>
                <w:szCs w:val="24"/>
              </w:rPr>
            </w:pPr>
          </w:p>
        </w:tc>
        <w:tc>
          <w:tcPr>
            <w:tcW w:w="1673" w:type="dxa"/>
          </w:tcPr>
          <w:p w14:paraId="11BC798B" w14:textId="77777777" w:rsidR="00D15662" w:rsidRPr="00556D1E" w:rsidRDefault="00D15662" w:rsidP="00840CB4">
            <w:pPr>
              <w:rPr>
                <w:rFonts w:ascii="Verdana" w:hAnsi="Verdana" w:cs="Arial"/>
                <w:b/>
                <w:sz w:val="24"/>
                <w:szCs w:val="24"/>
              </w:rPr>
            </w:pPr>
          </w:p>
        </w:tc>
        <w:tc>
          <w:tcPr>
            <w:tcW w:w="1250" w:type="dxa"/>
          </w:tcPr>
          <w:p w14:paraId="068F7329" w14:textId="77777777" w:rsidR="00D15662" w:rsidRPr="00556D1E" w:rsidRDefault="00D15662" w:rsidP="00840CB4">
            <w:pPr>
              <w:rPr>
                <w:rFonts w:ascii="Verdana" w:hAnsi="Verdana" w:cs="Arial"/>
                <w:b/>
                <w:sz w:val="24"/>
                <w:szCs w:val="24"/>
              </w:rPr>
            </w:pPr>
          </w:p>
        </w:tc>
        <w:tc>
          <w:tcPr>
            <w:tcW w:w="2571" w:type="dxa"/>
          </w:tcPr>
          <w:p w14:paraId="48419F12" w14:textId="77777777" w:rsidR="00D15662" w:rsidRPr="00556D1E" w:rsidRDefault="00D15662" w:rsidP="00840CB4">
            <w:pPr>
              <w:rPr>
                <w:rFonts w:ascii="Verdana" w:hAnsi="Verdana" w:cs="Arial"/>
                <w:bCs/>
                <w:sz w:val="24"/>
                <w:szCs w:val="24"/>
              </w:rPr>
            </w:pPr>
            <w:r w:rsidRPr="00556D1E">
              <w:rPr>
                <w:rFonts w:ascii="Verdana" w:hAnsi="Verdana" w:cs="Arial"/>
                <w:bCs/>
                <w:sz w:val="24"/>
                <w:szCs w:val="24"/>
              </w:rPr>
              <w:t>Long term care teams to prescribe vaccine to enable in-patient vaccination</w:t>
            </w:r>
          </w:p>
        </w:tc>
        <w:tc>
          <w:tcPr>
            <w:tcW w:w="1362" w:type="dxa"/>
          </w:tcPr>
          <w:p w14:paraId="188051B4" w14:textId="77777777" w:rsidR="00D15662" w:rsidRPr="00556D1E" w:rsidRDefault="00D15662" w:rsidP="00840CB4">
            <w:pPr>
              <w:rPr>
                <w:rFonts w:ascii="Verdana" w:hAnsi="Verdana" w:cs="Arial"/>
                <w:b/>
                <w:sz w:val="24"/>
                <w:szCs w:val="24"/>
              </w:rPr>
            </w:pPr>
          </w:p>
        </w:tc>
        <w:tc>
          <w:tcPr>
            <w:tcW w:w="1615" w:type="dxa"/>
          </w:tcPr>
          <w:p w14:paraId="0DCB29E8" w14:textId="77777777" w:rsidR="00D15662" w:rsidRPr="00556D1E" w:rsidRDefault="00D15662" w:rsidP="00840CB4">
            <w:pPr>
              <w:rPr>
                <w:rFonts w:ascii="Verdana" w:hAnsi="Verdana" w:cs="Arial"/>
                <w:b/>
                <w:sz w:val="24"/>
                <w:szCs w:val="24"/>
              </w:rPr>
            </w:pPr>
          </w:p>
        </w:tc>
      </w:tr>
    </w:tbl>
    <w:p w14:paraId="6D290422" w14:textId="77777777" w:rsidR="00653AEC" w:rsidRPr="00556D1E" w:rsidRDefault="00653AEC" w:rsidP="00653AEC">
      <w:pPr>
        <w:pStyle w:val="ListParagraph"/>
        <w:numPr>
          <w:ilvl w:val="0"/>
          <w:numId w:val="1"/>
        </w:numPr>
        <w:spacing w:after="0" w:line="240" w:lineRule="auto"/>
        <w:rPr>
          <w:rFonts w:ascii="Verdana" w:hAnsi="Verdana" w:cs="Arial"/>
          <w:b/>
          <w:sz w:val="24"/>
          <w:szCs w:val="24"/>
        </w:rPr>
      </w:pPr>
      <w:r w:rsidRPr="00556D1E">
        <w:rPr>
          <w:rFonts w:ascii="Verdana" w:hAnsi="Verdana" w:cs="Arial"/>
          <w:b/>
          <w:sz w:val="24"/>
          <w:szCs w:val="24"/>
        </w:rPr>
        <w:lastRenderedPageBreak/>
        <w:t>GOVERNANCE AND RISK ISSUES</w:t>
      </w:r>
    </w:p>
    <w:p w14:paraId="697F463A" w14:textId="77777777" w:rsidR="00E84548" w:rsidRPr="00556D1E" w:rsidRDefault="00E84548" w:rsidP="00E84548">
      <w:pPr>
        <w:pStyle w:val="ListParagraph"/>
        <w:spacing w:after="0" w:line="240" w:lineRule="auto"/>
        <w:rPr>
          <w:rFonts w:ascii="Verdana" w:hAnsi="Verdana" w:cs="Arial"/>
          <w:b/>
          <w:sz w:val="24"/>
          <w:szCs w:val="24"/>
        </w:rPr>
      </w:pPr>
    </w:p>
    <w:p w14:paraId="7D2CDAEA" w14:textId="68CF2991" w:rsidR="00B95BDA" w:rsidRPr="00556D1E" w:rsidRDefault="005C6FBD" w:rsidP="00E84548">
      <w:pPr>
        <w:spacing w:after="0" w:line="240" w:lineRule="auto"/>
        <w:jc w:val="both"/>
        <w:rPr>
          <w:rFonts w:ascii="Verdana" w:hAnsi="Verdana" w:cs="Arial"/>
          <w:sz w:val="24"/>
          <w:szCs w:val="24"/>
        </w:rPr>
      </w:pPr>
      <w:r w:rsidRPr="00556D1E">
        <w:rPr>
          <w:rFonts w:ascii="Verdana" w:hAnsi="Verdana" w:cs="Arial"/>
          <w:sz w:val="24"/>
          <w:szCs w:val="24"/>
        </w:rPr>
        <w:t>Reduced vaccine uptake may contribute to</w:t>
      </w:r>
      <w:r w:rsidR="00E44E54" w:rsidRPr="00556D1E">
        <w:rPr>
          <w:rFonts w:ascii="Verdana" w:hAnsi="Verdana" w:cs="Arial"/>
          <w:sz w:val="24"/>
          <w:szCs w:val="24"/>
        </w:rPr>
        <w:t xml:space="preserve"> increased staff sickness rates due to influenza, in addition to the risk</w:t>
      </w:r>
      <w:r w:rsidR="000C1805" w:rsidRPr="00556D1E">
        <w:rPr>
          <w:rFonts w:ascii="Verdana" w:hAnsi="Verdana" w:cs="Arial"/>
          <w:sz w:val="24"/>
          <w:szCs w:val="24"/>
        </w:rPr>
        <w:t xml:space="preserve"> to vulnerable individuals who are in our care.</w:t>
      </w:r>
      <w:r w:rsidR="74A95B37" w:rsidRPr="00556D1E">
        <w:rPr>
          <w:rFonts w:ascii="Verdana" w:hAnsi="Verdana" w:cs="Arial"/>
          <w:sz w:val="24"/>
          <w:szCs w:val="24"/>
        </w:rPr>
        <w:t xml:space="preserve"> </w:t>
      </w:r>
      <w:r w:rsidR="00CD4425" w:rsidRPr="00556D1E">
        <w:rPr>
          <w:rFonts w:ascii="Verdana" w:hAnsi="Verdana" w:cs="Arial"/>
          <w:sz w:val="24"/>
          <w:szCs w:val="24"/>
        </w:rPr>
        <w:t>All staff involved in administering vaccines will need to attend the appropriate training by the immunisation team. New immunisers will be required to be competency assessed by the immunisation team to ensure</w:t>
      </w:r>
      <w:r w:rsidR="00C9027B" w:rsidRPr="00556D1E">
        <w:rPr>
          <w:rFonts w:ascii="Verdana" w:hAnsi="Verdana" w:cs="Arial"/>
          <w:sz w:val="24"/>
          <w:szCs w:val="24"/>
        </w:rPr>
        <w:t xml:space="preserve"> their level of competency is in line with the requirements of the relevant frameworks. </w:t>
      </w:r>
    </w:p>
    <w:p w14:paraId="2F78D680" w14:textId="77777777" w:rsidR="00E84548" w:rsidRPr="00556D1E" w:rsidRDefault="00E84548" w:rsidP="00E84548">
      <w:pPr>
        <w:spacing w:after="0" w:line="240" w:lineRule="auto"/>
        <w:jc w:val="both"/>
        <w:rPr>
          <w:rFonts w:ascii="Verdana" w:hAnsi="Verdana" w:cs="Arial"/>
          <w:sz w:val="24"/>
          <w:szCs w:val="24"/>
        </w:rPr>
      </w:pPr>
    </w:p>
    <w:p w14:paraId="0C1B49EF" w14:textId="1DC54BAD" w:rsidR="00C4722E" w:rsidRPr="00556D1E" w:rsidRDefault="00796064" w:rsidP="00E84548">
      <w:pPr>
        <w:spacing w:after="0" w:line="240" w:lineRule="auto"/>
        <w:jc w:val="both"/>
        <w:rPr>
          <w:rFonts w:ascii="Verdana" w:hAnsi="Verdana" w:cs="Arial"/>
          <w:sz w:val="24"/>
          <w:szCs w:val="24"/>
        </w:rPr>
      </w:pPr>
      <w:r w:rsidRPr="00556D1E">
        <w:rPr>
          <w:rFonts w:ascii="Verdana" w:hAnsi="Verdana" w:cs="Arial"/>
          <w:sz w:val="24"/>
          <w:szCs w:val="24"/>
        </w:rPr>
        <w:t>Reduced vaccine uptake in staff groups</w:t>
      </w:r>
      <w:r w:rsidR="00A85086" w:rsidRPr="00556D1E">
        <w:rPr>
          <w:rFonts w:ascii="Verdana" w:hAnsi="Verdana" w:cs="Arial"/>
          <w:sz w:val="24"/>
          <w:szCs w:val="24"/>
        </w:rPr>
        <w:t xml:space="preserve"> may lead to disruption to our services, </w:t>
      </w:r>
      <w:r w:rsidR="008E1592" w:rsidRPr="00556D1E">
        <w:rPr>
          <w:rFonts w:ascii="Verdana" w:hAnsi="Verdana" w:cs="Arial"/>
          <w:sz w:val="24"/>
          <w:szCs w:val="24"/>
        </w:rPr>
        <w:t xml:space="preserve">as a result of increased staff sickness associated with influenza. </w:t>
      </w:r>
      <w:r w:rsidR="00CE17BD" w:rsidRPr="00556D1E">
        <w:rPr>
          <w:rFonts w:ascii="Verdana" w:hAnsi="Verdana" w:cs="Arial"/>
          <w:sz w:val="24"/>
          <w:szCs w:val="24"/>
        </w:rPr>
        <w:t xml:space="preserve">Reduced vaccine uptake may also </w:t>
      </w:r>
      <w:r w:rsidR="3C0CE2CB" w:rsidRPr="00556D1E">
        <w:rPr>
          <w:rFonts w:ascii="Verdana" w:hAnsi="Verdana" w:cs="Arial"/>
          <w:sz w:val="24"/>
          <w:szCs w:val="24"/>
        </w:rPr>
        <w:t>result</w:t>
      </w:r>
      <w:r w:rsidR="00CE17BD" w:rsidRPr="00556D1E">
        <w:rPr>
          <w:rFonts w:ascii="Verdana" w:hAnsi="Verdana" w:cs="Arial"/>
          <w:sz w:val="24"/>
          <w:szCs w:val="24"/>
        </w:rPr>
        <w:t xml:space="preserve"> in our vulnerable patients exposed to influenza viruses during their hospitalisation, resulting in morbidity and mortality.</w:t>
      </w:r>
    </w:p>
    <w:p w14:paraId="34F4DE33" w14:textId="30FD26C4" w:rsidR="008A6960" w:rsidRPr="00556D1E" w:rsidRDefault="008A6960" w:rsidP="00E84548">
      <w:pPr>
        <w:spacing w:after="0" w:line="240" w:lineRule="auto"/>
        <w:jc w:val="both"/>
        <w:rPr>
          <w:rFonts w:ascii="Verdana" w:hAnsi="Verdana" w:cs="Arial"/>
          <w:sz w:val="24"/>
          <w:szCs w:val="24"/>
        </w:rPr>
      </w:pPr>
    </w:p>
    <w:p w14:paraId="715EBD2D" w14:textId="77777777" w:rsidR="008A6960" w:rsidRPr="00556D1E" w:rsidRDefault="008A6960" w:rsidP="008A6960">
      <w:pPr>
        <w:spacing w:after="0" w:line="240" w:lineRule="auto"/>
        <w:jc w:val="both"/>
        <w:rPr>
          <w:rFonts w:ascii="Verdana" w:hAnsi="Verdana" w:cs="Arial"/>
          <w:sz w:val="24"/>
          <w:szCs w:val="24"/>
        </w:rPr>
      </w:pPr>
      <w:r w:rsidRPr="00556D1E">
        <w:rPr>
          <w:rFonts w:ascii="Verdana" w:hAnsi="Verdana" w:cs="Arial"/>
          <w:sz w:val="24"/>
          <w:szCs w:val="24"/>
        </w:rPr>
        <w:t>Legal frameworks used will be the Patient Group Direction for influenza vaccination.</w:t>
      </w:r>
    </w:p>
    <w:p w14:paraId="7AC4F7AE" w14:textId="77777777" w:rsidR="008A6960" w:rsidRPr="00556D1E" w:rsidRDefault="008A6960" w:rsidP="00E84548">
      <w:pPr>
        <w:spacing w:after="0" w:line="240" w:lineRule="auto"/>
        <w:jc w:val="both"/>
        <w:rPr>
          <w:rFonts w:ascii="Verdana" w:hAnsi="Verdana" w:cs="Arial"/>
          <w:sz w:val="24"/>
          <w:szCs w:val="24"/>
        </w:rPr>
      </w:pPr>
    </w:p>
    <w:p w14:paraId="6D290426" w14:textId="77777777" w:rsidR="00653AEC" w:rsidRPr="00556D1E" w:rsidRDefault="00653AEC" w:rsidP="00653AEC">
      <w:pPr>
        <w:pStyle w:val="ListParagraph"/>
        <w:spacing w:after="0" w:line="240" w:lineRule="auto"/>
        <w:rPr>
          <w:rFonts w:ascii="Verdana" w:hAnsi="Verdana" w:cs="Arial"/>
          <w:b/>
          <w:sz w:val="24"/>
          <w:szCs w:val="24"/>
        </w:rPr>
      </w:pPr>
    </w:p>
    <w:p w14:paraId="6D290427" w14:textId="5A8C6800" w:rsidR="00653AEC" w:rsidRPr="00556D1E" w:rsidRDefault="00653AEC" w:rsidP="00653AEC">
      <w:pPr>
        <w:pStyle w:val="ListParagraph"/>
        <w:numPr>
          <w:ilvl w:val="0"/>
          <w:numId w:val="1"/>
        </w:numPr>
        <w:spacing w:after="0" w:line="240" w:lineRule="auto"/>
        <w:rPr>
          <w:rFonts w:ascii="Verdana" w:hAnsi="Verdana" w:cs="Arial"/>
          <w:b/>
          <w:sz w:val="24"/>
          <w:szCs w:val="24"/>
        </w:rPr>
      </w:pPr>
      <w:r w:rsidRPr="00556D1E">
        <w:rPr>
          <w:rFonts w:ascii="Verdana" w:hAnsi="Verdana" w:cs="Arial"/>
          <w:b/>
          <w:sz w:val="24"/>
          <w:szCs w:val="24"/>
        </w:rPr>
        <w:t xml:space="preserve"> FINANCIAL IMPLICATIONS</w:t>
      </w:r>
    </w:p>
    <w:p w14:paraId="577E9D31" w14:textId="77777777" w:rsidR="008A6960" w:rsidRPr="00556D1E" w:rsidRDefault="008A6960" w:rsidP="008A6960">
      <w:pPr>
        <w:pStyle w:val="ListParagraph"/>
        <w:spacing w:after="0" w:line="240" w:lineRule="auto"/>
        <w:rPr>
          <w:rFonts w:ascii="Verdana" w:hAnsi="Verdana" w:cs="Arial"/>
          <w:b/>
          <w:sz w:val="24"/>
          <w:szCs w:val="24"/>
        </w:rPr>
      </w:pPr>
    </w:p>
    <w:p w14:paraId="6D290429" w14:textId="7DDD46F4" w:rsidR="00653AEC" w:rsidRPr="00556D1E" w:rsidRDefault="008710E2" w:rsidP="0076441B">
      <w:pPr>
        <w:spacing w:after="0" w:line="240" w:lineRule="auto"/>
        <w:jc w:val="both"/>
        <w:rPr>
          <w:rFonts w:ascii="Verdana" w:hAnsi="Verdana" w:cs="Arial"/>
          <w:sz w:val="24"/>
          <w:szCs w:val="24"/>
        </w:rPr>
      </w:pPr>
      <w:r w:rsidRPr="00556D1E">
        <w:rPr>
          <w:rFonts w:ascii="Verdana" w:hAnsi="Verdana" w:cs="Arial"/>
          <w:sz w:val="24"/>
          <w:szCs w:val="24"/>
        </w:rPr>
        <w:t>The immunisation team plan to recruit additional non-registrant staff on fixed term c</w:t>
      </w:r>
      <w:r w:rsidR="007B47BB" w:rsidRPr="00556D1E">
        <w:rPr>
          <w:rFonts w:ascii="Verdana" w:hAnsi="Verdana" w:cs="Arial"/>
          <w:sz w:val="24"/>
          <w:szCs w:val="24"/>
        </w:rPr>
        <w:t>ontracts</w:t>
      </w:r>
      <w:r w:rsidR="006F7867" w:rsidRPr="00556D1E">
        <w:rPr>
          <w:rFonts w:ascii="Verdana" w:hAnsi="Verdana" w:cs="Arial"/>
          <w:sz w:val="24"/>
          <w:szCs w:val="24"/>
        </w:rPr>
        <w:t xml:space="preserve"> (from September 2025 – March 2026)</w:t>
      </w:r>
      <w:r w:rsidR="007B47BB" w:rsidRPr="00556D1E">
        <w:rPr>
          <w:rFonts w:ascii="Verdana" w:hAnsi="Verdana" w:cs="Arial"/>
          <w:sz w:val="24"/>
          <w:szCs w:val="24"/>
        </w:rPr>
        <w:t xml:space="preserve"> to support the staff flu vaccination campaign</w:t>
      </w:r>
      <w:r w:rsidR="005C7035" w:rsidRPr="00556D1E">
        <w:rPr>
          <w:rFonts w:ascii="Verdana" w:hAnsi="Verdana" w:cs="Arial"/>
          <w:sz w:val="24"/>
          <w:szCs w:val="24"/>
        </w:rPr>
        <w:t>, in addition to the wider COVID vaccination response which is still required. I</w:t>
      </w:r>
      <w:r w:rsidR="21287AAE" w:rsidRPr="00556D1E">
        <w:rPr>
          <w:rFonts w:ascii="Verdana" w:hAnsi="Verdana" w:cs="Arial"/>
          <w:sz w:val="24"/>
          <w:szCs w:val="24"/>
        </w:rPr>
        <w:t>ncreasing the number of staff vaccinated may</w:t>
      </w:r>
      <w:r w:rsidR="5C94F2BD" w:rsidRPr="00556D1E">
        <w:rPr>
          <w:rFonts w:ascii="Verdana" w:hAnsi="Verdana" w:cs="Arial"/>
          <w:sz w:val="24"/>
          <w:szCs w:val="24"/>
        </w:rPr>
        <w:t xml:space="preserve"> support reduced staff sickness over the Winter period, reducing the need to cover staff absence with additional hours or bank/agency costs</w:t>
      </w:r>
      <w:r w:rsidR="0076441B" w:rsidRPr="00556D1E">
        <w:rPr>
          <w:rFonts w:ascii="Verdana" w:hAnsi="Verdana" w:cs="Arial"/>
          <w:sz w:val="24"/>
          <w:szCs w:val="24"/>
        </w:rPr>
        <w:t>.</w:t>
      </w:r>
    </w:p>
    <w:p w14:paraId="2BA82E74" w14:textId="77777777" w:rsidR="00A5700C" w:rsidRDefault="00A5700C" w:rsidP="0076441B">
      <w:pPr>
        <w:spacing w:after="0" w:line="240" w:lineRule="auto"/>
        <w:jc w:val="both"/>
        <w:rPr>
          <w:rFonts w:ascii="Verdana" w:hAnsi="Verdana" w:cs="Arial"/>
          <w:bCs/>
          <w:sz w:val="24"/>
          <w:szCs w:val="24"/>
        </w:rPr>
      </w:pPr>
    </w:p>
    <w:p w14:paraId="6F3A83DD" w14:textId="77777777" w:rsidR="00556D1E" w:rsidRPr="00556D1E" w:rsidRDefault="00556D1E" w:rsidP="0076441B">
      <w:pPr>
        <w:spacing w:after="0" w:line="240" w:lineRule="auto"/>
        <w:jc w:val="both"/>
        <w:rPr>
          <w:rFonts w:ascii="Verdana" w:hAnsi="Verdana" w:cs="Arial"/>
          <w:bCs/>
          <w:sz w:val="24"/>
          <w:szCs w:val="24"/>
        </w:rPr>
      </w:pPr>
    </w:p>
    <w:p w14:paraId="6D29042A" w14:textId="3A8B5DD3" w:rsidR="00653AEC" w:rsidRPr="00556D1E" w:rsidRDefault="00653AEC" w:rsidP="00653AEC">
      <w:pPr>
        <w:pStyle w:val="ListParagraph"/>
        <w:numPr>
          <w:ilvl w:val="0"/>
          <w:numId w:val="1"/>
        </w:numPr>
        <w:spacing w:after="0" w:line="240" w:lineRule="auto"/>
        <w:rPr>
          <w:rFonts w:ascii="Verdana" w:hAnsi="Verdana" w:cs="Arial"/>
          <w:b/>
          <w:sz w:val="24"/>
          <w:szCs w:val="24"/>
        </w:rPr>
      </w:pPr>
      <w:r w:rsidRPr="00556D1E">
        <w:rPr>
          <w:rFonts w:ascii="Verdana" w:hAnsi="Verdana" w:cs="Arial"/>
          <w:b/>
          <w:sz w:val="24"/>
          <w:szCs w:val="24"/>
        </w:rPr>
        <w:t>RECOMMENDATION</w:t>
      </w:r>
    </w:p>
    <w:p w14:paraId="6D29042C" w14:textId="77777777" w:rsidR="00C33A04" w:rsidRPr="00556D1E" w:rsidRDefault="00C33A04" w:rsidP="00653AEC">
      <w:pPr>
        <w:spacing w:after="0" w:line="240" w:lineRule="auto"/>
        <w:jc w:val="center"/>
        <w:rPr>
          <w:rFonts w:ascii="Verdana" w:hAnsi="Verdana"/>
          <w:sz w:val="24"/>
          <w:szCs w:val="24"/>
        </w:rPr>
      </w:pPr>
    </w:p>
    <w:p w14:paraId="424FC379" w14:textId="77777777" w:rsidR="00556D1E" w:rsidRPr="00556D1E" w:rsidRDefault="00556D1E" w:rsidP="00556D1E">
      <w:pPr>
        <w:ind w:right="96"/>
        <w:rPr>
          <w:rFonts w:ascii="Verdana" w:hAnsi="Verdana" w:cs="Arial"/>
          <w:sz w:val="24"/>
          <w:szCs w:val="24"/>
        </w:rPr>
      </w:pPr>
      <w:r w:rsidRPr="00556D1E">
        <w:rPr>
          <w:rFonts w:ascii="Verdana" w:hAnsi="Verdana" w:cs="Arial"/>
          <w:sz w:val="24"/>
          <w:szCs w:val="24"/>
        </w:rPr>
        <w:t>Members are asked to:</w:t>
      </w:r>
    </w:p>
    <w:p w14:paraId="6D29042D" w14:textId="26F82FF7" w:rsidR="00C33A04" w:rsidRPr="00556D1E" w:rsidRDefault="00556D1E" w:rsidP="00556D1E">
      <w:pPr>
        <w:ind w:right="96"/>
        <w:rPr>
          <w:rFonts w:ascii="Verdana" w:hAnsi="Verdana" w:cs="Arial"/>
          <w:b/>
          <w:sz w:val="24"/>
          <w:szCs w:val="24"/>
        </w:rPr>
      </w:pPr>
      <w:r w:rsidRPr="00556D1E">
        <w:rPr>
          <w:rFonts w:ascii="Verdana" w:hAnsi="Verdana" w:cs="Arial"/>
          <w:b/>
          <w:sz w:val="24"/>
          <w:szCs w:val="24"/>
        </w:rPr>
        <w:t xml:space="preserve">BE ASSURED </w:t>
      </w:r>
      <w:r w:rsidRPr="00556D1E">
        <w:rPr>
          <w:rFonts w:ascii="Verdana" w:hAnsi="Verdana" w:cs="Arial"/>
          <w:bCs/>
          <w:sz w:val="24"/>
          <w:szCs w:val="24"/>
        </w:rPr>
        <w:t xml:space="preserve">and </w:t>
      </w:r>
      <w:r w:rsidRPr="00556D1E">
        <w:rPr>
          <w:rFonts w:ascii="Verdana" w:hAnsi="Verdana" w:cs="Arial"/>
          <w:b/>
          <w:sz w:val="24"/>
          <w:szCs w:val="24"/>
        </w:rPr>
        <w:t>APPROVE</w:t>
      </w:r>
      <w:r w:rsidRPr="00556D1E">
        <w:rPr>
          <w:rFonts w:ascii="Verdana" w:hAnsi="Verdana" w:cs="Arial"/>
          <w:bCs/>
          <w:sz w:val="24"/>
          <w:szCs w:val="24"/>
        </w:rPr>
        <w:t xml:space="preserve"> the revised approach</w:t>
      </w:r>
      <w:r>
        <w:rPr>
          <w:rFonts w:ascii="Verdana" w:hAnsi="Verdana" w:cs="Arial"/>
          <w:b/>
          <w:sz w:val="24"/>
          <w:szCs w:val="24"/>
        </w:rPr>
        <w:t xml:space="preserve"> </w:t>
      </w:r>
      <w:r w:rsidR="00D81075" w:rsidRPr="00556D1E">
        <w:rPr>
          <w:rFonts w:ascii="Verdana" w:hAnsi="Verdana" w:cs="Arial"/>
          <w:bCs/>
          <w:sz w:val="24"/>
          <w:szCs w:val="24"/>
        </w:rPr>
        <w:t>to maximise flu vaccination uptake in staff this year</w:t>
      </w:r>
    </w:p>
    <w:p w14:paraId="301ADEA4" w14:textId="3077BCEA" w:rsidR="00D15662" w:rsidRPr="00556D1E" w:rsidRDefault="00D15662">
      <w:pPr>
        <w:rPr>
          <w:rFonts w:ascii="Verdana" w:hAnsi="Verdana" w:cs="Arial"/>
          <w:b/>
          <w:sz w:val="24"/>
          <w:szCs w:val="24"/>
        </w:rPr>
      </w:pPr>
      <w:r w:rsidRPr="00556D1E">
        <w:rPr>
          <w:rFonts w:ascii="Verdana" w:hAnsi="Verdana" w:cs="Arial"/>
          <w:b/>
          <w:sz w:val="24"/>
          <w:szCs w:val="24"/>
        </w:rPr>
        <w:br w:type="page"/>
      </w:r>
    </w:p>
    <w:tbl>
      <w:tblPr>
        <w:tblStyle w:val="TableGrid"/>
        <w:tblW w:w="9782" w:type="dxa"/>
        <w:tblInd w:w="-289" w:type="dxa"/>
        <w:tblLayout w:type="fixed"/>
        <w:tblLook w:val="04A0" w:firstRow="1" w:lastRow="0" w:firstColumn="1" w:lastColumn="0" w:noHBand="0" w:noVBand="1"/>
      </w:tblPr>
      <w:tblGrid>
        <w:gridCol w:w="2098"/>
        <w:gridCol w:w="661"/>
        <w:gridCol w:w="5151"/>
        <w:gridCol w:w="1872"/>
      </w:tblGrid>
      <w:tr w:rsidR="00034194" w:rsidRPr="00556D1E" w14:paraId="6D290436" w14:textId="77777777" w:rsidTr="00556D1E">
        <w:tc>
          <w:tcPr>
            <w:tcW w:w="9782" w:type="dxa"/>
            <w:gridSpan w:val="4"/>
            <w:shd w:val="clear" w:color="auto" w:fill="D5DCE4" w:themeFill="text2" w:themeFillTint="33"/>
          </w:tcPr>
          <w:p w14:paraId="6D290434" w14:textId="77777777" w:rsidR="00034194" w:rsidRPr="00556D1E" w:rsidRDefault="0020539A">
            <w:pPr>
              <w:rPr>
                <w:rFonts w:ascii="Verdana" w:hAnsi="Verdana" w:cs="Arial"/>
                <w:b/>
                <w:sz w:val="24"/>
                <w:szCs w:val="24"/>
              </w:rPr>
            </w:pPr>
            <w:r w:rsidRPr="00556D1E">
              <w:rPr>
                <w:rFonts w:ascii="Verdana" w:hAnsi="Verdana" w:cs="Arial"/>
                <w:b/>
                <w:sz w:val="24"/>
                <w:szCs w:val="24"/>
              </w:rPr>
              <w:lastRenderedPageBreak/>
              <w:t>Governance and Assurance</w:t>
            </w:r>
          </w:p>
          <w:p w14:paraId="6D290435" w14:textId="77777777" w:rsidR="00034194" w:rsidRPr="00556D1E" w:rsidRDefault="00034194">
            <w:pPr>
              <w:rPr>
                <w:rFonts w:ascii="Verdana" w:hAnsi="Verdana" w:cs="Arial"/>
                <w:sz w:val="24"/>
                <w:szCs w:val="24"/>
              </w:rPr>
            </w:pPr>
          </w:p>
        </w:tc>
      </w:tr>
      <w:tr w:rsidR="00F5324A" w:rsidRPr="00556D1E" w14:paraId="6D29043A" w14:textId="77777777" w:rsidTr="00556D1E">
        <w:tc>
          <w:tcPr>
            <w:tcW w:w="2098" w:type="dxa"/>
            <w:vMerge w:val="restart"/>
          </w:tcPr>
          <w:p w14:paraId="6D290437" w14:textId="77777777" w:rsidR="00F5324A" w:rsidRPr="00556D1E" w:rsidRDefault="00F5324A">
            <w:pPr>
              <w:rPr>
                <w:rFonts w:ascii="Verdana" w:hAnsi="Verdana" w:cs="Arial"/>
                <w:b/>
                <w:sz w:val="24"/>
                <w:szCs w:val="24"/>
              </w:rPr>
            </w:pPr>
            <w:r w:rsidRPr="00556D1E">
              <w:rPr>
                <w:rFonts w:ascii="Verdana" w:hAnsi="Verdana" w:cs="Arial"/>
                <w:b/>
                <w:sz w:val="24"/>
                <w:szCs w:val="24"/>
              </w:rPr>
              <w:t>Link to Enabling Objectives</w:t>
            </w:r>
          </w:p>
          <w:p w14:paraId="6D290438" w14:textId="77777777" w:rsidR="00F5324A" w:rsidRPr="00556D1E" w:rsidRDefault="00F5324A" w:rsidP="00133EA1">
            <w:pPr>
              <w:rPr>
                <w:rFonts w:ascii="Verdana" w:hAnsi="Verdana" w:cs="Arial"/>
                <w:b/>
                <w:sz w:val="24"/>
                <w:szCs w:val="24"/>
              </w:rPr>
            </w:pPr>
            <w:r w:rsidRPr="00556D1E">
              <w:rPr>
                <w:rFonts w:ascii="Verdana" w:hAnsi="Verdana" w:cs="Arial"/>
                <w:b/>
                <w:i/>
                <w:sz w:val="24"/>
                <w:szCs w:val="24"/>
              </w:rPr>
              <w:t xml:space="preserve">(please </w:t>
            </w:r>
            <w:r w:rsidR="00133EA1" w:rsidRPr="00556D1E">
              <w:rPr>
                <w:rFonts w:ascii="Verdana" w:hAnsi="Verdana" w:cs="Arial"/>
                <w:b/>
                <w:i/>
                <w:sz w:val="24"/>
                <w:szCs w:val="24"/>
              </w:rPr>
              <w:t>choose</w:t>
            </w:r>
            <w:r w:rsidRPr="00556D1E">
              <w:rPr>
                <w:rFonts w:ascii="Verdana" w:hAnsi="Verdana" w:cs="Arial"/>
                <w:b/>
                <w:i/>
                <w:sz w:val="24"/>
                <w:szCs w:val="24"/>
              </w:rPr>
              <w:t>)</w:t>
            </w:r>
          </w:p>
        </w:tc>
        <w:tc>
          <w:tcPr>
            <w:tcW w:w="7684" w:type="dxa"/>
            <w:gridSpan w:val="3"/>
            <w:shd w:val="clear" w:color="auto" w:fill="BDD6EE" w:themeFill="accent1" w:themeFillTint="66"/>
          </w:tcPr>
          <w:p w14:paraId="6D290439" w14:textId="77777777" w:rsidR="00F5324A" w:rsidRPr="00556D1E" w:rsidRDefault="00F5324A" w:rsidP="00F5324A">
            <w:pPr>
              <w:jc w:val="both"/>
              <w:rPr>
                <w:rFonts w:ascii="Verdana" w:hAnsi="Verdana" w:cs="Arial"/>
                <w:b/>
                <w:sz w:val="24"/>
                <w:szCs w:val="24"/>
              </w:rPr>
            </w:pPr>
            <w:r w:rsidRPr="00556D1E">
              <w:rPr>
                <w:rFonts w:ascii="Verdana" w:hAnsi="Verdana" w:cs="Arial"/>
                <w:b/>
                <w:sz w:val="24"/>
                <w:szCs w:val="24"/>
              </w:rPr>
              <w:t>Supporting better health and wellbeing by actively promoting and empowering people to live well in resilient communities</w:t>
            </w:r>
          </w:p>
        </w:tc>
      </w:tr>
      <w:tr w:rsidR="00F5324A" w:rsidRPr="00556D1E" w14:paraId="6D29043E" w14:textId="77777777" w:rsidTr="00556D1E">
        <w:tc>
          <w:tcPr>
            <w:tcW w:w="2098" w:type="dxa"/>
            <w:vMerge/>
          </w:tcPr>
          <w:p w14:paraId="6D29043B" w14:textId="77777777" w:rsidR="00F5324A" w:rsidRPr="00556D1E" w:rsidRDefault="00F5324A">
            <w:pPr>
              <w:rPr>
                <w:rFonts w:ascii="Verdana" w:hAnsi="Verdana" w:cs="Arial"/>
                <w:b/>
                <w:sz w:val="24"/>
                <w:szCs w:val="24"/>
              </w:rPr>
            </w:pPr>
          </w:p>
        </w:tc>
        <w:tc>
          <w:tcPr>
            <w:tcW w:w="5812" w:type="dxa"/>
            <w:gridSpan w:val="2"/>
          </w:tcPr>
          <w:p w14:paraId="6D29043C" w14:textId="77777777" w:rsidR="00F5324A" w:rsidRPr="00556D1E" w:rsidRDefault="00F5324A" w:rsidP="00F5324A">
            <w:pPr>
              <w:rPr>
                <w:rFonts w:ascii="Verdana" w:hAnsi="Verdana" w:cs="Arial"/>
                <w:sz w:val="24"/>
                <w:szCs w:val="24"/>
              </w:rPr>
            </w:pPr>
            <w:r w:rsidRPr="00556D1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872" w:type="dxa"/>
              </w:tcPr>
              <w:p w14:paraId="6D29043D" w14:textId="5EFBE2CA" w:rsidR="00F5324A" w:rsidRPr="00556D1E" w:rsidRDefault="007F00A1" w:rsidP="0020539A">
                <w:pPr>
                  <w:jc w:val="center"/>
                  <w:rPr>
                    <w:rFonts w:ascii="Verdana" w:hAnsi="Verdana" w:cs="Arial"/>
                    <w:sz w:val="24"/>
                    <w:szCs w:val="24"/>
                  </w:rPr>
                </w:pPr>
                <w:r w:rsidRPr="00556D1E">
                  <w:rPr>
                    <w:rFonts w:ascii="Segoe UI Symbol" w:eastAsia="MS Gothic" w:hAnsi="Segoe UI Symbol" w:cs="Segoe UI Symbol"/>
                    <w:sz w:val="24"/>
                    <w:szCs w:val="24"/>
                  </w:rPr>
                  <w:t>☒</w:t>
                </w:r>
              </w:p>
            </w:tc>
          </w:sdtContent>
        </w:sdt>
      </w:tr>
      <w:tr w:rsidR="00F5324A" w:rsidRPr="00556D1E" w14:paraId="6D290442" w14:textId="77777777" w:rsidTr="00556D1E">
        <w:tc>
          <w:tcPr>
            <w:tcW w:w="2098" w:type="dxa"/>
            <w:vMerge/>
          </w:tcPr>
          <w:p w14:paraId="6D29043F" w14:textId="77777777" w:rsidR="00F5324A" w:rsidRPr="00556D1E" w:rsidRDefault="00F5324A">
            <w:pPr>
              <w:rPr>
                <w:rFonts w:ascii="Verdana" w:hAnsi="Verdana" w:cs="Arial"/>
                <w:b/>
                <w:sz w:val="24"/>
                <w:szCs w:val="24"/>
              </w:rPr>
            </w:pPr>
          </w:p>
        </w:tc>
        <w:tc>
          <w:tcPr>
            <w:tcW w:w="5812" w:type="dxa"/>
            <w:gridSpan w:val="2"/>
          </w:tcPr>
          <w:p w14:paraId="6D290440" w14:textId="77777777" w:rsidR="00F5324A" w:rsidRPr="00556D1E" w:rsidRDefault="00F5324A" w:rsidP="00F5324A">
            <w:pPr>
              <w:rPr>
                <w:rFonts w:ascii="Verdana" w:hAnsi="Verdana" w:cs="Arial"/>
                <w:sz w:val="24"/>
                <w:szCs w:val="24"/>
              </w:rPr>
            </w:pPr>
            <w:r w:rsidRPr="00556D1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6D290441" w14:textId="77777777" w:rsidR="00F5324A" w:rsidRPr="00556D1E" w:rsidRDefault="00133EA1" w:rsidP="0020539A">
                <w:pPr>
                  <w:jc w:val="center"/>
                  <w:rPr>
                    <w:rFonts w:ascii="Verdana" w:hAnsi="Verdana" w:cs="Arial"/>
                    <w:sz w:val="24"/>
                    <w:szCs w:val="24"/>
                  </w:rPr>
                </w:pPr>
                <w:r w:rsidRPr="00556D1E">
                  <w:rPr>
                    <w:rFonts w:ascii="Segoe UI Symbol" w:eastAsia="MS Gothic" w:hAnsi="Segoe UI Symbol" w:cs="Segoe UI Symbol"/>
                    <w:sz w:val="24"/>
                    <w:szCs w:val="24"/>
                  </w:rPr>
                  <w:t>☐</w:t>
                </w:r>
              </w:p>
            </w:tc>
          </w:sdtContent>
        </w:sdt>
      </w:tr>
      <w:tr w:rsidR="00F5324A" w:rsidRPr="00556D1E" w14:paraId="6D290446" w14:textId="77777777" w:rsidTr="00556D1E">
        <w:tc>
          <w:tcPr>
            <w:tcW w:w="2098" w:type="dxa"/>
            <w:vMerge/>
          </w:tcPr>
          <w:p w14:paraId="6D290443" w14:textId="77777777" w:rsidR="00F5324A" w:rsidRPr="00556D1E" w:rsidRDefault="00F5324A">
            <w:pPr>
              <w:rPr>
                <w:rFonts w:ascii="Verdana" w:hAnsi="Verdana" w:cs="Arial"/>
                <w:b/>
                <w:sz w:val="24"/>
                <w:szCs w:val="24"/>
              </w:rPr>
            </w:pPr>
          </w:p>
        </w:tc>
        <w:tc>
          <w:tcPr>
            <w:tcW w:w="5812" w:type="dxa"/>
            <w:gridSpan w:val="2"/>
          </w:tcPr>
          <w:p w14:paraId="6D290444" w14:textId="77777777" w:rsidR="00F5324A" w:rsidRPr="00556D1E" w:rsidRDefault="00F5324A" w:rsidP="00F5324A">
            <w:pPr>
              <w:jc w:val="both"/>
              <w:rPr>
                <w:rFonts w:ascii="Verdana" w:hAnsi="Verdana" w:cs="Arial"/>
                <w:sz w:val="24"/>
                <w:szCs w:val="24"/>
              </w:rPr>
            </w:pPr>
            <w:r w:rsidRPr="00556D1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872" w:type="dxa"/>
              </w:tcPr>
              <w:p w14:paraId="6D290445" w14:textId="77777777" w:rsidR="00F5324A" w:rsidRPr="00556D1E" w:rsidRDefault="00133EA1" w:rsidP="0020539A">
                <w:pPr>
                  <w:jc w:val="center"/>
                  <w:rPr>
                    <w:rFonts w:ascii="Verdana" w:hAnsi="Verdana" w:cs="Arial"/>
                    <w:sz w:val="24"/>
                    <w:szCs w:val="24"/>
                  </w:rPr>
                </w:pPr>
                <w:r w:rsidRPr="00556D1E">
                  <w:rPr>
                    <w:rFonts w:ascii="Segoe UI Symbol" w:eastAsia="MS Gothic" w:hAnsi="Segoe UI Symbol" w:cs="Segoe UI Symbol"/>
                    <w:sz w:val="24"/>
                    <w:szCs w:val="24"/>
                  </w:rPr>
                  <w:t>☐</w:t>
                </w:r>
              </w:p>
            </w:tc>
          </w:sdtContent>
        </w:sdt>
      </w:tr>
      <w:tr w:rsidR="00F5324A" w:rsidRPr="00556D1E" w14:paraId="6D290449" w14:textId="77777777" w:rsidTr="00556D1E">
        <w:tc>
          <w:tcPr>
            <w:tcW w:w="2098" w:type="dxa"/>
            <w:vMerge/>
          </w:tcPr>
          <w:p w14:paraId="6D290447" w14:textId="77777777" w:rsidR="00F5324A" w:rsidRPr="00556D1E" w:rsidRDefault="00F5324A" w:rsidP="00C107F2">
            <w:pPr>
              <w:rPr>
                <w:rFonts w:ascii="Verdana" w:hAnsi="Verdana" w:cs="Arial"/>
                <w:b/>
                <w:sz w:val="24"/>
                <w:szCs w:val="24"/>
              </w:rPr>
            </w:pPr>
          </w:p>
        </w:tc>
        <w:tc>
          <w:tcPr>
            <w:tcW w:w="7684" w:type="dxa"/>
            <w:gridSpan w:val="3"/>
            <w:shd w:val="clear" w:color="auto" w:fill="BDD6EE" w:themeFill="accent1" w:themeFillTint="66"/>
          </w:tcPr>
          <w:p w14:paraId="6D290448" w14:textId="77777777" w:rsidR="00F5324A" w:rsidRPr="00556D1E" w:rsidRDefault="00F5324A" w:rsidP="00C107F2">
            <w:pPr>
              <w:rPr>
                <w:rFonts w:ascii="Verdana" w:hAnsi="Verdana" w:cs="Arial"/>
                <w:b/>
                <w:sz w:val="24"/>
                <w:szCs w:val="24"/>
              </w:rPr>
            </w:pPr>
            <w:r w:rsidRPr="00556D1E">
              <w:rPr>
                <w:rFonts w:ascii="Verdana" w:hAnsi="Verdana" w:cs="Arial"/>
                <w:b/>
                <w:sz w:val="24"/>
                <w:szCs w:val="24"/>
              </w:rPr>
              <w:t xml:space="preserve">Deliver better care through excellent health and care services achieving the outcomes that matter most to people </w:t>
            </w:r>
          </w:p>
        </w:tc>
      </w:tr>
      <w:tr w:rsidR="00F5324A" w:rsidRPr="00556D1E" w14:paraId="6D29044D" w14:textId="77777777" w:rsidTr="00556D1E">
        <w:tc>
          <w:tcPr>
            <w:tcW w:w="2098" w:type="dxa"/>
            <w:vMerge/>
          </w:tcPr>
          <w:p w14:paraId="6D29044A" w14:textId="77777777" w:rsidR="00F5324A" w:rsidRPr="00556D1E" w:rsidRDefault="00F5324A" w:rsidP="00C107F2">
            <w:pPr>
              <w:rPr>
                <w:rFonts w:ascii="Verdana" w:hAnsi="Verdana" w:cs="Arial"/>
                <w:b/>
                <w:sz w:val="24"/>
                <w:szCs w:val="24"/>
              </w:rPr>
            </w:pPr>
          </w:p>
        </w:tc>
        <w:tc>
          <w:tcPr>
            <w:tcW w:w="5812" w:type="dxa"/>
            <w:gridSpan w:val="2"/>
          </w:tcPr>
          <w:p w14:paraId="6D29044B" w14:textId="77777777" w:rsidR="00F5324A" w:rsidRPr="00556D1E" w:rsidRDefault="00F5324A" w:rsidP="00F5324A">
            <w:pPr>
              <w:rPr>
                <w:rFonts w:ascii="Verdana" w:hAnsi="Verdana" w:cs="Arial"/>
                <w:sz w:val="24"/>
                <w:szCs w:val="24"/>
              </w:rPr>
            </w:pPr>
            <w:r w:rsidRPr="00556D1E">
              <w:rPr>
                <w:rFonts w:ascii="Verdana" w:hAnsi="Verdana" w:cs="Arial"/>
                <w:sz w:val="24"/>
                <w:szCs w:val="24"/>
              </w:rPr>
              <w:t xml:space="preserve">Best Value Outcomes and </w:t>
            </w:r>
            <w:proofErr w:type="gramStart"/>
            <w:r w:rsidRPr="00556D1E">
              <w:rPr>
                <w:rFonts w:ascii="Verdana" w:hAnsi="Verdana" w:cs="Arial"/>
                <w:sz w:val="24"/>
                <w:szCs w:val="24"/>
              </w:rPr>
              <w:t>High Quality</w:t>
            </w:r>
            <w:proofErr w:type="gramEnd"/>
            <w:r w:rsidRPr="00556D1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872" w:type="dxa"/>
              </w:tcPr>
              <w:p w14:paraId="6D29044C" w14:textId="77777777" w:rsidR="00F5324A" w:rsidRPr="00556D1E" w:rsidRDefault="00F57042" w:rsidP="00133EA1">
                <w:pPr>
                  <w:jc w:val="center"/>
                  <w:rPr>
                    <w:rFonts w:ascii="Verdana" w:hAnsi="Verdana" w:cs="Arial"/>
                    <w:sz w:val="24"/>
                    <w:szCs w:val="24"/>
                  </w:rPr>
                </w:pPr>
                <w:r w:rsidRPr="00556D1E">
                  <w:rPr>
                    <w:rFonts w:ascii="Segoe UI Symbol" w:eastAsia="MS Gothic" w:hAnsi="Segoe UI Symbol" w:cs="Segoe UI Symbol"/>
                    <w:sz w:val="24"/>
                    <w:szCs w:val="24"/>
                  </w:rPr>
                  <w:t>☐</w:t>
                </w:r>
              </w:p>
            </w:tc>
          </w:sdtContent>
        </w:sdt>
      </w:tr>
      <w:tr w:rsidR="00F5324A" w:rsidRPr="00556D1E" w14:paraId="6D290451" w14:textId="77777777" w:rsidTr="00556D1E">
        <w:tc>
          <w:tcPr>
            <w:tcW w:w="2098" w:type="dxa"/>
            <w:vMerge/>
          </w:tcPr>
          <w:p w14:paraId="6D29044E" w14:textId="77777777" w:rsidR="00F5324A" w:rsidRPr="00556D1E" w:rsidRDefault="00F5324A" w:rsidP="00C107F2">
            <w:pPr>
              <w:rPr>
                <w:rFonts w:ascii="Verdana" w:hAnsi="Verdana" w:cs="Arial"/>
                <w:b/>
                <w:sz w:val="24"/>
                <w:szCs w:val="24"/>
              </w:rPr>
            </w:pPr>
          </w:p>
        </w:tc>
        <w:tc>
          <w:tcPr>
            <w:tcW w:w="5812" w:type="dxa"/>
            <w:gridSpan w:val="2"/>
          </w:tcPr>
          <w:p w14:paraId="6D29044F" w14:textId="77777777" w:rsidR="00F5324A" w:rsidRPr="00556D1E" w:rsidRDefault="00F5324A" w:rsidP="00F5324A">
            <w:pPr>
              <w:rPr>
                <w:rFonts w:ascii="Verdana" w:hAnsi="Verdana" w:cs="Arial"/>
                <w:sz w:val="24"/>
                <w:szCs w:val="24"/>
              </w:rPr>
            </w:pPr>
            <w:r w:rsidRPr="00556D1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872" w:type="dxa"/>
              </w:tcPr>
              <w:p w14:paraId="6D290450" w14:textId="77777777" w:rsidR="00F5324A" w:rsidRPr="00556D1E" w:rsidRDefault="00F57042" w:rsidP="00133EA1">
                <w:pPr>
                  <w:jc w:val="center"/>
                  <w:rPr>
                    <w:rFonts w:ascii="Verdana" w:hAnsi="Verdana" w:cs="Arial"/>
                    <w:sz w:val="24"/>
                    <w:szCs w:val="24"/>
                  </w:rPr>
                </w:pPr>
                <w:r w:rsidRPr="00556D1E">
                  <w:rPr>
                    <w:rFonts w:ascii="Segoe UI Symbol" w:eastAsia="MS Gothic" w:hAnsi="Segoe UI Symbol" w:cs="Segoe UI Symbol"/>
                    <w:sz w:val="24"/>
                    <w:szCs w:val="24"/>
                  </w:rPr>
                  <w:t>☐</w:t>
                </w:r>
              </w:p>
            </w:tc>
          </w:sdtContent>
        </w:sdt>
      </w:tr>
      <w:tr w:rsidR="00F5324A" w:rsidRPr="00556D1E" w14:paraId="6D290455" w14:textId="77777777" w:rsidTr="00556D1E">
        <w:tc>
          <w:tcPr>
            <w:tcW w:w="2098" w:type="dxa"/>
            <w:vMerge/>
          </w:tcPr>
          <w:p w14:paraId="6D290452" w14:textId="77777777" w:rsidR="00F5324A" w:rsidRPr="00556D1E" w:rsidRDefault="00F5324A" w:rsidP="00C107F2">
            <w:pPr>
              <w:rPr>
                <w:rFonts w:ascii="Verdana" w:hAnsi="Verdana" w:cs="Arial"/>
                <w:b/>
                <w:sz w:val="24"/>
                <w:szCs w:val="24"/>
              </w:rPr>
            </w:pPr>
          </w:p>
        </w:tc>
        <w:tc>
          <w:tcPr>
            <w:tcW w:w="5812" w:type="dxa"/>
            <w:gridSpan w:val="2"/>
          </w:tcPr>
          <w:p w14:paraId="6D290453" w14:textId="77777777" w:rsidR="00F5324A" w:rsidRPr="00556D1E" w:rsidRDefault="00F5324A" w:rsidP="00F5324A">
            <w:pPr>
              <w:rPr>
                <w:rFonts w:ascii="Verdana" w:hAnsi="Verdana" w:cs="Arial"/>
                <w:b/>
                <w:sz w:val="24"/>
                <w:szCs w:val="24"/>
              </w:rPr>
            </w:pPr>
            <w:r w:rsidRPr="00556D1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6D290454" w14:textId="77777777" w:rsidR="00F5324A" w:rsidRPr="00556D1E" w:rsidRDefault="00133EA1" w:rsidP="00133EA1">
                <w:pPr>
                  <w:jc w:val="center"/>
                  <w:rPr>
                    <w:rFonts w:ascii="Verdana" w:hAnsi="Verdana" w:cs="Arial"/>
                    <w:b/>
                    <w:sz w:val="24"/>
                    <w:szCs w:val="24"/>
                  </w:rPr>
                </w:pPr>
                <w:r w:rsidRPr="00556D1E">
                  <w:rPr>
                    <w:rFonts w:ascii="Segoe UI Symbol" w:eastAsia="MS Gothic" w:hAnsi="Segoe UI Symbol" w:cs="Segoe UI Symbol"/>
                    <w:sz w:val="24"/>
                    <w:szCs w:val="24"/>
                  </w:rPr>
                  <w:t>☐</w:t>
                </w:r>
              </w:p>
            </w:tc>
          </w:sdtContent>
        </w:sdt>
      </w:tr>
      <w:tr w:rsidR="00F5324A" w:rsidRPr="00556D1E" w14:paraId="6D290459" w14:textId="77777777" w:rsidTr="00556D1E">
        <w:tc>
          <w:tcPr>
            <w:tcW w:w="2098" w:type="dxa"/>
            <w:vMerge/>
          </w:tcPr>
          <w:p w14:paraId="6D290456" w14:textId="77777777" w:rsidR="00F5324A" w:rsidRPr="00556D1E" w:rsidRDefault="00F5324A" w:rsidP="00C107F2">
            <w:pPr>
              <w:rPr>
                <w:rFonts w:ascii="Verdana" w:hAnsi="Verdana" w:cs="Arial"/>
                <w:b/>
                <w:sz w:val="24"/>
                <w:szCs w:val="24"/>
              </w:rPr>
            </w:pPr>
          </w:p>
        </w:tc>
        <w:tc>
          <w:tcPr>
            <w:tcW w:w="5812" w:type="dxa"/>
            <w:gridSpan w:val="2"/>
          </w:tcPr>
          <w:p w14:paraId="6D290457" w14:textId="77777777" w:rsidR="00F5324A" w:rsidRPr="00556D1E" w:rsidRDefault="00F5324A" w:rsidP="00F5324A">
            <w:pPr>
              <w:rPr>
                <w:rFonts w:ascii="Verdana" w:hAnsi="Verdana" w:cs="Arial"/>
                <w:b/>
                <w:sz w:val="24"/>
                <w:szCs w:val="24"/>
              </w:rPr>
            </w:pPr>
            <w:r w:rsidRPr="00556D1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D290458" w14:textId="77777777" w:rsidR="00F5324A" w:rsidRPr="00556D1E" w:rsidRDefault="00133EA1" w:rsidP="00133EA1">
                <w:pPr>
                  <w:jc w:val="center"/>
                  <w:rPr>
                    <w:rFonts w:ascii="Verdana" w:hAnsi="Verdana" w:cs="Arial"/>
                    <w:b/>
                    <w:sz w:val="24"/>
                    <w:szCs w:val="24"/>
                  </w:rPr>
                </w:pPr>
                <w:r w:rsidRPr="00556D1E">
                  <w:rPr>
                    <w:rFonts w:ascii="Segoe UI Symbol" w:eastAsia="MS Gothic" w:hAnsi="Segoe UI Symbol" w:cs="Segoe UI Symbol"/>
                    <w:sz w:val="24"/>
                    <w:szCs w:val="24"/>
                  </w:rPr>
                  <w:t>☐</w:t>
                </w:r>
              </w:p>
            </w:tc>
          </w:sdtContent>
        </w:sdt>
      </w:tr>
      <w:tr w:rsidR="00F5324A" w:rsidRPr="00556D1E" w14:paraId="6D29045D" w14:textId="77777777" w:rsidTr="00556D1E">
        <w:tc>
          <w:tcPr>
            <w:tcW w:w="2098" w:type="dxa"/>
            <w:vMerge/>
          </w:tcPr>
          <w:p w14:paraId="6D29045A" w14:textId="77777777" w:rsidR="00F5324A" w:rsidRPr="00556D1E" w:rsidRDefault="00F5324A" w:rsidP="00C107F2">
            <w:pPr>
              <w:rPr>
                <w:rFonts w:ascii="Verdana" w:hAnsi="Verdana" w:cs="Arial"/>
                <w:b/>
                <w:sz w:val="24"/>
                <w:szCs w:val="24"/>
              </w:rPr>
            </w:pPr>
          </w:p>
        </w:tc>
        <w:tc>
          <w:tcPr>
            <w:tcW w:w="5812" w:type="dxa"/>
            <w:gridSpan w:val="2"/>
          </w:tcPr>
          <w:p w14:paraId="6D29045B" w14:textId="77777777" w:rsidR="00F5324A" w:rsidRPr="00556D1E" w:rsidRDefault="00F5324A" w:rsidP="00F5324A">
            <w:pPr>
              <w:rPr>
                <w:rFonts w:ascii="Verdana" w:hAnsi="Verdana" w:cs="Arial"/>
                <w:b/>
                <w:sz w:val="24"/>
                <w:szCs w:val="24"/>
              </w:rPr>
            </w:pPr>
            <w:r w:rsidRPr="00556D1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6D29045C" w14:textId="77777777" w:rsidR="00F5324A" w:rsidRPr="00556D1E" w:rsidRDefault="00133EA1" w:rsidP="00133EA1">
                <w:pPr>
                  <w:jc w:val="center"/>
                  <w:rPr>
                    <w:rFonts w:ascii="Verdana" w:hAnsi="Verdana" w:cs="Arial"/>
                    <w:b/>
                    <w:sz w:val="24"/>
                    <w:szCs w:val="24"/>
                  </w:rPr>
                </w:pPr>
                <w:r w:rsidRPr="00556D1E">
                  <w:rPr>
                    <w:rFonts w:ascii="Segoe UI Symbol" w:eastAsia="MS Gothic" w:hAnsi="Segoe UI Symbol" w:cs="Segoe UI Symbol"/>
                    <w:sz w:val="24"/>
                    <w:szCs w:val="24"/>
                  </w:rPr>
                  <w:t>☐</w:t>
                </w:r>
              </w:p>
            </w:tc>
          </w:sdtContent>
        </w:sdt>
      </w:tr>
      <w:tr w:rsidR="00F5324A" w:rsidRPr="00556D1E" w14:paraId="6D29045F" w14:textId="77777777" w:rsidTr="00556D1E">
        <w:tc>
          <w:tcPr>
            <w:tcW w:w="9782" w:type="dxa"/>
            <w:gridSpan w:val="4"/>
            <w:shd w:val="clear" w:color="auto" w:fill="D5DCE4" w:themeFill="text2" w:themeFillTint="33"/>
          </w:tcPr>
          <w:p w14:paraId="6D29045E" w14:textId="77777777" w:rsidR="00F5324A" w:rsidRPr="00556D1E" w:rsidRDefault="00F5324A" w:rsidP="00C107F2">
            <w:pPr>
              <w:rPr>
                <w:rFonts w:ascii="Verdana" w:hAnsi="Verdana" w:cs="Arial"/>
                <w:b/>
                <w:sz w:val="24"/>
                <w:szCs w:val="24"/>
              </w:rPr>
            </w:pPr>
            <w:r w:rsidRPr="00556D1E">
              <w:rPr>
                <w:rFonts w:ascii="Verdana" w:hAnsi="Verdana" w:cs="Arial"/>
                <w:b/>
                <w:sz w:val="24"/>
                <w:szCs w:val="24"/>
              </w:rPr>
              <w:t>Health and Care Standards</w:t>
            </w:r>
          </w:p>
        </w:tc>
      </w:tr>
      <w:tr w:rsidR="00F5324A" w:rsidRPr="00556D1E" w14:paraId="6D290463" w14:textId="77777777" w:rsidTr="00556D1E">
        <w:tc>
          <w:tcPr>
            <w:tcW w:w="2098" w:type="dxa"/>
            <w:vMerge w:val="restart"/>
          </w:tcPr>
          <w:p w14:paraId="6D290460" w14:textId="77777777" w:rsidR="00F5324A" w:rsidRPr="00556D1E" w:rsidRDefault="00133EA1" w:rsidP="00F5324A">
            <w:pPr>
              <w:rPr>
                <w:rFonts w:ascii="Verdana" w:hAnsi="Verdana" w:cs="Arial"/>
                <w:sz w:val="24"/>
                <w:szCs w:val="24"/>
              </w:rPr>
            </w:pPr>
            <w:r w:rsidRPr="00556D1E">
              <w:rPr>
                <w:rFonts w:ascii="Verdana" w:hAnsi="Verdana" w:cs="Arial"/>
                <w:b/>
                <w:i/>
                <w:sz w:val="24"/>
                <w:szCs w:val="24"/>
              </w:rPr>
              <w:t>(please choose)</w:t>
            </w:r>
          </w:p>
        </w:tc>
        <w:tc>
          <w:tcPr>
            <w:tcW w:w="5812" w:type="dxa"/>
            <w:gridSpan w:val="2"/>
          </w:tcPr>
          <w:p w14:paraId="6D290461" w14:textId="77777777" w:rsidR="00F5324A" w:rsidRPr="00556D1E" w:rsidRDefault="00F5324A" w:rsidP="00C107F2">
            <w:pPr>
              <w:rPr>
                <w:rFonts w:ascii="Verdana" w:hAnsi="Verdana" w:cs="Arial"/>
                <w:sz w:val="24"/>
                <w:szCs w:val="24"/>
              </w:rPr>
            </w:pPr>
            <w:r w:rsidRPr="00556D1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872" w:type="dxa"/>
              </w:tcPr>
              <w:p w14:paraId="6D290462" w14:textId="4F92F30D" w:rsidR="00F5324A" w:rsidRPr="00556D1E" w:rsidRDefault="00973DA0" w:rsidP="00133EA1">
                <w:pPr>
                  <w:jc w:val="center"/>
                  <w:rPr>
                    <w:rFonts w:ascii="Verdana" w:hAnsi="Verdana" w:cs="Arial"/>
                    <w:sz w:val="24"/>
                    <w:szCs w:val="24"/>
                  </w:rPr>
                </w:pPr>
                <w:r w:rsidRPr="00556D1E">
                  <w:rPr>
                    <w:rFonts w:ascii="Segoe UI Symbol" w:eastAsia="MS Gothic" w:hAnsi="Segoe UI Symbol" w:cs="Segoe UI Symbol"/>
                    <w:sz w:val="24"/>
                    <w:szCs w:val="24"/>
                  </w:rPr>
                  <w:t>☒</w:t>
                </w:r>
              </w:p>
            </w:tc>
          </w:sdtContent>
        </w:sdt>
      </w:tr>
      <w:tr w:rsidR="00F5324A" w:rsidRPr="00556D1E" w14:paraId="6D290467" w14:textId="77777777" w:rsidTr="00556D1E">
        <w:tc>
          <w:tcPr>
            <w:tcW w:w="2098" w:type="dxa"/>
            <w:vMerge/>
          </w:tcPr>
          <w:p w14:paraId="6D290464" w14:textId="77777777" w:rsidR="00F5324A" w:rsidRPr="00556D1E" w:rsidRDefault="00F5324A" w:rsidP="00F5324A">
            <w:pPr>
              <w:rPr>
                <w:rFonts w:ascii="Verdana" w:hAnsi="Verdana" w:cs="Arial"/>
                <w:b/>
                <w:sz w:val="24"/>
                <w:szCs w:val="24"/>
              </w:rPr>
            </w:pPr>
          </w:p>
        </w:tc>
        <w:tc>
          <w:tcPr>
            <w:tcW w:w="5812" w:type="dxa"/>
            <w:gridSpan w:val="2"/>
          </w:tcPr>
          <w:p w14:paraId="6D290465" w14:textId="77777777" w:rsidR="00F5324A" w:rsidRPr="00556D1E" w:rsidRDefault="00F5324A" w:rsidP="00F5324A">
            <w:pPr>
              <w:rPr>
                <w:rFonts w:ascii="Verdana" w:hAnsi="Verdana" w:cs="Arial"/>
                <w:b/>
                <w:sz w:val="24"/>
                <w:szCs w:val="24"/>
              </w:rPr>
            </w:pPr>
            <w:r w:rsidRPr="00556D1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6D290466" w14:textId="6797E137" w:rsidR="00F5324A" w:rsidRPr="00556D1E" w:rsidRDefault="00973DA0" w:rsidP="00133EA1">
                <w:pPr>
                  <w:jc w:val="center"/>
                  <w:rPr>
                    <w:rFonts w:ascii="Verdana" w:hAnsi="Verdana" w:cs="Arial"/>
                    <w:b/>
                    <w:sz w:val="24"/>
                    <w:szCs w:val="24"/>
                  </w:rPr>
                </w:pPr>
                <w:r w:rsidRPr="00556D1E">
                  <w:rPr>
                    <w:rFonts w:ascii="Segoe UI Symbol" w:eastAsia="MS Gothic" w:hAnsi="Segoe UI Symbol" w:cs="Segoe UI Symbol"/>
                    <w:sz w:val="24"/>
                    <w:szCs w:val="24"/>
                  </w:rPr>
                  <w:t>☒</w:t>
                </w:r>
              </w:p>
            </w:tc>
          </w:sdtContent>
        </w:sdt>
      </w:tr>
      <w:tr w:rsidR="00F5324A" w:rsidRPr="00556D1E" w14:paraId="6D29046B" w14:textId="77777777" w:rsidTr="00556D1E">
        <w:tc>
          <w:tcPr>
            <w:tcW w:w="2098" w:type="dxa"/>
            <w:vMerge/>
          </w:tcPr>
          <w:p w14:paraId="6D290468" w14:textId="77777777" w:rsidR="00F5324A" w:rsidRPr="00556D1E" w:rsidRDefault="00F5324A" w:rsidP="00F5324A">
            <w:pPr>
              <w:rPr>
                <w:rFonts w:ascii="Verdana" w:hAnsi="Verdana" w:cs="Arial"/>
                <w:b/>
                <w:sz w:val="24"/>
                <w:szCs w:val="24"/>
              </w:rPr>
            </w:pPr>
          </w:p>
        </w:tc>
        <w:tc>
          <w:tcPr>
            <w:tcW w:w="5812" w:type="dxa"/>
            <w:gridSpan w:val="2"/>
          </w:tcPr>
          <w:p w14:paraId="6D290469" w14:textId="77777777" w:rsidR="00F5324A" w:rsidRPr="00556D1E" w:rsidRDefault="00F5324A" w:rsidP="00F5324A">
            <w:pPr>
              <w:rPr>
                <w:rFonts w:ascii="Verdana" w:hAnsi="Verdana" w:cs="Arial"/>
                <w:b/>
                <w:sz w:val="24"/>
                <w:szCs w:val="24"/>
              </w:rPr>
            </w:pPr>
            <w:proofErr w:type="gramStart"/>
            <w:r w:rsidRPr="00556D1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6D29046A" w14:textId="6AD59FDD" w:rsidR="00F5324A" w:rsidRPr="00556D1E" w:rsidRDefault="00973DA0" w:rsidP="00133EA1">
                <w:pPr>
                  <w:jc w:val="center"/>
                  <w:rPr>
                    <w:rFonts w:ascii="Verdana" w:hAnsi="Verdana" w:cs="Arial"/>
                    <w:b/>
                    <w:sz w:val="24"/>
                    <w:szCs w:val="24"/>
                  </w:rPr>
                </w:pPr>
                <w:r w:rsidRPr="00556D1E">
                  <w:rPr>
                    <w:rFonts w:ascii="Segoe UI Symbol" w:eastAsia="MS Gothic" w:hAnsi="Segoe UI Symbol" w:cs="Segoe UI Symbol"/>
                    <w:sz w:val="24"/>
                    <w:szCs w:val="24"/>
                  </w:rPr>
                  <w:t>☒</w:t>
                </w:r>
              </w:p>
            </w:tc>
          </w:sdtContent>
        </w:sdt>
      </w:tr>
      <w:tr w:rsidR="00F5324A" w:rsidRPr="00556D1E" w14:paraId="6D29046F" w14:textId="77777777" w:rsidTr="00556D1E">
        <w:tc>
          <w:tcPr>
            <w:tcW w:w="2098" w:type="dxa"/>
            <w:vMerge/>
          </w:tcPr>
          <w:p w14:paraId="6D29046C" w14:textId="77777777" w:rsidR="00F5324A" w:rsidRPr="00556D1E" w:rsidRDefault="00F5324A" w:rsidP="00F5324A">
            <w:pPr>
              <w:rPr>
                <w:rFonts w:ascii="Verdana" w:hAnsi="Verdana" w:cs="Arial"/>
                <w:b/>
                <w:sz w:val="24"/>
                <w:szCs w:val="24"/>
              </w:rPr>
            </w:pPr>
          </w:p>
        </w:tc>
        <w:tc>
          <w:tcPr>
            <w:tcW w:w="5812" w:type="dxa"/>
            <w:gridSpan w:val="2"/>
          </w:tcPr>
          <w:p w14:paraId="6D29046D" w14:textId="77777777" w:rsidR="00F5324A" w:rsidRPr="00556D1E" w:rsidRDefault="00F5324A" w:rsidP="00F5324A">
            <w:pPr>
              <w:rPr>
                <w:rFonts w:ascii="Verdana" w:hAnsi="Verdana" w:cs="Arial"/>
                <w:b/>
                <w:sz w:val="24"/>
                <w:szCs w:val="24"/>
              </w:rPr>
            </w:pPr>
            <w:r w:rsidRPr="00556D1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6D29046E" w14:textId="77777777" w:rsidR="00F5324A" w:rsidRPr="00556D1E" w:rsidRDefault="00133EA1" w:rsidP="00133EA1">
                <w:pPr>
                  <w:jc w:val="center"/>
                  <w:rPr>
                    <w:rFonts w:ascii="Verdana" w:hAnsi="Verdana" w:cs="Arial"/>
                    <w:b/>
                    <w:sz w:val="24"/>
                    <w:szCs w:val="24"/>
                  </w:rPr>
                </w:pPr>
                <w:r w:rsidRPr="00556D1E">
                  <w:rPr>
                    <w:rFonts w:ascii="Segoe UI Symbol" w:eastAsia="MS Gothic" w:hAnsi="Segoe UI Symbol" w:cs="Segoe UI Symbol"/>
                    <w:sz w:val="24"/>
                    <w:szCs w:val="24"/>
                  </w:rPr>
                  <w:t>☐</w:t>
                </w:r>
              </w:p>
            </w:tc>
          </w:sdtContent>
        </w:sdt>
      </w:tr>
      <w:tr w:rsidR="00F5324A" w:rsidRPr="00556D1E" w14:paraId="6D290473" w14:textId="77777777" w:rsidTr="00556D1E">
        <w:tc>
          <w:tcPr>
            <w:tcW w:w="2098" w:type="dxa"/>
            <w:vMerge/>
          </w:tcPr>
          <w:p w14:paraId="6D290470" w14:textId="77777777" w:rsidR="00F5324A" w:rsidRPr="00556D1E" w:rsidRDefault="00F5324A" w:rsidP="00F5324A">
            <w:pPr>
              <w:rPr>
                <w:rFonts w:ascii="Verdana" w:hAnsi="Verdana" w:cs="Arial"/>
                <w:b/>
                <w:sz w:val="24"/>
                <w:szCs w:val="24"/>
              </w:rPr>
            </w:pPr>
          </w:p>
        </w:tc>
        <w:tc>
          <w:tcPr>
            <w:tcW w:w="5812" w:type="dxa"/>
            <w:gridSpan w:val="2"/>
          </w:tcPr>
          <w:p w14:paraId="6D290471" w14:textId="77777777" w:rsidR="00F5324A" w:rsidRPr="00556D1E" w:rsidRDefault="00F5324A" w:rsidP="00F5324A">
            <w:pPr>
              <w:rPr>
                <w:rFonts w:ascii="Verdana" w:hAnsi="Verdana" w:cs="Arial"/>
                <w:b/>
                <w:sz w:val="24"/>
                <w:szCs w:val="24"/>
              </w:rPr>
            </w:pPr>
            <w:r w:rsidRPr="00556D1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6D290472" w14:textId="5C6BB6E3" w:rsidR="00F5324A" w:rsidRPr="00556D1E" w:rsidRDefault="00973DA0" w:rsidP="00133EA1">
                <w:pPr>
                  <w:jc w:val="center"/>
                  <w:rPr>
                    <w:rFonts w:ascii="Verdana" w:hAnsi="Verdana" w:cs="Arial"/>
                    <w:b/>
                    <w:sz w:val="24"/>
                    <w:szCs w:val="24"/>
                  </w:rPr>
                </w:pPr>
                <w:r w:rsidRPr="00556D1E">
                  <w:rPr>
                    <w:rFonts w:ascii="Segoe UI Symbol" w:eastAsia="MS Gothic" w:hAnsi="Segoe UI Symbol" w:cs="Segoe UI Symbol"/>
                    <w:sz w:val="24"/>
                    <w:szCs w:val="24"/>
                  </w:rPr>
                  <w:t>☒</w:t>
                </w:r>
              </w:p>
            </w:tc>
          </w:sdtContent>
        </w:sdt>
      </w:tr>
      <w:tr w:rsidR="00F5324A" w:rsidRPr="00556D1E" w14:paraId="6D290477" w14:textId="77777777" w:rsidTr="00556D1E">
        <w:tc>
          <w:tcPr>
            <w:tcW w:w="2098" w:type="dxa"/>
            <w:vMerge/>
          </w:tcPr>
          <w:p w14:paraId="6D290474" w14:textId="77777777" w:rsidR="00F5324A" w:rsidRPr="00556D1E" w:rsidRDefault="00F5324A" w:rsidP="00F5324A">
            <w:pPr>
              <w:rPr>
                <w:rFonts w:ascii="Verdana" w:hAnsi="Verdana" w:cs="Arial"/>
                <w:b/>
                <w:sz w:val="24"/>
                <w:szCs w:val="24"/>
              </w:rPr>
            </w:pPr>
          </w:p>
        </w:tc>
        <w:tc>
          <w:tcPr>
            <w:tcW w:w="5812" w:type="dxa"/>
            <w:gridSpan w:val="2"/>
          </w:tcPr>
          <w:p w14:paraId="6D290475" w14:textId="77777777" w:rsidR="00F5324A" w:rsidRPr="00556D1E" w:rsidRDefault="00F5324A" w:rsidP="00F5324A">
            <w:pPr>
              <w:rPr>
                <w:rFonts w:ascii="Verdana" w:hAnsi="Verdana" w:cs="Arial"/>
                <w:b/>
                <w:sz w:val="24"/>
                <w:szCs w:val="24"/>
              </w:rPr>
            </w:pPr>
            <w:r w:rsidRPr="00556D1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D290476" w14:textId="77777777" w:rsidR="00F5324A" w:rsidRPr="00556D1E" w:rsidRDefault="00133EA1" w:rsidP="00133EA1">
                <w:pPr>
                  <w:jc w:val="center"/>
                  <w:rPr>
                    <w:rFonts w:ascii="Verdana" w:hAnsi="Verdana" w:cs="Arial"/>
                    <w:b/>
                    <w:sz w:val="24"/>
                    <w:szCs w:val="24"/>
                  </w:rPr>
                </w:pPr>
                <w:r w:rsidRPr="00556D1E">
                  <w:rPr>
                    <w:rFonts w:ascii="Segoe UI Symbol" w:eastAsia="MS Gothic" w:hAnsi="Segoe UI Symbol" w:cs="Segoe UI Symbol"/>
                    <w:sz w:val="24"/>
                    <w:szCs w:val="24"/>
                  </w:rPr>
                  <w:t>☐</w:t>
                </w:r>
              </w:p>
            </w:tc>
          </w:sdtContent>
        </w:sdt>
      </w:tr>
      <w:tr w:rsidR="00F5324A" w:rsidRPr="00556D1E" w14:paraId="6D29047B" w14:textId="77777777" w:rsidTr="00556D1E">
        <w:tc>
          <w:tcPr>
            <w:tcW w:w="2098" w:type="dxa"/>
            <w:vMerge/>
          </w:tcPr>
          <w:p w14:paraId="6D290478" w14:textId="77777777" w:rsidR="00F5324A" w:rsidRPr="00556D1E" w:rsidRDefault="00F5324A" w:rsidP="00F5324A">
            <w:pPr>
              <w:rPr>
                <w:rFonts w:ascii="Verdana" w:hAnsi="Verdana" w:cs="Arial"/>
                <w:b/>
                <w:sz w:val="24"/>
                <w:szCs w:val="24"/>
              </w:rPr>
            </w:pPr>
          </w:p>
        </w:tc>
        <w:tc>
          <w:tcPr>
            <w:tcW w:w="5812" w:type="dxa"/>
            <w:gridSpan w:val="2"/>
          </w:tcPr>
          <w:p w14:paraId="6D290479" w14:textId="77777777" w:rsidR="00F5324A" w:rsidRPr="00556D1E" w:rsidRDefault="00F5324A" w:rsidP="00F5324A">
            <w:pPr>
              <w:rPr>
                <w:rFonts w:ascii="Verdana" w:hAnsi="Verdana" w:cs="Arial"/>
                <w:b/>
                <w:sz w:val="24"/>
                <w:szCs w:val="24"/>
              </w:rPr>
            </w:pPr>
            <w:r w:rsidRPr="00556D1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6D29047A" w14:textId="084C99F5" w:rsidR="00F5324A" w:rsidRPr="00556D1E" w:rsidRDefault="00973DA0" w:rsidP="00133EA1">
                <w:pPr>
                  <w:jc w:val="center"/>
                  <w:rPr>
                    <w:rFonts w:ascii="Verdana" w:hAnsi="Verdana" w:cs="Arial"/>
                    <w:b/>
                    <w:sz w:val="24"/>
                    <w:szCs w:val="24"/>
                  </w:rPr>
                </w:pPr>
                <w:r w:rsidRPr="00556D1E">
                  <w:rPr>
                    <w:rFonts w:ascii="Segoe UI Symbol" w:eastAsia="MS Gothic" w:hAnsi="Segoe UI Symbol" w:cs="Segoe UI Symbol"/>
                    <w:sz w:val="24"/>
                    <w:szCs w:val="24"/>
                  </w:rPr>
                  <w:t>☒</w:t>
                </w:r>
              </w:p>
            </w:tc>
          </w:sdtContent>
        </w:sdt>
      </w:tr>
      <w:tr w:rsidR="00F5324A" w:rsidRPr="00556D1E" w14:paraId="6D29047D" w14:textId="77777777" w:rsidTr="00556D1E">
        <w:tc>
          <w:tcPr>
            <w:tcW w:w="9782" w:type="dxa"/>
            <w:gridSpan w:val="4"/>
            <w:shd w:val="clear" w:color="auto" w:fill="D5DCE4" w:themeFill="text2" w:themeFillTint="33"/>
          </w:tcPr>
          <w:p w14:paraId="6D29047C" w14:textId="77777777" w:rsidR="00F5324A" w:rsidRPr="00556D1E" w:rsidRDefault="00F5324A" w:rsidP="00F5324A">
            <w:pPr>
              <w:rPr>
                <w:rFonts w:ascii="Verdana" w:hAnsi="Verdana" w:cs="Arial"/>
                <w:b/>
                <w:sz w:val="24"/>
                <w:szCs w:val="24"/>
              </w:rPr>
            </w:pPr>
            <w:r w:rsidRPr="00556D1E">
              <w:rPr>
                <w:rFonts w:ascii="Verdana" w:hAnsi="Verdana" w:cs="Arial"/>
                <w:b/>
                <w:sz w:val="24"/>
                <w:szCs w:val="24"/>
              </w:rPr>
              <w:t>Quality, Safety and Patient Experience</w:t>
            </w:r>
          </w:p>
        </w:tc>
      </w:tr>
      <w:tr w:rsidR="00F5324A" w:rsidRPr="00556D1E" w14:paraId="6D290480" w14:textId="77777777" w:rsidTr="00556D1E">
        <w:trPr>
          <w:trHeight w:val="315"/>
        </w:trPr>
        <w:tc>
          <w:tcPr>
            <w:tcW w:w="9782" w:type="dxa"/>
            <w:gridSpan w:val="4"/>
          </w:tcPr>
          <w:p w14:paraId="6D29047F" w14:textId="3B35850A" w:rsidR="00F5324A" w:rsidRPr="00556D1E" w:rsidRDefault="6DAAD5CD" w:rsidP="548CFCC3">
            <w:pPr>
              <w:rPr>
                <w:rFonts w:ascii="Verdana" w:hAnsi="Verdana" w:cs="Arial"/>
                <w:sz w:val="24"/>
                <w:szCs w:val="24"/>
              </w:rPr>
            </w:pPr>
            <w:r w:rsidRPr="00556D1E">
              <w:rPr>
                <w:rFonts w:ascii="Verdana" w:hAnsi="Verdana" w:cs="Arial"/>
                <w:sz w:val="24"/>
                <w:szCs w:val="24"/>
              </w:rPr>
              <w:t>The annual influenza vaccination aims to protect both patients and staff from influenza and its complications.</w:t>
            </w:r>
            <w:r w:rsidR="499F4087" w:rsidRPr="00556D1E">
              <w:rPr>
                <w:rFonts w:ascii="Verdana" w:hAnsi="Verdana" w:cs="Arial"/>
                <w:sz w:val="24"/>
                <w:szCs w:val="24"/>
              </w:rPr>
              <w:t xml:space="preserve"> A re</w:t>
            </w:r>
            <w:r w:rsidR="72833C07" w:rsidRPr="00556D1E">
              <w:rPr>
                <w:rFonts w:ascii="Verdana" w:hAnsi="Verdana" w:cs="Arial"/>
                <w:sz w:val="24"/>
                <w:szCs w:val="24"/>
              </w:rPr>
              <w:t xml:space="preserve">vised vaccination approach is required in order to protect patients and staff from influenza and </w:t>
            </w:r>
            <w:r w:rsidR="6C0792D8" w:rsidRPr="00556D1E">
              <w:rPr>
                <w:rFonts w:ascii="Verdana" w:hAnsi="Verdana" w:cs="Arial"/>
                <w:sz w:val="24"/>
                <w:szCs w:val="24"/>
              </w:rPr>
              <w:t xml:space="preserve">to reduce morbidity and mortality of this disease and </w:t>
            </w:r>
            <w:r w:rsidR="268126C8" w:rsidRPr="00556D1E">
              <w:rPr>
                <w:rFonts w:ascii="Verdana" w:hAnsi="Verdana" w:cs="Arial"/>
                <w:sz w:val="24"/>
                <w:szCs w:val="24"/>
              </w:rPr>
              <w:t>its</w:t>
            </w:r>
            <w:r w:rsidR="6C0792D8" w:rsidRPr="00556D1E">
              <w:rPr>
                <w:rFonts w:ascii="Verdana" w:hAnsi="Verdana" w:cs="Arial"/>
                <w:sz w:val="24"/>
                <w:szCs w:val="24"/>
              </w:rPr>
              <w:t xml:space="preserve"> associated </w:t>
            </w:r>
            <w:r w:rsidR="5BFF5DF4" w:rsidRPr="00556D1E">
              <w:rPr>
                <w:rFonts w:ascii="Verdana" w:hAnsi="Verdana" w:cs="Arial"/>
                <w:sz w:val="24"/>
                <w:szCs w:val="24"/>
              </w:rPr>
              <w:t>complications</w:t>
            </w:r>
            <w:r w:rsidR="6C0792D8" w:rsidRPr="00556D1E">
              <w:rPr>
                <w:rFonts w:ascii="Verdana" w:hAnsi="Verdana" w:cs="Arial"/>
                <w:sz w:val="24"/>
                <w:szCs w:val="24"/>
              </w:rPr>
              <w:t>.</w:t>
            </w:r>
          </w:p>
        </w:tc>
      </w:tr>
      <w:tr w:rsidR="00F5324A" w:rsidRPr="00556D1E" w14:paraId="6D290482" w14:textId="77777777" w:rsidTr="00556D1E">
        <w:tc>
          <w:tcPr>
            <w:tcW w:w="9782" w:type="dxa"/>
            <w:gridSpan w:val="4"/>
            <w:shd w:val="clear" w:color="auto" w:fill="D5DCE4" w:themeFill="text2" w:themeFillTint="33"/>
          </w:tcPr>
          <w:p w14:paraId="6D290481" w14:textId="77777777" w:rsidR="00F5324A" w:rsidRPr="00556D1E" w:rsidRDefault="00F5324A" w:rsidP="00F5324A">
            <w:pPr>
              <w:rPr>
                <w:rFonts w:ascii="Verdana" w:hAnsi="Verdana" w:cs="Arial"/>
                <w:b/>
                <w:sz w:val="24"/>
                <w:szCs w:val="24"/>
              </w:rPr>
            </w:pPr>
            <w:r w:rsidRPr="00556D1E">
              <w:rPr>
                <w:rFonts w:ascii="Verdana" w:hAnsi="Verdana" w:cs="Arial"/>
                <w:b/>
                <w:sz w:val="24"/>
                <w:szCs w:val="24"/>
              </w:rPr>
              <w:t>Financial Implications</w:t>
            </w:r>
          </w:p>
        </w:tc>
      </w:tr>
      <w:tr w:rsidR="00F5324A" w:rsidRPr="00556D1E" w14:paraId="6D290487" w14:textId="77777777" w:rsidTr="00556D1E">
        <w:tc>
          <w:tcPr>
            <w:tcW w:w="9782" w:type="dxa"/>
            <w:gridSpan w:val="4"/>
          </w:tcPr>
          <w:p w14:paraId="68948BC2" w14:textId="77777777" w:rsidR="00F5324A" w:rsidRPr="00556D1E" w:rsidRDefault="00E91FD9" w:rsidP="00CC70EA">
            <w:pPr>
              <w:ind w:right="96"/>
              <w:rPr>
                <w:rFonts w:ascii="Verdana" w:hAnsi="Verdana" w:cs="Arial"/>
                <w:sz w:val="24"/>
                <w:szCs w:val="24"/>
              </w:rPr>
            </w:pPr>
            <w:r w:rsidRPr="00556D1E">
              <w:rPr>
                <w:rFonts w:ascii="Verdana" w:hAnsi="Verdana" w:cs="Arial"/>
                <w:sz w:val="24"/>
                <w:szCs w:val="24"/>
              </w:rPr>
              <w:t>Improving staff flu vaccination rates may lead to reduced sickness absence, reducing the need to cover staffing rotas with additional hours/bank or agency costs.</w:t>
            </w:r>
          </w:p>
          <w:p w14:paraId="6D290486" w14:textId="255FD5A9" w:rsidR="00E91FD9" w:rsidRPr="00556D1E" w:rsidRDefault="00E91FD9" w:rsidP="00CC70EA">
            <w:pPr>
              <w:ind w:right="96"/>
              <w:rPr>
                <w:rFonts w:ascii="Verdana" w:hAnsi="Verdana" w:cs="Arial"/>
                <w:sz w:val="24"/>
                <w:szCs w:val="24"/>
              </w:rPr>
            </w:pPr>
          </w:p>
        </w:tc>
      </w:tr>
      <w:tr w:rsidR="00F5324A" w:rsidRPr="00556D1E" w14:paraId="6D290489" w14:textId="77777777" w:rsidTr="00556D1E">
        <w:tc>
          <w:tcPr>
            <w:tcW w:w="9782" w:type="dxa"/>
            <w:gridSpan w:val="4"/>
            <w:shd w:val="clear" w:color="auto" w:fill="D5DCE4" w:themeFill="text2" w:themeFillTint="33"/>
          </w:tcPr>
          <w:p w14:paraId="6D290488" w14:textId="77777777" w:rsidR="00F5324A" w:rsidRPr="00556D1E" w:rsidRDefault="00F5324A" w:rsidP="00F5324A">
            <w:pPr>
              <w:keepNext/>
              <w:keepLines/>
              <w:ind w:right="96"/>
              <w:rPr>
                <w:rFonts w:ascii="Verdana" w:hAnsi="Verdana" w:cs="Arial"/>
                <w:b/>
                <w:sz w:val="24"/>
                <w:szCs w:val="24"/>
              </w:rPr>
            </w:pPr>
            <w:r w:rsidRPr="00556D1E">
              <w:rPr>
                <w:rFonts w:ascii="Verdana" w:hAnsi="Verdana" w:cs="Arial"/>
                <w:b/>
                <w:sz w:val="24"/>
                <w:szCs w:val="24"/>
              </w:rPr>
              <w:t>Legal Implications (including equality and diversity assessment)</w:t>
            </w:r>
          </w:p>
        </w:tc>
      </w:tr>
      <w:tr w:rsidR="00F5324A" w:rsidRPr="00556D1E" w14:paraId="6D29048C" w14:textId="77777777" w:rsidTr="00556D1E">
        <w:tc>
          <w:tcPr>
            <w:tcW w:w="9782" w:type="dxa"/>
            <w:gridSpan w:val="4"/>
          </w:tcPr>
          <w:p w14:paraId="6D29048B" w14:textId="6B5B3E7E" w:rsidR="00F5324A" w:rsidRPr="00556D1E" w:rsidRDefault="00D15662" w:rsidP="00F14825">
            <w:pPr>
              <w:ind w:right="96"/>
              <w:rPr>
                <w:rFonts w:ascii="Verdana" w:hAnsi="Verdana" w:cs="Arial"/>
                <w:sz w:val="24"/>
                <w:szCs w:val="24"/>
              </w:rPr>
            </w:pPr>
            <w:r w:rsidRPr="00556D1E">
              <w:rPr>
                <w:rFonts w:ascii="Verdana" w:hAnsi="Verdana" w:cs="Arial"/>
                <w:sz w:val="24"/>
                <w:szCs w:val="24"/>
              </w:rPr>
              <w:t>None</w:t>
            </w:r>
          </w:p>
        </w:tc>
      </w:tr>
      <w:tr w:rsidR="00F5324A" w:rsidRPr="00556D1E" w14:paraId="6D29048E" w14:textId="77777777" w:rsidTr="00556D1E">
        <w:tc>
          <w:tcPr>
            <w:tcW w:w="9782" w:type="dxa"/>
            <w:gridSpan w:val="4"/>
            <w:shd w:val="clear" w:color="auto" w:fill="D5DCE4" w:themeFill="text2" w:themeFillTint="33"/>
          </w:tcPr>
          <w:p w14:paraId="6D29048D" w14:textId="77777777" w:rsidR="00F5324A" w:rsidRPr="00556D1E" w:rsidRDefault="00F5324A" w:rsidP="00F5324A">
            <w:pPr>
              <w:ind w:right="96"/>
              <w:rPr>
                <w:rFonts w:ascii="Verdana" w:hAnsi="Verdana" w:cs="Arial"/>
                <w:b/>
                <w:sz w:val="24"/>
                <w:szCs w:val="24"/>
              </w:rPr>
            </w:pPr>
            <w:r w:rsidRPr="00556D1E">
              <w:rPr>
                <w:rFonts w:ascii="Verdana" w:hAnsi="Verdana" w:cs="Arial"/>
                <w:b/>
                <w:sz w:val="24"/>
                <w:szCs w:val="24"/>
              </w:rPr>
              <w:t>Staffing Implications</w:t>
            </w:r>
          </w:p>
        </w:tc>
      </w:tr>
      <w:tr w:rsidR="00F5324A" w:rsidRPr="00556D1E" w14:paraId="6D290491" w14:textId="77777777" w:rsidTr="00556D1E">
        <w:tc>
          <w:tcPr>
            <w:tcW w:w="9782" w:type="dxa"/>
            <w:gridSpan w:val="4"/>
          </w:tcPr>
          <w:p w14:paraId="6D290490" w14:textId="6BD853C5" w:rsidR="00F5324A" w:rsidRPr="00556D1E" w:rsidRDefault="0007310A" w:rsidP="00F14825">
            <w:pPr>
              <w:ind w:right="96"/>
              <w:rPr>
                <w:rFonts w:ascii="Verdana" w:hAnsi="Verdana" w:cs="Arial"/>
                <w:sz w:val="24"/>
                <w:szCs w:val="24"/>
              </w:rPr>
            </w:pPr>
            <w:r w:rsidRPr="00556D1E">
              <w:rPr>
                <w:rFonts w:ascii="Verdana" w:hAnsi="Verdana" w:cs="Arial"/>
                <w:sz w:val="24"/>
                <w:szCs w:val="24"/>
              </w:rPr>
              <w:t>Additional staffing will be required to support improved uptake of the vaccine</w:t>
            </w:r>
          </w:p>
        </w:tc>
      </w:tr>
      <w:tr w:rsidR="00F5324A" w:rsidRPr="00556D1E" w14:paraId="6D290493" w14:textId="77777777" w:rsidTr="00556D1E">
        <w:tc>
          <w:tcPr>
            <w:tcW w:w="9782" w:type="dxa"/>
            <w:gridSpan w:val="4"/>
            <w:shd w:val="clear" w:color="auto" w:fill="D5DCE4" w:themeFill="text2" w:themeFillTint="33"/>
          </w:tcPr>
          <w:p w14:paraId="6D290492" w14:textId="77777777" w:rsidR="00F5324A" w:rsidRPr="00556D1E" w:rsidRDefault="00296CD9" w:rsidP="00F5324A">
            <w:pPr>
              <w:ind w:right="96"/>
              <w:rPr>
                <w:rFonts w:ascii="Verdana" w:hAnsi="Verdana" w:cs="Arial"/>
                <w:b/>
                <w:sz w:val="24"/>
                <w:szCs w:val="24"/>
              </w:rPr>
            </w:pPr>
            <w:r w:rsidRPr="00556D1E">
              <w:rPr>
                <w:rFonts w:ascii="Verdana" w:hAnsi="Verdana" w:cs="Arial"/>
                <w:b/>
                <w:sz w:val="24"/>
                <w:szCs w:val="24"/>
              </w:rPr>
              <w:t>Long Term Implications (including the impact of the Well-being of Future Generations (Wales) Act 2015)</w:t>
            </w:r>
          </w:p>
        </w:tc>
      </w:tr>
      <w:tr w:rsidR="00F5324A" w:rsidRPr="00556D1E" w14:paraId="6D290496" w14:textId="77777777" w:rsidTr="00556D1E">
        <w:tc>
          <w:tcPr>
            <w:tcW w:w="9782" w:type="dxa"/>
            <w:gridSpan w:val="4"/>
          </w:tcPr>
          <w:p w14:paraId="10685392" w14:textId="60660F9E" w:rsidR="006E3AA1" w:rsidRDefault="006E3AA1" w:rsidP="006E3AA1">
            <w:pPr>
              <w:ind w:right="96"/>
              <w:rPr>
                <w:rFonts w:ascii="Verdana" w:hAnsi="Verdana" w:cs="Arial"/>
                <w:sz w:val="24"/>
                <w:szCs w:val="24"/>
              </w:rPr>
            </w:pPr>
            <w:r w:rsidRPr="00556D1E">
              <w:rPr>
                <w:rFonts w:ascii="Verdana" w:hAnsi="Verdana" w:cs="Arial"/>
                <w:sz w:val="24"/>
                <w:szCs w:val="24"/>
              </w:rPr>
              <w:t>The Winter Respiratory Vaccination Programme will deliver towards the Acts’ 5 ways of working objectives by;</w:t>
            </w:r>
          </w:p>
          <w:p w14:paraId="211D7F5B" w14:textId="77777777" w:rsidR="00556D1E" w:rsidRPr="00556D1E" w:rsidRDefault="00556D1E" w:rsidP="006E3AA1">
            <w:pPr>
              <w:ind w:right="96"/>
              <w:rPr>
                <w:rFonts w:ascii="Verdana" w:hAnsi="Verdana" w:cs="Arial"/>
                <w:sz w:val="24"/>
                <w:szCs w:val="24"/>
              </w:rPr>
            </w:pPr>
          </w:p>
          <w:p w14:paraId="14FB23A8" w14:textId="03AB878D" w:rsidR="006E3AA1" w:rsidRPr="00556D1E" w:rsidRDefault="006E3AA1" w:rsidP="006E3AA1">
            <w:pPr>
              <w:ind w:right="96"/>
              <w:rPr>
                <w:rFonts w:ascii="Verdana" w:hAnsi="Verdana" w:cs="Arial"/>
                <w:sz w:val="24"/>
                <w:szCs w:val="24"/>
              </w:rPr>
            </w:pPr>
            <w:r w:rsidRPr="00556D1E">
              <w:rPr>
                <w:rFonts w:ascii="Verdana" w:hAnsi="Verdana" w:cs="Arial"/>
                <w:sz w:val="24"/>
                <w:szCs w:val="24"/>
              </w:rPr>
              <w:t>1.Long Term:</w:t>
            </w:r>
          </w:p>
          <w:p w14:paraId="019398B6" w14:textId="5AE1B3D5" w:rsidR="006E3AA1" w:rsidRPr="00556D1E" w:rsidRDefault="006E3AA1" w:rsidP="006E3AA1">
            <w:pPr>
              <w:ind w:right="96"/>
              <w:rPr>
                <w:rFonts w:ascii="Verdana" w:hAnsi="Verdana" w:cs="Arial"/>
                <w:sz w:val="24"/>
                <w:szCs w:val="24"/>
              </w:rPr>
            </w:pPr>
            <w:r w:rsidRPr="00556D1E">
              <w:rPr>
                <w:rFonts w:ascii="Verdana" w:hAnsi="Verdana" w:cs="Arial"/>
                <w:sz w:val="24"/>
                <w:szCs w:val="24"/>
              </w:rPr>
              <w:t>Reduce the burden of respiratory illnesses on the NHS</w:t>
            </w:r>
            <w:r w:rsidR="00960A26" w:rsidRPr="00556D1E">
              <w:rPr>
                <w:rFonts w:ascii="Verdana" w:hAnsi="Verdana" w:cs="Arial"/>
                <w:sz w:val="24"/>
                <w:szCs w:val="24"/>
              </w:rPr>
              <w:t xml:space="preserve"> and Public Services across the health board. This will ensure we prevent negative impacts on the most vulnerable in our population, contributing the health and wellbeing of our population and economic productivity. </w:t>
            </w:r>
          </w:p>
          <w:p w14:paraId="2871F7D6" w14:textId="77777777" w:rsidR="00960A26" w:rsidRPr="00556D1E" w:rsidRDefault="00960A26" w:rsidP="006E3AA1">
            <w:pPr>
              <w:ind w:right="96"/>
              <w:rPr>
                <w:rFonts w:ascii="Verdana" w:hAnsi="Verdana" w:cs="Arial"/>
                <w:sz w:val="24"/>
                <w:szCs w:val="24"/>
              </w:rPr>
            </w:pPr>
          </w:p>
          <w:p w14:paraId="5957CFE2" w14:textId="7C259087" w:rsidR="006E3AA1" w:rsidRPr="00556D1E" w:rsidRDefault="006E3AA1" w:rsidP="006E3AA1">
            <w:pPr>
              <w:ind w:right="96"/>
              <w:rPr>
                <w:rFonts w:ascii="Verdana" w:hAnsi="Verdana" w:cs="Arial"/>
                <w:sz w:val="24"/>
                <w:szCs w:val="24"/>
              </w:rPr>
            </w:pPr>
            <w:r w:rsidRPr="00556D1E">
              <w:rPr>
                <w:rFonts w:ascii="Verdana" w:hAnsi="Verdana" w:cs="Arial"/>
                <w:sz w:val="24"/>
                <w:szCs w:val="24"/>
              </w:rPr>
              <w:t>2. Prevention</w:t>
            </w:r>
            <w:r w:rsidR="00960A26" w:rsidRPr="00556D1E">
              <w:rPr>
                <w:rFonts w:ascii="Verdana" w:hAnsi="Verdana" w:cs="Arial"/>
                <w:sz w:val="24"/>
                <w:szCs w:val="24"/>
              </w:rPr>
              <w:t>:</w:t>
            </w:r>
          </w:p>
          <w:p w14:paraId="18CEFFE3" w14:textId="2C029CDE" w:rsidR="006E3AA1" w:rsidRPr="00556D1E" w:rsidRDefault="00960A26" w:rsidP="006E3AA1">
            <w:pPr>
              <w:ind w:right="96"/>
              <w:rPr>
                <w:rFonts w:ascii="Verdana" w:hAnsi="Verdana" w:cs="Arial"/>
                <w:sz w:val="24"/>
                <w:szCs w:val="24"/>
              </w:rPr>
            </w:pPr>
            <w:r w:rsidRPr="00556D1E">
              <w:rPr>
                <w:rFonts w:ascii="Verdana" w:hAnsi="Verdana" w:cs="Arial"/>
                <w:sz w:val="24"/>
                <w:szCs w:val="24"/>
              </w:rPr>
              <w:t xml:space="preserve">As a core public health prevention measure, the focus on reducing diseases and the level of infectious transmission across the population is vital, especially during winter months when NHS services are in greater demand and reducing admissions to hospital for vaccine preventable diseases is greater. </w:t>
            </w:r>
          </w:p>
          <w:p w14:paraId="583B740A" w14:textId="77777777" w:rsidR="006E3AA1" w:rsidRPr="00556D1E" w:rsidRDefault="006E3AA1" w:rsidP="006E3AA1">
            <w:pPr>
              <w:ind w:right="96"/>
              <w:rPr>
                <w:rFonts w:ascii="Verdana" w:hAnsi="Verdana" w:cs="Arial"/>
                <w:sz w:val="24"/>
                <w:szCs w:val="24"/>
              </w:rPr>
            </w:pPr>
          </w:p>
          <w:p w14:paraId="257A5911" w14:textId="77777777" w:rsidR="006E3AA1" w:rsidRPr="00556D1E" w:rsidRDefault="006E3AA1" w:rsidP="006E3AA1">
            <w:pPr>
              <w:ind w:right="96"/>
              <w:rPr>
                <w:rFonts w:ascii="Verdana" w:hAnsi="Verdana" w:cs="Arial"/>
                <w:sz w:val="24"/>
                <w:szCs w:val="24"/>
              </w:rPr>
            </w:pPr>
            <w:r w:rsidRPr="00556D1E">
              <w:rPr>
                <w:rFonts w:ascii="Verdana" w:hAnsi="Verdana" w:cs="Arial"/>
                <w:sz w:val="24"/>
                <w:szCs w:val="24"/>
              </w:rPr>
              <w:t>3. Integration</w:t>
            </w:r>
          </w:p>
          <w:p w14:paraId="61B7AFEC" w14:textId="2D813EAA" w:rsidR="006E3AA1" w:rsidRPr="00556D1E" w:rsidRDefault="006E3AA1" w:rsidP="006E3AA1">
            <w:pPr>
              <w:ind w:right="96"/>
              <w:rPr>
                <w:rFonts w:ascii="Verdana" w:hAnsi="Verdana" w:cs="Arial"/>
                <w:sz w:val="24"/>
                <w:szCs w:val="24"/>
              </w:rPr>
            </w:pPr>
            <w:r w:rsidRPr="00556D1E">
              <w:rPr>
                <w:rFonts w:ascii="Verdana" w:hAnsi="Verdana" w:cs="Arial"/>
                <w:sz w:val="24"/>
                <w:szCs w:val="24"/>
              </w:rPr>
              <w:t xml:space="preserve">The </w:t>
            </w:r>
            <w:r w:rsidR="00960A26" w:rsidRPr="00556D1E">
              <w:rPr>
                <w:rFonts w:ascii="Verdana" w:hAnsi="Verdana" w:cs="Arial"/>
                <w:sz w:val="24"/>
                <w:szCs w:val="24"/>
              </w:rPr>
              <w:t xml:space="preserve">SBUHB Immunisation Team will continue to integrate with stakeholders and the Winter Respiratory Vaccination Programme aligns with NHS planning and policies, delivering on key public health strategies </w:t>
            </w:r>
            <w:r w:rsidRPr="00556D1E">
              <w:rPr>
                <w:rFonts w:ascii="Verdana" w:hAnsi="Verdana" w:cs="Arial"/>
                <w:sz w:val="24"/>
                <w:szCs w:val="24"/>
              </w:rPr>
              <w:t>integrates</w:t>
            </w:r>
            <w:r w:rsidR="00960A26" w:rsidRPr="00556D1E">
              <w:rPr>
                <w:rFonts w:ascii="Verdana" w:hAnsi="Verdana" w:cs="Arial"/>
                <w:sz w:val="24"/>
                <w:szCs w:val="24"/>
              </w:rPr>
              <w:t xml:space="preserve">. Ensuring that the programme adheres and supports to key objectives of the WFGA well-being goals, especially ‘An Equal Wales’ with a greater focus on Vaccine Equity across the population. </w:t>
            </w:r>
          </w:p>
          <w:p w14:paraId="5EE4ED43" w14:textId="77777777" w:rsidR="006E3AA1" w:rsidRPr="00556D1E" w:rsidRDefault="006E3AA1" w:rsidP="006E3AA1">
            <w:pPr>
              <w:ind w:right="96"/>
              <w:rPr>
                <w:rFonts w:ascii="Verdana" w:hAnsi="Verdana" w:cs="Arial"/>
                <w:sz w:val="24"/>
                <w:szCs w:val="24"/>
              </w:rPr>
            </w:pPr>
          </w:p>
          <w:p w14:paraId="4116165A" w14:textId="77777777" w:rsidR="006E3AA1" w:rsidRPr="00556D1E" w:rsidRDefault="006E3AA1" w:rsidP="006E3AA1">
            <w:pPr>
              <w:ind w:right="96"/>
              <w:rPr>
                <w:rFonts w:ascii="Verdana" w:hAnsi="Verdana" w:cs="Arial"/>
                <w:sz w:val="24"/>
                <w:szCs w:val="24"/>
              </w:rPr>
            </w:pPr>
            <w:r w:rsidRPr="00556D1E">
              <w:rPr>
                <w:rFonts w:ascii="Verdana" w:hAnsi="Verdana" w:cs="Arial"/>
                <w:sz w:val="24"/>
                <w:szCs w:val="24"/>
              </w:rPr>
              <w:t>4. Collaboration</w:t>
            </w:r>
          </w:p>
          <w:p w14:paraId="0764598F" w14:textId="6EDC9ADC" w:rsidR="006E3AA1" w:rsidRPr="00556D1E" w:rsidRDefault="00DC3D2C" w:rsidP="006E3AA1">
            <w:pPr>
              <w:ind w:right="96"/>
              <w:rPr>
                <w:rFonts w:ascii="Verdana" w:hAnsi="Verdana" w:cs="Arial"/>
                <w:sz w:val="24"/>
                <w:szCs w:val="24"/>
              </w:rPr>
            </w:pPr>
            <w:r w:rsidRPr="00556D1E">
              <w:rPr>
                <w:rFonts w:ascii="Verdana" w:hAnsi="Verdana" w:cs="Arial"/>
                <w:sz w:val="24"/>
                <w:szCs w:val="24"/>
              </w:rPr>
              <w:t xml:space="preserve">Collaboration is an important part of the vaccination </w:t>
            </w:r>
            <w:proofErr w:type="gramStart"/>
            <w:r w:rsidRPr="00556D1E">
              <w:rPr>
                <w:rFonts w:ascii="Verdana" w:hAnsi="Verdana" w:cs="Arial"/>
                <w:sz w:val="24"/>
                <w:szCs w:val="24"/>
              </w:rPr>
              <w:t>programme</w:t>
            </w:r>
            <w:proofErr w:type="gramEnd"/>
            <w:r w:rsidRPr="00556D1E">
              <w:rPr>
                <w:rFonts w:ascii="Verdana" w:hAnsi="Verdana" w:cs="Arial"/>
                <w:sz w:val="24"/>
                <w:szCs w:val="24"/>
              </w:rPr>
              <w:t xml:space="preserve"> and the Immunisation Team continuously engage and collaborate with partner organisations and the public as to ensure the programme is delivered equitably and, in an asset-based approach, working with and by the public and staff to increase effectiveness and efficiency in service delivery and to improve and sustain engagement and confidence with the public and staff. </w:t>
            </w:r>
          </w:p>
          <w:p w14:paraId="2FCC74C7" w14:textId="77777777" w:rsidR="006E3AA1" w:rsidRPr="00556D1E" w:rsidRDefault="006E3AA1" w:rsidP="006E3AA1">
            <w:pPr>
              <w:ind w:right="96"/>
              <w:rPr>
                <w:rFonts w:ascii="Verdana" w:hAnsi="Verdana" w:cs="Arial"/>
                <w:sz w:val="24"/>
                <w:szCs w:val="24"/>
              </w:rPr>
            </w:pPr>
          </w:p>
          <w:p w14:paraId="70F8CF44" w14:textId="77777777" w:rsidR="006E3AA1" w:rsidRPr="00556D1E" w:rsidRDefault="006E3AA1" w:rsidP="006E3AA1">
            <w:pPr>
              <w:ind w:right="96"/>
              <w:rPr>
                <w:rFonts w:ascii="Verdana" w:hAnsi="Verdana" w:cs="Arial"/>
                <w:sz w:val="24"/>
                <w:szCs w:val="24"/>
              </w:rPr>
            </w:pPr>
            <w:r w:rsidRPr="00556D1E">
              <w:rPr>
                <w:rFonts w:ascii="Verdana" w:hAnsi="Verdana" w:cs="Arial"/>
                <w:sz w:val="24"/>
                <w:szCs w:val="24"/>
              </w:rPr>
              <w:t>5. Involvement</w:t>
            </w:r>
          </w:p>
          <w:p w14:paraId="61C5D02F" w14:textId="77777777" w:rsidR="00DC3D2C" w:rsidRDefault="00DC3D2C" w:rsidP="006E3AA1">
            <w:pPr>
              <w:ind w:right="96"/>
              <w:rPr>
                <w:rFonts w:ascii="Verdana" w:hAnsi="Verdana" w:cs="Arial"/>
                <w:sz w:val="24"/>
                <w:szCs w:val="24"/>
              </w:rPr>
            </w:pPr>
            <w:r w:rsidRPr="00556D1E">
              <w:rPr>
                <w:rFonts w:ascii="Verdana" w:hAnsi="Verdana" w:cs="Arial"/>
                <w:sz w:val="24"/>
                <w:szCs w:val="24"/>
              </w:rPr>
              <w:t xml:space="preserve">The involvement and information of development and decisions of the vaccination programme are important, as to ensure that everyone eligible for a vaccine is aware and educated and to have the ability to make an informed decision on </w:t>
            </w:r>
            <w:proofErr w:type="spellStart"/>
            <w:proofErr w:type="gramStart"/>
            <w:r w:rsidRPr="00556D1E">
              <w:rPr>
                <w:rFonts w:ascii="Verdana" w:hAnsi="Verdana" w:cs="Arial"/>
                <w:sz w:val="24"/>
                <w:szCs w:val="24"/>
              </w:rPr>
              <w:t>vaccination.By</w:t>
            </w:r>
            <w:proofErr w:type="spellEnd"/>
            <w:proofErr w:type="gramEnd"/>
            <w:r w:rsidRPr="00556D1E">
              <w:rPr>
                <w:rFonts w:ascii="Verdana" w:hAnsi="Verdana" w:cs="Arial"/>
                <w:sz w:val="24"/>
                <w:szCs w:val="24"/>
              </w:rPr>
              <w:t xml:space="preserve"> involving the public and staff in our vaccination campaigns, we can learn from previous years and deliver a tailored and targeted programme through effective outreach and engagement work. Supporting the Immunisation Team to understand the barriers and challenges to vaccination and providing insight and intelligence to support developing am inclusive and equitable service.</w:t>
            </w:r>
          </w:p>
          <w:p w14:paraId="6D290495" w14:textId="781C1CE2" w:rsidR="00556D1E" w:rsidRPr="00556D1E" w:rsidRDefault="00556D1E" w:rsidP="006E3AA1">
            <w:pPr>
              <w:ind w:right="96"/>
              <w:rPr>
                <w:rFonts w:ascii="Verdana" w:hAnsi="Verdana" w:cs="Arial"/>
                <w:sz w:val="24"/>
                <w:szCs w:val="24"/>
              </w:rPr>
            </w:pPr>
          </w:p>
        </w:tc>
      </w:tr>
      <w:tr w:rsidR="00653AEC" w:rsidRPr="00556D1E" w14:paraId="6D29049A" w14:textId="77777777" w:rsidTr="00556D1E">
        <w:tc>
          <w:tcPr>
            <w:tcW w:w="2759" w:type="dxa"/>
            <w:gridSpan w:val="2"/>
          </w:tcPr>
          <w:p w14:paraId="6D290497" w14:textId="77777777" w:rsidR="00653AEC" w:rsidRPr="00556D1E" w:rsidRDefault="00653AEC" w:rsidP="00653AEC">
            <w:pPr>
              <w:ind w:right="96"/>
              <w:rPr>
                <w:rFonts w:ascii="Verdana" w:hAnsi="Verdana" w:cs="Arial"/>
                <w:sz w:val="24"/>
                <w:szCs w:val="24"/>
              </w:rPr>
            </w:pPr>
            <w:r w:rsidRPr="00556D1E">
              <w:rPr>
                <w:rFonts w:ascii="Verdana" w:hAnsi="Verdana" w:cs="Arial"/>
                <w:b/>
                <w:sz w:val="24"/>
                <w:szCs w:val="24"/>
              </w:rPr>
              <w:lastRenderedPageBreak/>
              <w:t>Report History</w:t>
            </w:r>
          </w:p>
        </w:tc>
        <w:tc>
          <w:tcPr>
            <w:tcW w:w="7023" w:type="dxa"/>
            <w:gridSpan w:val="2"/>
          </w:tcPr>
          <w:p w14:paraId="6D290499" w14:textId="212D81F4" w:rsidR="00653AEC" w:rsidRPr="00556D1E" w:rsidRDefault="006F307E" w:rsidP="006F307E">
            <w:pPr>
              <w:ind w:right="96"/>
              <w:rPr>
                <w:rFonts w:ascii="Verdana" w:hAnsi="Verdana" w:cs="Arial"/>
                <w:sz w:val="24"/>
                <w:szCs w:val="24"/>
              </w:rPr>
            </w:pPr>
            <w:r w:rsidRPr="00556D1E">
              <w:rPr>
                <w:rFonts w:ascii="Verdana" w:hAnsi="Verdana" w:cs="Arial"/>
                <w:sz w:val="24"/>
                <w:szCs w:val="24"/>
              </w:rPr>
              <w:t>N</w:t>
            </w:r>
            <w:r w:rsidR="00556D1E">
              <w:rPr>
                <w:rFonts w:ascii="Verdana" w:hAnsi="Verdana" w:cs="Arial"/>
                <w:sz w:val="24"/>
                <w:szCs w:val="24"/>
              </w:rPr>
              <w:t>/A</w:t>
            </w:r>
          </w:p>
        </w:tc>
      </w:tr>
      <w:tr w:rsidR="00556D1E" w:rsidRPr="00556D1E" w14:paraId="3DACDBA0" w14:textId="77777777" w:rsidTr="00556D1E">
        <w:tc>
          <w:tcPr>
            <w:tcW w:w="2759" w:type="dxa"/>
            <w:gridSpan w:val="2"/>
          </w:tcPr>
          <w:p w14:paraId="0680E123" w14:textId="4255F88C" w:rsidR="00556D1E" w:rsidRPr="00556D1E" w:rsidRDefault="00556D1E" w:rsidP="00653AEC">
            <w:pPr>
              <w:ind w:right="96"/>
              <w:rPr>
                <w:rFonts w:ascii="Verdana" w:hAnsi="Verdana" w:cs="Arial"/>
                <w:b/>
                <w:color w:val="000000" w:themeColor="text1"/>
                <w:sz w:val="24"/>
                <w:szCs w:val="24"/>
              </w:rPr>
            </w:pPr>
            <w:r w:rsidRPr="00556D1E">
              <w:rPr>
                <w:rFonts w:ascii="Verdana" w:hAnsi="Verdana" w:cs="Arial"/>
                <w:b/>
                <w:color w:val="000000" w:themeColor="text1"/>
                <w:sz w:val="24"/>
                <w:szCs w:val="24"/>
              </w:rPr>
              <w:t>Appendices</w:t>
            </w:r>
          </w:p>
        </w:tc>
        <w:tc>
          <w:tcPr>
            <w:tcW w:w="7023" w:type="dxa"/>
            <w:gridSpan w:val="2"/>
          </w:tcPr>
          <w:p w14:paraId="1949C23A" w14:textId="21D76C64" w:rsidR="00556D1E" w:rsidRPr="00556D1E" w:rsidRDefault="00556D1E" w:rsidP="006F307E">
            <w:pPr>
              <w:ind w:right="96"/>
              <w:rPr>
                <w:rFonts w:ascii="Verdana" w:hAnsi="Verdana" w:cs="Arial"/>
                <w:sz w:val="24"/>
                <w:szCs w:val="24"/>
              </w:rPr>
            </w:pPr>
            <w:r>
              <w:rPr>
                <w:rFonts w:ascii="Verdana" w:hAnsi="Verdana" w:cs="Arial"/>
                <w:sz w:val="24"/>
                <w:szCs w:val="24"/>
              </w:rPr>
              <w:t>N/A</w:t>
            </w:r>
          </w:p>
        </w:tc>
      </w:tr>
    </w:tbl>
    <w:p w14:paraId="6D2904A0" w14:textId="77777777" w:rsidR="00034194" w:rsidRPr="00556D1E" w:rsidRDefault="00034194" w:rsidP="00556D1E">
      <w:pPr>
        <w:rPr>
          <w:rFonts w:ascii="Verdana" w:hAnsi="Verdana"/>
          <w:sz w:val="24"/>
          <w:szCs w:val="24"/>
        </w:rPr>
      </w:pPr>
    </w:p>
    <w:sectPr w:rsidR="00034194" w:rsidRPr="00556D1E" w:rsidSect="00556D1E">
      <w:headerReference w:type="default" r:id="rId10"/>
      <w:footerReference w:type="default" r:id="rId11"/>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F925D" w14:textId="77777777" w:rsidR="00F8337D" w:rsidRDefault="00F8337D" w:rsidP="00C107F2">
      <w:pPr>
        <w:spacing w:after="0" w:line="240" w:lineRule="auto"/>
      </w:pPr>
      <w:r>
        <w:separator/>
      </w:r>
    </w:p>
  </w:endnote>
  <w:endnote w:type="continuationSeparator" w:id="0">
    <w:p w14:paraId="5FFE90CC" w14:textId="77777777" w:rsidR="00F8337D" w:rsidRDefault="00F8337D" w:rsidP="00C107F2">
      <w:pPr>
        <w:spacing w:after="0" w:line="240" w:lineRule="auto"/>
      </w:pPr>
      <w:r>
        <w:continuationSeparator/>
      </w:r>
    </w:p>
  </w:endnote>
  <w:endnote w:type="continuationNotice" w:id="1">
    <w:p w14:paraId="3043AEAF" w14:textId="77777777" w:rsidR="00F8337D" w:rsidRDefault="00F833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963560971" name="Picture 96356097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309C511" w:rsidR="003324CB" w:rsidRDefault="006F307E" w:rsidP="002B7C9A">
    <w:pPr>
      <w:pStyle w:val="Footer"/>
      <w:jc w:val="right"/>
    </w:pPr>
    <w:r>
      <w:t xml:space="preserve">Population Health Committee – 5 </w:t>
    </w:r>
    <w:r w:rsidR="00F66141">
      <w:t>June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92E713" w14:textId="77777777" w:rsidR="00F8337D" w:rsidRDefault="00F8337D" w:rsidP="00C107F2">
      <w:pPr>
        <w:spacing w:after="0" w:line="240" w:lineRule="auto"/>
      </w:pPr>
      <w:r>
        <w:separator/>
      </w:r>
    </w:p>
  </w:footnote>
  <w:footnote w:type="continuationSeparator" w:id="0">
    <w:p w14:paraId="5B23621F" w14:textId="77777777" w:rsidR="00F8337D" w:rsidRDefault="00F8337D" w:rsidP="00C107F2">
      <w:pPr>
        <w:spacing w:after="0" w:line="240" w:lineRule="auto"/>
      </w:pPr>
      <w:r>
        <w:continuationSeparator/>
      </w:r>
    </w:p>
  </w:footnote>
  <w:footnote w:type="continuationNotice" w:id="1">
    <w:p w14:paraId="58954784" w14:textId="77777777" w:rsidR="00F8337D" w:rsidRDefault="00F8337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92113757" name="Picture 89211375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B19A2"/>
    <w:multiLevelType w:val="hybridMultilevel"/>
    <w:tmpl w:val="C9F67848"/>
    <w:lvl w:ilvl="0" w:tplc="4C605A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951FE2"/>
    <w:multiLevelType w:val="hybridMultilevel"/>
    <w:tmpl w:val="8164436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96514F4"/>
    <w:multiLevelType w:val="hybridMultilevel"/>
    <w:tmpl w:val="1100B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AD35DDE"/>
    <w:multiLevelType w:val="hybridMultilevel"/>
    <w:tmpl w:val="D4EE2F2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575DA7"/>
    <w:multiLevelType w:val="hybridMultilevel"/>
    <w:tmpl w:val="639E0B54"/>
    <w:lvl w:ilvl="0" w:tplc="009841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0164688"/>
    <w:multiLevelType w:val="hybridMultilevel"/>
    <w:tmpl w:val="E54E7566"/>
    <w:lvl w:ilvl="0" w:tplc="8A8824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3094414">
    <w:abstractNumId w:val="1"/>
  </w:num>
  <w:num w:numId="2" w16cid:durableId="369258580">
    <w:abstractNumId w:val="6"/>
  </w:num>
  <w:num w:numId="3" w16cid:durableId="175077215">
    <w:abstractNumId w:val="5"/>
  </w:num>
  <w:num w:numId="4" w16cid:durableId="1463960779">
    <w:abstractNumId w:val="4"/>
  </w:num>
  <w:num w:numId="5" w16cid:durableId="782723120">
    <w:abstractNumId w:val="3"/>
  </w:num>
  <w:num w:numId="6" w16cid:durableId="1072041970">
    <w:abstractNumId w:val="14"/>
  </w:num>
  <w:num w:numId="7" w16cid:durableId="538248913">
    <w:abstractNumId w:val="15"/>
  </w:num>
  <w:num w:numId="8" w16cid:durableId="2132895109">
    <w:abstractNumId w:val="7"/>
  </w:num>
  <w:num w:numId="9" w16cid:durableId="1739867218">
    <w:abstractNumId w:val="8"/>
  </w:num>
  <w:num w:numId="10" w16cid:durableId="364597986">
    <w:abstractNumId w:val="13"/>
  </w:num>
  <w:num w:numId="11" w16cid:durableId="806163592">
    <w:abstractNumId w:val="2"/>
  </w:num>
  <w:num w:numId="12" w16cid:durableId="435370972">
    <w:abstractNumId w:val="10"/>
  </w:num>
  <w:num w:numId="13" w16cid:durableId="1779375361">
    <w:abstractNumId w:val="11"/>
  </w:num>
  <w:num w:numId="14" w16cid:durableId="507525413">
    <w:abstractNumId w:val="0"/>
  </w:num>
  <w:num w:numId="15" w16cid:durableId="1071391258">
    <w:abstractNumId w:val="12"/>
  </w:num>
  <w:num w:numId="16" w16cid:durableId="100528477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8F"/>
    <w:rsid w:val="00003CA6"/>
    <w:rsid w:val="00004DBE"/>
    <w:rsid w:val="00007E6C"/>
    <w:rsid w:val="00011DA9"/>
    <w:rsid w:val="00011FDA"/>
    <w:rsid w:val="00014296"/>
    <w:rsid w:val="00015270"/>
    <w:rsid w:val="0001639D"/>
    <w:rsid w:val="00016E6C"/>
    <w:rsid w:val="00017525"/>
    <w:rsid w:val="00021C60"/>
    <w:rsid w:val="0002309F"/>
    <w:rsid w:val="00024A88"/>
    <w:rsid w:val="00032D1F"/>
    <w:rsid w:val="00033379"/>
    <w:rsid w:val="00034194"/>
    <w:rsid w:val="000358E6"/>
    <w:rsid w:val="0003622A"/>
    <w:rsid w:val="000362E4"/>
    <w:rsid w:val="00040005"/>
    <w:rsid w:val="00045A62"/>
    <w:rsid w:val="00050F54"/>
    <w:rsid w:val="00051339"/>
    <w:rsid w:val="0005245A"/>
    <w:rsid w:val="00054CA1"/>
    <w:rsid w:val="000557AB"/>
    <w:rsid w:val="00060CBC"/>
    <w:rsid w:val="00060D46"/>
    <w:rsid w:val="0006501F"/>
    <w:rsid w:val="00070FDA"/>
    <w:rsid w:val="0007310A"/>
    <w:rsid w:val="00075528"/>
    <w:rsid w:val="00076642"/>
    <w:rsid w:val="00083FC0"/>
    <w:rsid w:val="00084232"/>
    <w:rsid w:val="00084FB9"/>
    <w:rsid w:val="000A26C1"/>
    <w:rsid w:val="000B04AD"/>
    <w:rsid w:val="000B0A0B"/>
    <w:rsid w:val="000B59AB"/>
    <w:rsid w:val="000B630B"/>
    <w:rsid w:val="000C1805"/>
    <w:rsid w:val="000D3F94"/>
    <w:rsid w:val="000D4630"/>
    <w:rsid w:val="000D4FFD"/>
    <w:rsid w:val="000D6528"/>
    <w:rsid w:val="000E2E2D"/>
    <w:rsid w:val="000F361B"/>
    <w:rsid w:val="000F36D8"/>
    <w:rsid w:val="00101801"/>
    <w:rsid w:val="001030E8"/>
    <w:rsid w:val="001171EB"/>
    <w:rsid w:val="001236B6"/>
    <w:rsid w:val="00133065"/>
    <w:rsid w:val="00133EA1"/>
    <w:rsid w:val="00140C40"/>
    <w:rsid w:val="001441F3"/>
    <w:rsid w:val="00145E8C"/>
    <w:rsid w:val="00147510"/>
    <w:rsid w:val="00147F7B"/>
    <w:rsid w:val="0015020B"/>
    <w:rsid w:val="00150936"/>
    <w:rsid w:val="0016096B"/>
    <w:rsid w:val="00162D9D"/>
    <w:rsid w:val="001657B9"/>
    <w:rsid w:val="00166C3D"/>
    <w:rsid w:val="00167A18"/>
    <w:rsid w:val="00172933"/>
    <w:rsid w:val="00173C75"/>
    <w:rsid w:val="001749B1"/>
    <w:rsid w:val="00194A01"/>
    <w:rsid w:val="00196A2E"/>
    <w:rsid w:val="00196DE3"/>
    <w:rsid w:val="001A566F"/>
    <w:rsid w:val="001A6771"/>
    <w:rsid w:val="001B2BD5"/>
    <w:rsid w:val="001B7221"/>
    <w:rsid w:val="001B7F73"/>
    <w:rsid w:val="001C7756"/>
    <w:rsid w:val="001D067B"/>
    <w:rsid w:val="001E0189"/>
    <w:rsid w:val="001E0B64"/>
    <w:rsid w:val="001E13D3"/>
    <w:rsid w:val="001E7D1A"/>
    <w:rsid w:val="001F3A72"/>
    <w:rsid w:val="0020215F"/>
    <w:rsid w:val="0020539A"/>
    <w:rsid w:val="00216718"/>
    <w:rsid w:val="00226C8C"/>
    <w:rsid w:val="00233330"/>
    <w:rsid w:val="002402AE"/>
    <w:rsid w:val="0024049B"/>
    <w:rsid w:val="00241662"/>
    <w:rsid w:val="00242697"/>
    <w:rsid w:val="0024339C"/>
    <w:rsid w:val="00246532"/>
    <w:rsid w:val="00257BC9"/>
    <w:rsid w:val="00261EF9"/>
    <w:rsid w:val="00262DDA"/>
    <w:rsid w:val="002636DF"/>
    <w:rsid w:val="00263E59"/>
    <w:rsid w:val="00266608"/>
    <w:rsid w:val="00272056"/>
    <w:rsid w:val="00285874"/>
    <w:rsid w:val="00290562"/>
    <w:rsid w:val="00290980"/>
    <w:rsid w:val="002942ED"/>
    <w:rsid w:val="002950FF"/>
    <w:rsid w:val="00296CD9"/>
    <w:rsid w:val="002A5C8F"/>
    <w:rsid w:val="002B0FD2"/>
    <w:rsid w:val="002B7C9A"/>
    <w:rsid w:val="002C3DD6"/>
    <w:rsid w:val="002C609F"/>
    <w:rsid w:val="002C61C2"/>
    <w:rsid w:val="002D567D"/>
    <w:rsid w:val="002E15AC"/>
    <w:rsid w:val="002E1858"/>
    <w:rsid w:val="002E3570"/>
    <w:rsid w:val="002E3AC3"/>
    <w:rsid w:val="002E5B40"/>
    <w:rsid w:val="002F50CD"/>
    <w:rsid w:val="002F7387"/>
    <w:rsid w:val="00302F3D"/>
    <w:rsid w:val="00303887"/>
    <w:rsid w:val="003113A5"/>
    <w:rsid w:val="0031518E"/>
    <w:rsid w:val="00315469"/>
    <w:rsid w:val="00316873"/>
    <w:rsid w:val="003219E1"/>
    <w:rsid w:val="0032747D"/>
    <w:rsid w:val="00330BCE"/>
    <w:rsid w:val="00330F40"/>
    <w:rsid w:val="003324CB"/>
    <w:rsid w:val="0034167D"/>
    <w:rsid w:val="00357883"/>
    <w:rsid w:val="00360100"/>
    <w:rsid w:val="003608CF"/>
    <w:rsid w:val="00374B3C"/>
    <w:rsid w:val="00375AF0"/>
    <w:rsid w:val="0038287A"/>
    <w:rsid w:val="003844F9"/>
    <w:rsid w:val="00386450"/>
    <w:rsid w:val="003903CD"/>
    <w:rsid w:val="00391053"/>
    <w:rsid w:val="003969CF"/>
    <w:rsid w:val="003A739E"/>
    <w:rsid w:val="003A7CB1"/>
    <w:rsid w:val="003B2618"/>
    <w:rsid w:val="003B3096"/>
    <w:rsid w:val="003C0FF8"/>
    <w:rsid w:val="003C308E"/>
    <w:rsid w:val="003C3848"/>
    <w:rsid w:val="003C5BA6"/>
    <w:rsid w:val="003D42E5"/>
    <w:rsid w:val="003E055B"/>
    <w:rsid w:val="003E7EB6"/>
    <w:rsid w:val="003F6824"/>
    <w:rsid w:val="003F787B"/>
    <w:rsid w:val="0040041F"/>
    <w:rsid w:val="004013B6"/>
    <w:rsid w:val="00403D86"/>
    <w:rsid w:val="0040712B"/>
    <w:rsid w:val="00414894"/>
    <w:rsid w:val="0041722A"/>
    <w:rsid w:val="00445D97"/>
    <w:rsid w:val="00446E8A"/>
    <w:rsid w:val="00450E7E"/>
    <w:rsid w:val="00457760"/>
    <w:rsid w:val="00461835"/>
    <w:rsid w:val="004641E7"/>
    <w:rsid w:val="00466D0C"/>
    <w:rsid w:val="00467DFB"/>
    <w:rsid w:val="004728F6"/>
    <w:rsid w:val="004774D1"/>
    <w:rsid w:val="00481158"/>
    <w:rsid w:val="004865CA"/>
    <w:rsid w:val="00491083"/>
    <w:rsid w:val="004A245A"/>
    <w:rsid w:val="004A68FE"/>
    <w:rsid w:val="004B06FC"/>
    <w:rsid w:val="004D3220"/>
    <w:rsid w:val="004D6AEF"/>
    <w:rsid w:val="004D785E"/>
    <w:rsid w:val="004E044F"/>
    <w:rsid w:val="004E0C67"/>
    <w:rsid w:val="004E4BD2"/>
    <w:rsid w:val="004E592A"/>
    <w:rsid w:val="004F0BB3"/>
    <w:rsid w:val="004F470B"/>
    <w:rsid w:val="005037F0"/>
    <w:rsid w:val="00503E55"/>
    <w:rsid w:val="00505B05"/>
    <w:rsid w:val="005104B9"/>
    <w:rsid w:val="005106E0"/>
    <w:rsid w:val="00514E1B"/>
    <w:rsid w:val="00516D3E"/>
    <w:rsid w:val="0052297E"/>
    <w:rsid w:val="00524410"/>
    <w:rsid w:val="00534C59"/>
    <w:rsid w:val="00540853"/>
    <w:rsid w:val="00543F03"/>
    <w:rsid w:val="00551CE4"/>
    <w:rsid w:val="00556D1E"/>
    <w:rsid w:val="00561C6B"/>
    <w:rsid w:val="005640A4"/>
    <w:rsid w:val="00571AA0"/>
    <w:rsid w:val="005745A2"/>
    <w:rsid w:val="00574BCF"/>
    <w:rsid w:val="00581A89"/>
    <w:rsid w:val="00581F08"/>
    <w:rsid w:val="00582B31"/>
    <w:rsid w:val="00583994"/>
    <w:rsid w:val="00584D30"/>
    <w:rsid w:val="00585277"/>
    <w:rsid w:val="005876BD"/>
    <w:rsid w:val="005921D7"/>
    <w:rsid w:val="00597716"/>
    <w:rsid w:val="0059797C"/>
    <w:rsid w:val="005B550E"/>
    <w:rsid w:val="005C6FBD"/>
    <w:rsid w:val="005C7035"/>
    <w:rsid w:val="005C73E7"/>
    <w:rsid w:val="005C74DD"/>
    <w:rsid w:val="005D1652"/>
    <w:rsid w:val="005D26EB"/>
    <w:rsid w:val="005D3722"/>
    <w:rsid w:val="005E2280"/>
    <w:rsid w:val="005E4189"/>
    <w:rsid w:val="005F0C35"/>
    <w:rsid w:val="005F3ECC"/>
    <w:rsid w:val="005F7B85"/>
    <w:rsid w:val="0060107E"/>
    <w:rsid w:val="006012A0"/>
    <w:rsid w:val="006046E6"/>
    <w:rsid w:val="0061544D"/>
    <w:rsid w:val="00622050"/>
    <w:rsid w:val="00623639"/>
    <w:rsid w:val="00625642"/>
    <w:rsid w:val="00626FFF"/>
    <w:rsid w:val="006278A8"/>
    <w:rsid w:val="00634717"/>
    <w:rsid w:val="0063566C"/>
    <w:rsid w:val="006359F7"/>
    <w:rsid w:val="00641CBD"/>
    <w:rsid w:val="006432EC"/>
    <w:rsid w:val="00643BCD"/>
    <w:rsid w:val="00653AA4"/>
    <w:rsid w:val="00653AEC"/>
    <w:rsid w:val="00655190"/>
    <w:rsid w:val="00662218"/>
    <w:rsid w:val="006677BC"/>
    <w:rsid w:val="006702C6"/>
    <w:rsid w:val="00680561"/>
    <w:rsid w:val="00685AE0"/>
    <w:rsid w:val="0068757F"/>
    <w:rsid w:val="006916EB"/>
    <w:rsid w:val="006A0B17"/>
    <w:rsid w:val="006B1274"/>
    <w:rsid w:val="006B171B"/>
    <w:rsid w:val="006B46C3"/>
    <w:rsid w:val="006C45F7"/>
    <w:rsid w:val="006C57E3"/>
    <w:rsid w:val="006C63BB"/>
    <w:rsid w:val="006C6E38"/>
    <w:rsid w:val="006D064A"/>
    <w:rsid w:val="006D1998"/>
    <w:rsid w:val="006D1E1C"/>
    <w:rsid w:val="006D28E5"/>
    <w:rsid w:val="006D40B2"/>
    <w:rsid w:val="006D78B0"/>
    <w:rsid w:val="006E118E"/>
    <w:rsid w:val="006E1D35"/>
    <w:rsid w:val="006E3AA1"/>
    <w:rsid w:val="006E3BCD"/>
    <w:rsid w:val="006F1D8E"/>
    <w:rsid w:val="006F307E"/>
    <w:rsid w:val="006F4FE6"/>
    <w:rsid w:val="006F7867"/>
    <w:rsid w:val="00703D77"/>
    <w:rsid w:val="00704DCB"/>
    <w:rsid w:val="00705B43"/>
    <w:rsid w:val="0070601E"/>
    <w:rsid w:val="0071086F"/>
    <w:rsid w:val="00711095"/>
    <w:rsid w:val="00716800"/>
    <w:rsid w:val="0072604C"/>
    <w:rsid w:val="00726D1F"/>
    <w:rsid w:val="0073113E"/>
    <w:rsid w:val="00741180"/>
    <w:rsid w:val="0074607E"/>
    <w:rsid w:val="0074741C"/>
    <w:rsid w:val="00747CE6"/>
    <w:rsid w:val="00751ADC"/>
    <w:rsid w:val="00751DEF"/>
    <w:rsid w:val="00753089"/>
    <w:rsid w:val="00754CA4"/>
    <w:rsid w:val="00756651"/>
    <w:rsid w:val="00762BBE"/>
    <w:rsid w:val="0076441B"/>
    <w:rsid w:val="00767BA6"/>
    <w:rsid w:val="00767E3E"/>
    <w:rsid w:val="007751C2"/>
    <w:rsid w:val="00777252"/>
    <w:rsid w:val="007811BB"/>
    <w:rsid w:val="007833FD"/>
    <w:rsid w:val="00787D50"/>
    <w:rsid w:val="00796064"/>
    <w:rsid w:val="007A709A"/>
    <w:rsid w:val="007B47BB"/>
    <w:rsid w:val="007C2996"/>
    <w:rsid w:val="007D203F"/>
    <w:rsid w:val="007E0A81"/>
    <w:rsid w:val="007E44DC"/>
    <w:rsid w:val="007F00A1"/>
    <w:rsid w:val="007F3C2F"/>
    <w:rsid w:val="007F452F"/>
    <w:rsid w:val="00801637"/>
    <w:rsid w:val="0080229C"/>
    <w:rsid w:val="008039B1"/>
    <w:rsid w:val="00807143"/>
    <w:rsid w:val="008071EC"/>
    <w:rsid w:val="008146B6"/>
    <w:rsid w:val="00817873"/>
    <w:rsid w:val="008209C1"/>
    <w:rsid w:val="008216F3"/>
    <w:rsid w:val="008313F7"/>
    <w:rsid w:val="0083474E"/>
    <w:rsid w:val="00841CA0"/>
    <w:rsid w:val="00843972"/>
    <w:rsid w:val="008514DF"/>
    <w:rsid w:val="008572E7"/>
    <w:rsid w:val="0086157D"/>
    <w:rsid w:val="0086181A"/>
    <w:rsid w:val="008710E2"/>
    <w:rsid w:val="00871B1B"/>
    <w:rsid w:val="00874B43"/>
    <w:rsid w:val="00884A0A"/>
    <w:rsid w:val="00894008"/>
    <w:rsid w:val="008A4BD2"/>
    <w:rsid w:val="008A5AA8"/>
    <w:rsid w:val="008A6960"/>
    <w:rsid w:val="008B2A90"/>
    <w:rsid w:val="008B464C"/>
    <w:rsid w:val="008C15D9"/>
    <w:rsid w:val="008C5843"/>
    <w:rsid w:val="008C7038"/>
    <w:rsid w:val="008D0747"/>
    <w:rsid w:val="008D48A4"/>
    <w:rsid w:val="008D5164"/>
    <w:rsid w:val="008E1592"/>
    <w:rsid w:val="008E2363"/>
    <w:rsid w:val="008E3D34"/>
    <w:rsid w:val="008E5B9A"/>
    <w:rsid w:val="008E677E"/>
    <w:rsid w:val="008F0C2A"/>
    <w:rsid w:val="008F497C"/>
    <w:rsid w:val="008F6642"/>
    <w:rsid w:val="00902816"/>
    <w:rsid w:val="009077E1"/>
    <w:rsid w:val="00910024"/>
    <w:rsid w:val="009112DC"/>
    <w:rsid w:val="00911B91"/>
    <w:rsid w:val="00912C5A"/>
    <w:rsid w:val="009150C4"/>
    <w:rsid w:val="00916E14"/>
    <w:rsid w:val="00924404"/>
    <w:rsid w:val="00927F91"/>
    <w:rsid w:val="00943419"/>
    <w:rsid w:val="00954BF5"/>
    <w:rsid w:val="00960A26"/>
    <w:rsid w:val="00961D41"/>
    <w:rsid w:val="00962F38"/>
    <w:rsid w:val="009634CF"/>
    <w:rsid w:val="00973DA0"/>
    <w:rsid w:val="009771F5"/>
    <w:rsid w:val="00977C43"/>
    <w:rsid w:val="00983B5C"/>
    <w:rsid w:val="00991002"/>
    <w:rsid w:val="00993BE8"/>
    <w:rsid w:val="009A0C39"/>
    <w:rsid w:val="009A1CAA"/>
    <w:rsid w:val="009A25FE"/>
    <w:rsid w:val="009A27CA"/>
    <w:rsid w:val="009A28BC"/>
    <w:rsid w:val="009A4610"/>
    <w:rsid w:val="009A6FC9"/>
    <w:rsid w:val="009C0FA0"/>
    <w:rsid w:val="009C2246"/>
    <w:rsid w:val="009C272E"/>
    <w:rsid w:val="009C28E2"/>
    <w:rsid w:val="009D543D"/>
    <w:rsid w:val="009D71F8"/>
    <w:rsid w:val="009E0630"/>
    <w:rsid w:val="009E3524"/>
    <w:rsid w:val="009E5382"/>
    <w:rsid w:val="009E6DF3"/>
    <w:rsid w:val="009E7AF7"/>
    <w:rsid w:val="009E7FC2"/>
    <w:rsid w:val="009F20D9"/>
    <w:rsid w:val="00A0177B"/>
    <w:rsid w:val="00A03107"/>
    <w:rsid w:val="00A1180D"/>
    <w:rsid w:val="00A135B6"/>
    <w:rsid w:val="00A23B17"/>
    <w:rsid w:val="00A30D41"/>
    <w:rsid w:val="00A31547"/>
    <w:rsid w:val="00A33627"/>
    <w:rsid w:val="00A40FC5"/>
    <w:rsid w:val="00A41E24"/>
    <w:rsid w:val="00A41F34"/>
    <w:rsid w:val="00A428A4"/>
    <w:rsid w:val="00A552DA"/>
    <w:rsid w:val="00A5700C"/>
    <w:rsid w:val="00A61ABE"/>
    <w:rsid w:val="00A74F8C"/>
    <w:rsid w:val="00A75B93"/>
    <w:rsid w:val="00A76448"/>
    <w:rsid w:val="00A77481"/>
    <w:rsid w:val="00A838A3"/>
    <w:rsid w:val="00A83EB6"/>
    <w:rsid w:val="00A85086"/>
    <w:rsid w:val="00A863B1"/>
    <w:rsid w:val="00A8757F"/>
    <w:rsid w:val="00AA0194"/>
    <w:rsid w:val="00AA731C"/>
    <w:rsid w:val="00AB0A29"/>
    <w:rsid w:val="00AB2145"/>
    <w:rsid w:val="00AC09FF"/>
    <w:rsid w:val="00AC498C"/>
    <w:rsid w:val="00AC6677"/>
    <w:rsid w:val="00AD064D"/>
    <w:rsid w:val="00AD6877"/>
    <w:rsid w:val="00AE5DF3"/>
    <w:rsid w:val="00AE6242"/>
    <w:rsid w:val="00AE7911"/>
    <w:rsid w:val="00AF383D"/>
    <w:rsid w:val="00AF4BC5"/>
    <w:rsid w:val="00AF5B42"/>
    <w:rsid w:val="00B006EC"/>
    <w:rsid w:val="00B02116"/>
    <w:rsid w:val="00B03686"/>
    <w:rsid w:val="00B03756"/>
    <w:rsid w:val="00B0479E"/>
    <w:rsid w:val="00B22E9E"/>
    <w:rsid w:val="00B23854"/>
    <w:rsid w:val="00B2758C"/>
    <w:rsid w:val="00B32E50"/>
    <w:rsid w:val="00B35ECC"/>
    <w:rsid w:val="00B53C0A"/>
    <w:rsid w:val="00B5548D"/>
    <w:rsid w:val="00B557F6"/>
    <w:rsid w:val="00B60B0D"/>
    <w:rsid w:val="00B70B08"/>
    <w:rsid w:val="00B70CBA"/>
    <w:rsid w:val="00B80E3B"/>
    <w:rsid w:val="00B867CF"/>
    <w:rsid w:val="00B92F46"/>
    <w:rsid w:val="00B95BDA"/>
    <w:rsid w:val="00B96A05"/>
    <w:rsid w:val="00BA2507"/>
    <w:rsid w:val="00BA432A"/>
    <w:rsid w:val="00BB3782"/>
    <w:rsid w:val="00BB73B3"/>
    <w:rsid w:val="00BC1907"/>
    <w:rsid w:val="00BC241D"/>
    <w:rsid w:val="00BC31C7"/>
    <w:rsid w:val="00BC51EE"/>
    <w:rsid w:val="00BC5E61"/>
    <w:rsid w:val="00BD178A"/>
    <w:rsid w:val="00BD3357"/>
    <w:rsid w:val="00BE2D60"/>
    <w:rsid w:val="00BF13E3"/>
    <w:rsid w:val="00BF206C"/>
    <w:rsid w:val="00BF5FA0"/>
    <w:rsid w:val="00C00B96"/>
    <w:rsid w:val="00C051DA"/>
    <w:rsid w:val="00C05FCF"/>
    <w:rsid w:val="00C106FF"/>
    <w:rsid w:val="00C107F2"/>
    <w:rsid w:val="00C16A28"/>
    <w:rsid w:val="00C2143D"/>
    <w:rsid w:val="00C214BA"/>
    <w:rsid w:val="00C22216"/>
    <w:rsid w:val="00C2703A"/>
    <w:rsid w:val="00C27093"/>
    <w:rsid w:val="00C305B2"/>
    <w:rsid w:val="00C309D9"/>
    <w:rsid w:val="00C326F1"/>
    <w:rsid w:val="00C33A04"/>
    <w:rsid w:val="00C3580B"/>
    <w:rsid w:val="00C4115A"/>
    <w:rsid w:val="00C41E49"/>
    <w:rsid w:val="00C425EF"/>
    <w:rsid w:val="00C462B5"/>
    <w:rsid w:val="00C4722E"/>
    <w:rsid w:val="00C47C0B"/>
    <w:rsid w:val="00C54B79"/>
    <w:rsid w:val="00C6236C"/>
    <w:rsid w:val="00C74B99"/>
    <w:rsid w:val="00C83827"/>
    <w:rsid w:val="00C9027B"/>
    <w:rsid w:val="00C90F36"/>
    <w:rsid w:val="00C95B3C"/>
    <w:rsid w:val="00C976C8"/>
    <w:rsid w:val="00CA270B"/>
    <w:rsid w:val="00CA6D65"/>
    <w:rsid w:val="00CB27C8"/>
    <w:rsid w:val="00CB4D0A"/>
    <w:rsid w:val="00CC0D02"/>
    <w:rsid w:val="00CC496E"/>
    <w:rsid w:val="00CC70EA"/>
    <w:rsid w:val="00CD26A0"/>
    <w:rsid w:val="00CD4425"/>
    <w:rsid w:val="00CD7AA5"/>
    <w:rsid w:val="00CE17BD"/>
    <w:rsid w:val="00CF23DE"/>
    <w:rsid w:val="00CF291B"/>
    <w:rsid w:val="00CF3FA8"/>
    <w:rsid w:val="00CF7F0C"/>
    <w:rsid w:val="00D00574"/>
    <w:rsid w:val="00D07917"/>
    <w:rsid w:val="00D15372"/>
    <w:rsid w:val="00D15662"/>
    <w:rsid w:val="00D16DE1"/>
    <w:rsid w:val="00D20B94"/>
    <w:rsid w:val="00D265C0"/>
    <w:rsid w:val="00D27297"/>
    <w:rsid w:val="00D322A2"/>
    <w:rsid w:val="00D450E4"/>
    <w:rsid w:val="00D5275D"/>
    <w:rsid w:val="00D6326A"/>
    <w:rsid w:val="00D70F85"/>
    <w:rsid w:val="00D81075"/>
    <w:rsid w:val="00D830B6"/>
    <w:rsid w:val="00DA0E44"/>
    <w:rsid w:val="00DA5EC5"/>
    <w:rsid w:val="00DA6C00"/>
    <w:rsid w:val="00DA76AD"/>
    <w:rsid w:val="00DB0071"/>
    <w:rsid w:val="00DB0C70"/>
    <w:rsid w:val="00DB2B26"/>
    <w:rsid w:val="00DB5AC3"/>
    <w:rsid w:val="00DB62A3"/>
    <w:rsid w:val="00DC3D2C"/>
    <w:rsid w:val="00DC53B2"/>
    <w:rsid w:val="00DC7745"/>
    <w:rsid w:val="00DD09FB"/>
    <w:rsid w:val="00DD20F5"/>
    <w:rsid w:val="00DD49D9"/>
    <w:rsid w:val="00DE0C8F"/>
    <w:rsid w:val="00DE3682"/>
    <w:rsid w:val="00DE430C"/>
    <w:rsid w:val="00DE49C7"/>
    <w:rsid w:val="00DE7158"/>
    <w:rsid w:val="00DE7239"/>
    <w:rsid w:val="00DF0A84"/>
    <w:rsid w:val="00DF51C2"/>
    <w:rsid w:val="00DF6B76"/>
    <w:rsid w:val="00E03E07"/>
    <w:rsid w:val="00E13F0E"/>
    <w:rsid w:val="00E20CDF"/>
    <w:rsid w:val="00E242E5"/>
    <w:rsid w:val="00E313A0"/>
    <w:rsid w:val="00E41775"/>
    <w:rsid w:val="00E44E54"/>
    <w:rsid w:val="00E45F44"/>
    <w:rsid w:val="00E4775D"/>
    <w:rsid w:val="00E537CE"/>
    <w:rsid w:val="00E546FA"/>
    <w:rsid w:val="00E54F93"/>
    <w:rsid w:val="00E55491"/>
    <w:rsid w:val="00E615D3"/>
    <w:rsid w:val="00E65C04"/>
    <w:rsid w:val="00E669CF"/>
    <w:rsid w:val="00E66A31"/>
    <w:rsid w:val="00E66EE3"/>
    <w:rsid w:val="00E77555"/>
    <w:rsid w:val="00E810A7"/>
    <w:rsid w:val="00E84548"/>
    <w:rsid w:val="00E85237"/>
    <w:rsid w:val="00E85D43"/>
    <w:rsid w:val="00E870F5"/>
    <w:rsid w:val="00E87B7C"/>
    <w:rsid w:val="00E91FD9"/>
    <w:rsid w:val="00E927C5"/>
    <w:rsid w:val="00E9562F"/>
    <w:rsid w:val="00EA38EA"/>
    <w:rsid w:val="00EA7A23"/>
    <w:rsid w:val="00EB3FE1"/>
    <w:rsid w:val="00ED3C38"/>
    <w:rsid w:val="00ED5F5E"/>
    <w:rsid w:val="00ED7A44"/>
    <w:rsid w:val="00EE00E6"/>
    <w:rsid w:val="00EE36D0"/>
    <w:rsid w:val="00EE5520"/>
    <w:rsid w:val="00EF2340"/>
    <w:rsid w:val="00EF31AD"/>
    <w:rsid w:val="00EF668E"/>
    <w:rsid w:val="00F03B2E"/>
    <w:rsid w:val="00F06D6F"/>
    <w:rsid w:val="00F073C7"/>
    <w:rsid w:val="00F07ADF"/>
    <w:rsid w:val="00F1045C"/>
    <w:rsid w:val="00F11CD2"/>
    <w:rsid w:val="00F13D37"/>
    <w:rsid w:val="00F14825"/>
    <w:rsid w:val="00F16EDE"/>
    <w:rsid w:val="00F23792"/>
    <w:rsid w:val="00F239B8"/>
    <w:rsid w:val="00F26E8B"/>
    <w:rsid w:val="00F27B28"/>
    <w:rsid w:val="00F3116B"/>
    <w:rsid w:val="00F35826"/>
    <w:rsid w:val="00F4218D"/>
    <w:rsid w:val="00F4301D"/>
    <w:rsid w:val="00F5082D"/>
    <w:rsid w:val="00F531BD"/>
    <w:rsid w:val="00F5324A"/>
    <w:rsid w:val="00F55629"/>
    <w:rsid w:val="00F57042"/>
    <w:rsid w:val="00F57C68"/>
    <w:rsid w:val="00F63A69"/>
    <w:rsid w:val="00F66141"/>
    <w:rsid w:val="00F66BE2"/>
    <w:rsid w:val="00F66E01"/>
    <w:rsid w:val="00F67501"/>
    <w:rsid w:val="00F7499D"/>
    <w:rsid w:val="00F749BF"/>
    <w:rsid w:val="00F75AFF"/>
    <w:rsid w:val="00F7652B"/>
    <w:rsid w:val="00F76807"/>
    <w:rsid w:val="00F81AFE"/>
    <w:rsid w:val="00F8337D"/>
    <w:rsid w:val="00F92894"/>
    <w:rsid w:val="00F9753A"/>
    <w:rsid w:val="00F97B32"/>
    <w:rsid w:val="00FA0CA9"/>
    <w:rsid w:val="00FA7C5B"/>
    <w:rsid w:val="00FB1F72"/>
    <w:rsid w:val="00FB2ECC"/>
    <w:rsid w:val="00FB6BEA"/>
    <w:rsid w:val="00FD57C1"/>
    <w:rsid w:val="00FD70D1"/>
    <w:rsid w:val="00FE472A"/>
    <w:rsid w:val="03598FA5"/>
    <w:rsid w:val="039B55EE"/>
    <w:rsid w:val="03DD0248"/>
    <w:rsid w:val="082FCE8C"/>
    <w:rsid w:val="08AA64E1"/>
    <w:rsid w:val="094C37FE"/>
    <w:rsid w:val="09FBEC61"/>
    <w:rsid w:val="12B87A00"/>
    <w:rsid w:val="14E2E992"/>
    <w:rsid w:val="15504534"/>
    <w:rsid w:val="1E200A36"/>
    <w:rsid w:val="21287AAE"/>
    <w:rsid w:val="26580D1D"/>
    <w:rsid w:val="268126C8"/>
    <w:rsid w:val="2CA70B65"/>
    <w:rsid w:val="2E0CFB72"/>
    <w:rsid w:val="2E3377AD"/>
    <w:rsid w:val="2E7DC63B"/>
    <w:rsid w:val="2E81F3F3"/>
    <w:rsid w:val="325F4EFA"/>
    <w:rsid w:val="3B2B888C"/>
    <w:rsid w:val="3B72E585"/>
    <w:rsid w:val="3C0CE2CB"/>
    <w:rsid w:val="412389E6"/>
    <w:rsid w:val="4184189A"/>
    <w:rsid w:val="41957805"/>
    <w:rsid w:val="44EBDF5A"/>
    <w:rsid w:val="499F4087"/>
    <w:rsid w:val="4AE449BD"/>
    <w:rsid w:val="4B7ED1DF"/>
    <w:rsid w:val="4C79E05C"/>
    <w:rsid w:val="4FA385DA"/>
    <w:rsid w:val="52504CF2"/>
    <w:rsid w:val="5252D9CD"/>
    <w:rsid w:val="548CFCC3"/>
    <w:rsid w:val="590A2C7E"/>
    <w:rsid w:val="59945BFD"/>
    <w:rsid w:val="5BFF5DF4"/>
    <w:rsid w:val="5C94F2BD"/>
    <w:rsid w:val="5D284ACE"/>
    <w:rsid w:val="60250980"/>
    <w:rsid w:val="64A1C8E7"/>
    <w:rsid w:val="6A3826B7"/>
    <w:rsid w:val="6B3B8988"/>
    <w:rsid w:val="6C0792D8"/>
    <w:rsid w:val="6DAAD5CD"/>
    <w:rsid w:val="6F6550E6"/>
    <w:rsid w:val="723C3AAE"/>
    <w:rsid w:val="72833C07"/>
    <w:rsid w:val="74A95B37"/>
    <w:rsid w:val="76A0A363"/>
    <w:rsid w:val="78438E04"/>
    <w:rsid w:val="7902D7F1"/>
    <w:rsid w:val="7E8FD4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9150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11</Pages>
  <Words>2633</Words>
  <Characters>15010</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4</cp:revision>
  <dcterms:created xsi:type="dcterms:W3CDTF">2025-05-20T14:48:00Z</dcterms:created>
  <dcterms:modified xsi:type="dcterms:W3CDTF">2025-05-28T10:35:00Z</dcterms:modified>
</cp:coreProperties>
</file>