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417"/>
        <w:gridCol w:w="4253"/>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DE0998">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417"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253"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DE0998">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417"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253"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BCF06A5"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120852" w:rsidRPr="00DE0998">
              <w:rPr>
                <w:rFonts w:ascii="Verdana" w:hAnsi="Verdana" w:cs="Arial"/>
              </w:rPr>
              <w:t xml:space="preserve">Update </w:t>
            </w:r>
            <w:r w:rsidR="006A1240" w:rsidRPr="00DE0998">
              <w:rPr>
                <w:rFonts w:ascii="Verdana" w:hAnsi="Verdana" w:cs="Arial"/>
              </w:rPr>
              <w:t xml:space="preserve">to be </w:t>
            </w:r>
            <w:r w:rsidR="00120852" w:rsidRPr="00DE0998">
              <w:rPr>
                <w:rFonts w:ascii="Verdana" w:hAnsi="Verdana" w:cs="Arial"/>
              </w:rPr>
              <w:t xml:space="preserve">received </w:t>
            </w:r>
            <w:r w:rsidR="00FF7E34" w:rsidRPr="00DE0998">
              <w:rPr>
                <w:rFonts w:ascii="Verdana" w:hAnsi="Verdana" w:cs="Arial"/>
              </w:rPr>
              <w:t xml:space="preserve">at the </w:t>
            </w:r>
            <w:r w:rsidR="00C2724F" w:rsidRPr="00DE0998">
              <w:rPr>
                <w:rFonts w:ascii="Verdana" w:hAnsi="Verdana" w:cs="Arial"/>
              </w:rPr>
              <w:t xml:space="preserve">August </w:t>
            </w:r>
            <w:r w:rsidR="00FF7E34" w:rsidRPr="00DE0998">
              <w:rPr>
                <w:rFonts w:ascii="Verdana" w:hAnsi="Verdana" w:cs="Arial"/>
              </w:rPr>
              <w:t xml:space="preserve">Committee, to liaise with the department to confirm when the dashboard would be available, and update be provided outside the committee. </w:t>
            </w:r>
          </w:p>
        </w:tc>
      </w:tr>
      <w:tr w:rsidR="009605E5" w:rsidRPr="00DE0998" w14:paraId="5854B676" w14:textId="77777777" w:rsidTr="00DE0998">
        <w:trPr>
          <w:trHeight w:val="1575"/>
        </w:trPr>
        <w:tc>
          <w:tcPr>
            <w:tcW w:w="1107" w:type="dxa"/>
          </w:tcPr>
          <w:p w14:paraId="30E8D715" w14:textId="77777777" w:rsidR="009605E5" w:rsidRPr="00DE0998" w:rsidRDefault="009605E5" w:rsidP="006A7C83">
            <w:pPr>
              <w:numPr>
                <w:ilvl w:val="0"/>
                <w:numId w:val="26"/>
              </w:numPr>
              <w:rPr>
                <w:rFonts w:ascii="Verdana" w:hAnsi="Verdana" w:cs="Arial"/>
                <w:b/>
              </w:rPr>
            </w:pPr>
          </w:p>
        </w:tc>
        <w:tc>
          <w:tcPr>
            <w:tcW w:w="1305" w:type="dxa"/>
          </w:tcPr>
          <w:p w14:paraId="6F900FAD" w14:textId="2A3502C8" w:rsidR="009605E5" w:rsidRPr="00DE0998" w:rsidRDefault="009605E5" w:rsidP="00A76257">
            <w:pPr>
              <w:spacing w:before="60" w:after="60"/>
              <w:rPr>
                <w:rFonts w:ascii="Verdana" w:hAnsi="Verdana" w:cs="Arial"/>
                <w:b/>
              </w:rPr>
            </w:pPr>
            <w:r w:rsidRPr="00DE0998">
              <w:rPr>
                <w:rFonts w:ascii="Verdana" w:hAnsi="Verdana" w:cs="Arial"/>
                <w:b/>
              </w:rPr>
              <w:t>91/24</w:t>
            </w:r>
          </w:p>
        </w:tc>
        <w:tc>
          <w:tcPr>
            <w:tcW w:w="1417" w:type="dxa"/>
          </w:tcPr>
          <w:p w14:paraId="04B651E4" w14:textId="044C1358" w:rsidR="009605E5" w:rsidRPr="00DE0998" w:rsidRDefault="009605E5" w:rsidP="00A76257">
            <w:pPr>
              <w:spacing w:before="60" w:after="60"/>
              <w:rPr>
                <w:rFonts w:ascii="Verdana" w:hAnsi="Verdana" w:cs="Arial"/>
              </w:rPr>
            </w:pPr>
            <w:r w:rsidRPr="00DE0998">
              <w:rPr>
                <w:rFonts w:ascii="Verdana" w:hAnsi="Verdana" w:cs="Arial"/>
              </w:rPr>
              <w:t>23/07/2024</w:t>
            </w:r>
          </w:p>
        </w:tc>
        <w:tc>
          <w:tcPr>
            <w:tcW w:w="4253" w:type="dxa"/>
          </w:tcPr>
          <w:p w14:paraId="73A6E5A5" w14:textId="77777777" w:rsidR="009605E5" w:rsidRPr="00DE0998" w:rsidRDefault="009605E5" w:rsidP="00E43D83">
            <w:pPr>
              <w:spacing w:before="60" w:after="60"/>
              <w:rPr>
                <w:rFonts w:ascii="Verdana" w:hAnsi="Verdana" w:cs="Arial"/>
                <w:b/>
              </w:rPr>
            </w:pPr>
            <w:r w:rsidRPr="00DE0998">
              <w:rPr>
                <w:rFonts w:ascii="Verdana" w:hAnsi="Verdana" w:cs="Arial"/>
                <w:b/>
              </w:rPr>
              <w:t>Targeted Intervention Report</w:t>
            </w:r>
          </w:p>
          <w:p w14:paraId="61705CFC" w14:textId="5EB6DFD0" w:rsidR="009605E5" w:rsidRPr="00DE0998" w:rsidRDefault="009605E5" w:rsidP="00E43D83">
            <w:pPr>
              <w:spacing w:before="60" w:after="60"/>
              <w:rPr>
                <w:rFonts w:ascii="Verdana" w:hAnsi="Verdana" w:cs="Arial"/>
                <w:bCs/>
              </w:rPr>
            </w:pPr>
            <w:r w:rsidRPr="00DE0998">
              <w:rPr>
                <w:rFonts w:ascii="Verdana" w:hAnsi="Verdana" w:cs="Arial"/>
                <w:bCs/>
              </w:rPr>
              <w:t>To include comparable figures across Wales within the next targeted intervention report.</w:t>
            </w:r>
          </w:p>
        </w:tc>
        <w:tc>
          <w:tcPr>
            <w:tcW w:w="2126" w:type="dxa"/>
          </w:tcPr>
          <w:p w14:paraId="2EAC227D" w14:textId="44FCFCDC" w:rsidR="009605E5" w:rsidRPr="00DE0998" w:rsidRDefault="009605E5" w:rsidP="00E43D83">
            <w:pPr>
              <w:spacing w:before="60" w:after="60"/>
              <w:rPr>
                <w:rFonts w:ascii="Verdana" w:hAnsi="Verdana" w:cs="Arial"/>
              </w:rPr>
            </w:pPr>
            <w:r w:rsidRPr="00DE0998">
              <w:rPr>
                <w:rFonts w:ascii="Verdana" w:hAnsi="Verdana" w:cs="Arial"/>
              </w:rPr>
              <w:t>Chief Operating Officer</w:t>
            </w:r>
          </w:p>
        </w:tc>
        <w:tc>
          <w:tcPr>
            <w:tcW w:w="1672" w:type="dxa"/>
          </w:tcPr>
          <w:p w14:paraId="1CB3E151" w14:textId="3862DDAA" w:rsidR="009605E5" w:rsidRPr="00DE0998" w:rsidRDefault="004F373E" w:rsidP="00A76257">
            <w:pPr>
              <w:spacing w:before="60" w:after="60"/>
              <w:rPr>
                <w:rFonts w:ascii="Verdana" w:hAnsi="Verdana" w:cs="Arial"/>
              </w:rPr>
            </w:pPr>
            <w:r w:rsidRPr="00DE0998">
              <w:rPr>
                <w:rFonts w:ascii="Verdana" w:hAnsi="Verdana" w:cs="Arial"/>
              </w:rPr>
              <w:t>November</w:t>
            </w:r>
            <w:r w:rsidR="009605E5" w:rsidRPr="00DE0998">
              <w:rPr>
                <w:rFonts w:ascii="Verdana" w:hAnsi="Verdana" w:cs="Arial"/>
              </w:rPr>
              <w:t xml:space="preserve"> 2024</w:t>
            </w:r>
          </w:p>
        </w:tc>
        <w:tc>
          <w:tcPr>
            <w:tcW w:w="3178" w:type="dxa"/>
          </w:tcPr>
          <w:p w14:paraId="3BD793FA" w14:textId="5AEFD166" w:rsidR="009605E5" w:rsidRPr="00DE0998" w:rsidRDefault="009605E5" w:rsidP="00C80783">
            <w:pPr>
              <w:spacing w:before="60" w:after="60"/>
              <w:rPr>
                <w:rFonts w:ascii="Verdana" w:hAnsi="Verdana" w:cs="Arial"/>
              </w:rPr>
            </w:pPr>
            <w:r w:rsidRPr="00DE0998">
              <w:rPr>
                <w:rFonts w:ascii="Verdana" w:hAnsi="Verdana" w:cs="Arial"/>
              </w:rPr>
              <w:t xml:space="preserve">To be included </w:t>
            </w:r>
            <w:r w:rsidR="005D3A4E" w:rsidRPr="00DE0998">
              <w:rPr>
                <w:rFonts w:ascii="Verdana" w:hAnsi="Verdana" w:cs="Arial"/>
              </w:rPr>
              <w:t xml:space="preserve">in the reporting to the November 2024 committee. </w:t>
            </w:r>
          </w:p>
        </w:tc>
      </w:tr>
      <w:tr w:rsidR="005113DF" w:rsidRPr="00DE0998" w14:paraId="5C892C71" w14:textId="77777777" w:rsidTr="00DE0998">
        <w:trPr>
          <w:trHeight w:val="1575"/>
        </w:trPr>
        <w:tc>
          <w:tcPr>
            <w:tcW w:w="1107" w:type="dxa"/>
          </w:tcPr>
          <w:p w14:paraId="011306A5" w14:textId="77777777" w:rsidR="005113DF" w:rsidRPr="00DE0998" w:rsidRDefault="005113DF" w:rsidP="006A7C83">
            <w:pPr>
              <w:numPr>
                <w:ilvl w:val="0"/>
                <w:numId w:val="26"/>
              </w:numPr>
              <w:rPr>
                <w:rFonts w:ascii="Verdana" w:hAnsi="Verdana" w:cs="Arial"/>
                <w:b/>
              </w:rPr>
            </w:pPr>
          </w:p>
        </w:tc>
        <w:tc>
          <w:tcPr>
            <w:tcW w:w="1305" w:type="dxa"/>
          </w:tcPr>
          <w:p w14:paraId="51F2A2D6" w14:textId="79825762" w:rsidR="005113DF" w:rsidRPr="00DE0998" w:rsidRDefault="005113DF" w:rsidP="00A76257">
            <w:pPr>
              <w:spacing w:before="60" w:after="60"/>
              <w:rPr>
                <w:rFonts w:ascii="Verdana" w:hAnsi="Verdana" w:cs="Arial"/>
                <w:b/>
              </w:rPr>
            </w:pPr>
            <w:r w:rsidRPr="00DE0998">
              <w:rPr>
                <w:rFonts w:ascii="Verdana" w:hAnsi="Verdana" w:cs="Arial"/>
                <w:b/>
              </w:rPr>
              <w:t>110/24</w:t>
            </w:r>
          </w:p>
        </w:tc>
        <w:tc>
          <w:tcPr>
            <w:tcW w:w="1417" w:type="dxa"/>
          </w:tcPr>
          <w:p w14:paraId="645DBCBD" w14:textId="68C0A3A6" w:rsidR="005113DF" w:rsidRPr="00DE0998" w:rsidRDefault="005113DF" w:rsidP="00A76257">
            <w:pPr>
              <w:spacing w:before="60" w:after="60"/>
              <w:rPr>
                <w:rFonts w:ascii="Verdana" w:hAnsi="Verdana" w:cs="Arial"/>
              </w:rPr>
            </w:pPr>
            <w:r w:rsidRPr="00DE0998">
              <w:rPr>
                <w:rFonts w:ascii="Verdana" w:hAnsi="Verdana" w:cs="Arial"/>
              </w:rPr>
              <w:t>27/08/2024</w:t>
            </w:r>
          </w:p>
        </w:tc>
        <w:tc>
          <w:tcPr>
            <w:tcW w:w="4253" w:type="dxa"/>
          </w:tcPr>
          <w:p w14:paraId="4C612B68" w14:textId="1F5120F6" w:rsidR="005113DF" w:rsidRPr="00DE0998" w:rsidRDefault="003D4164" w:rsidP="00E43D83">
            <w:pPr>
              <w:spacing w:before="60" w:after="60"/>
              <w:rPr>
                <w:rFonts w:ascii="Verdana" w:hAnsi="Verdana" w:cs="Arial"/>
                <w:b/>
              </w:rPr>
            </w:pPr>
            <w:r w:rsidRPr="00DE0998">
              <w:rPr>
                <w:rFonts w:ascii="Verdana" w:hAnsi="Verdana" w:cs="Arial"/>
                <w:b/>
              </w:rPr>
              <w:t>Continuing</w:t>
            </w:r>
            <w:r w:rsidR="005113DF" w:rsidRPr="00DE0998">
              <w:rPr>
                <w:rFonts w:ascii="Verdana" w:hAnsi="Verdana" w:cs="Arial"/>
                <w:b/>
              </w:rPr>
              <w:t xml:space="preserve"> healthcare performance report</w:t>
            </w:r>
          </w:p>
          <w:p w14:paraId="7B1E9186" w14:textId="327F50AE" w:rsidR="005113DF" w:rsidRPr="00DE0998" w:rsidRDefault="00EF121E" w:rsidP="00E43D83">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5EC1ACFA" w14:textId="0F111F51" w:rsidR="005113DF" w:rsidRPr="00DE0998" w:rsidRDefault="00EF121E" w:rsidP="00E43D83">
            <w:pPr>
              <w:spacing w:before="60" w:after="60"/>
              <w:rPr>
                <w:rFonts w:ascii="Verdana" w:hAnsi="Verdana" w:cs="Arial"/>
              </w:rPr>
            </w:pPr>
            <w:r w:rsidRPr="00DE0998">
              <w:rPr>
                <w:rFonts w:ascii="Verdana" w:hAnsi="Verdana" w:cs="Arial"/>
              </w:rPr>
              <w:t>Interim Director of Strategy</w:t>
            </w:r>
            <w:r w:rsidR="005113DF" w:rsidRPr="00DE0998">
              <w:rPr>
                <w:rFonts w:ascii="Verdana" w:hAnsi="Verdana" w:cs="Arial"/>
              </w:rPr>
              <w:t xml:space="preserve"> </w:t>
            </w:r>
          </w:p>
        </w:tc>
        <w:tc>
          <w:tcPr>
            <w:tcW w:w="1672" w:type="dxa"/>
          </w:tcPr>
          <w:p w14:paraId="63C9785C" w14:textId="77777777" w:rsidR="00C678BE" w:rsidRPr="00DE0998" w:rsidRDefault="00C678BE" w:rsidP="00A76257">
            <w:pPr>
              <w:spacing w:before="60" w:after="60"/>
              <w:rPr>
                <w:rFonts w:ascii="Verdana" w:hAnsi="Verdana" w:cs="Arial"/>
              </w:rPr>
            </w:pPr>
            <w:r w:rsidRPr="00DE0998">
              <w:rPr>
                <w:rFonts w:ascii="Verdana" w:hAnsi="Verdana" w:cs="Arial"/>
              </w:rPr>
              <w:t xml:space="preserve">January </w:t>
            </w:r>
          </w:p>
          <w:p w14:paraId="4715D0DB" w14:textId="643F19B1" w:rsidR="005113DF" w:rsidRPr="00DE0998" w:rsidRDefault="00C678BE" w:rsidP="00A76257">
            <w:pPr>
              <w:spacing w:before="60" w:after="60"/>
              <w:rPr>
                <w:rFonts w:ascii="Verdana" w:hAnsi="Verdana" w:cs="Arial"/>
              </w:rPr>
            </w:pPr>
            <w:r w:rsidRPr="00DE0998">
              <w:rPr>
                <w:rFonts w:ascii="Verdana" w:hAnsi="Verdana" w:cs="Arial"/>
              </w:rPr>
              <w:t xml:space="preserve">2025 </w:t>
            </w:r>
          </w:p>
        </w:tc>
        <w:tc>
          <w:tcPr>
            <w:tcW w:w="3178" w:type="dxa"/>
          </w:tcPr>
          <w:p w14:paraId="2AFA39D3" w14:textId="51478E53" w:rsidR="005113DF" w:rsidRPr="00DE0998" w:rsidRDefault="00F918E2" w:rsidP="00C80783">
            <w:pPr>
              <w:spacing w:before="60" w:after="60"/>
              <w:rPr>
                <w:rFonts w:ascii="Verdana" w:hAnsi="Verdana" w:cs="Arial"/>
              </w:rPr>
            </w:pPr>
            <w:r w:rsidRPr="00DE0998">
              <w:rPr>
                <w:rFonts w:ascii="Verdana" w:hAnsi="Verdana" w:cs="Arial"/>
              </w:rPr>
              <w:t xml:space="preserve">To be added to the work programme. </w:t>
            </w:r>
          </w:p>
        </w:tc>
      </w:tr>
      <w:tr w:rsidR="004F373E" w:rsidRPr="00DE0998" w14:paraId="6269652F" w14:textId="77777777" w:rsidTr="00DE0998">
        <w:trPr>
          <w:trHeight w:val="1575"/>
        </w:trPr>
        <w:tc>
          <w:tcPr>
            <w:tcW w:w="1107" w:type="dxa"/>
          </w:tcPr>
          <w:p w14:paraId="6F2757F2" w14:textId="77777777" w:rsidR="004F373E" w:rsidRPr="00DE0998" w:rsidRDefault="004F373E" w:rsidP="006A7C83">
            <w:pPr>
              <w:numPr>
                <w:ilvl w:val="0"/>
                <w:numId w:val="26"/>
              </w:numPr>
              <w:rPr>
                <w:rFonts w:ascii="Verdana" w:hAnsi="Verdana" w:cs="Arial"/>
                <w:b/>
              </w:rPr>
            </w:pPr>
          </w:p>
        </w:tc>
        <w:tc>
          <w:tcPr>
            <w:tcW w:w="1305" w:type="dxa"/>
          </w:tcPr>
          <w:p w14:paraId="5365DA9F" w14:textId="11A684DB" w:rsidR="004F373E" w:rsidRPr="00DE0998" w:rsidRDefault="004F373E" w:rsidP="00A76257">
            <w:pPr>
              <w:spacing w:before="60" w:after="60"/>
              <w:rPr>
                <w:rFonts w:ascii="Verdana" w:hAnsi="Verdana" w:cs="Arial"/>
                <w:b/>
              </w:rPr>
            </w:pPr>
            <w:r w:rsidRPr="00DE0998">
              <w:rPr>
                <w:rFonts w:ascii="Verdana" w:hAnsi="Verdana" w:cs="Arial"/>
                <w:b/>
              </w:rPr>
              <w:t>125/24</w:t>
            </w:r>
          </w:p>
        </w:tc>
        <w:tc>
          <w:tcPr>
            <w:tcW w:w="1417" w:type="dxa"/>
          </w:tcPr>
          <w:p w14:paraId="0580F256" w14:textId="7D919129" w:rsidR="004F373E" w:rsidRPr="00DE0998" w:rsidRDefault="004F373E" w:rsidP="00A76257">
            <w:pPr>
              <w:spacing w:before="60" w:after="60"/>
              <w:rPr>
                <w:rFonts w:ascii="Verdana" w:hAnsi="Verdana" w:cs="Arial"/>
              </w:rPr>
            </w:pPr>
            <w:r w:rsidRPr="00DE0998">
              <w:rPr>
                <w:rFonts w:ascii="Verdana" w:hAnsi="Verdana" w:cs="Arial"/>
              </w:rPr>
              <w:t>24/09/2024</w:t>
            </w:r>
          </w:p>
        </w:tc>
        <w:tc>
          <w:tcPr>
            <w:tcW w:w="4253" w:type="dxa"/>
          </w:tcPr>
          <w:p w14:paraId="46974B8B" w14:textId="77777777" w:rsidR="004F373E" w:rsidRPr="00DE0998" w:rsidRDefault="00617A3D" w:rsidP="00E43D83">
            <w:pPr>
              <w:spacing w:before="60" w:after="60"/>
              <w:rPr>
                <w:rFonts w:ascii="Verdana" w:hAnsi="Verdana" w:cs="Arial"/>
                <w:b/>
              </w:rPr>
            </w:pPr>
            <w:r w:rsidRPr="00DE0998">
              <w:rPr>
                <w:rFonts w:ascii="Verdana" w:hAnsi="Verdana" w:cs="Arial"/>
                <w:b/>
              </w:rPr>
              <w:t xml:space="preserve">Thematic Programme </w:t>
            </w:r>
          </w:p>
          <w:p w14:paraId="3EDD8849" w14:textId="0575F49D" w:rsidR="00617A3D" w:rsidRPr="00DE0998" w:rsidRDefault="00617A3D" w:rsidP="00617A3D">
            <w:pPr>
              <w:rPr>
                <w:rFonts w:ascii="Verdana" w:hAnsi="Verdana" w:cs="Arial"/>
              </w:rPr>
            </w:pPr>
            <w:r w:rsidRPr="00DE0998">
              <w:rPr>
                <w:rFonts w:ascii="Verdana" w:hAnsi="Verdana" w:cs="Arial"/>
              </w:rPr>
              <w:t xml:space="preserve">A further update and visibility to the committee of opportunities to come forward following the recovery and sustainability board.  </w:t>
            </w:r>
          </w:p>
        </w:tc>
        <w:tc>
          <w:tcPr>
            <w:tcW w:w="2126" w:type="dxa"/>
          </w:tcPr>
          <w:p w14:paraId="53C23774" w14:textId="4CDBC4C8" w:rsidR="004F373E" w:rsidRPr="00DE0998" w:rsidRDefault="00617A3D" w:rsidP="00E43D83">
            <w:pPr>
              <w:spacing w:before="60" w:after="60"/>
              <w:rPr>
                <w:rFonts w:ascii="Verdana" w:hAnsi="Verdana" w:cs="Arial"/>
              </w:rPr>
            </w:pPr>
            <w:r w:rsidRPr="00DE0998">
              <w:rPr>
                <w:rFonts w:ascii="Verdana" w:hAnsi="Verdana" w:cs="Arial"/>
              </w:rPr>
              <w:t>Director of Performance and Finance</w:t>
            </w:r>
          </w:p>
        </w:tc>
        <w:tc>
          <w:tcPr>
            <w:tcW w:w="1672" w:type="dxa"/>
          </w:tcPr>
          <w:p w14:paraId="5CD63C4C" w14:textId="03F4FDD1" w:rsidR="004F373E" w:rsidRPr="00DE0998" w:rsidRDefault="00617A3D" w:rsidP="00A76257">
            <w:pPr>
              <w:spacing w:before="60" w:after="60"/>
              <w:rPr>
                <w:rFonts w:ascii="Verdana" w:hAnsi="Verdana" w:cs="Arial"/>
              </w:rPr>
            </w:pPr>
            <w:r w:rsidRPr="00DE0998">
              <w:rPr>
                <w:rFonts w:ascii="Verdana" w:hAnsi="Verdana" w:cs="Arial"/>
              </w:rPr>
              <w:t xml:space="preserve">November 2024 </w:t>
            </w:r>
          </w:p>
        </w:tc>
        <w:tc>
          <w:tcPr>
            <w:tcW w:w="3178" w:type="dxa"/>
          </w:tcPr>
          <w:p w14:paraId="21D423AD" w14:textId="1A41DC9D" w:rsidR="004F373E" w:rsidRPr="00DE0998" w:rsidRDefault="00617A3D" w:rsidP="00C80783">
            <w:pPr>
              <w:spacing w:before="60" w:after="60"/>
              <w:rPr>
                <w:rFonts w:ascii="Verdana" w:hAnsi="Verdana" w:cs="Arial"/>
              </w:rPr>
            </w:pPr>
            <w:r w:rsidRPr="00DE0998">
              <w:rPr>
                <w:rFonts w:ascii="Verdana" w:hAnsi="Verdana" w:cs="Arial"/>
              </w:rPr>
              <w:t>To be included on the November 2024 agenda.</w:t>
            </w:r>
          </w:p>
        </w:tc>
      </w:tr>
      <w:tr w:rsidR="0006283A" w:rsidRPr="00DE0998" w14:paraId="5861741A" w14:textId="77777777" w:rsidTr="00DE0998">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062D28E2"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to be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10AB726C" w:rsidR="0006283A" w:rsidRPr="0068682B" w:rsidRDefault="00DE0998" w:rsidP="00A76257">
            <w:pPr>
              <w:spacing w:before="60" w:after="60"/>
              <w:rPr>
                <w:rFonts w:ascii="Verdana" w:hAnsi="Verdana" w:cs="Arial"/>
              </w:rPr>
            </w:pPr>
            <w:r w:rsidRPr="0068682B">
              <w:rPr>
                <w:rFonts w:ascii="Verdana" w:hAnsi="Verdana" w:cs="Arial"/>
              </w:rPr>
              <w:t>November</w:t>
            </w:r>
            <w:r w:rsidR="0006283A" w:rsidRPr="0068682B">
              <w:rPr>
                <w:rFonts w:ascii="Verdana" w:hAnsi="Verdana" w:cs="Arial"/>
              </w:rPr>
              <w:t xml:space="preserve"> 2024/March 2025</w:t>
            </w:r>
          </w:p>
        </w:tc>
        <w:tc>
          <w:tcPr>
            <w:tcW w:w="3178" w:type="dxa"/>
          </w:tcPr>
          <w:p w14:paraId="426C861A" w14:textId="062B7E34" w:rsidR="0006283A" w:rsidRPr="0068682B" w:rsidRDefault="00DA4B0B" w:rsidP="00C80783">
            <w:pPr>
              <w:spacing w:before="60" w:after="60"/>
              <w:rPr>
                <w:rFonts w:ascii="Verdana" w:hAnsi="Verdana" w:cs="Arial"/>
              </w:rPr>
            </w:pPr>
            <w:r w:rsidRPr="0068682B">
              <w:rPr>
                <w:rFonts w:ascii="Verdana" w:hAnsi="Verdana" w:cs="Arial"/>
              </w:rPr>
              <w:t>D&amp;C work being done as part of 2025-2028 planning process – update to be provided in early 2025 as part of the plan process as soon as available</w:t>
            </w:r>
            <w:r w:rsidR="0006283A" w:rsidRPr="0068682B">
              <w:rPr>
                <w:rFonts w:ascii="Verdana" w:hAnsi="Verdana" w:cs="Arial"/>
              </w:rPr>
              <w:t xml:space="preserve">. </w:t>
            </w:r>
          </w:p>
        </w:tc>
      </w:tr>
      <w:tr w:rsidR="0006283A" w:rsidRPr="00DE0998" w14:paraId="73E96108" w14:textId="77777777" w:rsidTr="00DE0998">
        <w:trPr>
          <w:trHeight w:val="1575"/>
        </w:trPr>
        <w:tc>
          <w:tcPr>
            <w:tcW w:w="1107" w:type="dxa"/>
          </w:tcPr>
          <w:p w14:paraId="50FDA9C8" w14:textId="77777777" w:rsidR="0006283A" w:rsidRPr="00DE0998" w:rsidRDefault="0006283A" w:rsidP="006A7C83">
            <w:pPr>
              <w:numPr>
                <w:ilvl w:val="0"/>
                <w:numId w:val="26"/>
              </w:numPr>
              <w:rPr>
                <w:rFonts w:ascii="Verdana" w:hAnsi="Verdana" w:cs="Arial"/>
                <w:b/>
              </w:rPr>
            </w:pPr>
          </w:p>
        </w:tc>
        <w:tc>
          <w:tcPr>
            <w:tcW w:w="1305" w:type="dxa"/>
          </w:tcPr>
          <w:p w14:paraId="2E67304E" w14:textId="7777777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D751A6E" w14:textId="77777777" w:rsidR="0006283A" w:rsidRPr="0068682B" w:rsidRDefault="00175412" w:rsidP="00A76257">
            <w:pPr>
              <w:spacing w:before="60" w:after="60"/>
              <w:rPr>
                <w:rFonts w:ascii="Verdana" w:hAnsi="Verdana" w:cs="Arial"/>
              </w:rPr>
            </w:pPr>
            <w:r w:rsidRPr="0068682B">
              <w:rPr>
                <w:rFonts w:ascii="Verdana" w:hAnsi="Verdana" w:cs="Arial"/>
              </w:rPr>
              <w:t xml:space="preserve">July Board </w:t>
            </w:r>
          </w:p>
          <w:p w14:paraId="47B4E139" w14:textId="5BD3C93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117B6992" w14:textId="2A9498EC" w:rsidR="0006283A" w:rsidRPr="0068682B" w:rsidRDefault="00FC106E" w:rsidP="00E43D83">
            <w:pPr>
              <w:spacing w:before="60" w:after="60"/>
              <w:rPr>
                <w:rFonts w:ascii="Verdana" w:hAnsi="Verdana" w:cs="Arial"/>
                <w:b/>
                <w:bCs/>
              </w:rPr>
            </w:pPr>
            <w:r w:rsidRPr="0068682B">
              <w:rPr>
                <w:rFonts w:ascii="Verdana" w:hAnsi="Verdana" w:cs="Arial"/>
                <w:b/>
                <w:bCs/>
              </w:rPr>
              <w:t xml:space="preserve">Financial risks to </w:t>
            </w:r>
            <w:r w:rsidR="00175412" w:rsidRPr="0068682B">
              <w:rPr>
                <w:rFonts w:ascii="Verdana" w:hAnsi="Verdana" w:cs="Arial"/>
                <w:b/>
                <w:bCs/>
              </w:rPr>
              <w:t xml:space="preserve">the work of tackling diabetes </w:t>
            </w:r>
            <w:r w:rsidRPr="0068682B">
              <w:rPr>
                <w:rFonts w:ascii="Verdana" w:hAnsi="Verdana" w:cs="Arial"/>
                <w:b/>
                <w:bCs/>
              </w:rPr>
              <w:t>innovation and how to provide support</w:t>
            </w:r>
          </w:p>
          <w:p w14:paraId="01312D17" w14:textId="2005172D" w:rsidR="00175412" w:rsidRPr="0068682B" w:rsidRDefault="00175412" w:rsidP="00E43D83">
            <w:pPr>
              <w:spacing w:before="60" w:after="60"/>
              <w:rPr>
                <w:rFonts w:ascii="Verdana" w:hAnsi="Verdana" w:cs="Arial"/>
              </w:rPr>
            </w:pPr>
            <w:r w:rsidRPr="0068682B">
              <w:rPr>
                <w:rFonts w:ascii="Verdana" w:hAnsi="Verdana" w:cs="Arial"/>
              </w:rPr>
              <w:t xml:space="preserve">Verbal update to be </w:t>
            </w:r>
            <w:r w:rsidR="00E23431" w:rsidRPr="0068682B">
              <w:rPr>
                <w:rFonts w:ascii="Verdana" w:hAnsi="Verdana" w:cs="Arial"/>
              </w:rPr>
              <w:t>provided</w:t>
            </w:r>
            <w:r w:rsidRPr="0068682B">
              <w:rPr>
                <w:rFonts w:ascii="Verdana" w:hAnsi="Verdana" w:cs="Arial"/>
              </w:rPr>
              <w:t xml:space="preserve"> at the October 2024 committee. </w:t>
            </w:r>
          </w:p>
        </w:tc>
        <w:tc>
          <w:tcPr>
            <w:tcW w:w="2126" w:type="dxa"/>
          </w:tcPr>
          <w:p w14:paraId="569B759D" w14:textId="15593186" w:rsidR="0006283A" w:rsidRPr="0068682B" w:rsidRDefault="00175412" w:rsidP="00E43D83">
            <w:pPr>
              <w:spacing w:before="60" w:after="60"/>
              <w:rPr>
                <w:rFonts w:ascii="Verdana" w:hAnsi="Verdana" w:cs="Arial"/>
              </w:rPr>
            </w:pPr>
            <w:r w:rsidRPr="0068682B">
              <w:rPr>
                <w:rFonts w:ascii="Verdana" w:hAnsi="Verdana" w:cs="Arial"/>
              </w:rPr>
              <w:t>Director of Performance and Finance</w:t>
            </w:r>
          </w:p>
        </w:tc>
        <w:tc>
          <w:tcPr>
            <w:tcW w:w="1672" w:type="dxa"/>
          </w:tcPr>
          <w:p w14:paraId="24FBF2F6" w14:textId="2D6A65A1" w:rsidR="0006283A" w:rsidRPr="0068682B" w:rsidRDefault="00DE0998" w:rsidP="00A76257">
            <w:pPr>
              <w:spacing w:before="60" w:after="60"/>
              <w:rPr>
                <w:rFonts w:ascii="Verdana" w:hAnsi="Verdana" w:cs="Arial"/>
              </w:rPr>
            </w:pPr>
            <w:r w:rsidRPr="0068682B">
              <w:rPr>
                <w:rFonts w:ascii="Verdana" w:hAnsi="Verdana" w:cs="Arial"/>
              </w:rPr>
              <w:t>November</w:t>
            </w:r>
            <w:r w:rsidR="00175412" w:rsidRPr="0068682B">
              <w:rPr>
                <w:rFonts w:ascii="Verdana" w:hAnsi="Verdana" w:cs="Arial"/>
              </w:rPr>
              <w:t xml:space="preserve"> 2024</w:t>
            </w:r>
          </w:p>
        </w:tc>
        <w:tc>
          <w:tcPr>
            <w:tcW w:w="3178" w:type="dxa"/>
          </w:tcPr>
          <w:p w14:paraId="70A48E06" w14:textId="00F5AC26" w:rsidR="0006283A" w:rsidRPr="0068682B" w:rsidRDefault="00175412" w:rsidP="00C80783">
            <w:pPr>
              <w:spacing w:before="60" w:after="60"/>
              <w:rPr>
                <w:rFonts w:ascii="Verdana" w:hAnsi="Verdana" w:cs="Arial"/>
              </w:rPr>
            </w:pPr>
            <w:r w:rsidRPr="0068682B">
              <w:rPr>
                <w:rFonts w:ascii="Verdana" w:hAnsi="Verdana" w:cs="Arial"/>
              </w:rPr>
              <w:t xml:space="preserve">A verbal update will be provided to the </w:t>
            </w:r>
            <w:r w:rsidR="004B00FD" w:rsidRPr="0068682B">
              <w:rPr>
                <w:rFonts w:ascii="Verdana" w:hAnsi="Verdana" w:cs="Arial"/>
              </w:rPr>
              <w:t xml:space="preserve">January </w:t>
            </w:r>
            <w:r w:rsidRPr="0068682B">
              <w:rPr>
                <w:rFonts w:ascii="Verdana" w:hAnsi="Verdana" w:cs="Arial"/>
              </w:rPr>
              <w:t>202</w:t>
            </w:r>
            <w:r w:rsidR="004B00FD" w:rsidRPr="0068682B">
              <w:rPr>
                <w:rFonts w:ascii="Verdana" w:hAnsi="Verdana" w:cs="Arial"/>
              </w:rPr>
              <w:t>5</w:t>
            </w:r>
            <w:r w:rsidRPr="0068682B">
              <w:rPr>
                <w:rFonts w:ascii="Verdana" w:hAnsi="Verdana" w:cs="Arial"/>
              </w:rPr>
              <w:t xml:space="preserve"> committee</w:t>
            </w:r>
            <w:r w:rsidR="004B00FD" w:rsidRPr="0068682B">
              <w:rPr>
                <w:rFonts w:ascii="Verdana" w:hAnsi="Verdana" w:cs="Arial"/>
              </w:rPr>
              <w:t>, following discussion on resource allocation for future years to be held at Exec Team time out December 2024</w:t>
            </w:r>
            <w:r w:rsidRPr="0068682B">
              <w:rPr>
                <w:rFonts w:ascii="Verdana" w:hAnsi="Verdana" w:cs="Arial"/>
              </w:rPr>
              <w:t xml:space="preserve"> </w:t>
            </w:r>
          </w:p>
        </w:tc>
      </w:tr>
      <w:tr w:rsidR="00617A3D" w:rsidRPr="00DE0998" w14:paraId="3C15E45B" w14:textId="77777777" w:rsidTr="00DE0998">
        <w:trPr>
          <w:trHeight w:val="1575"/>
        </w:trPr>
        <w:tc>
          <w:tcPr>
            <w:tcW w:w="1107" w:type="dxa"/>
          </w:tcPr>
          <w:p w14:paraId="1C0DBE3B" w14:textId="77777777" w:rsidR="00617A3D" w:rsidRPr="00DE0998" w:rsidRDefault="00617A3D" w:rsidP="006A7C83">
            <w:pPr>
              <w:numPr>
                <w:ilvl w:val="0"/>
                <w:numId w:val="26"/>
              </w:numPr>
              <w:rPr>
                <w:rFonts w:ascii="Verdana" w:hAnsi="Verdana" w:cs="Arial"/>
                <w:b/>
              </w:rPr>
            </w:pPr>
          </w:p>
        </w:tc>
        <w:tc>
          <w:tcPr>
            <w:tcW w:w="1305" w:type="dxa"/>
          </w:tcPr>
          <w:p w14:paraId="5647ADC1" w14:textId="2E51C274" w:rsidR="00617A3D" w:rsidRPr="00DE0998" w:rsidRDefault="00617A3D" w:rsidP="00A76257">
            <w:pPr>
              <w:spacing w:before="60" w:after="60"/>
              <w:rPr>
                <w:rFonts w:ascii="Verdana" w:hAnsi="Verdana" w:cs="Arial"/>
                <w:b/>
              </w:rPr>
            </w:pPr>
            <w:r w:rsidRPr="00DE0998">
              <w:rPr>
                <w:rFonts w:ascii="Verdana" w:hAnsi="Verdana" w:cs="Arial"/>
                <w:b/>
              </w:rPr>
              <w:t>133/24</w:t>
            </w:r>
          </w:p>
        </w:tc>
        <w:tc>
          <w:tcPr>
            <w:tcW w:w="1417" w:type="dxa"/>
          </w:tcPr>
          <w:p w14:paraId="16E1BA87" w14:textId="2788C366" w:rsidR="00617A3D" w:rsidRPr="00DE0998" w:rsidRDefault="00617A3D" w:rsidP="00A76257">
            <w:pPr>
              <w:spacing w:before="60" w:after="60"/>
              <w:rPr>
                <w:rFonts w:ascii="Verdana" w:hAnsi="Verdana" w:cs="Arial"/>
              </w:rPr>
            </w:pPr>
            <w:r w:rsidRPr="00DE0998">
              <w:rPr>
                <w:rFonts w:ascii="Verdana" w:hAnsi="Verdana" w:cs="Arial"/>
              </w:rPr>
              <w:t>24/09/2024</w:t>
            </w:r>
          </w:p>
        </w:tc>
        <w:tc>
          <w:tcPr>
            <w:tcW w:w="4253" w:type="dxa"/>
          </w:tcPr>
          <w:p w14:paraId="30E74DE4" w14:textId="77777777" w:rsidR="00617A3D" w:rsidRPr="00DE0998" w:rsidRDefault="00617A3D" w:rsidP="00E43D83">
            <w:pPr>
              <w:spacing w:before="60" w:after="60"/>
              <w:rPr>
                <w:rFonts w:ascii="Verdana" w:hAnsi="Verdana" w:cs="Arial"/>
                <w:b/>
              </w:rPr>
            </w:pPr>
            <w:r w:rsidRPr="00DE0998">
              <w:rPr>
                <w:rFonts w:ascii="Verdana" w:hAnsi="Verdana" w:cs="Arial"/>
                <w:b/>
              </w:rPr>
              <w:t xml:space="preserve">Planned Care </w:t>
            </w:r>
          </w:p>
          <w:p w14:paraId="6CBD98B8" w14:textId="3912AFBC" w:rsidR="00617A3D" w:rsidRPr="00DE0998" w:rsidRDefault="00617A3D" w:rsidP="00617A3D">
            <w:pPr>
              <w:rPr>
                <w:rFonts w:ascii="Verdana" w:hAnsi="Verdana" w:cs="Arial"/>
              </w:rPr>
            </w:pPr>
            <w:r w:rsidRPr="00DE0998">
              <w:rPr>
                <w:rFonts w:ascii="Verdana" w:hAnsi="Verdana" w:cs="Arial"/>
              </w:rPr>
              <w:t>To provide an update on the waiting list management limited assurance and follow-up review of outpatient’s services and the management response report</w:t>
            </w:r>
            <w:r w:rsidR="00726D66" w:rsidRPr="00DE0998">
              <w:rPr>
                <w:rFonts w:ascii="Verdana" w:hAnsi="Verdana" w:cs="Arial"/>
              </w:rPr>
              <w:t xml:space="preserve">s to ensure that all recommendations had been made. </w:t>
            </w:r>
          </w:p>
        </w:tc>
        <w:tc>
          <w:tcPr>
            <w:tcW w:w="2126" w:type="dxa"/>
          </w:tcPr>
          <w:p w14:paraId="4098B637" w14:textId="2AD14FBE" w:rsidR="00617A3D" w:rsidRPr="00DE0998" w:rsidRDefault="00617A3D" w:rsidP="00E43D83">
            <w:pPr>
              <w:spacing w:before="60" w:after="60"/>
              <w:rPr>
                <w:rFonts w:ascii="Verdana" w:hAnsi="Verdana" w:cs="Arial"/>
              </w:rPr>
            </w:pPr>
            <w:r w:rsidRPr="00DE0998">
              <w:rPr>
                <w:rFonts w:ascii="Verdana" w:hAnsi="Verdana" w:cs="Arial"/>
              </w:rPr>
              <w:t>Chief Operating Officer</w:t>
            </w:r>
          </w:p>
        </w:tc>
        <w:tc>
          <w:tcPr>
            <w:tcW w:w="1672" w:type="dxa"/>
          </w:tcPr>
          <w:p w14:paraId="3D93410F" w14:textId="5329F95F" w:rsidR="00617A3D" w:rsidRPr="00DE0998" w:rsidRDefault="00617A3D" w:rsidP="00A76257">
            <w:pPr>
              <w:spacing w:before="60" w:after="60"/>
              <w:rPr>
                <w:rFonts w:ascii="Verdana" w:hAnsi="Verdana" w:cs="Arial"/>
              </w:rPr>
            </w:pPr>
            <w:r w:rsidRPr="00DE0998">
              <w:rPr>
                <w:rFonts w:ascii="Verdana" w:hAnsi="Verdana" w:cs="Arial"/>
              </w:rPr>
              <w:t xml:space="preserve">January 2025 </w:t>
            </w:r>
          </w:p>
        </w:tc>
        <w:tc>
          <w:tcPr>
            <w:tcW w:w="3178" w:type="dxa"/>
          </w:tcPr>
          <w:p w14:paraId="5533B790" w14:textId="490C2755" w:rsidR="00617A3D" w:rsidRPr="00DE0998" w:rsidRDefault="00617A3D" w:rsidP="00C80783">
            <w:pPr>
              <w:spacing w:before="60" w:after="60"/>
              <w:rPr>
                <w:rFonts w:ascii="Verdana" w:hAnsi="Verdana" w:cs="Arial"/>
              </w:rPr>
            </w:pPr>
            <w:r w:rsidRPr="00DE0998">
              <w:rPr>
                <w:rFonts w:ascii="Verdana" w:hAnsi="Verdana" w:cs="Arial"/>
              </w:rPr>
              <w:t xml:space="preserve">To be included on the January 2025 agenda. </w:t>
            </w:r>
          </w:p>
        </w:tc>
      </w:tr>
      <w:tr w:rsidR="00820CEE" w:rsidRPr="00DE0998" w14:paraId="3CADA230" w14:textId="77777777" w:rsidTr="00DE0998">
        <w:trPr>
          <w:trHeight w:val="1575"/>
        </w:trPr>
        <w:tc>
          <w:tcPr>
            <w:tcW w:w="1107" w:type="dxa"/>
          </w:tcPr>
          <w:p w14:paraId="6B1580DB" w14:textId="77777777" w:rsidR="00820CEE" w:rsidRPr="00DE0998" w:rsidRDefault="00820CEE" w:rsidP="006A7C83">
            <w:pPr>
              <w:numPr>
                <w:ilvl w:val="0"/>
                <w:numId w:val="26"/>
              </w:numPr>
              <w:rPr>
                <w:rFonts w:ascii="Verdana" w:hAnsi="Verdana" w:cs="Arial"/>
                <w:b/>
              </w:rPr>
            </w:pPr>
          </w:p>
        </w:tc>
        <w:tc>
          <w:tcPr>
            <w:tcW w:w="1305" w:type="dxa"/>
          </w:tcPr>
          <w:p w14:paraId="32FD4792" w14:textId="16F1C9E8" w:rsidR="00820CEE" w:rsidRPr="00E44BCF" w:rsidRDefault="00820CEE" w:rsidP="00A76257">
            <w:pPr>
              <w:spacing w:before="60" w:after="60"/>
              <w:rPr>
                <w:rFonts w:ascii="Verdana" w:hAnsi="Verdana" w:cs="Arial"/>
                <w:b/>
              </w:rPr>
            </w:pPr>
            <w:r w:rsidRPr="00E44BCF">
              <w:rPr>
                <w:rFonts w:ascii="Verdana" w:hAnsi="Verdana" w:cs="Arial"/>
                <w:b/>
              </w:rPr>
              <w:t>147/24</w:t>
            </w:r>
          </w:p>
        </w:tc>
        <w:tc>
          <w:tcPr>
            <w:tcW w:w="1417" w:type="dxa"/>
          </w:tcPr>
          <w:p w14:paraId="39AF892D" w14:textId="52FACD84" w:rsidR="00820CEE" w:rsidRPr="00E44BCF" w:rsidRDefault="00820CEE" w:rsidP="00A76257">
            <w:pPr>
              <w:spacing w:before="60" w:after="60"/>
              <w:rPr>
                <w:rFonts w:ascii="Verdana" w:hAnsi="Verdana" w:cs="Arial"/>
              </w:rPr>
            </w:pPr>
            <w:r w:rsidRPr="00E44BCF">
              <w:rPr>
                <w:rFonts w:ascii="Verdana" w:hAnsi="Verdana" w:cs="Arial"/>
              </w:rPr>
              <w:t>29/10/2024</w:t>
            </w:r>
          </w:p>
        </w:tc>
        <w:tc>
          <w:tcPr>
            <w:tcW w:w="4253" w:type="dxa"/>
          </w:tcPr>
          <w:p w14:paraId="04138AE5" w14:textId="6E9C22CD" w:rsidR="00820CEE" w:rsidRPr="00E44BCF" w:rsidRDefault="00820CEE" w:rsidP="00E43D83">
            <w:pPr>
              <w:spacing w:before="60" w:after="60"/>
              <w:rPr>
                <w:rFonts w:ascii="Verdana" w:hAnsi="Verdana" w:cs="Arial"/>
                <w:b/>
              </w:rPr>
            </w:pPr>
            <w:r w:rsidRPr="00E44BCF">
              <w:rPr>
                <w:rFonts w:ascii="Verdana" w:hAnsi="Verdana" w:cs="Arial"/>
                <w:b/>
              </w:rPr>
              <w:t xml:space="preserve">Service Group Financial Position Report – Morriston Hospital </w:t>
            </w:r>
          </w:p>
          <w:p w14:paraId="1E2E54B9" w14:textId="6CAED9C6" w:rsidR="00820CEE" w:rsidRPr="00E44BCF" w:rsidRDefault="00820CEE" w:rsidP="00820CEE">
            <w:pPr>
              <w:rPr>
                <w:rFonts w:ascii="Verdana" w:hAnsi="Verdana" w:cs="Arial"/>
              </w:rPr>
            </w:pPr>
            <w:r w:rsidRPr="00E44BCF">
              <w:rPr>
                <w:rFonts w:ascii="Verdana" w:hAnsi="Verdana" w:cs="Arial"/>
              </w:rPr>
              <w:t xml:space="preserve">To action an exercise that would use national benchmarking which </w:t>
            </w:r>
            <w:r w:rsidR="0003673C" w:rsidRPr="00E44BCF">
              <w:rPr>
                <w:rFonts w:ascii="Verdana" w:hAnsi="Verdana" w:cs="Arial"/>
              </w:rPr>
              <w:t>is</w:t>
            </w:r>
            <w:r w:rsidRPr="00E44BCF">
              <w:rPr>
                <w:rFonts w:ascii="Verdana" w:hAnsi="Verdana" w:cs="Arial"/>
              </w:rPr>
              <w:t xml:space="preserve"> available to support a review of the Morriston Service Group base budget and understand where the variances </w:t>
            </w:r>
            <w:r w:rsidR="0003673C" w:rsidRPr="00E44BCF">
              <w:rPr>
                <w:rFonts w:ascii="Verdana" w:hAnsi="Verdana" w:cs="Arial"/>
              </w:rPr>
              <w:t>are</w:t>
            </w:r>
            <w:r w:rsidRPr="00E44BCF">
              <w:rPr>
                <w:rFonts w:ascii="Verdana" w:hAnsi="Verdana" w:cs="Arial"/>
              </w:rPr>
              <w:t>.</w:t>
            </w:r>
          </w:p>
        </w:tc>
        <w:tc>
          <w:tcPr>
            <w:tcW w:w="2126" w:type="dxa"/>
          </w:tcPr>
          <w:p w14:paraId="7274FAB8" w14:textId="32DE4EBA" w:rsidR="00820CEE" w:rsidRPr="00E44BCF" w:rsidRDefault="00820CEE" w:rsidP="00E43D83">
            <w:pPr>
              <w:spacing w:before="60" w:after="60"/>
              <w:rPr>
                <w:rFonts w:ascii="Verdana" w:hAnsi="Verdana" w:cs="Arial"/>
              </w:rPr>
            </w:pPr>
            <w:r w:rsidRPr="00E44BCF">
              <w:rPr>
                <w:rFonts w:ascii="Verdana" w:hAnsi="Verdana" w:cs="Arial"/>
              </w:rPr>
              <w:t>Director of Performance and Finance</w:t>
            </w:r>
          </w:p>
        </w:tc>
        <w:tc>
          <w:tcPr>
            <w:tcW w:w="1672" w:type="dxa"/>
          </w:tcPr>
          <w:p w14:paraId="0CC369EB" w14:textId="672563EE" w:rsidR="00820CEE" w:rsidRPr="00DE0998" w:rsidRDefault="00E44BCF" w:rsidP="00A76257">
            <w:pPr>
              <w:spacing w:before="60" w:after="60"/>
              <w:rPr>
                <w:rFonts w:ascii="Verdana" w:hAnsi="Verdana" w:cs="Arial"/>
              </w:rPr>
            </w:pPr>
            <w:r>
              <w:rPr>
                <w:rFonts w:ascii="Verdana" w:hAnsi="Verdana" w:cs="Arial"/>
              </w:rPr>
              <w:t xml:space="preserve">December </w:t>
            </w:r>
            <w:r w:rsidRPr="00DE0998">
              <w:rPr>
                <w:rFonts w:ascii="Verdana" w:hAnsi="Verdana" w:cs="Arial"/>
              </w:rPr>
              <w:t>2024</w:t>
            </w:r>
          </w:p>
        </w:tc>
        <w:tc>
          <w:tcPr>
            <w:tcW w:w="3178" w:type="dxa"/>
          </w:tcPr>
          <w:p w14:paraId="3FC326A0" w14:textId="22539859" w:rsidR="00820CEE" w:rsidRPr="00DE0998" w:rsidRDefault="00E44BCF" w:rsidP="00C80783">
            <w:pPr>
              <w:spacing w:before="60" w:after="60"/>
              <w:rPr>
                <w:rFonts w:ascii="Verdana" w:hAnsi="Verdana" w:cs="Arial"/>
              </w:rPr>
            </w:pPr>
            <w:r w:rsidRPr="00E44BCF">
              <w:rPr>
                <w:rFonts w:ascii="Verdana" w:hAnsi="Verdana" w:cs="Arial"/>
              </w:rPr>
              <w:t>CHKS data to be added to the Repository. Whilst the repository ha</w:t>
            </w:r>
            <w:r>
              <w:rPr>
                <w:rFonts w:ascii="Verdana" w:hAnsi="Verdana" w:cs="Arial"/>
              </w:rPr>
              <w:t>d</w:t>
            </w:r>
            <w:r w:rsidRPr="00E44BCF">
              <w:rPr>
                <w:rFonts w:ascii="Verdana" w:hAnsi="Verdana" w:cs="Arial"/>
              </w:rPr>
              <w:t xml:space="preserve"> been updated in the last </w:t>
            </w:r>
            <w:r>
              <w:rPr>
                <w:rFonts w:ascii="Verdana" w:hAnsi="Verdana" w:cs="Arial"/>
              </w:rPr>
              <w:t>two</w:t>
            </w:r>
            <w:r w:rsidRPr="00E44BCF">
              <w:rPr>
                <w:rFonts w:ascii="Verdana" w:hAnsi="Verdana" w:cs="Arial"/>
              </w:rPr>
              <w:t xml:space="preserve"> weeks</w:t>
            </w:r>
            <w:r>
              <w:rPr>
                <w:rFonts w:ascii="Verdana" w:hAnsi="Verdana" w:cs="Arial"/>
              </w:rPr>
              <w:t>,</w:t>
            </w:r>
            <w:r w:rsidRPr="00E44BCF">
              <w:rPr>
                <w:rFonts w:ascii="Verdana" w:hAnsi="Verdana" w:cs="Arial"/>
              </w:rPr>
              <w:t xml:space="preserve"> unfortunately the CHKS figure was not available at this point. It is anticipated the data will be updated in the </w:t>
            </w:r>
            <w:r>
              <w:rPr>
                <w:rFonts w:ascii="Verdana" w:hAnsi="Verdana" w:cs="Arial"/>
              </w:rPr>
              <w:t xml:space="preserve">December 2024 Committee. </w:t>
            </w:r>
          </w:p>
        </w:tc>
      </w:tr>
      <w:tr w:rsidR="00DE0998" w:rsidRPr="00DE0998" w14:paraId="1D2F923B" w14:textId="77777777" w:rsidTr="00DE0998">
        <w:trPr>
          <w:trHeight w:val="1575"/>
        </w:trPr>
        <w:tc>
          <w:tcPr>
            <w:tcW w:w="1107" w:type="dxa"/>
          </w:tcPr>
          <w:p w14:paraId="1E841E90" w14:textId="77777777" w:rsidR="00DE0998" w:rsidRPr="0068682B" w:rsidRDefault="00DE0998" w:rsidP="006A7C83">
            <w:pPr>
              <w:numPr>
                <w:ilvl w:val="0"/>
                <w:numId w:val="26"/>
              </w:numPr>
              <w:rPr>
                <w:rFonts w:ascii="Verdana" w:hAnsi="Verdana" w:cs="Arial"/>
                <w:b/>
              </w:rPr>
            </w:pPr>
            <w:bookmarkStart w:id="0" w:name="_Hlk182837288"/>
          </w:p>
        </w:tc>
        <w:tc>
          <w:tcPr>
            <w:tcW w:w="1305" w:type="dxa"/>
            <w:shd w:val="clear" w:color="auto" w:fill="auto"/>
          </w:tcPr>
          <w:p w14:paraId="4D953DD3" w14:textId="2C1B7E6B" w:rsidR="00DE0998" w:rsidRPr="0068682B" w:rsidRDefault="00DE0998" w:rsidP="00A76257">
            <w:pPr>
              <w:spacing w:before="60" w:after="60"/>
              <w:rPr>
                <w:rFonts w:ascii="Verdana" w:hAnsi="Verdana" w:cs="Arial"/>
                <w:b/>
              </w:rPr>
            </w:pPr>
            <w:r w:rsidRPr="0068682B">
              <w:rPr>
                <w:rFonts w:ascii="Verdana" w:hAnsi="Verdana" w:cs="Arial"/>
                <w:b/>
              </w:rPr>
              <w:t>149/24</w:t>
            </w:r>
          </w:p>
        </w:tc>
        <w:tc>
          <w:tcPr>
            <w:tcW w:w="1417" w:type="dxa"/>
          </w:tcPr>
          <w:p w14:paraId="71719460" w14:textId="2F4B2A76" w:rsidR="00DE0998" w:rsidRPr="0068682B" w:rsidRDefault="00DE0998" w:rsidP="00A76257">
            <w:pPr>
              <w:spacing w:before="60" w:after="60"/>
              <w:rPr>
                <w:rFonts w:ascii="Verdana" w:hAnsi="Verdana" w:cs="Arial"/>
              </w:rPr>
            </w:pPr>
            <w:r w:rsidRPr="0068682B">
              <w:rPr>
                <w:rFonts w:ascii="Verdana" w:hAnsi="Verdana" w:cs="Arial"/>
              </w:rPr>
              <w:t>29/10/2024</w:t>
            </w:r>
          </w:p>
        </w:tc>
        <w:tc>
          <w:tcPr>
            <w:tcW w:w="4253" w:type="dxa"/>
          </w:tcPr>
          <w:p w14:paraId="2D562714" w14:textId="7899550B" w:rsidR="00DE0998" w:rsidRPr="0068682B" w:rsidRDefault="00DE0998" w:rsidP="00E43D83">
            <w:pPr>
              <w:spacing w:before="60" w:after="60"/>
              <w:rPr>
                <w:rFonts w:ascii="Verdana" w:hAnsi="Verdana" w:cs="Arial"/>
                <w:bCs/>
              </w:rPr>
            </w:pPr>
            <w:r w:rsidRPr="0068682B">
              <w:rPr>
                <w:rFonts w:ascii="Verdana" w:hAnsi="Verdana" w:cs="Arial"/>
                <w:bCs/>
              </w:rPr>
              <w:t xml:space="preserve">Following the establishment of the Recovery and Sustainability Board (RSB), a map showing Health Board financial governance would be drawn up and presented to the Committee. </w:t>
            </w:r>
          </w:p>
        </w:tc>
        <w:tc>
          <w:tcPr>
            <w:tcW w:w="2126" w:type="dxa"/>
          </w:tcPr>
          <w:p w14:paraId="5D25FC03" w14:textId="044A02E2" w:rsidR="00DE0998" w:rsidRPr="0068682B" w:rsidRDefault="00DE0998" w:rsidP="00E43D83">
            <w:pPr>
              <w:spacing w:before="60" w:after="60"/>
              <w:rPr>
                <w:rFonts w:ascii="Verdana" w:hAnsi="Verdana" w:cs="Arial"/>
              </w:rPr>
            </w:pPr>
            <w:r w:rsidRPr="0068682B">
              <w:rPr>
                <w:rFonts w:ascii="Verdana" w:hAnsi="Verdana" w:cs="Arial"/>
              </w:rPr>
              <w:t>Director of Performance and Finance</w:t>
            </w:r>
          </w:p>
        </w:tc>
        <w:tc>
          <w:tcPr>
            <w:tcW w:w="1672" w:type="dxa"/>
          </w:tcPr>
          <w:p w14:paraId="1541DF73" w14:textId="0ED3F7D7" w:rsidR="00DE0998" w:rsidRPr="0068682B" w:rsidRDefault="0068682B" w:rsidP="00A76257">
            <w:pPr>
              <w:spacing w:before="60" w:after="60"/>
              <w:rPr>
                <w:rFonts w:ascii="Verdana" w:hAnsi="Verdana" w:cs="Arial"/>
              </w:rPr>
            </w:pPr>
            <w:r>
              <w:rPr>
                <w:rFonts w:ascii="Verdana" w:hAnsi="Verdana" w:cs="Arial"/>
              </w:rPr>
              <w:t>December</w:t>
            </w:r>
            <w:r w:rsidR="00DE0998" w:rsidRPr="0068682B">
              <w:rPr>
                <w:rFonts w:ascii="Verdana" w:hAnsi="Verdana" w:cs="Arial"/>
              </w:rPr>
              <w:t xml:space="preserve"> 2024</w:t>
            </w:r>
          </w:p>
        </w:tc>
        <w:tc>
          <w:tcPr>
            <w:tcW w:w="3178" w:type="dxa"/>
          </w:tcPr>
          <w:p w14:paraId="1B2608E2" w14:textId="2AD3A6AB" w:rsidR="00DE0998" w:rsidRPr="00DE0998" w:rsidRDefault="004B00FD" w:rsidP="00C80783">
            <w:pPr>
              <w:spacing w:before="60" w:after="60"/>
              <w:rPr>
                <w:rFonts w:ascii="Verdana" w:hAnsi="Verdana" w:cs="Arial"/>
              </w:rPr>
            </w:pPr>
            <w:r>
              <w:rPr>
                <w:rFonts w:ascii="Verdana" w:hAnsi="Verdana" w:cs="Arial"/>
              </w:rPr>
              <w:t>Paper will come to December 2024 committee and will also be referred to audit Committee for scrutiny</w:t>
            </w:r>
          </w:p>
        </w:tc>
      </w:tr>
      <w:bookmarkEnd w:id="0"/>
      <w:tr w:rsidR="00820CEE" w:rsidRPr="00DE0998" w14:paraId="5B62CE09" w14:textId="77777777" w:rsidTr="00DE0998">
        <w:trPr>
          <w:trHeight w:val="1575"/>
        </w:trPr>
        <w:tc>
          <w:tcPr>
            <w:tcW w:w="1107" w:type="dxa"/>
          </w:tcPr>
          <w:p w14:paraId="47B30069" w14:textId="77777777" w:rsidR="00820CEE" w:rsidRPr="00DE0998" w:rsidRDefault="00820CEE" w:rsidP="006A7C83">
            <w:pPr>
              <w:numPr>
                <w:ilvl w:val="0"/>
                <w:numId w:val="26"/>
              </w:numPr>
              <w:rPr>
                <w:rFonts w:ascii="Verdana" w:hAnsi="Verdana" w:cs="Arial"/>
                <w:b/>
              </w:rPr>
            </w:pPr>
          </w:p>
        </w:tc>
        <w:tc>
          <w:tcPr>
            <w:tcW w:w="1305" w:type="dxa"/>
          </w:tcPr>
          <w:p w14:paraId="3923868D" w14:textId="07F3D348" w:rsidR="00820CEE" w:rsidRPr="00DE0998" w:rsidRDefault="00820CEE" w:rsidP="00A76257">
            <w:pPr>
              <w:spacing w:before="60" w:after="60"/>
              <w:rPr>
                <w:rFonts w:ascii="Verdana" w:hAnsi="Verdana" w:cs="Arial"/>
                <w:b/>
              </w:rPr>
            </w:pPr>
            <w:r w:rsidRPr="00DE0998">
              <w:rPr>
                <w:rFonts w:ascii="Verdana" w:hAnsi="Verdana" w:cs="Arial"/>
                <w:b/>
              </w:rPr>
              <w:t>153/24</w:t>
            </w:r>
          </w:p>
        </w:tc>
        <w:tc>
          <w:tcPr>
            <w:tcW w:w="1417" w:type="dxa"/>
          </w:tcPr>
          <w:p w14:paraId="22ED90DD" w14:textId="14EB6CEE" w:rsidR="00820CEE" w:rsidRPr="00DE0998" w:rsidRDefault="00820CEE" w:rsidP="00A76257">
            <w:pPr>
              <w:spacing w:before="60" w:after="60"/>
              <w:rPr>
                <w:rFonts w:ascii="Verdana" w:hAnsi="Verdana" w:cs="Arial"/>
              </w:rPr>
            </w:pPr>
            <w:r w:rsidRPr="00DE0998">
              <w:rPr>
                <w:rFonts w:ascii="Verdana" w:hAnsi="Verdana" w:cs="Arial"/>
              </w:rPr>
              <w:t>29/10/2024</w:t>
            </w:r>
          </w:p>
        </w:tc>
        <w:tc>
          <w:tcPr>
            <w:tcW w:w="4253" w:type="dxa"/>
          </w:tcPr>
          <w:p w14:paraId="2AF06BA6" w14:textId="77777777" w:rsidR="00820CEE" w:rsidRPr="00DE0998" w:rsidRDefault="00820CEE" w:rsidP="00E43D83">
            <w:pPr>
              <w:spacing w:before="60" w:after="60"/>
              <w:rPr>
                <w:rFonts w:ascii="Verdana" w:hAnsi="Verdana" w:cs="Arial"/>
                <w:b/>
              </w:rPr>
            </w:pPr>
            <w:r w:rsidRPr="00DE0998">
              <w:rPr>
                <w:rFonts w:ascii="Verdana" w:hAnsi="Verdana" w:cs="Arial"/>
                <w:b/>
              </w:rPr>
              <w:t>Quarterly Operational Estates Report</w:t>
            </w:r>
          </w:p>
          <w:p w14:paraId="0EDB2643" w14:textId="2A1177B3" w:rsidR="00820CEE" w:rsidRPr="00DE0998" w:rsidRDefault="00820CEE" w:rsidP="00820CEE">
            <w:pPr>
              <w:rPr>
                <w:rFonts w:ascii="Verdana" w:hAnsi="Verdana" w:cs="Arial"/>
              </w:rPr>
            </w:pPr>
            <w:r w:rsidRPr="00DE0998">
              <w:rPr>
                <w:rFonts w:ascii="Verdana" w:hAnsi="Verdana" w:cs="Arial"/>
              </w:rPr>
              <w:t>T</w:t>
            </w:r>
            <w:r w:rsidR="009E0EE6" w:rsidRPr="00DE0998">
              <w:rPr>
                <w:rFonts w:ascii="Verdana" w:hAnsi="Verdana" w:cs="Arial"/>
              </w:rPr>
              <w:t>o provide the</w:t>
            </w:r>
            <w:r w:rsidRPr="00DE0998">
              <w:rPr>
                <w:rFonts w:ascii="Verdana" w:hAnsi="Verdana" w:cs="Arial"/>
              </w:rPr>
              <w:t xml:space="preserve"> </w:t>
            </w:r>
            <w:r w:rsidR="0003673C" w:rsidRPr="00DE0998">
              <w:rPr>
                <w:rFonts w:ascii="Verdana" w:hAnsi="Verdana" w:cs="Arial"/>
              </w:rPr>
              <w:t>W</w:t>
            </w:r>
            <w:r w:rsidRPr="00DE0998">
              <w:rPr>
                <w:rFonts w:ascii="Verdana" w:hAnsi="Verdana" w:cs="Arial"/>
              </w:rPr>
              <w:t xml:space="preserve">aste Audit conducted in October 2024 and </w:t>
            </w:r>
            <w:r w:rsidR="0003673C" w:rsidRPr="00DE0998">
              <w:rPr>
                <w:rFonts w:ascii="Verdana" w:hAnsi="Verdana" w:cs="Arial"/>
              </w:rPr>
              <w:t xml:space="preserve">the findings </w:t>
            </w:r>
            <w:r w:rsidR="005E47EC" w:rsidRPr="00DE0998">
              <w:rPr>
                <w:rFonts w:ascii="Verdana" w:hAnsi="Verdana" w:cs="Arial"/>
              </w:rPr>
              <w:t>from Natural</w:t>
            </w:r>
            <w:r w:rsidRPr="00DE0998">
              <w:rPr>
                <w:rFonts w:ascii="Verdana" w:hAnsi="Verdana" w:cs="Arial"/>
              </w:rPr>
              <w:t xml:space="preserve"> Resources Wales (NRW) </w:t>
            </w:r>
            <w:r w:rsidR="0003673C" w:rsidRPr="00DE0998">
              <w:rPr>
                <w:rFonts w:ascii="Verdana" w:hAnsi="Verdana" w:cs="Arial"/>
              </w:rPr>
              <w:t>to</w:t>
            </w:r>
            <w:r w:rsidRPr="00DE0998">
              <w:rPr>
                <w:rFonts w:ascii="Verdana" w:hAnsi="Verdana" w:cs="Arial"/>
              </w:rPr>
              <w:t xml:space="preserve"> be shared in the next report to the </w:t>
            </w:r>
            <w:r w:rsidR="0003673C" w:rsidRPr="00DE0998">
              <w:rPr>
                <w:rFonts w:ascii="Verdana" w:hAnsi="Verdana" w:cs="Arial"/>
              </w:rPr>
              <w:t>C</w:t>
            </w:r>
            <w:r w:rsidRPr="00DE0998">
              <w:rPr>
                <w:rFonts w:ascii="Verdana" w:hAnsi="Verdana" w:cs="Arial"/>
              </w:rPr>
              <w:t xml:space="preserve">ommittee. </w:t>
            </w:r>
          </w:p>
        </w:tc>
        <w:tc>
          <w:tcPr>
            <w:tcW w:w="2126" w:type="dxa"/>
          </w:tcPr>
          <w:p w14:paraId="08577FC1" w14:textId="68AD7DF2" w:rsidR="00820CEE" w:rsidRPr="00DE0998" w:rsidRDefault="00820CEE" w:rsidP="00E43D83">
            <w:pPr>
              <w:spacing w:before="60" w:after="60"/>
              <w:rPr>
                <w:rFonts w:ascii="Verdana" w:hAnsi="Verdana" w:cs="Arial"/>
              </w:rPr>
            </w:pPr>
            <w:r w:rsidRPr="00DE0998">
              <w:rPr>
                <w:rFonts w:ascii="Verdana" w:hAnsi="Verdana" w:cs="Arial"/>
              </w:rPr>
              <w:t>Director of Performance and Finance</w:t>
            </w:r>
          </w:p>
        </w:tc>
        <w:tc>
          <w:tcPr>
            <w:tcW w:w="1672" w:type="dxa"/>
          </w:tcPr>
          <w:p w14:paraId="1FCCD76C" w14:textId="5A577369" w:rsidR="00820CEE" w:rsidRPr="00DE0998" w:rsidRDefault="00820CEE" w:rsidP="00A76257">
            <w:pPr>
              <w:spacing w:before="60" w:after="60"/>
              <w:rPr>
                <w:rFonts w:ascii="Verdana" w:hAnsi="Verdana" w:cs="Arial"/>
              </w:rPr>
            </w:pPr>
            <w:r w:rsidRPr="00DE0998">
              <w:rPr>
                <w:rFonts w:ascii="Verdana" w:hAnsi="Verdana" w:cs="Arial"/>
              </w:rPr>
              <w:t xml:space="preserve">February 2025 </w:t>
            </w:r>
          </w:p>
        </w:tc>
        <w:tc>
          <w:tcPr>
            <w:tcW w:w="3178" w:type="dxa"/>
          </w:tcPr>
          <w:p w14:paraId="10710894" w14:textId="75EB693F" w:rsidR="00820CEE" w:rsidRPr="00DE0998" w:rsidRDefault="00820CEE" w:rsidP="00C80783">
            <w:pPr>
              <w:spacing w:before="60" w:after="60"/>
              <w:rPr>
                <w:rFonts w:ascii="Verdana" w:hAnsi="Verdana" w:cs="Arial"/>
              </w:rPr>
            </w:pPr>
            <w:r w:rsidRPr="00DE0998">
              <w:rPr>
                <w:rFonts w:ascii="Verdana" w:hAnsi="Verdana" w:cs="Arial"/>
              </w:rPr>
              <w:t>To be included on the February 2025 agenda.</w:t>
            </w:r>
          </w:p>
        </w:tc>
      </w:tr>
      <w:tr w:rsidR="00F9463F" w:rsidRPr="00DE0998" w14:paraId="3E8CB493" w14:textId="77777777" w:rsidTr="00DE0998">
        <w:trPr>
          <w:trHeight w:val="1575"/>
        </w:trPr>
        <w:tc>
          <w:tcPr>
            <w:tcW w:w="1107" w:type="dxa"/>
          </w:tcPr>
          <w:p w14:paraId="16C0E53E" w14:textId="77777777" w:rsidR="00F9463F" w:rsidRPr="00DE0998" w:rsidRDefault="00F9463F" w:rsidP="00F9463F">
            <w:pPr>
              <w:numPr>
                <w:ilvl w:val="0"/>
                <w:numId w:val="26"/>
              </w:numPr>
              <w:rPr>
                <w:rFonts w:ascii="Verdana" w:hAnsi="Verdana" w:cs="Arial"/>
                <w:b/>
              </w:rPr>
            </w:pPr>
          </w:p>
        </w:tc>
        <w:tc>
          <w:tcPr>
            <w:tcW w:w="1305" w:type="dxa"/>
          </w:tcPr>
          <w:p w14:paraId="01274196" w14:textId="1E126FDC" w:rsidR="00F9463F" w:rsidRPr="00DE0998" w:rsidRDefault="00F9463F" w:rsidP="00F9463F">
            <w:pPr>
              <w:spacing w:before="60" w:after="60"/>
              <w:rPr>
                <w:rFonts w:ascii="Verdana" w:hAnsi="Verdana" w:cs="Arial"/>
                <w:b/>
              </w:rPr>
            </w:pPr>
            <w:r w:rsidRPr="00DE0998">
              <w:rPr>
                <w:rFonts w:ascii="Verdana" w:hAnsi="Verdana" w:cs="Arial"/>
                <w:b/>
              </w:rPr>
              <w:t>154/24</w:t>
            </w:r>
          </w:p>
        </w:tc>
        <w:tc>
          <w:tcPr>
            <w:tcW w:w="1417" w:type="dxa"/>
          </w:tcPr>
          <w:p w14:paraId="5A0BC499" w14:textId="4934603C" w:rsidR="00F9463F" w:rsidRPr="00DE0998" w:rsidRDefault="00F9463F" w:rsidP="00F9463F">
            <w:pPr>
              <w:spacing w:before="60" w:after="60"/>
              <w:rPr>
                <w:rFonts w:ascii="Verdana" w:hAnsi="Verdana" w:cs="Arial"/>
              </w:rPr>
            </w:pPr>
            <w:r w:rsidRPr="00DE0998">
              <w:rPr>
                <w:rFonts w:ascii="Verdana" w:hAnsi="Verdana" w:cs="Arial"/>
              </w:rPr>
              <w:t>29/10/2024</w:t>
            </w:r>
          </w:p>
        </w:tc>
        <w:tc>
          <w:tcPr>
            <w:tcW w:w="4253" w:type="dxa"/>
          </w:tcPr>
          <w:p w14:paraId="35DB5B7B" w14:textId="77777777" w:rsidR="00F9463F" w:rsidRPr="00DE0998" w:rsidRDefault="00F9463F" w:rsidP="00F9463F">
            <w:pPr>
              <w:spacing w:before="60" w:after="60"/>
              <w:rPr>
                <w:rFonts w:ascii="Verdana" w:hAnsi="Verdana" w:cs="Arial"/>
                <w:b/>
              </w:rPr>
            </w:pPr>
            <w:r w:rsidRPr="00DE0998">
              <w:rPr>
                <w:rFonts w:ascii="Verdana" w:hAnsi="Verdana" w:cs="Arial"/>
                <w:b/>
              </w:rPr>
              <w:t>Quarterly Estates Strategy</w:t>
            </w:r>
          </w:p>
          <w:p w14:paraId="108208C3" w14:textId="3647F516" w:rsidR="00F9463F" w:rsidRPr="00DE0998" w:rsidRDefault="00F9463F" w:rsidP="00F9463F">
            <w:pPr>
              <w:rPr>
                <w:rFonts w:ascii="Verdana" w:hAnsi="Verdana" w:cs="Arial"/>
              </w:rPr>
            </w:pPr>
            <w:r w:rsidRPr="00DE0998">
              <w:rPr>
                <w:rFonts w:ascii="Verdana" w:hAnsi="Verdana" w:cs="Arial"/>
              </w:rPr>
              <w:t xml:space="preserve">A report </w:t>
            </w:r>
            <w:r w:rsidR="00B559C5" w:rsidRPr="00DE0998">
              <w:rPr>
                <w:rFonts w:ascii="Verdana" w:hAnsi="Verdana" w:cs="Arial"/>
              </w:rPr>
              <w:t xml:space="preserve">to </w:t>
            </w:r>
            <w:r w:rsidRPr="00DE0998">
              <w:rPr>
                <w:rFonts w:ascii="Verdana" w:hAnsi="Verdana" w:cs="Arial"/>
              </w:rPr>
              <w:t>be received at the next committee to include further detail of Cefn Coed Hospital location and decision.</w:t>
            </w:r>
          </w:p>
        </w:tc>
        <w:tc>
          <w:tcPr>
            <w:tcW w:w="2126" w:type="dxa"/>
          </w:tcPr>
          <w:p w14:paraId="6796E459" w14:textId="7CEFCED7" w:rsidR="00F9463F" w:rsidRPr="00DE0998" w:rsidRDefault="00F9463F" w:rsidP="00F9463F">
            <w:pPr>
              <w:spacing w:before="60" w:after="60"/>
              <w:rPr>
                <w:rFonts w:ascii="Verdana" w:hAnsi="Verdana" w:cs="Arial"/>
              </w:rPr>
            </w:pPr>
            <w:r w:rsidRPr="00DE0998">
              <w:rPr>
                <w:rFonts w:ascii="Verdana" w:hAnsi="Verdana" w:cs="Arial"/>
              </w:rPr>
              <w:t>Director of Performance and Finance</w:t>
            </w:r>
          </w:p>
        </w:tc>
        <w:tc>
          <w:tcPr>
            <w:tcW w:w="1672" w:type="dxa"/>
          </w:tcPr>
          <w:p w14:paraId="22C31D6D" w14:textId="0999C7D8" w:rsidR="00F9463F" w:rsidRPr="00DE0998" w:rsidRDefault="00F9463F" w:rsidP="00F9463F">
            <w:pPr>
              <w:spacing w:before="60" w:after="60"/>
              <w:rPr>
                <w:rFonts w:ascii="Verdana" w:hAnsi="Verdana" w:cs="Arial"/>
              </w:rPr>
            </w:pPr>
            <w:r w:rsidRPr="00DE0998">
              <w:rPr>
                <w:rFonts w:ascii="Verdana" w:hAnsi="Verdana" w:cs="Arial"/>
              </w:rPr>
              <w:t xml:space="preserve">February 2025 </w:t>
            </w:r>
          </w:p>
        </w:tc>
        <w:tc>
          <w:tcPr>
            <w:tcW w:w="3178" w:type="dxa"/>
          </w:tcPr>
          <w:p w14:paraId="324C9213" w14:textId="6B9450CE" w:rsidR="00F9463F" w:rsidRPr="00DE0998" w:rsidRDefault="00F9463F" w:rsidP="00F9463F">
            <w:pPr>
              <w:spacing w:before="60" w:after="60"/>
              <w:rPr>
                <w:rFonts w:ascii="Verdana" w:hAnsi="Verdana" w:cs="Arial"/>
              </w:rPr>
            </w:pPr>
            <w:r w:rsidRPr="00DE0998">
              <w:rPr>
                <w:rFonts w:ascii="Verdana" w:hAnsi="Verdana" w:cs="Arial"/>
              </w:rPr>
              <w:t>To be included on the February 2025 agenda.</w:t>
            </w:r>
          </w:p>
        </w:tc>
      </w:tr>
      <w:tr w:rsidR="00C342A8" w:rsidRPr="00DE0998" w14:paraId="4A4C59A4" w14:textId="77777777" w:rsidTr="00DE0998">
        <w:trPr>
          <w:trHeight w:val="1575"/>
        </w:trPr>
        <w:tc>
          <w:tcPr>
            <w:tcW w:w="1107" w:type="dxa"/>
          </w:tcPr>
          <w:p w14:paraId="2014EB90" w14:textId="77777777" w:rsidR="00C342A8" w:rsidRPr="00DE0998" w:rsidRDefault="00C342A8" w:rsidP="00C342A8">
            <w:pPr>
              <w:numPr>
                <w:ilvl w:val="0"/>
                <w:numId w:val="26"/>
              </w:numPr>
              <w:rPr>
                <w:rFonts w:ascii="Verdana" w:hAnsi="Verdana" w:cs="Arial"/>
                <w:b/>
              </w:rPr>
            </w:pPr>
          </w:p>
        </w:tc>
        <w:tc>
          <w:tcPr>
            <w:tcW w:w="1305" w:type="dxa"/>
          </w:tcPr>
          <w:p w14:paraId="5D9DC4AF" w14:textId="7B872A91" w:rsidR="00C342A8" w:rsidRPr="00DE0998" w:rsidRDefault="00C342A8" w:rsidP="00C342A8">
            <w:pPr>
              <w:spacing w:before="60" w:after="60"/>
              <w:rPr>
                <w:rFonts w:ascii="Verdana" w:hAnsi="Verdana" w:cs="Arial"/>
                <w:b/>
              </w:rPr>
            </w:pPr>
            <w:r w:rsidRPr="00DE0998">
              <w:rPr>
                <w:rFonts w:ascii="Verdana" w:hAnsi="Verdana" w:cs="Arial"/>
                <w:b/>
              </w:rPr>
              <w:t>155/24</w:t>
            </w:r>
          </w:p>
        </w:tc>
        <w:tc>
          <w:tcPr>
            <w:tcW w:w="1417" w:type="dxa"/>
          </w:tcPr>
          <w:p w14:paraId="088F5175" w14:textId="7B988C9B" w:rsidR="00C342A8" w:rsidRPr="00DE0998" w:rsidRDefault="00C342A8" w:rsidP="00C342A8">
            <w:pPr>
              <w:spacing w:before="60" w:after="60"/>
              <w:rPr>
                <w:rFonts w:ascii="Verdana" w:hAnsi="Verdana" w:cs="Arial"/>
              </w:rPr>
            </w:pPr>
            <w:r w:rsidRPr="00DE0998">
              <w:rPr>
                <w:rFonts w:ascii="Verdana" w:hAnsi="Verdana" w:cs="Arial"/>
              </w:rPr>
              <w:t>29/10/2024</w:t>
            </w:r>
          </w:p>
        </w:tc>
        <w:tc>
          <w:tcPr>
            <w:tcW w:w="4253" w:type="dxa"/>
          </w:tcPr>
          <w:p w14:paraId="1545748A" w14:textId="77777777" w:rsidR="00C342A8" w:rsidRPr="00DE0998" w:rsidRDefault="00C342A8" w:rsidP="00C342A8">
            <w:pPr>
              <w:spacing w:before="60" w:after="60"/>
              <w:rPr>
                <w:rFonts w:ascii="Verdana" w:hAnsi="Verdana" w:cs="Arial"/>
                <w:b/>
              </w:rPr>
            </w:pPr>
            <w:r w:rsidRPr="00DE0998">
              <w:rPr>
                <w:rFonts w:ascii="Verdana" w:hAnsi="Verdana" w:cs="Arial"/>
                <w:b/>
              </w:rPr>
              <w:t>Risk Register</w:t>
            </w:r>
          </w:p>
          <w:p w14:paraId="7D34ADD9" w14:textId="3B2F85EC" w:rsidR="00C342A8" w:rsidRPr="00DE0998" w:rsidRDefault="00C342A8" w:rsidP="00C342A8">
            <w:pPr>
              <w:rPr>
                <w:rFonts w:ascii="Verdana" w:hAnsi="Verdana" w:cs="Arial"/>
              </w:rPr>
            </w:pPr>
            <w:r w:rsidRPr="00DE0998">
              <w:rPr>
                <w:rFonts w:ascii="Verdana" w:hAnsi="Verdana" w:cs="Arial"/>
              </w:rPr>
              <w:t xml:space="preserve">To update the Risk Register and include UEC key actions as it did not cover the frailty strategy. </w:t>
            </w:r>
          </w:p>
        </w:tc>
        <w:tc>
          <w:tcPr>
            <w:tcW w:w="2126" w:type="dxa"/>
          </w:tcPr>
          <w:p w14:paraId="68FE4E72" w14:textId="48FDDD92" w:rsidR="00C342A8" w:rsidRPr="00DE0998" w:rsidRDefault="00C342A8" w:rsidP="00C342A8">
            <w:pPr>
              <w:spacing w:before="60" w:after="60"/>
              <w:rPr>
                <w:rFonts w:ascii="Verdana" w:hAnsi="Verdana" w:cs="Arial"/>
              </w:rPr>
            </w:pPr>
            <w:r w:rsidRPr="00DE0998">
              <w:rPr>
                <w:rFonts w:ascii="Verdana" w:hAnsi="Verdana" w:cs="Arial"/>
              </w:rPr>
              <w:t>Assistant Head of Risk and Assurance</w:t>
            </w:r>
          </w:p>
        </w:tc>
        <w:tc>
          <w:tcPr>
            <w:tcW w:w="1672" w:type="dxa"/>
          </w:tcPr>
          <w:p w14:paraId="7F146BEA" w14:textId="039A993B" w:rsidR="00C342A8" w:rsidRPr="00DE0998" w:rsidRDefault="00C342A8" w:rsidP="00C342A8">
            <w:pPr>
              <w:spacing w:before="60" w:after="60"/>
              <w:rPr>
                <w:rFonts w:ascii="Verdana" w:hAnsi="Verdana" w:cs="Arial"/>
              </w:rPr>
            </w:pPr>
            <w:r w:rsidRPr="00DE0998">
              <w:rPr>
                <w:rFonts w:ascii="Verdana" w:hAnsi="Verdana" w:cs="Arial"/>
              </w:rPr>
              <w:t xml:space="preserve">February 2025 </w:t>
            </w:r>
          </w:p>
        </w:tc>
        <w:tc>
          <w:tcPr>
            <w:tcW w:w="3178" w:type="dxa"/>
          </w:tcPr>
          <w:p w14:paraId="4D7CDD8D" w14:textId="5CF5168B" w:rsidR="00C342A8" w:rsidRPr="00DE0998" w:rsidRDefault="00C342A8" w:rsidP="00C342A8">
            <w:pPr>
              <w:spacing w:before="60" w:after="60"/>
              <w:rPr>
                <w:rFonts w:ascii="Verdana" w:hAnsi="Verdana" w:cs="Arial"/>
              </w:rPr>
            </w:pPr>
            <w:r w:rsidRPr="00DE0998">
              <w:rPr>
                <w:rFonts w:ascii="Verdana" w:hAnsi="Verdana" w:cs="Arial"/>
              </w:rPr>
              <w:t>To be included on the February 2025 agenda.</w:t>
            </w:r>
          </w:p>
        </w:tc>
      </w:tr>
      <w:tr w:rsidR="00D83486" w:rsidRPr="00DE0998" w14:paraId="1106B6B5" w14:textId="77777777" w:rsidTr="00E44BCF">
        <w:trPr>
          <w:trHeight w:val="1575"/>
        </w:trPr>
        <w:tc>
          <w:tcPr>
            <w:tcW w:w="1107" w:type="dxa"/>
            <w:shd w:val="clear" w:color="auto" w:fill="auto"/>
          </w:tcPr>
          <w:p w14:paraId="48BEE908" w14:textId="77777777" w:rsidR="00D83486" w:rsidRPr="00E44BCF" w:rsidRDefault="00D83486" w:rsidP="00C342A8">
            <w:pPr>
              <w:numPr>
                <w:ilvl w:val="0"/>
                <w:numId w:val="26"/>
              </w:numPr>
              <w:rPr>
                <w:rFonts w:ascii="Verdana" w:hAnsi="Verdana" w:cs="Arial"/>
                <w:b/>
              </w:rPr>
            </w:pPr>
            <w:bookmarkStart w:id="1" w:name="_Hlk182836951"/>
          </w:p>
        </w:tc>
        <w:tc>
          <w:tcPr>
            <w:tcW w:w="1305" w:type="dxa"/>
            <w:shd w:val="clear" w:color="auto" w:fill="auto"/>
          </w:tcPr>
          <w:p w14:paraId="5EFEA395" w14:textId="4BB07869" w:rsidR="00D83486" w:rsidRPr="00E44BCF" w:rsidRDefault="00D83486" w:rsidP="00C342A8">
            <w:pPr>
              <w:spacing w:before="60" w:after="60"/>
              <w:rPr>
                <w:rFonts w:ascii="Verdana" w:hAnsi="Verdana" w:cs="Arial"/>
                <w:b/>
              </w:rPr>
            </w:pPr>
            <w:r w:rsidRPr="00E44BCF">
              <w:rPr>
                <w:rFonts w:ascii="Verdana" w:hAnsi="Verdana" w:cs="Arial"/>
                <w:b/>
              </w:rPr>
              <w:t>156/24</w:t>
            </w:r>
          </w:p>
        </w:tc>
        <w:tc>
          <w:tcPr>
            <w:tcW w:w="1417" w:type="dxa"/>
            <w:shd w:val="clear" w:color="auto" w:fill="auto"/>
          </w:tcPr>
          <w:p w14:paraId="69D67680" w14:textId="5F3E6E41" w:rsidR="00D83486" w:rsidRPr="00E44BCF" w:rsidRDefault="00D83486" w:rsidP="00C342A8">
            <w:pPr>
              <w:spacing w:before="60" w:after="60"/>
              <w:rPr>
                <w:rFonts w:ascii="Verdana" w:hAnsi="Verdana" w:cs="Arial"/>
              </w:rPr>
            </w:pPr>
            <w:r w:rsidRPr="00E44BCF">
              <w:rPr>
                <w:rFonts w:ascii="Verdana" w:hAnsi="Verdana" w:cs="Arial"/>
              </w:rPr>
              <w:t>29/10/2024</w:t>
            </w:r>
          </w:p>
        </w:tc>
        <w:tc>
          <w:tcPr>
            <w:tcW w:w="4253" w:type="dxa"/>
            <w:shd w:val="clear" w:color="auto" w:fill="auto"/>
          </w:tcPr>
          <w:p w14:paraId="1A910732" w14:textId="77777777" w:rsidR="00D83486" w:rsidRPr="00E44BCF" w:rsidRDefault="00D83486" w:rsidP="00C342A8">
            <w:pPr>
              <w:spacing w:before="60" w:after="60"/>
              <w:rPr>
                <w:rFonts w:ascii="Verdana" w:hAnsi="Verdana" w:cs="Arial"/>
                <w:b/>
              </w:rPr>
            </w:pPr>
            <w:r w:rsidRPr="00E44BCF">
              <w:rPr>
                <w:rFonts w:ascii="Verdana" w:hAnsi="Verdana" w:cs="Arial"/>
                <w:b/>
              </w:rPr>
              <w:t>Cost Savings Arrangements Audit Wales report</w:t>
            </w:r>
          </w:p>
          <w:p w14:paraId="638CF180" w14:textId="26621678" w:rsidR="00D83486" w:rsidRPr="00E44BCF" w:rsidRDefault="00D83486" w:rsidP="00D83486">
            <w:pPr>
              <w:rPr>
                <w:rFonts w:ascii="Verdana" w:hAnsi="Verdana" w:cs="Arial"/>
              </w:rPr>
            </w:pPr>
            <w:r w:rsidRPr="00E44BCF">
              <w:rPr>
                <w:rFonts w:ascii="Verdana" w:hAnsi="Verdana" w:cs="Arial"/>
              </w:rPr>
              <w:t>To arrange a session with independent members outside of the committee as it would require exploration and cover</w:t>
            </w:r>
            <w:r w:rsidRPr="00E44BCF">
              <w:rPr>
                <w:rFonts w:ascii="Verdana" w:hAnsi="Verdana"/>
              </w:rPr>
              <w:t xml:space="preserve"> </w:t>
            </w:r>
            <w:r w:rsidRPr="00E44BCF">
              <w:rPr>
                <w:rFonts w:ascii="Verdana" w:hAnsi="Verdana" w:cs="Arial"/>
              </w:rPr>
              <w:t>repository.</w:t>
            </w:r>
          </w:p>
        </w:tc>
        <w:tc>
          <w:tcPr>
            <w:tcW w:w="2126" w:type="dxa"/>
            <w:shd w:val="clear" w:color="auto" w:fill="auto"/>
          </w:tcPr>
          <w:p w14:paraId="3119B602" w14:textId="5FC0F0B7" w:rsidR="00D83486" w:rsidRPr="00E44BCF" w:rsidRDefault="00D83486" w:rsidP="00C342A8">
            <w:pPr>
              <w:spacing w:before="60" w:after="60"/>
              <w:rPr>
                <w:rFonts w:ascii="Verdana" w:hAnsi="Verdana" w:cs="Arial"/>
              </w:rPr>
            </w:pPr>
            <w:r w:rsidRPr="00E44BCF">
              <w:rPr>
                <w:rFonts w:ascii="Verdana" w:hAnsi="Verdana" w:cs="Arial"/>
              </w:rPr>
              <w:t>Director of Performance and Finance</w:t>
            </w:r>
          </w:p>
        </w:tc>
        <w:tc>
          <w:tcPr>
            <w:tcW w:w="1672" w:type="dxa"/>
          </w:tcPr>
          <w:p w14:paraId="426843E4" w14:textId="3CB322F1" w:rsidR="00D83486" w:rsidRPr="00DE0998" w:rsidRDefault="00E44BCF" w:rsidP="00C342A8">
            <w:pPr>
              <w:spacing w:before="60" w:after="60"/>
              <w:rPr>
                <w:rFonts w:ascii="Verdana" w:hAnsi="Verdana" w:cs="Arial"/>
              </w:rPr>
            </w:pPr>
            <w:r>
              <w:rPr>
                <w:rFonts w:ascii="Verdana" w:hAnsi="Verdana" w:cs="Arial"/>
              </w:rPr>
              <w:t>December</w:t>
            </w:r>
            <w:r w:rsidR="00D83486" w:rsidRPr="00DE0998">
              <w:rPr>
                <w:rFonts w:ascii="Verdana" w:hAnsi="Verdana" w:cs="Arial"/>
              </w:rPr>
              <w:t xml:space="preserve"> 2024 </w:t>
            </w:r>
          </w:p>
        </w:tc>
        <w:tc>
          <w:tcPr>
            <w:tcW w:w="3178" w:type="dxa"/>
          </w:tcPr>
          <w:p w14:paraId="35016183" w14:textId="66497624" w:rsidR="00D83486" w:rsidRPr="00DE0998" w:rsidRDefault="00E44BCF" w:rsidP="00C342A8">
            <w:pPr>
              <w:spacing w:before="60" w:after="60"/>
              <w:rPr>
                <w:rFonts w:ascii="Verdana" w:hAnsi="Verdana" w:cs="Arial"/>
              </w:rPr>
            </w:pPr>
            <w:r w:rsidRPr="00E44BCF">
              <w:rPr>
                <w:rFonts w:ascii="Verdana" w:hAnsi="Verdana" w:cs="Arial"/>
              </w:rPr>
              <w:t xml:space="preserve">A session on the Repository scheduled for the In-Committee session on the </w:t>
            </w:r>
            <w:r w:rsidR="00CB1C13" w:rsidRPr="00E44BCF">
              <w:rPr>
                <w:rFonts w:ascii="Verdana" w:hAnsi="Verdana" w:cs="Arial"/>
              </w:rPr>
              <w:t>17th of</w:t>
            </w:r>
            <w:r w:rsidRPr="00E44BCF">
              <w:rPr>
                <w:rFonts w:ascii="Verdana" w:hAnsi="Verdana" w:cs="Arial"/>
              </w:rPr>
              <w:t xml:space="preserve"> December</w:t>
            </w:r>
            <w:r>
              <w:rPr>
                <w:rFonts w:ascii="Verdana" w:hAnsi="Verdana" w:cs="Arial"/>
              </w:rPr>
              <w:t xml:space="preserve"> 2024. </w:t>
            </w:r>
          </w:p>
        </w:tc>
      </w:tr>
      <w:bookmarkEnd w:id="1"/>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8007FC" w:rsidRPr="00DE0998" w14:paraId="123C31DC" w14:textId="77777777" w:rsidTr="00DE0998">
        <w:trPr>
          <w:trHeight w:val="1575"/>
        </w:trPr>
        <w:tc>
          <w:tcPr>
            <w:tcW w:w="1107" w:type="dxa"/>
          </w:tcPr>
          <w:p w14:paraId="41ED00C2" w14:textId="7D798E5D" w:rsidR="008007FC" w:rsidRPr="00DE0998" w:rsidRDefault="008307DE" w:rsidP="008007FC">
            <w:pPr>
              <w:ind w:left="360"/>
              <w:rPr>
                <w:rFonts w:ascii="Verdana" w:hAnsi="Verdana" w:cs="Arial"/>
                <w:b/>
              </w:rPr>
            </w:pPr>
            <w:r w:rsidRPr="00DE0998">
              <w:rPr>
                <w:rFonts w:ascii="Verdana" w:hAnsi="Verdana" w:cs="Arial"/>
                <w:b/>
              </w:rPr>
              <w:t>1</w:t>
            </w:r>
            <w:r w:rsidR="008007FC" w:rsidRPr="00DE0998">
              <w:rPr>
                <w:rFonts w:ascii="Verdana" w:hAnsi="Verdana" w:cs="Arial"/>
                <w:b/>
              </w:rPr>
              <w:t>.</w:t>
            </w:r>
          </w:p>
        </w:tc>
        <w:tc>
          <w:tcPr>
            <w:tcW w:w="1305" w:type="dxa"/>
          </w:tcPr>
          <w:p w14:paraId="3C42E739" w14:textId="7997F236" w:rsidR="008007FC" w:rsidRPr="00DE0998" w:rsidRDefault="008007FC" w:rsidP="008007FC">
            <w:pPr>
              <w:spacing w:before="60" w:after="60"/>
              <w:rPr>
                <w:rFonts w:ascii="Verdana" w:hAnsi="Verdana" w:cs="Arial"/>
                <w:b/>
              </w:rPr>
            </w:pPr>
            <w:r w:rsidRPr="00DE0998">
              <w:rPr>
                <w:rFonts w:ascii="Verdana" w:hAnsi="Verdana" w:cs="Arial"/>
                <w:b/>
              </w:rPr>
              <w:t>111/24</w:t>
            </w:r>
          </w:p>
        </w:tc>
        <w:tc>
          <w:tcPr>
            <w:tcW w:w="1417" w:type="dxa"/>
          </w:tcPr>
          <w:p w14:paraId="6DAD39E4" w14:textId="5533EA84" w:rsidR="008007FC" w:rsidRPr="00DE0998" w:rsidRDefault="008007FC" w:rsidP="008007FC">
            <w:pPr>
              <w:spacing w:before="60" w:after="60"/>
              <w:rPr>
                <w:rFonts w:ascii="Verdana" w:hAnsi="Verdana" w:cs="Arial"/>
              </w:rPr>
            </w:pPr>
            <w:r w:rsidRPr="00DE0998">
              <w:rPr>
                <w:rFonts w:ascii="Verdana" w:hAnsi="Verdana" w:cs="Arial"/>
              </w:rPr>
              <w:t>27/08/2024</w:t>
            </w:r>
          </w:p>
        </w:tc>
        <w:tc>
          <w:tcPr>
            <w:tcW w:w="4253" w:type="dxa"/>
          </w:tcPr>
          <w:p w14:paraId="43B8AF2E" w14:textId="77777777" w:rsidR="008007FC" w:rsidRPr="00DE0998" w:rsidRDefault="008007FC" w:rsidP="008007FC">
            <w:pPr>
              <w:spacing w:before="60" w:after="60"/>
              <w:rPr>
                <w:rFonts w:ascii="Verdana" w:hAnsi="Verdana" w:cs="Arial"/>
                <w:b/>
              </w:rPr>
            </w:pPr>
            <w:r w:rsidRPr="00DE0998">
              <w:rPr>
                <w:rFonts w:ascii="Verdana" w:hAnsi="Verdana" w:cs="Arial"/>
                <w:b/>
              </w:rPr>
              <w:t xml:space="preserve">Theatre Performance </w:t>
            </w:r>
          </w:p>
          <w:p w14:paraId="2992C4E8" w14:textId="1F2560C3" w:rsidR="008007FC" w:rsidRPr="00DE0998" w:rsidRDefault="008007FC" w:rsidP="008007FC">
            <w:pPr>
              <w:spacing w:before="60" w:after="60"/>
              <w:rPr>
                <w:rFonts w:ascii="Verdana" w:hAnsi="Verdana" w:cs="Arial"/>
                <w:bCs/>
              </w:rPr>
            </w:pPr>
            <w:r w:rsidRPr="00DE0998">
              <w:rPr>
                <w:rFonts w:ascii="Verdana" w:hAnsi="Verdana" w:cs="Arial"/>
              </w:rPr>
              <w:t xml:space="preserve">To provide a report on how the theatre Board was progressing. </w:t>
            </w:r>
          </w:p>
        </w:tc>
        <w:tc>
          <w:tcPr>
            <w:tcW w:w="2126" w:type="dxa"/>
          </w:tcPr>
          <w:p w14:paraId="7E98D377" w14:textId="77FDE5A3" w:rsidR="008007FC" w:rsidRPr="00DE0998" w:rsidRDefault="008007FC" w:rsidP="008007FC">
            <w:pPr>
              <w:spacing w:before="60" w:after="60"/>
              <w:rPr>
                <w:rFonts w:ascii="Verdana" w:hAnsi="Verdana" w:cs="Arial"/>
              </w:rPr>
            </w:pPr>
            <w:r w:rsidRPr="00DE0998">
              <w:rPr>
                <w:rFonts w:ascii="Verdana" w:hAnsi="Verdana" w:cs="Arial"/>
              </w:rPr>
              <w:t xml:space="preserve">Associate Service Group Director </w:t>
            </w:r>
          </w:p>
        </w:tc>
        <w:tc>
          <w:tcPr>
            <w:tcW w:w="1672" w:type="dxa"/>
          </w:tcPr>
          <w:p w14:paraId="47F57E9B" w14:textId="625FA562" w:rsidR="008007FC" w:rsidRPr="00DE0998" w:rsidRDefault="008007FC" w:rsidP="008007FC">
            <w:pPr>
              <w:spacing w:before="60" w:after="60"/>
              <w:rPr>
                <w:rFonts w:ascii="Verdana" w:hAnsi="Verdana" w:cs="Arial"/>
              </w:rPr>
            </w:pPr>
            <w:r w:rsidRPr="00DE0998">
              <w:rPr>
                <w:rFonts w:ascii="Verdana" w:hAnsi="Verdana" w:cs="Arial"/>
              </w:rPr>
              <w:t>December 2024</w:t>
            </w:r>
          </w:p>
        </w:tc>
        <w:tc>
          <w:tcPr>
            <w:tcW w:w="3178" w:type="dxa"/>
          </w:tcPr>
          <w:p w14:paraId="3006DC3F" w14:textId="29367C78" w:rsidR="008007FC" w:rsidRPr="00DE0998" w:rsidRDefault="008007FC" w:rsidP="008007FC">
            <w:pPr>
              <w:spacing w:before="60" w:after="60"/>
              <w:rPr>
                <w:rFonts w:ascii="Verdana" w:hAnsi="Verdana" w:cs="Arial"/>
              </w:rPr>
            </w:pPr>
            <w:r w:rsidRPr="00DE0998">
              <w:rPr>
                <w:rFonts w:ascii="Verdana" w:hAnsi="Verdana" w:cs="Arial"/>
              </w:rPr>
              <w:t xml:space="preserve">Complete – added to the work programme.  </w:t>
            </w:r>
          </w:p>
        </w:tc>
      </w:tr>
      <w:tr w:rsidR="008007FC" w:rsidRPr="00DE0998" w14:paraId="6F7EC7D7" w14:textId="77777777" w:rsidTr="00DE0998">
        <w:trPr>
          <w:trHeight w:val="1575"/>
        </w:trPr>
        <w:tc>
          <w:tcPr>
            <w:tcW w:w="1107" w:type="dxa"/>
          </w:tcPr>
          <w:p w14:paraId="7E1BA1D4" w14:textId="2720D3A4" w:rsidR="008007FC" w:rsidRPr="00DE0998" w:rsidRDefault="008307DE" w:rsidP="008007FC">
            <w:pPr>
              <w:ind w:left="360"/>
              <w:rPr>
                <w:rFonts w:ascii="Verdana" w:hAnsi="Verdana" w:cs="Arial"/>
                <w:b/>
              </w:rPr>
            </w:pPr>
            <w:r w:rsidRPr="00DE0998">
              <w:rPr>
                <w:rFonts w:ascii="Verdana" w:hAnsi="Verdana" w:cs="Arial"/>
                <w:b/>
              </w:rPr>
              <w:t>2</w:t>
            </w:r>
            <w:r w:rsidR="008007FC" w:rsidRPr="00DE0998">
              <w:rPr>
                <w:rFonts w:ascii="Verdana" w:hAnsi="Verdana" w:cs="Arial"/>
                <w:b/>
              </w:rPr>
              <w:t>.</w:t>
            </w:r>
          </w:p>
        </w:tc>
        <w:tc>
          <w:tcPr>
            <w:tcW w:w="1305" w:type="dxa"/>
          </w:tcPr>
          <w:p w14:paraId="051C4359" w14:textId="4368A98F" w:rsidR="008007FC" w:rsidRPr="00DE0998" w:rsidRDefault="008007FC" w:rsidP="008007FC">
            <w:pPr>
              <w:spacing w:before="60" w:after="60"/>
              <w:rPr>
                <w:rFonts w:ascii="Verdana" w:hAnsi="Verdana" w:cs="Arial"/>
                <w:b/>
              </w:rPr>
            </w:pPr>
            <w:r w:rsidRPr="00DE0998">
              <w:rPr>
                <w:rFonts w:ascii="Verdana" w:hAnsi="Verdana" w:cs="Arial"/>
                <w:b/>
              </w:rPr>
              <w:t>112/24</w:t>
            </w:r>
          </w:p>
        </w:tc>
        <w:tc>
          <w:tcPr>
            <w:tcW w:w="1417" w:type="dxa"/>
          </w:tcPr>
          <w:p w14:paraId="28504E3A" w14:textId="213DAD2A" w:rsidR="008007FC" w:rsidRPr="00DE0998" w:rsidRDefault="008007FC" w:rsidP="008007FC">
            <w:pPr>
              <w:spacing w:before="60" w:after="60"/>
              <w:rPr>
                <w:rFonts w:ascii="Verdana" w:hAnsi="Verdana" w:cs="Arial"/>
              </w:rPr>
            </w:pPr>
            <w:r w:rsidRPr="00DE0998">
              <w:rPr>
                <w:rFonts w:ascii="Verdana" w:hAnsi="Verdana" w:cs="Arial"/>
              </w:rPr>
              <w:t>27/08/2024</w:t>
            </w:r>
          </w:p>
        </w:tc>
        <w:tc>
          <w:tcPr>
            <w:tcW w:w="4253" w:type="dxa"/>
          </w:tcPr>
          <w:p w14:paraId="5628F268" w14:textId="77777777" w:rsidR="008007FC" w:rsidRPr="00DE0998" w:rsidRDefault="008007FC" w:rsidP="008007FC">
            <w:pPr>
              <w:spacing w:before="60" w:after="60"/>
              <w:rPr>
                <w:rFonts w:ascii="Verdana" w:hAnsi="Verdana" w:cs="Arial"/>
                <w:b/>
              </w:rPr>
            </w:pPr>
            <w:r w:rsidRPr="00DE0998">
              <w:rPr>
                <w:rFonts w:ascii="Verdana" w:hAnsi="Verdana" w:cs="Arial"/>
                <w:b/>
              </w:rPr>
              <w:t>Report on the Neurodevelopment Service</w:t>
            </w:r>
          </w:p>
          <w:p w14:paraId="2BD5D6F2" w14:textId="7BE86AED" w:rsidR="008007FC" w:rsidRPr="00DE0998" w:rsidRDefault="008007FC" w:rsidP="008007FC">
            <w:pPr>
              <w:spacing w:before="60" w:after="60"/>
              <w:rPr>
                <w:rFonts w:ascii="Verdana" w:hAnsi="Verdana" w:cs="Arial"/>
                <w:b/>
              </w:rPr>
            </w:pPr>
            <w:r w:rsidRPr="00DE0998">
              <w:rPr>
                <w:rFonts w:ascii="Verdana" w:hAnsi="Verdana" w:cs="Arial"/>
                <w:bCs/>
              </w:rPr>
              <w:t>An update report be provided to the committee in December 2024.</w:t>
            </w:r>
          </w:p>
        </w:tc>
        <w:tc>
          <w:tcPr>
            <w:tcW w:w="2126" w:type="dxa"/>
          </w:tcPr>
          <w:p w14:paraId="45A3CD84" w14:textId="1E5AFC90" w:rsidR="008007FC" w:rsidRPr="00DE0998" w:rsidRDefault="008007FC" w:rsidP="008007FC">
            <w:pPr>
              <w:spacing w:before="60" w:after="60"/>
              <w:rPr>
                <w:rFonts w:ascii="Verdana" w:hAnsi="Verdana" w:cs="Arial"/>
              </w:rPr>
            </w:pPr>
            <w:r w:rsidRPr="00DE0998">
              <w:rPr>
                <w:rFonts w:ascii="Verdana" w:hAnsi="Verdana" w:cs="Arial"/>
              </w:rPr>
              <w:t xml:space="preserve">Interim Director of Strategy </w:t>
            </w:r>
          </w:p>
        </w:tc>
        <w:tc>
          <w:tcPr>
            <w:tcW w:w="1672" w:type="dxa"/>
          </w:tcPr>
          <w:p w14:paraId="3810255C" w14:textId="2397DA89" w:rsidR="008007FC" w:rsidRPr="00DE0998" w:rsidRDefault="008007FC" w:rsidP="008007FC">
            <w:pPr>
              <w:spacing w:before="60" w:after="60"/>
              <w:rPr>
                <w:rFonts w:ascii="Verdana" w:hAnsi="Verdana" w:cs="Arial"/>
              </w:rPr>
            </w:pPr>
            <w:r w:rsidRPr="00DE0998">
              <w:rPr>
                <w:rFonts w:ascii="Verdana" w:hAnsi="Verdana" w:cs="Arial"/>
              </w:rPr>
              <w:t>December 2024</w:t>
            </w:r>
          </w:p>
        </w:tc>
        <w:tc>
          <w:tcPr>
            <w:tcW w:w="3178" w:type="dxa"/>
          </w:tcPr>
          <w:p w14:paraId="5E75FD2E" w14:textId="13A7726B" w:rsidR="008007FC" w:rsidRPr="00DE0998" w:rsidRDefault="008007FC" w:rsidP="008007FC">
            <w:pPr>
              <w:spacing w:before="60" w:after="60"/>
              <w:rPr>
                <w:rFonts w:ascii="Verdana" w:hAnsi="Verdana" w:cs="Arial"/>
              </w:rPr>
            </w:pPr>
            <w:r w:rsidRPr="00DE0998">
              <w:rPr>
                <w:rFonts w:ascii="Verdana" w:hAnsi="Verdana" w:cs="Arial"/>
              </w:rPr>
              <w:t xml:space="preserve">Complete added to the work programme. </w:t>
            </w:r>
          </w:p>
        </w:tc>
      </w:tr>
      <w:tr w:rsidR="008007FC" w:rsidRPr="00DE0998" w14:paraId="277B4740" w14:textId="77777777" w:rsidTr="00DE0998">
        <w:trPr>
          <w:trHeight w:val="1575"/>
        </w:trPr>
        <w:tc>
          <w:tcPr>
            <w:tcW w:w="1107" w:type="dxa"/>
          </w:tcPr>
          <w:p w14:paraId="17AC03E1" w14:textId="6745007B" w:rsidR="008007FC" w:rsidRPr="00DE0998" w:rsidRDefault="008307DE" w:rsidP="008007FC">
            <w:pPr>
              <w:ind w:left="360"/>
              <w:rPr>
                <w:rFonts w:ascii="Verdana" w:hAnsi="Verdana" w:cs="Arial"/>
                <w:b/>
              </w:rPr>
            </w:pPr>
            <w:r w:rsidRPr="00DE0998">
              <w:rPr>
                <w:rFonts w:ascii="Verdana" w:hAnsi="Verdana" w:cs="Arial"/>
                <w:b/>
              </w:rPr>
              <w:lastRenderedPageBreak/>
              <w:t>3</w:t>
            </w:r>
            <w:r w:rsidR="008007FC" w:rsidRPr="00DE0998">
              <w:rPr>
                <w:rFonts w:ascii="Verdana" w:hAnsi="Verdana" w:cs="Arial"/>
                <w:b/>
              </w:rPr>
              <w:t>.</w:t>
            </w:r>
          </w:p>
        </w:tc>
        <w:tc>
          <w:tcPr>
            <w:tcW w:w="1305" w:type="dxa"/>
          </w:tcPr>
          <w:p w14:paraId="3D1D8DAE" w14:textId="23532599" w:rsidR="008007FC" w:rsidRPr="00DE0998" w:rsidRDefault="008007FC" w:rsidP="008007FC">
            <w:pPr>
              <w:spacing w:before="60" w:after="60"/>
              <w:rPr>
                <w:rFonts w:ascii="Verdana" w:hAnsi="Verdana" w:cs="Arial"/>
                <w:b/>
              </w:rPr>
            </w:pPr>
            <w:r w:rsidRPr="00DE0998">
              <w:rPr>
                <w:rFonts w:ascii="Verdana" w:hAnsi="Verdana" w:cs="Arial"/>
                <w:b/>
              </w:rPr>
              <w:t>115/24</w:t>
            </w:r>
          </w:p>
        </w:tc>
        <w:tc>
          <w:tcPr>
            <w:tcW w:w="1417" w:type="dxa"/>
          </w:tcPr>
          <w:p w14:paraId="31D115DE" w14:textId="47D6114F" w:rsidR="008007FC" w:rsidRPr="00DE0998" w:rsidRDefault="008007FC" w:rsidP="008007FC">
            <w:pPr>
              <w:spacing w:before="60" w:after="60"/>
              <w:rPr>
                <w:rFonts w:ascii="Verdana" w:hAnsi="Verdana" w:cs="Arial"/>
              </w:rPr>
            </w:pPr>
            <w:r w:rsidRPr="00DE0998">
              <w:rPr>
                <w:rFonts w:ascii="Verdana" w:hAnsi="Verdana" w:cs="Arial"/>
              </w:rPr>
              <w:t>27/08/2024</w:t>
            </w:r>
          </w:p>
        </w:tc>
        <w:tc>
          <w:tcPr>
            <w:tcW w:w="4253" w:type="dxa"/>
          </w:tcPr>
          <w:p w14:paraId="7A62DC69" w14:textId="77777777" w:rsidR="008007FC" w:rsidRPr="00DE0998" w:rsidRDefault="008007FC" w:rsidP="008007FC">
            <w:pPr>
              <w:spacing w:before="60" w:after="60"/>
              <w:rPr>
                <w:rFonts w:ascii="Verdana" w:hAnsi="Verdana" w:cs="Arial"/>
                <w:b/>
              </w:rPr>
            </w:pPr>
            <w:r w:rsidRPr="00DE0998">
              <w:rPr>
                <w:rFonts w:ascii="Verdana" w:hAnsi="Verdana" w:cs="Arial"/>
                <w:b/>
              </w:rPr>
              <w:t>Update on the Ophthalmology Target Figures</w:t>
            </w:r>
          </w:p>
          <w:p w14:paraId="3D40AE54" w14:textId="3DAEAABF" w:rsidR="008007FC" w:rsidRPr="00DE0998" w:rsidRDefault="008007FC" w:rsidP="008007FC">
            <w:pPr>
              <w:spacing w:before="60" w:after="60"/>
              <w:rPr>
                <w:rFonts w:ascii="Verdana" w:hAnsi="Verdana" w:cs="Arial"/>
                <w:b/>
              </w:rPr>
            </w:pPr>
            <w:r w:rsidRPr="00DE0998">
              <w:rPr>
                <w:rFonts w:ascii="Verdana" w:hAnsi="Verdana" w:cs="Arial"/>
              </w:rPr>
              <w:t xml:space="preserve">To receive an update report in February 2025 with a focus on cataract services. </w:t>
            </w:r>
          </w:p>
        </w:tc>
        <w:tc>
          <w:tcPr>
            <w:tcW w:w="2126" w:type="dxa"/>
          </w:tcPr>
          <w:p w14:paraId="756CADB2" w14:textId="70D92BF0" w:rsidR="008007FC" w:rsidRPr="00DE0998" w:rsidRDefault="008007FC" w:rsidP="008007FC">
            <w:pPr>
              <w:spacing w:before="60" w:after="60"/>
              <w:rPr>
                <w:rFonts w:ascii="Verdana" w:hAnsi="Verdana" w:cs="Arial"/>
              </w:rPr>
            </w:pPr>
            <w:r w:rsidRPr="00DE0998">
              <w:rPr>
                <w:rFonts w:ascii="Verdana" w:hAnsi="Verdana" w:cs="Arial"/>
              </w:rPr>
              <w:t xml:space="preserve">Associate Service Group Director </w:t>
            </w:r>
          </w:p>
        </w:tc>
        <w:tc>
          <w:tcPr>
            <w:tcW w:w="1672" w:type="dxa"/>
          </w:tcPr>
          <w:p w14:paraId="6550760E" w14:textId="56778C20" w:rsidR="008007FC" w:rsidRPr="00DE0998" w:rsidRDefault="008007FC" w:rsidP="008007FC">
            <w:pPr>
              <w:spacing w:before="60" w:after="60"/>
              <w:rPr>
                <w:rFonts w:ascii="Verdana" w:hAnsi="Verdana" w:cs="Arial"/>
              </w:rPr>
            </w:pPr>
            <w:r w:rsidRPr="00DE0998">
              <w:rPr>
                <w:rFonts w:ascii="Verdana" w:hAnsi="Verdana" w:cs="Arial"/>
              </w:rPr>
              <w:t>February 2025</w:t>
            </w:r>
          </w:p>
        </w:tc>
        <w:tc>
          <w:tcPr>
            <w:tcW w:w="3178" w:type="dxa"/>
          </w:tcPr>
          <w:p w14:paraId="5ACDE29B" w14:textId="4C57A8AA" w:rsidR="008007FC" w:rsidRPr="00DE0998" w:rsidRDefault="008007FC" w:rsidP="008007FC">
            <w:pPr>
              <w:spacing w:before="60" w:after="60"/>
              <w:rPr>
                <w:rFonts w:ascii="Verdana" w:hAnsi="Verdana" w:cs="Arial"/>
              </w:rPr>
            </w:pPr>
            <w:r w:rsidRPr="00DE0998">
              <w:rPr>
                <w:rFonts w:ascii="Verdana" w:hAnsi="Verdana" w:cs="Arial"/>
              </w:rPr>
              <w:t>Complete added to the work programme.</w:t>
            </w:r>
          </w:p>
        </w:tc>
      </w:tr>
      <w:tr w:rsidR="00C005C8" w:rsidRPr="00DE0998" w14:paraId="3479D4A6" w14:textId="77777777" w:rsidTr="00DE0998">
        <w:trPr>
          <w:trHeight w:val="1575"/>
        </w:trPr>
        <w:tc>
          <w:tcPr>
            <w:tcW w:w="1107" w:type="dxa"/>
          </w:tcPr>
          <w:p w14:paraId="7DB66B02" w14:textId="23CD86A7" w:rsidR="00C005C8" w:rsidRPr="00DE0998" w:rsidRDefault="008307DE" w:rsidP="00C005C8">
            <w:pPr>
              <w:ind w:left="360"/>
              <w:rPr>
                <w:rFonts w:ascii="Verdana" w:hAnsi="Verdana" w:cs="Arial"/>
                <w:b/>
              </w:rPr>
            </w:pPr>
            <w:r w:rsidRPr="00DE0998">
              <w:rPr>
                <w:rFonts w:ascii="Verdana" w:hAnsi="Verdana" w:cs="Arial"/>
                <w:b/>
              </w:rPr>
              <w:t>4</w:t>
            </w:r>
            <w:r w:rsidR="00C005C8" w:rsidRPr="00DE0998">
              <w:rPr>
                <w:rFonts w:ascii="Verdana" w:hAnsi="Verdana" w:cs="Arial"/>
                <w:b/>
              </w:rPr>
              <w:t>.</w:t>
            </w:r>
          </w:p>
        </w:tc>
        <w:tc>
          <w:tcPr>
            <w:tcW w:w="1305" w:type="dxa"/>
          </w:tcPr>
          <w:p w14:paraId="5A341C0B" w14:textId="1D93F31F" w:rsidR="00C005C8" w:rsidRPr="00DE0998" w:rsidRDefault="00C005C8" w:rsidP="00C005C8">
            <w:pPr>
              <w:spacing w:before="60" w:after="60"/>
              <w:rPr>
                <w:rFonts w:ascii="Verdana" w:hAnsi="Verdana" w:cs="Arial"/>
                <w:b/>
              </w:rPr>
            </w:pPr>
            <w:r w:rsidRPr="00DE0998">
              <w:rPr>
                <w:rFonts w:ascii="Verdana" w:hAnsi="Verdana" w:cs="Arial"/>
                <w:b/>
              </w:rPr>
              <w:t>126/24</w:t>
            </w:r>
          </w:p>
        </w:tc>
        <w:tc>
          <w:tcPr>
            <w:tcW w:w="1417" w:type="dxa"/>
          </w:tcPr>
          <w:p w14:paraId="1C24B6A1" w14:textId="4FE2AB93" w:rsidR="00C005C8" w:rsidRPr="00DE0998" w:rsidRDefault="00C005C8" w:rsidP="00C005C8">
            <w:pPr>
              <w:spacing w:before="60" w:after="60"/>
              <w:rPr>
                <w:rFonts w:ascii="Verdana" w:hAnsi="Verdana" w:cs="Arial"/>
              </w:rPr>
            </w:pPr>
            <w:r w:rsidRPr="00DE0998">
              <w:rPr>
                <w:rFonts w:ascii="Verdana" w:hAnsi="Verdana" w:cs="Arial"/>
              </w:rPr>
              <w:t>24/09/2024</w:t>
            </w:r>
          </w:p>
        </w:tc>
        <w:tc>
          <w:tcPr>
            <w:tcW w:w="4253" w:type="dxa"/>
          </w:tcPr>
          <w:p w14:paraId="45DD12E6" w14:textId="77777777" w:rsidR="00C005C8" w:rsidRPr="00DE0998" w:rsidRDefault="00C005C8" w:rsidP="00C005C8">
            <w:pPr>
              <w:spacing w:before="60" w:after="60"/>
              <w:rPr>
                <w:rFonts w:ascii="Verdana" w:hAnsi="Verdana" w:cs="Arial"/>
                <w:b/>
              </w:rPr>
            </w:pPr>
            <w:r w:rsidRPr="00DE0998">
              <w:rPr>
                <w:rFonts w:ascii="Verdana" w:hAnsi="Verdana" w:cs="Arial"/>
                <w:b/>
              </w:rPr>
              <w:t xml:space="preserve">Month Five Performance </w:t>
            </w:r>
          </w:p>
          <w:p w14:paraId="477EEFCA" w14:textId="4D2ADBFE" w:rsidR="00C005C8" w:rsidRPr="00DE0998" w:rsidRDefault="00C005C8" w:rsidP="00C005C8">
            <w:pPr>
              <w:spacing w:before="60" w:after="60"/>
              <w:rPr>
                <w:rFonts w:ascii="Verdana" w:hAnsi="Verdana" w:cs="Arial"/>
                <w:b/>
              </w:rPr>
            </w:pPr>
            <w:r w:rsidRPr="00DE0998">
              <w:rPr>
                <w:rFonts w:ascii="Verdana" w:hAnsi="Verdana" w:cs="Arial"/>
              </w:rPr>
              <w:t xml:space="preserve">To ensure the Quality and Safety Committee discuss the rise in numbers around healthcare acquired infections in more depth and feedback. </w:t>
            </w:r>
          </w:p>
        </w:tc>
        <w:tc>
          <w:tcPr>
            <w:tcW w:w="2126" w:type="dxa"/>
          </w:tcPr>
          <w:p w14:paraId="6BC20627" w14:textId="00468255" w:rsidR="00C005C8" w:rsidRPr="00DE0998" w:rsidRDefault="00C005C8" w:rsidP="00C005C8">
            <w:pPr>
              <w:spacing w:before="60" w:after="60"/>
              <w:rPr>
                <w:rFonts w:ascii="Verdana" w:hAnsi="Verdana" w:cs="Arial"/>
              </w:rPr>
            </w:pPr>
            <w:r w:rsidRPr="00DE0998">
              <w:rPr>
                <w:rFonts w:ascii="Verdana" w:hAnsi="Verdana" w:cs="Arial"/>
              </w:rPr>
              <w:t xml:space="preserve">Vice Chair </w:t>
            </w:r>
          </w:p>
        </w:tc>
        <w:tc>
          <w:tcPr>
            <w:tcW w:w="1672" w:type="dxa"/>
          </w:tcPr>
          <w:p w14:paraId="0D72E3FB" w14:textId="2C02AF4D" w:rsidR="00C005C8" w:rsidRPr="00DE0998" w:rsidRDefault="00C005C8" w:rsidP="00C005C8">
            <w:pPr>
              <w:spacing w:before="60" w:after="60"/>
              <w:rPr>
                <w:rFonts w:ascii="Verdana" w:hAnsi="Verdana" w:cs="Arial"/>
              </w:rPr>
            </w:pPr>
            <w:r w:rsidRPr="00DE0998">
              <w:rPr>
                <w:rFonts w:ascii="Verdana" w:hAnsi="Verdana" w:cs="Arial"/>
              </w:rPr>
              <w:t xml:space="preserve">October 2024 </w:t>
            </w:r>
          </w:p>
        </w:tc>
        <w:tc>
          <w:tcPr>
            <w:tcW w:w="3178" w:type="dxa"/>
          </w:tcPr>
          <w:p w14:paraId="0BA0D78C" w14:textId="7E0BEE31" w:rsidR="00C005C8" w:rsidRPr="00DE0998" w:rsidRDefault="00C005C8" w:rsidP="00C005C8">
            <w:pPr>
              <w:spacing w:before="60" w:after="60"/>
              <w:rPr>
                <w:rFonts w:ascii="Verdana" w:hAnsi="Verdana" w:cs="Arial"/>
              </w:rPr>
            </w:pPr>
            <w:r w:rsidRPr="00DE0998">
              <w:rPr>
                <w:rFonts w:ascii="Verdana" w:hAnsi="Verdana" w:cs="Arial"/>
              </w:rPr>
              <w:t xml:space="preserve">Complete. This issue was discussed in depth at the QSC meeting on 24.9.24 and will be a regular item on QSC agendas in the future. The data will be communicated to the Board via the Committee 3A reports. </w:t>
            </w:r>
          </w:p>
        </w:tc>
      </w:tr>
      <w:tr w:rsidR="008307DE" w:rsidRPr="00DE0998" w14:paraId="0458DEA6" w14:textId="77777777" w:rsidTr="00DE0998">
        <w:trPr>
          <w:trHeight w:val="1575"/>
        </w:trPr>
        <w:tc>
          <w:tcPr>
            <w:tcW w:w="1107" w:type="dxa"/>
          </w:tcPr>
          <w:p w14:paraId="460C05D8" w14:textId="788FB460" w:rsidR="008307DE" w:rsidRPr="00DE0998" w:rsidRDefault="008307DE" w:rsidP="008307DE">
            <w:pPr>
              <w:ind w:left="360"/>
              <w:rPr>
                <w:rFonts w:ascii="Verdana" w:hAnsi="Verdana" w:cs="Arial"/>
                <w:b/>
              </w:rPr>
            </w:pPr>
            <w:r w:rsidRPr="00DE0998">
              <w:rPr>
                <w:rFonts w:ascii="Verdana" w:hAnsi="Verdana" w:cs="Arial"/>
                <w:b/>
              </w:rPr>
              <w:t>5.</w:t>
            </w:r>
          </w:p>
        </w:tc>
        <w:tc>
          <w:tcPr>
            <w:tcW w:w="1305" w:type="dxa"/>
          </w:tcPr>
          <w:p w14:paraId="5649082F" w14:textId="02C2BD49" w:rsidR="008307DE" w:rsidRPr="00DE0998" w:rsidRDefault="008307DE" w:rsidP="008307DE">
            <w:pPr>
              <w:spacing w:before="60" w:after="60"/>
              <w:rPr>
                <w:rFonts w:ascii="Verdana" w:hAnsi="Verdana" w:cs="Arial"/>
                <w:b/>
              </w:rPr>
            </w:pPr>
            <w:r w:rsidRPr="00DE0998">
              <w:rPr>
                <w:rFonts w:ascii="Verdana" w:hAnsi="Verdana" w:cs="Arial"/>
                <w:b/>
              </w:rPr>
              <w:t>73/24</w:t>
            </w:r>
          </w:p>
        </w:tc>
        <w:tc>
          <w:tcPr>
            <w:tcW w:w="1417" w:type="dxa"/>
          </w:tcPr>
          <w:p w14:paraId="4ACBCF50" w14:textId="03E438B2" w:rsidR="008307DE" w:rsidRPr="00DE0998" w:rsidRDefault="008307DE" w:rsidP="008307DE">
            <w:pPr>
              <w:spacing w:before="60" w:after="60"/>
              <w:rPr>
                <w:rFonts w:ascii="Verdana" w:hAnsi="Verdana" w:cs="Arial"/>
              </w:rPr>
            </w:pPr>
            <w:r w:rsidRPr="00DE0998">
              <w:rPr>
                <w:rFonts w:ascii="Verdana" w:hAnsi="Verdana" w:cs="Arial"/>
              </w:rPr>
              <w:t>25/06/2024</w:t>
            </w:r>
          </w:p>
        </w:tc>
        <w:tc>
          <w:tcPr>
            <w:tcW w:w="4253" w:type="dxa"/>
          </w:tcPr>
          <w:p w14:paraId="655FA75B" w14:textId="77777777" w:rsidR="008307DE" w:rsidRPr="00DE0998" w:rsidRDefault="008307DE" w:rsidP="008307DE">
            <w:pPr>
              <w:spacing w:before="60" w:after="60"/>
              <w:rPr>
                <w:rFonts w:ascii="Verdana" w:hAnsi="Verdana" w:cs="Arial"/>
                <w:b/>
              </w:rPr>
            </w:pPr>
            <w:r w:rsidRPr="00DE0998">
              <w:rPr>
                <w:rFonts w:ascii="Verdana" w:hAnsi="Verdana" w:cs="Arial"/>
                <w:b/>
              </w:rPr>
              <w:t xml:space="preserve">Frailty Unit </w:t>
            </w:r>
          </w:p>
          <w:p w14:paraId="21A442B7" w14:textId="77777777" w:rsidR="008307DE" w:rsidRPr="00DE0998" w:rsidRDefault="008307DE" w:rsidP="008307DE">
            <w:pPr>
              <w:spacing w:before="60" w:after="60"/>
              <w:rPr>
                <w:rFonts w:ascii="Verdana" w:hAnsi="Verdana" w:cs="Arial"/>
                <w:bCs/>
              </w:rPr>
            </w:pPr>
            <w:r w:rsidRPr="00DE0998">
              <w:rPr>
                <w:rFonts w:ascii="Verdana" w:hAnsi="Verdana" w:cs="Arial"/>
                <w:bCs/>
              </w:rPr>
              <w:t>A report detailing the financial benefits of the Frailty Unit given the interest and significant impact it would have on unscheduled care performance.</w:t>
            </w:r>
          </w:p>
          <w:p w14:paraId="07DCFA8C" w14:textId="77777777" w:rsidR="008307DE" w:rsidRPr="00DE0998" w:rsidRDefault="008307DE" w:rsidP="008307DE">
            <w:pPr>
              <w:spacing w:before="60" w:after="60"/>
              <w:rPr>
                <w:rFonts w:ascii="Verdana" w:hAnsi="Verdana" w:cs="Arial"/>
                <w:b/>
              </w:rPr>
            </w:pPr>
          </w:p>
        </w:tc>
        <w:tc>
          <w:tcPr>
            <w:tcW w:w="2126" w:type="dxa"/>
          </w:tcPr>
          <w:p w14:paraId="43846F1A" w14:textId="35A029EB" w:rsidR="008307DE" w:rsidRPr="00DE0998" w:rsidRDefault="008307DE" w:rsidP="008307DE">
            <w:pPr>
              <w:spacing w:before="60" w:after="60"/>
              <w:rPr>
                <w:rFonts w:ascii="Verdana" w:hAnsi="Verdana" w:cs="Arial"/>
              </w:rPr>
            </w:pPr>
            <w:r w:rsidRPr="00DE0998">
              <w:rPr>
                <w:rFonts w:ascii="Verdana" w:hAnsi="Verdana" w:cs="Arial"/>
              </w:rPr>
              <w:t xml:space="preserve">Morriston Service Group Director </w:t>
            </w:r>
          </w:p>
        </w:tc>
        <w:tc>
          <w:tcPr>
            <w:tcW w:w="1672" w:type="dxa"/>
          </w:tcPr>
          <w:p w14:paraId="4AA712A9" w14:textId="5C74E221" w:rsidR="008307DE" w:rsidRPr="00DE0998" w:rsidRDefault="008307DE" w:rsidP="008307DE">
            <w:pPr>
              <w:spacing w:before="60" w:after="60"/>
              <w:rPr>
                <w:rFonts w:ascii="Verdana" w:hAnsi="Verdana" w:cs="Arial"/>
              </w:rPr>
            </w:pPr>
            <w:r w:rsidRPr="00DE0998">
              <w:rPr>
                <w:rFonts w:ascii="Verdana" w:hAnsi="Verdana" w:cs="Arial"/>
              </w:rPr>
              <w:t>October 2024</w:t>
            </w:r>
          </w:p>
        </w:tc>
        <w:tc>
          <w:tcPr>
            <w:tcW w:w="3178" w:type="dxa"/>
          </w:tcPr>
          <w:p w14:paraId="0683AB8C" w14:textId="1270AC34" w:rsidR="008307DE" w:rsidRPr="00DE0998" w:rsidRDefault="008307DE" w:rsidP="008307DE">
            <w:pPr>
              <w:spacing w:before="60" w:after="60"/>
              <w:rPr>
                <w:rFonts w:ascii="Verdana" w:hAnsi="Verdana" w:cs="Arial"/>
                <w:b/>
                <w:bCs/>
              </w:rPr>
            </w:pPr>
            <w:r w:rsidRPr="00DE0998">
              <w:rPr>
                <w:rFonts w:ascii="Verdana" w:hAnsi="Verdana" w:cs="Arial"/>
              </w:rPr>
              <w:t xml:space="preserve">Complete and included on the October agenda. </w:t>
            </w:r>
          </w:p>
        </w:tc>
      </w:tr>
      <w:tr w:rsidR="00772293" w:rsidRPr="00DE0998" w14:paraId="41C1CA51" w14:textId="77777777" w:rsidTr="00DE0998">
        <w:trPr>
          <w:trHeight w:val="1575"/>
        </w:trPr>
        <w:tc>
          <w:tcPr>
            <w:tcW w:w="1107" w:type="dxa"/>
          </w:tcPr>
          <w:p w14:paraId="3BEC441D" w14:textId="554C808C" w:rsidR="00772293" w:rsidRPr="00DE0998" w:rsidRDefault="00772293" w:rsidP="00772293">
            <w:pPr>
              <w:jc w:val="center"/>
              <w:rPr>
                <w:rFonts w:ascii="Verdana" w:hAnsi="Verdana" w:cs="Arial"/>
                <w:b/>
              </w:rPr>
            </w:pPr>
            <w:r w:rsidRPr="00DE0998">
              <w:rPr>
                <w:rFonts w:ascii="Verdana" w:hAnsi="Verdana" w:cs="Arial"/>
                <w:b/>
              </w:rPr>
              <w:t>6.</w:t>
            </w:r>
          </w:p>
        </w:tc>
        <w:tc>
          <w:tcPr>
            <w:tcW w:w="1305" w:type="dxa"/>
          </w:tcPr>
          <w:p w14:paraId="71FDD1B1" w14:textId="77777777" w:rsidR="00772293" w:rsidRPr="00DE0998" w:rsidRDefault="00772293" w:rsidP="00695EC8">
            <w:pPr>
              <w:spacing w:before="60" w:after="60"/>
              <w:rPr>
                <w:rFonts w:ascii="Verdana" w:hAnsi="Verdana" w:cs="Arial"/>
                <w:b/>
              </w:rPr>
            </w:pPr>
            <w:r w:rsidRPr="00DE0998">
              <w:rPr>
                <w:rFonts w:ascii="Verdana" w:hAnsi="Verdana" w:cs="Arial"/>
                <w:b/>
              </w:rPr>
              <w:t>107/24</w:t>
            </w:r>
          </w:p>
        </w:tc>
        <w:tc>
          <w:tcPr>
            <w:tcW w:w="1417" w:type="dxa"/>
          </w:tcPr>
          <w:p w14:paraId="3162663E" w14:textId="77777777" w:rsidR="00772293" w:rsidRPr="00DE0998" w:rsidRDefault="00772293" w:rsidP="00695EC8">
            <w:pPr>
              <w:spacing w:before="60" w:after="60"/>
              <w:rPr>
                <w:rFonts w:ascii="Verdana" w:hAnsi="Verdana" w:cs="Arial"/>
              </w:rPr>
            </w:pPr>
            <w:r w:rsidRPr="00DE0998">
              <w:rPr>
                <w:rFonts w:ascii="Verdana" w:hAnsi="Verdana" w:cs="Arial"/>
              </w:rPr>
              <w:t>27/08/2024</w:t>
            </w:r>
          </w:p>
        </w:tc>
        <w:tc>
          <w:tcPr>
            <w:tcW w:w="4253" w:type="dxa"/>
          </w:tcPr>
          <w:p w14:paraId="26F92494" w14:textId="77777777" w:rsidR="00772293" w:rsidRPr="00DE0998" w:rsidRDefault="00772293" w:rsidP="00695EC8">
            <w:pPr>
              <w:spacing w:before="60" w:after="60"/>
              <w:rPr>
                <w:rFonts w:ascii="Verdana" w:hAnsi="Verdana" w:cs="Arial"/>
                <w:b/>
              </w:rPr>
            </w:pPr>
            <w:r w:rsidRPr="00DE0998">
              <w:rPr>
                <w:rFonts w:ascii="Verdana" w:hAnsi="Verdana" w:cs="Arial"/>
                <w:b/>
              </w:rPr>
              <w:t>Month Six Financial Position</w:t>
            </w:r>
          </w:p>
          <w:p w14:paraId="3EFD0341" w14:textId="77777777" w:rsidR="00772293" w:rsidRPr="00DE0998" w:rsidRDefault="00772293" w:rsidP="00695EC8">
            <w:pPr>
              <w:spacing w:before="60" w:after="60"/>
              <w:rPr>
                <w:rFonts w:ascii="Verdana" w:hAnsi="Verdana" w:cs="Arial"/>
                <w:bCs/>
              </w:rPr>
            </w:pPr>
            <w:r w:rsidRPr="00DE0998">
              <w:rPr>
                <w:rFonts w:ascii="Verdana" w:hAnsi="Verdana" w:cs="Arial"/>
                <w:bCs/>
              </w:rPr>
              <w:t>To include the savings repository opportunities.</w:t>
            </w:r>
          </w:p>
        </w:tc>
        <w:tc>
          <w:tcPr>
            <w:tcW w:w="2126" w:type="dxa"/>
          </w:tcPr>
          <w:p w14:paraId="0B72A504" w14:textId="77777777" w:rsidR="00772293" w:rsidRPr="00DE0998" w:rsidRDefault="00772293" w:rsidP="00695EC8">
            <w:pPr>
              <w:spacing w:before="60" w:after="60"/>
              <w:rPr>
                <w:rFonts w:ascii="Verdana" w:hAnsi="Verdana" w:cs="Arial"/>
              </w:rPr>
            </w:pPr>
            <w:r w:rsidRPr="00DE0998">
              <w:rPr>
                <w:rFonts w:ascii="Verdana" w:hAnsi="Verdana" w:cs="Arial"/>
              </w:rPr>
              <w:t>Assistant Director of Finance</w:t>
            </w:r>
          </w:p>
        </w:tc>
        <w:tc>
          <w:tcPr>
            <w:tcW w:w="1672" w:type="dxa"/>
          </w:tcPr>
          <w:p w14:paraId="48313A1B" w14:textId="77777777" w:rsidR="00772293" w:rsidRPr="00DE0998" w:rsidRDefault="00772293" w:rsidP="00695EC8">
            <w:pPr>
              <w:spacing w:before="60" w:after="60"/>
              <w:rPr>
                <w:rFonts w:ascii="Verdana" w:hAnsi="Verdana" w:cs="Arial"/>
              </w:rPr>
            </w:pPr>
            <w:r w:rsidRPr="00DE0998">
              <w:rPr>
                <w:rFonts w:ascii="Verdana" w:hAnsi="Verdana" w:cs="Arial"/>
              </w:rPr>
              <w:t>October 2024</w:t>
            </w:r>
          </w:p>
        </w:tc>
        <w:tc>
          <w:tcPr>
            <w:tcW w:w="3178" w:type="dxa"/>
          </w:tcPr>
          <w:p w14:paraId="238F0BBB" w14:textId="1C608284" w:rsidR="00772293" w:rsidRPr="00DE0998" w:rsidRDefault="00772293" w:rsidP="00695EC8">
            <w:pPr>
              <w:spacing w:before="60" w:after="60"/>
              <w:rPr>
                <w:rFonts w:ascii="Verdana" w:hAnsi="Verdana" w:cs="Arial"/>
              </w:rPr>
            </w:pPr>
            <w:r w:rsidRPr="00DE0998">
              <w:rPr>
                <w:rFonts w:ascii="Verdana" w:hAnsi="Verdana" w:cs="Arial"/>
              </w:rPr>
              <w:t>Complete. Included in the October 2024 reporting.</w:t>
            </w:r>
          </w:p>
        </w:tc>
      </w:tr>
      <w:tr w:rsidR="005D3A4E" w:rsidRPr="00DE0998" w14:paraId="696DAB05" w14:textId="77777777" w:rsidTr="00DE0998">
        <w:trPr>
          <w:trHeight w:val="1575"/>
        </w:trPr>
        <w:tc>
          <w:tcPr>
            <w:tcW w:w="1107" w:type="dxa"/>
          </w:tcPr>
          <w:p w14:paraId="48116A44" w14:textId="4118C6BE" w:rsidR="005D3A4E" w:rsidRPr="00DE0998" w:rsidRDefault="005D3A4E" w:rsidP="005D3A4E">
            <w:pPr>
              <w:jc w:val="center"/>
              <w:rPr>
                <w:rFonts w:ascii="Verdana" w:hAnsi="Verdana" w:cs="Arial"/>
                <w:b/>
              </w:rPr>
            </w:pPr>
            <w:r w:rsidRPr="00DE0998">
              <w:rPr>
                <w:rFonts w:ascii="Verdana" w:hAnsi="Verdana" w:cs="Arial"/>
                <w:b/>
              </w:rPr>
              <w:lastRenderedPageBreak/>
              <w:t>7.</w:t>
            </w:r>
          </w:p>
        </w:tc>
        <w:tc>
          <w:tcPr>
            <w:tcW w:w="1305" w:type="dxa"/>
          </w:tcPr>
          <w:p w14:paraId="5F26893E" w14:textId="397DE7C8" w:rsidR="005D3A4E" w:rsidRPr="00DE0998" w:rsidRDefault="005D3A4E" w:rsidP="005D3A4E">
            <w:pPr>
              <w:spacing w:before="60" w:after="60"/>
              <w:rPr>
                <w:rFonts w:ascii="Verdana" w:hAnsi="Verdana" w:cs="Arial"/>
                <w:b/>
              </w:rPr>
            </w:pPr>
            <w:r w:rsidRPr="00DE0998">
              <w:rPr>
                <w:rFonts w:ascii="Verdana" w:hAnsi="Verdana" w:cs="Arial"/>
                <w:b/>
              </w:rPr>
              <w:t xml:space="preserve">126/24 </w:t>
            </w:r>
          </w:p>
        </w:tc>
        <w:tc>
          <w:tcPr>
            <w:tcW w:w="1417" w:type="dxa"/>
          </w:tcPr>
          <w:p w14:paraId="646C07DB" w14:textId="2E31B3D5" w:rsidR="005D3A4E" w:rsidRPr="00DE0998" w:rsidRDefault="005D3A4E" w:rsidP="005D3A4E">
            <w:pPr>
              <w:spacing w:before="60" w:after="60"/>
              <w:rPr>
                <w:rFonts w:ascii="Verdana" w:hAnsi="Verdana" w:cs="Arial"/>
              </w:rPr>
            </w:pPr>
            <w:r w:rsidRPr="00DE0998">
              <w:rPr>
                <w:rFonts w:ascii="Verdana" w:hAnsi="Verdana" w:cs="Arial"/>
              </w:rPr>
              <w:t>24/09/2024</w:t>
            </w:r>
          </w:p>
        </w:tc>
        <w:tc>
          <w:tcPr>
            <w:tcW w:w="4253" w:type="dxa"/>
          </w:tcPr>
          <w:p w14:paraId="43CCB37E" w14:textId="77777777" w:rsidR="005D3A4E" w:rsidRPr="00DE0998" w:rsidRDefault="005D3A4E" w:rsidP="005D3A4E">
            <w:pPr>
              <w:spacing w:before="60" w:after="60"/>
              <w:rPr>
                <w:rFonts w:ascii="Verdana" w:hAnsi="Verdana" w:cs="Arial"/>
                <w:b/>
              </w:rPr>
            </w:pPr>
            <w:r w:rsidRPr="00DE0998">
              <w:rPr>
                <w:rFonts w:ascii="Verdana" w:hAnsi="Verdana" w:cs="Arial"/>
                <w:b/>
              </w:rPr>
              <w:t>Radiotherapy Waiting Times</w:t>
            </w:r>
          </w:p>
          <w:p w14:paraId="1F7651D3" w14:textId="1F0EBCB2" w:rsidR="005D3A4E" w:rsidRPr="00DE0998" w:rsidRDefault="005D3A4E" w:rsidP="005D3A4E">
            <w:pPr>
              <w:spacing w:before="60" w:after="60"/>
              <w:rPr>
                <w:rFonts w:ascii="Verdana" w:hAnsi="Verdana" w:cs="Arial"/>
                <w:b/>
              </w:rPr>
            </w:pPr>
            <w:r w:rsidRPr="00DE0998">
              <w:rPr>
                <w:rFonts w:ascii="Verdana" w:hAnsi="Verdana" w:cs="Arial"/>
                <w:bCs/>
              </w:rPr>
              <w:t xml:space="preserve">To seek further assurance and confirmation around the radiotherapy waiting times as new resourcing had been provided. </w:t>
            </w:r>
          </w:p>
        </w:tc>
        <w:tc>
          <w:tcPr>
            <w:tcW w:w="2126" w:type="dxa"/>
          </w:tcPr>
          <w:p w14:paraId="192DC965" w14:textId="1369BCED" w:rsidR="005D3A4E" w:rsidRPr="00DE0998" w:rsidRDefault="005D3A4E" w:rsidP="005D3A4E">
            <w:pPr>
              <w:spacing w:before="60" w:after="60"/>
              <w:rPr>
                <w:rFonts w:ascii="Verdana" w:hAnsi="Verdana" w:cs="Arial"/>
              </w:rPr>
            </w:pPr>
            <w:r w:rsidRPr="00DE0998">
              <w:rPr>
                <w:rFonts w:ascii="Verdana" w:hAnsi="Verdana" w:cs="Arial"/>
              </w:rPr>
              <w:t>Director of Performance and Finance</w:t>
            </w:r>
          </w:p>
        </w:tc>
        <w:tc>
          <w:tcPr>
            <w:tcW w:w="1672" w:type="dxa"/>
          </w:tcPr>
          <w:p w14:paraId="0C93F4F2" w14:textId="5A8195C8" w:rsidR="005D3A4E" w:rsidRPr="00DE0998" w:rsidRDefault="005D3A4E" w:rsidP="005D3A4E">
            <w:pPr>
              <w:spacing w:before="60" w:after="60"/>
              <w:rPr>
                <w:rFonts w:ascii="Verdana" w:hAnsi="Verdana" w:cs="Arial"/>
              </w:rPr>
            </w:pPr>
            <w:r w:rsidRPr="00DE0998">
              <w:rPr>
                <w:rFonts w:ascii="Verdana" w:hAnsi="Verdana" w:cs="Arial"/>
              </w:rPr>
              <w:t>October 2024</w:t>
            </w:r>
          </w:p>
        </w:tc>
        <w:tc>
          <w:tcPr>
            <w:tcW w:w="3178" w:type="dxa"/>
          </w:tcPr>
          <w:p w14:paraId="2328A5CF" w14:textId="5B4B48E7" w:rsidR="005D3A4E" w:rsidRPr="00DE0998" w:rsidRDefault="005D3A4E" w:rsidP="005D3A4E">
            <w:pPr>
              <w:spacing w:before="60" w:after="60"/>
              <w:rPr>
                <w:rFonts w:ascii="Verdana" w:hAnsi="Verdana" w:cs="Arial"/>
              </w:rPr>
            </w:pPr>
            <w:r w:rsidRPr="00DE0998">
              <w:rPr>
                <w:rFonts w:ascii="Verdana" w:hAnsi="Verdana" w:cs="Arial"/>
              </w:rPr>
              <w:t>Complete. Information on radiotherapy waiting times was circulated to members on 22/10/2024</w:t>
            </w:r>
          </w:p>
        </w:tc>
      </w:tr>
      <w:tr w:rsidR="00055E09" w:rsidRPr="00DE0998" w14:paraId="6ADFEF8D" w14:textId="77777777" w:rsidTr="00DE0998">
        <w:trPr>
          <w:trHeight w:val="1575"/>
        </w:trPr>
        <w:tc>
          <w:tcPr>
            <w:tcW w:w="1107" w:type="dxa"/>
          </w:tcPr>
          <w:p w14:paraId="493C70AC" w14:textId="604338EB" w:rsidR="00055E09" w:rsidRPr="00DE0998" w:rsidRDefault="00055E09" w:rsidP="00055E09">
            <w:pPr>
              <w:jc w:val="center"/>
              <w:rPr>
                <w:rFonts w:ascii="Verdana" w:hAnsi="Verdana" w:cs="Arial"/>
                <w:b/>
              </w:rPr>
            </w:pPr>
            <w:r w:rsidRPr="00DE0998">
              <w:rPr>
                <w:rFonts w:ascii="Verdana" w:hAnsi="Verdana" w:cs="Arial"/>
                <w:b/>
              </w:rPr>
              <w:t>8.</w:t>
            </w:r>
          </w:p>
        </w:tc>
        <w:tc>
          <w:tcPr>
            <w:tcW w:w="1305" w:type="dxa"/>
          </w:tcPr>
          <w:p w14:paraId="2EBB5F76" w14:textId="2EF63A02" w:rsidR="00055E09" w:rsidRPr="00DE0998" w:rsidRDefault="00055E09" w:rsidP="00055E09">
            <w:pPr>
              <w:spacing w:before="60" w:after="60"/>
              <w:rPr>
                <w:rFonts w:ascii="Verdana" w:hAnsi="Verdana" w:cs="Arial"/>
                <w:b/>
              </w:rPr>
            </w:pPr>
            <w:r w:rsidRPr="00DE0998">
              <w:rPr>
                <w:rFonts w:ascii="Verdana" w:hAnsi="Verdana" w:cs="Arial"/>
                <w:b/>
              </w:rPr>
              <w:t xml:space="preserve">126/24 </w:t>
            </w:r>
          </w:p>
        </w:tc>
        <w:tc>
          <w:tcPr>
            <w:tcW w:w="1417" w:type="dxa"/>
          </w:tcPr>
          <w:p w14:paraId="6549F7B3" w14:textId="371C2E14" w:rsidR="00055E09" w:rsidRPr="00DE0998" w:rsidRDefault="00055E09" w:rsidP="00055E09">
            <w:pPr>
              <w:spacing w:before="60" w:after="60"/>
              <w:rPr>
                <w:rFonts w:ascii="Verdana" w:hAnsi="Verdana" w:cs="Arial"/>
              </w:rPr>
            </w:pPr>
            <w:r w:rsidRPr="00DE0998">
              <w:rPr>
                <w:rFonts w:ascii="Verdana" w:hAnsi="Verdana" w:cs="Arial"/>
              </w:rPr>
              <w:t xml:space="preserve">24/09/2024 </w:t>
            </w:r>
          </w:p>
        </w:tc>
        <w:tc>
          <w:tcPr>
            <w:tcW w:w="4253" w:type="dxa"/>
          </w:tcPr>
          <w:p w14:paraId="4F207674" w14:textId="77777777" w:rsidR="00055E09" w:rsidRPr="00DE0998" w:rsidRDefault="00055E09" w:rsidP="00055E09">
            <w:pPr>
              <w:spacing w:before="60" w:after="60"/>
              <w:rPr>
                <w:rFonts w:ascii="Verdana" w:hAnsi="Verdana" w:cs="Arial"/>
                <w:b/>
              </w:rPr>
            </w:pPr>
            <w:r w:rsidRPr="00DE0998">
              <w:rPr>
                <w:rFonts w:ascii="Verdana" w:hAnsi="Verdana" w:cs="Arial"/>
                <w:b/>
              </w:rPr>
              <w:t xml:space="preserve">National Reportable Incidents </w:t>
            </w:r>
          </w:p>
          <w:p w14:paraId="61B072F4" w14:textId="2B6D1B08" w:rsidR="00055E09" w:rsidRPr="00DE0998" w:rsidRDefault="00055E09" w:rsidP="00055E09">
            <w:pPr>
              <w:spacing w:before="60" w:after="60"/>
              <w:rPr>
                <w:rFonts w:ascii="Verdana" w:hAnsi="Verdana" w:cs="Arial"/>
                <w:b/>
              </w:rPr>
            </w:pPr>
            <w:r w:rsidRPr="00DE0998">
              <w:rPr>
                <w:rFonts w:ascii="Verdana" w:hAnsi="Verdana" w:cs="Arial"/>
                <w:bCs/>
              </w:rPr>
              <w:t>To seek further assurance and confirmation related to the rise of national reportable incidents.</w:t>
            </w:r>
          </w:p>
        </w:tc>
        <w:tc>
          <w:tcPr>
            <w:tcW w:w="2126" w:type="dxa"/>
          </w:tcPr>
          <w:p w14:paraId="4936EE2E" w14:textId="13B2C20C" w:rsidR="00055E09" w:rsidRPr="00DE0998" w:rsidRDefault="00055E09" w:rsidP="00055E09">
            <w:pPr>
              <w:spacing w:before="60" w:after="60"/>
              <w:rPr>
                <w:rFonts w:ascii="Verdana" w:hAnsi="Verdana" w:cs="Arial"/>
              </w:rPr>
            </w:pPr>
            <w:r w:rsidRPr="00DE0998">
              <w:rPr>
                <w:rFonts w:ascii="Verdana" w:hAnsi="Verdana" w:cs="Arial"/>
              </w:rPr>
              <w:t>Director of Corporate Governance</w:t>
            </w:r>
          </w:p>
        </w:tc>
        <w:tc>
          <w:tcPr>
            <w:tcW w:w="1672" w:type="dxa"/>
          </w:tcPr>
          <w:p w14:paraId="5B5C37FF" w14:textId="4BCB0C6B" w:rsidR="00055E09" w:rsidRPr="00DE0998" w:rsidRDefault="00055E09" w:rsidP="00055E09">
            <w:pPr>
              <w:spacing w:before="60" w:after="60"/>
              <w:rPr>
                <w:rFonts w:ascii="Verdana" w:hAnsi="Verdana" w:cs="Arial"/>
              </w:rPr>
            </w:pPr>
            <w:r w:rsidRPr="00DE0998">
              <w:rPr>
                <w:rFonts w:ascii="Verdana" w:hAnsi="Verdana" w:cs="Arial"/>
              </w:rPr>
              <w:t xml:space="preserve">October 2024 </w:t>
            </w:r>
          </w:p>
        </w:tc>
        <w:tc>
          <w:tcPr>
            <w:tcW w:w="3178" w:type="dxa"/>
          </w:tcPr>
          <w:p w14:paraId="7BDD10F1" w14:textId="47A83857" w:rsidR="00055E09" w:rsidRPr="00DE0998" w:rsidRDefault="00055E09" w:rsidP="00055E09">
            <w:pPr>
              <w:spacing w:before="60" w:after="60"/>
              <w:rPr>
                <w:rFonts w:ascii="Verdana" w:hAnsi="Verdana" w:cs="Arial"/>
              </w:rPr>
            </w:pPr>
            <w:r w:rsidRPr="00DE0998">
              <w:rPr>
                <w:rFonts w:ascii="Verdana" w:hAnsi="Verdana" w:cs="Arial"/>
              </w:rPr>
              <w:t>National change in the criteria for reportable NRI’s in November 2023 which has resulted in an increase in cases reported which had not been specified for reporting.  Change of criteria shared with the IM’s outside of the meeting.</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5E03FF41" w14:textId="5A644876"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543CCDA1" w14:textId="3BA96F82"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E2795C8" w14:textId="77777777"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7ECC280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792880B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lastRenderedPageBreak/>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w:t>
            </w:r>
            <w:r w:rsidRPr="00DE0998">
              <w:rPr>
                <w:rFonts w:ascii="Verdana" w:hAnsi="Verdana" w:cs="Arial"/>
                <w:sz w:val="22"/>
                <w:szCs w:val="22"/>
                <w:lang w:val="en-GB"/>
              </w:rPr>
              <w:lastRenderedPageBreak/>
              <w:t xml:space="preserve">the HB in Q1 24/25, hence the delay in the some of the work being started. </w:t>
            </w:r>
            <w:proofErr w:type="gramStart"/>
            <w:r w:rsidRPr="00DE0998">
              <w:rPr>
                <w:rFonts w:ascii="Verdana" w:hAnsi="Verdana" w:cs="Arial"/>
                <w:sz w:val="22"/>
                <w:szCs w:val="22"/>
                <w:lang w:val="en-GB"/>
              </w:rPr>
              <w:t>Therefore</w:t>
            </w:r>
            <w:proofErr w:type="gramEnd"/>
            <w:r w:rsidRPr="00DE0998">
              <w:rPr>
                <w:rFonts w:ascii="Verdana" w:hAnsi="Verdana" w:cs="Arial"/>
                <w:sz w:val="22"/>
                <w:szCs w:val="22"/>
                <w:lang w:val="en-GB"/>
              </w:rPr>
              <w:t xml:space="preserv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62C95E" w14:textId="77777777" w:rsidR="003D7402" w:rsidRDefault="003D7402" w:rsidP="005D1F54">
      <w:r>
        <w:separator/>
      </w:r>
    </w:p>
  </w:endnote>
  <w:endnote w:type="continuationSeparator" w:id="0">
    <w:p w14:paraId="322C277E" w14:textId="77777777" w:rsidR="003D7402" w:rsidRDefault="003D7402"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5AAE66" w14:textId="77777777" w:rsidR="003D7402" w:rsidRDefault="003D7402" w:rsidP="005D1F54">
      <w:r>
        <w:separator/>
      </w:r>
    </w:p>
  </w:footnote>
  <w:footnote w:type="continuationSeparator" w:id="0">
    <w:p w14:paraId="11DA295A" w14:textId="77777777" w:rsidR="003D7402" w:rsidRDefault="003D7402"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208340990">
    <w:abstractNumId w:val="13"/>
  </w:num>
  <w:num w:numId="2" w16cid:durableId="875577640">
    <w:abstractNumId w:val="3"/>
  </w:num>
  <w:num w:numId="3" w16cid:durableId="1961105692">
    <w:abstractNumId w:val="6"/>
  </w:num>
  <w:num w:numId="4" w16cid:durableId="1406031487">
    <w:abstractNumId w:val="5"/>
  </w:num>
  <w:num w:numId="5" w16cid:durableId="268971743">
    <w:abstractNumId w:val="19"/>
  </w:num>
  <w:num w:numId="6" w16cid:durableId="815755011">
    <w:abstractNumId w:val="27"/>
  </w:num>
  <w:num w:numId="7" w16cid:durableId="221987938">
    <w:abstractNumId w:val="16"/>
  </w:num>
  <w:num w:numId="8" w16cid:durableId="1380670238">
    <w:abstractNumId w:val="18"/>
  </w:num>
  <w:num w:numId="9" w16cid:durableId="547452225">
    <w:abstractNumId w:val="14"/>
  </w:num>
  <w:num w:numId="10" w16cid:durableId="1750418281">
    <w:abstractNumId w:val="17"/>
  </w:num>
  <w:num w:numId="11" w16cid:durableId="1431193874">
    <w:abstractNumId w:val="4"/>
  </w:num>
  <w:num w:numId="12" w16cid:durableId="923955361">
    <w:abstractNumId w:val="12"/>
  </w:num>
  <w:num w:numId="13" w16cid:durableId="1869642414">
    <w:abstractNumId w:val="24"/>
  </w:num>
  <w:num w:numId="14" w16cid:durableId="656805724">
    <w:abstractNumId w:val="31"/>
  </w:num>
  <w:num w:numId="15" w16cid:durableId="34164696">
    <w:abstractNumId w:val="28"/>
  </w:num>
  <w:num w:numId="16" w16cid:durableId="781917754">
    <w:abstractNumId w:val="0"/>
  </w:num>
  <w:num w:numId="17" w16cid:durableId="1515223868">
    <w:abstractNumId w:val="15"/>
  </w:num>
  <w:num w:numId="18" w16cid:durableId="691029150">
    <w:abstractNumId w:val="21"/>
  </w:num>
  <w:num w:numId="19" w16cid:durableId="1008945119">
    <w:abstractNumId w:val="23"/>
  </w:num>
  <w:num w:numId="20" w16cid:durableId="229855606">
    <w:abstractNumId w:val="11"/>
  </w:num>
  <w:num w:numId="21" w16cid:durableId="2119524375">
    <w:abstractNumId w:val="29"/>
  </w:num>
  <w:num w:numId="22" w16cid:durableId="1873496855">
    <w:abstractNumId w:val="20"/>
  </w:num>
  <w:num w:numId="23" w16cid:durableId="355889647">
    <w:abstractNumId w:val="1"/>
  </w:num>
  <w:num w:numId="24" w16cid:durableId="54134117">
    <w:abstractNumId w:val="22"/>
  </w:num>
  <w:num w:numId="25" w16cid:durableId="494149969">
    <w:abstractNumId w:val="2"/>
  </w:num>
  <w:num w:numId="26" w16cid:durableId="865757927">
    <w:abstractNumId w:val="8"/>
  </w:num>
  <w:num w:numId="27" w16cid:durableId="991640241">
    <w:abstractNumId w:val="25"/>
  </w:num>
  <w:num w:numId="28" w16cid:durableId="168764415">
    <w:abstractNumId w:val="9"/>
  </w:num>
  <w:num w:numId="29" w16cid:durableId="67776455">
    <w:abstractNumId w:val="10"/>
  </w:num>
  <w:num w:numId="30" w16cid:durableId="234320066">
    <w:abstractNumId w:val="26"/>
  </w:num>
  <w:num w:numId="31" w16cid:durableId="131945856">
    <w:abstractNumId w:val="30"/>
  </w:num>
  <w:num w:numId="32" w16cid:durableId="79915494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5E09"/>
    <w:rsid w:val="000572D9"/>
    <w:rsid w:val="0006009E"/>
    <w:rsid w:val="000609D8"/>
    <w:rsid w:val="00060A35"/>
    <w:rsid w:val="0006158C"/>
    <w:rsid w:val="0006283A"/>
    <w:rsid w:val="00062EAB"/>
    <w:rsid w:val="00067354"/>
    <w:rsid w:val="00067B91"/>
    <w:rsid w:val="00074B15"/>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78F"/>
    <w:rsid w:val="000B4EE8"/>
    <w:rsid w:val="000B50AC"/>
    <w:rsid w:val="000B6214"/>
    <w:rsid w:val="000B6630"/>
    <w:rsid w:val="000B6E51"/>
    <w:rsid w:val="000B7443"/>
    <w:rsid w:val="000C135F"/>
    <w:rsid w:val="000C2969"/>
    <w:rsid w:val="000C646C"/>
    <w:rsid w:val="000D1BC4"/>
    <w:rsid w:val="000D37E8"/>
    <w:rsid w:val="000D38A4"/>
    <w:rsid w:val="000D445D"/>
    <w:rsid w:val="000D72EB"/>
    <w:rsid w:val="000E1617"/>
    <w:rsid w:val="000E2352"/>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713DD"/>
    <w:rsid w:val="00172B63"/>
    <w:rsid w:val="001742F5"/>
    <w:rsid w:val="00175412"/>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17A3D"/>
    <w:rsid w:val="00621212"/>
    <w:rsid w:val="00622830"/>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0CEE"/>
    <w:rsid w:val="00823084"/>
    <w:rsid w:val="00823FE5"/>
    <w:rsid w:val="008252C0"/>
    <w:rsid w:val="008260BE"/>
    <w:rsid w:val="00826332"/>
    <w:rsid w:val="00827AD2"/>
    <w:rsid w:val="008307DE"/>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392"/>
    <w:rsid w:val="008B1DE5"/>
    <w:rsid w:val="008B45A6"/>
    <w:rsid w:val="008B4FAC"/>
    <w:rsid w:val="008B61A3"/>
    <w:rsid w:val="008B653B"/>
    <w:rsid w:val="008B783D"/>
    <w:rsid w:val="008C0F87"/>
    <w:rsid w:val="008C1AE0"/>
    <w:rsid w:val="008C42CE"/>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0ECA"/>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6A95"/>
    <w:rsid w:val="00B46EAA"/>
    <w:rsid w:val="00B50FDF"/>
    <w:rsid w:val="00B531BA"/>
    <w:rsid w:val="00B54F4E"/>
    <w:rsid w:val="00B559C5"/>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3513"/>
    <w:rsid w:val="00D042F5"/>
    <w:rsid w:val="00D04BBB"/>
    <w:rsid w:val="00D0562B"/>
    <w:rsid w:val="00D05AA7"/>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46D1"/>
    <w:rsid w:val="00D9675D"/>
    <w:rsid w:val="00D96B1E"/>
    <w:rsid w:val="00D97FEA"/>
    <w:rsid w:val="00DA09F1"/>
    <w:rsid w:val="00DA278E"/>
    <w:rsid w:val="00DA3F69"/>
    <w:rsid w:val="00DA4700"/>
    <w:rsid w:val="00DA4A3A"/>
    <w:rsid w:val="00DA4B0B"/>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2FE8"/>
    <w:rsid w:val="00DF3958"/>
    <w:rsid w:val="00DF44C6"/>
    <w:rsid w:val="00DF49C9"/>
    <w:rsid w:val="00DF7223"/>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3D83"/>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27D"/>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FAE"/>
    <w:rsid w:val="00FA1164"/>
    <w:rsid w:val="00FA1239"/>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1484</Words>
  <Characters>8465</Characters>
  <Application>Microsoft Office Word</Application>
  <DocSecurity>4</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2</cp:revision>
  <cp:lastPrinted>2019-07-04T10:49:00Z</cp:lastPrinted>
  <dcterms:created xsi:type="dcterms:W3CDTF">2024-11-25T14:14:00Z</dcterms:created>
  <dcterms:modified xsi:type="dcterms:W3CDTF">2024-11-25T14:14:00Z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