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BE88B" w14:textId="77777777" w:rsidR="00AD064D" w:rsidRPr="00034194" w:rsidRDefault="00C107F2" w:rsidP="004574E5">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76F0E8FB" wp14:editId="1326D7F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4384FC9" wp14:editId="0F59B42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F61FA3C" wp14:editId="6CC9D27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90AB367" w14:textId="77777777" w:rsidTr="00DA76AD">
        <w:tc>
          <w:tcPr>
            <w:tcW w:w="2547" w:type="dxa"/>
          </w:tcPr>
          <w:p w14:paraId="0A24F1C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465BBACE" w14:textId="21568410" w:rsidR="00F5082D" w:rsidRPr="00FA0CA9" w:rsidRDefault="00E47231" w:rsidP="005027C0">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481A391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10C1EEA" w14:textId="651FD8FE" w:rsidR="00F5082D" w:rsidRPr="00FA0CA9" w:rsidRDefault="00E47231" w:rsidP="00FA0CA9">
            <w:pPr>
              <w:rPr>
                <w:rFonts w:ascii="Arial" w:hAnsi="Arial" w:cs="Arial"/>
                <w:b/>
                <w:sz w:val="24"/>
                <w:szCs w:val="24"/>
              </w:rPr>
            </w:pPr>
            <w:r>
              <w:rPr>
                <w:rFonts w:ascii="Arial" w:hAnsi="Arial" w:cs="Arial"/>
                <w:b/>
                <w:sz w:val="24"/>
                <w:szCs w:val="24"/>
              </w:rPr>
              <w:t>5</w:t>
            </w:r>
            <w:r w:rsidR="00CC18D9">
              <w:rPr>
                <w:rFonts w:ascii="Arial" w:hAnsi="Arial" w:cs="Arial"/>
                <w:b/>
                <w:sz w:val="24"/>
                <w:szCs w:val="24"/>
              </w:rPr>
              <w:t>.3</w:t>
            </w:r>
          </w:p>
        </w:tc>
      </w:tr>
      <w:tr w:rsidR="00083FC0" w:rsidRPr="00034194" w14:paraId="2540B827" w14:textId="77777777" w:rsidTr="00DA76AD">
        <w:tc>
          <w:tcPr>
            <w:tcW w:w="2547" w:type="dxa"/>
          </w:tcPr>
          <w:p w14:paraId="6A91395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0512D38" w14:textId="77777777" w:rsidR="00034194" w:rsidRPr="00FA0CA9" w:rsidRDefault="00CF4A10" w:rsidP="009F5D4D">
            <w:pPr>
              <w:rPr>
                <w:rFonts w:ascii="Arial" w:hAnsi="Arial" w:cs="Arial"/>
                <w:b/>
                <w:sz w:val="24"/>
                <w:szCs w:val="24"/>
              </w:rPr>
            </w:pPr>
            <w:r>
              <w:rPr>
                <w:rFonts w:ascii="Arial" w:hAnsi="Arial" w:cs="Arial"/>
                <w:b/>
                <w:bCs/>
                <w:sz w:val="24"/>
                <w:szCs w:val="24"/>
              </w:rPr>
              <w:t>Speech and Language Therapy</w:t>
            </w:r>
            <w:r w:rsidR="00215542">
              <w:rPr>
                <w:rFonts w:ascii="Arial" w:hAnsi="Arial" w:cs="Arial"/>
                <w:b/>
                <w:bCs/>
                <w:sz w:val="24"/>
                <w:szCs w:val="24"/>
              </w:rPr>
              <w:t xml:space="preserve"> service </w:t>
            </w:r>
            <w:r w:rsidR="009F5D4D">
              <w:rPr>
                <w:rFonts w:ascii="Arial" w:hAnsi="Arial" w:cs="Arial"/>
                <w:b/>
                <w:bCs/>
                <w:sz w:val="24"/>
                <w:szCs w:val="24"/>
              </w:rPr>
              <w:t xml:space="preserve">development of </w:t>
            </w:r>
            <w:r w:rsidR="00215542">
              <w:rPr>
                <w:rFonts w:ascii="Arial" w:hAnsi="Arial" w:cs="Arial"/>
                <w:b/>
                <w:bCs/>
                <w:sz w:val="24"/>
                <w:szCs w:val="24"/>
              </w:rPr>
              <w:t>recovery plan</w:t>
            </w:r>
            <w:r w:rsidR="00463DEE">
              <w:rPr>
                <w:rFonts w:ascii="Arial" w:hAnsi="Arial" w:cs="Arial"/>
                <w:b/>
                <w:bCs/>
                <w:sz w:val="24"/>
                <w:szCs w:val="24"/>
              </w:rPr>
              <w:t xml:space="preserve"> trajectories</w:t>
            </w:r>
            <w:r w:rsidR="00E81592">
              <w:rPr>
                <w:rFonts w:ascii="Arial" w:hAnsi="Arial" w:cs="Arial"/>
                <w:b/>
                <w:bCs/>
                <w:sz w:val="24"/>
                <w:szCs w:val="24"/>
              </w:rPr>
              <w:t xml:space="preserve"> </w:t>
            </w:r>
          </w:p>
        </w:tc>
      </w:tr>
      <w:tr w:rsidR="00083FC0" w:rsidRPr="00034194" w14:paraId="0173C0BD" w14:textId="77777777" w:rsidTr="00DA76AD">
        <w:tc>
          <w:tcPr>
            <w:tcW w:w="2547" w:type="dxa"/>
          </w:tcPr>
          <w:p w14:paraId="3EE57E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53FF3AC" w14:textId="77777777" w:rsidR="00034194" w:rsidRPr="00FA0CA9" w:rsidRDefault="00CF4A10" w:rsidP="00E81592">
            <w:pPr>
              <w:rPr>
                <w:rFonts w:ascii="Arial" w:hAnsi="Arial" w:cs="Arial"/>
                <w:sz w:val="24"/>
                <w:szCs w:val="24"/>
              </w:rPr>
            </w:pPr>
            <w:r>
              <w:rPr>
                <w:rFonts w:ascii="Arial" w:hAnsi="Arial" w:cs="Arial"/>
                <w:sz w:val="24"/>
                <w:szCs w:val="24"/>
              </w:rPr>
              <w:t>Jo Bradburn – Head of Speech and Language Therapy</w:t>
            </w:r>
          </w:p>
        </w:tc>
      </w:tr>
      <w:tr w:rsidR="00083FC0" w:rsidRPr="00034194" w14:paraId="7A0D17A3" w14:textId="77777777" w:rsidTr="00DA76AD">
        <w:tc>
          <w:tcPr>
            <w:tcW w:w="2547" w:type="dxa"/>
          </w:tcPr>
          <w:p w14:paraId="50B5CF6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9E36E59" w14:textId="77777777" w:rsidR="00034194" w:rsidRDefault="00BC2C37" w:rsidP="00494182">
            <w:pPr>
              <w:rPr>
                <w:rFonts w:ascii="Arial" w:hAnsi="Arial" w:cs="Arial"/>
                <w:sz w:val="24"/>
                <w:szCs w:val="24"/>
              </w:rPr>
            </w:pPr>
            <w:r>
              <w:rPr>
                <w:rFonts w:ascii="Arial" w:hAnsi="Arial" w:cs="Arial"/>
                <w:sz w:val="24"/>
                <w:szCs w:val="24"/>
              </w:rPr>
              <w:t>Brian Owens – Director Primary, Community and Therapies</w:t>
            </w:r>
          </w:p>
          <w:p w14:paraId="550D4B42" w14:textId="77777777" w:rsidR="00325812" w:rsidRPr="00FA0CA9" w:rsidRDefault="00325812" w:rsidP="00494182">
            <w:pPr>
              <w:rPr>
                <w:rFonts w:ascii="Arial" w:hAnsi="Arial" w:cs="Arial"/>
                <w:sz w:val="24"/>
                <w:szCs w:val="24"/>
              </w:rPr>
            </w:pPr>
            <w:r>
              <w:rPr>
                <w:rFonts w:ascii="Arial" w:hAnsi="Arial" w:cs="Arial"/>
                <w:sz w:val="24"/>
                <w:szCs w:val="24"/>
              </w:rPr>
              <w:t>Deb Lewis – Chief Operating Officer</w:t>
            </w:r>
          </w:p>
        </w:tc>
      </w:tr>
      <w:tr w:rsidR="00083FC0" w:rsidRPr="00034194" w14:paraId="26EC9C46" w14:textId="77777777" w:rsidTr="00DA76AD">
        <w:tc>
          <w:tcPr>
            <w:tcW w:w="2547" w:type="dxa"/>
          </w:tcPr>
          <w:p w14:paraId="6350C14C"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C146ED5" w14:textId="77777777" w:rsidR="005D1652" w:rsidRPr="00FA0CA9" w:rsidRDefault="00BC2C37" w:rsidP="00FA0CA9">
            <w:pPr>
              <w:rPr>
                <w:rFonts w:ascii="Arial" w:hAnsi="Arial" w:cs="Arial"/>
                <w:sz w:val="24"/>
                <w:szCs w:val="24"/>
              </w:rPr>
            </w:pPr>
            <w:r>
              <w:rPr>
                <w:rFonts w:ascii="Arial" w:hAnsi="Arial" w:cs="Arial"/>
                <w:sz w:val="24"/>
                <w:szCs w:val="24"/>
              </w:rPr>
              <w:t>Helen Annandale – Clinical Director Therapies and Audiology</w:t>
            </w:r>
          </w:p>
        </w:tc>
      </w:tr>
      <w:tr w:rsidR="00083FC0" w:rsidRPr="00034194" w14:paraId="281B3FF4" w14:textId="77777777" w:rsidTr="00DA76AD">
        <w:tc>
          <w:tcPr>
            <w:tcW w:w="2547" w:type="dxa"/>
          </w:tcPr>
          <w:p w14:paraId="5E33FA6D"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B1B0F01" w14:textId="77777777" w:rsidR="00BC241D" w:rsidRPr="001319EE" w:rsidRDefault="00246F79" w:rsidP="00FA0CA9">
                <w:pPr>
                  <w:rPr>
                    <w:rFonts w:ascii="Arial" w:hAnsi="Arial" w:cs="Arial"/>
                    <w:sz w:val="24"/>
                    <w:szCs w:val="24"/>
                  </w:rPr>
                </w:pPr>
                <w:r>
                  <w:rPr>
                    <w:rFonts w:ascii="Arial" w:hAnsi="Arial" w:cs="Arial"/>
                    <w:sz w:val="24"/>
                    <w:szCs w:val="24"/>
                  </w:rPr>
                  <w:t>Open</w:t>
                </w:r>
              </w:p>
            </w:sdtContent>
          </w:sdt>
        </w:tc>
      </w:tr>
      <w:tr w:rsidR="00083FC0" w:rsidRPr="00034194" w14:paraId="14D7D7C3" w14:textId="77777777" w:rsidTr="00DA76AD">
        <w:tc>
          <w:tcPr>
            <w:tcW w:w="2547" w:type="dxa"/>
          </w:tcPr>
          <w:p w14:paraId="38713C0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B18777C" w14:textId="77777777" w:rsidR="0093068D" w:rsidRDefault="001375D2" w:rsidP="0087155A">
            <w:pPr>
              <w:rPr>
                <w:rFonts w:ascii="Arial" w:hAnsi="Arial" w:cs="Arial"/>
                <w:sz w:val="24"/>
                <w:szCs w:val="24"/>
              </w:rPr>
            </w:pPr>
            <w:r>
              <w:rPr>
                <w:rFonts w:ascii="Arial" w:hAnsi="Arial" w:cs="Arial"/>
                <w:sz w:val="24"/>
                <w:szCs w:val="24"/>
              </w:rPr>
              <w:t>The speech and language therapy</w:t>
            </w:r>
            <w:r w:rsidR="00D814AE">
              <w:rPr>
                <w:rFonts w:ascii="Arial" w:hAnsi="Arial" w:cs="Arial"/>
                <w:sz w:val="24"/>
                <w:szCs w:val="24"/>
              </w:rPr>
              <w:t xml:space="preserve"> department</w:t>
            </w:r>
            <w:r>
              <w:rPr>
                <w:rFonts w:ascii="Arial" w:hAnsi="Arial" w:cs="Arial"/>
                <w:sz w:val="24"/>
                <w:szCs w:val="24"/>
              </w:rPr>
              <w:t xml:space="preserve"> are currently off track</w:t>
            </w:r>
            <w:r w:rsidR="00D814AE">
              <w:rPr>
                <w:rFonts w:ascii="Arial" w:hAnsi="Arial" w:cs="Arial"/>
                <w:sz w:val="24"/>
                <w:szCs w:val="24"/>
              </w:rPr>
              <w:t xml:space="preserve"> against their recovery trajectory to achieve a zero breach position by March 2024. This report provides assurance about the actions taken to ensure recovery is achieved within the agreed timescale whilst acknowledging current risks. </w:t>
            </w:r>
          </w:p>
          <w:p w14:paraId="24ACD0ED" w14:textId="77777777" w:rsidR="0087155A" w:rsidRPr="00FA0CA9" w:rsidRDefault="0087155A" w:rsidP="0087155A">
            <w:pPr>
              <w:rPr>
                <w:rFonts w:ascii="Arial" w:hAnsi="Arial" w:cs="Arial"/>
                <w:sz w:val="24"/>
                <w:szCs w:val="24"/>
              </w:rPr>
            </w:pPr>
          </w:p>
        </w:tc>
      </w:tr>
      <w:tr w:rsidR="00083FC0" w:rsidRPr="00034194" w14:paraId="67946792" w14:textId="77777777" w:rsidTr="00DA76AD">
        <w:tc>
          <w:tcPr>
            <w:tcW w:w="2547" w:type="dxa"/>
          </w:tcPr>
          <w:p w14:paraId="377D0824" w14:textId="77777777" w:rsidR="00034194" w:rsidRPr="00C6793C" w:rsidRDefault="00034194" w:rsidP="00FA0CA9">
            <w:pPr>
              <w:rPr>
                <w:rFonts w:ascii="Arial" w:hAnsi="Arial" w:cs="Arial"/>
                <w:b/>
                <w:sz w:val="24"/>
                <w:szCs w:val="24"/>
              </w:rPr>
            </w:pPr>
            <w:r w:rsidRPr="00C6793C">
              <w:rPr>
                <w:rFonts w:ascii="Arial" w:hAnsi="Arial" w:cs="Arial"/>
                <w:b/>
                <w:sz w:val="24"/>
                <w:szCs w:val="24"/>
              </w:rPr>
              <w:t>Key Issues</w:t>
            </w:r>
          </w:p>
          <w:p w14:paraId="52AE1EAD" w14:textId="77777777" w:rsidR="00034194" w:rsidRPr="00C6793C" w:rsidRDefault="00034194" w:rsidP="00FA0CA9">
            <w:pPr>
              <w:rPr>
                <w:rFonts w:ascii="Arial" w:hAnsi="Arial" w:cs="Arial"/>
                <w:b/>
                <w:sz w:val="24"/>
                <w:szCs w:val="24"/>
              </w:rPr>
            </w:pPr>
          </w:p>
          <w:p w14:paraId="7CDBA544" w14:textId="77777777" w:rsidR="00034194" w:rsidRPr="00C6793C" w:rsidRDefault="00034194" w:rsidP="00FA0CA9">
            <w:pPr>
              <w:rPr>
                <w:rFonts w:ascii="Arial" w:hAnsi="Arial" w:cs="Arial"/>
                <w:b/>
                <w:sz w:val="24"/>
                <w:szCs w:val="24"/>
              </w:rPr>
            </w:pPr>
          </w:p>
          <w:p w14:paraId="11601A6A" w14:textId="77777777" w:rsidR="00034194" w:rsidRPr="00C6793C" w:rsidRDefault="00034194" w:rsidP="00FA0CA9">
            <w:pPr>
              <w:rPr>
                <w:rFonts w:ascii="Arial" w:hAnsi="Arial" w:cs="Arial"/>
                <w:b/>
                <w:sz w:val="24"/>
                <w:szCs w:val="24"/>
              </w:rPr>
            </w:pPr>
          </w:p>
        </w:tc>
        <w:tc>
          <w:tcPr>
            <w:tcW w:w="6469" w:type="dxa"/>
            <w:gridSpan w:val="6"/>
          </w:tcPr>
          <w:p w14:paraId="2EE21FF6" w14:textId="77777777" w:rsidR="00C33A04" w:rsidRPr="00C6793C" w:rsidRDefault="0093068D" w:rsidP="009845D6">
            <w:pPr>
              <w:ind w:right="96"/>
              <w:rPr>
                <w:rFonts w:ascii="Arial" w:hAnsi="Arial" w:cs="Arial"/>
                <w:color w:val="000000" w:themeColor="text1"/>
                <w:sz w:val="24"/>
                <w:szCs w:val="24"/>
              </w:rPr>
            </w:pPr>
            <w:r w:rsidRPr="00C6793C">
              <w:rPr>
                <w:rFonts w:ascii="Arial" w:hAnsi="Arial" w:cs="Arial"/>
                <w:color w:val="000000" w:themeColor="text1"/>
                <w:sz w:val="24"/>
                <w:szCs w:val="24"/>
              </w:rPr>
              <w:t>Key issues to highlight in relation to the speech and language therapy</w:t>
            </w:r>
            <w:r w:rsidR="00C6793C" w:rsidRPr="00C6793C">
              <w:rPr>
                <w:rFonts w:ascii="Arial" w:hAnsi="Arial" w:cs="Arial"/>
                <w:color w:val="000000" w:themeColor="text1"/>
                <w:sz w:val="24"/>
                <w:szCs w:val="24"/>
              </w:rPr>
              <w:t xml:space="preserve"> (SLT)</w:t>
            </w:r>
            <w:r w:rsidRPr="00C6793C">
              <w:rPr>
                <w:rFonts w:ascii="Arial" w:hAnsi="Arial" w:cs="Arial"/>
                <w:color w:val="000000" w:themeColor="text1"/>
                <w:sz w:val="24"/>
                <w:szCs w:val="24"/>
              </w:rPr>
              <w:t xml:space="preserve"> performance: </w:t>
            </w:r>
          </w:p>
          <w:p w14:paraId="33F0F6D6" w14:textId="77777777" w:rsidR="0093068D" w:rsidRPr="00807AED" w:rsidRDefault="0093068D" w:rsidP="0029212C">
            <w:pPr>
              <w:pStyle w:val="ListParagraph"/>
              <w:numPr>
                <w:ilvl w:val="0"/>
                <w:numId w:val="31"/>
              </w:numPr>
              <w:ind w:right="96"/>
              <w:rPr>
                <w:rFonts w:ascii="Arial" w:hAnsi="Arial" w:cs="Arial"/>
                <w:sz w:val="24"/>
                <w:szCs w:val="24"/>
              </w:rPr>
            </w:pPr>
            <w:r w:rsidRPr="00807AED">
              <w:rPr>
                <w:rFonts w:ascii="Arial" w:hAnsi="Arial" w:cs="Arial"/>
                <w:sz w:val="24"/>
                <w:szCs w:val="24"/>
              </w:rPr>
              <w:t xml:space="preserve">Speech and language therapy </w:t>
            </w:r>
            <w:r w:rsidR="00C6793C" w:rsidRPr="00807AED">
              <w:rPr>
                <w:rFonts w:ascii="Arial" w:hAnsi="Arial" w:cs="Arial"/>
                <w:sz w:val="24"/>
                <w:szCs w:val="24"/>
              </w:rPr>
              <w:t xml:space="preserve">(SLT) </w:t>
            </w:r>
            <w:r w:rsidRPr="00807AED">
              <w:rPr>
                <w:rFonts w:ascii="Arial" w:hAnsi="Arial" w:cs="Arial"/>
                <w:sz w:val="24"/>
                <w:szCs w:val="24"/>
              </w:rPr>
              <w:t>service encompasses adult, adults with learning disability and paediatric services</w:t>
            </w:r>
          </w:p>
          <w:p w14:paraId="3E3A3ABF" w14:textId="77777777" w:rsidR="0093068D" w:rsidRPr="00807AED" w:rsidRDefault="0093068D" w:rsidP="0029212C">
            <w:pPr>
              <w:pStyle w:val="ListParagraph"/>
              <w:numPr>
                <w:ilvl w:val="0"/>
                <w:numId w:val="31"/>
              </w:numPr>
              <w:ind w:right="96"/>
              <w:rPr>
                <w:rFonts w:ascii="Arial" w:hAnsi="Arial" w:cs="Arial"/>
                <w:sz w:val="24"/>
                <w:szCs w:val="24"/>
              </w:rPr>
            </w:pPr>
            <w:r w:rsidRPr="00807AED">
              <w:rPr>
                <w:rFonts w:ascii="Arial" w:hAnsi="Arial" w:cs="Arial"/>
                <w:sz w:val="24"/>
                <w:szCs w:val="24"/>
              </w:rPr>
              <w:t>Challenges in meeting Welsh Government 14 week waiting time targets sits within the paediatric service</w:t>
            </w:r>
          </w:p>
          <w:p w14:paraId="5AEC8468" w14:textId="77777777" w:rsidR="0093068D" w:rsidRPr="00807AED" w:rsidRDefault="0093068D" w:rsidP="0029212C">
            <w:pPr>
              <w:pStyle w:val="ListParagraph"/>
              <w:numPr>
                <w:ilvl w:val="0"/>
                <w:numId w:val="31"/>
              </w:numPr>
              <w:ind w:right="96"/>
              <w:rPr>
                <w:rFonts w:ascii="Arial" w:hAnsi="Arial" w:cs="Arial"/>
                <w:sz w:val="24"/>
                <w:szCs w:val="24"/>
              </w:rPr>
            </w:pPr>
            <w:r w:rsidRPr="00807AED">
              <w:rPr>
                <w:rFonts w:ascii="Arial" w:hAnsi="Arial" w:cs="Arial"/>
                <w:sz w:val="24"/>
                <w:szCs w:val="24"/>
              </w:rPr>
              <w:t>Paediatric demand has increased by 28% compared to 2019/2020 baseline position</w:t>
            </w:r>
            <w:r w:rsidR="00FE565C" w:rsidRPr="00807AED">
              <w:rPr>
                <w:rFonts w:ascii="Arial" w:hAnsi="Arial" w:cs="Arial"/>
                <w:sz w:val="24"/>
                <w:szCs w:val="24"/>
              </w:rPr>
              <w:t xml:space="preserve">, however if demand had remained static the paediatric service would be achieving 14 week waiting time targets </w:t>
            </w:r>
          </w:p>
          <w:p w14:paraId="3EA06D83" w14:textId="77777777" w:rsidR="0093068D" w:rsidRPr="00C6793C" w:rsidRDefault="00C6793C" w:rsidP="0029212C">
            <w:pPr>
              <w:pStyle w:val="ListParagraph"/>
              <w:numPr>
                <w:ilvl w:val="0"/>
                <w:numId w:val="31"/>
              </w:numPr>
              <w:ind w:right="96"/>
              <w:rPr>
                <w:rFonts w:ascii="Arial" w:hAnsi="Arial" w:cs="Arial"/>
                <w:sz w:val="24"/>
                <w:szCs w:val="24"/>
              </w:rPr>
            </w:pPr>
            <w:r w:rsidRPr="00807AED">
              <w:rPr>
                <w:rFonts w:ascii="Arial" w:hAnsi="Arial" w:cs="Arial"/>
                <w:sz w:val="24"/>
                <w:szCs w:val="24"/>
              </w:rPr>
              <w:t xml:space="preserve">Paediatric service has a significant </w:t>
            </w:r>
            <w:r w:rsidR="0049656B" w:rsidRPr="00807AED">
              <w:rPr>
                <w:rFonts w:ascii="Arial" w:hAnsi="Arial" w:cs="Arial"/>
                <w:sz w:val="24"/>
                <w:szCs w:val="24"/>
              </w:rPr>
              <w:t xml:space="preserve">hidden </w:t>
            </w:r>
            <w:r w:rsidRPr="00807AED">
              <w:rPr>
                <w:rFonts w:ascii="Arial" w:hAnsi="Arial" w:cs="Arial"/>
                <w:sz w:val="24"/>
                <w:szCs w:val="24"/>
              </w:rPr>
              <w:t>demand</w:t>
            </w:r>
            <w:r w:rsidRPr="00C6793C">
              <w:rPr>
                <w:rFonts w:ascii="Arial" w:hAnsi="Arial" w:cs="Arial"/>
                <w:sz w:val="24"/>
                <w:szCs w:val="24"/>
              </w:rPr>
              <w:t xml:space="preserve"> </w:t>
            </w:r>
            <w:r w:rsidR="0049656B">
              <w:rPr>
                <w:rFonts w:ascii="Arial" w:hAnsi="Arial" w:cs="Arial"/>
                <w:sz w:val="24"/>
                <w:szCs w:val="24"/>
              </w:rPr>
              <w:t>of those who have received an assessment but are awaiting therapeutic intervention. This</w:t>
            </w:r>
            <w:r w:rsidRPr="00C6793C">
              <w:rPr>
                <w:rFonts w:ascii="Arial" w:hAnsi="Arial" w:cs="Arial"/>
                <w:sz w:val="24"/>
                <w:szCs w:val="24"/>
              </w:rPr>
              <w:t xml:space="preserve"> reflects a significant clinical r</w:t>
            </w:r>
            <w:r w:rsidR="008A1402">
              <w:rPr>
                <w:rFonts w:ascii="Arial" w:hAnsi="Arial" w:cs="Arial"/>
                <w:sz w:val="24"/>
                <w:szCs w:val="24"/>
              </w:rPr>
              <w:t xml:space="preserve">isk and poor patient experience. </w:t>
            </w:r>
            <w:r w:rsidR="008A1402" w:rsidRPr="00807AED">
              <w:rPr>
                <w:rFonts w:ascii="Arial" w:hAnsi="Arial" w:cs="Arial"/>
                <w:sz w:val="24"/>
                <w:szCs w:val="24"/>
              </w:rPr>
              <w:t>There is no nationally agreed waiting time target for these cases.</w:t>
            </w:r>
            <w:r w:rsidR="008A1402">
              <w:rPr>
                <w:rFonts w:ascii="Arial" w:hAnsi="Arial" w:cs="Arial"/>
                <w:sz w:val="24"/>
                <w:szCs w:val="24"/>
              </w:rPr>
              <w:t xml:space="preserve"> </w:t>
            </w:r>
          </w:p>
          <w:p w14:paraId="2B960B5D" w14:textId="77777777" w:rsidR="00C6793C" w:rsidRDefault="0029212C" w:rsidP="0029212C">
            <w:pPr>
              <w:pStyle w:val="ListParagraph"/>
              <w:numPr>
                <w:ilvl w:val="0"/>
                <w:numId w:val="31"/>
              </w:numPr>
              <w:ind w:right="96"/>
              <w:rPr>
                <w:rFonts w:ascii="Arial" w:hAnsi="Arial" w:cs="Arial"/>
                <w:sz w:val="24"/>
                <w:szCs w:val="24"/>
              </w:rPr>
            </w:pPr>
            <w:r>
              <w:rPr>
                <w:rFonts w:ascii="Arial" w:hAnsi="Arial" w:cs="Arial"/>
                <w:sz w:val="24"/>
                <w:szCs w:val="24"/>
              </w:rPr>
              <w:t>A full systems review has been undertaken to generate service efficiencies which include:</w:t>
            </w:r>
          </w:p>
          <w:p w14:paraId="363EC148"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t>Removal of pre assessment advice clinics</w:t>
            </w:r>
          </w:p>
          <w:p w14:paraId="2089C079"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t>Streamlining of waiting lists</w:t>
            </w:r>
          </w:p>
          <w:p w14:paraId="5FA9A936"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t>Reintrod</w:t>
            </w:r>
            <w:bookmarkStart w:id="0" w:name="_GoBack"/>
            <w:bookmarkEnd w:id="0"/>
            <w:r>
              <w:rPr>
                <w:rFonts w:ascii="Arial" w:hAnsi="Arial" w:cs="Arial"/>
                <w:sz w:val="24"/>
                <w:szCs w:val="24"/>
              </w:rPr>
              <w:t>uction of clinic based appointments for all new assessments</w:t>
            </w:r>
          </w:p>
          <w:p w14:paraId="0ACD72DC"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lastRenderedPageBreak/>
              <w:t>Removal of face to face training where redirection to online resources is available and appropriate</w:t>
            </w:r>
          </w:p>
          <w:p w14:paraId="06BC072A"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t xml:space="preserve">Introduction of proportionate assessments </w:t>
            </w:r>
          </w:p>
          <w:p w14:paraId="766B944C" w14:textId="77777777" w:rsidR="0029212C" w:rsidRDefault="0029212C" w:rsidP="0029212C">
            <w:pPr>
              <w:pStyle w:val="ListParagraph"/>
              <w:numPr>
                <w:ilvl w:val="1"/>
                <w:numId w:val="31"/>
              </w:numPr>
              <w:rPr>
                <w:rFonts w:ascii="Arial" w:hAnsi="Arial" w:cs="Arial"/>
                <w:sz w:val="24"/>
                <w:szCs w:val="24"/>
              </w:rPr>
            </w:pPr>
            <w:r>
              <w:rPr>
                <w:rFonts w:ascii="Arial" w:hAnsi="Arial" w:cs="Arial"/>
                <w:sz w:val="24"/>
                <w:szCs w:val="24"/>
              </w:rPr>
              <w:t>Prioritisation of activity carried out within school settings</w:t>
            </w:r>
          </w:p>
          <w:p w14:paraId="182510BD" w14:textId="77777777" w:rsidR="0029212C" w:rsidRDefault="0029212C" w:rsidP="0029212C">
            <w:pPr>
              <w:pStyle w:val="ListParagraph"/>
              <w:numPr>
                <w:ilvl w:val="0"/>
                <w:numId w:val="31"/>
              </w:numPr>
              <w:rPr>
                <w:rFonts w:ascii="Arial" w:hAnsi="Arial" w:cs="Arial"/>
                <w:sz w:val="24"/>
                <w:szCs w:val="24"/>
              </w:rPr>
            </w:pPr>
            <w:r>
              <w:rPr>
                <w:rFonts w:ascii="Arial" w:hAnsi="Arial" w:cs="Arial"/>
                <w:sz w:val="24"/>
                <w:szCs w:val="24"/>
              </w:rPr>
              <w:t xml:space="preserve">Further actions have been put in place to support recovery plans including: </w:t>
            </w:r>
          </w:p>
          <w:p w14:paraId="60FFD024"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Induction of new staff</w:t>
            </w:r>
          </w:p>
          <w:p w14:paraId="50E0D8BB"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Centralised booking and scheduling of new patient appointments 6 weeks in advance with weekly reporting to Head of Service</w:t>
            </w:r>
          </w:p>
          <w:p w14:paraId="5CE76E1A"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Children and young people booked for follow up and therapy appointments when they are needed to mitigate need to add to FUNB lists</w:t>
            </w:r>
          </w:p>
          <w:p w14:paraId="3577B210"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Development of ring fenced recovery time to focus on longest therapy waiting lists</w:t>
            </w:r>
          </w:p>
          <w:p w14:paraId="4BF6E8C1"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Ongoing validation and streamlining of all waiting lists</w:t>
            </w:r>
          </w:p>
          <w:p w14:paraId="5A4BFEE4"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Creation of formula to identify ratio of new: follow up appointments available</w:t>
            </w:r>
          </w:p>
          <w:p w14:paraId="307E554F"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Focus groups with parents to test new model of delivery (planned for quarter 4)</w:t>
            </w:r>
          </w:p>
          <w:p w14:paraId="799B816D" w14:textId="77777777" w:rsidR="0029212C" w:rsidRDefault="0029212C" w:rsidP="0029212C">
            <w:pPr>
              <w:pStyle w:val="ListParagraph"/>
              <w:numPr>
                <w:ilvl w:val="1"/>
                <w:numId w:val="32"/>
              </w:numPr>
              <w:rPr>
                <w:rFonts w:ascii="Arial" w:hAnsi="Arial" w:cs="Arial"/>
                <w:sz w:val="24"/>
                <w:szCs w:val="24"/>
              </w:rPr>
            </w:pPr>
            <w:r>
              <w:rPr>
                <w:rFonts w:ascii="Arial" w:hAnsi="Arial" w:cs="Arial"/>
                <w:sz w:val="24"/>
                <w:szCs w:val="24"/>
              </w:rPr>
              <w:t>Saturday clinics funded by fixed term Talk With Me funding</w:t>
            </w:r>
          </w:p>
          <w:p w14:paraId="5DC1289C" w14:textId="77777777" w:rsidR="0029212C" w:rsidRPr="0029212C" w:rsidRDefault="0029212C" w:rsidP="00F858E5">
            <w:pPr>
              <w:pStyle w:val="ListParagraph"/>
              <w:numPr>
                <w:ilvl w:val="0"/>
                <w:numId w:val="31"/>
              </w:numPr>
              <w:ind w:right="96"/>
              <w:rPr>
                <w:rFonts w:ascii="Arial" w:hAnsi="Arial" w:cs="Arial"/>
                <w:sz w:val="24"/>
                <w:szCs w:val="24"/>
              </w:rPr>
            </w:pPr>
            <w:r w:rsidRPr="0029212C">
              <w:rPr>
                <w:rFonts w:ascii="Arial" w:hAnsi="Arial" w:cs="Arial"/>
                <w:sz w:val="24"/>
                <w:szCs w:val="24"/>
              </w:rPr>
              <w:t>There is a significant risk to achieving and maintaining recovery as a result of loss of income due to cessation of SLAs with local authority partners</w:t>
            </w:r>
          </w:p>
          <w:p w14:paraId="563FC5CF" w14:textId="77777777" w:rsidR="00FE565C" w:rsidRPr="00C6793C" w:rsidRDefault="00FE565C" w:rsidP="00FE565C">
            <w:pPr>
              <w:pStyle w:val="ListParagraph"/>
              <w:ind w:right="96"/>
              <w:rPr>
                <w:rFonts w:ascii="Arial" w:hAnsi="Arial" w:cs="Arial"/>
                <w:sz w:val="24"/>
                <w:szCs w:val="24"/>
              </w:rPr>
            </w:pPr>
          </w:p>
        </w:tc>
      </w:tr>
      <w:tr w:rsidR="00083FC0" w:rsidRPr="00034194" w14:paraId="24C7FFDD" w14:textId="77777777" w:rsidTr="00DA76AD">
        <w:trPr>
          <w:trHeight w:val="97"/>
        </w:trPr>
        <w:tc>
          <w:tcPr>
            <w:tcW w:w="2547" w:type="dxa"/>
            <w:vMerge w:val="restart"/>
          </w:tcPr>
          <w:p w14:paraId="43562FEB"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5C792914"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F29D4E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2D8BC2A"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FB77DD5"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D6347D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45C03DB" w14:textId="77777777" w:rsidTr="00DA76AD">
        <w:trPr>
          <w:trHeight w:val="96"/>
        </w:trPr>
        <w:tc>
          <w:tcPr>
            <w:tcW w:w="2547" w:type="dxa"/>
            <w:vMerge/>
          </w:tcPr>
          <w:p w14:paraId="27AF8552"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39A71EF" w14:textId="77777777" w:rsidR="0020539A" w:rsidRPr="00FA0CA9" w:rsidRDefault="0029212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7119AD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96D1838" w14:textId="77777777" w:rsidR="0020539A" w:rsidRPr="00FA0CA9" w:rsidRDefault="00A01FB3"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9470373" w14:textId="77777777" w:rsidR="0020539A" w:rsidRPr="00FA0CA9" w:rsidRDefault="0093068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BDAD621" w14:textId="77777777" w:rsidTr="00DA76AD">
        <w:tc>
          <w:tcPr>
            <w:tcW w:w="2547" w:type="dxa"/>
          </w:tcPr>
          <w:p w14:paraId="690CC16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9653669" w14:textId="77777777" w:rsidR="0020539A" w:rsidRPr="00FA0CA9" w:rsidRDefault="0020539A" w:rsidP="00FA0CA9">
            <w:pPr>
              <w:rPr>
                <w:rFonts w:ascii="Arial" w:hAnsi="Arial" w:cs="Arial"/>
                <w:b/>
                <w:sz w:val="24"/>
                <w:szCs w:val="24"/>
              </w:rPr>
            </w:pPr>
          </w:p>
        </w:tc>
        <w:tc>
          <w:tcPr>
            <w:tcW w:w="6469" w:type="dxa"/>
            <w:gridSpan w:val="6"/>
          </w:tcPr>
          <w:p w14:paraId="2AE51C62" w14:textId="77777777" w:rsidR="00585277" w:rsidRDefault="00585277" w:rsidP="00FA0CA9">
            <w:pPr>
              <w:ind w:right="96"/>
              <w:rPr>
                <w:rFonts w:ascii="Arial" w:hAnsi="Arial" w:cs="Arial"/>
                <w:sz w:val="24"/>
                <w:szCs w:val="24"/>
              </w:rPr>
            </w:pPr>
            <w:r w:rsidRPr="00463DEE">
              <w:rPr>
                <w:rFonts w:ascii="Arial" w:hAnsi="Arial" w:cs="Arial"/>
                <w:sz w:val="24"/>
                <w:szCs w:val="24"/>
              </w:rPr>
              <w:t>Members are asked to:</w:t>
            </w:r>
          </w:p>
          <w:p w14:paraId="327EA4F5" w14:textId="77777777" w:rsidR="00C6793C" w:rsidRDefault="00A01FB3" w:rsidP="00C6793C">
            <w:pPr>
              <w:pStyle w:val="ListParagraph"/>
              <w:numPr>
                <w:ilvl w:val="0"/>
                <w:numId w:val="26"/>
              </w:numPr>
              <w:ind w:right="96"/>
              <w:rPr>
                <w:rFonts w:ascii="Arial" w:hAnsi="Arial" w:cs="Arial"/>
                <w:sz w:val="24"/>
                <w:szCs w:val="24"/>
              </w:rPr>
            </w:pPr>
            <w:r w:rsidRPr="00C6793C">
              <w:rPr>
                <w:rFonts w:ascii="Arial" w:hAnsi="Arial" w:cs="Arial"/>
                <w:b/>
                <w:caps/>
                <w:sz w:val="24"/>
                <w:szCs w:val="24"/>
              </w:rPr>
              <w:t>NOTE</w:t>
            </w:r>
            <w:r w:rsidR="00610880">
              <w:rPr>
                <w:rFonts w:ascii="Arial" w:hAnsi="Arial" w:cs="Arial"/>
                <w:b/>
                <w:caps/>
                <w:sz w:val="24"/>
                <w:szCs w:val="24"/>
              </w:rPr>
              <w:t>:</w:t>
            </w:r>
            <w:r w:rsidR="00C6793C" w:rsidRPr="00C6793C">
              <w:rPr>
                <w:rFonts w:ascii="Arial" w:hAnsi="Arial" w:cs="Arial"/>
                <w:sz w:val="24"/>
                <w:szCs w:val="24"/>
              </w:rPr>
              <w:t xml:space="preserve"> the actions being taken to improve </w:t>
            </w:r>
            <w:r w:rsidR="00AB3B92">
              <w:rPr>
                <w:rFonts w:ascii="Arial" w:hAnsi="Arial" w:cs="Arial"/>
                <w:sz w:val="24"/>
                <w:szCs w:val="24"/>
              </w:rPr>
              <w:t xml:space="preserve">paediatric speech and language therapy </w:t>
            </w:r>
            <w:r w:rsidR="00C6793C" w:rsidRPr="00C6793C">
              <w:rPr>
                <w:rFonts w:ascii="Arial" w:hAnsi="Arial" w:cs="Arial"/>
                <w:sz w:val="24"/>
                <w:szCs w:val="24"/>
              </w:rPr>
              <w:t>performance</w:t>
            </w:r>
            <w:r w:rsidR="00610880">
              <w:rPr>
                <w:rFonts w:ascii="Arial" w:hAnsi="Arial" w:cs="Arial"/>
                <w:sz w:val="24"/>
                <w:szCs w:val="24"/>
              </w:rPr>
              <w:t xml:space="preserve"> including</w:t>
            </w:r>
            <w:r w:rsidR="00C6793C">
              <w:rPr>
                <w:rFonts w:ascii="Arial" w:hAnsi="Arial" w:cs="Arial"/>
                <w:sz w:val="24"/>
                <w:szCs w:val="24"/>
              </w:rPr>
              <w:t xml:space="preserve">:- </w:t>
            </w:r>
          </w:p>
          <w:p w14:paraId="3F8B1E2D"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Redesign of service with creation of efficiencies</w:t>
            </w:r>
          </w:p>
          <w:p w14:paraId="57116FA6"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Induction of new staff</w:t>
            </w:r>
          </w:p>
          <w:p w14:paraId="52F52233"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Centralised booking and scheduling of new patient appointments 6 weeks in advance with weekly reporting to Head of Service</w:t>
            </w:r>
          </w:p>
          <w:p w14:paraId="212DD1C6"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Children and young people booked for follow up and therapy appointments when they are needed to mitigate need to add to FUNB lists</w:t>
            </w:r>
          </w:p>
          <w:p w14:paraId="75D56B33"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Development of ring fenced recovery time to focus on longest therapy waiting lists</w:t>
            </w:r>
          </w:p>
          <w:p w14:paraId="177E6E4E"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lastRenderedPageBreak/>
              <w:t>Ongoing validation and streamlining of all waiting lists</w:t>
            </w:r>
          </w:p>
          <w:p w14:paraId="685A53AA"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Creation of formula to identify ratio of new: follow up appointments available</w:t>
            </w:r>
          </w:p>
          <w:p w14:paraId="6C489CD6"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Focus groups with parents to test new model of delivery (planned for quarter 4)</w:t>
            </w:r>
          </w:p>
          <w:p w14:paraId="38B5B627" w14:textId="77777777" w:rsidR="0029212C" w:rsidRPr="0029212C" w:rsidRDefault="0029212C" w:rsidP="0029212C">
            <w:pPr>
              <w:pStyle w:val="ListParagraph"/>
              <w:numPr>
                <w:ilvl w:val="1"/>
                <w:numId w:val="26"/>
              </w:numPr>
              <w:rPr>
                <w:rFonts w:ascii="Arial" w:hAnsi="Arial" w:cs="Arial"/>
                <w:sz w:val="24"/>
                <w:szCs w:val="24"/>
              </w:rPr>
            </w:pPr>
            <w:r w:rsidRPr="0029212C">
              <w:rPr>
                <w:rFonts w:ascii="Arial" w:hAnsi="Arial" w:cs="Arial"/>
                <w:sz w:val="24"/>
                <w:szCs w:val="24"/>
              </w:rPr>
              <w:t>Saturday clinics funded by fixed term Talk With Me funding</w:t>
            </w:r>
          </w:p>
          <w:p w14:paraId="2E19CC1D" w14:textId="77777777" w:rsidR="00610880" w:rsidRPr="00610880" w:rsidRDefault="00610880" w:rsidP="00610880">
            <w:pPr>
              <w:pStyle w:val="ListParagraph"/>
              <w:numPr>
                <w:ilvl w:val="0"/>
                <w:numId w:val="26"/>
              </w:numPr>
              <w:ind w:right="96"/>
              <w:rPr>
                <w:rFonts w:ascii="Arial" w:hAnsi="Arial" w:cs="Arial"/>
                <w:sz w:val="24"/>
                <w:szCs w:val="24"/>
              </w:rPr>
            </w:pPr>
            <w:r w:rsidRPr="00610880">
              <w:rPr>
                <w:rFonts w:ascii="Arial" w:hAnsi="Arial" w:cs="Arial"/>
                <w:b/>
                <w:caps/>
                <w:sz w:val="24"/>
                <w:szCs w:val="24"/>
              </w:rPr>
              <w:t>NOTE</w:t>
            </w:r>
            <w:r>
              <w:rPr>
                <w:rFonts w:ascii="Arial" w:hAnsi="Arial" w:cs="Arial"/>
                <w:b/>
                <w:caps/>
                <w:sz w:val="24"/>
                <w:szCs w:val="24"/>
              </w:rPr>
              <w:t>:</w:t>
            </w:r>
            <w:r w:rsidRPr="00610880">
              <w:rPr>
                <w:rFonts w:ascii="Arial" w:hAnsi="Arial" w:cs="Arial"/>
                <w:b/>
                <w:caps/>
                <w:sz w:val="24"/>
                <w:szCs w:val="24"/>
              </w:rPr>
              <w:t xml:space="preserve"> </w:t>
            </w:r>
            <w:r w:rsidR="0029212C">
              <w:rPr>
                <w:rFonts w:ascii="Arial" w:hAnsi="Arial" w:cs="Arial"/>
                <w:sz w:val="24"/>
                <w:szCs w:val="24"/>
              </w:rPr>
              <w:t>the risks associated with achieving and maintaining recovery</w:t>
            </w:r>
          </w:p>
          <w:p w14:paraId="2EB83520" w14:textId="77777777" w:rsidR="0020539A" w:rsidRPr="00FA0CA9" w:rsidRDefault="0020539A" w:rsidP="00FA0CA9">
            <w:pPr>
              <w:ind w:right="96"/>
              <w:rPr>
                <w:rFonts w:ascii="Arial" w:hAnsi="Arial" w:cs="Arial"/>
                <w:sz w:val="24"/>
                <w:szCs w:val="24"/>
              </w:rPr>
            </w:pPr>
          </w:p>
        </w:tc>
      </w:tr>
    </w:tbl>
    <w:p w14:paraId="45559118" w14:textId="77777777" w:rsidR="0020539A" w:rsidRDefault="0020539A"/>
    <w:p w14:paraId="7EAC2F24" w14:textId="77777777" w:rsidR="00E81592" w:rsidRPr="00E81592" w:rsidRDefault="0020539A" w:rsidP="00E81592">
      <w:pPr>
        <w:rPr>
          <w:rFonts w:ascii="Arial" w:hAnsi="Arial" w:cs="Arial"/>
          <w:b/>
          <w:sz w:val="24"/>
          <w:szCs w:val="24"/>
        </w:rPr>
      </w:pPr>
      <w:r>
        <w:br w:type="page"/>
      </w:r>
      <w:r w:rsidR="0087155A">
        <w:rPr>
          <w:rFonts w:ascii="Arial" w:hAnsi="Arial" w:cs="Arial"/>
          <w:b/>
          <w:sz w:val="24"/>
          <w:szCs w:val="24"/>
        </w:rPr>
        <w:lastRenderedPageBreak/>
        <w:t>Speech and language t</w:t>
      </w:r>
      <w:r w:rsidR="00B34630">
        <w:rPr>
          <w:rFonts w:ascii="Arial" w:hAnsi="Arial" w:cs="Arial"/>
          <w:b/>
          <w:sz w:val="24"/>
          <w:szCs w:val="24"/>
        </w:rPr>
        <w:t>herapy</w:t>
      </w:r>
      <w:r w:rsidR="00E81592" w:rsidRPr="00E81592">
        <w:rPr>
          <w:rFonts w:ascii="Arial" w:hAnsi="Arial" w:cs="Arial"/>
          <w:b/>
          <w:sz w:val="24"/>
          <w:szCs w:val="24"/>
        </w:rPr>
        <w:t xml:space="preserve"> </w:t>
      </w:r>
      <w:r w:rsidR="009F5D4D">
        <w:rPr>
          <w:rFonts w:ascii="Arial" w:hAnsi="Arial" w:cs="Arial"/>
          <w:b/>
          <w:sz w:val="24"/>
          <w:szCs w:val="24"/>
        </w:rPr>
        <w:t>service development of recovery plan trajectories</w:t>
      </w:r>
    </w:p>
    <w:p w14:paraId="2E9967B9" w14:textId="77777777" w:rsidR="00C33A04" w:rsidRPr="0072604C" w:rsidRDefault="00E81592" w:rsidP="00E81592">
      <w:pPr>
        <w:rPr>
          <w:rFonts w:ascii="Arial" w:hAnsi="Arial" w:cs="Arial"/>
          <w:b/>
          <w:sz w:val="24"/>
          <w:szCs w:val="24"/>
        </w:rPr>
      </w:pPr>
      <w:r w:rsidRPr="0072604C">
        <w:rPr>
          <w:rFonts w:ascii="Arial" w:hAnsi="Arial" w:cs="Arial"/>
          <w:b/>
          <w:sz w:val="24"/>
          <w:szCs w:val="24"/>
        </w:rPr>
        <w:t xml:space="preserve"> </w:t>
      </w:r>
      <w:r w:rsidR="00F531BD" w:rsidRPr="0072604C">
        <w:rPr>
          <w:rFonts w:ascii="Arial" w:hAnsi="Arial" w:cs="Arial"/>
          <w:b/>
          <w:sz w:val="24"/>
          <w:szCs w:val="24"/>
        </w:rPr>
        <w:t>INTRODUCTION</w:t>
      </w:r>
    </w:p>
    <w:p w14:paraId="4E2CF08F" w14:textId="77777777" w:rsidR="00F97A97" w:rsidRDefault="00F97A97" w:rsidP="0072604C">
      <w:pPr>
        <w:spacing w:after="0" w:line="240" w:lineRule="auto"/>
        <w:rPr>
          <w:rFonts w:ascii="Arial" w:hAnsi="Arial" w:cs="Arial"/>
          <w:sz w:val="24"/>
          <w:szCs w:val="24"/>
        </w:rPr>
      </w:pPr>
      <w:r>
        <w:rPr>
          <w:rFonts w:ascii="Arial" w:hAnsi="Arial" w:cs="Arial"/>
          <w:sz w:val="24"/>
          <w:szCs w:val="24"/>
        </w:rPr>
        <w:t xml:space="preserve">The purpose of this report is to provide an update and assurance on </w:t>
      </w:r>
      <w:r w:rsidR="0087155A">
        <w:rPr>
          <w:rFonts w:ascii="Arial" w:hAnsi="Arial" w:cs="Arial"/>
          <w:sz w:val="24"/>
          <w:szCs w:val="24"/>
        </w:rPr>
        <w:t>the current performance of the speech and language therapy d</w:t>
      </w:r>
      <w:r>
        <w:rPr>
          <w:rFonts w:ascii="Arial" w:hAnsi="Arial" w:cs="Arial"/>
          <w:sz w:val="24"/>
          <w:szCs w:val="24"/>
        </w:rPr>
        <w:t xml:space="preserve">epartment in delivering key performance measures outlined in the NHS Wales Delivery Framework. </w:t>
      </w:r>
      <w:r w:rsidR="001375D2">
        <w:rPr>
          <w:rFonts w:ascii="Arial" w:hAnsi="Arial" w:cs="Arial"/>
          <w:sz w:val="24"/>
          <w:szCs w:val="24"/>
        </w:rPr>
        <w:t xml:space="preserve">Currently the speech and language therapy department is off their recovery trajectory but remains on track to have recovered by the end of March 2024. </w:t>
      </w:r>
    </w:p>
    <w:p w14:paraId="2D157B50" w14:textId="77777777" w:rsidR="00F97A97" w:rsidRDefault="00F97A97" w:rsidP="0072604C">
      <w:pPr>
        <w:spacing w:after="0" w:line="240" w:lineRule="auto"/>
        <w:rPr>
          <w:rFonts w:ascii="Arial" w:hAnsi="Arial" w:cs="Arial"/>
          <w:sz w:val="24"/>
          <w:szCs w:val="24"/>
        </w:rPr>
      </w:pPr>
    </w:p>
    <w:p w14:paraId="2C286BFA" w14:textId="77777777" w:rsidR="001319EE" w:rsidRDefault="001319EE" w:rsidP="0072604C">
      <w:pPr>
        <w:spacing w:after="0" w:line="240" w:lineRule="auto"/>
        <w:rPr>
          <w:rFonts w:ascii="Arial" w:hAnsi="Arial" w:cs="Arial"/>
          <w:sz w:val="24"/>
          <w:szCs w:val="24"/>
        </w:rPr>
      </w:pPr>
    </w:p>
    <w:p w14:paraId="25C32D57"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BAF1C13" w14:textId="77777777" w:rsidR="00CF4A10" w:rsidRPr="0072604C" w:rsidRDefault="00CF4A10" w:rsidP="00CF4A10">
      <w:pPr>
        <w:pStyle w:val="ListParagraph"/>
        <w:spacing w:after="0" w:line="240" w:lineRule="auto"/>
        <w:rPr>
          <w:rFonts w:ascii="Arial" w:hAnsi="Arial" w:cs="Arial"/>
          <w:b/>
          <w:sz w:val="24"/>
          <w:szCs w:val="24"/>
        </w:rPr>
      </w:pPr>
    </w:p>
    <w:p w14:paraId="17D4EAF5" w14:textId="77777777" w:rsidR="007F4AE4" w:rsidRDefault="007F4AE4" w:rsidP="007F4AE4">
      <w:pPr>
        <w:rPr>
          <w:rFonts w:ascii="Arial" w:hAnsi="Arial" w:cs="Arial"/>
          <w:sz w:val="24"/>
          <w:szCs w:val="24"/>
        </w:rPr>
      </w:pPr>
      <w:r>
        <w:rPr>
          <w:rFonts w:ascii="Arial" w:hAnsi="Arial" w:cs="Arial"/>
          <w:sz w:val="24"/>
          <w:szCs w:val="24"/>
        </w:rPr>
        <w:t>The speech and language therapy (SLT) department service offers speech, language, communication and swallowing assessment and interventions to individuals across the age spectrum from birth until the end of life.</w:t>
      </w:r>
    </w:p>
    <w:p w14:paraId="5E467B9D" w14:textId="77777777" w:rsidR="007D3D47" w:rsidRDefault="007D3D47" w:rsidP="007D3D47">
      <w:pPr>
        <w:spacing w:after="0" w:line="240" w:lineRule="auto"/>
        <w:rPr>
          <w:rFonts w:ascii="Arial" w:hAnsi="Arial" w:cs="Arial"/>
          <w:sz w:val="24"/>
          <w:szCs w:val="24"/>
        </w:rPr>
      </w:pPr>
      <w:r>
        <w:rPr>
          <w:rFonts w:ascii="Arial" w:hAnsi="Arial" w:cs="Arial"/>
          <w:sz w:val="24"/>
          <w:szCs w:val="24"/>
        </w:rPr>
        <w:t xml:space="preserve">The </w:t>
      </w:r>
      <w:r w:rsidR="007F4AE4">
        <w:rPr>
          <w:rFonts w:ascii="Arial" w:hAnsi="Arial" w:cs="Arial"/>
          <w:sz w:val="24"/>
          <w:szCs w:val="24"/>
        </w:rPr>
        <w:t>SLT</w:t>
      </w:r>
      <w:r>
        <w:rPr>
          <w:rFonts w:ascii="Arial" w:hAnsi="Arial" w:cs="Arial"/>
          <w:sz w:val="24"/>
          <w:szCs w:val="24"/>
        </w:rPr>
        <w:t xml:space="preserve"> department are subject to Welsh Government tier 1 waiting time targets for therapy assessment. This target outlines the expectation that all new patients referred to the service are assessed within 14 weeks. The SLT department cover three distinct service areas; adults, adult learning disability and paediatric.</w:t>
      </w:r>
    </w:p>
    <w:p w14:paraId="5101223B" w14:textId="77777777" w:rsidR="007D3D47" w:rsidRDefault="007D3D47" w:rsidP="007D3D47">
      <w:pPr>
        <w:spacing w:after="0" w:line="240" w:lineRule="auto"/>
        <w:rPr>
          <w:rFonts w:ascii="Arial" w:hAnsi="Arial" w:cs="Arial"/>
          <w:sz w:val="24"/>
          <w:szCs w:val="24"/>
        </w:rPr>
      </w:pPr>
    </w:p>
    <w:p w14:paraId="338B165D" w14:textId="77777777" w:rsidR="007D3D47" w:rsidRDefault="007D3D47" w:rsidP="007D3D47">
      <w:pPr>
        <w:spacing w:after="0" w:line="240" w:lineRule="auto"/>
        <w:rPr>
          <w:rFonts w:ascii="Arial" w:hAnsi="Arial" w:cs="Arial"/>
          <w:sz w:val="24"/>
          <w:szCs w:val="24"/>
        </w:rPr>
      </w:pPr>
      <w:r>
        <w:rPr>
          <w:rFonts w:ascii="Arial" w:hAnsi="Arial" w:cs="Arial"/>
          <w:sz w:val="24"/>
          <w:szCs w:val="24"/>
        </w:rPr>
        <w:t xml:space="preserve">Since March 2018, the speech and language therapy department had achieved 100% compliance with </w:t>
      </w:r>
      <w:r w:rsidR="00F97A97">
        <w:rPr>
          <w:rFonts w:ascii="Arial" w:hAnsi="Arial" w:cs="Arial"/>
          <w:sz w:val="24"/>
          <w:szCs w:val="24"/>
        </w:rPr>
        <w:t>Welsh Government 14-week access target</w:t>
      </w:r>
      <w:r>
        <w:rPr>
          <w:rFonts w:ascii="Arial" w:hAnsi="Arial" w:cs="Arial"/>
          <w:sz w:val="24"/>
          <w:szCs w:val="24"/>
        </w:rPr>
        <w:t xml:space="preserve">. </w:t>
      </w:r>
      <w:r w:rsidR="00246F79">
        <w:rPr>
          <w:rFonts w:ascii="Arial" w:hAnsi="Arial" w:cs="Arial"/>
          <w:sz w:val="24"/>
          <w:szCs w:val="24"/>
        </w:rPr>
        <w:t>Subsequent to the outbreak of the Covid-19 pandemic</w:t>
      </w:r>
      <w:r>
        <w:rPr>
          <w:rFonts w:ascii="Arial" w:hAnsi="Arial" w:cs="Arial"/>
          <w:sz w:val="24"/>
          <w:szCs w:val="24"/>
        </w:rPr>
        <w:t xml:space="preserve"> in April 2020</w:t>
      </w:r>
      <w:r w:rsidR="00246F79">
        <w:rPr>
          <w:rFonts w:ascii="Arial" w:hAnsi="Arial" w:cs="Arial"/>
          <w:sz w:val="24"/>
          <w:szCs w:val="24"/>
        </w:rPr>
        <w:t xml:space="preserve">, waiting lists times for the </w:t>
      </w:r>
      <w:r w:rsidR="007F4AE4">
        <w:rPr>
          <w:rFonts w:ascii="Arial" w:hAnsi="Arial" w:cs="Arial"/>
          <w:sz w:val="24"/>
          <w:szCs w:val="24"/>
        </w:rPr>
        <w:t>SLT</w:t>
      </w:r>
      <w:r w:rsidR="00246F79">
        <w:rPr>
          <w:rFonts w:ascii="Arial" w:hAnsi="Arial" w:cs="Arial"/>
          <w:sz w:val="24"/>
          <w:szCs w:val="24"/>
        </w:rPr>
        <w:t xml:space="preserve"> department have breached </w:t>
      </w:r>
      <w:r>
        <w:rPr>
          <w:rFonts w:ascii="Arial" w:hAnsi="Arial" w:cs="Arial"/>
          <w:sz w:val="24"/>
          <w:szCs w:val="24"/>
        </w:rPr>
        <w:t xml:space="preserve">this </w:t>
      </w:r>
      <w:r w:rsidR="00246F79">
        <w:rPr>
          <w:rFonts w:ascii="Arial" w:hAnsi="Arial" w:cs="Arial"/>
          <w:sz w:val="24"/>
          <w:szCs w:val="24"/>
        </w:rPr>
        <w:t xml:space="preserve">key </w:t>
      </w:r>
      <w:r>
        <w:rPr>
          <w:rFonts w:ascii="Arial" w:hAnsi="Arial" w:cs="Arial"/>
          <w:sz w:val="24"/>
          <w:szCs w:val="24"/>
        </w:rPr>
        <w:t>performance waiting time target</w:t>
      </w:r>
      <w:r w:rsidR="00246F79">
        <w:rPr>
          <w:rFonts w:ascii="Arial" w:hAnsi="Arial" w:cs="Arial"/>
          <w:sz w:val="24"/>
          <w:szCs w:val="24"/>
        </w:rPr>
        <w:t>.</w:t>
      </w:r>
      <w:r>
        <w:rPr>
          <w:rFonts w:ascii="Arial" w:hAnsi="Arial" w:cs="Arial"/>
          <w:sz w:val="24"/>
          <w:szCs w:val="24"/>
        </w:rPr>
        <w:t xml:space="preserve"> The paediatric speech and language therapy service was</w:t>
      </w:r>
      <w:r w:rsidR="00246F79">
        <w:rPr>
          <w:rFonts w:ascii="Arial" w:hAnsi="Arial" w:cs="Arial"/>
          <w:sz w:val="24"/>
          <w:szCs w:val="24"/>
        </w:rPr>
        <w:t xml:space="preserve"> </w:t>
      </w:r>
      <w:r>
        <w:rPr>
          <w:rFonts w:ascii="Arial" w:hAnsi="Arial" w:cs="Arial"/>
          <w:sz w:val="24"/>
          <w:szCs w:val="24"/>
        </w:rPr>
        <w:t xml:space="preserve">particularly impacted during this time as staff were redeployed to other areas and the service closed to all but only the most urgent referrals (i.e. those with swallowing difficulties). </w:t>
      </w:r>
    </w:p>
    <w:p w14:paraId="79E5BAF5" w14:textId="77777777" w:rsidR="009A4886" w:rsidRDefault="009A4886" w:rsidP="007D3D47">
      <w:pPr>
        <w:spacing w:after="0" w:line="240" w:lineRule="auto"/>
        <w:rPr>
          <w:rFonts w:ascii="Arial" w:hAnsi="Arial" w:cs="Arial"/>
          <w:sz w:val="24"/>
          <w:szCs w:val="24"/>
        </w:rPr>
      </w:pPr>
    </w:p>
    <w:p w14:paraId="7D424CA6" w14:textId="77777777" w:rsidR="009A4886" w:rsidRDefault="009A4886" w:rsidP="007D3D47">
      <w:pPr>
        <w:spacing w:after="0" w:line="240" w:lineRule="auto"/>
        <w:rPr>
          <w:rFonts w:ascii="Arial" w:hAnsi="Arial" w:cs="Arial"/>
          <w:sz w:val="24"/>
          <w:szCs w:val="24"/>
        </w:rPr>
      </w:pPr>
      <w:r>
        <w:rPr>
          <w:rFonts w:ascii="Arial" w:hAnsi="Arial" w:cs="Arial"/>
          <w:sz w:val="24"/>
          <w:szCs w:val="24"/>
        </w:rPr>
        <w:t xml:space="preserve">Meeting Welsh Government 14-week access target for new assessments has been the priority and focus for the paediatric speech and language therapy service. However, there is no target waiting time for delivering therapeutic intervention once an assessment has been completed. Therefore, in order to meet waiting time targets for assessments, children and young people have had their therapy intervention delayed. In order to manage those waiting for therapy, additional waiting lists have been set up. </w:t>
      </w:r>
    </w:p>
    <w:p w14:paraId="7383820D" w14:textId="77777777" w:rsidR="007D3D47" w:rsidRDefault="007D3D47" w:rsidP="007D3D47">
      <w:pPr>
        <w:spacing w:after="0" w:line="240" w:lineRule="auto"/>
        <w:rPr>
          <w:rFonts w:ascii="Arial" w:hAnsi="Arial" w:cs="Arial"/>
          <w:sz w:val="24"/>
          <w:szCs w:val="24"/>
        </w:rPr>
      </w:pPr>
    </w:p>
    <w:p w14:paraId="17210F68" w14:textId="77777777" w:rsidR="00D814AE" w:rsidRDefault="00D814AE" w:rsidP="00D814AE">
      <w:pPr>
        <w:spacing w:after="0" w:line="240" w:lineRule="auto"/>
        <w:rPr>
          <w:rFonts w:ascii="Arial" w:hAnsi="Arial" w:cs="Arial"/>
          <w:sz w:val="24"/>
          <w:szCs w:val="24"/>
        </w:rPr>
      </w:pPr>
      <w:r>
        <w:rPr>
          <w:rFonts w:ascii="Arial" w:hAnsi="Arial" w:cs="Arial"/>
          <w:sz w:val="24"/>
          <w:szCs w:val="24"/>
        </w:rPr>
        <w:t>On 27</w:t>
      </w:r>
      <w:r w:rsidRPr="00D814AE">
        <w:rPr>
          <w:rFonts w:ascii="Arial" w:hAnsi="Arial" w:cs="Arial"/>
          <w:sz w:val="24"/>
          <w:szCs w:val="24"/>
          <w:vertAlign w:val="superscript"/>
        </w:rPr>
        <w:t>th</w:t>
      </w:r>
      <w:r>
        <w:rPr>
          <w:rFonts w:ascii="Arial" w:hAnsi="Arial" w:cs="Arial"/>
          <w:sz w:val="24"/>
          <w:szCs w:val="24"/>
        </w:rPr>
        <w:t xml:space="preserve"> June 2023, Performance and Finance Committee were advised of the significant clinical risks associated with waiting lists for therapy which were in excess of 140 weeks and the implications of this on: </w:t>
      </w:r>
    </w:p>
    <w:p w14:paraId="6A58C4CC" w14:textId="77777777" w:rsidR="00D814AE" w:rsidRDefault="00D814AE" w:rsidP="00D814AE">
      <w:pPr>
        <w:spacing w:after="0" w:line="240" w:lineRule="auto"/>
        <w:rPr>
          <w:rFonts w:ascii="Arial" w:hAnsi="Arial" w:cs="Arial"/>
          <w:sz w:val="24"/>
          <w:szCs w:val="24"/>
        </w:rPr>
      </w:pPr>
    </w:p>
    <w:p w14:paraId="6A82B2E7" w14:textId="77777777" w:rsidR="00C71AC2" w:rsidRDefault="00D814AE" w:rsidP="00C71AC2">
      <w:pPr>
        <w:pStyle w:val="ListParagraph"/>
        <w:numPr>
          <w:ilvl w:val="0"/>
          <w:numId w:val="26"/>
        </w:numPr>
        <w:spacing w:after="0" w:line="240" w:lineRule="auto"/>
        <w:rPr>
          <w:rFonts w:ascii="Arial" w:hAnsi="Arial" w:cs="Arial"/>
          <w:sz w:val="24"/>
          <w:szCs w:val="24"/>
        </w:rPr>
      </w:pPr>
      <w:r>
        <w:rPr>
          <w:rFonts w:ascii="Arial" w:hAnsi="Arial" w:cs="Arial"/>
          <w:sz w:val="24"/>
          <w:szCs w:val="24"/>
        </w:rPr>
        <w:t>Inefficiencies within the service due to the need for d</w:t>
      </w:r>
      <w:r w:rsidR="00C71AC2" w:rsidRPr="00C71AC2">
        <w:rPr>
          <w:rFonts w:ascii="Arial" w:hAnsi="Arial" w:cs="Arial"/>
          <w:sz w:val="24"/>
          <w:szCs w:val="24"/>
        </w:rPr>
        <w:t>uplication of effor</w:t>
      </w:r>
      <w:r w:rsidR="00246F79">
        <w:rPr>
          <w:rFonts w:ascii="Arial" w:hAnsi="Arial" w:cs="Arial"/>
          <w:sz w:val="24"/>
          <w:szCs w:val="24"/>
        </w:rPr>
        <w:t>t as assessments become outdated</w:t>
      </w:r>
      <w:r w:rsidR="00C71AC2" w:rsidRPr="00C71AC2">
        <w:rPr>
          <w:rFonts w:ascii="Arial" w:hAnsi="Arial" w:cs="Arial"/>
          <w:sz w:val="24"/>
          <w:szCs w:val="24"/>
        </w:rPr>
        <w:t xml:space="preserve"> and </w:t>
      </w:r>
      <w:r w:rsidR="007F4AE4">
        <w:rPr>
          <w:rFonts w:ascii="Arial" w:hAnsi="Arial" w:cs="Arial"/>
          <w:sz w:val="24"/>
          <w:szCs w:val="24"/>
        </w:rPr>
        <w:t xml:space="preserve">are </w:t>
      </w:r>
      <w:r w:rsidR="00C71AC2" w:rsidRPr="00C71AC2">
        <w:rPr>
          <w:rFonts w:ascii="Arial" w:hAnsi="Arial" w:cs="Arial"/>
          <w:sz w:val="24"/>
          <w:szCs w:val="24"/>
        </w:rPr>
        <w:t>required to be repeated</w:t>
      </w:r>
    </w:p>
    <w:p w14:paraId="33163E3B" w14:textId="77777777" w:rsidR="00C71AC2" w:rsidRDefault="00C71AC2" w:rsidP="00C71AC2">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Secondary complications as a result of lack of ongoing therapy including, poor educational attainment, entry into the youth justice system, deterioration of mental health of children and their </w:t>
      </w:r>
      <w:proofErr w:type="spellStart"/>
      <w:r>
        <w:rPr>
          <w:rFonts w:ascii="Arial" w:hAnsi="Arial" w:cs="Arial"/>
          <w:sz w:val="24"/>
          <w:szCs w:val="24"/>
        </w:rPr>
        <w:t>carers</w:t>
      </w:r>
      <w:proofErr w:type="spellEnd"/>
      <w:r>
        <w:rPr>
          <w:rFonts w:ascii="Arial" w:hAnsi="Arial" w:cs="Arial"/>
          <w:sz w:val="24"/>
          <w:szCs w:val="24"/>
        </w:rPr>
        <w:t xml:space="preserve">, embedded and habitual patterns of behaviour that are more resistant to therapy and therefore </w:t>
      </w:r>
      <w:r w:rsidR="00250612">
        <w:rPr>
          <w:rFonts w:ascii="Arial" w:hAnsi="Arial" w:cs="Arial"/>
          <w:sz w:val="24"/>
          <w:szCs w:val="24"/>
        </w:rPr>
        <w:t>require</w:t>
      </w:r>
      <w:r>
        <w:rPr>
          <w:rFonts w:ascii="Arial" w:hAnsi="Arial" w:cs="Arial"/>
          <w:sz w:val="24"/>
          <w:szCs w:val="24"/>
        </w:rPr>
        <w:t xml:space="preserve"> more therapy hours t</w:t>
      </w:r>
      <w:r w:rsidR="00AB3B92">
        <w:rPr>
          <w:rFonts w:ascii="Arial" w:hAnsi="Arial" w:cs="Arial"/>
          <w:sz w:val="24"/>
          <w:szCs w:val="24"/>
        </w:rPr>
        <w:t>o</w:t>
      </w:r>
      <w:r>
        <w:rPr>
          <w:rFonts w:ascii="Arial" w:hAnsi="Arial" w:cs="Arial"/>
          <w:sz w:val="24"/>
          <w:szCs w:val="24"/>
        </w:rPr>
        <w:t xml:space="preserve"> make gains that could be achieved more quickly with earlier intervention</w:t>
      </w:r>
    </w:p>
    <w:p w14:paraId="775E3000" w14:textId="77777777" w:rsidR="0055093E" w:rsidRDefault="00C71AC2" w:rsidP="0055093E">
      <w:pPr>
        <w:pStyle w:val="ListParagraph"/>
        <w:numPr>
          <w:ilvl w:val="0"/>
          <w:numId w:val="26"/>
        </w:numPr>
        <w:spacing w:after="0" w:line="240" w:lineRule="auto"/>
        <w:rPr>
          <w:rFonts w:ascii="Arial" w:hAnsi="Arial" w:cs="Arial"/>
          <w:sz w:val="24"/>
          <w:szCs w:val="24"/>
        </w:rPr>
      </w:pPr>
      <w:r>
        <w:rPr>
          <w:rFonts w:ascii="Arial" w:hAnsi="Arial" w:cs="Arial"/>
          <w:sz w:val="24"/>
          <w:szCs w:val="24"/>
        </w:rPr>
        <w:lastRenderedPageBreak/>
        <w:t>Children and young people ‘a</w:t>
      </w:r>
      <w:r w:rsidR="00AB3B92">
        <w:rPr>
          <w:rFonts w:ascii="Arial" w:hAnsi="Arial" w:cs="Arial"/>
          <w:sz w:val="24"/>
          <w:szCs w:val="24"/>
        </w:rPr>
        <w:t>ge out’ of the service they require</w:t>
      </w:r>
      <w:r w:rsidR="009A4886">
        <w:rPr>
          <w:rFonts w:ascii="Arial" w:hAnsi="Arial" w:cs="Arial"/>
          <w:sz w:val="24"/>
          <w:szCs w:val="24"/>
        </w:rPr>
        <w:t xml:space="preserve"> i.e. become too old to benefit from the recommended treatment</w:t>
      </w:r>
    </w:p>
    <w:p w14:paraId="736476A5" w14:textId="77777777" w:rsidR="0055093E" w:rsidRDefault="0055093E" w:rsidP="0055093E">
      <w:pPr>
        <w:spacing w:after="0" w:line="240" w:lineRule="auto"/>
        <w:rPr>
          <w:rFonts w:ascii="Arial" w:hAnsi="Arial" w:cs="Arial"/>
          <w:sz w:val="24"/>
          <w:szCs w:val="24"/>
        </w:rPr>
      </w:pPr>
    </w:p>
    <w:p w14:paraId="70288183" w14:textId="77777777" w:rsidR="0055093E" w:rsidRPr="0055093E" w:rsidRDefault="0055093E" w:rsidP="0055093E">
      <w:pPr>
        <w:spacing w:after="0" w:line="240" w:lineRule="auto"/>
        <w:rPr>
          <w:rFonts w:ascii="Arial" w:hAnsi="Arial" w:cs="Arial"/>
          <w:sz w:val="24"/>
          <w:szCs w:val="24"/>
        </w:rPr>
      </w:pPr>
      <w:r>
        <w:rPr>
          <w:rFonts w:ascii="Arial" w:hAnsi="Arial" w:cs="Arial"/>
          <w:sz w:val="24"/>
          <w:szCs w:val="24"/>
        </w:rPr>
        <w:t>In order to address these concerns and issues associated with lengthy follow up lists, the speech and language therapy department has conducted a full system review of paediatric services as well as significant engagement with parents and families of children with speech and language therapy needs. As a result, the service has been redesigned to provide a service which is both clinically safe and sustainable, balancing both the assessment and therapy needs of the population</w:t>
      </w:r>
      <w:r w:rsidR="00B10F6A">
        <w:rPr>
          <w:rFonts w:ascii="Arial" w:hAnsi="Arial" w:cs="Arial"/>
          <w:sz w:val="24"/>
          <w:szCs w:val="24"/>
        </w:rPr>
        <w:t>.</w:t>
      </w:r>
    </w:p>
    <w:p w14:paraId="5CFD7C3E" w14:textId="77777777" w:rsidR="00C71AC2" w:rsidRDefault="00C71AC2" w:rsidP="00F97A97">
      <w:pPr>
        <w:spacing w:after="0" w:line="240" w:lineRule="auto"/>
        <w:rPr>
          <w:rFonts w:ascii="Arial" w:hAnsi="Arial" w:cs="Arial"/>
          <w:sz w:val="24"/>
          <w:szCs w:val="24"/>
        </w:rPr>
      </w:pPr>
    </w:p>
    <w:p w14:paraId="039447E5" w14:textId="77777777" w:rsidR="00D814AE" w:rsidRDefault="007309F1" w:rsidP="00AB3B92">
      <w:pPr>
        <w:spacing w:after="0" w:line="240" w:lineRule="auto"/>
        <w:rPr>
          <w:rFonts w:ascii="Arial" w:hAnsi="Arial" w:cs="Arial"/>
          <w:sz w:val="24"/>
          <w:szCs w:val="24"/>
        </w:rPr>
      </w:pPr>
      <w:r>
        <w:rPr>
          <w:rFonts w:ascii="Arial" w:hAnsi="Arial" w:cs="Arial"/>
          <w:sz w:val="24"/>
          <w:szCs w:val="24"/>
        </w:rPr>
        <w:t>A recovery trajectory has been developed which anticipates a zero breach position for new patient</w:t>
      </w:r>
      <w:r w:rsidR="00B10F6A">
        <w:rPr>
          <w:rFonts w:ascii="Arial" w:hAnsi="Arial" w:cs="Arial"/>
          <w:sz w:val="24"/>
          <w:szCs w:val="24"/>
        </w:rPr>
        <w:t xml:space="preserve"> assessments by the end of March 2024. However, the department is currently off track against planned recovery. This paper sets out the reasons for underperformance, further actions taken to bring recovery back on target and risks to achieving recovery. </w:t>
      </w:r>
    </w:p>
    <w:p w14:paraId="6A96C8D9" w14:textId="77777777" w:rsidR="00D814AE" w:rsidRDefault="00D814AE" w:rsidP="0055093E">
      <w:pPr>
        <w:spacing w:after="0" w:line="240" w:lineRule="auto"/>
        <w:rPr>
          <w:rFonts w:ascii="Arial" w:hAnsi="Arial" w:cs="Arial"/>
          <w:sz w:val="24"/>
          <w:szCs w:val="24"/>
        </w:rPr>
      </w:pPr>
    </w:p>
    <w:p w14:paraId="35A41090" w14:textId="77777777" w:rsidR="00AB3B92" w:rsidRDefault="00AB3B92" w:rsidP="00AB3B92">
      <w:pPr>
        <w:spacing w:after="0" w:line="240" w:lineRule="auto"/>
        <w:rPr>
          <w:rFonts w:ascii="Arial" w:hAnsi="Arial" w:cs="Arial"/>
          <w:sz w:val="24"/>
          <w:szCs w:val="24"/>
        </w:rPr>
      </w:pPr>
    </w:p>
    <w:p w14:paraId="721C3515" w14:textId="77777777" w:rsidR="005F0714" w:rsidRPr="00A21741" w:rsidRDefault="009868ED" w:rsidP="00895179">
      <w:pPr>
        <w:rPr>
          <w:rFonts w:ascii="Arial" w:hAnsi="Arial" w:cs="Arial"/>
          <w:b/>
          <w:sz w:val="24"/>
          <w:szCs w:val="24"/>
        </w:rPr>
      </w:pPr>
      <w:r w:rsidRPr="00A21741">
        <w:rPr>
          <w:rFonts w:ascii="Arial" w:hAnsi="Arial" w:cs="Arial"/>
          <w:b/>
          <w:sz w:val="24"/>
          <w:szCs w:val="24"/>
        </w:rPr>
        <w:t xml:space="preserve">Reasons for underperformance </w:t>
      </w:r>
    </w:p>
    <w:p w14:paraId="3F2D5F7D" w14:textId="77777777" w:rsidR="005C77E4" w:rsidRPr="005C77E4" w:rsidRDefault="005C77E4" w:rsidP="00895179">
      <w:pPr>
        <w:rPr>
          <w:rFonts w:ascii="Arial" w:hAnsi="Arial" w:cs="Arial"/>
          <w:sz w:val="24"/>
          <w:szCs w:val="24"/>
          <w:u w:val="single"/>
        </w:rPr>
      </w:pPr>
      <w:r w:rsidRPr="005C77E4">
        <w:rPr>
          <w:rFonts w:ascii="Arial" w:hAnsi="Arial" w:cs="Arial"/>
          <w:sz w:val="24"/>
          <w:szCs w:val="24"/>
          <w:u w:val="single"/>
        </w:rPr>
        <w:t>Increased Demand</w:t>
      </w:r>
    </w:p>
    <w:p w14:paraId="4AB517CD" w14:textId="77777777" w:rsidR="008E704F" w:rsidRDefault="008E704F" w:rsidP="00895179">
      <w:pPr>
        <w:rPr>
          <w:rFonts w:ascii="Arial" w:hAnsi="Arial" w:cs="Arial"/>
          <w:sz w:val="24"/>
          <w:szCs w:val="24"/>
        </w:rPr>
      </w:pPr>
      <w:r>
        <w:rPr>
          <w:rFonts w:ascii="Arial" w:hAnsi="Arial" w:cs="Arial"/>
          <w:sz w:val="24"/>
          <w:szCs w:val="24"/>
        </w:rPr>
        <w:t xml:space="preserve">There has been a sustained increase in demand for paediatric speech and language therapy by 28% as compared to the 19/20 baseline. If demand had remained static, the service would not be in a breach position. There has been no additional investment to meet this increase in demand and the increase in capacity across the service in order to meet this demand can be attributed to efficiencies created following system review. These efficiencies include: </w:t>
      </w:r>
    </w:p>
    <w:p w14:paraId="205EE1B3" w14:textId="77777777" w:rsidR="008E704F" w:rsidRDefault="008E704F" w:rsidP="008E704F">
      <w:pPr>
        <w:pStyle w:val="ListParagraph"/>
        <w:numPr>
          <w:ilvl w:val="0"/>
          <w:numId w:val="25"/>
        </w:numPr>
        <w:rPr>
          <w:rFonts w:ascii="Arial" w:hAnsi="Arial" w:cs="Arial"/>
          <w:sz w:val="24"/>
          <w:szCs w:val="24"/>
        </w:rPr>
      </w:pPr>
      <w:r>
        <w:rPr>
          <w:rFonts w:ascii="Arial" w:hAnsi="Arial" w:cs="Arial"/>
          <w:sz w:val="24"/>
          <w:szCs w:val="24"/>
        </w:rPr>
        <w:t>Removal of pre assessment advice clinics</w:t>
      </w:r>
    </w:p>
    <w:p w14:paraId="73055BC7" w14:textId="77777777" w:rsidR="008E704F" w:rsidRDefault="005C77E4" w:rsidP="008E704F">
      <w:pPr>
        <w:pStyle w:val="ListParagraph"/>
        <w:numPr>
          <w:ilvl w:val="0"/>
          <w:numId w:val="25"/>
        </w:numPr>
        <w:rPr>
          <w:rFonts w:ascii="Arial" w:hAnsi="Arial" w:cs="Arial"/>
          <w:sz w:val="24"/>
          <w:szCs w:val="24"/>
        </w:rPr>
      </w:pPr>
      <w:r>
        <w:rPr>
          <w:rFonts w:ascii="Arial" w:hAnsi="Arial" w:cs="Arial"/>
          <w:sz w:val="24"/>
          <w:szCs w:val="24"/>
        </w:rPr>
        <w:t>Streamlining of waiting lists</w:t>
      </w:r>
    </w:p>
    <w:p w14:paraId="2F9ED3A3" w14:textId="77777777" w:rsidR="005C77E4" w:rsidRDefault="005C77E4" w:rsidP="008E704F">
      <w:pPr>
        <w:pStyle w:val="ListParagraph"/>
        <w:numPr>
          <w:ilvl w:val="0"/>
          <w:numId w:val="25"/>
        </w:numPr>
        <w:rPr>
          <w:rFonts w:ascii="Arial" w:hAnsi="Arial" w:cs="Arial"/>
          <w:sz w:val="24"/>
          <w:szCs w:val="24"/>
        </w:rPr>
      </w:pPr>
      <w:r>
        <w:rPr>
          <w:rFonts w:ascii="Arial" w:hAnsi="Arial" w:cs="Arial"/>
          <w:sz w:val="24"/>
          <w:szCs w:val="24"/>
        </w:rPr>
        <w:t>Reintroduction of clinic based appointments for all new assessments</w:t>
      </w:r>
    </w:p>
    <w:p w14:paraId="7B29CEE1" w14:textId="77777777" w:rsidR="005C77E4" w:rsidRDefault="005C77E4" w:rsidP="008E704F">
      <w:pPr>
        <w:pStyle w:val="ListParagraph"/>
        <w:numPr>
          <w:ilvl w:val="0"/>
          <w:numId w:val="25"/>
        </w:numPr>
        <w:rPr>
          <w:rFonts w:ascii="Arial" w:hAnsi="Arial" w:cs="Arial"/>
          <w:sz w:val="24"/>
          <w:szCs w:val="24"/>
        </w:rPr>
      </w:pPr>
      <w:r>
        <w:rPr>
          <w:rFonts w:ascii="Arial" w:hAnsi="Arial" w:cs="Arial"/>
          <w:sz w:val="24"/>
          <w:szCs w:val="24"/>
        </w:rPr>
        <w:t xml:space="preserve">Removal of face to face training where </w:t>
      </w:r>
      <w:r w:rsidR="00285212">
        <w:rPr>
          <w:rFonts w:ascii="Arial" w:hAnsi="Arial" w:cs="Arial"/>
          <w:sz w:val="24"/>
          <w:szCs w:val="24"/>
        </w:rPr>
        <w:t>redirection to online resources is available and appropriate</w:t>
      </w:r>
    </w:p>
    <w:p w14:paraId="0DF29690" w14:textId="77777777" w:rsidR="00285212" w:rsidRDefault="00285212" w:rsidP="008E704F">
      <w:pPr>
        <w:pStyle w:val="ListParagraph"/>
        <w:numPr>
          <w:ilvl w:val="0"/>
          <w:numId w:val="25"/>
        </w:numPr>
        <w:rPr>
          <w:rFonts w:ascii="Arial" w:hAnsi="Arial" w:cs="Arial"/>
          <w:sz w:val="24"/>
          <w:szCs w:val="24"/>
        </w:rPr>
      </w:pPr>
      <w:r>
        <w:rPr>
          <w:rFonts w:ascii="Arial" w:hAnsi="Arial" w:cs="Arial"/>
          <w:sz w:val="24"/>
          <w:szCs w:val="24"/>
        </w:rPr>
        <w:t xml:space="preserve">Introduction of proportionate assessments </w:t>
      </w:r>
    </w:p>
    <w:p w14:paraId="2E86B980" w14:textId="77777777" w:rsidR="005C77E4" w:rsidRDefault="005C77E4" w:rsidP="008E704F">
      <w:pPr>
        <w:pStyle w:val="ListParagraph"/>
        <w:numPr>
          <w:ilvl w:val="0"/>
          <w:numId w:val="25"/>
        </w:numPr>
        <w:rPr>
          <w:rFonts w:ascii="Arial" w:hAnsi="Arial" w:cs="Arial"/>
          <w:sz w:val="24"/>
          <w:szCs w:val="24"/>
        </w:rPr>
      </w:pPr>
      <w:r>
        <w:rPr>
          <w:rFonts w:ascii="Arial" w:hAnsi="Arial" w:cs="Arial"/>
          <w:sz w:val="24"/>
          <w:szCs w:val="24"/>
        </w:rPr>
        <w:t>Prioritisation of activity carried out within school settings</w:t>
      </w:r>
    </w:p>
    <w:p w14:paraId="01873D45" w14:textId="77777777" w:rsidR="008E704F" w:rsidRDefault="008E704F" w:rsidP="00895179">
      <w:pPr>
        <w:rPr>
          <w:rFonts w:ascii="Arial" w:hAnsi="Arial" w:cs="Arial"/>
          <w:sz w:val="24"/>
          <w:szCs w:val="24"/>
        </w:rPr>
      </w:pPr>
      <w:r>
        <w:rPr>
          <w:rFonts w:ascii="Arial" w:hAnsi="Arial" w:cs="Arial"/>
          <w:sz w:val="24"/>
          <w:szCs w:val="24"/>
        </w:rPr>
        <w:t xml:space="preserve">Furthermore, the streamlining and reduction of referral lists created some challenges during the summer months and difficulties correctly identifying children for appointments. </w:t>
      </w:r>
      <w:r w:rsidR="005C77E4" w:rsidRPr="00BC2C37">
        <w:rPr>
          <w:rFonts w:ascii="Arial" w:hAnsi="Arial" w:cs="Arial"/>
          <w:sz w:val="24"/>
          <w:szCs w:val="24"/>
        </w:rPr>
        <w:t xml:space="preserve">This </w:t>
      </w:r>
      <w:r w:rsidRPr="00BC2C37">
        <w:rPr>
          <w:rFonts w:ascii="Arial" w:hAnsi="Arial" w:cs="Arial"/>
          <w:sz w:val="24"/>
          <w:szCs w:val="24"/>
        </w:rPr>
        <w:t xml:space="preserve">means that some </w:t>
      </w:r>
      <w:r w:rsidR="005C77E4" w:rsidRPr="00BC2C37">
        <w:rPr>
          <w:rFonts w:ascii="Arial" w:hAnsi="Arial" w:cs="Arial"/>
          <w:sz w:val="24"/>
          <w:szCs w:val="24"/>
        </w:rPr>
        <w:t xml:space="preserve">waiting lists that held details of those waiting for a new assessment were </w:t>
      </w:r>
      <w:r w:rsidRPr="00BC2C37">
        <w:rPr>
          <w:rFonts w:ascii="Arial" w:hAnsi="Arial" w:cs="Arial"/>
          <w:sz w:val="24"/>
          <w:szCs w:val="24"/>
        </w:rPr>
        <w:t>‘not formally reported’</w:t>
      </w:r>
      <w:r w:rsidR="005C77E4">
        <w:rPr>
          <w:rFonts w:ascii="Arial" w:hAnsi="Arial" w:cs="Arial"/>
          <w:sz w:val="24"/>
          <w:szCs w:val="24"/>
        </w:rPr>
        <w:t xml:space="preserve">. This has now been resolved so that all children and young people waiting for a new assessment </w:t>
      </w:r>
      <w:r>
        <w:rPr>
          <w:rFonts w:ascii="Arial" w:hAnsi="Arial" w:cs="Arial"/>
          <w:sz w:val="24"/>
          <w:szCs w:val="24"/>
        </w:rPr>
        <w:t>are now included in the reportable waiting times. Whilst this is not new demand, it is demand that was not previously visible and does account for an increase in</w:t>
      </w:r>
      <w:r w:rsidR="005C77E4">
        <w:rPr>
          <w:rFonts w:ascii="Arial" w:hAnsi="Arial" w:cs="Arial"/>
          <w:sz w:val="24"/>
          <w:szCs w:val="24"/>
        </w:rPr>
        <w:t xml:space="preserve"> the number of</w:t>
      </w:r>
      <w:r>
        <w:rPr>
          <w:rFonts w:ascii="Arial" w:hAnsi="Arial" w:cs="Arial"/>
          <w:sz w:val="24"/>
          <w:szCs w:val="24"/>
        </w:rPr>
        <w:t xml:space="preserve"> breaches</w:t>
      </w:r>
      <w:r w:rsidR="005C77E4">
        <w:rPr>
          <w:rFonts w:ascii="Arial" w:hAnsi="Arial" w:cs="Arial"/>
          <w:sz w:val="24"/>
          <w:szCs w:val="24"/>
        </w:rPr>
        <w:t>.</w:t>
      </w:r>
    </w:p>
    <w:p w14:paraId="3C462468" w14:textId="77777777" w:rsidR="008E704F" w:rsidRPr="005C77E4" w:rsidRDefault="005C77E4" w:rsidP="00895179">
      <w:pPr>
        <w:rPr>
          <w:rFonts w:ascii="Arial" w:hAnsi="Arial" w:cs="Arial"/>
          <w:sz w:val="24"/>
          <w:szCs w:val="24"/>
          <w:u w:val="single"/>
        </w:rPr>
      </w:pPr>
      <w:r w:rsidRPr="005C77E4">
        <w:rPr>
          <w:rFonts w:ascii="Arial" w:hAnsi="Arial" w:cs="Arial"/>
          <w:sz w:val="24"/>
          <w:szCs w:val="24"/>
          <w:u w:val="single"/>
        </w:rPr>
        <w:t>Workforce</w:t>
      </w:r>
    </w:p>
    <w:p w14:paraId="69EF874A" w14:textId="77777777" w:rsidR="00B21334" w:rsidRDefault="00B21334" w:rsidP="00B21334">
      <w:pPr>
        <w:rPr>
          <w:rFonts w:ascii="Arial" w:hAnsi="Arial" w:cs="Arial"/>
          <w:sz w:val="24"/>
          <w:szCs w:val="24"/>
        </w:rPr>
      </w:pPr>
      <w:r w:rsidRPr="00166F35">
        <w:rPr>
          <w:rFonts w:ascii="Arial" w:hAnsi="Arial" w:cs="Arial"/>
          <w:sz w:val="24"/>
          <w:szCs w:val="24"/>
        </w:rPr>
        <w:t xml:space="preserve">Staff </w:t>
      </w:r>
      <w:r>
        <w:rPr>
          <w:rFonts w:ascii="Arial" w:hAnsi="Arial" w:cs="Arial"/>
          <w:sz w:val="24"/>
          <w:szCs w:val="24"/>
        </w:rPr>
        <w:t>recruitment and retention has been cited as a</w:t>
      </w:r>
      <w:r w:rsidRPr="00166F35">
        <w:rPr>
          <w:rFonts w:ascii="Arial" w:hAnsi="Arial" w:cs="Arial"/>
          <w:sz w:val="24"/>
          <w:szCs w:val="24"/>
        </w:rPr>
        <w:t xml:space="preserve">n issue </w:t>
      </w:r>
      <w:r>
        <w:rPr>
          <w:rFonts w:ascii="Arial" w:hAnsi="Arial" w:cs="Arial"/>
          <w:sz w:val="24"/>
          <w:szCs w:val="24"/>
        </w:rPr>
        <w:t xml:space="preserve">across the paediatric speech and language therapy team. Across Wales, SBUHB has a reputation as offering an assessment only service.  This approach has been cited as a contributory </w:t>
      </w:r>
      <w:r>
        <w:rPr>
          <w:rFonts w:ascii="Arial" w:hAnsi="Arial" w:cs="Arial"/>
          <w:sz w:val="24"/>
          <w:szCs w:val="24"/>
        </w:rPr>
        <w:lastRenderedPageBreak/>
        <w:t xml:space="preserve">factor in staff exit interviews and also in some challenges with recruitment during 2022. </w:t>
      </w:r>
    </w:p>
    <w:p w14:paraId="25262190" w14:textId="77777777" w:rsidR="00B21334" w:rsidRDefault="00B21334" w:rsidP="00B21334">
      <w:pPr>
        <w:rPr>
          <w:rFonts w:ascii="Arial" w:hAnsi="Arial" w:cs="Arial"/>
          <w:sz w:val="24"/>
          <w:szCs w:val="24"/>
        </w:rPr>
      </w:pPr>
      <w:r>
        <w:rPr>
          <w:rFonts w:ascii="Arial" w:hAnsi="Arial" w:cs="Arial"/>
          <w:sz w:val="24"/>
          <w:szCs w:val="24"/>
        </w:rPr>
        <w:t xml:space="preserve">Staff have been able to share their experiences of the current model of service delivery to shape the redesign. They have also been able to demonstrate the impact the current model has on their wellbeing as well as their clinical decision making. This information has been carried out during meetings, anonymous solutions boxes, email feedback and peer support sessions. Vision setting workshops have been held with the paediatric team to help shape priorities for the service. </w:t>
      </w:r>
    </w:p>
    <w:p w14:paraId="42E25892" w14:textId="77777777" w:rsidR="00B21334" w:rsidRDefault="00B21334" w:rsidP="00B21334">
      <w:pPr>
        <w:rPr>
          <w:rFonts w:ascii="Arial" w:hAnsi="Arial" w:cs="Arial"/>
          <w:sz w:val="24"/>
          <w:szCs w:val="24"/>
        </w:rPr>
      </w:pPr>
      <w:r>
        <w:rPr>
          <w:rFonts w:ascii="Arial" w:hAnsi="Arial" w:cs="Arial"/>
          <w:sz w:val="24"/>
          <w:szCs w:val="24"/>
        </w:rPr>
        <w:t>The recovery and sustainability of the speech and language therapy service is reliant on an engaged and stable workforce. Innovative and creative recruitment has been employed and all paediatric vacancies have now been appointed to (</w:t>
      </w:r>
      <w:r w:rsidR="00AF1EF0">
        <w:rPr>
          <w:rFonts w:ascii="Arial" w:hAnsi="Arial" w:cs="Arial"/>
          <w:sz w:val="24"/>
          <w:szCs w:val="24"/>
        </w:rPr>
        <w:t>15.2</w:t>
      </w:r>
      <w:r w:rsidRPr="00AF1EF0">
        <w:rPr>
          <w:rFonts w:ascii="Arial" w:hAnsi="Arial" w:cs="Arial"/>
          <w:sz w:val="24"/>
          <w:szCs w:val="24"/>
        </w:rPr>
        <w:t>WTE</w:t>
      </w:r>
      <w:r>
        <w:rPr>
          <w:rFonts w:ascii="Arial" w:hAnsi="Arial" w:cs="Arial"/>
          <w:sz w:val="24"/>
          <w:szCs w:val="24"/>
        </w:rPr>
        <w:t>). It was anticipated that all staff would be in post by quarter 2 but unfortunately delays in the recruitment process that some start dates are now not anticipated until the end of quarter 3.  A robust induction programme has been planned for staff so that they are ready to assist in responding to waiting list demands immediately.</w:t>
      </w:r>
    </w:p>
    <w:p w14:paraId="006CA8EB" w14:textId="77777777" w:rsidR="00B21334" w:rsidRDefault="00B21334" w:rsidP="00B21334">
      <w:pPr>
        <w:rPr>
          <w:rFonts w:ascii="Arial" w:hAnsi="Arial" w:cs="Arial"/>
          <w:sz w:val="24"/>
          <w:szCs w:val="24"/>
        </w:rPr>
      </w:pPr>
      <w:r>
        <w:rPr>
          <w:rFonts w:ascii="Arial" w:hAnsi="Arial" w:cs="Arial"/>
          <w:sz w:val="24"/>
          <w:szCs w:val="24"/>
        </w:rPr>
        <w:t>Options to temporarily deploy staff from the adult and adult learning disability teams to assist with paediatric recovery have been explored. However, this is not a viable option due to the risks it would pose to maintaining their compliance with waiting time targets. Within the adult service, it would involve moving staff from an inpatient setting where the clinical risk would be deemed high and there would be implications for inpatient length of stays. Additional hours were offered to staff across the adult learning disability service and the adult service to support but there was no uptake.</w:t>
      </w:r>
    </w:p>
    <w:p w14:paraId="6398E49C" w14:textId="77777777" w:rsidR="00B21334" w:rsidRDefault="00B21334" w:rsidP="00B21334">
      <w:pPr>
        <w:rPr>
          <w:rFonts w:ascii="Arial" w:hAnsi="Arial" w:cs="Arial"/>
          <w:sz w:val="24"/>
          <w:szCs w:val="24"/>
        </w:rPr>
      </w:pPr>
      <w:r w:rsidRPr="00002CB9">
        <w:rPr>
          <w:rFonts w:ascii="Arial" w:hAnsi="Arial" w:cs="Arial"/>
          <w:sz w:val="24"/>
          <w:szCs w:val="24"/>
        </w:rPr>
        <w:t>Given the increased demand for paediatric speech and language therapy, it is likely that recovery will not be achievable without additional resource. However, further work is ongoing to ensure that all capacity is utilised and efficiencies made prior to quantifying any new resource requirements.</w:t>
      </w:r>
      <w:r>
        <w:rPr>
          <w:rFonts w:ascii="Arial" w:hAnsi="Arial" w:cs="Arial"/>
          <w:sz w:val="24"/>
          <w:szCs w:val="24"/>
        </w:rPr>
        <w:t xml:space="preserve"> </w:t>
      </w:r>
    </w:p>
    <w:p w14:paraId="7B871913" w14:textId="77777777" w:rsidR="00285212" w:rsidRPr="00285212" w:rsidRDefault="00285212" w:rsidP="00285212">
      <w:pPr>
        <w:rPr>
          <w:rFonts w:ascii="Arial" w:hAnsi="Arial" w:cs="Arial"/>
          <w:sz w:val="24"/>
          <w:szCs w:val="24"/>
          <w:u w:val="single"/>
        </w:rPr>
      </w:pPr>
      <w:r w:rsidRPr="00285212">
        <w:rPr>
          <w:rFonts w:ascii="Arial" w:hAnsi="Arial" w:cs="Arial"/>
          <w:sz w:val="24"/>
          <w:szCs w:val="24"/>
          <w:u w:val="single"/>
        </w:rPr>
        <w:t>Additional Learning Needs and Educational Tribunal Act (Wales) 2018 (</w:t>
      </w:r>
      <w:proofErr w:type="gramStart"/>
      <w:r w:rsidRPr="00285212">
        <w:rPr>
          <w:rFonts w:ascii="Arial" w:hAnsi="Arial" w:cs="Arial"/>
          <w:sz w:val="24"/>
          <w:szCs w:val="24"/>
          <w:u w:val="single"/>
        </w:rPr>
        <w:t>ALN(</w:t>
      </w:r>
      <w:proofErr w:type="gramEnd"/>
      <w:r w:rsidRPr="00285212">
        <w:rPr>
          <w:rFonts w:ascii="Arial" w:hAnsi="Arial" w:cs="Arial"/>
          <w:sz w:val="24"/>
          <w:szCs w:val="24"/>
          <w:u w:val="single"/>
        </w:rPr>
        <w:t>ET) Act)</w:t>
      </w:r>
    </w:p>
    <w:p w14:paraId="08D9E27F" w14:textId="77777777" w:rsidR="00285212" w:rsidRPr="006E34F7" w:rsidRDefault="00285212" w:rsidP="00285212">
      <w:pPr>
        <w:rPr>
          <w:rFonts w:ascii="Arial" w:hAnsi="Arial" w:cs="Arial"/>
          <w:sz w:val="24"/>
          <w:szCs w:val="24"/>
        </w:rPr>
      </w:pPr>
      <w:r w:rsidRPr="006E34F7">
        <w:rPr>
          <w:rFonts w:ascii="Arial" w:hAnsi="Arial" w:cs="Arial"/>
          <w:sz w:val="24"/>
          <w:szCs w:val="24"/>
        </w:rPr>
        <w:t xml:space="preserve">The Additional Learning Needs and Educational Tribunal Act (Wales) 2018 changes the statutory duty that organisations have to deliver additional learning provision. Previously the onus was on Local Authorities to provide support to children requiring additional support to access education. However, the </w:t>
      </w:r>
      <w:proofErr w:type="gramStart"/>
      <w:r w:rsidRPr="006E34F7">
        <w:rPr>
          <w:rFonts w:ascii="Arial" w:hAnsi="Arial" w:cs="Arial"/>
          <w:sz w:val="24"/>
          <w:szCs w:val="24"/>
        </w:rPr>
        <w:t>ALN(</w:t>
      </w:r>
      <w:proofErr w:type="gramEnd"/>
      <w:r w:rsidRPr="006E34F7">
        <w:rPr>
          <w:rFonts w:ascii="Arial" w:hAnsi="Arial" w:cs="Arial"/>
          <w:sz w:val="24"/>
          <w:szCs w:val="24"/>
        </w:rPr>
        <w:t>ET) Act now requires that where additional learning provision is considered to be a primary health need the statutory duty sits with NHS providers to deliver it. Th</w:t>
      </w:r>
      <w:r>
        <w:rPr>
          <w:rFonts w:ascii="Arial" w:hAnsi="Arial" w:cs="Arial"/>
          <w:sz w:val="24"/>
          <w:szCs w:val="24"/>
        </w:rPr>
        <w:t>e</w:t>
      </w:r>
      <w:r w:rsidRPr="006E34F7">
        <w:rPr>
          <w:rFonts w:ascii="Arial" w:hAnsi="Arial" w:cs="Arial"/>
          <w:sz w:val="24"/>
          <w:szCs w:val="24"/>
        </w:rPr>
        <w:t xml:space="preserve"> </w:t>
      </w:r>
      <w:proofErr w:type="gramStart"/>
      <w:r w:rsidRPr="006E34F7">
        <w:rPr>
          <w:rFonts w:ascii="Arial" w:hAnsi="Arial" w:cs="Arial"/>
          <w:sz w:val="24"/>
          <w:szCs w:val="24"/>
        </w:rPr>
        <w:t>ALN(</w:t>
      </w:r>
      <w:proofErr w:type="gramEnd"/>
      <w:r w:rsidRPr="006E34F7">
        <w:rPr>
          <w:rFonts w:ascii="Arial" w:hAnsi="Arial" w:cs="Arial"/>
          <w:sz w:val="24"/>
          <w:szCs w:val="24"/>
        </w:rPr>
        <w:t>ET) Act is within an implementation phase and has shown to have significant implications for speech and language therapy</w:t>
      </w:r>
      <w:r>
        <w:rPr>
          <w:rFonts w:ascii="Arial" w:hAnsi="Arial" w:cs="Arial"/>
          <w:sz w:val="24"/>
          <w:szCs w:val="24"/>
        </w:rPr>
        <w:t xml:space="preserve"> due to communication underpinning children’s ability to access education curriculums</w:t>
      </w:r>
      <w:r w:rsidRPr="006E34F7">
        <w:rPr>
          <w:rFonts w:ascii="Arial" w:hAnsi="Arial" w:cs="Arial"/>
          <w:sz w:val="24"/>
          <w:szCs w:val="24"/>
        </w:rPr>
        <w:t xml:space="preserve">. </w:t>
      </w:r>
    </w:p>
    <w:p w14:paraId="29D2C787" w14:textId="77777777" w:rsidR="00285212" w:rsidRDefault="00285212" w:rsidP="00895179">
      <w:pPr>
        <w:rPr>
          <w:rFonts w:ascii="Arial" w:hAnsi="Arial" w:cs="Arial"/>
          <w:b/>
          <w:sz w:val="24"/>
          <w:szCs w:val="24"/>
        </w:rPr>
      </w:pPr>
      <w:r w:rsidRPr="006E34F7">
        <w:rPr>
          <w:rFonts w:ascii="Arial" w:hAnsi="Arial" w:cs="Arial"/>
          <w:sz w:val="24"/>
          <w:szCs w:val="24"/>
        </w:rPr>
        <w:t xml:space="preserve">Response times to respond to requests under the </w:t>
      </w:r>
      <w:proofErr w:type="gramStart"/>
      <w:r w:rsidRPr="006E34F7">
        <w:rPr>
          <w:rFonts w:ascii="Arial" w:hAnsi="Arial" w:cs="Arial"/>
          <w:sz w:val="24"/>
          <w:szCs w:val="24"/>
        </w:rPr>
        <w:t>ALN(</w:t>
      </w:r>
      <w:proofErr w:type="gramEnd"/>
      <w:r w:rsidRPr="006E34F7">
        <w:rPr>
          <w:rFonts w:ascii="Arial" w:hAnsi="Arial" w:cs="Arial"/>
          <w:sz w:val="24"/>
          <w:szCs w:val="24"/>
        </w:rPr>
        <w:t xml:space="preserve">ET) Act sit at 6 weeks, which is significantly less than the 14 week therapy waiting time target. There is also a statutory duty to deliver identified therapy intervention within specified timescales which are based on individual needs. Furthermore, the </w:t>
      </w:r>
      <w:proofErr w:type="gramStart"/>
      <w:r w:rsidRPr="006E34F7">
        <w:rPr>
          <w:rFonts w:ascii="Arial" w:hAnsi="Arial" w:cs="Arial"/>
          <w:sz w:val="24"/>
          <w:szCs w:val="24"/>
        </w:rPr>
        <w:t>ALN(</w:t>
      </w:r>
      <w:proofErr w:type="gramEnd"/>
      <w:r w:rsidRPr="006E34F7">
        <w:rPr>
          <w:rFonts w:ascii="Arial" w:hAnsi="Arial" w:cs="Arial"/>
          <w:sz w:val="24"/>
          <w:szCs w:val="24"/>
        </w:rPr>
        <w:t xml:space="preserve">ET) Act has a broader scope and encompasses children and young people up to the age of 25. The paediatric service has only offered therapy to individuals up to age 16 in mainstream schools and </w:t>
      </w:r>
      <w:r>
        <w:rPr>
          <w:rFonts w:ascii="Arial" w:hAnsi="Arial" w:cs="Arial"/>
          <w:sz w:val="24"/>
          <w:szCs w:val="24"/>
        </w:rPr>
        <w:t xml:space="preserve">age </w:t>
      </w:r>
      <w:r w:rsidRPr="006E34F7">
        <w:rPr>
          <w:rFonts w:ascii="Arial" w:hAnsi="Arial" w:cs="Arial"/>
          <w:sz w:val="24"/>
          <w:szCs w:val="24"/>
        </w:rPr>
        <w:t xml:space="preserve">19 in specialist teaching facilities. This is likely to further increase </w:t>
      </w:r>
      <w:r w:rsidRPr="006E34F7">
        <w:rPr>
          <w:rFonts w:ascii="Arial" w:hAnsi="Arial" w:cs="Arial"/>
          <w:sz w:val="24"/>
          <w:szCs w:val="24"/>
        </w:rPr>
        <w:lastRenderedPageBreak/>
        <w:t>demand in the coming months as well as placing additional pressures on both the assessment and therapy waiting times.</w:t>
      </w:r>
    </w:p>
    <w:p w14:paraId="163D5206" w14:textId="77777777" w:rsidR="00166F35" w:rsidRDefault="00166F35" w:rsidP="00895179">
      <w:pPr>
        <w:rPr>
          <w:rFonts w:ascii="Arial" w:hAnsi="Arial" w:cs="Arial"/>
          <w:b/>
          <w:sz w:val="24"/>
          <w:szCs w:val="24"/>
        </w:rPr>
      </w:pPr>
      <w:r>
        <w:rPr>
          <w:rFonts w:ascii="Arial" w:hAnsi="Arial" w:cs="Arial"/>
          <w:b/>
          <w:sz w:val="24"/>
          <w:szCs w:val="24"/>
        </w:rPr>
        <w:t>Actions</w:t>
      </w:r>
      <w:r w:rsidR="00285212">
        <w:rPr>
          <w:rFonts w:ascii="Arial" w:hAnsi="Arial" w:cs="Arial"/>
          <w:b/>
          <w:sz w:val="24"/>
          <w:szCs w:val="24"/>
        </w:rPr>
        <w:t xml:space="preserve"> to address underperformance</w:t>
      </w:r>
    </w:p>
    <w:p w14:paraId="49806AB3" w14:textId="77777777" w:rsidR="00285212" w:rsidRDefault="00285212" w:rsidP="00895179">
      <w:pPr>
        <w:rPr>
          <w:rFonts w:ascii="Arial" w:hAnsi="Arial" w:cs="Arial"/>
          <w:sz w:val="24"/>
          <w:szCs w:val="24"/>
        </w:rPr>
      </w:pPr>
      <w:r>
        <w:rPr>
          <w:rFonts w:ascii="Arial" w:hAnsi="Arial" w:cs="Arial"/>
          <w:sz w:val="24"/>
          <w:szCs w:val="24"/>
        </w:rPr>
        <w:t xml:space="preserve">In addition to the actions already undertaken to improve efficiencies across the service further actions have been taken to improve performance against recovery targets: </w:t>
      </w:r>
    </w:p>
    <w:p w14:paraId="5E8A298B" w14:textId="77777777" w:rsidR="00166F35" w:rsidRDefault="005A1BFC" w:rsidP="00396D4C">
      <w:pPr>
        <w:pStyle w:val="ListParagraph"/>
        <w:numPr>
          <w:ilvl w:val="0"/>
          <w:numId w:val="18"/>
        </w:numPr>
        <w:rPr>
          <w:rFonts w:ascii="Arial" w:hAnsi="Arial" w:cs="Arial"/>
          <w:sz w:val="24"/>
          <w:szCs w:val="24"/>
        </w:rPr>
      </w:pPr>
      <w:r>
        <w:rPr>
          <w:rFonts w:ascii="Arial" w:hAnsi="Arial" w:cs="Arial"/>
          <w:sz w:val="24"/>
          <w:szCs w:val="24"/>
        </w:rPr>
        <w:t>Induction of new staff</w:t>
      </w:r>
    </w:p>
    <w:p w14:paraId="7568B580" w14:textId="77777777" w:rsidR="00AF1EF0" w:rsidRDefault="00AF1EF0" w:rsidP="00AF1EF0">
      <w:pPr>
        <w:pStyle w:val="ListParagraph"/>
        <w:numPr>
          <w:ilvl w:val="0"/>
          <w:numId w:val="18"/>
        </w:numPr>
        <w:rPr>
          <w:rFonts w:ascii="Arial" w:hAnsi="Arial" w:cs="Arial"/>
          <w:sz w:val="24"/>
          <w:szCs w:val="24"/>
        </w:rPr>
      </w:pPr>
      <w:r>
        <w:rPr>
          <w:rFonts w:ascii="Arial" w:hAnsi="Arial" w:cs="Arial"/>
          <w:sz w:val="24"/>
          <w:szCs w:val="24"/>
        </w:rPr>
        <w:t>Centralised booking and scheduling of new patient appointments 6 weeks in advance with weekly reporting to Head of Service</w:t>
      </w:r>
    </w:p>
    <w:p w14:paraId="4D07E0F1" w14:textId="77777777" w:rsidR="00285212" w:rsidRDefault="00285212" w:rsidP="00396D4C">
      <w:pPr>
        <w:pStyle w:val="ListParagraph"/>
        <w:numPr>
          <w:ilvl w:val="0"/>
          <w:numId w:val="18"/>
        </w:numPr>
        <w:rPr>
          <w:rFonts w:ascii="Arial" w:hAnsi="Arial" w:cs="Arial"/>
          <w:sz w:val="24"/>
          <w:szCs w:val="24"/>
        </w:rPr>
      </w:pPr>
      <w:r>
        <w:rPr>
          <w:rFonts w:ascii="Arial" w:hAnsi="Arial" w:cs="Arial"/>
          <w:sz w:val="24"/>
          <w:szCs w:val="24"/>
        </w:rPr>
        <w:t>Children and young people booked for follow up and therapy appointments when they are needed to mitigate need to add to FUNB lists</w:t>
      </w:r>
    </w:p>
    <w:p w14:paraId="424D57B1" w14:textId="77777777" w:rsidR="005A1BFC" w:rsidRDefault="005A1BFC" w:rsidP="00396D4C">
      <w:pPr>
        <w:pStyle w:val="ListParagraph"/>
        <w:numPr>
          <w:ilvl w:val="0"/>
          <w:numId w:val="18"/>
        </w:numPr>
        <w:rPr>
          <w:rFonts w:ascii="Arial" w:hAnsi="Arial" w:cs="Arial"/>
          <w:sz w:val="24"/>
          <w:szCs w:val="24"/>
        </w:rPr>
      </w:pPr>
      <w:r>
        <w:rPr>
          <w:rFonts w:ascii="Arial" w:hAnsi="Arial" w:cs="Arial"/>
          <w:sz w:val="24"/>
          <w:szCs w:val="24"/>
        </w:rPr>
        <w:t xml:space="preserve">Development of ring fenced recovery time </w:t>
      </w:r>
      <w:r w:rsidR="00285212">
        <w:rPr>
          <w:rFonts w:ascii="Arial" w:hAnsi="Arial" w:cs="Arial"/>
          <w:sz w:val="24"/>
          <w:szCs w:val="24"/>
        </w:rPr>
        <w:t xml:space="preserve">to </w:t>
      </w:r>
      <w:r>
        <w:rPr>
          <w:rFonts w:ascii="Arial" w:hAnsi="Arial" w:cs="Arial"/>
          <w:sz w:val="24"/>
          <w:szCs w:val="24"/>
        </w:rPr>
        <w:t xml:space="preserve">focus on </w:t>
      </w:r>
      <w:r w:rsidR="00285212">
        <w:rPr>
          <w:rFonts w:ascii="Arial" w:hAnsi="Arial" w:cs="Arial"/>
          <w:sz w:val="24"/>
          <w:szCs w:val="24"/>
        </w:rPr>
        <w:t xml:space="preserve">longest </w:t>
      </w:r>
      <w:r w:rsidR="00002CB9">
        <w:rPr>
          <w:rFonts w:ascii="Arial" w:hAnsi="Arial" w:cs="Arial"/>
          <w:sz w:val="24"/>
          <w:szCs w:val="24"/>
        </w:rPr>
        <w:t>therapy</w:t>
      </w:r>
      <w:r>
        <w:rPr>
          <w:rFonts w:ascii="Arial" w:hAnsi="Arial" w:cs="Arial"/>
          <w:sz w:val="24"/>
          <w:szCs w:val="24"/>
        </w:rPr>
        <w:t xml:space="preserve"> waiting lists</w:t>
      </w:r>
    </w:p>
    <w:p w14:paraId="2C29E87C" w14:textId="77777777" w:rsidR="00C62799" w:rsidRDefault="00C62799" w:rsidP="00396D4C">
      <w:pPr>
        <w:pStyle w:val="ListParagraph"/>
        <w:numPr>
          <w:ilvl w:val="0"/>
          <w:numId w:val="18"/>
        </w:numPr>
        <w:rPr>
          <w:rFonts w:ascii="Arial" w:hAnsi="Arial" w:cs="Arial"/>
          <w:sz w:val="24"/>
          <w:szCs w:val="24"/>
        </w:rPr>
      </w:pPr>
      <w:r>
        <w:rPr>
          <w:rFonts w:ascii="Arial" w:hAnsi="Arial" w:cs="Arial"/>
          <w:sz w:val="24"/>
          <w:szCs w:val="24"/>
        </w:rPr>
        <w:t>Ongoing validation and streamlining of all waiting lists</w:t>
      </w:r>
    </w:p>
    <w:p w14:paraId="5EC8A5F3" w14:textId="77777777" w:rsidR="00C62799" w:rsidRDefault="00C62799" w:rsidP="00396D4C">
      <w:pPr>
        <w:pStyle w:val="ListParagraph"/>
        <w:numPr>
          <w:ilvl w:val="0"/>
          <w:numId w:val="18"/>
        </w:numPr>
        <w:rPr>
          <w:rFonts w:ascii="Arial" w:hAnsi="Arial" w:cs="Arial"/>
          <w:sz w:val="24"/>
          <w:szCs w:val="24"/>
        </w:rPr>
      </w:pPr>
      <w:r>
        <w:rPr>
          <w:rFonts w:ascii="Arial" w:hAnsi="Arial" w:cs="Arial"/>
          <w:sz w:val="24"/>
          <w:szCs w:val="24"/>
        </w:rPr>
        <w:t>Creation of formula</w:t>
      </w:r>
      <w:r w:rsidR="00AF1EF0">
        <w:rPr>
          <w:rFonts w:ascii="Arial" w:hAnsi="Arial" w:cs="Arial"/>
          <w:sz w:val="24"/>
          <w:szCs w:val="24"/>
        </w:rPr>
        <w:t xml:space="preserve"> to identify ratio of new: follow up appointments available</w:t>
      </w:r>
    </w:p>
    <w:p w14:paraId="5293515D" w14:textId="77777777" w:rsidR="005A1BFC" w:rsidRDefault="00AF1EF0" w:rsidP="00396D4C">
      <w:pPr>
        <w:pStyle w:val="ListParagraph"/>
        <w:numPr>
          <w:ilvl w:val="0"/>
          <w:numId w:val="18"/>
        </w:numPr>
        <w:rPr>
          <w:rFonts w:ascii="Arial" w:hAnsi="Arial" w:cs="Arial"/>
          <w:sz w:val="24"/>
          <w:szCs w:val="24"/>
        </w:rPr>
      </w:pPr>
      <w:r>
        <w:rPr>
          <w:rFonts w:ascii="Arial" w:hAnsi="Arial" w:cs="Arial"/>
          <w:sz w:val="24"/>
          <w:szCs w:val="24"/>
        </w:rPr>
        <w:t>Focus</w:t>
      </w:r>
      <w:r w:rsidR="005A1BFC">
        <w:rPr>
          <w:rFonts w:ascii="Arial" w:hAnsi="Arial" w:cs="Arial"/>
          <w:sz w:val="24"/>
          <w:szCs w:val="24"/>
        </w:rPr>
        <w:t xml:space="preserve"> groups with parents to test new model of delivery</w:t>
      </w:r>
      <w:r w:rsidR="00285212">
        <w:rPr>
          <w:rFonts w:ascii="Arial" w:hAnsi="Arial" w:cs="Arial"/>
          <w:sz w:val="24"/>
          <w:szCs w:val="24"/>
        </w:rPr>
        <w:t xml:space="preserve"> (planned for quarter 4)</w:t>
      </w:r>
    </w:p>
    <w:p w14:paraId="78A540D0" w14:textId="77777777" w:rsidR="00947920" w:rsidRDefault="00947920" w:rsidP="00396D4C">
      <w:pPr>
        <w:pStyle w:val="ListParagraph"/>
        <w:numPr>
          <w:ilvl w:val="0"/>
          <w:numId w:val="18"/>
        </w:numPr>
        <w:rPr>
          <w:rFonts w:ascii="Arial" w:hAnsi="Arial" w:cs="Arial"/>
          <w:sz w:val="24"/>
          <w:szCs w:val="24"/>
        </w:rPr>
      </w:pPr>
      <w:r>
        <w:rPr>
          <w:rFonts w:ascii="Arial" w:hAnsi="Arial" w:cs="Arial"/>
          <w:sz w:val="24"/>
          <w:szCs w:val="24"/>
        </w:rPr>
        <w:t>Saturday clinics funded by fixed term Talk With Me funding</w:t>
      </w:r>
    </w:p>
    <w:p w14:paraId="76B45835" w14:textId="77777777" w:rsidR="00AF1EF0" w:rsidRPr="00AF1EF0" w:rsidRDefault="00AF1EF0" w:rsidP="00AF1EF0">
      <w:pPr>
        <w:rPr>
          <w:rFonts w:ascii="Arial" w:hAnsi="Arial" w:cs="Arial"/>
          <w:sz w:val="24"/>
          <w:szCs w:val="24"/>
        </w:rPr>
      </w:pPr>
      <w:r>
        <w:rPr>
          <w:rFonts w:ascii="Arial" w:hAnsi="Arial" w:cs="Arial"/>
          <w:sz w:val="24"/>
          <w:szCs w:val="24"/>
        </w:rPr>
        <w:t xml:space="preserve">The speech and language therapy department remains committed to delivering a service which is both clinically safe and sustainable, balancing both the assessment and therapy needs of the population. In order to do this, it requires a change in working practices for staff which is taking time to embed. The learning and development team have been supporting staff to manage change and ongoing support and weekly ‘drop in’ sessions are available to staff who have concerns or queries. Despite these changes, morale in the department has improved and staff are committed to this new vision of balancing assessment and therapy needs. However, it is recognised if recovery remains off track then the service will need to revisit the new service delivery model and consider reverting to carrying out only assessments which will have implications for clinical risk as well as patient and staff experience. </w:t>
      </w:r>
    </w:p>
    <w:p w14:paraId="7FA8D1C6" w14:textId="77777777" w:rsidR="008656BF" w:rsidRPr="008656BF" w:rsidRDefault="008656BF" w:rsidP="00137591">
      <w:pPr>
        <w:pStyle w:val="ListParagraph"/>
        <w:spacing w:after="0" w:line="240" w:lineRule="auto"/>
        <w:ind w:left="709"/>
        <w:rPr>
          <w:rFonts w:ascii="Arial" w:hAnsi="Arial" w:cs="Arial"/>
          <w:b/>
          <w:sz w:val="24"/>
          <w:szCs w:val="24"/>
        </w:rPr>
      </w:pPr>
    </w:p>
    <w:p w14:paraId="0A84A81F"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E32653C" w14:textId="77777777" w:rsidR="008656BF" w:rsidRDefault="008656BF" w:rsidP="00537287">
      <w:pPr>
        <w:spacing w:after="0" w:line="240" w:lineRule="auto"/>
        <w:rPr>
          <w:rFonts w:ascii="Arial" w:hAnsi="Arial" w:cs="Arial"/>
          <w:b/>
          <w:sz w:val="24"/>
          <w:szCs w:val="24"/>
        </w:rPr>
      </w:pPr>
    </w:p>
    <w:p w14:paraId="0E627C93" w14:textId="77777777" w:rsidR="00947920" w:rsidRDefault="00947920" w:rsidP="00947920">
      <w:pPr>
        <w:spacing w:after="0" w:line="240" w:lineRule="auto"/>
        <w:rPr>
          <w:rFonts w:ascii="Arial" w:hAnsi="Arial" w:cs="Arial"/>
          <w:sz w:val="24"/>
          <w:szCs w:val="24"/>
        </w:rPr>
      </w:pPr>
      <w:r>
        <w:rPr>
          <w:rFonts w:ascii="Arial" w:hAnsi="Arial" w:cs="Arial"/>
          <w:sz w:val="24"/>
          <w:szCs w:val="24"/>
        </w:rPr>
        <w:t xml:space="preserve">The most significant risk to the recovery plans are the cessation of service level agreements with Local Authority partners across Neath Port Talbot and Swansea. </w:t>
      </w:r>
    </w:p>
    <w:p w14:paraId="7351DBB5" w14:textId="77777777" w:rsidR="00947920" w:rsidRDefault="00947920" w:rsidP="00947920">
      <w:pPr>
        <w:spacing w:after="0" w:line="240" w:lineRule="auto"/>
        <w:rPr>
          <w:rFonts w:ascii="Arial" w:hAnsi="Arial" w:cs="Arial"/>
          <w:sz w:val="24"/>
          <w:szCs w:val="24"/>
        </w:rPr>
      </w:pPr>
    </w:p>
    <w:p w14:paraId="26669376" w14:textId="77777777" w:rsidR="00947920" w:rsidRDefault="00947920" w:rsidP="00947920">
      <w:pPr>
        <w:spacing w:after="0" w:line="240" w:lineRule="auto"/>
        <w:jc w:val="both"/>
        <w:rPr>
          <w:rFonts w:ascii="Arial" w:hAnsi="Arial" w:cs="Arial"/>
          <w:sz w:val="24"/>
          <w:szCs w:val="24"/>
        </w:rPr>
      </w:pPr>
      <w:r>
        <w:rPr>
          <w:rFonts w:ascii="Arial" w:hAnsi="Arial" w:cs="Arial"/>
          <w:sz w:val="24"/>
          <w:szCs w:val="24"/>
        </w:rPr>
        <w:t>U</w:t>
      </w:r>
      <w:r w:rsidRPr="600EF43C">
        <w:rPr>
          <w:rFonts w:ascii="Arial" w:hAnsi="Arial" w:cs="Arial"/>
          <w:sz w:val="24"/>
          <w:szCs w:val="24"/>
        </w:rPr>
        <w:t>nder ALN, the statutory element of additional</w:t>
      </w:r>
      <w:r>
        <w:rPr>
          <w:rFonts w:ascii="Arial" w:hAnsi="Arial" w:cs="Arial"/>
          <w:sz w:val="24"/>
          <w:szCs w:val="24"/>
        </w:rPr>
        <w:t xml:space="preserve"> learning</w:t>
      </w:r>
      <w:r w:rsidRPr="600EF43C">
        <w:rPr>
          <w:rFonts w:ascii="Arial" w:hAnsi="Arial" w:cs="Arial"/>
          <w:sz w:val="24"/>
          <w:szCs w:val="24"/>
        </w:rPr>
        <w:t xml:space="preserve"> </w:t>
      </w:r>
      <w:r>
        <w:rPr>
          <w:rFonts w:ascii="Arial" w:hAnsi="Arial" w:cs="Arial"/>
          <w:sz w:val="24"/>
          <w:szCs w:val="24"/>
        </w:rPr>
        <w:t xml:space="preserve">provision, where the health provision is considered to be of likely benefit in addressing the child’s additional learning needs, </w:t>
      </w:r>
      <w:r w:rsidRPr="600EF43C">
        <w:rPr>
          <w:rFonts w:ascii="Arial" w:hAnsi="Arial" w:cs="Arial"/>
          <w:sz w:val="24"/>
          <w:szCs w:val="24"/>
        </w:rPr>
        <w:t xml:space="preserve">now sits with NHS services and should be delivered by Health Boards rather than Local Authorities. </w:t>
      </w:r>
    </w:p>
    <w:p w14:paraId="4833CE23" w14:textId="77777777" w:rsidR="00947920" w:rsidRDefault="00947920" w:rsidP="00947920">
      <w:pPr>
        <w:spacing w:after="0" w:line="240" w:lineRule="auto"/>
        <w:jc w:val="both"/>
        <w:rPr>
          <w:rFonts w:ascii="Arial" w:hAnsi="Arial" w:cs="Arial"/>
          <w:sz w:val="24"/>
          <w:szCs w:val="24"/>
        </w:rPr>
      </w:pPr>
    </w:p>
    <w:p w14:paraId="0677FE5E" w14:textId="77777777" w:rsidR="00947920" w:rsidRDefault="00947920" w:rsidP="00947920">
      <w:pPr>
        <w:spacing w:after="0" w:line="240" w:lineRule="auto"/>
        <w:rPr>
          <w:rFonts w:ascii="Arial" w:hAnsi="Arial" w:cs="Arial"/>
          <w:sz w:val="24"/>
          <w:szCs w:val="24"/>
        </w:rPr>
      </w:pPr>
      <w:r w:rsidRPr="600EF43C">
        <w:rPr>
          <w:rFonts w:ascii="Arial" w:hAnsi="Arial" w:cs="Arial"/>
          <w:sz w:val="24"/>
          <w:szCs w:val="24"/>
        </w:rPr>
        <w:t xml:space="preserve">Prior to </w:t>
      </w:r>
      <w:r>
        <w:rPr>
          <w:rFonts w:ascii="Arial" w:hAnsi="Arial" w:cs="Arial"/>
          <w:sz w:val="24"/>
          <w:szCs w:val="24"/>
        </w:rPr>
        <w:t xml:space="preserve">the </w:t>
      </w:r>
      <w:r w:rsidRPr="600EF43C">
        <w:rPr>
          <w:rFonts w:ascii="Arial" w:hAnsi="Arial" w:cs="Arial"/>
          <w:sz w:val="24"/>
          <w:szCs w:val="24"/>
        </w:rPr>
        <w:t xml:space="preserve">ALN Act, Local Authorities would commission therapy services from local Health Boards in order to fulfil their statutory duty under the Code of Special Educational Needs (SEN). Commissioning of services by a Local Authority is no </w:t>
      </w:r>
      <w:r w:rsidRPr="600EF43C">
        <w:rPr>
          <w:rFonts w:ascii="Arial" w:hAnsi="Arial" w:cs="Arial"/>
          <w:sz w:val="24"/>
          <w:szCs w:val="24"/>
        </w:rPr>
        <w:lastRenderedPageBreak/>
        <w:t>longer a requirement. Both Swansea and Neath Port Talbot Local Authority have provided written notice to the speech and language therapy department to dissolve all or part of their service level agreements.</w:t>
      </w:r>
      <w:r>
        <w:rPr>
          <w:rFonts w:ascii="Arial" w:hAnsi="Arial" w:cs="Arial"/>
          <w:sz w:val="24"/>
          <w:szCs w:val="24"/>
        </w:rPr>
        <w:t xml:space="preserve"> From 1</w:t>
      </w:r>
      <w:r w:rsidRPr="00947920">
        <w:rPr>
          <w:rFonts w:ascii="Arial" w:hAnsi="Arial" w:cs="Arial"/>
          <w:sz w:val="24"/>
          <w:szCs w:val="24"/>
          <w:vertAlign w:val="superscript"/>
        </w:rPr>
        <w:t>st</w:t>
      </w:r>
      <w:r>
        <w:rPr>
          <w:rFonts w:ascii="Arial" w:hAnsi="Arial" w:cs="Arial"/>
          <w:sz w:val="24"/>
          <w:szCs w:val="24"/>
        </w:rPr>
        <w:t xml:space="preserve"> April 2024, 4.4WTE posts (headcount 8) will no longer be funded under these SLAs. As a result of this any vacancies that arise between now and 1</w:t>
      </w:r>
      <w:r w:rsidRPr="00947920">
        <w:rPr>
          <w:rFonts w:ascii="Arial" w:hAnsi="Arial" w:cs="Arial"/>
          <w:sz w:val="24"/>
          <w:szCs w:val="24"/>
          <w:vertAlign w:val="superscript"/>
        </w:rPr>
        <w:t>st</w:t>
      </w:r>
      <w:r>
        <w:rPr>
          <w:rFonts w:ascii="Arial" w:hAnsi="Arial" w:cs="Arial"/>
          <w:sz w:val="24"/>
          <w:szCs w:val="24"/>
        </w:rPr>
        <w:t xml:space="preserve"> April will not be able to be replaced due to the financial cost pressure this would place on the service. Any reduction in staffing capacity will impact on capacity to meet recovery trajectories. </w:t>
      </w:r>
      <w:r w:rsidR="00273D50">
        <w:rPr>
          <w:rFonts w:ascii="Arial" w:hAnsi="Arial" w:cs="Arial"/>
          <w:sz w:val="24"/>
          <w:szCs w:val="24"/>
        </w:rPr>
        <w:t xml:space="preserve">Furthermore, failure to comply with </w:t>
      </w:r>
      <w:proofErr w:type="gramStart"/>
      <w:r w:rsidR="00273D50">
        <w:rPr>
          <w:rFonts w:ascii="Arial" w:hAnsi="Arial" w:cs="Arial"/>
          <w:sz w:val="24"/>
          <w:szCs w:val="24"/>
        </w:rPr>
        <w:t>ALN(</w:t>
      </w:r>
      <w:proofErr w:type="gramEnd"/>
      <w:r w:rsidR="00273D50">
        <w:rPr>
          <w:rFonts w:ascii="Arial" w:hAnsi="Arial" w:cs="Arial"/>
          <w:sz w:val="24"/>
          <w:szCs w:val="24"/>
        </w:rPr>
        <w:t xml:space="preserve">ET) legislation may result in tribunals. Tribunals take on average 20 hours and would further reduce capacity to deliver against the recovery trajectories. </w:t>
      </w:r>
    </w:p>
    <w:p w14:paraId="446613F8" w14:textId="77777777" w:rsidR="00273D50" w:rsidRDefault="00273D50" w:rsidP="00947920">
      <w:pPr>
        <w:spacing w:after="0" w:line="240" w:lineRule="auto"/>
        <w:rPr>
          <w:rFonts w:ascii="Arial" w:hAnsi="Arial" w:cs="Arial"/>
          <w:sz w:val="24"/>
          <w:szCs w:val="24"/>
        </w:rPr>
      </w:pPr>
    </w:p>
    <w:p w14:paraId="1B18F74C" w14:textId="77777777" w:rsidR="00273D50" w:rsidRDefault="00273D50" w:rsidP="00947920">
      <w:pPr>
        <w:spacing w:after="0" w:line="240" w:lineRule="auto"/>
        <w:rPr>
          <w:rFonts w:ascii="Arial" w:hAnsi="Arial" w:cs="Arial"/>
          <w:sz w:val="24"/>
          <w:szCs w:val="24"/>
        </w:rPr>
      </w:pPr>
      <w:r>
        <w:rPr>
          <w:rFonts w:ascii="Arial" w:hAnsi="Arial" w:cs="Arial"/>
          <w:sz w:val="24"/>
          <w:szCs w:val="24"/>
        </w:rPr>
        <w:t xml:space="preserve">A transition plan is in development to identify the service response to the cessation of SLAs. </w:t>
      </w:r>
    </w:p>
    <w:p w14:paraId="27D3EF29" w14:textId="77777777" w:rsidR="00807AED" w:rsidRPr="00137591" w:rsidRDefault="00807AED" w:rsidP="00273D50">
      <w:pPr>
        <w:spacing w:after="0" w:line="240" w:lineRule="auto"/>
        <w:ind w:left="709"/>
        <w:rPr>
          <w:rFonts w:ascii="Arial" w:hAnsi="Arial" w:cs="Arial"/>
          <w:sz w:val="24"/>
          <w:szCs w:val="24"/>
        </w:rPr>
      </w:pPr>
    </w:p>
    <w:p w14:paraId="088AB57D" w14:textId="77777777" w:rsidR="00F531BD" w:rsidRPr="0072604C" w:rsidRDefault="00F531BD" w:rsidP="0072604C">
      <w:pPr>
        <w:pStyle w:val="ListParagraph"/>
        <w:spacing w:after="0" w:line="240" w:lineRule="auto"/>
        <w:rPr>
          <w:rFonts w:ascii="Arial" w:hAnsi="Arial" w:cs="Arial"/>
          <w:b/>
          <w:sz w:val="24"/>
          <w:szCs w:val="24"/>
        </w:rPr>
      </w:pPr>
    </w:p>
    <w:p w14:paraId="4C613BB9" w14:textId="77777777"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493D14B4" w14:textId="77777777" w:rsidR="004F11A1" w:rsidRDefault="004F11A1" w:rsidP="004F11A1">
      <w:pPr>
        <w:pStyle w:val="ListParagraph"/>
        <w:spacing w:after="0" w:line="240" w:lineRule="auto"/>
        <w:rPr>
          <w:rFonts w:ascii="Arial" w:hAnsi="Arial" w:cs="Arial"/>
          <w:b/>
          <w:sz w:val="24"/>
          <w:szCs w:val="24"/>
        </w:rPr>
      </w:pPr>
    </w:p>
    <w:p w14:paraId="475017D4" w14:textId="77777777" w:rsidR="00137591" w:rsidRPr="00273D50" w:rsidRDefault="00137591" w:rsidP="00273D50">
      <w:pPr>
        <w:spacing w:after="0" w:line="240" w:lineRule="auto"/>
        <w:rPr>
          <w:rFonts w:ascii="Arial" w:hAnsi="Arial" w:cs="Arial"/>
          <w:sz w:val="24"/>
          <w:szCs w:val="24"/>
        </w:rPr>
      </w:pPr>
      <w:r w:rsidRPr="00273D50">
        <w:rPr>
          <w:rFonts w:ascii="Arial" w:hAnsi="Arial" w:cs="Arial"/>
          <w:sz w:val="24"/>
          <w:szCs w:val="24"/>
        </w:rPr>
        <w:t xml:space="preserve">The speech and language therapy department are working to improve efficiencies in order to deliver recovery within current resource. </w:t>
      </w:r>
    </w:p>
    <w:p w14:paraId="66AF0312" w14:textId="77777777" w:rsidR="00137591" w:rsidRDefault="00137591" w:rsidP="00137591">
      <w:pPr>
        <w:pStyle w:val="ListParagraph"/>
        <w:spacing w:after="0" w:line="240" w:lineRule="auto"/>
        <w:ind w:left="567"/>
        <w:rPr>
          <w:rFonts w:ascii="Arial" w:hAnsi="Arial" w:cs="Arial"/>
          <w:sz w:val="24"/>
          <w:szCs w:val="24"/>
        </w:rPr>
      </w:pPr>
    </w:p>
    <w:p w14:paraId="6315A852" w14:textId="77777777" w:rsidR="00F818EE" w:rsidRDefault="00EB114F" w:rsidP="00273D50">
      <w:pPr>
        <w:spacing w:after="0" w:line="240" w:lineRule="auto"/>
        <w:rPr>
          <w:rFonts w:ascii="Arial" w:hAnsi="Arial" w:cs="Arial"/>
          <w:sz w:val="24"/>
          <w:szCs w:val="24"/>
        </w:rPr>
      </w:pPr>
      <w:r w:rsidRPr="00273D50">
        <w:rPr>
          <w:rFonts w:ascii="Arial" w:hAnsi="Arial" w:cs="Arial"/>
          <w:sz w:val="24"/>
          <w:szCs w:val="24"/>
        </w:rPr>
        <w:t>There may be financial implications to fully recovering paediatric service but at present it is not possible to quantify what additional resource will be needed.</w:t>
      </w:r>
      <w:r w:rsidR="00137591" w:rsidRPr="00273D50">
        <w:rPr>
          <w:rFonts w:ascii="Arial" w:hAnsi="Arial" w:cs="Arial"/>
          <w:sz w:val="24"/>
          <w:szCs w:val="24"/>
        </w:rPr>
        <w:t xml:space="preserve"> </w:t>
      </w:r>
    </w:p>
    <w:p w14:paraId="50E74960" w14:textId="77777777" w:rsidR="00273D50" w:rsidRDefault="00273D50" w:rsidP="00273D50">
      <w:pPr>
        <w:spacing w:after="0" w:line="240" w:lineRule="auto"/>
        <w:rPr>
          <w:rFonts w:ascii="Arial" w:hAnsi="Arial" w:cs="Arial"/>
          <w:sz w:val="24"/>
          <w:szCs w:val="24"/>
        </w:rPr>
      </w:pPr>
    </w:p>
    <w:p w14:paraId="53F6BDD1" w14:textId="77777777" w:rsidR="00273D50" w:rsidRPr="00273D50" w:rsidRDefault="00273D50" w:rsidP="00273D50">
      <w:pPr>
        <w:spacing w:after="0" w:line="240" w:lineRule="auto"/>
        <w:rPr>
          <w:rFonts w:ascii="Arial" w:hAnsi="Arial" w:cs="Arial"/>
          <w:sz w:val="24"/>
          <w:szCs w:val="24"/>
        </w:rPr>
      </w:pPr>
      <w:r>
        <w:rPr>
          <w:rFonts w:ascii="Arial" w:hAnsi="Arial" w:cs="Arial"/>
          <w:sz w:val="24"/>
          <w:szCs w:val="24"/>
        </w:rPr>
        <w:t>The loss of income as a result of cessation of SLAs is £</w:t>
      </w:r>
      <w:r w:rsidR="006F42C1">
        <w:rPr>
          <w:rFonts w:ascii="Arial" w:hAnsi="Arial" w:cs="Arial"/>
          <w:sz w:val="24"/>
          <w:szCs w:val="24"/>
        </w:rPr>
        <w:t>236,327</w:t>
      </w:r>
    </w:p>
    <w:p w14:paraId="3BDCE1E1" w14:textId="77777777" w:rsidR="00183895" w:rsidRDefault="00183895" w:rsidP="00F818EE">
      <w:pPr>
        <w:pStyle w:val="ListParagraph"/>
        <w:spacing w:after="0" w:line="240" w:lineRule="auto"/>
        <w:ind w:left="0"/>
        <w:rPr>
          <w:rFonts w:ascii="Arial" w:hAnsi="Arial" w:cs="Arial"/>
          <w:sz w:val="24"/>
          <w:szCs w:val="24"/>
        </w:rPr>
      </w:pPr>
    </w:p>
    <w:p w14:paraId="23D23E3F" w14:textId="77777777" w:rsidR="00183895" w:rsidRDefault="00183895" w:rsidP="00183895">
      <w:pPr>
        <w:pStyle w:val="ListParagraph"/>
        <w:numPr>
          <w:ilvl w:val="0"/>
          <w:numId w:val="1"/>
        </w:numPr>
        <w:spacing w:after="0" w:line="240" w:lineRule="auto"/>
        <w:rPr>
          <w:rFonts w:ascii="Arial" w:hAnsi="Arial" w:cs="Arial"/>
          <w:b/>
          <w:sz w:val="24"/>
          <w:szCs w:val="24"/>
        </w:rPr>
      </w:pPr>
      <w:r w:rsidRPr="00183895">
        <w:rPr>
          <w:rFonts w:ascii="Arial" w:hAnsi="Arial" w:cs="Arial"/>
          <w:b/>
          <w:sz w:val="24"/>
          <w:szCs w:val="24"/>
        </w:rPr>
        <w:t>LEGAL IMPLICATIONS</w:t>
      </w:r>
    </w:p>
    <w:p w14:paraId="53AAB1A1" w14:textId="77777777" w:rsidR="00183895" w:rsidRDefault="00183895" w:rsidP="00183895">
      <w:pPr>
        <w:pStyle w:val="ListParagraph"/>
        <w:spacing w:after="0" w:line="240" w:lineRule="auto"/>
        <w:rPr>
          <w:rFonts w:ascii="Arial" w:hAnsi="Arial" w:cs="Arial"/>
          <w:b/>
          <w:sz w:val="24"/>
          <w:szCs w:val="24"/>
        </w:rPr>
      </w:pPr>
    </w:p>
    <w:p w14:paraId="566D56E9" w14:textId="77777777" w:rsidR="00183895" w:rsidRDefault="00EB114F" w:rsidP="006F42C1">
      <w:pPr>
        <w:ind w:right="96"/>
        <w:rPr>
          <w:rFonts w:ascii="Arial" w:hAnsi="Arial" w:cs="Arial"/>
          <w:sz w:val="24"/>
          <w:szCs w:val="24"/>
        </w:rPr>
      </w:pPr>
      <w:r>
        <w:rPr>
          <w:rFonts w:ascii="Arial" w:hAnsi="Arial" w:cs="Arial"/>
          <w:sz w:val="24"/>
          <w:szCs w:val="24"/>
        </w:rPr>
        <w:t xml:space="preserve">The paediatric service </w:t>
      </w:r>
      <w:r w:rsidR="00183895" w:rsidRPr="00183895">
        <w:rPr>
          <w:rFonts w:ascii="Arial" w:hAnsi="Arial" w:cs="Arial"/>
          <w:sz w:val="24"/>
          <w:szCs w:val="24"/>
        </w:rPr>
        <w:t xml:space="preserve">are at risk of breaching </w:t>
      </w:r>
      <w:r>
        <w:rPr>
          <w:rFonts w:ascii="Arial" w:hAnsi="Arial" w:cs="Arial"/>
          <w:sz w:val="24"/>
          <w:szCs w:val="24"/>
        </w:rPr>
        <w:t xml:space="preserve">the </w:t>
      </w:r>
      <w:r w:rsidR="00183895" w:rsidRPr="00183895">
        <w:rPr>
          <w:rFonts w:ascii="Arial" w:hAnsi="Arial" w:cs="Arial"/>
          <w:sz w:val="24"/>
          <w:szCs w:val="24"/>
        </w:rPr>
        <w:t>legal statutory obligations under the ALN</w:t>
      </w:r>
      <w:r w:rsidR="002F1932">
        <w:rPr>
          <w:rFonts w:ascii="Arial" w:hAnsi="Arial" w:cs="Arial"/>
          <w:sz w:val="24"/>
          <w:szCs w:val="24"/>
        </w:rPr>
        <w:t>(ET) Act</w:t>
      </w:r>
      <w:r w:rsidR="00183895" w:rsidRPr="00183895">
        <w:rPr>
          <w:rFonts w:ascii="Arial" w:hAnsi="Arial" w:cs="Arial"/>
          <w:sz w:val="24"/>
          <w:szCs w:val="24"/>
        </w:rPr>
        <w:t xml:space="preserve"> reform </w:t>
      </w:r>
      <w:r w:rsidR="00183895">
        <w:rPr>
          <w:rFonts w:ascii="Arial" w:hAnsi="Arial" w:cs="Arial"/>
          <w:sz w:val="24"/>
          <w:szCs w:val="24"/>
        </w:rPr>
        <w:t>if we are not able to provide the necessary ALN</w:t>
      </w:r>
      <w:r w:rsidR="002F1932">
        <w:rPr>
          <w:rFonts w:ascii="Arial" w:hAnsi="Arial" w:cs="Arial"/>
          <w:sz w:val="24"/>
          <w:szCs w:val="24"/>
        </w:rPr>
        <w:t>(ET)</w:t>
      </w:r>
      <w:r w:rsidR="00183895">
        <w:rPr>
          <w:rFonts w:ascii="Arial" w:hAnsi="Arial" w:cs="Arial"/>
          <w:sz w:val="24"/>
          <w:szCs w:val="24"/>
        </w:rPr>
        <w:t xml:space="preserve"> provision to </w:t>
      </w:r>
      <w:r w:rsidR="00183895" w:rsidRPr="00183895">
        <w:rPr>
          <w:rFonts w:ascii="Arial" w:hAnsi="Arial" w:cs="Arial"/>
          <w:sz w:val="24"/>
          <w:szCs w:val="24"/>
        </w:rPr>
        <w:t>children and young people. This w</w:t>
      </w:r>
      <w:r w:rsidR="00183895">
        <w:rPr>
          <w:rFonts w:ascii="Arial" w:hAnsi="Arial" w:cs="Arial"/>
          <w:sz w:val="24"/>
          <w:szCs w:val="24"/>
        </w:rPr>
        <w:t xml:space="preserve">ill result in costly </w:t>
      </w:r>
      <w:r w:rsidR="006F42C1">
        <w:rPr>
          <w:rFonts w:ascii="Arial" w:hAnsi="Arial" w:cs="Arial"/>
          <w:sz w:val="24"/>
          <w:szCs w:val="24"/>
        </w:rPr>
        <w:t xml:space="preserve">and timely </w:t>
      </w:r>
      <w:r w:rsidR="00183895">
        <w:rPr>
          <w:rFonts w:ascii="Arial" w:hAnsi="Arial" w:cs="Arial"/>
          <w:sz w:val="24"/>
          <w:szCs w:val="24"/>
        </w:rPr>
        <w:t>tribunals.</w:t>
      </w:r>
    </w:p>
    <w:p w14:paraId="3BAC184A" w14:textId="77777777" w:rsidR="004F11A1" w:rsidRDefault="004F11A1" w:rsidP="004F11A1">
      <w:pPr>
        <w:pStyle w:val="ListParagraph"/>
        <w:spacing w:after="0" w:line="240" w:lineRule="auto"/>
        <w:rPr>
          <w:rFonts w:ascii="Arial" w:hAnsi="Arial" w:cs="Arial"/>
          <w:sz w:val="24"/>
          <w:szCs w:val="24"/>
        </w:rPr>
      </w:pPr>
    </w:p>
    <w:p w14:paraId="542C9B15" w14:textId="77777777" w:rsidR="00F531BD"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E466A6A" w14:textId="77777777" w:rsidR="00137591" w:rsidRDefault="00137591" w:rsidP="00137591">
      <w:pPr>
        <w:ind w:left="709" w:right="96"/>
        <w:rPr>
          <w:rFonts w:ascii="Arial" w:hAnsi="Arial" w:cs="Arial"/>
          <w:sz w:val="24"/>
          <w:szCs w:val="24"/>
        </w:rPr>
      </w:pPr>
    </w:p>
    <w:p w14:paraId="7E6D5306" w14:textId="77777777" w:rsidR="00807AED" w:rsidRDefault="00807AED" w:rsidP="00807AED">
      <w:pPr>
        <w:ind w:right="96"/>
        <w:rPr>
          <w:rFonts w:ascii="Arial" w:hAnsi="Arial" w:cs="Arial"/>
          <w:sz w:val="24"/>
          <w:szCs w:val="24"/>
        </w:rPr>
      </w:pPr>
      <w:r w:rsidRPr="00463DEE">
        <w:rPr>
          <w:rFonts w:ascii="Arial" w:hAnsi="Arial" w:cs="Arial"/>
          <w:sz w:val="24"/>
          <w:szCs w:val="24"/>
        </w:rPr>
        <w:t>Members are asked to:</w:t>
      </w:r>
    </w:p>
    <w:p w14:paraId="43170A4F" w14:textId="77777777" w:rsidR="00807AED" w:rsidRDefault="00807AED" w:rsidP="00807AED">
      <w:pPr>
        <w:pStyle w:val="ListParagraph"/>
        <w:numPr>
          <w:ilvl w:val="0"/>
          <w:numId w:val="26"/>
        </w:numPr>
        <w:ind w:right="96"/>
        <w:rPr>
          <w:rFonts w:ascii="Arial" w:hAnsi="Arial" w:cs="Arial"/>
          <w:sz w:val="24"/>
          <w:szCs w:val="24"/>
        </w:rPr>
      </w:pPr>
      <w:r w:rsidRPr="00C6793C">
        <w:rPr>
          <w:rFonts w:ascii="Arial" w:hAnsi="Arial" w:cs="Arial"/>
          <w:b/>
          <w:caps/>
          <w:sz w:val="24"/>
          <w:szCs w:val="24"/>
        </w:rPr>
        <w:t>NOTE</w:t>
      </w:r>
      <w:r>
        <w:rPr>
          <w:rFonts w:ascii="Arial" w:hAnsi="Arial" w:cs="Arial"/>
          <w:b/>
          <w:caps/>
          <w:sz w:val="24"/>
          <w:szCs w:val="24"/>
        </w:rPr>
        <w:t>:</w:t>
      </w:r>
      <w:r w:rsidRPr="00C6793C">
        <w:rPr>
          <w:rFonts w:ascii="Arial" w:hAnsi="Arial" w:cs="Arial"/>
          <w:sz w:val="24"/>
          <w:szCs w:val="24"/>
        </w:rPr>
        <w:t xml:space="preserve"> the actions being taken to improve </w:t>
      </w:r>
      <w:r>
        <w:rPr>
          <w:rFonts w:ascii="Arial" w:hAnsi="Arial" w:cs="Arial"/>
          <w:sz w:val="24"/>
          <w:szCs w:val="24"/>
        </w:rPr>
        <w:t xml:space="preserve">paediatric speech and language therapy </w:t>
      </w:r>
      <w:r w:rsidRPr="00C6793C">
        <w:rPr>
          <w:rFonts w:ascii="Arial" w:hAnsi="Arial" w:cs="Arial"/>
          <w:sz w:val="24"/>
          <w:szCs w:val="24"/>
        </w:rPr>
        <w:t>performance</w:t>
      </w:r>
      <w:r>
        <w:rPr>
          <w:rFonts w:ascii="Arial" w:hAnsi="Arial" w:cs="Arial"/>
          <w:sz w:val="24"/>
          <w:szCs w:val="24"/>
        </w:rPr>
        <w:t xml:space="preserve"> including:- </w:t>
      </w:r>
    </w:p>
    <w:p w14:paraId="65F35FB9"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Redesign of service with creation of efficiencies</w:t>
      </w:r>
    </w:p>
    <w:p w14:paraId="44AC330B"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Induction of new staff</w:t>
      </w:r>
    </w:p>
    <w:p w14:paraId="1D2F09FC"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Centralised booking and scheduling of new patient appointments 6 weeks in advance with weekly reporting to Head of Service</w:t>
      </w:r>
    </w:p>
    <w:p w14:paraId="309ECBFC"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Children and young people booked for follow up and therapy appointments when they are needed to mitigate need to add to FUNB lists</w:t>
      </w:r>
    </w:p>
    <w:p w14:paraId="5704484E"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Development of ring fenced recovery time to focus on longest therapy waiting lists</w:t>
      </w:r>
    </w:p>
    <w:p w14:paraId="5A56B64B"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Ongoing validation and streamlining of all waiting lists</w:t>
      </w:r>
    </w:p>
    <w:p w14:paraId="4B9C52E8"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lastRenderedPageBreak/>
        <w:t>Creation of formula to identify ratio of new: follow up appointments available</w:t>
      </w:r>
    </w:p>
    <w:p w14:paraId="47256B31" w14:textId="77777777" w:rsidR="0029212C" w:rsidRDefault="0029212C" w:rsidP="0029212C">
      <w:pPr>
        <w:pStyle w:val="ListParagraph"/>
        <w:numPr>
          <w:ilvl w:val="1"/>
          <w:numId w:val="26"/>
        </w:numPr>
        <w:rPr>
          <w:rFonts w:ascii="Arial" w:hAnsi="Arial" w:cs="Arial"/>
          <w:sz w:val="24"/>
          <w:szCs w:val="24"/>
        </w:rPr>
      </w:pPr>
      <w:r>
        <w:rPr>
          <w:rFonts w:ascii="Arial" w:hAnsi="Arial" w:cs="Arial"/>
          <w:sz w:val="24"/>
          <w:szCs w:val="24"/>
        </w:rPr>
        <w:t>Focus groups with parents to test new model of delivery (planned for quarter 4)</w:t>
      </w:r>
    </w:p>
    <w:p w14:paraId="018E19A3" w14:textId="77777777" w:rsidR="0029212C" w:rsidRPr="0029212C" w:rsidRDefault="0029212C" w:rsidP="0029212C">
      <w:pPr>
        <w:pStyle w:val="ListParagraph"/>
        <w:numPr>
          <w:ilvl w:val="1"/>
          <w:numId w:val="26"/>
        </w:numPr>
        <w:rPr>
          <w:rFonts w:ascii="Arial" w:hAnsi="Arial" w:cs="Arial"/>
          <w:sz w:val="24"/>
          <w:szCs w:val="24"/>
        </w:rPr>
      </w:pPr>
      <w:r w:rsidRPr="0029212C">
        <w:rPr>
          <w:rFonts w:ascii="Arial" w:hAnsi="Arial" w:cs="Arial"/>
          <w:sz w:val="24"/>
          <w:szCs w:val="24"/>
        </w:rPr>
        <w:t>Saturday clinics funded by fixed term Talk With Me funding</w:t>
      </w:r>
    </w:p>
    <w:p w14:paraId="437A25BB" w14:textId="77777777" w:rsidR="0029212C" w:rsidRDefault="0029212C" w:rsidP="0029212C">
      <w:pPr>
        <w:pStyle w:val="ListParagraph"/>
        <w:ind w:left="1440" w:right="96"/>
        <w:rPr>
          <w:rFonts w:ascii="Arial" w:hAnsi="Arial" w:cs="Arial"/>
          <w:sz w:val="24"/>
          <w:szCs w:val="24"/>
        </w:rPr>
      </w:pPr>
    </w:p>
    <w:p w14:paraId="40065485" w14:textId="77777777" w:rsidR="0029212C" w:rsidRPr="0029212C" w:rsidRDefault="0029212C" w:rsidP="0029212C">
      <w:pPr>
        <w:pStyle w:val="ListParagraph"/>
        <w:numPr>
          <w:ilvl w:val="0"/>
          <w:numId w:val="26"/>
        </w:numPr>
        <w:ind w:right="96"/>
      </w:pPr>
      <w:r w:rsidRPr="0029212C">
        <w:rPr>
          <w:rFonts w:ascii="Arial" w:hAnsi="Arial" w:cs="Arial"/>
          <w:b/>
          <w:caps/>
          <w:sz w:val="24"/>
          <w:szCs w:val="24"/>
        </w:rPr>
        <w:t>NOTE:</w:t>
      </w:r>
      <w:r w:rsidRPr="0029212C">
        <w:rPr>
          <w:rFonts w:ascii="Arial" w:hAnsi="Arial" w:cs="Arial"/>
          <w:sz w:val="24"/>
          <w:szCs w:val="24"/>
        </w:rPr>
        <w:t xml:space="preserve"> the </w:t>
      </w:r>
      <w:r>
        <w:rPr>
          <w:rFonts w:ascii="Arial" w:hAnsi="Arial" w:cs="Arial"/>
          <w:sz w:val="24"/>
          <w:szCs w:val="24"/>
        </w:rPr>
        <w:t>risks to achieving and maintaining recovery</w:t>
      </w:r>
    </w:p>
    <w:p w14:paraId="4DE55299" w14:textId="77777777" w:rsidR="0029212C" w:rsidRDefault="0029212C" w:rsidP="0029212C">
      <w:pPr>
        <w:pStyle w:val="ListParagraph"/>
        <w:ind w:left="1440" w:right="96"/>
        <w:rPr>
          <w:rFonts w:ascii="Arial" w:hAnsi="Arial" w:cs="Arial"/>
          <w:sz w:val="24"/>
          <w:szCs w:val="24"/>
        </w:rPr>
      </w:pPr>
    </w:p>
    <w:p w14:paraId="719EA114" w14:textId="77777777" w:rsidR="00137591" w:rsidRDefault="00137591" w:rsidP="00137591">
      <w:pPr>
        <w:pStyle w:val="ListParagraph"/>
        <w:spacing w:after="0" w:line="240" w:lineRule="auto"/>
        <w:rPr>
          <w:rFonts w:ascii="Arial" w:hAnsi="Arial" w:cs="Arial"/>
          <w:b/>
          <w:sz w:val="24"/>
          <w:szCs w:val="24"/>
        </w:rPr>
      </w:pPr>
    </w:p>
    <w:p w14:paraId="6D9672E0" w14:textId="77777777" w:rsidR="00137591" w:rsidRDefault="00137591" w:rsidP="00137591">
      <w:pPr>
        <w:pStyle w:val="ListParagraph"/>
        <w:spacing w:after="0" w:line="240" w:lineRule="auto"/>
        <w:ind w:left="426" w:firstLine="294"/>
        <w:rPr>
          <w:rFonts w:ascii="Arial" w:hAnsi="Arial" w:cs="Arial"/>
          <w:b/>
          <w:sz w:val="24"/>
          <w:szCs w:val="24"/>
        </w:rPr>
      </w:pPr>
    </w:p>
    <w:p w14:paraId="3FC1E9E5" w14:textId="77777777" w:rsidR="00195BE8" w:rsidRDefault="00195BE8" w:rsidP="00287356">
      <w:pPr>
        <w:pStyle w:val="Default"/>
        <w:rPr>
          <w:rFonts w:ascii="Arial" w:hAnsi="Arial" w:cs="Arial"/>
          <w:b/>
          <w:color w:val="auto"/>
        </w:rPr>
      </w:pPr>
    </w:p>
    <w:p w14:paraId="0D36CD09" w14:textId="77777777" w:rsidR="00C33A04" w:rsidRPr="00195BE8" w:rsidRDefault="00C33A04" w:rsidP="00195BE8">
      <w:pPr>
        <w:pStyle w:val="ListParagraph"/>
        <w:numPr>
          <w:ilvl w:val="0"/>
          <w:numId w:val="11"/>
        </w:numPr>
        <w:rPr>
          <w:rFonts w:ascii="Arial" w:hAnsi="Arial" w:cs="Arial"/>
          <w:b/>
          <w:sz w:val="24"/>
          <w:szCs w:val="24"/>
        </w:rPr>
      </w:pPr>
      <w:r w:rsidRPr="00195BE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D7103A5" w14:textId="77777777" w:rsidTr="00C95B3C">
        <w:tc>
          <w:tcPr>
            <w:tcW w:w="9245" w:type="dxa"/>
            <w:gridSpan w:val="4"/>
            <w:shd w:val="clear" w:color="auto" w:fill="D5DCE4" w:themeFill="text2" w:themeFillTint="33"/>
          </w:tcPr>
          <w:p w14:paraId="0A6499C1"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6B3F87" w14:textId="77777777" w:rsidR="00034194" w:rsidRPr="00034194" w:rsidRDefault="00034194">
            <w:pPr>
              <w:rPr>
                <w:rFonts w:ascii="Arial" w:hAnsi="Arial" w:cs="Arial"/>
                <w:sz w:val="24"/>
                <w:szCs w:val="24"/>
              </w:rPr>
            </w:pPr>
          </w:p>
        </w:tc>
      </w:tr>
      <w:tr w:rsidR="00F5324A" w:rsidRPr="00034194" w14:paraId="6B2EB136" w14:textId="77777777" w:rsidTr="00F5324A">
        <w:tc>
          <w:tcPr>
            <w:tcW w:w="1809" w:type="dxa"/>
            <w:vMerge w:val="restart"/>
          </w:tcPr>
          <w:p w14:paraId="33A5B678" w14:textId="77777777" w:rsidR="00F5324A" w:rsidRDefault="00F5324A">
            <w:pPr>
              <w:rPr>
                <w:rFonts w:ascii="Arial" w:hAnsi="Arial" w:cs="Arial"/>
                <w:b/>
                <w:sz w:val="24"/>
                <w:szCs w:val="24"/>
              </w:rPr>
            </w:pPr>
            <w:r>
              <w:rPr>
                <w:rFonts w:ascii="Arial" w:hAnsi="Arial" w:cs="Arial"/>
                <w:b/>
                <w:sz w:val="24"/>
                <w:szCs w:val="24"/>
              </w:rPr>
              <w:t>Link to Enabling Objectives</w:t>
            </w:r>
          </w:p>
          <w:p w14:paraId="7755F8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81DD2D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66BFF0E" w14:textId="77777777" w:rsidTr="00F5324A">
        <w:tc>
          <w:tcPr>
            <w:tcW w:w="1809" w:type="dxa"/>
            <w:vMerge/>
          </w:tcPr>
          <w:p w14:paraId="79515169" w14:textId="77777777" w:rsidR="00F5324A" w:rsidRPr="00034194" w:rsidRDefault="00F5324A">
            <w:pPr>
              <w:rPr>
                <w:rFonts w:ascii="Arial" w:hAnsi="Arial" w:cs="Arial"/>
                <w:b/>
                <w:sz w:val="24"/>
                <w:szCs w:val="24"/>
              </w:rPr>
            </w:pPr>
          </w:p>
        </w:tc>
        <w:tc>
          <w:tcPr>
            <w:tcW w:w="5812" w:type="dxa"/>
            <w:gridSpan w:val="2"/>
          </w:tcPr>
          <w:p w14:paraId="3FAD1F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F9C9E2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D30DC" w14:textId="77777777" w:rsidTr="00F5324A">
        <w:tc>
          <w:tcPr>
            <w:tcW w:w="1809" w:type="dxa"/>
            <w:vMerge/>
          </w:tcPr>
          <w:p w14:paraId="5824A19D" w14:textId="77777777" w:rsidR="00F5324A" w:rsidRPr="00034194" w:rsidRDefault="00F5324A">
            <w:pPr>
              <w:rPr>
                <w:rFonts w:ascii="Arial" w:hAnsi="Arial" w:cs="Arial"/>
                <w:b/>
                <w:sz w:val="24"/>
                <w:szCs w:val="24"/>
              </w:rPr>
            </w:pPr>
          </w:p>
        </w:tc>
        <w:tc>
          <w:tcPr>
            <w:tcW w:w="5812" w:type="dxa"/>
            <w:gridSpan w:val="2"/>
          </w:tcPr>
          <w:p w14:paraId="1058E29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F9C3E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41FCDB" w14:textId="77777777" w:rsidTr="00F5324A">
        <w:tc>
          <w:tcPr>
            <w:tcW w:w="1809" w:type="dxa"/>
            <w:vMerge/>
          </w:tcPr>
          <w:p w14:paraId="44A84DC0" w14:textId="77777777" w:rsidR="00F5324A" w:rsidRPr="00034194" w:rsidRDefault="00F5324A">
            <w:pPr>
              <w:rPr>
                <w:rFonts w:ascii="Arial" w:hAnsi="Arial" w:cs="Arial"/>
                <w:b/>
                <w:sz w:val="24"/>
                <w:szCs w:val="24"/>
              </w:rPr>
            </w:pPr>
          </w:p>
        </w:tc>
        <w:tc>
          <w:tcPr>
            <w:tcW w:w="5812" w:type="dxa"/>
            <w:gridSpan w:val="2"/>
          </w:tcPr>
          <w:p w14:paraId="07BB92D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1FC547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F6FD01" w14:textId="77777777" w:rsidTr="00F5324A">
        <w:tc>
          <w:tcPr>
            <w:tcW w:w="1809" w:type="dxa"/>
            <w:vMerge/>
          </w:tcPr>
          <w:p w14:paraId="668E0EE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2DFDB8F"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03E4E01" w14:textId="77777777" w:rsidTr="00F5324A">
        <w:tc>
          <w:tcPr>
            <w:tcW w:w="1809" w:type="dxa"/>
            <w:vMerge/>
          </w:tcPr>
          <w:p w14:paraId="6E54D32C" w14:textId="77777777" w:rsidR="00F5324A" w:rsidRPr="00034194" w:rsidRDefault="00F5324A" w:rsidP="00C107F2">
            <w:pPr>
              <w:rPr>
                <w:rFonts w:ascii="Arial" w:hAnsi="Arial" w:cs="Arial"/>
                <w:b/>
                <w:sz w:val="24"/>
                <w:szCs w:val="24"/>
              </w:rPr>
            </w:pPr>
          </w:p>
        </w:tc>
        <w:tc>
          <w:tcPr>
            <w:tcW w:w="5812" w:type="dxa"/>
            <w:gridSpan w:val="2"/>
          </w:tcPr>
          <w:p w14:paraId="47362796"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3996EDA" w14:textId="77777777" w:rsidR="00F5324A" w:rsidRPr="00F5324A" w:rsidRDefault="0087155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DC35A" w14:textId="77777777" w:rsidTr="00F5324A">
        <w:tc>
          <w:tcPr>
            <w:tcW w:w="1809" w:type="dxa"/>
            <w:vMerge/>
          </w:tcPr>
          <w:p w14:paraId="614347AA" w14:textId="77777777" w:rsidR="00F5324A" w:rsidRPr="00034194" w:rsidRDefault="00F5324A" w:rsidP="00C107F2">
            <w:pPr>
              <w:rPr>
                <w:rFonts w:ascii="Arial" w:hAnsi="Arial" w:cs="Arial"/>
                <w:b/>
                <w:sz w:val="24"/>
                <w:szCs w:val="24"/>
              </w:rPr>
            </w:pPr>
          </w:p>
        </w:tc>
        <w:tc>
          <w:tcPr>
            <w:tcW w:w="5812" w:type="dxa"/>
            <w:gridSpan w:val="2"/>
          </w:tcPr>
          <w:p w14:paraId="6D2133A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DC760EA"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D017F6" w14:textId="77777777" w:rsidTr="00F5324A">
        <w:tc>
          <w:tcPr>
            <w:tcW w:w="1809" w:type="dxa"/>
            <w:vMerge/>
          </w:tcPr>
          <w:p w14:paraId="5A9C456F" w14:textId="77777777" w:rsidR="00F5324A" w:rsidRPr="00034194" w:rsidRDefault="00F5324A" w:rsidP="00C107F2">
            <w:pPr>
              <w:rPr>
                <w:rFonts w:ascii="Arial" w:hAnsi="Arial" w:cs="Arial"/>
                <w:b/>
                <w:sz w:val="24"/>
                <w:szCs w:val="24"/>
              </w:rPr>
            </w:pPr>
          </w:p>
        </w:tc>
        <w:tc>
          <w:tcPr>
            <w:tcW w:w="5812" w:type="dxa"/>
            <w:gridSpan w:val="2"/>
          </w:tcPr>
          <w:p w14:paraId="3820A93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807659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8D5B980" w14:textId="77777777" w:rsidTr="00F5324A">
        <w:tc>
          <w:tcPr>
            <w:tcW w:w="1809" w:type="dxa"/>
            <w:vMerge/>
          </w:tcPr>
          <w:p w14:paraId="0033F942" w14:textId="77777777" w:rsidR="00F5324A" w:rsidRPr="00034194" w:rsidRDefault="00F5324A" w:rsidP="00C107F2">
            <w:pPr>
              <w:rPr>
                <w:rFonts w:ascii="Arial" w:hAnsi="Arial" w:cs="Arial"/>
                <w:b/>
                <w:sz w:val="24"/>
                <w:szCs w:val="24"/>
              </w:rPr>
            </w:pPr>
          </w:p>
        </w:tc>
        <w:tc>
          <w:tcPr>
            <w:tcW w:w="5812" w:type="dxa"/>
            <w:gridSpan w:val="2"/>
          </w:tcPr>
          <w:p w14:paraId="64EE17F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D1B3BE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947E14" w14:textId="77777777" w:rsidTr="00F5324A">
        <w:tc>
          <w:tcPr>
            <w:tcW w:w="1809" w:type="dxa"/>
            <w:vMerge/>
          </w:tcPr>
          <w:p w14:paraId="7A3A4042" w14:textId="77777777" w:rsidR="00F5324A" w:rsidRPr="00034194" w:rsidRDefault="00F5324A" w:rsidP="00C107F2">
            <w:pPr>
              <w:rPr>
                <w:rFonts w:ascii="Arial" w:hAnsi="Arial" w:cs="Arial"/>
                <w:b/>
                <w:sz w:val="24"/>
                <w:szCs w:val="24"/>
              </w:rPr>
            </w:pPr>
          </w:p>
        </w:tc>
        <w:tc>
          <w:tcPr>
            <w:tcW w:w="5812" w:type="dxa"/>
            <w:gridSpan w:val="2"/>
          </w:tcPr>
          <w:p w14:paraId="27C01F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07B12F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D55241B" w14:textId="77777777" w:rsidTr="00CD7AA5">
        <w:tc>
          <w:tcPr>
            <w:tcW w:w="9245" w:type="dxa"/>
            <w:gridSpan w:val="4"/>
            <w:shd w:val="clear" w:color="auto" w:fill="D5DCE4" w:themeFill="text2" w:themeFillTint="33"/>
          </w:tcPr>
          <w:p w14:paraId="47B59D0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582C39F" w14:textId="77777777" w:rsidTr="00F5324A">
        <w:tc>
          <w:tcPr>
            <w:tcW w:w="1809" w:type="dxa"/>
            <w:vMerge w:val="restart"/>
          </w:tcPr>
          <w:p w14:paraId="6656D32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BEEA97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DE7826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0420FC5" w14:textId="77777777" w:rsidTr="00F5324A">
        <w:tc>
          <w:tcPr>
            <w:tcW w:w="1809" w:type="dxa"/>
            <w:vMerge/>
          </w:tcPr>
          <w:p w14:paraId="74977DB4" w14:textId="77777777" w:rsidR="00F5324A" w:rsidRPr="00FA0CA9" w:rsidRDefault="00F5324A" w:rsidP="00F5324A">
            <w:pPr>
              <w:rPr>
                <w:rFonts w:ascii="Arial" w:hAnsi="Arial" w:cs="Arial"/>
                <w:b/>
                <w:sz w:val="24"/>
                <w:szCs w:val="24"/>
              </w:rPr>
            </w:pPr>
          </w:p>
        </w:tc>
        <w:tc>
          <w:tcPr>
            <w:tcW w:w="5812" w:type="dxa"/>
            <w:gridSpan w:val="2"/>
          </w:tcPr>
          <w:p w14:paraId="72BE658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D494E00" w14:textId="77777777" w:rsidR="00F5324A" w:rsidRPr="00FA0CA9" w:rsidRDefault="0087155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14CC4C" w14:textId="77777777" w:rsidTr="00F5324A">
        <w:tc>
          <w:tcPr>
            <w:tcW w:w="1809" w:type="dxa"/>
            <w:vMerge/>
          </w:tcPr>
          <w:p w14:paraId="1163D422" w14:textId="77777777" w:rsidR="00F5324A" w:rsidRPr="00FA0CA9" w:rsidRDefault="00F5324A" w:rsidP="00F5324A">
            <w:pPr>
              <w:rPr>
                <w:rFonts w:ascii="Arial" w:hAnsi="Arial" w:cs="Arial"/>
                <w:b/>
                <w:sz w:val="24"/>
                <w:szCs w:val="24"/>
              </w:rPr>
            </w:pPr>
          </w:p>
        </w:tc>
        <w:tc>
          <w:tcPr>
            <w:tcW w:w="5812" w:type="dxa"/>
            <w:gridSpan w:val="2"/>
          </w:tcPr>
          <w:p w14:paraId="3DCDCE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B770C0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77112B" w14:textId="77777777" w:rsidTr="00F5324A">
        <w:tc>
          <w:tcPr>
            <w:tcW w:w="1809" w:type="dxa"/>
            <w:vMerge/>
          </w:tcPr>
          <w:p w14:paraId="55EE4717" w14:textId="77777777" w:rsidR="00F5324A" w:rsidRPr="00FA0CA9" w:rsidRDefault="00F5324A" w:rsidP="00F5324A">
            <w:pPr>
              <w:rPr>
                <w:rFonts w:ascii="Arial" w:hAnsi="Arial" w:cs="Arial"/>
                <w:b/>
                <w:sz w:val="24"/>
                <w:szCs w:val="24"/>
              </w:rPr>
            </w:pPr>
          </w:p>
        </w:tc>
        <w:tc>
          <w:tcPr>
            <w:tcW w:w="5812" w:type="dxa"/>
            <w:gridSpan w:val="2"/>
          </w:tcPr>
          <w:p w14:paraId="312A222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86C57F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9782AE" w14:textId="77777777" w:rsidTr="00F5324A">
        <w:tc>
          <w:tcPr>
            <w:tcW w:w="1809" w:type="dxa"/>
            <w:vMerge/>
          </w:tcPr>
          <w:p w14:paraId="05DA7D2F" w14:textId="77777777" w:rsidR="00F5324A" w:rsidRPr="00FA0CA9" w:rsidRDefault="00F5324A" w:rsidP="00F5324A">
            <w:pPr>
              <w:rPr>
                <w:rFonts w:ascii="Arial" w:hAnsi="Arial" w:cs="Arial"/>
                <w:b/>
                <w:sz w:val="24"/>
                <w:szCs w:val="24"/>
              </w:rPr>
            </w:pPr>
          </w:p>
        </w:tc>
        <w:tc>
          <w:tcPr>
            <w:tcW w:w="5812" w:type="dxa"/>
            <w:gridSpan w:val="2"/>
          </w:tcPr>
          <w:p w14:paraId="2A013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AAA4EA3" w14:textId="77777777" w:rsidR="00F5324A" w:rsidRPr="00FA0CA9" w:rsidRDefault="00CF44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E4073D" w14:textId="77777777" w:rsidTr="00F5324A">
        <w:tc>
          <w:tcPr>
            <w:tcW w:w="1809" w:type="dxa"/>
            <w:vMerge/>
          </w:tcPr>
          <w:p w14:paraId="497D2148" w14:textId="77777777" w:rsidR="00F5324A" w:rsidRPr="00FA0CA9" w:rsidRDefault="00F5324A" w:rsidP="00F5324A">
            <w:pPr>
              <w:rPr>
                <w:rFonts w:ascii="Arial" w:hAnsi="Arial" w:cs="Arial"/>
                <w:b/>
                <w:sz w:val="24"/>
                <w:szCs w:val="24"/>
              </w:rPr>
            </w:pPr>
          </w:p>
        </w:tc>
        <w:tc>
          <w:tcPr>
            <w:tcW w:w="5812" w:type="dxa"/>
            <w:gridSpan w:val="2"/>
          </w:tcPr>
          <w:p w14:paraId="6072995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771F58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0A6166" w14:textId="77777777" w:rsidTr="00F5324A">
        <w:tc>
          <w:tcPr>
            <w:tcW w:w="1809" w:type="dxa"/>
            <w:vMerge/>
          </w:tcPr>
          <w:p w14:paraId="1BF6A3E7" w14:textId="77777777" w:rsidR="00F5324A" w:rsidRPr="00FA0CA9" w:rsidRDefault="00F5324A" w:rsidP="00F5324A">
            <w:pPr>
              <w:rPr>
                <w:rFonts w:ascii="Arial" w:hAnsi="Arial" w:cs="Arial"/>
                <w:b/>
                <w:sz w:val="24"/>
                <w:szCs w:val="24"/>
              </w:rPr>
            </w:pPr>
          </w:p>
        </w:tc>
        <w:tc>
          <w:tcPr>
            <w:tcW w:w="5812" w:type="dxa"/>
            <w:gridSpan w:val="2"/>
          </w:tcPr>
          <w:p w14:paraId="5FFA883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9499C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9C9D6A" w14:textId="77777777" w:rsidTr="00CD7AA5">
        <w:tc>
          <w:tcPr>
            <w:tcW w:w="9245" w:type="dxa"/>
            <w:gridSpan w:val="4"/>
            <w:shd w:val="clear" w:color="auto" w:fill="D5DCE4" w:themeFill="text2" w:themeFillTint="33"/>
          </w:tcPr>
          <w:p w14:paraId="11472D2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C6BE9CC" w14:textId="77777777" w:rsidTr="00C95B3C">
        <w:tc>
          <w:tcPr>
            <w:tcW w:w="9245" w:type="dxa"/>
            <w:gridSpan w:val="4"/>
          </w:tcPr>
          <w:p w14:paraId="7D4FE0B1" w14:textId="77777777" w:rsidR="00F5324A" w:rsidRPr="00F818EE" w:rsidRDefault="00EB114F" w:rsidP="00E14A51">
            <w:pPr>
              <w:rPr>
                <w:rFonts w:ascii="Arial" w:hAnsi="Arial" w:cs="Arial"/>
                <w:b/>
                <w:sz w:val="24"/>
                <w:szCs w:val="24"/>
              </w:rPr>
            </w:pPr>
            <w:r>
              <w:rPr>
                <w:rFonts w:ascii="Arial" w:hAnsi="Arial" w:cs="Arial"/>
                <w:sz w:val="24"/>
                <w:szCs w:val="24"/>
              </w:rPr>
              <w:t>The</w:t>
            </w:r>
            <w:r w:rsidR="00463DEE" w:rsidRPr="00F818EE">
              <w:rPr>
                <w:rFonts w:ascii="Arial" w:hAnsi="Arial" w:cs="Arial"/>
                <w:sz w:val="24"/>
                <w:szCs w:val="24"/>
              </w:rPr>
              <w:t xml:space="preserve"> department </w:t>
            </w:r>
            <w:r>
              <w:rPr>
                <w:rFonts w:ascii="Arial" w:hAnsi="Arial" w:cs="Arial"/>
                <w:sz w:val="24"/>
                <w:szCs w:val="24"/>
              </w:rPr>
              <w:t>receives</w:t>
            </w:r>
            <w:r w:rsidR="00463DEE" w:rsidRPr="00F818EE">
              <w:rPr>
                <w:rFonts w:ascii="Arial" w:hAnsi="Arial" w:cs="Arial"/>
                <w:sz w:val="24"/>
                <w:szCs w:val="24"/>
              </w:rPr>
              <w:t xml:space="preserve"> a significant amount of </w:t>
            </w:r>
            <w:r>
              <w:rPr>
                <w:rFonts w:ascii="Arial" w:hAnsi="Arial" w:cs="Arial"/>
                <w:sz w:val="24"/>
                <w:szCs w:val="24"/>
              </w:rPr>
              <w:t xml:space="preserve">formal and informal </w:t>
            </w:r>
            <w:r w:rsidR="00463DEE" w:rsidRPr="00F818EE">
              <w:rPr>
                <w:rFonts w:ascii="Arial" w:hAnsi="Arial" w:cs="Arial"/>
                <w:sz w:val="24"/>
                <w:szCs w:val="24"/>
              </w:rPr>
              <w:t xml:space="preserve">complaints </w:t>
            </w:r>
            <w:r>
              <w:rPr>
                <w:rFonts w:ascii="Arial" w:hAnsi="Arial" w:cs="Arial"/>
                <w:sz w:val="24"/>
                <w:szCs w:val="24"/>
              </w:rPr>
              <w:t xml:space="preserve">about </w:t>
            </w:r>
            <w:r w:rsidR="00463DEE" w:rsidRPr="00F818EE">
              <w:rPr>
                <w:rFonts w:ascii="Arial" w:hAnsi="Arial" w:cs="Arial"/>
                <w:sz w:val="24"/>
                <w:szCs w:val="24"/>
              </w:rPr>
              <w:t xml:space="preserve">the inability to see </w:t>
            </w:r>
            <w:r>
              <w:rPr>
                <w:rFonts w:ascii="Arial" w:hAnsi="Arial" w:cs="Arial"/>
                <w:sz w:val="24"/>
                <w:szCs w:val="24"/>
              </w:rPr>
              <w:t xml:space="preserve">paediatric </w:t>
            </w:r>
            <w:r w:rsidR="00463DEE" w:rsidRPr="00F818EE">
              <w:rPr>
                <w:rFonts w:ascii="Arial" w:hAnsi="Arial" w:cs="Arial"/>
                <w:sz w:val="24"/>
                <w:szCs w:val="24"/>
              </w:rPr>
              <w:t>patients</w:t>
            </w:r>
            <w:r>
              <w:rPr>
                <w:rFonts w:ascii="Arial" w:hAnsi="Arial" w:cs="Arial"/>
                <w:sz w:val="24"/>
                <w:szCs w:val="24"/>
              </w:rPr>
              <w:t xml:space="preserve"> for therapy</w:t>
            </w:r>
            <w:r w:rsidR="00463DEE" w:rsidRPr="00F818EE">
              <w:rPr>
                <w:rFonts w:ascii="Arial" w:hAnsi="Arial" w:cs="Arial"/>
                <w:sz w:val="24"/>
                <w:szCs w:val="24"/>
              </w:rPr>
              <w:t xml:space="preserve"> in a timely way</w:t>
            </w:r>
            <w:r>
              <w:rPr>
                <w:rFonts w:ascii="Arial" w:hAnsi="Arial" w:cs="Arial"/>
                <w:sz w:val="24"/>
                <w:szCs w:val="24"/>
              </w:rPr>
              <w:t>.</w:t>
            </w:r>
            <w:r w:rsidR="00463DEE" w:rsidRPr="00F818EE">
              <w:rPr>
                <w:rFonts w:ascii="Arial" w:hAnsi="Arial" w:cs="Arial"/>
                <w:sz w:val="24"/>
                <w:szCs w:val="24"/>
              </w:rPr>
              <w:t xml:space="preserve"> </w:t>
            </w:r>
            <w:r>
              <w:rPr>
                <w:rFonts w:ascii="Arial" w:hAnsi="Arial" w:cs="Arial"/>
                <w:sz w:val="24"/>
                <w:szCs w:val="24"/>
              </w:rPr>
              <w:t xml:space="preserve">This </w:t>
            </w:r>
            <w:r w:rsidR="00463DEE" w:rsidRPr="00F818EE">
              <w:rPr>
                <w:rFonts w:ascii="Arial" w:hAnsi="Arial" w:cs="Arial"/>
                <w:sz w:val="24"/>
                <w:szCs w:val="24"/>
              </w:rPr>
              <w:t xml:space="preserve">results in chronicity of condition, poor patient experience, impact on </w:t>
            </w:r>
            <w:r w:rsidR="00F818EE" w:rsidRPr="00F818EE">
              <w:rPr>
                <w:rFonts w:ascii="Arial" w:hAnsi="Arial" w:cs="Arial"/>
                <w:sz w:val="24"/>
                <w:szCs w:val="24"/>
              </w:rPr>
              <w:t>primary</w:t>
            </w:r>
            <w:r w:rsidR="00463DEE" w:rsidRPr="00F818EE">
              <w:rPr>
                <w:rFonts w:ascii="Arial" w:hAnsi="Arial" w:cs="Arial"/>
                <w:sz w:val="24"/>
                <w:szCs w:val="24"/>
              </w:rPr>
              <w:t xml:space="preserve"> and secondary care demands and impacts on successful outcomes. </w:t>
            </w:r>
            <w:r w:rsidR="00F818EE" w:rsidRPr="00F818EE">
              <w:rPr>
                <w:rFonts w:ascii="Arial" w:hAnsi="Arial" w:cs="Arial"/>
                <w:sz w:val="24"/>
                <w:szCs w:val="24"/>
              </w:rPr>
              <w:t>Mitigation</w:t>
            </w:r>
            <w:r w:rsidR="00463DEE" w:rsidRPr="00F818EE">
              <w:rPr>
                <w:rFonts w:ascii="Arial" w:hAnsi="Arial" w:cs="Arial"/>
                <w:sz w:val="24"/>
                <w:szCs w:val="24"/>
              </w:rPr>
              <w:t xml:space="preserve"> is in place in that all patients are </w:t>
            </w:r>
            <w:r w:rsidR="00F818EE" w:rsidRPr="00F818EE">
              <w:rPr>
                <w:rFonts w:ascii="Arial" w:hAnsi="Arial" w:cs="Arial"/>
                <w:sz w:val="24"/>
                <w:szCs w:val="24"/>
              </w:rPr>
              <w:t>prioritised in line with clinical risk and need.</w:t>
            </w:r>
            <w:r>
              <w:rPr>
                <w:rFonts w:ascii="Arial" w:hAnsi="Arial" w:cs="Arial"/>
                <w:sz w:val="24"/>
                <w:szCs w:val="24"/>
              </w:rPr>
              <w:t xml:space="preserve"> </w:t>
            </w:r>
          </w:p>
        </w:tc>
      </w:tr>
      <w:tr w:rsidR="00F5324A" w:rsidRPr="00034194" w14:paraId="2315D84C" w14:textId="77777777" w:rsidTr="00CD7AA5">
        <w:tc>
          <w:tcPr>
            <w:tcW w:w="9245" w:type="dxa"/>
            <w:gridSpan w:val="4"/>
            <w:shd w:val="clear" w:color="auto" w:fill="D5DCE4" w:themeFill="text2" w:themeFillTint="33"/>
          </w:tcPr>
          <w:p w14:paraId="52F52E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C012358" w14:textId="77777777" w:rsidTr="00C95B3C">
        <w:tc>
          <w:tcPr>
            <w:tcW w:w="9245" w:type="dxa"/>
            <w:gridSpan w:val="4"/>
          </w:tcPr>
          <w:p w14:paraId="181796CE" w14:textId="77777777" w:rsidR="00F5324A" w:rsidRPr="00FA0CA9" w:rsidRDefault="00E14A51" w:rsidP="00195BE8">
            <w:pPr>
              <w:pStyle w:val="ListParagraph"/>
              <w:ind w:left="0"/>
              <w:rPr>
                <w:rFonts w:ascii="Arial" w:hAnsi="Arial" w:cs="Arial"/>
                <w:color w:val="FF0000"/>
                <w:sz w:val="24"/>
                <w:szCs w:val="24"/>
              </w:rPr>
            </w:pPr>
            <w:r>
              <w:rPr>
                <w:rFonts w:ascii="Arial" w:hAnsi="Arial" w:cs="Arial"/>
                <w:sz w:val="24"/>
                <w:szCs w:val="24"/>
              </w:rPr>
              <w:t>Loss of income as a result of cessation of SLAs</w:t>
            </w:r>
          </w:p>
        </w:tc>
      </w:tr>
      <w:tr w:rsidR="00F5324A" w:rsidRPr="00BC241D" w14:paraId="01427BEB" w14:textId="77777777" w:rsidTr="00CD7AA5">
        <w:tc>
          <w:tcPr>
            <w:tcW w:w="9245" w:type="dxa"/>
            <w:gridSpan w:val="4"/>
            <w:shd w:val="clear" w:color="auto" w:fill="D5DCE4" w:themeFill="text2" w:themeFillTint="33"/>
          </w:tcPr>
          <w:p w14:paraId="32B5BDE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E293CEC" w14:textId="77777777" w:rsidTr="00C95B3C">
        <w:tc>
          <w:tcPr>
            <w:tcW w:w="9245" w:type="dxa"/>
            <w:gridSpan w:val="4"/>
          </w:tcPr>
          <w:p w14:paraId="6E98A0AA" w14:textId="77777777" w:rsidR="00F5324A" w:rsidRDefault="00CF44AB" w:rsidP="0087155A">
            <w:pPr>
              <w:ind w:right="96"/>
              <w:rPr>
                <w:rFonts w:ascii="Arial" w:hAnsi="Arial" w:cs="Arial"/>
                <w:sz w:val="24"/>
                <w:szCs w:val="24"/>
              </w:rPr>
            </w:pPr>
            <w:r>
              <w:rPr>
                <w:rFonts w:ascii="Arial" w:hAnsi="Arial" w:cs="Arial"/>
                <w:sz w:val="24"/>
                <w:szCs w:val="24"/>
              </w:rPr>
              <w:t xml:space="preserve">We are breaching the Welsh Government waiting times directive, and </w:t>
            </w:r>
            <w:r w:rsidR="00035C09">
              <w:rPr>
                <w:rFonts w:ascii="Arial" w:hAnsi="Arial" w:cs="Arial"/>
                <w:sz w:val="24"/>
                <w:szCs w:val="24"/>
              </w:rPr>
              <w:t xml:space="preserve">the paediatric service </w:t>
            </w:r>
            <w:r>
              <w:rPr>
                <w:rFonts w:ascii="Arial" w:hAnsi="Arial" w:cs="Arial"/>
                <w:sz w:val="24"/>
                <w:szCs w:val="24"/>
              </w:rPr>
              <w:t>will continue to do so until</w:t>
            </w:r>
            <w:r w:rsidR="00035C09">
              <w:rPr>
                <w:rFonts w:ascii="Arial" w:hAnsi="Arial" w:cs="Arial"/>
                <w:sz w:val="24"/>
                <w:szCs w:val="24"/>
              </w:rPr>
              <w:t xml:space="preserve"> the </w:t>
            </w:r>
            <w:r w:rsidR="0087155A">
              <w:rPr>
                <w:rFonts w:ascii="Arial" w:hAnsi="Arial" w:cs="Arial"/>
                <w:sz w:val="24"/>
                <w:szCs w:val="24"/>
              </w:rPr>
              <w:t>year end (2022/2023)</w:t>
            </w:r>
            <w:r w:rsidR="00195BE8">
              <w:rPr>
                <w:rFonts w:ascii="Arial" w:hAnsi="Arial" w:cs="Arial"/>
                <w:sz w:val="24"/>
                <w:szCs w:val="24"/>
              </w:rPr>
              <w:t xml:space="preserve">. </w:t>
            </w:r>
            <w:r>
              <w:rPr>
                <w:rFonts w:ascii="Arial" w:hAnsi="Arial" w:cs="Arial"/>
                <w:sz w:val="24"/>
                <w:szCs w:val="24"/>
              </w:rPr>
              <w:t xml:space="preserve">Pre Covid, breaching this waiting times resulted in significant fines to the Health Board. </w:t>
            </w:r>
          </w:p>
          <w:p w14:paraId="70587FBC" w14:textId="77777777" w:rsidR="00E14A51" w:rsidRPr="00FA0CA9" w:rsidRDefault="00E14A51" w:rsidP="0087155A">
            <w:pPr>
              <w:ind w:right="96"/>
              <w:rPr>
                <w:rFonts w:ascii="Arial" w:hAnsi="Arial" w:cs="Arial"/>
                <w:color w:val="FF0000"/>
                <w:sz w:val="24"/>
                <w:szCs w:val="24"/>
              </w:rPr>
            </w:pPr>
            <w:r>
              <w:rPr>
                <w:rFonts w:ascii="Arial" w:hAnsi="Arial" w:cs="Arial"/>
                <w:sz w:val="24"/>
                <w:szCs w:val="24"/>
              </w:rPr>
              <w:t xml:space="preserve">Risk of </w:t>
            </w:r>
            <w:proofErr w:type="spellStart"/>
            <w:r>
              <w:rPr>
                <w:rFonts w:ascii="Arial" w:hAnsi="Arial" w:cs="Arial"/>
                <w:sz w:val="24"/>
                <w:szCs w:val="24"/>
              </w:rPr>
              <w:t>non compliance</w:t>
            </w:r>
            <w:proofErr w:type="spellEnd"/>
            <w:r>
              <w:rPr>
                <w:rFonts w:ascii="Arial" w:hAnsi="Arial" w:cs="Arial"/>
                <w:sz w:val="24"/>
                <w:szCs w:val="24"/>
              </w:rPr>
              <w:t xml:space="preserve"> with ALN(ET) legislation</w:t>
            </w:r>
          </w:p>
        </w:tc>
      </w:tr>
      <w:tr w:rsidR="00F5324A" w:rsidRPr="00DA76AD" w14:paraId="7041C35B" w14:textId="77777777" w:rsidTr="00CD7AA5">
        <w:tc>
          <w:tcPr>
            <w:tcW w:w="9245" w:type="dxa"/>
            <w:gridSpan w:val="4"/>
            <w:shd w:val="clear" w:color="auto" w:fill="D5DCE4" w:themeFill="text2" w:themeFillTint="33"/>
          </w:tcPr>
          <w:p w14:paraId="5F12D35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68662F8" w14:textId="77777777" w:rsidTr="00C95B3C">
        <w:tc>
          <w:tcPr>
            <w:tcW w:w="9245" w:type="dxa"/>
            <w:gridSpan w:val="4"/>
          </w:tcPr>
          <w:p w14:paraId="25F080B5" w14:textId="77777777" w:rsidR="00F5324A" w:rsidRPr="00FA0CA9" w:rsidRDefault="00F818EE" w:rsidP="00F818EE">
            <w:pPr>
              <w:ind w:right="96"/>
              <w:rPr>
                <w:rFonts w:ascii="Arial" w:hAnsi="Arial" w:cs="Arial"/>
                <w:color w:val="FF0000"/>
                <w:sz w:val="24"/>
                <w:szCs w:val="24"/>
              </w:rPr>
            </w:pPr>
            <w:r w:rsidRPr="00F818EE">
              <w:rPr>
                <w:rFonts w:ascii="Arial" w:hAnsi="Arial" w:cs="Arial"/>
                <w:sz w:val="24"/>
                <w:szCs w:val="24"/>
              </w:rPr>
              <w:t>None</w:t>
            </w:r>
          </w:p>
        </w:tc>
      </w:tr>
      <w:tr w:rsidR="00F5324A" w:rsidRPr="00034194" w14:paraId="6686523C" w14:textId="77777777" w:rsidTr="00CD7AA5">
        <w:tc>
          <w:tcPr>
            <w:tcW w:w="9245" w:type="dxa"/>
            <w:gridSpan w:val="4"/>
            <w:shd w:val="clear" w:color="auto" w:fill="D5DCE4" w:themeFill="text2" w:themeFillTint="33"/>
          </w:tcPr>
          <w:p w14:paraId="3C8F74F3"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5AE37253" w14:textId="77777777" w:rsidTr="00C95B3C">
        <w:tc>
          <w:tcPr>
            <w:tcW w:w="9245" w:type="dxa"/>
            <w:gridSpan w:val="4"/>
          </w:tcPr>
          <w:p w14:paraId="4A0DBE55" w14:textId="77777777" w:rsidR="00F5324A" w:rsidRPr="00F818EE" w:rsidRDefault="00F5324A" w:rsidP="00F5324A">
            <w:pPr>
              <w:ind w:right="96"/>
              <w:rPr>
                <w:rFonts w:ascii="Arial" w:hAnsi="Arial" w:cs="Arial"/>
                <w:sz w:val="24"/>
                <w:szCs w:val="24"/>
              </w:rPr>
            </w:pPr>
            <w:r w:rsidRPr="00F818EE">
              <w:rPr>
                <w:rFonts w:ascii="Arial" w:hAnsi="Arial" w:cs="Arial"/>
                <w:sz w:val="24"/>
                <w:szCs w:val="24"/>
              </w:rPr>
              <w:t>Briefly identify how the paper will have an impact of the “The Well-being of Future Generations (Wales) Act 2015, 5 ways of working.</w:t>
            </w:r>
          </w:p>
          <w:p w14:paraId="0C4BAA5C"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Long Term </w:t>
            </w:r>
            <w:r w:rsidR="00F818EE" w:rsidRPr="00F818EE">
              <w:rPr>
                <w:rFonts w:ascii="Arial" w:eastAsia="Times New Roman" w:hAnsi="Arial" w:cs="Arial"/>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Increased chronicity and care requirements with reduced positive outcomes</w:t>
            </w:r>
            <w:r w:rsidRPr="00F818EE">
              <w:rPr>
                <w:rFonts w:ascii="Arial" w:eastAsia="Times New Roman" w:hAnsi="Arial" w:cs="Arial"/>
                <w:sz w:val="24"/>
                <w:szCs w:val="24"/>
                <w:lang w:val="en" w:eastAsia="en-GB"/>
              </w:rPr>
              <w:t>.</w:t>
            </w:r>
          </w:p>
          <w:p w14:paraId="4DD338FA" w14:textId="77777777" w:rsidR="00F818EE" w:rsidRPr="004574E5" w:rsidRDefault="00CD7AA5" w:rsidP="00EB114F">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Prevention</w:t>
            </w:r>
            <w:r w:rsidRPr="004574E5">
              <w:rPr>
                <w:rFonts w:ascii="Arial" w:eastAsia="Times New Roman" w:hAnsi="Arial" w:cs="Arial"/>
                <w:sz w:val="24"/>
                <w:szCs w:val="24"/>
                <w:lang w:val="en" w:eastAsia="en-GB"/>
              </w:rPr>
              <w:t xml:space="preserve"> </w:t>
            </w:r>
            <w:r w:rsidR="00F818EE" w:rsidRPr="004574E5">
              <w:rPr>
                <w:rFonts w:ascii="Arial" w:eastAsia="Times New Roman" w:hAnsi="Arial" w:cs="Arial"/>
                <w:sz w:val="24"/>
                <w:szCs w:val="24"/>
                <w:lang w:val="en" w:eastAsia="en-GB"/>
              </w:rPr>
              <w:t>–</w:t>
            </w:r>
            <w:r w:rsidRPr="004574E5">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P</w:t>
            </w:r>
            <w:r w:rsidR="00F818EE" w:rsidRPr="004574E5">
              <w:rPr>
                <w:rFonts w:ascii="Arial" w:eastAsia="Times New Roman" w:hAnsi="Arial" w:cs="Arial"/>
                <w:sz w:val="24"/>
                <w:szCs w:val="24"/>
                <w:lang w:val="en" w:eastAsia="en-GB"/>
              </w:rPr>
              <w:t>revention of foot crisis and the reduction of impact of foot and gait related issue</w:t>
            </w:r>
            <w:r w:rsidR="004574E5">
              <w:rPr>
                <w:rFonts w:ascii="Arial" w:eastAsia="Times New Roman" w:hAnsi="Arial" w:cs="Arial"/>
                <w:sz w:val="24"/>
                <w:szCs w:val="24"/>
                <w:lang w:val="en" w:eastAsia="en-GB"/>
              </w:rPr>
              <w:t>s for patients impacting on the o</w:t>
            </w:r>
            <w:r w:rsidR="00F818EE" w:rsidRPr="004574E5">
              <w:rPr>
                <w:rFonts w:ascii="Arial" w:eastAsia="Times New Roman" w:hAnsi="Arial" w:cs="Arial"/>
                <w:sz w:val="24"/>
                <w:szCs w:val="24"/>
                <w:lang w:val="en" w:eastAsia="en-GB"/>
              </w:rPr>
              <w:t xml:space="preserve">n the wider organisation and partners. </w:t>
            </w:r>
          </w:p>
          <w:p w14:paraId="3B3DB972" w14:textId="77777777" w:rsidR="00CD7AA5" w:rsidRPr="004574E5" w:rsidRDefault="00CD7AA5" w:rsidP="00EB114F">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574E5">
              <w:rPr>
                <w:rFonts w:ascii="Arial" w:eastAsia="Times New Roman" w:hAnsi="Arial" w:cs="Arial"/>
                <w:b/>
                <w:bCs/>
                <w:sz w:val="24"/>
                <w:szCs w:val="24"/>
                <w:lang w:val="en" w:eastAsia="en-GB"/>
              </w:rPr>
              <w:t xml:space="preserve">Integration </w:t>
            </w:r>
            <w:r w:rsidR="004574E5" w:rsidRPr="004574E5">
              <w:rPr>
                <w:rFonts w:ascii="Arial" w:eastAsia="Times New Roman" w:hAnsi="Arial" w:cs="Arial"/>
                <w:b/>
                <w:bCs/>
                <w:sz w:val="24"/>
                <w:szCs w:val="24"/>
                <w:lang w:val="en" w:eastAsia="en-GB"/>
              </w:rPr>
              <w:t>–</w:t>
            </w:r>
            <w:r w:rsidRPr="004574E5">
              <w:rPr>
                <w:rFonts w:ascii="Arial" w:eastAsia="Times New Roman" w:hAnsi="Arial" w:cs="Arial"/>
                <w:sz w:val="24"/>
                <w:szCs w:val="24"/>
                <w:lang w:val="en" w:eastAsia="en-GB"/>
              </w:rPr>
              <w:t xml:space="preserve"> </w:t>
            </w:r>
            <w:r w:rsidR="004574E5" w:rsidRPr="004574E5">
              <w:rPr>
                <w:rFonts w:ascii="Arial" w:eastAsia="Times New Roman" w:hAnsi="Arial" w:cs="Arial"/>
                <w:sz w:val="24"/>
                <w:szCs w:val="24"/>
                <w:lang w:val="en" w:eastAsia="en-GB"/>
              </w:rPr>
              <w:t>Ensuring services are delivered closer to home (cluster based) utilising a co-production approach to care and support.</w:t>
            </w:r>
          </w:p>
          <w:p w14:paraId="4A001019"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t xml:space="preserve">Collaboration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F818EE" w:rsidRPr="00F818EE">
              <w:rPr>
                <w:rFonts w:ascii="Arial" w:eastAsia="Times New Roman" w:hAnsi="Arial" w:cs="Arial"/>
                <w:sz w:val="24"/>
                <w:szCs w:val="24"/>
                <w:lang w:val="en" w:eastAsia="en-GB"/>
              </w:rPr>
              <w:t>Reduced demands on other services and partners</w:t>
            </w:r>
            <w:r w:rsidRPr="00F818EE">
              <w:rPr>
                <w:rFonts w:ascii="Arial" w:eastAsia="Times New Roman" w:hAnsi="Arial" w:cs="Arial"/>
                <w:sz w:val="24"/>
                <w:szCs w:val="24"/>
                <w:lang w:val="en" w:eastAsia="en-GB"/>
              </w:rPr>
              <w:t>.</w:t>
            </w:r>
          </w:p>
          <w:p w14:paraId="7F766612" w14:textId="77777777" w:rsidR="00CD7AA5" w:rsidRPr="00F818EE"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F818EE">
              <w:rPr>
                <w:rFonts w:ascii="Arial" w:eastAsia="Times New Roman" w:hAnsi="Arial" w:cs="Arial"/>
                <w:b/>
                <w:bCs/>
                <w:sz w:val="24"/>
                <w:szCs w:val="24"/>
                <w:lang w:val="en" w:eastAsia="en-GB"/>
              </w:rPr>
              <w:lastRenderedPageBreak/>
              <w:t xml:space="preserve">Involvement </w:t>
            </w:r>
            <w:r w:rsidR="00F818EE" w:rsidRPr="00F818EE">
              <w:rPr>
                <w:rFonts w:ascii="Arial" w:eastAsia="Times New Roman" w:hAnsi="Arial" w:cs="Arial"/>
                <w:b/>
                <w:bCs/>
                <w:sz w:val="24"/>
                <w:szCs w:val="24"/>
                <w:lang w:val="en" w:eastAsia="en-GB"/>
              </w:rPr>
              <w:t>–</w:t>
            </w:r>
            <w:r w:rsidRPr="00F818EE">
              <w:rPr>
                <w:rFonts w:ascii="Arial" w:eastAsia="Times New Roman" w:hAnsi="Arial" w:cs="Arial"/>
                <w:sz w:val="24"/>
                <w:szCs w:val="24"/>
                <w:lang w:val="en" w:eastAsia="en-GB"/>
              </w:rPr>
              <w:t xml:space="preserve"> </w:t>
            </w:r>
            <w:r w:rsidR="004574E5">
              <w:rPr>
                <w:rFonts w:ascii="Arial" w:eastAsia="Times New Roman" w:hAnsi="Arial" w:cs="Arial"/>
                <w:sz w:val="24"/>
                <w:szCs w:val="24"/>
                <w:lang w:val="en" w:eastAsia="en-GB"/>
              </w:rPr>
              <w:t xml:space="preserve">Co produced plans </w:t>
            </w:r>
            <w:r w:rsidR="00F818EE" w:rsidRPr="00F818EE">
              <w:rPr>
                <w:rFonts w:ascii="Arial" w:eastAsia="Times New Roman" w:hAnsi="Arial" w:cs="Arial"/>
                <w:sz w:val="24"/>
                <w:szCs w:val="24"/>
                <w:lang w:val="en" w:eastAsia="en-GB"/>
              </w:rPr>
              <w:t>with patients and their care</w:t>
            </w:r>
            <w:r w:rsidR="004574E5">
              <w:rPr>
                <w:rFonts w:ascii="Arial" w:eastAsia="Times New Roman" w:hAnsi="Arial" w:cs="Arial"/>
                <w:sz w:val="24"/>
                <w:szCs w:val="24"/>
                <w:lang w:val="en" w:eastAsia="en-GB"/>
              </w:rPr>
              <w:t>r</w:t>
            </w:r>
            <w:r w:rsidR="00F818EE" w:rsidRPr="00F818EE">
              <w:rPr>
                <w:rFonts w:ascii="Arial" w:eastAsia="Times New Roman" w:hAnsi="Arial" w:cs="Arial"/>
                <w:sz w:val="24"/>
                <w:szCs w:val="24"/>
                <w:lang w:val="en" w:eastAsia="en-GB"/>
              </w:rPr>
              <w:t xml:space="preserve">s to gain the knowledge and confidence to </w:t>
            </w:r>
            <w:proofErr w:type="spellStart"/>
            <w:r w:rsidR="00F818EE" w:rsidRPr="00F818EE">
              <w:rPr>
                <w:rFonts w:ascii="Arial" w:eastAsia="Times New Roman" w:hAnsi="Arial" w:cs="Arial"/>
                <w:sz w:val="24"/>
                <w:szCs w:val="24"/>
                <w:lang w:val="en" w:eastAsia="en-GB"/>
              </w:rPr>
              <w:t>self man</w:t>
            </w:r>
            <w:r w:rsidR="004574E5">
              <w:rPr>
                <w:rFonts w:ascii="Arial" w:eastAsia="Times New Roman" w:hAnsi="Arial" w:cs="Arial"/>
                <w:sz w:val="24"/>
                <w:szCs w:val="24"/>
                <w:lang w:val="en" w:eastAsia="en-GB"/>
              </w:rPr>
              <w:t>a</w:t>
            </w:r>
            <w:r w:rsidR="00F818EE" w:rsidRPr="00F818EE">
              <w:rPr>
                <w:rFonts w:ascii="Arial" w:eastAsia="Times New Roman" w:hAnsi="Arial" w:cs="Arial"/>
                <w:sz w:val="24"/>
                <w:szCs w:val="24"/>
                <w:lang w:val="en" w:eastAsia="en-GB"/>
              </w:rPr>
              <w:t>ge</w:t>
            </w:r>
            <w:proofErr w:type="spellEnd"/>
            <w:r w:rsidR="00F818EE" w:rsidRPr="00F818EE">
              <w:rPr>
                <w:rFonts w:ascii="Arial" w:eastAsia="Times New Roman" w:hAnsi="Arial" w:cs="Arial"/>
                <w:sz w:val="24"/>
                <w:szCs w:val="24"/>
                <w:lang w:val="en" w:eastAsia="en-GB"/>
              </w:rPr>
              <w:t xml:space="preserve"> through activation improving outcomes and reducing short and long term demands on all services.</w:t>
            </w:r>
          </w:p>
          <w:p w14:paraId="7C36BC51" w14:textId="77777777" w:rsidR="00F5324A" w:rsidRPr="00FA0CA9" w:rsidRDefault="00F5324A" w:rsidP="00F5324A">
            <w:pPr>
              <w:ind w:right="96"/>
              <w:rPr>
                <w:rFonts w:ascii="Arial" w:hAnsi="Arial" w:cs="Arial"/>
                <w:color w:val="FF0000"/>
                <w:sz w:val="24"/>
                <w:szCs w:val="24"/>
              </w:rPr>
            </w:pPr>
          </w:p>
        </w:tc>
      </w:tr>
      <w:tr w:rsidR="00F5324A" w:rsidRPr="00034194" w14:paraId="3E88E2EF" w14:textId="77777777" w:rsidTr="00C95B3C">
        <w:tc>
          <w:tcPr>
            <w:tcW w:w="2470" w:type="dxa"/>
            <w:gridSpan w:val="2"/>
          </w:tcPr>
          <w:p w14:paraId="62A5C094"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0BD9D339" w14:textId="77777777" w:rsidR="00F5324A" w:rsidRPr="00810EEE" w:rsidRDefault="00E14A51" w:rsidP="0087155A">
            <w:pPr>
              <w:ind w:right="96"/>
              <w:rPr>
                <w:rFonts w:ascii="Arial" w:hAnsi="Arial" w:cs="Arial"/>
                <w:sz w:val="24"/>
                <w:szCs w:val="24"/>
              </w:rPr>
            </w:pPr>
            <w:r>
              <w:rPr>
                <w:rFonts w:ascii="Arial" w:hAnsi="Arial" w:cs="Arial"/>
                <w:sz w:val="24"/>
                <w:szCs w:val="24"/>
              </w:rPr>
              <w:t>This report is an update on report presented to P&amp;F Committee on 27</w:t>
            </w:r>
            <w:r w:rsidRPr="00E14A51">
              <w:rPr>
                <w:rFonts w:ascii="Arial" w:hAnsi="Arial" w:cs="Arial"/>
                <w:sz w:val="24"/>
                <w:szCs w:val="24"/>
                <w:vertAlign w:val="superscript"/>
              </w:rPr>
              <w:t>th</w:t>
            </w:r>
            <w:r>
              <w:rPr>
                <w:rFonts w:ascii="Arial" w:hAnsi="Arial" w:cs="Arial"/>
                <w:sz w:val="24"/>
                <w:szCs w:val="24"/>
              </w:rPr>
              <w:t xml:space="preserve"> June 2023 </w:t>
            </w:r>
          </w:p>
        </w:tc>
      </w:tr>
      <w:tr w:rsidR="00F5324A" w:rsidRPr="00034194" w14:paraId="20D41627" w14:textId="77777777" w:rsidTr="00C95B3C">
        <w:tc>
          <w:tcPr>
            <w:tcW w:w="2470" w:type="dxa"/>
            <w:gridSpan w:val="2"/>
          </w:tcPr>
          <w:p w14:paraId="2476D1A1"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D54C90E" w14:textId="77777777" w:rsidR="00F5324A" w:rsidRPr="00810EEE" w:rsidRDefault="00810EEE" w:rsidP="00F5324A">
            <w:pPr>
              <w:ind w:right="96"/>
              <w:rPr>
                <w:rFonts w:ascii="Arial" w:hAnsi="Arial" w:cs="Arial"/>
                <w:sz w:val="24"/>
                <w:szCs w:val="24"/>
              </w:rPr>
            </w:pPr>
            <w:r w:rsidRPr="00810EEE">
              <w:rPr>
                <w:rFonts w:ascii="Arial" w:hAnsi="Arial" w:cs="Arial"/>
                <w:sz w:val="24"/>
                <w:szCs w:val="24"/>
              </w:rPr>
              <w:t xml:space="preserve">None </w:t>
            </w:r>
          </w:p>
          <w:p w14:paraId="38B20770" w14:textId="77777777" w:rsidR="00F5324A" w:rsidRPr="00810EEE" w:rsidRDefault="00F5324A" w:rsidP="00F5324A">
            <w:pPr>
              <w:ind w:right="96"/>
              <w:rPr>
                <w:rFonts w:ascii="Arial" w:hAnsi="Arial" w:cs="Arial"/>
                <w:sz w:val="24"/>
                <w:szCs w:val="24"/>
              </w:rPr>
            </w:pPr>
          </w:p>
        </w:tc>
      </w:tr>
    </w:tbl>
    <w:p w14:paraId="03628E12"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C7533" w14:textId="77777777" w:rsidR="00860C51" w:rsidRDefault="00860C51" w:rsidP="00C107F2">
      <w:pPr>
        <w:spacing w:after="0" w:line="240" w:lineRule="auto"/>
      </w:pPr>
      <w:r>
        <w:separator/>
      </w:r>
    </w:p>
  </w:endnote>
  <w:endnote w:type="continuationSeparator" w:id="0">
    <w:p w14:paraId="71631489" w14:textId="77777777" w:rsidR="00860C51" w:rsidRDefault="00860C5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E8085" w14:textId="6ECEC817" w:rsidR="00E47231" w:rsidRDefault="00E47231">
    <w:pPr>
      <w:pStyle w:val="Footer"/>
    </w:pPr>
    <w:r>
      <w:t>Performance and Finance Committee – Tuesday, 28</w:t>
    </w:r>
    <w:r w:rsidRPr="00E47231">
      <w:rPr>
        <w:vertAlign w:val="superscript"/>
      </w:rPr>
      <w:t>th</w:t>
    </w:r>
    <w:r>
      <w:t xml:space="preserve"> November 2023                                       </w:t>
    </w:r>
    <w:sdt>
      <w:sdtPr>
        <w:id w:val="8289489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5EE73B28" w14:textId="77777777" w:rsidR="00E47231" w:rsidRDefault="00E47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C3D68" w14:textId="77777777" w:rsidR="00860C51" w:rsidRDefault="00860C51" w:rsidP="00C107F2">
      <w:pPr>
        <w:spacing w:after="0" w:line="240" w:lineRule="auto"/>
      </w:pPr>
      <w:r>
        <w:separator/>
      </w:r>
    </w:p>
  </w:footnote>
  <w:footnote w:type="continuationSeparator" w:id="0">
    <w:p w14:paraId="7D778229" w14:textId="77777777" w:rsidR="00860C51" w:rsidRDefault="00860C5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397"/>
    <w:multiLevelType w:val="hybridMultilevel"/>
    <w:tmpl w:val="E54AE820"/>
    <w:lvl w:ilvl="0" w:tplc="A6FC843E">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B1678"/>
    <w:multiLevelType w:val="hybridMultilevel"/>
    <w:tmpl w:val="373C85F0"/>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 w15:restartNumberingAfterBreak="0">
    <w:nsid w:val="0A604597"/>
    <w:multiLevelType w:val="hybridMultilevel"/>
    <w:tmpl w:val="EFB24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6672B3"/>
    <w:multiLevelType w:val="hybridMultilevel"/>
    <w:tmpl w:val="92A2C094"/>
    <w:lvl w:ilvl="0" w:tplc="08090001">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45E5D"/>
    <w:multiLevelType w:val="hybridMultilevel"/>
    <w:tmpl w:val="AB8CC412"/>
    <w:lvl w:ilvl="0" w:tplc="8634FD3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3E34"/>
    <w:multiLevelType w:val="hybridMultilevel"/>
    <w:tmpl w:val="C2FCB61C"/>
    <w:lvl w:ilvl="0" w:tplc="512A0A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B712D"/>
    <w:multiLevelType w:val="hybridMultilevel"/>
    <w:tmpl w:val="1CD09C0C"/>
    <w:lvl w:ilvl="0" w:tplc="BC80FC9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94C04"/>
    <w:multiLevelType w:val="hybridMultilevel"/>
    <w:tmpl w:val="E49AA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90602B"/>
    <w:multiLevelType w:val="hybridMultilevel"/>
    <w:tmpl w:val="32DA3A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66F1CD5"/>
    <w:multiLevelType w:val="hybridMultilevel"/>
    <w:tmpl w:val="9A16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E74B8D"/>
    <w:multiLevelType w:val="hybridMultilevel"/>
    <w:tmpl w:val="2434373E"/>
    <w:lvl w:ilvl="0" w:tplc="08090003">
      <w:start w:val="1"/>
      <w:numFmt w:val="bullet"/>
      <w:lvlText w:val="o"/>
      <w:lvlJc w:val="left"/>
      <w:pPr>
        <w:ind w:left="720" w:hanging="360"/>
      </w:pPr>
      <w:rPr>
        <w:rFonts w:ascii="Courier New" w:hAnsi="Courier New" w:cs="Courier New"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3E1927"/>
    <w:multiLevelType w:val="hybridMultilevel"/>
    <w:tmpl w:val="4584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F7C51"/>
    <w:multiLevelType w:val="hybridMultilevel"/>
    <w:tmpl w:val="1116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FC1862"/>
    <w:multiLevelType w:val="hybridMultilevel"/>
    <w:tmpl w:val="42F03B9C"/>
    <w:lvl w:ilvl="0" w:tplc="C16A9A3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A76C8"/>
    <w:multiLevelType w:val="hybridMultilevel"/>
    <w:tmpl w:val="4B2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A0AAB"/>
    <w:multiLevelType w:val="hybridMultilevel"/>
    <w:tmpl w:val="B330EA9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E3121F6"/>
    <w:multiLevelType w:val="hybridMultilevel"/>
    <w:tmpl w:val="0E04F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AC2A12"/>
    <w:multiLevelType w:val="hybridMultilevel"/>
    <w:tmpl w:val="54A01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71E35CBF"/>
    <w:multiLevelType w:val="hybridMultilevel"/>
    <w:tmpl w:val="10CCE96E"/>
    <w:lvl w:ilvl="0" w:tplc="BC80FC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2C49F1"/>
    <w:multiLevelType w:val="hybridMultilevel"/>
    <w:tmpl w:val="AE32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E4578"/>
    <w:multiLevelType w:val="hybridMultilevel"/>
    <w:tmpl w:val="9D22A4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152F6"/>
    <w:multiLevelType w:val="hybridMultilevel"/>
    <w:tmpl w:val="8E9457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2B0725"/>
    <w:multiLevelType w:val="hybridMultilevel"/>
    <w:tmpl w:val="9A2E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20"/>
  </w:num>
  <w:num w:numId="3">
    <w:abstractNumId w:val="18"/>
  </w:num>
  <w:num w:numId="4">
    <w:abstractNumId w:val="13"/>
  </w:num>
  <w:num w:numId="5">
    <w:abstractNumId w:val="10"/>
  </w:num>
  <w:num w:numId="6">
    <w:abstractNumId w:val="28"/>
  </w:num>
  <w:num w:numId="7">
    <w:abstractNumId w:val="31"/>
  </w:num>
  <w:num w:numId="8">
    <w:abstractNumId w:val="21"/>
  </w:num>
  <w:num w:numId="9">
    <w:abstractNumId w:val="22"/>
  </w:num>
  <w:num w:numId="10">
    <w:abstractNumId w:val="24"/>
  </w:num>
  <w:num w:numId="11">
    <w:abstractNumId w:val="17"/>
  </w:num>
  <w:num w:numId="12">
    <w:abstractNumId w:val="30"/>
  </w:num>
  <w:num w:numId="13">
    <w:abstractNumId w:val="11"/>
  </w:num>
  <w:num w:numId="14">
    <w:abstractNumId w:val="26"/>
  </w:num>
  <w:num w:numId="15">
    <w:abstractNumId w:val="16"/>
  </w:num>
  <w:num w:numId="16">
    <w:abstractNumId w:val="8"/>
  </w:num>
  <w:num w:numId="17">
    <w:abstractNumId w:val="5"/>
  </w:num>
  <w:num w:numId="18">
    <w:abstractNumId w:val="14"/>
  </w:num>
  <w:num w:numId="19">
    <w:abstractNumId w:val="25"/>
  </w:num>
  <w:num w:numId="20">
    <w:abstractNumId w:val="6"/>
  </w:num>
  <w:num w:numId="21">
    <w:abstractNumId w:val="2"/>
  </w:num>
  <w:num w:numId="22">
    <w:abstractNumId w:val="1"/>
  </w:num>
  <w:num w:numId="23">
    <w:abstractNumId w:val="19"/>
  </w:num>
  <w:num w:numId="24">
    <w:abstractNumId w:val="15"/>
  </w:num>
  <w:num w:numId="25">
    <w:abstractNumId w:val="0"/>
  </w:num>
  <w:num w:numId="26">
    <w:abstractNumId w:val="3"/>
  </w:num>
  <w:num w:numId="27">
    <w:abstractNumId w:val="29"/>
  </w:num>
  <w:num w:numId="28">
    <w:abstractNumId w:val="23"/>
  </w:num>
  <w:num w:numId="29">
    <w:abstractNumId w:val="9"/>
  </w:num>
  <w:num w:numId="30">
    <w:abstractNumId w:val="12"/>
  </w:num>
  <w:num w:numId="31">
    <w:abstractNumId w:val="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CB9"/>
    <w:rsid w:val="00003CA6"/>
    <w:rsid w:val="00021C60"/>
    <w:rsid w:val="00034194"/>
    <w:rsid w:val="00035C09"/>
    <w:rsid w:val="000476B2"/>
    <w:rsid w:val="000720EE"/>
    <w:rsid w:val="00073A4E"/>
    <w:rsid w:val="00083FC0"/>
    <w:rsid w:val="000D2074"/>
    <w:rsid w:val="000D3D15"/>
    <w:rsid w:val="000F0179"/>
    <w:rsid w:val="000F361B"/>
    <w:rsid w:val="001065F7"/>
    <w:rsid w:val="001319EE"/>
    <w:rsid w:val="00133EA1"/>
    <w:rsid w:val="00137591"/>
    <w:rsid w:val="001375D2"/>
    <w:rsid w:val="001426CC"/>
    <w:rsid w:val="001513BB"/>
    <w:rsid w:val="0016096B"/>
    <w:rsid w:val="00162E15"/>
    <w:rsid w:val="00166F35"/>
    <w:rsid w:val="00175419"/>
    <w:rsid w:val="00176D5C"/>
    <w:rsid w:val="00183895"/>
    <w:rsid w:val="0018422B"/>
    <w:rsid w:val="00195BE8"/>
    <w:rsid w:val="001D766F"/>
    <w:rsid w:val="0020539A"/>
    <w:rsid w:val="00207A85"/>
    <w:rsid w:val="00215542"/>
    <w:rsid w:val="002306AB"/>
    <w:rsid w:val="00233330"/>
    <w:rsid w:val="00236B0D"/>
    <w:rsid w:val="002422E7"/>
    <w:rsid w:val="00246F79"/>
    <w:rsid w:val="00250612"/>
    <w:rsid w:val="00273D50"/>
    <w:rsid w:val="00285212"/>
    <w:rsid w:val="00287356"/>
    <w:rsid w:val="0029212C"/>
    <w:rsid w:val="002A5E2A"/>
    <w:rsid w:val="002F1932"/>
    <w:rsid w:val="002F46A0"/>
    <w:rsid w:val="00316602"/>
    <w:rsid w:val="00325812"/>
    <w:rsid w:val="00325AD3"/>
    <w:rsid w:val="003351D0"/>
    <w:rsid w:val="00396D4C"/>
    <w:rsid w:val="003C0FF8"/>
    <w:rsid w:val="003E3FFE"/>
    <w:rsid w:val="003E532F"/>
    <w:rsid w:val="003E56A3"/>
    <w:rsid w:val="00400489"/>
    <w:rsid w:val="00400AA0"/>
    <w:rsid w:val="00414894"/>
    <w:rsid w:val="0042576B"/>
    <w:rsid w:val="00426FCA"/>
    <w:rsid w:val="004415BC"/>
    <w:rsid w:val="004574E5"/>
    <w:rsid w:val="00461835"/>
    <w:rsid w:val="00463DEE"/>
    <w:rsid w:val="004740F9"/>
    <w:rsid w:val="00494182"/>
    <w:rsid w:val="0049656B"/>
    <w:rsid w:val="004B353B"/>
    <w:rsid w:val="004C4D6E"/>
    <w:rsid w:val="004F11A1"/>
    <w:rsid w:val="005027C0"/>
    <w:rsid w:val="00520BD6"/>
    <w:rsid w:val="0052297E"/>
    <w:rsid w:val="00537287"/>
    <w:rsid w:val="0055093E"/>
    <w:rsid w:val="005561AC"/>
    <w:rsid w:val="0055641A"/>
    <w:rsid w:val="00565983"/>
    <w:rsid w:val="00585277"/>
    <w:rsid w:val="005A1BFC"/>
    <w:rsid w:val="005C5B4C"/>
    <w:rsid w:val="005C77E4"/>
    <w:rsid w:val="005D1652"/>
    <w:rsid w:val="005D7679"/>
    <w:rsid w:val="005F0714"/>
    <w:rsid w:val="005F49EB"/>
    <w:rsid w:val="00610880"/>
    <w:rsid w:val="00655190"/>
    <w:rsid w:val="00662218"/>
    <w:rsid w:val="00680311"/>
    <w:rsid w:val="00685AE0"/>
    <w:rsid w:val="006B7772"/>
    <w:rsid w:val="006D1998"/>
    <w:rsid w:val="006E34F7"/>
    <w:rsid w:val="006F390A"/>
    <w:rsid w:val="006F42C1"/>
    <w:rsid w:val="00711095"/>
    <w:rsid w:val="00714973"/>
    <w:rsid w:val="007227A3"/>
    <w:rsid w:val="0072604C"/>
    <w:rsid w:val="007309F1"/>
    <w:rsid w:val="00731C9A"/>
    <w:rsid w:val="007630F5"/>
    <w:rsid w:val="007A7FFD"/>
    <w:rsid w:val="007D0898"/>
    <w:rsid w:val="007D2BCB"/>
    <w:rsid w:val="007D3D47"/>
    <w:rsid w:val="007E1F35"/>
    <w:rsid w:val="007F4AE4"/>
    <w:rsid w:val="00807AED"/>
    <w:rsid w:val="00810EEE"/>
    <w:rsid w:val="00821FC3"/>
    <w:rsid w:val="00860C51"/>
    <w:rsid w:val="008656BF"/>
    <w:rsid w:val="0087155A"/>
    <w:rsid w:val="00895179"/>
    <w:rsid w:val="008A1402"/>
    <w:rsid w:val="008A4D17"/>
    <w:rsid w:val="008C15D9"/>
    <w:rsid w:val="008D0747"/>
    <w:rsid w:val="008E704F"/>
    <w:rsid w:val="00904B86"/>
    <w:rsid w:val="009112DC"/>
    <w:rsid w:val="00916606"/>
    <w:rsid w:val="0093068D"/>
    <w:rsid w:val="00947920"/>
    <w:rsid w:val="00963774"/>
    <w:rsid w:val="0097390B"/>
    <w:rsid w:val="009845D6"/>
    <w:rsid w:val="009868ED"/>
    <w:rsid w:val="0099042D"/>
    <w:rsid w:val="009A4886"/>
    <w:rsid w:val="009C056A"/>
    <w:rsid w:val="009C665A"/>
    <w:rsid w:val="009E7AF7"/>
    <w:rsid w:val="009F5D4D"/>
    <w:rsid w:val="00A01FB3"/>
    <w:rsid w:val="00A21741"/>
    <w:rsid w:val="00A448E0"/>
    <w:rsid w:val="00A50172"/>
    <w:rsid w:val="00AB3B92"/>
    <w:rsid w:val="00AD064D"/>
    <w:rsid w:val="00AE0AC2"/>
    <w:rsid w:val="00AF1EF0"/>
    <w:rsid w:val="00B10F6A"/>
    <w:rsid w:val="00B21334"/>
    <w:rsid w:val="00B26544"/>
    <w:rsid w:val="00B34630"/>
    <w:rsid w:val="00B47070"/>
    <w:rsid w:val="00B57898"/>
    <w:rsid w:val="00B641B8"/>
    <w:rsid w:val="00BC241D"/>
    <w:rsid w:val="00BC2C37"/>
    <w:rsid w:val="00BD436D"/>
    <w:rsid w:val="00BE0E7D"/>
    <w:rsid w:val="00BF0185"/>
    <w:rsid w:val="00C05BA7"/>
    <w:rsid w:val="00C107F2"/>
    <w:rsid w:val="00C13BBD"/>
    <w:rsid w:val="00C16A5C"/>
    <w:rsid w:val="00C25C55"/>
    <w:rsid w:val="00C33A04"/>
    <w:rsid w:val="00C62799"/>
    <w:rsid w:val="00C64C1B"/>
    <w:rsid w:val="00C6793C"/>
    <w:rsid w:val="00C71AC2"/>
    <w:rsid w:val="00C95B3C"/>
    <w:rsid w:val="00CA1F0F"/>
    <w:rsid w:val="00CB5482"/>
    <w:rsid w:val="00CC18D9"/>
    <w:rsid w:val="00CC7B84"/>
    <w:rsid w:val="00CD61B8"/>
    <w:rsid w:val="00CD7AA5"/>
    <w:rsid w:val="00CE11A8"/>
    <w:rsid w:val="00CF44AB"/>
    <w:rsid w:val="00CF4A10"/>
    <w:rsid w:val="00D470C9"/>
    <w:rsid w:val="00D814AE"/>
    <w:rsid w:val="00DA76AD"/>
    <w:rsid w:val="00DB04A7"/>
    <w:rsid w:val="00E07FCF"/>
    <w:rsid w:val="00E12E95"/>
    <w:rsid w:val="00E14A51"/>
    <w:rsid w:val="00E242E5"/>
    <w:rsid w:val="00E30451"/>
    <w:rsid w:val="00E46C1A"/>
    <w:rsid w:val="00E47231"/>
    <w:rsid w:val="00E769AE"/>
    <w:rsid w:val="00E77DD9"/>
    <w:rsid w:val="00E81592"/>
    <w:rsid w:val="00E8755D"/>
    <w:rsid w:val="00EB114F"/>
    <w:rsid w:val="00ED20BD"/>
    <w:rsid w:val="00ED61E7"/>
    <w:rsid w:val="00F0360E"/>
    <w:rsid w:val="00F11CD2"/>
    <w:rsid w:val="00F166C2"/>
    <w:rsid w:val="00F45D76"/>
    <w:rsid w:val="00F50041"/>
    <w:rsid w:val="00F5082D"/>
    <w:rsid w:val="00F531BD"/>
    <w:rsid w:val="00F5324A"/>
    <w:rsid w:val="00F57C68"/>
    <w:rsid w:val="00F658E0"/>
    <w:rsid w:val="00F818EE"/>
    <w:rsid w:val="00F97A97"/>
    <w:rsid w:val="00FA0CA9"/>
    <w:rsid w:val="00FA6E13"/>
    <w:rsid w:val="00FD13B1"/>
    <w:rsid w:val="00FD4E76"/>
    <w:rsid w:val="00FE5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68E1"/>
  <w15:docId w15:val="{BE853119-4E12-4D4F-8A64-A6AF4277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9868ED"/>
    <w:pPr>
      <w:spacing w:after="200" w:line="240" w:lineRule="auto"/>
    </w:pPr>
    <w:rPr>
      <w:i/>
      <w:iCs/>
      <w:color w:val="44546A" w:themeColor="text2"/>
      <w:sz w:val="18"/>
      <w:szCs w:val="18"/>
    </w:rPr>
  </w:style>
  <w:style w:type="table" w:styleId="GridTable5Dark-Accent1">
    <w:name w:val="Grid Table 5 Dark Accent 1"/>
    <w:basedOn w:val="TableNormal"/>
    <w:uiPriority w:val="50"/>
    <w:rsid w:val="00ED61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56755">
      <w:bodyDiv w:val="1"/>
      <w:marLeft w:val="0"/>
      <w:marRight w:val="0"/>
      <w:marTop w:val="0"/>
      <w:marBottom w:val="0"/>
      <w:divBdr>
        <w:top w:val="none" w:sz="0" w:space="0" w:color="auto"/>
        <w:left w:val="none" w:sz="0" w:space="0" w:color="auto"/>
        <w:bottom w:val="none" w:sz="0" w:space="0" w:color="auto"/>
        <w:right w:val="none" w:sz="0" w:space="0" w:color="auto"/>
      </w:divBdr>
    </w:div>
    <w:div w:id="303968677">
      <w:bodyDiv w:val="1"/>
      <w:marLeft w:val="0"/>
      <w:marRight w:val="0"/>
      <w:marTop w:val="0"/>
      <w:marBottom w:val="0"/>
      <w:divBdr>
        <w:top w:val="none" w:sz="0" w:space="0" w:color="auto"/>
        <w:left w:val="none" w:sz="0" w:space="0" w:color="auto"/>
        <w:bottom w:val="none" w:sz="0" w:space="0" w:color="auto"/>
        <w:right w:val="none" w:sz="0" w:space="0" w:color="auto"/>
      </w:divBdr>
    </w:div>
    <w:div w:id="6159844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59413">
      <w:bodyDiv w:val="1"/>
      <w:marLeft w:val="0"/>
      <w:marRight w:val="0"/>
      <w:marTop w:val="0"/>
      <w:marBottom w:val="0"/>
      <w:divBdr>
        <w:top w:val="none" w:sz="0" w:space="0" w:color="auto"/>
        <w:left w:val="none" w:sz="0" w:space="0" w:color="auto"/>
        <w:bottom w:val="none" w:sz="0" w:space="0" w:color="auto"/>
        <w:right w:val="none" w:sz="0" w:space="0" w:color="auto"/>
      </w:divBdr>
    </w:div>
    <w:div w:id="132555275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61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21F9D"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21F9D"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7F05"/>
    <w:rsid w:val="000B6762"/>
    <w:rsid w:val="00276750"/>
    <w:rsid w:val="00341D11"/>
    <w:rsid w:val="00444D4C"/>
    <w:rsid w:val="00682A5D"/>
    <w:rsid w:val="006A2237"/>
    <w:rsid w:val="006E79B6"/>
    <w:rsid w:val="00721F9D"/>
    <w:rsid w:val="008F2E8B"/>
    <w:rsid w:val="00997553"/>
    <w:rsid w:val="00A816CD"/>
    <w:rsid w:val="00B34A95"/>
    <w:rsid w:val="00BD0EC2"/>
    <w:rsid w:val="00C54308"/>
    <w:rsid w:val="00C7080A"/>
    <w:rsid w:val="00CE2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294084b54fd57359a201088f34538f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5a53ba1abcfb4d9a99b2ec360b7182b"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5C45159-A726-4CD0-92CB-CBFBC3FE7017}">
  <ds:schemaRefs>
    <ds:schemaRef ds:uri="http://schemas.microsoft.com/sharepoint/v3/contenttype/forms"/>
  </ds:schemaRefs>
</ds:datastoreItem>
</file>

<file path=customXml/itemProps2.xml><?xml version="1.0" encoding="utf-8"?>
<ds:datastoreItem xmlns:ds="http://schemas.openxmlformats.org/officeDocument/2006/customXml" ds:itemID="{FC88FD09-BB3D-46EB-AEAE-E39E9F37C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CB46E-78D6-42B2-A36C-13BC7E9E8FBE}">
  <ds:schemaRefs>
    <ds:schemaRef ds:uri="258d5018-feb4-45ec-8043-ac7152467c64"/>
    <ds:schemaRef ds:uri="http://schemas.microsoft.com/office/2006/documentManagement/types"/>
    <ds:schemaRef ds:uri="2795bbee-07b4-4e79-98d8-0419d9871cad"/>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1D22BC0-CFAC-47B8-A1BA-34CB611C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3049</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4</cp:revision>
  <cp:lastPrinted>2023-11-06T09:00:00Z</cp:lastPrinted>
  <dcterms:created xsi:type="dcterms:W3CDTF">2023-11-10T15:28:00Z</dcterms:created>
  <dcterms:modified xsi:type="dcterms:W3CDTF">2023-11-15T17:03:00Z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