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25E2C10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EB4029">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4676F848" w14:textId="5E16F8E2" w:rsidR="00EB4029"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EB4029">
        <w:rPr>
          <w:rFonts w:ascii="Verdana" w:hAnsi="Verdana"/>
          <w:b/>
          <w:color w:val="auto"/>
          <w:sz w:val="24"/>
          <w:szCs w:val="24"/>
        </w:rPr>
        <w:t>Thursday, 6</w:t>
      </w:r>
      <w:r w:rsidR="00EB4029" w:rsidRPr="00EB4029">
        <w:rPr>
          <w:rFonts w:ascii="Verdana" w:hAnsi="Verdana"/>
          <w:b/>
          <w:color w:val="auto"/>
          <w:sz w:val="24"/>
          <w:szCs w:val="24"/>
          <w:vertAlign w:val="superscript"/>
        </w:rPr>
        <w:t>th</w:t>
      </w:r>
      <w:r w:rsidR="00EB4029">
        <w:rPr>
          <w:rFonts w:ascii="Verdana" w:hAnsi="Verdana"/>
          <w:b/>
          <w:color w:val="auto"/>
          <w:sz w:val="24"/>
          <w:szCs w:val="24"/>
        </w:rPr>
        <w:t xml:space="preserve"> February</w:t>
      </w:r>
      <w:r w:rsidR="00D932BD">
        <w:rPr>
          <w:rFonts w:ascii="Verdana" w:hAnsi="Verdana"/>
          <w:b/>
          <w:color w:val="auto"/>
          <w:sz w:val="24"/>
          <w:szCs w:val="24"/>
        </w:rPr>
        <w:t xml:space="preserve"> 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00F56535">
        <w:trPr>
          <w:jc w:val="center"/>
        </w:trPr>
        <w:tc>
          <w:tcPr>
            <w:tcW w:w="2983" w:type="dxa"/>
            <w:shd w:val="clear" w:color="auto" w:fill="auto"/>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shd w:val="clear" w:color="auto" w:fill="auto"/>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36AD870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p>
        </w:tc>
      </w:tr>
      <w:tr w:rsidR="00412F2A" w:rsidRPr="004B1346" w14:paraId="117FAFBA" w14:textId="77777777" w:rsidTr="00F56535">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00F56535">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412F2A" w:rsidRPr="004B1346" w14:paraId="5E3D3FBE" w14:textId="77777777" w:rsidTr="00F56535">
        <w:trPr>
          <w:trHeight w:val="304"/>
          <w:jc w:val="center"/>
        </w:trPr>
        <w:tc>
          <w:tcPr>
            <w:tcW w:w="2983" w:type="dxa"/>
          </w:tcPr>
          <w:p w14:paraId="6CCB07E2" w14:textId="401F185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r w:rsidRPr="004B1346">
              <w:rPr>
                <w:rFonts w:ascii="Verdana" w:eastAsiaTheme="minorHAnsi" w:hAnsi="Verdana" w:cs="Arial"/>
                <w:bdr w:val="none" w:sz="0" w:space="0" w:color="auto"/>
                <w:lang w:val="en-GB"/>
              </w:rPr>
              <w:t xml:space="preserve"> </w:t>
            </w:r>
          </w:p>
        </w:tc>
        <w:tc>
          <w:tcPr>
            <w:tcW w:w="1134" w:type="dxa"/>
          </w:tcPr>
          <w:p w14:paraId="43FA5034" w14:textId="18831FC8"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7BE2892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6B582D">
              <w:rPr>
                <w:rFonts w:ascii="Verdana" w:eastAsiaTheme="minorHAnsi" w:hAnsi="Verdana" w:cs="Arial"/>
                <w:b/>
                <w:bCs/>
                <w:bdr w:val="none" w:sz="0" w:space="0" w:color="auto"/>
                <w:lang w:val="en-GB"/>
              </w:rPr>
              <w:t>(note taker)</w:t>
            </w:r>
          </w:p>
        </w:tc>
      </w:tr>
      <w:tr w:rsidR="00412F2A" w:rsidRPr="004B1346" w14:paraId="00EEA240" w14:textId="77777777" w:rsidTr="00F56535">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4332E507"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Manager Long Term Care </w:t>
            </w:r>
            <w:r w:rsidR="00A4400F" w:rsidRPr="00A4400F">
              <w:rPr>
                <w:rFonts w:ascii="Verdana" w:eastAsiaTheme="minorHAnsi" w:hAnsi="Verdana" w:cs="Arial"/>
                <w:b/>
                <w:bCs/>
                <w:bdr w:val="none" w:sz="0" w:space="0" w:color="auto"/>
                <w:lang w:val="en-GB"/>
              </w:rPr>
              <w:t>(For item 07/25)</w:t>
            </w:r>
          </w:p>
        </w:tc>
      </w:tr>
      <w:tr w:rsidR="00F56535" w:rsidRPr="004B1346" w14:paraId="0796EDC6" w14:textId="77777777" w:rsidTr="00F56535">
        <w:trPr>
          <w:trHeight w:val="304"/>
          <w:jc w:val="center"/>
        </w:trPr>
        <w:tc>
          <w:tcPr>
            <w:tcW w:w="2983" w:type="dxa"/>
          </w:tcPr>
          <w:p w14:paraId="11A95BA6" w14:textId="26BA18AE"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Jose Davis</w:t>
            </w:r>
          </w:p>
        </w:tc>
        <w:tc>
          <w:tcPr>
            <w:tcW w:w="1134" w:type="dxa"/>
          </w:tcPr>
          <w:p w14:paraId="292DAB19" w14:textId="2960AB9C"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4B1346">
              <w:rPr>
                <w:rFonts w:ascii="Verdana" w:eastAsiaTheme="minorHAnsi" w:hAnsi="Verdana" w:cs="Arial"/>
                <w:bdr w:val="none" w:sz="0" w:space="0" w:color="auto"/>
                <w:lang w:val="en-GB"/>
              </w:rPr>
              <w:t>(</w:t>
            </w:r>
            <w:r w:rsidR="00412F2A">
              <w:rPr>
                <w:rFonts w:ascii="Verdana" w:eastAsiaTheme="minorHAnsi" w:hAnsi="Verdana" w:cs="Arial"/>
                <w:bdr w:val="none" w:sz="0" w:space="0" w:color="auto"/>
                <w:lang w:val="en-GB"/>
              </w:rPr>
              <w:t>JD</w:t>
            </w:r>
            <w:r w:rsidRPr="004B1346">
              <w:rPr>
                <w:rFonts w:ascii="Verdana" w:eastAsiaTheme="minorHAnsi" w:hAnsi="Verdana" w:cs="Arial"/>
                <w:bdr w:val="none" w:sz="0" w:space="0" w:color="auto"/>
                <w:lang w:val="en-GB"/>
              </w:rPr>
              <w:t>)</w:t>
            </w:r>
          </w:p>
        </w:tc>
        <w:tc>
          <w:tcPr>
            <w:tcW w:w="5959" w:type="dxa"/>
          </w:tcPr>
          <w:p w14:paraId="5809B5F9" w14:textId="4625FFA6"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MCA and </w:t>
            </w:r>
            <w:proofErr w:type="spellStart"/>
            <w:r>
              <w:rPr>
                <w:rFonts w:ascii="Verdana" w:eastAsiaTheme="minorHAnsi" w:hAnsi="Verdana" w:cs="Arial"/>
                <w:bdr w:val="none" w:sz="0" w:space="0" w:color="auto"/>
                <w:lang w:val="en-GB"/>
              </w:rPr>
              <w:t>DoLs</w:t>
            </w:r>
            <w:proofErr w:type="spellEnd"/>
            <w:r>
              <w:rPr>
                <w:rFonts w:ascii="Verdana" w:eastAsiaTheme="minorHAnsi" w:hAnsi="Verdana" w:cs="Arial"/>
                <w:bdr w:val="none" w:sz="0" w:space="0" w:color="auto"/>
                <w:lang w:val="en-GB"/>
              </w:rPr>
              <w:t xml:space="preserve"> Specialist Practi</w:t>
            </w:r>
            <w:r w:rsidR="00A4400F">
              <w:rPr>
                <w:rFonts w:ascii="Verdana" w:eastAsiaTheme="minorHAnsi" w:hAnsi="Verdana" w:cs="Arial"/>
                <w:bdr w:val="none" w:sz="0" w:space="0" w:color="auto"/>
                <w:lang w:val="en-GB"/>
              </w:rPr>
              <w:t>ti</w:t>
            </w:r>
            <w:r>
              <w:rPr>
                <w:rFonts w:ascii="Verdana" w:eastAsiaTheme="minorHAnsi" w:hAnsi="Verdana" w:cs="Arial"/>
                <w:bdr w:val="none" w:sz="0" w:space="0" w:color="auto"/>
                <w:lang w:val="en-GB"/>
              </w:rPr>
              <w:t xml:space="preserve">oner </w:t>
            </w:r>
          </w:p>
        </w:tc>
      </w:tr>
      <w:tr w:rsidR="00412F2A" w:rsidRPr="004B1346" w14:paraId="0CFD2819" w14:textId="77777777" w:rsidTr="00F56535">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1C2D795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Joint Service Group Director for MH and LD </w:t>
            </w:r>
            <w:r w:rsidR="00A4400F" w:rsidRPr="00A4400F">
              <w:rPr>
                <w:rFonts w:ascii="Verdana" w:eastAsiaTheme="minorHAnsi" w:hAnsi="Verdana" w:cs="Arial"/>
                <w:b/>
                <w:bCs/>
                <w:bdr w:val="none" w:sz="0" w:space="0" w:color="auto"/>
                <w:lang w:val="en-GB"/>
              </w:rPr>
              <w:t>(For Items 06/25 08/25)</w:t>
            </w:r>
          </w:p>
        </w:tc>
      </w:tr>
      <w:tr w:rsidR="00FD0689" w:rsidRPr="004B1346" w14:paraId="69A9EA0C" w14:textId="77777777" w:rsidTr="00F56535">
        <w:trPr>
          <w:trHeight w:val="304"/>
          <w:jc w:val="center"/>
        </w:trPr>
        <w:tc>
          <w:tcPr>
            <w:tcW w:w="2983" w:type="dxa"/>
          </w:tcPr>
          <w:p w14:paraId="7CF1B7CE" w14:textId="6CED92F7"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0255504" w14:textId="4ADCA47C"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33B6BF9" w14:textId="7440BD07" w:rsidR="00FD0689" w:rsidRDefault="00FD0689"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412F2A" w:rsidRPr="004B1346" w14:paraId="7CAEE2F4" w14:textId="77777777" w:rsidTr="00F56535">
        <w:trPr>
          <w:trHeight w:val="304"/>
          <w:jc w:val="center"/>
        </w:trPr>
        <w:tc>
          <w:tcPr>
            <w:tcW w:w="2983" w:type="dxa"/>
          </w:tcPr>
          <w:p w14:paraId="66F8045F" w14:textId="42216AF3"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Powell</w:t>
            </w:r>
          </w:p>
        </w:tc>
        <w:tc>
          <w:tcPr>
            <w:tcW w:w="1134" w:type="dxa"/>
          </w:tcPr>
          <w:p w14:paraId="53CCA0AE" w14:textId="6FA6B2B3"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5959" w:type="dxa"/>
          </w:tcPr>
          <w:p w14:paraId="6C3D09D3" w14:textId="6922797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&amp; Patient Experience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1067089A"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Jean Church</w:t>
            </w:r>
          </w:p>
        </w:tc>
        <w:tc>
          <w:tcPr>
            <w:tcW w:w="1134" w:type="dxa"/>
          </w:tcPr>
          <w:p w14:paraId="18D39D45" w14:textId="599D2AB9" w:rsidR="00F56535"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Theme="minorHAnsi" w:hAnsi="Verdana" w:cs="Arial"/>
                <w:bdr w:val="none" w:sz="0" w:space="0" w:color="auto"/>
                <w:lang w:val="en-GB"/>
              </w:rPr>
              <w:t>(JC)</w:t>
            </w:r>
          </w:p>
        </w:tc>
        <w:tc>
          <w:tcPr>
            <w:tcW w:w="5959" w:type="dxa"/>
          </w:tcPr>
          <w:p w14:paraId="09451C16" w14:textId="6E2ADCD9"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4B1346">
              <w:rPr>
                <w:rFonts w:ascii="Verdana" w:eastAsiaTheme="minorHAnsi" w:hAnsi="Verdana" w:cs="Arial"/>
                <w:bdr w:val="none" w:sz="0" w:space="0" w:color="auto"/>
                <w:lang w:val="en-GB"/>
              </w:rPr>
              <w:t>Independent Member</w:t>
            </w:r>
          </w:p>
        </w:tc>
      </w:tr>
      <w:tr w:rsidR="00412F2A" w:rsidRPr="004B1346" w14:paraId="7DACEC05" w14:textId="77777777" w:rsidTr="00F56535">
        <w:trPr>
          <w:trHeight w:val="304"/>
          <w:jc w:val="center"/>
        </w:trPr>
        <w:tc>
          <w:tcPr>
            <w:tcW w:w="2983" w:type="dxa"/>
          </w:tcPr>
          <w:p w14:paraId="038EAB8D" w14:textId="27817CE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Penny Jane Cram</w:t>
            </w:r>
          </w:p>
        </w:tc>
        <w:tc>
          <w:tcPr>
            <w:tcW w:w="1134" w:type="dxa"/>
          </w:tcPr>
          <w:p w14:paraId="1357EC6F" w14:textId="3ABFF1A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(PC)</w:t>
            </w:r>
          </w:p>
        </w:tc>
        <w:tc>
          <w:tcPr>
            <w:tcW w:w="5959" w:type="dxa"/>
          </w:tcPr>
          <w:p w14:paraId="2F16183F" w14:textId="69C1AA12"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Mental Health Act Service Manager </w:t>
            </w:r>
          </w:p>
        </w:tc>
      </w:tr>
      <w:tr w:rsidR="00412F2A" w:rsidRPr="004B1346" w14:paraId="6E11EB2F" w14:textId="77777777" w:rsidTr="00F56535">
        <w:trPr>
          <w:trHeight w:val="304"/>
          <w:jc w:val="center"/>
        </w:trPr>
        <w:tc>
          <w:tcPr>
            <w:tcW w:w="2983" w:type="dxa"/>
          </w:tcPr>
          <w:p w14:paraId="60C8B760" w14:textId="21378300"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r w:rsidRPr="004B1346">
              <w:rPr>
                <w:rFonts w:ascii="Verdana" w:eastAsiaTheme="minorHAnsi" w:hAnsi="Verdana" w:cs="Arial"/>
                <w:bdr w:val="none" w:sz="0" w:space="0" w:color="auto"/>
                <w:lang w:val="en-GB"/>
              </w:rPr>
              <w:t xml:space="preserve"> </w:t>
            </w:r>
          </w:p>
        </w:tc>
        <w:tc>
          <w:tcPr>
            <w:tcW w:w="1134" w:type="dxa"/>
          </w:tcPr>
          <w:p w14:paraId="0F2FBF83" w14:textId="69A95018"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35D2ABB4" w14:textId="1F72924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8A07A6" w:rsidRPr="004B1346" w14:paraId="2AE30D1E" w14:textId="77777777" w:rsidTr="00F56535">
        <w:trPr>
          <w:trHeight w:val="304"/>
          <w:jc w:val="center"/>
        </w:trPr>
        <w:tc>
          <w:tcPr>
            <w:tcW w:w="2983" w:type="dxa"/>
          </w:tcPr>
          <w:p w14:paraId="7BD5076E" w14:textId="22AB1DEF"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Michelle Forkings</w:t>
            </w:r>
          </w:p>
        </w:tc>
        <w:tc>
          <w:tcPr>
            <w:tcW w:w="1134" w:type="dxa"/>
          </w:tcPr>
          <w:p w14:paraId="368B043E" w14:textId="3D3596B6"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(MF)</w:t>
            </w:r>
          </w:p>
        </w:tc>
        <w:tc>
          <w:tcPr>
            <w:tcW w:w="5959" w:type="dxa"/>
          </w:tcPr>
          <w:p w14:paraId="0E2E8CFA" w14:textId="1907F6D5"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Nurse Director of Mental Health and Learning Disabilities </w:t>
            </w:r>
          </w:p>
        </w:tc>
      </w:tr>
      <w:tr w:rsidR="00412F2A" w:rsidRPr="004B1346" w14:paraId="3341B92E" w14:textId="77777777" w:rsidTr="00F56535">
        <w:trPr>
          <w:trHeight w:val="304"/>
          <w:jc w:val="center"/>
        </w:trPr>
        <w:tc>
          <w:tcPr>
            <w:tcW w:w="2983" w:type="dxa"/>
          </w:tcPr>
          <w:p w14:paraId="40785F43" w14:textId="539FD5CD"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Deb Lewis </w:t>
            </w:r>
          </w:p>
        </w:tc>
        <w:tc>
          <w:tcPr>
            <w:tcW w:w="1134" w:type="dxa"/>
          </w:tcPr>
          <w:p w14:paraId="64EB6A79" w14:textId="7888F7F7"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(DL)</w:t>
            </w:r>
          </w:p>
        </w:tc>
        <w:tc>
          <w:tcPr>
            <w:tcW w:w="5959" w:type="dxa"/>
          </w:tcPr>
          <w:p w14:paraId="36609BB1" w14:textId="574BD600"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20A25E99" w:rsidR="00F56535" w:rsidRPr="004B1346" w:rsidRDefault="00EB4029" w:rsidP="001B56C6">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1702E7C0" w:rsidR="00F56535" w:rsidRPr="004B1346" w:rsidRDefault="00F76032" w:rsidP="0088183E">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BEE767E" w:rsidR="00F76032" w:rsidRPr="004B1346" w:rsidRDefault="00F76032" w:rsidP="00F76032">
            <w:pPr>
              <w:pStyle w:val="BodyA"/>
              <w:rPr>
                <w:rFonts w:ascii="Verdana" w:hAnsi="Verdana" w:cs="Arial"/>
                <w:color w:val="auto"/>
              </w:rPr>
            </w:pPr>
            <w:r>
              <w:rPr>
                <w:rFonts w:ascii="Verdana" w:hAnsi="Verdana" w:cs="Arial"/>
                <w:b/>
                <w:color w:val="auto"/>
              </w:rPr>
              <w:lastRenderedPageBreak/>
              <w:t>03/25</w:t>
            </w:r>
          </w:p>
        </w:tc>
        <w:tc>
          <w:tcPr>
            <w:tcW w:w="8363" w:type="dxa"/>
            <w:shd w:val="clear" w:color="auto" w:fill="auto"/>
            <w:tcMar>
              <w:top w:w="80" w:type="dxa"/>
              <w:left w:w="80" w:type="dxa"/>
              <w:bottom w:w="80" w:type="dxa"/>
              <w:right w:w="80" w:type="dxa"/>
            </w:tcMar>
          </w:tcPr>
          <w:p w14:paraId="231E13AC" w14:textId="089EEECF" w:rsidR="00F76032" w:rsidRPr="004B1346" w:rsidRDefault="00F76032" w:rsidP="00F76032">
            <w:pPr>
              <w:pStyle w:val="BodyA"/>
              <w:rPr>
                <w:rFonts w:ascii="Verdana" w:hAnsi="Verdana" w:cs="Arial"/>
                <w:b/>
                <w:bCs/>
                <w:color w:val="auto"/>
              </w:rPr>
            </w:pPr>
            <w:r>
              <w:rPr>
                <w:rFonts w:ascii="Verdana" w:hAnsi="Verdana" w:cs="Arial"/>
                <w:b/>
                <w:bCs/>
                <w:color w:val="auto"/>
              </w:rPr>
              <w:t>MINUTES</w:t>
            </w:r>
          </w:p>
        </w:tc>
      </w:tr>
      <w:tr w:rsidR="00F76032"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0577DC05" w:rsidR="00F76032" w:rsidRPr="004B1346" w:rsidRDefault="00F76032" w:rsidP="00F76032">
            <w:pPr>
              <w:pStyle w:val="Body"/>
              <w:spacing w:before="120" w:after="120"/>
              <w:rPr>
                <w:rFonts w:ascii="Verdana" w:hAnsi="Verdana" w:cs="Arial"/>
                <w:bCs/>
                <w:color w:val="auto"/>
                <w:sz w:val="24"/>
                <w:szCs w:val="24"/>
              </w:rPr>
            </w:pPr>
            <w:r w:rsidRPr="005D4B69">
              <w:rPr>
                <w:rFonts w:ascii="Verdana" w:hAnsi="Verdana" w:cs="Arial"/>
                <w:sz w:val="24"/>
                <w:szCs w:val="24"/>
              </w:rPr>
              <w:t>The minutes of the meeting held on the 10</w:t>
            </w:r>
            <w:r w:rsidRPr="005D4B69">
              <w:rPr>
                <w:rFonts w:ascii="Verdana" w:hAnsi="Verdana" w:cs="Arial"/>
                <w:sz w:val="24"/>
                <w:szCs w:val="24"/>
                <w:vertAlign w:val="superscript"/>
              </w:rPr>
              <w:t>th</w:t>
            </w:r>
            <w:r w:rsidRPr="005D4B69">
              <w:rPr>
                <w:rFonts w:ascii="Verdana" w:hAnsi="Verdana" w:cs="Arial"/>
                <w:sz w:val="24"/>
                <w:szCs w:val="24"/>
              </w:rPr>
              <w:t xml:space="preserve"> </w:t>
            </w:r>
            <w:r>
              <w:rPr>
                <w:rFonts w:ascii="Verdana" w:hAnsi="Verdana" w:cs="Arial"/>
                <w:sz w:val="24"/>
                <w:szCs w:val="24"/>
              </w:rPr>
              <w:t xml:space="preserve">December </w:t>
            </w:r>
            <w:r w:rsidRPr="005D4B69">
              <w:rPr>
                <w:rFonts w:ascii="Verdana" w:hAnsi="Verdana" w:cs="Arial"/>
                <w:sz w:val="24"/>
                <w:szCs w:val="24"/>
              </w:rPr>
              <w:t xml:space="preserve">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00F76032" w:rsidRPr="004B1346" w14:paraId="1A07DB12" w14:textId="77777777" w:rsidTr="00F56535">
        <w:trPr>
          <w:trHeight w:val="210"/>
        </w:trPr>
        <w:tc>
          <w:tcPr>
            <w:tcW w:w="1843" w:type="dxa"/>
            <w:shd w:val="clear" w:color="auto" w:fill="auto"/>
            <w:tcMar>
              <w:top w:w="80" w:type="dxa"/>
              <w:left w:w="80" w:type="dxa"/>
              <w:bottom w:w="80" w:type="dxa"/>
              <w:right w:w="80" w:type="dxa"/>
            </w:tcMar>
          </w:tcPr>
          <w:p w14:paraId="05B21813" w14:textId="779561E6" w:rsidR="00F76032" w:rsidRPr="004B1346" w:rsidRDefault="00F76032" w:rsidP="00F76032">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1C523D56" w14:textId="7D26E2E5" w:rsidR="00F76032" w:rsidRPr="004B1346" w:rsidRDefault="00F76032" w:rsidP="00F76032">
            <w:pPr>
              <w:pStyle w:val="BodyA"/>
              <w:rPr>
                <w:rFonts w:ascii="Verdana" w:hAnsi="Verdana" w:cs="Arial"/>
                <w:bCs/>
                <w:color w:val="auto"/>
              </w:rPr>
            </w:pPr>
            <w:r>
              <w:rPr>
                <w:rFonts w:ascii="Verdana" w:hAnsi="Verdana" w:cs="Arial"/>
                <w:b/>
                <w:bCs/>
                <w:color w:val="auto"/>
              </w:rPr>
              <w:t>ACTION LOG</w:t>
            </w:r>
          </w:p>
        </w:tc>
      </w:tr>
      <w:tr w:rsidR="00F76032" w:rsidRPr="004B1346" w14:paraId="3E921434" w14:textId="77777777" w:rsidTr="00F56535">
        <w:trPr>
          <w:trHeight w:val="210"/>
        </w:trPr>
        <w:tc>
          <w:tcPr>
            <w:tcW w:w="1843" w:type="dxa"/>
            <w:shd w:val="clear" w:color="auto" w:fill="auto"/>
            <w:tcMar>
              <w:top w:w="80" w:type="dxa"/>
              <w:left w:w="80" w:type="dxa"/>
              <w:bottom w:w="80" w:type="dxa"/>
              <w:right w:w="80" w:type="dxa"/>
            </w:tcMar>
          </w:tcPr>
          <w:p w14:paraId="3A6BF8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B21E66F" w14:textId="57DB56F0" w:rsidR="00F76032" w:rsidRPr="004B1346" w:rsidRDefault="00F76032" w:rsidP="00F76032">
            <w:pPr>
              <w:pStyle w:val="BodyA"/>
              <w:rPr>
                <w:rFonts w:ascii="Verdana" w:hAnsi="Verdana" w:cs="Arial"/>
                <w:bCs/>
                <w:color w:val="auto"/>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tc>
      </w:tr>
      <w:tr w:rsidR="00F76032" w:rsidRPr="004B1346" w14:paraId="39883998" w14:textId="77777777" w:rsidTr="00F56535">
        <w:trPr>
          <w:trHeight w:val="210"/>
        </w:trPr>
        <w:tc>
          <w:tcPr>
            <w:tcW w:w="1843" w:type="dxa"/>
            <w:shd w:val="clear" w:color="auto" w:fill="auto"/>
            <w:tcMar>
              <w:top w:w="80" w:type="dxa"/>
              <w:left w:w="80" w:type="dxa"/>
              <w:bottom w:w="80" w:type="dxa"/>
              <w:right w:w="80" w:type="dxa"/>
            </w:tcMar>
          </w:tcPr>
          <w:p w14:paraId="051DED9B" w14:textId="1CA2EF38" w:rsidR="00F76032" w:rsidRPr="004B1346" w:rsidRDefault="00F76032" w:rsidP="00F76032">
            <w:pPr>
              <w:pStyle w:val="BodyA"/>
              <w:rPr>
                <w:rFonts w:ascii="Verdana" w:hAnsi="Verdana" w:cs="Arial"/>
                <w:b/>
                <w:color w:val="auto"/>
              </w:rPr>
            </w:pPr>
            <w:r>
              <w:rPr>
                <w:rFonts w:ascii="Verdana" w:hAnsi="Verdana" w:cs="Arial"/>
                <w:b/>
                <w:color w:val="auto"/>
              </w:rPr>
              <w:t>0</w:t>
            </w:r>
            <w:r w:rsidR="00A4400F">
              <w:rPr>
                <w:rFonts w:ascii="Verdana" w:hAnsi="Verdana" w:cs="Arial"/>
                <w:b/>
                <w:color w:val="auto"/>
              </w:rPr>
              <w:t>5</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6830F732" w14:textId="4FAF43C4" w:rsidR="00F76032" w:rsidRPr="004B1346" w:rsidRDefault="00F76032" w:rsidP="00F76032">
            <w:pPr>
              <w:pStyle w:val="BodyA"/>
              <w:rPr>
                <w:rFonts w:ascii="Verdana" w:hAnsi="Verdana" w:cs="Arial"/>
                <w:bCs/>
                <w:color w:val="auto"/>
              </w:rPr>
            </w:pPr>
            <w:r>
              <w:rPr>
                <w:rFonts w:ascii="Verdana" w:hAnsi="Verdana" w:cs="Arial"/>
                <w:b/>
                <w:bCs/>
                <w:color w:val="auto"/>
              </w:rPr>
              <w:t>2024-2025 COMMITTEE WORK PROGRAMME</w:t>
            </w:r>
          </w:p>
        </w:tc>
      </w:tr>
      <w:tr w:rsidR="00F76032" w:rsidRPr="004B1346" w14:paraId="1D06BB0C" w14:textId="77777777" w:rsidTr="00F56535">
        <w:trPr>
          <w:trHeight w:val="210"/>
        </w:trPr>
        <w:tc>
          <w:tcPr>
            <w:tcW w:w="1843" w:type="dxa"/>
            <w:shd w:val="clear" w:color="auto" w:fill="auto"/>
            <w:tcMar>
              <w:top w:w="80" w:type="dxa"/>
              <w:left w:w="80" w:type="dxa"/>
              <w:bottom w:w="80" w:type="dxa"/>
              <w:right w:w="80" w:type="dxa"/>
            </w:tcMar>
          </w:tcPr>
          <w:p w14:paraId="3A163C6F"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2193B5B" w14:textId="11C78901" w:rsidR="00F76032" w:rsidRPr="004B1346" w:rsidRDefault="00F76032" w:rsidP="00F76032">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2024-25.</w:t>
            </w:r>
          </w:p>
        </w:tc>
      </w:tr>
      <w:tr w:rsidR="00F76032" w:rsidRPr="004B1346" w14:paraId="2343BB30" w14:textId="77777777" w:rsidTr="00F56535">
        <w:trPr>
          <w:trHeight w:val="210"/>
        </w:trPr>
        <w:tc>
          <w:tcPr>
            <w:tcW w:w="1843" w:type="dxa"/>
            <w:shd w:val="clear" w:color="auto" w:fill="auto"/>
            <w:tcMar>
              <w:top w:w="80" w:type="dxa"/>
              <w:left w:w="80" w:type="dxa"/>
              <w:bottom w:w="80" w:type="dxa"/>
              <w:right w:w="80" w:type="dxa"/>
            </w:tcMar>
          </w:tcPr>
          <w:p w14:paraId="26427C8D" w14:textId="37216AA5" w:rsidR="00F76032" w:rsidRPr="004B1346" w:rsidRDefault="00F76032" w:rsidP="0088183E">
            <w:pPr>
              <w:pStyle w:val="BodyA"/>
              <w:rPr>
                <w:rFonts w:ascii="Verdana" w:hAnsi="Verdana" w:cs="Arial"/>
                <w:b/>
                <w:color w:val="auto"/>
              </w:rPr>
            </w:pPr>
            <w:r>
              <w:rPr>
                <w:rFonts w:ascii="Verdana" w:hAnsi="Verdana" w:cs="Arial"/>
                <w:b/>
                <w:color w:val="auto"/>
              </w:rPr>
              <w:t>0</w:t>
            </w:r>
            <w:r w:rsidR="00A4400F">
              <w:rPr>
                <w:rFonts w:ascii="Verdana" w:hAnsi="Verdana" w:cs="Arial"/>
                <w:b/>
                <w:color w:val="auto"/>
              </w:rPr>
              <w:t>6</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5FB0F8C0" w14:textId="03DDBD29" w:rsidR="00F76032" w:rsidRPr="00DC4CF9" w:rsidRDefault="00F76032" w:rsidP="0095014B">
            <w:pPr>
              <w:pStyle w:val="BodyA"/>
              <w:rPr>
                <w:rFonts w:ascii="Verdana" w:hAnsi="Verdana" w:cs="Arial"/>
                <w:b/>
                <w:color w:val="auto"/>
              </w:rPr>
            </w:pPr>
            <w:r w:rsidRPr="00DC4CF9">
              <w:rPr>
                <w:rFonts w:ascii="Verdana" w:hAnsi="Verdana" w:cs="Arial"/>
                <w:b/>
                <w:color w:val="auto"/>
              </w:rPr>
              <w:t xml:space="preserve">MENTAL HEALTH ACT ACTIVITY </w:t>
            </w:r>
          </w:p>
        </w:tc>
      </w:tr>
      <w:tr w:rsidR="00F76032" w:rsidRPr="004B1346" w14:paraId="71B1D35B" w14:textId="77777777" w:rsidTr="00F56535">
        <w:trPr>
          <w:trHeight w:val="210"/>
        </w:trPr>
        <w:tc>
          <w:tcPr>
            <w:tcW w:w="1843" w:type="dxa"/>
            <w:shd w:val="clear" w:color="auto" w:fill="auto"/>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701E5E" w14:textId="2DFC5622" w:rsidR="00F76032" w:rsidRPr="001C2203" w:rsidRDefault="00F76032" w:rsidP="00F76032">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sidRPr="001C2203">
              <w:rPr>
                <w:rFonts w:ascii="Verdana" w:hAnsi="Verdana" w:cs="Arial"/>
                <w:bCs/>
                <w:i/>
                <w:iCs/>
                <w:color w:val="auto"/>
              </w:rPr>
              <w:t>Mental Health Act Activity Report</w:t>
            </w:r>
            <w:r w:rsidR="00950A80">
              <w:rPr>
                <w:rFonts w:ascii="Verdana" w:hAnsi="Verdana" w:cs="Arial"/>
                <w:bCs/>
                <w:i/>
                <w:iCs/>
                <w:color w:val="auto"/>
              </w:rPr>
              <w:t>.</w:t>
            </w:r>
          </w:p>
          <w:p w14:paraId="7E49C400" w14:textId="522FA78A" w:rsidR="00F76032" w:rsidRDefault="00F76032" w:rsidP="00F76032">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35CAFBC9" w14:textId="550023CD"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Sections 5(4) and 5(2): These sections are used for holding powers by nurses and doctors, respectively. They are often applied when a patient initially agrees to informal admission but later changes their mind. The clinician may then reassess the patient under these sections to ensure proper review and consultation with the wider team. Usage of these sections is more common in acute hospital settings, and there is an emphasis on not allowing Section 5(2) to lapse without reassessment</w:t>
            </w:r>
            <w:r>
              <w:rPr>
                <w:rFonts w:ascii="Verdana" w:eastAsia="Times New Roman" w:hAnsi="Verdana" w:cs="Segoe UI"/>
                <w:color w:val="242424"/>
                <w:bdr w:val="none" w:sz="0" w:space="0" w:color="auto"/>
                <w:lang w:val="en-GB" w:eastAsia="en-GB"/>
              </w:rPr>
              <w:t>;</w:t>
            </w:r>
          </w:p>
          <w:p w14:paraId="472A1B6C" w14:textId="5DD8C10D"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After reassessment under Section 5(2) or 5(4), 66% of cases proceeded to further detention under Section 2 or Section 3, indicating appropriate use and justification for continued detention</w:t>
            </w:r>
            <w:r>
              <w:rPr>
                <w:rFonts w:ascii="Verdana" w:eastAsia="Times New Roman" w:hAnsi="Verdana" w:cs="Segoe UI"/>
                <w:color w:val="242424"/>
                <w:bdr w:val="none" w:sz="0" w:space="0" w:color="auto"/>
                <w:lang w:val="en-GB" w:eastAsia="en-GB"/>
              </w:rPr>
              <w:t>;</w:t>
            </w:r>
          </w:p>
          <w:p w14:paraId="356ACA10" w14:textId="30E1A65C"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 xml:space="preserve">There has been no significant variance or spike in the use of these sections, and the process </w:t>
            </w:r>
            <w:r w:rsidR="006D0DB2">
              <w:rPr>
                <w:rFonts w:ascii="Verdana" w:eastAsia="Times New Roman" w:hAnsi="Verdana" w:cs="Segoe UI"/>
                <w:color w:val="242424"/>
                <w:bdr w:val="none" w:sz="0" w:space="0" w:color="auto"/>
                <w:lang w:val="en-GB" w:eastAsia="en-GB"/>
              </w:rPr>
              <w:t>wa</w:t>
            </w:r>
            <w:r w:rsidRPr="00F76032">
              <w:rPr>
                <w:rFonts w:ascii="Verdana" w:eastAsia="Times New Roman" w:hAnsi="Verdana" w:cs="Segoe UI"/>
                <w:color w:val="242424"/>
                <w:bdr w:val="none" w:sz="0" w:space="0" w:color="auto"/>
                <w:lang w:val="en-GB" w:eastAsia="en-GB"/>
              </w:rPr>
              <w:t xml:space="preserve">s </w:t>
            </w:r>
            <w:r>
              <w:rPr>
                <w:rFonts w:ascii="Verdana" w:eastAsia="Times New Roman" w:hAnsi="Verdana" w:cs="Segoe UI"/>
                <w:color w:val="242424"/>
                <w:bdr w:val="none" w:sz="0" w:space="0" w:color="auto"/>
                <w:lang w:val="en-GB" w:eastAsia="en-GB"/>
              </w:rPr>
              <w:t xml:space="preserve">being monitored to ensure compliance and proper application; </w:t>
            </w:r>
          </w:p>
          <w:p w14:paraId="307B3FF7" w14:textId="163DA1BE" w:rsidR="00F76032" w:rsidRPr="00F76032" w:rsidRDefault="00D91E1D"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2</w:t>
            </w:r>
            <w:r w:rsidR="00F76032" w:rsidRPr="00F76032">
              <w:rPr>
                <w:rFonts w:ascii="Verdana" w:eastAsia="Times New Roman" w:hAnsi="Verdana" w:cs="Segoe UI"/>
                <w:color w:val="242424"/>
                <w:bdr w:val="none" w:sz="0" w:space="0" w:color="auto"/>
                <w:lang w:val="en-GB" w:eastAsia="en-GB"/>
              </w:rPr>
              <w:t>, which allow</w:t>
            </w:r>
            <w:r w:rsidR="006D0DB2">
              <w:rPr>
                <w:rFonts w:ascii="Verdana" w:eastAsia="Times New Roman" w:hAnsi="Verdana" w:cs="Segoe UI"/>
                <w:color w:val="242424"/>
                <w:bdr w:val="none" w:sz="0" w:space="0" w:color="auto"/>
                <w:lang w:val="en-GB" w:eastAsia="en-GB"/>
              </w:rPr>
              <w:t>ed</w:t>
            </w:r>
            <w:r w:rsidR="00F76032" w:rsidRPr="00F76032">
              <w:rPr>
                <w:rFonts w:ascii="Verdana" w:eastAsia="Times New Roman" w:hAnsi="Verdana" w:cs="Segoe UI"/>
                <w:color w:val="242424"/>
                <w:bdr w:val="none" w:sz="0" w:space="0" w:color="auto"/>
                <w:lang w:val="en-GB" w:eastAsia="en-GB"/>
              </w:rPr>
              <w:t xml:space="preserve"> for a 28-day assessment period, was used 73 times during the quarter. The majority of these cases were in adult admission wards, particularly in </w:t>
            </w:r>
            <w:r>
              <w:rPr>
                <w:rFonts w:ascii="Verdana" w:eastAsia="Times New Roman" w:hAnsi="Verdana" w:cs="Segoe UI"/>
                <w:color w:val="242424"/>
                <w:bdr w:val="none" w:sz="0" w:space="0" w:color="auto"/>
                <w:lang w:val="en-GB" w:eastAsia="en-GB"/>
              </w:rPr>
              <w:t>Cefn</w:t>
            </w:r>
            <w:r w:rsidR="00F76032" w:rsidRPr="00F76032">
              <w:rPr>
                <w:rFonts w:ascii="Verdana" w:eastAsia="Times New Roman" w:hAnsi="Verdana" w:cs="Segoe UI"/>
                <w:color w:val="242424"/>
                <w:bdr w:val="none" w:sz="0" w:space="0" w:color="auto"/>
                <w:lang w:val="en-GB" w:eastAsia="en-GB"/>
              </w:rPr>
              <w:t xml:space="preserve"> Co</w:t>
            </w:r>
            <w:r w:rsidR="006D0DB2">
              <w:rPr>
                <w:rFonts w:ascii="Verdana" w:eastAsia="Times New Roman" w:hAnsi="Verdana" w:cs="Segoe UI"/>
                <w:color w:val="242424"/>
                <w:bdr w:val="none" w:sz="0" w:space="0" w:color="auto"/>
                <w:lang w:val="en-GB" w:eastAsia="en-GB"/>
              </w:rPr>
              <w:t>e</w:t>
            </w:r>
            <w:r w:rsidR="00F76032" w:rsidRPr="00F76032">
              <w:rPr>
                <w:rFonts w:ascii="Verdana" w:eastAsia="Times New Roman" w:hAnsi="Verdana" w:cs="Segoe UI"/>
                <w:color w:val="242424"/>
                <w:bdr w:val="none" w:sz="0" w:space="0" w:color="auto"/>
                <w:lang w:val="en-GB" w:eastAsia="en-GB"/>
              </w:rPr>
              <w:t xml:space="preserve">d, </w:t>
            </w:r>
            <w:r w:rsidR="00F76032" w:rsidRPr="00F76032">
              <w:rPr>
                <w:rFonts w:ascii="Verdana" w:eastAsia="Times New Roman" w:hAnsi="Verdana" w:cs="Segoe UI"/>
                <w:color w:val="242424"/>
                <w:bdr w:val="none" w:sz="0" w:space="0" w:color="auto"/>
                <w:lang w:val="en-GB" w:eastAsia="en-GB"/>
              </w:rPr>
              <w:lastRenderedPageBreak/>
              <w:t>housing treatment wards, and other areas such as perinatal and older people services. The usage pattern remained consistent with previous periods</w:t>
            </w:r>
            <w:r w:rsidRPr="00D91E1D">
              <w:rPr>
                <w:rFonts w:ascii="Verdana" w:eastAsia="Times New Roman" w:hAnsi="Verdana" w:cs="Segoe UI"/>
                <w:color w:val="242424"/>
                <w:bdr w:val="none" w:sz="0" w:space="0" w:color="auto"/>
                <w:lang w:val="en-GB" w:eastAsia="en-GB"/>
              </w:rPr>
              <w:t>;</w:t>
            </w:r>
          </w:p>
          <w:p w14:paraId="0351B20A" w14:textId="77BDB298" w:rsidR="00F76032" w:rsidRPr="00F76032" w:rsidRDefault="00D91E1D"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3</w:t>
            </w:r>
            <w:r w:rsidR="00F76032" w:rsidRPr="00F76032">
              <w:rPr>
                <w:rFonts w:ascii="Verdana" w:eastAsia="Times New Roman" w:hAnsi="Verdana" w:cs="Segoe UI"/>
                <w:color w:val="242424"/>
                <w:bdr w:val="none" w:sz="0" w:space="0" w:color="auto"/>
                <w:lang w:val="en-GB" w:eastAsia="en-GB"/>
              </w:rPr>
              <w:t xml:space="preserve">, </w:t>
            </w:r>
            <w:r w:rsidR="006D0DB2">
              <w:rPr>
                <w:rFonts w:ascii="Verdana" w:eastAsia="Times New Roman" w:hAnsi="Verdana" w:cs="Segoe UI"/>
                <w:color w:val="242424"/>
                <w:bdr w:val="none" w:sz="0" w:space="0" w:color="auto"/>
                <w:lang w:val="en-GB" w:eastAsia="en-GB"/>
              </w:rPr>
              <w:t xml:space="preserve">which would be </w:t>
            </w:r>
            <w:r w:rsidR="00F76032" w:rsidRPr="00F76032">
              <w:rPr>
                <w:rFonts w:ascii="Verdana" w:eastAsia="Times New Roman" w:hAnsi="Verdana" w:cs="Segoe UI"/>
                <w:color w:val="242424"/>
                <w:bdr w:val="none" w:sz="0" w:space="0" w:color="auto"/>
                <w:lang w:val="en-GB" w:eastAsia="en-GB"/>
              </w:rPr>
              <w:t xml:space="preserve">used for ongoing treatment following an assessment under Section </w:t>
            </w:r>
            <w:r w:rsidR="006D0DB2">
              <w:rPr>
                <w:rFonts w:ascii="Verdana" w:eastAsia="Times New Roman" w:hAnsi="Verdana" w:cs="Segoe UI"/>
                <w:color w:val="242424"/>
                <w:bdr w:val="none" w:sz="0" w:space="0" w:color="auto"/>
                <w:lang w:val="en-GB" w:eastAsia="en-GB"/>
              </w:rPr>
              <w:t>2</w:t>
            </w:r>
            <w:r w:rsidR="00F76032" w:rsidRPr="00F76032">
              <w:rPr>
                <w:rFonts w:ascii="Verdana" w:eastAsia="Times New Roman" w:hAnsi="Verdana" w:cs="Segoe UI"/>
                <w:color w:val="242424"/>
                <w:bdr w:val="none" w:sz="0" w:space="0" w:color="auto"/>
                <w:lang w:val="en-GB" w:eastAsia="en-GB"/>
              </w:rPr>
              <w:t xml:space="preserve">, was applied 44 times during the reporting period. The predominant usage was in treatment wards in </w:t>
            </w:r>
            <w:r w:rsidR="003D465F">
              <w:rPr>
                <w:rFonts w:ascii="Verdana" w:eastAsia="Times New Roman" w:hAnsi="Verdana" w:cs="Segoe UI"/>
                <w:color w:val="242424"/>
                <w:bdr w:val="none" w:sz="0" w:space="0" w:color="auto"/>
                <w:lang w:val="en-GB" w:eastAsia="en-GB"/>
              </w:rPr>
              <w:t>Cefn</w:t>
            </w:r>
            <w:r w:rsidR="00F76032" w:rsidRPr="00F76032">
              <w:rPr>
                <w:rFonts w:ascii="Verdana" w:eastAsia="Times New Roman" w:hAnsi="Verdana" w:cs="Segoe UI"/>
                <w:color w:val="242424"/>
                <w:bdr w:val="none" w:sz="0" w:space="0" w:color="auto"/>
                <w:lang w:val="en-GB" w:eastAsia="en-GB"/>
              </w:rPr>
              <w:t xml:space="preserve"> Co</w:t>
            </w:r>
            <w:r w:rsidR="006D0DB2">
              <w:rPr>
                <w:rFonts w:ascii="Verdana" w:eastAsia="Times New Roman" w:hAnsi="Verdana" w:cs="Segoe UI"/>
                <w:color w:val="242424"/>
                <w:bdr w:val="none" w:sz="0" w:space="0" w:color="auto"/>
                <w:lang w:val="en-GB" w:eastAsia="en-GB"/>
              </w:rPr>
              <w:t>e</w:t>
            </w:r>
            <w:r w:rsidR="00F76032" w:rsidRPr="00F76032">
              <w:rPr>
                <w:rFonts w:ascii="Verdana" w:eastAsia="Times New Roman" w:hAnsi="Verdana" w:cs="Segoe UI"/>
                <w:color w:val="242424"/>
                <w:bdr w:val="none" w:sz="0" w:space="0" w:color="auto"/>
                <w:lang w:val="en-GB" w:eastAsia="en-GB"/>
              </w:rPr>
              <w:t>d and other related services</w:t>
            </w:r>
            <w:r>
              <w:rPr>
                <w:rFonts w:ascii="Verdana" w:eastAsia="Times New Roman" w:hAnsi="Verdana" w:cs="Segoe UI"/>
                <w:color w:val="242424"/>
                <w:bdr w:val="none" w:sz="0" w:space="0" w:color="auto"/>
                <w:lang w:val="en-GB" w:eastAsia="en-GB"/>
              </w:rPr>
              <w:t>;</w:t>
            </w:r>
          </w:p>
          <w:p w14:paraId="7027CBCC" w14:textId="47453C55" w:rsidR="00F76032" w:rsidRPr="00F76032" w:rsidRDefault="003D465F"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Section </w:t>
            </w:r>
            <w:r w:rsidR="006D0DB2">
              <w:rPr>
                <w:rFonts w:ascii="Verdana" w:eastAsia="Times New Roman" w:hAnsi="Verdana" w:cs="Segoe UI"/>
                <w:color w:val="242424"/>
                <w:bdr w:val="none" w:sz="0" w:space="0" w:color="auto"/>
                <w:lang w:val="en-GB" w:eastAsia="en-GB"/>
              </w:rPr>
              <w:t>4</w:t>
            </w:r>
            <w:r w:rsidR="00F76032" w:rsidRPr="00F76032">
              <w:rPr>
                <w:rFonts w:ascii="Verdana" w:eastAsia="Times New Roman" w:hAnsi="Verdana" w:cs="Segoe UI"/>
                <w:color w:val="242424"/>
                <w:bdr w:val="none" w:sz="0" w:space="0" w:color="auto"/>
                <w:lang w:val="en-GB" w:eastAsia="en-GB"/>
              </w:rPr>
              <w:t xml:space="preserve">, which </w:t>
            </w:r>
            <w:r>
              <w:rPr>
                <w:rFonts w:ascii="Verdana" w:eastAsia="Times New Roman" w:hAnsi="Verdana" w:cs="Segoe UI"/>
                <w:color w:val="242424"/>
                <w:bdr w:val="none" w:sz="0" w:space="0" w:color="auto"/>
                <w:lang w:val="en-GB" w:eastAsia="en-GB"/>
              </w:rPr>
              <w:t>was</w:t>
            </w:r>
            <w:r w:rsidR="00F76032" w:rsidRPr="00F76032">
              <w:rPr>
                <w:rFonts w:ascii="Verdana" w:eastAsia="Times New Roman" w:hAnsi="Verdana" w:cs="Segoe UI"/>
                <w:color w:val="242424"/>
                <w:bdr w:val="none" w:sz="0" w:space="0" w:color="auto"/>
                <w:lang w:val="en-GB" w:eastAsia="en-GB"/>
              </w:rPr>
              <w:t xml:space="preserve"> typically avoided, was not used at all during the reporting period</w:t>
            </w:r>
            <w:r w:rsidR="00D91E1D">
              <w:rPr>
                <w:rFonts w:ascii="Verdana" w:eastAsia="Times New Roman" w:hAnsi="Verdana" w:cs="Segoe UI"/>
                <w:color w:val="242424"/>
                <w:bdr w:val="none" w:sz="0" w:space="0" w:color="auto"/>
                <w:lang w:val="en-GB" w:eastAsia="en-GB"/>
              </w:rPr>
              <w:t>;</w:t>
            </w:r>
          </w:p>
          <w:p w14:paraId="41C24AB8" w14:textId="5375D6A2" w:rsidR="00F76032" w:rsidRPr="00F76032"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There were no admissions of 16 to 18-year-olds for acute assessment during this period, which was seen as a positive outcome. The risk score on the risk register for this category was reduced due to the lack of use</w:t>
            </w:r>
            <w:r w:rsidR="003D465F">
              <w:rPr>
                <w:rFonts w:ascii="Verdana" w:eastAsia="Times New Roman" w:hAnsi="Verdana" w:cs="Segoe UI"/>
                <w:color w:val="242424"/>
                <w:bdr w:val="none" w:sz="0" w:space="0" w:color="auto"/>
                <w:lang w:val="en-GB" w:eastAsia="en-GB"/>
              </w:rPr>
              <w:t>;</w:t>
            </w:r>
          </w:p>
          <w:p w14:paraId="36C7DF42" w14:textId="77777777" w:rsidR="003D465F" w:rsidRDefault="00F76032"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6032">
              <w:rPr>
                <w:rFonts w:ascii="Verdana" w:eastAsia="Times New Roman" w:hAnsi="Verdana" w:cs="Segoe UI"/>
                <w:color w:val="242424"/>
                <w:bdr w:val="none" w:sz="0" w:space="0" w:color="auto"/>
                <w:lang w:val="en-GB" w:eastAsia="en-GB"/>
              </w:rPr>
              <w:t>There were no outstanding issues to bring to the committee's attention regarding the use of the Mental Health Act within the criminal justice service. The committee ha</w:t>
            </w:r>
            <w:r w:rsidR="003D465F">
              <w:rPr>
                <w:rFonts w:ascii="Verdana" w:eastAsia="Times New Roman" w:hAnsi="Verdana" w:cs="Segoe UI"/>
                <w:color w:val="242424"/>
                <w:bdr w:val="none" w:sz="0" w:space="0" w:color="auto"/>
                <w:lang w:val="en-GB" w:eastAsia="en-GB"/>
              </w:rPr>
              <w:t>d</w:t>
            </w:r>
            <w:r w:rsidRPr="00F76032">
              <w:rPr>
                <w:rFonts w:ascii="Verdana" w:eastAsia="Times New Roman" w:hAnsi="Verdana" w:cs="Segoe UI"/>
                <w:color w:val="242424"/>
                <w:bdr w:val="none" w:sz="0" w:space="0" w:color="auto"/>
                <w:lang w:val="en-GB" w:eastAsia="en-GB"/>
              </w:rPr>
              <w:t xml:space="preserve"> been working to ensure more frequent representation from Southwest Police to validate data related to Sections 136 and 135</w:t>
            </w:r>
            <w:r w:rsidR="003D465F">
              <w:rPr>
                <w:rFonts w:ascii="Verdana" w:eastAsia="Times New Roman" w:hAnsi="Verdana" w:cs="Segoe UI"/>
                <w:color w:val="242424"/>
                <w:bdr w:val="none" w:sz="0" w:space="0" w:color="auto"/>
                <w:lang w:val="en-GB" w:eastAsia="en-GB"/>
              </w:rPr>
              <w:t>;</w:t>
            </w:r>
          </w:p>
          <w:p w14:paraId="7C628D47" w14:textId="19373DCD"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rPr>
              <w:t>The usage of Section 136 ha</w:t>
            </w:r>
            <w:r>
              <w:rPr>
                <w:rFonts w:ascii="Verdana" w:eastAsia="Times New Roman" w:hAnsi="Verdana" w:cs="Segoe UI"/>
                <w:color w:val="242424"/>
                <w:bdr w:val="none" w:sz="0" w:space="0" w:color="auto"/>
                <w:lang w:val="en-GB"/>
              </w:rPr>
              <w:t>d</w:t>
            </w:r>
            <w:r w:rsidRPr="003D465F">
              <w:rPr>
                <w:rFonts w:ascii="Verdana" w:eastAsia="Times New Roman" w:hAnsi="Verdana" w:cs="Segoe UI"/>
                <w:color w:val="242424"/>
                <w:bdr w:val="none" w:sz="0" w:space="0" w:color="auto"/>
                <w:lang w:val="en-GB"/>
              </w:rPr>
              <w:t xml:space="preserve"> not changed significantly, and it continue</w:t>
            </w:r>
            <w:r w:rsidR="006D0DB2">
              <w:rPr>
                <w:rFonts w:ascii="Verdana" w:eastAsia="Times New Roman" w:hAnsi="Verdana" w:cs="Segoe UI"/>
                <w:color w:val="242424"/>
                <w:bdr w:val="none" w:sz="0" w:space="0" w:color="auto"/>
                <w:lang w:val="en-GB"/>
              </w:rPr>
              <w:t>d</w:t>
            </w:r>
            <w:r w:rsidRPr="003D465F">
              <w:rPr>
                <w:rFonts w:ascii="Verdana" w:eastAsia="Times New Roman" w:hAnsi="Verdana" w:cs="Segoe UI"/>
                <w:color w:val="242424"/>
                <w:bdr w:val="none" w:sz="0" w:space="0" w:color="auto"/>
                <w:lang w:val="en-GB"/>
              </w:rPr>
              <w:t xml:space="preserve"> to be monitored</w:t>
            </w:r>
            <w:r>
              <w:rPr>
                <w:rFonts w:ascii="Verdana" w:eastAsia="Times New Roman" w:hAnsi="Verdana" w:cs="Segoe UI"/>
                <w:color w:val="242424"/>
                <w:bdr w:val="none" w:sz="0" w:space="0" w:color="auto"/>
                <w:lang w:val="en-GB"/>
              </w:rPr>
              <w:t>;</w:t>
            </w:r>
          </w:p>
          <w:p w14:paraId="02286932" w14:textId="77777777"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t>
            </w:r>
            <w:r>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an upcoming regional workshop with the police and three health boards (Cardiff and Vale, Swansea Bay, and Cwm Taf Morgannwg) towards the end of February. This workshop w</w:t>
            </w:r>
            <w:r>
              <w:rPr>
                <w:rFonts w:ascii="Verdana" w:eastAsia="Times New Roman" w:hAnsi="Verdana" w:cs="Segoe UI"/>
                <w:color w:val="242424"/>
                <w:bdr w:val="none" w:sz="0" w:space="0" w:color="auto"/>
                <w:lang w:val="en-GB" w:eastAsia="en-GB"/>
              </w:rPr>
              <w:t xml:space="preserve">ould </w:t>
            </w:r>
            <w:r w:rsidRPr="003D465F">
              <w:rPr>
                <w:rFonts w:ascii="Verdana" w:eastAsia="Times New Roman" w:hAnsi="Verdana" w:cs="Segoe UI"/>
                <w:color w:val="242424"/>
                <w:bdr w:val="none" w:sz="0" w:space="0" w:color="auto"/>
                <w:lang w:val="en-GB" w:eastAsia="en-GB"/>
              </w:rPr>
              <w:t>address concerns about the implementation of phases three and four</w:t>
            </w:r>
            <w:r>
              <w:rPr>
                <w:rFonts w:ascii="Verdana" w:eastAsia="Times New Roman" w:hAnsi="Verdana" w:cs="Segoe UI"/>
                <w:color w:val="242424"/>
                <w:bdr w:val="none" w:sz="0" w:space="0" w:color="auto"/>
                <w:lang w:val="en-GB" w:eastAsia="en-GB"/>
              </w:rPr>
              <w:t>;</w:t>
            </w:r>
          </w:p>
          <w:p w14:paraId="5FD63E6E" w14:textId="77777777"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Legal advice was sought regarding the police's interpretation of their responsibility to transport under Section 136. The advice confirmed that the Mental Health Act legislation ha</w:t>
            </w:r>
            <w:r>
              <w:rPr>
                <w:rFonts w:ascii="Verdana" w:eastAsia="Times New Roman" w:hAnsi="Verdana" w:cs="Segoe UI"/>
                <w:color w:val="242424"/>
                <w:bdr w:val="none" w:sz="0" w:space="0" w:color="auto"/>
                <w:lang w:val="en-GB" w:eastAsia="en-GB"/>
              </w:rPr>
              <w:t>d</w:t>
            </w:r>
            <w:r w:rsidRPr="003D465F">
              <w:rPr>
                <w:rFonts w:ascii="Verdana" w:eastAsia="Times New Roman" w:hAnsi="Verdana" w:cs="Segoe UI"/>
                <w:color w:val="242424"/>
                <w:bdr w:val="none" w:sz="0" w:space="0" w:color="auto"/>
                <w:lang w:val="en-GB" w:eastAsia="en-GB"/>
              </w:rPr>
              <w:t xml:space="preserve"> not changed, and the police's responsibilities remain</w:t>
            </w:r>
            <w:r>
              <w:rPr>
                <w:rFonts w:ascii="Verdana" w:eastAsia="Times New Roman" w:hAnsi="Verdana" w:cs="Segoe UI"/>
                <w:color w:val="242424"/>
                <w:bdr w:val="none" w:sz="0" w:space="0" w:color="auto"/>
                <w:lang w:val="en-GB" w:eastAsia="en-GB"/>
              </w:rPr>
              <w:t>ed</w:t>
            </w:r>
            <w:r w:rsidRPr="003D465F">
              <w:rPr>
                <w:rFonts w:ascii="Verdana" w:eastAsia="Times New Roman" w:hAnsi="Verdana" w:cs="Segoe UI"/>
                <w:color w:val="242424"/>
                <w:bdr w:val="none" w:sz="0" w:space="0" w:color="auto"/>
                <w:lang w:val="en-GB" w:eastAsia="en-GB"/>
              </w:rPr>
              <w:t xml:space="preserve"> the same. This w</w:t>
            </w:r>
            <w:r>
              <w:rPr>
                <w:rFonts w:ascii="Verdana" w:eastAsia="Times New Roman" w:hAnsi="Verdana" w:cs="Segoe UI"/>
                <w:color w:val="242424"/>
                <w:bdr w:val="none" w:sz="0" w:space="0" w:color="auto"/>
                <w:lang w:val="en-GB" w:eastAsia="en-GB"/>
              </w:rPr>
              <w:t xml:space="preserve">ould </w:t>
            </w:r>
            <w:r w:rsidRPr="003D465F">
              <w:rPr>
                <w:rFonts w:ascii="Verdana" w:eastAsia="Times New Roman" w:hAnsi="Verdana" w:cs="Segoe UI"/>
                <w:color w:val="242424"/>
                <w:bdr w:val="none" w:sz="0" w:space="0" w:color="auto"/>
                <w:lang w:val="en-GB" w:eastAsia="en-GB"/>
              </w:rPr>
              <w:t>be communicated in the workshop</w:t>
            </w:r>
            <w:r>
              <w:rPr>
                <w:rFonts w:ascii="Verdana" w:eastAsia="Times New Roman" w:hAnsi="Verdana" w:cs="Segoe UI"/>
                <w:color w:val="242424"/>
                <w:bdr w:val="none" w:sz="0" w:space="0" w:color="auto"/>
                <w:lang w:val="en-GB" w:eastAsia="en-GB"/>
              </w:rPr>
              <w:t>;</w:t>
            </w:r>
          </w:p>
          <w:p w14:paraId="06DE4007" w14:textId="77E99173"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t>
            </w:r>
            <w:r w:rsidR="00950A80">
              <w:rPr>
                <w:rFonts w:ascii="Verdana" w:eastAsia="Times New Roman" w:hAnsi="Verdana" w:cs="Segoe UI"/>
                <w:color w:val="242424"/>
                <w:bdr w:val="none" w:sz="0" w:space="0" w:color="auto"/>
                <w:lang w:val="en-GB" w:eastAsia="en-GB"/>
              </w:rPr>
              <w:t>were</w:t>
            </w:r>
            <w:r w:rsidRPr="003D465F">
              <w:rPr>
                <w:rFonts w:ascii="Verdana" w:eastAsia="Times New Roman" w:hAnsi="Verdana" w:cs="Segoe UI"/>
                <w:color w:val="242424"/>
                <w:bdr w:val="none" w:sz="0" w:space="0" w:color="auto"/>
                <w:lang w:val="en-GB" w:eastAsia="en-GB"/>
              </w:rPr>
              <w:t xml:space="preserve"> concerns about meeting the expectations of turning around Section 135 and 136 cases within an hour and completing assessments promptly to release the police. The worry </w:t>
            </w:r>
            <w:r>
              <w:rPr>
                <w:rFonts w:ascii="Verdana" w:eastAsia="Times New Roman" w:hAnsi="Verdana" w:cs="Segoe UI"/>
                <w:color w:val="242424"/>
                <w:bdr w:val="none" w:sz="0" w:space="0" w:color="auto"/>
                <w:lang w:val="en-GB" w:eastAsia="en-GB"/>
              </w:rPr>
              <w:t>was</w:t>
            </w:r>
            <w:r w:rsidRPr="003D465F">
              <w:rPr>
                <w:rFonts w:ascii="Verdana" w:eastAsia="Times New Roman" w:hAnsi="Verdana" w:cs="Segoe UI"/>
                <w:color w:val="242424"/>
                <w:bdr w:val="none" w:sz="0" w:space="0" w:color="auto"/>
                <w:lang w:val="en-GB" w:eastAsia="en-GB"/>
              </w:rPr>
              <w:t xml:space="preserve"> that the police might detain someone under Section 136, take them to a place of safety (hospital), and then leave, which need</w:t>
            </w:r>
            <w:r>
              <w:rPr>
                <w:rFonts w:ascii="Verdana" w:eastAsia="Times New Roman" w:hAnsi="Verdana" w:cs="Segoe UI"/>
                <w:color w:val="242424"/>
                <w:bdr w:val="none" w:sz="0" w:space="0" w:color="auto"/>
                <w:lang w:val="en-GB" w:eastAsia="en-GB"/>
              </w:rPr>
              <w:t>ed</w:t>
            </w:r>
            <w:r w:rsidRPr="003D465F">
              <w:rPr>
                <w:rFonts w:ascii="Verdana" w:eastAsia="Times New Roman" w:hAnsi="Verdana" w:cs="Segoe UI"/>
                <w:color w:val="242424"/>
                <w:bdr w:val="none" w:sz="0" w:space="0" w:color="auto"/>
                <w:lang w:val="en-GB" w:eastAsia="en-GB"/>
              </w:rPr>
              <w:t xml:space="preserve"> to be managed closely</w:t>
            </w:r>
            <w:r>
              <w:rPr>
                <w:rFonts w:ascii="Verdana" w:eastAsia="Times New Roman" w:hAnsi="Verdana" w:cs="Segoe UI"/>
                <w:color w:val="242424"/>
                <w:bdr w:val="none" w:sz="0" w:space="0" w:color="auto"/>
                <w:lang w:val="en-GB" w:eastAsia="en-GB"/>
              </w:rPr>
              <w:t>;</w:t>
            </w:r>
          </w:p>
          <w:p w14:paraId="3E459EEC" w14:textId="4CDE3802" w:rsidR="003D465F" w:rsidRP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 xml:space="preserve">There were 33 </w:t>
            </w:r>
            <w:r w:rsidR="00891337">
              <w:rPr>
                <w:rFonts w:ascii="Verdana" w:eastAsia="Times New Roman" w:hAnsi="Verdana" w:cs="Segoe UI"/>
                <w:color w:val="242424"/>
                <w:bdr w:val="none" w:sz="0" w:space="0" w:color="auto"/>
                <w:lang w:val="en-GB" w:eastAsia="en-GB"/>
              </w:rPr>
              <w:t xml:space="preserve">rectifiable </w:t>
            </w:r>
            <w:r w:rsidRPr="003D465F">
              <w:rPr>
                <w:rFonts w:ascii="Verdana" w:eastAsia="Times New Roman" w:hAnsi="Verdana" w:cs="Segoe UI"/>
                <w:color w:val="242424"/>
                <w:bdr w:val="none" w:sz="0" w:space="0" w:color="auto"/>
                <w:lang w:val="en-GB" w:eastAsia="en-GB"/>
              </w:rPr>
              <w:t xml:space="preserve">errors on paperwork. The approach </w:t>
            </w:r>
            <w:r w:rsidR="00891337">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to identify the causes without pointing fingers and provide feedback to the individuals involved to rectify the error</w:t>
            </w:r>
            <w:r w:rsidR="00891337">
              <w:rPr>
                <w:rFonts w:ascii="Verdana" w:eastAsia="Times New Roman" w:hAnsi="Verdana" w:cs="Segoe UI"/>
                <w:color w:val="242424"/>
                <w:bdr w:val="none" w:sz="0" w:space="0" w:color="auto"/>
                <w:lang w:val="en-GB" w:eastAsia="en-GB"/>
              </w:rPr>
              <w:t>;</w:t>
            </w:r>
          </w:p>
          <w:p w14:paraId="0FEE8FDD" w14:textId="23C1A714" w:rsidR="003D465F" w:rsidRDefault="003D465F" w:rsidP="00FD0689">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3D465F">
              <w:rPr>
                <w:rFonts w:ascii="Verdana" w:eastAsia="Times New Roman" w:hAnsi="Verdana" w:cs="Segoe UI"/>
                <w:color w:val="242424"/>
                <w:bdr w:val="none" w:sz="0" w:space="0" w:color="auto"/>
                <w:lang w:val="en-GB" w:eastAsia="en-GB"/>
              </w:rPr>
              <w:t>Th</w:t>
            </w:r>
            <w:r w:rsidR="00D77767">
              <w:rPr>
                <w:rFonts w:ascii="Verdana" w:eastAsia="Times New Roman" w:hAnsi="Verdana" w:cs="Segoe UI"/>
                <w:color w:val="242424"/>
                <w:bdr w:val="none" w:sz="0" w:space="0" w:color="auto"/>
                <w:lang w:val="en-GB" w:eastAsia="en-GB"/>
              </w:rPr>
              <w:t xml:space="preserve">e non-rectifiable </w:t>
            </w:r>
            <w:r w:rsidRPr="003D465F">
              <w:rPr>
                <w:rFonts w:ascii="Verdana" w:eastAsia="Times New Roman" w:hAnsi="Verdana" w:cs="Segoe UI"/>
                <w:color w:val="242424"/>
                <w:bdr w:val="none" w:sz="0" w:space="0" w:color="auto"/>
                <w:lang w:val="en-GB" w:eastAsia="en-GB"/>
              </w:rPr>
              <w:t xml:space="preserve">errors are primarily related to Section 5(2) holding powers of doctors. The issue </w:t>
            </w:r>
            <w:r w:rsidR="006D0DB2">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 xml:space="preserve">s that doctors should not allow Section 5(2) to lapse after 72 hours. The purpose </w:t>
            </w:r>
            <w:r w:rsidR="006D0DB2">
              <w:rPr>
                <w:rFonts w:ascii="Verdana" w:eastAsia="Times New Roman" w:hAnsi="Verdana" w:cs="Segoe UI"/>
                <w:color w:val="242424"/>
                <w:bdr w:val="none" w:sz="0" w:space="0" w:color="auto"/>
                <w:lang w:val="en-GB" w:eastAsia="en-GB"/>
              </w:rPr>
              <w:t>wa</w:t>
            </w:r>
            <w:r w:rsidRPr="003D465F">
              <w:rPr>
                <w:rFonts w:ascii="Verdana" w:eastAsia="Times New Roman" w:hAnsi="Verdana" w:cs="Segoe UI"/>
                <w:color w:val="242424"/>
                <w:bdr w:val="none" w:sz="0" w:space="0" w:color="auto"/>
                <w:lang w:val="en-GB" w:eastAsia="en-GB"/>
              </w:rPr>
              <w:t>s to reassess and remove Section 5(2) rather than let it</w:t>
            </w:r>
            <w:r w:rsidR="006D0DB2">
              <w:rPr>
                <w:rFonts w:ascii="Verdana" w:eastAsia="Times New Roman" w:hAnsi="Verdana" w:cs="Segoe UI"/>
                <w:color w:val="242424"/>
                <w:bdr w:val="none" w:sz="0" w:space="0" w:color="auto"/>
                <w:lang w:val="en-GB" w:eastAsia="en-GB"/>
              </w:rPr>
              <w:t xml:space="preserve"> </w:t>
            </w:r>
            <w:r w:rsidRPr="003D465F">
              <w:rPr>
                <w:rFonts w:ascii="Verdana" w:eastAsia="Times New Roman" w:hAnsi="Verdana" w:cs="Segoe UI"/>
                <w:color w:val="242424"/>
                <w:bdr w:val="none" w:sz="0" w:space="0" w:color="auto"/>
                <w:lang w:val="en-GB" w:eastAsia="en-GB"/>
              </w:rPr>
              <w:lastRenderedPageBreak/>
              <w:t>lapse. This feedback ha</w:t>
            </w:r>
            <w:r w:rsidR="006D0DB2">
              <w:rPr>
                <w:rFonts w:ascii="Verdana" w:eastAsia="Times New Roman" w:hAnsi="Verdana" w:cs="Segoe UI"/>
                <w:color w:val="242424"/>
                <w:bdr w:val="none" w:sz="0" w:space="0" w:color="auto"/>
                <w:lang w:val="en-GB" w:eastAsia="en-GB"/>
              </w:rPr>
              <w:t>d</w:t>
            </w:r>
            <w:r w:rsidRPr="003D465F">
              <w:rPr>
                <w:rFonts w:ascii="Verdana" w:eastAsia="Times New Roman" w:hAnsi="Verdana" w:cs="Segoe UI"/>
                <w:color w:val="242424"/>
                <w:bdr w:val="none" w:sz="0" w:space="0" w:color="auto"/>
                <w:lang w:val="en-GB" w:eastAsia="en-GB"/>
              </w:rPr>
              <w:t xml:space="preserve"> been communicated to the relevant individuals</w:t>
            </w:r>
            <w:r w:rsidR="00D77767">
              <w:rPr>
                <w:rFonts w:ascii="Verdana" w:eastAsia="Times New Roman" w:hAnsi="Verdana" w:cs="Segoe UI"/>
                <w:color w:val="242424"/>
                <w:bdr w:val="none" w:sz="0" w:space="0" w:color="auto"/>
                <w:lang w:val="en-GB" w:eastAsia="en-GB"/>
              </w:rPr>
              <w:t>.</w:t>
            </w:r>
          </w:p>
          <w:p w14:paraId="333A0EAE" w14:textId="1D25565D" w:rsidR="00D77767" w:rsidRDefault="00D77767" w:rsidP="00F805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ALF invited question: </w:t>
            </w:r>
          </w:p>
          <w:p w14:paraId="6C71CFCB" w14:textId="77777777" w:rsidR="00A06A17" w:rsidRDefault="00F80568"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242424"/>
                <w:shd w:val="clear" w:color="auto" w:fill="FFFFFF"/>
              </w:rPr>
            </w:pPr>
            <w:r>
              <w:rPr>
                <w:rFonts w:ascii="Verdana" w:hAnsi="Verdana" w:cs="Segoe UI"/>
                <w:color w:val="242424"/>
                <w:shd w:val="clear" w:color="auto" w:fill="FFFFFF"/>
              </w:rPr>
              <w:t>ALF</w:t>
            </w:r>
            <w:r w:rsidRPr="00F80568">
              <w:rPr>
                <w:rFonts w:ascii="Verdana" w:hAnsi="Verdana" w:cs="Segoe UI"/>
                <w:color w:val="242424"/>
                <w:shd w:val="clear" w:color="auto" w:fill="FFFFFF"/>
              </w:rPr>
              <w:t xml:space="preserve"> sought clarification on the reporting period of the Mental Health Act activity report.</w:t>
            </w:r>
          </w:p>
          <w:p w14:paraId="0C12846F" w14:textId="653D98F4" w:rsidR="003D465F" w:rsidRPr="000707CE" w:rsidRDefault="00F80568"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242424"/>
                <w:shd w:val="clear" w:color="auto" w:fill="FFFFFF"/>
              </w:rPr>
            </w:pPr>
            <w:r>
              <w:rPr>
                <w:rFonts w:ascii="Verdana" w:hAnsi="Verdana" w:cs="Segoe UI"/>
                <w:color w:val="242424"/>
                <w:shd w:val="clear" w:color="auto" w:fill="FFFFFF"/>
              </w:rPr>
              <w:t>DN</w:t>
            </w:r>
            <w:r w:rsidRPr="00F80568">
              <w:rPr>
                <w:rFonts w:ascii="Verdana" w:hAnsi="Verdana" w:cs="Segoe UI"/>
                <w:color w:val="242424"/>
                <w:shd w:val="clear" w:color="auto" w:fill="FFFFFF"/>
              </w:rPr>
              <w:t xml:space="preserve"> confirmed that the report should cover the period from October to December</w:t>
            </w:r>
            <w:r>
              <w:rPr>
                <w:rFonts w:ascii="Verdana" w:hAnsi="Verdana" w:cs="Segoe UI"/>
                <w:color w:val="242424"/>
                <w:shd w:val="clear" w:color="auto" w:fill="FFFFFF"/>
              </w:rPr>
              <w:t xml:space="preserve"> 2024</w:t>
            </w:r>
            <w:r w:rsidRPr="00F80568">
              <w:rPr>
                <w:rFonts w:ascii="Verdana" w:hAnsi="Verdana" w:cs="Segoe UI"/>
                <w:color w:val="242424"/>
                <w:shd w:val="clear" w:color="auto" w:fill="FFFFFF"/>
              </w:rPr>
              <w:t xml:space="preserve">. </w:t>
            </w:r>
            <w:r>
              <w:rPr>
                <w:rFonts w:ascii="Verdana" w:hAnsi="Verdana" w:cs="Segoe UI"/>
                <w:color w:val="242424"/>
                <w:shd w:val="clear" w:color="auto" w:fill="FFFFFF"/>
              </w:rPr>
              <w:t>DN</w:t>
            </w:r>
            <w:r w:rsidRPr="00F80568">
              <w:rPr>
                <w:rFonts w:ascii="Verdana" w:hAnsi="Verdana" w:cs="Segoe UI"/>
                <w:color w:val="242424"/>
                <w:shd w:val="clear" w:color="auto" w:fill="FFFFFF"/>
              </w:rPr>
              <w:t xml:space="preserve"> acknowledged the discrepancy and mentioned that he would check with the team to ensure the correct version of the report was submitted.</w:t>
            </w:r>
          </w:p>
          <w:p w14:paraId="31DE8949" w14:textId="77777777" w:rsidR="00A06A17"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w:t>
            </w:r>
            <w:r w:rsidRPr="00545AFE">
              <w:rPr>
                <w:rFonts w:ascii="Verdana" w:eastAsia="Times New Roman" w:hAnsi="Verdana" w:cs="Segoe UI"/>
                <w:color w:val="242424"/>
                <w:bdr w:val="none" w:sz="0" w:space="0" w:color="auto"/>
                <w:lang w:val="en-GB" w:eastAsia="en-GB"/>
              </w:rPr>
              <w:t xml:space="preserve"> asked about the application of Section </w:t>
            </w:r>
            <w:r w:rsidR="006D0DB2">
              <w:rPr>
                <w:rFonts w:ascii="Verdana" w:eastAsia="Times New Roman" w:hAnsi="Verdana" w:cs="Segoe UI"/>
                <w:color w:val="242424"/>
                <w:bdr w:val="none" w:sz="0" w:space="0" w:color="auto"/>
                <w:lang w:val="en-GB" w:eastAsia="en-GB"/>
              </w:rPr>
              <w:t>5</w:t>
            </w:r>
            <w:r w:rsidRPr="00545AFE">
              <w:rPr>
                <w:rFonts w:ascii="Verdana" w:eastAsia="Times New Roman" w:hAnsi="Verdana" w:cs="Segoe UI"/>
                <w:color w:val="242424"/>
                <w:bdr w:val="none" w:sz="0" w:space="0" w:color="auto"/>
                <w:lang w:val="en-GB" w:eastAsia="en-GB"/>
              </w:rPr>
              <w:t xml:space="preserve"> powers in non-mental health settings, such as Morriston Hospital, and the process for patients who are medically unwell. </w:t>
            </w:r>
          </w:p>
          <w:p w14:paraId="2A263487" w14:textId="77777777" w:rsidR="00A06A17" w:rsidRDefault="00A06A17"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525D9C91" w14:textId="7AF87ED2" w:rsidR="00545AFE" w:rsidRPr="00545AFE"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DN</w:t>
            </w:r>
            <w:r w:rsidRPr="00545AFE">
              <w:rPr>
                <w:rFonts w:ascii="Verdana" w:eastAsia="Times New Roman" w:hAnsi="Verdana" w:cs="Segoe UI"/>
                <w:color w:val="242424"/>
                <w:bdr w:val="none" w:sz="0" w:space="0" w:color="auto"/>
                <w:lang w:val="en-GB" w:eastAsia="en-GB"/>
              </w:rPr>
              <w:t xml:space="preserve"> explained that</w:t>
            </w:r>
            <w:r>
              <w:rPr>
                <w:rFonts w:ascii="Verdana" w:eastAsia="Times New Roman" w:hAnsi="Verdana" w:cs="Segoe UI"/>
                <w:color w:val="242424"/>
                <w:bdr w:val="none" w:sz="0" w:space="0" w:color="auto"/>
                <w:lang w:val="en-GB" w:eastAsia="en-GB"/>
              </w:rPr>
              <w:t xml:space="preserve"> a</w:t>
            </w:r>
            <w:r w:rsidRPr="00545AFE">
              <w:rPr>
                <w:rFonts w:ascii="Verdana" w:eastAsia="Times New Roman" w:hAnsi="Verdana" w:cs="Segoe UI"/>
                <w:color w:val="242424"/>
                <w:bdr w:val="none" w:sz="0" w:space="0" w:color="auto"/>
                <w:lang w:val="en-GB" w:eastAsia="en-GB"/>
              </w:rPr>
              <w:t xml:space="preserve">ssessments under Section 5(2) can take place in non-mental health settings like Morriston Hospital if the patient </w:t>
            </w:r>
            <w:r>
              <w:rPr>
                <w:rFonts w:ascii="Verdana" w:eastAsia="Times New Roman" w:hAnsi="Verdana" w:cs="Segoe UI"/>
                <w:color w:val="242424"/>
                <w:bdr w:val="none" w:sz="0" w:space="0" w:color="auto"/>
                <w:lang w:val="en-GB" w:eastAsia="en-GB"/>
              </w:rPr>
              <w:t>was</w:t>
            </w:r>
            <w:r w:rsidRPr="00545AFE">
              <w:rPr>
                <w:rFonts w:ascii="Verdana" w:eastAsia="Times New Roman" w:hAnsi="Verdana" w:cs="Segoe UI"/>
                <w:color w:val="242424"/>
                <w:bdr w:val="none" w:sz="0" w:space="0" w:color="auto"/>
                <w:lang w:val="en-GB" w:eastAsia="en-GB"/>
              </w:rPr>
              <w:t xml:space="preserve"> also medically unwell.</w:t>
            </w:r>
            <w:r>
              <w:rPr>
                <w:rFonts w:ascii="Verdana" w:eastAsia="Times New Roman" w:hAnsi="Verdana" w:cs="Segoe UI"/>
                <w:color w:val="242424"/>
                <w:bdr w:val="none" w:sz="0" w:space="0" w:color="auto"/>
                <w:lang w:val="en-GB" w:eastAsia="en-GB"/>
              </w:rPr>
              <w:t xml:space="preserve"> DN informed the committee i</w:t>
            </w:r>
            <w:r w:rsidRPr="00545AFE">
              <w:rPr>
                <w:rFonts w:ascii="Verdana" w:eastAsia="Times New Roman" w:hAnsi="Verdana" w:cs="Segoe UI"/>
                <w:color w:val="242424"/>
                <w:bdr w:val="none" w:sz="0" w:space="0" w:color="auto"/>
                <w:lang w:val="en-GB" w:eastAsia="en-GB"/>
              </w:rPr>
              <w:t>f the assessment determine</w:t>
            </w:r>
            <w:r>
              <w:rPr>
                <w:rFonts w:ascii="Verdana" w:eastAsia="Times New Roman" w:hAnsi="Verdana" w:cs="Segoe UI"/>
                <w:color w:val="242424"/>
                <w:bdr w:val="none" w:sz="0" w:space="0" w:color="auto"/>
                <w:lang w:val="en-GB" w:eastAsia="en-GB"/>
              </w:rPr>
              <w:t xml:space="preserve">d </w:t>
            </w:r>
            <w:r w:rsidRPr="00545AFE">
              <w:rPr>
                <w:rFonts w:ascii="Verdana" w:eastAsia="Times New Roman" w:hAnsi="Verdana" w:cs="Segoe UI"/>
                <w:color w:val="242424"/>
                <w:bdr w:val="none" w:sz="0" w:space="0" w:color="auto"/>
                <w:lang w:val="en-GB" w:eastAsia="en-GB"/>
              </w:rPr>
              <w:t>that the patient need</w:t>
            </w:r>
            <w:r>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to be detained for longer, they may be transferred to a mental health setting once they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medically fit.</w:t>
            </w:r>
            <w:r>
              <w:rPr>
                <w:rFonts w:ascii="Verdana" w:eastAsia="Times New Roman" w:hAnsi="Verdana" w:cs="Segoe UI"/>
                <w:color w:val="242424"/>
                <w:bdr w:val="none" w:sz="0" w:space="0" w:color="auto"/>
                <w:lang w:val="en-GB" w:eastAsia="en-GB"/>
              </w:rPr>
              <w:t xml:space="preserve"> DN noted s</w:t>
            </w:r>
            <w:r w:rsidRPr="00545AFE">
              <w:rPr>
                <w:rFonts w:ascii="Verdana" w:eastAsia="Times New Roman" w:hAnsi="Verdana" w:cs="Segoe UI"/>
                <w:color w:val="242424"/>
                <w:bdr w:val="none" w:sz="0" w:space="0" w:color="auto"/>
                <w:lang w:val="en-GB" w:eastAsia="en-GB"/>
              </w:rPr>
              <w:t xml:space="preserve">ome patients may remain in the medical ward under Section </w:t>
            </w:r>
            <w:r w:rsidR="006D0DB2">
              <w:rPr>
                <w:rFonts w:ascii="Verdana" w:eastAsia="Times New Roman" w:hAnsi="Verdana" w:cs="Segoe UI"/>
                <w:color w:val="242424"/>
                <w:bdr w:val="none" w:sz="0" w:space="0" w:color="auto"/>
                <w:lang w:val="en-GB" w:eastAsia="en-GB"/>
              </w:rPr>
              <w:t>2</w:t>
            </w:r>
            <w:r w:rsidRPr="00545AFE">
              <w:rPr>
                <w:rFonts w:ascii="Verdana" w:eastAsia="Times New Roman" w:hAnsi="Verdana" w:cs="Segoe UI"/>
                <w:color w:val="242424"/>
                <w:bdr w:val="none" w:sz="0" w:space="0" w:color="auto"/>
                <w:lang w:val="en-GB" w:eastAsia="en-GB"/>
              </w:rPr>
              <w:t xml:space="preserve"> for ongoing physical health interventions while receiving mental health support from the liaison team</w:t>
            </w:r>
            <w:r>
              <w:rPr>
                <w:rFonts w:ascii="Verdana" w:eastAsia="Times New Roman" w:hAnsi="Verdana" w:cs="Segoe UI"/>
                <w:color w:val="242424"/>
                <w:bdr w:val="none" w:sz="0" w:space="0" w:color="auto"/>
                <w:lang w:val="en-GB" w:eastAsia="en-GB"/>
              </w:rPr>
              <w:t>, t</w:t>
            </w:r>
            <w:r w:rsidRPr="00545AFE">
              <w:rPr>
                <w:rFonts w:ascii="Verdana" w:eastAsia="Times New Roman" w:hAnsi="Verdana" w:cs="Segoe UI"/>
                <w:color w:val="242424"/>
                <w:bdr w:val="none" w:sz="0" w:space="0" w:color="auto"/>
                <w:lang w:val="en-GB" w:eastAsia="en-GB"/>
              </w:rPr>
              <w:t>he mental health liaison service operate</w:t>
            </w:r>
            <w:r>
              <w:rPr>
                <w:rFonts w:ascii="Verdana" w:eastAsia="Times New Roman" w:hAnsi="Verdana" w:cs="Segoe UI"/>
                <w:color w:val="242424"/>
                <w:bdr w:val="none" w:sz="0" w:space="0" w:color="auto"/>
                <w:lang w:val="en-GB" w:eastAsia="en-GB"/>
              </w:rPr>
              <w:t>d</w:t>
            </w:r>
            <w:r w:rsidRPr="00545AFE">
              <w:rPr>
                <w:rFonts w:ascii="Verdana" w:eastAsia="Times New Roman" w:hAnsi="Verdana" w:cs="Segoe UI"/>
                <w:color w:val="242424"/>
                <w:bdr w:val="none" w:sz="0" w:space="0" w:color="auto"/>
                <w:lang w:val="en-GB" w:eastAsia="en-GB"/>
              </w:rPr>
              <w:t xml:space="preserve"> from 7:00 AM to 10:00 PM, seven days a week, providing support to both the patient and the ward.</w:t>
            </w:r>
            <w:r>
              <w:rPr>
                <w:rFonts w:ascii="Verdana" w:eastAsia="Times New Roman" w:hAnsi="Verdana" w:cs="Segoe UI"/>
                <w:color w:val="242424"/>
                <w:bdr w:val="none" w:sz="0" w:space="0" w:color="auto"/>
                <w:lang w:val="en-GB" w:eastAsia="en-GB"/>
              </w:rPr>
              <w:t xml:space="preserve"> DN explained that i</w:t>
            </w:r>
            <w:r w:rsidRPr="00545AFE">
              <w:rPr>
                <w:rFonts w:ascii="Verdana" w:eastAsia="Times New Roman" w:hAnsi="Verdana" w:cs="Segoe UI"/>
                <w:color w:val="242424"/>
                <w:bdr w:val="none" w:sz="0" w:space="0" w:color="auto"/>
                <w:lang w:val="en-GB" w:eastAsia="en-GB"/>
              </w:rPr>
              <w:t xml:space="preserve">f a mental health bed </w:t>
            </w:r>
            <w:r>
              <w:rPr>
                <w:rFonts w:ascii="Verdana" w:eastAsia="Times New Roman" w:hAnsi="Verdana" w:cs="Segoe UI"/>
                <w:color w:val="242424"/>
                <w:bdr w:val="none" w:sz="0" w:space="0" w:color="auto"/>
                <w:lang w:val="en-GB" w:eastAsia="en-GB"/>
              </w:rPr>
              <w:t>wa</w:t>
            </w:r>
            <w:r w:rsidRPr="00545AFE">
              <w:rPr>
                <w:rFonts w:ascii="Verdana" w:eastAsia="Times New Roman" w:hAnsi="Verdana" w:cs="Segoe UI"/>
                <w:color w:val="242424"/>
                <w:bdr w:val="none" w:sz="0" w:space="0" w:color="auto"/>
                <w:lang w:val="en-GB" w:eastAsia="en-GB"/>
              </w:rPr>
              <w:t>s available, the patient c</w:t>
            </w:r>
            <w:r>
              <w:rPr>
                <w:rFonts w:ascii="Verdana" w:eastAsia="Times New Roman" w:hAnsi="Verdana" w:cs="Segoe UI"/>
                <w:color w:val="242424"/>
                <w:bdr w:val="none" w:sz="0" w:space="0" w:color="auto"/>
                <w:lang w:val="en-GB" w:eastAsia="en-GB"/>
              </w:rPr>
              <w:t xml:space="preserve">ould </w:t>
            </w:r>
            <w:r w:rsidRPr="00545AFE">
              <w:rPr>
                <w:rFonts w:ascii="Verdana" w:eastAsia="Times New Roman" w:hAnsi="Verdana" w:cs="Segoe UI"/>
                <w:color w:val="242424"/>
                <w:bdr w:val="none" w:sz="0" w:space="0" w:color="auto"/>
                <w:lang w:val="en-GB" w:eastAsia="en-GB"/>
              </w:rPr>
              <w:t>be transferred within a few hours</w:t>
            </w:r>
            <w:r>
              <w:rPr>
                <w:rFonts w:ascii="Verdana" w:eastAsia="Times New Roman" w:hAnsi="Verdana" w:cs="Segoe UI"/>
                <w:color w:val="242424"/>
                <w:bdr w:val="none" w:sz="0" w:space="0" w:color="auto"/>
                <w:lang w:val="en-GB" w:eastAsia="en-GB"/>
              </w:rPr>
              <w:t>, i</w:t>
            </w:r>
            <w:r w:rsidRPr="00545AFE">
              <w:rPr>
                <w:rFonts w:ascii="Verdana" w:eastAsia="Times New Roman" w:hAnsi="Verdana" w:cs="Segoe UI"/>
                <w:color w:val="242424"/>
                <w:bdr w:val="none" w:sz="0" w:space="0" w:color="auto"/>
                <w:lang w:val="en-GB" w:eastAsia="en-GB"/>
              </w:rPr>
              <w:t>f not, they may be placed on a waiting list or moved to an independent sector bed if necessary.</w:t>
            </w:r>
          </w:p>
          <w:p w14:paraId="688BA69F" w14:textId="77777777" w:rsidR="00545AFE" w:rsidRDefault="00545AFE" w:rsidP="00545AF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4498981F" w14:textId="0B333323" w:rsidR="00545AFE" w:rsidRDefault="00545AFE"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w:t>
            </w:r>
            <w:r w:rsidRPr="00545AFE">
              <w:rPr>
                <w:rFonts w:ascii="Verdana" w:eastAsia="Times New Roman" w:hAnsi="Verdana" w:cs="Segoe UI"/>
                <w:color w:val="242424"/>
                <w:bdr w:val="none" w:sz="0" w:space="0" w:color="auto"/>
                <w:lang w:val="en-GB" w:eastAsia="en-GB"/>
              </w:rPr>
              <w:t xml:space="preserve"> inquired about Community Treatment Orders (CTOs) and the restrictions placed on individuals under these orders. </w:t>
            </w:r>
            <w:r>
              <w:rPr>
                <w:rFonts w:ascii="Verdana" w:eastAsia="Times New Roman" w:hAnsi="Verdana" w:cs="Segoe UI"/>
                <w:color w:val="242424"/>
                <w:bdr w:val="none" w:sz="0" w:space="0" w:color="auto"/>
                <w:lang w:val="en-GB" w:eastAsia="en-GB"/>
              </w:rPr>
              <w:t>DN</w:t>
            </w:r>
            <w:r w:rsidRPr="00545AFE">
              <w:rPr>
                <w:rFonts w:ascii="Verdana" w:eastAsia="Times New Roman" w:hAnsi="Verdana" w:cs="Segoe UI"/>
                <w:color w:val="242424"/>
                <w:bdr w:val="none" w:sz="0" w:space="0" w:color="auto"/>
                <w:lang w:val="en-GB" w:eastAsia="en-GB"/>
              </w:rPr>
              <w:t xml:space="preserve"> explained tha</w:t>
            </w:r>
            <w:r>
              <w:rPr>
                <w:rFonts w:ascii="Verdana" w:eastAsia="Times New Roman" w:hAnsi="Verdana" w:cs="Segoe UI"/>
                <w:color w:val="242424"/>
                <w:bdr w:val="none" w:sz="0" w:space="0" w:color="auto"/>
                <w:lang w:val="en-GB" w:eastAsia="en-GB"/>
              </w:rPr>
              <w:t xml:space="preserve">t </w:t>
            </w:r>
            <w:r w:rsidRPr="00545AFE">
              <w:rPr>
                <w:rFonts w:ascii="Verdana" w:eastAsia="Times New Roman" w:hAnsi="Verdana" w:cs="Segoe UI"/>
                <w:color w:val="242424"/>
                <w:bdr w:val="none" w:sz="0" w:space="0" w:color="auto"/>
                <w:lang w:val="en-GB" w:eastAsia="en-GB"/>
              </w:rPr>
              <w:t xml:space="preserve">CTOs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 xml:space="preserve">e used for patients who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considered safe enough to be in the community but still require</w:t>
            </w:r>
            <w:r>
              <w:rPr>
                <w:rFonts w:ascii="Verdana" w:eastAsia="Times New Roman" w:hAnsi="Verdana" w:cs="Segoe UI"/>
                <w:color w:val="242424"/>
                <w:bdr w:val="none" w:sz="0" w:space="0" w:color="auto"/>
                <w:lang w:val="en-GB" w:eastAsia="en-GB"/>
              </w:rPr>
              <w:t>d</w:t>
            </w:r>
            <w:r w:rsidRPr="00545AFE">
              <w:rPr>
                <w:rFonts w:ascii="Verdana" w:eastAsia="Times New Roman" w:hAnsi="Verdana" w:cs="Segoe UI"/>
                <w:color w:val="242424"/>
                <w:bdr w:val="none" w:sz="0" w:space="0" w:color="auto"/>
                <w:lang w:val="en-GB" w:eastAsia="en-GB"/>
              </w:rPr>
              <w:t xml:space="preserve"> oversight and treatment.</w:t>
            </w:r>
            <w:r>
              <w:rPr>
                <w:rFonts w:ascii="Verdana" w:eastAsia="Times New Roman" w:hAnsi="Verdana" w:cs="Segoe UI"/>
                <w:color w:val="242424"/>
                <w:bdr w:val="none" w:sz="0" w:space="0" w:color="auto"/>
                <w:lang w:val="en-GB" w:eastAsia="en-GB"/>
              </w:rPr>
              <w:t xml:space="preserve"> DN said i</w:t>
            </w:r>
            <w:r w:rsidRPr="00545AFE">
              <w:rPr>
                <w:rFonts w:ascii="Verdana" w:eastAsia="Times New Roman" w:hAnsi="Verdana" w:cs="Segoe UI"/>
                <w:color w:val="242424"/>
                <w:bdr w:val="none" w:sz="0" w:space="0" w:color="auto"/>
                <w:lang w:val="en-GB" w:eastAsia="en-GB"/>
              </w:rPr>
              <w:t>f a patient d</w:t>
            </w:r>
            <w:r>
              <w:rPr>
                <w:rFonts w:ascii="Verdana" w:eastAsia="Times New Roman" w:hAnsi="Verdana" w:cs="Segoe UI"/>
                <w:color w:val="242424"/>
                <w:bdr w:val="none" w:sz="0" w:space="0" w:color="auto"/>
                <w:lang w:val="en-GB" w:eastAsia="en-GB"/>
              </w:rPr>
              <w:t>id</w:t>
            </w:r>
            <w:r w:rsidRPr="00545AFE">
              <w:rPr>
                <w:rFonts w:ascii="Verdana" w:eastAsia="Times New Roman" w:hAnsi="Verdana" w:cs="Segoe UI"/>
                <w:color w:val="242424"/>
                <w:bdr w:val="none" w:sz="0" w:space="0" w:color="auto"/>
                <w:lang w:val="en-GB" w:eastAsia="en-GB"/>
              </w:rPr>
              <w:t xml:space="preserve"> not comply with the conditions of their CTO, they c</w:t>
            </w:r>
            <w:r>
              <w:rPr>
                <w:rFonts w:ascii="Verdana" w:eastAsia="Times New Roman" w:hAnsi="Verdana" w:cs="Segoe UI"/>
                <w:color w:val="242424"/>
                <w:bdr w:val="none" w:sz="0" w:space="0" w:color="auto"/>
                <w:lang w:val="en-GB" w:eastAsia="en-GB"/>
              </w:rPr>
              <w:t>ould</w:t>
            </w:r>
            <w:r w:rsidRPr="00545AFE">
              <w:rPr>
                <w:rFonts w:ascii="Verdana" w:eastAsia="Times New Roman" w:hAnsi="Verdana" w:cs="Segoe UI"/>
                <w:color w:val="242424"/>
                <w:bdr w:val="none" w:sz="0" w:space="0" w:color="auto"/>
                <w:lang w:val="en-GB" w:eastAsia="en-GB"/>
              </w:rPr>
              <w:t xml:space="preserve"> be recalled to the hospital for further assessment or treatment</w:t>
            </w:r>
            <w:r>
              <w:rPr>
                <w:rFonts w:ascii="Verdana" w:eastAsia="Times New Roman" w:hAnsi="Verdana" w:cs="Segoe UI"/>
                <w:color w:val="242424"/>
                <w:bdr w:val="none" w:sz="0" w:space="0" w:color="auto"/>
                <w:lang w:val="en-GB" w:eastAsia="en-GB"/>
              </w:rPr>
              <w:t>, the CTO</w:t>
            </w:r>
            <w:r w:rsidRPr="00545AFE">
              <w:rPr>
                <w:rFonts w:ascii="Verdana" w:eastAsia="Times New Roman" w:hAnsi="Verdana" w:cs="Segoe UI"/>
                <w:color w:val="242424"/>
                <w:bdr w:val="none" w:sz="0" w:space="0" w:color="auto"/>
                <w:lang w:val="en-GB" w:eastAsia="en-GB"/>
              </w:rPr>
              <w:t xml:space="preserve"> allow</w:t>
            </w:r>
            <w:r>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for a more streamlined process for recalling patients without needing a full reassessment under the Mental Health Act.</w:t>
            </w:r>
            <w:r>
              <w:rPr>
                <w:rFonts w:ascii="Verdana" w:eastAsia="Times New Roman" w:hAnsi="Verdana" w:cs="Segoe UI"/>
                <w:color w:val="242424"/>
                <w:bdr w:val="none" w:sz="0" w:space="0" w:color="auto"/>
                <w:lang w:val="en-GB" w:eastAsia="en-GB"/>
              </w:rPr>
              <w:t xml:space="preserve"> DN info</w:t>
            </w:r>
            <w:r w:rsidR="006D0DB2">
              <w:rPr>
                <w:rFonts w:ascii="Verdana" w:eastAsia="Times New Roman" w:hAnsi="Verdana" w:cs="Segoe UI"/>
                <w:color w:val="242424"/>
                <w:bdr w:val="none" w:sz="0" w:space="0" w:color="auto"/>
                <w:lang w:val="en-GB" w:eastAsia="en-GB"/>
              </w:rPr>
              <w:t>r</w:t>
            </w:r>
            <w:r>
              <w:rPr>
                <w:rFonts w:ascii="Verdana" w:eastAsia="Times New Roman" w:hAnsi="Verdana" w:cs="Segoe UI"/>
                <w:color w:val="242424"/>
                <w:bdr w:val="none" w:sz="0" w:space="0" w:color="auto"/>
                <w:lang w:val="en-GB" w:eastAsia="en-GB"/>
              </w:rPr>
              <w:t>m</w:t>
            </w:r>
            <w:r w:rsidR="006D0DB2">
              <w:rPr>
                <w:rFonts w:ascii="Verdana" w:eastAsia="Times New Roman" w:hAnsi="Verdana" w:cs="Segoe UI"/>
                <w:color w:val="242424"/>
                <w:bdr w:val="none" w:sz="0" w:space="0" w:color="auto"/>
                <w:lang w:val="en-GB" w:eastAsia="en-GB"/>
              </w:rPr>
              <w:t>e</w:t>
            </w:r>
            <w:r>
              <w:rPr>
                <w:rFonts w:ascii="Verdana" w:eastAsia="Times New Roman" w:hAnsi="Verdana" w:cs="Segoe UI"/>
                <w:color w:val="242424"/>
                <w:bdr w:val="none" w:sz="0" w:space="0" w:color="auto"/>
                <w:lang w:val="en-GB" w:eastAsia="en-GB"/>
              </w:rPr>
              <w:t>d the committee that t</w:t>
            </w:r>
            <w:r w:rsidRPr="00545AFE">
              <w:rPr>
                <w:rFonts w:ascii="Verdana" w:eastAsia="Times New Roman" w:hAnsi="Verdana" w:cs="Segoe UI"/>
                <w:color w:val="242424"/>
                <w:bdr w:val="none" w:sz="0" w:space="0" w:color="auto"/>
                <w:lang w:val="en-GB" w:eastAsia="en-GB"/>
              </w:rPr>
              <w:t xml:space="preserve">he specific conditions and restrictions of a CTO </w:t>
            </w:r>
            <w:r>
              <w:rPr>
                <w:rFonts w:ascii="Verdana" w:eastAsia="Times New Roman" w:hAnsi="Verdana" w:cs="Segoe UI"/>
                <w:color w:val="242424"/>
                <w:bdr w:val="none" w:sz="0" w:space="0" w:color="auto"/>
                <w:lang w:val="en-GB" w:eastAsia="en-GB"/>
              </w:rPr>
              <w:t>we</w:t>
            </w:r>
            <w:r w:rsidRPr="00545AFE">
              <w:rPr>
                <w:rFonts w:ascii="Verdana" w:eastAsia="Times New Roman" w:hAnsi="Verdana" w:cs="Segoe UI"/>
                <w:color w:val="242424"/>
                <w:bdr w:val="none" w:sz="0" w:space="0" w:color="auto"/>
                <w:lang w:val="en-GB" w:eastAsia="en-GB"/>
              </w:rPr>
              <w:t xml:space="preserve">re tailored to the individual's needs and </w:t>
            </w:r>
            <w:r>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designed to ensure their safety and the safety of others</w:t>
            </w:r>
            <w:r>
              <w:rPr>
                <w:rFonts w:ascii="Verdana" w:eastAsia="Times New Roman" w:hAnsi="Verdana" w:cs="Segoe UI"/>
                <w:color w:val="242424"/>
                <w:bdr w:val="none" w:sz="0" w:space="0" w:color="auto"/>
                <w:lang w:val="en-GB" w:eastAsia="en-GB"/>
              </w:rPr>
              <w:t>.</w:t>
            </w:r>
          </w:p>
          <w:p w14:paraId="75716015" w14:textId="77777777" w:rsidR="00A06A17" w:rsidRDefault="000D6877"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 xml:space="preserve">SS </w:t>
            </w:r>
            <w:r w:rsidR="00545AFE" w:rsidRPr="00545AFE">
              <w:rPr>
                <w:rFonts w:ascii="Verdana" w:eastAsia="Times New Roman" w:hAnsi="Verdana" w:cs="Segoe UI"/>
                <w:color w:val="242424"/>
                <w:bdr w:val="none" w:sz="0" w:space="0" w:color="auto"/>
                <w:lang w:val="en-GB" w:eastAsia="en-GB"/>
              </w:rPr>
              <w:t xml:space="preserve">asked about the single point of access and assessment, specifically regarding Ward F and any recent changes. </w:t>
            </w:r>
          </w:p>
          <w:p w14:paraId="607AC1F8" w14:textId="77777777" w:rsidR="00A06A17" w:rsidRDefault="00A06A17"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B771D02" w14:textId="19800CE1" w:rsidR="00545AFE" w:rsidRPr="00545AFE" w:rsidRDefault="00545AFE" w:rsidP="006D0D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45AFE">
              <w:rPr>
                <w:rFonts w:ascii="Verdana" w:eastAsia="Times New Roman" w:hAnsi="Verdana" w:cs="Segoe UI"/>
                <w:color w:val="242424"/>
                <w:bdr w:val="none" w:sz="0" w:space="0" w:color="auto"/>
                <w:lang w:val="en-GB" w:eastAsia="en-GB"/>
              </w:rPr>
              <w:t>D</w:t>
            </w:r>
            <w:r w:rsidR="000D6877">
              <w:rPr>
                <w:rFonts w:ascii="Verdana" w:eastAsia="Times New Roman" w:hAnsi="Verdana" w:cs="Segoe UI"/>
                <w:color w:val="242424"/>
                <w:bdr w:val="none" w:sz="0" w:space="0" w:color="auto"/>
                <w:lang w:val="en-GB" w:eastAsia="en-GB"/>
              </w:rPr>
              <w:t>N</w:t>
            </w:r>
            <w:r w:rsidRPr="00545AFE">
              <w:rPr>
                <w:rFonts w:ascii="Verdana" w:eastAsia="Times New Roman" w:hAnsi="Verdana" w:cs="Segoe UI"/>
                <w:color w:val="242424"/>
                <w:bdr w:val="none" w:sz="0" w:space="0" w:color="auto"/>
                <w:lang w:val="en-GB" w:eastAsia="en-GB"/>
              </w:rPr>
              <w:t xml:space="preserve"> clarified tha</w:t>
            </w:r>
            <w:r w:rsidR="000D6877">
              <w:rPr>
                <w:rFonts w:ascii="Verdana" w:eastAsia="Times New Roman" w:hAnsi="Verdana" w:cs="Segoe UI"/>
                <w:color w:val="242424"/>
                <w:bdr w:val="none" w:sz="0" w:space="0" w:color="auto"/>
                <w:lang w:val="en-GB" w:eastAsia="en-GB"/>
              </w:rPr>
              <w:t>t t</w:t>
            </w:r>
            <w:r w:rsidRPr="00545AFE">
              <w:rPr>
                <w:rFonts w:ascii="Verdana" w:eastAsia="Times New Roman" w:hAnsi="Verdana" w:cs="Segoe UI"/>
                <w:color w:val="242424"/>
                <w:bdr w:val="none" w:sz="0" w:space="0" w:color="auto"/>
                <w:lang w:val="en-GB" w:eastAsia="en-GB"/>
              </w:rPr>
              <w:t xml:space="preserve">he place of safety for Section 136 assessments </w:t>
            </w:r>
            <w:r w:rsidR="000D6877">
              <w:rPr>
                <w:rFonts w:ascii="Verdana" w:eastAsia="Times New Roman" w:hAnsi="Verdana" w:cs="Segoe UI"/>
                <w:color w:val="242424"/>
                <w:bdr w:val="none" w:sz="0" w:space="0" w:color="auto"/>
                <w:lang w:val="en-GB" w:eastAsia="en-GB"/>
              </w:rPr>
              <w:t>was</w:t>
            </w:r>
            <w:r w:rsidRPr="00545AFE">
              <w:rPr>
                <w:rFonts w:ascii="Verdana" w:eastAsia="Times New Roman" w:hAnsi="Verdana" w:cs="Segoe UI"/>
                <w:color w:val="242424"/>
                <w:bdr w:val="none" w:sz="0" w:space="0" w:color="auto"/>
                <w:lang w:val="en-GB" w:eastAsia="en-GB"/>
              </w:rPr>
              <w:t xml:space="preserve"> currently Ward F, where the crisis teams </w:t>
            </w:r>
            <w:r w:rsidR="000D6877">
              <w:rPr>
                <w:rFonts w:ascii="Verdana" w:eastAsia="Times New Roman" w:hAnsi="Verdana" w:cs="Segoe UI"/>
                <w:color w:val="242424"/>
                <w:bdr w:val="none" w:sz="0" w:space="0" w:color="auto"/>
                <w:lang w:val="en-GB" w:eastAsia="en-GB"/>
              </w:rPr>
              <w:t>wer</w:t>
            </w:r>
            <w:r w:rsidRPr="00545AFE">
              <w:rPr>
                <w:rFonts w:ascii="Verdana" w:eastAsia="Times New Roman" w:hAnsi="Verdana" w:cs="Segoe UI"/>
                <w:color w:val="242424"/>
                <w:bdr w:val="none" w:sz="0" w:space="0" w:color="auto"/>
                <w:lang w:val="en-GB" w:eastAsia="en-GB"/>
              </w:rPr>
              <w:t>e based during the night.</w:t>
            </w:r>
            <w:r w:rsidR="000D6877">
              <w:rPr>
                <w:rFonts w:ascii="Verdana" w:eastAsia="Times New Roman" w:hAnsi="Verdana" w:cs="Segoe UI"/>
                <w:color w:val="242424"/>
                <w:bdr w:val="none" w:sz="0" w:space="0" w:color="auto"/>
                <w:lang w:val="en-GB" w:eastAsia="en-GB"/>
              </w:rPr>
              <w:t xml:space="preserve"> DN noted that d</w:t>
            </w:r>
            <w:r w:rsidRPr="00545AFE">
              <w:rPr>
                <w:rFonts w:ascii="Verdana" w:eastAsia="Times New Roman" w:hAnsi="Verdana" w:cs="Segoe UI"/>
                <w:color w:val="242424"/>
                <w:bdr w:val="none" w:sz="0" w:space="0" w:color="auto"/>
                <w:lang w:val="en-GB" w:eastAsia="en-GB"/>
              </w:rPr>
              <w:t>uring COVID-19, the health board consolidated from three admission wards to one admission ward, which included the place of safety in Ward F</w:t>
            </w:r>
            <w:r w:rsidR="00D30908">
              <w:rPr>
                <w:rFonts w:ascii="Verdana" w:eastAsia="Times New Roman" w:hAnsi="Verdana" w:cs="Segoe UI"/>
                <w:color w:val="242424"/>
                <w:bdr w:val="none" w:sz="0" w:space="0" w:color="auto"/>
                <w:lang w:val="en-GB" w:eastAsia="en-GB"/>
              </w:rPr>
              <w:t>, t</w:t>
            </w:r>
            <w:r w:rsidRPr="00545AFE">
              <w:rPr>
                <w:rFonts w:ascii="Verdana" w:eastAsia="Times New Roman" w:hAnsi="Verdana" w:cs="Segoe UI"/>
                <w:color w:val="242424"/>
                <w:bdr w:val="none" w:sz="0" w:space="0" w:color="auto"/>
                <w:lang w:val="en-GB" w:eastAsia="en-GB"/>
              </w:rPr>
              <w:t>here</w:t>
            </w:r>
            <w:r w:rsidR="00D30908">
              <w:rPr>
                <w:rFonts w:ascii="Verdana" w:eastAsia="Times New Roman" w:hAnsi="Verdana" w:cs="Segoe UI"/>
                <w:color w:val="242424"/>
                <w:bdr w:val="none" w:sz="0" w:space="0" w:color="auto"/>
                <w:lang w:val="en-GB" w:eastAsia="en-GB"/>
              </w:rPr>
              <w:t xml:space="preserve">’s </w:t>
            </w:r>
            <w:r w:rsidRPr="00545AFE">
              <w:rPr>
                <w:rFonts w:ascii="Verdana" w:eastAsia="Times New Roman" w:hAnsi="Verdana" w:cs="Segoe UI"/>
                <w:color w:val="242424"/>
                <w:bdr w:val="none" w:sz="0" w:space="0" w:color="auto"/>
                <w:lang w:val="en-GB" w:eastAsia="en-GB"/>
              </w:rPr>
              <w:t>an ongoing review of the inpatient model, and discussions are taking place about potentially reverting to three admission wards (two in Swansea and one in Neath Port Talbot).</w:t>
            </w:r>
            <w:r w:rsidR="00D30908">
              <w:rPr>
                <w:rFonts w:ascii="Verdana" w:eastAsia="Times New Roman" w:hAnsi="Verdana" w:cs="Segoe UI"/>
                <w:color w:val="242424"/>
                <w:bdr w:val="none" w:sz="0" w:space="0" w:color="auto"/>
                <w:lang w:val="en-GB" w:eastAsia="en-GB"/>
              </w:rPr>
              <w:t xml:space="preserve"> DN explained that </w:t>
            </w:r>
            <w:r w:rsidR="006D0DB2">
              <w:rPr>
                <w:rFonts w:ascii="Verdana" w:eastAsia="Times New Roman" w:hAnsi="Verdana" w:cs="Segoe UI"/>
                <w:color w:val="242424"/>
                <w:bdr w:val="none" w:sz="0" w:space="0" w:color="auto"/>
                <w:lang w:val="en-GB" w:eastAsia="en-GB"/>
              </w:rPr>
              <w:t>i</w:t>
            </w:r>
            <w:r w:rsidRPr="00545AFE">
              <w:rPr>
                <w:rFonts w:ascii="Verdana" w:eastAsia="Times New Roman" w:hAnsi="Verdana" w:cs="Segoe UI"/>
                <w:color w:val="242424"/>
                <w:bdr w:val="none" w:sz="0" w:space="0" w:color="auto"/>
                <w:lang w:val="en-GB" w:eastAsia="en-GB"/>
              </w:rPr>
              <w:t xml:space="preserve">f the </w:t>
            </w:r>
            <w:r w:rsidR="006D0DB2">
              <w:rPr>
                <w:rFonts w:ascii="Verdana" w:eastAsia="Times New Roman" w:hAnsi="Verdana" w:cs="Segoe UI"/>
                <w:color w:val="242424"/>
                <w:bdr w:val="none" w:sz="0" w:space="0" w:color="auto"/>
                <w:lang w:val="en-GB" w:eastAsia="en-GB"/>
              </w:rPr>
              <w:t>H</w:t>
            </w:r>
            <w:r w:rsidRPr="00545AFE">
              <w:rPr>
                <w:rFonts w:ascii="Verdana" w:eastAsia="Times New Roman" w:hAnsi="Verdana" w:cs="Segoe UI"/>
                <w:color w:val="242424"/>
                <w:bdr w:val="none" w:sz="0" w:space="0" w:color="auto"/>
                <w:lang w:val="en-GB" w:eastAsia="en-GB"/>
              </w:rPr>
              <w:t xml:space="preserve">ealth </w:t>
            </w:r>
            <w:r w:rsidR="006D0DB2">
              <w:rPr>
                <w:rFonts w:ascii="Verdana" w:eastAsia="Times New Roman" w:hAnsi="Verdana" w:cs="Segoe UI"/>
                <w:color w:val="242424"/>
                <w:bdr w:val="none" w:sz="0" w:space="0" w:color="auto"/>
                <w:lang w:val="en-GB" w:eastAsia="en-GB"/>
              </w:rPr>
              <w:t>B</w:t>
            </w:r>
            <w:r w:rsidRPr="00545AFE">
              <w:rPr>
                <w:rFonts w:ascii="Verdana" w:eastAsia="Times New Roman" w:hAnsi="Verdana" w:cs="Segoe UI"/>
                <w:color w:val="242424"/>
                <w:bdr w:val="none" w:sz="0" w:space="0" w:color="auto"/>
                <w:lang w:val="en-GB" w:eastAsia="en-GB"/>
              </w:rPr>
              <w:t>oard revert</w:t>
            </w:r>
            <w:r w:rsidR="006D0DB2">
              <w:rPr>
                <w:rFonts w:ascii="Verdana" w:eastAsia="Times New Roman" w:hAnsi="Verdana" w:cs="Segoe UI"/>
                <w:color w:val="242424"/>
                <w:bdr w:val="none" w:sz="0" w:space="0" w:color="auto"/>
                <w:lang w:val="en-GB" w:eastAsia="en-GB"/>
              </w:rPr>
              <w:t>ed</w:t>
            </w:r>
            <w:r w:rsidRPr="00545AFE">
              <w:rPr>
                <w:rFonts w:ascii="Verdana" w:eastAsia="Times New Roman" w:hAnsi="Verdana" w:cs="Segoe UI"/>
                <w:color w:val="242424"/>
                <w:bdr w:val="none" w:sz="0" w:space="0" w:color="auto"/>
                <w:lang w:val="en-GB" w:eastAsia="en-GB"/>
              </w:rPr>
              <w:t xml:space="preserve"> to three admission wards, they may need to establish two places of safety instead of just one. </w:t>
            </w:r>
          </w:p>
          <w:p w14:paraId="0E5AF0C8" w14:textId="77777777" w:rsidR="00ED09FD" w:rsidRDefault="00ED09FD" w:rsidP="006D0DB2">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ED09FD">
              <w:rPr>
                <w:rFonts w:ascii="Verdana" w:hAnsi="Verdana" w:cs="Segoe UI"/>
                <w:color w:val="242424"/>
                <w:shd w:val="clear" w:color="auto" w:fill="FFFFFF"/>
              </w:rPr>
              <w:t xml:space="preserve"> raised a question about the non-rectifiable errors made by mental health consultants, specifically related to Section 5(2) paperwork not being completed. </w:t>
            </w:r>
          </w:p>
          <w:p w14:paraId="6E0D7489" w14:textId="77777777" w:rsidR="00613CB4" w:rsidRDefault="00ED09FD" w:rsidP="006D0DB2">
            <w:pPr>
              <w:pStyle w:val="BodyA"/>
              <w:jc w:val="both"/>
              <w:rPr>
                <w:rFonts w:ascii="Verdana" w:hAnsi="Verdana" w:cs="Segoe UI"/>
                <w:color w:val="242424"/>
                <w:shd w:val="clear" w:color="auto" w:fill="FFFFFF"/>
              </w:rPr>
            </w:pPr>
            <w:r>
              <w:rPr>
                <w:rFonts w:ascii="Verdana" w:hAnsi="Verdana" w:cs="Segoe UI"/>
                <w:color w:val="242424"/>
                <w:shd w:val="clear" w:color="auto" w:fill="FFFFFF"/>
              </w:rPr>
              <w:t>DN</w:t>
            </w:r>
            <w:r w:rsidRPr="00ED09FD">
              <w:rPr>
                <w:rFonts w:ascii="Verdana" w:hAnsi="Verdana" w:cs="Segoe UI"/>
                <w:color w:val="242424"/>
                <w:shd w:val="clear" w:color="auto" w:fill="FFFFFF"/>
              </w:rPr>
              <w:t xml:space="preserve"> responded that he would need to check with </w:t>
            </w:r>
            <w:r w:rsidR="006D0DB2">
              <w:rPr>
                <w:rFonts w:ascii="Verdana" w:hAnsi="Verdana" w:cs="Segoe UI"/>
                <w:color w:val="242424"/>
                <w:shd w:val="clear" w:color="auto" w:fill="FFFFFF"/>
              </w:rPr>
              <w:t xml:space="preserve">the Mental Health Act Service Manager, </w:t>
            </w:r>
            <w:r w:rsidRPr="00ED09FD">
              <w:rPr>
                <w:rFonts w:ascii="Verdana" w:hAnsi="Verdana" w:cs="Segoe UI"/>
                <w:color w:val="242424"/>
                <w:shd w:val="clear" w:color="auto" w:fill="FFFFFF"/>
              </w:rPr>
              <w:t>P</w:t>
            </w:r>
            <w:r w:rsidR="006D0DB2">
              <w:rPr>
                <w:rFonts w:ascii="Verdana" w:hAnsi="Verdana" w:cs="Segoe UI"/>
                <w:color w:val="242424"/>
                <w:shd w:val="clear" w:color="auto" w:fill="FFFFFF"/>
              </w:rPr>
              <w:t xml:space="preserve">enny </w:t>
            </w:r>
            <w:r>
              <w:rPr>
                <w:rFonts w:ascii="Verdana" w:hAnsi="Verdana" w:cs="Segoe UI"/>
                <w:color w:val="242424"/>
                <w:shd w:val="clear" w:color="auto" w:fill="FFFFFF"/>
              </w:rPr>
              <w:t>C</w:t>
            </w:r>
            <w:r w:rsidR="006D0DB2">
              <w:rPr>
                <w:rFonts w:ascii="Verdana" w:hAnsi="Verdana" w:cs="Segoe UI"/>
                <w:color w:val="242424"/>
                <w:shd w:val="clear" w:color="auto" w:fill="FFFFFF"/>
              </w:rPr>
              <w:t>ram (PC),</w:t>
            </w:r>
            <w:r w:rsidRPr="00ED09FD">
              <w:rPr>
                <w:rFonts w:ascii="Verdana" w:hAnsi="Verdana" w:cs="Segoe UI"/>
                <w:color w:val="242424"/>
                <w:shd w:val="clear" w:color="auto" w:fill="FFFFFF"/>
              </w:rPr>
              <w:t xml:space="preserve"> for detailed analysis but mentioned that the errors </w:t>
            </w:r>
            <w:r>
              <w:rPr>
                <w:rFonts w:ascii="Verdana" w:hAnsi="Verdana" w:cs="Segoe UI"/>
                <w:color w:val="242424"/>
                <w:shd w:val="clear" w:color="auto" w:fill="FFFFFF"/>
              </w:rPr>
              <w:t>wer</w:t>
            </w:r>
            <w:r w:rsidRPr="00ED09FD">
              <w:rPr>
                <w:rFonts w:ascii="Verdana" w:hAnsi="Verdana" w:cs="Segoe UI"/>
                <w:color w:val="242424"/>
                <w:shd w:val="clear" w:color="auto" w:fill="FFFFFF"/>
              </w:rPr>
              <w:t xml:space="preserve">e likely due to the paperwork lapsing, which should not happen, especially in mental health services. </w:t>
            </w:r>
            <w:r>
              <w:rPr>
                <w:rFonts w:ascii="Verdana" w:hAnsi="Verdana" w:cs="Segoe UI"/>
                <w:color w:val="242424"/>
                <w:shd w:val="clear" w:color="auto" w:fill="FFFFFF"/>
              </w:rPr>
              <w:t>DN</w:t>
            </w:r>
            <w:r w:rsidRPr="00ED09FD">
              <w:rPr>
                <w:rFonts w:ascii="Verdana" w:hAnsi="Verdana" w:cs="Segoe UI"/>
                <w:color w:val="242424"/>
                <w:shd w:val="clear" w:color="auto" w:fill="FFFFFF"/>
              </w:rPr>
              <w:t xml:space="preserve"> acknowledged that while some level of understanding might be given for such lapses in acute hospitals, it </w:t>
            </w:r>
            <w:r>
              <w:rPr>
                <w:rFonts w:ascii="Verdana" w:hAnsi="Verdana" w:cs="Segoe UI"/>
                <w:color w:val="242424"/>
                <w:shd w:val="clear" w:color="auto" w:fill="FFFFFF"/>
              </w:rPr>
              <w:t>wa</w:t>
            </w:r>
            <w:r w:rsidRPr="00ED09FD">
              <w:rPr>
                <w:rFonts w:ascii="Verdana" w:hAnsi="Verdana" w:cs="Segoe UI"/>
                <w:color w:val="242424"/>
                <w:shd w:val="clear" w:color="auto" w:fill="FFFFFF"/>
              </w:rPr>
              <w:t>s not acceptable in mental health services. D</w:t>
            </w:r>
            <w:r>
              <w:rPr>
                <w:rFonts w:ascii="Verdana" w:hAnsi="Verdana" w:cs="Segoe UI"/>
                <w:color w:val="242424"/>
                <w:shd w:val="clear" w:color="auto" w:fill="FFFFFF"/>
              </w:rPr>
              <w:t>N</w:t>
            </w:r>
            <w:r w:rsidRPr="00ED09FD">
              <w:rPr>
                <w:rFonts w:ascii="Verdana" w:hAnsi="Verdana" w:cs="Segoe UI"/>
                <w:color w:val="242424"/>
                <w:shd w:val="clear" w:color="auto" w:fill="FFFFFF"/>
              </w:rPr>
              <w:t xml:space="preserve"> assured</w:t>
            </w:r>
            <w:r w:rsidR="00792AB5">
              <w:rPr>
                <w:rFonts w:ascii="Verdana" w:hAnsi="Verdana" w:cs="Segoe UI"/>
                <w:color w:val="242424"/>
                <w:shd w:val="clear" w:color="auto" w:fill="FFFFFF"/>
              </w:rPr>
              <w:t xml:space="preserve"> the committee</w:t>
            </w:r>
            <w:r w:rsidRPr="00ED09FD">
              <w:rPr>
                <w:rFonts w:ascii="Verdana" w:hAnsi="Verdana" w:cs="Segoe UI"/>
                <w:color w:val="242424"/>
                <w:shd w:val="clear" w:color="auto" w:fill="FFFFFF"/>
              </w:rPr>
              <w:t xml:space="preserve"> that they would follow up with the individuals involved to address the issu</w:t>
            </w:r>
            <w:r>
              <w:rPr>
                <w:rFonts w:ascii="Verdana" w:hAnsi="Verdana" w:cs="Segoe UI"/>
                <w:color w:val="242424"/>
                <w:shd w:val="clear" w:color="auto" w:fill="FFFFFF"/>
              </w:rPr>
              <w:t>e.</w:t>
            </w:r>
          </w:p>
          <w:p w14:paraId="7A588F8D" w14:textId="77777777" w:rsidR="00792AB5" w:rsidRDefault="00792AB5" w:rsidP="006D0DB2">
            <w:pPr>
              <w:pStyle w:val="BodyA"/>
              <w:jc w:val="both"/>
              <w:rPr>
                <w:rFonts w:ascii="Verdana" w:hAnsi="Verdana" w:cs="Segoe UI"/>
                <w:b/>
                <w:bCs/>
                <w:color w:val="242424"/>
                <w:shd w:val="clear" w:color="auto" w:fill="FFFFFF"/>
              </w:rPr>
            </w:pPr>
            <w:r w:rsidRPr="0084392B">
              <w:rPr>
                <w:rFonts w:ascii="Verdana" w:hAnsi="Verdana" w:cs="Segoe UI"/>
                <w:b/>
                <w:bCs/>
                <w:color w:val="242424"/>
                <w:shd w:val="clear" w:color="auto" w:fill="FFFFFF"/>
              </w:rPr>
              <w:t>ACTION: DN</w:t>
            </w:r>
          </w:p>
          <w:p w14:paraId="1E670830" w14:textId="24A5F701" w:rsidR="00792AB5" w:rsidRPr="0084392B" w:rsidRDefault="00FD0689" w:rsidP="006D0DB2">
            <w:pPr>
              <w:pStyle w:val="BodyA"/>
              <w:jc w:val="both"/>
              <w:rPr>
                <w:rFonts w:ascii="Verdana" w:hAnsi="Verdana" w:cs="Arial"/>
                <w:b/>
                <w:b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Pr>
                <w:rFonts w:ascii="Verdana" w:hAnsi="Verdana" w:cs="Arial"/>
                <w:bCs/>
                <w:color w:val="auto"/>
              </w:rPr>
              <w:t xml:space="preserve">Mental Health Act Activity report. </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1258B6EA" w:rsidR="00F56535" w:rsidRPr="004B1346" w:rsidRDefault="00ED09FD" w:rsidP="0088183E">
            <w:pPr>
              <w:pStyle w:val="BodyA"/>
              <w:rPr>
                <w:rFonts w:ascii="Verdana" w:hAnsi="Verdana" w:cs="Arial"/>
                <w:b/>
                <w:color w:val="auto"/>
              </w:rPr>
            </w:pPr>
            <w:r>
              <w:rPr>
                <w:rFonts w:ascii="Verdana" w:hAnsi="Verdana" w:cs="Arial"/>
                <w:b/>
                <w:color w:val="auto"/>
              </w:rPr>
              <w:lastRenderedPageBreak/>
              <w:t>0</w:t>
            </w:r>
            <w:r w:rsidR="00A4400F">
              <w:rPr>
                <w:rFonts w:ascii="Verdana" w:hAnsi="Verdana" w:cs="Arial"/>
                <w:b/>
                <w:color w:val="auto"/>
              </w:rPr>
              <w:t>7</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17BF2ABE" w:rsidR="00F56535" w:rsidRPr="004B1346" w:rsidRDefault="00ED09FD" w:rsidP="0095014B">
            <w:pPr>
              <w:pStyle w:val="BodyA"/>
              <w:rPr>
                <w:rFonts w:ascii="Verdana" w:hAnsi="Verdana" w:cs="Arial"/>
                <w:b/>
                <w:bCs/>
                <w:color w:val="auto"/>
              </w:rPr>
            </w:pPr>
            <w:r>
              <w:rPr>
                <w:rFonts w:ascii="Verdana" w:hAnsi="Verdana" w:cs="Arial"/>
                <w:b/>
                <w:bCs/>
                <w:color w:val="auto"/>
              </w:rPr>
              <w:t>MENTAL CAPACITY ACT AND DEPRIVATION OF LIBERTY SAFEGUARDS MONITOORING RPEORT</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D932EB0" w14:textId="599758D2" w:rsidR="00ED09FD" w:rsidRPr="001C2203" w:rsidRDefault="00ED09FD" w:rsidP="00F77268">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Mental Capacity Act and Deprivation of Liberty Safeguards Monitoring</w:t>
            </w:r>
            <w:r w:rsidRPr="001C2203">
              <w:rPr>
                <w:rFonts w:ascii="Verdana" w:hAnsi="Verdana" w:cs="Arial"/>
                <w:bCs/>
                <w:i/>
                <w:iCs/>
                <w:color w:val="auto"/>
              </w:rPr>
              <w:t xml:space="preserve"> Report</w:t>
            </w:r>
            <w:r w:rsidR="00792AB5">
              <w:rPr>
                <w:rFonts w:ascii="Verdana" w:hAnsi="Verdana" w:cs="Arial"/>
                <w:bCs/>
                <w:i/>
                <w:iCs/>
                <w:color w:val="auto"/>
              </w:rPr>
              <w:t>.</w:t>
            </w:r>
          </w:p>
          <w:p w14:paraId="5272EEE0" w14:textId="1C776728" w:rsidR="00ED09FD" w:rsidRDefault="00ED09FD" w:rsidP="00F77268">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AD</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15AAD3C1" w14:textId="444CF2D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A</w:t>
            </w:r>
            <w:r w:rsidRPr="0059120C">
              <w:rPr>
                <w:rFonts w:ascii="Verdana" w:eastAsia="Times New Roman" w:hAnsi="Verdana" w:cs="Segoe UI"/>
                <w:color w:val="242424"/>
                <w:bdr w:val="none" w:sz="0" w:space="0" w:color="auto"/>
                <w:lang w:val="en-GB"/>
              </w:rPr>
              <w:t>n update on the compliance and challenges related to M</w:t>
            </w:r>
            <w:r w:rsidR="00A4400F">
              <w:rPr>
                <w:rFonts w:ascii="Verdana" w:eastAsia="Times New Roman" w:hAnsi="Verdana" w:cs="Segoe UI"/>
                <w:color w:val="242424"/>
                <w:bdr w:val="none" w:sz="0" w:space="0" w:color="auto"/>
                <w:lang w:val="en-GB"/>
              </w:rPr>
              <w:t xml:space="preserve">ental </w:t>
            </w:r>
            <w:r w:rsidRPr="0059120C">
              <w:rPr>
                <w:rFonts w:ascii="Verdana" w:eastAsia="Times New Roman" w:hAnsi="Verdana" w:cs="Segoe UI"/>
                <w:color w:val="242424"/>
                <w:bdr w:val="none" w:sz="0" w:space="0" w:color="auto"/>
                <w:lang w:val="en-GB"/>
              </w:rPr>
              <w:t>C</w:t>
            </w:r>
            <w:r w:rsidR="00A4400F">
              <w:rPr>
                <w:rFonts w:ascii="Verdana" w:eastAsia="Times New Roman" w:hAnsi="Verdana" w:cs="Segoe UI"/>
                <w:color w:val="242424"/>
                <w:bdr w:val="none" w:sz="0" w:space="0" w:color="auto"/>
                <w:lang w:val="en-GB"/>
              </w:rPr>
              <w:t xml:space="preserve">apacity </w:t>
            </w:r>
            <w:r w:rsidRPr="0059120C">
              <w:rPr>
                <w:rFonts w:ascii="Verdana" w:eastAsia="Times New Roman" w:hAnsi="Verdana" w:cs="Segoe UI"/>
                <w:color w:val="242424"/>
                <w:bdr w:val="none" w:sz="0" w:space="0" w:color="auto"/>
                <w:lang w:val="en-GB"/>
              </w:rPr>
              <w:t>A</w:t>
            </w:r>
            <w:r w:rsidR="00A4400F">
              <w:rPr>
                <w:rFonts w:ascii="Verdana" w:eastAsia="Times New Roman" w:hAnsi="Verdana" w:cs="Segoe UI"/>
                <w:color w:val="242424"/>
                <w:bdr w:val="none" w:sz="0" w:space="0" w:color="auto"/>
                <w:lang w:val="en-GB"/>
              </w:rPr>
              <w:t>ct (MCA)</w:t>
            </w:r>
            <w:r w:rsidRPr="0059120C">
              <w:rPr>
                <w:rFonts w:ascii="Verdana" w:eastAsia="Times New Roman" w:hAnsi="Verdana" w:cs="Segoe UI"/>
                <w:color w:val="242424"/>
                <w:bdr w:val="none" w:sz="0" w:space="0" w:color="auto"/>
                <w:lang w:val="en-GB"/>
              </w:rPr>
              <w:t xml:space="preserve"> and D</w:t>
            </w:r>
            <w:r w:rsidR="006D0DB2">
              <w:rPr>
                <w:rFonts w:ascii="Verdana" w:eastAsia="Times New Roman" w:hAnsi="Verdana" w:cs="Segoe UI"/>
                <w:color w:val="242424"/>
                <w:bdr w:val="none" w:sz="0" w:space="0" w:color="auto"/>
                <w:lang w:val="en-GB"/>
              </w:rPr>
              <w:t xml:space="preserve">eprivation </w:t>
            </w:r>
            <w:r w:rsidRPr="0059120C">
              <w:rPr>
                <w:rFonts w:ascii="Verdana" w:eastAsia="Times New Roman" w:hAnsi="Verdana" w:cs="Segoe UI"/>
                <w:color w:val="242424"/>
                <w:bdr w:val="none" w:sz="0" w:space="0" w:color="auto"/>
                <w:lang w:val="en-GB"/>
              </w:rPr>
              <w:t>o</w:t>
            </w:r>
            <w:r w:rsidR="006D0DB2">
              <w:rPr>
                <w:rFonts w:ascii="Verdana" w:eastAsia="Times New Roman" w:hAnsi="Verdana" w:cs="Segoe UI"/>
                <w:color w:val="242424"/>
                <w:bdr w:val="none" w:sz="0" w:space="0" w:color="auto"/>
                <w:lang w:val="en-GB"/>
              </w:rPr>
              <w:t xml:space="preserve">f </w:t>
            </w:r>
            <w:r w:rsidRPr="0059120C">
              <w:rPr>
                <w:rFonts w:ascii="Verdana" w:eastAsia="Times New Roman" w:hAnsi="Verdana" w:cs="Segoe UI"/>
                <w:color w:val="242424"/>
                <w:bdr w:val="none" w:sz="0" w:space="0" w:color="auto"/>
                <w:lang w:val="en-GB"/>
              </w:rPr>
              <w:t>L</w:t>
            </w:r>
            <w:r w:rsidR="006D0DB2">
              <w:rPr>
                <w:rFonts w:ascii="Verdana" w:eastAsia="Times New Roman" w:hAnsi="Verdana" w:cs="Segoe UI"/>
                <w:color w:val="242424"/>
                <w:bdr w:val="none" w:sz="0" w:space="0" w:color="auto"/>
                <w:lang w:val="en-GB"/>
              </w:rPr>
              <w:t xml:space="preserve">iberty </w:t>
            </w:r>
            <w:r w:rsidRPr="0059120C">
              <w:rPr>
                <w:rFonts w:ascii="Verdana" w:eastAsia="Times New Roman" w:hAnsi="Verdana" w:cs="Segoe UI"/>
                <w:color w:val="242424"/>
                <w:bdr w:val="none" w:sz="0" w:space="0" w:color="auto"/>
                <w:lang w:val="en-GB"/>
              </w:rPr>
              <w:t>S</w:t>
            </w:r>
            <w:r w:rsidR="006D0DB2">
              <w:rPr>
                <w:rFonts w:ascii="Verdana" w:eastAsia="Times New Roman" w:hAnsi="Verdana" w:cs="Segoe UI"/>
                <w:color w:val="242424"/>
                <w:bdr w:val="none" w:sz="0" w:space="0" w:color="auto"/>
                <w:lang w:val="en-GB"/>
              </w:rPr>
              <w:t>afeguards (</w:t>
            </w:r>
            <w:proofErr w:type="spellStart"/>
            <w:r w:rsidR="006D0DB2">
              <w:rPr>
                <w:rFonts w:ascii="Verdana" w:eastAsia="Times New Roman" w:hAnsi="Verdana" w:cs="Segoe UI"/>
                <w:color w:val="242424"/>
                <w:bdr w:val="none" w:sz="0" w:space="0" w:color="auto"/>
                <w:lang w:val="en-GB"/>
              </w:rPr>
              <w:t>DoLs</w:t>
            </w:r>
            <w:proofErr w:type="spellEnd"/>
            <w:r w:rsidR="006D0DB2">
              <w:rPr>
                <w:rFonts w:ascii="Verdana" w:eastAsia="Times New Roman" w:hAnsi="Verdana" w:cs="Segoe UI"/>
                <w:color w:val="242424"/>
                <w:bdr w:val="none" w:sz="0" w:space="0" w:color="auto"/>
                <w:lang w:val="en-GB"/>
              </w:rPr>
              <w:t>)</w:t>
            </w:r>
            <w:r w:rsidRPr="0059120C">
              <w:rPr>
                <w:rFonts w:ascii="Verdana" w:eastAsia="Times New Roman" w:hAnsi="Verdana" w:cs="Segoe UI"/>
                <w:color w:val="242424"/>
                <w:bdr w:val="none" w:sz="0" w:space="0" w:color="auto"/>
                <w:lang w:val="en-GB"/>
              </w:rPr>
              <w:t xml:space="preserve"> training</w:t>
            </w:r>
            <w:r>
              <w:rPr>
                <w:rFonts w:ascii="Verdana" w:eastAsia="Times New Roman" w:hAnsi="Verdana" w:cs="Segoe UI"/>
                <w:color w:val="242424"/>
                <w:bdr w:val="none" w:sz="0" w:space="0" w:color="auto"/>
                <w:lang w:val="en-GB"/>
              </w:rPr>
              <w:t xml:space="preserve"> for quarter three;</w:t>
            </w:r>
          </w:p>
          <w:p w14:paraId="35F603B5" w14:textId="7777777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t>Level 1 Compliance: 21.65%, improved by 36% compared to quarters one and two</w:t>
            </w:r>
            <w:r>
              <w:rPr>
                <w:rFonts w:ascii="Verdana" w:eastAsia="Times New Roman" w:hAnsi="Verdana" w:cs="Segoe UI"/>
                <w:color w:val="242424"/>
                <w:bdr w:val="none" w:sz="0" w:space="0" w:color="auto"/>
                <w:lang w:val="en-GB"/>
              </w:rPr>
              <w:t>;</w:t>
            </w:r>
          </w:p>
          <w:p w14:paraId="754F5E29" w14:textId="77777777" w:rsidR="0059120C"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lastRenderedPageBreak/>
              <w:t>Level 2 Compliance: 13.95%, improved by 47%</w:t>
            </w:r>
            <w:r>
              <w:rPr>
                <w:rFonts w:ascii="Verdana" w:eastAsia="Times New Roman" w:hAnsi="Verdana" w:cs="Segoe UI"/>
                <w:color w:val="242424"/>
                <w:bdr w:val="none" w:sz="0" w:space="0" w:color="auto"/>
                <w:lang w:val="en-GB"/>
              </w:rPr>
              <w:t>;</w:t>
            </w:r>
          </w:p>
          <w:p w14:paraId="1F56D372" w14:textId="77777777"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59120C">
              <w:rPr>
                <w:rFonts w:ascii="Verdana" w:eastAsia="Times New Roman" w:hAnsi="Verdana" w:cs="Segoe UI"/>
                <w:color w:val="242424"/>
                <w:bdr w:val="none" w:sz="0" w:space="0" w:color="auto"/>
                <w:lang w:val="en-GB"/>
              </w:rPr>
              <w:t>Level 3 Compliance: 9.2%, with 112 staff attending training in quarter three</w:t>
            </w:r>
            <w:r w:rsidR="00393A1B">
              <w:rPr>
                <w:rFonts w:ascii="Verdana" w:eastAsia="Times New Roman" w:hAnsi="Verdana" w:cs="Segoe UI"/>
                <w:color w:val="242424"/>
                <w:bdr w:val="none" w:sz="0" w:space="0" w:color="auto"/>
                <w:lang w:val="en-GB"/>
              </w:rPr>
              <w:t xml:space="preserve">; </w:t>
            </w:r>
          </w:p>
          <w:p w14:paraId="7AA15707" w14:textId="48D8C34F"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393A1B">
              <w:rPr>
                <w:rFonts w:ascii="Verdana" w:eastAsia="Times New Roman" w:hAnsi="Verdana" w:cs="Segoe UI"/>
                <w:color w:val="242424"/>
                <w:bdr w:val="none" w:sz="0" w:space="0" w:color="auto"/>
                <w:lang w:val="en-GB"/>
              </w:rPr>
              <w:t xml:space="preserve">ESR cannot accurately measure staff compliance as it calculates all </w:t>
            </w:r>
            <w:r w:rsidR="00A4400F">
              <w:rPr>
                <w:rFonts w:ascii="Verdana" w:eastAsia="Times New Roman" w:hAnsi="Verdana" w:cs="Segoe UI"/>
                <w:color w:val="242424"/>
                <w:bdr w:val="none" w:sz="0" w:space="0" w:color="auto"/>
                <w:lang w:val="en-GB"/>
              </w:rPr>
              <w:t>H</w:t>
            </w:r>
            <w:r w:rsidRPr="00393A1B">
              <w:rPr>
                <w:rFonts w:ascii="Verdana" w:eastAsia="Times New Roman" w:hAnsi="Verdana" w:cs="Segoe UI"/>
                <w:color w:val="242424"/>
                <w:bdr w:val="none" w:sz="0" w:space="0" w:color="auto"/>
                <w:lang w:val="en-GB"/>
              </w:rPr>
              <w:t xml:space="preserve">ealth </w:t>
            </w:r>
            <w:r w:rsidR="00A4400F">
              <w:rPr>
                <w:rFonts w:ascii="Verdana" w:eastAsia="Times New Roman" w:hAnsi="Verdana" w:cs="Segoe UI"/>
                <w:color w:val="242424"/>
                <w:bdr w:val="none" w:sz="0" w:space="0" w:color="auto"/>
                <w:lang w:val="en-GB"/>
              </w:rPr>
              <w:t>B</w:t>
            </w:r>
            <w:r w:rsidRPr="00393A1B">
              <w:rPr>
                <w:rFonts w:ascii="Verdana" w:eastAsia="Times New Roman" w:hAnsi="Verdana" w:cs="Segoe UI"/>
                <w:color w:val="242424"/>
                <w:bdr w:val="none" w:sz="0" w:space="0" w:color="auto"/>
                <w:lang w:val="en-GB"/>
              </w:rPr>
              <w:t>oard staff, not just those required to hold the competency</w:t>
            </w:r>
            <w:r w:rsidR="00393A1B">
              <w:rPr>
                <w:rFonts w:ascii="Verdana" w:eastAsia="Times New Roman" w:hAnsi="Verdana" w:cs="Segoe UI"/>
                <w:color w:val="242424"/>
                <w:bdr w:val="none" w:sz="0" w:space="0" w:color="auto"/>
                <w:lang w:val="en-GB"/>
              </w:rPr>
              <w:t>;</w:t>
            </w:r>
          </w:p>
          <w:p w14:paraId="3892A440" w14:textId="7DBFD142" w:rsidR="00393A1B"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sidRPr="00393A1B">
              <w:rPr>
                <w:rFonts w:ascii="Verdana" w:eastAsia="Times New Roman" w:hAnsi="Verdana" w:cs="Segoe UI"/>
                <w:color w:val="242424"/>
                <w:bdr w:val="none" w:sz="0" w:space="0" w:color="auto"/>
                <w:lang w:val="en-GB"/>
              </w:rPr>
              <w:t xml:space="preserve">MCA and </w:t>
            </w:r>
            <w:proofErr w:type="spellStart"/>
            <w:r w:rsidRPr="00393A1B">
              <w:rPr>
                <w:rFonts w:ascii="Verdana" w:eastAsia="Times New Roman" w:hAnsi="Verdana" w:cs="Segoe UI"/>
                <w:color w:val="242424"/>
                <w:bdr w:val="none" w:sz="0" w:space="0" w:color="auto"/>
                <w:lang w:val="en-GB"/>
              </w:rPr>
              <w:t>DoLS</w:t>
            </w:r>
            <w:proofErr w:type="spellEnd"/>
            <w:r w:rsidRPr="00393A1B">
              <w:rPr>
                <w:rFonts w:ascii="Verdana" w:eastAsia="Times New Roman" w:hAnsi="Verdana" w:cs="Segoe UI"/>
                <w:color w:val="242424"/>
                <w:bdr w:val="none" w:sz="0" w:space="0" w:color="auto"/>
                <w:lang w:val="en-GB"/>
              </w:rPr>
              <w:t xml:space="preserve"> training </w:t>
            </w:r>
            <w:r w:rsidR="00393A1B">
              <w:rPr>
                <w:rFonts w:ascii="Verdana" w:eastAsia="Times New Roman" w:hAnsi="Verdana" w:cs="Segoe UI"/>
                <w:color w:val="242424"/>
                <w:bdr w:val="none" w:sz="0" w:space="0" w:color="auto"/>
                <w:lang w:val="en-GB"/>
              </w:rPr>
              <w:t>was</w:t>
            </w:r>
            <w:r w:rsidRPr="00393A1B">
              <w:rPr>
                <w:rFonts w:ascii="Verdana" w:eastAsia="Times New Roman" w:hAnsi="Verdana" w:cs="Segoe UI"/>
                <w:color w:val="242424"/>
                <w:bdr w:val="none" w:sz="0" w:space="0" w:color="auto"/>
                <w:lang w:val="en-GB"/>
              </w:rPr>
              <w:t xml:space="preserve"> not mandatory, so staff must seek it out independently</w:t>
            </w:r>
            <w:r w:rsidR="00393A1B">
              <w:rPr>
                <w:rFonts w:ascii="Verdana" w:eastAsia="Times New Roman" w:hAnsi="Verdana" w:cs="Segoe UI"/>
                <w:color w:val="242424"/>
                <w:bdr w:val="none" w:sz="0" w:space="0" w:color="auto"/>
                <w:lang w:val="en-GB"/>
              </w:rPr>
              <w:t>;</w:t>
            </w:r>
          </w:p>
          <w:p w14:paraId="2CC658FC" w14:textId="570CFF17"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A paper </w:t>
            </w:r>
            <w:r w:rsidR="00F77268" w:rsidRP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prepared to request making Level 1 and 2 training mandatory following Welsh Government's confirmation</w:t>
            </w:r>
            <w:r w:rsidR="00F77268" w:rsidRPr="00F77268">
              <w:rPr>
                <w:rFonts w:ascii="Verdana" w:eastAsia="Times New Roman" w:hAnsi="Verdana" w:cs="Segoe UI"/>
                <w:color w:val="242424"/>
                <w:bdr w:val="none" w:sz="0" w:space="0" w:color="auto"/>
                <w:lang w:val="en-GB"/>
              </w:rPr>
              <w:t>;</w:t>
            </w:r>
          </w:p>
          <w:p w14:paraId="07380C92" w14:textId="3407509A"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A newsletter with hyperlinks to improve training accessibility ha</w:t>
            </w:r>
            <w:r w:rsidR="00F77268">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developed</w:t>
            </w:r>
            <w:r w:rsidR="00F77268">
              <w:rPr>
                <w:rFonts w:ascii="Verdana" w:eastAsia="Times New Roman" w:hAnsi="Verdana" w:cs="Segoe UI"/>
                <w:color w:val="242424"/>
                <w:bdr w:val="none" w:sz="0" w:space="0" w:color="auto"/>
                <w:lang w:val="en-GB"/>
              </w:rPr>
              <w:t>;</w:t>
            </w:r>
          </w:p>
          <w:p w14:paraId="40A89992" w14:textId="73D43BC4"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A training needs analysis </w:t>
            </w:r>
            <w:r w:rsid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implemented to ascertain the number of registered nurses requiring Level 3 training, with results expected in quarter four</w:t>
            </w:r>
            <w:r w:rsidR="00F77268">
              <w:rPr>
                <w:rFonts w:ascii="Verdana" w:eastAsia="Times New Roman" w:hAnsi="Verdana" w:cs="Segoe UI"/>
                <w:color w:val="242424"/>
                <w:bdr w:val="none" w:sz="0" w:space="0" w:color="auto"/>
                <w:lang w:val="en-GB"/>
              </w:rPr>
              <w:t>;</w:t>
            </w:r>
          </w:p>
          <w:p w14:paraId="7B985656" w14:textId="77777777"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Ongoing work </w:t>
            </w:r>
            <w:r w:rsidR="00F77268">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s being developed for an all-Wales training approach, including MCA awareness and capacity assessment training standards</w:t>
            </w:r>
            <w:r w:rsidR="00F77268">
              <w:rPr>
                <w:rFonts w:ascii="Verdana" w:eastAsia="Times New Roman" w:hAnsi="Verdana" w:cs="Segoe UI"/>
                <w:color w:val="242424"/>
                <w:bdr w:val="none" w:sz="0" w:space="0" w:color="auto"/>
                <w:lang w:val="en-GB"/>
              </w:rPr>
              <w:t>;</w:t>
            </w:r>
          </w:p>
          <w:p w14:paraId="26814DA7" w14:textId="70DD354F"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ha</w:t>
            </w:r>
            <w:r w:rsidR="00F77268">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a 35% increase in </w:t>
            </w:r>
            <w:proofErr w:type="spellStart"/>
            <w:r w:rsidRPr="00F77268">
              <w:rPr>
                <w:rFonts w:ascii="Verdana" w:eastAsia="Times New Roman" w:hAnsi="Verdana" w:cs="Segoe UI"/>
                <w:color w:val="242424"/>
                <w:bdr w:val="none" w:sz="0" w:space="0" w:color="auto"/>
                <w:lang w:val="en-GB"/>
              </w:rPr>
              <w:t>DoLS</w:t>
            </w:r>
            <w:proofErr w:type="spellEnd"/>
            <w:r w:rsidRPr="00F77268">
              <w:rPr>
                <w:rFonts w:ascii="Verdana" w:eastAsia="Times New Roman" w:hAnsi="Verdana" w:cs="Segoe UI"/>
                <w:color w:val="242424"/>
                <w:bdr w:val="none" w:sz="0" w:space="0" w:color="auto"/>
                <w:lang w:val="en-GB"/>
              </w:rPr>
              <w:t xml:space="preserve"> referrals since the commencement of Level 3 training</w:t>
            </w:r>
            <w:r w:rsidR="00F77268">
              <w:rPr>
                <w:rFonts w:ascii="Verdana" w:eastAsia="Times New Roman" w:hAnsi="Verdana" w:cs="Segoe UI"/>
                <w:color w:val="242424"/>
                <w:bdr w:val="none" w:sz="0" w:space="0" w:color="auto"/>
                <w:lang w:val="en-GB"/>
              </w:rPr>
              <w:t>;</w:t>
            </w:r>
          </w:p>
          <w:p w14:paraId="5A7F2BC3" w14:textId="05AB1046" w:rsidR="00F77268" w:rsidRDefault="0059120C"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19 breaches were reported by the end of December</w:t>
            </w:r>
            <w:r w:rsidR="00F77268">
              <w:rPr>
                <w:rFonts w:ascii="Verdana" w:eastAsia="Times New Roman" w:hAnsi="Verdana" w:cs="Segoe UI"/>
                <w:color w:val="242424"/>
                <w:bdr w:val="none" w:sz="0" w:space="0" w:color="auto"/>
                <w:lang w:val="en-GB"/>
              </w:rPr>
              <w:t xml:space="preserve"> 2024;</w:t>
            </w:r>
          </w:p>
          <w:p w14:paraId="65BEC4CF" w14:textId="77777777" w:rsidR="00F77268" w:rsidRP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was an i</w:t>
            </w:r>
            <w:r w:rsidR="0059120C" w:rsidRPr="00F77268">
              <w:rPr>
                <w:rFonts w:ascii="Verdana" w:eastAsia="Times New Roman" w:hAnsi="Verdana" w:cs="Segoe UI"/>
                <w:color w:val="242424"/>
                <w:bdr w:val="none" w:sz="0" w:space="0" w:color="auto"/>
                <w:lang w:val="en-GB"/>
              </w:rPr>
              <w:t>ncreased demand for specialist MCA input for complex cases and bespoke training sessions</w:t>
            </w:r>
            <w:r w:rsidRPr="00F77268">
              <w:rPr>
                <w:rFonts w:ascii="Verdana" w:eastAsia="Times New Roman" w:hAnsi="Verdana" w:cs="Segoe UI"/>
                <w:color w:val="242424"/>
                <w:bdr w:val="none" w:sz="0" w:space="0" w:color="auto"/>
                <w:lang w:val="en-GB"/>
              </w:rPr>
              <w:t>;</w:t>
            </w:r>
          </w:p>
          <w:p w14:paraId="4D5A09F5"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There was a 35% staffing deficit in the Best Interest Assessor (BIA) workforce, which is likely to continue into the next quarter. This has led to increased reliance on external BIAs to meet service demand</w:t>
            </w:r>
            <w:r>
              <w:rPr>
                <w:rFonts w:ascii="Verdana" w:eastAsia="Times New Roman" w:hAnsi="Verdana" w:cs="Segoe UI"/>
                <w:color w:val="242424"/>
                <w:bdr w:val="none" w:sz="0" w:space="0" w:color="auto"/>
                <w:lang w:val="en-GB"/>
              </w:rPr>
              <w:t>;</w:t>
            </w:r>
          </w:p>
          <w:p w14:paraId="7CE89BEE" w14:textId="26EDC95E" w:rsidR="00F77268" w:rsidRDefault="00A4400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SBUHB</w:t>
            </w:r>
            <w:r w:rsidR="00F77268" w:rsidRPr="00F77268">
              <w:rPr>
                <w:rFonts w:ascii="Verdana" w:eastAsia="Times New Roman" w:hAnsi="Verdana" w:cs="Segoe UI"/>
                <w:color w:val="242424"/>
                <w:bdr w:val="none" w:sz="0" w:space="0" w:color="auto"/>
                <w:lang w:val="en-GB"/>
              </w:rPr>
              <w:t xml:space="preserve"> remain</w:t>
            </w:r>
            <w:r w:rsidR="00F77268">
              <w:rPr>
                <w:rFonts w:ascii="Verdana" w:eastAsia="Times New Roman" w:hAnsi="Verdana" w:cs="Segoe UI"/>
                <w:color w:val="242424"/>
                <w:bdr w:val="none" w:sz="0" w:space="0" w:color="auto"/>
                <w:lang w:val="en-GB"/>
              </w:rPr>
              <w:t>ed</w:t>
            </w:r>
            <w:r w:rsidR="00F77268" w:rsidRPr="00F77268">
              <w:rPr>
                <w:rFonts w:ascii="Verdana" w:eastAsia="Times New Roman" w:hAnsi="Verdana" w:cs="Segoe UI"/>
                <w:color w:val="242424"/>
                <w:bdr w:val="none" w:sz="0" w:space="0" w:color="auto"/>
                <w:lang w:val="en-GB"/>
              </w:rPr>
              <w:t xml:space="preserve"> an outlier in meeting the current demands of the service. With the increased number of referrals, it </w:t>
            </w:r>
            <w:r w:rsidR="00F77268">
              <w:rPr>
                <w:rFonts w:ascii="Verdana" w:eastAsia="Times New Roman" w:hAnsi="Verdana" w:cs="Segoe UI"/>
                <w:color w:val="242424"/>
                <w:bdr w:val="none" w:sz="0" w:space="0" w:color="auto"/>
                <w:lang w:val="en-GB"/>
              </w:rPr>
              <w:t>wa</w:t>
            </w:r>
            <w:r w:rsidR="00F77268" w:rsidRPr="00F77268">
              <w:rPr>
                <w:rFonts w:ascii="Verdana" w:eastAsia="Times New Roman" w:hAnsi="Verdana" w:cs="Segoe UI"/>
                <w:color w:val="242424"/>
                <w:bdr w:val="none" w:sz="0" w:space="0" w:color="auto"/>
                <w:lang w:val="en-GB"/>
              </w:rPr>
              <w:t xml:space="preserve">s estimated that seven full-time equivalent BIAs </w:t>
            </w:r>
            <w:r w:rsidR="00F77268">
              <w:rPr>
                <w:rFonts w:ascii="Verdana" w:eastAsia="Times New Roman" w:hAnsi="Verdana" w:cs="Segoe UI"/>
                <w:color w:val="242424"/>
                <w:bdr w:val="none" w:sz="0" w:space="0" w:color="auto"/>
                <w:lang w:val="en-GB"/>
              </w:rPr>
              <w:t>we</w:t>
            </w:r>
            <w:r w:rsidR="00F77268" w:rsidRPr="00F77268">
              <w:rPr>
                <w:rFonts w:ascii="Verdana" w:eastAsia="Times New Roman" w:hAnsi="Verdana" w:cs="Segoe UI"/>
                <w:color w:val="242424"/>
                <w:bdr w:val="none" w:sz="0" w:space="0" w:color="auto"/>
                <w:lang w:val="en-GB"/>
              </w:rPr>
              <w:t>re needed to meet legislative requirements</w:t>
            </w:r>
            <w:r w:rsidR="00F77268">
              <w:rPr>
                <w:rFonts w:ascii="Verdana" w:eastAsia="Times New Roman" w:hAnsi="Verdana" w:cs="Segoe UI"/>
                <w:color w:val="242424"/>
                <w:bdr w:val="none" w:sz="0" w:space="0" w:color="auto"/>
                <w:lang w:val="en-GB"/>
              </w:rPr>
              <w:t>;</w:t>
            </w:r>
          </w:p>
          <w:p w14:paraId="70FC6827"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 risk related to this issue has been increased to 20 on the health board risk register, and a request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submitted for this adjustment</w:t>
            </w:r>
            <w:r>
              <w:rPr>
                <w:rFonts w:ascii="Verdana" w:eastAsia="Times New Roman" w:hAnsi="Verdana" w:cs="Segoe UI"/>
                <w:color w:val="242424"/>
                <w:bdr w:val="none" w:sz="0" w:space="0" w:color="auto"/>
                <w:lang w:val="en-GB"/>
              </w:rPr>
              <w:t>;</w:t>
            </w:r>
          </w:p>
          <w:p w14:paraId="447BDDC9"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 xml:space="preserve">Due to limited resources, all requests for bespoke training </w:t>
            </w:r>
            <w:r>
              <w:rPr>
                <w:rFonts w:ascii="Verdana" w:eastAsia="Times New Roman" w:hAnsi="Verdana" w:cs="Segoe UI"/>
                <w:color w:val="242424"/>
                <w:bdr w:val="none" w:sz="0" w:space="0" w:color="auto"/>
                <w:lang w:val="en-GB"/>
              </w:rPr>
              <w:t>we</w:t>
            </w:r>
            <w:r w:rsidRPr="00F77268">
              <w:rPr>
                <w:rFonts w:ascii="Verdana" w:eastAsia="Times New Roman" w:hAnsi="Verdana" w:cs="Segoe UI"/>
                <w:color w:val="242424"/>
                <w:bdr w:val="none" w:sz="0" w:space="0" w:color="auto"/>
                <w:lang w:val="en-GB"/>
              </w:rPr>
              <w:t xml:space="preserve">re considered on a risk-assessed basis. An MCA </w:t>
            </w:r>
            <w:proofErr w:type="spellStart"/>
            <w:r w:rsidRPr="00F77268">
              <w:rPr>
                <w:rFonts w:ascii="Verdana" w:eastAsia="Times New Roman" w:hAnsi="Verdana" w:cs="Segoe UI"/>
                <w:color w:val="242424"/>
                <w:bdr w:val="none" w:sz="0" w:space="0" w:color="auto"/>
                <w:lang w:val="en-GB"/>
              </w:rPr>
              <w:t>DoLS</w:t>
            </w:r>
            <w:proofErr w:type="spellEnd"/>
            <w:r w:rsidRPr="00F77268">
              <w:rPr>
                <w:rFonts w:ascii="Verdana" w:eastAsia="Times New Roman" w:hAnsi="Verdana" w:cs="Segoe UI"/>
                <w:color w:val="242424"/>
                <w:bdr w:val="none" w:sz="0" w:space="0" w:color="auto"/>
                <w:lang w:val="en-GB"/>
              </w:rPr>
              <w:t xml:space="preserve"> complex case pathway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devised to manage the increased number of complex demands. A duty and triage system </w:t>
            </w:r>
            <w:r>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 xml:space="preserve">s now in place to ensure urgent assessments </w:t>
            </w:r>
            <w:r>
              <w:rPr>
                <w:rFonts w:ascii="Verdana" w:eastAsia="Times New Roman" w:hAnsi="Verdana" w:cs="Segoe UI"/>
                <w:color w:val="242424"/>
                <w:bdr w:val="none" w:sz="0" w:space="0" w:color="auto"/>
                <w:lang w:val="en-GB"/>
              </w:rPr>
              <w:t>we</w:t>
            </w:r>
            <w:r w:rsidRPr="00F77268">
              <w:rPr>
                <w:rFonts w:ascii="Verdana" w:eastAsia="Times New Roman" w:hAnsi="Verdana" w:cs="Segoe UI"/>
                <w:color w:val="242424"/>
                <w:bdr w:val="none" w:sz="0" w:space="0" w:color="auto"/>
                <w:lang w:val="en-GB"/>
              </w:rPr>
              <w:t>re conducted within a few days</w:t>
            </w:r>
            <w:r>
              <w:rPr>
                <w:rFonts w:ascii="Verdana" w:eastAsia="Times New Roman" w:hAnsi="Verdana" w:cs="Segoe UI"/>
                <w:color w:val="242424"/>
                <w:bdr w:val="none" w:sz="0" w:space="0" w:color="auto"/>
                <w:lang w:val="en-GB"/>
              </w:rPr>
              <w:t>;</w:t>
            </w:r>
          </w:p>
          <w:p w14:paraId="640C257A" w14:textId="77777777"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lastRenderedPageBreak/>
              <w:t>A generic email address ha</w:t>
            </w:r>
            <w:r>
              <w:rPr>
                <w:rFonts w:ascii="Verdana" w:eastAsia="Times New Roman" w:hAnsi="Verdana" w:cs="Segoe UI"/>
                <w:color w:val="242424"/>
                <w:bdr w:val="none" w:sz="0" w:space="0" w:color="auto"/>
                <w:lang w:val="en-GB"/>
              </w:rPr>
              <w:t>d</w:t>
            </w:r>
            <w:r w:rsidRPr="00F77268">
              <w:rPr>
                <w:rFonts w:ascii="Verdana" w:eastAsia="Times New Roman" w:hAnsi="Verdana" w:cs="Segoe UI"/>
                <w:color w:val="242424"/>
                <w:bdr w:val="none" w:sz="0" w:space="0" w:color="auto"/>
                <w:lang w:val="en-GB"/>
              </w:rPr>
              <w:t xml:space="preserve"> been disseminated to all staff for better communication</w:t>
            </w:r>
            <w:r>
              <w:rPr>
                <w:rFonts w:ascii="Verdana" w:eastAsia="Times New Roman" w:hAnsi="Verdana" w:cs="Segoe UI"/>
                <w:color w:val="242424"/>
                <w:bdr w:val="none" w:sz="0" w:space="0" w:color="auto"/>
                <w:lang w:val="en-GB"/>
              </w:rPr>
              <w:t>;</w:t>
            </w:r>
          </w:p>
          <w:p w14:paraId="6AB3A6DA" w14:textId="357CCCA8" w:rsidR="00F77268" w:rsidRDefault="00F77268"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F77268">
              <w:rPr>
                <w:rFonts w:ascii="Verdana" w:eastAsia="Times New Roman" w:hAnsi="Verdana" w:cs="Segoe UI"/>
                <w:color w:val="242424"/>
                <w:bdr w:val="none" w:sz="0" w:space="0" w:color="auto"/>
                <w:lang w:val="en-GB"/>
              </w:rPr>
              <w:t>The new Court of Protection lead commenced in December</w:t>
            </w:r>
            <w:r>
              <w:rPr>
                <w:rFonts w:ascii="Verdana" w:eastAsia="Times New Roman" w:hAnsi="Verdana" w:cs="Segoe UI"/>
                <w:color w:val="242424"/>
                <w:bdr w:val="none" w:sz="0" w:space="0" w:color="auto"/>
                <w:lang w:val="en-GB"/>
              </w:rPr>
              <w:t xml:space="preserve"> 2024</w:t>
            </w:r>
            <w:r w:rsidRPr="00F77268">
              <w:rPr>
                <w:rFonts w:ascii="Verdana" w:eastAsia="Times New Roman" w:hAnsi="Verdana" w:cs="Segoe UI"/>
                <w:color w:val="242424"/>
                <w:bdr w:val="none" w:sz="0" w:space="0" w:color="auto"/>
                <w:lang w:val="en-GB"/>
              </w:rPr>
              <w:t xml:space="preserve">, with 24 cases currently open. Ongoing work </w:t>
            </w:r>
            <w:r>
              <w:rPr>
                <w:rFonts w:ascii="Verdana" w:eastAsia="Times New Roman" w:hAnsi="Verdana" w:cs="Segoe UI"/>
                <w:color w:val="242424"/>
                <w:bdr w:val="none" w:sz="0" w:space="0" w:color="auto"/>
                <w:lang w:val="en-GB"/>
              </w:rPr>
              <w:t>wa</w:t>
            </w:r>
            <w:r w:rsidRPr="00F77268">
              <w:rPr>
                <w:rFonts w:ascii="Verdana" w:eastAsia="Times New Roman" w:hAnsi="Verdana" w:cs="Segoe UI"/>
                <w:color w:val="242424"/>
                <w:bdr w:val="none" w:sz="0" w:space="0" w:color="auto"/>
                <w:lang w:val="en-GB"/>
              </w:rPr>
              <w:t xml:space="preserve">s being led by corporate safeguarding to develop governance pathways for recording and reporting Court of Protection cases. A task and finish group </w:t>
            </w:r>
            <w:r w:rsidR="00950A80" w:rsidRPr="00F77268">
              <w:rPr>
                <w:rFonts w:ascii="Verdana" w:eastAsia="Times New Roman" w:hAnsi="Verdana" w:cs="Segoe UI"/>
                <w:color w:val="242424"/>
                <w:bdr w:val="none" w:sz="0" w:space="0" w:color="auto"/>
                <w:lang w:val="en-GB"/>
              </w:rPr>
              <w:t>w</w:t>
            </w:r>
            <w:r w:rsidR="00950A80">
              <w:rPr>
                <w:rFonts w:ascii="Verdana" w:eastAsia="Times New Roman" w:hAnsi="Verdana" w:cs="Segoe UI"/>
                <w:color w:val="242424"/>
                <w:bdr w:val="none" w:sz="0" w:space="0" w:color="auto"/>
                <w:lang w:val="en-GB"/>
              </w:rPr>
              <w:t>ould</w:t>
            </w:r>
            <w:r>
              <w:rPr>
                <w:rFonts w:ascii="Verdana" w:eastAsia="Times New Roman" w:hAnsi="Verdana" w:cs="Segoe UI"/>
                <w:color w:val="242424"/>
                <w:bdr w:val="none" w:sz="0" w:space="0" w:color="auto"/>
                <w:lang w:val="en-GB"/>
              </w:rPr>
              <w:t xml:space="preserve"> </w:t>
            </w:r>
            <w:r w:rsidRPr="00F77268">
              <w:rPr>
                <w:rFonts w:ascii="Verdana" w:eastAsia="Times New Roman" w:hAnsi="Verdana" w:cs="Segoe UI"/>
                <w:color w:val="242424"/>
                <w:bdr w:val="none" w:sz="0" w:space="0" w:color="auto"/>
                <w:lang w:val="en-GB"/>
              </w:rPr>
              <w:t>commence in quarter four to develop reporting mechanisms for all Court of Protection work</w:t>
            </w:r>
            <w:r>
              <w:rPr>
                <w:rFonts w:ascii="Verdana" w:eastAsia="Times New Roman" w:hAnsi="Verdana" w:cs="Segoe UI"/>
                <w:color w:val="242424"/>
                <w:bdr w:val="none" w:sz="0" w:space="0" w:color="auto"/>
                <w:lang w:val="en-GB"/>
              </w:rPr>
              <w:t>;</w:t>
            </w:r>
          </w:p>
          <w:p w14:paraId="357E0D2F" w14:textId="17B4BE4B" w:rsidR="00F77268" w:rsidRPr="00F77268" w:rsidRDefault="00F77268" w:rsidP="00412F2A">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77268">
              <w:rPr>
                <w:rFonts w:ascii="Verdana" w:eastAsia="Times New Roman" w:hAnsi="Verdana" w:cs="Segoe UI"/>
                <w:color w:val="242424"/>
                <w:bdr w:val="none" w:sz="0" w:space="0" w:color="auto"/>
                <w:lang w:val="en-GB" w:eastAsia="en-GB"/>
              </w:rPr>
              <w:t xml:space="preserve">An update on the funding agreement from Welsh Government for 2025-2026 for MCA and </w:t>
            </w:r>
            <w:proofErr w:type="spellStart"/>
            <w:r w:rsidRPr="00F77268">
              <w:rPr>
                <w:rFonts w:ascii="Verdana" w:eastAsia="Times New Roman" w:hAnsi="Verdana" w:cs="Segoe UI"/>
                <w:color w:val="242424"/>
                <w:bdr w:val="none" w:sz="0" w:space="0" w:color="auto"/>
                <w:lang w:val="en-GB" w:eastAsia="en-GB"/>
              </w:rPr>
              <w:t>DoLS</w:t>
            </w:r>
            <w:proofErr w:type="spellEnd"/>
            <w:r w:rsidRPr="00F77268">
              <w:rPr>
                <w:rFonts w:ascii="Verdana" w:eastAsia="Times New Roman" w:hAnsi="Verdana" w:cs="Segoe UI"/>
                <w:color w:val="242424"/>
                <w:bdr w:val="none" w:sz="0" w:space="0" w:color="auto"/>
                <w:lang w:val="en-GB" w:eastAsia="en-GB"/>
              </w:rPr>
              <w:t xml:space="preserve"> </w:t>
            </w:r>
            <w:r>
              <w:rPr>
                <w:rFonts w:ascii="Verdana" w:eastAsia="Times New Roman" w:hAnsi="Verdana" w:cs="Segoe UI"/>
                <w:color w:val="242424"/>
                <w:bdr w:val="none" w:sz="0" w:space="0" w:color="auto"/>
                <w:lang w:val="en-GB" w:eastAsia="en-GB"/>
              </w:rPr>
              <w:t>was</w:t>
            </w:r>
            <w:r w:rsidRPr="00F77268">
              <w:rPr>
                <w:rFonts w:ascii="Verdana" w:eastAsia="Times New Roman" w:hAnsi="Verdana" w:cs="Segoe UI"/>
                <w:color w:val="242424"/>
                <w:bdr w:val="none" w:sz="0" w:space="0" w:color="auto"/>
                <w:lang w:val="en-GB" w:eastAsia="en-GB"/>
              </w:rPr>
              <w:t xml:space="preserve"> still awaited. </w:t>
            </w:r>
          </w:p>
          <w:p w14:paraId="4AB8E423" w14:textId="234E7E71" w:rsidR="00F77268" w:rsidRDefault="00F77268" w:rsidP="00F7726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 xml:space="preserve">ALF invited questions: </w:t>
            </w:r>
          </w:p>
          <w:p w14:paraId="49169DB6" w14:textId="77777777" w:rsidR="00A06A17"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PP</w:t>
            </w:r>
            <w:r w:rsidRPr="00F77268">
              <w:rPr>
                <w:rFonts w:ascii="Verdana" w:eastAsia="Times New Roman" w:hAnsi="Verdana" w:cs="Segoe UI"/>
                <w:color w:val="242424"/>
                <w:bdr w:val="none" w:sz="0" w:space="0" w:color="auto"/>
                <w:lang w:val="en-GB" w:eastAsia="en-GB"/>
              </w:rPr>
              <w:t xml:space="preserve"> raised a concern about the low uptake of Level 3 training, particularly in areas like Morriston Service Group, where capacity questions </w:t>
            </w:r>
            <w:r>
              <w:rPr>
                <w:rFonts w:ascii="Verdana" w:eastAsia="Times New Roman" w:hAnsi="Verdana" w:cs="Segoe UI"/>
                <w:color w:val="242424"/>
                <w:bdr w:val="none" w:sz="0" w:space="0" w:color="auto"/>
                <w:lang w:val="en-GB" w:eastAsia="en-GB"/>
              </w:rPr>
              <w:t>we</w:t>
            </w:r>
            <w:r w:rsidRPr="00F77268">
              <w:rPr>
                <w:rFonts w:ascii="Verdana" w:eastAsia="Times New Roman" w:hAnsi="Verdana" w:cs="Segoe UI"/>
                <w:color w:val="242424"/>
                <w:bdr w:val="none" w:sz="0" w:space="0" w:color="auto"/>
                <w:lang w:val="en-GB" w:eastAsia="en-GB"/>
              </w:rPr>
              <w:t xml:space="preserve">re prevalent across most wards. </w:t>
            </w:r>
          </w:p>
          <w:p w14:paraId="251D2FC6" w14:textId="77777777" w:rsidR="00A06A1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6586A46" w14:textId="03AD297C" w:rsid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 explained that t</w:t>
            </w:r>
            <w:r w:rsidRPr="00F77268">
              <w:rPr>
                <w:rFonts w:ascii="Verdana" w:eastAsia="Times New Roman" w:hAnsi="Verdana" w:cs="Segoe UI"/>
                <w:color w:val="242424"/>
                <w:bdr w:val="none" w:sz="0" w:space="0" w:color="auto"/>
                <w:lang w:val="en-GB" w:eastAsia="en-GB"/>
              </w:rPr>
              <w:t>hey prioriti</w:t>
            </w:r>
            <w:r w:rsidR="00792AB5">
              <w:rPr>
                <w:rFonts w:ascii="Verdana" w:eastAsia="Times New Roman" w:hAnsi="Verdana" w:cs="Segoe UI"/>
                <w:color w:val="242424"/>
                <w:bdr w:val="none" w:sz="0" w:space="0" w:color="auto"/>
                <w:lang w:val="en-GB" w:eastAsia="en-GB"/>
              </w:rPr>
              <w:t>s</w:t>
            </w:r>
            <w:r w:rsidRPr="00F77268">
              <w:rPr>
                <w:rFonts w:ascii="Verdana" w:eastAsia="Times New Roman" w:hAnsi="Verdana" w:cs="Segoe UI"/>
                <w:color w:val="242424"/>
                <w:bdr w:val="none" w:sz="0" w:space="0" w:color="auto"/>
                <w:lang w:val="en-GB" w:eastAsia="en-GB"/>
              </w:rPr>
              <w:t>e high-risk areas and tailor training to meet the needs of specific wards, especially where there are complex case</w:t>
            </w:r>
            <w:r w:rsidR="00950A80">
              <w:rPr>
                <w:rFonts w:ascii="Verdana" w:eastAsia="Times New Roman" w:hAnsi="Verdana" w:cs="Segoe UI"/>
                <w:color w:val="242424"/>
                <w:bdr w:val="none" w:sz="0" w:space="0" w:color="auto"/>
                <w:lang w:val="en-GB" w:eastAsia="en-GB"/>
              </w:rPr>
              <w:t>s</w:t>
            </w:r>
            <w:r>
              <w:rPr>
                <w:rFonts w:ascii="Verdana" w:eastAsia="Times New Roman" w:hAnsi="Verdana" w:cs="Segoe UI"/>
                <w:color w:val="242424"/>
                <w:bdr w:val="none" w:sz="0" w:space="0" w:color="auto"/>
                <w:lang w:val="en-GB" w:eastAsia="en-GB"/>
              </w:rPr>
              <w:t>. AD informed t</w:t>
            </w:r>
            <w:r w:rsidRPr="00F77268">
              <w:rPr>
                <w:rFonts w:ascii="Verdana" w:eastAsia="Times New Roman" w:hAnsi="Verdana" w:cs="Segoe UI"/>
                <w:color w:val="242424"/>
                <w:bdr w:val="none" w:sz="0" w:space="0" w:color="auto"/>
                <w:lang w:val="en-GB" w:eastAsia="en-GB"/>
              </w:rPr>
              <w:t>hey ha</w:t>
            </w:r>
            <w:r>
              <w:rPr>
                <w:rFonts w:ascii="Verdana" w:eastAsia="Times New Roman" w:hAnsi="Verdana" w:cs="Segoe UI"/>
                <w:color w:val="242424"/>
                <w:bdr w:val="none" w:sz="0" w:space="0" w:color="auto"/>
                <w:lang w:val="en-GB" w:eastAsia="en-GB"/>
              </w:rPr>
              <w:t>d</w:t>
            </w:r>
            <w:r w:rsidRPr="00F77268">
              <w:rPr>
                <w:rFonts w:ascii="Verdana" w:eastAsia="Times New Roman" w:hAnsi="Verdana" w:cs="Segoe UI"/>
                <w:color w:val="242424"/>
                <w:bdr w:val="none" w:sz="0" w:space="0" w:color="auto"/>
                <w:lang w:val="en-GB" w:eastAsia="en-GB"/>
              </w:rPr>
              <w:t xml:space="preserve"> seen instances where staff were unable to attend training due to workforce demands on the wards</w:t>
            </w:r>
            <w:r>
              <w:rPr>
                <w:rFonts w:ascii="Verdana" w:eastAsia="Times New Roman" w:hAnsi="Verdana" w:cs="Segoe UI"/>
                <w:color w:val="242424"/>
                <w:bdr w:val="none" w:sz="0" w:space="0" w:color="auto"/>
                <w:lang w:val="en-GB" w:eastAsia="en-GB"/>
              </w:rPr>
              <w:t xml:space="preserve">. AD continued to </w:t>
            </w:r>
            <w:r w:rsidR="00A4400F">
              <w:rPr>
                <w:rFonts w:ascii="Verdana" w:eastAsia="Times New Roman" w:hAnsi="Verdana" w:cs="Segoe UI"/>
                <w:color w:val="242424"/>
                <w:bdr w:val="none" w:sz="0" w:space="0" w:color="auto"/>
                <w:lang w:val="en-GB" w:eastAsia="en-GB"/>
              </w:rPr>
              <w:t>explain</w:t>
            </w:r>
            <w:r>
              <w:rPr>
                <w:rFonts w:ascii="Verdana" w:eastAsia="Times New Roman" w:hAnsi="Verdana" w:cs="Segoe UI"/>
                <w:color w:val="242424"/>
                <w:bdr w:val="none" w:sz="0" w:space="0" w:color="auto"/>
                <w:lang w:val="en-GB" w:eastAsia="en-GB"/>
              </w:rPr>
              <w:t xml:space="preserve"> that they were</w:t>
            </w:r>
            <w:r w:rsidRPr="00F77268">
              <w:rPr>
                <w:rFonts w:ascii="Verdana" w:eastAsia="Times New Roman" w:hAnsi="Verdana" w:cs="Segoe UI"/>
                <w:color w:val="242424"/>
                <w:bdr w:val="none" w:sz="0" w:space="0" w:color="auto"/>
                <w:lang w:val="en-GB" w:eastAsia="en-GB"/>
              </w:rPr>
              <w:t xml:space="preserve"> contacting service leads to ensure that senior nurses (bands six and seven) complete Level 3 training, with the aim of disseminating relevant information to ward staff and teams</w:t>
            </w:r>
            <w:r>
              <w:rPr>
                <w:rFonts w:ascii="Verdana" w:eastAsia="Times New Roman" w:hAnsi="Verdana" w:cs="Segoe UI"/>
                <w:color w:val="242424"/>
                <w:bdr w:val="none" w:sz="0" w:space="0" w:color="auto"/>
                <w:lang w:val="en-GB" w:eastAsia="en-GB"/>
              </w:rPr>
              <w:t>.</w:t>
            </w:r>
          </w:p>
          <w:p w14:paraId="3C3A7ADC" w14:textId="2A8826D6" w:rsid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593A1CF" w14:textId="77777777" w:rsidR="00A06A17"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PP</w:t>
            </w:r>
            <w:r w:rsidRPr="00F77268">
              <w:rPr>
                <w:rFonts w:ascii="Verdana" w:eastAsia="Times New Roman" w:hAnsi="Verdana" w:cs="Segoe UI"/>
                <w:color w:val="242424"/>
                <w:bdr w:val="none" w:sz="0" w:space="0" w:color="auto"/>
                <w:lang w:val="en-GB" w:eastAsia="en-GB"/>
              </w:rPr>
              <w:t xml:space="preserve"> inquired about the basis for the assessment that seven assessors </w:t>
            </w:r>
            <w:r w:rsidR="007C3E76">
              <w:rPr>
                <w:rFonts w:ascii="Verdana" w:eastAsia="Times New Roman" w:hAnsi="Verdana" w:cs="Segoe UI"/>
                <w:color w:val="242424"/>
                <w:bdr w:val="none" w:sz="0" w:space="0" w:color="auto"/>
                <w:lang w:val="en-GB" w:eastAsia="en-GB"/>
              </w:rPr>
              <w:t>we</w:t>
            </w:r>
            <w:r w:rsidRPr="00F77268">
              <w:rPr>
                <w:rFonts w:ascii="Verdana" w:eastAsia="Times New Roman" w:hAnsi="Verdana" w:cs="Segoe UI"/>
                <w:color w:val="242424"/>
                <w:bdr w:val="none" w:sz="0" w:space="0" w:color="auto"/>
                <w:lang w:val="en-GB" w:eastAsia="en-GB"/>
              </w:rPr>
              <w:t xml:space="preserve">re needed, specifically asking if it </w:t>
            </w:r>
            <w:r w:rsidR="007C3E76">
              <w:rPr>
                <w:rFonts w:ascii="Verdana" w:eastAsia="Times New Roman" w:hAnsi="Verdana" w:cs="Segoe UI"/>
                <w:color w:val="242424"/>
                <w:bdr w:val="none" w:sz="0" w:space="0" w:color="auto"/>
                <w:lang w:val="en-GB" w:eastAsia="en-GB"/>
              </w:rPr>
              <w:t>wa</w:t>
            </w:r>
            <w:r w:rsidRPr="00F77268">
              <w:rPr>
                <w:rFonts w:ascii="Verdana" w:eastAsia="Times New Roman" w:hAnsi="Verdana" w:cs="Segoe UI"/>
                <w:color w:val="242424"/>
                <w:bdr w:val="none" w:sz="0" w:space="0" w:color="auto"/>
                <w:lang w:val="en-GB" w:eastAsia="en-GB"/>
              </w:rPr>
              <w:t xml:space="preserve">s based on the national average of conducting three assessments a week. </w:t>
            </w:r>
          </w:p>
          <w:p w14:paraId="75138009" w14:textId="77777777" w:rsidR="00A06A1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9891BC3" w14:textId="0BB33561" w:rsidR="00F77268" w:rsidRPr="00F77268"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w:t>
            </w:r>
            <w:r w:rsidR="00F77268" w:rsidRPr="00F77268">
              <w:rPr>
                <w:rFonts w:ascii="Verdana" w:eastAsia="Times New Roman" w:hAnsi="Verdana" w:cs="Segoe UI"/>
                <w:color w:val="242424"/>
                <w:bdr w:val="none" w:sz="0" w:space="0" w:color="auto"/>
                <w:lang w:val="en-GB" w:eastAsia="en-GB"/>
              </w:rPr>
              <w:t xml:space="preserve"> clarified that</w:t>
            </w:r>
            <w:r>
              <w:rPr>
                <w:rFonts w:ascii="Verdana" w:eastAsia="Times New Roman" w:hAnsi="Verdana" w:cs="Segoe UI"/>
                <w:color w:val="242424"/>
                <w:bdr w:val="none" w:sz="0" w:space="0" w:color="auto"/>
                <w:lang w:val="en-GB" w:eastAsia="en-GB"/>
              </w:rPr>
              <w:t xml:space="preserve"> </w:t>
            </w:r>
            <w:r w:rsidR="00A4400F">
              <w:rPr>
                <w:rFonts w:ascii="Verdana" w:eastAsia="Times New Roman" w:hAnsi="Verdana" w:cs="Segoe UI"/>
                <w:color w:val="242424"/>
                <w:bdr w:val="none" w:sz="0" w:space="0" w:color="auto"/>
                <w:lang w:val="en-GB" w:eastAsia="en-GB"/>
              </w:rPr>
              <w:t>t</w:t>
            </w:r>
            <w:r w:rsidR="00F77268" w:rsidRPr="00F77268">
              <w:rPr>
                <w:rFonts w:ascii="Verdana" w:eastAsia="Times New Roman" w:hAnsi="Verdana" w:cs="Segoe UI"/>
                <w:color w:val="242424"/>
                <w:bdr w:val="none" w:sz="0" w:space="0" w:color="auto"/>
                <w:lang w:val="en-GB" w:eastAsia="en-GB"/>
              </w:rPr>
              <w:t xml:space="preserve">he estimate </w:t>
            </w:r>
            <w:r>
              <w:rPr>
                <w:rFonts w:ascii="Verdana" w:eastAsia="Times New Roman" w:hAnsi="Verdana" w:cs="Segoe UI"/>
                <w:color w:val="242424"/>
                <w:bdr w:val="none" w:sz="0" w:space="0" w:color="auto"/>
                <w:lang w:val="en-GB" w:eastAsia="en-GB"/>
              </w:rPr>
              <w:t>wa</w:t>
            </w:r>
            <w:r w:rsidR="00F77268" w:rsidRPr="00F77268">
              <w:rPr>
                <w:rFonts w:ascii="Verdana" w:eastAsia="Times New Roman" w:hAnsi="Verdana" w:cs="Segoe UI"/>
                <w:color w:val="242424"/>
                <w:bdr w:val="none" w:sz="0" w:space="0" w:color="auto"/>
                <w:lang w:val="en-GB" w:eastAsia="en-GB"/>
              </w:rPr>
              <w:t>s based on the national average of three to four assessments per week</w:t>
            </w:r>
            <w:r>
              <w:rPr>
                <w:rFonts w:ascii="Verdana" w:eastAsia="Times New Roman" w:hAnsi="Verdana" w:cs="Segoe UI"/>
                <w:color w:val="242424"/>
                <w:bdr w:val="none" w:sz="0" w:space="0" w:color="auto"/>
                <w:lang w:val="en-GB" w:eastAsia="en-GB"/>
              </w:rPr>
              <w:t xml:space="preserve"> stating t</w:t>
            </w:r>
            <w:r w:rsidR="00F77268" w:rsidRPr="00F77268">
              <w:rPr>
                <w:rFonts w:ascii="Verdana" w:eastAsia="Times New Roman" w:hAnsi="Verdana" w:cs="Segoe UI"/>
                <w:color w:val="242424"/>
                <w:bdr w:val="none" w:sz="0" w:space="0" w:color="auto"/>
                <w:lang w:val="en-GB" w:eastAsia="en-GB"/>
              </w:rPr>
              <w:t>he complexity of the cases c</w:t>
            </w:r>
            <w:r>
              <w:rPr>
                <w:rFonts w:ascii="Verdana" w:eastAsia="Times New Roman" w:hAnsi="Verdana" w:cs="Segoe UI"/>
                <w:color w:val="242424"/>
                <w:bdr w:val="none" w:sz="0" w:space="0" w:color="auto"/>
                <w:lang w:val="en-GB" w:eastAsia="en-GB"/>
              </w:rPr>
              <w:t>ould</w:t>
            </w:r>
            <w:r w:rsidR="00F77268" w:rsidRPr="00F77268">
              <w:rPr>
                <w:rFonts w:ascii="Verdana" w:eastAsia="Times New Roman" w:hAnsi="Verdana" w:cs="Segoe UI"/>
                <w:color w:val="242424"/>
                <w:bdr w:val="none" w:sz="0" w:space="0" w:color="auto"/>
                <w:lang w:val="en-GB" w:eastAsia="en-GB"/>
              </w:rPr>
              <w:t xml:space="preserve"> vary, and it typically t</w:t>
            </w:r>
            <w:r>
              <w:rPr>
                <w:rFonts w:ascii="Verdana" w:eastAsia="Times New Roman" w:hAnsi="Verdana" w:cs="Segoe UI"/>
                <w:color w:val="242424"/>
                <w:bdr w:val="none" w:sz="0" w:space="0" w:color="auto"/>
                <w:lang w:val="en-GB" w:eastAsia="en-GB"/>
              </w:rPr>
              <w:t>ook</w:t>
            </w:r>
            <w:r w:rsidR="00F77268" w:rsidRPr="00F77268">
              <w:rPr>
                <w:rFonts w:ascii="Verdana" w:eastAsia="Times New Roman" w:hAnsi="Verdana" w:cs="Segoe UI"/>
                <w:color w:val="242424"/>
                <w:bdr w:val="none" w:sz="0" w:space="0" w:color="auto"/>
                <w:lang w:val="en-GB" w:eastAsia="en-GB"/>
              </w:rPr>
              <w:t xml:space="preserve"> a full day (7.5 hours) to complete an assessment from start to finish.</w:t>
            </w:r>
            <w:r>
              <w:rPr>
                <w:rFonts w:ascii="Verdana" w:eastAsia="Times New Roman" w:hAnsi="Verdana" w:cs="Segoe UI"/>
                <w:color w:val="242424"/>
                <w:bdr w:val="none" w:sz="0" w:space="0" w:color="auto"/>
                <w:lang w:val="en-GB" w:eastAsia="en-GB"/>
              </w:rPr>
              <w:t xml:space="preserve"> AD explained that s</w:t>
            </w:r>
            <w:r w:rsidR="00F77268" w:rsidRPr="00F77268">
              <w:rPr>
                <w:rFonts w:ascii="Verdana" w:eastAsia="Times New Roman" w:hAnsi="Verdana" w:cs="Segoe UI"/>
                <w:color w:val="242424"/>
                <w:bdr w:val="none" w:sz="0" w:space="0" w:color="auto"/>
                <w:lang w:val="en-GB" w:eastAsia="en-GB"/>
              </w:rPr>
              <w:t>ome cases may require multiple visits and interactions with various individuals, which c</w:t>
            </w:r>
            <w:r>
              <w:rPr>
                <w:rFonts w:ascii="Verdana" w:eastAsia="Times New Roman" w:hAnsi="Verdana" w:cs="Segoe UI"/>
                <w:color w:val="242424"/>
                <w:bdr w:val="none" w:sz="0" w:space="0" w:color="auto"/>
                <w:lang w:val="en-GB" w:eastAsia="en-GB"/>
              </w:rPr>
              <w:t>ould</w:t>
            </w:r>
            <w:r w:rsidR="00F77268" w:rsidRPr="00F77268">
              <w:rPr>
                <w:rFonts w:ascii="Verdana" w:eastAsia="Times New Roman" w:hAnsi="Verdana" w:cs="Segoe UI"/>
                <w:color w:val="242424"/>
                <w:bdr w:val="none" w:sz="0" w:space="0" w:color="auto"/>
                <w:lang w:val="en-GB" w:eastAsia="en-GB"/>
              </w:rPr>
              <w:t xml:space="preserve"> extend the time needed for each assessment</w:t>
            </w:r>
            <w:r>
              <w:rPr>
                <w:rFonts w:ascii="Verdana" w:eastAsia="Times New Roman" w:hAnsi="Verdana" w:cs="Segoe UI"/>
                <w:color w:val="242424"/>
                <w:bdr w:val="none" w:sz="0" w:space="0" w:color="auto"/>
                <w:lang w:val="en-GB" w:eastAsia="en-GB"/>
              </w:rPr>
              <w:t>.</w:t>
            </w:r>
          </w:p>
          <w:p w14:paraId="44469C36" w14:textId="77777777" w:rsidR="00F77268" w:rsidRPr="00F77268" w:rsidRDefault="00F77268"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EAEC19A" w14:textId="73B9A853" w:rsidR="00F77268"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eastAsia="en-GB"/>
              </w:rPr>
              <w:t>HP</w:t>
            </w:r>
            <w:r w:rsidRPr="007C3E76">
              <w:rPr>
                <w:rFonts w:ascii="Verdana" w:eastAsia="Times New Roman" w:hAnsi="Verdana" w:cs="Segoe UI"/>
                <w:color w:val="242424"/>
                <w:bdr w:val="none" w:sz="0" w:space="0" w:color="auto"/>
                <w:lang w:val="en-GB" w:eastAsia="en-GB"/>
              </w:rPr>
              <w:t xml:space="preserve"> acknowledged the significant work </w:t>
            </w:r>
            <w:r w:rsidR="00F87771">
              <w:rPr>
                <w:rFonts w:ascii="Verdana" w:eastAsia="Times New Roman" w:hAnsi="Verdana" w:cs="Segoe UI"/>
                <w:color w:val="242424"/>
                <w:bdr w:val="none" w:sz="0" w:space="0" w:color="auto"/>
                <w:lang w:val="en-GB" w:eastAsia="en-GB"/>
              </w:rPr>
              <w:t>carried out</w:t>
            </w:r>
            <w:r w:rsidRPr="007C3E76">
              <w:rPr>
                <w:rFonts w:ascii="Verdana" w:eastAsia="Times New Roman" w:hAnsi="Verdana" w:cs="Segoe UI"/>
                <w:color w:val="242424"/>
                <w:bdr w:val="none" w:sz="0" w:space="0" w:color="auto"/>
                <w:lang w:val="en-GB" w:eastAsia="en-GB"/>
              </w:rPr>
              <w:t xml:space="preserve"> in the area of training and emphasi</w:t>
            </w:r>
            <w:r w:rsidR="00F87771">
              <w:rPr>
                <w:rFonts w:ascii="Verdana" w:eastAsia="Times New Roman" w:hAnsi="Verdana" w:cs="Segoe UI"/>
                <w:color w:val="242424"/>
                <w:bdr w:val="none" w:sz="0" w:space="0" w:color="auto"/>
                <w:lang w:val="en-GB" w:eastAsia="en-GB"/>
              </w:rPr>
              <w:t>s</w:t>
            </w:r>
            <w:r w:rsidRPr="007C3E76">
              <w:rPr>
                <w:rFonts w:ascii="Verdana" w:eastAsia="Times New Roman" w:hAnsi="Verdana" w:cs="Segoe UI"/>
                <w:color w:val="242424"/>
                <w:bdr w:val="none" w:sz="0" w:space="0" w:color="auto"/>
                <w:lang w:val="en-GB" w:eastAsia="en-GB"/>
              </w:rPr>
              <w:t xml:space="preserve">ed the need for a clear plan moving forward. </w:t>
            </w:r>
            <w:r>
              <w:rPr>
                <w:rFonts w:ascii="Verdana" w:eastAsia="Times New Roman" w:hAnsi="Verdana" w:cs="Segoe UI"/>
                <w:color w:val="242424"/>
                <w:bdr w:val="none" w:sz="0" w:space="0" w:color="auto"/>
                <w:lang w:val="en-GB" w:eastAsia="en-GB"/>
              </w:rPr>
              <w:t>HP</w:t>
            </w:r>
            <w:r w:rsidRPr="007C3E76">
              <w:rPr>
                <w:rFonts w:ascii="Verdana" w:eastAsia="Times New Roman" w:hAnsi="Verdana" w:cs="Segoe UI"/>
                <w:color w:val="242424"/>
                <w:bdr w:val="none" w:sz="0" w:space="0" w:color="auto"/>
                <w:lang w:val="en-GB" w:eastAsia="en-GB"/>
              </w:rPr>
              <w:t xml:space="preserve"> suggested that the committee would benefit from understanding the plan to achieve the required training levels</w:t>
            </w:r>
            <w:r>
              <w:rPr>
                <w:rFonts w:ascii="Verdana" w:eastAsia="Times New Roman" w:hAnsi="Verdana" w:cs="Segoe UI"/>
                <w:color w:val="242424"/>
                <w:bdr w:val="none" w:sz="0" w:space="0" w:color="auto"/>
                <w:lang w:val="en-GB" w:eastAsia="en-GB"/>
              </w:rPr>
              <w:t>.</w:t>
            </w:r>
            <w:r w:rsidRPr="007C3E76">
              <w:rPr>
                <w:rFonts w:ascii="Verdana" w:eastAsia="Times New Roman" w:hAnsi="Verdana" w:cs="Segoe UI"/>
                <w:color w:val="242424"/>
                <w:bdr w:val="none" w:sz="0" w:space="0" w:color="auto"/>
                <w:lang w:val="en-GB" w:eastAsia="en-GB"/>
              </w:rPr>
              <w:t xml:space="preserve"> </w:t>
            </w:r>
          </w:p>
          <w:p w14:paraId="4E34A81C" w14:textId="347B7AD4" w:rsidR="007C3E76" w:rsidRDefault="007C3E76"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SP discussed</w:t>
            </w:r>
            <w:r w:rsidRPr="007C3E76">
              <w:rPr>
                <w:rFonts w:ascii="Verdana" w:eastAsia="Times New Roman" w:hAnsi="Verdana" w:cs="Segoe UI"/>
                <w:color w:val="242424"/>
                <w:bdr w:val="none" w:sz="0" w:space="0" w:color="auto"/>
                <w:lang w:val="en-GB" w:eastAsia="en-GB"/>
              </w:rPr>
              <w:t xml:space="preserve"> the challenges and ongoing conversations regarding the implementation of the training plan through the Integrated </w:t>
            </w:r>
            <w:r w:rsidR="00A4400F" w:rsidRPr="007C3E76">
              <w:rPr>
                <w:rFonts w:ascii="Verdana" w:eastAsia="Times New Roman" w:hAnsi="Verdana" w:cs="Segoe UI"/>
                <w:color w:val="242424"/>
                <w:bdr w:val="none" w:sz="0" w:space="0" w:color="auto"/>
                <w:lang w:val="en-GB" w:eastAsia="en-GB"/>
              </w:rPr>
              <w:t>Medium-Term</w:t>
            </w:r>
            <w:r w:rsidRPr="007C3E76">
              <w:rPr>
                <w:rFonts w:ascii="Verdana" w:eastAsia="Times New Roman" w:hAnsi="Verdana" w:cs="Segoe UI"/>
                <w:color w:val="242424"/>
                <w:bdr w:val="none" w:sz="0" w:space="0" w:color="auto"/>
                <w:lang w:val="en-GB" w:eastAsia="en-GB"/>
              </w:rPr>
              <w:t xml:space="preserve"> Plan (IMTP). </w:t>
            </w:r>
            <w:r>
              <w:rPr>
                <w:rFonts w:ascii="Verdana" w:eastAsia="Times New Roman" w:hAnsi="Verdana" w:cs="Segoe UI"/>
                <w:color w:val="242424"/>
                <w:bdr w:val="none" w:sz="0" w:space="0" w:color="auto"/>
                <w:lang w:val="en-GB" w:eastAsia="en-GB"/>
              </w:rPr>
              <w:t>SP highlighted t</w:t>
            </w:r>
            <w:r w:rsidRPr="007C3E76">
              <w:rPr>
                <w:rFonts w:ascii="Verdana" w:eastAsia="Times New Roman" w:hAnsi="Verdana" w:cs="Segoe UI"/>
                <w:color w:val="242424"/>
                <w:bdr w:val="none" w:sz="0" w:space="0" w:color="auto"/>
                <w:lang w:val="en-GB" w:eastAsia="en-GB"/>
              </w:rPr>
              <w:t xml:space="preserve">he training function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 xml:space="preserve">s hosted within Primary Community Care (PCT) but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s a health board-wide function.</w:t>
            </w:r>
            <w:r>
              <w:rPr>
                <w:rFonts w:ascii="Verdana" w:eastAsia="Times New Roman" w:hAnsi="Verdana" w:cs="Segoe UI"/>
                <w:color w:val="242424"/>
                <w:bdr w:val="none" w:sz="0" w:space="0" w:color="auto"/>
                <w:lang w:val="en-GB" w:eastAsia="en-GB"/>
              </w:rPr>
              <w:t xml:space="preserve"> SP stated that c</w:t>
            </w:r>
            <w:r w:rsidRPr="007C3E76">
              <w:rPr>
                <w:rFonts w:ascii="Verdana" w:eastAsia="Times New Roman" w:hAnsi="Verdana" w:cs="Segoe UI"/>
                <w:color w:val="242424"/>
                <w:bdr w:val="none" w:sz="0" w:space="0" w:color="auto"/>
                <w:lang w:val="en-GB" w:eastAsia="en-GB"/>
              </w:rPr>
              <w:t xml:space="preserve">onversations </w:t>
            </w:r>
            <w:r>
              <w:rPr>
                <w:rFonts w:ascii="Verdana" w:eastAsia="Times New Roman" w:hAnsi="Verdana" w:cs="Segoe UI"/>
                <w:color w:val="242424"/>
                <w:bdr w:val="none" w:sz="0" w:space="0" w:color="auto"/>
                <w:lang w:val="en-GB" w:eastAsia="en-GB"/>
              </w:rPr>
              <w:t>we</w:t>
            </w:r>
            <w:r w:rsidRPr="007C3E76">
              <w:rPr>
                <w:rFonts w:ascii="Verdana" w:eastAsia="Times New Roman" w:hAnsi="Verdana" w:cs="Segoe UI"/>
                <w:color w:val="242424"/>
                <w:bdr w:val="none" w:sz="0" w:space="0" w:color="auto"/>
                <w:lang w:val="en-GB" w:eastAsia="en-GB"/>
              </w:rPr>
              <w:t>re ongoing to determine where within the IMTP the training plan should be placed, emphasi</w:t>
            </w:r>
            <w:r>
              <w:rPr>
                <w:rFonts w:ascii="Verdana" w:eastAsia="Times New Roman" w:hAnsi="Verdana" w:cs="Segoe UI"/>
                <w:color w:val="242424"/>
                <w:bdr w:val="none" w:sz="0" w:space="0" w:color="auto"/>
                <w:lang w:val="en-GB" w:eastAsia="en-GB"/>
              </w:rPr>
              <w:t>s</w:t>
            </w:r>
            <w:r w:rsidRPr="007C3E76">
              <w:rPr>
                <w:rFonts w:ascii="Verdana" w:eastAsia="Times New Roman" w:hAnsi="Verdana" w:cs="Segoe UI"/>
                <w:color w:val="242424"/>
                <w:bdr w:val="none" w:sz="0" w:space="0" w:color="auto"/>
                <w:lang w:val="en-GB" w:eastAsia="en-GB"/>
              </w:rPr>
              <w:t>ing its importance as a health board function.</w:t>
            </w:r>
            <w:r>
              <w:rPr>
                <w:rFonts w:ascii="Verdana" w:eastAsia="Times New Roman" w:hAnsi="Verdana" w:cs="Segoe UI"/>
                <w:color w:val="242424"/>
                <w:bdr w:val="none" w:sz="0" w:space="0" w:color="auto"/>
                <w:lang w:val="en-GB" w:eastAsia="en-GB"/>
              </w:rPr>
              <w:t xml:space="preserve"> SP explained t</w:t>
            </w:r>
            <w:r w:rsidRPr="007C3E76">
              <w:rPr>
                <w:rFonts w:ascii="Verdana" w:eastAsia="Times New Roman" w:hAnsi="Verdana" w:cs="Segoe UI"/>
                <w:color w:val="242424"/>
                <w:bdr w:val="none" w:sz="0" w:space="0" w:color="auto"/>
                <w:lang w:val="en-GB" w:eastAsia="en-GB"/>
              </w:rPr>
              <w:t xml:space="preserve">he risk register was reviewed, and the risk level was initially </w:t>
            </w:r>
            <w:r w:rsidR="00F87771">
              <w:rPr>
                <w:rFonts w:ascii="Verdana" w:eastAsia="Times New Roman" w:hAnsi="Verdana" w:cs="Segoe UI"/>
                <w:color w:val="242424"/>
                <w:bdr w:val="none" w:sz="0" w:space="0" w:color="auto"/>
                <w:lang w:val="en-GB" w:eastAsia="en-GB"/>
              </w:rPr>
              <w:t xml:space="preserve">reduced </w:t>
            </w:r>
            <w:r w:rsidRPr="007C3E76">
              <w:rPr>
                <w:rFonts w:ascii="Verdana" w:eastAsia="Times New Roman" w:hAnsi="Verdana" w:cs="Segoe UI"/>
                <w:color w:val="242424"/>
                <w:bdr w:val="none" w:sz="0" w:space="0" w:color="auto"/>
                <w:lang w:val="en-GB" w:eastAsia="en-GB"/>
              </w:rPr>
              <w:t>to 16 when the team was first established</w:t>
            </w:r>
            <w:r>
              <w:rPr>
                <w:rFonts w:ascii="Verdana" w:eastAsia="Times New Roman" w:hAnsi="Verdana" w:cs="Segoe UI"/>
                <w:color w:val="242424"/>
                <w:bdr w:val="none" w:sz="0" w:space="0" w:color="auto"/>
                <w:lang w:val="en-GB" w:eastAsia="en-GB"/>
              </w:rPr>
              <w:t>, t</w:t>
            </w:r>
            <w:r w:rsidRPr="007C3E76">
              <w:rPr>
                <w:rFonts w:ascii="Verdana" w:eastAsia="Times New Roman" w:hAnsi="Verdana" w:cs="Segoe UI"/>
                <w:color w:val="242424"/>
                <w:bdr w:val="none" w:sz="0" w:space="0" w:color="auto"/>
                <w:lang w:val="en-GB" w:eastAsia="en-GB"/>
              </w:rPr>
              <w:t>he team ha</w:t>
            </w:r>
            <w:r>
              <w:rPr>
                <w:rFonts w:ascii="Verdana" w:eastAsia="Times New Roman" w:hAnsi="Verdana" w:cs="Segoe UI"/>
                <w:color w:val="242424"/>
                <w:bdr w:val="none" w:sz="0" w:space="0" w:color="auto"/>
                <w:lang w:val="en-GB" w:eastAsia="en-GB"/>
              </w:rPr>
              <w:t>d</w:t>
            </w:r>
            <w:r w:rsidRPr="007C3E76">
              <w:rPr>
                <w:rFonts w:ascii="Verdana" w:eastAsia="Times New Roman" w:hAnsi="Verdana" w:cs="Segoe UI"/>
                <w:color w:val="242424"/>
                <w:bdr w:val="none" w:sz="0" w:space="0" w:color="auto"/>
                <w:lang w:val="en-GB" w:eastAsia="en-GB"/>
              </w:rPr>
              <w:t xml:space="preserve"> been clear about its function and ha</w:t>
            </w:r>
            <w:r>
              <w:rPr>
                <w:rFonts w:ascii="Verdana" w:eastAsia="Times New Roman" w:hAnsi="Verdana" w:cs="Segoe UI"/>
                <w:color w:val="242424"/>
                <w:bdr w:val="none" w:sz="0" w:space="0" w:color="auto"/>
                <w:lang w:val="en-GB" w:eastAsia="en-GB"/>
              </w:rPr>
              <w:t>d</w:t>
            </w:r>
            <w:r w:rsidRPr="007C3E76">
              <w:rPr>
                <w:rFonts w:ascii="Verdana" w:eastAsia="Times New Roman" w:hAnsi="Verdana" w:cs="Segoe UI"/>
                <w:color w:val="242424"/>
                <w:bdr w:val="none" w:sz="0" w:space="0" w:color="auto"/>
                <w:lang w:val="en-GB" w:eastAsia="en-GB"/>
              </w:rPr>
              <w:t xml:space="preserve"> shifted to more </w:t>
            </w:r>
            <w:r w:rsidR="00F87771">
              <w:rPr>
                <w:rFonts w:ascii="Verdana" w:eastAsia="Times New Roman" w:hAnsi="Verdana" w:cs="Segoe UI"/>
                <w:color w:val="242424"/>
                <w:bdr w:val="none" w:sz="0" w:space="0" w:color="auto"/>
                <w:lang w:val="en-GB" w:eastAsia="en-GB"/>
              </w:rPr>
              <w:t xml:space="preserve">of a </w:t>
            </w:r>
            <w:r w:rsidRPr="007C3E76">
              <w:rPr>
                <w:rFonts w:ascii="Verdana" w:eastAsia="Times New Roman" w:hAnsi="Verdana" w:cs="Segoe UI"/>
                <w:color w:val="242424"/>
                <w:bdr w:val="none" w:sz="0" w:space="0" w:color="auto"/>
                <w:lang w:val="en-GB" w:eastAsia="en-GB"/>
              </w:rPr>
              <w:t>bespoke training, targeting higher acuity areas.</w:t>
            </w:r>
            <w:r>
              <w:rPr>
                <w:rFonts w:ascii="Verdana" w:eastAsia="Times New Roman" w:hAnsi="Verdana" w:cs="Segoe UI"/>
                <w:color w:val="242424"/>
                <w:bdr w:val="none" w:sz="0" w:space="0" w:color="auto"/>
                <w:lang w:val="en-GB" w:eastAsia="en-GB"/>
              </w:rPr>
              <w:t xml:space="preserve"> SP said t</w:t>
            </w:r>
            <w:r w:rsidRPr="007C3E76">
              <w:rPr>
                <w:rFonts w:ascii="Verdana" w:eastAsia="Times New Roman" w:hAnsi="Verdana" w:cs="Segoe UI"/>
                <w:color w:val="242424"/>
                <w:bdr w:val="none" w:sz="0" w:space="0" w:color="auto"/>
                <w:lang w:val="en-GB" w:eastAsia="en-GB"/>
              </w:rPr>
              <w:t xml:space="preserve">he next step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 xml:space="preserve">s to ensure the profile of this training </w:t>
            </w:r>
            <w:r>
              <w:rPr>
                <w:rFonts w:ascii="Verdana" w:eastAsia="Times New Roman" w:hAnsi="Verdana" w:cs="Segoe UI"/>
                <w:color w:val="242424"/>
                <w:bdr w:val="none" w:sz="0" w:space="0" w:color="auto"/>
                <w:lang w:val="en-GB" w:eastAsia="en-GB"/>
              </w:rPr>
              <w:t>wa</w:t>
            </w:r>
            <w:r w:rsidRPr="007C3E76">
              <w:rPr>
                <w:rFonts w:ascii="Verdana" w:eastAsia="Times New Roman" w:hAnsi="Verdana" w:cs="Segoe UI"/>
                <w:color w:val="242424"/>
                <w:bdr w:val="none" w:sz="0" w:space="0" w:color="auto"/>
                <w:lang w:val="en-GB" w:eastAsia="en-GB"/>
              </w:rPr>
              <w:t>s raised across the health board and to secure the necessary funding</w:t>
            </w:r>
            <w:r>
              <w:rPr>
                <w:rFonts w:ascii="Verdana" w:eastAsia="Times New Roman" w:hAnsi="Verdana" w:cs="Segoe UI"/>
                <w:color w:val="242424"/>
                <w:bdr w:val="none" w:sz="0" w:space="0" w:color="auto"/>
                <w:lang w:val="en-GB" w:eastAsia="en-GB"/>
              </w:rPr>
              <w:t>.</w:t>
            </w:r>
          </w:p>
          <w:p w14:paraId="049474A8" w14:textId="2C12A700" w:rsidR="00BA79C7" w:rsidRPr="00BA79C7" w:rsidRDefault="00BA79C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629D7E8B" w14:textId="0823C326" w:rsidR="00BA79C7" w:rsidRDefault="00BA79C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SS</w:t>
            </w:r>
            <w:r w:rsidRPr="00BA79C7">
              <w:rPr>
                <w:rFonts w:ascii="Verdana" w:hAnsi="Verdana" w:cs="Segoe UI"/>
                <w:color w:val="242424"/>
                <w:shd w:val="clear" w:color="auto" w:fill="FFFFFF"/>
              </w:rPr>
              <w:t xml:space="preserve"> asked about the process and requirements for best interest assessments, questioning why they take an average of a day to complete. </w:t>
            </w:r>
            <w:r>
              <w:rPr>
                <w:rFonts w:ascii="Verdana" w:hAnsi="Verdana" w:cs="Segoe UI"/>
                <w:color w:val="242424"/>
                <w:shd w:val="clear" w:color="auto" w:fill="FFFFFF"/>
              </w:rPr>
              <w:t xml:space="preserve">SS </w:t>
            </w:r>
            <w:r w:rsidRPr="00BA79C7">
              <w:rPr>
                <w:rFonts w:ascii="Verdana" w:hAnsi="Verdana" w:cs="Segoe UI"/>
                <w:color w:val="242424"/>
                <w:shd w:val="clear" w:color="auto" w:fill="FFFFFF"/>
              </w:rPr>
              <w:t xml:space="preserve">inquired if there </w:t>
            </w:r>
            <w:r>
              <w:rPr>
                <w:rFonts w:ascii="Verdana" w:hAnsi="Verdana" w:cs="Segoe UI"/>
                <w:color w:val="242424"/>
                <w:shd w:val="clear" w:color="auto" w:fill="FFFFFF"/>
              </w:rPr>
              <w:t>wa</w:t>
            </w:r>
            <w:r w:rsidRPr="00BA79C7">
              <w:rPr>
                <w:rFonts w:ascii="Verdana" w:hAnsi="Verdana" w:cs="Segoe UI"/>
                <w:color w:val="242424"/>
                <w:shd w:val="clear" w:color="auto" w:fill="FFFFFF"/>
              </w:rPr>
              <w:t xml:space="preserve">s a specific format or set of steps that assessors must follow, including writing reports and ticking boxes, which might contribute to the lengthy process. </w:t>
            </w:r>
            <w:r>
              <w:rPr>
                <w:rFonts w:ascii="Verdana" w:hAnsi="Verdana" w:cs="Segoe UI"/>
                <w:color w:val="242424"/>
                <w:shd w:val="clear" w:color="auto" w:fill="FFFFFF"/>
              </w:rPr>
              <w:t>SS</w:t>
            </w:r>
            <w:r w:rsidRPr="00BA79C7">
              <w:rPr>
                <w:rFonts w:ascii="Verdana" w:hAnsi="Verdana" w:cs="Segoe UI"/>
                <w:color w:val="242424"/>
                <w:shd w:val="clear" w:color="auto" w:fill="FFFFFF"/>
              </w:rPr>
              <w:t xml:space="preserve"> noted that in some cases, it might seem possible to assess someone's best interest in a much shorter time, but the formal process appear</w:t>
            </w:r>
            <w:r>
              <w:rPr>
                <w:rFonts w:ascii="Verdana" w:hAnsi="Verdana" w:cs="Segoe UI"/>
                <w:color w:val="242424"/>
                <w:shd w:val="clear" w:color="auto" w:fill="FFFFFF"/>
              </w:rPr>
              <w:t>ed</w:t>
            </w:r>
            <w:r w:rsidRPr="00BA79C7">
              <w:rPr>
                <w:rFonts w:ascii="Verdana" w:hAnsi="Verdana" w:cs="Segoe UI"/>
                <w:color w:val="242424"/>
                <w:shd w:val="clear" w:color="auto" w:fill="FFFFFF"/>
              </w:rPr>
              <w:t xml:space="preserve"> to involve many steps and requirements</w:t>
            </w:r>
            <w:r>
              <w:rPr>
                <w:rFonts w:ascii="Verdana" w:hAnsi="Verdana" w:cs="Segoe UI"/>
                <w:color w:val="242424"/>
                <w:shd w:val="clear" w:color="auto" w:fill="FFFFFF"/>
              </w:rPr>
              <w:t>.</w:t>
            </w:r>
          </w:p>
          <w:p w14:paraId="5F022F3E" w14:textId="77777777" w:rsidR="00A06A17" w:rsidRPr="00BA79C7" w:rsidRDefault="00A06A17" w:rsidP="007C3E76">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37B724D7" w14:textId="6839F15A" w:rsidR="007C3E76" w:rsidRPr="007C3E76" w:rsidRDefault="00BA79C7" w:rsidP="00BA79C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AD</w:t>
            </w:r>
            <w:r w:rsidR="007C3E76" w:rsidRPr="007C3E76">
              <w:rPr>
                <w:rFonts w:ascii="Verdana" w:eastAsia="Times New Roman" w:hAnsi="Verdana" w:cs="Segoe UI"/>
                <w:color w:val="242424"/>
                <w:bdr w:val="none" w:sz="0" w:space="0" w:color="auto"/>
                <w:lang w:val="en-GB" w:eastAsia="en-GB"/>
              </w:rPr>
              <w:t xml:space="preserve"> explained that the best interest assessment process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 xml:space="preserve">s time-consuming due to several required steps and thorough documentation. </w:t>
            </w:r>
            <w:r>
              <w:rPr>
                <w:rFonts w:ascii="Verdana" w:eastAsia="Times New Roman" w:hAnsi="Verdana" w:cs="Segoe UI"/>
                <w:color w:val="242424"/>
                <w:bdr w:val="none" w:sz="0" w:space="0" w:color="auto"/>
                <w:lang w:val="en-GB" w:eastAsia="en-GB"/>
              </w:rPr>
              <w:t>AD highlighted t</w:t>
            </w:r>
            <w:r w:rsidR="007C3E76" w:rsidRPr="007C3E76">
              <w:rPr>
                <w:rFonts w:ascii="Verdana" w:eastAsia="Times New Roman" w:hAnsi="Verdana" w:cs="Segoe UI"/>
                <w:color w:val="242424"/>
                <w:bdr w:val="none" w:sz="0" w:space="0" w:color="auto"/>
                <w:lang w:val="en-GB" w:eastAsia="en-GB"/>
              </w:rPr>
              <w:t>he assessment involve</w:t>
            </w:r>
            <w:r>
              <w:rPr>
                <w:rFonts w:ascii="Verdana" w:eastAsia="Times New Roman" w:hAnsi="Verdana" w:cs="Segoe UI"/>
                <w:color w:val="242424"/>
                <w:bdr w:val="none" w:sz="0" w:space="0" w:color="auto"/>
                <w:lang w:val="en-GB" w:eastAsia="en-GB"/>
              </w:rPr>
              <w:t>d</w:t>
            </w:r>
            <w:r w:rsidR="007C3E76" w:rsidRPr="007C3E76">
              <w:rPr>
                <w:rFonts w:ascii="Verdana" w:eastAsia="Times New Roman" w:hAnsi="Verdana" w:cs="Segoe UI"/>
                <w:color w:val="242424"/>
                <w:bdr w:val="none" w:sz="0" w:space="0" w:color="auto"/>
                <w:lang w:val="en-GB" w:eastAsia="en-GB"/>
              </w:rPr>
              <w:t xml:space="preserve"> completing specific paperwork and submitting it</w:t>
            </w:r>
            <w:r>
              <w:rPr>
                <w:rFonts w:ascii="Verdana" w:eastAsia="Times New Roman" w:hAnsi="Verdana" w:cs="Segoe UI"/>
                <w:color w:val="242424"/>
                <w:bdr w:val="none" w:sz="0" w:space="0" w:color="auto"/>
                <w:lang w:val="en-GB" w:eastAsia="en-GB"/>
              </w:rPr>
              <w:t>, a</w:t>
            </w:r>
            <w:r w:rsidR="007C3E76" w:rsidRPr="007C3E76">
              <w:rPr>
                <w:rFonts w:ascii="Verdana" w:eastAsia="Times New Roman" w:hAnsi="Verdana" w:cs="Segoe UI"/>
                <w:color w:val="242424"/>
                <w:bdr w:val="none" w:sz="0" w:space="0" w:color="auto"/>
                <w:lang w:val="en-GB" w:eastAsia="en-GB"/>
              </w:rPr>
              <w:t xml:space="preserve">ssessors </w:t>
            </w:r>
            <w:r>
              <w:rPr>
                <w:rFonts w:ascii="Verdana" w:eastAsia="Times New Roman" w:hAnsi="Verdana" w:cs="Segoe UI"/>
                <w:color w:val="242424"/>
                <w:bdr w:val="none" w:sz="0" w:space="0" w:color="auto"/>
                <w:lang w:val="en-GB" w:eastAsia="en-GB"/>
              </w:rPr>
              <w:t>were to</w:t>
            </w:r>
            <w:r w:rsidR="007C3E76" w:rsidRPr="007C3E76">
              <w:rPr>
                <w:rFonts w:ascii="Verdana" w:eastAsia="Times New Roman" w:hAnsi="Verdana" w:cs="Segoe UI"/>
                <w:color w:val="242424"/>
                <w:bdr w:val="none" w:sz="0" w:space="0" w:color="auto"/>
                <w:lang w:val="en-GB" w:eastAsia="en-GB"/>
              </w:rPr>
              <w:t xml:space="preserve"> speak to multiple individuals, including family members and other relevant parties, to ensure the decision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s in the best interest of the individual.</w:t>
            </w:r>
            <w:r>
              <w:rPr>
                <w:rFonts w:ascii="Verdana" w:eastAsia="Times New Roman" w:hAnsi="Verdana" w:cs="Segoe UI"/>
                <w:color w:val="242424"/>
                <w:bdr w:val="none" w:sz="0" w:space="0" w:color="auto"/>
                <w:lang w:val="en-GB" w:eastAsia="en-GB"/>
              </w:rPr>
              <w:t xml:space="preserve"> AD </w:t>
            </w:r>
            <w:r w:rsidR="00A4400F">
              <w:rPr>
                <w:rFonts w:ascii="Verdana" w:eastAsia="Times New Roman" w:hAnsi="Verdana" w:cs="Segoe UI"/>
                <w:color w:val="242424"/>
                <w:bdr w:val="none" w:sz="0" w:space="0" w:color="auto"/>
                <w:lang w:val="en-GB" w:eastAsia="en-GB"/>
              </w:rPr>
              <w:t>explained</w:t>
            </w:r>
            <w:r>
              <w:rPr>
                <w:rFonts w:ascii="Verdana" w:eastAsia="Times New Roman" w:hAnsi="Verdana" w:cs="Segoe UI"/>
                <w:color w:val="242424"/>
                <w:bdr w:val="none" w:sz="0" w:space="0" w:color="auto"/>
                <w:lang w:val="en-GB" w:eastAsia="en-GB"/>
              </w:rPr>
              <w:t xml:space="preserve"> th</w:t>
            </w:r>
            <w:r w:rsidR="007C3E76" w:rsidRPr="007C3E76">
              <w:rPr>
                <w:rFonts w:ascii="Verdana" w:eastAsia="Times New Roman" w:hAnsi="Verdana" w:cs="Segoe UI"/>
                <w:color w:val="242424"/>
                <w:bdr w:val="none" w:sz="0" w:space="0" w:color="auto"/>
                <w:lang w:val="en-GB" w:eastAsia="en-GB"/>
              </w:rPr>
              <w:t>e process include</w:t>
            </w:r>
            <w:r>
              <w:rPr>
                <w:rFonts w:ascii="Verdana" w:eastAsia="Times New Roman" w:hAnsi="Verdana" w:cs="Segoe UI"/>
                <w:color w:val="242424"/>
                <w:bdr w:val="none" w:sz="0" w:space="0" w:color="auto"/>
                <w:lang w:val="en-GB" w:eastAsia="en-GB"/>
              </w:rPr>
              <w:t>d</w:t>
            </w:r>
            <w:r w:rsidR="007C3E76" w:rsidRPr="007C3E76">
              <w:rPr>
                <w:rFonts w:ascii="Verdana" w:eastAsia="Times New Roman" w:hAnsi="Verdana" w:cs="Segoe UI"/>
                <w:color w:val="242424"/>
                <w:bdr w:val="none" w:sz="0" w:space="0" w:color="auto"/>
                <w:lang w:val="en-GB" w:eastAsia="en-GB"/>
              </w:rPr>
              <w:t xml:space="preserve"> verifying that the individual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 xml:space="preserve">s not objecting to their care and that the care plan </w:t>
            </w:r>
            <w:r>
              <w:rPr>
                <w:rFonts w:ascii="Verdana" w:eastAsia="Times New Roman" w:hAnsi="Verdana" w:cs="Segoe UI"/>
                <w:color w:val="242424"/>
                <w:bdr w:val="none" w:sz="0" w:space="0" w:color="auto"/>
                <w:lang w:val="en-GB" w:eastAsia="en-GB"/>
              </w:rPr>
              <w:t>wa</w:t>
            </w:r>
            <w:r w:rsidR="007C3E76" w:rsidRPr="007C3E76">
              <w:rPr>
                <w:rFonts w:ascii="Verdana" w:eastAsia="Times New Roman" w:hAnsi="Verdana" w:cs="Segoe UI"/>
                <w:color w:val="242424"/>
                <w:bdr w:val="none" w:sz="0" w:space="0" w:color="auto"/>
                <w:lang w:val="en-GB" w:eastAsia="en-GB"/>
              </w:rPr>
              <w:t>s the least restrictive option.</w:t>
            </w:r>
            <w:r>
              <w:rPr>
                <w:rFonts w:ascii="Verdana" w:eastAsia="Times New Roman" w:hAnsi="Verdana" w:cs="Segoe UI"/>
                <w:color w:val="242424"/>
                <w:bdr w:val="none" w:sz="0" w:space="0" w:color="auto"/>
                <w:lang w:val="en-GB" w:eastAsia="en-GB"/>
              </w:rPr>
              <w:t xml:space="preserve"> AD said t</w:t>
            </w:r>
            <w:r w:rsidR="007C3E76" w:rsidRPr="007C3E76">
              <w:rPr>
                <w:rFonts w:ascii="Verdana" w:eastAsia="Times New Roman" w:hAnsi="Verdana" w:cs="Segoe UI"/>
                <w:color w:val="242424"/>
                <w:bdr w:val="none" w:sz="0" w:space="0" w:color="auto"/>
                <w:lang w:val="en-GB" w:eastAsia="en-GB"/>
              </w:rPr>
              <w:t>he complexity of each case c</w:t>
            </w:r>
            <w:r>
              <w:rPr>
                <w:rFonts w:ascii="Verdana" w:eastAsia="Times New Roman" w:hAnsi="Verdana" w:cs="Segoe UI"/>
                <w:color w:val="242424"/>
                <w:bdr w:val="none" w:sz="0" w:space="0" w:color="auto"/>
                <w:lang w:val="en-GB" w:eastAsia="en-GB"/>
              </w:rPr>
              <w:t>ould</w:t>
            </w:r>
            <w:r w:rsidR="007C3E76" w:rsidRPr="007C3E76">
              <w:rPr>
                <w:rFonts w:ascii="Verdana" w:eastAsia="Times New Roman" w:hAnsi="Verdana" w:cs="Segoe UI"/>
                <w:color w:val="242424"/>
                <w:bdr w:val="none" w:sz="0" w:space="0" w:color="auto"/>
                <w:lang w:val="en-GB" w:eastAsia="en-GB"/>
              </w:rPr>
              <w:t xml:space="preserve"> vary, with some assessments taking longer due to the need for additional information or reassessments.</w:t>
            </w:r>
          </w:p>
          <w:p w14:paraId="2BBD2DA0" w14:textId="741631E8" w:rsidR="0059120C" w:rsidRPr="00BA79C7" w:rsidRDefault="00BA79C7" w:rsidP="00BA79C7">
            <w:pPr>
              <w:pStyle w:val="BodyA"/>
              <w:jc w:val="both"/>
              <w:rPr>
                <w:rFonts w:ascii="Verdana" w:hAnsi="Verdana" w:cs="Arial"/>
                <w:bCs/>
                <w:color w:val="auto"/>
              </w:rPr>
            </w:pPr>
            <w:r>
              <w:rPr>
                <w:rFonts w:ascii="Verdana" w:hAnsi="Verdana" w:cs="Segoe UI"/>
                <w:color w:val="242424"/>
                <w:shd w:val="clear" w:color="auto" w:fill="FFFFFF"/>
              </w:rPr>
              <w:t>ALF</w:t>
            </w:r>
            <w:r w:rsidRPr="00BA79C7">
              <w:rPr>
                <w:rFonts w:ascii="Verdana" w:hAnsi="Verdana" w:cs="Segoe UI"/>
                <w:color w:val="242424"/>
                <w:shd w:val="clear" w:color="auto" w:fill="FFFFFF"/>
              </w:rPr>
              <w:t xml:space="preserve"> expressed concern about whether staff </w:t>
            </w:r>
            <w:r>
              <w:rPr>
                <w:rFonts w:ascii="Verdana" w:hAnsi="Verdana" w:cs="Segoe UI"/>
                <w:color w:val="242424"/>
                <w:shd w:val="clear" w:color="auto" w:fill="FFFFFF"/>
              </w:rPr>
              <w:t>we</w:t>
            </w:r>
            <w:r w:rsidRPr="00BA79C7">
              <w:rPr>
                <w:rFonts w:ascii="Verdana" w:hAnsi="Verdana" w:cs="Segoe UI"/>
                <w:color w:val="242424"/>
                <w:shd w:val="clear" w:color="auto" w:fill="FFFFFF"/>
              </w:rPr>
              <w:t xml:space="preserve">re actually applying the training in practice, particularly in conducting best interest assessments and capacity assessments. </w:t>
            </w:r>
            <w:r>
              <w:rPr>
                <w:rFonts w:ascii="Verdana" w:hAnsi="Verdana" w:cs="Segoe UI"/>
                <w:color w:val="242424"/>
                <w:shd w:val="clear" w:color="auto" w:fill="FFFFFF"/>
              </w:rPr>
              <w:t>ALF</w:t>
            </w:r>
            <w:r w:rsidRPr="00BA79C7">
              <w:rPr>
                <w:rFonts w:ascii="Verdana" w:hAnsi="Verdana" w:cs="Segoe UI"/>
                <w:color w:val="242424"/>
                <w:shd w:val="clear" w:color="auto" w:fill="FFFFFF"/>
              </w:rPr>
              <w:t xml:space="preserve"> questioned how the </w:t>
            </w:r>
            <w:proofErr w:type="spellStart"/>
            <w:r w:rsidRPr="00BA79C7">
              <w:rPr>
                <w:rFonts w:ascii="Verdana" w:hAnsi="Verdana" w:cs="Segoe UI"/>
                <w:color w:val="242424"/>
                <w:shd w:val="clear" w:color="auto" w:fill="FFFFFF"/>
              </w:rPr>
              <w:t>organi</w:t>
            </w:r>
            <w:r>
              <w:rPr>
                <w:rFonts w:ascii="Verdana" w:hAnsi="Verdana" w:cs="Segoe UI"/>
                <w:color w:val="242424"/>
                <w:shd w:val="clear" w:color="auto" w:fill="FFFFFF"/>
              </w:rPr>
              <w:t>s</w:t>
            </w:r>
            <w:r w:rsidRPr="00BA79C7">
              <w:rPr>
                <w:rFonts w:ascii="Verdana" w:hAnsi="Verdana" w:cs="Segoe UI"/>
                <w:color w:val="242424"/>
                <w:shd w:val="clear" w:color="auto" w:fill="FFFFFF"/>
              </w:rPr>
              <w:t>ation</w:t>
            </w:r>
            <w:proofErr w:type="spellEnd"/>
            <w:r w:rsidRPr="00BA79C7">
              <w:rPr>
                <w:rFonts w:ascii="Verdana" w:hAnsi="Verdana" w:cs="Segoe UI"/>
                <w:color w:val="242424"/>
                <w:shd w:val="clear" w:color="auto" w:fill="FFFFFF"/>
              </w:rPr>
              <w:t xml:space="preserve"> c</w:t>
            </w:r>
            <w:r>
              <w:rPr>
                <w:rFonts w:ascii="Verdana" w:hAnsi="Verdana" w:cs="Segoe UI"/>
                <w:color w:val="242424"/>
                <w:shd w:val="clear" w:color="auto" w:fill="FFFFFF"/>
              </w:rPr>
              <w:t>ould</w:t>
            </w:r>
            <w:r w:rsidRPr="00BA79C7">
              <w:rPr>
                <w:rFonts w:ascii="Verdana" w:hAnsi="Verdana" w:cs="Segoe UI"/>
                <w:color w:val="242424"/>
                <w:shd w:val="clear" w:color="auto" w:fill="FFFFFF"/>
              </w:rPr>
              <w:t xml:space="preserve"> be assured that the training </w:t>
            </w:r>
            <w:r>
              <w:rPr>
                <w:rFonts w:ascii="Verdana" w:hAnsi="Verdana" w:cs="Segoe UI"/>
                <w:color w:val="242424"/>
                <w:shd w:val="clear" w:color="auto" w:fill="FFFFFF"/>
              </w:rPr>
              <w:t>wa</w:t>
            </w:r>
            <w:r w:rsidRPr="00BA79C7">
              <w:rPr>
                <w:rFonts w:ascii="Verdana" w:hAnsi="Verdana" w:cs="Segoe UI"/>
                <w:color w:val="242424"/>
                <w:shd w:val="clear" w:color="auto" w:fill="FFFFFF"/>
              </w:rPr>
              <w:t xml:space="preserve">s making a difference and that staff </w:t>
            </w:r>
            <w:r>
              <w:rPr>
                <w:rFonts w:ascii="Verdana" w:hAnsi="Verdana" w:cs="Segoe UI"/>
                <w:color w:val="242424"/>
                <w:shd w:val="clear" w:color="auto" w:fill="FFFFFF"/>
              </w:rPr>
              <w:t>we</w:t>
            </w:r>
            <w:r w:rsidRPr="00BA79C7">
              <w:rPr>
                <w:rFonts w:ascii="Verdana" w:hAnsi="Verdana" w:cs="Segoe UI"/>
                <w:color w:val="242424"/>
                <w:shd w:val="clear" w:color="auto" w:fill="FFFFFF"/>
              </w:rPr>
              <w:t>re taking responsibility for these assessments rather than relying on legal intervention or best interest assessors.</w:t>
            </w:r>
          </w:p>
          <w:p w14:paraId="1832AED5" w14:textId="7067AAD5" w:rsidR="00BA79C7" w:rsidRPr="00BA79C7" w:rsidRDefault="00BA79C7"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AD</w:t>
            </w:r>
            <w:r w:rsidRPr="00BA79C7">
              <w:rPr>
                <w:rFonts w:ascii="Verdana" w:eastAsia="Times New Roman" w:hAnsi="Verdana" w:cs="Segoe UI"/>
                <w:color w:val="242424"/>
                <w:bdr w:val="none" w:sz="0" w:space="0" w:color="auto"/>
                <w:lang w:val="en-GB" w:eastAsia="en-GB"/>
              </w:rPr>
              <w:t xml:space="preserve"> responded to </w:t>
            </w:r>
            <w:r>
              <w:rPr>
                <w:rFonts w:ascii="Verdana" w:eastAsia="Times New Roman" w:hAnsi="Verdana" w:cs="Segoe UI"/>
                <w:color w:val="242424"/>
                <w:bdr w:val="none" w:sz="0" w:space="0" w:color="auto"/>
                <w:lang w:val="en-GB" w:eastAsia="en-GB"/>
              </w:rPr>
              <w:t>ALF’s</w:t>
            </w:r>
            <w:r w:rsidRPr="00BA79C7">
              <w:rPr>
                <w:rFonts w:ascii="Verdana" w:eastAsia="Times New Roman" w:hAnsi="Verdana" w:cs="Segoe UI"/>
                <w:color w:val="242424"/>
                <w:bdr w:val="none" w:sz="0" w:space="0" w:color="auto"/>
                <w:lang w:val="en-GB" w:eastAsia="en-GB"/>
              </w:rPr>
              <w:t xml:space="preserve"> concern about the effectiveness of training by explaining that the increase in referrals indicates that the training </w:t>
            </w:r>
            <w:r>
              <w:rPr>
                <w:rFonts w:ascii="Verdana" w:eastAsia="Times New Roman" w:hAnsi="Verdana" w:cs="Segoe UI"/>
                <w:color w:val="242424"/>
                <w:bdr w:val="none" w:sz="0" w:space="0" w:color="auto"/>
                <w:lang w:val="en-GB" w:eastAsia="en-GB"/>
              </w:rPr>
              <w:t>wa</w:t>
            </w:r>
            <w:r w:rsidRPr="00BA79C7">
              <w:rPr>
                <w:rFonts w:ascii="Verdana" w:eastAsia="Times New Roman" w:hAnsi="Verdana" w:cs="Segoe UI"/>
                <w:color w:val="242424"/>
                <w:bdr w:val="none" w:sz="0" w:space="0" w:color="auto"/>
                <w:lang w:val="en-GB" w:eastAsia="en-GB"/>
              </w:rPr>
              <w:t xml:space="preserve">s having an impact. </w:t>
            </w:r>
            <w:r>
              <w:rPr>
                <w:rFonts w:ascii="Verdana" w:eastAsia="Times New Roman" w:hAnsi="Verdana" w:cs="Segoe UI"/>
                <w:color w:val="242424"/>
                <w:bdr w:val="none" w:sz="0" w:space="0" w:color="auto"/>
                <w:lang w:val="en-GB" w:eastAsia="en-GB"/>
              </w:rPr>
              <w:t>AD highlighted t</w:t>
            </w:r>
            <w:r w:rsidRPr="00BA79C7">
              <w:rPr>
                <w:rFonts w:ascii="Verdana" w:eastAsia="Times New Roman" w:hAnsi="Verdana" w:cs="Segoe UI"/>
                <w:color w:val="242424"/>
                <w:bdr w:val="none" w:sz="0" w:space="0" w:color="auto"/>
                <w:lang w:val="en-GB" w:eastAsia="en-GB"/>
              </w:rPr>
              <w:t>here ha</w:t>
            </w:r>
            <w:r>
              <w:rPr>
                <w:rFonts w:ascii="Verdana" w:eastAsia="Times New Roman" w:hAnsi="Verdana" w:cs="Segoe UI"/>
                <w:color w:val="242424"/>
                <w:bdr w:val="none" w:sz="0" w:space="0" w:color="auto"/>
                <w:lang w:val="en-GB" w:eastAsia="en-GB"/>
              </w:rPr>
              <w:t>d</w:t>
            </w:r>
            <w:r w:rsidRPr="00BA79C7">
              <w:rPr>
                <w:rFonts w:ascii="Verdana" w:eastAsia="Times New Roman" w:hAnsi="Verdana" w:cs="Segoe UI"/>
                <w:color w:val="242424"/>
                <w:bdr w:val="none" w:sz="0" w:space="0" w:color="auto"/>
                <w:lang w:val="en-GB" w:eastAsia="en-GB"/>
              </w:rPr>
              <w:t xml:space="preserve"> been a significant increase in referrals, suggesting that staff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recogni</w:t>
            </w:r>
            <w:r w:rsidR="00AE41A4">
              <w:rPr>
                <w:rFonts w:ascii="Verdana" w:eastAsia="Times New Roman" w:hAnsi="Verdana" w:cs="Segoe UI"/>
                <w:color w:val="242424"/>
                <w:bdr w:val="none" w:sz="0" w:space="0" w:color="auto"/>
                <w:lang w:val="en-GB" w:eastAsia="en-GB"/>
              </w:rPr>
              <w:t>s</w:t>
            </w:r>
            <w:r w:rsidRPr="00BA79C7">
              <w:rPr>
                <w:rFonts w:ascii="Verdana" w:eastAsia="Times New Roman" w:hAnsi="Verdana" w:cs="Segoe UI"/>
                <w:color w:val="242424"/>
                <w:bdr w:val="none" w:sz="0" w:space="0" w:color="auto"/>
                <w:lang w:val="en-GB" w:eastAsia="en-GB"/>
              </w:rPr>
              <w:t xml:space="preserve">ing when a </w:t>
            </w:r>
            <w:proofErr w:type="spellStart"/>
            <w:r w:rsidRPr="00BA79C7">
              <w:rPr>
                <w:rFonts w:ascii="Verdana" w:eastAsia="Times New Roman" w:hAnsi="Verdana" w:cs="Segoe UI"/>
                <w:color w:val="242424"/>
                <w:bdr w:val="none" w:sz="0" w:space="0" w:color="auto"/>
                <w:lang w:val="en-GB" w:eastAsia="en-GB"/>
              </w:rPr>
              <w:t>DoLS</w:t>
            </w:r>
            <w:proofErr w:type="spellEnd"/>
            <w:r w:rsidR="00A4400F">
              <w:rPr>
                <w:rFonts w:ascii="Verdana" w:eastAsia="Times New Roman" w:hAnsi="Verdana" w:cs="Segoe UI"/>
                <w:color w:val="242424"/>
                <w:bdr w:val="none" w:sz="0" w:space="0" w:color="auto"/>
                <w:lang w:val="en-GB" w:eastAsia="en-GB"/>
              </w:rPr>
              <w:t xml:space="preserve"> </w:t>
            </w:r>
            <w:r w:rsidRPr="00BA79C7">
              <w:rPr>
                <w:rFonts w:ascii="Verdana" w:eastAsia="Times New Roman" w:hAnsi="Verdana" w:cs="Segoe UI"/>
                <w:color w:val="242424"/>
                <w:bdr w:val="none" w:sz="0" w:space="0" w:color="auto"/>
                <w:lang w:val="en-GB" w:eastAsia="en-GB"/>
              </w:rPr>
              <w:t xml:space="preserve">referral </w:t>
            </w:r>
            <w:r w:rsidR="00AE41A4">
              <w:rPr>
                <w:rFonts w:ascii="Verdana" w:eastAsia="Times New Roman" w:hAnsi="Verdana" w:cs="Segoe UI"/>
                <w:color w:val="242424"/>
                <w:bdr w:val="none" w:sz="0" w:space="0" w:color="auto"/>
                <w:lang w:val="en-GB" w:eastAsia="en-GB"/>
              </w:rPr>
              <w:t>wa</w:t>
            </w:r>
            <w:r w:rsidRPr="00BA79C7">
              <w:rPr>
                <w:rFonts w:ascii="Verdana" w:eastAsia="Times New Roman" w:hAnsi="Verdana" w:cs="Segoe UI"/>
                <w:color w:val="242424"/>
                <w:bdr w:val="none" w:sz="0" w:space="0" w:color="auto"/>
                <w:lang w:val="en-GB" w:eastAsia="en-GB"/>
              </w:rPr>
              <w:t>s needed.</w:t>
            </w:r>
            <w:r w:rsidR="00AE41A4">
              <w:rPr>
                <w:rFonts w:ascii="Verdana" w:eastAsia="Times New Roman" w:hAnsi="Verdana" w:cs="Segoe UI"/>
                <w:color w:val="242424"/>
                <w:bdr w:val="none" w:sz="0" w:space="0" w:color="auto"/>
                <w:lang w:val="en-GB" w:eastAsia="en-GB"/>
              </w:rPr>
              <w:t xml:space="preserve"> AD said s</w:t>
            </w:r>
            <w:r w:rsidRPr="00BA79C7">
              <w:rPr>
                <w:rFonts w:ascii="Verdana" w:eastAsia="Times New Roman" w:hAnsi="Verdana" w:cs="Segoe UI"/>
                <w:color w:val="242424"/>
                <w:bdr w:val="none" w:sz="0" w:space="0" w:color="auto"/>
                <w:lang w:val="en-GB" w:eastAsia="en-GB"/>
              </w:rPr>
              <w:t xml:space="preserve">taff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 xml:space="preserve">re contacting the team for advice and support, indicating that they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applying their training in practice</w:t>
            </w:r>
            <w:r w:rsidR="00AE41A4">
              <w:rPr>
                <w:rFonts w:ascii="Verdana" w:eastAsia="Times New Roman" w:hAnsi="Verdana" w:cs="Segoe UI"/>
                <w:color w:val="242424"/>
                <w:bdr w:val="none" w:sz="0" w:space="0" w:color="auto"/>
                <w:lang w:val="en-GB" w:eastAsia="en-GB"/>
              </w:rPr>
              <w:t xml:space="preserve"> and t</w:t>
            </w:r>
            <w:r w:rsidRPr="00BA79C7">
              <w:rPr>
                <w:rFonts w:ascii="Verdana" w:eastAsia="Times New Roman" w:hAnsi="Verdana" w:cs="Segoe UI"/>
                <w:color w:val="242424"/>
                <w:bdr w:val="none" w:sz="0" w:space="0" w:color="auto"/>
                <w:lang w:val="en-GB" w:eastAsia="en-GB"/>
              </w:rPr>
              <w:t>he team ha</w:t>
            </w:r>
            <w:r w:rsidR="00AE41A4">
              <w:rPr>
                <w:rFonts w:ascii="Verdana" w:eastAsia="Times New Roman" w:hAnsi="Verdana" w:cs="Segoe UI"/>
                <w:color w:val="242424"/>
                <w:bdr w:val="none" w:sz="0" w:space="0" w:color="auto"/>
                <w:lang w:val="en-GB" w:eastAsia="en-GB"/>
              </w:rPr>
              <w:t>d</w:t>
            </w:r>
            <w:r w:rsidRPr="00BA79C7">
              <w:rPr>
                <w:rFonts w:ascii="Verdana" w:eastAsia="Times New Roman" w:hAnsi="Verdana" w:cs="Segoe UI"/>
                <w:color w:val="242424"/>
                <w:bdr w:val="none" w:sz="0" w:space="0" w:color="auto"/>
                <w:lang w:val="en-GB" w:eastAsia="en-GB"/>
              </w:rPr>
              <w:t xml:space="preserve"> implemented a duty and triage system to ensure that urgent assessments </w:t>
            </w:r>
            <w:r w:rsidR="00AE41A4">
              <w:rPr>
                <w:rFonts w:ascii="Verdana" w:eastAsia="Times New Roman" w:hAnsi="Verdana" w:cs="Segoe UI"/>
                <w:color w:val="242424"/>
                <w:bdr w:val="none" w:sz="0" w:space="0" w:color="auto"/>
                <w:lang w:val="en-GB" w:eastAsia="en-GB"/>
              </w:rPr>
              <w:t>we</w:t>
            </w:r>
            <w:r w:rsidRPr="00BA79C7">
              <w:rPr>
                <w:rFonts w:ascii="Verdana" w:eastAsia="Times New Roman" w:hAnsi="Verdana" w:cs="Segoe UI"/>
                <w:color w:val="242424"/>
                <w:bdr w:val="none" w:sz="0" w:space="0" w:color="auto"/>
                <w:lang w:val="en-GB" w:eastAsia="en-GB"/>
              </w:rPr>
              <w:t>re prioriti</w:t>
            </w:r>
            <w:r w:rsidR="00AE41A4">
              <w:rPr>
                <w:rFonts w:ascii="Verdana" w:eastAsia="Times New Roman" w:hAnsi="Verdana" w:cs="Segoe UI"/>
                <w:color w:val="242424"/>
                <w:bdr w:val="none" w:sz="0" w:space="0" w:color="auto"/>
                <w:lang w:val="en-GB" w:eastAsia="en-GB"/>
              </w:rPr>
              <w:t>s</w:t>
            </w:r>
            <w:r w:rsidRPr="00BA79C7">
              <w:rPr>
                <w:rFonts w:ascii="Verdana" w:eastAsia="Times New Roman" w:hAnsi="Verdana" w:cs="Segoe UI"/>
                <w:color w:val="242424"/>
                <w:bdr w:val="none" w:sz="0" w:space="0" w:color="auto"/>
                <w:lang w:val="en-GB" w:eastAsia="en-GB"/>
              </w:rPr>
              <w:t>ed and handled appropriately.</w:t>
            </w:r>
            <w:r w:rsidR="00A4400F">
              <w:rPr>
                <w:rFonts w:ascii="Verdana" w:eastAsia="Times New Roman" w:hAnsi="Verdana" w:cs="Segoe UI"/>
                <w:color w:val="242424"/>
                <w:bdr w:val="none" w:sz="0" w:space="0" w:color="auto"/>
                <w:lang w:val="en-GB" w:eastAsia="en-GB"/>
              </w:rPr>
              <w:t xml:space="preserve"> </w:t>
            </w:r>
          </w:p>
          <w:p w14:paraId="2DAC2DC3" w14:textId="77777777"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AE41A4">
              <w:rPr>
                <w:rFonts w:ascii="Verdana" w:hAnsi="Verdana" w:cs="Segoe UI"/>
                <w:color w:val="242424"/>
                <w:shd w:val="clear" w:color="auto" w:fill="FFFFFF"/>
              </w:rPr>
              <w:t xml:space="preserve"> asked about the approval of the training package by the All Wales Working Group and how S</w:t>
            </w:r>
            <w:r>
              <w:rPr>
                <w:rFonts w:ascii="Verdana" w:hAnsi="Verdana" w:cs="Segoe UI"/>
                <w:color w:val="242424"/>
                <w:shd w:val="clear" w:color="auto" w:fill="FFFFFF"/>
              </w:rPr>
              <w:t>B</w:t>
            </w:r>
            <w:r w:rsidRPr="00AE41A4">
              <w:rPr>
                <w:rFonts w:ascii="Verdana" w:hAnsi="Verdana" w:cs="Segoe UI"/>
                <w:color w:val="242424"/>
                <w:shd w:val="clear" w:color="auto" w:fill="FFFFFF"/>
              </w:rPr>
              <w:t>UHB compare</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to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oards in Wales regarding th</w:t>
            </w:r>
            <w:r>
              <w:rPr>
                <w:rFonts w:ascii="Verdana" w:hAnsi="Verdana" w:cs="Segoe UI"/>
                <w:color w:val="242424"/>
                <w:shd w:val="clear" w:color="auto" w:fill="FFFFFF"/>
              </w:rPr>
              <w:t>e</w:t>
            </w:r>
            <w:r w:rsidRPr="00AE41A4">
              <w:rPr>
                <w:rFonts w:ascii="Verdana" w:hAnsi="Verdana" w:cs="Segoe UI"/>
                <w:color w:val="242424"/>
                <w:shd w:val="clear" w:color="auto" w:fill="FFFFFF"/>
              </w:rPr>
              <w:t xml:space="preserve"> training. </w:t>
            </w:r>
          </w:p>
          <w:p w14:paraId="6A48A26B" w14:textId="233FE554"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JD</w:t>
            </w:r>
            <w:r w:rsidRPr="00AE41A4">
              <w:rPr>
                <w:rFonts w:ascii="Verdana" w:hAnsi="Verdana" w:cs="Segoe UI"/>
                <w:color w:val="242424"/>
                <w:shd w:val="clear" w:color="auto" w:fill="FFFFFF"/>
              </w:rPr>
              <w:t xml:space="preserve"> responded, explaining that the Level 1 and 2 training packages ha</w:t>
            </w:r>
            <w:r w:rsidR="00A4400F">
              <w:rPr>
                <w:rFonts w:ascii="Verdana" w:hAnsi="Verdana" w:cs="Segoe UI"/>
                <w:color w:val="242424"/>
                <w:shd w:val="clear" w:color="auto" w:fill="FFFFFF"/>
              </w:rPr>
              <w:t>d</w:t>
            </w:r>
            <w:r w:rsidRPr="00AE41A4">
              <w:rPr>
                <w:rFonts w:ascii="Verdana" w:hAnsi="Verdana" w:cs="Segoe UI"/>
                <w:color w:val="242424"/>
                <w:shd w:val="clear" w:color="auto" w:fill="FFFFFF"/>
              </w:rPr>
              <w:t xml:space="preserve"> been approved by the All Wales Working Group and Welsh Government. However, </w:t>
            </w:r>
            <w:r>
              <w:rPr>
                <w:rFonts w:ascii="Verdana" w:hAnsi="Verdana" w:cs="Segoe UI"/>
                <w:color w:val="242424"/>
                <w:shd w:val="clear" w:color="auto" w:fill="FFFFFF"/>
              </w:rPr>
              <w:t xml:space="preserve">JD explained </w:t>
            </w:r>
            <w:r w:rsidRPr="00AE41A4">
              <w:rPr>
                <w:rFonts w:ascii="Verdana" w:hAnsi="Verdana" w:cs="Segoe UI"/>
                <w:color w:val="242424"/>
                <w:shd w:val="clear" w:color="auto" w:fill="FFFFFF"/>
              </w:rPr>
              <w:t>S</w:t>
            </w:r>
            <w:r>
              <w:rPr>
                <w:rFonts w:ascii="Verdana" w:hAnsi="Verdana" w:cs="Segoe UI"/>
                <w:color w:val="242424"/>
                <w:shd w:val="clear" w:color="auto" w:fill="FFFFFF"/>
              </w:rPr>
              <w:t>B</w:t>
            </w:r>
            <w:r w:rsidRPr="00AE41A4">
              <w:rPr>
                <w:rFonts w:ascii="Verdana" w:hAnsi="Verdana" w:cs="Segoe UI"/>
                <w:color w:val="242424"/>
                <w:shd w:val="clear" w:color="auto" w:fill="FFFFFF"/>
              </w:rPr>
              <w:t xml:space="preserve">UHB </w:t>
            </w:r>
            <w:r>
              <w:rPr>
                <w:rFonts w:ascii="Verdana" w:hAnsi="Verdana" w:cs="Segoe UI"/>
                <w:color w:val="242424"/>
                <w:shd w:val="clear" w:color="auto" w:fill="FFFFFF"/>
              </w:rPr>
              <w:t>wa</w:t>
            </w:r>
            <w:r w:rsidRPr="00AE41A4">
              <w:rPr>
                <w:rFonts w:ascii="Verdana" w:hAnsi="Verdana" w:cs="Segoe UI"/>
                <w:color w:val="242424"/>
                <w:shd w:val="clear" w:color="auto" w:fill="FFFFFF"/>
              </w:rPr>
              <w:t>s an outlier because it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not yet made th</w:t>
            </w:r>
            <w:r>
              <w:rPr>
                <w:rFonts w:ascii="Verdana" w:hAnsi="Verdana" w:cs="Segoe UI"/>
                <w:color w:val="242424"/>
                <w:shd w:val="clear" w:color="auto" w:fill="FFFFFF"/>
              </w:rPr>
              <w:t>e</w:t>
            </w:r>
            <w:r w:rsidRPr="00AE41A4">
              <w:rPr>
                <w:rFonts w:ascii="Verdana" w:hAnsi="Verdana" w:cs="Segoe UI"/>
                <w:color w:val="242424"/>
                <w:shd w:val="clear" w:color="auto" w:fill="FFFFFF"/>
              </w:rPr>
              <w:t xml:space="preserve"> training mandatory, unlike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 xml:space="preserve">oards in Wales. </w:t>
            </w:r>
            <w:r>
              <w:rPr>
                <w:rFonts w:ascii="Verdana" w:hAnsi="Verdana" w:cs="Segoe UI"/>
                <w:color w:val="242424"/>
                <w:shd w:val="clear" w:color="auto" w:fill="FFFFFF"/>
              </w:rPr>
              <w:t xml:space="preserve">JD said </w:t>
            </w:r>
            <w:r w:rsidRPr="00AE41A4">
              <w:rPr>
                <w:rFonts w:ascii="Verdana" w:hAnsi="Verdana" w:cs="Segoe UI"/>
                <w:color w:val="242424"/>
                <w:shd w:val="clear" w:color="auto" w:fill="FFFFFF"/>
              </w:rPr>
              <w:t>This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created additional work for the team to ensure compliance and proper communication.</w:t>
            </w:r>
          </w:p>
          <w:p w14:paraId="2A154422" w14:textId="77777777" w:rsidR="00AE41A4"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ALF</w:t>
            </w:r>
            <w:r w:rsidRPr="00AE41A4">
              <w:rPr>
                <w:rFonts w:ascii="Verdana" w:hAnsi="Verdana" w:cs="Segoe UI"/>
                <w:color w:val="242424"/>
                <w:shd w:val="clear" w:color="auto" w:fill="FFFFFF"/>
              </w:rPr>
              <w:t xml:space="preserve"> asked why all other </w:t>
            </w:r>
            <w:r>
              <w:rPr>
                <w:rFonts w:ascii="Verdana" w:hAnsi="Verdana" w:cs="Segoe UI"/>
                <w:color w:val="242424"/>
                <w:shd w:val="clear" w:color="auto" w:fill="FFFFFF"/>
              </w:rPr>
              <w:t>H</w:t>
            </w:r>
            <w:r w:rsidRPr="00AE41A4">
              <w:rPr>
                <w:rFonts w:ascii="Verdana" w:hAnsi="Verdana" w:cs="Segoe UI"/>
                <w:color w:val="242424"/>
                <w:shd w:val="clear" w:color="auto" w:fill="FFFFFF"/>
              </w:rPr>
              <w:t xml:space="preserve">ealth </w:t>
            </w:r>
            <w:r>
              <w:rPr>
                <w:rFonts w:ascii="Verdana" w:hAnsi="Verdana" w:cs="Segoe UI"/>
                <w:color w:val="242424"/>
                <w:shd w:val="clear" w:color="auto" w:fill="FFFFFF"/>
              </w:rPr>
              <w:t>B</w:t>
            </w:r>
            <w:r w:rsidRPr="00AE41A4">
              <w:rPr>
                <w:rFonts w:ascii="Verdana" w:hAnsi="Verdana" w:cs="Segoe UI"/>
                <w:color w:val="242424"/>
                <w:shd w:val="clear" w:color="auto" w:fill="FFFFFF"/>
              </w:rPr>
              <w:t>oards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made the training mandatory while S</w:t>
            </w:r>
            <w:r>
              <w:rPr>
                <w:rFonts w:ascii="Verdana" w:hAnsi="Verdana" w:cs="Segoe UI"/>
                <w:color w:val="242424"/>
                <w:shd w:val="clear" w:color="auto" w:fill="FFFFFF"/>
              </w:rPr>
              <w:t>B</w:t>
            </w:r>
            <w:r w:rsidRPr="00AE41A4">
              <w:rPr>
                <w:rFonts w:ascii="Verdana" w:hAnsi="Verdana" w:cs="Segoe UI"/>
                <w:color w:val="242424"/>
                <w:shd w:val="clear" w:color="auto" w:fill="FFFFFF"/>
              </w:rPr>
              <w:t>UHB ha</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not. </w:t>
            </w:r>
          </w:p>
          <w:p w14:paraId="1EFB1527" w14:textId="6F902655" w:rsidR="001D324F" w:rsidRPr="001D324F" w:rsidRDefault="00AE41A4"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HP</w:t>
            </w:r>
            <w:r w:rsidRPr="00AE41A4">
              <w:rPr>
                <w:rFonts w:ascii="Verdana" w:hAnsi="Verdana" w:cs="Segoe UI"/>
                <w:color w:val="242424"/>
                <w:shd w:val="clear" w:color="auto" w:fill="FFFFFF"/>
              </w:rPr>
              <w:t xml:space="preserve"> responded, explaining that making training mandatory </w:t>
            </w:r>
            <w:r>
              <w:rPr>
                <w:rFonts w:ascii="Verdana" w:hAnsi="Verdana" w:cs="Segoe UI"/>
                <w:color w:val="242424"/>
                <w:shd w:val="clear" w:color="auto" w:fill="FFFFFF"/>
              </w:rPr>
              <w:t>was</w:t>
            </w:r>
            <w:r w:rsidRPr="00AE41A4">
              <w:rPr>
                <w:rFonts w:ascii="Verdana" w:hAnsi="Verdana" w:cs="Segoe UI"/>
                <w:color w:val="242424"/>
                <w:shd w:val="clear" w:color="auto" w:fill="FFFFFF"/>
              </w:rPr>
              <w:t xml:space="preserve"> a complex process and not always the best solution. </w:t>
            </w:r>
            <w:r>
              <w:rPr>
                <w:rFonts w:ascii="Verdana" w:hAnsi="Verdana" w:cs="Segoe UI"/>
                <w:color w:val="242424"/>
                <w:shd w:val="clear" w:color="auto" w:fill="FFFFFF"/>
              </w:rPr>
              <w:t>HP said w</w:t>
            </w:r>
            <w:r w:rsidRPr="00AE41A4">
              <w:rPr>
                <w:rFonts w:ascii="Verdana" w:hAnsi="Verdana" w:cs="Segoe UI"/>
                <w:color w:val="242424"/>
                <w:shd w:val="clear" w:color="auto" w:fill="FFFFFF"/>
              </w:rPr>
              <w:t>hile it c</w:t>
            </w:r>
            <w:r>
              <w:rPr>
                <w:rFonts w:ascii="Verdana" w:hAnsi="Verdana" w:cs="Segoe UI"/>
                <w:color w:val="242424"/>
                <w:shd w:val="clear" w:color="auto" w:fill="FFFFFF"/>
              </w:rPr>
              <w:t>ould</w:t>
            </w:r>
            <w:r w:rsidRPr="00AE41A4">
              <w:rPr>
                <w:rFonts w:ascii="Verdana" w:hAnsi="Verdana" w:cs="Segoe UI"/>
                <w:color w:val="242424"/>
                <w:shd w:val="clear" w:color="auto" w:fill="FFFFFF"/>
              </w:rPr>
              <w:t xml:space="preserve"> drive compliance, it may also lead to a tick-box mentality. </w:t>
            </w:r>
            <w:r>
              <w:rPr>
                <w:rFonts w:ascii="Verdana" w:hAnsi="Verdana" w:cs="Segoe UI"/>
                <w:color w:val="242424"/>
                <w:shd w:val="clear" w:color="auto" w:fill="FFFFFF"/>
              </w:rPr>
              <w:t>HP said t</w:t>
            </w:r>
            <w:r w:rsidRPr="00AE41A4">
              <w:rPr>
                <w:rFonts w:ascii="Verdana" w:hAnsi="Verdana" w:cs="Segoe UI"/>
                <w:color w:val="242424"/>
                <w:shd w:val="clear" w:color="auto" w:fill="FFFFFF"/>
              </w:rPr>
              <w:t>he process of mandating training involve</w:t>
            </w:r>
            <w:r>
              <w:rPr>
                <w:rFonts w:ascii="Verdana" w:hAnsi="Verdana" w:cs="Segoe UI"/>
                <w:color w:val="242424"/>
                <w:shd w:val="clear" w:color="auto" w:fill="FFFFFF"/>
              </w:rPr>
              <w:t>d</w:t>
            </w:r>
            <w:r w:rsidRPr="00AE41A4">
              <w:rPr>
                <w:rFonts w:ascii="Verdana" w:hAnsi="Verdana" w:cs="Segoe UI"/>
                <w:color w:val="242424"/>
                <w:shd w:val="clear" w:color="auto" w:fill="FFFFFF"/>
              </w:rPr>
              <w:t xml:space="preserve"> significant governance and </w:t>
            </w:r>
            <w:r w:rsidR="001D324F">
              <w:rPr>
                <w:rFonts w:ascii="Verdana" w:hAnsi="Verdana" w:cs="Segoe UI"/>
                <w:color w:val="242424"/>
                <w:shd w:val="clear" w:color="auto" w:fill="FFFFFF"/>
              </w:rPr>
              <w:t>ensured it was</w:t>
            </w:r>
            <w:r w:rsidRPr="00AE41A4">
              <w:rPr>
                <w:rFonts w:ascii="Verdana" w:hAnsi="Verdana" w:cs="Segoe UI"/>
                <w:color w:val="242424"/>
                <w:shd w:val="clear" w:color="auto" w:fill="FFFFFF"/>
              </w:rPr>
              <w:t xml:space="preserve"> targeted at the right staff. </w:t>
            </w:r>
            <w:r w:rsidR="001D324F">
              <w:rPr>
                <w:rFonts w:ascii="Verdana" w:hAnsi="Verdana" w:cs="Segoe UI"/>
                <w:color w:val="242424"/>
                <w:shd w:val="clear" w:color="auto" w:fill="FFFFFF"/>
              </w:rPr>
              <w:t>HP</w:t>
            </w:r>
            <w:r w:rsidRPr="00AE41A4">
              <w:rPr>
                <w:rFonts w:ascii="Verdana" w:hAnsi="Verdana" w:cs="Segoe UI"/>
                <w:color w:val="242424"/>
                <w:shd w:val="clear" w:color="auto" w:fill="FFFFFF"/>
              </w:rPr>
              <w:t xml:space="preserve"> mentioned that S</w:t>
            </w:r>
            <w:r w:rsidR="00A06A17">
              <w:rPr>
                <w:rFonts w:ascii="Verdana" w:hAnsi="Verdana" w:cs="Segoe UI"/>
                <w:color w:val="242424"/>
                <w:shd w:val="clear" w:color="auto" w:fill="FFFFFF"/>
              </w:rPr>
              <w:t>B</w:t>
            </w:r>
            <w:r w:rsidRPr="00AE41A4">
              <w:rPr>
                <w:rFonts w:ascii="Verdana" w:hAnsi="Verdana" w:cs="Segoe UI"/>
                <w:color w:val="242424"/>
                <w:shd w:val="clear" w:color="auto" w:fill="FFFFFF"/>
              </w:rPr>
              <w:t xml:space="preserve">UHB </w:t>
            </w:r>
            <w:r w:rsidR="001D324F">
              <w:rPr>
                <w:rFonts w:ascii="Verdana" w:hAnsi="Verdana" w:cs="Segoe UI"/>
                <w:color w:val="242424"/>
                <w:shd w:val="clear" w:color="auto" w:fill="FFFFFF"/>
              </w:rPr>
              <w:t>wa</w:t>
            </w:r>
            <w:r w:rsidRPr="00AE41A4">
              <w:rPr>
                <w:rFonts w:ascii="Verdana" w:hAnsi="Verdana" w:cs="Segoe UI"/>
                <w:color w:val="242424"/>
                <w:shd w:val="clear" w:color="auto" w:fill="FFFFFF"/>
              </w:rPr>
              <w:t>s likely to mandate the training eventually, but it require</w:t>
            </w:r>
            <w:r w:rsidR="001D324F">
              <w:rPr>
                <w:rFonts w:ascii="Verdana" w:hAnsi="Verdana" w:cs="Segoe UI"/>
                <w:color w:val="242424"/>
                <w:shd w:val="clear" w:color="auto" w:fill="FFFFFF"/>
              </w:rPr>
              <w:t>d</w:t>
            </w:r>
            <w:r w:rsidRPr="00AE41A4">
              <w:rPr>
                <w:rFonts w:ascii="Verdana" w:hAnsi="Verdana" w:cs="Segoe UI"/>
                <w:color w:val="242424"/>
                <w:shd w:val="clear" w:color="auto" w:fill="FFFFFF"/>
              </w:rPr>
              <w:t xml:space="preserve"> careful consideration and approva</w:t>
            </w:r>
            <w:r w:rsidR="001D324F">
              <w:rPr>
                <w:rFonts w:ascii="Verdana" w:hAnsi="Verdana" w:cs="Segoe UI"/>
                <w:color w:val="242424"/>
                <w:shd w:val="clear" w:color="auto" w:fill="FFFFFF"/>
              </w:rPr>
              <w:t xml:space="preserve">l. </w:t>
            </w:r>
          </w:p>
          <w:p w14:paraId="73FF7D20" w14:textId="7F4699B5" w:rsidR="001D324F" w:rsidRDefault="001D324F" w:rsidP="00F77268">
            <w:pPr>
              <w:pStyle w:val="BodyA"/>
              <w:jc w:val="both"/>
              <w:rPr>
                <w:rFonts w:ascii="Verdana" w:hAnsi="Verdana" w:cs="Segoe UI"/>
                <w:color w:val="242424"/>
                <w:shd w:val="clear" w:color="auto" w:fill="FFFFFF"/>
              </w:rPr>
            </w:pPr>
            <w:r>
              <w:rPr>
                <w:rFonts w:ascii="Verdana" w:hAnsi="Verdana" w:cs="Segoe UI"/>
                <w:color w:val="242424"/>
                <w:shd w:val="clear" w:color="auto" w:fill="FFFFFF"/>
              </w:rPr>
              <w:t>PP</w:t>
            </w:r>
            <w:r w:rsidRPr="001D324F">
              <w:rPr>
                <w:rFonts w:ascii="Verdana" w:hAnsi="Verdana" w:cs="Segoe UI"/>
                <w:color w:val="242424"/>
                <w:shd w:val="clear" w:color="auto" w:fill="FFFFFF"/>
              </w:rPr>
              <w:t xml:space="preserve"> asked about the impact of the training, specifically if the 35% increase in referrals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led to a more robust use of </w:t>
            </w:r>
            <w:r w:rsidR="00A4400F" w:rsidRPr="001D324F">
              <w:rPr>
                <w:rFonts w:ascii="Verdana" w:hAnsi="Verdana" w:cs="Segoe UI"/>
                <w:color w:val="242424"/>
                <w:shd w:val="clear" w:color="auto" w:fill="FFFFFF"/>
              </w:rPr>
              <w:t>urgent</w:t>
            </w:r>
            <w:r w:rsidRPr="001D324F">
              <w:rPr>
                <w:rFonts w:ascii="Verdana" w:hAnsi="Verdana" w:cs="Segoe UI"/>
                <w:color w:val="242424"/>
                <w:shd w:val="clear" w:color="auto" w:fill="FFFFFF"/>
              </w:rPr>
              <w:t xml:space="preserve"> to standards and if it </w:t>
            </w:r>
            <w:r>
              <w:rPr>
                <w:rFonts w:ascii="Verdana" w:hAnsi="Verdana" w:cs="Segoe UI"/>
                <w:color w:val="242424"/>
                <w:shd w:val="clear" w:color="auto" w:fill="FFFFFF"/>
              </w:rPr>
              <w:t>wa</w:t>
            </w:r>
            <w:r w:rsidRPr="001D324F">
              <w:rPr>
                <w:rFonts w:ascii="Verdana" w:hAnsi="Verdana" w:cs="Segoe UI"/>
                <w:color w:val="242424"/>
                <w:shd w:val="clear" w:color="auto" w:fill="FFFFFF"/>
              </w:rPr>
              <w:t xml:space="preserve">s being deployed correctly. </w:t>
            </w:r>
          </w:p>
          <w:p w14:paraId="29FF9789" w14:textId="77777777" w:rsidR="001D324F" w:rsidRDefault="001D324F" w:rsidP="00F77268">
            <w:pPr>
              <w:pStyle w:val="BodyA"/>
              <w:jc w:val="both"/>
              <w:rPr>
                <w:rFonts w:ascii="Segoe UI" w:hAnsi="Segoe UI" w:cs="Segoe UI"/>
                <w:color w:val="242424"/>
                <w:sz w:val="21"/>
                <w:szCs w:val="21"/>
                <w:shd w:val="clear" w:color="auto" w:fill="FFFFFF"/>
              </w:rPr>
            </w:pPr>
            <w:r>
              <w:rPr>
                <w:rFonts w:ascii="Verdana" w:hAnsi="Verdana" w:cs="Segoe UI"/>
                <w:color w:val="242424"/>
                <w:shd w:val="clear" w:color="auto" w:fill="FFFFFF"/>
              </w:rPr>
              <w:t>AD</w:t>
            </w:r>
            <w:r w:rsidRPr="001D324F">
              <w:rPr>
                <w:rFonts w:ascii="Verdana" w:hAnsi="Verdana" w:cs="Segoe UI"/>
                <w:color w:val="242424"/>
                <w:shd w:val="clear" w:color="auto" w:fill="FFFFFF"/>
              </w:rPr>
              <w:t xml:space="preserve"> responded that they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seen a significant shift towards more appropriate referrals for urgent cases.</w:t>
            </w:r>
            <w:r>
              <w:rPr>
                <w:rFonts w:ascii="Verdana" w:hAnsi="Verdana" w:cs="Segoe UI"/>
                <w:color w:val="242424"/>
                <w:shd w:val="clear" w:color="auto" w:fill="FFFFFF"/>
              </w:rPr>
              <w:t xml:space="preserve"> AD said t</w:t>
            </w:r>
            <w:r w:rsidRPr="001D324F">
              <w:rPr>
                <w:rFonts w:ascii="Verdana" w:hAnsi="Verdana" w:cs="Segoe UI"/>
                <w:color w:val="242424"/>
                <w:shd w:val="clear" w:color="auto" w:fill="FFFFFF"/>
              </w:rPr>
              <w:t xml:space="preserve">he duty </w:t>
            </w:r>
            <w:proofErr w:type="spellStart"/>
            <w:r w:rsidRPr="001D324F">
              <w:rPr>
                <w:rFonts w:ascii="Verdana" w:hAnsi="Verdana" w:cs="Segoe UI"/>
                <w:color w:val="242424"/>
                <w:shd w:val="clear" w:color="auto" w:fill="FFFFFF"/>
              </w:rPr>
              <w:t>rota</w:t>
            </w:r>
            <w:proofErr w:type="spellEnd"/>
            <w:r w:rsidRPr="001D324F">
              <w:rPr>
                <w:rFonts w:ascii="Verdana" w:hAnsi="Verdana" w:cs="Segoe UI"/>
                <w:color w:val="242424"/>
                <w:shd w:val="clear" w:color="auto" w:fill="FFFFFF"/>
              </w:rPr>
              <w:t xml:space="preserve"> include</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someone who </w:t>
            </w:r>
            <w:proofErr w:type="spellStart"/>
            <w:r w:rsidRPr="001D324F">
              <w:rPr>
                <w:rFonts w:ascii="Verdana" w:hAnsi="Verdana" w:cs="Segoe UI"/>
                <w:color w:val="242424"/>
                <w:shd w:val="clear" w:color="auto" w:fill="FFFFFF"/>
              </w:rPr>
              <w:t>scrutini</w:t>
            </w:r>
            <w:r>
              <w:rPr>
                <w:rFonts w:ascii="Verdana" w:hAnsi="Verdana" w:cs="Segoe UI"/>
                <w:color w:val="242424"/>
                <w:shd w:val="clear" w:color="auto" w:fill="FFFFFF"/>
              </w:rPr>
              <w:t>s</w:t>
            </w:r>
            <w:r w:rsidRPr="001D324F">
              <w:rPr>
                <w:rFonts w:ascii="Verdana" w:hAnsi="Verdana" w:cs="Segoe UI"/>
                <w:color w:val="242424"/>
                <w:shd w:val="clear" w:color="auto" w:fill="FFFFFF"/>
              </w:rPr>
              <w:t>es</w:t>
            </w:r>
            <w:proofErr w:type="spellEnd"/>
            <w:r w:rsidRPr="001D324F">
              <w:rPr>
                <w:rFonts w:ascii="Verdana" w:hAnsi="Verdana" w:cs="Segoe UI"/>
                <w:color w:val="242424"/>
                <w:shd w:val="clear" w:color="auto" w:fill="FFFFFF"/>
              </w:rPr>
              <w:t xml:space="preserve"> every assessment to ensure the request </w:t>
            </w:r>
            <w:r>
              <w:rPr>
                <w:rFonts w:ascii="Verdana" w:hAnsi="Verdana" w:cs="Segoe UI"/>
                <w:color w:val="242424"/>
                <w:shd w:val="clear" w:color="auto" w:fill="FFFFFF"/>
              </w:rPr>
              <w:t>wa</w:t>
            </w:r>
            <w:r w:rsidRPr="001D324F">
              <w:rPr>
                <w:rFonts w:ascii="Verdana" w:hAnsi="Verdana" w:cs="Segoe UI"/>
                <w:color w:val="242424"/>
                <w:shd w:val="clear" w:color="auto" w:fill="FFFFFF"/>
              </w:rPr>
              <w:t xml:space="preserve">s appropriate. </w:t>
            </w:r>
            <w:r>
              <w:rPr>
                <w:rFonts w:ascii="Verdana" w:hAnsi="Verdana" w:cs="Segoe UI"/>
                <w:color w:val="242424"/>
                <w:shd w:val="clear" w:color="auto" w:fill="FFFFFF"/>
              </w:rPr>
              <w:t>AD said t</w:t>
            </w:r>
            <w:r w:rsidRPr="001D324F">
              <w:rPr>
                <w:rFonts w:ascii="Verdana" w:hAnsi="Verdana" w:cs="Segoe UI"/>
                <w:color w:val="242424"/>
                <w:shd w:val="clear" w:color="auto" w:fill="FFFFFF"/>
              </w:rPr>
              <w:t>hey ha</w:t>
            </w:r>
            <w:r>
              <w:rPr>
                <w:rFonts w:ascii="Verdana" w:hAnsi="Verdana" w:cs="Segoe UI"/>
                <w:color w:val="242424"/>
                <w:shd w:val="clear" w:color="auto" w:fill="FFFFFF"/>
              </w:rPr>
              <w:t>d</w:t>
            </w:r>
            <w:r w:rsidRPr="001D324F">
              <w:rPr>
                <w:rFonts w:ascii="Verdana" w:hAnsi="Verdana" w:cs="Segoe UI"/>
                <w:color w:val="242424"/>
                <w:shd w:val="clear" w:color="auto" w:fill="FFFFFF"/>
              </w:rPr>
              <w:t xml:space="preserve"> observed more standard follow-up </w:t>
            </w:r>
            <w:proofErr w:type="spellStart"/>
            <w:r w:rsidRPr="001D324F">
              <w:rPr>
                <w:rFonts w:ascii="Verdana" w:hAnsi="Verdana" w:cs="Segoe UI"/>
                <w:color w:val="242424"/>
                <w:shd w:val="clear" w:color="auto" w:fill="FFFFFF"/>
              </w:rPr>
              <w:t>urgents</w:t>
            </w:r>
            <w:proofErr w:type="spellEnd"/>
            <w:r w:rsidRPr="001D324F">
              <w:rPr>
                <w:rFonts w:ascii="Verdana" w:hAnsi="Verdana" w:cs="Segoe UI"/>
                <w:color w:val="242424"/>
                <w:shd w:val="clear" w:color="auto" w:fill="FFFFFF"/>
              </w:rPr>
              <w:t>, which provide a longer time scale than just the five days for an urgent</w:t>
            </w:r>
            <w:r>
              <w:rPr>
                <w:rFonts w:ascii="Segoe UI" w:hAnsi="Segoe UI" w:cs="Segoe UI"/>
                <w:color w:val="242424"/>
                <w:sz w:val="21"/>
                <w:szCs w:val="21"/>
                <w:shd w:val="clear" w:color="auto" w:fill="FFFFFF"/>
              </w:rPr>
              <w:t>.</w:t>
            </w:r>
          </w:p>
          <w:p w14:paraId="1344E2AA" w14:textId="2F6B105B" w:rsidR="00BF6A7F" w:rsidRPr="00AE41A4" w:rsidRDefault="00FD0689" w:rsidP="00F77268">
            <w:pPr>
              <w:pStyle w:val="BodyA"/>
              <w:jc w:val="both"/>
              <w:rPr>
                <w:rFonts w:ascii="Verdana" w:hAnsi="Verdana" w:cs="Arial"/>
                <w:b/>
                <w:b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Pr="00FD0689">
              <w:rPr>
                <w:rFonts w:ascii="Verdana" w:hAnsi="Verdana" w:cs="Arial"/>
                <w:bCs/>
                <w:color w:val="auto"/>
              </w:rPr>
              <w:t>Mental Capacity Act and Deprivation of Liberty Safeguards Monitoring Report</w:t>
            </w:r>
            <w:r>
              <w:rPr>
                <w:rFonts w:ascii="Verdana" w:hAnsi="Verdana" w:cs="Arial"/>
                <w:bCs/>
                <w:color w:val="auto"/>
              </w:rPr>
              <w:t>.</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03C31BAD" w:rsidR="00F56535" w:rsidRPr="004B1346" w:rsidRDefault="001D324F" w:rsidP="0088183E">
            <w:pPr>
              <w:pStyle w:val="BodyA"/>
              <w:rPr>
                <w:rFonts w:ascii="Verdana" w:hAnsi="Verdana" w:cs="Arial"/>
                <w:b/>
                <w:color w:val="auto"/>
              </w:rPr>
            </w:pPr>
            <w:r>
              <w:rPr>
                <w:rFonts w:ascii="Verdana" w:hAnsi="Verdana" w:cs="Arial"/>
                <w:b/>
                <w:color w:val="auto"/>
              </w:rPr>
              <w:lastRenderedPageBreak/>
              <w:t>0</w:t>
            </w:r>
            <w:r w:rsidR="00A4400F">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3B829A92" w:rsidR="00F56535" w:rsidRPr="001D324F" w:rsidRDefault="001D324F" w:rsidP="0095014B">
            <w:pPr>
              <w:pStyle w:val="BodyA"/>
              <w:rPr>
                <w:rFonts w:ascii="Verdana" w:hAnsi="Verdana" w:cs="Arial"/>
                <w:b/>
                <w:bCs/>
                <w:color w:val="auto"/>
              </w:rPr>
            </w:pPr>
            <w:r w:rsidRPr="001D324F">
              <w:rPr>
                <w:rFonts w:ascii="Verdana" w:hAnsi="Verdana" w:cs="Arial"/>
                <w:b/>
                <w:bCs/>
              </w:rPr>
              <w:t xml:space="preserve">MENTAL HEALTH MEASURE MONITIORING REPORT </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8A0B0D8" w14:textId="6681B1C8" w:rsidR="001D324F" w:rsidRPr="001C2203" w:rsidRDefault="001D324F" w:rsidP="001D324F">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 xml:space="preserve">Mental Health Measure Monitoring report. </w:t>
            </w:r>
          </w:p>
          <w:p w14:paraId="57AD39FD" w14:textId="4B539CAC" w:rsidR="001D324F" w:rsidRDefault="001D324F" w:rsidP="001D324F">
            <w:pPr>
              <w:pStyle w:val="BodyA"/>
              <w:jc w:val="both"/>
              <w:rPr>
                <w:rFonts w:ascii="Verdana" w:hAnsi="Verdana" w:cs="Arial"/>
                <w:bCs/>
                <w:color w:val="auto"/>
              </w:rPr>
            </w:pPr>
            <w:r w:rsidRPr="00AE14DD">
              <w:rPr>
                <w:rFonts w:ascii="Verdana" w:hAnsi="Verdana" w:cs="Arial"/>
                <w:bCs/>
                <w:color w:val="auto"/>
              </w:rPr>
              <w:t xml:space="preserve">In introducing it, </w:t>
            </w:r>
            <w:r>
              <w:rPr>
                <w:rFonts w:ascii="Verdana" w:hAnsi="Verdana" w:cs="Arial"/>
                <w:bCs/>
                <w:color w:val="auto"/>
              </w:rPr>
              <w:t>DN</w:t>
            </w:r>
            <w:r w:rsidRPr="00AE14DD">
              <w:rPr>
                <w:rFonts w:ascii="Verdana" w:hAnsi="Verdana" w:cs="Arial"/>
                <w:bCs/>
                <w:color w:val="auto"/>
              </w:rPr>
              <w:t xml:space="preserve"> </w:t>
            </w:r>
            <w:r w:rsidRPr="00AE14DD">
              <w:rPr>
                <w:rFonts w:ascii="Verdana" w:hAnsi="Verdana" w:cs="Arial"/>
                <w:b/>
                <w:bCs/>
                <w:color w:val="auto"/>
              </w:rPr>
              <w:t>highlighted</w:t>
            </w:r>
            <w:r w:rsidRPr="00AE14DD">
              <w:rPr>
                <w:rFonts w:ascii="Verdana" w:hAnsi="Verdana" w:cs="Arial"/>
                <w:bCs/>
                <w:color w:val="auto"/>
              </w:rPr>
              <w:t>:</w:t>
            </w:r>
          </w:p>
          <w:p w14:paraId="12321B7F" w14:textId="09247FA5" w:rsidR="001D324F"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Child and Adolescent Mental Health Service</w:t>
            </w:r>
            <w:r>
              <w:rPr>
                <w:rFonts w:ascii="Verdana" w:eastAsia="Times New Roman" w:hAnsi="Verdana" w:cs="Segoe UI"/>
                <w:color w:val="242424"/>
                <w:bdr w:val="none" w:sz="0" w:space="0" w:color="auto"/>
                <w:lang w:val="en-GB"/>
              </w:rPr>
              <w:t>s (</w:t>
            </w:r>
            <w:r w:rsidR="00A4400F">
              <w:rPr>
                <w:rFonts w:ascii="Verdana" w:eastAsia="Times New Roman" w:hAnsi="Verdana" w:cs="Segoe UI"/>
                <w:color w:val="242424"/>
                <w:bdr w:val="none" w:sz="0" w:space="0" w:color="auto"/>
                <w:lang w:val="en-GB"/>
              </w:rPr>
              <w:t xml:space="preserve">CAMHS) </w:t>
            </w:r>
            <w:r w:rsidR="00A4400F" w:rsidRPr="001D324F">
              <w:rPr>
                <w:rFonts w:ascii="Verdana" w:eastAsia="Times New Roman" w:hAnsi="Verdana" w:cs="Segoe UI"/>
                <w:color w:val="242424"/>
                <w:bdr w:val="none" w:sz="0" w:space="0" w:color="auto"/>
                <w:lang w:val="en-GB"/>
              </w:rPr>
              <w:t>services</w:t>
            </w:r>
            <w:r w:rsidR="001D324F" w:rsidRPr="001D324F">
              <w:rPr>
                <w:rFonts w:ascii="Verdana" w:eastAsia="Times New Roman" w:hAnsi="Verdana" w:cs="Segoe UI"/>
                <w:color w:val="242424"/>
                <w:bdr w:val="none" w:sz="0" w:space="0" w:color="auto"/>
                <w:lang w:val="en-GB"/>
              </w:rPr>
              <w:t xml:space="preserve"> (under 18s) compliance rate for part one increased to 80% in November, up from 23% when CAM</w:t>
            </w:r>
            <w:r w:rsidR="001D324F">
              <w:rPr>
                <w:rFonts w:ascii="Verdana" w:eastAsia="Times New Roman" w:hAnsi="Verdana" w:cs="Segoe UI"/>
                <w:color w:val="242424"/>
                <w:bdr w:val="none" w:sz="0" w:space="0" w:color="auto"/>
                <w:lang w:val="en-GB"/>
              </w:rPr>
              <w:t>H</w:t>
            </w:r>
            <w:r w:rsidR="001D324F" w:rsidRPr="001D324F">
              <w:rPr>
                <w:rFonts w:ascii="Verdana" w:eastAsia="Times New Roman" w:hAnsi="Verdana" w:cs="Segoe UI"/>
                <w:color w:val="242424"/>
                <w:bdr w:val="none" w:sz="0" w:space="0" w:color="auto"/>
                <w:lang w:val="en-GB"/>
              </w:rPr>
              <w:t>S came under Swansea Bay's direct managerial remit last April</w:t>
            </w:r>
            <w:r w:rsidR="001D324F">
              <w:rPr>
                <w:rFonts w:ascii="Verdana" w:eastAsia="Times New Roman" w:hAnsi="Verdana" w:cs="Segoe UI"/>
                <w:color w:val="242424"/>
                <w:bdr w:val="none" w:sz="0" w:space="0" w:color="auto"/>
                <w:lang w:val="en-GB"/>
              </w:rPr>
              <w:t>;</w:t>
            </w:r>
          </w:p>
          <w:p w14:paraId="635864F7"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1D324F">
              <w:rPr>
                <w:rFonts w:ascii="Verdana" w:eastAsia="Times New Roman" w:hAnsi="Verdana" w:cs="Segoe UI"/>
                <w:color w:val="242424"/>
                <w:bdr w:val="none" w:sz="0" w:space="0" w:color="auto"/>
                <w:lang w:val="en-GB"/>
              </w:rPr>
              <w:t xml:space="preserve">There was a slight drop to 77% in December, but it </w:t>
            </w:r>
            <w:r>
              <w:rPr>
                <w:rFonts w:ascii="Verdana" w:eastAsia="Times New Roman" w:hAnsi="Verdana" w:cs="Segoe UI"/>
                <w:color w:val="242424"/>
                <w:bdr w:val="none" w:sz="0" w:space="0" w:color="auto"/>
                <w:lang w:val="en-GB"/>
              </w:rPr>
              <w:t>wa</w:t>
            </w:r>
            <w:r w:rsidRPr="001D324F">
              <w:rPr>
                <w:rFonts w:ascii="Verdana" w:eastAsia="Times New Roman" w:hAnsi="Verdana" w:cs="Segoe UI"/>
                <w:color w:val="242424"/>
                <w:bdr w:val="none" w:sz="0" w:space="0" w:color="auto"/>
                <w:lang w:val="en-GB"/>
              </w:rPr>
              <w:t>s expected to rise again in January</w:t>
            </w:r>
            <w:r>
              <w:rPr>
                <w:rFonts w:ascii="Verdana" w:eastAsia="Times New Roman" w:hAnsi="Verdana" w:cs="Segoe UI"/>
                <w:color w:val="242424"/>
                <w:bdr w:val="none" w:sz="0" w:space="0" w:color="auto"/>
                <w:lang w:val="en-GB"/>
              </w:rPr>
              <w:t xml:space="preserve"> 2025;</w:t>
            </w:r>
          </w:p>
          <w:p w14:paraId="49EDD903" w14:textId="6E5A438A"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Adult services (over 18’s) target for part one ha</w:t>
            </w:r>
            <w:r w:rsidR="005B77A9">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been consistently maintained at 97%</w:t>
            </w:r>
            <w:r w:rsidR="005B77A9">
              <w:rPr>
                <w:rFonts w:ascii="Verdana" w:eastAsia="Times New Roman" w:hAnsi="Verdana" w:cs="Segoe UI"/>
                <w:color w:val="242424"/>
                <w:bdr w:val="none" w:sz="0" w:space="0" w:color="auto"/>
                <w:lang w:val="en-GB"/>
              </w:rPr>
              <w:t>;</w:t>
            </w:r>
          </w:p>
          <w:p w14:paraId="5085D704"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For part two, there were concerns about adult services being below the target of 91%</w:t>
            </w:r>
            <w:r w:rsidR="005B77A9">
              <w:rPr>
                <w:rFonts w:ascii="Verdana" w:eastAsia="Times New Roman" w:hAnsi="Verdana" w:cs="Segoe UI"/>
                <w:color w:val="242424"/>
                <w:bdr w:val="none" w:sz="0" w:space="0" w:color="auto"/>
                <w:lang w:val="en-GB"/>
              </w:rPr>
              <w:t>;</w:t>
            </w:r>
          </w:p>
          <w:p w14:paraId="6F94DC35"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Community mental health teams, integrated with local authorities, showed varying compliance. Health staff were above the target, while local authority colleagues were below</w:t>
            </w:r>
            <w:r w:rsidR="005B77A9">
              <w:rPr>
                <w:rFonts w:ascii="Verdana" w:eastAsia="Times New Roman" w:hAnsi="Verdana" w:cs="Segoe UI"/>
                <w:color w:val="242424"/>
                <w:bdr w:val="none" w:sz="0" w:space="0" w:color="auto"/>
                <w:lang w:val="en-GB"/>
              </w:rPr>
              <w:t>;</w:t>
            </w:r>
          </w:p>
          <w:p w14:paraId="5495E861" w14:textId="77777777" w:rsidR="005B77A9" w:rsidRDefault="001D324F"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Efforts with principal officers in local authorities led to improvements</w:t>
            </w:r>
            <w:r w:rsidR="005B77A9">
              <w:rPr>
                <w:rFonts w:ascii="Verdana" w:eastAsia="Times New Roman" w:hAnsi="Verdana" w:cs="Segoe UI"/>
                <w:color w:val="242424"/>
                <w:bdr w:val="none" w:sz="0" w:space="0" w:color="auto"/>
                <w:lang w:val="en-GB"/>
              </w:rPr>
              <w:t>;</w:t>
            </w:r>
          </w:p>
          <w:p w14:paraId="3A32FD2D"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Part three, which allow</w:t>
            </w:r>
            <w:r>
              <w:rPr>
                <w:rFonts w:ascii="Verdana" w:eastAsia="Times New Roman" w:hAnsi="Verdana" w:cs="Segoe UI"/>
                <w:color w:val="242424"/>
                <w:bdr w:val="none" w:sz="0" w:space="0" w:color="auto"/>
                <w:lang w:val="en-GB"/>
              </w:rPr>
              <w:t>ed</w:t>
            </w:r>
            <w:r w:rsidRPr="005B77A9">
              <w:rPr>
                <w:rFonts w:ascii="Verdana" w:eastAsia="Times New Roman" w:hAnsi="Verdana" w:cs="Segoe UI"/>
                <w:color w:val="242424"/>
                <w:bdr w:val="none" w:sz="0" w:space="0" w:color="auto"/>
                <w:lang w:val="en-GB"/>
              </w:rPr>
              <w:t xml:space="preserve"> patients </w:t>
            </w:r>
            <w:r>
              <w:rPr>
                <w:rFonts w:ascii="Verdana" w:eastAsia="Times New Roman" w:hAnsi="Verdana" w:cs="Segoe UI"/>
                <w:color w:val="242424"/>
                <w:bdr w:val="none" w:sz="0" w:space="0" w:color="auto"/>
                <w:lang w:val="en-GB"/>
              </w:rPr>
              <w:t xml:space="preserve">to be </w:t>
            </w:r>
            <w:r w:rsidRPr="005B77A9">
              <w:rPr>
                <w:rFonts w:ascii="Verdana" w:eastAsia="Times New Roman" w:hAnsi="Verdana" w:cs="Segoe UI"/>
                <w:color w:val="242424"/>
                <w:bdr w:val="none" w:sz="0" w:space="0" w:color="auto"/>
                <w:lang w:val="en-GB"/>
              </w:rPr>
              <w:t>discharged from secondary care mental health services to be reassessed and refer themselves back in, ha</w:t>
            </w:r>
            <w:r>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seen extremely low usage since its implementation</w:t>
            </w:r>
            <w:r>
              <w:rPr>
                <w:rFonts w:ascii="Verdana" w:eastAsia="Times New Roman" w:hAnsi="Verdana" w:cs="Segoe UI"/>
                <w:color w:val="242424"/>
                <w:bdr w:val="none" w:sz="0" w:space="0" w:color="auto"/>
                <w:lang w:val="en-GB"/>
              </w:rPr>
              <w:t>;</w:t>
            </w:r>
          </w:p>
          <w:p w14:paraId="46679800"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sidRPr="005B77A9">
              <w:rPr>
                <w:rFonts w:ascii="Verdana" w:eastAsia="Times New Roman" w:hAnsi="Verdana" w:cs="Segoe UI"/>
                <w:color w:val="242424"/>
                <w:bdr w:val="none" w:sz="0" w:space="0" w:color="auto"/>
                <w:lang w:val="en-GB"/>
              </w:rPr>
              <w:t>The development of the 111 press 2 service across Wales for mental health ha</w:t>
            </w:r>
            <w:r>
              <w:rPr>
                <w:rFonts w:ascii="Verdana" w:eastAsia="Times New Roman" w:hAnsi="Verdana" w:cs="Segoe UI"/>
                <w:color w:val="242424"/>
                <w:bdr w:val="none" w:sz="0" w:space="0" w:color="auto"/>
                <w:lang w:val="en-GB"/>
              </w:rPr>
              <w:t>d</w:t>
            </w:r>
            <w:r w:rsidRPr="005B77A9">
              <w:rPr>
                <w:rFonts w:ascii="Verdana" w:eastAsia="Times New Roman" w:hAnsi="Verdana" w:cs="Segoe UI"/>
                <w:color w:val="242424"/>
                <w:bdr w:val="none" w:sz="0" w:space="0" w:color="auto"/>
                <w:lang w:val="en-GB"/>
              </w:rPr>
              <w:t xml:space="preserve"> likely superseded part three, providing different avenues for self-referra</w:t>
            </w:r>
            <w:r>
              <w:rPr>
                <w:rFonts w:ascii="Verdana" w:eastAsia="Times New Roman" w:hAnsi="Verdana" w:cs="Segoe UI"/>
                <w:color w:val="242424"/>
                <w:bdr w:val="none" w:sz="0" w:space="0" w:color="auto"/>
                <w:lang w:val="en-GB"/>
              </w:rPr>
              <w:t>l;</w:t>
            </w:r>
          </w:p>
          <w:p w14:paraId="7FAEF115" w14:textId="77777777" w:rsid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Q</w:t>
            </w:r>
            <w:r w:rsidRPr="005B77A9">
              <w:rPr>
                <w:rFonts w:ascii="Verdana" w:eastAsia="Times New Roman" w:hAnsi="Verdana" w:cs="Segoe UI"/>
                <w:color w:val="242424"/>
                <w:bdr w:val="none" w:sz="0" w:space="0" w:color="auto"/>
                <w:lang w:val="en-GB"/>
              </w:rPr>
              <w:t>uarterly reports from the advocacy service commissioned through a tender process. These reports include the breakdown of advocacy services, the number of people seen, locations, outcomes, and case studies</w:t>
            </w:r>
            <w:r>
              <w:rPr>
                <w:rFonts w:ascii="Verdana" w:eastAsia="Times New Roman" w:hAnsi="Verdana" w:cs="Segoe UI"/>
                <w:color w:val="242424"/>
                <w:bdr w:val="none" w:sz="0" w:space="0" w:color="auto"/>
                <w:lang w:val="en-GB"/>
              </w:rPr>
              <w:t>;</w:t>
            </w:r>
          </w:p>
          <w:p w14:paraId="3343BB32" w14:textId="59EF2696" w:rsidR="005B77A9" w:rsidRPr="005B77A9" w:rsidRDefault="005B77A9" w:rsidP="00412F2A">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 xml:space="preserve">It was </w:t>
            </w:r>
            <w:r w:rsidR="00A4400F" w:rsidRPr="005B77A9">
              <w:rPr>
                <w:rFonts w:ascii="Verdana" w:eastAsia="Times New Roman" w:hAnsi="Verdana" w:cs="Segoe UI"/>
                <w:color w:val="242424"/>
                <w:bdr w:val="none" w:sz="0" w:space="0" w:color="auto"/>
                <w:lang w:val="en-GB"/>
              </w:rPr>
              <w:t>suggested</w:t>
            </w:r>
            <w:r w:rsidRPr="005B77A9">
              <w:rPr>
                <w:rFonts w:ascii="Verdana" w:eastAsia="Times New Roman" w:hAnsi="Verdana" w:cs="Segoe UI"/>
                <w:color w:val="242424"/>
                <w:bdr w:val="none" w:sz="0" w:space="0" w:color="auto"/>
                <w:lang w:val="en-GB"/>
              </w:rPr>
              <w:t xml:space="preserve"> that the committee might consider sharing these reports for information purposes.</w:t>
            </w:r>
          </w:p>
          <w:p w14:paraId="46445818" w14:textId="68B93A62" w:rsidR="005B77A9"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r w:rsidRPr="005B77A9">
              <w:rPr>
                <w:rFonts w:ascii="Verdana" w:eastAsia="Times New Roman" w:hAnsi="Verdana" w:cs="Segoe UI"/>
                <w:color w:val="242424"/>
                <w:bdr w:val="none" w:sz="0" w:space="0" w:color="auto"/>
                <w:lang w:val="en-GB" w:eastAsia="en-GB"/>
              </w:rPr>
              <w:t>A</w:t>
            </w:r>
            <w:r>
              <w:rPr>
                <w:rFonts w:ascii="Verdana" w:eastAsia="Times New Roman" w:hAnsi="Verdana" w:cs="Segoe UI"/>
                <w:color w:val="242424"/>
                <w:bdr w:val="none" w:sz="0" w:space="0" w:color="auto"/>
                <w:lang w:val="en-GB" w:eastAsia="en-GB"/>
              </w:rPr>
              <w:t>LF</w:t>
            </w:r>
            <w:r w:rsidRPr="005B77A9">
              <w:rPr>
                <w:rFonts w:ascii="Verdana" w:eastAsia="Times New Roman" w:hAnsi="Verdana" w:cs="Segoe UI"/>
                <w:color w:val="242424"/>
                <w:bdr w:val="none" w:sz="0" w:space="0" w:color="auto"/>
                <w:lang w:val="en-GB" w:eastAsia="en-GB"/>
              </w:rPr>
              <w:t xml:space="preserve"> inquired about the reasons why some CAM</w:t>
            </w:r>
            <w:r>
              <w:rPr>
                <w:rFonts w:ascii="Verdana" w:eastAsia="Times New Roman" w:hAnsi="Verdana" w:cs="Segoe UI"/>
                <w:color w:val="242424"/>
                <w:bdr w:val="none" w:sz="0" w:space="0" w:color="auto"/>
                <w:lang w:val="en-GB" w:eastAsia="en-GB"/>
              </w:rPr>
              <w:t>H</w:t>
            </w:r>
            <w:r w:rsidRPr="005B77A9">
              <w:rPr>
                <w:rFonts w:ascii="Verdana" w:eastAsia="Times New Roman" w:hAnsi="Verdana" w:cs="Segoe UI"/>
                <w:color w:val="242424"/>
                <w:bdr w:val="none" w:sz="0" w:space="0" w:color="auto"/>
                <w:lang w:val="en-GB" w:eastAsia="en-GB"/>
              </w:rPr>
              <w:t>S patients d</w:t>
            </w:r>
            <w:r>
              <w:rPr>
                <w:rFonts w:ascii="Verdana" w:eastAsia="Times New Roman" w:hAnsi="Verdana" w:cs="Segoe UI"/>
                <w:color w:val="242424"/>
                <w:bdr w:val="none" w:sz="0" w:space="0" w:color="auto"/>
                <w:lang w:val="en-GB" w:eastAsia="en-GB"/>
              </w:rPr>
              <w:t>id</w:t>
            </w:r>
            <w:r w:rsidRPr="005B77A9">
              <w:rPr>
                <w:rFonts w:ascii="Verdana" w:eastAsia="Times New Roman" w:hAnsi="Verdana" w:cs="Segoe UI"/>
                <w:color w:val="242424"/>
                <w:bdr w:val="none" w:sz="0" w:space="0" w:color="auto"/>
                <w:lang w:val="en-GB" w:eastAsia="en-GB"/>
              </w:rPr>
              <w:t xml:space="preserve"> not receive assessments within the statutory time, noting that the number </w:t>
            </w:r>
            <w:r>
              <w:rPr>
                <w:rFonts w:ascii="Verdana" w:eastAsia="Times New Roman" w:hAnsi="Verdana" w:cs="Segoe UI"/>
                <w:color w:val="242424"/>
                <w:bdr w:val="none" w:sz="0" w:space="0" w:color="auto"/>
                <w:lang w:val="en-GB" w:eastAsia="en-GB"/>
              </w:rPr>
              <w:t>wa</w:t>
            </w:r>
            <w:r w:rsidRPr="005B77A9">
              <w:rPr>
                <w:rFonts w:ascii="Verdana" w:eastAsia="Times New Roman" w:hAnsi="Verdana" w:cs="Segoe UI"/>
                <w:color w:val="242424"/>
                <w:bdr w:val="none" w:sz="0" w:space="0" w:color="auto"/>
                <w:lang w:val="en-GB" w:eastAsia="en-GB"/>
              </w:rPr>
              <w:t>s just under 20%.</w:t>
            </w:r>
          </w:p>
          <w:p w14:paraId="2501BF2F" w14:textId="0FBF0100" w:rsidR="005B77A9"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p>
          <w:p w14:paraId="538CED60" w14:textId="77777777" w:rsidR="00F56535" w:rsidRDefault="005B77A9" w:rsidP="005B77A9">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DN </w:t>
            </w:r>
            <w:r w:rsidR="00A4400F">
              <w:rPr>
                <w:rFonts w:ascii="Verdana" w:eastAsia="Times New Roman" w:hAnsi="Verdana" w:cs="Segoe UI"/>
                <w:color w:val="242424"/>
                <w:bdr w:val="none" w:sz="0" w:space="0" w:color="auto"/>
                <w:lang w:val="en-GB" w:eastAsia="en-GB"/>
              </w:rPr>
              <w:t>explained</w:t>
            </w:r>
            <w:r>
              <w:rPr>
                <w:rFonts w:ascii="Verdana" w:eastAsia="Times New Roman" w:hAnsi="Verdana" w:cs="Segoe UI"/>
                <w:color w:val="242424"/>
                <w:bdr w:val="none" w:sz="0" w:space="0" w:color="auto"/>
                <w:lang w:val="en-GB" w:eastAsia="en-GB"/>
              </w:rPr>
              <w:t xml:space="preserve"> delays were </w:t>
            </w:r>
            <w:r w:rsidRPr="005B77A9">
              <w:rPr>
                <w:rFonts w:ascii="Verdana" w:eastAsia="Times New Roman" w:hAnsi="Verdana" w:cs="Segoe UI"/>
                <w:color w:val="242424"/>
                <w:bdr w:val="none" w:sz="0" w:space="0" w:color="auto"/>
                <w:lang w:val="en-GB" w:eastAsia="en-GB"/>
              </w:rPr>
              <w:t>primarily due to demand and capacity issues.</w:t>
            </w:r>
            <w:r>
              <w:rPr>
                <w:rFonts w:ascii="Verdana" w:eastAsia="Times New Roman" w:hAnsi="Verdana" w:cs="Segoe UI"/>
                <w:color w:val="242424"/>
                <w:bdr w:val="none" w:sz="0" w:space="0" w:color="auto"/>
                <w:lang w:val="en-GB" w:eastAsia="en-GB"/>
              </w:rPr>
              <w:t xml:space="preserve"> DN said p</w:t>
            </w:r>
            <w:r w:rsidRPr="005B77A9">
              <w:rPr>
                <w:rFonts w:ascii="Verdana" w:eastAsia="Times New Roman" w:hAnsi="Verdana" w:cs="Segoe UI"/>
                <w:color w:val="242424"/>
                <w:bdr w:val="none" w:sz="0" w:space="0" w:color="auto"/>
                <w:lang w:val="en-GB" w:eastAsia="en-GB"/>
              </w:rPr>
              <w:t xml:space="preserve">atients who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 xml:space="preserve">re not seen within the 28-day period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re typically seen shortly thereafter, within the next available period</w:t>
            </w:r>
            <w:r>
              <w:rPr>
                <w:rFonts w:ascii="Verdana" w:eastAsia="Times New Roman" w:hAnsi="Verdana" w:cs="Segoe UI"/>
                <w:color w:val="242424"/>
                <w:bdr w:val="none" w:sz="0" w:space="0" w:color="auto"/>
                <w:lang w:val="en-GB" w:eastAsia="en-GB"/>
              </w:rPr>
              <w:t>. it was noted by DN that t</w:t>
            </w:r>
            <w:r w:rsidRPr="005B77A9">
              <w:rPr>
                <w:rFonts w:ascii="Verdana" w:eastAsia="Times New Roman" w:hAnsi="Verdana" w:cs="Segoe UI"/>
                <w:color w:val="242424"/>
                <w:bdr w:val="none" w:sz="0" w:space="0" w:color="auto"/>
                <w:lang w:val="en-GB" w:eastAsia="en-GB"/>
              </w:rPr>
              <w:t xml:space="preserve">hese patients </w:t>
            </w:r>
            <w:r>
              <w:rPr>
                <w:rFonts w:ascii="Verdana" w:eastAsia="Times New Roman" w:hAnsi="Verdana" w:cs="Segoe UI"/>
                <w:color w:val="242424"/>
                <w:bdr w:val="none" w:sz="0" w:space="0" w:color="auto"/>
                <w:lang w:val="en-GB" w:eastAsia="en-GB"/>
              </w:rPr>
              <w:t>we</w:t>
            </w:r>
            <w:r w:rsidRPr="005B77A9">
              <w:rPr>
                <w:rFonts w:ascii="Verdana" w:eastAsia="Times New Roman" w:hAnsi="Verdana" w:cs="Segoe UI"/>
                <w:color w:val="242424"/>
                <w:bdr w:val="none" w:sz="0" w:space="0" w:color="auto"/>
                <w:lang w:val="en-GB" w:eastAsia="en-GB"/>
              </w:rPr>
              <w:t xml:space="preserve">re usually first-time referrals from primary care, such as GPs, and </w:t>
            </w:r>
            <w:r>
              <w:rPr>
                <w:rFonts w:ascii="Verdana" w:eastAsia="Times New Roman" w:hAnsi="Verdana" w:cs="Segoe UI"/>
                <w:color w:val="242424"/>
                <w:bdr w:val="none" w:sz="0" w:space="0" w:color="auto"/>
                <w:lang w:val="en-GB" w:eastAsia="en-GB"/>
              </w:rPr>
              <w:t>were not</w:t>
            </w:r>
            <w:r w:rsidRPr="005B77A9">
              <w:rPr>
                <w:rFonts w:ascii="Verdana" w:eastAsia="Times New Roman" w:hAnsi="Verdana" w:cs="Segoe UI"/>
                <w:color w:val="242424"/>
                <w:bdr w:val="none" w:sz="0" w:space="0" w:color="auto"/>
                <w:lang w:val="en-GB" w:eastAsia="en-GB"/>
              </w:rPr>
              <w:t xml:space="preserve"> in immediate crisis. </w:t>
            </w:r>
          </w:p>
          <w:p w14:paraId="38965072" w14:textId="217895E7" w:rsidR="00BF6A7F" w:rsidRPr="00FD0689" w:rsidRDefault="00FD0689" w:rsidP="00FD0689">
            <w:pPr>
              <w:pStyle w:val="BodyA"/>
              <w:jc w:val="both"/>
              <w:rPr>
                <w:rFonts w:ascii="Verdana" w:hAnsi="Verdana" w:cs="Arial"/>
                <w:bCs/>
                <w:i/>
                <w:iCs/>
                <w:color w:val="auto"/>
              </w:rPr>
            </w:pPr>
            <w:r w:rsidRPr="003051BA">
              <w:rPr>
                <w:rFonts w:ascii="Verdana" w:hAnsi="Verdana" w:cs="Arial"/>
                <w:bCs/>
                <w:color w:val="auto"/>
              </w:rPr>
              <w:t xml:space="preserve">The Committee </w:t>
            </w:r>
            <w:r w:rsidRPr="003051BA">
              <w:rPr>
                <w:rFonts w:ascii="Verdana" w:hAnsi="Verdana" w:cs="Arial"/>
                <w:b/>
                <w:color w:val="auto"/>
              </w:rPr>
              <w:t xml:space="preserve">took assurance </w:t>
            </w:r>
            <w:r w:rsidRPr="003051BA">
              <w:rPr>
                <w:rFonts w:ascii="Verdana" w:hAnsi="Verdana" w:cs="Arial"/>
                <w:bCs/>
                <w:color w:val="auto"/>
              </w:rPr>
              <w:t xml:space="preserve">from the </w:t>
            </w:r>
            <w:r w:rsidRPr="00FD0689">
              <w:rPr>
                <w:rFonts w:ascii="Verdana" w:hAnsi="Verdana" w:cs="Arial"/>
                <w:bCs/>
                <w:color w:val="auto"/>
              </w:rPr>
              <w:t>Mental Health Measure Monitoring report.</w:t>
            </w:r>
            <w:r>
              <w:rPr>
                <w:rFonts w:ascii="Verdana" w:hAnsi="Verdana" w:cs="Arial"/>
                <w:bCs/>
                <w:i/>
                <w:iCs/>
                <w:color w:val="auto"/>
              </w:rPr>
              <w:t xml:space="preserve"> </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78B83812" w:rsidR="00F56535" w:rsidRPr="004B1346" w:rsidRDefault="00A4400F" w:rsidP="0088183E">
            <w:pPr>
              <w:pStyle w:val="BodyA"/>
              <w:rPr>
                <w:rFonts w:ascii="Verdana" w:hAnsi="Verdana" w:cs="Arial"/>
                <w:b/>
                <w:color w:val="auto"/>
              </w:rPr>
            </w:pPr>
            <w:r>
              <w:rPr>
                <w:rFonts w:ascii="Verdana" w:hAnsi="Verdana" w:cs="Arial"/>
                <w:b/>
                <w:color w:val="auto"/>
              </w:rPr>
              <w:lastRenderedPageBreak/>
              <w:t>09</w:t>
            </w:r>
            <w:r w:rsidR="005B77A9">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471BDED9" w:rsidR="00F56535" w:rsidRPr="005B77A9" w:rsidRDefault="005B77A9" w:rsidP="0095014B">
            <w:pPr>
              <w:pStyle w:val="BodyA"/>
              <w:rPr>
                <w:rFonts w:ascii="Verdana" w:hAnsi="Verdana" w:cs="Arial"/>
                <w:b/>
                <w:bCs/>
                <w:color w:val="auto"/>
              </w:rPr>
            </w:pPr>
            <w:r w:rsidRPr="005B77A9">
              <w:rPr>
                <w:rFonts w:ascii="Verdana" w:hAnsi="Verdana" w:cs="Arial"/>
                <w:b/>
                <w:bCs/>
              </w:rPr>
              <w:t>COMMITTEE EFFECTIVENESS REPORT</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A8C6CE0" w14:textId="151C0605" w:rsidR="00B16293" w:rsidRDefault="00B16293" w:rsidP="00A4400F">
            <w:pPr>
              <w:pStyle w:val="BodyA"/>
              <w:jc w:val="both"/>
              <w:rPr>
                <w:rFonts w:ascii="Verdana" w:hAnsi="Verdana" w:cs="Arial"/>
                <w:bCs/>
                <w:i/>
                <w:i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Pr>
                <w:rFonts w:ascii="Verdana" w:hAnsi="Verdana" w:cs="Arial"/>
                <w:bCs/>
                <w:color w:val="auto"/>
              </w:rPr>
              <w:t xml:space="preserve">report on the </w:t>
            </w:r>
            <w:r>
              <w:rPr>
                <w:rFonts w:ascii="Verdana" w:hAnsi="Verdana" w:cs="Arial"/>
                <w:bCs/>
                <w:i/>
                <w:iCs/>
                <w:color w:val="auto"/>
              </w:rPr>
              <w:t xml:space="preserve">Committee’s Effectiveness. </w:t>
            </w:r>
          </w:p>
          <w:p w14:paraId="4E7CCE4B" w14:textId="0FBFFF7E" w:rsidR="00B16293" w:rsidRP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 xml:space="preserve">ALF highlighted that there </w:t>
            </w:r>
            <w:r w:rsidRPr="00B16293">
              <w:rPr>
                <w:rFonts w:ascii="Verdana" w:eastAsia="Times New Roman" w:hAnsi="Verdana" w:cs="Segoe UI"/>
                <w:color w:val="242424"/>
                <w:bdr w:val="none" w:sz="0" w:space="0" w:color="auto"/>
                <w:lang w:val="en-GB" w:eastAsia="en-GB"/>
              </w:rPr>
              <w:t xml:space="preserve">was a disagreement about committee members visiting services and meeting teams to understand relevant issues. </w:t>
            </w:r>
            <w:r>
              <w:rPr>
                <w:rFonts w:ascii="Verdana" w:eastAsia="Times New Roman" w:hAnsi="Verdana" w:cs="Segoe UI"/>
                <w:color w:val="242424"/>
                <w:bdr w:val="none" w:sz="0" w:space="0" w:color="auto"/>
                <w:lang w:val="en-GB" w:eastAsia="en-GB"/>
              </w:rPr>
              <w:t>ALF said it was</w:t>
            </w:r>
            <w:r w:rsidRPr="00B16293">
              <w:rPr>
                <w:rFonts w:ascii="Verdana" w:eastAsia="Times New Roman" w:hAnsi="Verdana" w:cs="Segoe UI"/>
                <w:color w:val="242424"/>
                <w:bdr w:val="none" w:sz="0" w:space="0" w:color="auto"/>
                <w:lang w:val="en-GB" w:eastAsia="en-GB"/>
              </w:rPr>
              <w:t xml:space="preserve"> likely due to the limited number of meetings held last year. </w:t>
            </w:r>
            <w:r>
              <w:rPr>
                <w:rFonts w:ascii="Verdana" w:eastAsia="Times New Roman" w:hAnsi="Verdana" w:cs="Segoe UI"/>
                <w:color w:val="242424"/>
                <w:bdr w:val="none" w:sz="0" w:space="0" w:color="auto"/>
                <w:lang w:val="en-GB" w:eastAsia="en-GB"/>
              </w:rPr>
              <w:t>ALF informed that m</w:t>
            </w:r>
            <w:r w:rsidRPr="00B16293">
              <w:rPr>
                <w:rFonts w:ascii="Verdana" w:eastAsia="Times New Roman" w:hAnsi="Verdana" w:cs="Segoe UI"/>
                <w:color w:val="242424"/>
                <w:bdr w:val="none" w:sz="0" w:space="0" w:color="auto"/>
                <w:lang w:val="en-GB" w:eastAsia="en-GB"/>
              </w:rPr>
              <w:t>embers ha</w:t>
            </w:r>
            <w:r>
              <w:rPr>
                <w:rFonts w:ascii="Verdana" w:eastAsia="Times New Roman" w:hAnsi="Verdana" w:cs="Segoe UI"/>
                <w:color w:val="242424"/>
                <w:bdr w:val="none" w:sz="0" w:space="0" w:color="auto"/>
                <w:lang w:val="en-GB" w:eastAsia="en-GB"/>
              </w:rPr>
              <w:t>d</w:t>
            </w:r>
            <w:r w:rsidRPr="00B16293">
              <w:rPr>
                <w:rFonts w:ascii="Verdana" w:eastAsia="Times New Roman" w:hAnsi="Verdana" w:cs="Segoe UI"/>
                <w:color w:val="242424"/>
                <w:bdr w:val="none" w:sz="0" w:space="0" w:color="auto"/>
                <w:lang w:val="en-GB" w:eastAsia="en-GB"/>
              </w:rPr>
              <w:t xml:space="preserve"> been asked to suggest areas they would like to visit</w:t>
            </w:r>
            <w:r>
              <w:rPr>
                <w:rFonts w:ascii="Verdana" w:eastAsia="Times New Roman" w:hAnsi="Verdana" w:cs="Segoe UI"/>
                <w:color w:val="242424"/>
                <w:bdr w:val="none" w:sz="0" w:space="0" w:color="auto"/>
                <w:lang w:val="en-GB" w:eastAsia="en-GB"/>
              </w:rPr>
              <w:t xml:space="preserve"> and a schedule was being put together</w:t>
            </w:r>
            <w:r w:rsidRPr="00B16293">
              <w:rPr>
                <w:rFonts w:ascii="Verdana" w:eastAsia="Times New Roman" w:hAnsi="Verdana" w:cs="Segoe UI"/>
                <w:color w:val="242424"/>
                <w:bdr w:val="none" w:sz="0" w:space="0" w:color="auto"/>
                <w:lang w:val="en-GB" w:eastAsia="en-GB"/>
              </w:rPr>
              <w:t>. </w:t>
            </w:r>
            <w:r>
              <w:rPr>
                <w:rFonts w:ascii="Verdana" w:eastAsia="Times New Roman" w:hAnsi="Verdana" w:cs="Segoe UI"/>
                <w:color w:val="242424"/>
                <w:bdr w:val="none" w:sz="0" w:space="0" w:color="auto"/>
                <w:lang w:val="en-GB" w:eastAsia="en-GB"/>
              </w:rPr>
              <w:t>AL</w:t>
            </w:r>
            <w:r w:rsidR="00A4400F">
              <w:rPr>
                <w:rFonts w:ascii="Verdana" w:eastAsia="Times New Roman" w:hAnsi="Verdana" w:cs="Segoe UI"/>
                <w:color w:val="242424"/>
                <w:bdr w:val="none" w:sz="0" w:space="0" w:color="auto"/>
                <w:lang w:val="en-GB" w:eastAsia="en-GB"/>
              </w:rPr>
              <w:t>F</w:t>
            </w:r>
            <w:r>
              <w:rPr>
                <w:rFonts w:ascii="Verdana" w:eastAsia="Times New Roman" w:hAnsi="Verdana" w:cs="Segoe UI"/>
                <w:color w:val="242424"/>
                <w:bdr w:val="none" w:sz="0" w:space="0" w:color="auto"/>
                <w:lang w:val="en-GB" w:eastAsia="en-GB"/>
              </w:rPr>
              <w:t xml:space="preserve"> </w:t>
            </w:r>
            <w:r w:rsidR="00A4400F">
              <w:rPr>
                <w:rFonts w:ascii="Verdana" w:eastAsia="Times New Roman" w:hAnsi="Verdana" w:cs="Segoe UI"/>
                <w:color w:val="242424"/>
                <w:bdr w:val="none" w:sz="0" w:space="0" w:color="auto"/>
                <w:lang w:val="en-GB" w:eastAsia="en-GB"/>
              </w:rPr>
              <w:t>highlighted</w:t>
            </w:r>
            <w:r>
              <w:rPr>
                <w:rFonts w:ascii="Verdana" w:eastAsia="Times New Roman" w:hAnsi="Verdana" w:cs="Segoe UI"/>
                <w:color w:val="242424"/>
                <w:bdr w:val="none" w:sz="0" w:space="0" w:color="auto"/>
                <w:lang w:val="en-GB" w:eastAsia="en-GB"/>
              </w:rPr>
              <w:t xml:space="preserve"> </w:t>
            </w:r>
            <w:r w:rsidRPr="00B16293">
              <w:rPr>
                <w:rFonts w:ascii="Verdana" w:eastAsia="Times New Roman" w:hAnsi="Verdana" w:cs="Segoe UI"/>
                <w:color w:val="242424"/>
                <w:bdr w:val="none" w:sz="0" w:space="0" w:color="auto"/>
                <w:lang w:val="en-GB" w:eastAsia="en-GB"/>
              </w:rPr>
              <w:t xml:space="preserve">a suggestion that members would benefit from a learning session on mental health legislation. </w:t>
            </w:r>
            <w:r>
              <w:rPr>
                <w:rFonts w:ascii="Verdana" w:eastAsia="Times New Roman" w:hAnsi="Verdana" w:cs="Segoe UI"/>
                <w:color w:val="242424"/>
                <w:bdr w:val="none" w:sz="0" w:space="0" w:color="auto"/>
                <w:lang w:val="en-GB" w:eastAsia="en-GB"/>
              </w:rPr>
              <w:t>ALF</w:t>
            </w:r>
            <w:r w:rsidRPr="00B16293">
              <w:rPr>
                <w:rFonts w:ascii="Verdana" w:eastAsia="Times New Roman" w:hAnsi="Verdana" w:cs="Segoe UI"/>
                <w:color w:val="242424"/>
                <w:bdr w:val="none" w:sz="0" w:space="0" w:color="auto"/>
                <w:lang w:val="en-GB" w:eastAsia="en-GB"/>
              </w:rPr>
              <w:t xml:space="preserve"> mentioned that she and </w:t>
            </w:r>
            <w:r>
              <w:rPr>
                <w:rFonts w:ascii="Verdana" w:eastAsia="Times New Roman" w:hAnsi="Verdana" w:cs="Segoe UI"/>
                <w:color w:val="242424"/>
                <w:bdr w:val="none" w:sz="0" w:space="0" w:color="auto"/>
                <w:lang w:val="en-GB" w:eastAsia="en-GB"/>
              </w:rPr>
              <w:t>JC</w:t>
            </w:r>
            <w:r w:rsidRPr="00B16293">
              <w:rPr>
                <w:rFonts w:ascii="Verdana" w:eastAsia="Times New Roman" w:hAnsi="Verdana" w:cs="Segoe UI"/>
                <w:color w:val="242424"/>
                <w:bdr w:val="none" w:sz="0" w:space="0" w:color="auto"/>
                <w:lang w:val="en-GB" w:eastAsia="en-GB"/>
              </w:rPr>
              <w:t xml:space="preserve"> had an induction meeting with </w:t>
            </w:r>
            <w:r>
              <w:rPr>
                <w:rFonts w:ascii="Verdana" w:eastAsia="Times New Roman" w:hAnsi="Verdana" w:cs="Segoe UI"/>
                <w:color w:val="242424"/>
                <w:bdr w:val="none" w:sz="0" w:space="0" w:color="auto"/>
                <w:lang w:val="en-GB" w:eastAsia="en-GB"/>
              </w:rPr>
              <w:t>PC</w:t>
            </w:r>
            <w:r w:rsidRPr="00B16293">
              <w:rPr>
                <w:rFonts w:ascii="Verdana" w:eastAsia="Times New Roman" w:hAnsi="Verdana" w:cs="Segoe UI"/>
                <w:color w:val="242424"/>
                <w:bdr w:val="none" w:sz="0" w:space="0" w:color="auto"/>
                <w:lang w:val="en-GB" w:eastAsia="en-GB"/>
              </w:rPr>
              <w:t>, which was very useful. </w:t>
            </w:r>
            <w:r>
              <w:rPr>
                <w:rFonts w:ascii="Verdana" w:eastAsia="Times New Roman" w:hAnsi="Verdana" w:cs="Segoe UI"/>
                <w:color w:val="242424"/>
                <w:bdr w:val="none" w:sz="0" w:space="0" w:color="auto"/>
                <w:lang w:val="en-GB" w:eastAsia="en-GB"/>
              </w:rPr>
              <w:t xml:space="preserve">ALF </w:t>
            </w:r>
            <w:r w:rsidRPr="00B16293">
              <w:rPr>
                <w:rFonts w:ascii="Verdana" w:eastAsia="Times New Roman" w:hAnsi="Verdana" w:cs="Segoe UI"/>
                <w:color w:val="242424"/>
                <w:bdr w:val="none" w:sz="0" w:space="0" w:color="auto"/>
                <w:lang w:val="en-GB" w:eastAsia="en-GB"/>
              </w:rPr>
              <w:t>agreed that understanding peripheral issues, such as the Court of Protection, would be beneficial</w:t>
            </w:r>
            <w:r>
              <w:rPr>
                <w:rFonts w:ascii="Verdana" w:eastAsia="Times New Roman" w:hAnsi="Verdana" w:cs="Segoe UI"/>
                <w:color w:val="242424"/>
                <w:bdr w:val="none" w:sz="0" w:space="0" w:color="auto"/>
                <w:lang w:val="en-GB" w:eastAsia="en-GB"/>
              </w:rPr>
              <w:t>,</w:t>
            </w:r>
            <w:r w:rsidRPr="00B16293">
              <w:rPr>
                <w:rFonts w:ascii="Verdana" w:eastAsia="Times New Roman" w:hAnsi="Verdana" w:cs="Segoe UI"/>
                <w:color w:val="242424"/>
                <w:bdr w:val="none" w:sz="0" w:space="0" w:color="auto"/>
                <w:lang w:val="en-GB" w:eastAsia="en-GB"/>
              </w:rPr>
              <w:t xml:space="preserve"> </w:t>
            </w:r>
            <w:r>
              <w:rPr>
                <w:rFonts w:ascii="Verdana" w:eastAsia="Times New Roman" w:hAnsi="Verdana" w:cs="Segoe UI"/>
                <w:color w:val="242424"/>
                <w:bdr w:val="none" w:sz="0" w:space="0" w:color="auto"/>
                <w:lang w:val="en-GB" w:eastAsia="en-GB"/>
              </w:rPr>
              <w:t>s</w:t>
            </w:r>
            <w:r w:rsidRPr="00B16293">
              <w:rPr>
                <w:rFonts w:ascii="Verdana" w:eastAsia="Times New Roman" w:hAnsi="Verdana" w:cs="Segoe UI"/>
                <w:color w:val="242424"/>
                <w:bdr w:val="none" w:sz="0" w:space="0" w:color="auto"/>
                <w:lang w:val="en-GB" w:eastAsia="en-GB"/>
              </w:rPr>
              <w:t xml:space="preserve">he noted that the Court of Protection </w:t>
            </w:r>
            <w:r>
              <w:rPr>
                <w:rFonts w:ascii="Verdana" w:eastAsia="Times New Roman" w:hAnsi="Verdana" w:cs="Segoe UI"/>
                <w:color w:val="242424"/>
                <w:bdr w:val="none" w:sz="0" w:space="0" w:color="auto"/>
                <w:lang w:val="en-GB" w:eastAsia="en-GB"/>
              </w:rPr>
              <w:t>wa</w:t>
            </w:r>
            <w:r w:rsidRPr="00B16293">
              <w:rPr>
                <w:rFonts w:ascii="Verdana" w:eastAsia="Times New Roman" w:hAnsi="Verdana" w:cs="Segoe UI"/>
                <w:color w:val="242424"/>
                <w:bdr w:val="none" w:sz="0" w:space="0" w:color="auto"/>
                <w:lang w:val="en-GB" w:eastAsia="en-GB"/>
              </w:rPr>
              <w:t>s a significant factor in the delays of patient discharge and suggested that a session on this topic could be scheduled for all members. </w:t>
            </w:r>
            <w:r>
              <w:rPr>
                <w:rFonts w:ascii="Verdana" w:eastAsia="Times New Roman" w:hAnsi="Verdana" w:cs="Segoe UI"/>
                <w:color w:val="242424"/>
                <w:bdr w:val="none" w:sz="0" w:space="0" w:color="auto"/>
                <w:lang w:val="en-GB" w:eastAsia="en-GB"/>
              </w:rPr>
              <w:t xml:space="preserve">ALF noted the </w:t>
            </w:r>
            <w:r w:rsidRPr="00B16293">
              <w:rPr>
                <w:rFonts w:ascii="Verdana" w:eastAsia="Times New Roman" w:hAnsi="Verdana" w:cs="Segoe UI"/>
                <w:color w:val="242424"/>
                <w:bdr w:val="none" w:sz="0" w:space="0" w:color="auto"/>
                <w:lang w:val="en-GB" w:eastAsia="en-GB"/>
              </w:rPr>
              <w:t xml:space="preserve">suggestion to receive an annual report covering the quality of mental health interventions, their impact on individuals, recovery, and length of stay. </w:t>
            </w:r>
            <w:r>
              <w:rPr>
                <w:rFonts w:ascii="Verdana" w:eastAsia="Times New Roman" w:hAnsi="Verdana" w:cs="Segoe UI"/>
                <w:color w:val="242424"/>
                <w:bdr w:val="none" w:sz="0" w:space="0" w:color="auto"/>
                <w:lang w:val="en-GB" w:eastAsia="en-GB"/>
              </w:rPr>
              <w:t>ALF</w:t>
            </w:r>
            <w:r w:rsidRPr="00B16293">
              <w:rPr>
                <w:rFonts w:ascii="Verdana" w:eastAsia="Times New Roman" w:hAnsi="Verdana" w:cs="Segoe UI"/>
                <w:color w:val="242424"/>
                <w:bdr w:val="none" w:sz="0" w:space="0" w:color="auto"/>
                <w:lang w:val="en-GB" w:eastAsia="en-GB"/>
              </w:rPr>
              <w:t xml:space="preserve"> was unsure about the practicality of this but acknowledged its potential value. </w:t>
            </w:r>
          </w:p>
          <w:p w14:paraId="41CA80D4" w14:textId="76A83E3E"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2F68D9CB" w14:textId="0187D9CF" w:rsidR="00BF6A7F" w:rsidRPr="0084392B" w:rsidRDefault="00BF6A7F"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b/>
                <w:bCs/>
              </w:rPr>
            </w:pPr>
            <w:r w:rsidRPr="0084392B">
              <w:rPr>
                <w:rFonts w:ascii="Verdana" w:hAnsi="Verdana" w:cs="Arial"/>
                <w:b/>
                <w:bCs/>
              </w:rPr>
              <w:t xml:space="preserve">ACTION: HL/AC </w:t>
            </w:r>
          </w:p>
          <w:p w14:paraId="53BB8F79" w14:textId="77777777" w:rsidR="00BF6A7F" w:rsidRPr="00A4400F" w:rsidRDefault="00BF6A7F"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21E98545" w14:textId="57F37062" w:rsidR="00B16293" w:rsidRPr="00A4400F"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Arial"/>
                <w:color w:val="242424"/>
                <w:bdr w:val="none" w:sz="0" w:space="0" w:color="auto"/>
                <w:lang w:val="en-GB" w:eastAsia="en-GB"/>
              </w:rPr>
            </w:pPr>
            <w:r w:rsidRPr="00A4400F">
              <w:rPr>
                <w:rFonts w:ascii="Verdana" w:eastAsia="Times New Roman" w:hAnsi="Verdana" w:cs="Arial"/>
                <w:color w:val="242424"/>
                <w:bdr w:val="none" w:sz="0" w:space="0" w:color="auto"/>
                <w:lang w:val="en-GB" w:eastAsia="en-GB"/>
              </w:rPr>
              <w:t>HP mentioned that the service group was developing a dashboard to track overall quality indicators, including patient flow and experience, as well as key mental health quality indicators such as the number of ligature events and obstructions.</w:t>
            </w:r>
          </w:p>
          <w:p w14:paraId="7BAA90B9" w14:textId="77777777"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4CB56FA3" w14:textId="77777777" w:rsidR="00B16293" w:rsidRDefault="00B16293"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HL</w:t>
            </w:r>
            <w:r w:rsidRPr="00B16293">
              <w:rPr>
                <w:rFonts w:ascii="Verdana" w:eastAsia="Times New Roman" w:hAnsi="Verdana" w:cs="Segoe UI"/>
                <w:color w:val="242424"/>
                <w:bdr w:val="none" w:sz="0" w:space="0" w:color="auto"/>
                <w:lang w:val="en-GB" w:eastAsia="en-GB"/>
              </w:rPr>
              <w:t xml:space="preserve"> mentioned plans to schedule a training session with D</w:t>
            </w:r>
            <w:r>
              <w:rPr>
                <w:rFonts w:ascii="Verdana" w:eastAsia="Times New Roman" w:hAnsi="Verdana" w:cs="Segoe UI"/>
                <w:color w:val="242424"/>
                <w:bdr w:val="none" w:sz="0" w:space="0" w:color="auto"/>
                <w:lang w:val="en-GB" w:eastAsia="en-GB"/>
              </w:rPr>
              <w:t>N</w:t>
            </w:r>
            <w:r w:rsidRPr="00B16293">
              <w:rPr>
                <w:rFonts w:ascii="Verdana" w:eastAsia="Times New Roman" w:hAnsi="Verdana" w:cs="Segoe UI"/>
                <w:color w:val="242424"/>
                <w:bdr w:val="none" w:sz="0" w:space="0" w:color="auto"/>
                <w:lang w:val="en-GB" w:eastAsia="en-GB"/>
              </w:rPr>
              <w:t xml:space="preserve"> to cover relevant points for committee members. </w:t>
            </w:r>
            <w:r w:rsidR="00A4400F">
              <w:rPr>
                <w:rFonts w:ascii="Verdana" w:eastAsia="Times New Roman" w:hAnsi="Verdana" w:cs="Segoe UI"/>
                <w:color w:val="242424"/>
                <w:bdr w:val="none" w:sz="0" w:space="0" w:color="auto"/>
                <w:lang w:val="en-GB" w:eastAsia="en-GB"/>
              </w:rPr>
              <w:t>Highlighted</w:t>
            </w:r>
            <w:r w:rsidR="000205EF">
              <w:rPr>
                <w:rFonts w:ascii="Verdana" w:eastAsia="Times New Roman" w:hAnsi="Verdana" w:cs="Segoe UI"/>
                <w:color w:val="242424"/>
                <w:bdr w:val="none" w:sz="0" w:space="0" w:color="auto"/>
                <w:lang w:val="en-GB" w:eastAsia="en-GB"/>
              </w:rPr>
              <w:t xml:space="preserve"> t</w:t>
            </w:r>
            <w:r w:rsidRPr="00B16293">
              <w:rPr>
                <w:rFonts w:ascii="Verdana" w:eastAsia="Times New Roman" w:hAnsi="Verdana" w:cs="Segoe UI"/>
                <w:color w:val="242424"/>
                <w:bdr w:val="none" w:sz="0" w:space="0" w:color="auto"/>
                <w:lang w:val="en-GB" w:eastAsia="en-GB"/>
              </w:rPr>
              <w:t xml:space="preserve">he annual report on quality indicators, as discussed by </w:t>
            </w:r>
            <w:r w:rsidR="000205EF">
              <w:rPr>
                <w:rFonts w:ascii="Verdana" w:eastAsia="Times New Roman" w:hAnsi="Verdana" w:cs="Segoe UI"/>
                <w:color w:val="242424"/>
                <w:bdr w:val="none" w:sz="0" w:space="0" w:color="auto"/>
                <w:lang w:val="en-GB" w:eastAsia="en-GB"/>
              </w:rPr>
              <w:t>HP</w:t>
            </w:r>
            <w:r w:rsidRPr="00B16293">
              <w:rPr>
                <w:rFonts w:ascii="Verdana" w:eastAsia="Times New Roman" w:hAnsi="Verdana" w:cs="Segoe UI"/>
                <w:color w:val="242424"/>
                <w:bdr w:val="none" w:sz="0" w:space="0" w:color="auto"/>
                <w:lang w:val="en-GB" w:eastAsia="en-GB"/>
              </w:rPr>
              <w:t xml:space="preserve">. </w:t>
            </w:r>
            <w:r w:rsidR="000205EF">
              <w:rPr>
                <w:rFonts w:ascii="Verdana" w:eastAsia="Times New Roman" w:hAnsi="Verdana" w:cs="Segoe UI"/>
                <w:color w:val="242424"/>
                <w:bdr w:val="none" w:sz="0" w:space="0" w:color="auto"/>
                <w:lang w:val="en-GB" w:eastAsia="en-GB"/>
              </w:rPr>
              <w:t xml:space="preserve"> HL said the</w:t>
            </w:r>
            <w:r w:rsidRPr="00B16293">
              <w:rPr>
                <w:rFonts w:ascii="Verdana" w:eastAsia="Times New Roman" w:hAnsi="Verdana" w:cs="Segoe UI"/>
                <w:color w:val="242424"/>
                <w:bdr w:val="none" w:sz="0" w:space="0" w:color="auto"/>
                <w:lang w:val="en-GB" w:eastAsia="en-GB"/>
              </w:rPr>
              <w:t xml:space="preserve"> report </w:t>
            </w:r>
            <w:r w:rsidRPr="00B16293">
              <w:rPr>
                <w:rFonts w:ascii="Verdana" w:eastAsia="Times New Roman" w:hAnsi="Verdana" w:cs="Segoe UI"/>
                <w:color w:val="242424"/>
                <w:bdr w:val="none" w:sz="0" w:space="0" w:color="auto"/>
                <w:lang w:val="en-GB" w:eastAsia="en-GB"/>
              </w:rPr>
              <w:lastRenderedPageBreak/>
              <w:t>w</w:t>
            </w:r>
            <w:r w:rsidR="000205EF">
              <w:rPr>
                <w:rFonts w:ascii="Verdana" w:eastAsia="Times New Roman" w:hAnsi="Verdana" w:cs="Segoe UI"/>
                <w:color w:val="242424"/>
                <w:bdr w:val="none" w:sz="0" w:space="0" w:color="auto"/>
                <w:lang w:val="en-GB" w:eastAsia="en-GB"/>
              </w:rPr>
              <w:t>ould</w:t>
            </w:r>
            <w:r w:rsidRPr="00B16293">
              <w:rPr>
                <w:rFonts w:ascii="Verdana" w:eastAsia="Times New Roman" w:hAnsi="Verdana" w:cs="Segoe UI"/>
                <w:color w:val="242424"/>
                <w:bdr w:val="none" w:sz="0" w:space="0" w:color="auto"/>
                <w:lang w:val="en-GB" w:eastAsia="en-GB"/>
              </w:rPr>
              <w:t xml:space="preserve"> be integrated into the presentations to the Quality and Safety Committee.</w:t>
            </w:r>
            <w:r w:rsidR="000205EF">
              <w:rPr>
                <w:rFonts w:ascii="Verdana" w:eastAsia="Times New Roman" w:hAnsi="Verdana" w:cs="Segoe UI"/>
                <w:color w:val="242424"/>
                <w:bdr w:val="none" w:sz="0" w:space="0" w:color="auto"/>
                <w:lang w:val="en-GB" w:eastAsia="en-GB"/>
              </w:rPr>
              <w:t xml:space="preserve"> HL noted the</w:t>
            </w:r>
            <w:r w:rsidRPr="00B16293">
              <w:rPr>
                <w:rFonts w:ascii="Verdana" w:eastAsia="Times New Roman" w:hAnsi="Verdana" w:cs="Segoe UI"/>
                <w:color w:val="242424"/>
                <w:bdr w:val="none" w:sz="0" w:space="0" w:color="auto"/>
                <w:lang w:val="en-GB" w:eastAsia="en-GB"/>
              </w:rPr>
              <w:t xml:space="preserve"> plan to restart Independent Member (IM) visits from April</w:t>
            </w:r>
            <w:r w:rsidR="000205EF">
              <w:rPr>
                <w:rFonts w:ascii="Verdana" w:eastAsia="Times New Roman" w:hAnsi="Verdana" w:cs="Segoe UI"/>
                <w:color w:val="242424"/>
                <w:bdr w:val="none" w:sz="0" w:space="0" w:color="auto"/>
                <w:lang w:val="en-GB" w:eastAsia="en-GB"/>
              </w:rPr>
              <w:t xml:space="preserve"> 2025</w:t>
            </w:r>
            <w:r w:rsidRPr="00B16293">
              <w:rPr>
                <w:rFonts w:ascii="Verdana" w:eastAsia="Times New Roman" w:hAnsi="Verdana" w:cs="Segoe UI"/>
                <w:color w:val="242424"/>
                <w:bdr w:val="none" w:sz="0" w:space="0" w:color="auto"/>
                <w:lang w:val="en-GB" w:eastAsia="en-GB"/>
              </w:rPr>
              <w:t>, with a board engagement process to be set out in March</w:t>
            </w:r>
            <w:r w:rsidR="000205EF">
              <w:rPr>
                <w:rFonts w:ascii="Verdana" w:eastAsia="Times New Roman" w:hAnsi="Verdana" w:cs="Segoe UI"/>
                <w:color w:val="242424"/>
                <w:bdr w:val="none" w:sz="0" w:space="0" w:color="auto"/>
                <w:lang w:val="en-GB" w:eastAsia="en-GB"/>
              </w:rPr>
              <w:t xml:space="preserve"> 2025.</w:t>
            </w:r>
          </w:p>
          <w:p w14:paraId="6C6C85FD" w14:textId="12507459" w:rsidR="007327B1" w:rsidRPr="0084392B" w:rsidRDefault="007327B1" w:rsidP="00A4400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b/>
                <w:bCs/>
              </w:rPr>
            </w:pP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552B3971" w:rsidR="00F56535" w:rsidRPr="004B1346" w:rsidRDefault="000205EF" w:rsidP="0088183E">
            <w:pPr>
              <w:pStyle w:val="BodyA"/>
              <w:rPr>
                <w:rFonts w:ascii="Verdana" w:hAnsi="Verdana" w:cs="Arial"/>
                <w:b/>
                <w:color w:val="auto"/>
              </w:rPr>
            </w:pPr>
            <w:r>
              <w:rPr>
                <w:rFonts w:ascii="Verdana" w:hAnsi="Verdana" w:cs="Arial"/>
                <w:b/>
                <w:color w:val="auto"/>
              </w:rPr>
              <w:lastRenderedPageBreak/>
              <w:t>1</w:t>
            </w:r>
            <w:r w:rsidR="00A4400F">
              <w:rPr>
                <w:rFonts w:ascii="Verdana" w:hAnsi="Verdana" w:cs="Arial"/>
                <w:b/>
                <w:color w:val="auto"/>
              </w:rPr>
              <w:t>0</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3142CCAB" w:rsidR="00F56535" w:rsidRPr="004B1346" w:rsidRDefault="00E77E6A" w:rsidP="0095014B">
            <w:pPr>
              <w:pStyle w:val="BodyA"/>
              <w:rPr>
                <w:rFonts w:ascii="Verdana" w:hAnsi="Verdana" w:cs="Arial"/>
                <w:b/>
                <w:bCs/>
                <w:color w:val="auto"/>
              </w:rPr>
            </w:pPr>
            <w:r>
              <w:rPr>
                <w:rFonts w:ascii="Verdana" w:hAnsi="Verdana" w:cs="Arial"/>
                <w:b/>
                <w:bCs/>
                <w:color w:val="auto"/>
              </w:rPr>
              <w:t>WORK PROGRAMME</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CCF51AB" w14:textId="2D50AAEB" w:rsidR="00F56535" w:rsidRPr="004B1346" w:rsidRDefault="00F56535" w:rsidP="0095014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2024-25.</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3B79755" w:rsidR="00F56535" w:rsidRPr="004B1346" w:rsidRDefault="000205EF" w:rsidP="00E8181C">
            <w:pPr>
              <w:pStyle w:val="BodyA"/>
              <w:rPr>
                <w:rFonts w:ascii="Verdana" w:hAnsi="Verdana" w:cs="Arial"/>
                <w:b/>
                <w:color w:val="auto"/>
              </w:rPr>
            </w:pPr>
            <w:r>
              <w:rPr>
                <w:rFonts w:ascii="Verdana" w:hAnsi="Verdana" w:cs="Arial"/>
                <w:b/>
                <w:color w:val="auto"/>
              </w:rPr>
              <w:t>1</w:t>
            </w:r>
            <w:r w:rsidR="00A4400F">
              <w:rPr>
                <w:rFonts w:ascii="Verdana" w:hAnsi="Verdana" w:cs="Arial"/>
                <w:b/>
                <w:color w:val="auto"/>
              </w:rPr>
              <w:t>1</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450ACC" w14:textId="772F8B39" w:rsidR="00F56535" w:rsidRPr="004B1346" w:rsidRDefault="00901BD2" w:rsidP="00117CD0">
            <w:pPr>
              <w:pStyle w:val="BodyA"/>
              <w:rPr>
                <w:rFonts w:ascii="Verdana" w:hAnsi="Verdana" w:cs="Arial"/>
                <w:bCs/>
                <w:color w:val="auto"/>
              </w:rPr>
            </w:pPr>
            <w:r w:rsidRPr="00AE14DD">
              <w:rPr>
                <w:rFonts w:ascii="Verdana" w:hAnsi="Verdana" w:cs="Arial"/>
              </w:rPr>
              <w:t>There was no other business, and the meeting was closed.</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0C478951" w:rsidR="00F56535" w:rsidRPr="004B1346" w:rsidRDefault="000205EF" w:rsidP="00E8181C">
            <w:pPr>
              <w:pStyle w:val="BodyA"/>
              <w:rPr>
                <w:rFonts w:ascii="Verdana" w:hAnsi="Verdana" w:cs="Arial"/>
                <w:b/>
                <w:color w:val="auto"/>
              </w:rPr>
            </w:pPr>
            <w:r>
              <w:rPr>
                <w:rFonts w:ascii="Verdana" w:hAnsi="Verdana" w:cs="Arial"/>
                <w:b/>
                <w:color w:val="auto"/>
              </w:rPr>
              <w:t>1</w:t>
            </w:r>
            <w:r w:rsidR="00A4400F">
              <w:rPr>
                <w:rFonts w:ascii="Verdana" w:hAnsi="Verdana" w:cs="Arial"/>
                <w:b/>
                <w:color w:val="auto"/>
              </w:rPr>
              <w:t>2</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4229FFA1" w:rsidR="00F56535" w:rsidRPr="004B1346" w:rsidRDefault="00F56535" w:rsidP="00E8181C">
            <w:pPr>
              <w:pStyle w:val="BodyA"/>
              <w:rPr>
                <w:rFonts w:ascii="Verdana" w:hAnsi="Verdana" w:cs="Arial"/>
                <w:color w:val="auto"/>
              </w:rPr>
            </w:pPr>
            <w:r w:rsidRPr="004B1346">
              <w:rPr>
                <w:rFonts w:ascii="Verdana" w:hAnsi="Verdana" w:cs="Arial"/>
                <w:color w:val="auto"/>
              </w:rPr>
              <w:t xml:space="preserve">The date of the next meeting </w:t>
            </w:r>
            <w:r w:rsidR="004F2FE9">
              <w:rPr>
                <w:rFonts w:ascii="Verdana" w:hAnsi="Verdana" w:cs="Arial"/>
                <w:color w:val="auto"/>
              </w:rPr>
              <w:t>Thursday, 1</w:t>
            </w:r>
            <w:r w:rsidR="004F2FE9" w:rsidRPr="0084392B">
              <w:rPr>
                <w:rFonts w:ascii="Verdana" w:hAnsi="Verdana" w:cs="Arial"/>
                <w:color w:val="auto"/>
                <w:vertAlign w:val="superscript"/>
              </w:rPr>
              <w:t>st</w:t>
            </w:r>
            <w:r w:rsidR="004F2FE9">
              <w:rPr>
                <w:rFonts w:ascii="Verdana" w:hAnsi="Verdana" w:cs="Arial"/>
                <w:color w:val="auto"/>
              </w:rPr>
              <w:t xml:space="preserve"> May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0C1BC4">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0C1BC4"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0C1BC4">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3F56777"/>
    <w:multiLevelType w:val="hybridMultilevel"/>
    <w:tmpl w:val="26025ED8"/>
    <w:lvl w:ilvl="0" w:tplc="73C233D6">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3"/>
  </w:num>
  <w:num w:numId="17">
    <w:abstractNumId w:val="32"/>
  </w:num>
  <w:num w:numId="18">
    <w:abstractNumId w:val="34"/>
  </w:num>
  <w:num w:numId="19">
    <w:abstractNumId w:val="7"/>
  </w:num>
  <w:num w:numId="20">
    <w:abstractNumId w:val="3"/>
  </w:num>
  <w:num w:numId="21">
    <w:abstractNumId w:val="30"/>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9"/>
  </w:num>
  <w:num w:numId="31">
    <w:abstractNumId w:val="19"/>
  </w:num>
  <w:num w:numId="32">
    <w:abstractNumId w:val="26"/>
  </w:num>
  <w:num w:numId="33">
    <w:abstractNumId w:val="21"/>
  </w:num>
  <w:num w:numId="34">
    <w:abstractNumId w:val="28"/>
  </w:num>
  <w:num w:numId="35">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30C84"/>
    <w:rsid w:val="00A35382"/>
    <w:rsid w:val="00A36102"/>
    <w:rsid w:val="00A379AC"/>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12</Pages>
  <Words>3523</Words>
  <Characters>18598</Characters>
  <Application>Microsoft Office Word</Application>
  <DocSecurity>0</DocSecurity>
  <Lines>154</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cp:lastModifiedBy>
  <cp:revision>5</cp:revision>
  <cp:lastPrinted>2024-08-14T11:41:00Z</cp:lastPrinted>
  <dcterms:created xsi:type="dcterms:W3CDTF">2025-03-04T09:57:00Z</dcterms:created>
  <dcterms:modified xsi:type="dcterms:W3CDTF">2025-05-01T13:23:00Z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