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0C7A"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327EF1C" wp14:editId="1E0CD89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DDD12E2" wp14:editId="552A4AA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01T00:00:00Z">
              <w:dateFormat w:val="dd MMMM yyyy"/>
              <w:lid w:val="en-GB"/>
              <w:storeMappedDataAs w:val="dateTime"/>
              <w:calendar w:val="gregorian"/>
            </w:date>
          </w:sdtPr>
          <w:sdtEndPr/>
          <w:sdtContent>
            <w:tc>
              <w:tcPr>
                <w:tcW w:w="3260" w:type="dxa"/>
                <w:gridSpan w:val="2"/>
              </w:tcPr>
              <w:p w14:paraId="781AA162" w14:textId="4B2582AD" w:rsidR="00F5082D" w:rsidRPr="00FA0CA9" w:rsidRDefault="008A3CE7" w:rsidP="00FA0CA9">
                <w:pPr>
                  <w:rPr>
                    <w:rFonts w:ascii="Arial" w:hAnsi="Arial" w:cs="Arial"/>
                    <w:b/>
                    <w:sz w:val="24"/>
                    <w:szCs w:val="24"/>
                  </w:rPr>
                </w:pPr>
                <w:r>
                  <w:rPr>
                    <w:rFonts w:ascii="Arial" w:hAnsi="Arial" w:cs="Arial"/>
                    <w:b/>
                    <w:sz w:val="24"/>
                    <w:szCs w:val="24"/>
                  </w:rPr>
                  <w:t>01 February 2024</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7942457C" w:rsidR="00F5082D" w:rsidRPr="00FA0CA9" w:rsidRDefault="00737A33" w:rsidP="00FA0CA9">
            <w:pPr>
              <w:rPr>
                <w:rFonts w:ascii="Arial" w:hAnsi="Arial" w:cs="Arial"/>
                <w:b/>
                <w:sz w:val="24"/>
                <w:szCs w:val="24"/>
              </w:rPr>
            </w:pPr>
            <w:r>
              <w:rPr>
                <w:rFonts w:ascii="Arial" w:hAnsi="Arial" w:cs="Arial"/>
                <w:b/>
                <w:sz w:val="24"/>
                <w:szCs w:val="24"/>
              </w:rPr>
              <w:t>7.1</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6D247C1C" w:rsidR="00034194" w:rsidRPr="00FA0CA9" w:rsidRDefault="00507097" w:rsidP="00B46F5E">
            <w:pPr>
              <w:rPr>
                <w:rFonts w:ascii="Arial" w:hAnsi="Arial" w:cs="Arial"/>
                <w:b/>
                <w:sz w:val="24"/>
                <w:szCs w:val="24"/>
              </w:rPr>
            </w:pPr>
            <w:r>
              <w:rPr>
                <w:rFonts w:ascii="Arial" w:hAnsi="Arial" w:cs="Arial"/>
                <w:b/>
                <w:sz w:val="24"/>
                <w:szCs w:val="24"/>
              </w:rPr>
              <w:t xml:space="preserve">Outcome of Committee Self-Assessments: </w:t>
            </w:r>
            <w:r w:rsidR="00B46F5E">
              <w:rPr>
                <w:rFonts w:ascii="Arial" w:hAnsi="Arial" w:cs="Arial"/>
                <w:b/>
                <w:sz w:val="24"/>
                <w:szCs w:val="24"/>
              </w:rPr>
              <w:t xml:space="preserve">Mental Health and Legislation </w:t>
            </w:r>
            <w:bookmarkStart w:id="0" w:name="_GoBack"/>
            <w:bookmarkEnd w:id="0"/>
            <w:r w:rsidR="00B221D3">
              <w:rPr>
                <w:rFonts w:ascii="Arial" w:hAnsi="Arial" w:cs="Arial"/>
                <w:b/>
                <w:sz w:val="24"/>
                <w:szCs w:val="24"/>
              </w:rPr>
              <w:t>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1E948203" w:rsidR="00034194" w:rsidRPr="00FA0CA9" w:rsidRDefault="00525AEC" w:rsidP="008A3CE7">
            <w:pPr>
              <w:rPr>
                <w:rFonts w:ascii="Arial" w:hAnsi="Arial" w:cs="Arial"/>
                <w:sz w:val="24"/>
                <w:szCs w:val="24"/>
              </w:rPr>
            </w:pPr>
            <w:r>
              <w:rPr>
                <w:rFonts w:ascii="Arial" w:hAnsi="Arial" w:cs="Arial"/>
                <w:sz w:val="24"/>
                <w:szCs w:val="24"/>
              </w:rPr>
              <w:t>Georgia Pennells</w:t>
            </w:r>
            <w:r w:rsidR="00507097">
              <w:rPr>
                <w:rFonts w:ascii="Arial" w:hAnsi="Arial" w:cs="Arial"/>
                <w:sz w:val="24"/>
                <w:szCs w:val="24"/>
              </w:rPr>
              <w:t>, Corporate Governance</w:t>
            </w:r>
            <w:r>
              <w:rPr>
                <w:rFonts w:ascii="Arial" w:hAnsi="Arial" w:cs="Arial"/>
                <w:sz w:val="24"/>
                <w:szCs w:val="24"/>
              </w:rPr>
              <w:t xml:space="preserve"> </w:t>
            </w:r>
            <w:r w:rsidR="008A3CE7">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3B7C7AAC" w14:textId="77777777" w:rsidR="0020539A" w:rsidRDefault="0020539A"/>
    <w:p w14:paraId="317AE463" w14:textId="77777777" w:rsidR="00525AEC" w:rsidRDefault="00525AEC" w:rsidP="00653AEC">
      <w:pPr>
        <w:spacing w:after="0" w:line="240" w:lineRule="auto"/>
        <w:jc w:val="center"/>
      </w:pPr>
    </w:p>
    <w:p w14:paraId="529883E1" w14:textId="77777777" w:rsidR="00525AEC" w:rsidRPr="00525AEC" w:rsidRDefault="00525AEC" w:rsidP="00525AEC"/>
    <w:p w14:paraId="40082761" w14:textId="77777777" w:rsidR="00525AEC" w:rsidRPr="00525AEC" w:rsidRDefault="00525AEC" w:rsidP="00525AEC"/>
    <w:p w14:paraId="13DB8982" w14:textId="77777777" w:rsidR="00525AEC" w:rsidRPr="00525AEC" w:rsidRDefault="00525AEC" w:rsidP="00525AEC"/>
    <w:p w14:paraId="68370ED3" w14:textId="77777777" w:rsidR="00525AEC" w:rsidRPr="00525AEC" w:rsidRDefault="00525AEC" w:rsidP="00525AEC"/>
    <w:p w14:paraId="2340A340" w14:textId="77777777"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lastRenderedPageBreak/>
        <w:t>OUTCOME OF COMMITTEE SELF-ASSESSMENTS:</w:t>
      </w:r>
    </w:p>
    <w:p w14:paraId="6C2675C7" w14:textId="24C96C84" w:rsidR="00653AEC" w:rsidRDefault="008A3CE7" w:rsidP="00525AEC">
      <w:pPr>
        <w:spacing w:after="0" w:line="240" w:lineRule="auto"/>
        <w:jc w:val="center"/>
        <w:rPr>
          <w:rFonts w:ascii="Arial" w:hAnsi="Arial" w:cs="Arial"/>
          <w:b/>
          <w:sz w:val="24"/>
          <w:szCs w:val="24"/>
        </w:rPr>
      </w:pPr>
      <w:r>
        <w:rPr>
          <w:rFonts w:ascii="Arial" w:hAnsi="Arial" w:cs="Arial"/>
          <w:b/>
          <w:sz w:val="24"/>
          <w:szCs w:val="24"/>
        </w:rPr>
        <w:t>MENTAL HEALTH LEGISLATION</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55E27F78"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525AEC">
        <w:rPr>
          <w:rFonts w:ascii="Arial" w:hAnsi="Arial" w:cs="Arial"/>
          <w:sz w:val="24"/>
          <w:szCs w:val="24"/>
        </w:rPr>
        <w:t>from June</w:t>
      </w:r>
      <w:r w:rsidRPr="0005791F">
        <w:rPr>
          <w:rFonts w:ascii="Arial" w:hAnsi="Arial" w:cs="Arial"/>
          <w:sz w:val="24"/>
          <w:szCs w:val="24"/>
        </w:rPr>
        <w:t xml:space="preserve"> </w:t>
      </w:r>
      <w:r w:rsidR="00525AEC">
        <w:rPr>
          <w:rFonts w:ascii="Arial" w:hAnsi="Arial" w:cs="Arial"/>
          <w:sz w:val="24"/>
          <w:szCs w:val="24"/>
        </w:rPr>
        <w:t xml:space="preserve">23 – October </w:t>
      </w:r>
      <w:r w:rsidRPr="0005791F">
        <w:rPr>
          <w:rFonts w:ascii="Arial" w:hAnsi="Arial" w:cs="Arial"/>
          <w:sz w:val="24"/>
          <w:szCs w:val="24"/>
        </w:rPr>
        <w:t xml:space="preserve">23. The findings for the </w:t>
      </w:r>
      <w:r w:rsidR="00E23977">
        <w:rPr>
          <w:rFonts w:ascii="Arial" w:hAnsi="Arial" w:cs="Arial"/>
          <w:sz w:val="24"/>
          <w:szCs w:val="24"/>
        </w:rPr>
        <w:t xml:space="preserve">Mental Health Legislation </w:t>
      </w:r>
      <w:r w:rsidRPr="0005791F">
        <w:rPr>
          <w:rFonts w:ascii="Arial" w:hAnsi="Arial" w:cs="Arial"/>
          <w:sz w:val="24"/>
          <w:szCs w:val="24"/>
        </w:rPr>
        <w:t xml:space="preserve">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77777777" w:rsidR="001800D6" w:rsidRPr="001800D6" w:rsidRDefault="001800D6" w:rsidP="00337AF3">
            <w:pPr>
              <w:spacing w:before="40" w:after="40"/>
              <w:jc w:val="center"/>
              <w:rPr>
                <w:rFonts w:ascii="Arial" w:hAnsi="Arial" w:cs="Arial"/>
              </w:rPr>
            </w:pPr>
          </w:p>
        </w:tc>
        <w:tc>
          <w:tcPr>
            <w:tcW w:w="1274" w:type="dxa"/>
          </w:tcPr>
          <w:p w14:paraId="3F7186C0" w14:textId="0D29B88E" w:rsidR="001800D6" w:rsidRPr="001800D6" w:rsidRDefault="00D1620A" w:rsidP="00337AF3">
            <w:pPr>
              <w:spacing w:before="40" w:after="40"/>
              <w:jc w:val="center"/>
              <w:rPr>
                <w:rFonts w:ascii="Arial" w:hAnsi="Arial" w:cs="Arial"/>
              </w:rPr>
            </w:pPr>
            <w:r>
              <w:rPr>
                <w:rFonts w:ascii="Arial" w:hAnsi="Arial" w:cs="Arial"/>
              </w:rPr>
              <w:t>4</w:t>
            </w:r>
          </w:p>
        </w:tc>
        <w:tc>
          <w:tcPr>
            <w:tcW w:w="1365" w:type="dxa"/>
          </w:tcPr>
          <w:p w14:paraId="014B5B9B" w14:textId="5DB7826F" w:rsidR="001800D6" w:rsidRPr="001800D6" w:rsidRDefault="00CA76A8" w:rsidP="00337AF3">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10B4B68B" w:rsidR="001800D6" w:rsidRPr="001800D6" w:rsidRDefault="00D1620A" w:rsidP="00337AF3">
            <w:pPr>
              <w:spacing w:before="40" w:after="40"/>
              <w:jc w:val="center"/>
              <w:rPr>
                <w:rFonts w:ascii="Arial" w:hAnsi="Arial" w:cs="Arial"/>
              </w:rPr>
            </w:pPr>
            <w:r>
              <w:rPr>
                <w:rFonts w:ascii="Arial" w:hAnsi="Arial" w:cs="Arial"/>
              </w:rPr>
              <w:t>4</w:t>
            </w:r>
          </w:p>
        </w:tc>
        <w:tc>
          <w:tcPr>
            <w:tcW w:w="1365" w:type="dxa"/>
          </w:tcPr>
          <w:p w14:paraId="7F6F980B" w14:textId="4126A2B0" w:rsidR="001800D6" w:rsidRPr="001800D6" w:rsidRDefault="00CA76A8" w:rsidP="00337AF3">
            <w:pPr>
              <w:spacing w:before="40" w:after="40"/>
              <w:jc w:val="center"/>
              <w:rPr>
                <w:rFonts w:ascii="Arial" w:hAnsi="Arial" w:cs="Arial"/>
              </w:rPr>
            </w:pPr>
            <w:r>
              <w:rPr>
                <w:rFonts w:ascii="Arial" w:hAnsi="Arial" w:cs="Arial"/>
              </w:rPr>
              <w:t>1</w:t>
            </w:r>
          </w:p>
        </w:tc>
      </w:tr>
      <w:tr w:rsidR="001800D6" w:rsidRPr="001800D6" w14:paraId="305B9E27" w14:textId="77777777" w:rsidTr="00276947">
        <w:tc>
          <w:tcPr>
            <w:tcW w:w="3828" w:type="dxa"/>
          </w:tcPr>
          <w:p w14:paraId="77E3A532" w14:textId="77777777"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7609DABA" w:rsidR="001800D6" w:rsidRPr="001800D6" w:rsidRDefault="00D1620A" w:rsidP="00337AF3">
            <w:pPr>
              <w:spacing w:before="40" w:after="40"/>
              <w:jc w:val="center"/>
              <w:rPr>
                <w:rFonts w:ascii="Arial" w:hAnsi="Arial" w:cs="Arial"/>
              </w:rPr>
            </w:pPr>
            <w:r>
              <w:rPr>
                <w:rFonts w:ascii="Arial" w:hAnsi="Arial" w:cs="Arial"/>
              </w:rPr>
              <w:t>1</w:t>
            </w:r>
          </w:p>
        </w:tc>
        <w:tc>
          <w:tcPr>
            <w:tcW w:w="1274" w:type="dxa"/>
          </w:tcPr>
          <w:p w14:paraId="1950BCA1" w14:textId="30A6F7F7" w:rsidR="001800D6" w:rsidRPr="001800D6" w:rsidRDefault="00D1620A" w:rsidP="00337AF3">
            <w:pPr>
              <w:spacing w:before="40" w:after="40"/>
              <w:jc w:val="center"/>
              <w:rPr>
                <w:rFonts w:ascii="Arial" w:hAnsi="Arial" w:cs="Arial"/>
              </w:rPr>
            </w:pPr>
            <w:r>
              <w:rPr>
                <w:rFonts w:ascii="Arial" w:hAnsi="Arial" w:cs="Arial"/>
              </w:rPr>
              <w:t>3</w:t>
            </w:r>
          </w:p>
        </w:tc>
        <w:tc>
          <w:tcPr>
            <w:tcW w:w="1365" w:type="dxa"/>
          </w:tcPr>
          <w:p w14:paraId="49612F2D" w14:textId="05DD6270" w:rsidR="001800D6" w:rsidRPr="001800D6" w:rsidRDefault="00CA76A8" w:rsidP="00C14FFB">
            <w:pPr>
              <w:spacing w:before="40" w:after="40"/>
              <w:rPr>
                <w:rFonts w:ascii="Arial" w:hAnsi="Arial" w:cs="Arial"/>
              </w:rPr>
            </w:pPr>
            <w:r>
              <w:rPr>
                <w:rFonts w:ascii="Arial" w:hAnsi="Arial" w:cs="Arial"/>
              </w:rPr>
              <w:t>1</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73967C1C" w:rsidR="001800D6" w:rsidRPr="001800D6" w:rsidRDefault="001800D6" w:rsidP="00337AF3">
            <w:pPr>
              <w:spacing w:before="40" w:after="40"/>
              <w:jc w:val="center"/>
              <w:rPr>
                <w:rFonts w:ascii="Arial" w:hAnsi="Arial" w:cs="Arial"/>
              </w:rPr>
            </w:pPr>
          </w:p>
        </w:tc>
        <w:tc>
          <w:tcPr>
            <w:tcW w:w="1274" w:type="dxa"/>
          </w:tcPr>
          <w:p w14:paraId="79B8FEAD" w14:textId="5FA30299" w:rsidR="001800D6" w:rsidRPr="001800D6" w:rsidRDefault="00D1620A" w:rsidP="00337AF3">
            <w:pPr>
              <w:spacing w:before="40" w:after="40"/>
              <w:jc w:val="center"/>
              <w:rPr>
                <w:rFonts w:ascii="Arial" w:hAnsi="Arial" w:cs="Arial"/>
              </w:rPr>
            </w:pPr>
            <w:r>
              <w:rPr>
                <w:rFonts w:ascii="Arial" w:hAnsi="Arial" w:cs="Arial"/>
              </w:rPr>
              <w:t>3</w:t>
            </w:r>
          </w:p>
        </w:tc>
        <w:tc>
          <w:tcPr>
            <w:tcW w:w="1365" w:type="dxa"/>
          </w:tcPr>
          <w:p w14:paraId="490F36B9" w14:textId="6245696C" w:rsidR="001800D6" w:rsidRPr="001800D6" w:rsidRDefault="00D1620A" w:rsidP="00337AF3">
            <w:pPr>
              <w:spacing w:before="40" w:after="40"/>
              <w:jc w:val="center"/>
              <w:rPr>
                <w:rFonts w:ascii="Arial" w:hAnsi="Arial" w:cs="Arial"/>
              </w:rPr>
            </w:pPr>
            <w:r>
              <w:rPr>
                <w:rFonts w:ascii="Arial" w:hAnsi="Arial" w:cs="Arial"/>
              </w:rPr>
              <w:t>2</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77777777" w:rsidR="001800D6" w:rsidRPr="001800D6" w:rsidRDefault="001800D6" w:rsidP="00337AF3">
            <w:pPr>
              <w:spacing w:before="40" w:after="40"/>
              <w:jc w:val="center"/>
              <w:rPr>
                <w:rFonts w:ascii="Arial" w:hAnsi="Arial" w:cs="Arial"/>
              </w:rPr>
            </w:pPr>
          </w:p>
        </w:tc>
        <w:tc>
          <w:tcPr>
            <w:tcW w:w="1274" w:type="dxa"/>
          </w:tcPr>
          <w:p w14:paraId="7DF6194D" w14:textId="237D2891" w:rsidR="001800D6" w:rsidRPr="001800D6" w:rsidRDefault="00D1620A" w:rsidP="00337AF3">
            <w:pPr>
              <w:spacing w:before="40" w:after="40"/>
              <w:jc w:val="center"/>
              <w:rPr>
                <w:rFonts w:ascii="Arial" w:hAnsi="Arial" w:cs="Arial"/>
              </w:rPr>
            </w:pPr>
            <w:r>
              <w:rPr>
                <w:rFonts w:ascii="Arial" w:hAnsi="Arial" w:cs="Arial"/>
              </w:rPr>
              <w:t>2</w:t>
            </w:r>
          </w:p>
        </w:tc>
        <w:tc>
          <w:tcPr>
            <w:tcW w:w="1365" w:type="dxa"/>
          </w:tcPr>
          <w:p w14:paraId="65358A1E" w14:textId="7DC630D6" w:rsidR="001800D6" w:rsidRPr="001800D6" w:rsidRDefault="00D1620A" w:rsidP="00337AF3">
            <w:pPr>
              <w:spacing w:before="40" w:after="40"/>
              <w:jc w:val="center"/>
              <w:rPr>
                <w:rFonts w:ascii="Arial" w:hAnsi="Arial" w:cs="Arial"/>
              </w:rPr>
            </w:pPr>
            <w:r>
              <w:rPr>
                <w:rFonts w:ascii="Arial" w:hAnsi="Arial" w:cs="Arial"/>
              </w:rPr>
              <w:t>3</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4023CFB8"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1F58BD2E" w14:textId="6DD27A81" w:rsidR="00947BCF" w:rsidRPr="001800D6" w:rsidRDefault="00D1620A" w:rsidP="00486699">
            <w:pPr>
              <w:spacing w:before="40" w:after="40"/>
              <w:jc w:val="center"/>
              <w:rPr>
                <w:rFonts w:ascii="Arial" w:hAnsi="Arial" w:cs="Arial"/>
              </w:rPr>
            </w:pPr>
            <w:r>
              <w:rPr>
                <w:rFonts w:ascii="Arial" w:hAnsi="Arial" w:cs="Arial"/>
              </w:rPr>
              <w:t>2</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59B14F12" w:rsidR="00947BCF" w:rsidRPr="001800D6" w:rsidRDefault="00D1620A" w:rsidP="00486699">
            <w:pPr>
              <w:spacing w:before="40" w:after="40"/>
              <w:jc w:val="center"/>
              <w:rPr>
                <w:rFonts w:ascii="Arial" w:hAnsi="Arial" w:cs="Arial"/>
              </w:rPr>
            </w:pPr>
            <w:r>
              <w:rPr>
                <w:rFonts w:ascii="Arial" w:hAnsi="Arial" w:cs="Arial"/>
              </w:rPr>
              <w:t>4</w:t>
            </w:r>
          </w:p>
        </w:tc>
        <w:tc>
          <w:tcPr>
            <w:tcW w:w="1366" w:type="dxa"/>
          </w:tcPr>
          <w:p w14:paraId="5D68D915" w14:textId="127DA960" w:rsidR="00947BCF" w:rsidRPr="001800D6" w:rsidRDefault="00537D67" w:rsidP="00486699">
            <w:pPr>
              <w:spacing w:before="40" w:after="40"/>
              <w:jc w:val="center"/>
              <w:rPr>
                <w:rFonts w:ascii="Arial" w:hAnsi="Arial" w:cs="Arial"/>
              </w:rPr>
            </w:pPr>
            <w:r>
              <w:rPr>
                <w:rFonts w:ascii="Arial" w:hAnsi="Arial" w:cs="Arial"/>
              </w:rPr>
              <w:t>1</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7BAED677"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1789D4C1" w14:textId="41D76903" w:rsidR="00947BCF" w:rsidRPr="001800D6" w:rsidRDefault="00D1620A" w:rsidP="00486699">
            <w:pPr>
              <w:spacing w:before="40" w:after="40"/>
              <w:jc w:val="center"/>
              <w:rPr>
                <w:rFonts w:ascii="Arial" w:hAnsi="Arial" w:cs="Arial"/>
              </w:rPr>
            </w:pPr>
            <w:r>
              <w:rPr>
                <w:rFonts w:ascii="Arial" w:hAnsi="Arial" w:cs="Arial"/>
              </w:rPr>
              <w:t>3</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77777777" w:rsidR="00947BCF" w:rsidRPr="001800D6" w:rsidRDefault="00947BCF" w:rsidP="00486699">
            <w:pPr>
              <w:spacing w:before="40" w:after="40"/>
              <w:jc w:val="center"/>
              <w:rPr>
                <w:rFonts w:ascii="Arial" w:hAnsi="Arial" w:cs="Arial"/>
              </w:rPr>
            </w:pPr>
          </w:p>
        </w:tc>
        <w:tc>
          <w:tcPr>
            <w:tcW w:w="1276" w:type="dxa"/>
          </w:tcPr>
          <w:p w14:paraId="1E9054B2" w14:textId="3725CE7E" w:rsidR="00947BCF" w:rsidRPr="001800D6" w:rsidRDefault="00D1620A" w:rsidP="00C14FFB">
            <w:pPr>
              <w:spacing w:before="40" w:after="40"/>
              <w:jc w:val="center"/>
              <w:rPr>
                <w:rFonts w:ascii="Arial" w:hAnsi="Arial" w:cs="Arial"/>
              </w:rPr>
            </w:pPr>
            <w:r>
              <w:rPr>
                <w:rFonts w:ascii="Arial" w:hAnsi="Arial" w:cs="Arial"/>
              </w:rPr>
              <w:t>3</w:t>
            </w:r>
          </w:p>
        </w:tc>
        <w:tc>
          <w:tcPr>
            <w:tcW w:w="1366" w:type="dxa"/>
          </w:tcPr>
          <w:p w14:paraId="220DE32B" w14:textId="470B6470" w:rsidR="00947BCF" w:rsidRPr="001800D6" w:rsidRDefault="00D1620A" w:rsidP="00C14FFB">
            <w:pPr>
              <w:spacing w:before="40" w:after="40"/>
              <w:rPr>
                <w:rFonts w:ascii="Arial" w:hAnsi="Arial" w:cs="Arial"/>
              </w:rPr>
            </w:pPr>
            <w:r>
              <w:rPr>
                <w:rFonts w:ascii="Arial" w:hAnsi="Arial" w:cs="Arial"/>
              </w:rPr>
              <w:t>2</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08A31759"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3F31CDC1" w14:textId="2DBDA090" w:rsidR="00947BCF" w:rsidRPr="001800D6" w:rsidRDefault="00D1620A" w:rsidP="00486699">
            <w:pPr>
              <w:spacing w:before="40" w:after="40"/>
              <w:jc w:val="center"/>
              <w:rPr>
                <w:rFonts w:ascii="Arial" w:hAnsi="Arial" w:cs="Arial"/>
              </w:rPr>
            </w:pPr>
            <w:r>
              <w:rPr>
                <w:rFonts w:ascii="Arial" w:hAnsi="Arial" w:cs="Arial"/>
              </w:rPr>
              <w:t>2</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1C9D084F" w:rsidR="00947BCF" w:rsidRPr="001800D6" w:rsidRDefault="00D1620A" w:rsidP="00486699">
            <w:pPr>
              <w:spacing w:before="40" w:after="40"/>
              <w:jc w:val="center"/>
              <w:rPr>
                <w:rFonts w:ascii="Arial" w:hAnsi="Arial" w:cs="Arial"/>
              </w:rPr>
            </w:pPr>
            <w:r>
              <w:rPr>
                <w:rFonts w:ascii="Arial" w:hAnsi="Arial" w:cs="Arial"/>
              </w:rPr>
              <w:t>4</w:t>
            </w:r>
          </w:p>
        </w:tc>
        <w:tc>
          <w:tcPr>
            <w:tcW w:w="1366" w:type="dxa"/>
          </w:tcPr>
          <w:p w14:paraId="78D749B8" w14:textId="06A06CC1" w:rsidR="00947BCF" w:rsidRPr="001800D6" w:rsidRDefault="00537D67" w:rsidP="00486699">
            <w:pPr>
              <w:spacing w:before="40" w:after="40"/>
              <w:jc w:val="center"/>
              <w:rPr>
                <w:rFonts w:ascii="Arial" w:hAnsi="Arial" w:cs="Arial"/>
              </w:rPr>
            </w:pPr>
            <w:r>
              <w:rPr>
                <w:rFonts w:ascii="Arial" w:hAnsi="Arial" w:cs="Arial"/>
              </w:rPr>
              <w:t>1</w:t>
            </w:r>
          </w:p>
        </w:tc>
      </w:tr>
    </w:tbl>
    <w:p w14:paraId="438C0425" w14:textId="07035788"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65F9D45F" w:rsidR="001800D6" w:rsidRPr="001800D6" w:rsidRDefault="00D1620A" w:rsidP="00CA76A8">
            <w:pPr>
              <w:spacing w:before="40" w:after="40"/>
              <w:rPr>
                <w:rFonts w:ascii="Arial" w:hAnsi="Arial" w:cs="Arial"/>
              </w:rPr>
            </w:pPr>
            <w:r>
              <w:rPr>
                <w:rFonts w:ascii="Arial" w:hAnsi="Arial" w:cs="Arial"/>
              </w:rPr>
              <w:t>3</w:t>
            </w:r>
          </w:p>
        </w:tc>
        <w:tc>
          <w:tcPr>
            <w:tcW w:w="1366" w:type="dxa"/>
          </w:tcPr>
          <w:p w14:paraId="3EBD8B21" w14:textId="5143CAC7" w:rsidR="001800D6" w:rsidRPr="001800D6" w:rsidRDefault="00D1620A" w:rsidP="00337AF3">
            <w:pPr>
              <w:spacing w:before="40" w:after="40"/>
              <w:jc w:val="center"/>
              <w:rPr>
                <w:rFonts w:ascii="Arial" w:hAnsi="Arial" w:cs="Arial"/>
              </w:rPr>
            </w:pPr>
            <w:r>
              <w:rPr>
                <w:rFonts w:ascii="Arial" w:hAnsi="Arial" w:cs="Arial"/>
              </w:rPr>
              <w:t>2</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394490F2" w:rsidR="001800D6" w:rsidRPr="001800D6" w:rsidRDefault="00D1620A" w:rsidP="00337AF3">
            <w:pPr>
              <w:spacing w:before="40" w:after="40"/>
              <w:jc w:val="center"/>
              <w:rPr>
                <w:rFonts w:ascii="Arial" w:hAnsi="Arial" w:cs="Arial"/>
              </w:rPr>
            </w:pPr>
            <w:r>
              <w:rPr>
                <w:rFonts w:ascii="Arial" w:hAnsi="Arial" w:cs="Arial"/>
              </w:rPr>
              <w:t>2</w:t>
            </w:r>
          </w:p>
        </w:tc>
        <w:tc>
          <w:tcPr>
            <w:tcW w:w="1276" w:type="dxa"/>
          </w:tcPr>
          <w:p w14:paraId="36B57C78" w14:textId="416A82EB" w:rsidR="001800D6" w:rsidRPr="001800D6" w:rsidRDefault="00537D67" w:rsidP="00337AF3">
            <w:pPr>
              <w:spacing w:before="40" w:after="40"/>
              <w:jc w:val="center"/>
              <w:rPr>
                <w:rFonts w:ascii="Arial" w:hAnsi="Arial" w:cs="Arial"/>
              </w:rPr>
            </w:pPr>
            <w:r>
              <w:rPr>
                <w:rFonts w:ascii="Arial" w:hAnsi="Arial" w:cs="Arial"/>
              </w:rPr>
              <w:t>1</w:t>
            </w:r>
          </w:p>
        </w:tc>
        <w:tc>
          <w:tcPr>
            <w:tcW w:w="1366" w:type="dxa"/>
          </w:tcPr>
          <w:p w14:paraId="6B74D5BE" w14:textId="7CA727CA" w:rsidR="001800D6" w:rsidRPr="001800D6" w:rsidRDefault="00D1620A" w:rsidP="00337AF3">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3B7177CA"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2BCE38FD" w14:textId="1F5CFC96" w:rsidR="00947BCF" w:rsidRPr="001800D6" w:rsidRDefault="00D1620A" w:rsidP="00486699">
            <w:pPr>
              <w:spacing w:before="40" w:after="40"/>
              <w:jc w:val="center"/>
              <w:rPr>
                <w:rFonts w:ascii="Arial" w:hAnsi="Arial" w:cs="Arial"/>
              </w:rPr>
            </w:pPr>
            <w:r>
              <w:rPr>
                <w:rFonts w:ascii="Arial" w:hAnsi="Arial" w:cs="Arial"/>
              </w:rPr>
              <w:t>3</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77777777" w:rsidR="00947BCF" w:rsidRPr="001800D6" w:rsidRDefault="00947BCF" w:rsidP="00486699">
            <w:pPr>
              <w:spacing w:before="40" w:after="40"/>
              <w:jc w:val="center"/>
              <w:rPr>
                <w:rFonts w:ascii="Arial" w:hAnsi="Arial" w:cs="Arial"/>
              </w:rPr>
            </w:pPr>
          </w:p>
        </w:tc>
        <w:tc>
          <w:tcPr>
            <w:tcW w:w="1276" w:type="dxa"/>
          </w:tcPr>
          <w:p w14:paraId="2C940926" w14:textId="67D3FB60"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462FC900" w14:textId="06715452" w:rsidR="00947BCF" w:rsidRPr="001800D6" w:rsidRDefault="00D1620A" w:rsidP="00486699">
            <w:pPr>
              <w:spacing w:before="40" w:after="40"/>
              <w:jc w:val="center"/>
              <w:rPr>
                <w:rFonts w:ascii="Arial" w:hAnsi="Arial" w:cs="Arial"/>
              </w:rPr>
            </w:pPr>
            <w:r>
              <w:rPr>
                <w:rFonts w:ascii="Arial" w:hAnsi="Arial" w:cs="Arial"/>
              </w:rPr>
              <w:t>3</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06E7F0EA" w:rsidR="00947BCF" w:rsidRPr="001800D6" w:rsidRDefault="00947BCF" w:rsidP="00486699">
            <w:pPr>
              <w:spacing w:before="40" w:after="40"/>
              <w:jc w:val="center"/>
              <w:rPr>
                <w:rFonts w:ascii="Arial" w:hAnsi="Arial" w:cs="Arial"/>
              </w:rPr>
            </w:pPr>
          </w:p>
        </w:tc>
        <w:tc>
          <w:tcPr>
            <w:tcW w:w="1276" w:type="dxa"/>
          </w:tcPr>
          <w:p w14:paraId="5140A160" w14:textId="5482A3F5"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377BC87A" w14:textId="57074422" w:rsidR="00947BCF" w:rsidRPr="001800D6" w:rsidRDefault="00D1620A" w:rsidP="00486699">
            <w:pPr>
              <w:spacing w:before="40" w:after="40"/>
              <w:jc w:val="center"/>
              <w:rPr>
                <w:rFonts w:ascii="Arial" w:hAnsi="Arial" w:cs="Arial"/>
              </w:rPr>
            </w:pPr>
            <w:r>
              <w:rPr>
                <w:rFonts w:ascii="Arial" w:hAnsi="Arial" w:cs="Arial"/>
              </w:rPr>
              <w:t>3</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2515E93C"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24D7B98C" w14:textId="009089D4" w:rsidR="00947BCF" w:rsidRPr="001800D6" w:rsidRDefault="00D1620A" w:rsidP="00486699">
            <w:pPr>
              <w:spacing w:before="40" w:after="40"/>
              <w:jc w:val="center"/>
              <w:rPr>
                <w:rFonts w:ascii="Arial" w:hAnsi="Arial" w:cs="Arial"/>
              </w:rPr>
            </w:pPr>
            <w:r>
              <w:rPr>
                <w:rFonts w:ascii="Arial" w:hAnsi="Arial" w:cs="Arial"/>
              </w:rPr>
              <w:t>3</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3C387F52" w:rsidR="00947BCF" w:rsidRPr="001800D6" w:rsidRDefault="00947BCF" w:rsidP="00486699">
            <w:pPr>
              <w:spacing w:before="40" w:after="40"/>
              <w:jc w:val="center"/>
              <w:rPr>
                <w:rFonts w:ascii="Arial" w:hAnsi="Arial" w:cs="Arial"/>
              </w:rPr>
            </w:pPr>
          </w:p>
        </w:tc>
        <w:tc>
          <w:tcPr>
            <w:tcW w:w="1276" w:type="dxa"/>
          </w:tcPr>
          <w:p w14:paraId="41EB26B9" w14:textId="72FF484C" w:rsidR="00947BCF" w:rsidRPr="0034661F" w:rsidRDefault="00D1620A" w:rsidP="0034661F">
            <w:pPr>
              <w:jc w:val="center"/>
              <w:rPr>
                <w:rFonts w:ascii="Arial" w:hAnsi="Arial" w:cs="Arial"/>
              </w:rPr>
            </w:pPr>
            <w:r>
              <w:rPr>
                <w:rFonts w:ascii="Arial" w:hAnsi="Arial" w:cs="Arial"/>
              </w:rPr>
              <w:t>3</w:t>
            </w:r>
          </w:p>
        </w:tc>
        <w:tc>
          <w:tcPr>
            <w:tcW w:w="1366" w:type="dxa"/>
          </w:tcPr>
          <w:p w14:paraId="75396D1B" w14:textId="31A88136" w:rsidR="00947BCF" w:rsidRPr="001800D6" w:rsidRDefault="00D1620A" w:rsidP="00486699">
            <w:pPr>
              <w:spacing w:before="40" w:after="40"/>
              <w:jc w:val="center"/>
              <w:rPr>
                <w:rFonts w:ascii="Arial" w:hAnsi="Arial" w:cs="Arial"/>
              </w:rPr>
            </w:pPr>
            <w:r>
              <w:rPr>
                <w:rFonts w:ascii="Arial" w:hAnsi="Arial" w:cs="Arial"/>
              </w:rPr>
              <w:t>2</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7E6BF40D" w:rsidR="00947BCF" w:rsidRPr="001800D6" w:rsidRDefault="00537D67" w:rsidP="00486699">
            <w:pPr>
              <w:spacing w:before="40" w:after="40"/>
              <w:jc w:val="center"/>
              <w:rPr>
                <w:rFonts w:ascii="Arial" w:hAnsi="Arial" w:cs="Arial"/>
              </w:rPr>
            </w:pPr>
            <w:r>
              <w:rPr>
                <w:rFonts w:ascii="Arial" w:hAnsi="Arial" w:cs="Arial"/>
              </w:rPr>
              <w:t>1</w:t>
            </w:r>
          </w:p>
        </w:tc>
        <w:tc>
          <w:tcPr>
            <w:tcW w:w="1276" w:type="dxa"/>
          </w:tcPr>
          <w:p w14:paraId="14840142" w14:textId="6595DCD8"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2730F2A8" w14:textId="20B722C5" w:rsidR="00947BCF" w:rsidRPr="001800D6" w:rsidRDefault="00CA76A8" w:rsidP="00486699">
            <w:pPr>
              <w:spacing w:before="40" w:after="40"/>
              <w:jc w:val="center"/>
              <w:rPr>
                <w:rFonts w:ascii="Arial" w:hAnsi="Arial" w:cs="Arial"/>
              </w:rPr>
            </w:pPr>
            <w:r>
              <w:rPr>
                <w:rFonts w:ascii="Arial" w:hAnsi="Arial" w:cs="Arial"/>
              </w:rPr>
              <w:t>1</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288A60AE" w:rsidR="00947BCF" w:rsidRPr="001800D6" w:rsidRDefault="00947BCF" w:rsidP="00486699">
            <w:pPr>
              <w:spacing w:before="40" w:after="40"/>
              <w:jc w:val="center"/>
              <w:rPr>
                <w:rFonts w:ascii="Arial" w:hAnsi="Arial" w:cs="Arial"/>
              </w:rPr>
            </w:pPr>
          </w:p>
        </w:tc>
        <w:tc>
          <w:tcPr>
            <w:tcW w:w="1276" w:type="dxa"/>
          </w:tcPr>
          <w:p w14:paraId="6A752EB7" w14:textId="2503032E"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2C8E03BD" w14:textId="24331AFD" w:rsidR="00947BCF" w:rsidRPr="001800D6" w:rsidRDefault="00D1620A" w:rsidP="00486699">
            <w:pPr>
              <w:spacing w:before="40" w:after="40"/>
              <w:jc w:val="center"/>
              <w:rPr>
                <w:rFonts w:ascii="Arial" w:hAnsi="Arial" w:cs="Arial"/>
              </w:rPr>
            </w:pPr>
            <w:r>
              <w:rPr>
                <w:rFonts w:ascii="Arial" w:hAnsi="Arial" w:cs="Arial"/>
              </w:rPr>
              <w:t>2</w:t>
            </w:r>
          </w:p>
        </w:tc>
      </w:tr>
    </w:tbl>
    <w:p w14:paraId="2501266F" w14:textId="77777777" w:rsidR="001800D6" w:rsidRPr="001800D6" w:rsidRDefault="001800D6" w:rsidP="001800D6">
      <w:pPr>
        <w:pStyle w:val="ListParagraph"/>
        <w:rPr>
          <w:rFonts w:ascii="Arial" w:hAnsi="Arial" w:cs="Arial"/>
        </w:rPr>
      </w:pPr>
    </w:p>
    <w:p w14:paraId="382C3D47" w14:textId="602BBDF0" w:rsidR="00947BCF" w:rsidRPr="001800D6" w:rsidRDefault="00D1620A" w:rsidP="00276947">
      <w:pPr>
        <w:pStyle w:val="ListParagraph"/>
        <w:numPr>
          <w:ilvl w:val="0"/>
          <w:numId w:val="15"/>
        </w:numPr>
        <w:ind w:left="284" w:hanging="284"/>
        <w:rPr>
          <w:rFonts w:ascii="Arial" w:hAnsi="Arial" w:cs="Arial"/>
        </w:rPr>
      </w:pPr>
      <w:r>
        <w:rPr>
          <w:rFonts w:ascii="Arial" w:hAnsi="Arial" w:cs="Arial"/>
          <w:b/>
          <w:sz w:val="24"/>
          <w:szCs w:val="24"/>
        </w:rPr>
        <w:t>Le</w:t>
      </w:r>
      <w:r w:rsidR="00947BCF" w:rsidRPr="001800D6">
        <w:rPr>
          <w:rFonts w:ascii="Arial" w:hAnsi="Arial" w:cs="Arial"/>
          <w:b/>
          <w:sz w:val="24"/>
          <w:szCs w:val="24"/>
        </w:rPr>
        <w:t>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4B9B699A"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0CCFA31D" w14:textId="0E418251" w:rsidR="00947BCF" w:rsidRPr="001800D6" w:rsidRDefault="00D1620A" w:rsidP="00486699">
            <w:pPr>
              <w:spacing w:before="40" w:after="40"/>
              <w:jc w:val="center"/>
              <w:rPr>
                <w:rFonts w:ascii="Arial" w:hAnsi="Arial" w:cs="Arial"/>
              </w:rPr>
            </w:pPr>
            <w:r>
              <w:rPr>
                <w:rFonts w:ascii="Arial" w:hAnsi="Arial" w:cs="Arial"/>
              </w:rPr>
              <w:t>2</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1E9CE6D9" w:rsidR="00947BCF" w:rsidRPr="001800D6" w:rsidRDefault="00D1620A" w:rsidP="00486699">
            <w:pPr>
              <w:spacing w:before="40" w:after="40"/>
              <w:jc w:val="center"/>
              <w:rPr>
                <w:rFonts w:ascii="Arial" w:hAnsi="Arial" w:cs="Arial"/>
              </w:rPr>
            </w:pPr>
            <w:r>
              <w:rPr>
                <w:rFonts w:ascii="Arial" w:hAnsi="Arial" w:cs="Arial"/>
              </w:rPr>
              <w:t>2</w:t>
            </w:r>
          </w:p>
        </w:tc>
        <w:tc>
          <w:tcPr>
            <w:tcW w:w="1366" w:type="dxa"/>
          </w:tcPr>
          <w:p w14:paraId="2019BD08" w14:textId="0CFF1578" w:rsidR="00947BCF" w:rsidRPr="001800D6" w:rsidRDefault="00D1620A" w:rsidP="00D1620A">
            <w:pPr>
              <w:spacing w:before="40" w:after="40"/>
              <w:rPr>
                <w:rFonts w:ascii="Arial" w:hAnsi="Arial" w:cs="Arial"/>
              </w:rPr>
            </w:pPr>
            <w:r>
              <w:rPr>
                <w:rFonts w:ascii="Arial" w:hAnsi="Arial" w:cs="Arial"/>
              </w:rPr>
              <w:t xml:space="preserve">2 </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7FEE4A2B"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2FAC7926" w14:textId="15322127" w:rsidR="00947BCF" w:rsidRPr="001800D6" w:rsidRDefault="00CA76A8" w:rsidP="00486699">
            <w:pPr>
              <w:spacing w:before="40" w:after="40"/>
              <w:jc w:val="center"/>
              <w:rPr>
                <w:rFonts w:ascii="Arial" w:hAnsi="Arial" w:cs="Arial"/>
              </w:rPr>
            </w:pPr>
            <w:r>
              <w:rPr>
                <w:rFonts w:ascii="Arial" w:hAnsi="Arial" w:cs="Arial"/>
              </w:rPr>
              <w:t>1</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73FEDBCF"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23B38310" w14:textId="33F66ED0" w:rsidR="00947BCF" w:rsidRPr="001800D6" w:rsidRDefault="00CA76A8" w:rsidP="00486699">
            <w:pPr>
              <w:spacing w:before="40" w:after="40"/>
              <w:jc w:val="center"/>
              <w:rPr>
                <w:rFonts w:ascii="Arial" w:hAnsi="Arial" w:cs="Arial"/>
              </w:rPr>
            </w:pPr>
            <w:r>
              <w:rPr>
                <w:rFonts w:ascii="Arial" w:hAnsi="Arial" w:cs="Arial"/>
              </w:rPr>
              <w:t>1</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2DC0AF1C"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5DF60022" w14:textId="1BB9AFE6" w:rsidR="00947BCF" w:rsidRPr="001800D6" w:rsidRDefault="00CA76A8" w:rsidP="00486699">
            <w:pPr>
              <w:spacing w:before="40" w:after="40"/>
              <w:jc w:val="center"/>
              <w:rPr>
                <w:rFonts w:ascii="Arial" w:hAnsi="Arial" w:cs="Arial"/>
              </w:rPr>
            </w:pPr>
            <w:r>
              <w:rPr>
                <w:rFonts w:ascii="Arial" w:hAnsi="Arial" w:cs="Arial"/>
              </w:rPr>
              <w:t>1</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7E0177E4" w:rsidR="00947BCF" w:rsidRPr="001800D6" w:rsidRDefault="00D1620A" w:rsidP="00486699">
            <w:pPr>
              <w:spacing w:before="40" w:after="40"/>
              <w:jc w:val="center"/>
              <w:rPr>
                <w:rFonts w:ascii="Arial" w:hAnsi="Arial" w:cs="Arial"/>
              </w:rPr>
            </w:pPr>
            <w:r>
              <w:rPr>
                <w:rFonts w:ascii="Arial" w:hAnsi="Arial" w:cs="Arial"/>
              </w:rPr>
              <w:t>3</w:t>
            </w:r>
          </w:p>
        </w:tc>
        <w:tc>
          <w:tcPr>
            <w:tcW w:w="1366" w:type="dxa"/>
          </w:tcPr>
          <w:p w14:paraId="2656A7EC" w14:textId="61144D92" w:rsidR="00947BCF" w:rsidRPr="001800D6" w:rsidRDefault="00CA76A8" w:rsidP="00486699">
            <w:pPr>
              <w:spacing w:before="40" w:after="40"/>
              <w:jc w:val="center"/>
              <w:rPr>
                <w:rFonts w:ascii="Arial" w:hAnsi="Arial" w:cs="Arial"/>
              </w:rPr>
            </w:pPr>
            <w:r>
              <w:rPr>
                <w:rFonts w:ascii="Arial" w:hAnsi="Arial" w:cs="Arial"/>
              </w:rPr>
              <w:t>1</w:t>
            </w:r>
          </w:p>
        </w:tc>
      </w:tr>
    </w:tbl>
    <w:p w14:paraId="3B2EE53A" w14:textId="77777777" w:rsidR="00A1134F" w:rsidRDefault="00A1134F" w:rsidP="00653AEC">
      <w:pPr>
        <w:spacing w:after="0" w:line="240" w:lineRule="auto"/>
        <w:rPr>
          <w:rFonts w:ascii="Arial" w:hAnsi="Arial" w:cs="Arial"/>
          <w:sz w:val="24"/>
          <w:szCs w:val="24"/>
        </w:rPr>
      </w:pPr>
    </w:p>
    <w:p w14:paraId="111CB8D7" w14:textId="689F4543" w:rsidR="001800D6" w:rsidRPr="00753824" w:rsidRDefault="001800D6" w:rsidP="00DB1C5C">
      <w:pPr>
        <w:spacing w:after="0" w:line="240" w:lineRule="auto"/>
        <w:rPr>
          <w:rFonts w:ascii="Arial" w:hAnsi="Arial" w:cs="Arial"/>
          <w:sz w:val="24"/>
          <w:szCs w:val="24"/>
        </w:rPr>
      </w:pPr>
      <w:r w:rsidRPr="00753824">
        <w:rPr>
          <w:rFonts w:ascii="Arial" w:hAnsi="Arial" w:cs="Arial"/>
          <w:sz w:val="24"/>
          <w:szCs w:val="24"/>
        </w:rPr>
        <w:t>For the majority of the questions, respondents either agreed or strongly agreed, which is a positive outcome. The numbers which had at least one person disagree are set out below and are an opportunity for members to discuss to determine if these should be an area of focus or if work is a</w:t>
      </w:r>
      <w:r w:rsidR="00D1620A" w:rsidRPr="00753824">
        <w:rPr>
          <w:rFonts w:ascii="Arial" w:hAnsi="Arial" w:cs="Arial"/>
          <w:sz w:val="24"/>
          <w:szCs w:val="24"/>
        </w:rPr>
        <w:t>lready underway in these areas:</w:t>
      </w:r>
    </w:p>
    <w:p w14:paraId="41310E6E" w14:textId="721278C0" w:rsidR="00D1620A" w:rsidRPr="00753824" w:rsidRDefault="00D1620A" w:rsidP="00D1620A">
      <w:pPr>
        <w:pStyle w:val="ListParagraph"/>
        <w:numPr>
          <w:ilvl w:val="0"/>
          <w:numId w:val="15"/>
        </w:numPr>
        <w:spacing w:after="0" w:line="240" w:lineRule="auto"/>
        <w:rPr>
          <w:rFonts w:ascii="Arial" w:hAnsi="Arial" w:cs="Arial"/>
          <w:sz w:val="24"/>
          <w:szCs w:val="24"/>
        </w:rPr>
      </w:pPr>
      <w:r w:rsidRPr="00753824">
        <w:rPr>
          <w:rFonts w:ascii="Arial" w:hAnsi="Arial" w:cs="Arial"/>
          <w:sz w:val="24"/>
          <w:szCs w:val="24"/>
        </w:rPr>
        <w:t xml:space="preserve">Members were unsure to what extent officers are held accountable for late papers. </w:t>
      </w:r>
    </w:p>
    <w:p w14:paraId="6241F8CA" w14:textId="77777777" w:rsidR="001800D6" w:rsidRPr="00753824" w:rsidRDefault="001800D6" w:rsidP="00DB1C5C">
      <w:pPr>
        <w:spacing w:after="0" w:line="240" w:lineRule="auto"/>
        <w:rPr>
          <w:rFonts w:ascii="Arial" w:hAnsi="Arial" w:cs="Arial"/>
          <w:sz w:val="24"/>
          <w:szCs w:val="24"/>
        </w:rPr>
      </w:pPr>
    </w:p>
    <w:p w14:paraId="17F2508D" w14:textId="77777777" w:rsidR="001800D6" w:rsidRPr="00753824" w:rsidRDefault="001800D6" w:rsidP="008C7F9A">
      <w:pPr>
        <w:spacing w:after="0" w:line="240" w:lineRule="auto"/>
        <w:rPr>
          <w:rFonts w:ascii="Arial" w:hAnsi="Arial" w:cs="Arial"/>
          <w:sz w:val="24"/>
          <w:szCs w:val="24"/>
        </w:rPr>
      </w:pPr>
      <w:r w:rsidRPr="00753824">
        <w:rPr>
          <w:rFonts w:ascii="Arial" w:hAnsi="Arial" w:cs="Arial"/>
          <w:sz w:val="24"/>
          <w:szCs w:val="24"/>
        </w:rPr>
        <w:t xml:space="preserve">Some areas raised in the general comments boxes for the committee to consider and take forward include: </w:t>
      </w:r>
    </w:p>
    <w:p w14:paraId="4608EBAB" w14:textId="5A9C0746" w:rsidR="00276947" w:rsidRPr="00753824" w:rsidRDefault="00CA76A8" w:rsidP="00CA76A8">
      <w:pPr>
        <w:pStyle w:val="ListParagraph"/>
        <w:numPr>
          <w:ilvl w:val="0"/>
          <w:numId w:val="15"/>
        </w:numPr>
        <w:spacing w:after="0" w:line="240" w:lineRule="auto"/>
        <w:rPr>
          <w:rFonts w:ascii="Arial" w:hAnsi="Arial" w:cs="Arial"/>
          <w:sz w:val="24"/>
          <w:szCs w:val="24"/>
        </w:rPr>
      </w:pPr>
      <w:r w:rsidRPr="00753824">
        <w:rPr>
          <w:rFonts w:ascii="Arial" w:hAnsi="Arial" w:cs="Arial"/>
          <w:sz w:val="24"/>
          <w:szCs w:val="24"/>
        </w:rPr>
        <w:t>The very nature of the groups subject areas, means that we do comment on and potentially get pulled into operational issues – I’m not sure this is something which needs to be rectified but just something to be aware of;</w:t>
      </w:r>
    </w:p>
    <w:p w14:paraId="6A4793A2" w14:textId="3E09D283" w:rsidR="00CA76A8" w:rsidRPr="00753824" w:rsidRDefault="00753824" w:rsidP="00CA76A8">
      <w:pPr>
        <w:pStyle w:val="ListParagraph"/>
        <w:numPr>
          <w:ilvl w:val="0"/>
          <w:numId w:val="15"/>
        </w:numPr>
        <w:rPr>
          <w:rFonts w:ascii="Arial" w:hAnsi="Arial" w:cs="Arial"/>
          <w:sz w:val="24"/>
          <w:szCs w:val="24"/>
        </w:rPr>
      </w:pPr>
      <w:r>
        <w:rPr>
          <w:rFonts w:ascii="Arial" w:hAnsi="Arial" w:cs="Arial"/>
          <w:sz w:val="24"/>
          <w:szCs w:val="24"/>
        </w:rPr>
        <w:t>It</w:t>
      </w:r>
      <w:r w:rsidR="00CA76A8" w:rsidRPr="00753824">
        <w:rPr>
          <w:rFonts w:ascii="Arial" w:hAnsi="Arial" w:cs="Arial"/>
          <w:sz w:val="24"/>
          <w:szCs w:val="24"/>
        </w:rPr>
        <w:t xml:space="preserve"> is opportune to revisit the work programme and just sense checking that we are dealing with all the relevant areas of Legislation – This was picked up by internal audit as an action;</w:t>
      </w:r>
    </w:p>
    <w:p w14:paraId="7E706444" w14:textId="07AF3579" w:rsidR="00CA76A8" w:rsidRPr="00753824" w:rsidRDefault="00753824" w:rsidP="00CA76A8">
      <w:pPr>
        <w:pStyle w:val="ListParagraph"/>
        <w:numPr>
          <w:ilvl w:val="0"/>
          <w:numId w:val="15"/>
        </w:numPr>
        <w:rPr>
          <w:rFonts w:ascii="Arial" w:hAnsi="Arial" w:cs="Arial"/>
          <w:sz w:val="24"/>
          <w:szCs w:val="24"/>
        </w:rPr>
      </w:pPr>
      <w:r>
        <w:rPr>
          <w:rFonts w:ascii="Arial" w:hAnsi="Arial" w:cs="Arial"/>
          <w:sz w:val="24"/>
          <w:szCs w:val="24"/>
        </w:rPr>
        <w:t>T</w:t>
      </w:r>
      <w:r w:rsidR="00CA76A8" w:rsidRPr="00753824">
        <w:rPr>
          <w:rFonts w:ascii="Arial" w:hAnsi="Arial" w:cs="Arial"/>
          <w:sz w:val="24"/>
          <w:szCs w:val="24"/>
        </w:rPr>
        <w:t>he meeting has really developed over the last 12 months or so – succinct and appropriate;</w:t>
      </w:r>
    </w:p>
    <w:p w14:paraId="3E6BA4F5" w14:textId="3684A9B8" w:rsidR="00CA76A8" w:rsidRPr="00753824" w:rsidRDefault="00CA76A8" w:rsidP="00CA76A8">
      <w:pPr>
        <w:pStyle w:val="ListParagraph"/>
        <w:numPr>
          <w:ilvl w:val="0"/>
          <w:numId w:val="15"/>
        </w:numPr>
        <w:rPr>
          <w:rFonts w:ascii="Arial" w:hAnsi="Arial" w:cs="Arial"/>
          <w:sz w:val="24"/>
          <w:szCs w:val="24"/>
        </w:rPr>
      </w:pPr>
      <w:r w:rsidRPr="00753824">
        <w:rPr>
          <w:rFonts w:ascii="Arial" w:hAnsi="Arial" w:cs="Arial"/>
          <w:sz w:val="24"/>
          <w:szCs w:val="24"/>
        </w:rPr>
        <w:t>It may be worth thinking of having a session to explain the main components of the acts the committee oversees;</w:t>
      </w:r>
    </w:p>
    <w:p w14:paraId="09BAB258" w14:textId="78376E5B" w:rsidR="00CA76A8" w:rsidRPr="00753824" w:rsidRDefault="00CA76A8" w:rsidP="00CA76A8">
      <w:pPr>
        <w:pStyle w:val="ListParagraph"/>
        <w:numPr>
          <w:ilvl w:val="0"/>
          <w:numId w:val="15"/>
        </w:numPr>
        <w:rPr>
          <w:rFonts w:ascii="Arial" w:hAnsi="Arial" w:cs="Arial"/>
          <w:sz w:val="24"/>
          <w:szCs w:val="24"/>
        </w:rPr>
      </w:pPr>
      <w:r w:rsidRPr="00753824">
        <w:rPr>
          <w:rFonts w:ascii="Arial" w:hAnsi="Arial" w:cs="Arial"/>
          <w:sz w:val="24"/>
          <w:szCs w:val="24"/>
        </w:rPr>
        <w:t xml:space="preserve">Independent Members need to start visiting sites; </w:t>
      </w:r>
    </w:p>
    <w:p w14:paraId="285F3D12" w14:textId="28F112B2" w:rsidR="00537D67" w:rsidRPr="00753824" w:rsidRDefault="00537D67" w:rsidP="00537D67">
      <w:pPr>
        <w:pStyle w:val="ListParagraph"/>
        <w:numPr>
          <w:ilvl w:val="0"/>
          <w:numId w:val="15"/>
        </w:numPr>
        <w:rPr>
          <w:rFonts w:ascii="Arial" w:hAnsi="Arial" w:cs="Arial"/>
          <w:sz w:val="24"/>
          <w:szCs w:val="24"/>
        </w:rPr>
      </w:pPr>
      <w:r w:rsidRPr="00753824">
        <w:rPr>
          <w:rFonts w:ascii="Arial" w:hAnsi="Arial" w:cs="Arial"/>
          <w:sz w:val="24"/>
          <w:szCs w:val="24"/>
        </w:rPr>
        <w:t>The committee is working cohesively and the discussion of meeting effectiveness is adding value to the process; this discipline will continue over time leading to the continuum of adding value;</w:t>
      </w:r>
    </w:p>
    <w:p w14:paraId="4366F2AF" w14:textId="3F30E504" w:rsidR="00537D67" w:rsidRPr="00753824" w:rsidRDefault="00537D67" w:rsidP="00537D67">
      <w:pPr>
        <w:pStyle w:val="ListParagraph"/>
        <w:numPr>
          <w:ilvl w:val="0"/>
          <w:numId w:val="15"/>
        </w:numPr>
        <w:rPr>
          <w:rFonts w:ascii="Arial" w:hAnsi="Arial" w:cs="Arial"/>
          <w:sz w:val="24"/>
          <w:szCs w:val="24"/>
        </w:rPr>
      </w:pPr>
      <w:r w:rsidRPr="00753824">
        <w:rPr>
          <w:rFonts w:ascii="Arial" w:hAnsi="Arial" w:cs="Arial"/>
          <w:color w:val="000000"/>
          <w:sz w:val="24"/>
          <w:szCs w:val="24"/>
        </w:rPr>
        <w:t>The papers could be improved and streamlined but generally OK;</w:t>
      </w:r>
    </w:p>
    <w:p w14:paraId="51CEB0E1" w14:textId="4722BCA1" w:rsidR="00537D67" w:rsidRPr="00753824" w:rsidRDefault="00753824" w:rsidP="00537D67">
      <w:pPr>
        <w:pStyle w:val="ListParagraph"/>
        <w:numPr>
          <w:ilvl w:val="0"/>
          <w:numId w:val="15"/>
        </w:numPr>
        <w:rPr>
          <w:rFonts w:ascii="Arial" w:hAnsi="Arial" w:cs="Arial"/>
          <w:sz w:val="24"/>
          <w:szCs w:val="24"/>
        </w:rPr>
      </w:pPr>
      <w:r w:rsidRPr="00753824">
        <w:rPr>
          <w:rFonts w:ascii="Arial" w:hAnsi="Arial" w:cs="Arial"/>
          <w:sz w:val="24"/>
          <w:szCs w:val="24"/>
        </w:rPr>
        <w:t>C</w:t>
      </w:r>
      <w:r>
        <w:rPr>
          <w:rFonts w:ascii="Arial" w:hAnsi="Arial" w:cs="Arial"/>
          <w:sz w:val="24"/>
          <w:szCs w:val="24"/>
        </w:rPr>
        <w:t>ontinue to reflect and develop;</w:t>
      </w:r>
    </w:p>
    <w:p w14:paraId="7D1785E4" w14:textId="148583BC" w:rsidR="00537D67" w:rsidRPr="00753824" w:rsidRDefault="00537D67" w:rsidP="00753824">
      <w:pPr>
        <w:pStyle w:val="ListParagraph"/>
        <w:numPr>
          <w:ilvl w:val="0"/>
          <w:numId w:val="15"/>
        </w:numPr>
        <w:rPr>
          <w:rFonts w:ascii="Arial" w:hAnsi="Arial" w:cs="Arial"/>
          <w:sz w:val="24"/>
          <w:szCs w:val="24"/>
        </w:rPr>
      </w:pPr>
      <w:r w:rsidRPr="00753824">
        <w:rPr>
          <w:rFonts w:ascii="Arial" w:hAnsi="Arial" w:cs="Arial"/>
          <w:sz w:val="24"/>
          <w:szCs w:val="24"/>
        </w:rPr>
        <w:lastRenderedPageBreak/>
        <w:t>When learning needs are identified either by the committee Chair or an individual t</w:t>
      </w:r>
      <w:r w:rsidR="00753824" w:rsidRPr="00753824">
        <w:rPr>
          <w:rFonts w:ascii="Arial" w:hAnsi="Arial" w:cs="Arial"/>
          <w:sz w:val="24"/>
          <w:szCs w:val="24"/>
        </w:rPr>
        <w:t>hese are acted upon immediately.</w:t>
      </w:r>
    </w:p>
    <w:p w14:paraId="611B73D9" w14:textId="77777777" w:rsidR="00753824" w:rsidRPr="00537D67" w:rsidRDefault="00753824" w:rsidP="00753824">
      <w:pPr>
        <w:pStyle w:val="ListParagraph"/>
      </w:pPr>
    </w:p>
    <w:p w14:paraId="59A2505E"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0D69FC35" w14:textId="5F46D0AE"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2058" w14:textId="1C4DBA23" w:rsidR="00486699" w:rsidRDefault="008A3CE7">
    <w:pPr>
      <w:pStyle w:val="Footer"/>
    </w:pPr>
    <w:r>
      <w:t>Mental Health Legislation Committee – Thursday, 1</w:t>
    </w:r>
    <w:r w:rsidRPr="008A3CE7">
      <w:rPr>
        <w:vertAlign w:val="superscript"/>
      </w:rPr>
      <w:t>st</w:t>
    </w:r>
    <w:r>
      <w:t xml:space="preserve"> February 2024</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B46F5E">
          <w:rPr>
            <w:noProof/>
          </w:rPr>
          <w:t>2</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3B2A4DE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96CD9"/>
    <w:rsid w:val="00297CB1"/>
    <w:rsid w:val="002C3DD6"/>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37D67"/>
    <w:rsid w:val="005412BB"/>
    <w:rsid w:val="00585277"/>
    <w:rsid w:val="005D1652"/>
    <w:rsid w:val="005E3415"/>
    <w:rsid w:val="00647E34"/>
    <w:rsid w:val="00653AEC"/>
    <w:rsid w:val="00655190"/>
    <w:rsid w:val="006553DA"/>
    <w:rsid w:val="00662218"/>
    <w:rsid w:val="00685AE0"/>
    <w:rsid w:val="006D1998"/>
    <w:rsid w:val="00711095"/>
    <w:rsid w:val="00722EBB"/>
    <w:rsid w:val="0072604C"/>
    <w:rsid w:val="00737A33"/>
    <w:rsid w:val="00753824"/>
    <w:rsid w:val="00762BBE"/>
    <w:rsid w:val="008112A7"/>
    <w:rsid w:val="0086394C"/>
    <w:rsid w:val="008A3CE7"/>
    <w:rsid w:val="008C15D9"/>
    <w:rsid w:val="008C7F9A"/>
    <w:rsid w:val="008D0747"/>
    <w:rsid w:val="009112DC"/>
    <w:rsid w:val="009155A2"/>
    <w:rsid w:val="00947BCF"/>
    <w:rsid w:val="009E7AF7"/>
    <w:rsid w:val="009F2557"/>
    <w:rsid w:val="00A1134F"/>
    <w:rsid w:val="00A16764"/>
    <w:rsid w:val="00A21313"/>
    <w:rsid w:val="00AC3667"/>
    <w:rsid w:val="00AD064D"/>
    <w:rsid w:val="00AE5ED3"/>
    <w:rsid w:val="00B221D3"/>
    <w:rsid w:val="00B35ECC"/>
    <w:rsid w:val="00B46F5E"/>
    <w:rsid w:val="00B61705"/>
    <w:rsid w:val="00B84E8C"/>
    <w:rsid w:val="00B94BA6"/>
    <w:rsid w:val="00BC241D"/>
    <w:rsid w:val="00BC6AA6"/>
    <w:rsid w:val="00BE3EBD"/>
    <w:rsid w:val="00C107F2"/>
    <w:rsid w:val="00C14FFB"/>
    <w:rsid w:val="00C2164C"/>
    <w:rsid w:val="00C33A04"/>
    <w:rsid w:val="00C95B3C"/>
    <w:rsid w:val="00CA5573"/>
    <w:rsid w:val="00CA76A8"/>
    <w:rsid w:val="00CD7AA5"/>
    <w:rsid w:val="00D100FC"/>
    <w:rsid w:val="00D1620A"/>
    <w:rsid w:val="00D303DB"/>
    <w:rsid w:val="00D37704"/>
    <w:rsid w:val="00D47531"/>
    <w:rsid w:val="00DA76AD"/>
    <w:rsid w:val="00DB1C5C"/>
    <w:rsid w:val="00E12AF3"/>
    <w:rsid w:val="00E23977"/>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3.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4.xml><?xml version="1.0" encoding="utf-8"?>
<ds:datastoreItem xmlns:ds="http://schemas.openxmlformats.org/officeDocument/2006/customXml" ds:itemID="{8A6BAA57-CF8F-43AA-A24D-8AD4769F2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Pages>
  <Words>1353</Words>
  <Characters>7718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15</cp:revision>
  <dcterms:created xsi:type="dcterms:W3CDTF">2023-11-21T10:21:00Z</dcterms:created>
  <dcterms:modified xsi:type="dcterms:W3CDTF">2024-01-31T15:07:00Z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