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51ED37" w14:textId="210E837A" w:rsidR="004A037B" w:rsidRPr="0011258B" w:rsidRDefault="00F244D5" w:rsidP="0011258B">
      <w:pPr>
        <w:pStyle w:val="Body"/>
        <w:ind w:right="540"/>
        <w:jc w:val="center"/>
        <w:outlineLvl w:val="0"/>
        <w:rPr>
          <w:rFonts w:ascii="Verdana" w:hAnsi="Verdana"/>
          <w:color w:val="auto"/>
          <w:lang w:val="en-GB"/>
        </w:rPr>
      </w:pPr>
      <w:r w:rsidRPr="00277740">
        <w:rPr>
          <w:rFonts w:ascii="Verdana" w:hAnsi="Verdana"/>
          <w:color w:val="auto"/>
          <w:sz w:val="24"/>
          <w:szCs w:val="24"/>
          <w:lang w:val="en-GB"/>
        </w:rPr>
        <w:t>S</w:t>
      </w:r>
      <w:r w:rsidR="004A037B" w:rsidRPr="00277740">
        <w:rPr>
          <w:rFonts w:ascii="Verdana" w:hAnsi="Verdana"/>
          <w:color w:val="auto"/>
          <w:sz w:val="24"/>
          <w:szCs w:val="24"/>
          <w:lang w:val="en-GB"/>
        </w:rPr>
        <w:t>wansea Bay University Health Board</w:t>
      </w:r>
    </w:p>
    <w:p w14:paraId="3490653A" w14:textId="51D1A637" w:rsidR="001406E8" w:rsidRPr="00277740" w:rsidRDefault="004A037B" w:rsidP="00DC1D54">
      <w:pPr>
        <w:pStyle w:val="Body"/>
        <w:jc w:val="center"/>
        <w:rPr>
          <w:rFonts w:ascii="Verdana" w:hAnsi="Verdana"/>
          <w:color w:val="FF0000"/>
          <w:sz w:val="24"/>
          <w:szCs w:val="24"/>
          <w:u w:color="FF0000"/>
          <w:lang w:val="en-GB"/>
        </w:rPr>
      </w:pPr>
      <w:r w:rsidRPr="00277740">
        <w:rPr>
          <w:rFonts w:ascii="Verdana" w:hAnsi="Verdana"/>
          <w:b/>
          <w:color w:val="FF0000"/>
          <w:sz w:val="24"/>
          <w:szCs w:val="24"/>
          <w:u w:color="FF0000"/>
          <w:lang w:val="en-GB"/>
        </w:rPr>
        <w:t>Unconfirmed</w:t>
      </w:r>
    </w:p>
    <w:p w14:paraId="7C064858" w14:textId="72E2710E" w:rsidR="004A037B" w:rsidRPr="00277740" w:rsidRDefault="004A037B" w:rsidP="00DC1D54">
      <w:pPr>
        <w:pStyle w:val="Body"/>
        <w:jc w:val="center"/>
        <w:rPr>
          <w:rFonts w:ascii="Verdana" w:eastAsia="Arial Bold" w:hAnsi="Verdana" w:cs="Arial Bold"/>
          <w:b/>
          <w:color w:val="auto"/>
          <w:sz w:val="24"/>
          <w:szCs w:val="24"/>
          <w:lang w:val="en-GB"/>
        </w:rPr>
      </w:pPr>
      <w:r w:rsidRPr="00277740">
        <w:rPr>
          <w:rFonts w:ascii="Verdana" w:hAnsi="Verdana"/>
          <w:b/>
          <w:color w:val="auto"/>
          <w:sz w:val="24"/>
          <w:szCs w:val="24"/>
          <w:lang w:val="en-GB"/>
        </w:rPr>
        <w:t xml:space="preserve">Minutes of </w:t>
      </w:r>
      <w:r w:rsidR="00DF6946" w:rsidRPr="00277740">
        <w:rPr>
          <w:rFonts w:ascii="Verdana" w:hAnsi="Verdana"/>
          <w:b/>
          <w:color w:val="auto"/>
          <w:sz w:val="24"/>
          <w:szCs w:val="24"/>
          <w:lang w:val="en-GB"/>
        </w:rPr>
        <w:t>the</w:t>
      </w:r>
      <w:r w:rsidR="009910E0" w:rsidRPr="00277740">
        <w:rPr>
          <w:rFonts w:ascii="Verdana" w:hAnsi="Verdana"/>
          <w:b/>
          <w:color w:val="auto"/>
          <w:sz w:val="24"/>
          <w:szCs w:val="24"/>
          <w:lang w:val="en-GB"/>
        </w:rPr>
        <w:t xml:space="preserve"> </w:t>
      </w:r>
      <w:r w:rsidR="008C1E00" w:rsidRPr="00277740">
        <w:rPr>
          <w:rFonts w:ascii="Verdana" w:hAnsi="Verdana"/>
          <w:b/>
          <w:color w:val="auto"/>
          <w:sz w:val="24"/>
          <w:szCs w:val="24"/>
          <w:lang w:val="en-GB"/>
        </w:rPr>
        <w:t>Digital, Data, Research and Innovation Committee</w:t>
      </w:r>
    </w:p>
    <w:p w14:paraId="1812515B" w14:textId="7418278F" w:rsidR="004A037B" w:rsidRPr="00277740" w:rsidRDefault="004A037B" w:rsidP="00DC1D54">
      <w:pPr>
        <w:pStyle w:val="Body"/>
        <w:jc w:val="center"/>
        <w:rPr>
          <w:rFonts w:ascii="Verdana" w:hAnsi="Verdana"/>
          <w:b/>
          <w:color w:val="auto"/>
          <w:sz w:val="24"/>
          <w:szCs w:val="24"/>
          <w:lang w:val="en-GB"/>
        </w:rPr>
      </w:pPr>
      <w:r w:rsidRPr="00277740">
        <w:rPr>
          <w:rFonts w:ascii="Verdana" w:hAnsi="Verdana"/>
          <w:b/>
          <w:color w:val="auto"/>
          <w:sz w:val="24"/>
          <w:szCs w:val="24"/>
          <w:lang w:val="en-GB"/>
        </w:rPr>
        <w:t>held on</w:t>
      </w:r>
    </w:p>
    <w:p w14:paraId="12FA9E2C" w14:textId="77BDA052" w:rsidR="004978F5" w:rsidRPr="00277740" w:rsidRDefault="001510E6" w:rsidP="001510E6">
      <w:pPr>
        <w:pStyle w:val="Body"/>
        <w:tabs>
          <w:tab w:val="center" w:pos="5175"/>
          <w:tab w:val="left" w:pos="7660"/>
        </w:tabs>
        <w:rPr>
          <w:rFonts w:ascii="Verdana" w:hAnsi="Verdana"/>
          <w:b/>
          <w:color w:val="auto"/>
          <w:sz w:val="24"/>
          <w:szCs w:val="24"/>
          <w:lang w:val="en-GB"/>
        </w:rPr>
      </w:pPr>
      <w:r>
        <w:rPr>
          <w:rFonts w:ascii="Verdana" w:hAnsi="Verdana"/>
          <w:b/>
          <w:color w:val="auto"/>
          <w:sz w:val="24"/>
          <w:szCs w:val="24"/>
          <w:lang w:val="en-GB"/>
        </w:rPr>
        <w:tab/>
      </w:r>
      <w:r w:rsidR="005C04AE" w:rsidRPr="00277740">
        <w:rPr>
          <w:rFonts w:ascii="Verdana" w:hAnsi="Verdana"/>
          <w:b/>
          <w:color w:val="auto"/>
          <w:sz w:val="24"/>
          <w:szCs w:val="24"/>
          <w:lang w:val="en-GB"/>
        </w:rPr>
        <w:t>11 March 2025</w:t>
      </w:r>
      <w:r w:rsidR="004978F5" w:rsidRPr="00277740">
        <w:rPr>
          <w:rFonts w:ascii="Verdana" w:hAnsi="Verdana"/>
          <w:b/>
          <w:color w:val="auto"/>
          <w:sz w:val="24"/>
          <w:szCs w:val="24"/>
          <w:lang w:val="en-GB"/>
        </w:rPr>
        <w:t xml:space="preserve"> at </w:t>
      </w:r>
      <w:r w:rsidR="008C1E00" w:rsidRPr="00277740">
        <w:rPr>
          <w:rFonts w:ascii="Verdana" w:hAnsi="Verdana"/>
          <w:b/>
          <w:color w:val="auto"/>
          <w:sz w:val="24"/>
          <w:szCs w:val="24"/>
          <w:lang w:val="en-GB"/>
        </w:rPr>
        <w:t>9.30am</w:t>
      </w:r>
      <w:r>
        <w:rPr>
          <w:rFonts w:ascii="Verdana" w:hAnsi="Verdana"/>
          <w:b/>
          <w:color w:val="auto"/>
          <w:sz w:val="24"/>
          <w:szCs w:val="24"/>
          <w:lang w:val="en-GB"/>
        </w:rPr>
        <w:tab/>
      </w:r>
    </w:p>
    <w:p w14:paraId="13C2420E" w14:textId="1BE343DA" w:rsidR="004978F5" w:rsidRPr="00277740" w:rsidRDefault="004978F5" w:rsidP="00DC1D54">
      <w:pPr>
        <w:pStyle w:val="Body"/>
        <w:jc w:val="center"/>
        <w:rPr>
          <w:rFonts w:ascii="Verdana" w:hAnsi="Verdana"/>
          <w:b/>
          <w:color w:val="auto"/>
          <w:sz w:val="24"/>
          <w:szCs w:val="24"/>
          <w:lang w:val="en-GB"/>
        </w:rPr>
      </w:pPr>
      <w:r w:rsidRPr="00277740">
        <w:rPr>
          <w:rFonts w:ascii="Verdana" w:hAnsi="Verdana"/>
          <w:b/>
          <w:color w:val="auto"/>
          <w:sz w:val="24"/>
          <w:szCs w:val="24"/>
          <w:lang w:val="en-GB"/>
        </w:rPr>
        <w:t>Via TEAMS</w:t>
      </w:r>
    </w:p>
    <w:p w14:paraId="7BA6EA37" w14:textId="77777777" w:rsidR="002A7861" w:rsidRPr="00DC1D54" w:rsidRDefault="002A7861" w:rsidP="00DC1D54">
      <w:pPr>
        <w:jc w:val="both"/>
        <w:rPr>
          <w:rFonts w:ascii="Verdana" w:hAnsi="Verdana" w:cs="Arial"/>
          <w:sz w:val="22"/>
          <w:szCs w:val="22"/>
          <w:u w:color="000000"/>
          <w:lang w:eastAsia="en-GB"/>
        </w:rPr>
      </w:pPr>
    </w:p>
    <w:tbl>
      <w:tblPr>
        <w:tblW w:w="11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992"/>
        <w:gridCol w:w="7797"/>
      </w:tblGrid>
      <w:tr w:rsidR="00DC1D54" w:rsidRPr="003C5225" w14:paraId="4D9150A4" w14:textId="77777777" w:rsidTr="009C2849">
        <w:trPr>
          <w:jc w:val="center"/>
        </w:trPr>
        <w:tc>
          <w:tcPr>
            <w:tcW w:w="11194" w:type="dxa"/>
            <w:gridSpan w:val="3"/>
            <w:shd w:val="clear" w:color="auto" w:fill="auto"/>
          </w:tcPr>
          <w:p w14:paraId="4C8CB890" w14:textId="77777777" w:rsidR="000565D6" w:rsidRPr="00277740" w:rsidRDefault="000565D6"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Present:</w:t>
            </w:r>
          </w:p>
        </w:tc>
      </w:tr>
      <w:tr w:rsidR="00DC1D54" w:rsidRPr="003C5225" w14:paraId="7CCB8F2E" w14:textId="77777777" w:rsidTr="001D72C6">
        <w:trPr>
          <w:jc w:val="center"/>
        </w:trPr>
        <w:tc>
          <w:tcPr>
            <w:tcW w:w="2405" w:type="dxa"/>
          </w:tcPr>
          <w:p w14:paraId="1A70E6FF" w14:textId="5B15637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 xml:space="preserve">Andrew Griffiths </w:t>
            </w:r>
          </w:p>
        </w:tc>
        <w:tc>
          <w:tcPr>
            <w:tcW w:w="992" w:type="dxa"/>
          </w:tcPr>
          <w:p w14:paraId="785A91E2" w14:textId="5E94CA6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(AG)</w:t>
            </w:r>
          </w:p>
        </w:tc>
        <w:tc>
          <w:tcPr>
            <w:tcW w:w="7797" w:type="dxa"/>
          </w:tcPr>
          <w:p w14:paraId="459B95B8" w14:textId="0EE48DA8"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Independent Member</w:t>
            </w:r>
            <w:r w:rsidR="00B47A70" w:rsidRPr="00277740">
              <w:rPr>
                <w:rFonts w:ascii="Verdana" w:hAnsi="Verdana" w:cs="Arial"/>
              </w:rPr>
              <w:t xml:space="preserve"> </w:t>
            </w:r>
            <w:r w:rsidR="00B47A70" w:rsidRPr="00277740">
              <w:rPr>
                <w:rFonts w:ascii="Verdana" w:eastAsia="Calibri" w:hAnsi="Verdana" w:cs="Arial"/>
                <w:bdr w:val="none" w:sz="0" w:space="0" w:color="auto"/>
              </w:rPr>
              <w:t>(in the Chair)</w:t>
            </w:r>
          </w:p>
        </w:tc>
      </w:tr>
      <w:tr w:rsidR="00DC1D54" w:rsidRPr="003C5225" w14:paraId="3C697433" w14:textId="77777777" w:rsidTr="009C2849">
        <w:trPr>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112F7751" w14:textId="3F0E5C3F"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Jean Church</w:t>
            </w:r>
          </w:p>
        </w:tc>
        <w:tc>
          <w:tcPr>
            <w:tcW w:w="992" w:type="dxa"/>
            <w:tcBorders>
              <w:top w:val="single" w:sz="4" w:space="0" w:color="auto"/>
              <w:left w:val="single" w:sz="4" w:space="0" w:color="auto"/>
              <w:bottom w:val="single" w:sz="4" w:space="0" w:color="auto"/>
              <w:right w:val="single" w:sz="4" w:space="0" w:color="auto"/>
            </w:tcBorders>
          </w:tcPr>
          <w:p w14:paraId="650114AC" w14:textId="02535981"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 xml:space="preserve">(JC) </w:t>
            </w:r>
          </w:p>
        </w:tc>
        <w:tc>
          <w:tcPr>
            <w:tcW w:w="7797" w:type="dxa"/>
            <w:tcBorders>
              <w:top w:val="single" w:sz="4" w:space="0" w:color="auto"/>
              <w:left w:val="single" w:sz="4" w:space="0" w:color="auto"/>
              <w:bottom w:val="single" w:sz="4" w:space="0" w:color="auto"/>
              <w:right w:val="single" w:sz="4" w:space="0" w:color="auto"/>
            </w:tcBorders>
          </w:tcPr>
          <w:p w14:paraId="7582F7CD" w14:textId="28E5C742"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Independent Member </w:t>
            </w:r>
          </w:p>
        </w:tc>
      </w:tr>
      <w:tr w:rsidR="00DC1D54" w:rsidRPr="003C5225" w14:paraId="2762F50F" w14:textId="77777777" w:rsidTr="009C2849">
        <w:trPr>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3B676353" w14:textId="1C6C356A"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 xml:space="preserve">Reena Owen </w:t>
            </w:r>
          </w:p>
        </w:tc>
        <w:tc>
          <w:tcPr>
            <w:tcW w:w="992" w:type="dxa"/>
            <w:tcBorders>
              <w:top w:val="single" w:sz="4" w:space="0" w:color="auto"/>
              <w:left w:val="single" w:sz="4" w:space="0" w:color="auto"/>
              <w:bottom w:val="single" w:sz="4" w:space="0" w:color="auto"/>
              <w:right w:val="single" w:sz="4" w:space="0" w:color="auto"/>
            </w:tcBorders>
          </w:tcPr>
          <w:p w14:paraId="085A4497" w14:textId="47B0BA23"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(RO)</w:t>
            </w:r>
          </w:p>
        </w:tc>
        <w:tc>
          <w:tcPr>
            <w:tcW w:w="7797" w:type="dxa"/>
            <w:tcBorders>
              <w:top w:val="single" w:sz="4" w:space="0" w:color="auto"/>
              <w:left w:val="single" w:sz="4" w:space="0" w:color="auto"/>
              <w:bottom w:val="single" w:sz="4" w:space="0" w:color="auto"/>
              <w:right w:val="single" w:sz="4" w:space="0" w:color="auto"/>
            </w:tcBorders>
          </w:tcPr>
          <w:p w14:paraId="0A061BBE" w14:textId="121A0539"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Independent Member </w:t>
            </w:r>
          </w:p>
        </w:tc>
      </w:tr>
      <w:tr w:rsidR="00DC1D54" w:rsidRPr="003C5225" w14:paraId="148E9491" w14:textId="77777777" w:rsidTr="009C2849">
        <w:trPr>
          <w:trHeight w:val="310"/>
          <w:jc w:val="center"/>
        </w:trPr>
        <w:tc>
          <w:tcPr>
            <w:tcW w:w="11194" w:type="dxa"/>
            <w:gridSpan w:val="3"/>
          </w:tcPr>
          <w:p w14:paraId="2A839241" w14:textId="77777777" w:rsidR="007A06F1" w:rsidRPr="00277740" w:rsidRDefault="007A06F1"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In Attendance:</w:t>
            </w:r>
          </w:p>
        </w:tc>
      </w:tr>
      <w:tr w:rsidR="00DC1D54" w:rsidRPr="003C5225" w14:paraId="10917E84" w14:textId="77777777" w:rsidTr="009C2849">
        <w:trPr>
          <w:trHeight w:val="304"/>
          <w:jc w:val="center"/>
        </w:trPr>
        <w:tc>
          <w:tcPr>
            <w:tcW w:w="2405" w:type="dxa"/>
          </w:tcPr>
          <w:p w14:paraId="12E1A1FD" w14:textId="6CADD8BB"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Tracey Bell</w:t>
            </w:r>
          </w:p>
        </w:tc>
        <w:tc>
          <w:tcPr>
            <w:tcW w:w="992" w:type="dxa"/>
          </w:tcPr>
          <w:p w14:paraId="75101B22" w14:textId="7B17F5F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(TB)</w:t>
            </w:r>
          </w:p>
        </w:tc>
        <w:tc>
          <w:tcPr>
            <w:tcW w:w="7797" w:type="dxa"/>
          </w:tcPr>
          <w:p w14:paraId="05EDD859" w14:textId="123DD3C5"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Head of Digital Planning</w:t>
            </w:r>
          </w:p>
        </w:tc>
      </w:tr>
      <w:tr w:rsidR="00DC1D54" w:rsidRPr="003C5225" w14:paraId="18148D76" w14:textId="77777777" w:rsidTr="009C2849">
        <w:trPr>
          <w:trHeight w:val="304"/>
          <w:jc w:val="center"/>
        </w:trPr>
        <w:tc>
          <w:tcPr>
            <w:tcW w:w="2405" w:type="dxa"/>
          </w:tcPr>
          <w:p w14:paraId="38AF3990" w14:textId="51DE0FD0"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Amelia Cole </w:t>
            </w:r>
          </w:p>
        </w:tc>
        <w:tc>
          <w:tcPr>
            <w:tcW w:w="992" w:type="dxa"/>
          </w:tcPr>
          <w:p w14:paraId="35401837" w14:textId="4F117D6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(AC)</w:t>
            </w:r>
          </w:p>
        </w:tc>
        <w:tc>
          <w:tcPr>
            <w:tcW w:w="7797" w:type="dxa"/>
          </w:tcPr>
          <w:p w14:paraId="76EDB3B8" w14:textId="657562F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Corporate Governance Officer </w:t>
            </w:r>
            <w:r w:rsidRPr="00277740">
              <w:rPr>
                <w:rFonts w:ascii="Verdana" w:eastAsia="Calibri" w:hAnsi="Verdana" w:cs="Arial"/>
                <w:b/>
                <w:bCs/>
                <w:bdr w:val="none" w:sz="0" w:space="0" w:color="auto"/>
              </w:rPr>
              <w:t>(Note taker)</w:t>
            </w:r>
          </w:p>
        </w:tc>
      </w:tr>
      <w:tr w:rsidR="00DC1D54" w:rsidRPr="003C5225" w14:paraId="245FE0B5" w14:textId="77777777" w:rsidTr="00081C5F">
        <w:trPr>
          <w:trHeight w:val="304"/>
          <w:jc w:val="center"/>
        </w:trPr>
        <w:tc>
          <w:tcPr>
            <w:tcW w:w="2405" w:type="dxa"/>
            <w:shd w:val="clear" w:color="auto" w:fill="auto"/>
          </w:tcPr>
          <w:p w14:paraId="6783A5D5" w14:textId="14511B0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Richard Evans</w:t>
            </w:r>
          </w:p>
        </w:tc>
        <w:tc>
          <w:tcPr>
            <w:tcW w:w="992" w:type="dxa"/>
          </w:tcPr>
          <w:p w14:paraId="407DBE89" w14:textId="06870303"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(RE) </w:t>
            </w:r>
          </w:p>
        </w:tc>
        <w:tc>
          <w:tcPr>
            <w:tcW w:w="7797" w:type="dxa"/>
          </w:tcPr>
          <w:p w14:paraId="330365A9" w14:textId="048B3C4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Executive Medical Director </w:t>
            </w:r>
          </w:p>
        </w:tc>
      </w:tr>
      <w:tr w:rsidR="00DC1D54" w:rsidRPr="003C5225" w14:paraId="453EA4DC" w14:textId="77777777" w:rsidTr="009C2849">
        <w:trPr>
          <w:trHeight w:val="304"/>
          <w:jc w:val="center"/>
        </w:trPr>
        <w:tc>
          <w:tcPr>
            <w:tcW w:w="2405" w:type="dxa"/>
          </w:tcPr>
          <w:p w14:paraId="0D3C5134" w14:textId="20EEF5B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Rachel Hook</w:t>
            </w:r>
          </w:p>
        </w:tc>
        <w:tc>
          <w:tcPr>
            <w:tcW w:w="992" w:type="dxa"/>
          </w:tcPr>
          <w:p w14:paraId="5E03FC60" w14:textId="143992B6"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(RH)</w:t>
            </w:r>
          </w:p>
        </w:tc>
        <w:tc>
          <w:tcPr>
            <w:tcW w:w="7797" w:type="dxa"/>
          </w:tcPr>
          <w:p w14:paraId="59F5C976" w14:textId="7AEC35C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Resource and Engagement Manager </w:t>
            </w:r>
          </w:p>
        </w:tc>
      </w:tr>
      <w:tr w:rsidR="00DC1D54" w:rsidRPr="003C5225" w14:paraId="5CADC77C" w14:textId="77777777" w:rsidTr="009C2849">
        <w:trPr>
          <w:trHeight w:val="304"/>
          <w:jc w:val="center"/>
        </w:trPr>
        <w:tc>
          <w:tcPr>
            <w:tcW w:w="2405" w:type="dxa"/>
          </w:tcPr>
          <w:p w14:paraId="0F476278" w14:textId="4AE68E3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Kerith Jones</w:t>
            </w:r>
          </w:p>
        </w:tc>
        <w:tc>
          <w:tcPr>
            <w:tcW w:w="992" w:type="dxa"/>
          </w:tcPr>
          <w:p w14:paraId="40994134" w14:textId="466D3A68"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(KJ)</w:t>
            </w:r>
          </w:p>
        </w:tc>
        <w:tc>
          <w:tcPr>
            <w:tcW w:w="7797" w:type="dxa"/>
          </w:tcPr>
          <w:p w14:paraId="526736CA" w14:textId="15262B27"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Interim Head of Value Based Healthcare</w:t>
            </w:r>
          </w:p>
        </w:tc>
      </w:tr>
      <w:tr w:rsidR="00DC1D54" w:rsidRPr="003C5225" w14:paraId="5900FAC9" w14:textId="77777777" w:rsidTr="00592CEB">
        <w:trPr>
          <w:trHeight w:val="304"/>
          <w:jc w:val="center"/>
        </w:trPr>
        <w:tc>
          <w:tcPr>
            <w:tcW w:w="2405" w:type="dxa"/>
            <w:shd w:val="clear" w:color="auto" w:fill="auto"/>
          </w:tcPr>
          <w:p w14:paraId="11CAD3AA" w14:textId="6A5FAA5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Matt John </w:t>
            </w:r>
          </w:p>
        </w:tc>
        <w:tc>
          <w:tcPr>
            <w:tcW w:w="992" w:type="dxa"/>
          </w:tcPr>
          <w:p w14:paraId="2D26DEA6" w14:textId="731637D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(MJ) </w:t>
            </w:r>
          </w:p>
        </w:tc>
        <w:tc>
          <w:tcPr>
            <w:tcW w:w="7797" w:type="dxa"/>
          </w:tcPr>
          <w:p w14:paraId="4738617E" w14:textId="3668754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Director of Digital </w:t>
            </w:r>
          </w:p>
        </w:tc>
      </w:tr>
      <w:tr w:rsidR="00DC1D54" w:rsidRPr="003C5225" w14:paraId="087ED7A7" w14:textId="77777777" w:rsidTr="009C2849">
        <w:trPr>
          <w:trHeight w:val="304"/>
          <w:jc w:val="center"/>
        </w:trPr>
        <w:tc>
          <w:tcPr>
            <w:tcW w:w="2405" w:type="dxa"/>
          </w:tcPr>
          <w:p w14:paraId="15A1CCF6" w14:textId="0E629D5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Rachel Levi </w:t>
            </w:r>
          </w:p>
        </w:tc>
        <w:tc>
          <w:tcPr>
            <w:tcW w:w="992" w:type="dxa"/>
          </w:tcPr>
          <w:p w14:paraId="7B40A7F8" w14:textId="783B2B9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(RL) </w:t>
            </w:r>
          </w:p>
        </w:tc>
        <w:tc>
          <w:tcPr>
            <w:tcW w:w="7797" w:type="dxa"/>
          </w:tcPr>
          <w:p w14:paraId="7A78D48B" w14:textId="1104ED1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Interim Head of Digital Applications</w:t>
            </w:r>
          </w:p>
        </w:tc>
      </w:tr>
      <w:tr w:rsidR="00DC1D54" w:rsidRPr="003C5225" w14:paraId="7773C6DE" w14:textId="77777777" w:rsidTr="0090272D">
        <w:trPr>
          <w:trHeight w:val="304"/>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0523DE97" w14:textId="3053725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Hazel Lloyd</w:t>
            </w:r>
          </w:p>
        </w:tc>
        <w:tc>
          <w:tcPr>
            <w:tcW w:w="992" w:type="dxa"/>
            <w:tcBorders>
              <w:top w:val="single" w:sz="4" w:space="0" w:color="auto"/>
              <w:left w:val="single" w:sz="4" w:space="0" w:color="auto"/>
              <w:bottom w:val="single" w:sz="4" w:space="0" w:color="auto"/>
              <w:right w:val="single" w:sz="4" w:space="0" w:color="auto"/>
            </w:tcBorders>
          </w:tcPr>
          <w:p w14:paraId="4C1EEDD1" w14:textId="0C55C65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(HL)</w:t>
            </w:r>
          </w:p>
        </w:tc>
        <w:tc>
          <w:tcPr>
            <w:tcW w:w="7797" w:type="dxa"/>
            <w:tcBorders>
              <w:top w:val="single" w:sz="4" w:space="0" w:color="auto"/>
              <w:left w:val="single" w:sz="4" w:space="0" w:color="auto"/>
              <w:bottom w:val="single" w:sz="4" w:space="0" w:color="auto"/>
              <w:right w:val="single" w:sz="4" w:space="0" w:color="auto"/>
            </w:tcBorders>
          </w:tcPr>
          <w:p w14:paraId="59965626" w14:textId="51A7294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Director of Corporate Governance </w:t>
            </w:r>
          </w:p>
        </w:tc>
      </w:tr>
      <w:tr w:rsidR="00DC1D54" w:rsidRPr="003C5225" w14:paraId="34249AA5" w14:textId="77777777" w:rsidTr="009C2849">
        <w:trPr>
          <w:trHeight w:val="304"/>
          <w:jc w:val="center"/>
        </w:trPr>
        <w:tc>
          <w:tcPr>
            <w:tcW w:w="2405" w:type="dxa"/>
          </w:tcPr>
          <w:p w14:paraId="2FA13566" w14:textId="49CD3139"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Catherine Morgan</w:t>
            </w:r>
            <w:r w:rsidR="00DC1D54" w:rsidRPr="00277740">
              <w:rPr>
                <w:rFonts w:ascii="Verdana" w:eastAsia="Calibri" w:hAnsi="Verdana" w:cs="Arial"/>
                <w:bdr w:val="none" w:sz="0" w:space="0" w:color="auto"/>
              </w:rPr>
              <w:t>-Edwards</w:t>
            </w:r>
          </w:p>
        </w:tc>
        <w:tc>
          <w:tcPr>
            <w:tcW w:w="992" w:type="dxa"/>
          </w:tcPr>
          <w:p w14:paraId="568A628B" w14:textId="5FE627A7"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(CM</w:t>
            </w:r>
            <w:r w:rsidR="00DC1D54" w:rsidRPr="00277740">
              <w:rPr>
                <w:rFonts w:ascii="Verdana" w:eastAsia="Calibri" w:hAnsi="Verdana" w:cs="Arial"/>
                <w:bdr w:val="none" w:sz="0" w:space="0" w:color="auto"/>
              </w:rPr>
              <w:t>E</w:t>
            </w:r>
            <w:r w:rsidRPr="00277740">
              <w:rPr>
                <w:rFonts w:ascii="Verdana" w:eastAsia="Calibri" w:hAnsi="Verdana" w:cs="Arial"/>
                <w:bdr w:val="none" w:sz="0" w:space="0" w:color="auto"/>
              </w:rPr>
              <w:t>)</w:t>
            </w:r>
          </w:p>
        </w:tc>
        <w:tc>
          <w:tcPr>
            <w:tcW w:w="7797" w:type="dxa"/>
          </w:tcPr>
          <w:p w14:paraId="15F35C32" w14:textId="77777777"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p>
        </w:tc>
      </w:tr>
      <w:tr w:rsidR="00DC1D54" w:rsidRPr="003C5225" w14:paraId="0F0BBA16" w14:textId="77777777" w:rsidTr="009C2849">
        <w:trPr>
          <w:trHeight w:val="304"/>
          <w:jc w:val="center"/>
        </w:trPr>
        <w:tc>
          <w:tcPr>
            <w:tcW w:w="2405" w:type="dxa"/>
          </w:tcPr>
          <w:p w14:paraId="07C90B91" w14:textId="3B00EE3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Lee Morgan </w:t>
            </w:r>
          </w:p>
        </w:tc>
        <w:tc>
          <w:tcPr>
            <w:tcW w:w="992" w:type="dxa"/>
          </w:tcPr>
          <w:p w14:paraId="46CD606A" w14:textId="2DC0543B"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(LM)  </w:t>
            </w:r>
          </w:p>
        </w:tc>
        <w:tc>
          <w:tcPr>
            <w:tcW w:w="7797" w:type="dxa"/>
          </w:tcPr>
          <w:p w14:paraId="4FF898D3" w14:textId="466C2C8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Assistant Director of Digital Intelligence </w:t>
            </w:r>
          </w:p>
        </w:tc>
      </w:tr>
      <w:tr w:rsidR="00DC1D54" w:rsidRPr="003C5225" w14:paraId="0C0DC6CD" w14:textId="77777777" w:rsidTr="009C2849">
        <w:trPr>
          <w:trHeight w:val="304"/>
          <w:jc w:val="center"/>
        </w:trPr>
        <w:tc>
          <w:tcPr>
            <w:tcW w:w="2405" w:type="dxa"/>
          </w:tcPr>
          <w:p w14:paraId="4FEE92E4" w14:textId="23C5A19D"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Carl Mustard</w:t>
            </w:r>
          </w:p>
        </w:tc>
        <w:tc>
          <w:tcPr>
            <w:tcW w:w="992" w:type="dxa"/>
          </w:tcPr>
          <w:p w14:paraId="0E8617D0" w14:textId="6E2D517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(CM)</w:t>
            </w:r>
          </w:p>
        </w:tc>
        <w:tc>
          <w:tcPr>
            <w:tcW w:w="7797" w:type="dxa"/>
          </w:tcPr>
          <w:p w14:paraId="494C3804" w14:textId="5BA0555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Assistant Director of Digital Technology </w:t>
            </w:r>
          </w:p>
        </w:tc>
      </w:tr>
      <w:tr w:rsidR="00DC1D54" w:rsidRPr="003C5225" w14:paraId="0D8FF9CB" w14:textId="77777777" w:rsidTr="009C2849">
        <w:trPr>
          <w:trHeight w:val="304"/>
          <w:jc w:val="center"/>
        </w:trPr>
        <w:tc>
          <w:tcPr>
            <w:tcW w:w="2405" w:type="dxa"/>
          </w:tcPr>
          <w:p w14:paraId="079055AE" w14:textId="1362C70E"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Jennifer Nagle</w:t>
            </w:r>
          </w:p>
        </w:tc>
        <w:tc>
          <w:tcPr>
            <w:tcW w:w="992" w:type="dxa"/>
          </w:tcPr>
          <w:p w14:paraId="4733B852" w14:textId="4F7B292B"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(JN)</w:t>
            </w:r>
          </w:p>
        </w:tc>
        <w:tc>
          <w:tcPr>
            <w:tcW w:w="7797" w:type="dxa"/>
          </w:tcPr>
          <w:p w14:paraId="2632FFE7" w14:textId="42E74298"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Head of Health Records and Clinical Coding</w:t>
            </w:r>
          </w:p>
        </w:tc>
      </w:tr>
      <w:tr w:rsidR="00DC1D54" w:rsidRPr="003C5225" w14:paraId="328C0AB9" w14:textId="77777777" w:rsidTr="009C2849">
        <w:trPr>
          <w:trHeight w:val="304"/>
          <w:jc w:val="center"/>
        </w:trPr>
        <w:tc>
          <w:tcPr>
            <w:tcW w:w="2405" w:type="dxa"/>
          </w:tcPr>
          <w:p w14:paraId="676E8F0D" w14:textId="333A878D"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Felicity Quance</w:t>
            </w:r>
          </w:p>
        </w:tc>
        <w:tc>
          <w:tcPr>
            <w:tcW w:w="992" w:type="dxa"/>
          </w:tcPr>
          <w:p w14:paraId="1772C94E" w14:textId="676EEC22"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(FQ)</w:t>
            </w:r>
          </w:p>
        </w:tc>
        <w:tc>
          <w:tcPr>
            <w:tcW w:w="7797" w:type="dxa"/>
          </w:tcPr>
          <w:p w14:paraId="29A1782C" w14:textId="203DFAC1"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NWSSP, Audit </w:t>
            </w:r>
          </w:p>
        </w:tc>
      </w:tr>
      <w:tr w:rsidR="00DC1D54" w:rsidRPr="003C5225" w14:paraId="78065162" w14:textId="77777777" w:rsidTr="009C2849">
        <w:trPr>
          <w:trHeight w:val="304"/>
          <w:jc w:val="center"/>
        </w:trPr>
        <w:tc>
          <w:tcPr>
            <w:tcW w:w="2405" w:type="dxa"/>
          </w:tcPr>
          <w:p w14:paraId="418433C6" w14:textId="4DAAE0BA"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Deirdre Roberts </w:t>
            </w:r>
          </w:p>
        </w:tc>
        <w:tc>
          <w:tcPr>
            <w:tcW w:w="992" w:type="dxa"/>
          </w:tcPr>
          <w:p w14:paraId="07C3013C" w14:textId="2F7C18D0"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(DR)</w:t>
            </w:r>
          </w:p>
        </w:tc>
        <w:tc>
          <w:tcPr>
            <w:tcW w:w="7797" w:type="dxa"/>
          </w:tcPr>
          <w:p w14:paraId="5F130727" w14:textId="46D0A3DA"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Assistant Director of Digital Transformation </w:t>
            </w:r>
          </w:p>
        </w:tc>
      </w:tr>
      <w:tr w:rsidR="00DC1D54" w:rsidRPr="003C5225" w14:paraId="58A9937A" w14:textId="77777777" w:rsidTr="009C2849">
        <w:trPr>
          <w:trHeight w:val="304"/>
          <w:jc w:val="center"/>
        </w:trPr>
        <w:tc>
          <w:tcPr>
            <w:tcW w:w="2405" w:type="dxa"/>
          </w:tcPr>
          <w:p w14:paraId="256D2439" w14:textId="579AC168"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Jemma Roberts </w:t>
            </w:r>
          </w:p>
        </w:tc>
        <w:tc>
          <w:tcPr>
            <w:tcW w:w="992" w:type="dxa"/>
          </w:tcPr>
          <w:p w14:paraId="67136FDA" w14:textId="708D54DD"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(JR)</w:t>
            </w:r>
          </w:p>
        </w:tc>
        <w:tc>
          <w:tcPr>
            <w:tcW w:w="7797" w:type="dxa"/>
          </w:tcPr>
          <w:p w14:paraId="6FB6F388" w14:textId="49E8C362"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Research and Development Manager </w:t>
            </w:r>
          </w:p>
        </w:tc>
      </w:tr>
      <w:tr w:rsidR="00DC1D54" w:rsidRPr="003C5225" w14:paraId="7D4CCC33" w14:textId="77777777" w:rsidTr="009C2849">
        <w:trPr>
          <w:trHeight w:val="304"/>
          <w:jc w:val="center"/>
        </w:trPr>
        <w:tc>
          <w:tcPr>
            <w:tcW w:w="2405" w:type="dxa"/>
          </w:tcPr>
          <w:p w14:paraId="7C8B9EE3" w14:textId="6B46BCB3"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Neil Thomas </w:t>
            </w:r>
          </w:p>
        </w:tc>
        <w:tc>
          <w:tcPr>
            <w:tcW w:w="992" w:type="dxa"/>
          </w:tcPr>
          <w:p w14:paraId="135B5611" w14:textId="13C20AB4"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(NT </w:t>
            </w:r>
          </w:p>
        </w:tc>
        <w:tc>
          <w:tcPr>
            <w:tcW w:w="7797" w:type="dxa"/>
          </w:tcPr>
          <w:p w14:paraId="3201775C" w14:textId="16214F9E"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Deputy Head of Risk </w:t>
            </w:r>
          </w:p>
        </w:tc>
      </w:tr>
      <w:tr w:rsidR="00DC1D54" w:rsidRPr="003C5225" w14:paraId="3C3E625C" w14:textId="77777777" w:rsidTr="009C2849">
        <w:trPr>
          <w:trHeight w:val="304"/>
          <w:jc w:val="center"/>
        </w:trPr>
        <w:tc>
          <w:tcPr>
            <w:tcW w:w="2405" w:type="dxa"/>
          </w:tcPr>
          <w:p w14:paraId="0642C12F" w14:textId="37E5ADC4"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Liz Wonnacott </w:t>
            </w:r>
          </w:p>
        </w:tc>
        <w:tc>
          <w:tcPr>
            <w:tcW w:w="992" w:type="dxa"/>
          </w:tcPr>
          <w:p w14:paraId="49F9D6E7" w14:textId="312F49AD"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(LW)</w:t>
            </w:r>
          </w:p>
        </w:tc>
        <w:tc>
          <w:tcPr>
            <w:tcW w:w="7797" w:type="dxa"/>
          </w:tcPr>
          <w:p w14:paraId="10B649EA" w14:textId="57103FD8"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Head of Services </w:t>
            </w:r>
          </w:p>
        </w:tc>
      </w:tr>
      <w:tr w:rsidR="00DC1D54" w:rsidRPr="003C5225" w14:paraId="102F696E" w14:textId="77777777" w:rsidTr="009C2849">
        <w:trPr>
          <w:trHeight w:val="304"/>
          <w:jc w:val="center"/>
        </w:trPr>
        <w:tc>
          <w:tcPr>
            <w:tcW w:w="11194" w:type="dxa"/>
            <w:gridSpan w:val="3"/>
          </w:tcPr>
          <w:p w14:paraId="353A1474" w14:textId="77777777" w:rsidR="007A06F1" w:rsidRPr="00277740" w:rsidRDefault="007A06F1"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Apologies:</w:t>
            </w:r>
          </w:p>
        </w:tc>
      </w:tr>
      <w:tr w:rsidR="00DC1D54" w:rsidRPr="003C5225" w14:paraId="112AEE74" w14:textId="77777777" w:rsidTr="007F2F28">
        <w:trPr>
          <w:trHeight w:val="304"/>
          <w:jc w:val="center"/>
        </w:trPr>
        <w:tc>
          <w:tcPr>
            <w:tcW w:w="2405" w:type="dxa"/>
          </w:tcPr>
          <w:p w14:paraId="7031E5FF" w14:textId="4347C989"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James Chess </w:t>
            </w:r>
          </w:p>
        </w:tc>
        <w:tc>
          <w:tcPr>
            <w:tcW w:w="992" w:type="dxa"/>
          </w:tcPr>
          <w:p w14:paraId="45515568" w14:textId="340B58AC"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(JAC)</w:t>
            </w:r>
          </w:p>
        </w:tc>
        <w:tc>
          <w:tcPr>
            <w:tcW w:w="7797" w:type="dxa"/>
          </w:tcPr>
          <w:p w14:paraId="5C4654AA" w14:textId="32559866"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Consultant Nephrologist </w:t>
            </w:r>
          </w:p>
        </w:tc>
      </w:tr>
      <w:tr w:rsidR="00DC1D54" w:rsidRPr="003C5225" w14:paraId="2486F624" w14:textId="77777777" w:rsidTr="007F2F28">
        <w:trPr>
          <w:trHeight w:val="304"/>
          <w:jc w:val="center"/>
        </w:trPr>
        <w:tc>
          <w:tcPr>
            <w:tcW w:w="2405" w:type="dxa"/>
          </w:tcPr>
          <w:p w14:paraId="2AFFE6D5" w14:textId="617FD91A"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Raj Krishnan</w:t>
            </w:r>
          </w:p>
        </w:tc>
        <w:tc>
          <w:tcPr>
            <w:tcW w:w="992" w:type="dxa"/>
          </w:tcPr>
          <w:p w14:paraId="364730C0" w14:textId="0A0D3966"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(RK)</w:t>
            </w:r>
          </w:p>
        </w:tc>
        <w:tc>
          <w:tcPr>
            <w:tcW w:w="7797" w:type="dxa"/>
          </w:tcPr>
          <w:p w14:paraId="64261881" w14:textId="46AA6EA6"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Deputy Executive Medical Director </w:t>
            </w:r>
          </w:p>
        </w:tc>
      </w:tr>
      <w:tr w:rsidR="00DC1D54" w:rsidRPr="003C5225" w14:paraId="15686CBD" w14:textId="77777777" w:rsidTr="007F2F28">
        <w:trPr>
          <w:trHeight w:val="304"/>
          <w:jc w:val="center"/>
        </w:trPr>
        <w:tc>
          <w:tcPr>
            <w:tcW w:w="2405" w:type="dxa"/>
          </w:tcPr>
          <w:p w14:paraId="1F3661D1" w14:textId="38D27DAB"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Keith Lloyd </w:t>
            </w:r>
          </w:p>
        </w:tc>
        <w:tc>
          <w:tcPr>
            <w:tcW w:w="992" w:type="dxa"/>
          </w:tcPr>
          <w:p w14:paraId="0453501E" w14:textId="7E2BDDB6"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(KL)</w:t>
            </w:r>
          </w:p>
        </w:tc>
        <w:tc>
          <w:tcPr>
            <w:tcW w:w="7797" w:type="dxa"/>
          </w:tcPr>
          <w:p w14:paraId="0B35436D" w14:textId="73E59217"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Independent Member </w:t>
            </w:r>
          </w:p>
        </w:tc>
      </w:tr>
      <w:tr w:rsidR="005C04AE" w:rsidRPr="003C5225" w14:paraId="55C3B64E" w14:textId="77777777" w:rsidTr="007F2F28">
        <w:trPr>
          <w:trHeight w:val="304"/>
          <w:jc w:val="center"/>
        </w:trPr>
        <w:tc>
          <w:tcPr>
            <w:tcW w:w="2405" w:type="dxa"/>
          </w:tcPr>
          <w:p w14:paraId="599BF1A7" w14:textId="210DC54A"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Jan Williams</w:t>
            </w:r>
          </w:p>
        </w:tc>
        <w:tc>
          <w:tcPr>
            <w:tcW w:w="992" w:type="dxa"/>
          </w:tcPr>
          <w:p w14:paraId="4E926EA1" w14:textId="1EDB5AB4"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(JW)</w:t>
            </w:r>
          </w:p>
        </w:tc>
        <w:tc>
          <w:tcPr>
            <w:tcW w:w="7797" w:type="dxa"/>
          </w:tcPr>
          <w:p w14:paraId="62AB03F5" w14:textId="611396FE"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 xml:space="preserve">Chair </w:t>
            </w:r>
          </w:p>
        </w:tc>
      </w:tr>
    </w:tbl>
    <w:p w14:paraId="3AA0A72C" w14:textId="77777777" w:rsidR="00D0693B" w:rsidRPr="00DC1D54" w:rsidRDefault="00D0693B" w:rsidP="00DC1D54">
      <w:pPr>
        <w:jc w:val="both"/>
        <w:rPr>
          <w:rFonts w:ascii="Verdana" w:hAnsi="Verdana" w:cs="Arial"/>
          <w:sz w:val="22"/>
          <w:szCs w:val="22"/>
          <w:u w:color="000000"/>
          <w:lang w:eastAsia="en-GB"/>
        </w:rPr>
      </w:pPr>
    </w:p>
    <w:p w14:paraId="306B20B1" w14:textId="77777777" w:rsidR="00D25BB8" w:rsidRPr="00DC1D54" w:rsidRDefault="00D25BB8" w:rsidP="00DC1D54">
      <w:pPr>
        <w:jc w:val="both"/>
        <w:rPr>
          <w:rFonts w:ascii="Verdana" w:hAnsi="Verdana" w:cs="Arial"/>
          <w:i/>
          <w:iCs/>
          <w:sz w:val="22"/>
          <w:szCs w:val="22"/>
          <w:u w:color="000000"/>
          <w:lang w:eastAsia="en-GB"/>
        </w:rPr>
      </w:pPr>
    </w:p>
    <w:p w14:paraId="5A9A0F6C" w14:textId="3E3989BB" w:rsidR="000A1EAC" w:rsidRPr="00DC1D54" w:rsidRDefault="00D25BB8" w:rsidP="00F22642">
      <w:pPr>
        <w:jc w:val="center"/>
        <w:rPr>
          <w:rFonts w:ascii="Verdana" w:hAnsi="Verdana" w:cs="Arial"/>
          <w:i/>
          <w:iCs/>
          <w:sz w:val="22"/>
          <w:szCs w:val="22"/>
          <w:u w:color="000000"/>
          <w:lang w:eastAsia="en-GB"/>
        </w:rPr>
      </w:pPr>
      <w:r w:rsidRPr="00DC1D54">
        <w:rPr>
          <w:rFonts w:ascii="Verdana" w:hAnsi="Verdana" w:cs="Arial"/>
          <w:i/>
          <w:iCs/>
          <w:sz w:val="22"/>
          <w:szCs w:val="22"/>
          <w:u w:color="000000"/>
          <w:lang w:eastAsia="en-GB"/>
        </w:rPr>
        <w:t xml:space="preserve">The meeting commenced </w:t>
      </w:r>
      <w:r w:rsidR="00CF3D4C" w:rsidRPr="00DC1D54">
        <w:rPr>
          <w:rFonts w:ascii="Verdana" w:hAnsi="Verdana" w:cs="Arial"/>
          <w:i/>
          <w:iCs/>
          <w:sz w:val="22"/>
          <w:szCs w:val="22"/>
          <w:u w:color="000000"/>
          <w:lang w:eastAsia="en-GB"/>
        </w:rPr>
        <w:t xml:space="preserve">at </w:t>
      </w:r>
      <w:r w:rsidR="008C1E00" w:rsidRPr="00DC1D54">
        <w:rPr>
          <w:rFonts w:ascii="Verdana" w:hAnsi="Verdana" w:cs="Arial"/>
          <w:i/>
          <w:iCs/>
          <w:sz w:val="22"/>
          <w:szCs w:val="22"/>
          <w:u w:color="000000"/>
          <w:lang w:eastAsia="en-GB"/>
        </w:rPr>
        <w:t>9.30am</w:t>
      </w:r>
    </w:p>
    <w:p w14:paraId="4065AAD8" w14:textId="1757E721" w:rsidR="008C1E00" w:rsidRPr="00DC1D54" w:rsidRDefault="008C1E00" w:rsidP="00DC1D54">
      <w:pPr>
        <w:jc w:val="both"/>
        <w:rPr>
          <w:rFonts w:ascii="Verdana" w:hAnsi="Verdana" w:cs="Arial"/>
          <w:i/>
          <w:iCs/>
          <w:sz w:val="22"/>
          <w:szCs w:val="22"/>
          <w:u w:color="000000"/>
          <w:lang w:eastAsia="en-GB"/>
        </w:rPr>
      </w:pPr>
    </w:p>
    <w:p w14:paraId="224A9B7B" w14:textId="233B83E5" w:rsidR="008C1E00" w:rsidRPr="00DC1D54" w:rsidRDefault="008C1E00" w:rsidP="00DC1D54">
      <w:pPr>
        <w:jc w:val="both"/>
        <w:rPr>
          <w:rFonts w:ascii="Verdana" w:hAnsi="Verdana" w:cs="Arial"/>
          <w:i/>
          <w:iCs/>
          <w:sz w:val="22"/>
          <w:szCs w:val="22"/>
          <w:u w:color="000000"/>
          <w:lang w:eastAsia="en-GB"/>
        </w:rPr>
      </w:pPr>
    </w:p>
    <w:p w14:paraId="58F168EC" w14:textId="77777777" w:rsidR="000A1EAC" w:rsidRDefault="000A1EAC" w:rsidP="0011258B">
      <w:pPr>
        <w:jc w:val="both"/>
        <w:rPr>
          <w:rFonts w:ascii="Verdana" w:hAnsi="Verdana" w:cs="Arial"/>
          <w:i/>
          <w:iCs/>
          <w:sz w:val="22"/>
          <w:szCs w:val="22"/>
          <w:u w:color="000000"/>
          <w:lang w:eastAsia="en-GB"/>
        </w:rPr>
      </w:pPr>
    </w:p>
    <w:p w14:paraId="7814FEE8" w14:textId="77777777" w:rsidR="0011258B" w:rsidRPr="00DC1D54" w:rsidRDefault="0011258B" w:rsidP="0011258B">
      <w:pPr>
        <w:jc w:val="both"/>
        <w:rPr>
          <w:rFonts w:ascii="Verdana" w:hAnsi="Verdana" w:cs="Arial"/>
          <w:sz w:val="22"/>
          <w:szCs w:val="22"/>
          <w:u w:color="000000"/>
          <w:lang w:eastAsia="en-GB"/>
        </w:rPr>
      </w:pPr>
    </w:p>
    <w:tbl>
      <w:tblPr>
        <w:tblW w:w="1105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9355"/>
      </w:tblGrid>
      <w:tr w:rsidR="00DC1D54" w:rsidRPr="003C5225" w14:paraId="46ED2533" w14:textId="77777777" w:rsidTr="0011258B">
        <w:trPr>
          <w:trHeight w:val="500"/>
        </w:trPr>
        <w:tc>
          <w:tcPr>
            <w:tcW w:w="1702" w:type="dxa"/>
            <w:shd w:val="clear" w:color="auto" w:fill="44546A" w:themeFill="text2"/>
            <w:tcMar>
              <w:top w:w="80" w:type="dxa"/>
              <w:left w:w="80" w:type="dxa"/>
              <w:bottom w:w="80" w:type="dxa"/>
              <w:right w:w="80" w:type="dxa"/>
            </w:tcMar>
          </w:tcPr>
          <w:p w14:paraId="2C41079A" w14:textId="77777777" w:rsidR="000A1EAC" w:rsidRPr="00277740" w:rsidRDefault="000A1EAC" w:rsidP="00DC1D54">
            <w:pPr>
              <w:pStyle w:val="Body"/>
              <w:spacing w:before="120" w:after="120"/>
              <w:jc w:val="both"/>
              <w:rPr>
                <w:rFonts w:ascii="Verdana" w:hAnsi="Verdana" w:cs="Arial"/>
                <w:b/>
                <w:color w:val="auto"/>
                <w:sz w:val="24"/>
                <w:szCs w:val="24"/>
                <w:lang w:val="en-GB"/>
              </w:rPr>
            </w:pPr>
            <w:r w:rsidRPr="0011258B">
              <w:rPr>
                <w:rFonts w:ascii="Verdana" w:hAnsi="Verdana" w:cs="Arial"/>
                <w:b/>
                <w:color w:val="FFFFFF" w:themeColor="background1"/>
                <w:sz w:val="24"/>
                <w:szCs w:val="24"/>
                <w:lang w:val="en-GB"/>
              </w:rPr>
              <w:t>Minute No.</w:t>
            </w:r>
          </w:p>
        </w:tc>
        <w:tc>
          <w:tcPr>
            <w:tcW w:w="9355" w:type="dxa"/>
            <w:shd w:val="clear" w:color="auto" w:fill="44546A" w:themeFill="text2"/>
            <w:tcMar>
              <w:top w:w="80" w:type="dxa"/>
              <w:left w:w="80" w:type="dxa"/>
              <w:bottom w:w="80" w:type="dxa"/>
              <w:right w:w="80" w:type="dxa"/>
            </w:tcMar>
          </w:tcPr>
          <w:p w14:paraId="55CD7ACE" w14:textId="322010B1" w:rsidR="000A1EAC" w:rsidRPr="00277740" w:rsidRDefault="0011258B" w:rsidP="0011258B">
            <w:pPr>
              <w:pStyle w:val="Body"/>
              <w:spacing w:before="120" w:after="120"/>
              <w:rPr>
                <w:rFonts w:ascii="Verdana" w:hAnsi="Verdana" w:cs="Arial"/>
                <w:b/>
                <w:color w:val="auto"/>
                <w:sz w:val="24"/>
                <w:szCs w:val="24"/>
                <w:lang w:val="en-GB"/>
              </w:rPr>
            </w:pPr>
            <w:r>
              <w:rPr>
                <w:rFonts w:ascii="Verdana" w:hAnsi="Verdana" w:cs="Arial"/>
                <w:b/>
                <w:color w:val="FFFFFF" w:themeColor="background1"/>
                <w:sz w:val="24"/>
                <w:szCs w:val="24"/>
                <w:lang w:val="en-GB"/>
              </w:rPr>
              <w:t xml:space="preserve">                                  </w:t>
            </w:r>
            <w:r w:rsidRPr="0011258B">
              <w:rPr>
                <w:rFonts w:ascii="Verdana" w:hAnsi="Verdana" w:cs="Arial"/>
                <w:b/>
                <w:color w:val="FFFFFF" w:themeColor="background1"/>
                <w:sz w:val="24"/>
                <w:szCs w:val="24"/>
                <w:lang w:val="en-GB"/>
              </w:rPr>
              <w:t>Agenda Item</w:t>
            </w:r>
          </w:p>
        </w:tc>
      </w:tr>
      <w:tr w:rsidR="00DC1D54" w:rsidRPr="003C5225" w14:paraId="594300F3" w14:textId="77777777" w:rsidTr="00CF3D4C">
        <w:trPr>
          <w:trHeight w:val="352"/>
        </w:trPr>
        <w:tc>
          <w:tcPr>
            <w:tcW w:w="11057" w:type="dxa"/>
            <w:gridSpan w:val="2"/>
            <w:shd w:val="clear" w:color="auto" w:fill="44546A" w:themeFill="text2"/>
            <w:tcMar>
              <w:top w:w="80" w:type="dxa"/>
              <w:left w:w="80" w:type="dxa"/>
              <w:bottom w:w="80" w:type="dxa"/>
              <w:right w:w="80" w:type="dxa"/>
            </w:tcMar>
          </w:tcPr>
          <w:p w14:paraId="170C987F" w14:textId="027CFF8E" w:rsidR="00F07A23" w:rsidRPr="00277740" w:rsidRDefault="00F07A23" w:rsidP="00F22642">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PART 1: PRELIMINARY MATTERS</w:t>
            </w:r>
          </w:p>
        </w:tc>
      </w:tr>
      <w:tr w:rsidR="00DC1D54" w:rsidRPr="003C5225" w14:paraId="614380C2" w14:textId="77777777" w:rsidTr="00B1205C">
        <w:trPr>
          <w:trHeight w:val="362"/>
        </w:trPr>
        <w:tc>
          <w:tcPr>
            <w:tcW w:w="1702" w:type="dxa"/>
            <w:shd w:val="clear" w:color="auto" w:fill="auto"/>
            <w:tcMar>
              <w:top w:w="80" w:type="dxa"/>
              <w:left w:w="80" w:type="dxa"/>
              <w:bottom w:w="80" w:type="dxa"/>
              <w:right w:w="80" w:type="dxa"/>
            </w:tcMar>
          </w:tcPr>
          <w:p w14:paraId="12B8F2BE" w14:textId="3570B29A" w:rsidR="000A1EAC" w:rsidRPr="00277740" w:rsidRDefault="005C04AE" w:rsidP="00DC1D54">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20</w:t>
            </w:r>
            <w:r w:rsidR="008C1E00" w:rsidRPr="00277740">
              <w:rPr>
                <w:rFonts w:ascii="Verdana" w:hAnsi="Verdana" w:cs="Arial"/>
                <w:b/>
                <w:color w:val="auto"/>
                <w:sz w:val="24"/>
                <w:szCs w:val="24"/>
                <w:lang w:val="en-GB"/>
              </w:rPr>
              <w:t>/2</w:t>
            </w:r>
            <w:r w:rsidR="0044610D" w:rsidRPr="00277740">
              <w:rPr>
                <w:rFonts w:ascii="Verdana" w:hAnsi="Verdana" w:cs="Arial"/>
                <w:b/>
                <w:color w:val="auto"/>
                <w:sz w:val="24"/>
                <w:szCs w:val="24"/>
                <w:lang w:val="en-GB"/>
              </w:rPr>
              <w:t>5</w:t>
            </w:r>
          </w:p>
        </w:tc>
        <w:tc>
          <w:tcPr>
            <w:tcW w:w="9355" w:type="dxa"/>
            <w:shd w:val="clear" w:color="auto" w:fill="auto"/>
            <w:tcMar>
              <w:top w:w="80" w:type="dxa"/>
              <w:left w:w="80" w:type="dxa"/>
              <w:bottom w:w="80" w:type="dxa"/>
              <w:right w:w="80" w:type="dxa"/>
            </w:tcMar>
          </w:tcPr>
          <w:p w14:paraId="5C451500" w14:textId="77777777" w:rsidR="000A1EAC" w:rsidRPr="00277740" w:rsidRDefault="000A1EAC" w:rsidP="00DC1D54">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WELCOME / INTRODUCTORY REMARKS</w:t>
            </w:r>
          </w:p>
        </w:tc>
      </w:tr>
      <w:tr w:rsidR="00DC1D54" w:rsidRPr="003C5225" w14:paraId="28DA8F61" w14:textId="77777777" w:rsidTr="00B1205C">
        <w:trPr>
          <w:trHeight w:val="311"/>
        </w:trPr>
        <w:tc>
          <w:tcPr>
            <w:tcW w:w="1702" w:type="dxa"/>
            <w:shd w:val="clear" w:color="auto" w:fill="auto"/>
            <w:tcMar>
              <w:top w:w="80" w:type="dxa"/>
              <w:left w:w="80" w:type="dxa"/>
              <w:bottom w:w="80" w:type="dxa"/>
              <w:right w:w="80" w:type="dxa"/>
            </w:tcMar>
          </w:tcPr>
          <w:p w14:paraId="75AF718F" w14:textId="77777777" w:rsidR="000A1EAC" w:rsidRPr="00277740" w:rsidRDefault="000A1EAC" w:rsidP="00DC1D54">
            <w:pPr>
              <w:spacing w:before="120" w:after="120"/>
              <w:jc w:val="both"/>
              <w:rPr>
                <w:rFonts w:ascii="Verdana" w:hAnsi="Verdana" w:cs="Arial"/>
              </w:rPr>
            </w:pPr>
          </w:p>
        </w:tc>
        <w:tc>
          <w:tcPr>
            <w:tcW w:w="9355" w:type="dxa"/>
            <w:shd w:val="clear" w:color="auto" w:fill="auto"/>
            <w:tcMar>
              <w:top w:w="80" w:type="dxa"/>
              <w:left w:w="80" w:type="dxa"/>
              <w:bottom w:w="80" w:type="dxa"/>
              <w:right w:w="80" w:type="dxa"/>
            </w:tcMar>
          </w:tcPr>
          <w:p w14:paraId="4C3859D1" w14:textId="2265AE45" w:rsidR="00D86583" w:rsidRPr="00277740" w:rsidRDefault="005C04AE" w:rsidP="00DC1D54">
            <w:pPr>
              <w:jc w:val="both"/>
              <w:rPr>
                <w:rFonts w:ascii="Verdana" w:eastAsia="Verdana" w:hAnsi="Verdana" w:cs="Arial"/>
                <w:bdr w:val="none" w:sz="0" w:space="0" w:color="auto"/>
              </w:rPr>
            </w:pPr>
            <w:r w:rsidRPr="00277740">
              <w:rPr>
                <w:rFonts w:ascii="Verdana" w:eastAsia="Verdana" w:hAnsi="Verdana" w:cs="Arial"/>
                <w:bdr w:val="none" w:sz="0" w:space="0" w:color="auto"/>
              </w:rPr>
              <w:t>AG</w:t>
            </w:r>
            <w:r w:rsidR="00B559C5" w:rsidRPr="00277740">
              <w:rPr>
                <w:rFonts w:ascii="Verdana" w:eastAsia="Verdana" w:hAnsi="Verdana" w:cs="Arial"/>
                <w:bdr w:val="none" w:sz="0" w:space="0" w:color="auto"/>
              </w:rPr>
              <w:t xml:space="preserve"> welcome</w:t>
            </w:r>
            <w:r w:rsidR="00D86583" w:rsidRPr="00277740">
              <w:rPr>
                <w:rFonts w:ascii="Verdana" w:eastAsia="Verdana" w:hAnsi="Verdana" w:cs="Arial"/>
                <w:bdr w:val="none" w:sz="0" w:space="0" w:color="auto"/>
              </w:rPr>
              <w:t>d</w:t>
            </w:r>
            <w:r w:rsidR="0004222F" w:rsidRPr="00277740">
              <w:rPr>
                <w:rFonts w:ascii="Verdana" w:eastAsia="Verdana" w:hAnsi="Verdana" w:cs="Arial"/>
                <w:bdr w:val="none" w:sz="0" w:space="0" w:color="auto"/>
              </w:rPr>
              <w:t xml:space="preserve"> members</w:t>
            </w:r>
            <w:r w:rsidR="00B559C5" w:rsidRPr="00277740">
              <w:rPr>
                <w:rFonts w:ascii="Verdana" w:eastAsia="Verdana" w:hAnsi="Verdana" w:cs="Arial"/>
                <w:bdr w:val="none" w:sz="0" w:space="0" w:color="auto"/>
              </w:rPr>
              <w:t xml:space="preserve"> to the meeting of the Data, Digital, Research and Innovation Committee. </w:t>
            </w:r>
          </w:p>
        </w:tc>
      </w:tr>
      <w:tr w:rsidR="00DC1D54" w:rsidRPr="003C5225" w14:paraId="2BB7F6F8" w14:textId="77777777" w:rsidTr="00B1205C">
        <w:trPr>
          <w:trHeight w:val="311"/>
        </w:trPr>
        <w:tc>
          <w:tcPr>
            <w:tcW w:w="1702" w:type="dxa"/>
            <w:shd w:val="clear" w:color="auto" w:fill="auto"/>
            <w:tcMar>
              <w:top w:w="80" w:type="dxa"/>
              <w:left w:w="80" w:type="dxa"/>
              <w:bottom w:w="80" w:type="dxa"/>
              <w:right w:w="80" w:type="dxa"/>
            </w:tcMar>
          </w:tcPr>
          <w:p w14:paraId="63BB37A8" w14:textId="180B518B" w:rsidR="000A1EAC" w:rsidRPr="00277740" w:rsidRDefault="005C04AE" w:rsidP="00DC1D54">
            <w:pPr>
              <w:spacing w:before="120" w:after="120"/>
              <w:jc w:val="both"/>
              <w:rPr>
                <w:rFonts w:ascii="Verdana" w:hAnsi="Verdana" w:cs="Arial"/>
              </w:rPr>
            </w:pPr>
            <w:r w:rsidRPr="00277740">
              <w:rPr>
                <w:rFonts w:ascii="Verdana" w:hAnsi="Verdana" w:cs="Arial"/>
                <w:b/>
              </w:rPr>
              <w:t>21</w:t>
            </w:r>
            <w:r w:rsidR="008C1E00" w:rsidRPr="00277740">
              <w:rPr>
                <w:rFonts w:ascii="Verdana" w:hAnsi="Verdana" w:cs="Arial"/>
                <w:b/>
              </w:rPr>
              <w:t>/</w:t>
            </w:r>
            <w:r w:rsidR="00B1205C" w:rsidRPr="00277740">
              <w:rPr>
                <w:rFonts w:ascii="Verdana" w:hAnsi="Verdana" w:cs="Arial"/>
                <w:b/>
              </w:rPr>
              <w:t>2</w:t>
            </w:r>
            <w:r w:rsidR="0044610D" w:rsidRPr="00277740">
              <w:rPr>
                <w:rFonts w:ascii="Verdana" w:hAnsi="Verdana" w:cs="Arial"/>
                <w:b/>
              </w:rPr>
              <w:t>5</w:t>
            </w:r>
          </w:p>
        </w:tc>
        <w:tc>
          <w:tcPr>
            <w:tcW w:w="9355" w:type="dxa"/>
            <w:shd w:val="clear" w:color="auto" w:fill="auto"/>
            <w:tcMar>
              <w:top w:w="80" w:type="dxa"/>
              <w:left w:w="80" w:type="dxa"/>
              <w:bottom w:w="80" w:type="dxa"/>
              <w:right w:w="80" w:type="dxa"/>
            </w:tcMar>
          </w:tcPr>
          <w:p w14:paraId="20530372" w14:textId="77777777" w:rsidR="000A1EAC" w:rsidRPr="00277740" w:rsidRDefault="000A1EAC" w:rsidP="00DC1D54">
            <w:pPr>
              <w:pStyle w:val="Body"/>
              <w:spacing w:before="120" w:after="120"/>
              <w:jc w:val="both"/>
              <w:rPr>
                <w:rFonts w:ascii="Verdana" w:hAnsi="Verdana" w:cs="Arial"/>
                <w:color w:val="auto"/>
                <w:sz w:val="24"/>
                <w:szCs w:val="24"/>
                <w:lang w:val="en-GB"/>
              </w:rPr>
            </w:pPr>
            <w:r w:rsidRPr="00277740">
              <w:rPr>
                <w:rFonts w:ascii="Verdana" w:hAnsi="Verdana" w:cs="Arial"/>
                <w:b/>
                <w:color w:val="auto"/>
                <w:sz w:val="24"/>
                <w:szCs w:val="24"/>
                <w:lang w:val="en-GB"/>
              </w:rPr>
              <w:t>DECLARATION OF INTERESTS</w:t>
            </w:r>
          </w:p>
        </w:tc>
      </w:tr>
      <w:tr w:rsidR="00DC1D54" w:rsidRPr="003C5225" w14:paraId="086B3982" w14:textId="77777777" w:rsidTr="00B1205C">
        <w:trPr>
          <w:trHeight w:val="311"/>
        </w:trPr>
        <w:tc>
          <w:tcPr>
            <w:tcW w:w="1702" w:type="dxa"/>
            <w:shd w:val="clear" w:color="auto" w:fill="auto"/>
            <w:tcMar>
              <w:top w:w="80" w:type="dxa"/>
              <w:left w:w="80" w:type="dxa"/>
              <w:bottom w:w="80" w:type="dxa"/>
              <w:right w:w="80" w:type="dxa"/>
            </w:tcMar>
          </w:tcPr>
          <w:p w14:paraId="4B8A57AB" w14:textId="77777777" w:rsidR="000A1EAC" w:rsidRPr="00277740" w:rsidRDefault="000A1EAC" w:rsidP="00DC1D54">
            <w:pPr>
              <w:spacing w:before="120" w:after="120"/>
              <w:jc w:val="both"/>
              <w:rPr>
                <w:rFonts w:ascii="Verdana" w:hAnsi="Verdana" w:cs="Arial"/>
              </w:rPr>
            </w:pPr>
          </w:p>
        </w:tc>
        <w:tc>
          <w:tcPr>
            <w:tcW w:w="9355" w:type="dxa"/>
            <w:shd w:val="clear" w:color="auto" w:fill="auto"/>
            <w:tcMar>
              <w:top w:w="80" w:type="dxa"/>
              <w:left w:w="80" w:type="dxa"/>
              <w:bottom w:w="80" w:type="dxa"/>
              <w:right w:w="80" w:type="dxa"/>
            </w:tcMar>
          </w:tcPr>
          <w:p w14:paraId="15521137" w14:textId="1538D86A" w:rsidR="000A1EAC" w:rsidRPr="00277740" w:rsidRDefault="000A1EAC"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There were no</w:t>
            </w:r>
            <w:r w:rsidR="004422C4" w:rsidRPr="00277740">
              <w:rPr>
                <w:rFonts w:ascii="Verdana" w:hAnsi="Verdana" w:cs="Arial"/>
                <w:color w:val="auto"/>
                <w:sz w:val="24"/>
                <w:szCs w:val="24"/>
                <w:lang w:val="en-GB"/>
              </w:rPr>
              <w:t xml:space="preserve"> other</w:t>
            </w:r>
            <w:r w:rsidRPr="00277740">
              <w:rPr>
                <w:rFonts w:ascii="Verdana" w:hAnsi="Verdana" w:cs="Arial"/>
                <w:color w:val="auto"/>
                <w:sz w:val="24"/>
                <w:szCs w:val="24"/>
                <w:lang w:val="en-GB"/>
              </w:rPr>
              <w:t xml:space="preserve"> declarations of interest outside those already declared on the Declarations of Interest Register.</w:t>
            </w:r>
          </w:p>
        </w:tc>
      </w:tr>
      <w:tr w:rsidR="00DC1D54" w:rsidRPr="003C5225" w14:paraId="3150CE21" w14:textId="77777777" w:rsidTr="00B1205C">
        <w:trPr>
          <w:trHeight w:val="311"/>
        </w:trPr>
        <w:tc>
          <w:tcPr>
            <w:tcW w:w="1702" w:type="dxa"/>
            <w:shd w:val="clear" w:color="auto" w:fill="auto"/>
            <w:tcMar>
              <w:top w:w="80" w:type="dxa"/>
              <w:left w:w="80" w:type="dxa"/>
              <w:bottom w:w="80" w:type="dxa"/>
              <w:right w:w="80" w:type="dxa"/>
            </w:tcMar>
          </w:tcPr>
          <w:p w14:paraId="3C1683ED" w14:textId="6A0EF847" w:rsidR="007D1E50" w:rsidRPr="00277740" w:rsidRDefault="005C04AE" w:rsidP="00DC1D54">
            <w:pPr>
              <w:spacing w:before="120" w:after="120"/>
              <w:jc w:val="both"/>
              <w:rPr>
                <w:rFonts w:ascii="Verdana" w:hAnsi="Verdana" w:cs="Arial"/>
                <w:b/>
                <w:bCs/>
              </w:rPr>
            </w:pPr>
            <w:r w:rsidRPr="00277740">
              <w:rPr>
                <w:rFonts w:ascii="Verdana" w:hAnsi="Verdana" w:cs="Arial"/>
                <w:b/>
                <w:bCs/>
              </w:rPr>
              <w:t>22</w:t>
            </w:r>
            <w:r w:rsidR="007D1E50" w:rsidRPr="00277740">
              <w:rPr>
                <w:rFonts w:ascii="Verdana" w:hAnsi="Verdana" w:cs="Arial"/>
                <w:b/>
                <w:bCs/>
              </w:rPr>
              <w:t>/2</w:t>
            </w:r>
            <w:r w:rsidR="0044610D" w:rsidRPr="00277740">
              <w:rPr>
                <w:rFonts w:ascii="Verdana" w:hAnsi="Verdana" w:cs="Arial"/>
                <w:b/>
                <w:bCs/>
              </w:rPr>
              <w:t>5</w:t>
            </w:r>
          </w:p>
        </w:tc>
        <w:tc>
          <w:tcPr>
            <w:tcW w:w="9355" w:type="dxa"/>
            <w:shd w:val="clear" w:color="auto" w:fill="auto"/>
            <w:tcMar>
              <w:top w:w="80" w:type="dxa"/>
              <w:left w:w="80" w:type="dxa"/>
              <w:bottom w:w="80" w:type="dxa"/>
              <w:right w:w="80" w:type="dxa"/>
            </w:tcMar>
          </w:tcPr>
          <w:p w14:paraId="46CFEA00" w14:textId="4A8346AF" w:rsidR="007D1E50" w:rsidRPr="00277740" w:rsidRDefault="007D1E50"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MATTERS ARISING </w:t>
            </w:r>
          </w:p>
        </w:tc>
      </w:tr>
      <w:tr w:rsidR="00DC1D54" w:rsidRPr="003C5225" w14:paraId="2D0C6EF4" w14:textId="77777777" w:rsidTr="00B1205C">
        <w:trPr>
          <w:trHeight w:val="311"/>
        </w:trPr>
        <w:tc>
          <w:tcPr>
            <w:tcW w:w="1702" w:type="dxa"/>
            <w:shd w:val="clear" w:color="auto" w:fill="auto"/>
            <w:tcMar>
              <w:top w:w="80" w:type="dxa"/>
              <w:left w:w="80" w:type="dxa"/>
              <w:bottom w:w="80" w:type="dxa"/>
              <w:right w:w="80" w:type="dxa"/>
            </w:tcMar>
          </w:tcPr>
          <w:p w14:paraId="77B28393" w14:textId="77777777" w:rsidR="007D1E50" w:rsidRPr="00277740" w:rsidRDefault="007D1E50" w:rsidP="00DC1D54">
            <w:pPr>
              <w:spacing w:before="120" w:after="120"/>
              <w:jc w:val="both"/>
              <w:rPr>
                <w:rFonts w:ascii="Verdana" w:hAnsi="Verdana" w:cs="Arial"/>
                <w:b/>
                <w:bCs/>
              </w:rPr>
            </w:pPr>
          </w:p>
        </w:tc>
        <w:tc>
          <w:tcPr>
            <w:tcW w:w="9355" w:type="dxa"/>
            <w:shd w:val="clear" w:color="auto" w:fill="auto"/>
            <w:tcMar>
              <w:top w:w="80" w:type="dxa"/>
              <w:left w:w="80" w:type="dxa"/>
              <w:bottom w:w="80" w:type="dxa"/>
              <w:right w:w="80" w:type="dxa"/>
            </w:tcMar>
          </w:tcPr>
          <w:p w14:paraId="166EA068" w14:textId="1BE51AA7" w:rsidR="007D1E50" w:rsidRPr="00277740" w:rsidRDefault="007D1E50"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There were no matters arising. </w:t>
            </w:r>
          </w:p>
        </w:tc>
      </w:tr>
      <w:tr w:rsidR="00DC1D54" w:rsidRPr="003C5225" w14:paraId="42B465FB" w14:textId="77777777" w:rsidTr="00CF3D4C">
        <w:trPr>
          <w:trHeight w:val="374"/>
        </w:trPr>
        <w:tc>
          <w:tcPr>
            <w:tcW w:w="11057" w:type="dxa"/>
            <w:gridSpan w:val="2"/>
            <w:shd w:val="clear" w:color="auto" w:fill="44546A" w:themeFill="text2"/>
            <w:tcMar>
              <w:top w:w="80" w:type="dxa"/>
              <w:left w:w="80" w:type="dxa"/>
              <w:bottom w:w="80" w:type="dxa"/>
              <w:right w:w="80" w:type="dxa"/>
            </w:tcMar>
          </w:tcPr>
          <w:p w14:paraId="513A3FF4" w14:textId="218819D6" w:rsidR="004516C5" w:rsidRPr="00277740" w:rsidRDefault="004516C5" w:rsidP="00F22642">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 xml:space="preserve">PART 2: </w:t>
            </w:r>
            <w:r w:rsidR="005C04AE" w:rsidRPr="00277740">
              <w:rPr>
                <w:rFonts w:ascii="Verdana" w:hAnsi="Verdana" w:cs="Arial"/>
                <w:b/>
                <w:color w:val="FFFFFF" w:themeColor="background1"/>
                <w:sz w:val="24"/>
                <w:szCs w:val="24"/>
                <w:lang w:val="en-GB"/>
              </w:rPr>
              <w:t>RISK, CONTROL AND GOVERNANCE</w:t>
            </w:r>
          </w:p>
        </w:tc>
      </w:tr>
      <w:tr w:rsidR="00DC1D54" w:rsidRPr="003C5225" w14:paraId="6D1C5515" w14:textId="77777777" w:rsidTr="00B1205C">
        <w:trPr>
          <w:trHeight w:val="374"/>
        </w:trPr>
        <w:tc>
          <w:tcPr>
            <w:tcW w:w="1702" w:type="dxa"/>
            <w:shd w:val="clear" w:color="auto" w:fill="auto"/>
            <w:tcMar>
              <w:top w:w="80" w:type="dxa"/>
              <w:left w:w="80" w:type="dxa"/>
              <w:bottom w:w="80" w:type="dxa"/>
              <w:right w:w="80" w:type="dxa"/>
            </w:tcMar>
          </w:tcPr>
          <w:p w14:paraId="1489F17E" w14:textId="1FF2AAE1" w:rsidR="00F96D2E" w:rsidRPr="00277740" w:rsidRDefault="005C04AE" w:rsidP="00DC1D54">
            <w:pPr>
              <w:spacing w:before="120" w:after="120"/>
              <w:jc w:val="both"/>
              <w:rPr>
                <w:rFonts w:ascii="Verdana" w:hAnsi="Verdana" w:cs="Arial"/>
                <w:b/>
              </w:rPr>
            </w:pPr>
            <w:r w:rsidRPr="00277740">
              <w:rPr>
                <w:rFonts w:ascii="Verdana" w:hAnsi="Verdana" w:cs="Arial"/>
                <w:b/>
              </w:rPr>
              <w:t>23</w:t>
            </w:r>
            <w:r w:rsidR="007D1E50" w:rsidRPr="00277740">
              <w:rPr>
                <w:rFonts w:ascii="Verdana" w:hAnsi="Verdana" w:cs="Arial"/>
                <w:b/>
              </w:rPr>
              <w:t>/2</w:t>
            </w:r>
            <w:r w:rsidR="0044610D" w:rsidRPr="00277740">
              <w:rPr>
                <w:rFonts w:ascii="Verdana" w:hAnsi="Verdana" w:cs="Arial"/>
                <w:b/>
              </w:rPr>
              <w:t>5</w:t>
            </w:r>
          </w:p>
        </w:tc>
        <w:tc>
          <w:tcPr>
            <w:tcW w:w="9355" w:type="dxa"/>
            <w:shd w:val="clear" w:color="auto" w:fill="auto"/>
            <w:tcMar>
              <w:top w:w="80" w:type="dxa"/>
              <w:left w:w="80" w:type="dxa"/>
              <w:bottom w:w="80" w:type="dxa"/>
              <w:right w:w="80" w:type="dxa"/>
            </w:tcMar>
          </w:tcPr>
          <w:p w14:paraId="0B022A45" w14:textId="1C734DE9" w:rsidR="00F96D2E" w:rsidRPr="00277740" w:rsidRDefault="00B47A70" w:rsidP="00DC1D54">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 xml:space="preserve">DRAFT TERMS OF REFERENCE </w:t>
            </w:r>
            <w:r w:rsidR="007D1E50" w:rsidRPr="00277740">
              <w:rPr>
                <w:rFonts w:ascii="Verdana" w:hAnsi="Verdana" w:cs="Arial"/>
                <w:b/>
                <w:color w:val="auto"/>
                <w:sz w:val="24"/>
                <w:szCs w:val="24"/>
                <w:lang w:val="en-GB"/>
              </w:rPr>
              <w:t xml:space="preserve"> </w:t>
            </w:r>
          </w:p>
        </w:tc>
      </w:tr>
      <w:tr w:rsidR="00DC1D54" w:rsidRPr="003C5225" w14:paraId="39975B5D" w14:textId="77777777" w:rsidTr="00B1205C">
        <w:trPr>
          <w:trHeight w:val="374"/>
        </w:trPr>
        <w:tc>
          <w:tcPr>
            <w:tcW w:w="1702" w:type="dxa"/>
            <w:shd w:val="clear" w:color="auto" w:fill="auto"/>
            <w:tcMar>
              <w:top w:w="80" w:type="dxa"/>
              <w:left w:w="80" w:type="dxa"/>
              <w:bottom w:w="80" w:type="dxa"/>
              <w:right w:w="80" w:type="dxa"/>
            </w:tcMar>
          </w:tcPr>
          <w:p w14:paraId="72F8F36C" w14:textId="77777777" w:rsidR="00F96D2E" w:rsidRPr="00277740" w:rsidRDefault="00F96D2E" w:rsidP="00DC1D54">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14:paraId="7793E206" w14:textId="399BED09" w:rsidR="00B47A70" w:rsidRPr="00277740" w:rsidRDefault="00B47A70"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AG noted that the draft Terms of Reference had not been received. </w:t>
            </w:r>
          </w:p>
          <w:p w14:paraId="0831535A" w14:textId="0DA31726" w:rsidR="00B47A70" w:rsidRPr="00277740" w:rsidRDefault="00B47A70"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HL explained that the draft Terms of Reference for the R&amp;D section would be circulated to members outside of the meeting. HL informed the committee that </w:t>
            </w:r>
            <w:r w:rsidR="00553E99" w:rsidRPr="00277740">
              <w:rPr>
                <w:rFonts w:ascii="Verdana" w:hAnsi="Verdana" w:cs="Arial"/>
                <w:bCs/>
                <w:color w:val="auto"/>
                <w:sz w:val="24"/>
                <w:szCs w:val="24"/>
                <w:lang w:val="en-GB"/>
              </w:rPr>
              <w:t>it</w:t>
            </w:r>
            <w:r w:rsidRPr="00277740">
              <w:rPr>
                <w:rFonts w:ascii="Verdana" w:hAnsi="Verdana" w:cs="Arial"/>
                <w:bCs/>
                <w:color w:val="auto"/>
                <w:sz w:val="24"/>
                <w:szCs w:val="24"/>
                <w:lang w:val="en-GB"/>
              </w:rPr>
              <w:t xml:space="preserve"> was due to timing issues, and the Terms of Reference would be reviewed and commented on by members. </w:t>
            </w:r>
          </w:p>
          <w:p w14:paraId="7D47766E" w14:textId="3B119AB0" w:rsidR="00C30581" w:rsidRPr="00277740" w:rsidRDefault="00B47A70" w:rsidP="00DC1D54">
            <w:pPr>
              <w:pStyle w:val="Body"/>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ACTION: HL</w:t>
            </w:r>
          </w:p>
        </w:tc>
      </w:tr>
      <w:tr w:rsidR="00DC1D54" w:rsidRPr="003C5225" w14:paraId="4FAA0EC5" w14:textId="77777777" w:rsidTr="00B1205C">
        <w:trPr>
          <w:trHeight w:val="374"/>
        </w:trPr>
        <w:tc>
          <w:tcPr>
            <w:tcW w:w="1702" w:type="dxa"/>
            <w:shd w:val="clear" w:color="auto" w:fill="auto"/>
            <w:tcMar>
              <w:top w:w="80" w:type="dxa"/>
              <w:left w:w="80" w:type="dxa"/>
              <w:bottom w:w="80" w:type="dxa"/>
              <w:right w:w="80" w:type="dxa"/>
            </w:tcMar>
          </w:tcPr>
          <w:p w14:paraId="5DCDF620" w14:textId="501BC92E" w:rsidR="007D1E50" w:rsidRPr="00277740" w:rsidRDefault="00B47A70" w:rsidP="00DC1D54">
            <w:pPr>
              <w:spacing w:before="120" w:after="120"/>
              <w:jc w:val="both"/>
              <w:rPr>
                <w:rFonts w:ascii="Verdana" w:hAnsi="Verdana" w:cs="Arial"/>
                <w:b/>
              </w:rPr>
            </w:pPr>
            <w:bookmarkStart w:id="0" w:name="_Hlk191554077"/>
            <w:r w:rsidRPr="00277740">
              <w:rPr>
                <w:rFonts w:ascii="Verdana" w:hAnsi="Verdana" w:cs="Arial"/>
                <w:b/>
              </w:rPr>
              <w:t>24</w:t>
            </w:r>
            <w:r w:rsidR="007D1E50" w:rsidRPr="00277740">
              <w:rPr>
                <w:rFonts w:ascii="Verdana" w:hAnsi="Verdana" w:cs="Arial"/>
                <w:b/>
              </w:rPr>
              <w:t>/2</w:t>
            </w:r>
            <w:r w:rsidR="0044610D" w:rsidRPr="00277740">
              <w:rPr>
                <w:rFonts w:ascii="Verdana" w:hAnsi="Verdana" w:cs="Arial"/>
                <w:b/>
              </w:rPr>
              <w:t>5</w:t>
            </w:r>
          </w:p>
        </w:tc>
        <w:tc>
          <w:tcPr>
            <w:tcW w:w="9355" w:type="dxa"/>
            <w:shd w:val="clear" w:color="auto" w:fill="auto"/>
            <w:tcMar>
              <w:top w:w="80" w:type="dxa"/>
              <w:left w:w="80" w:type="dxa"/>
              <w:bottom w:w="80" w:type="dxa"/>
              <w:right w:w="80" w:type="dxa"/>
            </w:tcMar>
          </w:tcPr>
          <w:p w14:paraId="41680C3B" w14:textId="018F590F" w:rsidR="007D1E50" w:rsidRPr="00277740" w:rsidRDefault="00B47A70" w:rsidP="00DC1D54">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DIGITAL AND DATA RISK REGISTER</w:t>
            </w:r>
          </w:p>
        </w:tc>
      </w:tr>
      <w:tr w:rsidR="00DC1D54" w:rsidRPr="003C5225" w14:paraId="1E62B21C" w14:textId="77777777" w:rsidTr="00B1205C">
        <w:trPr>
          <w:trHeight w:val="374"/>
        </w:trPr>
        <w:tc>
          <w:tcPr>
            <w:tcW w:w="1702" w:type="dxa"/>
            <w:shd w:val="clear" w:color="auto" w:fill="auto"/>
            <w:tcMar>
              <w:top w:w="80" w:type="dxa"/>
              <w:left w:w="80" w:type="dxa"/>
              <w:bottom w:w="80" w:type="dxa"/>
              <w:right w:w="80" w:type="dxa"/>
            </w:tcMar>
          </w:tcPr>
          <w:p w14:paraId="2E9B2DCB" w14:textId="77777777" w:rsidR="007D1E50" w:rsidRPr="00277740" w:rsidRDefault="007D1E50" w:rsidP="00DC1D54">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14:paraId="539F9F07" w14:textId="5D4FC9E5" w:rsidR="00B47A70" w:rsidRPr="00277740" w:rsidRDefault="00B47A70"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NT introduced the Digital and Data Risk register paper and highlighted the following key </w:t>
            </w:r>
            <w:proofErr w:type="gramStart"/>
            <w:r w:rsidRPr="00277740">
              <w:rPr>
                <w:rFonts w:ascii="Verdana" w:hAnsi="Verdana" w:cs="Arial"/>
                <w:color w:val="auto"/>
                <w:sz w:val="24"/>
                <w:szCs w:val="24"/>
                <w:lang w:val="en-GB"/>
              </w:rPr>
              <w:t>points;</w:t>
            </w:r>
            <w:proofErr w:type="gramEnd"/>
            <w:r w:rsidRPr="00277740">
              <w:rPr>
                <w:rFonts w:ascii="Verdana" w:hAnsi="Verdana" w:cs="Arial"/>
                <w:color w:val="auto"/>
                <w:sz w:val="24"/>
                <w:szCs w:val="24"/>
                <w:lang w:val="en-GB"/>
              </w:rPr>
              <w:t xml:space="preserve"> </w:t>
            </w:r>
          </w:p>
          <w:p w14:paraId="6E5B901B" w14:textId="163D9F99" w:rsidR="00B47A70" w:rsidRPr="00277740" w:rsidRDefault="00B47A70" w:rsidP="00DC1D54">
            <w:pPr>
              <w:pStyle w:val="Body"/>
              <w:numPr>
                <w:ilvl w:val="0"/>
                <w:numId w:val="36"/>
              </w:numPr>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lastRenderedPageBreak/>
              <w:t xml:space="preserve">The report </w:t>
            </w:r>
            <w:r w:rsidR="00553E99" w:rsidRPr="00277740">
              <w:rPr>
                <w:rFonts w:ascii="Verdana" w:hAnsi="Verdana" w:cs="Arial"/>
                <w:color w:val="auto"/>
                <w:sz w:val="24"/>
                <w:szCs w:val="24"/>
                <w:lang w:val="en-GB"/>
              </w:rPr>
              <w:t>wa</w:t>
            </w:r>
            <w:r w:rsidRPr="00277740">
              <w:rPr>
                <w:rFonts w:ascii="Verdana" w:hAnsi="Verdana" w:cs="Arial"/>
                <w:color w:val="auto"/>
                <w:sz w:val="24"/>
                <w:szCs w:val="24"/>
                <w:lang w:val="en-GB"/>
              </w:rPr>
              <w:t xml:space="preserve">s based on the January </w:t>
            </w:r>
            <w:r w:rsidR="00553E99" w:rsidRPr="00277740">
              <w:rPr>
                <w:rFonts w:ascii="Verdana" w:hAnsi="Verdana" w:cs="Arial"/>
                <w:color w:val="auto"/>
                <w:sz w:val="24"/>
                <w:szCs w:val="24"/>
                <w:lang w:val="en-GB"/>
              </w:rPr>
              <w:t xml:space="preserve">2025 </w:t>
            </w:r>
            <w:r w:rsidRPr="00277740">
              <w:rPr>
                <w:rFonts w:ascii="Verdana" w:hAnsi="Verdana" w:cs="Arial"/>
                <w:color w:val="auto"/>
                <w:sz w:val="24"/>
                <w:szCs w:val="24"/>
                <w:lang w:val="en-GB"/>
              </w:rPr>
              <w:t xml:space="preserve">risk register, with little change from the previous report. There </w:t>
            </w:r>
            <w:r w:rsidR="00FA323D" w:rsidRPr="00277740">
              <w:rPr>
                <w:rFonts w:ascii="Verdana" w:hAnsi="Verdana" w:cs="Arial"/>
                <w:color w:val="auto"/>
                <w:sz w:val="24"/>
                <w:szCs w:val="24"/>
                <w:lang w:val="en-GB"/>
              </w:rPr>
              <w:t>we</w:t>
            </w:r>
            <w:r w:rsidRPr="00277740">
              <w:rPr>
                <w:rFonts w:ascii="Verdana" w:hAnsi="Verdana" w:cs="Arial"/>
                <w:color w:val="auto"/>
                <w:sz w:val="24"/>
                <w:szCs w:val="24"/>
                <w:lang w:val="en-GB"/>
              </w:rPr>
              <w:t xml:space="preserve">re still five risks in the public session and one in the private session, which </w:t>
            </w:r>
            <w:r w:rsidR="00FA323D" w:rsidRPr="00277740">
              <w:rPr>
                <w:rFonts w:ascii="Verdana" w:hAnsi="Verdana" w:cs="Arial"/>
                <w:color w:val="auto"/>
                <w:sz w:val="24"/>
                <w:szCs w:val="24"/>
                <w:lang w:val="en-GB"/>
              </w:rPr>
              <w:t>wa</w:t>
            </w:r>
            <w:r w:rsidRPr="00277740">
              <w:rPr>
                <w:rFonts w:ascii="Verdana" w:hAnsi="Verdana" w:cs="Arial"/>
                <w:color w:val="auto"/>
                <w:sz w:val="24"/>
                <w:szCs w:val="24"/>
                <w:lang w:val="en-GB"/>
              </w:rPr>
              <w:t xml:space="preserve">s the cyber </w:t>
            </w:r>
            <w:proofErr w:type="gramStart"/>
            <w:r w:rsidRPr="00277740">
              <w:rPr>
                <w:rFonts w:ascii="Verdana" w:hAnsi="Verdana" w:cs="Arial"/>
                <w:color w:val="auto"/>
                <w:sz w:val="24"/>
                <w:szCs w:val="24"/>
                <w:lang w:val="en-GB"/>
              </w:rPr>
              <w:t>risk</w:t>
            </w:r>
            <w:r w:rsidR="00FA323D" w:rsidRPr="00277740">
              <w:rPr>
                <w:rFonts w:ascii="Verdana" w:hAnsi="Verdana" w:cs="Arial"/>
                <w:color w:val="auto"/>
                <w:sz w:val="24"/>
                <w:szCs w:val="24"/>
                <w:lang w:val="en-GB"/>
              </w:rPr>
              <w:t>;</w:t>
            </w:r>
            <w:proofErr w:type="gramEnd"/>
          </w:p>
          <w:p w14:paraId="49B44F29" w14:textId="755B743B" w:rsidR="00B47A70" w:rsidRPr="00277740" w:rsidRDefault="00B47A70" w:rsidP="00DC1D54">
            <w:pPr>
              <w:pStyle w:val="Body"/>
              <w:numPr>
                <w:ilvl w:val="0"/>
                <w:numId w:val="36"/>
              </w:numPr>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H</w:t>
            </w:r>
            <w:r w:rsidR="00FA323D" w:rsidRPr="00277740">
              <w:rPr>
                <w:rFonts w:ascii="Verdana" w:hAnsi="Verdana" w:cs="Arial"/>
                <w:color w:val="auto"/>
                <w:sz w:val="24"/>
                <w:szCs w:val="24"/>
                <w:lang w:val="en-GB"/>
              </w:rPr>
              <w:t xml:space="preserve">ealth </w:t>
            </w:r>
            <w:r w:rsidRPr="00277740">
              <w:rPr>
                <w:rFonts w:ascii="Verdana" w:hAnsi="Verdana" w:cs="Arial"/>
                <w:color w:val="auto"/>
                <w:sz w:val="24"/>
                <w:szCs w:val="24"/>
                <w:lang w:val="en-GB"/>
              </w:rPr>
              <w:t>B</w:t>
            </w:r>
            <w:r w:rsidR="00FA323D" w:rsidRPr="00277740">
              <w:rPr>
                <w:rFonts w:ascii="Verdana" w:hAnsi="Verdana" w:cs="Arial"/>
                <w:color w:val="auto"/>
                <w:sz w:val="24"/>
                <w:szCs w:val="24"/>
                <w:lang w:val="en-GB"/>
              </w:rPr>
              <w:t xml:space="preserve">oard </w:t>
            </w:r>
            <w:r w:rsidRPr="00277740">
              <w:rPr>
                <w:rFonts w:ascii="Verdana" w:hAnsi="Verdana" w:cs="Arial"/>
                <w:color w:val="auto"/>
                <w:sz w:val="24"/>
                <w:szCs w:val="24"/>
                <w:lang w:val="en-GB"/>
              </w:rPr>
              <w:t>R</w:t>
            </w:r>
            <w:r w:rsidR="00FA323D" w:rsidRPr="00277740">
              <w:rPr>
                <w:rFonts w:ascii="Verdana" w:hAnsi="Verdana" w:cs="Arial"/>
                <w:color w:val="auto"/>
                <w:sz w:val="24"/>
                <w:szCs w:val="24"/>
                <w:lang w:val="en-GB"/>
              </w:rPr>
              <w:t>isk (HBR)</w:t>
            </w:r>
            <w:r w:rsidRPr="00277740">
              <w:rPr>
                <w:rFonts w:ascii="Verdana" w:hAnsi="Verdana" w:cs="Arial"/>
                <w:color w:val="auto"/>
                <w:sz w:val="24"/>
                <w:szCs w:val="24"/>
                <w:lang w:val="en-GB"/>
              </w:rPr>
              <w:t xml:space="preserve"> 19 </w:t>
            </w:r>
            <w:r w:rsidR="00FA323D" w:rsidRPr="00277740">
              <w:rPr>
                <w:rFonts w:ascii="Verdana" w:hAnsi="Verdana" w:cs="Arial"/>
                <w:color w:val="auto"/>
                <w:sz w:val="24"/>
                <w:szCs w:val="24"/>
                <w:lang w:val="en-GB"/>
              </w:rPr>
              <w:t>S</w:t>
            </w:r>
            <w:r w:rsidRPr="00277740">
              <w:rPr>
                <w:rFonts w:ascii="Verdana" w:hAnsi="Verdana" w:cs="Arial"/>
                <w:color w:val="auto"/>
                <w:sz w:val="24"/>
                <w:szCs w:val="24"/>
                <w:lang w:val="en-GB"/>
              </w:rPr>
              <w:t xml:space="preserve">ubject </w:t>
            </w:r>
            <w:r w:rsidR="00FA323D" w:rsidRPr="00277740">
              <w:rPr>
                <w:rFonts w:ascii="Verdana" w:hAnsi="Verdana" w:cs="Arial"/>
                <w:color w:val="auto"/>
                <w:sz w:val="24"/>
                <w:szCs w:val="24"/>
                <w:lang w:val="en-GB"/>
              </w:rPr>
              <w:t>A</w:t>
            </w:r>
            <w:r w:rsidRPr="00277740">
              <w:rPr>
                <w:rFonts w:ascii="Verdana" w:hAnsi="Verdana" w:cs="Arial"/>
                <w:color w:val="auto"/>
                <w:sz w:val="24"/>
                <w:szCs w:val="24"/>
                <w:lang w:val="en-GB"/>
              </w:rPr>
              <w:t xml:space="preserve">ccess </w:t>
            </w:r>
            <w:r w:rsidR="00FA323D" w:rsidRPr="00277740">
              <w:rPr>
                <w:rFonts w:ascii="Verdana" w:hAnsi="Verdana" w:cs="Arial"/>
                <w:color w:val="auto"/>
                <w:sz w:val="24"/>
                <w:szCs w:val="24"/>
                <w:lang w:val="en-GB"/>
              </w:rPr>
              <w:t>R</w:t>
            </w:r>
            <w:r w:rsidRPr="00277740">
              <w:rPr>
                <w:rFonts w:ascii="Verdana" w:hAnsi="Verdana" w:cs="Arial"/>
                <w:color w:val="auto"/>
                <w:sz w:val="24"/>
                <w:szCs w:val="24"/>
                <w:lang w:val="en-GB"/>
              </w:rPr>
              <w:t>equests</w:t>
            </w:r>
            <w:r w:rsidR="00FA323D" w:rsidRPr="00277740">
              <w:rPr>
                <w:rFonts w:ascii="Verdana" w:hAnsi="Verdana" w:cs="Arial"/>
                <w:color w:val="auto"/>
                <w:sz w:val="24"/>
                <w:szCs w:val="24"/>
                <w:lang w:val="en-GB"/>
              </w:rPr>
              <w:t xml:space="preserve"> (SAR)</w:t>
            </w:r>
            <w:r w:rsidRPr="00277740">
              <w:rPr>
                <w:rFonts w:ascii="Verdana" w:hAnsi="Verdana" w:cs="Arial"/>
                <w:color w:val="auto"/>
                <w:sz w:val="24"/>
                <w:szCs w:val="24"/>
                <w:lang w:val="en-GB"/>
              </w:rPr>
              <w:t xml:space="preserve"> had a further update since January</w:t>
            </w:r>
            <w:r w:rsidR="00553E99" w:rsidRPr="00277740">
              <w:rPr>
                <w:rFonts w:ascii="Verdana" w:hAnsi="Verdana" w:cs="Arial"/>
                <w:color w:val="auto"/>
                <w:sz w:val="24"/>
                <w:szCs w:val="24"/>
                <w:lang w:val="en-GB"/>
              </w:rPr>
              <w:t xml:space="preserve"> 2025</w:t>
            </w:r>
            <w:r w:rsidRPr="00277740">
              <w:rPr>
                <w:rFonts w:ascii="Verdana" w:hAnsi="Verdana" w:cs="Arial"/>
                <w:color w:val="auto"/>
                <w:sz w:val="24"/>
                <w:szCs w:val="24"/>
                <w:lang w:val="en-GB"/>
              </w:rPr>
              <w:t>. The service w</w:t>
            </w:r>
            <w:r w:rsidR="00553E99" w:rsidRPr="00277740">
              <w:rPr>
                <w:rFonts w:ascii="Verdana" w:hAnsi="Verdana" w:cs="Arial"/>
                <w:color w:val="auto"/>
                <w:sz w:val="24"/>
                <w:szCs w:val="24"/>
                <w:lang w:val="en-GB"/>
              </w:rPr>
              <w:t xml:space="preserve">ould </w:t>
            </w:r>
            <w:r w:rsidRPr="00277740">
              <w:rPr>
                <w:rFonts w:ascii="Verdana" w:hAnsi="Verdana" w:cs="Arial"/>
                <w:color w:val="auto"/>
                <w:sz w:val="24"/>
                <w:szCs w:val="24"/>
                <w:lang w:val="en-GB"/>
              </w:rPr>
              <w:t>undertake a benchmark to compare the level of issues related to SARs across health boards, and a paper on this w</w:t>
            </w:r>
            <w:r w:rsidR="00553E99" w:rsidRPr="00277740">
              <w:rPr>
                <w:rFonts w:ascii="Verdana" w:hAnsi="Verdana" w:cs="Arial"/>
                <w:color w:val="auto"/>
                <w:sz w:val="24"/>
                <w:szCs w:val="24"/>
                <w:lang w:val="en-GB"/>
              </w:rPr>
              <w:t>ould</w:t>
            </w:r>
            <w:r w:rsidRPr="00277740">
              <w:rPr>
                <w:rFonts w:ascii="Verdana" w:hAnsi="Verdana" w:cs="Arial"/>
                <w:color w:val="auto"/>
                <w:sz w:val="24"/>
                <w:szCs w:val="24"/>
                <w:lang w:val="en-GB"/>
              </w:rPr>
              <w:t xml:space="preserve"> be discussed at </w:t>
            </w:r>
            <w:r w:rsidR="00FA323D" w:rsidRPr="00277740">
              <w:rPr>
                <w:rFonts w:ascii="Verdana" w:hAnsi="Verdana" w:cs="Arial"/>
                <w:color w:val="auto"/>
                <w:sz w:val="24"/>
                <w:szCs w:val="24"/>
                <w:lang w:val="en-GB"/>
              </w:rPr>
              <w:t>Information Governance Cyber Assurance Group (</w:t>
            </w:r>
            <w:r w:rsidRPr="00277740">
              <w:rPr>
                <w:rFonts w:ascii="Verdana" w:hAnsi="Verdana" w:cs="Arial"/>
                <w:color w:val="auto"/>
                <w:sz w:val="24"/>
                <w:szCs w:val="24"/>
                <w:lang w:val="en-GB"/>
              </w:rPr>
              <w:t>I</w:t>
            </w:r>
            <w:r w:rsidR="0048699E" w:rsidRPr="00277740">
              <w:rPr>
                <w:rFonts w:ascii="Verdana" w:hAnsi="Verdana" w:cs="Arial"/>
                <w:color w:val="auto"/>
                <w:sz w:val="24"/>
                <w:szCs w:val="24"/>
                <w:lang w:val="en-GB"/>
              </w:rPr>
              <w:t>G</w:t>
            </w:r>
            <w:r w:rsidRPr="00277740">
              <w:rPr>
                <w:rFonts w:ascii="Verdana" w:hAnsi="Verdana" w:cs="Arial"/>
                <w:color w:val="auto"/>
                <w:sz w:val="24"/>
                <w:szCs w:val="24"/>
                <w:lang w:val="en-GB"/>
              </w:rPr>
              <w:t xml:space="preserve"> CAG</w:t>
            </w:r>
            <w:r w:rsidR="00FA323D" w:rsidRPr="00277740">
              <w:rPr>
                <w:rFonts w:ascii="Verdana" w:hAnsi="Verdana" w:cs="Arial"/>
                <w:color w:val="auto"/>
                <w:sz w:val="24"/>
                <w:szCs w:val="24"/>
                <w:lang w:val="en-GB"/>
              </w:rPr>
              <w:t>)</w:t>
            </w:r>
            <w:r w:rsidRPr="00277740">
              <w:rPr>
                <w:rFonts w:ascii="Verdana" w:hAnsi="Verdana" w:cs="Arial"/>
                <w:color w:val="auto"/>
                <w:sz w:val="24"/>
                <w:szCs w:val="24"/>
                <w:lang w:val="en-GB"/>
              </w:rPr>
              <w:t xml:space="preserve">. This may require adjustments to the action plan for this </w:t>
            </w:r>
            <w:proofErr w:type="gramStart"/>
            <w:r w:rsidRPr="00277740">
              <w:rPr>
                <w:rFonts w:ascii="Verdana" w:hAnsi="Verdana" w:cs="Arial"/>
                <w:color w:val="auto"/>
                <w:sz w:val="24"/>
                <w:szCs w:val="24"/>
                <w:lang w:val="en-GB"/>
              </w:rPr>
              <w:t>risk</w:t>
            </w:r>
            <w:r w:rsidR="00FA323D" w:rsidRPr="00277740">
              <w:rPr>
                <w:rFonts w:ascii="Verdana" w:hAnsi="Verdana" w:cs="Arial"/>
                <w:color w:val="auto"/>
                <w:sz w:val="24"/>
                <w:szCs w:val="24"/>
                <w:lang w:val="en-GB"/>
              </w:rPr>
              <w:t>;</w:t>
            </w:r>
            <w:proofErr w:type="gramEnd"/>
          </w:p>
          <w:p w14:paraId="254DB6FB" w14:textId="0B1B4CFA" w:rsidR="00B47A70" w:rsidRPr="00277740" w:rsidRDefault="00B47A70" w:rsidP="00DC1D54">
            <w:pPr>
              <w:pStyle w:val="Body"/>
              <w:numPr>
                <w:ilvl w:val="0"/>
                <w:numId w:val="36"/>
              </w:numPr>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HBR 19 and the cyber risk are above the board's </w:t>
            </w:r>
            <w:proofErr w:type="gramStart"/>
            <w:r w:rsidRPr="00277740">
              <w:rPr>
                <w:rFonts w:ascii="Verdana" w:hAnsi="Verdana" w:cs="Arial"/>
                <w:color w:val="auto"/>
                <w:sz w:val="24"/>
                <w:szCs w:val="24"/>
                <w:lang w:val="en-GB"/>
              </w:rPr>
              <w:t>appetite</w:t>
            </w:r>
            <w:r w:rsidR="00FA323D" w:rsidRPr="00277740">
              <w:rPr>
                <w:rFonts w:ascii="Verdana" w:hAnsi="Verdana" w:cs="Arial"/>
                <w:color w:val="auto"/>
                <w:sz w:val="24"/>
                <w:szCs w:val="24"/>
                <w:lang w:val="en-GB"/>
              </w:rPr>
              <w:t>;</w:t>
            </w:r>
            <w:proofErr w:type="gramEnd"/>
          </w:p>
          <w:p w14:paraId="1F8D3717" w14:textId="649317FE" w:rsidR="00B47A70" w:rsidRPr="00277740" w:rsidRDefault="00B47A70" w:rsidP="00DC1D54">
            <w:pPr>
              <w:pStyle w:val="Body"/>
              <w:numPr>
                <w:ilvl w:val="0"/>
                <w:numId w:val="36"/>
              </w:numPr>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HBR 37 ha</w:t>
            </w:r>
            <w:r w:rsidR="00553E99" w:rsidRPr="00277740">
              <w:rPr>
                <w:rFonts w:ascii="Verdana" w:hAnsi="Verdana" w:cs="Arial"/>
                <w:color w:val="auto"/>
                <w:sz w:val="24"/>
                <w:szCs w:val="24"/>
                <w:lang w:val="en-GB"/>
              </w:rPr>
              <w:t>d</w:t>
            </w:r>
            <w:r w:rsidRPr="00277740">
              <w:rPr>
                <w:rFonts w:ascii="Verdana" w:hAnsi="Verdana" w:cs="Arial"/>
                <w:color w:val="auto"/>
                <w:sz w:val="24"/>
                <w:szCs w:val="24"/>
                <w:lang w:val="en-GB"/>
              </w:rPr>
              <w:t xml:space="preserve"> also had an update. An action to develop a digital intelligence strategy ha</w:t>
            </w:r>
            <w:r w:rsidR="00FA323D" w:rsidRPr="00277740">
              <w:rPr>
                <w:rFonts w:ascii="Verdana" w:hAnsi="Verdana" w:cs="Arial"/>
                <w:color w:val="auto"/>
                <w:sz w:val="24"/>
                <w:szCs w:val="24"/>
                <w:lang w:val="en-GB"/>
              </w:rPr>
              <w:t>d</w:t>
            </w:r>
            <w:r w:rsidRPr="00277740">
              <w:rPr>
                <w:rFonts w:ascii="Verdana" w:hAnsi="Verdana" w:cs="Arial"/>
                <w:color w:val="auto"/>
                <w:sz w:val="24"/>
                <w:szCs w:val="24"/>
                <w:lang w:val="en-GB"/>
              </w:rPr>
              <w:t xml:space="preserve"> been noted, and t</w:t>
            </w:r>
            <w:r w:rsidR="00FA323D" w:rsidRPr="00277740">
              <w:rPr>
                <w:rFonts w:ascii="Verdana" w:hAnsi="Verdana" w:cs="Arial"/>
                <w:color w:val="auto"/>
                <w:sz w:val="24"/>
                <w:szCs w:val="24"/>
                <w:lang w:val="en-GB"/>
              </w:rPr>
              <w:t>he</w:t>
            </w:r>
            <w:r w:rsidRPr="00277740">
              <w:rPr>
                <w:rFonts w:ascii="Verdana" w:hAnsi="Verdana" w:cs="Arial"/>
                <w:color w:val="auto"/>
                <w:sz w:val="24"/>
                <w:szCs w:val="24"/>
                <w:lang w:val="en-GB"/>
              </w:rPr>
              <w:t xml:space="preserve"> strategy ha</w:t>
            </w:r>
            <w:r w:rsidR="00FA323D" w:rsidRPr="00277740">
              <w:rPr>
                <w:rFonts w:ascii="Verdana" w:hAnsi="Verdana" w:cs="Arial"/>
                <w:color w:val="auto"/>
                <w:sz w:val="24"/>
                <w:szCs w:val="24"/>
                <w:lang w:val="en-GB"/>
              </w:rPr>
              <w:t>d</w:t>
            </w:r>
            <w:r w:rsidRPr="00277740">
              <w:rPr>
                <w:rFonts w:ascii="Verdana" w:hAnsi="Verdana" w:cs="Arial"/>
                <w:color w:val="auto"/>
                <w:sz w:val="24"/>
                <w:szCs w:val="24"/>
                <w:lang w:val="en-GB"/>
              </w:rPr>
              <w:t xml:space="preserve"> become a strategic plan. It w</w:t>
            </w:r>
            <w:r w:rsidR="00FA323D" w:rsidRPr="00277740">
              <w:rPr>
                <w:rFonts w:ascii="Verdana" w:hAnsi="Verdana" w:cs="Arial"/>
                <w:color w:val="auto"/>
                <w:sz w:val="24"/>
                <w:szCs w:val="24"/>
                <w:lang w:val="en-GB"/>
              </w:rPr>
              <w:t>ould</w:t>
            </w:r>
            <w:r w:rsidRPr="00277740">
              <w:rPr>
                <w:rFonts w:ascii="Verdana" w:hAnsi="Verdana" w:cs="Arial"/>
                <w:color w:val="auto"/>
                <w:sz w:val="24"/>
                <w:szCs w:val="24"/>
                <w:lang w:val="en-GB"/>
              </w:rPr>
              <w:t xml:space="preserve"> be presented to the digital leadership group and Management Board in April and May, following the approval of the wider digital strategy.</w:t>
            </w:r>
          </w:p>
          <w:p w14:paraId="64F8C162" w14:textId="77777777" w:rsidR="005A31D9" w:rsidRPr="00277740" w:rsidRDefault="005A31D9" w:rsidP="00DC1D54">
            <w:pPr>
              <w:pStyle w:val="Body"/>
              <w:spacing w:before="120" w:after="120"/>
              <w:jc w:val="both"/>
              <w:rPr>
                <w:rFonts w:ascii="Verdana" w:hAnsi="Verdana" w:cs="Arial"/>
                <w:bCs/>
                <w:color w:val="auto"/>
                <w:sz w:val="24"/>
                <w:szCs w:val="24"/>
                <w:lang w:val="en-GB"/>
              </w:rPr>
            </w:pPr>
          </w:p>
          <w:p w14:paraId="3E9DB930" w14:textId="3845B335" w:rsidR="00FA323D" w:rsidRPr="00277740" w:rsidRDefault="00FA323D"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AG invited comments from members:</w:t>
            </w:r>
          </w:p>
          <w:p w14:paraId="65BE6027" w14:textId="537BA7BC" w:rsidR="00B47A70" w:rsidRPr="00277740" w:rsidRDefault="00B47A70" w:rsidP="00DC1D54">
            <w:pPr>
              <w:pStyle w:val="Body"/>
              <w:spacing w:before="120" w:after="120"/>
              <w:jc w:val="both"/>
              <w:rPr>
                <w:rFonts w:ascii="Verdana" w:hAnsi="Verdana" w:cs="Arial"/>
                <w:color w:val="auto"/>
                <w:sz w:val="24"/>
                <w:szCs w:val="24"/>
                <w:lang w:val="en-GB"/>
              </w:rPr>
            </w:pPr>
          </w:p>
          <w:p w14:paraId="49DEC2E5" w14:textId="3869B395" w:rsidR="00B47A70" w:rsidRPr="00277740" w:rsidRDefault="0048699E" w:rsidP="00DC1D54">
            <w:pPr>
              <w:pStyle w:val="Body"/>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RO expressed concern regarding the strategic duty related to SAR’s and the SBUHB’s compliance. RO emphasi</w:t>
            </w:r>
            <w:r w:rsidR="00553E99" w:rsidRPr="00277740">
              <w:rPr>
                <w:rFonts w:ascii="Verdana" w:hAnsi="Verdana" w:cs="Segoe UI"/>
                <w:color w:val="auto"/>
                <w:sz w:val="24"/>
                <w:szCs w:val="24"/>
                <w:shd w:val="clear" w:color="auto" w:fill="FFFFFF"/>
              </w:rPr>
              <w:t>s</w:t>
            </w:r>
            <w:r w:rsidRPr="00277740">
              <w:rPr>
                <w:rFonts w:ascii="Verdana" w:hAnsi="Verdana" w:cs="Segoe UI"/>
                <w:color w:val="auto"/>
                <w:sz w:val="24"/>
                <w:szCs w:val="24"/>
                <w:shd w:val="clear" w:color="auto" w:fill="FFFFFF"/>
              </w:rPr>
              <w:t>ed the need for more immediate and concrete actions rather than just developing an action plan. RO highlighted the urgency of addressing the issue to avoid potential non-compliance if</w:t>
            </w:r>
            <w:r w:rsidR="00553E99" w:rsidRPr="00277740">
              <w:rPr>
                <w:rFonts w:ascii="Verdana" w:hAnsi="Verdana" w:cs="Segoe UI"/>
                <w:color w:val="auto"/>
                <w:sz w:val="24"/>
                <w:szCs w:val="24"/>
                <w:shd w:val="clear" w:color="auto" w:fill="FFFFFF"/>
              </w:rPr>
              <w:t xml:space="preserve"> it was</w:t>
            </w:r>
            <w:r w:rsidRPr="00277740">
              <w:rPr>
                <w:rFonts w:ascii="Verdana" w:hAnsi="Verdana" w:cs="Segoe UI"/>
                <w:color w:val="auto"/>
                <w:sz w:val="24"/>
                <w:szCs w:val="24"/>
                <w:shd w:val="clear" w:color="auto" w:fill="FFFFFF"/>
              </w:rPr>
              <w:t xml:space="preserve"> reviewed externally.</w:t>
            </w:r>
          </w:p>
          <w:p w14:paraId="4EB0EE4D" w14:textId="100588B1" w:rsidR="00BA5812" w:rsidRPr="00277740" w:rsidRDefault="0048699E"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MJ acknowledged the complexity and scale of the issue related to SAR</w:t>
            </w:r>
            <w:r w:rsidR="00BA5812" w:rsidRPr="00277740">
              <w:rPr>
                <w:rFonts w:ascii="Verdana" w:hAnsi="Verdana" w:cs="Segoe UI"/>
                <w:color w:val="auto"/>
                <w:sz w:val="24"/>
                <w:szCs w:val="24"/>
                <w:shd w:val="clear" w:color="auto" w:fill="FFFFFF"/>
              </w:rPr>
              <w:t>’</w:t>
            </w:r>
            <w:r w:rsidRPr="00277740">
              <w:rPr>
                <w:rFonts w:ascii="Verdana" w:hAnsi="Verdana" w:cs="Segoe UI"/>
                <w:color w:val="auto"/>
                <w:sz w:val="24"/>
                <w:szCs w:val="24"/>
                <w:shd w:val="clear" w:color="auto" w:fill="FFFFFF"/>
              </w:rPr>
              <w:t>s and emphasi</w:t>
            </w:r>
            <w:r w:rsidR="00553E99" w:rsidRPr="00277740">
              <w:rPr>
                <w:rFonts w:ascii="Verdana" w:hAnsi="Verdana" w:cs="Segoe UI"/>
                <w:color w:val="auto"/>
                <w:sz w:val="24"/>
                <w:szCs w:val="24"/>
                <w:shd w:val="clear" w:color="auto" w:fill="FFFFFF"/>
              </w:rPr>
              <w:t>s</w:t>
            </w:r>
            <w:r w:rsidRPr="00277740">
              <w:rPr>
                <w:rFonts w:ascii="Verdana" w:hAnsi="Verdana" w:cs="Segoe UI"/>
                <w:color w:val="auto"/>
                <w:sz w:val="24"/>
                <w:szCs w:val="24"/>
                <w:shd w:val="clear" w:color="auto" w:fill="FFFFFF"/>
              </w:rPr>
              <w:t>ed the need for an action plan to address it swiftly. MJ mentioned that some solutions could be resource-intensive and would require decisions at SBUHB level. MJ also noted that they were exploring technological solutions to help reduce the burden and were working with companies to find suitable products.</w:t>
            </w:r>
          </w:p>
          <w:p w14:paraId="2F84AFB1" w14:textId="6EED6673" w:rsidR="00BA5812" w:rsidRPr="00277740" w:rsidRDefault="00BA5812"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shd w:val="clear" w:color="auto" w:fill="FFFFFF"/>
              </w:rPr>
              <w:t>LM</w:t>
            </w:r>
            <w:r w:rsidRPr="00277740">
              <w:rPr>
                <w:rFonts w:ascii="Verdana" w:hAnsi="Verdana" w:cs="Segoe UI"/>
              </w:rPr>
              <w:t xml:space="preserve"> discussed the complexity and volume of SAR’s in SBUHB compared to other Health Boards. LM emphasi</w:t>
            </w:r>
            <w:r w:rsidR="00553E99" w:rsidRPr="00277740">
              <w:rPr>
                <w:rFonts w:ascii="Verdana" w:hAnsi="Verdana" w:cs="Segoe UI"/>
              </w:rPr>
              <w:t>s</w:t>
            </w:r>
            <w:r w:rsidRPr="00277740">
              <w:rPr>
                <w:rFonts w:ascii="Verdana" w:hAnsi="Verdana" w:cs="Segoe UI"/>
              </w:rPr>
              <w:t xml:space="preserve">ed the importance of the benchmark exercise to understand the position across Wales informing the committee that the findings would be reviewed by the IG CAG, highlighting the unique challenges faced by SBUHB. </w:t>
            </w:r>
          </w:p>
          <w:p w14:paraId="2DC18071" w14:textId="1CC0A3E5" w:rsidR="00B47A70" w:rsidRPr="00277740" w:rsidRDefault="00BA581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JC highlighted the need for clarity in the documentation, especially given the technical nature of the work. JC provided an illustration using HBR 37, pointing out that while the executive leading key actions were listed, the information did not fully address the specific risk mentioned. JC suggested </w:t>
            </w:r>
            <w:r w:rsidRPr="00277740">
              <w:rPr>
                <w:rFonts w:ascii="Verdana" w:hAnsi="Verdana" w:cs="Segoe UI"/>
                <w:color w:val="auto"/>
                <w:sz w:val="24"/>
                <w:szCs w:val="24"/>
                <w:shd w:val="clear" w:color="auto" w:fill="FFFFFF"/>
              </w:rPr>
              <w:lastRenderedPageBreak/>
              <w:t>that the actions should be sense-checked to ensure they effectively respond to the annotated risk.</w:t>
            </w:r>
          </w:p>
          <w:p w14:paraId="255C397F" w14:textId="3E8F5ED6" w:rsidR="00BA5812" w:rsidRPr="00277740" w:rsidRDefault="00BA5812" w:rsidP="00DC1D54">
            <w:pPr>
              <w:pStyle w:val="Body"/>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 xml:space="preserve">JN discussed the SAR and the associated risks, emphasising the completion of a benchmarking exercise that would be presented at the </w:t>
            </w:r>
            <w:r w:rsidRPr="00277740">
              <w:rPr>
                <w:rFonts w:ascii="Verdana" w:hAnsi="Verdana" w:cs="Segoe UI"/>
                <w:color w:val="auto"/>
                <w:sz w:val="24"/>
                <w:szCs w:val="24"/>
              </w:rPr>
              <w:t>IG CAG</w:t>
            </w:r>
            <w:r w:rsidRPr="00277740">
              <w:rPr>
                <w:rFonts w:ascii="Verdana" w:hAnsi="Verdana" w:cs="Segoe UI"/>
                <w:color w:val="auto"/>
                <w:sz w:val="24"/>
                <w:szCs w:val="24"/>
                <w:shd w:val="clear" w:color="auto" w:fill="FFFFFF"/>
              </w:rPr>
              <w:t xml:space="preserve"> meeting in April</w:t>
            </w:r>
            <w:r w:rsidR="00553E99" w:rsidRPr="00277740">
              <w:rPr>
                <w:rFonts w:ascii="Verdana" w:hAnsi="Verdana" w:cs="Segoe UI"/>
                <w:color w:val="auto"/>
                <w:sz w:val="24"/>
                <w:szCs w:val="24"/>
                <w:shd w:val="clear" w:color="auto" w:fill="FFFFFF"/>
              </w:rPr>
              <w:t xml:space="preserve"> 2025</w:t>
            </w:r>
            <w:r w:rsidRPr="00277740">
              <w:rPr>
                <w:rFonts w:ascii="Verdana" w:hAnsi="Verdana" w:cs="Segoe UI"/>
                <w:color w:val="auto"/>
                <w:sz w:val="24"/>
                <w:szCs w:val="24"/>
                <w:shd w:val="clear" w:color="auto" w:fill="FFFFFF"/>
              </w:rPr>
              <w:t>. JN highlighted the complexity of managing SAR’s, including the extensive clinical involvement required to review potentially thousands of documents. JN noted that no existing solution fully address</w:t>
            </w:r>
            <w:r w:rsidR="00553E99" w:rsidRPr="00277740">
              <w:rPr>
                <w:rFonts w:ascii="Verdana" w:hAnsi="Verdana" w:cs="Segoe UI"/>
                <w:color w:val="auto"/>
                <w:sz w:val="24"/>
                <w:szCs w:val="24"/>
                <w:shd w:val="clear" w:color="auto" w:fill="FFFFFF"/>
              </w:rPr>
              <w:t>ed</w:t>
            </w:r>
            <w:r w:rsidRPr="00277740">
              <w:rPr>
                <w:rFonts w:ascii="Verdana" w:hAnsi="Verdana" w:cs="Segoe UI"/>
                <w:color w:val="auto"/>
                <w:sz w:val="24"/>
                <w:szCs w:val="24"/>
                <w:shd w:val="clear" w:color="auto" w:fill="FFFFFF"/>
              </w:rPr>
              <w:t xml:space="preserve"> the challenges, prompting the decision to involve a project manager to apply both external and internal perspectives to improve the process. JN stressed the need for radical improvements to the service and system.</w:t>
            </w:r>
          </w:p>
          <w:p w14:paraId="04632ADC" w14:textId="336CAC3C" w:rsidR="00045C5D" w:rsidRPr="00277740" w:rsidRDefault="00BA581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A</w:t>
            </w:r>
            <w:r w:rsidR="00045C5D" w:rsidRPr="00277740">
              <w:rPr>
                <w:rFonts w:ascii="Verdana" w:hAnsi="Verdana" w:cs="Segoe UI"/>
                <w:color w:val="auto"/>
                <w:sz w:val="24"/>
                <w:szCs w:val="24"/>
                <w:shd w:val="clear" w:color="auto" w:fill="FFFFFF"/>
              </w:rPr>
              <w:t xml:space="preserve">G </w:t>
            </w:r>
            <w:r w:rsidRPr="00277740">
              <w:rPr>
                <w:rFonts w:ascii="Verdana" w:hAnsi="Verdana" w:cs="Segoe UI"/>
                <w:color w:val="auto"/>
                <w:sz w:val="24"/>
                <w:szCs w:val="24"/>
                <w:shd w:val="clear" w:color="auto" w:fill="FFFFFF"/>
              </w:rPr>
              <w:t>emphasi</w:t>
            </w:r>
            <w:r w:rsidR="00045C5D" w:rsidRPr="00277740">
              <w:rPr>
                <w:rFonts w:ascii="Verdana" w:hAnsi="Verdana" w:cs="Segoe UI"/>
                <w:color w:val="auto"/>
                <w:sz w:val="24"/>
                <w:szCs w:val="24"/>
                <w:shd w:val="clear" w:color="auto" w:fill="FFFFFF"/>
              </w:rPr>
              <w:t>s</w:t>
            </w:r>
            <w:r w:rsidRPr="00277740">
              <w:rPr>
                <w:rFonts w:ascii="Verdana" w:hAnsi="Verdana" w:cs="Segoe UI"/>
                <w:color w:val="auto"/>
                <w:sz w:val="24"/>
                <w:szCs w:val="24"/>
                <w:shd w:val="clear" w:color="auto" w:fill="FFFFFF"/>
              </w:rPr>
              <w:t xml:space="preserve">ed the importance of having clear visibility on risks and corresponding actions for the committee, rather than deferring them. </w:t>
            </w:r>
          </w:p>
          <w:p w14:paraId="70C6DEFA" w14:textId="440850A8" w:rsidR="00045C5D" w:rsidRPr="00277740" w:rsidRDefault="00BA581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M</w:t>
            </w:r>
            <w:r w:rsidR="00045C5D" w:rsidRPr="00277740">
              <w:rPr>
                <w:rFonts w:ascii="Verdana" w:hAnsi="Verdana" w:cs="Segoe UI"/>
                <w:color w:val="auto"/>
                <w:sz w:val="24"/>
                <w:szCs w:val="24"/>
                <w:shd w:val="clear" w:color="auto" w:fill="FFFFFF"/>
              </w:rPr>
              <w:t>J</w:t>
            </w:r>
            <w:r w:rsidRPr="00277740">
              <w:rPr>
                <w:rFonts w:ascii="Verdana" w:hAnsi="Verdana" w:cs="Segoe UI"/>
                <w:color w:val="auto"/>
                <w:sz w:val="24"/>
                <w:szCs w:val="24"/>
                <w:shd w:val="clear" w:color="auto" w:fill="FFFFFF"/>
              </w:rPr>
              <w:t xml:space="preserve"> agreed, </w:t>
            </w:r>
            <w:r w:rsidR="00045C5D" w:rsidRPr="00277740">
              <w:rPr>
                <w:rFonts w:ascii="Verdana" w:hAnsi="Verdana" w:cs="Segoe UI"/>
                <w:color w:val="auto"/>
                <w:sz w:val="24"/>
                <w:szCs w:val="24"/>
                <w:shd w:val="clear" w:color="auto" w:fill="FFFFFF"/>
              </w:rPr>
              <w:t>highlighting</w:t>
            </w:r>
            <w:r w:rsidRPr="00277740">
              <w:rPr>
                <w:rFonts w:ascii="Verdana" w:hAnsi="Verdana" w:cs="Segoe UI"/>
                <w:color w:val="auto"/>
                <w:sz w:val="24"/>
                <w:szCs w:val="24"/>
                <w:shd w:val="clear" w:color="auto" w:fill="FFFFFF"/>
              </w:rPr>
              <w:t xml:space="preserve"> that more comprehensive updates w</w:t>
            </w:r>
            <w:r w:rsidR="00045C5D" w:rsidRPr="00277740">
              <w:rPr>
                <w:rFonts w:ascii="Verdana" w:hAnsi="Verdana" w:cs="Segoe UI"/>
                <w:color w:val="auto"/>
                <w:sz w:val="24"/>
                <w:szCs w:val="24"/>
                <w:shd w:val="clear" w:color="auto" w:fill="FFFFFF"/>
              </w:rPr>
              <w:t>ould</w:t>
            </w:r>
            <w:r w:rsidRPr="00277740">
              <w:rPr>
                <w:rFonts w:ascii="Verdana" w:hAnsi="Verdana" w:cs="Segoe UI"/>
                <w:color w:val="auto"/>
                <w:sz w:val="24"/>
                <w:szCs w:val="24"/>
                <w:shd w:val="clear" w:color="auto" w:fill="FFFFFF"/>
              </w:rPr>
              <w:t xml:space="preserve"> be provided without overwhelming the committee with information.</w:t>
            </w:r>
          </w:p>
          <w:p w14:paraId="292F7ABB" w14:textId="5BC98B8D" w:rsidR="00B47A70" w:rsidRPr="00277740" w:rsidRDefault="00BA5812" w:rsidP="00DC1D54">
            <w:pPr>
              <w:pStyle w:val="Body"/>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A</w:t>
            </w:r>
            <w:r w:rsidR="00045C5D" w:rsidRPr="00277740">
              <w:rPr>
                <w:rFonts w:ascii="Verdana" w:hAnsi="Verdana" w:cs="Segoe UI"/>
                <w:color w:val="auto"/>
                <w:sz w:val="24"/>
                <w:szCs w:val="24"/>
                <w:shd w:val="clear" w:color="auto" w:fill="FFFFFF"/>
              </w:rPr>
              <w:t>G</w:t>
            </w:r>
            <w:r w:rsidRPr="00277740">
              <w:rPr>
                <w:rFonts w:ascii="Verdana" w:hAnsi="Verdana" w:cs="Segoe UI"/>
                <w:color w:val="auto"/>
                <w:sz w:val="24"/>
                <w:szCs w:val="24"/>
                <w:shd w:val="clear" w:color="auto" w:fill="FFFFFF"/>
              </w:rPr>
              <w:t xml:space="preserve"> recognized that the committee </w:t>
            </w:r>
            <w:r w:rsidR="00045C5D" w:rsidRPr="00277740">
              <w:rPr>
                <w:rFonts w:ascii="Verdana" w:hAnsi="Verdana" w:cs="Segoe UI"/>
                <w:color w:val="auto"/>
                <w:sz w:val="24"/>
                <w:szCs w:val="24"/>
                <w:shd w:val="clear" w:color="auto" w:fill="FFFFFF"/>
              </w:rPr>
              <w:t>wa</w:t>
            </w:r>
            <w:r w:rsidRPr="00277740">
              <w:rPr>
                <w:rFonts w:ascii="Verdana" w:hAnsi="Verdana" w:cs="Segoe UI"/>
                <w:color w:val="auto"/>
                <w:sz w:val="24"/>
                <w:szCs w:val="24"/>
                <w:shd w:val="clear" w:color="auto" w:fill="FFFFFF"/>
              </w:rPr>
              <w:t xml:space="preserve">s still in its early stages and </w:t>
            </w:r>
            <w:r w:rsidR="00045C5D" w:rsidRPr="00277740">
              <w:rPr>
                <w:rFonts w:ascii="Verdana" w:hAnsi="Verdana" w:cs="Segoe UI"/>
                <w:color w:val="auto"/>
                <w:sz w:val="24"/>
                <w:szCs w:val="24"/>
                <w:shd w:val="clear" w:color="auto" w:fill="FFFFFF"/>
              </w:rPr>
              <w:t>wa</w:t>
            </w:r>
            <w:r w:rsidRPr="00277740">
              <w:rPr>
                <w:rFonts w:ascii="Verdana" w:hAnsi="Verdana" w:cs="Segoe UI"/>
                <w:color w:val="auto"/>
                <w:sz w:val="24"/>
                <w:szCs w:val="24"/>
                <w:shd w:val="clear" w:color="auto" w:fill="FFFFFF"/>
              </w:rPr>
              <w:t>s working towards finding a balance in report quantity and content to ensure effective tracking and assurance</w:t>
            </w:r>
          </w:p>
          <w:p w14:paraId="4040CC57" w14:textId="43BA7982" w:rsidR="00D11A46" w:rsidRPr="00277740" w:rsidRDefault="00D11A46" w:rsidP="00DC1D54">
            <w:pPr>
              <w:pStyle w:val="Body"/>
              <w:spacing w:before="120" w:after="120"/>
              <w:jc w:val="both"/>
              <w:rPr>
                <w:rFonts w:ascii="Verdana" w:hAnsi="Verdana" w:cs="Arial"/>
                <w:bCs/>
                <w:color w:val="auto"/>
                <w:sz w:val="24"/>
                <w:szCs w:val="24"/>
                <w:lang w:val="en-GB"/>
              </w:rPr>
            </w:pPr>
            <w:proofErr w:type="gramStart"/>
            <w:r w:rsidRPr="00277740">
              <w:rPr>
                <w:rFonts w:ascii="Verdana" w:hAnsi="Verdana" w:cs="Arial"/>
                <w:bCs/>
                <w:color w:val="auto"/>
                <w:sz w:val="24"/>
                <w:szCs w:val="24"/>
                <w:lang w:val="en-GB"/>
              </w:rPr>
              <w:t>Members;</w:t>
            </w:r>
            <w:proofErr w:type="gramEnd"/>
          </w:p>
          <w:p w14:paraId="69EAE48E" w14:textId="1416353F" w:rsidR="00D11A46" w:rsidRPr="00277740" w:rsidRDefault="00713C48" w:rsidP="00DC1D54">
            <w:pPr>
              <w:pStyle w:val="Body"/>
              <w:numPr>
                <w:ilvl w:val="0"/>
                <w:numId w:val="35"/>
              </w:numPr>
              <w:spacing w:before="120"/>
              <w:jc w:val="both"/>
              <w:rPr>
                <w:rFonts w:ascii="Verdana" w:hAnsi="Verdana" w:cs="Arial"/>
                <w:bCs/>
                <w:color w:val="auto"/>
                <w:sz w:val="24"/>
                <w:szCs w:val="24"/>
                <w:lang w:val="en-GB"/>
              </w:rPr>
            </w:pPr>
            <w:r w:rsidRPr="00277740">
              <w:rPr>
                <w:rFonts w:ascii="Verdana" w:hAnsi="Verdana" w:cs="Arial"/>
                <w:b/>
                <w:color w:val="auto"/>
                <w:sz w:val="24"/>
                <w:szCs w:val="24"/>
                <w:lang w:val="en-GB"/>
              </w:rPr>
              <w:t>Were assured</w:t>
            </w:r>
            <w:r w:rsidRPr="00277740">
              <w:rPr>
                <w:rFonts w:ascii="Verdana" w:hAnsi="Verdana" w:cs="Arial"/>
                <w:bCs/>
                <w:color w:val="auto"/>
                <w:sz w:val="24"/>
                <w:szCs w:val="24"/>
                <w:lang w:val="en-GB"/>
              </w:rPr>
              <w:t xml:space="preserve"> </w:t>
            </w:r>
            <w:r w:rsidR="00045C5D" w:rsidRPr="00277740">
              <w:rPr>
                <w:rFonts w:ascii="Verdana" w:hAnsi="Verdana" w:cs="Segoe UI"/>
                <w:color w:val="auto"/>
                <w:sz w:val="24"/>
                <w:szCs w:val="24"/>
                <w:shd w:val="clear" w:color="auto" w:fill="FFFFFF"/>
              </w:rPr>
              <w:t xml:space="preserve">that the risks were being actively managed and that there were plans in place to address </w:t>
            </w:r>
            <w:proofErr w:type="gramStart"/>
            <w:r w:rsidR="00045C5D" w:rsidRPr="00277740">
              <w:rPr>
                <w:rFonts w:ascii="Verdana" w:hAnsi="Verdana" w:cs="Segoe UI"/>
                <w:color w:val="auto"/>
                <w:sz w:val="24"/>
                <w:szCs w:val="24"/>
                <w:shd w:val="clear" w:color="auto" w:fill="FFFFFF"/>
              </w:rPr>
              <w:t>them</w:t>
            </w:r>
            <w:r w:rsidRPr="00277740">
              <w:rPr>
                <w:rFonts w:ascii="Verdana" w:hAnsi="Verdana" w:cs="Arial"/>
                <w:bCs/>
                <w:color w:val="auto"/>
                <w:sz w:val="24"/>
                <w:szCs w:val="24"/>
                <w:lang w:val="en-GB"/>
              </w:rPr>
              <w:t>;</w:t>
            </w:r>
            <w:proofErr w:type="gramEnd"/>
            <w:r w:rsidRPr="00277740">
              <w:rPr>
                <w:rFonts w:ascii="Verdana" w:hAnsi="Verdana" w:cs="Arial"/>
                <w:bCs/>
                <w:color w:val="auto"/>
                <w:sz w:val="24"/>
                <w:szCs w:val="24"/>
                <w:lang w:val="en-GB"/>
              </w:rPr>
              <w:t xml:space="preserve"> </w:t>
            </w:r>
          </w:p>
          <w:p w14:paraId="0472C2CC" w14:textId="52024F27" w:rsidR="005A31D9" w:rsidRPr="00277740" w:rsidRDefault="005A31D9"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Agreed </w:t>
            </w:r>
            <w:r w:rsidRPr="00277740">
              <w:rPr>
                <w:rFonts w:ascii="Verdana" w:hAnsi="Verdana" w:cs="Arial"/>
                <w:bCs/>
                <w:color w:val="auto"/>
                <w:sz w:val="24"/>
                <w:szCs w:val="24"/>
                <w:lang w:val="en-GB"/>
              </w:rPr>
              <w:t xml:space="preserve">to </w:t>
            </w:r>
            <w:r w:rsidRPr="00277740">
              <w:rPr>
                <w:rFonts w:ascii="Verdana" w:hAnsi="Verdana" w:cs="Arial"/>
                <w:bCs/>
                <w:i/>
                <w:iCs/>
                <w:color w:val="auto"/>
                <w:sz w:val="24"/>
                <w:szCs w:val="24"/>
                <w:lang w:val="en-GB"/>
              </w:rPr>
              <w:t>advice</w:t>
            </w:r>
            <w:r w:rsidRPr="00277740">
              <w:rPr>
                <w:rFonts w:ascii="Verdana" w:hAnsi="Verdana" w:cs="Arial"/>
                <w:bCs/>
                <w:color w:val="auto"/>
                <w:sz w:val="24"/>
                <w:szCs w:val="24"/>
                <w:lang w:val="en-GB"/>
              </w:rPr>
              <w:t xml:space="preserve"> </w:t>
            </w:r>
            <w:r w:rsidRPr="00277740">
              <w:rPr>
                <w:rFonts w:ascii="Verdana" w:hAnsi="Verdana" w:cs="Segoe UI"/>
                <w:color w:val="auto"/>
                <w:sz w:val="24"/>
                <w:szCs w:val="24"/>
                <w:shd w:val="clear" w:color="auto" w:fill="FFFFFF"/>
              </w:rPr>
              <w:t xml:space="preserve">the board on ongoing actions related to HBR </w:t>
            </w:r>
            <w:proofErr w:type="gramStart"/>
            <w:r w:rsidRPr="00277740">
              <w:rPr>
                <w:rFonts w:ascii="Verdana" w:hAnsi="Verdana" w:cs="Segoe UI"/>
                <w:color w:val="auto"/>
                <w:sz w:val="24"/>
                <w:szCs w:val="24"/>
                <w:shd w:val="clear" w:color="auto" w:fill="FFFFFF"/>
              </w:rPr>
              <w:t>90;</w:t>
            </w:r>
            <w:proofErr w:type="gramEnd"/>
          </w:p>
          <w:p w14:paraId="12388C15" w14:textId="14CC773F" w:rsidR="007F39CD" w:rsidRPr="00277740" w:rsidRDefault="005A31D9"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Agreed </w:t>
            </w:r>
            <w:r w:rsidRPr="00277740">
              <w:rPr>
                <w:rFonts w:ascii="Verdana" w:hAnsi="Verdana" w:cs="Arial"/>
                <w:bCs/>
                <w:color w:val="auto"/>
                <w:sz w:val="24"/>
                <w:szCs w:val="24"/>
                <w:lang w:val="en-GB"/>
              </w:rPr>
              <w:t xml:space="preserve">to </w:t>
            </w:r>
            <w:r w:rsidRPr="00277740">
              <w:rPr>
                <w:rFonts w:ascii="Verdana" w:hAnsi="Verdana" w:cs="Arial"/>
                <w:bCs/>
                <w:i/>
                <w:iCs/>
                <w:color w:val="auto"/>
                <w:sz w:val="24"/>
                <w:szCs w:val="24"/>
                <w:lang w:val="en-GB"/>
              </w:rPr>
              <w:t>assure</w:t>
            </w:r>
            <w:r w:rsidRPr="00277740">
              <w:rPr>
                <w:rFonts w:ascii="Verdana" w:hAnsi="Verdana" w:cs="Segoe UI"/>
                <w:color w:val="auto"/>
                <w:sz w:val="24"/>
                <w:szCs w:val="24"/>
                <w:shd w:val="clear" w:color="auto" w:fill="FFFFFF"/>
              </w:rPr>
              <w:t xml:space="preserve"> the board that other risks are being managed (HBR 19, HBR 37)</w:t>
            </w:r>
            <w:r w:rsidR="00726C77" w:rsidRPr="00277740">
              <w:rPr>
                <w:rFonts w:ascii="Verdana" w:hAnsi="Verdana" w:cs="Segoe UI"/>
                <w:color w:val="auto"/>
                <w:sz w:val="24"/>
                <w:szCs w:val="24"/>
                <w:shd w:val="clear" w:color="auto" w:fill="FFFFFF"/>
              </w:rPr>
              <w:t>.</w:t>
            </w:r>
          </w:p>
        </w:tc>
      </w:tr>
      <w:bookmarkEnd w:id="0"/>
      <w:tr w:rsidR="00DC1D54" w:rsidRPr="003C5225" w14:paraId="1F1CFEBF" w14:textId="77777777" w:rsidTr="00B1205C">
        <w:trPr>
          <w:trHeight w:val="374"/>
        </w:trPr>
        <w:tc>
          <w:tcPr>
            <w:tcW w:w="1702" w:type="dxa"/>
            <w:shd w:val="clear" w:color="auto" w:fill="auto"/>
            <w:tcMar>
              <w:top w:w="80" w:type="dxa"/>
              <w:left w:w="80" w:type="dxa"/>
              <w:bottom w:w="80" w:type="dxa"/>
              <w:right w:w="80" w:type="dxa"/>
            </w:tcMar>
          </w:tcPr>
          <w:p w14:paraId="10EC5505" w14:textId="74E3E114" w:rsidR="007D1E50" w:rsidRPr="00277740" w:rsidRDefault="005A31D9" w:rsidP="00DC1D54">
            <w:pPr>
              <w:spacing w:before="120" w:after="120"/>
              <w:jc w:val="both"/>
              <w:rPr>
                <w:rFonts w:ascii="Verdana" w:hAnsi="Verdana" w:cs="Arial"/>
                <w:b/>
              </w:rPr>
            </w:pPr>
            <w:r w:rsidRPr="00277740">
              <w:rPr>
                <w:rFonts w:ascii="Verdana" w:hAnsi="Verdana" w:cs="Arial"/>
                <w:b/>
              </w:rPr>
              <w:lastRenderedPageBreak/>
              <w:t>25</w:t>
            </w:r>
            <w:r w:rsidR="007D1E50" w:rsidRPr="00277740">
              <w:rPr>
                <w:rFonts w:ascii="Verdana" w:hAnsi="Verdana" w:cs="Arial"/>
                <w:b/>
              </w:rPr>
              <w:t>/2</w:t>
            </w:r>
            <w:r w:rsidR="0044610D" w:rsidRPr="00277740">
              <w:rPr>
                <w:rFonts w:ascii="Verdana" w:hAnsi="Verdana" w:cs="Arial"/>
                <w:b/>
              </w:rPr>
              <w:t>5</w:t>
            </w:r>
          </w:p>
        </w:tc>
        <w:tc>
          <w:tcPr>
            <w:tcW w:w="9355" w:type="dxa"/>
            <w:shd w:val="clear" w:color="auto" w:fill="auto"/>
            <w:tcMar>
              <w:top w:w="80" w:type="dxa"/>
              <w:left w:w="80" w:type="dxa"/>
              <w:bottom w:w="80" w:type="dxa"/>
              <w:right w:w="80" w:type="dxa"/>
            </w:tcMar>
          </w:tcPr>
          <w:p w14:paraId="55865FFB" w14:textId="6586706B" w:rsidR="007D1E50" w:rsidRPr="00277740" w:rsidRDefault="005A31D9"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rPr>
              <w:t>CLINICAL CODING INTERNAL AUDIT ACTIONS</w:t>
            </w:r>
          </w:p>
        </w:tc>
      </w:tr>
      <w:tr w:rsidR="00DC1D54" w:rsidRPr="003C5225" w14:paraId="0292286E" w14:textId="77777777" w:rsidTr="00B1205C">
        <w:trPr>
          <w:trHeight w:val="374"/>
        </w:trPr>
        <w:tc>
          <w:tcPr>
            <w:tcW w:w="1702" w:type="dxa"/>
            <w:shd w:val="clear" w:color="auto" w:fill="auto"/>
            <w:tcMar>
              <w:top w:w="80" w:type="dxa"/>
              <w:left w:w="80" w:type="dxa"/>
              <w:bottom w:w="80" w:type="dxa"/>
              <w:right w:w="80" w:type="dxa"/>
            </w:tcMar>
          </w:tcPr>
          <w:p w14:paraId="3A39ECE4" w14:textId="77777777" w:rsidR="007D1E50" w:rsidRPr="00277740" w:rsidRDefault="007D1E50" w:rsidP="00DC1D54">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14:paraId="155F8921" w14:textId="152794AD" w:rsidR="005A31D9" w:rsidRPr="00277740" w:rsidRDefault="00FB41E1"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Clinical Coding </w:t>
            </w:r>
            <w:r w:rsidR="005A31D9" w:rsidRPr="00277740">
              <w:rPr>
                <w:rFonts w:ascii="Verdana" w:hAnsi="Verdana" w:cs="Arial"/>
                <w:bCs/>
                <w:color w:val="auto"/>
                <w:sz w:val="24"/>
                <w:szCs w:val="24"/>
                <w:lang w:val="en-GB"/>
              </w:rPr>
              <w:t>Internal Audit Actions</w:t>
            </w:r>
            <w:r w:rsidR="00D11A46" w:rsidRPr="00277740">
              <w:rPr>
                <w:rFonts w:ascii="Verdana" w:hAnsi="Verdana" w:cs="Arial"/>
                <w:bCs/>
                <w:color w:val="auto"/>
                <w:sz w:val="24"/>
                <w:szCs w:val="24"/>
                <w:lang w:val="en-GB"/>
              </w:rPr>
              <w:t xml:space="preserve"> </w:t>
            </w:r>
            <w:r w:rsidR="005A31D9" w:rsidRPr="00277740">
              <w:rPr>
                <w:rFonts w:ascii="Verdana" w:hAnsi="Verdana" w:cs="Arial"/>
                <w:bCs/>
                <w:color w:val="auto"/>
                <w:sz w:val="24"/>
                <w:szCs w:val="24"/>
                <w:lang w:val="en-GB"/>
              </w:rPr>
              <w:t xml:space="preserve">report </w:t>
            </w:r>
            <w:r w:rsidRPr="00277740">
              <w:rPr>
                <w:rFonts w:ascii="Verdana" w:hAnsi="Verdana" w:cs="Arial"/>
                <w:bCs/>
                <w:color w:val="auto"/>
                <w:sz w:val="24"/>
                <w:szCs w:val="24"/>
                <w:lang w:val="en-GB"/>
              </w:rPr>
              <w:t xml:space="preserve">was </w:t>
            </w:r>
            <w:r w:rsidRPr="00277740">
              <w:rPr>
                <w:rFonts w:ascii="Verdana" w:hAnsi="Verdana" w:cs="Arial"/>
                <w:b/>
                <w:color w:val="auto"/>
                <w:sz w:val="24"/>
                <w:szCs w:val="24"/>
                <w:lang w:val="en-GB"/>
              </w:rPr>
              <w:t>received</w:t>
            </w:r>
            <w:r w:rsidR="00D11A46" w:rsidRPr="00277740">
              <w:rPr>
                <w:rFonts w:ascii="Verdana" w:hAnsi="Verdana" w:cs="Arial"/>
                <w:b/>
                <w:color w:val="auto"/>
                <w:sz w:val="24"/>
                <w:szCs w:val="24"/>
                <w:lang w:val="en-GB"/>
              </w:rPr>
              <w:t xml:space="preserve">. </w:t>
            </w:r>
            <w:r w:rsidR="005A31D9" w:rsidRPr="00277740">
              <w:rPr>
                <w:rFonts w:ascii="Verdana" w:hAnsi="Verdana" w:cs="Arial"/>
                <w:bCs/>
                <w:color w:val="auto"/>
                <w:sz w:val="24"/>
                <w:szCs w:val="24"/>
                <w:lang w:val="en-GB"/>
              </w:rPr>
              <w:t xml:space="preserve">LM highlighted the following key </w:t>
            </w:r>
            <w:proofErr w:type="gramStart"/>
            <w:r w:rsidR="005A31D9" w:rsidRPr="00277740">
              <w:rPr>
                <w:rFonts w:ascii="Verdana" w:hAnsi="Verdana" w:cs="Arial"/>
                <w:bCs/>
                <w:color w:val="auto"/>
                <w:sz w:val="24"/>
                <w:szCs w:val="24"/>
                <w:lang w:val="en-GB"/>
              </w:rPr>
              <w:t>points;</w:t>
            </w:r>
            <w:proofErr w:type="gramEnd"/>
            <w:r w:rsidR="005A31D9" w:rsidRPr="00277740">
              <w:rPr>
                <w:rFonts w:ascii="Verdana" w:hAnsi="Verdana" w:cs="Arial"/>
                <w:bCs/>
                <w:color w:val="auto"/>
                <w:sz w:val="24"/>
                <w:szCs w:val="24"/>
                <w:lang w:val="en-GB"/>
              </w:rPr>
              <w:t xml:space="preserve"> </w:t>
            </w:r>
          </w:p>
          <w:p w14:paraId="6D249472" w14:textId="72837353" w:rsidR="005A31D9" w:rsidRPr="00277740" w:rsidRDefault="005A31D9" w:rsidP="00DC1D54">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rPr>
            </w:pPr>
            <w:r w:rsidRPr="00277740">
              <w:rPr>
                <w:rFonts w:ascii="Verdana" w:eastAsia="Times New Roman" w:hAnsi="Verdana" w:cs="Segoe UI"/>
                <w:color w:val="auto"/>
                <w:bdr w:val="none" w:sz="0" w:space="0" w:color="auto"/>
              </w:rPr>
              <w:t xml:space="preserve">The internal audit report recommended 12 actions: four </w:t>
            </w:r>
            <w:r w:rsidR="000069BE" w:rsidRPr="00277740">
              <w:rPr>
                <w:rFonts w:ascii="Verdana" w:eastAsia="Times New Roman" w:hAnsi="Verdana" w:cs="Segoe UI"/>
                <w:color w:val="auto"/>
                <w:bdr w:val="none" w:sz="0" w:space="0" w:color="auto"/>
              </w:rPr>
              <w:t xml:space="preserve">rated </w:t>
            </w:r>
            <w:r w:rsidRPr="00277740">
              <w:rPr>
                <w:rFonts w:ascii="Verdana" w:eastAsia="Times New Roman" w:hAnsi="Verdana" w:cs="Segoe UI"/>
                <w:color w:val="auto"/>
                <w:bdr w:val="none" w:sz="0" w:space="0" w:color="auto"/>
              </w:rPr>
              <w:t xml:space="preserve">high and eight </w:t>
            </w:r>
            <w:r w:rsidR="000069BE" w:rsidRPr="00277740">
              <w:rPr>
                <w:rFonts w:ascii="Verdana" w:eastAsia="Times New Roman" w:hAnsi="Verdana" w:cs="Segoe UI"/>
                <w:color w:val="auto"/>
                <w:bdr w:val="none" w:sz="0" w:space="0" w:color="auto"/>
              </w:rPr>
              <w:t xml:space="preserve">rated </w:t>
            </w:r>
            <w:r w:rsidRPr="00277740">
              <w:rPr>
                <w:rFonts w:ascii="Verdana" w:eastAsia="Times New Roman" w:hAnsi="Verdana" w:cs="Segoe UI"/>
                <w:color w:val="auto"/>
                <w:bdr w:val="none" w:sz="0" w:space="0" w:color="auto"/>
              </w:rPr>
              <w:t>mediu</w:t>
            </w:r>
            <w:r w:rsidR="00277740">
              <w:rPr>
                <w:rFonts w:ascii="Verdana" w:eastAsia="Times New Roman" w:hAnsi="Verdana" w:cs="Segoe UI"/>
                <w:color w:val="auto"/>
                <w:bdr w:val="none" w:sz="0" w:space="0" w:color="auto"/>
              </w:rPr>
              <w:t>m</w:t>
            </w:r>
            <w:r w:rsidR="000069BE" w:rsidRPr="00277740">
              <w:rPr>
                <w:rFonts w:ascii="Verdana" w:eastAsia="Times New Roman" w:hAnsi="Verdana" w:cs="Segoe UI"/>
                <w:color w:val="auto"/>
                <w:bdr w:val="none" w:sz="0" w:space="0" w:color="auto"/>
              </w:rPr>
              <w:t xml:space="preserve"> </w:t>
            </w:r>
            <w:proofErr w:type="gramStart"/>
            <w:r w:rsidR="000069BE" w:rsidRPr="00277740">
              <w:rPr>
                <w:rFonts w:ascii="Verdana" w:eastAsia="Times New Roman" w:hAnsi="Verdana" w:cs="Segoe UI"/>
                <w:color w:val="auto"/>
                <w:bdr w:val="none" w:sz="0" w:space="0" w:color="auto"/>
              </w:rPr>
              <w:t>priority;</w:t>
            </w:r>
            <w:proofErr w:type="gramEnd"/>
            <w:r w:rsidR="000069BE" w:rsidRPr="00277740">
              <w:rPr>
                <w:rFonts w:ascii="Verdana" w:eastAsia="Times New Roman" w:hAnsi="Verdana" w:cs="Segoe UI"/>
                <w:color w:val="auto"/>
                <w:bdr w:val="none" w:sz="0" w:space="0" w:color="auto"/>
              </w:rPr>
              <w:t xml:space="preserve"> </w:t>
            </w:r>
          </w:p>
          <w:p w14:paraId="0E2A85DF" w14:textId="2F25586F" w:rsidR="005A31D9" w:rsidRPr="00277740" w:rsidRDefault="005A31D9" w:rsidP="00DC1D54">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rPr>
            </w:pPr>
            <w:r w:rsidRPr="00277740">
              <w:rPr>
                <w:rFonts w:ascii="Verdana" w:eastAsia="Times New Roman" w:hAnsi="Verdana" w:cs="Segoe UI"/>
                <w:color w:val="auto"/>
                <w:bdr w:val="none" w:sz="0" w:space="0" w:color="auto"/>
              </w:rPr>
              <w:t xml:space="preserve">Ten of those actions had already been </w:t>
            </w:r>
            <w:proofErr w:type="gramStart"/>
            <w:r w:rsidRPr="00277740">
              <w:rPr>
                <w:rFonts w:ascii="Verdana" w:eastAsia="Times New Roman" w:hAnsi="Verdana" w:cs="Segoe UI"/>
                <w:color w:val="auto"/>
                <w:bdr w:val="none" w:sz="0" w:space="0" w:color="auto"/>
              </w:rPr>
              <w:t>addressed;</w:t>
            </w:r>
            <w:proofErr w:type="gramEnd"/>
          </w:p>
          <w:p w14:paraId="6E557A9B" w14:textId="1F71F9A8" w:rsidR="00232836" w:rsidRPr="00277740" w:rsidRDefault="005A31D9" w:rsidP="00DC1D54">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rPr>
            </w:pPr>
            <w:r w:rsidRPr="00277740">
              <w:rPr>
                <w:rFonts w:ascii="Verdana" w:eastAsia="Times New Roman" w:hAnsi="Verdana" w:cs="Segoe UI"/>
                <w:color w:val="auto"/>
                <w:bdr w:val="none" w:sz="0" w:space="0" w:color="auto"/>
              </w:rPr>
              <w:t xml:space="preserve">One of the outstanding actions involved moving the </w:t>
            </w:r>
            <w:r w:rsidR="00277740">
              <w:rPr>
                <w:rFonts w:ascii="Verdana" w:eastAsia="Times New Roman" w:hAnsi="Verdana" w:cs="Segoe UI"/>
                <w:color w:val="auto"/>
                <w:bdr w:val="none" w:sz="0" w:space="0" w:color="auto"/>
              </w:rPr>
              <w:t xml:space="preserve">coding </w:t>
            </w:r>
            <w:r w:rsidRPr="00277740">
              <w:rPr>
                <w:rFonts w:ascii="Verdana" w:eastAsia="Times New Roman" w:hAnsi="Verdana" w:cs="Segoe UI"/>
                <w:color w:val="auto"/>
                <w:bdr w:val="none" w:sz="0" w:space="0" w:color="auto"/>
              </w:rPr>
              <w:t xml:space="preserve">staff into </w:t>
            </w:r>
            <w:r w:rsidR="00232836" w:rsidRPr="00277740">
              <w:rPr>
                <w:rFonts w:ascii="Verdana" w:hAnsi="Verdana" w:cs="Arial"/>
                <w:color w:val="auto"/>
              </w:rPr>
              <w:t>Ty Samlet Unit</w:t>
            </w:r>
            <w:r w:rsidRPr="00277740">
              <w:rPr>
                <w:rFonts w:ascii="Verdana" w:eastAsia="Times New Roman" w:hAnsi="Verdana" w:cs="Segoe UI"/>
                <w:color w:val="auto"/>
                <w:bdr w:val="none" w:sz="0" w:space="0" w:color="auto"/>
              </w:rPr>
              <w:t xml:space="preserve">, the </w:t>
            </w:r>
            <w:proofErr w:type="spellStart"/>
            <w:r w:rsidRPr="00277740">
              <w:rPr>
                <w:rFonts w:ascii="Verdana" w:eastAsia="Times New Roman" w:hAnsi="Verdana" w:cs="Segoe UI"/>
                <w:color w:val="auto"/>
                <w:bdr w:val="none" w:sz="0" w:space="0" w:color="auto"/>
              </w:rPr>
              <w:t>centrali</w:t>
            </w:r>
            <w:r w:rsidR="00232836" w:rsidRPr="00277740">
              <w:rPr>
                <w:rFonts w:ascii="Verdana" w:eastAsia="Times New Roman" w:hAnsi="Verdana" w:cs="Segoe UI"/>
                <w:color w:val="auto"/>
                <w:bdr w:val="none" w:sz="0" w:space="0" w:color="auto"/>
              </w:rPr>
              <w:t>s</w:t>
            </w:r>
            <w:r w:rsidRPr="00277740">
              <w:rPr>
                <w:rFonts w:ascii="Verdana" w:eastAsia="Times New Roman" w:hAnsi="Verdana" w:cs="Segoe UI"/>
                <w:color w:val="auto"/>
                <w:bdr w:val="none" w:sz="0" w:space="0" w:color="auto"/>
              </w:rPr>
              <w:t>ation</w:t>
            </w:r>
            <w:proofErr w:type="spellEnd"/>
            <w:r w:rsidRPr="00277740">
              <w:rPr>
                <w:rFonts w:ascii="Verdana" w:eastAsia="Times New Roman" w:hAnsi="Verdana" w:cs="Segoe UI"/>
                <w:color w:val="auto"/>
                <w:bdr w:val="none" w:sz="0" w:space="0" w:color="auto"/>
              </w:rPr>
              <w:t xml:space="preserve"> model for health records</w:t>
            </w:r>
            <w:r w:rsidR="00232836" w:rsidRPr="00277740">
              <w:rPr>
                <w:rFonts w:ascii="Verdana" w:eastAsia="Times New Roman" w:hAnsi="Verdana" w:cs="Segoe UI"/>
                <w:color w:val="auto"/>
                <w:bdr w:val="none" w:sz="0" w:space="0" w:color="auto"/>
              </w:rPr>
              <w:t xml:space="preserve">. </w:t>
            </w:r>
            <w:r w:rsidRPr="00277740">
              <w:rPr>
                <w:rFonts w:ascii="Verdana" w:eastAsia="Times New Roman" w:hAnsi="Verdana" w:cs="Segoe UI"/>
                <w:color w:val="auto"/>
                <w:bdr w:val="none" w:sz="0" w:space="0" w:color="auto"/>
              </w:rPr>
              <w:t xml:space="preserve">This action was due by April 1st but was completed in the last week to </w:t>
            </w:r>
            <w:r w:rsidR="00232836" w:rsidRPr="00277740">
              <w:rPr>
                <w:rFonts w:ascii="Verdana" w:eastAsia="Times New Roman" w:hAnsi="Verdana" w:cs="Segoe UI"/>
                <w:color w:val="auto"/>
                <w:bdr w:val="none" w:sz="0" w:space="0" w:color="auto"/>
              </w:rPr>
              <w:t xml:space="preserve">ten </w:t>
            </w:r>
            <w:proofErr w:type="gramStart"/>
            <w:r w:rsidRPr="00277740">
              <w:rPr>
                <w:rFonts w:ascii="Verdana" w:eastAsia="Times New Roman" w:hAnsi="Verdana" w:cs="Segoe UI"/>
                <w:color w:val="auto"/>
                <w:bdr w:val="none" w:sz="0" w:space="0" w:color="auto"/>
              </w:rPr>
              <w:t>days</w:t>
            </w:r>
            <w:r w:rsidR="00232836" w:rsidRPr="00277740">
              <w:rPr>
                <w:rFonts w:ascii="Verdana" w:eastAsia="Times New Roman" w:hAnsi="Verdana" w:cs="Segoe UI"/>
                <w:color w:val="auto"/>
                <w:bdr w:val="none" w:sz="0" w:space="0" w:color="auto"/>
              </w:rPr>
              <w:t>;</w:t>
            </w:r>
            <w:proofErr w:type="gramEnd"/>
          </w:p>
          <w:p w14:paraId="53B467B3" w14:textId="32A44688" w:rsidR="00232836" w:rsidRPr="00277740" w:rsidRDefault="00232836" w:rsidP="00DC1D54">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rPr>
            </w:pPr>
            <w:r w:rsidRPr="00277740">
              <w:rPr>
                <w:rFonts w:ascii="Verdana" w:hAnsi="Verdana" w:cs="Segoe UI"/>
                <w:color w:val="auto"/>
                <w:shd w:val="clear" w:color="auto" w:fill="FFFFFF"/>
              </w:rPr>
              <w:t xml:space="preserve">The outstanding action of recruiting a service improvement lead was not undertaken due to financial constraints. Instead, a separate </w:t>
            </w:r>
            <w:r w:rsidRPr="00277740">
              <w:rPr>
                <w:rFonts w:ascii="Verdana" w:hAnsi="Verdana" w:cs="Segoe UI"/>
                <w:color w:val="auto"/>
                <w:shd w:val="clear" w:color="auto" w:fill="FFFFFF"/>
              </w:rPr>
              <w:lastRenderedPageBreak/>
              <w:t xml:space="preserve">modernisation paper was presented to the formal executive </w:t>
            </w:r>
            <w:r w:rsidR="000069BE" w:rsidRPr="00277740">
              <w:rPr>
                <w:rFonts w:ascii="Verdana" w:hAnsi="Verdana" w:cs="Segoe UI"/>
                <w:color w:val="auto"/>
                <w:shd w:val="clear" w:color="auto" w:fill="FFFFFF"/>
              </w:rPr>
              <w:t>meeting</w:t>
            </w:r>
            <w:r w:rsidRPr="00277740">
              <w:rPr>
                <w:rFonts w:ascii="Verdana" w:hAnsi="Verdana" w:cs="Segoe UI"/>
                <w:color w:val="auto"/>
                <w:shd w:val="clear" w:color="auto" w:fill="FFFFFF"/>
              </w:rPr>
              <w:t xml:space="preserve">, outlining four options to address the </w:t>
            </w:r>
            <w:proofErr w:type="gramStart"/>
            <w:r w:rsidRPr="00277740">
              <w:rPr>
                <w:rFonts w:ascii="Verdana" w:hAnsi="Verdana" w:cs="Segoe UI"/>
                <w:color w:val="auto"/>
                <w:shd w:val="clear" w:color="auto" w:fill="FFFFFF"/>
              </w:rPr>
              <w:t>problem;</w:t>
            </w:r>
            <w:proofErr w:type="gramEnd"/>
          </w:p>
          <w:p w14:paraId="7C056F7C" w14:textId="605627D7" w:rsidR="00232836" w:rsidRPr="00277740" w:rsidRDefault="00232836" w:rsidP="00DC1D54">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rPr>
            </w:pPr>
            <w:r w:rsidRPr="00277740">
              <w:rPr>
                <w:rFonts w:ascii="Verdana" w:hAnsi="Verdana" w:cs="Segoe UI"/>
                <w:color w:val="auto"/>
                <w:shd w:val="clear" w:color="auto" w:fill="FFFFFF"/>
              </w:rPr>
              <w:t>The recommended option involved using available vacancy factor funds to address the auto-coding</w:t>
            </w:r>
            <w:r w:rsidR="00277740">
              <w:rPr>
                <w:rFonts w:ascii="Verdana" w:hAnsi="Verdana" w:cs="Segoe UI"/>
                <w:color w:val="auto"/>
                <w:shd w:val="clear" w:color="auto" w:fill="FFFFFF"/>
              </w:rPr>
              <w:t xml:space="preserve">. </w:t>
            </w:r>
            <w:r w:rsidRPr="00277740">
              <w:rPr>
                <w:rFonts w:ascii="Verdana" w:hAnsi="Verdana" w:cs="Segoe UI"/>
                <w:color w:val="auto"/>
                <w:shd w:val="clear" w:color="auto" w:fill="FFFFFF"/>
              </w:rPr>
              <w:t xml:space="preserve">The plan included a three-year exercise to reach the Tier 1 target, with the possibility of reinvesting funds as they become </w:t>
            </w:r>
            <w:proofErr w:type="gramStart"/>
            <w:r w:rsidRPr="00277740">
              <w:rPr>
                <w:rFonts w:ascii="Verdana" w:hAnsi="Verdana" w:cs="Segoe UI"/>
                <w:color w:val="auto"/>
                <w:shd w:val="clear" w:color="auto" w:fill="FFFFFF"/>
              </w:rPr>
              <w:t>available;</w:t>
            </w:r>
            <w:proofErr w:type="gramEnd"/>
          </w:p>
          <w:p w14:paraId="1E016BD2" w14:textId="77777777" w:rsidR="00232836" w:rsidRPr="00277740" w:rsidRDefault="00232836" w:rsidP="00DC1D54">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rPr>
            </w:pPr>
            <w:r w:rsidRPr="00277740">
              <w:rPr>
                <w:rFonts w:ascii="Verdana" w:hAnsi="Verdana" w:cs="Segoe UI"/>
                <w:color w:val="auto"/>
                <w:shd w:val="clear" w:color="auto" w:fill="FFFFFF"/>
              </w:rPr>
              <w:t xml:space="preserve">The strategy emphasised capturing data electronically to advance in auto-coding. </w:t>
            </w:r>
          </w:p>
          <w:p w14:paraId="2ED8AA00" w14:textId="5AF09C28" w:rsidR="005A31D9" w:rsidRPr="00277740" w:rsidRDefault="00232836" w:rsidP="00DC1D54">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rPr>
            </w:pPr>
            <w:r w:rsidRPr="00277740">
              <w:rPr>
                <w:rFonts w:ascii="Verdana" w:hAnsi="Verdana" w:cs="Segoe UI"/>
                <w:color w:val="auto"/>
                <w:shd w:val="clear" w:color="auto" w:fill="FFFFFF"/>
              </w:rPr>
              <w:t>The board had agreed to re-utilise the available cod</w:t>
            </w:r>
            <w:r w:rsidR="000069BE" w:rsidRPr="00277740">
              <w:rPr>
                <w:rFonts w:ascii="Verdana" w:hAnsi="Verdana" w:cs="Segoe UI"/>
                <w:color w:val="auto"/>
                <w:shd w:val="clear" w:color="auto" w:fill="FFFFFF"/>
              </w:rPr>
              <w:t>ing</w:t>
            </w:r>
            <w:r w:rsidRPr="00277740">
              <w:rPr>
                <w:rFonts w:ascii="Verdana" w:hAnsi="Verdana" w:cs="Segoe UI"/>
                <w:color w:val="auto"/>
                <w:shd w:val="clear" w:color="auto" w:fill="FFFFFF"/>
              </w:rPr>
              <w:t xml:space="preserve"> budget, acknowledging that while it may take longer to reach the target, there were opportunities to expedite the process over the next 12-18 months</w:t>
            </w:r>
          </w:p>
          <w:p w14:paraId="71956688" w14:textId="77777777" w:rsidR="00232836" w:rsidRPr="00277740" w:rsidRDefault="00232836"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AG invited comments from members:</w:t>
            </w:r>
          </w:p>
          <w:p w14:paraId="07CC93CA" w14:textId="77777777" w:rsidR="009E31C2" w:rsidRPr="00277740" w:rsidRDefault="009E31C2" w:rsidP="00DC1D54">
            <w:pPr>
              <w:pStyle w:val="Body"/>
              <w:spacing w:before="120" w:after="120"/>
              <w:jc w:val="both"/>
              <w:rPr>
                <w:rFonts w:ascii="Verdana" w:hAnsi="Verdana" w:cs="Arial"/>
                <w:bCs/>
                <w:color w:val="auto"/>
                <w:sz w:val="24"/>
                <w:szCs w:val="24"/>
                <w:lang w:val="en-GB"/>
              </w:rPr>
            </w:pPr>
            <w:r w:rsidRPr="00277740">
              <w:rPr>
                <w:rFonts w:ascii="Verdana" w:hAnsi="Verdana" w:cs="Segoe UI"/>
                <w:color w:val="auto"/>
                <w:sz w:val="24"/>
                <w:szCs w:val="24"/>
                <w:shd w:val="clear" w:color="auto" w:fill="FFFFFF"/>
              </w:rPr>
              <w:t>MJ clarified that the approval for spending the vacancy money for the model was obtained from the formal executive team, not the board. </w:t>
            </w:r>
          </w:p>
          <w:p w14:paraId="4FC2E3FC" w14:textId="7A365C95" w:rsidR="00232836" w:rsidRPr="00277740" w:rsidRDefault="00232836"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Arial"/>
                <w:bCs/>
                <w:color w:val="auto"/>
                <w:sz w:val="24"/>
                <w:szCs w:val="24"/>
                <w:lang w:val="en-GB"/>
              </w:rPr>
              <w:t xml:space="preserve">RO </w:t>
            </w:r>
            <w:r w:rsidRPr="00277740">
              <w:rPr>
                <w:rFonts w:ascii="Verdana" w:hAnsi="Verdana" w:cs="Segoe UI"/>
                <w:color w:val="auto"/>
                <w:sz w:val="24"/>
                <w:szCs w:val="24"/>
                <w:shd w:val="clear" w:color="auto" w:fill="FFFFFF"/>
              </w:rPr>
              <w:t>asked about the availability of trainees for recruitment and whether there were sufficient candidates to fill those positions.</w:t>
            </w:r>
          </w:p>
          <w:p w14:paraId="0FC6DE90" w14:textId="5B28705A" w:rsidR="00232836" w:rsidRPr="00277740" w:rsidRDefault="009E31C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LM responded that recruiting trainees for coding positions was generally easier, as those positions offered a full two-year training course with a qualification at the end. However, LM said the challenge lay within retaining those trainees once they</w:t>
            </w:r>
            <w:r w:rsidR="00DC1D54" w:rsidRPr="00277740">
              <w:rPr>
                <w:rFonts w:ascii="Verdana" w:hAnsi="Verdana" w:cs="Segoe UI"/>
                <w:color w:val="auto"/>
                <w:sz w:val="24"/>
                <w:szCs w:val="24"/>
                <w:shd w:val="clear" w:color="auto" w:fill="FFFFFF"/>
              </w:rPr>
              <w:t xml:space="preserve"> had</w:t>
            </w:r>
            <w:r w:rsidRPr="00277740">
              <w:rPr>
                <w:rFonts w:ascii="Verdana" w:hAnsi="Verdana" w:cs="Segoe UI"/>
                <w:color w:val="auto"/>
                <w:sz w:val="24"/>
                <w:szCs w:val="24"/>
                <w:shd w:val="clear" w:color="auto" w:fill="FFFFFF"/>
              </w:rPr>
              <w:t xml:space="preserve"> qualified, as they often move to higher-paying positions elsewhere.</w:t>
            </w:r>
          </w:p>
          <w:p w14:paraId="6B8E138A" w14:textId="0566650E" w:rsidR="009E31C2" w:rsidRPr="00277740" w:rsidRDefault="009E31C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RO asked whether the implementation of auto coding would generate any savings benefits for </w:t>
            </w:r>
            <w:r w:rsidR="00DC1D54" w:rsidRPr="00277740">
              <w:rPr>
                <w:rFonts w:ascii="Verdana" w:hAnsi="Verdana" w:cs="Segoe UI"/>
                <w:color w:val="auto"/>
                <w:sz w:val="24"/>
                <w:szCs w:val="24"/>
                <w:shd w:val="clear" w:color="auto" w:fill="FFFFFF"/>
              </w:rPr>
              <w:t>SBUHB.</w:t>
            </w:r>
          </w:p>
          <w:p w14:paraId="62DA3F92" w14:textId="3B1F1BD0" w:rsidR="00232836" w:rsidRPr="00277740" w:rsidRDefault="009E31C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LM explained that while the auto coding model may not generate immediate savings within the next 12 months, it provided a plan to increase the level of coding, which could have a significant impact on service planning, understanding the population's needs, and ensuring accurate revenue capture. </w:t>
            </w:r>
          </w:p>
          <w:p w14:paraId="1348FD7B" w14:textId="77777777" w:rsidR="009E31C2" w:rsidRPr="00277740" w:rsidRDefault="009E31C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JC asked LM to clarify the difference between option three and option four in Appendix 1, specifically for the financial year 2026-27. </w:t>
            </w:r>
          </w:p>
          <w:p w14:paraId="337AC844" w14:textId="0E5472E3" w:rsidR="009E31C2" w:rsidRPr="00277740" w:rsidRDefault="009E31C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LM explained that the key difference lay in the number of coded episodes, which impacted the coding percentages. LM said option three started with 12 trainee coders, while option four started with nine. LM informed as the trainees progressed and became more proficient, the number of coded episodes increase</w:t>
            </w:r>
            <w:r w:rsidR="00DC1D54" w:rsidRPr="00277740">
              <w:rPr>
                <w:rFonts w:ascii="Verdana" w:hAnsi="Verdana" w:cs="Segoe UI"/>
                <w:color w:val="auto"/>
                <w:sz w:val="24"/>
                <w:szCs w:val="24"/>
                <w:shd w:val="clear" w:color="auto" w:fill="FFFFFF"/>
              </w:rPr>
              <w:t>d</w:t>
            </w:r>
            <w:r w:rsidRPr="00277740">
              <w:rPr>
                <w:rFonts w:ascii="Verdana" w:hAnsi="Verdana" w:cs="Segoe UI"/>
                <w:color w:val="auto"/>
                <w:sz w:val="24"/>
                <w:szCs w:val="24"/>
                <w:shd w:val="clear" w:color="auto" w:fill="FFFFFF"/>
              </w:rPr>
              <w:t>, leading to a higher coding percentage in option four (90%) compared to option three (81%). LM stated this would reflect the impact of having more experienced coders contributing to the overall coding workload.</w:t>
            </w:r>
          </w:p>
          <w:p w14:paraId="00D33843" w14:textId="72814E59" w:rsidR="009E31C2" w:rsidRPr="00277740" w:rsidRDefault="009E31C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lastRenderedPageBreak/>
              <w:t xml:space="preserve">JC asked if the delay in translating job descriptions into Welsh </w:t>
            </w:r>
            <w:r w:rsidR="00726C77" w:rsidRPr="00277740">
              <w:rPr>
                <w:rFonts w:ascii="Verdana" w:hAnsi="Verdana" w:cs="Segoe UI"/>
                <w:color w:val="auto"/>
                <w:sz w:val="24"/>
                <w:szCs w:val="24"/>
                <w:shd w:val="clear" w:color="auto" w:fill="FFFFFF"/>
              </w:rPr>
              <w:t>wa</w:t>
            </w:r>
            <w:r w:rsidRPr="00277740">
              <w:rPr>
                <w:rFonts w:ascii="Verdana" w:hAnsi="Verdana" w:cs="Segoe UI"/>
                <w:color w:val="auto"/>
                <w:sz w:val="24"/>
                <w:szCs w:val="24"/>
                <w:shd w:val="clear" w:color="auto" w:fill="FFFFFF"/>
              </w:rPr>
              <w:t>s causing a hold-up of six months for the full-time equivalents.</w:t>
            </w:r>
          </w:p>
          <w:p w14:paraId="172FB654" w14:textId="6B8B6865" w:rsidR="00036E79" w:rsidRPr="00277740" w:rsidRDefault="00726C77"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sz w:val="24"/>
                <w:szCs w:val="24"/>
                <w:shd w:val="clear" w:color="auto" w:fill="FFFFFF"/>
              </w:rPr>
              <w:t>LM explained that there was a backlog in job descriptions being translated into Welsh, which ha</w:t>
            </w:r>
            <w:r w:rsidR="00DC1D54" w:rsidRPr="00277740">
              <w:rPr>
                <w:rFonts w:ascii="Verdana" w:hAnsi="Verdana" w:cs="Segoe UI"/>
                <w:sz w:val="24"/>
                <w:szCs w:val="24"/>
                <w:shd w:val="clear" w:color="auto" w:fill="FFFFFF"/>
              </w:rPr>
              <w:t>d</w:t>
            </w:r>
            <w:r w:rsidRPr="00277740">
              <w:rPr>
                <w:rFonts w:ascii="Verdana" w:hAnsi="Verdana" w:cs="Segoe UI"/>
                <w:sz w:val="24"/>
                <w:szCs w:val="24"/>
                <w:shd w:val="clear" w:color="auto" w:fill="FFFFFF"/>
              </w:rPr>
              <w:t xml:space="preserve"> since been addressed. However, LM highlighted to expedite the process, they </w:t>
            </w:r>
            <w:r w:rsidR="00DC1D54" w:rsidRPr="00277740">
              <w:rPr>
                <w:rFonts w:ascii="Verdana" w:hAnsi="Verdana" w:cs="Segoe UI"/>
                <w:sz w:val="24"/>
                <w:szCs w:val="24"/>
                <w:shd w:val="clear" w:color="auto" w:fill="FFFFFF"/>
              </w:rPr>
              <w:t>looked</w:t>
            </w:r>
            <w:r w:rsidRPr="00277740">
              <w:rPr>
                <w:rFonts w:ascii="Verdana" w:hAnsi="Verdana" w:cs="Segoe UI"/>
                <w:sz w:val="24"/>
                <w:szCs w:val="24"/>
                <w:shd w:val="clear" w:color="auto" w:fill="FFFFFF"/>
              </w:rPr>
              <w:t xml:space="preserve"> at the model of the</w:t>
            </w:r>
            <w:r w:rsidR="006C4B6F" w:rsidRPr="00277740">
              <w:rPr>
                <w:rFonts w:ascii="Verdana" w:hAnsi="Verdana" w:cs="Segoe UI"/>
                <w:sz w:val="24"/>
                <w:szCs w:val="24"/>
                <w:shd w:val="clear" w:color="auto" w:fill="FFFFFF"/>
              </w:rPr>
              <w:t xml:space="preserve"> C</w:t>
            </w:r>
            <w:r w:rsidR="00FC0CDC" w:rsidRPr="00277740">
              <w:rPr>
                <w:rFonts w:ascii="Verdana" w:hAnsi="Verdana" w:cs="Segoe UI"/>
                <w:sz w:val="24"/>
                <w:szCs w:val="24"/>
                <w:shd w:val="clear" w:color="auto" w:fill="FFFFFF"/>
              </w:rPr>
              <w:t xml:space="preserve">wm Taf </w:t>
            </w:r>
            <w:r w:rsidR="00277740">
              <w:rPr>
                <w:rFonts w:ascii="Verdana" w:hAnsi="Verdana" w:cs="Segoe UI"/>
                <w:sz w:val="24"/>
                <w:szCs w:val="24"/>
                <w:shd w:val="clear" w:color="auto" w:fill="FFFFFF"/>
              </w:rPr>
              <w:t xml:space="preserve">Morgannwg </w:t>
            </w:r>
            <w:r w:rsidR="00FC0CDC" w:rsidRPr="00277740">
              <w:rPr>
                <w:rFonts w:ascii="Verdana" w:hAnsi="Verdana" w:cs="Segoe UI"/>
                <w:sz w:val="24"/>
                <w:szCs w:val="24"/>
                <w:shd w:val="clear" w:color="auto" w:fill="FFFFFF"/>
              </w:rPr>
              <w:t>University Health Board (C</w:t>
            </w:r>
            <w:r w:rsidR="006C4B6F" w:rsidRPr="00277740">
              <w:rPr>
                <w:rFonts w:ascii="Verdana" w:hAnsi="Verdana" w:cs="Segoe UI"/>
                <w:sz w:val="24"/>
                <w:szCs w:val="24"/>
                <w:shd w:val="clear" w:color="auto" w:fill="FFFFFF"/>
              </w:rPr>
              <w:t>TMUHB</w:t>
            </w:r>
            <w:r w:rsidR="00FC0CDC" w:rsidRPr="00277740">
              <w:rPr>
                <w:rFonts w:ascii="Verdana" w:hAnsi="Verdana" w:cs="Segoe UI"/>
                <w:sz w:val="24"/>
                <w:szCs w:val="24"/>
                <w:shd w:val="clear" w:color="auto" w:fill="FFFFFF"/>
              </w:rPr>
              <w:t>)</w:t>
            </w:r>
            <w:r w:rsidRPr="00277740">
              <w:rPr>
                <w:rFonts w:ascii="Verdana" w:hAnsi="Verdana" w:cs="Segoe UI"/>
                <w:sz w:val="24"/>
                <w:szCs w:val="24"/>
                <w:shd w:val="clear" w:color="auto" w:fill="FFFFFF"/>
              </w:rPr>
              <w:t xml:space="preserve"> job description, which had already been re-banded and fitted the reference. LM said there would be minimal amendments needed and that Welsh translations were already available, which </w:t>
            </w:r>
            <w:r w:rsidR="00DC1D54" w:rsidRPr="00277740">
              <w:rPr>
                <w:rFonts w:ascii="Verdana" w:hAnsi="Verdana" w:cs="Segoe UI"/>
                <w:sz w:val="24"/>
                <w:szCs w:val="24"/>
                <w:shd w:val="clear" w:color="auto" w:fill="FFFFFF"/>
              </w:rPr>
              <w:t>would</w:t>
            </w:r>
            <w:r w:rsidRPr="00277740">
              <w:rPr>
                <w:rFonts w:ascii="Verdana" w:hAnsi="Verdana" w:cs="Segoe UI"/>
                <w:sz w:val="24"/>
                <w:szCs w:val="24"/>
                <w:shd w:val="clear" w:color="auto" w:fill="FFFFFF"/>
              </w:rPr>
              <w:t xml:space="preserve"> not hold up recruitment. </w:t>
            </w:r>
          </w:p>
          <w:p w14:paraId="6B26574A" w14:textId="08FA315A" w:rsidR="00036E79" w:rsidRPr="00277740" w:rsidRDefault="00036E79" w:rsidP="00DC1D54">
            <w:pPr>
              <w:pStyle w:val="Body"/>
              <w:spacing w:before="120" w:after="120"/>
              <w:jc w:val="both"/>
              <w:rPr>
                <w:rFonts w:ascii="Verdana" w:hAnsi="Verdana" w:cs="Segoe UI"/>
                <w:b/>
                <w:bCs/>
                <w:color w:val="auto"/>
                <w:sz w:val="24"/>
                <w:szCs w:val="24"/>
                <w:shd w:val="clear" w:color="auto" w:fill="FFFFFF"/>
              </w:rPr>
            </w:pPr>
            <w:r w:rsidRPr="00277740">
              <w:rPr>
                <w:rFonts w:ascii="Verdana" w:hAnsi="Verdana" w:cs="Segoe UI"/>
                <w:b/>
                <w:bCs/>
                <w:color w:val="auto"/>
                <w:sz w:val="24"/>
                <w:szCs w:val="24"/>
                <w:shd w:val="clear" w:color="auto" w:fill="FFFFFF"/>
              </w:rPr>
              <w:t>ACTION: LM</w:t>
            </w:r>
          </w:p>
          <w:p w14:paraId="69893116" w14:textId="24BCB0F1" w:rsidR="00232836" w:rsidRPr="00277740" w:rsidRDefault="00232836" w:rsidP="00DC1D54">
            <w:pPr>
              <w:pStyle w:val="Body"/>
              <w:spacing w:before="120" w:after="120"/>
              <w:jc w:val="both"/>
              <w:rPr>
                <w:rFonts w:ascii="Verdana" w:hAnsi="Verdana" w:cs="Arial"/>
                <w:bCs/>
                <w:color w:val="auto"/>
                <w:sz w:val="24"/>
                <w:szCs w:val="24"/>
                <w:lang w:val="en-GB"/>
              </w:rPr>
            </w:pPr>
            <w:proofErr w:type="gramStart"/>
            <w:r w:rsidRPr="00277740">
              <w:rPr>
                <w:rFonts w:ascii="Verdana" w:hAnsi="Verdana" w:cs="Arial"/>
                <w:bCs/>
                <w:color w:val="auto"/>
                <w:sz w:val="24"/>
                <w:szCs w:val="24"/>
                <w:lang w:val="en-GB"/>
              </w:rPr>
              <w:t>Members;</w:t>
            </w:r>
            <w:proofErr w:type="gramEnd"/>
          </w:p>
          <w:p w14:paraId="75DCCBBD" w14:textId="48DC0BBB" w:rsidR="00726C77" w:rsidRPr="00277740" w:rsidRDefault="00726C77"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A</w:t>
            </w:r>
            <w:r w:rsidR="00105E2C" w:rsidRPr="00277740">
              <w:rPr>
                <w:rFonts w:ascii="Verdana" w:hAnsi="Verdana" w:cs="Arial"/>
                <w:b/>
                <w:color w:val="auto"/>
                <w:sz w:val="24"/>
                <w:szCs w:val="24"/>
                <w:lang w:val="en-GB"/>
              </w:rPr>
              <w:t xml:space="preserve">ction – </w:t>
            </w:r>
            <w:r w:rsidR="00105E2C" w:rsidRPr="00277740">
              <w:rPr>
                <w:rFonts w:ascii="Verdana" w:hAnsi="Verdana" w:cs="Arial"/>
                <w:bCs/>
                <w:color w:val="auto"/>
                <w:sz w:val="24"/>
                <w:szCs w:val="24"/>
                <w:lang w:val="en-GB"/>
              </w:rPr>
              <w:t>LM</w:t>
            </w:r>
            <w:r w:rsidRPr="00277740">
              <w:rPr>
                <w:rFonts w:ascii="Verdana" w:hAnsi="Verdana" w:cs="Arial"/>
                <w:bCs/>
                <w:color w:val="auto"/>
                <w:sz w:val="24"/>
                <w:szCs w:val="24"/>
                <w:lang w:val="en-GB"/>
              </w:rPr>
              <w:t xml:space="preserve"> to </w:t>
            </w:r>
            <w:r w:rsidRPr="00277740">
              <w:rPr>
                <w:rFonts w:ascii="Verdana" w:hAnsi="Verdana" w:cs="Segoe UI"/>
                <w:color w:val="auto"/>
                <w:sz w:val="24"/>
                <w:szCs w:val="24"/>
                <w:shd w:val="clear" w:color="auto" w:fill="FFFFFF"/>
              </w:rPr>
              <w:t xml:space="preserve">develop a more granular metrics to track progress, specifically measuring the length of the coding backlog over time to understand the contraction of the span of time that records are not being </w:t>
            </w:r>
            <w:proofErr w:type="gramStart"/>
            <w:r w:rsidRPr="00277740">
              <w:rPr>
                <w:rFonts w:ascii="Verdana" w:hAnsi="Verdana" w:cs="Segoe UI"/>
                <w:color w:val="auto"/>
                <w:sz w:val="24"/>
                <w:szCs w:val="24"/>
                <w:shd w:val="clear" w:color="auto" w:fill="FFFFFF"/>
              </w:rPr>
              <w:t>coded</w:t>
            </w:r>
            <w:r w:rsidR="00282513" w:rsidRPr="00277740">
              <w:rPr>
                <w:rFonts w:ascii="Verdana" w:hAnsi="Verdana" w:cs="Segoe UI"/>
                <w:color w:val="auto"/>
                <w:sz w:val="24"/>
                <w:szCs w:val="24"/>
                <w:shd w:val="clear" w:color="auto" w:fill="FFFFFF"/>
              </w:rPr>
              <w:t>;</w:t>
            </w:r>
            <w:proofErr w:type="gramEnd"/>
          </w:p>
          <w:p w14:paraId="19183DD9" w14:textId="573B9B2B" w:rsidR="007F39CD" w:rsidRPr="00277740" w:rsidRDefault="007F39CD" w:rsidP="00DC1D54">
            <w:pPr>
              <w:pStyle w:val="Body"/>
              <w:numPr>
                <w:ilvl w:val="0"/>
                <w:numId w:val="35"/>
              </w:numPr>
              <w:spacing w:before="120"/>
              <w:jc w:val="both"/>
              <w:rPr>
                <w:rFonts w:ascii="Verdana" w:hAnsi="Verdana" w:cs="Arial"/>
                <w:bCs/>
                <w:color w:val="auto"/>
                <w:sz w:val="24"/>
                <w:szCs w:val="24"/>
                <w:lang w:val="en-GB"/>
              </w:rPr>
            </w:pPr>
            <w:r w:rsidRPr="00277740">
              <w:rPr>
                <w:rFonts w:ascii="Verdana" w:hAnsi="Verdana" w:cs="Arial"/>
                <w:b/>
                <w:color w:val="auto"/>
                <w:sz w:val="24"/>
                <w:szCs w:val="24"/>
                <w:lang w:val="en-GB"/>
              </w:rPr>
              <w:t>Were assured</w:t>
            </w:r>
            <w:r w:rsidRPr="00277740">
              <w:rPr>
                <w:rFonts w:ascii="Verdana" w:hAnsi="Verdana" w:cs="Arial"/>
                <w:bCs/>
                <w:color w:val="auto"/>
                <w:sz w:val="24"/>
                <w:szCs w:val="24"/>
                <w:lang w:val="en-GB"/>
              </w:rPr>
              <w:t xml:space="preserve"> </w:t>
            </w:r>
            <w:r w:rsidR="00726C77" w:rsidRPr="00277740">
              <w:rPr>
                <w:rFonts w:ascii="Verdana" w:hAnsi="Verdana" w:cs="Segoe UI"/>
                <w:color w:val="auto"/>
                <w:sz w:val="24"/>
                <w:szCs w:val="24"/>
                <w:shd w:val="clear" w:color="auto" w:fill="FFFFFF"/>
              </w:rPr>
              <w:t xml:space="preserve">by the clinical coding paper. The ownership of the issue and the plan to move forward was </w:t>
            </w:r>
            <w:proofErr w:type="gramStart"/>
            <w:r w:rsidR="00726C77" w:rsidRPr="00277740">
              <w:rPr>
                <w:rFonts w:ascii="Verdana" w:hAnsi="Verdana" w:cs="Segoe UI"/>
                <w:color w:val="auto"/>
                <w:sz w:val="24"/>
                <w:szCs w:val="24"/>
                <w:shd w:val="clear" w:color="auto" w:fill="FFFFFF"/>
              </w:rPr>
              <w:t>acknowledged;</w:t>
            </w:r>
            <w:proofErr w:type="gramEnd"/>
          </w:p>
          <w:p w14:paraId="60C5E170" w14:textId="4D39251C" w:rsidR="00726C77" w:rsidRPr="00277740" w:rsidRDefault="00EB3C58"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Agreed </w:t>
            </w:r>
            <w:r w:rsidRPr="00277740">
              <w:rPr>
                <w:rFonts w:ascii="Verdana" w:hAnsi="Verdana" w:cs="Arial"/>
                <w:bCs/>
                <w:color w:val="auto"/>
                <w:sz w:val="24"/>
                <w:szCs w:val="24"/>
                <w:lang w:val="en-GB"/>
              </w:rPr>
              <w:t xml:space="preserve">to </w:t>
            </w:r>
            <w:r w:rsidR="00726C77" w:rsidRPr="00277740">
              <w:rPr>
                <w:rFonts w:ascii="Verdana" w:hAnsi="Verdana" w:cs="Segoe UI"/>
                <w:i/>
                <w:iCs/>
                <w:color w:val="auto"/>
                <w:sz w:val="24"/>
                <w:szCs w:val="24"/>
                <w:shd w:val="clear" w:color="auto" w:fill="FFFFFF"/>
              </w:rPr>
              <w:t>advise</w:t>
            </w:r>
            <w:r w:rsidR="00726C77" w:rsidRPr="00277740">
              <w:rPr>
                <w:rFonts w:ascii="Verdana" w:hAnsi="Verdana" w:cs="Segoe UI"/>
                <w:color w:val="auto"/>
                <w:sz w:val="24"/>
                <w:szCs w:val="24"/>
                <w:shd w:val="clear" w:color="auto" w:fill="FFFFFF"/>
              </w:rPr>
              <w:t xml:space="preserve"> the board of the actions being taken to address clinical coding issues, including plans to increase coding capacity and improve retention of trained </w:t>
            </w:r>
            <w:proofErr w:type="gramStart"/>
            <w:r w:rsidR="00726C77" w:rsidRPr="00277740">
              <w:rPr>
                <w:rFonts w:ascii="Verdana" w:hAnsi="Verdana" w:cs="Segoe UI"/>
                <w:color w:val="auto"/>
                <w:sz w:val="24"/>
                <w:szCs w:val="24"/>
                <w:shd w:val="clear" w:color="auto" w:fill="FFFFFF"/>
              </w:rPr>
              <w:t>coders;</w:t>
            </w:r>
            <w:proofErr w:type="gramEnd"/>
          </w:p>
          <w:p w14:paraId="5B41B38E" w14:textId="07CFAECD" w:rsidR="00EB3C58" w:rsidRPr="00277740" w:rsidRDefault="00726C77"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Agreed </w:t>
            </w:r>
            <w:r w:rsidRPr="00277740">
              <w:rPr>
                <w:rFonts w:ascii="Verdana" w:hAnsi="Verdana" w:cs="Arial"/>
                <w:bCs/>
                <w:color w:val="auto"/>
                <w:sz w:val="24"/>
                <w:szCs w:val="24"/>
                <w:lang w:val="en-GB"/>
              </w:rPr>
              <w:t xml:space="preserve">to </w:t>
            </w:r>
            <w:r w:rsidRPr="00277740">
              <w:rPr>
                <w:rFonts w:ascii="Verdana" w:hAnsi="Verdana" w:cs="Segoe UI"/>
                <w:i/>
                <w:iCs/>
                <w:color w:val="auto"/>
                <w:sz w:val="24"/>
                <w:szCs w:val="24"/>
                <w:shd w:val="clear" w:color="auto" w:fill="FFFFFF"/>
              </w:rPr>
              <w:t>assure</w:t>
            </w:r>
            <w:r w:rsidRPr="00277740">
              <w:rPr>
                <w:rFonts w:ascii="Verdana" w:hAnsi="Verdana" w:cs="Segoe UI"/>
                <w:color w:val="auto"/>
                <w:sz w:val="24"/>
                <w:szCs w:val="24"/>
                <w:shd w:val="clear" w:color="auto" w:fill="FFFFFF"/>
              </w:rPr>
              <w:t xml:space="preserve"> the board that there is a plan in place to address the ongoing issue of clinical coding.</w:t>
            </w:r>
          </w:p>
        </w:tc>
      </w:tr>
      <w:tr w:rsidR="00DC1D54" w:rsidRPr="003C5225" w14:paraId="6A57C368" w14:textId="77777777" w:rsidTr="00B1205C">
        <w:trPr>
          <w:trHeight w:val="374"/>
        </w:trPr>
        <w:tc>
          <w:tcPr>
            <w:tcW w:w="1702" w:type="dxa"/>
            <w:shd w:val="clear" w:color="auto" w:fill="auto"/>
            <w:tcMar>
              <w:top w:w="80" w:type="dxa"/>
              <w:left w:w="80" w:type="dxa"/>
              <w:bottom w:w="80" w:type="dxa"/>
              <w:right w:w="80" w:type="dxa"/>
            </w:tcMar>
          </w:tcPr>
          <w:p w14:paraId="6D1906DD" w14:textId="21BA9094" w:rsidR="00282513" w:rsidRPr="00277740" w:rsidRDefault="00282513" w:rsidP="00DC1D54">
            <w:pPr>
              <w:spacing w:before="120" w:after="120"/>
              <w:jc w:val="both"/>
              <w:rPr>
                <w:rFonts w:ascii="Verdana" w:hAnsi="Verdana" w:cs="Arial"/>
                <w:b/>
              </w:rPr>
            </w:pPr>
            <w:r w:rsidRPr="00277740">
              <w:rPr>
                <w:rFonts w:ascii="Verdana" w:hAnsi="Verdana" w:cs="Arial"/>
                <w:b/>
              </w:rPr>
              <w:lastRenderedPageBreak/>
              <w:t>26/25</w:t>
            </w:r>
          </w:p>
        </w:tc>
        <w:tc>
          <w:tcPr>
            <w:tcW w:w="9355" w:type="dxa"/>
            <w:shd w:val="clear" w:color="auto" w:fill="auto"/>
            <w:tcMar>
              <w:top w:w="80" w:type="dxa"/>
              <w:left w:w="80" w:type="dxa"/>
              <w:bottom w:w="80" w:type="dxa"/>
              <w:right w:w="80" w:type="dxa"/>
            </w:tcMar>
          </w:tcPr>
          <w:p w14:paraId="74292AB1" w14:textId="03D017C8" w:rsidR="00282513" w:rsidRPr="00277740" w:rsidRDefault="00282513" w:rsidP="00DC1D54">
            <w:pPr>
              <w:pStyle w:val="Body"/>
              <w:spacing w:before="120" w:after="120"/>
              <w:jc w:val="both"/>
              <w:rPr>
                <w:rFonts w:ascii="Verdana" w:hAnsi="Verdana" w:cs="Arial"/>
                <w:b/>
                <w:bCs/>
                <w:color w:val="auto"/>
                <w:sz w:val="24"/>
                <w:szCs w:val="24"/>
                <w:lang w:val="en-GB"/>
              </w:rPr>
            </w:pPr>
            <w:r w:rsidRPr="00277740">
              <w:rPr>
                <w:rFonts w:ascii="Verdana" w:eastAsia="Times New Roman" w:hAnsi="Verdana" w:cs="Arial"/>
                <w:b/>
                <w:bCs/>
                <w:color w:val="auto"/>
                <w:sz w:val="24"/>
                <w:szCs w:val="24"/>
              </w:rPr>
              <w:t xml:space="preserve">LIMITED ASSURANCE REPORT ON RECORDS MANAGEMENT </w:t>
            </w:r>
          </w:p>
        </w:tc>
      </w:tr>
      <w:tr w:rsidR="00DC1D54" w:rsidRPr="003C5225" w14:paraId="5ADD0A39" w14:textId="77777777" w:rsidTr="00B1205C">
        <w:trPr>
          <w:trHeight w:val="374"/>
        </w:trPr>
        <w:tc>
          <w:tcPr>
            <w:tcW w:w="1702" w:type="dxa"/>
            <w:shd w:val="clear" w:color="auto" w:fill="auto"/>
            <w:tcMar>
              <w:top w:w="80" w:type="dxa"/>
              <w:left w:w="80" w:type="dxa"/>
              <w:bottom w:w="80" w:type="dxa"/>
              <w:right w:w="80" w:type="dxa"/>
            </w:tcMar>
          </w:tcPr>
          <w:p w14:paraId="43F05767" w14:textId="77777777" w:rsidR="00282513" w:rsidRPr="00277740" w:rsidRDefault="00282513" w:rsidP="00DC1D54">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14:paraId="35095C77" w14:textId="32E5948C" w:rsidR="00282513" w:rsidRPr="00277740" w:rsidRDefault="00282513"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Limited Assurance report on Records Management was </w:t>
            </w:r>
            <w:r w:rsidRPr="00277740">
              <w:rPr>
                <w:rFonts w:ascii="Verdana" w:hAnsi="Verdana" w:cs="Arial"/>
                <w:b/>
                <w:color w:val="auto"/>
                <w:sz w:val="24"/>
                <w:szCs w:val="24"/>
                <w:lang w:val="en-GB"/>
              </w:rPr>
              <w:t xml:space="preserve">received. </w:t>
            </w:r>
            <w:r w:rsidRPr="00277740">
              <w:rPr>
                <w:rFonts w:ascii="Verdana" w:hAnsi="Verdana" w:cs="Arial"/>
                <w:bCs/>
                <w:color w:val="auto"/>
                <w:sz w:val="24"/>
                <w:szCs w:val="24"/>
                <w:lang w:val="en-GB"/>
              </w:rPr>
              <w:t xml:space="preserve">JN highlighted the following key </w:t>
            </w:r>
            <w:proofErr w:type="gramStart"/>
            <w:r w:rsidRPr="00277740">
              <w:rPr>
                <w:rFonts w:ascii="Verdana" w:hAnsi="Verdana" w:cs="Arial"/>
                <w:bCs/>
                <w:color w:val="auto"/>
                <w:sz w:val="24"/>
                <w:szCs w:val="24"/>
                <w:lang w:val="en-GB"/>
              </w:rPr>
              <w:t>points;</w:t>
            </w:r>
            <w:proofErr w:type="gramEnd"/>
            <w:r w:rsidRPr="00277740">
              <w:rPr>
                <w:rFonts w:ascii="Verdana" w:hAnsi="Verdana" w:cs="Arial"/>
                <w:bCs/>
                <w:color w:val="auto"/>
                <w:sz w:val="24"/>
                <w:szCs w:val="24"/>
                <w:lang w:val="en-GB"/>
              </w:rPr>
              <w:t xml:space="preserve"> </w:t>
            </w:r>
          </w:p>
          <w:p w14:paraId="0E5699D1" w14:textId="42F6D1FA" w:rsidR="00AA50B4" w:rsidRPr="00277740" w:rsidRDefault="00AA50B4"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completed actions are as follows: </w:t>
            </w:r>
            <w:r w:rsidRPr="00277740">
              <w:rPr>
                <w:rFonts w:ascii="Verdana" w:eastAsia="Times New Roman" w:hAnsi="Verdana" w:cs="Segoe UI"/>
                <w:color w:val="auto"/>
                <w:sz w:val="24"/>
                <w:szCs w:val="24"/>
                <w:bdr w:val="none" w:sz="0" w:space="0" w:color="auto"/>
              </w:rPr>
              <w:t xml:space="preserve">Republication of the lifting of the embargo since the blood inquiry on the </w:t>
            </w:r>
            <w:r w:rsidR="00DC1D54" w:rsidRPr="00277740">
              <w:rPr>
                <w:rFonts w:ascii="Verdana" w:eastAsia="Times New Roman" w:hAnsi="Verdana" w:cs="Segoe UI"/>
                <w:color w:val="auto"/>
                <w:sz w:val="24"/>
                <w:szCs w:val="24"/>
                <w:bdr w:val="none" w:sz="0" w:space="0" w:color="auto"/>
              </w:rPr>
              <w:t>SBUHB</w:t>
            </w:r>
            <w:r w:rsidRPr="00277740">
              <w:rPr>
                <w:rFonts w:ascii="Verdana" w:eastAsia="Times New Roman" w:hAnsi="Verdana" w:cs="Segoe UI"/>
                <w:color w:val="auto"/>
                <w:sz w:val="24"/>
                <w:szCs w:val="24"/>
                <w:bdr w:val="none" w:sz="0" w:space="0" w:color="auto"/>
              </w:rPr>
              <w:t xml:space="preserve"> Internet. The </w:t>
            </w:r>
            <w:r w:rsidR="000069BE" w:rsidRPr="00277740">
              <w:rPr>
                <w:rFonts w:ascii="Verdana" w:eastAsia="Times New Roman" w:hAnsi="Verdana" w:cs="Segoe UI"/>
                <w:color w:val="auto"/>
                <w:sz w:val="24"/>
                <w:szCs w:val="24"/>
                <w:bdr w:val="none" w:sz="0" w:space="0" w:color="auto"/>
              </w:rPr>
              <w:t>u</w:t>
            </w:r>
            <w:r w:rsidRPr="00277740">
              <w:rPr>
                <w:rFonts w:ascii="Verdana" w:eastAsia="Times New Roman" w:hAnsi="Verdana" w:cs="Segoe UI"/>
                <w:color w:val="auto"/>
                <w:sz w:val="24"/>
                <w:szCs w:val="24"/>
                <w:bdr w:val="none" w:sz="0" w:space="0" w:color="auto"/>
              </w:rPr>
              <w:t>pdated health records policies to be less specific to the acute record, allowing staff outside of the acute record to use these policies.</w:t>
            </w:r>
          </w:p>
          <w:p w14:paraId="086319F6" w14:textId="77777777" w:rsidR="00AA50B4" w:rsidRPr="00277740" w:rsidRDefault="00AA50B4"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The remaining actions are as follows: to set up two separate operational groups to address key management issues related to the life cycle and transportation of records. To review contract arrangements with Transmedia, as concerns were raised about the current arrangements and potential overpayment for storage. Initial </w:t>
            </w:r>
            <w:r w:rsidRPr="00277740">
              <w:rPr>
                <w:rFonts w:ascii="Verdana" w:eastAsia="Times New Roman" w:hAnsi="Verdana" w:cs="Segoe UI"/>
                <w:color w:val="auto"/>
                <w:sz w:val="24"/>
                <w:szCs w:val="24"/>
                <w:bdr w:val="none" w:sz="0" w:space="0" w:color="auto"/>
              </w:rPr>
              <w:lastRenderedPageBreak/>
              <w:t>work had been done, and significant information was held by Transmedia.</w:t>
            </w:r>
          </w:p>
          <w:p w14:paraId="03C21FDD" w14:textId="235F16B9" w:rsidR="00AA50B4" w:rsidRPr="00277740" w:rsidRDefault="00AA50B4" w:rsidP="00277740">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sz w:val="24"/>
                <w:szCs w:val="24"/>
                <w:bdr w:val="none" w:sz="0" w:space="0" w:color="auto"/>
              </w:rPr>
              <w:t xml:space="preserve">Concerns were addressed about the retention periods of therapy records, ensuring the destruction program was up to date. The decommissioning of Unit 22, with records moving to meet legal retention requirements had made progress. The </w:t>
            </w:r>
            <w:proofErr w:type="spellStart"/>
            <w:r w:rsidRPr="00277740">
              <w:rPr>
                <w:rFonts w:ascii="Verdana" w:eastAsia="Times New Roman" w:hAnsi="Verdana" w:cs="Segoe UI"/>
                <w:sz w:val="24"/>
                <w:szCs w:val="24"/>
                <w:bdr w:val="none" w:sz="0" w:space="0" w:color="auto"/>
              </w:rPr>
              <w:t>centrali</w:t>
            </w:r>
            <w:r w:rsidR="006A6AFB" w:rsidRPr="00277740">
              <w:rPr>
                <w:rFonts w:ascii="Verdana" w:eastAsia="Times New Roman" w:hAnsi="Verdana" w:cs="Segoe UI"/>
                <w:sz w:val="24"/>
                <w:szCs w:val="24"/>
                <w:bdr w:val="none" w:sz="0" w:space="0" w:color="auto"/>
              </w:rPr>
              <w:t>s</w:t>
            </w:r>
            <w:r w:rsidRPr="00277740">
              <w:rPr>
                <w:rFonts w:ascii="Verdana" w:eastAsia="Times New Roman" w:hAnsi="Verdana" w:cs="Segoe UI"/>
                <w:sz w:val="24"/>
                <w:szCs w:val="24"/>
                <w:bdr w:val="none" w:sz="0" w:space="0" w:color="auto"/>
              </w:rPr>
              <w:t>ation</w:t>
            </w:r>
            <w:proofErr w:type="spellEnd"/>
            <w:r w:rsidRPr="00277740">
              <w:rPr>
                <w:rFonts w:ascii="Verdana" w:eastAsia="Times New Roman" w:hAnsi="Verdana" w:cs="Segoe UI"/>
                <w:sz w:val="24"/>
                <w:szCs w:val="24"/>
                <w:bdr w:val="none" w:sz="0" w:space="0" w:color="auto"/>
              </w:rPr>
              <w:t xml:space="preserve"> work at </w:t>
            </w:r>
            <w:r w:rsidRPr="00277740">
              <w:rPr>
                <w:rFonts w:ascii="Verdana" w:hAnsi="Verdana" w:cs="Arial"/>
                <w:sz w:val="24"/>
                <w:szCs w:val="24"/>
              </w:rPr>
              <w:t>Ty Samlet</w:t>
            </w:r>
            <w:r w:rsidRPr="00277740">
              <w:rPr>
                <w:rFonts w:ascii="Verdana" w:eastAsia="Times New Roman" w:hAnsi="Verdana" w:cs="Segoe UI"/>
                <w:sz w:val="24"/>
                <w:szCs w:val="24"/>
                <w:bdr w:val="none" w:sz="0" w:space="0" w:color="auto"/>
              </w:rPr>
              <w:t>, looking at estate spaces in Neath and Singleton for wider storage opportunities.</w:t>
            </w:r>
          </w:p>
          <w:p w14:paraId="09A9F892" w14:textId="77777777" w:rsidR="00AA50B4" w:rsidRPr="00277740" w:rsidRDefault="00AA50B4"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AG invited comments from members:</w:t>
            </w:r>
          </w:p>
          <w:p w14:paraId="57924186" w14:textId="3689B486" w:rsidR="00895050" w:rsidRPr="00277740" w:rsidRDefault="00895050"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JC raised concerns </w:t>
            </w:r>
            <w:r w:rsidR="00874F50" w:rsidRPr="00277740">
              <w:rPr>
                <w:rFonts w:ascii="Verdana" w:hAnsi="Verdana" w:cs="Segoe UI"/>
                <w:color w:val="auto"/>
                <w:sz w:val="24"/>
                <w:szCs w:val="24"/>
                <w:shd w:val="clear" w:color="auto" w:fill="FFFFFF"/>
              </w:rPr>
              <w:t>regarding</w:t>
            </w:r>
            <w:r w:rsidRPr="00277740">
              <w:rPr>
                <w:rFonts w:ascii="Verdana" w:hAnsi="Verdana" w:cs="Segoe UI"/>
                <w:color w:val="auto"/>
                <w:sz w:val="24"/>
                <w:szCs w:val="24"/>
                <w:shd w:val="clear" w:color="auto" w:fill="FFFFFF"/>
              </w:rPr>
              <w:t xml:space="preserve"> the potential General Data Protection Regulation (GDPR) breaches and the delay in establishing the </w:t>
            </w:r>
            <w:r w:rsidRPr="00277740">
              <w:rPr>
                <w:rFonts w:ascii="Verdana" w:hAnsi="Verdana" w:cs="Arial"/>
                <w:color w:val="auto"/>
                <w:sz w:val="24"/>
                <w:szCs w:val="24"/>
              </w:rPr>
              <w:t xml:space="preserve">Multi-Disciplinary Project Group </w:t>
            </w:r>
            <w:r w:rsidRPr="00277740">
              <w:rPr>
                <w:rFonts w:ascii="Verdana" w:hAnsi="Verdana" w:cs="Segoe UI"/>
                <w:color w:val="auto"/>
                <w:sz w:val="24"/>
                <w:szCs w:val="24"/>
                <w:shd w:val="clear" w:color="auto" w:fill="FFFFFF"/>
              </w:rPr>
              <w:t xml:space="preserve">until May. </w:t>
            </w:r>
          </w:p>
          <w:p w14:paraId="7E37A3B6" w14:textId="1E87EB5B" w:rsidR="00282513" w:rsidRPr="00277740" w:rsidRDefault="00895050"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JN responded by assuring that she did not believe they were at high risk of breaching GDPR. JN mentioned that the delay was due to her involvement with the move to </w:t>
            </w:r>
            <w:r w:rsidRPr="00277740">
              <w:rPr>
                <w:rFonts w:ascii="Verdana" w:hAnsi="Verdana" w:cs="Arial"/>
                <w:color w:val="auto"/>
                <w:sz w:val="24"/>
                <w:szCs w:val="24"/>
              </w:rPr>
              <w:t>Ty Samlet</w:t>
            </w:r>
            <w:r w:rsidRPr="00277740">
              <w:rPr>
                <w:rFonts w:ascii="Verdana" w:hAnsi="Verdana" w:cs="Segoe UI"/>
                <w:color w:val="auto"/>
                <w:sz w:val="24"/>
                <w:szCs w:val="24"/>
                <w:shd w:val="clear" w:color="auto" w:fill="FFFFFF"/>
              </w:rPr>
              <w:t xml:space="preserve"> and her commitment to other tasks. However, JN was in a more comfortable position to bring the project groups forward to April. JN also highlighted that significant progress had been made in updating the destruction programme for records, particularly within therapies, which reduce</w:t>
            </w:r>
            <w:r w:rsidR="00874F50" w:rsidRPr="00277740">
              <w:rPr>
                <w:rFonts w:ascii="Verdana" w:hAnsi="Verdana" w:cs="Segoe UI"/>
                <w:color w:val="auto"/>
                <w:sz w:val="24"/>
                <w:szCs w:val="24"/>
                <w:shd w:val="clear" w:color="auto" w:fill="FFFFFF"/>
              </w:rPr>
              <w:t>d</w:t>
            </w:r>
            <w:r w:rsidRPr="00277740">
              <w:rPr>
                <w:rFonts w:ascii="Verdana" w:hAnsi="Verdana" w:cs="Segoe UI"/>
                <w:color w:val="auto"/>
                <w:sz w:val="24"/>
                <w:szCs w:val="24"/>
                <w:shd w:val="clear" w:color="auto" w:fill="FFFFFF"/>
              </w:rPr>
              <w:t xml:space="preserve"> the risk of GDPR breaches.</w:t>
            </w:r>
          </w:p>
          <w:p w14:paraId="3F1B9EE4" w14:textId="77777777" w:rsidR="00895050" w:rsidRPr="00277740" w:rsidRDefault="00895050"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AG suggested to JN that instead of spending extensive time on contract negotiations, it might be more efficient to focus on moving the records directly. </w:t>
            </w:r>
          </w:p>
          <w:p w14:paraId="06E494B8" w14:textId="5FACE03D" w:rsidR="00895050" w:rsidRPr="00277740" w:rsidRDefault="00895050"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sz w:val="24"/>
                <w:szCs w:val="24"/>
                <w:shd w:val="clear" w:color="auto" w:fill="FFFFFF"/>
              </w:rPr>
              <w:t>MJ emphasised the significant reliance on JN’s expertise in the records management space within the organi</w:t>
            </w:r>
            <w:r w:rsidR="006A6AFB" w:rsidRPr="00277740">
              <w:rPr>
                <w:rFonts w:ascii="Verdana" w:hAnsi="Verdana" w:cs="Segoe UI"/>
                <w:sz w:val="24"/>
                <w:szCs w:val="24"/>
                <w:shd w:val="clear" w:color="auto" w:fill="FFFFFF"/>
              </w:rPr>
              <w:t>s</w:t>
            </w:r>
            <w:r w:rsidRPr="00277740">
              <w:rPr>
                <w:rFonts w:ascii="Verdana" w:hAnsi="Verdana" w:cs="Segoe UI"/>
                <w:sz w:val="24"/>
                <w:szCs w:val="24"/>
                <w:shd w:val="clear" w:color="auto" w:fill="FFFFFF"/>
              </w:rPr>
              <w:t xml:space="preserve">ation. MJ acknowledged the need for broader involvement and suggested leveraging the leads in the service areas where the records </w:t>
            </w:r>
            <w:r w:rsidR="00874F50" w:rsidRPr="00277740">
              <w:rPr>
                <w:rFonts w:ascii="Verdana" w:hAnsi="Verdana" w:cs="Segoe UI"/>
                <w:sz w:val="24"/>
                <w:szCs w:val="24"/>
                <w:shd w:val="clear" w:color="auto" w:fill="FFFFFF"/>
              </w:rPr>
              <w:t>we</w:t>
            </w:r>
            <w:r w:rsidRPr="00277740">
              <w:rPr>
                <w:rFonts w:ascii="Verdana" w:hAnsi="Verdana" w:cs="Segoe UI"/>
                <w:sz w:val="24"/>
                <w:szCs w:val="24"/>
                <w:shd w:val="clear" w:color="auto" w:fill="FFFFFF"/>
              </w:rPr>
              <w:t xml:space="preserve">re managed. </w:t>
            </w:r>
          </w:p>
          <w:p w14:paraId="11DBD758" w14:textId="0A2A16D6" w:rsidR="00895050" w:rsidRPr="00277740" w:rsidRDefault="00895050" w:rsidP="00DC1D54">
            <w:pPr>
              <w:pStyle w:val="Body"/>
              <w:spacing w:before="120" w:after="120"/>
              <w:jc w:val="both"/>
              <w:rPr>
                <w:rFonts w:ascii="Verdana" w:hAnsi="Verdana" w:cs="Arial"/>
                <w:bCs/>
                <w:color w:val="auto"/>
                <w:sz w:val="24"/>
                <w:szCs w:val="24"/>
                <w:lang w:val="en-GB"/>
              </w:rPr>
            </w:pPr>
            <w:proofErr w:type="gramStart"/>
            <w:r w:rsidRPr="00277740">
              <w:rPr>
                <w:rFonts w:ascii="Verdana" w:hAnsi="Verdana" w:cs="Arial"/>
                <w:bCs/>
                <w:color w:val="auto"/>
                <w:sz w:val="24"/>
                <w:szCs w:val="24"/>
                <w:lang w:val="en-GB"/>
              </w:rPr>
              <w:t>Members;</w:t>
            </w:r>
            <w:proofErr w:type="gramEnd"/>
          </w:p>
          <w:p w14:paraId="4F9DAD20" w14:textId="572F8984" w:rsidR="00895050" w:rsidRPr="00277740" w:rsidRDefault="00105E2C" w:rsidP="00DC1D54">
            <w:pPr>
              <w:pStyle w:val="Body"/>
              <w:numPr>
                <w:ilvl w:val="0"/>
                <w:numId w:val="35"/>
              </w:numPr>
              <w:spacing w:before="120" w:after="120"/>
              <w:jc w:val="both"/>
              <w:rPr>
                <w:rFonts w:ascii="Verdana" w:hAnsi="Verdana" w:cs="Segoe UI"/>
                <w:color w:val="auto"/>
                <w:sz w:val="24"/>
                <w:szCs w:val="24"/>
                <w:shd w:val="clear" w:color="auto" w:fill="FFFFFF"/>
              </w:rPr>
            </w:pPr>
            <w:r w:rsidRPr="00277740">
              <w:rPr>
                <w:rFonts w:ascii="Verdana" w:hAnsi="Verdana" w:cs="Segoe UI"/>
                <w:b/>
                <w:bCs/>
                <w:color w:val="auto"/>
                <w:sz w:val="24"/>
                <w:szCs w:val="24"/>
                <w:shd w:val="clear" w:color="auto" w:fill="FFFFFF"/>
              </w:rPr>
              <w:t>Action</w:t>
            </w:r>
            <w:r w:rsidR="0074095A" w:rsidRPr="00277740">
              <w:rPr>
                <w:rFonts w:ascii="Verdana" w:hAnsi="Verdana" w:cs="Segoe UI"/>
                <w:color w:val="auto"/>
                <w:sz w:val="24"/>
                <w:szCs w:val="24"/>
                <w:shd w:val="clear" w:color="auto" w:fill="FFFFFF"/>
              </w:rPr>
              <w:t xml:space="preserve"> </w:t>
            </w:r>
            <w:r w:rsidRPr="00277740">
              <w:rPr>
                <w:rFonts w:ascii="Verdana" w:hAnsi="Verdana" w:cs="Segoe UI"/>
                <w:color w:val="auto"/>
                <w:sz w:val="24"/>
                <w:szCs w:val="24"/>
                <w:shd w:val="clear" w:color="auto" w:fill="FFFFFF"/>
              </w:rPr>
              <w:t xml:space="preserve">- JN </w:t>
            </w:r>
            <w:r w:rsidR="00895050" w:rsidRPr="00277740">
              <w:rPr>
                <w:rFonts w:ascii="Verdana" w:hAnsi="Verdana" w:cs="Segoe UI"/>
                <w:color w:val="auto"/>
                <w:sz w:val="24"/>
                <w:szCs w:val="24"/>
                <w:shd w:val="clear" w:color="auto" w:fill="FFFFFF"/>
              </w:rPr>
              <w:t xml:space="preserve">to develop a plan based on evidence and further investigation to provide assurance on the </w:t>
            </w:r>
            <w:proofErr w:type="gramStart"/>
            <w:r w:rsidR="00895050" w:rsidRPr="00277740">
              <w:rPr>
                <w:rFonts w:ascii="Verdana" w:hAnsi="Verdana" w:cs="Segoe UI"/>
                <w:color w:val="auto"/>
                <w:sz w:val="24"/>
                <w:szCs w:val="24"/>
                <w:shd w:val="clear" w:color="auto" w:fill="FFFFFF"/>
              </w:rPr>
              <w:t>issue</w:t>
            </w:r>
            <w:r w:rsidR="0074095A" w:rsidRPr="00277740">
              <w:rPr>
                <w:rFonts w:ascii="Verdana" w:hAnsi="Verdana" w:cs="Segoe UI"/>
                <w:color w:val="auto"/>
                <w:sz w:val="24"/>
                <w:szCs w:val="24"/>
                <w:shd w:val="clear" w:color="auto" w:fill="FFFFFF"/>
              </w:rPr>
              <w:t>;</w:t>
            </w:r>
            <w:proofErr w:type="gramEnd"/>
          </w:p>
          <w:p w14:paraId="4144BCB3" w14:textId="39F9F1F8" w:rsidR="0074095A" w:rsidRPr="00277740" w:rsidRDefault="0074095A" w:rsidP="00DC1D54">
            <w:pPr>
              <w:pStyle w:val="Body"/>
              <w:numPr>
                <w:ilvl w:val="0"/>
                <w:numId w:val="35"/>
              </w:numPr>
              <w:spacing w:before="120" w:after="120"/>
              <w:jc w:val="both"/>
              <w:rPr>
                <w:rFonts w:ascii="Verdana" w:hAnsi="Verdana" w:cs="Segoe UI"/>
                <w:color w:val="auto"/>
                <w:sz w:val="24"/>
                <w:szCs w:val="24"/>
                <w:shd w:val="clear" w:color="auto" w:fill="FFFFFF"/>
              </w:rPr>
            </w:pPr>
            <w:r w:rsidRPr="00277740">
              <w:rPr>
                <w:rFonts w:ascii="Verdana" w:hAnsi="Verdana" w:cs="Arial"/>
                <w:b/>
                <w:color w:val="auto"/>
                <w:sz w:val="24"/>
                <w:szCs w:val="24"/>
                <w:lang w:val="en-GB"/>
              </w:rPr>
              <w:t>Were assured</w:t>
            </w:r>
            <w:r w:rsidRPr="00277740">
              <w:rPr>
                <w:rFonts w:ascii="Verdana" w:hAnsi="Verdana" w:cs="Segoe UI"/>
                <w:color w:val="auto"/>
                <w:sz w:val="24"/>
                <w:szCs w:val="24"/>
                <w:shd w:val="clear" w:color="auto" w:fill="FFFFFF"/>
              </w:rPr>
              <w:t xml:space="preserve"> by the Limited Assurance report on Records </w:t>
            </w:r>
            <w:proofErr w:type="gramStart"/>
            <w:r w:rsidRPr="00277740">
              <w:rPr>
                <w:rFonts w:ascii="Verdana" w:hAnsi="Verdana" w:cs="Segoe UI"/>
                <w:color w:val="auto"/>
                <w:sz w:val="24"/>
                <w:szCs w:val="24"/>
                <w:shd w:val="clear" w:color="auto" w:fill="FFFFFF"/>
              </w:rPr>
              <w:t>Management;</w:t>
            </w:r>
            <w:proofErr w:type="gramEnd"/>
          </w:p>
          <w:p w14:paraId="7655F676" w14:textId="0E2724FD" w:rsidR="0074095A" w:rsidRPr="00277740" w:rsidRDefault="0074095A" w:rsidP="00DC1D54">
            <w:pPr>
              <w:pStyle w:val="Body"/>
              <w:numPr>
                <w:ilvl w:val="0"/>
                <w:numId w:val="35"/>
              </w:numPr>
              <w:spacing w:before="120" w:after="120"/>
              <w:jc w:val="both"/>
              <w:rPr>
                <w:rFonts w:ascii="Verdana" w:hAnsi="Verdana" w:cs="Segoe UI"/>
                <w:color w:val="auto"/>
                <w:sz w:val="24"/>
                <w:szCs w:val="24"/>
                <w:shd w:val="clear" w:color="auto" w:fill="FFFFFF"/>
              </w:rPr>
            </w:pPr>
            <w:r w:rsidRPr="00277740">
              <w:rPr>
                <w:rFonts w:ascii="Verdana" w:hAnsi="Verdana" w:cs="Arial"/>
                <w:b/>
                <w:color w:val="auto"/>
                <w:sz w:val="24"/>
                <w:szCs w:val="24"/>
                <w:lang w:val="en-GB"/>
              </w:rPr>
              <w:t xml:space="preserve">Agreed </w:t>
            </w:r>
            <w:r w:rsidRPr="00277740">
              <w:rPr>
                <w:rFonts w:ascii="Verdana" w:hAnsi="Verdana" w:cs="Arial"/>
                <w:bCs/>
                <w:color w:val="auto"/>
                <w:sz w:val="24"/>
                <w:szCs w:val="24"/>
                <w:lang w:val="en-GB"/>
              </w:rPr>
              <w:t xml:space="preserve">to </w:t>
            </w:r>
            <w:r w:rsidRPr="00277740">
              <w:rPr>
                <w:rFonts w:ascii="Verdana" w:hAnsi="Verdana" w:cs="Segoe UI"/>
                <w:i/>
                <w:iCs/>
                <w:color w:val="auto"/>
                <w:sz w:val="24"/>
                <w:szCs w:val="24"/>
                <w:shd w:val="clear" w:color="auto" w:fill="FFFFFF"/>
              </w:rPr>
              <w:t>advise</w:t>
            </w:r>
            <w:r w:rsidRPr="00277740">
              <w:rPr>
                <w:rFonts w:ascii="Verdana" w:hAnsi="Verdana" w:cs="Segoe UI"/>
                <w:color w:val="auto"/>
                <w:sz w:val="24"/>
                <w:szCs w:val="24"/>
                <w:shd w:val="clear" w:color="auto" w:fill="FFFFFF"/>
              </w:rPr>
              <w:t xml:space="preserve"> the board that while there has been good progress on the Limited Assurance report on Records Management, there was still a need to see the actions and the plan coming from it to ensure that the issues were fully resolved. </w:t>
            </w:r>
          </w:p>
        </w:tc>
      </w:tr>
      <w:tr w:rsidR="00DC1D54" w:rsidRPr="003C5225" w14:paraId="79E26A59" w14:textId="77777777" w:rsidTr="00B1205C">
        <w:trPr>
          <w:trHeight w:val="374"/>
        </w:trPr>
        <w:tc>
          <w:tcPr>
            <w:tcW w:w="1702" w:type="dxa"/>
            <w:shd w:val="clear" w:color="auto" w:fill="auto"/>
            <w:tcMar>
              <w:top w:w="80" w:type="dxa"/>
              <w:left w:w="80" w:type="dxa"/>
              <w:bottom w:w="80" w:type="dxa"/>
              <w:right w:w="80" w:type="dxa"/>
            </w:tcMar>
          </w:tcPr>
          <w:p w14:paraId="007444BC" w14:textId="596B93D9" w:rsidR="007D1E50" w:rsidRPr="00277740" w:rsidRDefault="00282513" w:rsidP="00DC1D54">
            <w:pPr>
              <w:spacing w:before="120" w:after="120"/>
              <w:jc w:val="both"/>
              <w:rPr>
                <w:rFonts w:ascii="Verdana" w:hAnsi="Verdana" w:cs="Arial"/>
                <w:b/>
              </w:rPr>
            </w:pPr>
            <w:r w:rsidRPr="00277740">
              <w:rPr>
                <w:rFonts w:ascii="Verdana" w:hAnsi="Verdana" w:cs="Arial"/>
                <w:b/>
              </w:rPr>
              <w:lastRenderedPageBreak/>
              <w:t>27/25</w:t>
            </w:r>
          </w:p>
        </w:tc>
        <w:tc>
          <w:tcPr>
            <w:tcW w:w="9355" w:type="dxa"/>
            <w:shd w:val="clear" w:color="auto" w:fill="auto"/>
            <w:tcMar>
              <w:top w:w="80" w:type="dxa"/>
              <w:left w:w="80" w:type="dxa"/>
              <w:bottom w:w="80" w:type="dxa"/>
              <w:right w:w="80" w:type="dxa"/>
            </w:tcMar>
          </w:tcPr>
          <w:p w14:paraId="077DA2FD" w14:textId="439585FE" w:rsidR="007D1E50" w:rsidRPr="00277740" w:rsidRDefault="0074095A" w:rsidP="00DC1D54">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 xml:space="preserve"> </w:t>
            </w:r>
            <w:r w:rsidR="007D1E50" w:rsidRPr="00277740">
              <w:rPr>
                <w:rFonts w:ascii="Verdana" w:hAnsi="Verdana" w:cs="Arial"/>
                <w:b/>
                <w:color w:val="auto"/>
                <w:sz w:val="24"/>
                <w:szCs w:val="24"/>
                <w:lang w:val="en-GB"/>
              </w:rPr>
              <w:t xml:space="preserve">DIGITAL FINANCIAL MANAGEMENT </w:t>
            </w:r>
          </w:p>
        </w:tc>
      </w:tr>
      <w:tr w:rsidR="00DC1D54" w:rsidRPr="003C5225" w14:paraId="38405557" w14:textId="77777777" w:rsidTr="00B1205C">
        <w:trPr>
          <w:trHeight w:val="374"/>
        </w:trPr>
        <w:tc>
          <w:tcPr>
            <w:tcW w:w="1702" w:type="dxa"/>
            <w:shd w:val="clear" w:color="auto" w:fill="auto"/>
            <w:tcMar>
              <w:top w:w="80" w:type="dxa"/>
              <w:left w:w="80" w:type="dxa"/>
              <w:bottom w:w="80" w:type="dxa"/>
              <w:right w:w="80" w:type="dxa"/>
            </w:tcMar>
          </w:tcPr>
          <w:p w14:paraId="51AA951D" w14:textId="77777777" w:rsidR="007D1E50" w:rsidRPr="00277740" w:rsidRDefault="007D1E50" w:rsidP="00DC1D54">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14:paraId="4022917F" w14:textId="77777777" w:rsidR="00874F50" w:rsidRPr="00277740" w:rsidRDefault="00FB41E1"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A report on Digital Financial Management was</w:t>
            </w:r>
            <w:r w:rsidR="00D20904" w:rsidRPr="00277740">
              <w:rPr>
                <w:rFonts w:ascii="Verdana" w:hAnsi="Verdana" w:cs="Arial"/>
                <w:bCs/>
                <w:color w:val="auto"/>
                <w:sz w:val="24"/>
                <w:szCs w:val="24"/>
                <w:lang w:val="en-GB"/>
              </w:rPr>
              <w:t xml:space="preserve"> </w:t>
            </w:r>
            <w:r w:rsidR="00D20904" w:rsidRPr="00277740">
              <w:rPr>
                <w:rFonts w:ascii="Verdana" w:hAnsi="Verdana" w:cs="Arial"/>
                <w:b/>
                <w:color w:val="auto"/>
                <w:sz w:val="24"/>
                <w:szCs w:val="24"/>
                <w:lang w:val="en-GB"/>
              </w:rPr>
              <w:t>received</w:t>
            </w:r>
            <w:r w:rsidR="007F39CD" w:rsidRPr="00277740">
              <w:rPr>
                <w:rFonts w:ascii="Verdana" w:hAnsi="Verdana" w:cs="Arial"/>
                <w:b/>
                <w:color w:val="auto"/>
                <w:sz w:val="24"/>
                <w:szCs w:val="24"/>
                <w:lang w:val="en-GB"/>
              </w:rPr>
              <w:t xml:space="preserve">. </w:t>
            </w:r>
            <w:r w:rsidR="00874F50" w:rsidRPr="00277740">
              <w:rPr>
                <w:rFonts w:ascii="Verdana" w:hAnsi="Verdana" w:cs="Arial"/>
                <w:bCs/>
                <w:color w:val="auto"/>
                <w:sz w:val="24"/>
                <w:szCs w:val="24"/>
                <w:lang w:val="en-GB"/>
              </w:rPr>
              <w:t>RH</w:t>
            </w:r>
            <w:r w:rsidR="00874F50" w:rsidRPr="00277740">
              <w:rPr>
                <w:rFonts w:ascii="Verdana" w:hAnsi="Verdana" w:cs="Arial"/>
                <w:b/>
                <w:color w:val="auto"/>
                <w:sz w:val="24"/>
                <w:szCs w:val="24"/>
                <w:lang w:val="en-GB"/>
              </w:rPr>
              <w:t xml:space="preserve"> </w:t>
            </w:r>
            <w:r w:rsidR="00874F50" w:rsidRPr="00277740">
              <w:rPr>
                <w:rFonts w:ascii="Verdana" w:hAnsi="Verdana" w:cs="Arial"/>
                <w:bCs/>
                <w:color w:val="auto"/>
                <w:sz w:val="24"/>
                <w:szCs w:val="24"/>
                <w:lang w:val="en-GB"/>
              </w:rPr>
              <w:t xml:space="preserve">highlighted the following key </w:t>
            </w:r>
            <w:proofErr w:type="gramStart"/>
            <w:r w:rsidR="00874F50" w:rsidRPr="00277740">
              <w:rPr>
                <w:rFonts w:ascii="Verdana" w:hAnsi="Verdana" w:cs="Arial"/>
                <w:bCs/>
                <w:color w:val="auto"/>
                <w:sz w:val="24"/>
                <w:szCs w:val="24"/>
                <w:lang w:val="en-GB"/>
              </w:rPr>
              <w:t>points;</w:t>
            </w:r>
            <w:proofErr w:type="gramEnd"/>
          </w:p>
          <w:p w14:paraId="0B632BB1" w14:textId="77777777" w:rsidR="0070603C"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The Finance Report covered the period up to the end of January </w:t>
            </w:r>
            <w:proofErr w:type="gramStart"/>
            <w:r w:rsidRPr="00277740">
              <w:rPr>
                <w:rFonts w:ascii="Verdana" w:eastAsia="Times New Roman" w:hAnsi="Verdana" w:cs="Segoe UI"/>
                <w:color w:val="auto"/>
                <w:sz w:val="24"/>
                <w:szCs w:val="24"/>
                <w:bdr w:val="none" w:sz="0" w:space="0" w:color="auto"/>
              </w:rPr>
              <w:t>2025</w:t>
            </w:r>
            <w:r w:rsidR="0070603C" w:rsidRPr="00277740">
              <w:rPr>
                <w:rFonts w:ascii="Verdana" w:eastAsia="Times New Roman" w:hAnsi="Verdana" w:cs="Segoe UI"/>
                <w:color w:val="auto"/>
                <w:sz w:val="24"/>
                <w:szCs w:val="24"/>
                <w:bdr w:val="none" w:sz="0" w:space="0" w:color="auto"/>
              </w:rPr>
              <w:t>;</w:t>
            </w:r>
            <w:proofErr w:type="gramEnd"/>
          </w:p>
          <w:p w14:paraId="104E530D" w14:textId="6F4394FA" w:rsidR="00874F50"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 The directorate was managing a capital budget exceeding £8</w:t>
            </w:r>
            <w:r w:rsidR="004B3A27" w:rsidRPr="00277740">
              <w:rPr>
                <w:rFonts w:ascii="Verdana" w:eastAsia="Times New Roman" w:hAnsi="Verdana" w:cs="Segoe UI"/>
                <w:color w:val="auto"/>
                <w:sz w:val="24"/>
                <w:szCs w:val="24"/>
                <w:bdr w:val="none" w:sz="0" w:space="0" w:color="auto"/>
              </w:rPr>
              <w:t>m</w:t>
            </w:r>
            <w:r w:rsidRPr="00277740">
              <w:rPr>
                <w:rFonts w:ascii="Verdana" w:eastAsia="Times New Roman" w:hAnsi="Verdana" w:cs="Segoe UI"/>
                <w:color w:val="auto"/>
                <w:sz w:val="24"/>
                <w:szCs w:val="24"/>
                <w:bdr w:val="none" w:sz="0" w:space="0" w:color="auto"/>
              </w:rPr>
              <w:t>, including £3.461</w:t>
            </w:r>
            <w:r w:rsidR="004B3A27" w:rsidRPr="00277740">
              <w:rPr>
                <w:rFonts w:ascii="Verdana" w:eastAsia="Times New Roman" w:hAnsi="Verdana" w:cs="Segoe UI"/>
                <w:color w:val="auto"/>
                <w:sz w:val="24"/>
                <w:szCs w:val="24"/>
                <w:bdr w:val="none" w:sz="0" w:space="0" w:color="auto"/>
              </w:rPr>
              <w:t>m</w:t>
            </w:r>
            <w:r w:rsidRPr="00277740">
              <w:rPr>
                <w:rFonts w:ascii="Verdana" w:eastAsia="Times New Roman" w:hAnsi="Verdana" w:cs="Segoe UI"/>
                <w:color w:val="auto"/>
                <w:sz w:val="24"/>
                <w:szCs w:val="24"/>
                <w:bdr w:val="none" w:sz="0" w:space="0" w:color="auto"/>
              </w:rPr>
              <w:t xml:space="preserve"> from Welsh Government capital funding and £70</w:t>
            </w:r>
            <w:r w:rsidR="004B3A27" w:rsidRPr="00277740">
              <w:rPr>
                <w:rFonts w:ascii="Verdana" w:eastAsia="Times New Roman" w:hAnsi="Verdana" w:cs="Segoe UI"/>
                <w:color w:val="auto"/>
                <w:sz w:val="24"/>
                <w:szCs w:val="24"/>
                <w:bdr w:val="none" w:sz="0" w:space="0" w:color="auto"/>
              </w:rPr>
              <w:t>0k</w:t>
            </w:r>
            <w:r w:rsidRPr="00277740">
              <w:rPr>
                <w:rFonts w:ascii="Verdana" w:eastAsia="Times New Roman" w:hAnsi="Verdana" w:cs="Segoe UI"/>
                <w:color w:val="auto"/>
                <w:sz w:val="24"/>
                <w:szCs w:val="24"/>
                <w:bdr w:val="none" w:sz="0" w:space="0" w:color="auto"/>
              </w:rPr>
              <w:t xml:space="preserve"> from Health Board capital plan </w:t>
            </w:r>
            <w:proofErr w:type="gramStart"/>
            <w:r w:rsidRPr="00277740">
              <w:rPr>
                <w:rFonts w:ascii="Verdana" w:eastAsia="Times New Roman" w:hAnsi="Verdana" w:cs="Segoe UI"/>
                <w:color w:val="auto"/>
                <w:sz w:val="24"/>
                <w:szCs w:val="24"/>
                <w:bdr w:val="none" w:sz="0" w:space="0" w:color="auto"/>
              </w:rPr>
              <w:t>slippage;</w:t>
            </w:r>
            <w:proofErr w:type="gramEnd"/>
          </w:p>
          <w:p w14:paraId="130D069C" w14:textId="74619BD5" w:rsidR="00874F50"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The budget supported large-scale projects such as network refresh, cyber backups, and a general Tech Refresh programme for device replacement and </w:t>
            </w:r>
            <w:proofErr w:type="gramStart"/>
            <w:r w:rsidRPr="00277740">
              <w:rPr>
                <w:rFonts w:ascii="Verdana" w:eastAsia="Times New Roman" w:hAnsi="Verdana" w:cs="Segoe UI"/>
                <w:color w:val="auto"/>
                <w:sz w:val="24"/>
                <w:szCs w:val="24"/>
                <w:bdr w:val="none" w:sz="0" w:space="0" w:color="auto"/>
              </w:rPr>
              <w:t>upgrades;</w:t>
            </w:r>
            <w:proofErr w:type="gramEnd"/>
          </w:p>
          <w:p w14:paraId="3BA518ED" w14:textId="0EB73076" w:rsidR="00874F50"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The forecast confirmed that £22</w:t>
            </w:r>
            <w:r w:rsidR="004B3A27" w:rsidRPr="00277740">
              <w:rPr>
                <w:rFonts w:ascii="Verdana" w:eastAsia="Times New Roman" w:hAnsi="Verdana" w:cs="Segoe UI"/>
                <w:color w:val="auto"/>
                <w:sz w:val="24"/>
                <w:szCs w:val="24"/>
                <w:bdr w:val="none" w:sz="0" w:space="0" w:color="auto"/>
              </w:rPr>
              <w:t>k</w:t>
            </w:r>
            <w:r w:rsidRPr="00277740">
              <w:rPr>
                <w:rFonts w:ascii="Verdana" w:eastAsia="Times New Roman" w:hAnsi="Verdana" w:cs="Segoe UI"/>
                <w:color w:val="auto"/>
                <w:sz w:val="24"/>
                <w:szCs w:val="24"/>
                <w:bdr w:val="none" w:sz="0" w:space="0" w:color="auto"/>
              </w:rPr>
              <w:t xml:space="preserve"> of funding for the 2023-24 tech refresh plans would remain within digital, and no additional funding was required for Ty </w:t>
            </w:r>
            <w:proofErr w:type="gramStart"/>
            <w:r w:rsidRPr="00277740">
              <w:rPr>
                <w:rFonts w:ascii="Verdana" w:eastAsia="Times New Roman" w:hAnsi="Verdana" w:cs="Segoe UI"/>
                <w:color w:val="auto"/>
                <w:sz w:val="24"/>
                <w:szCs w:val="24"/>
                <w:bdr w:val="none" w:sz="0" w:space="0" w:color="auto"/>
              </w:rPr>
              <w:t>Samlet;</w:t>
            </w:r>
            <w:proofErr w:type="gramEnd"/>
          </w:p>
          <w:p w14:paraId="43E9BA09" w14:textId="14FCBFBF" w:rsidR="0070603C"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£21</w:t>
            </w:r>
            <w:r w:rsidR="004B3A27" w:rsidRPr="00277740">
              <w:rPr>
                <w:rFonts w:ascii="Verdana" w:eastAsia="Times New Roman" w:hAnsi="Verdana" w:cs="Segoe UI"/>
                <w:color w:val="auto"/>
                <w:sz w:val="24"/>
                <w:szCs w:val="24"/>
                <w:bdr w:val="none" w:sz="0" w:space="0" w:color="auto"/>
              </w:rPr>
              <w:t>k</w:t>
            </w:r>
            <w:r w:rsidRPr="00277740">
              <w:rPr>
                <w:rFonts w:ascii="Verdana" w:eastAsia="Times New Roman" w:hAnsi="Verdana" w:cs="Segoe UI"/>
                <w:color w:val="auto"/>
                <w:sz w:val="24"/>
                <w:szCs w:val="24"/>
                <w:bdr w:val="none" w:sz="0" w:space="0" w:color="auto"/>
              </w:rPr>
              <w:t xml:space="preserve"> had been allocated to support the Sexual Health service for perpetual </w:t>
            </w:r>
            <w:proofErr w:type="spellStart"/>
            <w:r w:rsidRPr="00277740">
              <w:rPr>
                <w:rFonts w:ascii="Verdana" w:eastAsia="Times New Roman" w:hAnsi="Verdana" w:cs="Segoe UI"/>
                <w:color w:val="auto"/>
                <w:sz w:val="24"/>
                <w:szCs w:val="24"/>
                <w:bdr w:val="none" w:sz="0" w:space="0" w:color="auto"/>
              </w:rPr>
              <w:t>licences</w:t>
            </w:r>
            <w:proofErr w:type="spellEnd"/>
            <w:r w:rsidRPr="00277740">
              <w:rPr>
                <w:rFonts w:ascii="Verdana" w:eastAsia="Times New Roman" w:hAnsi="Verdana" w:cs="Segoe UI"/>
                <w:color w:val="auto"/>
                <w:sz w:val="24"/>
                <w:szCs w:val="24"/>
                <w:bdr w:val="none" w:sz="0" w:space="0" w:color="auto"/>
              </w:rPr>
              <w:t xml:space="preserve"> for the M</w:t>
            </w:r>
            <w:r w:rsidR="0070603C" w:rsidRPr="00277740">
              <w:rPr>
                <w:rFonts w:ascii="Verdana" w:eastAsia="Times New Roman" w:hAnsi="Verdana" w:cs="Segoe UI"/>
                <w:color w:val="auto"/>
                <w:sz w:val="24"/>
                <w:szCs w:val="24"/>
                <w:bdr w:val="none" w:sz="0" w:space="0" w:color="auto"/>
              </w:rPr>
              <w:t>ill Care</w:t>
            </w:r>
            <w:r w:rsidRPr="00277740">
              <w:rPr>
                <w:rFonts w:ascii="Verdana" w:eastAsia="Times New Roman" w:hAnsi="Verdana" w:cs="Segoe UI"/>
                <w:color w:val="auto"/>
                <w:sz w:val="24"/>
                <w:szCs w:val="24"/>
                <w:bdr w:val="none" w:sz="0" w:space="0" w:color="auto"/>
              </w:rPr>
              <w:t xml:space="preserve"> system, with the remaining £50</w:t>
            </w:r>
            <w:r w:rsidR="004B3A27" w:rsidRPr="00277740">
              <w:rPr>
                <w:rFonts w:ascii="Verdana" w:eastAsia="Times New Roman" w:hAnsi="Verdana" w:cs="Segoe UI"/>
                <w:color w:val="auto"/>
                <w:sz w:val="24"/>
                <w:szCs w:val="24"/>
                <w:bdr w:val="none" w:sz="0" w:space="0" w:color="auto"/>
              </w:rPr>
              <w:t>k</w:t>
            </w:r>
            <w:r w:rsidRPr="00277740">
              <w:rPr>
                <w:rFonts w:ascii="Verdana" w:eastAsia="Times New Roman" w:hAnsi="Verdana" w:cs="Segoe UI"/>
                <w:color w:val="auto"/>
                <w:sz w:val="24"/>
                <w:szCs w:val="24"/>
                <w:bdr w:val="none" w:sz="0" w:space="0" w:color="auto"/>
              </w:rPr>
              <w:t xml:space="preserve"> allocated to the Tech Refresh </w:t>
            </w:r>
            <w:proofErr w:type="gramStart"/>
            <w:r w:rsidRPr="00277740">
              <w:rPr>
                <w:rFonts w:ascii="Verdana" w:eastAsia="Times New Roman" w:hAnsi="Verdana" w:cs="Segoe UI"/>
                <w:color w:val="auto"/>
                <w:sz w:val="24"/>
                <w:szCs w:val="24"/>
                <w:bdr w:val="none" w:sz="0" w:space="0" w:color="auto"/>
              </w:rPr>
              <w:t>plan;</w:t>
            </w:r>
            <w:proofErr w:type="gramEnd"/>
          </w:p>
          <w:p w14:paraId="6A4106FC" w14:textId="77777777" w:rsidR="0070603C"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The capital position </w:t>
            </w:r>
            <w:r w:rsidR="0070603C" w:rsidRPr="00277740">
              <w:rPr>
                <w:rFonts w:ascii="Verdana" w:eastAsia="Times New Roman" w:hAnsi="Verdana" w:cs="Segoe UI"/>
                <w:color w:val="auto"/>
                <w:sz w:val="24"/>
                <w:szCs w:val="24"/>
                <w:bdr w:val="none" w:sz="0" w:space="0" w:color="auto"/>
              </w:rPr>
              <w:t>wa</w:t>
            </w:r>
            <w:r w:rsidRPr="00277740">
              <w:rPr>
                <w:rFonts w:ascii="Verdana" w:eastAsia="Times New Roman" w:hAnsi="Verdana" w:cs="Segoe UI"/>
                <w:color w:val="auto"/>
                <w:sz w:val="24"/>
                <w:szCs w:val="24"/>
                <w:bdr w:val="none" w:sz="0" w:space="0" w:color="auto"/>
              </w:rPr>
              <w:t>s being regularly monitored to ensure appropriate utilisation of funds by the end of the financial year</w:t>
            </w:r>
            <w:r w:rsidR="0070603C" w:rsidRPr="00277740">
              <w:rPr>
                <w:rFonts w:ascii="Verdana" w:eastAsia="Times New Roman" w:hAnsi="Verdana" w:cs="Segoe UI"/>
                <w:color w:val="auto"/>
                <w:sz w:val="24"/>
                <w:szCs w:val="24"/>
                <w:bdr w:val="none" w:sz="0" w:space="0" w:color="auto"/>
              </w:rPr>
              <w:t>:</w:t>
            </w:r>
          </w:p>
          <w:p w14:paraId="6A75633A" w14:textId="77777777" w:rsidR="0070603C" w:rsidRPr="00277740" w:rsidRDefault="0070603C"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O</w:t>
            </w:r>
            <w:r w:rsidR="00874F50" w:rsidRPr="00277740">
              <w:rPr>
                <w:rFonts w:ascii="Verdana" w:eastAsia="Times New Roman" w:hAnsi="Verdana" w:cs="Segoe UI"/>
                <w:color w:val="auto"/>
                <w:sz w:val="24"/>
                <w:szCs w:val="24"/>
                <w:bdr w:val="none" w:sz="0" w:space="0" w:color="auto"/>
              </w:rPr>
              <w:t xml:space="preserve">n the revenue side, the directorate continues to underspend, exceeding the required year-end </w:t>
            </w:r>
            <w:proofErr w:type="gramStart"/>
            <w:r w:rsidR="00874F50" w:rsidRPr="00277740">
              <w:rPr>
                <w:rFonts w:ascii="Verdana" w:eastAsia="Times New Roman" w:hAnsi="Verdana" w:cs="Segoe UI"/>
                <w:color w:val="auto"/>
                <w:sz w:val="24"/>
                <w:szCs w:val="24"/>
                <w:bdr w:val="none" w:sz="0" w:space="0" w:color="auto"/>
              </w:rPr>
              <w:t>position</w:t>
            </w:r>
            <w:r w:rsidRPr="00277740">
              <w:rPr>
                <w:rFonts w:ascii="Verdana" w:eastAsia="Times New Roman" w:hAnsi="Verdana" w:cs="Segoe UI"/>
                <w:color w:val="auto"/>
                <w:sz w:val="24"/>
                <w:szCs w:val="24"/>
                <w:bdr w:val="none" w:sz="0" w:space="0" w:color="auto"/>
              </w:rPr>
              <w:t>;</w:t>
            </w:r>
            <w:proofErr w:type="gramEnd"/>
          </w:p>
          <w:p w14:paraId="569F8691" w14:textId="77777777" w:rsidR="0070603C"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Future years' capital allocations have reduced the funding request for next year, but the three-year requirement remains </w:t>
            </w:r>
            <w:proofErr w:type="gramStart"/>
            <w:r w:rsidRPr="00277740">
              <w:rPr>
                <w:rFonts w:ascii="Verdana" w:eastAsia="Times New Roman" w:hAnsi="Verdana" w:cs="Segoe UI"/>
                <w:color w:val="auto"/>
                <w:sz w:val="24"/>
                <w:szCs w:val="24"/>
                <w:bdr w:val="none" w:sz="0" w:space="0" w:color="auto"/>
              </w:rPr>
              <w:t>significant</w:t>
            </w:r>
            <w:r w:rsidR="0070603C" w:rsidRPr="00277740">
              <w:rPr>
                <w:rFonts w:ascii="Verdana" w:eastAsia="Times New Roman" w:hAnsi="Verdana" w:cs="Segoe UI"/>
                <w:color w:val="auto"/>
                <w:sz w:val="24"/>
                <w:szCs w:val="24"/>
                <w:bdr w:val="none" w:sz="0" w:space="0" w:color="auto"/>
              </w:rPr>
              <w:t>;</w:t>
            </w:r>
            <w:proofErr w:type="gramEnd"/>
          </w:p>
          <w:p w14:paraId="573C9ECE" w14:textId="77777777" w:rsidR="0070603C"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Revenue allocations </w:t>
            </w:r>
            <w:r w:rsidR="0070603C" w:rsidRPr="00277740">
              <w:rPr>
                <w:rFonts w:ascii="Verdana" w:eastAsia="Times New Roman" w:hAnsi="Verdana" w:cs="Segoe UI"/>
                <w:color w:val="auto"/>
                <w:sz w:val="24"/>
                <w:szCs w:val="24"/>
                <w:bdr w:val="none" w:sz="0" w:space="0" w:color="auto"/>
              </w:rPr>
              <w:t>we</w:t>
            </w:r>
            <w:r w:rsidRPr="00277740">
              <w:rPr>
                <w:rFonts w:ascii="Verdana" w:eastAsia="Times New Roman" w:hAnsi="Verdana" w:cs="Segoe UI"/>
                <w:color w:val="auto"/>
                <w:sz w:val="24"/>
                <w:szCs w:val="24"/>
                <w:bdr w:val="none" w:sz="0" w:space="0" w:color="auto"/>
              </w:rPr>
              <w:t>re yet to be confirmed, with a 5% cost improvement target indicated, which w</w:t>
            </w:r>
            <w:r w:rsidR="0070603C" w:rsidRPr="00277740">
              <w:rPr>
                <w:rFonts w:ascii="Verdana" w:eastAsia="Times New Roman" w:hAnsi="Verdana" w:cs="Segoe UI"/>
                <w:color w:val="auto"/>
                <w:sz w:val="24"/>
                <w:szCs w:val="24"/>
                <w:bdr w:val="none" w:sz="0" w:space="0" w:color="auto"/>
              </w:rPr>
              <w:t xml:space="preserve">ould </w:t>
            </w:r>
            <w:r w:rsidRPr="00277740">
              <w:rPr>
                <w:rFonts w:ascii="Verdana" w:eastAsia="Times New Roman" w:hAnsi="Verdana" w:cs="Segoe UI"/>
                <w:color w:val="auto"/>
                <w:sz w:val="24"/>
                <w:szCs w:val="24"/>
                <w:bdr w:val="none" w:sz="0" w:space="0" w:color="auto"/>
              </w:rPr>
              <w:t xml:space="preserve">be challenging due to fixed costs like the Microsoft 365 </w:t>
            </w:r>
            <w:proofErr w:type="gramStart"/>
            <w:r w:rsidRPr="00277740">
              <w:rPr>
                <w:rFonts w:ascii="Verdana" w:eastAsia="Times New Roman" w:hAnsi="Verdana" w:cs="Segoe UI"/>
                <w:color w:val="auto"/>
                <w:sz w:val="24"/>
                <w:szCs w:val="24"/>
                <w:bdr w:val="none" w:sz="0" w:space="0" w:color="auto"/>
              </w:rPr>
              <w:t>agreement</w:t>
            </w:r>
            <w:r w:rsidR="0070603C" w:rsidRPr="00277740">
              <w:rPr>
                <w:rFonts w:ascii="Verdana" w:eastAsia="Times New Roman" w:hAnsi="Verdana" w:cs="Segoe UI"/>
                <w:color w:val="auto"/>
                <w:sz w:val="24"/>
                <w:szCs w:val="24"/>
                <w:bdr w:val="none" w:sz="0" w:space="0" w:color="auto"/>
              </w:rPr>
              <w:t>;</w:t>
            </w:r>
            <w:proofErr w:type="gramEnd"/>
          </w:p>
          <w:p w14:paraId="08937059" w14:textId="47F36DA0" w:rsidR="00874F50"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For this financial year, there </w:t>
            </w:r>
            <w:r w:rsidR="0070603C" w:rsidRPr="00277740">
              <w:rPr>
                <w:rFonts w:ascii="Verdana" w:eastAsia="Times New Roman" w:hAnsi="Verdana" w:cs="Segoe UI"/>
                <w:color w:val="auto"/>
                <w:sz w:val="24"/>
                <w:szCs w:val="24"/>
                <w:bdr w:val="none" w:sz="0" w:space="0" w:color="auto"/>
              </w:rPr>
              <w:t>we</w:t>
            </w:r>
            <w:r w:rsidRPr="00277740">
              <w:rPr>
                <w:rFonts w:ascii="Verdana" w:eastAsia="Times New Roman" w:hAnsi="Verdana" w:cs="Segoe UI"/>
                <w:color w:val="auto"/>
                <w:sz w:val="24"/>
                <w:szCs w:val="24"/>
                <w:bdr w:val="none" w:sz="0" w:space="0" w:color="auto"/>
              </w:rPr>
              <w:t>re no concerns about meeting financial targets for both capital and revenue allocations</w:t>
            </w:r>
            <w:r w:rsidR="0070603C" w:rsidRPr="00277740">
              <w:rPr>
                <w:rFonts w:ascii="Verdana" w:eastAsia="Times New Roman" w:hAnsi="Verdana" w:cs="Segoe UI"/>
                <w:color w:val="auto"/>
                <w:sz w:val="24"/>
                <w:szCs w:val="24"/>
                <w:bdr w:val="none" w:sz="0" w:space="0" w:color="auto"/>
              </w:rPr>
              <w:t>.</w:t>
            </w:r>
          </w:p>
          <w:p w14:paraId="658F6C5E" w14:textId="4A3D5127" w:rsidR="00874F50" w:rsidRPr="00277740" w:rsidRDefault="00874F50" w:rsidP="00DC1D54">
            <w:pPr>
              <w:pStyle w:val="Body"/>
              <w:spacing w:before="120" w:after="120"/>
              <w:jc w:val="both"/>
              <w:rPr>
                <w:rFonts w:ascii="Verdana" w:hAnsi="Verdana" w:cs="Arial"/>
                <w:bCs/>
                <w:color w:val="auto"/>
                <w:sz w:val="24"/>
                <w:szCs w:val="24"/>
                <w:lang w:val="en-GB"/>
              </w:rPr>
            </w:pPr>
          </w:p>
          <w:p w14:paraId="2D5F1A70" w14:textId="3F54B9E9" w:rsidR="00874F50" w:rsidRPr="00277740" w:rsidRDefault="0070603C" w:rsidP="00DC1D54">
            <w:pPr>
              <w:pStyle w:val="Body"/>
              <w:spacing w:before="120" w:after="120"/>
              <w:jc w:val="both"/>
              <w:rPr>
                <w:rFonts w:ascii="Verdana" w:hAnsi="Verdana" w:cs="Arial"/>
                <w:bCs/>
                <w:color w:val="auto"/>
                <w:sz w:val="24"/>
                <w:szCs w:val="24"/>
                <w:lang w:val="en-GB"/>
              </w:rPr>
            </w:pPr>
            <w:r w:rsidRPr="00277740">
              <w:rPr>
                <w:rFonts w:ascii="Verdana" w:hAnsi="Verdana" w:cs="Arial"/>
                <w:bCs/>
                <w:sz w:val="24"/>
                <w:szCs w:val="24"/>
              </w:rPr>
              <w:t>AG invited comments from members:</w:t>
            </w:r>
          </w:p>
          <w:p w14:paraId="0C74B044" w14:textId="64CABCCD" w:rsidR="0070603C" w:rsidRPr="00277740" w:rsidRDefault="0070603C"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RO raised a question regarding the potential for savings from the current spending on digital projects and whether those investments would help improve the SBUHB’s financial position going forward.</w:t>
            </w:r>
          </w:p>
          <w:p w14:paraId="50B9E009" w14:textId="6EFDDF92" w:rsidR="0070603C" w:rsidRPr="00277740" w:rsidRDefault="0070603C" w:rsidP="00DC1D54">
            <w:pPr>
              <w:pStyle w:val="Body"/>
              <w:spacing w:before="120" w:after="120"/>
              <w:jc w:val="both"/>
              <w:rPr>
                <w:rFonts w:ascii="Verdana" w:hAnsi="Verdana" w:cs="Arial"/>
                <w:bCs/>
                <w:color w:val="auto"/>
                <w:sz w:val="24"/>
                <w:szCs w:val="24"/>
                <w:lang w:val="en-GB"/>
              </w:rPr>
            </w:pPr>
            <w:r w:rsidRPr="00277740">
              <w:rPr>
                <w:rFonts w:ascii="Verdana" w:hAnsi="Verdana" w:cs="Segoe UI"/>
                <w:color w:val="auto"/>
                <w:sz w:val="24"/>
                <w:szCs w:val="24"/>
                <w:shd w:val="clear" w:color="auto" w:fill="FFFFFF"/>
              </w:rPr>
              <w:t>RH responded that most of the capital spend was on essential upgrades and replacements, which may reduce repair costs and improve efficiency.</w:t>
            </w:r>
          </w:p>
          <w:p w14:paraId="151F241E" w14:textId="7D9F9372" w:rsidR="00874F50" w:rsidRPr="00277740" w:rsidRDefault="0070603C"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lastRenderedPageBreak/>
              <w:t>CM added that the capital investments were crucial for running efficient digital services and mentioned the interest in AI to improve service efficiencies.</w:t>
            </w:r>
          </w:p>
          <w:p w14:paraId="23BFE557" w14:textId="3486E3C7" w:rsidR="0070603C" w:rsidRPr="00277740" w:rsidRDefault="0070603C"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DR highlighted the hybrid mail project as a significant target for reducing postage costs in 2025-2026. DR also noted that many digital investments result in cost avoidance rather than direct savings and emphasized the importance of working with services to realize these efficiencies.</w:t>
            </w:r>
          </w:p>
          <w:p w14:paraId="617AC789" w14:textId="115F2D8B" w:rsidR="0070603C" w:rsidRPr="00277740" w:rsidRDefault="0070603C" w:rsidP="00DC1D54">
            <w:pPr>
              <w:pStyle w:val="Body"/>
              <w:spacing w:before="120" w:after="120"/>
              <w:jc w:val="both"/>
              <w:rPr>
                <w:rFonts w:ascii="Verdana" w:hAnsi="Verdana" w:cs="Arial"/>
                <w:b/>
                <w:color w:val="auto"/>
                <w:sz w:val="24"/>
                <w:szCs w:val="24"/>
                <w:lang w:val="en-GB"/>
              </w:rPr>
            </w:pPr>
            <w:r w:rsidRPr="00277740">
              <w:rPr>
                <w:rFonts w:ascii="Verdana" w:hAnsi="Verdana" w:cs="Segoe UI"/>
                <w:color w:val="auto"/>
                <w:sz w:val="24"/>
                <w:szCs w:val="24"/>
                <w:shd w:val="clear" w:color="auto" w:fill="FFFFFF"/>
              </w:rPr>
              <w:t>JC emphasised the importance of integrating digital as the primary driver of the strategy rather than just an operational tool. JC highlighted the need for all service areas to adopt a "digital first" mindset to enhance efficiency and proficiency. JC also stressed the importance of changing the language used to help people understand how technologies like artificial intelligence and Microsoft BI c</w:t>
            </w:r>
            <w:r w:rsidR="0038170B" w:rsidRPr="00277740">
              <w:rPr>
                <w:rFonts w:ascii="Verdana" w:hAnsi="Verdana" w:cs="Segoe UI"/>
                <w:color w:val="auto"/>
                <w:sz w:val="24"/>
                <w:szCs w:val="24"/>
                <w:shd w:val="clear" w:color="auto" w:fill="FFFFFF"/>
              </w:rPr>
              <w:t>ould</w:t>
            </w:r>
            <w:r w:rsidRPr="00277740">
              <w:rPr>
                <w:rFonts w:ascii="Verdana" w:hAnsi="Verdana" w:cs="Segoe UI"/>
                <w:color w:val="auto"/>
                <w:sz w:val="24"/>
                <w:szCs w:val="24"/>
                <w:shd w:val="clear" w:color="auto" w:fill="FFFFFF"/>
              </w:rPr>
              <w:t xml:space="preserve"> deliver the desired savings. Additionally, JC mentioned the necessity of tracking total spending against the budgeted allocation to ensure monetary payback and drive the strategy forward. JC acknowledged that this would require a significant mindset change for everyone involved.</w:t>
            </w:r>
          </w:p>
          <w:p w14:paraId="578CFF94" w14:textId="2A0C974B" w:rsidR="007F39CD" w:rsidRPr="00277740" w:rsidRDefault="009E305B"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AG </w:t>
            </w:r>
            <w:r w:rsidRPr="00277740">
              <w:rPr>
                <w:rFonts w:ascii="Verdana" w:hAnsi="Verdana" w:cs="Segoe UI"/>
                <w:color w:val="auto"/>
                <w:sz w:val="24"/>
                <w:szCs w:val="24"/>
                <w:shd w:val="clear" w:color="auto" w:fill="FFFFFF"/>
              </w:rPr>
              <w:t>emphasised the importance of measuring the benefits of financial metrics, not only showing what was being spent but also what was being gained for the organisation. AG acknowledged the ongoing issue of finances but highlighted the need to develop metrics that demonstrate</w:t>
            </w:r>
            <w:r w:rsidR="00DC1D54" w:rsidRPr="00277740">
              <w:rPr>
                <w:rFonts w:ascii="Verdana" w:hAnsi="Verdana" w:cs="Segoe UI"/>
                <w:color w:val="auto"/>
                <w:sz w:val="24"/>
                <w:szCs w:val="24"/>
                <w:shd w:val="clear" w:color="auto" w:fill="FFFFFF"/>
              </w:rPr>
              <w:t>d</w:t>
            </w:r>
            <w:r w:rsidRPr="00277740">
              <w:rPr>
                <w:rFonts w:ascii="Verdana" w:hAnsi="Verdana" w:cs="Segoe UI"/>
                <w:color w:val="auto"/>
                <w:sz w:val="24"/>
                <w:szCs w:val="24"/>
                <w:shd w:val="clear" w:color="auto" w:fill="FFFFFF"/>
              </w:rPr>
              <w:t xml:space="preserve"> the benefits and gains from investments. AG said this would help in making a compelling case for reinvestment in digital projects over a series of meetings.</w:t>
            </w:r>
          </w:p>
          <w:p w14:paraId="6F5E27A4" w14:textId="3D584FAC" w:rsidR="0038170B" w:rsidRPr="00277740" w:rsidRDefault="00EB3C58" w:rsidP="00DC1D54">
            <w:pPr>
              <w:pStyle w:val="Body"/>
              <w:numPr>
                <w:ilvl w:val="0"/>
                <w:numId w:val="35"/>
              </w:numPr>
              <w:jc w:val="both"/>
              <w:rPr>
                <w:rFonts w:ascii="Verdana" w:hAnsi="Verdana" w:cs="Arial"/>
                <w:bCs/>
                <w:color w:val="auto"/>
                <w:sz w:val="24"/>
                <w:szCs w:val="24"/>
                <w:lang w:val="en-GB"/>
              </w:rPr>
            </w:pPr>
            <w:r w:rsidRPr="00277740">
              <w:rPr>
                <w:rFonts w:ascii="Verdana" w:hAnsi="Verdana" w:cs="Arial"/>
                <w:b/>
                <w:color w:val="auto"/>
                <w:sz w:val="24"/>
                <w:szCs w:val="24"/>
                <w:lang w:val="en-GB"/>
              </w:rPr>
              <w:t>Were assured</w:t>
            </w:r>
            <w:r w:rsidRPr="00277740">
              <w:rPr>
                <w:rFonts w:ascii="Verdana" w:hAnsi="Verdana" w:cs="Arial"/>
                <w:bCs/>
                <w:color w:val="auto"/>
                <w:sz w:val="24"/>
                <w:szCs w:val="24"/>
                <w:lang w:val="en-GB"/>
              </w:rPr>
              <w:t xml:space="preserve"> by </w:t>
            </w:r>
            <w:r w:rsidR="0038170B" w:rsidRPr="00277740">
              <w:rPr>
                <w:rFonts w:ascii="Verdana" w:hAnsi="Verdana" w:cs="Arial"/>
                <w:bCs/>
                <w:color w:val="auto"/>
                <w:sz w:val="24"/>
                <w:szCs w:val="24"/>
                <w:lang w:val="en-GB"/>
              </w:rPr>
              <w:t>the financial position however, mindful that finances</w:t>
            </w:r>
            <w:r w:rsidR="0038170B" w:rsidRPr="00277740">
              <w:rPr>
                <w:rFonts w:ascii="Verdana" w:hAnsi="Verdana" w:cs="Segoe UI"/>
                <w:color w:val="auto"/>
                <w:sz w:val="24"/>
                <w:szCs w:val="24"/>
                <w:shd w:val="clear" w:color="auto" w:fill="FFFFFF"/>
              </w:rPr>
              <w:t xml:space="preserve"> remain a continuing issue for </w:t>
            </w:r>
            <w:proofErr w:type="gramStart"/>
            <w:r w:rsidR="0038170B" w:rsidRPr="00277740">
              <w:rPr>
                <w:rFonts w:ascii="Verdana" w:hAnsi="Verdana" w:cs="Segoe UI"/>
                <w:color w:val="auto"/>
                <w:sz w:val="24"/>
                <w:szCs w:val="24"/>
                <w:shd w:val="clear" w:color="auto" w:fill="FFFFFF"/>
              </w:rPr>
              <w:t>SBUHB;</w:t>
            </w:r>
            <w:proofErr w:type="gramEnd"/>
          </w:p>
          <w:p w14:paraId="182756F9" w14:textId="53D80EDD" w:rsidR="00201AEF" w:rsidRPr="00277740" w:rsidRDefault="0038170B" w:rsidP="00DC1D54">
            <w:pPr>
              <w:pStyle w:val="Body"/>
              <w:numPr>
                <w:ilvl w:val="0"/>
                <w:numId w:val="35"/>
              </w:numPr>
              <w:spacing w:after="120"/>
              <w:jc w:val="both"/>
              <w:rPr>
                <w:rFonts w:ascii="Verdana" w:hAnsi="Verdana" w:cs="Arial"/>
                <w:bCs/>
                <w:color w:val="auto"/>
                <w:sz w:val="24"/>
                <w:szCs w:val="24"/>
                <w:lang w:val="en-GB"/>
              </w:rPr>
            </w:pPr>
            <w:r w:rsidRPr="00277740">
              <w:rPr>
                <w:rFonts w:ascii="Verdana" w:hAnsi="Verdana" w:cs="Arial"/>
                <w:b/>
                <w:bCs/>
                <w:color w:val="auto"/>
                <w:sz w:val="24"/>
                <w:szCs w:val="24"/>
                <w:lang w:val="en-GB"/>
              </w:rPr>
              <w:t xml:space="preserve">Agreed </w:t>
            </w:r>
            <w:r w:rsidRPr="00277740">
              <w:rPr>
                <w:rFonts w:ascii="Verdana" w:hAnsi="Verdana" w:cs="Arial"/>
                <w:color w:val="auto"/>
                <w:sz w:val="24"/>
                <w:szCs w:val="24"/>
                <w:lang w:val="en-GB"/>
              </w:rPr>
              <w:t xml:space="preserve">to </w:t>
            </w:r>
            <w:r w:rsidRPr="00277740">
              <w:rPr>
                <w:rFonts w:ascii="Verdana" w:hAnsi="Verdana" w:cs="Arial"/>
                <w:i/>
                <w:iCs/>
                <w:color w:val="auto"/>
                <w:sz w:val="24"/>
                <w:szCs w:val="24"/>
                <w:lang w:val="en-GB"/>
              </w:rPr>
              <w:t xml:space="preserve">advise </w:t>
            </w:r>
            <w:r w:rsidRPr="00277740">
              <w:rPr>
                <w:rFonts w:ascii="Verdana" w:hAnsi="Verdana" w:cs="Arial"/>
                <w:color w:val="auto"/>
                <w:sz w:val="24"/>
                <w:szCs w:val="24"/>
                <w:lang w:val="en-GB"/>
              </w:rPr>
              <w:t>the board of the need to d</w:t>
            </w:r>
            <w:proofErr w:type="spellStart"/>
            <w:r w:rsidRPr="00277740">
              <w:rPr>
                <w:rFonts w:ascii="Verdana" w:hAnsi="Verdana" w:cs="Segoe UI"/>
                <w:color w:val="auto"/>
                <w:sz w:val="24"/>
                <w:szCs w:val="24"/>
                <w:shd w:val="clear" w:color="auto" w:fill="FFFFFF"/>
              </w:rPr>
              <w:t>evelop</w:t>
            </w:r>
            <w:proofErr w:type="spellEnd"/>
            <w:r w:rsidRPr="00277740">
              <w:rPr>
                <w:rFonts w:ascii="Verdana" w:hAnsi="Verdana" w:cs="Segoe UI"/>
                <w:color w:val="auto"/>
                <w:sz w:val="24"/>
                <w:szCs w:val="24"/>
                <w:shd w:val="clear" w:color="auto" w:fill="FFFFFF"/>
              </w:rPr>
              <w:t xml:space="preserve"> financial metrics that show both spending and benefits to make a case for reinvestment in digital.</w:t>
            </w:r>
          </w:p>
        </w:tc>
      </w:tr>
      <w:tr w:rsidR="00DC1D54" w:rsidRPr="003C5225" w14:paraId="2A1A9CC5" w14:textId="77777777" w:rsidTr="00CF3D4C">
        <w:trPr>
          <w:trHeight w:val="523"/>
        </w:trPr>
        <w:tc>
          <w:tcPr>
            <w:tcW w:w="11057" w:type="dxa"/>
            <w:gridSpan w:val="2"/>
            <w:shd w:val="clear" w:color="auto" w:fill="44546A" w:themeFill="text2"/>
            <w:tcMar>
              <w:top w:w="80" w:type="dxa"/>
              <w:left w:w="80" w:type="dxa"/>
              <w:bottom w:w="80" w:type="dxa"/>
              <w:right w:w="80" w:type="dxa"/>
            </w:tcMar>
          </w:tcPr>
          <w:p w14:paraId="46CFB9E0" w14:textId="282F8967" w:rsidR="00572655" w:rsidRPr="00277740" w:rsidRDefault="00572655" w:rsidP="00F22642">
            <w:pPr>
              <w:pStyle w:val="Body"/>
              <w:spacing w:before="120" w:after="120"/>
              <w:jc w:val="center"/>
              <w:rPr>
                <w:rFonts w:ascii="Verdana" w:hAnsi="Verdana" w:cs="Arial"/>
                <w:b/>
                <w:bCs/>
                <w:color w:val="auto"/>
                <w:sz w:val="24"/>
                <w:szCs w:val="24"/>
              </w:rPr>
            </w:pPr>
            <w:r w:rsidRPr="00277740">
              <w:rPr>
                <w:rFonts w:ascii="Verdana" w:hAnsi="Verdana" w:cs="Arial"/>
                <w:b/>
                <w:color w:val="FFFFFF" w:themeColor="background1"/>
                <w:sz w:val="24"/>
                <w:szCs w:val="24"/>
                <w:lang w:val="en-GB"/>
              </w:rPr>
              <w:lastRenderedPageBreak/>
              <w:t xml:space="preserve">PART 3: </w:t>
            </w:r>
            <w:r w:rsidR="007D1E50" w:rsidRPr="00277740">
              <w:rPr>
                <w:rFonts w:ascii="Verdana" w:hAnsi="Verdana" w:cs="Arial"/>
                <w:b/>
                <w:color w:val="FFFFFF" w:themeColor="background1"/>
                <w:sz w:val="24"/>
                <w:szCs w:val="24"/>
                <w:lang w:val="en-GB"/>
              </w:rPr>
              <w:t>PERFORMANCE</w:t>
            </w:r>
          </w:p>
        </w:tc>
      </w:tr>
      <w:tr w:rsidR="00DC1D54" w:rsidRPr="003C5225" w14:paraId="3A268E6C" w14:textId="77777777" w:rsidTr="00B1205C">
        <w:trPr>
          <w:trHeight w:val="523"/>
        </w:trPr>
        <w:tc>
          <w:tcPr>
            <w:tcW w:w="1702" w:type="dxa"/>
            <w:shd w:val="clear" w:color="auto" w:fill="auto"/>
            <w:tcMar>
              <w:top w:w="80" w:type="dxa"/>
              <w:left w:w="80" w:type="dxa"/>
              <w:bottom w:w="80" w:type="dxa"/>
              <w:right w:w="80" w:type="dxa"/>
            </w:tcMar>
          </w:tcPr>
          <w:p w14:paraId="1F2ECAB9" w14:textId="4A8CB5EF" w:rsidR="00AA4825" w:rsidRPr="00277740" w:rsidRDefault="0038170B" w:rsidP="00DC1D54">
            <w:pPr>
              <w:spacing w:before="120" w:after="120"/>
              <w:jc w:val="both"/>
              <w:rPr>
                <w:rFonts w:ascii="Verdana" w:hAnsi="Verdana" w:cs="Arial"/>
                <w:b/>
              </w:rPr>
            </w:pPr>
            <w:r w:rsidRPr="00277740">
              <w:rPr>
                <w:rFonts w:ascii="Verdana" w:hAnsi="Verdana" w:cs="Arial"/>
                <w:b/>
              </w:rPr>
              <w:t>28</w:t>
            </w:r>
            <w:r w:rsidR="007D1E50" w:rsidRPr="00277740">
              <w:rPr>
                <w:rFonts w:ascii="Verdana" w:hAnsi="Verdana" w:cs="Arial"/>
                <w:b/>
              </w:rPr>
              <w:t>/2</w:t>
            </w:r>
            <w:r w:rsidR="0044610D" w:rsidRPr="00277740">
              <w:rPr>
                <w:rFonts w:ascii="Verdana" w:hAnsi="Verdana" w:cs="Arial"/>
                <w:b/>
              </w:rPr>
              <w:t>5</w:t>
            </w:r>
          </w:p>
        </w:tc>
        <w:tc>
          <w:tcPr>
            <w:tcW w:w="9355" w:type="dxa"/>
            <w:shd w:val="clear" w:color="auto" w:fill="auto"/>
            <w:tcMar>
              <w:top w:w="80" w:type="dxa"/>
              <w:left w:w="85" w:type="dxa"/>
              <w:bottom w:w="80" w:type="dxa"/>
              <w:right w:w="80" w:type="dxa"/>
            </w:tcMar>
          </w:tcPr>
          <w:p w14:paraId="6123EC21" w14:textId="37AB7804" w:rsidR="00C4040D" w:rsidRPr="00277740" w:rsidRDefault="007D1E50"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OPERATING PERFORMANCE </w:t>
            </w:r>
            <w:r w:rsidR="005D3228" w:rsidRPr="00277740">
              <w:rPr>
                <w:rFonts w:ascii="Verdana" w:hAnsi="Verdana" w:cs="Arial"/>
                <w:b/>
                <w:bCs/>
                <w:color w:val="auto"/>
                <w:sz w:val="24"/>
                <w:szCs w:val="24"/>
                <w:lang w:val="en-GB"/>
              </w:rPr>
              <w:t>REPORT</w:t>
            </w:r>
          </w:p>
        </w:tc>
      </w:tr>
      <w:tr w:rsidR="00DC1D54" w:rsidRPr="003C5225" w14:paraId="31D5AA5F" w14:textId="77777777" w:rsidTr="00B1205C">
        <w:trPr>
          <w:trHeight w:val="523"/>
        </w:trPr>
        <w:tc>
          <w:tcPr>
            <w:tcW w:w="1702" w:type="dxa"/>
            <w:shd w:val="clear" w:color="auto" w:fill="auto"/>
            <w:tcMar>
              <w:top w:w="80" w:type="dxa"/>
              <w:left w:w="80" w:type="dxa"/>
              <w:bottom w:w="80" w:type="dxa"/>
              <w:right w:w="80" w:type="dxa"/>
            </w:tcMar>
          </w:tcPr>
          <w:p w14:paraId="432BB202" w14:textId="77777777" w:rsidR="007D1E50" w:rsidRPr="00277740" w:rsidRDefault="007D1E50"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0B24CA5E" w14:textId="77777777" w:rsidR="0087339B" w:rsidRPr="00277740" w:rsidRDefault="00D31983" w:rsidP="00DC1D54">
            <w:pPr>
              <w:pStyle w:val="Body"/>
              <w:spacing w:before="120" w:after="120"/>
              <w:jc w:val="both"/>
              <w:rPr>
                <w:rFonts w:ascii="Verdana" w:hAnsi="Verdana" w:cs="Arial"/>
                <w:bCs/>
                <w:color w:val="auto"/>
                <w:sz w:val="24"/>
                <w:szCs w:val="24"/>
                <w:lang w:val="en-GB"/>
              </w:rPr>
            </w:pPr>
            <w:r w:rsidRPr="00277740">
              <w:rPr>
                <w:rFonts w:ascii="Verdana" w:hAnsi="Verdana" w:cs="Arial"/>
                <w:color w:val="auto"/>
                <w:sz w:val="24"/>
                <w:szCs w:val="24"/>
                <w:lang w:val="en-GB"/>
              </w:rPr>
              <w:t xml:space="preserve">A report on Operating Performance was </w:t>
            </w:r>
            <w:r w:rsidRPr="00277740">
              <w:rPr>
                <w:rFonts w:ascii="Verdana" w:hAnsi="Verdana" w:cs="Arial"/>
                <w:b/>
                <w:bCs/>
                <w:color w:val="auto"/>
                <w:sz w:val="24"/>
                <w:szCs w:val="24"/>
                <w:lang w:val="en-GB"/>
              </w:rPr>
              <w:t>received</w:t>
            </w:r>
            <w:r w:rsidR="0038170B" w:rsidRPr="00277740">
              <w:rPr>
                <w:rFonts w:ascii="Verdana" w:hAnsi="Verdana" w:cs="Arial"/>
                <w:b/>
                <w:bCs/>
                <w:color w:val="auto"/>
                <w:sz w:val="24"/>
                <w:szCs w:val="24"/>
                <w:lang w:val="en-GB"/>
              </w:rPr>
              <w:t xml:space="preserve">. </w:t>
            </w:r>
            <w:r w:rsidR="0038170B" w:rsidRPr="00277740">
              <w:rPr>
                <w:rFonts w:ascii="Verdana" w:hAnsi="Verdana" w:cs="Arial"/>
                <w:bCs/>
                <w:color w:val="auto"/>
                <w:sz w:val="24"/>
                <w:szCs w:val="24"/>
                <w:lang w:val="en-GB"/>
              </w:rPr>
              <w:t>CM</w:t>
            </w:r>
            <w:r w:rsidR="0038170B" w:rsidRPr="00277740">
              <w:rPr>
                <w:rFonts w:ascii="Verdana" w:hAnsi="Verdana" w:cs="Arial"/>
                <w:b/>
                <w:color w:val="auto"/>
                <w:sz w:val="24"/>
                <w:szCs w:val="24"/>
                <w:lang w:val="en-GB"/>
              </w:rPr>
              <w:t xml:space="preserve"> </w:t>
            </w:r>
            <w:r w:rsidR="0038170B" w:rsidRPr="00277740">
              <w:rPr>
                <w:rFonts w:ascii="Verdana" w:hAnsi="Verdana" w:cs="Arial"/>
                <w:bCs/>
                <w:color w:val="auto"/>
                <w:sz w:val="24"/>
                <w:szCs w:val="24"/>
                <w:lang w:val="en-GB"/>
              </w:rPr>
              <w:t xml:space="preserve">highlighted the following key </w:t>
            </w:r>
            <w:proofErr w:type="gramStart"/>
            <w:r w:rsidR="0038170B" w:rsidRPr="00277740">
              <w:rPr>
                <w:rFonts w:ascii="Verdana" w:hAnsi="Verdana" w:cs="Arial"/>
                <w:bCs/>
                <w:color w:val="auto"/>
                <w:sz w:val="24"/>
                <w:szCs w:val="24"/>
                <w:lang w:val="en-GB"/>
              </w:rPr>
              <w:t>points;</w:t>
            </w:r>
            <w:proofErr w:type="gramEnd"/>
          </w:p>
          <w:p w14:paraId="0A38153D" w14:textId="55BB637F" w:rsidR="0038170B" w:rsidRPr="00277740" w:rsidRDefault="0087339B"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The hospital e-prescribing and medications administration system experienced an</w:t>
            </w:r>
            <w:r w:rsidR="00105E2C" w:rsidRPr="00277740">
              <w:rPr>
                <w:rFonts w:ascii="Verdana" w:eastAsia="Times New Roman" w:hAnsi="Verdana" w:cs="Segoe UI"/>
                <w:color w:val="auto"/>
                <w:sz w:val="24"/>
                <w:szCs w:val="24"/>
                <w:bdr w:val="none" w:sz="0" w:space="0" w:color="auto"/>
              </w:rPr>
              <w:t>y</w:t>
            </w:r>
            <w:r w:rsidRPr="00277740">
              <w:rPr>
                <w:rFonts w:ascii="Verdana" w:eastAsia="Times New Roman" w:hAnsi="Verdana" w:cs="Segoe UI"/>
                <w:color w:val="auto"/>
                <w:sz w:val="24"/>
                <w:szCs w:val="24"/>
                <w:bdr w:val="none" w:sz="0" w:space="0" w:color="auto"/>
              </w:rPr>
              <w:t xml:space="preserve"> is</w:t>
            </w:r>
            <w:r w:rsidR="0038170B" w:rsidRPr="00277740">
              <w:rPr>
                <w:rFonts w:ascii="Verdana" w:eastAsia="Times New Roman" w:hAnsi="Verdana" w:cs="Segoe UI"/>
                <w:color w:val="auto"/>
                <w:sz w:val="24"/>
                <w:szCs w:val="24"/>
                <w:bdr w:val="none" w:sz="0" w:space="0" w:color="auto"/>
              </w:rPr>
              <w:t xml:space="preserve">sues during an upgrade </w:t>
            </w:r>
            <w:r w:rsidRPr="00277740">
              <w:rPr>
                <w:rFonts w:ascii="Verdana" w:eastAsia="Times New Roman" w:hAnsi="Verdana" w:cs="Segoe UI"/>
                <w:color w:val="auto"/>
                <w:sz w:val="24"/>
                <w:szCs w:val="24"/>
                <w:bdr w:val="none" w:sz="0" w:space="0" w:color="auto"/>
              </w:rPr>
              <w:t>which was</w:t>
            </w:r>
            <w:r w:rsidR="0038170B" w:rsidRPr="00277740">
              <w:rPr>
                <w:rFonts w:ascii="Verdana" w:eastAsia="Times New Roman" w:hAnsi="Verdana" w:cs="Segoe UI"/>
                <w:color w:val="auto"/>
                <w:sz w:val="24"/>
                <w:szCs w:val="24"/>
                <w:bdr w:val="none" w:sz="0" w:space="0" w:color="auto"/>
              </w:rPr>
              <w:t xml:space="preserve"> resolved, including a disk filling up and failing over. A small issue with auto failover </w:t>
            </w:r>
            <w:r w:rsidRPr="00277740">
              <w:rPr>
                <w:rFonts w:ascii="Verdana" w:eastAsia="Times New Roman" w:hAnsi="Verdana" w:cs="Segoe UI"/>
                <w:color w:val="auto"/>
                <w:sz w:val="24"/>
                <w:szCs w:val="24"/>
                <w:bdr w:val="none" w:sz="0" w:space="0" w:color="auto"/>
              </w:rPr>
              <w:t>wa</w:t>
            </w:r>
            <w:r w:rsidR="0038170B" w:rsidRPr="00277740">
              <w:rPr>
                <w:rFonts w:ascii="Verdana" w:eastAsia="Times New Roman" w:hAnsi="Verdana" w:cs="Segoe UI"/>
                <w:color w:val="auto"/>
                <w:sz w:val="24"/>
                <w:szCs w:val="24"/>
                <w:bdr w:val="none" w:sz="0" w:space="0" w:color="auto"/>
              </w:rPr>
              <w:t xml:space="preserve">s being addressed with the </w:t>
            </w:r>
            <w:proofErr w:type="gramStart"/>
            <w:r w:rsidR="0038170B" w:rsidRPr="00277740">
              <w:rPr>
                <w:rFonts w:ascii="Verdana" w:eastAsia="Times New Roman" w:hAnsi="Verdana" w:cs="Segoe UI"/>
                <w:color w:val="auto"/>
                <w:sz w:val="24"/>
                <w:szCs w:val="24"/>
                <w:bdr w:val="none" w:sz="0" w:space="0" w:color="auto"/>
              </w:rPr>
              <w:t>company</w:t>
            </w:r>
            <w:r w:rsidRPr="00277740">
              <w:rPr>
                <w:rFonts w:ascii="Verdana" w:eastAsia="Times New Roman" w:hAnsi="Verdana" w:cs="Segoe UI"/>
                <w:color w:val="auto"/>
                <w:sz w:val="24"/>
                <w:szCs w:val="24"/>
                <w:bdr w:val="none" w:sz="0" w:space="0" w:color="auto"/>
              </w:rPr>
              <w:t>;</w:t>
            </w:r>
            <w:proofErr w:type="gramEnd"/>
          </w:p>
          <w:p w14:paraId="44DF7F1A" w14:textId="77777777" w:rsidR="0087339B" w:rsidRPr="00277740" w:rsidRDefault="0038170B"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lastRenderedPageBreak/>
              <w:t xml:space="preserve">An extended BT outage impacted </w:t>
            </w:r>
            <w:r w:rsidR="0087339B" w:rsidRPr="00277740">
              <w:rPr>
                <w:rFonts w:ascii="Verdana" w:eastAsia="Times New Roman" w:hAnsi="Verdana" w:cs="Segoe UI"/>
                <w:color w:val="auto"/>
                <w:sz w:val="24"/>
                <w:szCs w:val="24"/>
                <w:bdr w:val="none" w:sz="0" w:space="0" w:color="auto"/>
              </w:rPr>
              <w:t>eight</w:t>
            </w:r>
            <w:r w:rsidRPr="00277740">
              <w:rPr>
                <w:rFonts w:ascii="Verdana" w:eastAsia="Times New Roman" w:hAnsi="Verdana" w:cs="Segoe UI"/>
                <w:color w:val="auto"/>
                <w:sz w:val="24"/>
                <w:szCs w:val="24"/>
                <w:bdr w:val="none" w:sz="0" w:space="0" w:color="auto"/>
              </w:rPr>
              <w:t xml:space="preserve"> patients who had to be rebooked through the </w:t>
            </w:r>
            <w:proofErr w:type="spellStart"/>
            <w:r w:rsidRPr="00277740">
              <w:rPr>
                <w:rFonts w:ascii="Verdana" w:eastAsia="Times New Roman" w:hAnsi="Verdana" w:cs="Segoe UI"/>
                <w:color w:val="auto"/>
                <w:sz w:val="24"/>
                <w:szCs w:val="24"/>
                <w:bdr w:val="none" w:sz="0" w:space="0" w:color="auto"/>
              </w:rPr>
              <w:t>orthopaedic</w:t>
            </w:r>
            <w:proofErr w:type="spellEnd"/>
            <w:r w:rsidRPr="00277740">
              <w:rPr>
                <w:rFonts w:ascii="Verdana" w:eastAsia="Times New Roman" w:hAnsi="Verdana" w:cs="Segoe UI"/>
                <w:color w:val="auto"/>
                <w:sz w:val="24"/>
                <w:szCs w:val="24"/>
                <w:bdr w:val="none" w:sz="0" w:space="0" w:color="auto"/>
              </w:rPr>
              <w:t xml:space="preserve"> service. The incident was reported to the Cyber Resilience </w:t>
            </w:r>
            <w:proofErr w:type="gramStart"/>
            <w:r w:rsidRPr="00277740">
              <w:rPr>
                <w:rFonts w:ascii="Verdana" w:eastAsia="Times New Roman" w:hAnsi="Verdana" w:cs="Segoe UI"/>
                <w:color w:val="auto"/>
                <w:sz w:val="24"/>
                <w:szCs w:val="24"/>
                <w:bdr w:val="none" w:sz="0" w:space="0" w:color="auto"/>
              </w:rPr>
              <w:t>Unit</w:t>
            </w:r>
            <w:r w:rsidR="0087339B" w:rsidRPr="00277740">
              <w:rPr>
                <w:rFonts w:ascii="Verdana" w:eastAsia="Times New Roman" w:hAnsi="Verdana" w:cs="Segoe UI"/>
                <w:color w:val="auto"/>
                <w:sz w:val="24"/>
                <w:szCs w:val="24"/>
                <w:bdr w:val="none" w:sz="0" w:space="0" w:color="auto"/>
              </w:rPr>
              <w:t>;</w:t>
            </w:r>
            <w:proofErr w:type="gramEnd"/>
            <w:r w:rsidR="0087339B" w:rsidRPr="00277740">
              <w:rPr>
                <w:rFonts w:ascii="Verdana" w:eastAsia="Times New Roman" w:hAnsi="Verdana" w:cs="Segoe UI"/>
                <w:color w:val="auto"/>
                <w:sz w:val="24"/>
                <w:szCs w:val="24"/>
                <w:bdr w:val="none" w:sz="0" w:space="0" w:color="auto"/>
              </w:rPr>
              <w:t xml:space="preserve"> </w:t>
            </w:r>
          </w:p>
          <w:p w14:paraId="5DFAD905" w14:textId="77777777" w:rsidR="0087339B" w:rsidRPr="00277740" w:rsidRDefault="0038170B"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There was a problem with the </w:t>
            </w:r>
            <w:r w:rsidR="0087339B" w:rsidRPr="00277740">
              <w:rPr>
                <w:rFonts w:ascii="Verdana" w:eastAsia="Times New Roman" w:hAnsi="Verdana" w:cs="Segoe UI"/>
                <w:color w:val="auto"/>
                <w:sz w:val="24"/>
                <w:szCs w:val="24"/>
                <w:bdr w:val="none" w:sz="0" w:space="0" w:color="auto"/>
              </w:rPr>
              <w:t xml:space="preserve">Welsh Clinical </w:t>
            </w:r>
            <w:r w:rsidRPr="00277740">
              <w:rPr>
                <w:rFonts w:ascii="Verdana" w:eastAsia="Times New Roman" w:hAnsi="Verdana" w:cs="Segoe UI"/>
                <w:color w:val="auto"/>
                <w:sz w:val="24"/>
                <w:szCs w:val="24"/>
                <w:bdr w:val="none" w:sz="0" w:space="0" w:color="auto"/>
              </w:rPr>
              <w:t xml:space="preserve">portal, but it did not cause issues due to the timing of the </w:t>
            </w:r>
            <w:proofErr w:type="gramStart"/>
            <w:r w:rsidRPr="00277740">
              <w:rPr>
                <w:rFonts w:ascii="Verdana" w:eastAsia="Times New Roman" w:hAnsi="Verdana" w:cs="Segoe UI"/>
                <w:color w:val="auto"/>
                <w:sz w:val="24"/>
                <w:szCs w:val="24"/>
                <w:bdr w:val="none" w:sz="0" w:space="0" w:color="auto"/>
              </w:rPr>
              <w:t>outage</w:t>
            </w:r>
            <w:r w:rsidR="0087339B" w:rsidRPr="00277740">
              <w:rPr>
                <w:rFonts w:ascii="Verdana" w:eastAsia="Times New Roman" w:hAnsi="Verdana" w:cs="Segoe UI"/>
                <w:color w:val="auto"/>
                <w:sz w:val="24"/>
                <w:szCs w:val="24"/>
                <w:bdr w:val="none" w:sz="0" w:space="0" w:color="auto"/>
              </w:rPr>
              <w:t>;</w:t>
            </w:r>
            <w:proofErr w:type="gramEnd"/>
          </w:p>
          <w:p w14:paraId="5BFDB64C" w14:textId="77777777" w:rsidR="0087339B" w:rsidRPr="00277740" w:rsidRDefault="0087339B"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Clinical application support </w:t>
            </w:r>
            <w:r w:rsidR="0038170B" w:rsidRPr="00277740">
              <w:rPr>
                <w:rFonts w:ascii="Verdana" w:eastAsia="Times New Roman" w:hAnsi="Verdana" w:cs="Segoe UI"/>
                <w:color w:val="auto"/>
                <w:sz w:val="24"/>
                <w:szCs w:val="24"/>
                <w:bdr w:val="none" w:sz="0" w:space="0" w:color="auto"/>
              </w:rPr>
              <w:t>team ha</w:t>
            </w:r>
            <w:r w:rsidRPr="00277740">
              <w:rPr>
                <w:rFonts w:ascii="Verdana" w:eastAsia="Times New Roman" w:hAnsi="Verdana" w:cs="Segoe UI"/>
                <w:color w:val="auto"/>
                <w:sz w:val="24"/>
                <w:szCs w:val="24"/>
                <w:bdr w:val="none" w:sz="0" w:space="0" w:color="auto"/>
              </w:rPr>
              <w:t>d</w:t>
            </w:r>
            <w:r w:rsidR="0038170B" w:rsidRPr="00277740">
              <w:rPr>
                <w:rFonts w:ascii="Verdana" w:eastAsia="Times New Roman" w:hAnsi="Verdana" w:cs="Segoe UI"/>
                <w:color w:val="auto"/>
                <w:sz w:val="24"/>
                <w:szCs w:val="24"/>
                <w:bdr w:val="none" w:sz="0" w:space="0" w:color="auto"/>
              </w:rPr>
              <w:t xml:space="preserve"> been reduced due to the inability to replace staff, causing issues in covering application support. A plan </w:t>
            </w:r>
            <w:r w:rsidRPr="00277740">
              <w:rPr>
                <w:rFonts w:ascii="Verdana" w:eastAsia="Times New Roman" w:hAnsi="Verdana" w:cs="Segoe UI"/>
                <w:color w:val="auto"/>
                <w:sz w:val="24"/>
                <w:szCs w:val="24"/>
                <w:bdr w:val="none" w:sz="0" w:space="0" w:color="auto"/>
              </w:rPr>
              <w:t>wa</w:t>
            </w:r>
            <w:r w:rsidR="0038170B" w:rsidRPr="00277740">
              <w:rPr>
                <w:rFonts w:ascii="Verdana" w:eastAsia="Times New Roman" w:hAnsi="Verdana" w:cs="Segoe UI"/>
                <w:color w:val="auto"/>
                <w:sz w:val="24"/>
                <w:szCs w:val="24"/>
                <w:bdr w:val="none" w:sz="0" w:space="0" w:color="auto"/>
              </w:rPr>
              <w:t xml:space="preserve">s in place to finalize the financial plan for 2025-2026 to ensure resources </w:t>
            </w:r>
            <w:r w:rsidRPr="00277740">
              <w:rPr>
                <w:rFonts w:ascii="Verdana" w:eastAsia="Times New Roman" w:hAnsi="Verdana" w:cs="Segoe UI"/>
                <w:color w:val="auto"/>
                <w:sz w:val="24"/>
                <w:szCs w:val="24"/>
                <w:bdr w:val="none" w:sz="0" w:space="0" w:color="auto"/>
              </w:rPr>
              <w:t>we</w:t>
            </w:r>
            <w:r w:rsidR="0038170B" w:rsidRPr="00277740">
              <w:rPr>
                <w:rFonts w:ascii="Verdana" w:eastAsia="Times New Roman" w:hAnsi="Verdana" w:cs="Segoe UI"/>
                <w:color w:val="auto"/>
                <w:sz w:val="24"/>
                <w:szCs w:val="24"/>
                <w:bdr w:val="none" w:sz="0" w:space="0" w:color="auto"/>
              </w:rPr>
              <w:t xml:space="preserve">re </w:t>
            </w:r>
            <w:proofErr w:type="gramStart"/>
            <w:r w:rsidR="0038170B" w:rsidRPr="00277740">
              <w:rPr>
                <w:rFonts w:ascii="Verdana" w:eastAsia="Times New Roman" w:hAnsi="Verdana" w:cs="Segoe UI"/>
                <w:color w:val="auto"/>
                <w:sz w:val="24"/>
                <w:szCs w:val="24"/>
                <w:bdr w:val="none" w:sz="0" w:space="0" w:color="auto"/>
              </w:rPr>
              <w:t>available</w:t>
            </w:r>
            <w:r w:rsidRPr="00277740">
              <w:rPr>
                <w:rFonts w:ascii="Verdana" w:eastAsia="Times New Roman" w:hAnsi="Verdana" w:cs="Segoe UI"/>
                <w:color w:val="auto"/>
                <w:sz w:val="24"/>
                <w:szCs w:val="24"/>
                <w:bdr w:val="none" w:sz="0" w:space="0" w:color="auto"/>
              </w:rPr>
              <w:t>;</w:t>
            </w:r>
            <w:proofErr w:type="gramEnd"/>
          </w:p>
          <w:p w14:paraId="18DDA2A8" w14:textId="4395918D" w:rsidR="0038170B" w:rsidRPr="00277740" w:rsidRDefault="0038170B"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The </w:t>
            </w:r>
            <w:r w:rsidR="0087339B" w:rsidRPr="00277740">
              <w:rPr>
                <w:rFonts w:ascii="Verdana" w:eastAsia="Times New Roman" w:hAnsi="Verdana" w:cs="Segoe UI"/>
                <w:color w:val="auto"/>
                <w:sz w:val="24"/>
                <w:szCs w:val="24"/>
                <w:bdr w:val="none" w:sz="0" w:space="0" w:color="auto"/>
              </w:rPr>
              <w:t xml:space="preserve">Microsoft 365 </w:t>
            </w:r>
            <w:r w:rsidRPr="00277740">
              <w:rPr>
                <w:rFonts w:ascii="Verdana" w:eastAsia="Times New Roman" w:hAnsi="Verdana" w:cs="Segoe UI"/>
                <w:color w:val="auto"/>
                <w:sz w:val="24"/>
                <w:szCs w:val="24"/>
                <w:bdr w:val="none" w:sz="0" w:space="0" w:color="auto"/>
              </w:rPr>
              <w:t xml:space="preserve">agreement </w:t>
            </w:r>
            <w:r w:rsidR="0087339B" w:rsidRPr="00277740">
              <w:rPr>
                <w:rFonts w:ascii="Verdana" w:eastAsia="Times New Roman" w:hAnsi="Verdana" w:cs="Segoe UI"/>
                <w:color w:val="auto"/>
                <w:sz w:val="24"/>
                <w:szCs w:val="24"/>
                <w:bdr w:val="none" w:sz="0" w:space="0" w:color="auto"/>
              </w:rPr>
              <w:t>wa</w:t>
            </w:r>
            <w:r w:rsidRPr="00277740">
              <w:rPr>
                <w:rFonts w:ascii="Verdana" w:eastAsia="Times New Roman" w:hAnsi="Verdana" w:cs="Segoe UI"/>
                <w:color w:val="auto"/>
                <w:sz w:val="24"/>
                <w:szCs w:val="24"/>
                <w:bdr w:val="none" w:sz="0" w:space="0" w:color="auto"/>
              </w:rPr>
              <w:t>s entering year four, providing an opportunity to renegotiate with Microsoft to potentially bring in more AI capabilities for efficiency services across Wales. </w:t>
            </w:r>
          </w:p>
          <w:p w14:paraId="20A99940" w14:textId="77777777" w:rsidR="0087339B" w:rsidRPr="00277740" w:rsidRDefault="0087339B" w:rsidP="00DC1D54">
            <w:pPr>
              <w:pStyle w:val="Body"/>
              <w:spacing w:before="120" w:after="120"/>
              <w:jc w:val="both"/>
              <w:rPr>
                <w:rFonts w:ascii="Verdana" w:hAnsi="Verdana" w:cs="Arial"/>
                <w:bCs/>
                <w:color w:val="auto"/>
                <w:sz w:val="24"/>
                <w:szCs w:val="24"/>
                <w:lang w:val="en-GB"/>
              </w:rPr>
            </w:pPr>
          </w:p>
          <w:p w14:paraId="2568EC9E" w14:textId="77777777" w:rsidR="0087339B" w:rsidRPr="00277740" w:rsidRDefault="0087339B"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AG invited comments from members:</w:t>
            </w:r>
          </w:p>
          <w:p w14:paraId="74AA3183" w14:textId="403A76CF" w:rsidR="0038170B" w:rsidRPr="00277740" w:rsidRDefault="0038170B" w:rsidP="00DC1D54">
            <w:pPr>
              <w:pStyle w:val="Body"/>
              <w:spacing w:before="120" w:after="120"/>
              <w:jc w:val="both"/>
              <w:rPr>
                <w:rFonts w:ascii="Verdana" w:hAnsi="Verdana" w:cs="Arial"/>
                <w:color w:val="auto"/>
                <w:sz w:val="24"/>
                <w:szCs w:val="24"/>
                <w:lang w:val="en-GB"/>
              </w:rPr>
            </w:pPr>
          </w:p>
          <w:p w14:paraId="05EE4511" w14:textId="454A1E00" w:rsidR="00D6130F" w:rsidRPr="00277740" w:rsidRDefault="0087339B" w:rsidP="00DC1D54">
            <w:pPr>
              <w:jc w:val="both"/>
              <w:rPr>
                <w:rFonts w:ascii="Verdana" w:hAnsi="Verdana" w:cs="Segoe UI"/>
                <w:shd w:val="clear" w:color="auto" w:fill="FFFFFF"/>
              </w:rPr>
            </w:pPr>
            <w:r w:rsidRPr="00277740">
              <w:rPr>
                <w:rFonts w:ascii="Verdana" w:hAnsi="Verdana" w:cs="Segoe UI"/>
                <w:shd w:val="clear" w:color="auto" w:fill="FFFFFF"/>
              </w:rPr>
              <w:t xml:space="preserve">AG emphasised the importance of business continuity plans and suggested raising their profile within the service. AG mentioned the need to review the timing of system upgrades, as many issues seem to occur during those upgrades. AG proposed planning upgrades at times that minimise impact and manage them more effectively. </w:t>
            </w:r>
          </w:p>
          <w:p w14:paraId="476DAD1B" w14:textId="5596CD1C" w:rsidR="0087339B" w:rsidRPr="00277740" w:rsidRDefault="0087339B" w:rsidP="00DC1D54">
            <w:pPr>
              <w:jc w:val="both"/>
              <w:rPr>
                <w:rFonts w:ascii="Verdana" w:hAnsi="Verdana" w:cs="Segoe UI"/>
                <w:shd w:val="clear" w:color="auto" w:fill="FFFFFF"/>
              </w:rPr>
            </w:pPr>
          </w:p>
          <w:p w14:paraId="15477F05" w14:textId="0A67E802" w:rsidR="0087339B" w:rsidRPr="00277740" w:rsidRDefault="0087339B" w:rsidP="00DC1D54">
            <w:pPr>
              <w:jc w:val="both"/>
              <w:rPr>
                <w:rFonts w:ascii="Verdana" w:hAnsi="Verdana" w:cs="Segoe UI"/>
                <w:shd w:val="clear" w:color="auto" w:fill="FFFFFF"/>
              </w:rPr>
            </w:pPr>
            <w:r w:rsidRPr="00277740">
              <w:rPr>
                <w:rFonts w:ascii="Verdana" w:hAnsi="Verdana" w:cs="Segoe UI"/>
                <w:shd w:val="clear" w:color="auto" w:fill="FFFFFF"/>
              </w:rPr>
              <w:t>CM emphasised that the team was part of the Emergency Preparedness, Resilience, and Response (EPRR) team, which ensured that those plans were tested and in place to handle potential outages. </w:t>
            </w:r>
          </w:p>
          <w:p w14:paraId="2E6B1BFA" w14:textId="5E1D1C83" w:rsidR="0087339B" w:rsidRPr="00277740" w:rsidRDefault="0087339B" w:rsidP="00DC1D54">
            <w:pPr>
              <w:jc w:val="both"/>
              <w:rPr>
                <w:rFonts w:ascii="Verdana" w:hAnsi="Verdana" w:cs="Segoe UI"/>
                <w:shd w:val="clear" w:color="auto" w:fill="FFFFFF"/>
              </w:rPr>
            </w:pPr>
          </w:p>
          <w:p w14:paraId="1F45B63E" w14:textId="04D8F3B2" w:rsidR="0087339B" w:rsidRPr="00277740" w:rsidRDefault="0087339B"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 xml:space="preserve">JC raised two points. Firstly, the </w:t>
            </w:r>
            <w:r w:rsidRPr="00277740">
              <w:rPr>
                <w:rStyle w:val="Strong"/>
                <w:rFonts w:ascii="Verdana" w:hAnsi="Verdana" w:cs="Segoe UI"/>
                <w:b w:val="0"/>
                <w:bCs w:val="0"/>
              </w:rPr>
              <w:t>Bridgend Boundary Change</w:t>
            </w:r>
            <w:r w:rsidRPr="00277740">
              <w:rPr>
                <w:rFonts w:ascii="Verdana" w:hAnsi="Verdana"/>
                <w:b/>
                <w:bCs/>
              </w:rPr>
              <w:t>,</w:t>
            </w:r>
            <w:r w:rsidRPr="00277740">
              <w:rPr>
                <w:rFonts w:ascii="Verdana" w:hAnsi="Verdana" w:cs="Segoe UI"/>
              </w:rPr>
              <w:t xml:space="preserve"> JC expressed concern about the financial impact of the Bridgend boundary change, noting that it had taken a long time and emphasising the need to understand its knock-on effects on productivity. </w:t>
            </w:r>
          </w:p>
          <w:p w14:paraId="1209ACD6" w14:textId="77777777" w:rsidR="0087339B" w:rsidRPr="00277740" w:rsidRDefault="0087339B" w:rsidP="00DC1D54">
            <w:pPr>
              <w:pStyle w:val="NormalWeb"/>
              <w:shd w:val="clear" w:color="auto" w:fill="FFFFFF"/>
              <w:spacing w:before="0" w:beforeAutospacing="0" w:after="0" w:afterAutospacing="0"/>
              <w:jc w:val="both"/>
              <w:rPr>
                <w:rFonts w:ascii="Verdana" w:hAnsi="Verdana" w:cs="Segoe UI"/>
              </w:rPr>
            </w:pPr>
          </w:p>
          <w:p w14:paraId="498AE5F6" w14:textId="41962381" w:rsidR="0087339B" w:rsidRPr="00277740" w:rsidRDefault="0087339B"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MJ responded by explaining that while the disaggregation work had been ongoing, the financial impact had been planned for, including the loss of the Service Level Agreement (SLA) with Bridgend.</w:t>
            </w:r>
          </w:p>
          <w:p w14:paraId="37DCEFE5" w14:textId="183857ED" w:rsidR="0087339B" w:rsidRPr="00277740" w:rsidRDefault="0087339B" w:rsidP="00DC1D54">
            <w:pPr>
              <w:pStyle w:val="NormalWeb"/>
              <w:shd w:val="clear" w:color="auto" w:fill="FFFFFF"/>
              <w:spacing w:before="0" w:beforeAutospacing="0" w:after="0" w:afterAutospacing="0"/>
              <w:jc w:val="both"/>
              <w:rPr>
                <w:rFonts w:ascii="Verdana" w:hAnsi="Verdana" w:cs="Segoe UI"/>
              </w:rPr>
            </w:pPr>
          </w:p>
          <w:p w14:paraId="6D121E7E" w14:textId="14A00BDB" w:rsidR="0087339B" w:rsidRPr="00277740" w:rsidRDefault="0087339B"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 xml:space="preserve">JC queried the </w:t>
            </w:r>
            <w:r w:rsidRPr="00277740">
              <w:rPr>
                <w:rStyle w:val="Strong"/>
                <w:rFonts w:ascii="Verdana" w:hAnsi="Verdana" w:cs="Segoe UI"/>
                <w:b w:val="0"/>
                <w:bCs w:val="0"/>
              </w:rPr>
              <w:t>Clinical Application Support and Resourcing by</w:t>
            </w:r>
            <w:r w:rsidRPr="00277740">
              <w:rPr>
                <w:rFonts w:ascii="Verdana" w:hAnsi="Verdana" w:cs="Segoe UI"/>
              </w:rPr>
              <w:t xml:space="preserve"> highlighting the critical issue of upcoming retirements and existing vacancies in clinical application support, stressing the need to advise the board to manage this proactively to avoid significant challenges. </w:t>
            </w:r>
          </w:p>
          <w:p w14:paraId="5AF395F1" w14:textId="77777777" w:rsidR="0087339B" w:rsidRPr="00277740" w:rsidRDefault="0087339B" w:rsidP="00DC1D54">
            <w:pPr>
              <w:pStyle w:val="NormalWeb"/>
              <w:shd w:val="clear" w:color="auto" w:fill="FFFFFF"/>
              <w:spacing w:before="0" w:beforeAutospacing="0" w:after="0" w:afterAutospacing="0"/>
              <w:jc w:val="both"/>
              <w:rPr>
                <w:rFonts w:ascii="Verdana" w:hAnsi="Verdana" w:cs="Segoe UI"/>
              </w:rPr>
            </w:pPr>
          </w:p>
          <w:p w14:paraId="70A4FB16" w14:textId="15EEA20B" w:rsidR="0087339B" w:rsidRPr="00277740" w:rsidRDefault="0087339B"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lastRenderedPageBreak/>
              <w:t>RH and MJ acknowledged the concern, noting the importance of addressing these vacancies through the vacancy panel and ensuring the financial plan for 2025-2026 included provisions for those roles.</w:t>
            </w:r>
          </w:p>
          <w:p w14:paraId="7ECB39C3" w14:textId="5573EFC4" w:rsidR="00BF690A" w:rsidRPr="00277740" w:rsidRDefault="00BF690A" w:rsidP="00DC1D54">
            <w:pPr>
              <w:pStyle w:val="NormalWeb"/>
              <w:shd w:val="clear" w:color="auto" w:fill="FFFFFF"/>
              <w:spacing w:before="0" w:beforeAutospacing="0" w:after="0" w:afterAutospacing="0"/>
              <w:jc w:val="both"/>
              <w:rPr>
                <w:rFonts w:ascii="Verdana" w:hAnsi="Verdana" w:cs="Segoe UI"/>
              </w:rPr>
            </w:pPr>
          </w:p>
          <w:p w14:paraId="3E26D5BD" w14:textId="77777777" w:rsidR="00BF690A" w:rsidRPr="00277740" w:rsidRDefault="00BF690A" w:rsidP="00DC1D54">
            <w:pPr>
              <w:pStyle w:val="Body"/>
              <w:spacing w:before="120" w:after="120"/>
              <w:jc w:val="both"/>
              <w:rPr>
                <w:rFonts w:ascii="Verdana" w:hAnsi="Verdana" w:cs="Arial"/>
                <w:color w:val="auto"/>
                <w:sz w:val="24"/>
                <w:szCs w:val="24"/>
                <w:lang w:val="en-GB"/>
              </w:rPr>
            </w:pPr>
            <w:proofErr w:type="gramStart"/>
            <w:r w:rsidRPr="00277740">
              <w:rPr>
                <w:rFonts w:ascii="Verdana" w:hAnsi="Verdana" w:cs="Arial"/>
                <w:color w:val="auto"/>
                <w:sz w:val="24"/>
                <w:szCs w:val="24"/>
                <w:lang w:val="en-GB"/>
              </w:rPr>
              <w:t>Members;</w:t>
            </w:r>
            <w:proofErr w:type="gramEnd"/>
            <w:r w:rsidRPr="00277740">
              <w:rPr>
                <w:rFonts w:ascii="Verdana" w:hAnsi="Verdana" w:cs="Arial"/>
                <w:color w:val="auto"/>
                <w:sz w:val="24"/>
                <w:szCs w:val="24"/>
                <w:lang w:val="en-GB"/>
              </w:rPr>
              <w:t xml:space="preserve"> </w:t>
            </w:r>
          </w:p>
          <w:p w14:paraId="5BC20AD8" w14:textId="77777777" w:rsidR="00BF690A" w:rsidRPr="00277740" w:rsidRDefault="00BF690A" w:rsidP="00DC1D54">
            <w:pPr>
              <w:pStyle w:val="NormalWeb"/>
              <w:shd w:val="clear" w:color="auto" w:fill="FFFFFF"/>
              <w:spacing w:before="0" w:beforeAutospacing="0" w:after="0" w:afterAutospacing="0"/>
              <w:jc w:val="both"/>
              <w:rPr>
                <w:rFonts w:ascii="Verdana" w:hAnsi="Verdana" w:cs="Segoe UI"/>
              </w:rPr>
            </w:pPr>
          </w:p>
          <w:p w14:paraId="1DDBAD80" w14:textId="6A12D0D4" w:rsidR="0087339B" w:rsidRPr="00277740" w:rsidRDefault="00BF690A" w:rsidP="00DC1D54">
            <w:pPr>
              <w:pStyle w:val="ListParagraph"/>
              <w:numPr>
                <w:ilvl w:val="0"/>
                <w:numId w:val="35"/>
              </w:numPr>
              <w:jc w:val="both"/>
              <w:rPr>
                <w:rFonts w:ascii="Verdana" w:eastAsia="Calibri" w:hAnsi="Verdana" w:cs="Arial"/>
                <w:color w:val="auto"/>
              </w:rPr>
            </w:pPr>
            <w:r w:rsidRPr="00277740">
              <w:rPr>
                <w:rFonts w:ascii="Verdana" w:hAnsi="Verdana" w:cs="Arial"/>
                <w:b/>
                <w:color w:val="auto"/>
              </w:rPr>
              <w:t xml:space="preserve">Were assured </w:t>
            </w:r>
            <w:r w:rsidRPr="00277740">
              <w:rPr>
                <w:rFonts w:ascii="Verdana" w:hAnsi="Verdana" w:cs="Segoe UI"/>
                <w:color w:val="auto"/>
                <w:shd w:val="clear" w:color="auto" w:fill="FFFFFF"/>
              </w:rPr>
              <w:t xml:space="preserve">by the report that there have been no adverse effects on the performance of the digital </w:t>
            </w:r>
            <w:proofErr w:type="gramStart"/>
            <w:r w:rsidRPr="00277740">
              <w:rPr>
                <w:rFonts w:ascii="Verdana" w:hAnsi="Verdana" w:cs="Segoe UI"/>
                <w:color w:val="auto"/>
                <w:shd w:val="clear" w:color="auto" w:fill="FFFFFF"/>
              </w:rPr>
              <w:t>systems;</w:t>
            </w:r>
            <w:proofErr w:type="gramEnd"/>
          </w:p>
          <w:p w14:paraId="1E805115" w14:textId="7CECCB1C" w:rsidR="00BF690A" w:rsidRPr="00277740" w:rsidRDefault="00BF690A" w:rsidP="00DC1D54">
            <w:pPr>
              <w:pStyle w:val="ListParagraph"/>
              <w:numPr>
                <w:ilvl w:val="0"/>
                <w:numId w:val="35"/>
              </w:numPr>
              <w:jc w:val="both"/>
              <w:rPr>
                <w:rFonts w:ascii="Verdana" w:eastAsia="Calibri" w:hAnsi="Verdana" w:cs="Arial"/>
                <w:color w:val="auto"/>
              </w:rPr>
            </w:pPr>
            <w:r w:rsidRPr="00277740">
              <w:rPr>
                <w:rFonts w:ascii="Verdana" w:hAnsi="Verdana" w:cs="Arial"/>
                <w:b/>
                <w:bCs/>
                <w:color w:val="auto"/>
                <w:lang w:val="en-GB"/>
              </w:rPr>
              <w:t xml:space="preserve">Agreed </w:t>
            </w:r>
            <w:r w:rsidRPr="00277740">
              <w:rPr>
                <w:rFonts w:ascii="Verdana" w:hAnsi="Verdana" w:cs="Arial"/>
                <w:color w:val="auto"/>
                <w:lang w:val="en-GB"/>
              </w:rPr>
              <w:t xml:space="preserve">to </w:t>
            </w:r>
            <w:r w:rsidRPr="00277740">
              <w:rPr>
                <w:rFonts w:ascii="Verdana" w:hAnsi="Verdana" w:cs="Arial"/>
                <w:i/>
                <w:iCs/>
                <w:color w:val="auto"/>
                <w:lang w:val="en-GB"/>
              </w:rPr>
              <w:t xml:space="preserve">advise </w:t>
            </w:r>
            <w:r w:rsidRPr="00277740">
              <w:rPr>
                <w:rFonts w:ascii="Verdana" w:hAnsi="Verdana" w:cs="Arial"/>
                <w:color w:val="auto"/>
                <w:lang w:val="en-GB"/>
              </w:rPr>
              <w:t>the board that it was</w:t>
            </w:r>
            <w:r w:rsidRPr="00277740">
              <w:rPr>
                <w:rFonts w:ascii="Verdana" w:hAnsi="Verdana" w:cs="Arial"/>
                <w:i/>
                <w:iCs/>
                <w:color w:val="auto"/>
                <w:lang w:val="en-GB"/>
              </w:rPr>
              <w:t xml:space="preserve"> </w:t>
            </w:r>
            <w:r w:rsidRPr="00277740">
              <w:rPr>
                <w:rFonts w:ascii="Verdana" w:hAnsi="Verdana" w:cs="Segoe UI"/>
                <w:color w:val="auto"/>
                <w:shd w:val="clear" w:color="auto" w:fill="FFFFFF"/>
              </w:rPr>
              <w:t xml:space="preserve">recommend </w:t>
            </w:r>
            <w:proofErr w:type="gramStart"/>
            <w:r w:rsidRPr="00277740">
              <w:rPr>
                <w:rFonts w:ascii="Verdana" w:hAnsi="Verdana" w:cs="Segoe UI"/>
                <w:color w:val="auto"/>
                <w:shd w:val="clear" w:color="auto" w:fill="FFFFFF"/>
              </w:rPr>
              <w:t>to maintain</w:t>
            </w:r>
            <w:proofErr w:type="gramEnd"/>
            <w:r w:rsidRPr="00277740">
              <w:rPr>
                <w:rFonts w:ascii="Verdana" w:hAnsi="Verdana" w:cs="Segoe UI"/>
                <w:color w:val="auto"/>
                <w:shd w:val="clear" w:color="auto" w:fill="FFFFFF"/>
              </w:rPr>
              <w:t xml:space="preserve"> the current position regarding the performance of digital systems and addressing the impact of retirements and vacancies on system support;</w:t>
            </w:r>
          </w:p>
          <w:p w14:paraId="7E58DAFA" w14:textId="27E9E332" w:rsidR="00D6130F" w:rsidRPr="00277740" w:rsidRDefault="00BF690A" w:rsidP="00DC1D54">
            <w:pPr>
              <w:pStyle w:val="ListParagraph"/>
              <w:numPr>
                <w:ilvl w:val="0"/>
                <w:numId w:val="35"/>
              </w:numPr>
              <w:jc w:val="both"/>
              <w:rPr>
                <w:rFonts w:ascii="Verdana" w:eastAsia="Calibri" w:hAnsi="Verdana" w:cs="Arial"/>
                <w:color w:val="auto"/>
              </w:rPr>
            </w:pPr>
            <w:r w:rsidRPr="00277740">
              <w:rPr>
                <w:rFonts w:ascii="Verdana" w:hAnsi="Verdana" w:cs="Arial"/>
                <w:b/>
                <w:bCs/>
                <w:color w:val="auto"/>
                <w:lang w:val="en-GB"/>
              </w:rPr>
              <w:t xml:space="preserve">Agreed </w:t>
            </w:r>
            <w:r w:rsidRPr="00277740">
              <w:rPr>
                <w:rFonts w:ascii="Verdana" w:hAnsi="Verdana" w:cs="Arial"/>
                <w:color w:val="auto"/>
                <w:lang w:val="en-GB"/>
              </w:rPr>
              <w:t xml:space="preserve">to </w:t>
            </w:r>
            <w:r w:rsidR="00105E2C" w:rsidRPr="00277740">
              <w:rPr>
                <w:rFonts w:ascii="Verdana" w:hAnsi="Verdana" w:cs="Segoe UI"/>
                <w:i/>
                <w:iCs/>
                <w:color w:val="auto"/>
                <w:shd w:val="clear" w:color="auto" w:fill="FFFFFF"/>
              </w:rPr>
              <w:t>alert</w:t>
            </w:r>
            <w:r w:rsidRPr="00277740">
              <w:rPr>
                <w:rFonts w:ascii="Verdana" w:hAnsi="Verdana" w:cs="Segoe UI"/>
                <w:i/>
                <w:iCs/>
                <w:color w:val="auto"/>
                <w:shd w:val="clear" w:color="auto" w:fill="FFFFFF"/>
              </w:rPr>
              <w:t xml:space="preserve"> </w:t>
            </w:r>
            <w:r w:rsidRPr="00277740">
              <w:rPr>
                <w:rFonts w:ascii="Verdana" w:hAnsi="Verdana" w:cs="Segoe UI"/>
                <w:color w:val="auto"/>
                <w:shd w:val="clear" w:color="auto" w:fill="FFFFFF"/>
              </w:rPr>
              <w:t>the board to the potential impact of retirements and vacancies on system support to ensure continued performance and support for digital systems</w:t>
            </w:r>
            <w:r w:rsidR="00D6130F" w:rsidRPr="00277740">
              <w:rPr>
                <w:rFonts w:ascii="Verdana" w:hAnsi="Verdana" w:cs="Arial"/>
                <w:color w:val="auto"/>
                <w:lang w:val="en-GB"/>
              </w:rPr>
              <w:t xml:space="preserve"> </w:t>
            </w:r>
          </w:p>
        </w:tc>
      </w:tr>
      <w:tr w:rsidR="00DC1D54" w:rsidRPr="003C5225" w14:paraId="6E2F6364" w14:textId="77777777" w:rsidTr="00B1205C">
        <w:trPr>
          <w:trHeight w:val="523"/>
        </w:trPr>
        <w:tc>
          <w:tcPr>
            <w:tcW w:w="1702" w:type="dxa"/>
            <w:shd w:val="clear" w:color="auto" w:fill="auto"/>
            <w:tcMar>
              <w:top w:w="80" w:type="dxa"/>
              <w:left w:w="80" w:type="dxa"/>
              <w:bottom w:w="80" w:type="dxa"/>
              <w:right w:w="80" w:type="dxa"/>
            </w:tcMar>
          </w:tcPr>
          <w:p w14:paraId="7CFC4641" w14:textId="69955E11" w:rsidR="007D1E50" w:rsidRPr="00277740" w:rsidRDefault="00B338BB" w:rsidP="00DC1D54">
            <w:pPr>
              <w:spacing w:before="120" w:after="120"/>
              <w:jc w:val="both"/>
              <w:rPr>
                <w:rFonts w:ascii="Verdana" w:hAnsi="Verdana" w:cs="Arial"/>
                <w:b/>
              </w:rPr>
            </w:pPr>
            <w:r w:rsidRPr="00277740">
              <w:rPr>
                <w:rFonts w:ascii="Verdana" w:hAnsi="Verdana" w:cs="Arial"/>
                <w:b/>
              </w:rPr>
              <w:lastRenderedPageBreak/>
              <w:t>2</w:t>
            </w:r>
            <w:r w:rsidR="0044610D" w:rsidRPr="00277740">
              <w:rPr>
                <w:rFonts w:ascii="Verdana" w:hAnsi="Verdana" w:cs="Arial"/>
                <w:b/>
              </w:rPr>
              <w:t>9</w:t>
            </w:r>
            <w:r w:rsidR="0086308F" w:rsidRPr="00277740">
              <w:rPr>
                <w:rFonts w:ascii="Verdana" w:hAnsi="Verdana" w:cs="Arial"/>
                <w:b/>
              </w:rPr>
              <w:t>/2</w:t>
            </w:r>
            <w:r w:rsidR="0044610D" w:rsidRPr="00277740">
              <w:rPr>
                <w:rFonts w:ascii="Verdana" w:hAnsi="Verdana" w:cs="Arial"/>
                <w:b/>
              </w:rPr>
              <w:t>5</w:t>
            </w:r>
          </w:p>
        </w:tc>
        <w:tc>
          <w:tcPr>
            <w:tcW w:w="9355" w:type="dxa"/>
            <w:shd w:val="clear" w:color="auto" w:fill="auto"/>
            <w:tcMar>
              <w:top w:w="80" w:type="dxa"/>
              <w:left w:w="85" w:type="dxa"/>
              <w:bottom w:w="80" w:type="dxa"/>
              <w:right w:w="80" w:type="dxa"/>
            </w:tcMar>
          </w:tcPr>
          <w:p w14:paraId="75202B70" w14:textId="5E4A06C4" w:rsidR="007D1E50" w:rsidRPr="00277740" w:rsidRDefault="00B338BB"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rPr>
              <w:t>DIGITAL PROJECTS IN THE ANNUAL PLAN</w:t>
            </w:r>
          </w:p>
        </w:tc>
      </w:tr>
      <w:tr w:rsidR="00DC1D54" w:rsidRPr="003C5225" w14:paraId="427DCC16" w14:textId="77777777" w:rsidTr="00B1205C">
        <w:trPr>
          <w:trHeight w:val="523"/>
        </w:trPr>
        <w:tc>
          <w:tcPr>
            <w:tcW w:w="1702" w:type="dxa"/>
            <w:shd w:val="clear" w:color="auto" w:fill="auto"/>
            <w:tcMar>
              <w:top w:w="80" w:type="dxa"/>
              <w:left w:w="80" w:type="dxa"/>
              <w:bottom w:w="80" w:type="dxa"/>
              <w:right w:w="80" w:type="dxa"/>
            </w:tcMar>
          </w:tcPr>
          <w:p w14:paraId="7F96E0A5" w14:textId="77777777" w:rsidR="007D1E50" w:rsidRPr="00277740" w:rsidRDefault="007D1E50"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47C3DAB6" w14:textId="0E142530" w:rsidR="00B338BB" w:rsidRPr="00277740" w:rsidRDefault="00B338BB" w:rsidP="00DC1D54">
            <w:pPr>
              <w:spacing w:before="60" w:after="60"/>
              <w:jc w:val="both"/>
              <w:rPr>
                <w:rFonts w:ascii="Verdana" w:hAnsi="Verdana" w:cs="Arial"/>
                <w:bCs/>
              </w:rPr>
            </w:pPr>
            <w:r w:rsidRPr="00277740">
              <w:rPr>
                <w:rFonts w:ascii="Verdana" w:hAnsi="Verdana" w:cs="Arial"/>
              </w:rPr>
              <w:t xml:space="preserve">A report on Digital projects in the annual plan to </w:t>
            </w:r>
            <w:proofErr w:type="gramStart"/>
            <w:r w:rsidRPr="00277740">
              <w:rPr>
                <w:rFonts w:ascii="Verdana" w:hAnsi="Verdana" w:cs="Arial"/>
              </w:rPr>
              <w:t>include;</w:t>
            </w:r>
            <w:proofErr w:type="gramEnd"/>
            <w:r w:rsidRPr="00277740">
              <w:rPr>
                <w:rFonts w:ascii="Verdana" w:hAnsi="Verdana" w:cs="Arial"/>
              </w:rPr>
              <w:t xml:space="preserve"> </w:t>
            </w:r>
            <w:r w:rsidRPr="00277740">
              <w:rPr>
                <w:rFonts w:ascii="Verdana" w:hAnsi="Verdana"/>
              </w:rPr>
              <w:t>a</w:t>
            </w:r>
            <w:r w:rsidRPr="00277740">
              <w:rPr>
                <w:rFonts w:ascii="Verdana" w:hAnsi="Verdana" w:cs="Arial"/>
              </w:rPr>
              <w:t>n update on the Digital Projects to support Value Based Healthcare</w:t>
            </w:r>
            <w:r w:rsidRPr="00277740">
              <w:rPr>
                <w:rFonts w:ascii="Verdana" w:hAnsi="Verdana" w:cs="Arial"/>
                <w:b/>
                <w:bCs/>
              </w:rPr>
              <w:t xml:space="preserve"> </w:t>
            </w:r>
            <w:r w:rsidRPr="00277740">
              <w:rPr>
                <w:rFonts w:ascii="Verdana" w:hAnsi="Verdana" w:cs="Arial"/>
              </w:rPr>
              <w:t>was</w:t>
            </w:r>
            <w:r w:rsidRPr="00277740">
              <w:rPr>
                <w:rFonts w:ascii="Verdana" w:hAnsi="Verdana" w:cs="Arial"/>
                <w:b/>
                <w:bCs/>
              </w:rPr>
              <w:t xml:space="preserve"> received. </w:t>
            </w:r>
            <w:r w:rsidRPr="00277740">
              <w:rPr>
                <w:rFonts w:ascii="Verdana" w:hAnsi="Verdana" w:cs="Arial"/>
                <w:bCs/>
              </w:rPr>
              <w:t xml:space="preserve">DR highlighted the following key </w:t>
            </w:r>
            <w:proofErr w:type="gramStart"/>
            <w:r w:rsidRPr="00277740">
              <w:rPr>
                <w:rFonts w:ascii="Verdana" w:hAnsi="Verdana" w:cs="Arial"/>
                <w:bCs/>
              </w:rPr>
              <w:t>points;</w:t>
            </w:r>
            <w:proofErr w:type="gramEnd"/>
          </w:p>
          <w:p w14:paraId="35E35C82" w14:textId="77777777" w:rsidR="00614F78" w:rsidRPr="00277740" w:rsidRDefault="00614F78" w:rsidP="00DC1D54">
            <w:pPr>
              <w:spacing w:before="60" w:after="60"/>
              <w:jc w:val="both"/>
              <w:rPr>
                <w:rFonts w:ascii="Verdana" w:hAnsi="Verdana" w:cs="Arial"/>
                <w:bCs/>
              </w:rPr>
            </w:pPr>
          </w:p>
          <w:p w14:paraId="30C33B2F" w14:textId="0F8B29FB" w:rsidR="00B338BB" w:rsidRPr="00277740" w:rsidRDefault="00B338BB" w:rsidP="00DC1D54">
            <w:pPr>
              <w:pStyle w:val="ListParagraph"/>
              <w:numPr>
                <w:ilvl w:val="0"/>
                <w:numId w:val="35"/>
              </w:numPr>
              <w:spacing w:before="60" w:after="60"/>
              <w:jc w:val="both"/>
              <w:rPr>
                <w:rFonts w:ascii="Verdana" w:hAnsi="Verdana" w:cs="Arial"/>
                <w:color w:val="auto"/>
                <w:lang w:eastAsia="en-US"/>
              </w:rPr>
            </w:pPr>
            <w:r w:rsidRPr="00277740">
              <w:rPr>
                <w:rFonts w:ascii="Verdana" w:eastAsia="Times New Roman" w:hAnsi="Verdana" w:cs="Segoe UI"/>
                <w:color w:val="auto"/>
                <w:bdr w:val="none" w:sz="0" w:space="0" w:color="auto"/>
              </w:rPr>
              <w:t xml:space="preserve">Patient Insistent Empowerment Programme status had improved from Amber to </w:t>
            </w:r>
            <w:proofErr w:type="gramStart"/>
            <w:r w:rsidRPr="00277740">
              <w:rPr>
                <w:rFonts w:ascii="Verdana" w:eastAsia="Times New Roman" w:hAnsi="Verdana" w:cs="Segoe UI"/>
                <w:color w:val="auto"/>
                <w:bdr w:val="none" w:sz="0" w:space="0" w:color="auto"/>
              </w:rPr>
              <w:t>Green;</w:t>
            </w:r>
            <w:proofErr w:type="gramEnd"/>
          </w:p>
          <w:p w14:paraId="7D545C66" w14:textId="77777777" w:rsidR="00B338BB" w:rsidRPr="00277740" w:rsidRDefault="00B338BB" w:rsidP="00DC1D54">
            <w:pPr>
              <w:pStyle w:val="ListParagraph"/>
              <w:numPr>
                <w:ilvl w:val="0"/>
                <w:numId w:val="35"/>
              </w:numPr>
              <w:spacing w:before="60" w:after="60"/>
              <w:jc w:val="both"/>
              <w:rPr>
                <w:rFonts w:ascii="Verdana" w:hAnsi="Verdana" w:cs="Arial"/>
                <w:color w:val="auto"/>
                <w:lang w:eastAsia="en-US"/>
              </w:rPr>
            </w:pPr>
            <w:r w:rsidRPr="00277740">
              <w:rPr>
                <w:rFonts w:ascii="Verdana" w:eastAsia="Times New Roman" w:hAnsi="Verdana" w:cs="Segoe UI"/>
                <w:color w:val="auto"/>
                <w:bdr w:val="none" w:sz="0" w:space="0" w:color="auto"/>
              </w:rPr>
              <w:t xml:space="preserve">Approval had been received to use the NHS login function from NHS England and Digital Healthcare Wales, which would enhance the adoption and use of the SBUHB patient portal in broader health initiatives like the 3 PS and Waiting Well </w:t>
            </w:r>
            <w:proofErr w:type="gramStart"/>
            <w:r w:rsidRPr="00277740">
              <w:rPr>
                <w:rFonts w:ascii="Verdana" w:eastAsia="Times New Roman" w:hAnsi="Verdana" w:cs="Segoe UI"/>
                <w:color w:val="auto"/>
                <w:bdr w:val="none" w:sz="0" w:space="0" w:color="auto"/>
              </w:rPr>
              <w:t>programmes;</w:t>
            </w:r>
            <w:proofErr w:type="gramEnd"/>
          </w:p>
          <w:p w14:paraId="43E0A2FD" w14:textId="68D64B16" w:rsidR="00B338BB" w:rsidRPr="00277740" w:rsidRDefault="00B338BB" w:rsidP="00DC1D54">
            <w:pPr>
              <w:pStyle w:val="ListParagraph"/>
              <w:numPr>
                <w:ilvl w:val="0"/>
                <w:numId w:val="35"/>
              </w:numPr>
              <w:spacing w:before="60" w:after="60"/>
              <w:jc w:val="both"/>
              <w:rPr>
                <w:rFonts w:ascii="Verdana" w:hAnsi="Verdana" w:cs="Arial"/>
                <w:color w:val="auto"/>
                <w:lang w:eastAsia="en-US"/>
              </w:rPr>
            </w:pPr>
            <w:r w:rsidRPr="00277740">
              <w:rPr>
                <w:rFonts w:ascii="Verdana" w:eastAsia="Times New Roman" w:hAnsi="Verdana" w:cs="Segoe UI"/>
                <w:color w:val="auto"/>
                <w:bdr w:val="none" w:sz="0" w:space="0" w:color="auto"/>
              </w:rPr>
              <w:t>Diagnostics Programmes (</w:t>
            </w:r>
            <w:r w:rsidRPr="00277740">
              <w:rPr>
                <w:rFonts w:ascii="Verdana" w:hAnsi="Verdana" w:cs="Segoe UI"/>
                <w:color w:val="auto"/>
                <w:shd w:val="clear" w:color="auto" w:fill="FFFFFF"/>
              </w:rPr>
              <w:t>Laboratory Information Management System</w:t>
            </w:r>
            <w:r w:rsidRPr="00277740">
              <w:rPr>
                <w:rFonts w:ascii="Verdana" w:eastAsia="Times New Roman" w:hAnsi="Verdana" w:cs="Segoe UI"/>
                <w:color w:val="auto"/>
                <w:bdr w:val="none" w:sz="0" w:space="0" w:color="auto"/>
              </w:rPr>
              <w:t xml:space="preserve"> (LIMS) and </w:t>
            </w:r>
            <w:r w:rsidRPr="00277740">
              <w:rPr>
                <w:rFonts w:ascii="Verdana" w:hAnsi="Verdana" w:cs="Segoe UI"/>
                <w:color w:val="auto"/>
                <w:shd w:val="clear" w:color="auto" w:fill="FFFFFF"/>
              </w:rPr>
              <w:t>Radiology Information System</w:t>
            </w:r>
            <w:r w:rsidRPr="00277740">
              <w:rPr>
                <w:rFonts w:ascii="Verdana" w:eastAsia="Times New Roman" w:hAnsi="Verdana" w:cs="Segoe UI"/>
                <w:color w:val="auto"/>
                <w:bdr w:val="none" w:sz="0" w:space="0" w:color="auto"/>
              </w:rPr>
              <w:t xml:space="preserve"> (RIS)) remained at </w:t>
            </w:r>
            <w:r w:rsidR="00614F78" w:rsidRPr="00277740">
              <w:rPr>
                <w:rFonts w:ascii="Verdana" w:eastAsia="Times New Roman" w:hAnsi="Verdana" w:cs="Segoe UI"/>
                <w:color w:val="auto"/>
                <w:bdr w:val="none" w:sz="0" w:space="0" w:color="auto"/>
              </w:rPr>
              <w:t>amber</w:t>
            </w:r>
            <w:r w:rsidRPr="00277740">
              <w:rPr>
                <w:rFonts w:ascii="Verdana" w:eastAsia="Times New Roman" w:hAnsi="Verdana" w:cs="Segoe UI"/>
                <w:color w:val="auto"/>
                <w:bdr w:val="none" w:sz="0" w:space="0" w:color="auto"/>
              </w:rPr>
              <w:t xml:space="preserve"> status due to their ambitious nature, involving the simultaneous replacement of the </w:t>
            </w:r>
            <w:r w:rsidRPr="00277740">
              <w:rPr>
                <w:rFonts w:ascii="Verdana" w:hAnsi="Verdana" w:cs="Segoe UI"/>
                <w:color w:val="auto"/>
                <w:shd w:val="clear" w:color="auto" w:fill="FFFFFF"/>
              </w:rPr>
              <w:t>Picture Archiving and Communication System (</w:t>
            </w:r>
            <w:r w:rsidRPr="00277740">
              <w:rPr>
                <w:rFonts w:ascii="Verdana" w:eastAsia="Times New Roman" w:hAnsi="Verdana" w:cs="Segoe UI"/>
                <w:color w:val="auto"/>
                <w:bdr w:val="none" w:sz="0" w:space="0" w:color="auto"/>
              </w:rPr>
              <w:t xml:space="preserve">PACS) and RIS </w:t>
            </w:r>
            <w:proofErr w:type="gramStart"/>
            <w:r w:rsidRPr="00277740">
              <w:rPr>
                <w:rFonts w:ascii="Verdana" w:eastAsia="Times New Roman" w:hAnsi="Verdana" w:cs="Segoe UI"/>
                <w:color w:val="auto"/>
                <w:bdr w:val="none" w:sz="0" w:space="0" w:color="auto"/>
              </w:rPr>
              <w:t>systems</w:t>
            </w:r>
            <w:r w:rsidR="00614F78" w:rsidRPr="00277740">
              <w:rPr>
                <w:rFonts w:ascii="Verdana" w:eastAsia="Times New Roman" w:hAnsi="Verdana" w:cs="Segoe UI"/>
                <w:color w:val="auto"/>
                <w:bdr w:val="none" w:sz="0" w:space="0" w:color="auto"/>
              </w:rPr>
              <w:t>;</w:t>
            </w:r>
            <w:proofErr w:type="gramEnd"/>
          </w:p>
          <w:p w14:paraId="105E48E4" w14:textId="77777777" w:rsidR="00B338BB" w:rsidRPr="00277740" w:rsidRDefault="00B338BB" w:rsidP="00DC1D54">
            <w:pPr>
              <w:pStyle w:val="ListParagraph"/>
              <w:numPr>
                <w:ilvl w:val="0"/>
                <w:numId w:val="35"/>
              </w:numPr>
              <w:spacing w:before="60" w:after="60"/>
              <w:jc w:val="both"/>
              <w:rPr>
                <w:rFonts w:ascii="Verdana" w:hAnsi="Verdana" w:cs="Arial"/>
                <w:color w:val="auto"/>
                <w:lang w:eastAsia="en-US"/>
              </w:rPr>
            </w:pPr>
            <w:r w:rsidRPr="00277740">
              <w:rPr>
                <w:rFonts w:ascii="Verdana" w:eastAsia="Times New Roman" w:hAnsi="Verdana" w:cs="Segoe UI"/>
                <w:color w:val="auto"/>
                <w:bdr w:val="none" w:sz="0" w:space="0" w:color="auto"/>
              </w:rPr>
              <w:t xml:space="preserve">The risks were being closely monitored and managed by both digital and service teams, with support from the National Programme </w:t>
            </w:r>
            <w:proofErr w:type="gramStart"/>
            <w:r w:rsidRPr="00277740">
              <w:rPr>
                <w:rFonts w:ascii="Verdana" w:eastAsia="Times New Roman" w:hAnsi="Verdana" w:cs="Segoe UI"/>
                <w:color w:val="auto"/>
                <w:bdr w:val="none" w:sz="0" w:space="0" w:color="auto"/>
              </w:rPr>
              <w:t>Board;</w:t>
            </w:r>
            <w:proofErr w:type="gramEnd"/>
          </w:p>
          <w:p w14:paraId="300F280D" w14:textId="77777777" w:rsidR="00614F78" w:rsidRPr="00277740" w:rsidRDefault="00B338BB" w:rsidP="00DC1D54">
            <w:pPr>
              <w:pStyle w:val="ListParagraph"/>
              <w:numPr>
                <w:ilvl w:val="0"/>
                <w:numId w:val="35"/>
              </w:numPr>
              <w:spacing w:before="60" w:after="60"/>
              <w:jc w:val="both"/>
              <w:rPr>
                <w:rFonts w:ascii="Verdana" w:hAnsi="Verdana" w:cs="Arial"/>
                <w:color w:val="auto"/>
                <w:lang w:eastAsia="en-US"/>
              </w:rPr>
            </w:pPr>
            <w:r w:rsidRPr="00277740">
              <w:rPr>
                <w:rFonts w:ascii="Verdana" w:eastAsia="Times New Roman" w:hAnsi="Verdana" w:cs="Segoe UI"/>
                <w:color w:val="auto"/>
                <w:bdr w:val="none" w:sz="0" w:space="0" w:color="auto"/>
              </w:rPr>
              <w:t xml:space="preserve">The plan for 2024-2025 </w:t>
            </w:r>
            <w:r w:rsidR="00614F78" w:rsidRPr="00277740">
              <w:rPr>
                <w:rFonts w:ascii="Verdana" w:eastAsia="Times New Roman" w:hAnsi="Verdana" w:cs="Segoe UI"/>
                <w:color w:val="auto"/>
                <w:bdr w:val="none" w:sz="0" w:space="0" w:color="auto"/>
              </w:rPr>
              <w:t>was</w:t>
            </w:r>
            <w:r w:rsidRPr="00277740">
              <w:rPr>
                <w:rFonts w:ascii="Verdana" w:eastAsia="Times New Roman" w:hAnsi="Verdana" w:cs="Segoe UI"/>
                <w:color w:val="auto"/>
                <w:bdr w:val="none" w:sz="0" w:space="0" w:color="auto"/>
              </w:rPr>
              <w:t xml:space="preserve"> on track for completion by the end of March</w:t>
            </w:r>
            <w:r w:rsidR="00614F78" w:rsidRPr="00277740">
              <w:rPr>
                <w:rFonts w:ascii="Verdana" w:eastAsia="Times New Roman" w:hAnsi="Verdana" w:cs="Segoe UI"/>
                <w:color w:val="auto"/>
                <w:bdr w:val="none" w:sz="0" w:space="0" w:color="auto"/>
              </w:rPr>
              <w:t xml:space="preserve"> 2025</w:t>
            </w:r>
            <w:r w:rsidRPr="00277740">
              <w:rPr>
                <w:rFonts w:ascii="Verdana" w:eastAsia="Times New Roman" w:hAnsi="Verdana" w:cs="Segoe UI"/>
                <w:color w:val="auto"/>
                <w:bdr w:val="none" w:sz="0" w:space="0" w:color="auto"/>
              </w:rPr>
              <w:t xml:space="preserve">, with no significant issues </w:t>
            </w:r>
            <w:proofErr w:type="gramStart"/>
            <w:r w:rsidRPr="00277740">
              <w:rPr>
                <w:rFonts w:ascii="Verdana" w:eastAsia="Times New Roman" w:hAnsi="Verdana" w:cs="Segoe UI"/>
                <w:color w:val="auto"/>
                <w:bdr w:val="none" w:sz="0" w:space="0" w:color="auto"/>
              </w:rPr>
              <w:t>reported</w:t>
            </w:r>
            <w:r w:rsidR="00614F78" w:rsidRPr="00277740">
              <w:rPr>
                <w:rFonts w:ascii="Verdana" w:eastAsia="Times New Roman" w:hAnsi="Verdana" w:cs="Segoe UI"/>
                <w:color w:val="auto"/>
                <w:bdr w:val="none" w:sz="0" w:space="0" w:color="auto"/>
              </w:rPr>
              <w:t>;</w:t>
            </w:r>
            <w:proofErr w:type="gramEnd"/>
          </w:p>
          <w:p w14:paraId="273D7EC6" w14:textId="2D445915" w:rsidR="00B338BB" w:rsidRPr="00277740" w:rsidRDefault="00B338BB" w:rsidP="00DC1D54">
            <w:pPr>
              <w:pStyle w:val="ListParagraph"/>
              <w:numPr>
                <w:ilvl w:val="0"/>
                <w:numId w:val="35"/>
              </w:numPr>
              <w:spacing w:before="60" w:after="60"/>
              <w:jc w:val="both"/>
              <w:rPr>
                <w:rFonts w:ascii="Verdana" w:hAnsi="Verdana" w:cs="Arial"/>
                <w:color w:val="auto"/>
                <w:lang w:eastAsia="en-US"/>
              </w:rPr>
            </w:pPr>
            <w:r w:rsidRPr="00277740">
              <w:rPr>
                <w:rFonts w:ascii="Verdana" w:eastAsia="Times New Roman" w:hAnsi="Verdana" w:cs="Segoe UI"/>
                <w:color w:val="auto"/>
                <w:bdr w:val="none" w:sz="0" w:space="0" w:color="auto"/>
              </w:rPr>
              <w:lastRenderedPageBreak/>
              <w:t>The focus for the next three weeks w</w:t>
            </w:r>
            <w:r w:rsidR="00614F78" w:rsidRPr="00277740">
              <w:rPr>
                <w:rFonts w:ascii="Verdana" w:eastAsia="Times New Roman" w:hAnsi="Verdana" w:cs="Segoe UI"/>
                <w:color w:val="auto"/>
                <w:bdr w:val="none" w:sz="0" w:space="0" w:color="auto"/>
              </w:rPr>
              <w:t>ould</w:t>
            </w:r>
            <w:r w:rsidRPr="00277740">
              <w:rPr>
                <w:rFonts w:ascii="Verdana" w:eastAsia="Times New Roman" w:hAnsi="Verdana" w:cs="Segoe UI"/>
                <w:color w:val="auto"/>
                <w:bdr w:val="none" w:sz="0" w:space="0" w:color="auto"/>
              </w:rPr>
              <w:t xml:space="preserve"> be on supporting the </w:t>
            </w:r>
            <w:r w:rsidR="00614F78" w:rsidRPr="00277740">
              <w:rPr>
                <w:rFonts w:ascii="Verdana" w:eastAsia="Times New Roman" w:hAnsi="Verdana" w:cs="Segoe UI"/>
                <w:color w:val="auto"/>
                <w:bdr w:val="none" w:sz="0" w:space="0" w:color="auto"/>
              </w:rPr>
              <w:t>SBUHB</w:t>
            </w:r>
            <w:r w:rsidRPr="00277740">
              <w:rPr>
                <w:rFonts w:ascii="Verdana" w:eastAsia="Times New Roman" w:hAnsi="Verdana" w:cs="Segoe UI"/>
                <w:color w:val="auto"/>
                <w:bdr w:val="none" w:sz="0" w:space="0" w:color="auto"/>
              </w:rPr>
              <w:t xml:space="preserve"> in delivering the 2025-2026 plan</w:t>
            </w:r>
            <w:r w:rsidR="00614F78" w:rsidRPr="00277740">
              <w:rPr>
                <w:rFonts w:ascii="Verdana" w:eastAsia="Times New Roman" w:hAnsi="Verdana" w:cs="Segoe UI"/>
                <w:color w:val="auto"/>
                <w:bdr w:val="none" w:sz="0" w:space="0" w:color="auto"/>
              </w:rPr>
              <w:t>.</w:t>
            </w:r>
          </w:p>
          <w:p w14:paraId="3CD64835" w14:textId="039CE1F0" w:rsidR="00B338BB" w:rsidRPr="00277740" w:rsidRDefault="00B338BB" w:rsidP="00DC1D54">
            <w:pPr>
              <w:spacing w:before="60" w:after="60"/>
              <w:jc w:val="both"/>
              <w:rPr>
                <w:rFonts w:ascii="Verdana" w:hAnsi="Verdana" w:cs="Arial"/>
                <w:bCs/>
              </w:rPr>
            </w:pPr>
          </w:p>
          <w:p w14:paraId="11D4E9E6" w14:textId="77777777" w:rsidR="00614F78" w:rsidRPr="00277740" w:rsidRDefault="00614F78"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AG invited comments from members:</w:t>
            </w:r>
          </w:p>
          <w:p w14:paraId="013BA62C" w14:textId="080761C2" w:rsidR="00614F78" w:rsidRPr="00277740" w:rsidRDefault="00614F78" w:rsidP="00DC1D54">
            <w:pPr>
              <w:spacing w:before="60" w:after="60"/>
              <w:jc w:val="both"/>
              <w:rPr>
                <w:rFonts w:ascii="Verdana" w:hAnsi="Verdana" w:cs="Segoe UI"/>
                <w:shd w:val="clear" w:color="auto" w:fill="FFFFFF"/>
              </w:rPr>
            </w:pPr>
            <w:r w:rsidRPr="00277740">
              <w:rPr>
                <w:rFonts w:ascii="Verdana" w:hAnsi="Verdana" w:cs="Segoe UI"/>
                <w:shd w:val="clear" w:color="auto" w:fill="FFFFFF"/>
              </w:rPr>
              <w:t xml:space="preserve">RO raised a concern regarding the digital programmes, questioning whether there had been any pushback from staff or patients regarding their ability to action those programmes, noting that some community members had commented on the expectation for everyone to be able to use these digital tools, which may not be feasible for all. </w:t>
            </w:r>
          </w:p>
          <w:p w14:paraId="1E3E019B" w14:textId="4BD05EA4" w:rsidR="00614F78" w:rsidRPr="00277740" w:rsidRDefault="00614F78" w:rsidP="00DC1D54">
            <w:pPr>
              <w:spacing w:before="60" w:after="60"/>
              <w:jc w:val="both"/>
              <w:rPr>
                <w:rFonts w:ascii="Verdana" w:hAnsi="Verdana" w:cs="Segoe UI"/>
                <w:shd w:val="clear" w:color="auto" w:fill="FFFFFF"/>
              </w:rPr>
            </w:pPr>
          </w:p>
          <w:p w14:paraId="13CB906C" w14:textId="504EBABC" w:rsidR="00614F78" w:rsidRPr="00277740" w:rsidRDefault="00614F78" w:rsidP="00DC1D54">
            <w:pPr>
              <w:spacing w:before="60" w:after="60"/>
              <w:jc w:val="both"/>
              <w:rPr>
                <w:rFonts w:ascii="Verdana" w:hAnsi="Verdana" w:cs="Segoe UI"/>
                <w:shd w:val="clear" w:color="auto" w:fill="FFFFFF"/>
              </w:rPr>
            </w:pPr>
            <w:r w:rsidRPr="00277740">
              <w:rPr>
                <w:rFonts w:ascii="Verdana" w:hAnsi="Verdana" w:cs="Segoe UI"/>
                <w:shd w:val="clear" w:color="auto" w:fill="FFFFFF"/>
              </w:rPr>
              <w:t xml:space="preserve">DR discussed the challenges faced in implementing digital systems, particularly the Welsh nursing care record. </w:t>
            </w:r>
            <w:r w:rsidR="00041355" w:rsidRPr="00277740">
              <w:rPr>
                <w:rFonts w:ascii="Verdana" w:hAnsi="Verdana" w:cs="Segoe UI"/>
                <w:shd w:val="clear" w:color="auto" w:fill="FFFFFF"/>
              </w:rPr>
              <w:t>DR informed that s</w:t>
            </w:r>
            <w:r w:rsidRPr="00277740">
              <w:rPr>
                <w:rFonts w:ascii="Verdana" w:hAnsi="Verdana" w:cs="Segoe UI"/>
                <w:shd w:val="clear" w:color="auto" w:fill="FFFFFF"/>
              </w:rPr>
              <w:t>ome nurses initially resisted using the system, but many ha</w:t>
            </w:r>
            <w:r w:rsidR="00041355" w:rsidRPr="00277740">
              <w:rPr>
                <w:rFonts w:ascii="Verdana" w:hAnsi="Verdana" w:cs="Segoe UI"/>
                <w:shd w:val="clear" w:color="auto" w:fill="FFFFFF"/>
              </w:rPr>
              <w:t xml:space="preserve">d </w:t>
            </w:r>
            <w:r w:rsidRPr="00277740">
              <w:rPr>
                <w:rFonts w:ascii="Verdana" w:hAnsi="Verdana" w:cs="Segoe UI"/>
                <w:shd w:val="clear" w:color="auto" w:fill="FFFFFF"/>
              </w:rPr>
              <w:t xml:space="preserve">become strong advocates. </w:t>
            </w:r>
            <w:r w:rsidR="00041355" w:rsidRPr="00277740">
              <w:rPr>
                <w:rFonts w:ascii="Verdana" w:hAnsi="Verdana" w:cs="Segoe UI"/>
                <w:shd w:val="clear" w:color="auto" w:fill="FFFFFF"/>
              </w:rPr>
              <w:t>DR highlighted that g</w:t>
            </w:r>
            <w:r w:rsidRPr="00277740">
              <w:rPr>
                <w:rFonts w:ascii="Verdana" w:hAnsi="Verdana" w:cs="Segoe UI"/>
                <w:shd w:val="clear" w:color="auto" w:fill="FFFFFF"/>
              </w:rPr>
              <w:t>overnance processes and clinical reference groups</w:t>
            </w:r>
            <w:r w:rsidR="00041355" w:rsidRPr="00277740">
              <w:rPr>
                <w:rFonts w:ascii="Verdana" w:hAnsi="Verdana" w:cs="Segoe UI"/>
                <w:shd w:val="clear" w:color="auto" w:fill="FFFFFF"/>
              </w:rPr>
              <w:t xml:space="preserve"> had</w:t>
            </w:r>
            <w:r w:rsidRPr="00277740">
              <w:rPr>
                <w:rFonts w:ascii="Verdana" w:hAnsi="Verdana" w:cs="Segoe UI"/>
                <w:shd w:val="clear" w:color="auto" w:fill="FFFFFF"/>
              </w:rPr>
              <w:t xml:space="preserve"> help</w:t>
            </w:r>
            <w:r w:rsidR="00041355" w:rsidRPr="00277740">
              <w:rPr>
                <w:rFonts w:ascii="Verdana" w:hAnsi="Verdana" w:cs="Segoe UI"/>
                <w:shd w:val="clear" w:color="auto" w:fill="FFFFFF"/>
              </w:rPr>
              <w:t>ed</w:t>
            </w:r>
            <w:r w:rsidRPr="00277740">
              <w:rPr>
                <w:rFonts w:ascii="Verdana" w:hAnsi="Verdana" w:cs="Segoe UI"/>
                <w:shd w:val="clear" w:color="auto" w:fill="FFFFFF"/>
              </w:rPr>
              <w:t xml:space="preserve"> address escalations, ensuring proper support from medical directors. </w:t>
            </w:r>
            <w:r w:rsidR="00041355" w:rsidRPr="00277740">
              <w:rPr>
                <w:rFonts w:ascii="Verdana" w:hAnsi="Verdana" w:cs="Segoe UI"/>
                <w:shd w:val="clear" w:color="auto" w:fill="FFFFFF"/>
              </w:rPr>
              <w:t>DR informed that f</w:t>
            </w:r>
            <w:r w:rsidRPr="00277740">
              <w:rPr>
                <w:rFonts w:ascii="Verdana" w:hAnsi="Verdana" w:cs="Segoe UI"/>
                <w:shd w:val="clear" w:color="auto" w:fill="FFFFFF"/>
              </w:rPr>
              <w:t xml:space="preserve">or patients, the </w:t>
            </w:r>
            <w:r w:rsidR="00041355" w:rsidRPr="00277740">
              <w:rPr>
                <w:rFonts w:ascii="Verdana" w:hAnsi="Verdana" w:cs="Segoe UI"/>
                <w:shd w:val="clear" w:color="auto" w:fill="FFFFFF"/>
              </w:rPr>
              <w:t>SBUHB</w:t>
            </w:r>
            <w:r w:rsidRPr="00277740">
              <w:rPr>
                <w:rFonts w:ascii="Verdana" w:hAnsi="Verdana" w:cs="Segoe UI"/>
                <w:shd w:val="clear" w:color="auto" w:fill="FFFFFF"/>
              </w:rPr>
              <w:t xml:space="preserve"> patient portal allow</w:t>
            </w:r>
            <w:r w:rsidR="00041355" w:rsidRPr="00277740">
              <w:rPr>
                <w:rFonts w:ascii="Verdana" w:hAnsi="Verdana" w:cs="Segoe UI"/>
                <w:shd w:val="clear" w:color="auto" w:fill="FFFFFF"/>
              </w:rPr>
              <w:t>ed</w:t>
            </w:r>
            <w:r w:rsidRPr="00277740">
              <w:rPr>
                <w:rFonts w:ascii="Verdana" w:hAnsi="Verdana" w:cs="Segoe UI"/>
                <w:shd w:val="clear" w:color="auto" w:fill="FFFFFF"/>
              </w:rPr>
              <w:t xml:space="preserve"> carers to manage records if patients</w:t>
            </w:r>
            <w:r w:rsidR="00041355" w:rsidRPr="00277740">
              <w:rPr>
                <w:rFonts w:ascii="Verdana" w:hAnsi="Verdana" w:cs="Segoe UI"/>
                <w:shd w:val="clear" w:color="auto" w:fill="FFFFFF"/>
              </w:rPr>
              <w:t xml:space="preserve"> we</w:t>
            </w:r>
            <w:r w:rsidRPr="00277740">
              <w:rPr>
                <w:rFonts w:ascii="Verdana" w:hAnsi="Verdana" w:cs="Segoe UI"/>
                <w:shd w:val="clear" w:color="auto" w:fill="FFFFFF"/>
              </w:rPr>
              <w:t>re uncomfortable using the system themselves.</w:t>
            </w:r>
          </w:p>
          <w:p w14:paraId="775E9E80" w14:textId="77777777" w:rsidR="00041355" w:rsidRPr="00277740" w:rsidRDefault="00041355" w:rsidP="00DC1D54">
            <w:pPr>
              <w:spacing w:before="60" w:after="60"/>
              <w:jc w:val="both"/>
              <w:rPr>
                <w:rFonts w:ascii="Verdana" w:hAnsi="Verdana" w:cs="Segoe UI"/>
                <w:shd w:val="clear" w:color="auto" w:fill="FFFFFF"/>
              </w:rPr>
            </w:pPr>
          </w:p>
          <w:p w14:paraId="3BCA4FFB" w14:textId="46FFB24E" w:rsidR="00041355" w:rsidRPr="00277740" w:rsidRDefault="00041355" w:rsidP="00DC1D54">
            <w:pPr>
              <w:spacing w:before="60" w:after="60"/>
              <w:jc w:val="both"/>
              <w:rPr>
                <w:rFonts w:ascii="Verdana" w:hAnsi="Verdana" w:cs="Segoe UI"/>
                <w:shd w:val="clear" w:color="auto" w:fill="FFFFFF"/>
              </w:rPr>
            </w:pPr>
            <w:r w:rsidRPr="00277740">
              <w:rPr>
                <w:rFonts w:ascii="Verdana" w:hAnsi="Verdana" w:cs="Segoe UI"/>
                <w:shd w:val="clear" w:color="auto" w:fill="FFFFFF"/>
              </w:rPr>
              <w:t xml:space="preserve">KJ explained that the </w:t>
            </w:r>
            <w:proofErr w:type="spellStart"/>
            <w:r w:rsidRPr="00277740">
              <w:rPr>
                <w:rFonts w:ascii="Verdana" w:hAnsi="Verdana" w:cs="Segoe UI"/>
                <w:shd w:val="clear" w:color="auto" w:fill="FFFFFF"/>
              </w:rPr>
              <w:t>value-based</w:t>
            </w:r>
            <w:proofErr w:type="spellEnd"/>
            <w:r w:rsidRPr="00277740">
              <w:rPr>
                <w:rFonts w:ascii="Verdana" w:hAnsi="Verdana" w:cs="Segoe UI"/>
                <w:shd w:val="clear" w:color="auto" w:fill="FFFFFF"/>
              </w:rPr>
              <w:t xml:space="preserve"> healthcare teams were patient-facing and expect patients to complete forms digitally. However, KJ recognised that not all patients could do this, informing staff were in place to call patients who had not completed forms and assisted them over the phone. </w:t>
            </w:r>
          </w:p>
          <w:p w14:paraId="0FACFCA3" w14:textId="7A64C5CA" w:rsidR="00B338BB" w:rsidRPr="00277740" w:rsidRDefault="00B338BB" w:rsidP="00DC1D54">
            <w:pPr>
              <w:spacing w:before="60" w:after="60"/>
              <w:jc w:val="both"/>
              <w:rPr>
                <w:rFonts w:ascii="Verdana" w:hAnsi="Verdana" w:cs="Arial"/>
                <w:bCs/>
              </w:rPr>
            </w:pPr>
          </w:p>
          <w:p w14:paraId="2365D5B1" w14:textId="2E96DA59" w:rsidR="00041355" w:rsidRPr="00277740" w:rsidRDefault="00041355"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JC emphasised the importance of integrating telemedicine, ICT, mobile health, and other digital health initiatives into the research and innovation strategy. JC highlighted the need for effective communication to ensure that these systems and platforms we</w:t>
            </w:r>
            <w:r w:rsidR="00A12D62" w:rsidRPr="00277740">
              <w:rPr>
                <w:rFonts w:ascii="Verdana" w:hAnsi="Verdana" w:cs="Segoe UI"/>
              </w:rPr>
              <w:t xml:space="preserve"> </w:t>
            </w:r>
            <w:r w:rsidRPr="00277740">
              <w:rPr>
                <w:rFonts w:ascii="Verdana" w:hAnsi="Verdana" w:cs="Segoe UI"/>
              </w:rPr>
              <w:t>are understood and utilised effectively. JC also stressed the importance of addressing those elements in the innovation and research arena to leverage opportunities in electronic health.</w:t>
            </w:r>
          </w:p>
          <w:p w14:paraId="4AD46367" w14:textId="77777777" w:rsidR="00036E79" w:rsidRPr="00277740" w:rsidRDefault="00041355"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Regarding the Welsh clinical portal, JC inquired about the management of the decommissioning and the timing of new systems.</w:t>
            </w:r>
            <w:r w:rsidR="00036E79" w:rsidRPr="00277740">
              <w:rPr>
                <w:rFonts w:ascii="Verdana" w:hAnsi="Verdana" w:cs="Segoe UI"/>
              </w:rPr>
              <w:t xml:space="preserve">  </w:t>
            </w:r>
          </w:p>
          <w:p w14:paraId="5B547AA4" w14:textId="472AAA4F" w:rsidR="00041355" w:rsidRPr="00277740" w:rsidRDefault="00041355"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 xml:space="preserve"> </w:t>
            </w:r>
          </w:p>
          <w:p w14:paraId="2768C215" w14:textId="50F643EE" w:rsidR="00036E79" w:rsidRPr="00277740" w:rsidRDefault="00041355"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 xml:space="preserve">DR responded that the decommissioning and new system implementation </w:t>
            </w:r>
            <w:r w:rsidR="00036E79" w:rsidRPr="00277740">
              <w:rPr>
                <w:rFonts w:ascii="Verdana" w:hAnsi="Verdana" w:cs="Segoe UI"/>
              </w:rPr>
              <w:t>we</w:t>
            </w:r>
            <w:r w:rsidRPr="00277740">
              <w:rPr>
                <w:rFonts w:ascii="Verdana" w:hAnsi="Verdana" w:cs="Segoe UI"/>
              </w:rPr>
              <w:t>re on schedule for March 31</w:t>
            </w:r>
            <w:r w:rsidRPr="00277740">
              <w:rPr>
                <w:rFonts w:ascii="Verdana" w:hAnsi="Verdana" w:cs="Segoe UI"/>
                <w:vertAlign w:val="superscript"/>
              </w:rPr>
              <w:t>st</w:t>
            </w:r>
            <w:proofErr w:type="gramStart"/>
            <w:r w:rsidR="00036E79" w:rsidRPr="00277740">
              <w:rPr>
                <w:rFonts w:ascii="Verdana" w:hAnsi="Verdana" w:cs="Segoe UI"/>
              </w:rPr>
              <w:t xml:space="preserve"> 2025</w:t>
            </w:r>
            <w:proofErr w:type="gramEnd"/>
            <w:r w:rsidRPr="00277740">
              <w:rPr>
                <w:rFonts w:ascii="Verdana" w:hAnsi="Verdana" w:cs="Segoe UI"/>
              </w:rPr>
              <w:t xml:space="preserve">, but there </w:t>
            </w:r>
            <w:r w:rsidR="00036E79" w:rsidRPr="00277740">
              <w:rPr>
                <w:rFonts w:ascii="Verdana" w:hAnsi="Verdana" w:cs="Segoe UI"/>
              </w:rPr>
              <w:t>we</w:t>
            </w:r>
            <w:r w:rsidRPr="00277740">
              <w:rPr>
                <w:rFonts w:ascii="Verdana" w:hAnsi="Verdana" w:cs="Segoe UI"/>
              </w:rPr>
              <w:t xml:space="preserve">re concerns about post-implementation support. </w:t>
            </w:r>
          </w:p>
          <w:p w14:paraId="1298CF51" w14:textId="77777777" w:rsidR="00036E79" w:rsidRPr="00277740" w:rsidRDefault="00036E79" w:rsidP="00DC1D54">
            <w:pPr>
              <w:pStyle w:val="NormalWeb"/>
              <w:shd w:val="clear" w:color="auto" w:fill="FFFFFF"/>
              <w:spacing w:before="0" w:beforeAutospacing="0" w:after="0" w:afterAutospacing="0"/>
              <w:jc w:val="both"/>
              <w:rPr>
                <w:rFonts w:ascii="Verdana" w:hAnsi="Verdana" w:cs="Segoe UI"/>
              </w:rPr>
            </w:pPr>
          </w:p>
          <w:p w14:paraId="14C3BA79" w14:textId="46984A38" w:rsidR="00041355" w:rsidRPr="00277740" w:rsidRDefault="00036E79"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MJ</w:t>
            </w:r>
            <w:r w:rsidR="00041355" w:rsidRPr="00277740">
              <w:rPr>
                <w:rFonts w:ascii="Verdana" w:hAnsi="Verdana" w:cs="Segoe UI"/>
              </w:rPr>
              <w:t xml:space="preserve"> assured that Digital Healthcare Wales would not let services fall over and </w:t>
            </w:r>
            <w:r w:rsidRPr="00277740">
              <w:rPr>
                <w:rFonts w:ascii="Verdana" w:hAnsi="Verdana" w:cs="Segoe UI"/>
              </w:rPr>
              <w:t xml:space="preserve">would </w:t>
            </w:r>
            <w:r w:rsidR="00041355" w:rsidRPr="00277740">
              <w:rPr>
                <w:rFonts w:ascii="Verdana" w:hAnsi="Verdana" w:cs="Segoe UI"/>
              </w:rPr>
              <w:t xml:space="preserve">ensure support </w:t>
            </w:r>
            <w:r w:rsidRPr="00277740">
              <w:rPr>
                <w:rFonts w:ascii="Verdana" w:hAnsi="Verdana" w:cs="Segoe UI"/>
              </w:rPr>
              <w:t>was</w:t>
            </w:r>
            <w:r w:rsidR="00041355" w:rsidRPr="00277740">
              <w:rPr>
                <w:rFonts w:ascii="Verdana" w:hAnsi="Verdana" w:cs="Segoe UI"/>
              </w:rPr>
              <w:t xml:space="preserve"> available if needed.</w:t>
            </w:r>
          </w:p>
          <w:p w14:paraId="0704C8A7" w14:textId="2247EFF0" w:rsidR="00B338BB" w:rsidRPr="00277740" w:rsidRDefault="00B338BB" w:rsidP="00DC1D54">
            <w:pPr>
              <w:spacing w:before="60" w:after="60"/>
              <w:jc w:val="both"/>
              <w:rPr>
                <w:rFonts w:ascii="Verdana" w:hAnsi="Verdana" w:cs="Arial"/>
                <w:bCs/>
              </w:rPr>
            </w:pPr>
          </w:p>
          <w:p w14:paraId="3CCC8CA6" w14:textId="21E738B4" w:rsidR="00036E79" w:rsidRPr="00277740" w:rsidRDefault="00036E79" w:rsidP="00DC1D54">
            <w:pPr>
              <w:spacing w:before="60" w:after="60"/>
              <w:jc w:val="both"/>
              <w:rPr>
                <w:rFonts w:ascii="Verdana" w:hAnsi="Verdana" w:cs="Arial"/>
                <w:b/>
              </w:rPr>
            </w:pPr>
            <w:r w:rsidRPr="00277740">
              <w:rPr>
                <w:rFonts w:ascii="Verdana" w:hAnsi="Verdana" w:cs="Arial"/>
                <w:b/>
              </w:rPr>
              <w:t>ACTION: MJ</w:t>
            </w:r>
          </w:p>
          <w:p w14:paraId="72F4B885" w14:textId="2A93E0A7" w:rsidR="00036E79" w:rsidRPr="00277740" w:rsidRDefault="00036E79" w:rsidP="00DC1D54">
            <w:pPr>
              <w:pStyle w:val="Body"/>
              <w:spacing w:before="120" w:after="120"/>
              <w:jc w:val="both"/>
              <w:rPr>
                <w:rFonts w:ascii="Verdana" w:hAnsi="Verdana" w:cs="Arial"/>
                <w:color w:val="auto"/>
                <w:sz w:val="24"/>
                <w:szCs w:val="24"/>
                <w:lang w:val="en-GB"/>
              </w:rPr>
            </w:pPr>
            <w:proofErr w:type="gramStart"/>
            <w:r w:rsidRPr="00277740">
              <w:rPr>
                <w:rFonts w:ascii="Verdana" w:hAnsi="Verdana" w:cs="Arial"/>
                <w:color w:val="auto"/>
                <w:sz w:val="24"/>
                <w:szCs w:val="24"/>
                <w:lang w:val="en-GB"/>
              </w:rPr>
              <w:t>Members;</w:t>
            </w:r>
            <w:proofErr w:type="gramEnd"/>
            <w:r w:rsidRPr="00277740">
              <w:rPr>
                <w:rFonts w:ascii="Verdana" w:hAnsi="Verdana" w:cs="Arial"/>
                <w:color w:val="auto"/>
                <w:sz w:val="24"/>
                <w:szCs w:val="24"/>
                <w:lang w:val="en-GB"/>
              </w:rPr>
              <w:t xml:space="preserve"> </w:t>
            </w:r>
          </w:p>
          <w:p w14:paraId="061E2563" w14:textId="28444C8C" w:rsidR="00036E79" w:rsidRPr="00277740" w:rsidRDefault="00036E79"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lang w:val="en-GB"/>
              </w:rPr>
              <w:t>A</w:t>
            </w:r>
            <w:r w:rsidR="00A12D62" w:rsidRPr="00277740">
              <w:rPr>
                <w:rFonts w:ascii="Verdana" w:hAnsi="Verdana" w:cs="Arial"/>
                <w:b/>
                <w:bCs/>
                <w:color w:val="auto"/>
                <w:sz w:val="24"/>
                <w:szCs w:val="24"/>
                <w:lang w:val="en-GB"/>
              </w:rPr>
              <w:t xml:space="preserve">ction - </w:t>
            </w:r>
            <w:r w:rsidR="00A12D62" w:rsidRPr="00277740">
              <w:rPr>
                <w:rFonts w:ascii="Verdana" w:hAnsi="Verdana" w:cs="Arial"/>
                <w:color w:val="auto"/>
                <w:sz w:val="24"/>
                <w:szCs w:val="24"/>
                <w:lang w:val="en-GB"/>
              </w:rPr>
              <w:t>MJ</w:t>
            </w:r>
            <w:r w:rsidRPr="00277740">
              <w:rPr>
                <w:rFonts w:ascii="Verdana" w:hAnsi="Verdana" w:cs="Arial"/>
                <w:color w:val="auto"/>
                <w:sz w:val="24"/>
                <w:szCs w:val="24"/>
                <w:lang w:val="en-GB"/>
              </w:rPr>
              <w:t xml:space="preserve"> to follow up on the country situation</w:t>
            </w:r>
            <w:r w:rsidR="00A12D62" w:rsidRPr="00277740">
              <w:rPr>
                <w:rFonts w:ascii="Verdana" w:hAnsi="Verdana" w:cs="Segoe UI"/>
                <w:color w:val="auto"/>
                <w:sz w:val="24"/>
                <w:szCs w:val="24"/>
                <w:shd w:val="clear" w:color="auto" w:fill="FFFFFF"/>
              </w:rPr>
              <w:t xml:space="preserve"> will be followed up both via email and personally, ensuring it can be </w:t>
            </w:r>
            <w:proofErr w:type="gramStart"/>
            <w:r w:rsidR="00A12D62" w:rsidRPr="00277740">
              <w:rPr>
                <w:rFonts w:ascii="Verdana" w:hAnsi="Verdana" w:cs="Segoe UI"/>
                <w:color w:val="auto"/>
                <w:sz w:val="24"/>
                <w:szCs w:val="24"/>
                <w:shd w:val="clear" w:color="auto" w:fill="FFFFFF"/>
              </w:rPr>
              <w:t>managed;</w:t>
            </w:r>
            <w:proofErr w:type="gramEnd"/>
            <w:r w:rsidR="00A12D62" w:rsidRPr="00277740">
              <w:rPr>
                <w:rFonts w:ascii="Verdana" w:hAnsi="Verdana" w:cs="Segoe UI"/>
                <w:color w:val="auto"/>
                <w:sz w:val="24"/>
                <w:szCs w:val="24"/>
                <w:shd w:val="clear" w:color="auto" w:fill="FFFFFF"/>
              </w:rPr>
              <w:t> </w:t>
            </w:r>
          </w:p>
          <w:p w14:paraId="6B428BA9" w14:textId="510B0DF4" w:rsidR="00036E79" w:rsidRPr="00277740" w:rsidRDefault="00036E79" w:rsidP="00DC1D54">
            <w:pPr>
              <w:pStyle w:val="ListParagraph"/>
              <w:numPr>
                <w:ilvl w:val="0"/>
                <w:numId w:val="35"/>
              </w:numPr>
              <w:spacing w:before="60" w:after="60"/>
              <w:jc w:val="both"/>
              <w:rPr>
                <w:rFonts w:ascii="Verdana" w:hAnsi="Verdana" w:cs="Arial"/>
                <w:bCs/>
                <w:color w:val="auto"/>
              </w:rPr>
            </w:pPr>
            <w:r w:rsidRPr="00277740">
              <w:rPr>
                <w:rFonts w:ascii="Verdana" w:hAnsi="Verdana" w:cs="Arial"/>
                <w:b/>
                <w:bCs/>
                <w:color w:val="auto"/>
              </w:rPr>
              <w:t xml:space="preserve">Were assured </w:t>
            </w:r>
            <w:r w:rsidRPr="00277740">
              <w:rPr>
                <w:rFonts w:ascii="Verdana" w:hAnsi="Verdana" w:cs="Arial"/>
                <w:color w:val="auto"/>
              </w:rPr>
              <w:t xml:space="preserve">by the good progress across the range of projects. The committee were mindful of the risk contained in each project but have assurance that these risks are being </w:t>
            </w:r>
            <w:proofErr w:type="gramStart"/>
            <w:r w:rsidRPr="00277740">
              <w:rPr>
                <w:rFonts w:ascii="Verdana" w:hAnsi="Verdana" w:cs="Arial"/>
                <w:color w:val="auto"/>
              </w:rPr>
              <w:t>managed;</w:t>
            </w:r>
            <w:proofErr w:type="gramEnd"/>
          </w:p>
          <w:p w14:paraId="5A351BF1" w14:textId="73B248EF" w:rsidR="00B16BA1" w:rsidRPr="00277740" w:rsidRDefault="00A12D62" w:rsidP="00DC1D54">
            <w:pPr>
              <w:pStyle w:val="ListParagraph"/>
              <w:numPr>
                <w:ilvl w:val="0"/>
                <w:numId w:val="35"/>
              </w:numPr>
              <w:spacing w:before="60" w:after="60"/>
              <w:jc w:val="both"/>
              <w:rPr>
                <w:rFonts w:ascii="Verdana" w:hAnsi="Verdana" w:cs="Arial"/>
                <w:bCs/>
                <w:color w:val="auto"/>
              </w:rPr>
            </w:pPr>
            <w:r w:rsidRPr="00277740">
              <w:rPr>
                <w:rFonts w:ascii="Verdana" w:hAnsi="Verdana" w:cs="Arial"/>
                <w:b/>
                <w:bCs/>
                <w:color w:val="auto"/>
                <w:lang w:val="en-GB"/>
              </w:rPr>
              <w:t xml:space="preserve">Agreed </w:t>
            </w:r>
            <w:r w:rsidRPr="00277740">
              <w:rPr>
                <w:rFonts w:ascii="Verdana" w:hAnsi="Verdana" w:cs="Arial"/>
                <w:color w:val="auto"/>
                <w:lang w:val="en-GB"/>
              </w:rPr>
              <w:t xml:space="preserve">to </w:t>
            </w:r>
            <w:r w:rsidRPr="00277740">
              <w:rPr>
                <w:rFonts w:ascii="Verdana" w:hAnsi="Verdana" w:cs="Arial"/>
                <w:i/>
                <w:iCs/>
                <w:color w:val="auto"/>
                <w:lang w:val="en-GB"/>
              </w:rPr>
              <w:t>alert</w:t>
            </w:r>
            <w:r w:rsidR="00036E79" w:rsidRPr="00277740">
              <w:rPr>
                <w:rFonts w:ascii="Verdana" w:hAnsi="Verdana" w:cs="Arial"/>
                <w:b/>
                <w:bCs/>
                <w:color w:val="auto"/>
              </w:rPr>
              <w:t xml:space="preserve"> - </w:t>
            </w:r>
            <w:r w:rsidR="00036E79" w:rsidRPr="00277740">
              <w:rPr>
                <w:rFonts w:ascii="Verdana" w:hAnsi="Verdana" w:cs="Segoe UI"/>
                <w:color w:val="auto"/>
                <w:shd w:val="clear" w:color="auto" w:fill="FFFFFF"/>
              </w:rPr>
              <w:t xml:space="preserve">the issue of training for digital transformation to the Workforce and OD Committee to ensure it </w:t>
            </w:r>
            <w:r w:rsidRPr="00277740">
              <w:rPr>
                <w:rFonts w:ascii="Verdana" w:hAnsi="Verdana" w:cs="Segoe UI"/>
                <w:color w:val="auto"/>
                <w:shd w:val="clear" w:color="auto" w:fill="FFFFFF"/>
              </w:rPr>
              <w:t xml:space="preserve">was </w:t>
            </w:r>
            <w:r w:rsidRPr="00277740">
              <w:rPr>
                <w:rFonts w:ascii="Verdana" w:hAnsi="Verdana" w:cs="Segoe UI"/>
                <w:i/>
                <w:iCs/>
                <w:color w:val="auto"/>
                <w:shd w:val="clear" w:color="auto" w:fill="FFFFFF"/>
              </w:rPr>
              <w:t xml:space="preserve">referred </w:t>
            </w:r>
            <w:r w:rsidRPr="00277740">
              <w:rPr>
                <w:rFonts w:ascii="Verdana" w:hAnsi="Verdana" w:cs="Segoe UI"/>
                <w:color w:val="auto"/>
                <w:shd w:val="clear" w:color="auto" w:fill="FFFFFF"/>
              </w:rPr>
              <w:t xml:space="preserve">to </w:t>
            </w:r>
            <w:r w:rsidR="00036E79" w:rsidRPr="00277740">
              <w:rPr>
                <w:rFonts w:ascii="Verdana" w:hAnsi="Verdana" w:cs="Segoe UI"/>
                <w:color w:val="auto"/>
                <w:shd w:val="clear" w:color="auto" w:fill="FFFFFF"/>
              </w:rPr>
              <w:t>their agenda and</w:t>
            </w:r>
            <w:r w:rsidRPr="00277740">
              <w:rPr>
                <w:rFonts w:ascii="Verdana" w:hAnsi="Verdana" w:cs="Segoe UI"/>
                <w:color w:val="auto"/>
                <w:shd w:val="clear" w:color="auto" w:fill="FFFFFF"/>
              </w:rPr>
              <w:t xml:space="preserve"> </w:t>
            </w:r>
            <w:r w:rsidR="00036E79" w:rsidRPr="00277740">
              <w:rPr>
                <w:rFonts w:ascii="Verdana" w:hAnsi="Verdana" w:cs="Segoe UI"/>
                <w:color w:val="auto"/>
                <w:shd w:val="clear" w:color="auto" w:fill="FFFFFF"/>
              </w:rPr>
              <w:t xml:space="preserve">to promote joint ownership of the digital transformation agenda and the training required across </w:t>
            </w:r>
            <w:r w:rsidRPr="00277740">
              <w:rPr>
                <w:rFonts w:ascii="Verdana" w:hAnsi="Verdana" w:cs="Segoe UI"/>
                <w:color w:val="auto"/>
                <w:shd w:val="clear" w:color="auto" w:fill="FFFFFF"/>
              </w:rPr>
              <w:t>SBUHB.</w:t>
            </w:r>
          </w:p>
        </w:tc>
      </w:tr>
      <w:tr w:rsidR="00DC1D54" w:rsidRPr="003C5225" w14:paraId="10C55B6D" w14:textId="77777777" w:rsidTr="00B1205C">
        <w:trPr>
          <w:trHeight w:val="523"/>
        </w:trPr>
        <w:tc>
          <w:tcPr>
            <w:tcW w:w="1702" w:type="dxa"/>
            <w:shd w:val="clear" w:color="auto" w:fill="auto"/>
            <w:tcMar>
              <w:top w:w="80" w:type="dxa"/>
              <w:left w:w="80" w:type="dxa"/>
              <w:bottom w:w="80" w:type="dxa"/>
              <w:right w:w="80" w:type="dxa"/>
            </w:tcMar>
          </w:tcPr>
          <w:p w14:paraId="13E308CA" w14:textId="73534C07" w:rsidR="0086308F" w:rsidRPr="00277740" w:rsidRDefault="00A12D62" w:rsidP="00DC1D54">
            <w:pPr>
              <w:spacing w:before="120" w:after="120"/>
              <w:jc w:val="both"/>
              <w:rPr>
                <w:rFonts w:ascii="Verdana" w:hAnsi="Verdana" w:cs="Arial"/>
                <w:b/>
              </w:rPr>
            </w:pPr>
            <w:bookmarkStart w:id="1" w:name="_Hlk191554174"/>
            <w:r w:rsidRPr="00277740">
              <w:rPr>
                <w:rFonts w:ascii="Verdana" w:hAnsi="Verdana" w:cs="Arial"/>
                <w:b/>
              </w:rPr>
              <w:lastRenderedPageBreak/>
              <w:t>3</w:t>
            </w:r>
            <w:r w:rsidR="006F7A3E" w:rsidRPr="00277740">
              <w:rPr>
                <w:rFonts w:ascii="Verdana" w:hAnsi="Verdana" w:cs="Arial"/>
                <w:b/>
              </w:rPr>
              <w:t>0</w:t>
            </w:r>
            <w:r w:rsidR="0086308F" w:rsidRPr="00277740">
              <w:rPr>
                <w:rFonts w:ascii="Verdana" w:hAnsi="Verdana" w:cs="Arial"/>
                <w:b/>
              </w:rPr>
              <w:t>/2</w:t>
            </w:r>
            <w:r w:rsidR="0044610D" w:rsidRPr="00277740">
              <w:rPr>
                <w:rFonts w:ascii="Verdana" w:hAnsi="Verdana" w:cs="Arial"/>
                <w:b/>
              </w:rPr>
              <w:t>5</w:t>
            </w:r>
          </w:p>
        </w:tc>
        <w:tc>
          <w:tcPr>
            <w:tcW w:w="9355" w:type="dxa"/>
            <w:shd w:val="clear" w:color="auto" w:fill="auto"/>
            <w:tcMar>
              <w:top w:w="80" w:type="dxa"/>
              <w:left w:w="85" w:type="dxa"/>
              <w:bottom w:w="80" w:type="dxa"/>
              <w:right w:w="80" w:type="dxa"/>
            </w:tcMar>
          </w:tcPr>
          <w:p w14:paraId="07D4FB9D" w14:textId="22056941" w:rsidR="0086308F" w:rsidRPr="00277740" w:rsidRDefault="0086308F"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BUSINESS INTELLIGENCE AND ANALYTICS</w:t>
            </w:r>
          </w:p>
        </w:tc>
      </w:tr>
      <w:tr w:rsidR="00DC1D54" w:rsidRPr="003C5225" w14:paraId="57465B9F" w14:textId="77777777" w:rsidTr="00B1205C">
        <w:trPr>
          <w:trHeight w:val="523"/>
        </w:trPr>
        <w:tc>
          <w:tcPr>
            <w:tcW w:w="1702" w:type="dxa"/>
            <w:shd w:val="clear" w:color="auto" w:fill="auto"/>
            <w:tcMar>
              <w:top w:w="80" w:type="dxa"/>
              <w:left w:w="80" w:type="dxa"/>
              <w:bottom w:w="80" w:type="dxa"/>
              <w:right w:w="80" w:type="dxa"/>
            </w:tcMar>
          </w:tcPr>
          <w:p w14:paraId="3E011ACD" w14:textId="77777777" w:rsidR="0086308F" w:rsidRPr="00277740" w:rsidRDefault="0086308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01FD413C" w14:textId="5E30F579" w:rsidR="00A12D62" w:rsidRPr="00277740" w:rsidRDefault="00A12D62"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A report on business intelligence and analytics to </w:t>
            </w:r>
            <w:proofErr w:type="gramStart"/>
            <w:r w:rsidRPr="00277740">
              <w:rPr>
                <w:rFonts w:ascii="Verdana" w:hAnsi="Verdana" w:cs="Arial"/>
                <w:color w:val="auto"/>
                <w:sz w:val="24"/>
                <w:szCs w:val="24"/>
                <w:lang w:val="en-GB"/>
              </w:rPr>
              <w:t>include:</w:t>
            </w:r>
            <w:proofErr w:type="gramEnd"/>
            <w:r w:rsidRPr="00277740">
              <w:rPr>
                <w:rFonts w:ascii="Verdana" w:hAnsi="Verdana" w:cs="Arial"/>
                <w:color w:val="auto"/>
                <w:sz w:val="24"/>
                <w:szCs w:val="24"/>
                <w:lang w:val="en-GB"/>
              </w:rPr>
              <w:t xml:space="preserve"> progress against the organisation priorities was received.  </w:t>
            </w:r>
          </w:p>
          <w:p w14:paraId="721D31E0" w14:textId="77777777" w:rsidR="00174BDB" w:rsidRPr="00277740" w:rsidRDefault="00A12D62"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LM took the report as read highlighted the following points: </w:t>
            </w:r>
          </w:p>
          <w:p w14:paraId="1F5CF9DB" w14:textId="1AC4CCBF" w:rsidR="00174BDB" w:rsidRPr="00277740" w:rsidRDefault="00174BDB"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 xml:space="preserve">Transition from business intelligence to digital intelligence was part of the strategic </w:t>
            </w:r>
            <w:proofErr w:type="gramStart"/>
            <w:r w:rsidRPr="00277740">
              <w:rPr>
                <w:rFonts w:ascii="Verdana" w:eastAsia="Times New Roman" w:hAnsi="Verdana" w:cs="Segoe UI"/>
                <w:color w:val="auto"/>
                <w:sz w:val="24"/>
                <w:szCs w:val="24"/>
                <w:bdr w:val="none" w:sz="0" w:space="0" w:color="auto"/>
              </w:rPr>
              <w:t>plan;</w:t>
            </w:r>
            <w:proofErr w:type="gramEnd"/>
          </w:p>
          <w:p w14:paraId="608E7ED6" w14:textId="77777777" w:rsidR="00174BDB" w:rsidRPr="00277740" w:rsidRDefault="00174BDB"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 xml:space="preserve">The plan would be reviewed by three separate areas of prioritisation, group management board, and brought to the committee for detailed discussion in the coming </w:t>
            </w:r>
            <w:proofErr w:type="gramStart"/>
            <w:r w:rsidRPr="00277740">
              <w:rPr>
                <w:rFonts w:ascii="Verdana" w:eastAsia="Times New Roman" w:hAnsi="Verdana" w:cs="Segoe UI"/>
                <w:color w:val="auto"/>
                <w:sz w:val="24"/>
                <w:szCs w:val="24"/>
                <w:bdr w:val="none" w:sz="0" w:space="0" w:color="auto"/>
              </w:rPr>
              <w:t>months;</w:t>
            </w:r>
            <w:proofErr w:type="gramEnd"/>
          </w:p>
          <w:p w14:paraId="44872AEB" w14:textId="77777777" w:rsidR="00174BDB" w:rsidRPr="00277740" w:rsidRDefault="00174BDB"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 xml:space="preserve">Several developments have been made in dashboards and modelling within the </w:t>
            </w:r>
            <w:proofErr w:type="gramStart"/>
            <w:r w:rsidRPr="00277740">
              <w:rPr>
                <w:rFonts w:ascii="Verdana" w:eastAsia="Times New Roman" w:hAnsi="Verdana" w:cs="Segoe UI"/>
                <w:color w:val="auto"/>
                <w:sz w:val="24"/>
                <w:szCs w:val="24"/>
                <w:bdr w:val="none" w:sz="0" w:space="0" w:color="auto"/>
              </w:rPr>
              <w:t>department;</w:t>
            </w:r>
            <w:proofErr w:type="gramEnd"/>
          </w:p>
          <w:p w14:paraId="49530EAD" w14:textId="77777777" w:rsidR="00174BDB" w:rsidRPr="00277740" w:rsidRDefault="00174BDB"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 xml:space="preserve">Screenshots of </w:t>
            </w:r>
            <w:proofErr w:type="spellStart"/>
            <w:r w:rsidRPr="00277740">
              <w:rPr>
                <w:rFonts w:ascii="Verdana" w:eastAsia="Times New Roman" w:hAnsi="Verdana" w:cs="Segoe UI"/>
                <w:color w:val="auto"/>
                <w:sz w:val="24"/>
                <w:szCs w:val="24"/>
                <w:bdr w:val="none" w:sz="0" w:space="0" w:color="auto"/>
              </w:rPr>
              <w:t>visualisations</w:t>
            </w:r>
            <w:proofErr w:type="spellEnd"/>
            <w:r w:rsidRPr="00277740">
              <w:rPr>
                <w:rFonts w:ascii="Verdana" w:eastAsia="Times New Roman" w:hAnsi="Verdana" w:cs="Segoe UI"/>
                <w:color w:val="auto"/>
                <w:sz w:val="24"/>
                <w:szCs w:val="24"/>
                <w:bdr w:val="none" w:sz="0" w:space="0" w:color="auto"/>
              </w:rPr>
              <w:t xml:space="preserve"> were included to give a </w:t>
            </w:r>
            <w:proofErr w:type="spellStart"/>
            <w:r w:rsidRPr="00277740">
              <w:rPr>
                <w:rFonts w:ascii="Verdana" w:eastAsia="Times New Roman" w:hAnsi="Verdana" w:cs="Segoe UI"/>
                <w:color w:val="auto"/>
                <w:sz w:val="24"/>
                <w:szCs w:val="24"/>
                <w:bdr w:val="none" w:sz="0" w:space="0" w:color="auto"/>
              </w:rPr>
              <w:t>flavour</w:t>
            </w:r>
            <w:proofErr w:type="spellEnd"/>
            <w:r w:rsidRPr="00277740">
              <w:rPr>
                <w:rFonts w:ascii="Verdana" w:eastAsia="Times New Roman" w:hAnsi="Verdana" w:cs="Segoe UI"/>
                <w:color w:val="auto"/>
                <w:sz w:val="24"/>
                <w:szCs w:val="24"/>
                <w:bdr w:val="none" w:sz="0" w:space="0" w:color="auto"/>
              </w:rPr>
              <w:t xml:space="preserve"> of what the dashboards would look </w:t>
            </w:r>
            <w:proofErr w:type="gramStart"/>
            <w:r w:rsidRPr="00277740">
              <w:rPr>
                <w:rFonts w:ascii="Verdana" w:eastAsia="Times New Roman" w:hAnsi="Verdana" w:cs="Segoe UI"/>
                <w:color w:val="auto"/>
                <w:sz w:val="24"/>
                <w:szCs w:val="24"/>
                <w:bdr w:val="none" w:sz="0" w:space="0" w:color="auto"/>
              </w:rPr>
              <w:t>like;</w:t>
            </w:r>
            <w:proofErr w:type="gramEnd"/>
          </w:p>
          <w:p w14:paraId="2CBAB255" w14:textId="77777777" w:rsidR="00174BDB" w:rsidRPr="00277740" w:rsidRDefault="00174BDB"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 xml:space="preserve">Demonstrations of some dashboards were planned for later in the </w:t>
            </w:r>
            <w:proofErr w:type="gramStart"/>
            <w:r w:rsidRPr="00277740">
              <w:rPr>
                <w:rFonts w:ascii="Verdana" w:eastAsia="Times New Roman" w:hAnsi="Verdana" w:cs="Segoe UI"/>
                <w:color w:val="auto"/>
                <w:sz w:val="24"/>
                <w:szCs w:val="24"/>
                <w:bdr w:val="none" w:sz="0" w:space="0" w:color="auto"/>
              </w:rPr>
              <w:t>year;</w:t>
            </w:r>
            <w:proofErr w:type="gramEnd"/>
          </w:p>
          <w:p w14:paraId="5E13EA5F" w14:textId="1EF5A087" w:rsidR="00174BDB" w:rsidRPr="00277740" w:rsidRDefault="00174BDB"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 xml:space="preserve">Over 130 staff have gone through the digital literacy programme, which included data literacy, advanced data literacy, Power BI, and advanced Power </w:t>
            </w:r>
            <w:proofErr w:type="gramStart"/>
            <w:r w:rsidRPr="00277740">
              <w:rPr>
                <w:rFonts w:ascii="Verdana" w:eastAsia="Times New Roman" w:hAnsi="Verdana" w:cs="Segoe UI"/>
                <w:color w:val="auto"/>
                <w:sz w:val="24"/>
                <w:szCs w:val="24"/>
                <w:bdr w:val="none" w:sz="0" w:space="0" w:color="auto"/>
              </w:rPr>
              <w:t>BI;</w:t>
            </w:r>
            <w:proofErr w:type="gramEnd"/>
          </w:p>
          <w:p w14:paraId="2780FF09" w14:textId="7BEC119E" w:rsidR="00174BDB" w:rsidRPr="00277740" w:rsidRDefault="00174BDB"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 xml:space="preserve">The programme aimed to ensure staff can interpret and use available data </w:t>
            </w:r>
            <w:proofErr w:type="gramStart"/>
            <w:r w:rsidRPr="00277740">
              <w:rPr>
                <w:rFonts w:ascii="Verdana" w:eastAsia="Times New Roman" w:hAnsi="Verdana" w:cs="Segoe UI"/>
                <w:color w:val="auto"/>
                <w:sz w:val="24"/>
                <w:szCs w:val="24"/>
                <w:bdr w:val="none" w:sz="0" w:space="0" w:color="auto"/>
              </w:rPr>
              <w:t>effectively;</w:t>
            </w:r>
            <w:proofErr w:type="gramEnd"/>
          </w:p>
          <w:p w14:paraId="0115BD19" w14:textId="46DCD74E" w:rsidR="00174BDB" w:rsidRPr="00277740" w:rsidRDefault="00174BDB"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lastRenderedPageBreak/>
              <w:t>The programme had been successful in reducing the risk score related to being data-driven across the organisation.</w:t>
            </w:r>
          </w:p>
          <w:p w14:paraId="22568B15" w14:textId="77777777" w:rsidR="00174BDB" w:rsidRPr="00277740" w:rsidRDefault="00174BDB" w:rsidP="00DC1D54">
            <w:pPr>
              <w:pStyle w:val="Body"/>
              <w:spacing w:before="120" w:after="120"/>
              <w:jc w:val="both"/>
              <w:rPr>
                <w:rFonts w:ascii="Verdana" w:hAnsi="Verdana" w:cs="Arial"/>
                <w:color w:val="auto"/>
                <w:sz w:val="24"/>
                <w:szCs w:val="24"/>
                <w:lang w:val="en-GB"/>
              </w:rPr>
            </w:pPr>
          </w:p>
          <w:p w14:paraId="6D226FA1" w14:textId="77777777" w:rsidR="00174BDB" w:rsidRPr="00277740" w:rsidRDefault="00174BDB"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AG invited comments from members:</w:t>
            </w:r>
          </w:p>
          <w:p w14:paraId="4B419FA8" w14:textId="77777777" w:rsidR="00174BDB" w:rsidRPr="00277740" w:rsidRDefault="00174BDB"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RO expressed interest in attending one of the courses to improve her awareness and asked if it would be appropriate for an Independent Member to attend. RO also suggested that the committee should visit to see the dashboards, particularly the population health dashboard, as she believed they were very relevant and applicable across the board.</w:t>
            </w:r>
          </w:p>
          <w:p w14:paraId="2A1C6B62" w14:textId="77777777" w:rsidR="00174BDB" w:rsidRPr="00277740" w:rsidRDefault="00174BDB"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AG suggested combining a visit to Ty samlet with a demonstration of dashboards to provide members with a comprehensive understanding of both the record storage and the dashboards.</w:t>
            </w:r>
          </w:p>
          <w:p w14:paraId="281FFB95" w14:textId="77777777" w:rsidR="00174BDB" w:rsidRPr="00277740" w:rsidRDefault="00174BDB"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LM supported the idea and mentioned that dates for the visit to Ty samlet had been provided, and combining the two activities would be beneficial.</w:t>
            </w:r>
          </w:p>
          <w:p w14:paraId="0D807C68" w14:textId="77777777" w:rsidR="00174BDB" w:rsidRPr="00277740" w:rsidRDefault="00174BDB" w:rsidP="00DC1D54">
            <w:pPr>
              <w:pStyle w:val="Body"/>
              <w:spacing w:before="120" w:after="120"/>
              <w:jc w:val="both"/>
              <w:rPr>
                <w:rFonts w:ascii="Verdana" w:hAnsi="Verdana" w:cs="Segoe UI"/>
                <w:color w:val="auto"/>
                <w:sz w:val="24"/>
                <w:szCs w:val="24"/>
                <w:shd w:val="clear" w:color="auto" w:fill="FFFFFF"/>
              </w:rPr>
            </w:pPr>
          </w:p>
          <w:p w14:paraId="7A5DF81B" w14:textId="77777777" w:rsidR="00174BDB" w:rsidRPr="00277740" w:rsidRDefault="00174BDB"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JC expressed interest in exploring business intelligence in greater depth, noting that the appendix contained 2019 data and suggesting the use of more recent statistics. JC proposed a walkthrough of the information, which would require more time than available in the committee. JC also recommended referring the training needs to the Workforce and OD Committee to inform the strategic training calendar.</w:t>
            </w:r>
          </w:p>
          <w:p w14:paraId="271E5592" w14:textId="20792C46" w:rsidR="00174BDB" w:rsidRPr="00277740" w:rsidRDefault="00174BDB" w:rsidP="00DC1D54">
            <w:pPr>
              <w:pStyle w:val="Body"/>
              <w:spacing w:before="120" w:after="120"/>
              <w:jc w:val="both"/>
              <w:rPr>
                <w:rFonts w:ascii="Verdana" w:hAnsi="Verdana" w:cs="Arial"/>
                <w:color w:val="auto"/>
                <w:sz w:val="24"/>
                <w:szCs w:val="24"/>
                <w:lang w:val="en-GB"/>
              </w:rPr>
            </w:pPr>
          </w:p>
          <w:p w14:paraId="63A42F60" w14:textId="357CE12C" w:rsidR="00174BDB" w:rsidRPr="00277740" w:rsidRDefault="00174BDB"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ACTIONS: </w:t>
            </w:r>
            <w:r w:rsidR="00732D81" w:rsidRPr="00277740">
              <w:rPr>
                <w:rFonts w:ascii="Verdana" w:hAnsi="Verdana" w:cs="Arial"/>
                <w:b/>
                <w:bCs/>
                <w:color w:val="auto"/>
                <w:sz w:val="24"/>
                <w:szCs w:val="24"/>
                <w:lang w:val="en-GB"/>
              </w:rPr>
              <w:t>LM, AG, RO</w:t>
            </w:r>
          </w:p>
          <w:p w14:paraId="51C57DD5" w14:textId="1E24FE44" w:rsidR="00174BDB" w:rsidRPr="00277740" w:rsidRDefault="00174BDB" w:rsidP="00DC1D54">
            <w:pPr>
              <w:pStyle w:val="Body"/>
              <w:spacing w:before="120" w:after="120"/>
              <w:jc w:val="both"/>
              <w:rPr>
                <w:rFonts w:ascii="Verdana" w:hAnsi="Verdana" w:cs="Arial"/>
                <w:color w:val="auto"/>
                <w:sz w:val="24"/>
                <w:szCs w:val="24"/>
                <w:lang w:val="en-GB"/>
              </w:rPr>
            </w:pPr>
            <w:proofErr w:type="gramStart"/>
            <w:r w:rsidRPr="00277740">
              <w:rPr>
                <w:rFonts w:ascii="Verdana" w:hAnsi="Verdana" w:cs="Arial"/>
                <w:color w:val="auto"/>
                <w:sz w:val="24"/>
                <w:szCs w:val="24"/>
                <w:lang w:val="en-GB"/>
              </w:rPr>
              <w:t>Members;</w:t>
            </w:r>
            <w:proofErr w:type="gramEnd"/>
            <w:r w:rsidRPr="00277740">
              <w:rPr>
                <w:rFonts w:ascii="Verdana" w:hAnsi="Verdana" w:cs="Arial"/>
                <w:color w:val="auto"/>
                <w:sz w:val="24"/>
                <w:szCs w:val="24"/>
                <w:lang w:val="en-GB"/>
              </w:rPr>
              <w:t xml:space="preserve"> </w:t>
            </w:r>
          </w:p>
          <w:p w14:paraId="0C3B3473" w14:textId="34295BDE" w:rsidR="00732D81" w:rsidRPr="00277740" w:rsidRDefault="00732D81"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lang w:val="en-GB"/>
              </w:rPr>
              <w:t>Action</w:t>
            </w:r>
            <w:r w:rsidRPr="00277740">
              <w:rPr>
                <w:rFonts w:ascii="Verdana" w:hAnsi="Verdana" w:cs="Arial"/>
                <w:color w:val="auto"/>
                <w:sz w:val="24"/>
                <w:szCs w:val="24"/>
                <w:lang w:val="en-GB"/>
              </w:rPr>
              <w:t xml:space="preserve"> – a visit to Ty Samlet to be organised, LM to link in</w:t>
            </w:r>
            <w:r w:rsidR="00CC0F19">
              <w:rPr>
                <w:rFonts w:ascii="Verdana" w:hAnsi="Verdana" w:cs="Arial"/>
                <w:color w:val="auto"/>
                <w:sz w:val="24"/>
                <w:szCs w:val="24"/>
                <w:lang w:val="en-GB"/>
              </w:rPr>
              <w:t xml:space="preserve"> with Board Services to </w:t>
            </w:r>
            <w:proofErr w:type="gramStart"/>
            <w:r w:rsidR="00CC0F19">
              <w:rPr>
                <w:rFonts w:ascii="Verdana" w:hAnsi="Verdana" w:cs="Arial"/>
                <w:color w:val="auto"/>
                <w:sz w:val="24"/>
                <w:szCs w:val="24"/>
                <w:lang w:val="en-GB"/>
              </w:rPr>
              <w:t>arrange</w:t>
            </w:r>
            <w:r w:rsidR="00C92390">
              <w:rPr>
                <w:rFonts w:ascii="Verdana" w:hAnsi="Verdana" w:cs="Arial"/>
                <w:color w:val="auto"/>
                <w:sz w:val="24"/>
                <w:szCs w:val="24"/>
                <w:lang w:val="en-GB"/>
              </w:rPr>
              <w:t>;</w:t>
            </w:r>
            <w:proofErr w:type="gramEnd"/>
            <w:r w:rsidR="00C92390">
              <w:rPr>
                <w:rFonts w:ascii="Verdana" w:hAnsi="Verdana" w:cs="Arial"/>
                <w:color w:val="auto"/>
                <w:sz w:val="24"/>
                <w:szCs w:val="24"/>
                <w:lang w:val="en-GB"/>
              </w:rPr>
              <w:t xml:space="preserve"> </w:t>
            </w:r>
          </w:p>
          <w:p w14:paraId="0355A67A" w14:textId="4BB3FDD9" w:rsidR="00732D81" w:rsidRPr="00277740" w:rsidRDefault="00732D81"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lang w:val="en-GB"/>
              </w:rPr>
              <w:t xml:space="preserve">Action </w:t>
            </w:r>
            <w:r w:rsidR="00FA02DF" w:rsidRPr="00277740">
              <w:rPr>
                <w:rFonts w:ascii="Verdana" w:hAnsi="Verdana" w:cs="Arial"/>
                <w:b/>
                <w:bCs/>
                <w:color w:val="auto"/>
                <w:sz w:val="24"/>
                <w:szCs w:val="24"/>
                <w:lang w:val="en-GB"/>
              </w:rPr>
              <w:t>/ referral</w:t>
            </w:r>
            <w:r w:rsidR="00FA02DF" w:rsidRPr="00277740">
              <w:rPr>
                <w:rFonts w:ascii="Verdana" w:hAnsi="Verdana" w:cs="Arial"/>
                <w:color w:val="auto"/>
                <w:sz w:val="24"/>
                <w:szCs w:val="24"/>
                <w:lang w:val="en-GB"/>
              </w:rPr>
              <w:t xml:space="preserve"> </w:t>
            </w:r>
            <w:r w:rsidRPr="00277740">
              <w:rPr>
                <w:rFonts w:ascii="Verdana" w:hAnsi="Verdana" w:cs="Arial"/>
                <w:color w:val="auto"/>
                <w:sz w:val="24"/>
                <w:szCs w:val="24"/>
                <w:lang w:val="en-GB"/>
              </w:rPr>
              <w:t xml:space="preserve">– AG and RO </w:t>
            </w:r>
            <w:r w:rsidRPr="00277740">
              <w:rPr>
                <w:rFonts w:ascii="Verdana" w:hAnsi="Verdana" w:cs="Segoe UI"/>
                <w:color w:val="auto"/>
                <w:sz w:val="24"/>
                <w:szCs w:val="24"/>
                <w:shd w:val="clear" w:color="auto" w:fill="FFFFFF"/>
              </w:rPr>
              <w:t xml:space="preserve">to discuss with the chair of Workforce and OD to ensure that the Digital Strategy was considered in future agendas of the Workforce and OD Committee. This would be to ensure that the training and development needs of </w:t>
            </w:r>
            <w:r w:rsidR="00FA02DF" w:rsidRPr="00277740">
              <w:rPr>
                <w:rFonts w:ascii="Verdana" w:hAnsi="Verdana" w:cs="Segoe UI"/>
                <w:color w:val="auto"/>
                <w:sz w:val="24"/>
                <w:szCs w:val="24"/>
                <w:shd w:val="clear" w:color="auto" w:fill="FFFFFF"/>
              </w:rPr>
              <w:t xml:space="preserve">staff </w:t>
            </w:r>
            <w:r w:rsidRPr="00277740">
              <w:rPr>
                <w:rFonts w:ascii="Verdana" w:hAnsi="Verdana" w:cs="Segoe UI"/>
                <w:color w:val="auto"/>
                <w:sz w:val="24"/>
                <w:szCs w:val="24"/>
                <w:shd w:val="clear" w:color="auto" w:fill="FFFFFF"/>
              </w:rPr>
              <w:t xml:space="preserve">are addressed and </w:t>
            </w:r>
            <w:proofErr w:type="gramStart"/>
            <w:r w:rsidRPr="00277740">
              <w:rPr>
                <w:rFonts w:ascii="Verdana" w:hAnsi="Verdana" w:cs="Segoe UI"/>
                <w:color w:val="auto"/>
                <w:sz w:val="24"/>
                <w:szCs w:val="24"/>
                <w:shd w:val="clear" w:color="auto" w:fill="FFFFFF"/>
              </w:rPr>
              <w:t>monitored</w:t>
            </w:r>
            <w:r w:rsidR="00FA02DF" w:rsidRPr="00277740">
              <w:rPr>
                <w:rFonts w:ascii="Verdana" w:hAnsi="Verdana" w:cs="Segoe UI"/>
                <w:color w:val="auto"/>
                <w:sz w:val="24"/>
                <w:szCs w:val="24"/>
                <w:shd w:val="clear" w:color="auto" w:fill="FFFFFF"/>
              </w:rPr>
              <w:t>;</w:t>
            </w:r>
            <w:proofErr w:type="gramEnd"/>
          </w:p>
          <w:p w14:paraId="087D771A" w14:textId="568BFAE0" w:rsidR="00732D81" w:rsidRPr="00277740" w:rsidRDefault="00732D81"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 xml:space="preserve">Were assured </w:t>
            </w:r>
            <w:r w:rsidRPr="00277740">
              <w:rPr>
                <w:rFonts w:ascii="Verdana" w:hAnsi="Verdana" w:cs="Arial"/>
                <w:color w:val="auto"/>
                <w:sz w:val="24"/>
                <w:szCs w:val="24"/>
              </w:rPr>
              <w:t xml:space="preserve">on good progress in developing dashboards and key measures for </w:t>
            </w:r>
            <w:proofErr w:type="gramStart"/>
            <w:r w:rsidRPr="00277740">
              <w:rPr>
                <w:rFonts w:ascii="Verdana" w:hAnsi="Verdana" w:cs="Arial"/>
                <w:color w:val="auto"/>
                <w:sz w:val="24"/>
                <w:szCs w:val="24"/>
              </w:rPr>
              <w:t>executives;</w:t>
            </w:r>
            <w:proofErr w:type="gramEnd"/>
          </w:p>
          <w:p w14:paraId="08223430" w14:textId="382B84A6" w:rsidR="00732D81" w:rsidRPr="00277740" w:rsidRDefault="00732D81"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 xml:space="preserve">Were assured </w:t>
            </w:r>
            <w:r w:rsidRPr="00277740">
              <w:rPr>
                <w:rFonts w:ascii="Verdana" w:hAnsi="Verdana" w:cs="Arial"/>
                <w:color w:val="auto"/>
                <w:sz w:val="24"/>
                <w:szCs w:val="24"/>
              </w:rPr>
              <w:t xml:space="preserve">on the alignment of the digital strategy with SBUHB objectives and the plan to present to </w:t>
            </w:r>
            <w:proofErr w:type="gramStart"/>
            <w:r w:rsidRPr="00277740">
              <w:rPr>
                <w:rFonts w:ascii="Verdana" w:hAnsi="Verdana" w:cs="Arial"/>
                <w:color w:val="auto"/>
                <w:sz w:val="24"/>
                <w:szCs w:val="24"/>
              </w:rPr>
              <w:t>board;</w:t>
            </w:r>
            <w:proofErr w:type="gramEnd"/>
          </w:p>
          <w:p w14:paraId="619183E9" w14:textId="53245A36" w:rsidR="00732D81" w:rsidRPr="00277740" w:rsidRDefault="00732D81"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lastRenderedPageBreak/>
              <w:t xml:space="preserve">Were assured </w:t>
            </w:r>
            <w:r w:rsidRPr="00277740">
              <w:rPr>
                <w:rFonts w:ascii="Verdana" w:hAnsi="Verdana" w:cs="Arial"/>
                <w:color w:val="auto"/>
                <w:sz w:val="24"/>
                <w:szCs w:val="24"/>
              </w:rPr>
              <w:t xml:space="preserve">that the IMTP planning linked with the digital strategy and included priority projects with available </w:t>
            </w:r>
            <w:proofErr w:type="gramStart"/>
            <w:r w:rsidRPr="00277740">
              <w:rPr>
                <w:rFonts w:ascii="Verdana" w:hAnsi="Verdana" w:cs="Arial"/>
                <w:color w:val="auto"/>
                <w:sz w:val="24"/>
                <w:szCs w:val="24"/>
              </w:rPr>
              <w:t>funding;</w:t>
            </w:r>
            <w:proofErr w:type="gramEnd"/>
            <w:r w:rsidRPr="00277740">
              <w:rPr>
                <w:rFonts w:ascii="Verdana" w:hAnsi="Verdana" w:cs="Arial"/>
                <w:color w:val="auto"/>
                <w:sz w:val="24"/>
                <w:szCs w:val="24"/>
              </w:rPr>
              <w:t xml:space="preserve"> </w:t>
            </w:r>
          </w:p>
          <w:p w14:paraId="59BB0B2E" w14:textId="4B6C5636" w:rsidR="00174BDB" w:rsidRPr="00277740" w:rsidRDefault="00732D81"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 xml:space="preserve">Agreed </w:t>
            </w:r>
            <w:r w:rsidRPr="00277740">
              <w:rPr>
                <w:rFonts w:ascii="Verdana" w:hAnsi="Verdana" w:cs="Arial"/>
                <w:color w:val="auto"/>
                <w:sz w:val="24"/>
                <w:szCs w:val="24"/>
              </w:rPr>
              <w:t>to</w:t>
            </w:r>
            <w:r w:rsidRPr="00277740">
              <w:rPr>
                <w:rFonts w:ascii="Verdana" w:hAnsi="Verdana" w:cs="Arial"/>
                <w:i/>
                <w:iCs/>
                <w:color w:val="auto"/>
                <w:sz w:val="24"/>
                <w:szCs w:val="24"/>
              </w:rPr>
              <w:t xml:space="preserve"> advise</w:t>
            </w:r>
            <w:r w:rsidRPr="00277740">
              <w:rPr>
                <w:rFonts w:ascii="Verdana" w:hAnsi="Verdana" w:cs="Arial"/>
                <w:b/>
                <w:bCs/>
                <w:color w:val="auto"/>
                <w:sz w:val="24"/>
                <w:szCs w:val="24"/>
              </w:rPr>
              <w:t xml:space="preserve"> </w:t>
            </w:r>
            <w:r w:rsidRPr="00277740">
              <w:rPr>
                <w:rFonts w:ascii="Verdana" w:hAnsi="Verdana" w:cs="Segoe UI"/>
                <w:color w:val="auto"/>
                <w:sz w:val="24"/>
                <w:szCs w:val="24"/>
                <w:shd w:val="clear" w:color="auto" w:fill="FFFFFF"/>
              </w:rPr>
              <w:t xml:space="preserve">on the need for training and understanding metrics in a granular way, and the importance of workforce and OD </w:t>
            </w:r>
            <w:proofErr w:type="gramStart"/>
            <w:r w:rsidRPr="00277740">
              <w:rPr>
                <w:rFonts w:ascii="Verdana" w:hAnsi="Verdana" w:cs="Segoe UI"/>
                <w:color w:val="auto"/>
                <w:sz w:val="24"/>
                <w:szCs w:val="24"/>
                <w:shd w:val="clear" w:color="auto" w:fill="FFFFFF"/>
              </w:rPr>
              <w:t>involvement;</w:t>
            </w:r>
            <w:proofErr w:type="gramEnd"/>
          </w:p>
          <w:p w14:paraId="4B6E086F" w14:textId="4FDC7F07" w:rsidR="00732D81" w:rsidRPr="00277740" w:rsidRDefault="00732D81"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 xml:space="preserve">Agreed </w:t>
            </w:r>
            <w:r w:rsidRPr="00277740">
              <w:rPr>
                <w:rFonts w:ascii="Verdana" w:hAnsi="Verdana" w:cs="Arial"/>
                <w:color w:val="auto"/>
                <w:sz w:val="24"/>
                <w:szCs w:val="24"/>
              </w:rPr>
              <w:t>to</w:t>
            </w:r>
            <w:r w:rsidRPr="00277740">
              <w:rPr>
                <w:rFonts w:ascii="Verdana" w:hAnsi="Verdana" w:cs="Arial"/>
                <w:b/>
                <w:bCs/>
                <w:color w:val="auto"/>
                <w:sz w:val="24"/>
                <w:szCs w:val="24"/>
              </w:rPr>
              <w:t xml:space="preserve"> </w:t>
            </w:r>
            <w:r w:rsidRPr="00277740">
              <w:rPr>
                <w:rFonts w:ascii="Verdana" w:hAnsi="Verdana" w:cs="Arial"/>
                <w:i/>
                <w:iCs/>
                <w:color w:val="auto"/>
                <w:sz w:val="24"/>
                <w:szCs w:val="24"/>
              </w:rPr>
              <w:t>alert</w:t>
            </w:r>
            <w:r w:rsidRPr="00277740">
              <w:rPr>
                <w:rFonts w:ascii="Verdana" w:hAnsi="Verdana" w:cs="Arial"/>
                <w:b/>
                <w:bCs/>
                <w:color w:val="auto"/>
                <w:sz w:val="24"/>
                <w:szCs w:val="24"/>
              </w:rPr>
              <w:t xml:space="preserve"> </w:t>
            </w:r>
            <w:r w:rsidRPr="00277740">
              <w:rPr>
                <w:rFonts w:ascii="Verdana" w:hAnsi="Verdana" w:cs="Segoe UI"/>
                <w:color w:val="auto"/>
                <w:sz w:val="24"/>
                <w:szCs w:val="24"/>
                <w:shd w:val="clear" w:color="auto" w:fill="FFFFFF"/>
              </w:rPr>
              <w:t>the board to the importance of the strategy and the need for organisational ownership and clarity on next steps</w:t>
            </w:r>
            <w:r w:rsidR="00FA02DF" w:rsidRPr="00277740">
              <w:rPr>
                <w:rFonts w:ascii="Verdana" w:hAnsi="Verdana" w:cs="Segoe UI"/>
                <w:color w:val="auto"/>
                <w:sz w:val="24"/>
                <w:szCs w:val="24"/>
                <w:shd w:val="clear" w:color="auto" w:fill="FFFFFF"/>
              </w:rPr>
              <w:t>.</w:t>
            </w:r>
            <w:r w:rsidRPr="00277740">
              <w:rPr>
                <w:rFonts w:ascii="Verdana" w:hAnsi="Verdana" w:cs="Segoe UI"/>
                <w:color w:val="auto"/>
                <w:sz w:val="24"/>
                <w:szCs w:val="24"/>
                <w:shd w:val="clear" w:color="auto" w:fill="FFFFFF"/>
              </w:rPr>
              <w:t> </w:t>
            </w:r>
          </w:p>
        </w:tc>
      </w:tr>
      <w:bookmarkEnd w:id="1"/>
      <w:tr w:rsidR="00DC1D54" w:rsidRPr="003C5225" w14:paraId="6177D62D" w14:textId="77777777" w:rsidTr="000E2CE7">
        <w:trPr>
          <w:trHeight w:val="523"/>
        </w:trPr>
        <w:tc>
          <w:tcPr>
            <w:tcW w:w="11057" w:type="dxa"/>
            <w:gridSpan w:val="2"/>
            <w:shd w:val="clear" w:color="auto" w:fill="44546A" w:themeFill="text2"/>
            <w:tcMar>
              <w:top w:w="80" w:type="dxa"/>
              <w:left w:w="80" w:type="dxa"/>
              <w:bottom w:w="80" w:type="dxa"/>
              <w:right w:w="80" w:type="dxa"/>
            </w:tcMar>
          </w:tcPr>
          <w:p w14:paraId="0F80F65C" w14:textId="538B096D" w:rsidR="0086308F" w:rsidRPr="00277740" w:rsidRDefault="0086308F" w:rsidP="00F22642">
            <w:pPr>
              <w:pStyle w:val="Body"/>
              <w:spacing w:before="120" w:after="120"/>
              <w:jc w:val="center"/>
              <w:rPr>
                <w:rFonts w:ascii="Verdana" w:hAnsi="Verdana" w:cs="Arial"/>
                <w:b/>
                <w:bCs/>
                <w:color w:val="auto"/>
                <w:sz w:val="24"/>
                <w:szCs w:val="24"/>
                <w:lang w:val="en-GB"/>
              </w:rPr>
            </w:pPr>
            <w:r w:rsidRPr="00277740">
              <w:rPr>
                <w:rFonts w:ascii="Verdana" w:hAnsi="Verdana" w:cs="Arial"/>
                <w:b/>
                <w:bCs/>
                <w:color w:val="FFFFFF" w:themeColor="background1"/>
                <w:sz w:val="24"/>
                <w:szCs w:val="24"/>
                <w:lang w:val="en-GB"/>
              </w:rPr>
              <w:lastRenderedPageBreak/>
              <w:t>PART 4: STRATEGY AND PLANNING</w:t>
            </w:r>
          </w:p>
        </w:tc>
      </w:tr>
      <w:tr w:rsidR="00DC1D54" w:rsidRPr="003C5225" w14:paraId="1BBC9D86" w14:textId="77777777" w:rsidTr="00B1205C">
        <w:trPr>
          <w:trHeight w:val="523"/>
        </w:trPr>
        <w:tc>
          <w:tcPr>
            <w:tcW w:w="1702" w:type="dxa"/>
            <w:shd w:val="clear" w:color="auto" w:fill="auto"/>
            <w:tcMar>
              <w:top w:w="80" w:type="dxa"/>
              <w:left w:w="80" w:type="dxa"/>
              <w:bottom w:w="80" w:type="dxa"/>
              <w:right w:w="80" w:type="dxa"/>
            </w:tcMar>
          </w:tcPr>
          <w:p w14:paraId="1AD74E03" w14:textId="106AC447" w:rsidR="0086308F" w:rsidRPr="00277740" w:rsidRDefault="00B831A3" w:rsidP="00DC1D54">
            <w:pPr>
              <w:spacing w:before="120" w:after="120"/>
              <w:jc w:val="both"/>
              <w:rPr>
                <w:rFonts w:ascii="Verdana" w:hAnsi="Verdana" w:cs="Arial"/>
                <w:b/>
              </w:rPr>
            </w:pPr>
            <w:r w:rsidRPr="00277740">
              <w:rPr>
                <w:rFonts w:ascii="Verdana" w:hAnsi="Verdana" w:cs="Arial"/>
                <w:b/>
              </w:rPr>
              <w:t>31</w:t>
            </w:r>
            <w:r w:rsidR="0086308F" w:rsidRPr="00277740">
              <w:rPr>
                <w:rFonts w:ascii="Verdana" w:hAnsi="Verdana" w:cs="Arial"/>
                <w:b/>
              </w:rPr>
              <w:t>/2</w:t>
            </w:r>
            <w:r w:rsidR="0044610D" w:rsidRPr="00277740">
              <w:rPr>
                <w:rFonts w:ascii="Verdana" w:hAnsi="Verdana" w:cs="Arial"/>
                <w:b/>
              </w:rPr>
              <w:t>5</w:t>
            </w:r>
          </w:p>
        </w:tc>
        <w:tc>
          <w:tcPr>
            <w:tcW w:w="9355" w:type="dxa"/>
            <w:shd w:val="clear" w:color="auto" w:fill="auto"/>
            <w:tcMar>
              <w:top w:w="80" w:type="dxa"/>
              <w:left w:w="85" w:type="dxa"/>
              <w:bottom w:w="80" w:type="dxa"/>
              <w:right w:w="80" w:type="dxa"/>
            </w:tcMar>
          </w:tcPr>
          <w:p w14:paraId="50D87991" w14:textId="4ECB1784" w:rsidR="0086308F" w:rsidRPr="00277740" w:rsidRDefault="0044610D"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DIGITAL STRATEGY</w:t>
            </w:r>
          </w:p>
        </w:tc>
      </w:tr>
      <w:tr w:rsidR="00DC1D54" w:rsidRPr="003C5225" w14:paraId="7E46DC18" w14:textId="77777777" w:rsidTr="00B1205C">
        <w:trPr>
          <w:trHeight w:val="523"/>
        </w:trPr>
        <w:tc>
          <w:tcPr>
            <w:tcW w:w="1702" w:type="dxa"/>
            <w:shd w:val="clear" w:color="auto" w:fill="auto"/>
            <w:tcMar>
              <w:top w:w="80" w:type="dxa"/>
              <w:left w:w="80" w:type="dxa"/>
              <w:bottom w:w="80" w:type="dxa"/>
              <w:right w:w="80" w:type="dxa"/>
            </w:tcMar>
          </w:tcPr>
          <w:p w14:paraId="24AEB152" w14:textId="77777777" w:rsidR="0086308F" w:rsidRPr="00277740" w:rsidRDefault="0086308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3D3164D8" w14:textId="53CEC4B3" w:rsidR="00FA02DF" w:rsidRPr="00277740" w:rsidRDefault="00FA02DF" w:rsidP="00DC1D54">
            <w:pPr>
              <w:spacing w:before="60" w:after="60"/>
              <w:jc w:val="both"/>
              <w:rPr>
                <w:rFonts w:ascii="Verdana" w:hAnsi="Verdana" w:cs="Arial"/>
                <w:bCs/>
              </w:rPr>
            </w:pPr>
            <w:r w:rsidRPr="00277740">
              <w:rPr>
                <w:rFonts w:ascii="Verdana" w:hAnsi="Verdana" w:cs="Arial"/>
              </w:rPr>
              <w:t>A report on Digital strategy was</w:t>
            </w:r>
            <w:r w:rsidRPr="00277740">
              <w:rPr>
                <w:rFonts w:ascii="Verdana" w:hAnsi="Verdana" w:cs="Arial"/>
                <w:b/>
                <w:bCs/>
              </w:rPr>
              <w:t xml:space="preserve"> received. </w:t>
            </w:r>
            <w:r w:rsidRPr="00277740">
              <w:rPr>
                <w:rFonts w:ascii="Verdana" w:hAnsi="Verdana" w:cs="Arial"/>
                <w:bCs/>
              </w:rPr>
              <w:t xml:space="preserve">MJ highlighted the following key </w:t>
            </w:r>
            <w:proofErr w:type="gramStart"/>
            <w:r w:rsidRPr="00277740">
              <w:rPr>
                <w:rFonts w:ascii="Verdana" w:hAnsi="Verdana" w:cs="Arial"/>
                <w:bCs/>
              </w:rPr>
              <w:t>points;</w:t>
            </w:r>
            <w:proofErr w:type="gramEnd"/>
          </w:p>
          <w:p w14:paraId="16B4C941" w14:textId="77777777" w:rsidR="00FA02DF" w:rsidRPr="00277740" w:rsidRDefault="00FA02DF" w:rsidP="00DC1D54">
            <w:pPr>
              <w:pStyle w:val="Body"/>
              <w:spacing w:before="120" w:after="120"/>
              <w:jc w:val="both"/>
              <w:rPr>
                <w:rFonts w:ascii="Verdana" w:hAnsi="Verdana" w:cs="Arial"/>
                <w:color w:val="auto"/>
                <w:sz w:val="24"/>
                <w:szCs w:val="24"/>
                <w:lang w:val="en-GB"/>
              </w:rPr>
            </w:pPr>
          </w:p>
          <w:p w14:paraId="07838636" w14:textId="712CADE6" w:rsidR="00FA02DF" w:rsidRPr="00277740" w:rsidRDefault="00FA02D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 xml:space="preserve">The digital </w:t>
            </w:r>
            <w:r w:rsidR="00B831A3" w:rsidRPr="00277740">
              <w:rPr>
                <w:rFonts w:ascii="Verdana" w:hAnsi="Verdana" w:cs="Segoe UI"/>
                <w:color w:val="auto"/>
                <w:sz w:val="24"/>
                <w:szCs w:val="24"/>
                <w:shd w:val="clear" w:color="auto" w:fill="FFFFFF"/>
              </w:rPr>
              <w:t>strategy</w:t>
            </w:r>
            <w:r w:rsidRPr="00277740">
              <w:rPr>
                <w:rFonts w:ascii="Verdana" w:hAnsi="Verdana" w:cs="Segoe UI"/>
                <w:color w:val="auto"/>
                <w:sz w:val="24"/>
                <w:szCs w:val="24"/>
                <w:shd w:val="clear" w:color="auto" w:fill="FFFFFF"/>
              </w:rPr>
              <w:t xml:space="preserve"> mission was to improve the health and well-being of the SBUHB population through digital technology and </w:t>
            </w:r>
            <w:proofErr w:type="gramStart"/>
            <w:r w:rsidRPr="00277740">
              <w:rPr>
                <w:rFonts w:ascii="Verdana" w:hAnsi="Verdana" w:cs="Segoe UI"/>
                <w:color w:val="auto"/>
                <w:sz w:val="24"/>
                <w:szCs w:val="24"/>
                <w:shd w:val="clear" w:color="auto" w:fill="FFFFFF"/>
              </w:rPr>
              <w:t>transformation</w:t>
            </w:r>
            <w:r w:rsidR="00B831A3" w:rsidRPr="00277740">
              <w:rPr>
                <w:rFonts w:ascii="Verdana" w:hAnsi="Verdana" w:cs="Segoe UI"/>
                <w:color w:val="auto"/>
                <w:sz w:val="24"/>
                <w:szCs w:val="24"/>
                <w:shd w:val="clear" w:color="auto" w:fill="FFFFFF"/>
              </w:rPr>
              <w:t>;</w:t>
            </w:r>
            <w:proofErr w:type="gramEnd"/>
            <w:r w:rsidRPr="00277740">
              <w:rPr>
                <w:rFonts w:ascii="Verdana" w:hAnsi="Verdana" w:cs="Segoe UI"/>
                <w:color w:val="auto"/>
                <w:sz w:val="24"/>
                <w:szCs w:val="24"/>
                <w:shd w:val="clear" w:color="auto" w:fill="FFFFFF"/>
              </w:rPr>
              <w:t xml:space="preserve"> </w:t>
            </w:r>
          </w:p>
          <w:p w14:paraId="030B4DC7" w14:textId="416D9FB8" w:rsidR="00B831A3" w:rsidRPr="00277740" w:rsidRDefault="00FA02D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The strategy ha</w:t>
            </w:r>
            <w:r w:rsidR="00B831A3" w:rsidRPr="00277740">
              <w:rPr>
                <w:rFonts w:ascii="Verdana" w:hAnsi="Verdana" w:cs="Segoe UI"/>
                <w:color w:val="auto"/>
                <w:sz w:val="24"/>
                <w:szCs w:val="24"/>
                <w:shd w:val="clear" w:color="auto" w:fill="FFFFFF"/>
              </w:rPr>
              <w:t>d</w:t>
            </w:r>
            <w:r w:rsidRPr="00277740">
              <w:rPr>
                <w:rFonts w:ascii="Verdana" w:hAnsi="Verdana" w:cs="Segoe UI"/>
                <w:color w:val="auto"/>
                <w:sz w:val="24"/>
                <w:szCs w:val="24"/>
                <w:shd w:val="clear" w:color="auto" w:fill="FFFFFF"/>
              </w:rPr>
              <w:t xml:space="preserve"> a 10-year vision, Tracy Bell, Head of Digital Planning, and Catherine</w:t>
            </w:r>
            <w:r w:rsidR="00DC1D54" w:rsidRPr="00277740">
              <w:rPr>
                <w:rFonts w:ascii="Verdana" w:hAnsi="Verdana" w:cs="Segoe UI"/>
                <w:color w:val="auto"/>
                <w:sz w:val="24"/>
                <w:szCs w:val="24"/>
                <w:shd w:val="clear" w:color="auto" w:fill="FFFFFF"/>
              </w:rPr>
              <w:t xml:space="preserve"> Morgan-Edwards</w:t>
            </w:r>
            <w:r w:rsidRPr="00277740">
              <w:rPr>
                <w:rFonts w:ascii="Verdana" w:hAnsi="Verdana" w:cs="Segoe UI"/>
                <w:color w:val="auto"/>
                <w:sz w:val="24"/>
                <w:szCs w:val="24"/>
                <w:shd w:val="clear" w:color="auto" w:fill="FFFFFF"/>
              </w:rPr>
              <w:t>,</w:t>
            </w:r>
            <w:r w:rsidR="00A630BF" w:rsidRPr="00277740">
              <w:rPr>
                <w:rFonts w:ascii="Verdana" w:hAnsi="Verdana" w:cs="Segoe UI"/>
                <w:color w:val="auto"/>
                <w:sz w:val="24"/>
                <w:szCs w:val="24"/>
                <w:shd w:val="clear" w:color="auto" w:fill="FFFFFF"/>
              </w:rPr>
              <w:t xml:space="preserve"> </w:t>
            </w:r>
            <w:r w:rsidRPr="00277740">
              <w:rPr>
                <w:rFonts w:ascii="Verdana" w:hAnsi="Verdana" w:cs="Segoe UI"/>
                <w:color w:val="auto"/>
                <w:sz w:val="24"/>
                <w:szCs w:val="24"/>
                <w:shd w:val="clear" w:color="auto" w:fill="FFFFFF"/>
              </w:rPr>
              <w:t>Chief Nursing Informa</w:t>
            </w:r>
            <w:r w:rsidR="00DC1D54" w:rsidRPr="00277740">
              <w:rPr>
                <w:rFonts w:ascii="Verdana" w:hAnsi="Verdana" w:cs="Segoe UI"/>
                <w:color w:val="auto"/>
                <w:sz w:val="24"/>
                <w:szCs w:val="24"/>
                <w:shd w:val="clear" w:color="auto" w:fill="FFFFFF"/>
              </w:rPr>
              <w:t>tics Officer</w:t>
            </w:r>
            <w:r w:rsidRPr="00277740">
              <w:rPr>
                <w:rFonts w:ascii="Verdana" w:hAnsi="Verdana" w:cs="Segoe UI"/>
                <w:color w:val="auto"/>
                <w:sz w:val="24"/>
                <w:szCs w:val="24"/>
                <w:shd w:val="clear" w:color="auto" w:fill="FFFFFF"/>
              </w:rPr>
              <w:t>, ha</w:t>
            </w:r>
            <w:r w:rsidR="00B831A3" w:rsidRPr="00277740">
              <w:rPr>
                <w:rFonts w:ascii="Verdana" w:hAnsi="Verdana" w:cs="Segoe UI"/>
                <w:color w:val="auto"/>
                <w:sz w:val="24"/>
                <w:szCs w:val="24"/>
                <w:shd w:val="clear" w:color="auto" w:fill="FFFFFF"/>
              </w:rPr>
              <w:t>d</w:t>
            </w:r>
            <w:r w:rsidRPr="00277740">
              <w:rPr>
                <w:rFonts w:ascii="Verdana" w:hAnsi="Verdana" w:cs="Segoe UI"/>
                <w:color w:val="auto"/>
                <w:sz w:val="24"/>
                <w:szCs w:val="24"/>
                <w:shd w:val="clear" w:color="auto" w:fill="FFFFFF"/>
              </w:rPr>
              <w:t xml:space="preserve"> been significant </w:t>
            </w:r>
            <w:proofErr w:type="gramStart"/>
            <w:r w:rsidRPr="00277740">
              <w:rPr>
                <w:rFonts w:ascii="Verdana" w:hAnsi="Verdana" w:cs="Segoe UI"/>
                <w:color w:val="auto"/>
                <w:sz w:val="24"/>
                <w:szCs w:val="24"/>
                <w:shd w:val="clear" w:color="auto" w:fill="FFFFFF"/>
              </w:rPr>
              <w:t>contributors</w:t>
            </w:r>
            <w:r w:rsidR="00B831A3" w:rsidRPr="00277740">
              <w:rPr>
                <w:rFonts w:ascii="Verdana" w:hAnsi="Verdana" w:cs="Segoe UI"/>
                <w:color w:val="auto"/>
                <w:sz w:val="24"/>
                <w:szCs w:val="24"/>
                <w:shd w:val="clear" w:color="auto" w:fill="FFFFFF"/>
              </w:rPr>
              <w:t>;</w:t>
            </w:r>
            <w:proofErr w:type="gramEnd"/>
          </w:p>
          <w:p w14:paraId="4EE9A999" w14:textId="5FA95CFB" w:rsidR="00B831A3" w:rsidRPr="00277740" w:rsidRDefault="00FA02D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The strategy ha</w:t>
            </w:r>
            <w:r w:rsidR="00B831A3" w:rsidRPr="00277740">
              <w:rPr>
                <w:rFonts w:ascii="Verdana" w:hAnsi="Verdana" w:cs="Segoe UI"/>
                <w:color w:val="auto"/>
                <w:sz w:val="24"/>
                <w:szCs w:val="24"/>
                <w:shd w:val="clear" w:color="auto" w:fill="FFFFFF"/>
              </w:rPr>
              <w:t>d</w:t>
            </w:r>
            <w:r w:rsidRPr="00277740">
              <w:rPr>
                <w:rFonts w:ascii="Verdana" w:hAnsi="Verdana" w:cs="Segoe UI"/>
                <w:color w:val="auto"/>
                <w:sz w:val="24"/>
                <w:szCs w:val="24"/>
                <w:shd w:val="clear" w:color="auto" w:fill="FFFFFF"/>
              </w:rPr>
              <w:t xml:space="preserve"> undergone several iterations and improvements based on feedback from the committee, the chief executive, and the </w:t>
            </w:r>
            <w:proofErr w:type="gramStart"/>
            <w:r w:rsidRPr="00277740">
              <w:rPr>
                <w:rFonts w:ascii="Verdana" w:hAnsi="Verdana" w:cs="Segoe UI"/>
                <w:color w:val="auto"/>
                <w:sz w:val="24"/>
                <w:szCs w:val="24"/>
                <w:shd w:val="clear" w:color="auto" w:fill="FFFFFF"/>
              </w:rPr>
              <w:t>chair</w:t>
            </w:r>
            <w:r w:rsidR="00B831A3" w:rsidRPr="00277740">
              <w:rPr>
                <w:rFonts w:ascii="Verdana" w:hAnsi="Verdana" w:cs="Segoe UI"/>
                <w:color w:val="auto"/>
                <w:sz w:val="24"/>
                <w:szCs w:val="24"/>
                <w:shd w:val="clear" w:color="auto" w:fill="FFFFFF"/>
              </w:rPr>
              <w:t>;</w:t>
            </w:r>
            <w:proofErr w:type="gramEnd"/>
          </w:p>
          <w:p w14:paraId="208399E3" w14:textId="56FB4CF9" w:rsidR="00B831A3" w:rsidRPr="00277740" w:rsidRDefault="00FA02D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Key improvements include</w:t>
            </w:r>
            <w:r w:rsidR="00B831A3" w:rsidRPr="00277740">
              <w:rPr>
                <w:rFonts w:ascii="Verdana" w:hAnsi="Verdana" w:cs="Segoe UI"/>
                <w:color w:val="auto"/>
                <w:sz w:val="24"/>
                <w:szCs w:val="24"/>
                <w:shd w:val="clear" w:color="auto" w:fill="FFFFFF"/>
              </w:rPr>
              <w:t>d</w:t>
            </w:r>
            <w:r w:rsidRPr="00277740">
              <w:rPr>
                <w:rFonts w:ascii="Verdana" w:hAnsi="Verdana" w:cs="Segoe UI"/>
                <w:color w:val="auto"/>
                <w:sz w:val="24"/>
                <w:szCs w:val="24"/>
                <w:shd w:val="clear" w:color="auto" w:fill="FFFFFF"/>
              </w:rPr>
              <w:t xml:space="preserve"> stronger links to the organi</w:t>
            </w:r>
            <w:r w:rsidR="00DC1D54" w:rsidRPr="00277740">
              <w:rPr>
                <w:rFonts w:ascii="Verdana" w:hAnsi="Verdana" w:cs="Segoe UI"/>
                <w:color w:val="auto"/>
                <w:sz w:val="24"/>
                <w:szCs w:val="24"/>
                <w:shd w:val="clear" w:color="auto" w:fill="FFFFFF"/>
              </w:rPr>
              <w:t>s</w:t>
            </w:r>
            <w:r w:rsidRPr="00277740">
              <w:rPr>
                <w:rFonts w:ascii="Verdana" w:hAnsi="Verdana" w:cs="Segoe UI"/>
                <w:color w:val="auto"/>
                <w:sz w:val="24"/>
                <w:szCs w:val="24"/>
                <w:shd w:val="clear" w:color="auto" w:fill="FFFFFF"/>
              </w:rPr>
              <w:t xml:space="preserve">ation's strategic </w:t>
            </w:r>
            <w:proofErr w:type="gramStart"/>
            <w:r w:rsidRPr="00277740">
              <w:rPr>
                <w:rFonts w:ascii="Verdana" w:hAnsi="Verdana" w:cs="Segoe UI"/>
                <w:color w:val="auto"/>
                <w:sz w:val="24"/>
                <w:szCs w:val="24"/>
                <w:shd w:val="clear" w:color="auto" w:fill="FFFFFF"/>
              </w:rPr>
              <w:t>objectives</w:t>
            </w:r>
            <w:r w:rsidR="00B831A3" w:rsidRPr="00277740">
              <w:rPr>
                <w:rFonts w:ascii="Verdana" w:hAnsi="Verdana" w:cs="Segoe UI"/>
                <w:color w:val="auto"/>
                <w:sz w:val="24"/>
                <w:szCs w:val="24"/>
                <w:shd w:val="clear" w:color="auto" w:fill="FFFFFF"/>
              </w:rPr>
              <w:t>;</w:t>
            </w:r>
            <w:proofErr w:type="gramEnd"/>
            <w:r w:rsidRPr="00277740">
              <w:rPr>
                <w:rFonts w:ascii="Verdana" w:hAnsi="Verdana" w:cs="Segoe UI"/>
                <w:color w:val="auto"/>
                <w:sz w:val="24"/>
                <w:szCs w:val="24"/>
                <w:shd w:val="clear" w:color="auto" w:fill="FFFFFF"/>
              </w:rPr>
              <w:t xml:space="preserve"> </w:t>
            </w:r>
          </w:p>
          <w:p w14:paraId="5F332D38" w14:textId="21E9BB50" w:rsidR="00B831A3" w:rsidRPr="00277740" w:rsidRDefault="00FA02D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 xml:space="preserve">The strategy </w:t>
            </w:r>
            <w:r w:rsidR="00B831A3" w:rsidRPr="00277740">
              <w:rPr>
                <w:rFonts w:ascii="Verdana" w:hAnsi="Verdana" w:cs="Segoe UI"/>
                <w:color w:val="auto"/>
                <w:sz w:val="24"/>
                <w:szCs w:val="24"/>
                <w:shd w:val="clear" w:color="auto" w:fill="FFFFFF"/>
              </w:rPr>
              <w:t>wa</w:t>
            </w:r>
            <w:r w:rsidRPr="00277740">
              <w:rPr>
                <w:rFonts w:ascii="Verdana" w:hAnsi="Verdana" w:cs="Segoe UI"/>
                <w:color w:val="auto"/>
                <w:sz w:val="24"/>
                <w:szCs w:val="24"/>
                <w:shd w:val="clear" w:color="auto" w:fill="FFFFFF"/>
              </w:rPr>
              <w:t xml:space="preserve">s set to be presented to the </w:t>
            </w:r>
            <w:r w:rsidR="00B831A3" w:rsidRPr="00277740">
              <w:rPr>
                <w:rFonts w:ascii="Verdana" w:hAnsi="Verdana" w:cs="Segoe UI"/>
                <w:color w:val="auto"/>
                <w:sz w:val="24"/>
                <w:szCs w:val="24"/>
                <w:shd w:val="clear" w:color="auto" w:fill="FFFFFF"/>
              </w:rPr>
              <w:t xml:space="preserve">SBUHB </w:t>
            </w:r>
            <w:r w:rsidRPr="00277740">
              <w:rPr>
                <w:rFonts w:ascii="Verdana" w:hAnsi="Verdana" w:cs="Segoe UI"/>
                <w:color w:val="auto"/>
                <w:sz w:val="24"/>
                <w:szCs w:val="24"/>
                <w:shd w:val="clear" w:color="auto" w:fill="FFFFFF"/>
              </w:rPr>
              <w:t xml:space="preserve">for approval at the end of </w:t>
            </w:r>
            <w:r w:rsidR="00B831A3" w:rsidRPr="00277740">
              <w:rPr>
                <w:rFonts w:ascii="Verdana" w:hAnsi="Verdana" w:cs="Segoe UI"/>
                <w:color w:val="auto"/>
                <w:sz w:val="24"/>
                <w:szCs w:val="24"/>
                <w:shd w:val="clear" w:color="auto" w:fill="FFFFFF"/>
              </w:rPr>
              <w:t xml:space="preserve">March </w:t>
            </w:r>
            <w:proofErr w:type="gramStart"/>
            <w:r w:rsidR="00B831A3" w:rsidRPr="00277740">
              <w:rPr>
                <w:rFonts w:ascii="Verdana" w:hAnsi="Verdana" w:cs="Segoe UI"/>
                <w:color w:val="auto"/>
                <w:sz w:val="24"/>
                <w:szCs w:val="24"/>
                <w:shd w:val="clear" w:color="auto" w:fill="FFFFFF"/>
              </w:rPr>
              <w:t>2025;</w:t>
            </w:r>
            <w:proofErr w:type="gramEnd"/>
          </w:p>
          <w:p w14:paraId="2331A880" w14:textId="77777777" w:rsidR="00B831A3" w:rsidRPr="00277740" w:rsidRDefault="00B831A3"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 xml:space="preserve">The importance of aligning the digital strategy with the overall clinical service plan, was still under </w:t>
            </w:r>
            <w:proofErr w:type="gramStart"/>
            <w:r w:rsidRPr="00277740">
              <w:rPr>
                <w:rFonts w:ascii="Verdana" w:eastAsia="Times New Roman" w:hAnsi="Verdana" w:cs="Segoe UI"/>
                <w:color w:val="auto"/>
                <w:sz w:val="24"/>
                <w:szCs w:val="24"/>
                <w:bdr w:val="none" w:sz="0" w:space="0" w:color="auto"/>
              </w:rPr>
              <w:t>development;</w:t>
            </w:r>
            <w:proofErr w:type="gramEnd"/>
          </w:p>
          <w:p w14:paraId="30D060E5" w14:textId="77777777" w:rsidR="00B831A3" w:rsidRPr="00277740" w:rsidRDefault="00B831A3"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 xml:space="preserve">Continuous alignment with strategic objectives and the integration of national initiatives into the digital strategy was </w:t>
            </w:r>
            <w:proofErr w:type="gramStart"/>
            <w:r w:rsidRPr="00277740">
              <w:rPr>
                <w:rFonts w:ascii="Verdana" w:eastAsia="Times New Roman" w:hAnsi="Verdana" w:cs="Segoe UI"/>
                <w:color w:val="auto"/>
                <w:sz w:val="24"/>
                <w:szCs w:val="24"/>
                <w:bdr w:val="none" w:sz="0" w:space="0" w:color="auto"/>
              </w:rPr>
              <w:t>important;</w:t>
            </w:r>
            <w:proofErr w:type="gramEnd"/>
          </w:p>
          <w:p w14:paraId="25D8C0BB" w14:textId="77777777" w:rsidR="00B831A3" w:rsidRPr="00277740" w:rsidRDefault="00B831A3"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 xml:space="preserve">The national space, particularly the Digital Health and Care Wales (DHCW), played a significant role in delivering digital services across Wales, ensuring patient records were accessible at any </w:t>
            </w:r>
            <w:proofErr w:type="gramStart"/>
            <w:r w:rsidRPr="00277740">
              <w:rPr>
                <w:rFonts w:ascii="Verdana" w:eastAsia="Times New Roman" w:hAnsi="Verdana" w:cs="Segoe UI"/>
                <w:color w:val="auto"/>
                <w:sz w:val="24"/>
                <w:szCs w:val="24"/>
                <w:bdr w:val="none" w:sz="0" w:space="0" w:color="auto"/>
              </w:rPr>
              <w:t>site;</w:t>
            </w:r>
            <w:proofErr w:type="gramEnd"/>
          </w:p>
          <w:p w14:paraId="1836B9AF" w14:textId="03EBA61A" w:rsidR="00B831A3" w:rsidRPr="00277740" w:rsidRDefault="00B831A3"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lastRenderedPageBreak/>
              <w:t xml:space="preserve">There was importance of leveraging national influence while enhancing SBUHB’s vision, balancing collaboration with national efforts and local </w:t>
            </w:r>
            <w:proofErr w:type="spellStart"/>
            <w:proofErr w:type="gramStart"/>
            <w:r w:rsidRPr="00277740">
              <w:rPr>
                <w:rFonts w:ascii="Verdana" w:eastAsia="Times New Roman" w:hAnsi="Verdana" w:cs="Segoe UI"/>
                <w:color w:val="auto"/>
                <w:sz w:val="24"/>
                <w:szCs w:val="24"/>
                <w:bdr w:val="none" w:sz="0" w:space="0" w:color="auto"/>
              </w:rPr>
              <w:t>trailblasing</w:t>
            </w:r>
            <w:proofErr w:type="spellEnd"/>
            <w:r w:rsidRPr="00277740">
              <w:rPr>
                <w:rFonts w:ascii="Verdana" w:eastAsia="Times New Roman" w:hAnsi="Verdana" w:cs="Segoe UI"/>
                <w:color w:val="auto"/>
                <w:sz w:val="24"/>
                <w:szCs w:val="24"/>
                <w:bdr w:val="none" w:sz="0" w:space="0" w:color="auto"/>
              </w:rPr>
              <w:t>;</w:t>
            </w:r>
            <w:proofErr w:type="gramEnd"/>
          </w:p>
          <w:p w14:paraId="2E634D0A" w14:textId="024FF250" w:rsidR="00B831A3" w:rsidRPr="00277740" w:rsidRDefault="00B831A3"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The Electronic Patient Medication Administration (EPMA) system was cited as an example of successful local implementation feeding into national learning.</w:t>
            </w:r>
          </w:p>
          <w:p w14:paraId="0089AF1C" w14:textId="356D3CC7" w:rsidR="00A630BF" w:rsidRPr="00277740" w:rsidRDefault="00A630B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There was</w:t>
            </w:r>
            <w:r w:rsidR="00B831A3" w:rsidRPr="00277740">
              <w:rPr>
                <w:rFonts w:ascii="Verdana" w:hAnsi="Verdana" w:cs="Segoe UI"/>
                <w:color w:val="auto"/>
                <w:sz w:val="24"/>
                <w:szCs w:val="24"/>
                <w:shd w:val="clear" w:color="auto" w:fill="FFFFFF"/>
              </w:rPr>
              <w:t xml:space="preserve"> need for investment in the digital strategy, the strategy outline</w:t>
            </w:r>
            <w:r w:rsidRPr="00277740">
              <w:rPr>
                <w:rFonts w:ascii="Verdana" w:hAnsi="Verdana" w:cs="Segoe UI"/>
                <w:color w:val="auto"/>
                <w:sz w:val="24"/>
                <w:szCs w:val="24"/>
                <w:shd w:val="clear" w:color="auto" w:fill="FFFFFF"/>
              </w:rPr>
              <w:t>d</w:t>
            </w:r>
            <w:r w:rsidR="00B831A3" w:rsidRPr="00277740">
              <w:rPr>
                <w:rFonts w:ascii="Verdana" w:hAnsi="Verdana" w:cs="Segoe UI"/>
                <w:color w:val="auto"/>
                <w:sz w:val="24"/>
                <w:szCs w:val="24"/>
                <w:shd w:val="clear" w:color="auto" w:fill="FFFFFF"/>
              </w:rPr>
              <w:t xml:space="preserve"> the indicative investment required over a 10-year period. </w:t>
            </w:r>
          </w:p>
          <w:p w14:paraId="21DA54E8" w14:textId="77777777" w:rsidR="00A630BF" w:rsidRPr="00277740" w:rsidRDefault="00A630B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 xml:space="preserve">A </w:t>
            </w:r>
            <w:r w:rsidR="00B831A3" w:rsidRPr="00277740">
              <w:rPr>
                <w:rFonts w:ascii="Verdana" w:hAnsi="Verdana" w:cs="Segoe UI"/>
                <w:color w:val="auto"/>
                <w:sz w:val="24"/>
                <w:szCs w:val="24"/>
                <w:shd w:val="clear" w:color="auto" w:fill="FFFFFF"/>
              </w:rPr>
              <w:t>proposed benefits framework</w:t>
            </w:r>
            <w:r w:rsidRPr="00277740">
              <w:rPr>
                <w:rFonts w:ascii="Verdana" w:hAnsi="Verdana" w:cs="Segoe UI"/>
                <w:color w:val="auto"/>
                <w:sz w:val="24"/>
                <w:szCs w:val="24"/>
                <w:shd w:val="clear" w:color="auto" w:fill="FFFFFF"/>
              </w:rPr>
              <w:t xml:space="preserve"> was given by MJ</w:t>
            </w:r>
            <w:r w:rsidR="00B831A3" w:rsidRPr="00277740">
              <w:rPr>
                <w:rFonts w:ascii="Verdana" w:hAnsi="Verdana" w:cs="Segoe UI"/>
                <w:color w:val="auto"/>
                <w:sz w:val="24"/>
                <w:szCs w:val="24"/>
                <w:shd w:val="clear" w:color="auto" w:fill="FFFFFF"/>
              </w:rPr>
              <w:t xml:space="preserve">, not just for digital but across the </w:t>
            </w:r>
            <w:r w:rsidRPr="00277740">
              <w:rPr>
                <w:rFonts w:ascii="Verdana" w:hAnsi="Verdana" w:cs="Segoe UI"/>
                <w:color w:val="auto"/>
                <w:sz w:val="24"/>
                <w:szCs w:val="24"/>
                <w:shd w:val="clear" w:color="auto" w:fill="FFFFFF"/>
              </w:rPr>
              <w:t>SBUHB</w:t>
            </w:r>
            <w:r w:rsidR="00B831A3" w:rsidRPr="00277740">
              <w:rPr>
                <w:rFonts w:ascii="Verdana" w:hAnsi="Verdana" w:cs="Segoe UI"/>
                <w:color w:val="auto"/>
                <w:sz w:val="24"/>
                <w:szCs w:val="24"/>
                <w:shd w:val="clear" w:color="auto" w:fill="FFFFFF"/>
              </w:rPr>
              <w:t xml:space="preserve">, to ensure clarity on the expected benefits of all investments. </w:t>
            </w:r>
          </w:p>
          <w:p w14:paraId="6A2431FB" w14:textId="0F912436" w:rsidR="00FA02DF" w:rsidRPr="00277740" w:rsidRDefault="00B831A3"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This framework would help measure the benefits properly, acknowledging that many benefits may not be reali</w:t>
            </w:r>
            <w:r w:rsidR="00A630BF" w:rsidRPr="00277740">
              <w:rPr>
                <w:rFonts w:ascii="Verdana" w:hAnsi="Verdana" w:cs="Segoe UI"/>
                <w:color w:val="auto"/>
                <w:sz w:val="24"/>
                <w:szCs w:val="24"/>
                <w:shd w:val="clear" w:color="auto" w:fill="FFFFFF"/>
              </w:rPr>
              <w:t>s</w:t>
            </w:r>
            <w:r w:rsidRPr="00277740">
              <w:rPr>
                <w:rFonts w:ascii="Verdana" w:hAnsi="Verdana" w:cs="Segoe UI"/>
                <w:color w:val="auto"/>
                <w:sz w:val="24"/>
                <w:szCs w:val="24"/>
                <w:shd w:val="clear" w:color="auto" w:fill="FFFFFF"/>
              </w:rPr>
              <w:t>ed until after the project</w:t>
            </w:r>
            <w:r w:rsidR="00A630BF" w:rsidRPr="00277740">
              <w:rPr>
                <w:rFonts w:ascii="Verdana" w:hAnsi="Verdana" w:cs="Segoe UI"/>
                <w:color w:val="auto"/>
                <w:sz w:val="24"/>
                <w:szCs w:val="24"/>
                <w:shd w:val="clear" w:color="auto" w:fill="FFFFFF"/>
              </w:rPr>
              <w:t xml:space="preserve"> wa</w:t>
            </w:r>
            <w:r w:rsidRPr="00277740">
              <w:rPr>
                <w:rFonts w:ascii="Verdana" w:hAnsi="Verdana" w:cs="Segoe UI"/>
                <w:color w:val="auto"/>
                <w:sz w:val="24"/>
                <w:szCs w:val="24"/>
                <w:shd w:val="clear" w:color="auto" w:fill="FFFFFF"/>
              </w:rPr>
              <w:t>s completed. </w:t>
            </w:r>
          </w:p>
          <w:p w14:paraId="4E26E756" w14:textId="77777777" w:rsidR="00A630BF" w:rsidRPr="00277740" w:rsidRDefault="00A630BF" w:rsidP="00DC1D54">
            <w:pPr>
              <w:pStyle w:val="Body"/>
              <w:spacing w:before="120" w:after="120"/>
              <w:ind w:left="720"/>
              <w:jc w:val="both"/>
              <w:rPr>
                <w:rFonts w:ascii="Verdana" w:hAnsi="Verdana" w:cs="Arial"/>
                <w:color w:val="auto"/>
                <w:sz w:val="24"/>
                <w:szCs w:val="24"/>
                <w:lang w:val="en-GB"/>
              </w:rPr>
            </w:pPr>
          </w:p>
          <w:p w14:paraId="5410E72F" w14:textId="0FC10A35" w:rsidR="007E5AD3" w:rsidRPr="00277740" w:rsidRDefault="00A630BF"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AG</w:t>
            </w:r>
            <w:r w:rsidR="007E5AD3" w:rsidRPr="00277740">
              <w:rPr>
                <w:rFonts w:ascii="Verdana" w:hAnsi="Verdana" w:cs="Arial"/>
                <w:color w:val="auto"/>
                <w:sz w:val="24"/>
                <w:szCs w:val="24"/>
                <w:lang w:val="en-GB"/>
              </w:rPr>
              <w:t xml:space="preserve"> invited comments from </w:t>
            </w:r>
            <w:proofErr w:type="gramStart"/>
            <w:r w:rsidR="007E5AD3" w:rsidRPr="00277740">
              <w:rPr>
                <w:rFonts w:ascii="Verdana" w:hAnsi="Verdana" w:cs="Arial"/>
                <w:color w:val="auto"/>
                <w:sz w:val="24"/>
                <w:szCs w:val="24"/>
                <w:lang w:val="en-GB"/>
              </w:rPr>
              <w:t>members;</w:t>
            </w:r>
            <w:proofErr w:type="gramEnd"/>
            <w:r w:rsidR="007E5AD3" w:rsidRPr="00277740">
              <w:rPr>
                <w:rFonts w:ascii="Verdana" w:hAnsi="Verdana" w:cs="Arial"/>
                <w:color w:val="auto"/>
                <w:sz w:val="24"/>
                <w:szCs w:val="24"/>
                <w:lang w:val="en-GB"/>
              </w:rPr>
              <w:t xml:space="preserve"> </w:t>
            </w:r>
          </w:p>
          <w:p w14:paraId="7BB1588F" w14:textId="5D9F66D3" w:rsidR="00AC10C9" w:rsidRPr="00277740" w:rsidRDefault="00AC10C9" w:rsidP="00DC1D54">
            <w:pPr>
              <w:pStyle w:val="Body"/>
              <w:spacing w:before="120" w:after="120"/>
              <w:jc w:val="both"/>
              <w:rPr>
                <w:rFonts w:ascii="Verdana" w:hAnsi="Verdana" w:cs="Arial"/>
                <w:color w:val="auto"/>
                <w:sz w:val="24"/>
                <w:szCs w:val="24"/>
                <w:lang w:val="en-GB"/>
              </w:rPr>
            </w:pPr>
          </w:p>
          <w:p w14:paraId="09A6421F" w14:textId="47F1C720" w:rsidR="00AC10C9" w:rsidRPr="00277740" w:rsidRDefault="00D9302A"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AG highlighted the</w:t>
            </w:r>
            <w:r w:rsidR="00AC10C9" w:rsidRPr="00277740">
              <w:rPr>
                <w:rFonts w:ascii="Verdana" w:hAnsi="Verdana" w:cs="Segoe UI"/>
              </w:rPr>
              <w:t xml:space="preserve"> benefits of having a strategy in place include enabling tactical decisions that align with the strategic goals, ensuring that actions taken contribute to the overall direction and objectives. </w:t>
            </w:r>
            <w:r w:rsidRPr="00277740">
              <w:rPr>
                <w:rFonts w:ascii="Verdana" w:hAnsi="Verdana" w:cs="Segoe UI"/>
              </w:rPr>
              <w:t>AG</w:t>
            </w:r>
            <w:r w:rsidR="00AC10C9" w:rsidRPr="00277740">
              <w:rPr>
                <w:rFonts w:ascii="Verdana" w:hAnsi="Verdana" w:cs="Segoe UI"/>
              </w:rPr>
              <w:t xml:space="preserve"> emphasi</w:t>
            </w:r>
            <w:r w:rsidRPr="00277740">
              <w:rPr>
                <w:rFonts w:ascii="Verdana" w:hAnsi="Verdana" w:cs="Segoe UI"/>
              </w:rPr>
              <w:t>s</w:t>
            </w:r>
            <w:r w:rsidR="00AC10C9" w:rsidRPr="00277740">
              <w:rPr>
                <w:rFonts w:ascii="Verdana" w:hAnsi="Verdana" w:cs="Segoe UI"/>
              </w:rPr>
              <w:t>ed the importance of t</w:t>
            </w:r>
            <w:r w:rsidRPr="00277740">
              <w:rPr>
                <w:rFonts w:ascii="Verdana" w:hAnsi="Verdana" w:cs="Segoe UI"/>
              </w:rPr>
              <w:t>hat</w:t>
            </w:r>
            <w:r w:rsidR="00AC10C9" w:rsidRPr="00277740">
              <w:rPr>
                <w:rFonts w:ascii="Verdana" w:hAnsi="Verdana" w:cs="Segoe UI"/>
              </w:rPr>
              <w:t xml:space="preserve"> alignment and acknowledged the good work done to ensure decisions </w:t>
            </w:r>
            <w:r w:rsidRPr="00277740">
              <w:rPr>
                <w:rFonts w:ascii="Verdana" w:hAnsi="Verdana" w:cs="Segoe UI"/>
              </w:rPr>
              <w:t>we</w:t>
            </w:r>
            <w:r w:rsidR="00AC10C9" w:rsidRPr="00277740">
              <w:rPr>
                <w:rFonts w:ascii="Verdana" w:hAnsi="Verdana" w:cs="Segoe UI"/>
              </w:rPr>
              <w:t xml:space="preserve">re strategically oriented. However, </w:t>
            </w:r>
            <w:r w:rsidRPr="00277740">
              <w:rPr>
                <w:rFonts w:ascii="Verdana" w:hAnsi="Verdana" w:cs="Segoe UI"/>
              </w:rPr>
              <w:t xml:space="preserve">AG felt </w:t>
            </w:r>
            <w:r w:rsidR="00AC10C9" w:rsidRPr="00277740">
              <w:rPr>
                <w:rFonts w:ascii="Verdana" w:hAnsi="Verdana" w:cs="Segoe UI"/>
              </w:rPr>
              <w:t xml:space="preserve">further work </w:t>
            </w:r>
            <w:r w:rsidRPr="00277740">
              <w:rPr>
                <w:rFonts w:ascii="Verdana" w:hAnsi="Verdana" w:cs="Segoe UI"/>
              </w:rPr>
              <w:t>wa</w:t>
            </w:r>
            <w:r w:rsidR="00AC10C9" w:rsidRPr="00277740">
              <w:rPr>
                <w:rFonts w:ascii="Verdana" w:hAnsi="Verdana" w:cs="Segoe UI"/>
              </w:rPr>
              <w:t>s needed to describe the approach to an Electronic Patient Record (EPR) and clarify its meaning and implications. A</w:t>
            </w:r>
            <w:r w:rsidRPr="00277740">
              <w:rPr>
                <w:rFonts w:ascii="Verdana" w:hAnsi="Verdana" w:cs="Segoe UI"/>
              </w:rPr>
              <w:t>G</w:t>
            </w:r>
            <w:r w:rsidR="00AC10C9" w:rsidRPr="00277740">
              <w:rPr>
                <w:rFonts w:ascii="Verdana" w:hAnsi="Verdana" w:cs="Segoe UI"/>
              </w:rPr>
              <w:t xml:space="preserve"> suggested creating a position paper before developing a business case to ensure a shared understanding of the EPR's direction and expected outcomes. A</w:t>
            </w:r>
            <w:r w:rsidRPr="00277740">
              <w:rPr>
                <w:rFonts w:ascii="Verdana" w:hAnsi="Verdana" w:cs="Segoe UI"/>
              </w:rPr>
              <w:t>G informed</w:t>
            </w:r>
            <w:r w:rsidR="00AC10C9" w:rsidRPr="00277740">
              <w:rPr>
                <w:rFonts w:ascii="Verdana" w:hAnsi="Verdana" w:cs="Segoe UI"/>
              </w:rPr>
              <w:t xml:space="preserve"> that EPR can mean different things to different people, and it</w:t>
            </w:r>
            <w:r w:rsidRPr="00277740">
              <w:rPr>
                <w:rFonts w:ascii="Verdana" w:hAnsi="Verdana" w:cs="Segoe UI"/>
              </w:rPr>
              <w:t xml:space="preserve"> was</w:t>
            </w:r>
            <w:r w:rsidR="00AC10C9" w:rsidRPr="00277740">
              <w:rPr>
                <w:rFonts w:ascii="Verdana" w:hAnsi="Verdana" w:cs="Segoe UI"/>
              </w:rPr>
              <w:t xml:space="preserve"> crucial to define it clearly to avoid misunderstandings. </w:t>
            </w:r>
          </w:p>
          <w:p w14:paraId="473896AD" w14:textId="2170EEBE" w:rsidR="00AC10C9" w:rsidRPr="00277740" w:rsidRDefault="00D9302A"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JC expressed concerns about the extensive reading required to absorb the digital strategy, which covers a timeline up to 2036. JC emphasised the importance of presenting the strategy to the board in a way that maintains its impetus and clearly outlines the first key asks. JC highlighted the need for the board to understand the cost-benefit analysis and the initial priorities for funding. JC stressed the importance of tactical plans emerging from the strategic plan and ensuring the board was clear on immediate actions once the strategy was accepted.</w:t>
            </w:r>
          </w:p>
          <w:p w14:paraId="00D39C6E" w14:textId="21D147A7" w:rsidR="0071194A" w:rsidRPr="00277740" w:rsidRDefault="00D9302A" w:rsidP="00DC1D54">
            <w:pPr>
              <w:pStyle w:val="Body"/>
              <w:spacing w:before="120" w:after="120"/>
              <w:jc w:val="both"/>
              <w:rPr>
                <w:rFonts w:ascii="Verdana" w:eastAsia="Times New Roman" w:hAnsi="Verdana" w:cs="Segoe UI"/>
                <w:color w:val="auto"/>
                <w:sz w:val="24"/>
                <w:szCs w:val="24"/>
                <w:bdr w:val="none" w:sz="0" w:space="0" w:color="auto"/>
              </w:rPr>
            </w:pPr>
            <w:r w:rsidRPr="00277740">
              <w:rPr>
                <w:rFonts w:ascii="Verdana" w:hAnsi="Verdana" w:cs="Segoe UI"/>
                <w:color w:val="auto"/>
                <w:sz w:val="24"/>
                <w:szCs w:val="24"/>
                <w:shd w:val="clear" w:color="auto" w:fill="FFFFFF"/>
              </w:rPr>
              <w:t>RO</w:t>
            </w:r>
            <w:r w:rsidR="0071194A" w:rsidRPr="00277740">
              <w:rPr>
                <w:rFonts w:ascii="Verdana" w:hAnsi="Verdana" w:cs="Segoe UI"/>
                <w:color w:val="auto"/>
                <w:sz w:val="24"/>
                <w:szCs w:val="24"/>
                <w:shd w:val="clear" w:color="auto" w:fill="FFFFFF"/>
              </w:rPr>
              <w:t xml:space="preserve"> highlighted t</w:t>
            </w:r>
            <w:r w:rsidR="0071194A" w:rsidRPr="00277740">
              <w:rPr>
                <w:rFonts w:ascii="Verdana" w:eastAsia="Times New Roman" w:hAnsi="Verdana" w:cs="Segoe UI"/>
                <w:color w:val="auto"/>
                <w:sz w:val="24"/>
                <w:szCs w:val="24"/>
                <w:bdr w:val="none" w:sz="0" w:space="0" w:color="auto"/>
              </w:rPr>
              <w:t xml:space="preserve">hat digital strategy had been reviewed by multiple committees, including Performance and Finance, Workforce, and now the </w:t>
            </w:r>
            <w:r w:rsidR="0071194A" w:rsidRPr="00277740">
              <w:rPr>
                <w:rFonts w:ascii="Verdana" w:eastAsia="Times New Roman" w:hAnsi="Verdana" w:cs="Segoe UI"/>
                <w:color w:val="auto"/>
                <w:sz w:val="24"/>
                <w:szCs w:val="24"/>
                <w:bdr w:val="none" w:sz="0" w:space="0" w:color="auto"/>
              </w:rPr>
              <w:lastRenderedPageBreak/>
              <w:t>Digital Committee. RO felt there was a need to finalise and approve the strategy to move forward, acknowledging that continuous additions and improvements could delay its implementation. RO emphasised the need for flexibility in the strategy was crucial, especially given the current financial constraints noting the strategy must adapt to available resources while maintaining ambition. RO detailed that the focus on the first three years was appreciated, particularly addressing priorities such as emergency departments, mental health, community, and learning disabilities. RO discussed the importance of a benefits framework to review and measure the outcomes of initiatives. RO said there was a need for assurance that the training and development needs of staff were considered to enable them to fully embrace the digital agenda. RO suggested referring the strategy to the Workforce Committee to ensure comprehensive consideration of staff training and development needs.</w:t>
            </w:r>
          </w:p>
          <w:p w14:paraId="0B850613" w14:textId="765807DD" w:rsidR="0071194A" w:rsidRPr="00277740" w:rsidRDefault="0071194A"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MJ emphasised the importance of workforce and culture as a cornerstone of the digital strategy. MJ highlighted that the organisation had been successful in implementing digital solutions and ensuring the workforce had the necessary knowledge and training. However, MJ said the next step involved a collaborative approach where both digital services and the workforce jointly drive the digital agenda forward. MJ also mentioned the need to focus on long-term sustainability and the broader impact of digital initiatives, such as reducing length of stay and avoiding admissions, through a comprehensive benefits framework. </w:t>
            </w:r>
          </w:p>
          <w:p w14:paraId="2A32987B" w14:textId="72106F70" w:rsidR="0071194A" w:rsidRPr="00277740" w:rsidRDefault="0071194A" w:rsidP="00DC1D54">
            <w:pPr>
              <w:pStyle w:val="NormalWeb"/>
              <w:shd w:val="clear" w:color="auto" w:fill="FFFFFF"/>
              <w:spacing w:before="0" w:beforeAutospacing="0" w:after="0" w:afterAutospacing="0"/>
              <w:jc w:val="both"/>
              <w:rPr>
                <w:rFonts w:ascii="Verdana" w:hAnsi="Verdana" w:cs="Segoe UI"/>
              </w:rPr>
            </w:pPr>
          </w:p>
          <w:p w14:paraId="7B9003D6" w14:textId="4AE1EEED" w:rsidR="0071194A" w:rsidRPr="00277740" w:rsidRDefault="0071194A" w:rsidP="00DC1D54">
            <w:pPr>
              <w:pStyle w:val="NormalWeb"/>
              <w:shd w:val="clear" w:color="auto" w:fill="FFFFFF"/>
              <w:spacing w:before="0" w:beforeAutospacing="0" w:after="0" w:afterAutospacing="0"/>
              <w:jc w:val="both"/>
              <w:rPr>
                <w:rFonts w:ascii="Verdana" w:hAnsi="Verdana" w:cs="Segoe UI"/>
                <w:shd w:val="clear" w:color="auto" w:fill="FFFFFF"/>
              </w:rPr>
            </w:pPr>
            <w:r w:rsidRPr="00277740">
              <w:rPr>
                <w:rFonts w:ascii="Verdana" w:hAnsi="Verdana" w:cs="Segoe UI"/>
                <w:shd w:val="clear" w:color="auto" w:fill="FFFFFF"/>
              </w:rPr>
              <w:t>JC emphasi</w:t>
            </w:r>
            <w:r w:rsidR="00105E2C" w:rsidRPr="00277740">
              <w:rPr>
                <w:rFonts w:ascii="Verdana" w:hAnsi="Verdana" w:cs="Segoe UI"/>
                <w:shd w:val="clear" w:color="auto" w:fill="FFFFFF"/>
              </w:rPr>
              <w:t>s</w:t>
            </w:r>
            <w:r w:rsidRPr="00277740">
              <w:rPr>
                <w:rFonts w:ascii="Verdana" w:hAnsi="Verdana" w:cs="Segoe UI"/>
                <w:shd w:val="clear" w:color="auto" w:fill="FFFFFF"/>
              </w:rPr>
              <w:t xml:space="preserve">ed the importance of integrating digital health into everyday conversations and understanding its component parts. </w:t>
            </w:r>
            <w:r w:rsidR="00105E2C" w:rsidRPr="00277740">
              <w:rPr>
                <w:rFonts w:ascii="Verdana" w:hAnsi="Verdana" w:cs="Segoe UI"/>
                <w:shd w:val="clear" w:color="auto" w:fill="FFFFFF"/>
              </w:rPr>
              <w:t>JC</w:t>
            </w:r>
            <w:r w:rsidRPr="00277740">
              <w:rPr>
                <w:rFonts w:ascii="Verdana" w:hAnsi="Verdana" w:cs="Segoe UI"/>
                <w:shd w:val="clear" w:color="auto" w:fill="FFFFFF"/>
              </w:rPr>
              <w:t xml:space="preserve"> highlighted the need for remote healthcare solutions, telemedicine, and enhancing discussions related to digital delivery and its impact. J</w:t>
            </w:r>
            <w:r w:rsidR="00105E2C" w:rsidRPr="00277740">
              <w:rPr>
                <w:rFonts w:ascii="Verdana" w:hAnsi="Verdana" w:cs="Segoe UI"/>
                <w:shd w:val="clear" w:color="auto" w:fill="FFFFFF"/>
              </w:rPr>
              <w:t>C</w:t>
            </w:r>
            <w:r w:rsidRPr="00277740">
              <w:rPr>
                <w:rFonts w:ascii="Verdana" w:hAnsi="Verdana" w:cs="Segoe UI"/>
                <w:shd w:val="clear" w:color="auto" w:fill="FFFFFF"/>
              </w:rPr>
              <w:t xml:space="preserve"> stressed that benefits analysis should be applied to every service sector, not just digital, to show the overall impact. </w:t>
            </w:r>
            <w:r w:rsidR="00105E2C" w:rsidRPr="00277740">
              <w:rPr>
                <w:rFonts w:ascii="Verdana" w:hAnsi="Verdana" w:cs="Segoe UI"/>
                <w:shd w:val="clear" w:color="auto" w:fill="FFFFFF"/>
              </w:rPr>
              <w:t>JC</w:t>
            </w:r>
            <w:r w:rsidRPr="00277740">
              <w:rPr>
                <w:rFonts w:ascii="Verdana" w:hAnsi="Verdana" w:cs="Segoe UI"/>
                <w:shd w:val="clear" w:color="auto" w:fill="FFFFFF"/>
              </w:rPr>
              <w:t xml:space="preserve"> mentioned that changing the language and influencing discussions over time will also affect training needs. </w:t>
            </w:r>
            <w:r w:rsidR="00105E2C" w:rsidRPr="00277740">
              <w:rPr>
                <w:rFonts w:ascii="Verdana" w:hAnsi="Verdana" w:cs="Segoe UI"/>
                <w:shd w:val="clear" w:color="auto" w:fill="FFFFFF"/>
              </w:rPr>
              <w:t xml:space="preserve">JC highlighted that </w:t>
            </w:r>
            <w:r w:rsidRPr="00277740">
              <w:rPr>
                <w:rFonts w:ascii="Verdana" w:hAnsi="Verdana" w:cs="Segoe UI"/>
                <w:shd w:val="clear" w:color="auto" w:fill="FFFFFF"/>
              </w:rPr>
              <w:t xml:space="preserve">Workforce and OD </w:t>
            </w:r>
            <w:r w:rsidR="00105E2C" w:rsidRPr="00277740">
              <w:rPr>
                <w:rFonts w:ascii="Verdana" w:hAnsi="Verdana" w:cs="Segoe UI"/>
                <w:shd w:val="clear" w:color="auto" w:fill="FFFFFF"/>
              </w:rPr>
              <w:t>we</w:t>
            </w:r>
            <w:r w:rsidRPr="00277740">
              <w:rPr>
                <w:rFonts w:ascii="Verdana" w:hAnsi="Verdana" w:cs="Segoe UI"/>
                <w:shd w:val="clear" w:color="auto" w:fill="FFFFFF"/>
              </w:rPr>
              <w:t xml:space="preserve">re crucial for understanding the </w:t>
            </w:r>
            <w:r w:rsidR="00105E2C" w:rsidRPr="00277740">
              <w:rPr>
                <w:rFonts w:ascii="Verdana" w:hAnsi="Verdana" w:cs="Segoe UI"/>
                <w:shd w:val="clear" w:color="auto" w:fill="FFFFFF"/>
              </w:rPr>
              <w:t>SBUHB’</w:t>
            </w:r>
            <w:r w:rsidRPr="00277740">
              <w:rPr>
                <w:rFonts w:ascii="Verdana" w:hAnsi="Verdana" w:cs="Segoe UI"/>
                <w:shd w:val="clear" w:color="auto" w:fill="FFFFFF"/>
              </w:rPr>
              <w:t>s overall picture and delivery timelines.</w:t>
            </w:r>
          </w:p>
          <w:p w14:paraId="5897D655" w14:textId="54066BB8" w:rsidR="00105E2C" w:rsidRPr="00277740" w:rsidRDefault="00105E2C" w:rsidP="00DC1D54">
            <w:pPr>
              <w:pStyle w:val="NormalWeb"/>
              <w:shd w:val="clear" w:color="auto" w:fill="FFFFFF"/>
              <w:spacing w:before="0" w:beforeAutospacing="0" w:after="0" w:afterAutospacing="0"/>
              <w:jc w:val="both"/>
              <w:rPr>
                <w:rFonts w:ascii="Verdana" w:hAnsi="Verdana" w:cs="Segoe UI"/>
                <w:shd w:val="clear" w:color="auto" w:fill="FFFFFF"/>
              </w:rPr>
            </w:pPr>
          </w:p>
          <w:p w14:paraId="155F60D1" w14:textId="0711E5C8" w:rsidR="00105E2C" w:rsidRPr="00277740" w:rsidRDefault="00105E2C" w:rsidP="00DC1D54">
            <w:pPr>
              <w:pStyle w:val="NormalWeb"/>
              <w:shd w:val="clear" w:color="auto" w:fill="FFFFFF"/>
              <w:spacing w:before="0" w:beforeAutospacing="0" w:after="0" w:afterAutospacing="0"/>
              <w:jc w:val="both"/>
              <w:rPr>
                <w:rFonts w:ascii="Verdana" w:hAnsi="Verdana" w:cs="Segoe UI"/>
                <w:shd w:val="clear" w:color="auto" w:fill="FFFFFF"/>
              </w:rPr>
            </w:pPr>
          </w:p>
          <w:p w14:paraId="6B77C732" w14:textId="3B78C481" w:rsidR="00105E2C" w:rsidRPr="00277740" w:rsidRDefault="00105E2C" w:rsidP="00DC1D54">
            <w:pPr>
              <w:pStyle w:val="Body"/>
              <w:spacing w:before="120" w:after="120"/>
              <w:jc w:val="both"/>
              <w:rPr>
                <w:rFonts w:ascii="Verdana" w:hAnsi="Verdana" w:cs="Arial"/>
                <w:color w:val="auto"/>
                <w:sz w:val="24"/>
                <w:szCs w:val="24"/>
                <w:lang w:val="en-GB"/>
              </w:rPr>
            </w:pPr>
            <w:proofErr w:type="gramStart"/>
            <w:r w:rsidRPr="00277740">
              <w:rPr>
                <w:rFonts w:ascii="Verdana" w:hAnsi="Verdana" w:cs="Arial"/>
                <w:color w:val="auto"/>
                <w:sz w:val="24"/>
                <w:szCs w:val="24"/>
                <w:lang w:val="en-GB"/>
              </w:rPr>
              <w:t>Members;</w:t>
            </w:r>
            <w:proofErr w:type="gramEnd"/>
            <w:r w:rsidRPr="00277740">
              <w:rPr>
                <w:rFonts w:ascii="Verdana" w:hAnsi="Verdana" w:cs="Arial"/>
                <w:color w:val="auto"/>
                <w:sz w:val="24"/>
                <w:szCs w:val="24"/>
                <w:lang w:val="en-GB"/>
              </w:rPr>
              <w:t xml:space="preserve"> </w:t>
            </w:r>
          </w:p>
          <w:p w14:paraId="23176C98" w14:textId="50805DBF" w:rsidR="008C663C" w:rsidRPr="00277740" w:rsidRDefault="008C663C" w:rsidP="00DC1D54">
            <w:pPr>
              <w:pStyle w:val="Body"/>
              <w:numPr>
                <w:ilvl w:val="0"/>
                <w:numId w:val="35"/>
              </w:numPr>
              <w:spacing w:before="120" w:after="120"/>
              <w:jc w:val="both"/>
              <w:rPr>
                <w:rFonts w:ascii="Verdana" w:hAnsi="Verdana" w:cs="Arial"/>
                <w:color w:val="auto"/>
                <w:sz w:val="24"/>
                <w:szCs w:val="24"/>
                <w:lang w:val="en-GB"/>
              </w:rPr>
            </w:pPr>
            <w:bookmarkStart w:id="2" w:name="_Hlk193200979"/>
            <w:r w:rsidRPr="00277740">
              <w:rPr>
                <w:rFonts w:ascii="Verdana" w:hAnsi="Verdana" w:cs="Arial"/>
                <w:b/>
                <w:bCs/>
                <w:color w:val="auto"/>
                <w:sz w:val="24"/>
                <w:szCs w:val="24"/>
                <w:lang w:val="en-GB"/>
              </w:rPr>
              <w:t>Action</w:t>
            </w:r>
            <w:r w:rsidRPr="00277740">
              <w:rPr>
                <w:rFonts w:ascii="Verdana" w:hAnsi="Verdana" w:cs="Arial"/>
                <w:color w:val="auto"/>
                <w:sz w:val="24"/>
                <w:szCs w:val="24"/>
                <w:lang w:val="en-GB"/>
              </w:rPr>
              <w:t xml:space="preserve"> – A</w:t>
            </w:r>
            <w:r w:rsidR="00907876" w:rsidRPr="00277740">
              <w:rPr>
                <w:rFonts w:ascii="Verdana" w:hAnsi="Verdana" w:cs="Arial"/>
                <w:color w:val="auto"/>
                <w:sz w:val="24"/>
                <w:szCs w:val="24"/>
                <w:lang w:val="en-GB"/>
              </w:rPr>
              <w:t>G</w:t>
            </w:r>
            <w:r w:rsidRPr="00277740">
              <w:rPr>
                <w:rFonts w:ascii="Verdana" w:hAnsi="Verdana" w:cs="Arial"/>
                <w:color w:val="auto"/>
                <w:sz w:val="24"/>
                <w:szCs w:val="24"/>
                <w:lang w:val="en-GB"/>
              </w:rPr>
              <w:t xml:space="preserve"> and MJ to have an hour catch up with Jan Williams, Chair, to ensure she had a better understanding before the board </w:t>
            </w:r>
            <w:proofErr w:type="gramStart"/>
            <w:r w:rsidRPr="00277740">
              <w:rPr>
                <w:rFonts w:ascii="Verdana" w:hAnsi="Verdana" w:cs="Arial"/>
                <w:color w:val="auto"/>
                <w:sz w:val="24"/>
                <w:szCs w:val="24"/>
                <w:lang w:val="en-GB"/>
              </w:rPr>
              <w:t>meeting;</w:t>
            </w:r>
            <w:proofErr w:type="gramEnd"/>
          </w:p>
          <w:bookmarkEnd w:id="2"/>
          <w:p w14:paraId="1DFC7859" w14:textId="77777777" w:rsidR="00EA3AE1" w:rsidRPr="00277740" w:rsidRDefault="00105E2C" w:rsidP="00DC1D54">
            <w:pPr>
              <w:pStyle w:val="NormalWeb"/>
              <w:numPr>
                <w:ilvl w:val="0"/>
                <w:numId w:val="35"/>
              </w:numPr>
              <w:shd w:val="clear" w:color="auto" w:fill="FFFFFF"/>
              <w:spacing w:before="0" w:beforeAutospacing="0" w:after="0" w:afterAutospacing="0"/>
              <w:jc w:val="both"/>
              <w:rPr>
                <w:rFonts w:ascii="Verdana" w:hAnsi="Verdana" w:cs="Arial"/>
              </w:rPr>
            </w:pPr>
            <w:r w:rsidRPr="00277740">
              <w:rPr>
                <w:rFonts w:ascii="Verdana" w:hAnsi="Verdana" w:cs="Arial"/>
                <w:b/>
                <w:bCs/>
              </w:rPr>
              <w:lastRenderedPageBreak/>
              <w:t>Agreed</w:t>
            </w:r>
            <w:r w:rsidRPr="00277740">
              <w:rPr>
                <w:rFonts w:ascii="Verdana" w:hAnsi="Verdana" w:cs="Arial"/>
              </w:rPr>
              <w:t xml:space="preserve"> to </w:t>
            </w:r>
            <w:r w:rsidRPr="00277740">
              <w:rPr>
                <w:rFonts w:ascii="Verdana" w:hAnsi="Verdana" w:cs="Arial"/>
                <w:i/>
                <w:iCs/>
              </w:rPr>
              <w:t xml:space="preserve">approve </w:t>
            </w:r>
            <w:r w:rsidRPr="00277740">
              <w:rPr>
                <w:rFonts w:ascii="Verdana" w:hAnsi="Verdana" w:cs="Arial"/>
              </w:rPr>
              <w:t xml:space="preserve">the digital strategy for moving forward to the board. MJ to present this highlighting key feedback and comments from the </w:t>
            </w:r>
            <w:proofErr w:type="gramStart"/>
            <w:r w:rsidRPr="00277740">
              <w:rPr>
                <w:rFonts w:ascii="Verdana" w:hAnsi="Verdana" w:cs="Arial"/>
              </w:rPr>
              <w:t>committee</w:t>
            </w:r>
            <w:r w:rsidR="00A42B89" w:rsidRPr="00277740">
              <w:rPr>
                <w:rFonts w:ascii="Verdana" w:hAnsi="Verdana" w:cs="Arial"/>
              </w:rPr>
              <w:t>;</w:t>
            </w:r>
            <w:proofErr w:type="gramEnd"/>
          </w:p>
          <w:p w14:paraId="5545F2A2" w14:textId="663967AC" w:rsidR="00A42B89" w:rsidRPr="00277740" w:rsidRDefault="00A42B89" w:rsidP="00DC1D54">
            <w:pPr>
              <w:pStyle w:val="NormalWeb"/>
              <w:numPr>
                <w:ilvl w:val="0"/>
                <w:numId w:val="35"/>
              </w:numPr>
              <w:shd w:val="clear" w:color="auto" w:fill="FFFFFF"/>
              <w:spacing w:before="0" w:beforeAutospacing="0" w:after="0" w:afterAutospacing="0"/>
              <w:jc w:val="both"/>
              <w:rPr>
                <w:rFonts w:ascii="Verdana" w:hAnsi="Verdana" w:cs="Arial"/>
              </w:rPr>
            </w:pPr>
            <w:r w:rsidRPr="00277740">
              <w:rPr>
                <w:rFonts w:ascii="Verdana" w:hAnsi="Verdana" w:cs="Arial"/>
                <w:b/>
                <w:bCs/>
              </w:rPr>
              <w:t xml:space="preserve">Acknowledged </w:t>
            </w:r>
            <w:r w:rsidRPr="00277740">
              <w:rPr>
                <w:rFonts w:ascii="Verdana" w:hAnsi="Verdana" w:cs="Arial"/>
              </w:rPr>
              <w:t>it was important to ensure the</w:t>
            </w:r>
            <w:r w:rsidRPr="00277740">
              <w:rPr>
                <w:rFonts w:ascii="Verdana" w:hAnsi="Verdana" w:cs="Arial"/>
                <w:b/>
                <w:bCs/>
              </w:rPr>
              <w:t xml:space="preserve"> </w:t>
            </w:r>
            <w:r w:rsidRPr="00277740">
              <w:rPr>
                <w:rFonts w:ascii="Verdana" w:hAnsi="Verdana" w:cs="Segoe UI"/>
              </w:rPr>
              <w:t xml:space="preserve">presentation of the digital strategy at the board meeting </w:t>
            </w:r>
            <w:r w:rsidR="008C663C" w:rsidRPr="00277740">
              <w:rPr>
                <w:rFonts w:ascii="Verdana" w:hAnsi="Verdana" w:cs="Segoe UI"/>
              </w:rPr>
              <w:t>wa</w:t>
            </w:r>
            <w:r w:rsidRPr="00277740">
              <w:rPr>
                <w:rFonts w:ascii="Verdana" w:hAnsi="Verdana" w:cs="Segoe UI"/>
              </w:rPr>
              <w:t>s clear and highlights key feedback and comments from the committee. </w:t>
            </w:r>
            <w:r w:rsidR="008C663C" w:rsidRPr="00277740">
              <w:rPr>
                <w:rFonts w:ascii="Verdana" w:hAnsi="Verdana" w:cs="Arial"/>
              </w:rPr>
              <w:t>To e</w:t>
            </w:r>
            <w:r w:rsidRPr="00277740">
              <w:rPr>
                <w:rFonts w:ascii="Verdana" w:hAnsi="Verdana" w:cs="Segoe UI"/>
              </w:rPr>
              <w:t>mphasi</w:t>
            </w:r>
            <w:r w:rsidR="008C663C" w:rsidRPr="00277740">
              <w:rPr>
                <w:rFonts w:ascii="Verdana" w:hAnsi="Verdana" w:cs="Segoe UI"/>
              </w:rPr>
              <w:t>s</w:t>
            </w:r>
            <w:r w:rsidRPr="00277740">
              <w:rPr>
                <w:rFonts w:ascii="Verdana" w:hAnsi="Verdana" w:cs="Segoe UI"/>
              </w:rPr>
              <w:t>e the importance of organization-wide ownership of the strategy and promote it across all service groups. </w:t>
            </w:r>
            <w:r w:rsidR="008C663C" w:rsidRPr="00277740">
              <w:rPr>
                <w:rFonts w:ascii="Verdana" w:hAnsi="Verdana" w:cs="Arial"/>
              </w:rPr>
              <w:t>To r</w:t>
            </w:r>
            <w:r w:rsidRPr="00277740">
              <w:rPr>
                <w:rFonts w:ascii="Verdana" w:hAnsi="Verdana" w:cs="Segoe UI"/>
              </w:rPr>
              <w:t xml:space="preserve">eflect the services delivered by digital mechanisms in a digital service group, highlighting the virtual aspect of service </w:t>
            </w:r>
            <w:proofErr w:type="gramStart"/>
            <w:r w:rsidRPr="00277740">
              <w:rPr>
                <w:rFonts w:ascii="Verdana" w:hAnsi="Verdana" w:cs="Segoe UI"/>
              </w:rPr>
              <w:t>delivery</w:t>
            </w:r>
            <w:r w:rsidR="008C663C" w:rsidRPr="00277740">
              <w:rPr>
                <w:rFonts w:ascii="Verdana" w:hAnsi="Verdana" w:cs="Segoe UI"/>
              </w:rPr>
              <w:t>;</w:t>
            </w:r>
            <w:proofErr w:type="gramEnd"/>
            <w:r w:rsidR="008C663C" w:rsidRPr="00277740">
              <w:rPr>
                <w:rFonts w:ascii="Verdana" w:hAnsi="Verdana" w:cs="Segoe UI"/>
              </w:rPr>
              <w:t xml:space="preserve"> </w:t>
            </w:r>
          </w:p>
          <w:p w14:paraId="5314F64A" w14:textId="0FFFA31A" w:rsidR="008C663C" w:rsidRPr="00277740" w:rsidRDefault="008C663C" w:rsidP="00DC1D54">
            <w:pPr>
              <w:pStyle w:val="NormalWeb"/>
              <w:numPr>
                <w:ilvl w:val="0"/>
                <w:numId w:val="35"/>
              </w:numPr>
              <w:shd w:val="clear" w:color="auto" w:fill="FFFFFF"/>
              <w:spacing w:before="0" w:beforeAutospacing="0" w:after="0" w:afterAutospacing="0"/>
              <w:jc w:val="both"/>
              <w:rPr>
                <w:rFonts w:ascii="Verdana" w:hAnsi="Verdana" w:cs="Arial"/>
              </w:rPr>
            </w:pPr>
            <w:r w:rsidRPr="00277740">
              <w:rPr>
                <w:rFonts w:ascii="Verdana" w:hAnsi="Verdana" w:cs="Arial"/>
                <w:b/>
                <w:bCs/>
              </w:rPr>
              <w:t xml:space="preserve">Referral - </w:t>
            </w:r>
            <w:r w:rsidRPr="00277740">
              <w:rPr>
                <w:rFonts w:ascii="Verdana" w:hAnsi="Verdana" w:cs="Segoe UI"/>
                <w:shd w:val="clear" w:color="auto" w:fill="FFFFFF"/>
              </w:rPr>
              <w:t xml:space="preserve">to the Workforce and OD Committee was discussed in the context of ensuring that the training and development needs related to the digital strategy were considered. </w:t>
            </w:r>
          </w:p>
          <w:p w14:paraId="5CD54F0F" w14:textId="212057B8" w:rsidR="00A42B89" w:rsidRPr="00277740" w:rsidRDefault="00A42B89" w:rsidP="00DC1D54">
            <w:pPr>
              <w:pStyle w:val="NormalWeb"/>
              <w:shd w:val="clear" w:color="auto" w:fill="FFFFFF"/>
              <w:spacing w:before="0" w:beforeAutospacing="0" w:after="0" w:afterAutospacing="0"/>
              <w:jc w:val="both"/>
              <w:rPr>
                <w:rFonts w:ascii="Verdana" w:hAnsi="Verdana" w:cs="Arial"/>
              </w:rPr>
            </w:pPr>
          </w:p>
        </w:tc>
      </w:tr>
      <w:tr w:rsidR="00DC1D54" w:rsidRPr="003C5225" w14:paraId="0515585F" w14:textId="77777777" w:rsidTr="00B1205C">
        <w:trPr>
          <w:trHeight w:val="523"/>
        </w:trPr>
        <w:tc>
          <w:tcPr>
            <w:tcW w:w="1702" w:type="dxa"/>
            <w:shd w:val="clear" w:color="auto" w:fill="auto"/>
            <w:tcMar>
              <w:top w:w="80" w:type="dxa"/>
              <w:left w:w="80" w:type="dxa"/>
              <w:bottom w:w="80" w:type="dxa"/>
              <w:right w:w="80" w:type="dxa"/>
            </w:tcMar>
          </w:tcPr>
          <w:p w14:paraId="2E1003C7" w14:textId="19C30B03" w:rsidR="0086308F" w:rsidRPr="00277740" w:rsidRDefault="008C663C" w:rsidP="00DC1D54">
            <w:pPr>
              <w:spacing w:before="120" w:after="120"/>
              <w:jc w:val="both"/>
              <w:rPr>
                <w:rFonts w:ascii="Verdana" w:hAnsi="Verdana" w:cs="Arial"/>
                <w:b/>
              </w:rPr>
            </w:pPr>
            <w:r w:rsidRPr="00277740">
              <w:rPr>
                <w:rFonts w:ascii="Verdana" w:hAnsi="Verdana" w:cs="Arial"/>
                <w:b/>
              </w:rPr>
              <w:lastRenderedPageBreak/>
              <w:t>32</w:t>
            </w:r>
            <w:r w:rsidR="0086308F" w:rsidRPr="00277740">
              <w:rPr>
                <w:rFonts w:ascii="Verdana" w:hAnsi="Verdana" w:cs="Arial"/>
                <w:b/>
              </w:rPr>
              <w:t>/2</w:t>
            </w:r>
            <w:r w:rsidR="006F7A3E" w:rsidRPr="00277740">
              <w:rPr>
                <w:rFonts w:ascii="Verdana" w:hAnsi="Verdana" w:cs="Arial"/>
                <w:b/>
              </w:rPr>
              <w:t>5</w:t>
            </w:r>
          </w:p>
        </w:tc>
        <w:tc>
          <w:tcPr>
            <w:tcW w:w="9355" w:type="dxa"/>
            <w:shd w:val="clear" w:color="auto" w:fill="auto"/>
            <w:tcMar>
              <w:top w:w="80" w:type="dxa"/>
              <w:left w:w="85" w:type="dxa"/>
              <w:bottom w:w="80" w:type="dxa"/>
              <w:right w:w="80" w:type="dxa"/>
            </w:tcMar>
          </w:tcPr>
          <w:p w14:paraId="376DA9BC" w14:textId="39F1A528" w:rsidR="0086308F" w:rsidRPr="00277740" w:rsidRDefault="006F7A3E"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rPr>
              <w:t>Integrated Medium-Term Plan (IMTP) Digital Planning</w:t>
            </w:r>
          </w:p>
        </w:tc>
      </w:tr>
      <w:tr w:rsidR="00DC1D54" w:rsidRPr="003C5225" w14:paraId="5942C387" w14:textId="77777777" w:rsidTr="00B1205C">
        <w:trPr>
          <w:trHeight w:val="523"/>
        </w:trPr>
        <w:tc>
          <w:tcPr>
            <w:tcW w:w="1702" w:type="dxa"/>
            <w:shd w:val="clear" w:color="auto" w:fill="auto"/>
            <w:tcMar>
              <w:top w:w="80" w:type="dxa"/>
              <w:left w:w="80" w:type="dxa"/>
              <w:bottom w:w="80" w:type="dxa"/>
              <w:right w:w="80" w:type="dxa"/>
            </w:tcMar>
          </w:tcPr>
          <w:p w14:paraId="26608833" w14:textId="77777777" w:rsidR="0086308F" w:rsidRPr="00277740" w:rsidRDefault="0086308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62AD5491" w14:textId="64C24AC7" w:rsidR="008C663C" w:rsidRPr="00277740" w:rsidRDefault="0004222F" w:rsidP="00DC1D54">
            <w:pPr>
              <w:pStyle w:val="Body"/>
              <w:spacing w:before="120" w:after="120"/>
              <w:jc w:val="both"/>
              <w:rPr>
                <w:rFonts w:ascii="Verdana" w:hAnsi="Verdana" w:cs="Arial"/>
                <w:bCs/>
                <w:color w:val="auto"/>
                <w:sz w:val="24"/>
                <w:szCs w:val="24"/>
                <w:lang w:val="en-GB"/>
              </w:rPr>
            </w:pPr>
            <w:r w:rsidRPr="00277740">
              <w:rPr>
                <w:rFonts w:ascii="Verdana" w:hAnsi="Verdana" w:cs="Arial"/>
                <w:color w:val="auto"/>
                <w:sz w:val="24"/>
                <w:szCs w:val="24"/>
                <w:lang w:val="en-GB"/>
              </w:rPr>
              <w:t xml:space="preserve">A report setting out </w:t>
            </w:r>
            <w:r w:rsidR="00A32D35" w:rsidRPr="00277740">
              <w:rPr>
                <w:rFonts w:ascii="Verdana" w:hAnsi="Verdana" w:cs="Arial"/>
                <w:color w:val="auto"/>
                <w:sz w:val="24"/>
                <w:szCs w:val="24"/>
                <w:lang w:val="en-GB"/>
              </w:rPr>
              <w:t xml:space="preserve">the Integrated Medium-Term Plan was </w:t>
            </w:r>
            <w:r w:rsidR="00A32D35" w:rsidRPr="00277740">
              <w:rPr>
                <w:rFonts w:ascii="Verdana" w:hAnsi="Verdana" w:cs="Arial"/>
                <w:b/>
                <w:bCs/>
                <w:color w:val="auto"/>
                <w:sz w:val="24"/>
                <w:szCs w:val="24"/>
                <w:lang w:val="en-GB"/>
              </w:rPr>
              <w:t>received.</w:t>
            </w:r>
            <w:r w:rsidR="00A32D35" w:rsidRPr="00277740">
              <w:rPr>
                <w:rFonts w:ascii="Verdana" w:hAnsi="Verdana" w:cs="Arial"/>
                <w:color w:val="auto"/>
                <w:sz w:val="24"/>
                <w:szCs w:val="24"/>
                <w:lang w:val="en-GB"/>
              </w:rPr>
              <w:t xml:space="preserve"> </w:t>
            </w:r>
            <w:r w:rsidR="008C663C" w:rsidRPr="00277740">
              <w:rPr>
                <w:rFonts w:ascii="Verdana" w:hAnsi="Verdana" w:cs="Arial"/>
                <w:color w:val="auto"/>
                <w:sz w:val="24"/>
                <w:szCs w:val="24"/>
                <w:lang w:val="en-GB"/>
              </w:rPr>
              <w:t>DR</w:t>
            </w:r>
            <w:r w:rsidR="008C663C" w:rsidRPr="00277740">
              <w:rPr>
                <w:rFonts w:ascii="Verdana" w:hAnsi="Verdana" w:cs="Arial"/>
                <w:bCs/>
                <w:color w:val="auto"/>
                <w:sz w:val="24"/>
                <w:szCs w:val="24"/>
              </w:rPr>
              <w:t xml:space="preserve"> </w:t>
            </w:r>
            <w:r w:rsidR="008C663C" w:rsidRPr="00277740">
              <w:rPr>
                <w:rFonts w:ascii="Verdana" w:hAnsi="Verdana" w:cs="Arial"/>
                <w:bCs/>
                <w:color w:val="auto"/>
                <w:sz w:val="24"/>
                <w:szCs w:val="24"/>
                <w:lang w:val="en-GB"/>
              </w:rPr>
              <w:t xml:space="preserve">highlighted the following key </w:t>
            </w:r>
            <w:proofErr w:type="gramStart"/>
            <w:r w:rsidR="008C663C" w:rsidRPr="00277740">
              <w:rPr>
                <w:rFonts w:ascii="Verdana" w:hAnsi="Verdana" w:cs="Arial"/>
                <w:bCs/>
                <w:color w:val="auto"/>
                <w:sz w:val="24"/>
                <w:szCs w:val="24"/>
                <w:lang w:val="en-GB"/>
              </w:rPr>
              <w:t>points;</w:t>
            </w:r>
            <w:bookmarkStart w:id="3" w:name="_Hlk187155618"/>
            <w:proofErr w:type="gramEnd"/>
          </w:p>
          <w:p w14:paraId="48A5519C" w14:textId="011AEC98" w:rsidR="008C663C" w:rsidRPr="00277740" w:rsidRDefault="008C663C" w:rsidP="00DC1D54">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eastAsia="en-GB"/>
              </w:rPr>
            </w:pPr>
            <w:r w:rsidRPr="00277740">
              <w:rPr>
                <w:rFonts w:ascii="Verdana" w:eastAsia="Times New Roman" w:hAnsi="Verdana" w:cs="Segoe UI"/>
                <w:bdr w:val="none" w:sz="0" w:space="0" w:color="auto"/>
                <w:lang w:eastAsia="en-GB"/>
              </w:rPr>
              <w:t xml:space="preserve">The digital plan was discussed in a workshop with executive colleagues and senior leaders, </w:t>
            </w:r>
            <w:r w:rsidR="008F6DA1" w:rsidRPr="00277740">
              <w:rPr>
                <w:rFonts w:ascii="Verdana" w:eastAsia="Times New Roman" w:hAnsi="Verdana" w:cs="Segoe UI"/>
                <w:bdr w:val="none" w:sz="0" w:space="0" w:color="auto"/>
                <w:lang w:eastAsia="en-GB"/>
              </w:rPr>
              <w:t xml:space="preserve">which </w:t>
            </w:r>
            <w:r w:rsidRPr="00277740">
              <w:rPr>
                <w:rFonts w:ascii="Verdana" w:eastAsia="Times New Roman" w:hAnsi="Verdana" w:cs="Segoe UI"/>
                <w:bdr w:val="none" w:sz="0" w:space="0" w:color="auto"/>
                <w:lang w:eastAsia="en-GB"/>
              </w:rPr>
              <w:t xml:space="preserve">lead to minor </w:t>
            </w:r>
            <w:proofErr w:type="gramStart"/>
            <w:r w:rsidRPr="00277740">
              <w:rPr>
                <w:rFonts w:ascii="Verdana" w:eastAsia="Times New Roman" w:hAnsi="Verdana" w:cs="Segoe UI"/>
                <w:bdr w:val="none" w:sz="0" w:space="0" w:color="auto"/>
                <w:lang w:eastAsia="en-GB"/>
              </w:rPr>
              <w:t>refinements;</w:t>
            </w:r>
            <w:proofErr w:type="gramEnd"/>
          </w:p>
          <w:p w14:paraId="0938A9B0" w14:textId="13749916" w:rsidR="008C663C" w:rsidRPr="00277740" w:rsidRDefault="008C663C" w:rsidP="00DC1D54">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eastAsia="en-GB"/>
              </w:rPr>
            </w:pPr>
            <w:r w:rsidRPr="00277740">
              <w:rPr>
                <w:rFonts w:ascii="Verdana" w:eastAsia="Times New Roman" w:hAnsi="Verdana" w:cs="Segoe UI"/>
                <w:bdr w:val="none" w:sz="0" w:space="0" w:color="auto"/>
                <w:lang w:eastAsia="en-GB"/>
              </w:rPr>
              <w:t>The plan was set to be submitted to the management board on March 19</w:t>
            </w:r>
            <w:r w:rsidRPr="00277740">
              <w:rPr>
                <w:rFonts w:ascii="Verdana" w:eastAsia="Times New Roman" w:hAnsi="Verdana" w:cs="Segoe UI"/>
                <w:bdr w:val="none" w:sz="0" w:space="0" w:color="auto"/>
                <w:vertAlign w:val="superscript"/>
                <w:lang w:eastAsia="en-GB"/>
              </w:rPr>
              <w:t>th</w:t>
            </w:r>
            <w:proofErr w:type="gramStart"/>
            <w:r w:rsidRPr="00277740">
              <w:rPr>
                <w:rFonts w:ascii="Verdana" w:eastAsia="Times New Roman" w:hAnsi="Verdana" w:cs="Segoe UI"/>
                <w:bdr w:val="none" w:sz="0" w:space="0" w:color="auto"/>
                <w:lang w:eastAsia="en-GB"/>
              </w:rPr>
              <w:t xml:space="preserve"> 2025</w:t>
            </w:r>
            <w:proofErr w:type="gramEnd"/>
            <w:r w:rsidRPr="00277740">
              <w:rPr>
                <w:rFonts w:ascii="Verdana" w:eastAsia="Times New Roman" w:hAnsi="Verdana" w:cs="Segoe UI"/>
                <w:bdr w:val="none" w:sz="0" w:space="0" w:color="auto"/>
                <w:lang w:eastAsia="en-GB"/>
              </w:rPr>
              <w:t xml:space="preserve"> and to the Health Board on March 27</w:t>
            </w:r>
            <w:r w:rsidRPr="00277740">
              <w:rPr>
                <w:rFonts w:ascii="Verdana" w:eastAsia="Times New Roman" w:hAnsi="Verdana" w:cs="Segoe UI"/>
                <w:bdr w:val="none" w:sz="0" w:space="0" w:color="auto"/>
                <w:vertAlign w:val="superscript"/>
                <w:lang w:eastAsia="en-GB"/>
              </w:rPr>
              <w:t>th</w:t>
            </w:r>
            <w:r w:rsidRPr="00277740">
              <w:rPr>
                <w:rFonts w:ascii="Verdana" w:eastAsia="Times New Roman" w:hAnsi="Verdana" w:cs="Segoe UI"/>
                <w:bdr w:val="none" w:sz="0" w:space="0" w:color="auto"/>
                <w:lang w:eastAsia="en-GB"/>
              </w:rPr>
              <w:t xml:space="preserve"> 2025; </w:t>
            </w:r>
          </w:p>
          <w:p w14:paraId="5DD27A82" w14:textId="4F4957A8" w:rsidR="008C663C" w:rsidRPr="00277740" w:rsidRDefault="008C663C" w:rsidP="00DC1D54">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eastAsia="en-GB"/>
              </w:rPr>
            </w:pPr>
            <w:r w:rsidRPr="00277740">
              <w:rPr>
                <w:rFonts w:ascii="Verdana" w:eastAsia="Times New Roman" w:hAnsi="Verdana" w:cs="Segoe UI"/>
                <w:bdr w:val="none" w:sz="0" w:space="0" w:color="auto"/>
                <w:lang w:eastAsia="en-GB"/>
              </w:rPr>
              <w:t xml:space="preserve">Challenges include funding and capacity to deliver the 36 identified projects, with flexibility to pause and move resources as </w:t>
            </w:r>
            <w:proofErr w:type="gramStart"/>
            <w:r w:rsidRPr="00277740">
              <w:rPr>
                <w:rFonts w:ascii="Verdana" w:eastAsia="Times New Roman" w:hAnsi="Verdana" w:cs="Segoe UI"/>
                <w:bdr w:val="none" w:sz="0" w:space="0" w:color="auto"/>
                <w:lang w:eastAsia="en-GB"/>
              </w:rPr>
              <w:t>needed;</w:t>
            </w:r>
            <w:proofErr w:type="gramEnd"/>
          </w:p>
          <w:p w14:paraId="6EB2C88E" w14:textId="675EBE91" w:rsidR="008C663C" w:rsidRPr="00277740" w:rsidRDefault="008C663C" w:rsidP="00DC1D54">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eastAsia="en-GB"/>
              </w:rPr>
            </w:pPr>
            <w:r w:rsidRPr="00277740">
              <w:rPr>
                <w:rFonts w:ascii="Verdana" w:eastAsia="Times New Roman" w:hAnsi="Verdana" w:cs="Segoe UI"/>
                <w:bdr w:val="none" w:sz="0" w:space="0" w:color="auto"/>
                <w:lang w:eastAsia="en-GB"/>
              </w:rPr>
              <w:t xml:space="preserve">Continued collaboration with the unscheduled care six goals board and planned care to ensure funding opportunities were </w:t>
            </w:r>
            <w:proofErr w:type="gramStart"/>
            <w:r w:rsidRPr="00277740">
              <w:rPr>
                <w:rFonts w:ascii="Verdana" w:eastAsia="Times New Roman" w:hAnsi="Verdana" w:cs="Segoe UI"/>
                <w:bdr w:val="none" w:sz="0" w:space="0" w:color="auto"/>
                <w:lang w:eastAsia="en-GB"/>
              </w:rPr>
              <w:t>utilised;</w:t>
            </w:r>
            <w:proofErr w:type="gramEnd"/>
          </w:p>
          <w:p w14:paraId="3E042AE9" w14:textId="2FD6C2C5" w:rsidR="008C663C" w:rsidRPr="00277740" w:rsidRDefault="008C663C" w:rsidP="00DC1D54">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eastAsia="en-GB"/>
              </w:rPr>
            </w:pPr>
            <w:r w:rsidRPr="00277740">
              <w:rPr>
                <w:rFonts w:ascii="Verdana" w:eastAsia="Times New Roman" w:hAnsi="Verdana" w:cs="Segoe UI"/>
                <w:bdr w:val="none" w:sz="0" w:space="0" w:color="auto"/>
                <w:lang w:eastAsia="en-GB"/>
              </w:rPr>
              <w:t>All associated costs and outcomes had been included in the SBUHB plan for submission to Welsh Government.</w:t>
            </w:r>
          </w:p>
          <w:p w14:paraId="40EF08BB" w14:textId="77777777" w:rsidR="008C663C" w:rsidRPr="00277740" w:rsidRDefault="008C663C"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AG invited comments from </w:t>
            </w:r>
            <w:proofErr w:type="gramStart"/>
            <w:r w:rsidRPr="00277740">
              <w:rPr>
                <w:rFonts w:ascii="Verdana" w:hAnsi="Verdana" w:cs="Arial"/>
                <w:color w:val="auto"/>
                <w:sz w:val="24"/>
                <w:szCs w:val="24"/>
                <w:lang w:val="en-GB"/>
              </w:rPr>
              <w:t>members;</w:t>
            </w:r>
            <w:proofErr w:type="gramEnd"/>
            <w:r w:rsidRPr="00277740">
              <w:rPr>
                <w:rFonts w:ascii="Verdana" w:hAnsi="Verdana" w:cs="Arial"/>
                <w:color w:val="auto"/>
                <w:sz w:val="24"/>
                <w:szCs w:val="24"/>
                <w:lang w:val="en-GB"/>
              </w:rPr>
              <w:t xml:space="preserve"> </w:t>
            </w:r>
          </w:p>
          <w:p w14:paraId="3F07C53F" w14:textId="131396FC" w:rsidR="008C663C" w:rsidRPr="00277740" w:rsidRDefault="008F6DA1" w:rsidP="00DC1D54">
            <w:pPr>
              <w:pStyle w:val="Body"/>
              <w:spacing w:before="120" w:after="120"/>
              <w:jc w:val="both"/>
              <w:rPr>
                <w:rFonts w:ascii="Verdana" w:hAnsi="Verdana" w:cs="Arial"/>
                <w:bCs/>
                <w:color w:val="auto"/>
                <w:sz w:val="24"/>
                <w:szCs w:val="24"/>
                <w:lang w:val="en-GB"/>
              </w:rPr>
            </w:pPr>
            <w:r w:rsidRPr="00277740">
              <w:rPr>
                <w:rFonts w:ascii="Verdana" w:hAnsi="Verdana" w:cs="Segoe UI"/>
                <w:color w:val="auto"/>
                <w:sz w:val="24"/>
                <w:szCs w:val="24"/>
                <w:shd w:val="clear" w:color="auto" w:fill="FFFFFF"/>
              </w:rPr>
              <w:t>RO inquired about the 36 projects mentioned, specifically asking if a prioritised list had been created considering the tight financial situation, and whether that list was available to the committee. </w:t>
            </w:r>
          </w:p>
          <w:p w14:paraId="291D513D" w14:textId="3C957FEA" w:rsidR="008C663C" w:rsidRPr="00277740" w:rsidRDefault="008F6DA1" w:rsidP="00DC1D54">
            <w:pPr>
              <w:pStyle w:val="Body"/>
              <w:spacing w:before="120" w:after="120"/>
              <w:jc w:val="both"/>
              <w:rPr>
                <w:rFonts w:ascii="Verdana" w:hAnsi="Verdana" w:cs="Arial"/>
                <w:bCs/>
                <w:color w:val="auto"/>
                <w:sz w:val="24"/>
                <w:szCs w:val="24"/>
                <w:lang w:val="en-GB"/>
              </w:rPr>
            </w:pPr>
            <w:r w:rsidRPr="00277740">
              <w:rPr>
                <w:rFonts w:ascii="Verdana" w:hAnsi="Verdana" w:cs="Segoe UI"/>
                <w:color w:val="auto"/>
                <w:sz w:val="24"/>
                <w:szCs w:val="24"/>
                <w:shd w:val="clear" w:color="auto" w:fill="FFFFFF"/>
              </w:rPr>
              <w:t xml:space="preserve">DR explained that the prioritisation of the digital plan had been informed by the Welsh Government planning framework. DR said the plan included key digital deliverables specified by the Welsh Government, ensuring that the submission reflected their planning guidance. However, DR said some areas prioritised by the Welsh Government did not align with local pressures, such as the Welsh Intensive Care Information System, which was currently on </w:t>
            </w:r>
            <w:r w:rsidRPr="00277740">
              <w:rPr>
                <w:rFonts w:ascii="Verdana" w:hAnsi="Verdana" w:cs="Segoe UI"/>
                <w:color w:val="auto"/>
                <w:sz w:val="24"/>
                <w:szCs w:val="24"/>
                <w:shd w:val="clear" w:color="auto" w:fill="FFFFFF"/>
              </w:rPr>
              <w:lastRenderedPageBreak/>
              <w:t>pause and unfunded. DR informed that the plan included a rag status to indicate what was funded and what was not. DR mentioned that the detailed plan, including prioritisation, would be presented at the next meeting.</w:t>
            </w:r>
          </w:p>
          <w:p w14:paraId="20915612" w14:textId="07E85966" w:rsidR="008F6DA1" w:rsidRPr="00277740" w:rsidRDefault="008F6DA1"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MJ discussed the challenge of managing 36 projects within the digital services department, acknowledging that it was too many for efficient operation. MJ highlighted that the situation reflected the current state of having numerous systems rather than a consolidated E</w:t>
            </w:r>
            <w:r w:rsidR="00BC7DBD">
              <w:rPr>
                <w:rFonts w:ascii="Verdana" w:hAnsi="Verdana" w:cs="Segoe UI"/>
              </w:rPr>
              <w:t xml:space="preserve">lectronic </w:t>
            </w:r>
            <w:r w:rsidRPr="00277740">
              <w:rPr>
                <w:rFonts w:ascii="Verdana" w:hAnsi="Verdana" w:cs="Segoe UI"/>
              </w:rPr>
              <w:t>P</w:t>
            </w:r>
            <w:r w:rsidR="00BC7DBD">
              <w:rPr>
                <w:rFonts w:ascii="Verdana" w:hAnsi="Verdana" w:cs="Segoe UI"/>
              </w:rPr>
              <w:t xml:space="preserve">atient </w:t>
            </w:r>
            <w:r w:rsidRPr="00277740">
              <w:rPr>
                <w:rFonts w:ascii="Verdana" w:hAnsi="Verdana" w:cs="Segoe UI"/>
              </w:rPr>
              <w:t>R</w:t>
            </w:r>
            <w:r w:rsidR="00BC7DBD">
              <w:rPr>
                <w:rFonts w:ascii="Verdana" w:hAnsi="Verdana" w:cs="Segoe UI"/>
              </w:rPr>
              <w:t>ecord</w:t>
            </w:r>
            <w:r w:rsidRPr="00277740">
              <w:rPr>
                <w:rFonts w:ascii="Verdana" w:hAnsi="Verdana" w:cs="Segoe UI"/>
              </w:rPr>
              <w:t xml:space="preserve"> or health record. MJ emphasised that it would take a couple of years to achieve a more rationalised digital environment.</w:t>
            </w:r>
          </w:p>
          <w:p w14:paraId="4998C117" w14:textId="0434678D" w:rsidR="0082721F" w:rsidRPr="00277740" w:rsidRDefault="0082721F" w:rsidP="00DC1D54">
            <w:pPr>
              <w:pStyle w:val="NormalWeb"/>
              <w:shd w:val="clear" w:color="auto" w:fill="FFFFFF"/>
              <w:spacing w:before="0" w:beforeAutospacing="0" w:after="0" w:afterAutospacing="0"/>
              <w:jc w:val="both"/>
              <w:rPr>
                <w:rFonts w:ascii="Verdana" w:hAnsi="Verdana" w:cs="Segoe UI"/>
              </w:rPr>
            </w:pPr>
          </w:p>
          <w:p w14:paraId="50E5F589" w14:textId="065A7735" w:rsidR="0082721F" w:rsidRPr="00277740" w:rsidRDefault="0082721F" w:rsidP="00DC1D54">
            <w:pPr>
              <w:pStyle w:val="Body"/>
              <w:spacing w:before="120" w:after="120"/>
              <w:jc w:val="both"/>
              <w:rPr>
                <w:rFonts w:ascii="Verdana" w:hAnsi="Verdana" w:cs="Arial"/>
                <w:color w:val="auto"/>
                <w:sz w:val="24"/>
                <w:szCs w:val="24"/>
                <w:lang w:val="en-GB"/>
              </w:rPr>
            </w:pPr>
            <w:proofErr w:type="gramStart"/>
            <w:r w:rsidRPr="00277740">
              <w:rPr>
                <w:rFonts w:ascii="Verdana" w:hAnsi="Verdana" w:cs="Arial"/>
                <w:color w:val="auto"/>
                <w:sz w:val="24"/>
                <w:szCs w:val="24"/>
                <w:lang w:val="en-GB"/>
              </w:rPr>
              <w:t>Members;</w:t>
            </w:r>
            <w:proofErr w:type="gramEnd"/>
            <w:r w:rsidRPr="00277740">
              <w:rPr>
                <w:rFonts w:ascii="Verdana" w:hAnsi="Verdana" w:cs="Arial"/>
                <w:color w:val="auto"/>
                <w:sz w:val="24"/>
                <w:szCs w:val="24"/>
                <w:lang w:val="en-GB"/>
              </w:rPr>
              <w:t xml:space="preserve"> </w:t>
            </w:r>
          </w:p>
          <w:p w14:paraId="26BC8E1A" w14:textId="05ADEB9E" w:rsidR="0082721F" w:rsidRPr="00277740" w:rsidRDefault="0082721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 xml:space="preserve">Were assured </w:t>
            </w:r>
            <w:r w:rsidRPr="00277740">
              <w:rPr>
                <w:rFonts w:ascii="Verdana" w:hAnsi="Verdana" w:cs="Segoe UI"/>
                <w:color w:val="auto"/>
                <w:sz w:val="24"/>
                <w:szCs w:val="24"/>
                <w:shd w:val="clear" w:color="auto" w:fill="FFFFFF"/>
              </w:rPr>
              <w:t xml:space="preserve">that the IMTP planning aligned with the strategy and had gone through the internal process to ensure that priority items were included in the plan. It was mentioned that funding was available for the initial stages of the </w:t>
            </w:r>
            <w:proofErr w:type="gramStart"/>
            <w:r w:rsidRPr="00277740">
              <w:rPr>
                <w:rFonts w:ascii="Verdana" w:hAnsi="Verdana" w:cs="Segoe UI"/>
                <w:color w:val="auto"/>
                <w:sz w:val="24"/>
                <w:szCs w:val="24"/>
                <w:shd w:val="clear" w:color="auto" w:fill="FFFFFF"/>
              </w:rPr>
              <w:t>plan;</w:t>
            </w:r>
            <w:proofErr w:type="gramEnd"/>
          </w:p>
          <w:p w14:paraId="42B0BC7F" w14:textId="7366FCF1" w:rsidR="0082721F" w:rsidRPr="00277740" w:rsidRDefault="0082721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 xml:space="preserve">Endorsed </w:t>
            </w:r>
            <w:r w:rsidRPr="00277740">
              <w:rPr>
                <w:rFonts w:ascii="Verdana" w:hAnsi="Verdana" w:cs="Segoe UI"/>
                <w:color w:val="auto"/>
                <w:sz w:val="24"/>
                <w:szCs w:val="24"/>
                <w:shd w:val="clear" w:color="auto" w:fill="FFFFFF"/>
              </w:rPr>
              <w:t xml:space="preserve">and agreed with the IMTP </w:t>
            </w:r>
            <w:proofErr w:type="gramStart"/>
            <w:r w:rsidRPr="00277740">
              <w:rPr>
                <w:rFonts w:ascii="Verdana" w:hAnsi="Verdana" w:cs="Segoe UI"/>
                <w:color w:val="auto"/>
                <w:sz w:val="24"/>
                <w:szCs w:val="24"/>
                <w:shd w:val="clear" w:color="auto" w:fill="FFFFFF"/>
              </w:rPr>
              <w:t>plan;</w:t>
            </w:r>
            <w:proofErr w:type="gramEnd"/>
          </w:p>
          <w:p w14:paraId="6055DE6C" w14:textId="51028F01" w:rsidR="00DD6428" w:rsidRPr="00277740" w:rsidRDefault="0082721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Acknowledged</w:t>
            </w:r>
            <w:r w:rsidRPr="00277740">
              <w:rPr>
                <w:rFonts w:ascii="Verdana" w:hAnsi="Verdana" w:cs="Segoe UI"/>
                <w:color w:val="auto"/>
                <w:sz w:val="24"/>
                <w:szCs w:val="24"/>
                <w:shd w:val="clear" w:color="auto" w:fill="FFFFFF"/>
              </w:rPr>
              <w:t xml:space="preserve"> that it would be beneficial to see how the plan shaped up and what it meant for the digital committee over the year, ensuring they stayed updated on the progress of the IMTP plan.</w:t>
            </w:r>
            <w:bookmarkEnd w:id="3"/>
          </w:p>
        </w:tc>
      </w:tr>
      <w:tr w:rsidR="00DC1D54" w:rsidRPr="003C5225" w14:paraId="5C2E2AD5" w14:textId="77777777" w:rsidTr="006F7A3E">
        <w:trPr>
          <w:trHeight w:val="523"/>
        </w:trPr>
        <w:tc>
          <w:tcPr>
            <w:tcW w:w="11057" w:type="dxa"/>
            <w:gridSpan w:val="2"/>
            <w:shd w:val="clear" w:color="auto" w:fill="44546A" w:themeFill="text2"/>
            <w:tcMar>
              <w:top w:w="80" w:type="dxa"/>
              <w:left w:w="80" w:type="dxa"/>
              <w:bottom w:w="80" w:type="dxa"/>
              <w:right w:w="80" w:type="dxa"/>
            </w:tcMar>
          </w:tcPr>
          <w:p w14:paraId="19A14DB0" w14:textId="5738D7E4" w:rsidR="006F7A3E" w:rsidRPr="00277740" w:rsidRDefault="006F7A3E" w:rsidP="00F22642">
            <w:pPr>
              <w:pStyle w:val="Body"/>
              <w:spacing w:before="120" w:after="120"/>
              <w:jc w:val="center"/>
              <w:rPr>
                <w:rFonts w:ascii="Verdana" w:hAnsi="Verdana" w:cs="Arial"/>
                <w:b/>
                <w:bCs/>
                <w:color w:val="auto"/>
                <w:sz w:val="24"/>
                <w:szCs w:val="24"/>
                <w:lang w:val="en-GB"/>
              </w:rPr>
            </w:pPr>
            <w:r w:rsidRPr="00277740">
              <w:rPr>
                <w:rFonts w:ascii="Verdana" w:hAnsi="Verdana" w:cs="Arial"/>
                <w:b/>
                <w:bCs/>
                <w:color w:val="FFFFFF" w:themeColor="background1"/>
                <w:sz w:val="24"/>
                <w:szCs w:val="24"/>
                <w:lang w:val="en-GB"/>
              </w:rPr>
              <w:lastRenderedPageBreak/>
              <w:t>PART 5. RESEARCH AND DEVELOPMENT</w:t>
            </w:r>
          </w:p>
        </w:tc>
      </w:tr>
      <w:tr w:rsidR="00DC1D54" w:rsidRPr="003C5225" w14:paraId="5B163CBE" w14:textId="77777777" w:rsidTr="00B1205C">
        <w:trPr>
          <w:trHeight w:val="523"/>
        </w:trPr>
        <w:tc>
          <w:tcPr>
            <w:tcW w:w="1702" w:type="dxa"/>
            <w:shd w:val="clear" w:color="auto" w:fill="auto"/>
            <w:tcMar>
              <w:top w:w="80" w:type="dxa"/>
              <w:left w:w="80" w:type="dxa"/>
              <w:bottom w:w="80" w:type="dxa"/>
              <w:right w:w="80" w:type="dxa"/>
            </w:tcMar>
          </w:tcPr>
          <w:p w14:paraId="57B771C4" w14:textId="6B1DC99A" w:rsidR="0082721F" w:rsidRPr="00277740" w:rsidRDefault="0082721F" w:rsidP="00DC1D54">
            <w:pPr>
              <w:spacing w:before="120" w:after="120"/>
              <w:jc w:val="both"/>
              <w:rPr>
                <w:rFonts w:ascii="Verdana" w:hAnsi="Verdana" w:cs="Arial"/>
                <w:b/>
              </w:rPr>
            </w:pPr>
            <w:r w:rsidRPr="00277740">
              <w:rPr>
                <w:rFonts w:ascii="Verdana" w:hAnsi="Verdana" w:cs="Arial"/>
                <w:b/>
              </w:rPr>
              <w:t>33/25</w:t>
            </w:r>
          </w:p>
        </w:tc>
        <w:tc>
          <w:tcPr>
            <w:tcW w:w="9355" w:type="dxa"/>
            <w:shd w:val="clear" w:color="auto" w:fill="auto"/>
            <w:tcMar>
              <w:top w:w="80" w:type="dxa"/>
              <w:left w:w="85" w:type="dxa"/>
              <w:bottom w:w="80" w:type="dxa"/>
              <w:right w:w="80" w:type="dxa"/>
            </w:tcMar>
          </w:tcPr>
          <w:p w14:paraId="33944B37" w14:textId="0F2E4329" w:rsidR="0082721F" w:rsidRPr="00277740" w:rsidRDefault="0082721F"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RESEARCH AND DEVELOPMENT STRATEGY</w:t>
            </w:r>
          </w:p>
        </w:tc>
      </w:tr>
      <w:tr w:rsidR="00DC1D54" w:rsidRPr="003C5225" w14:paraId="78915018" w14:textId="77777777" w:rsidTr="00B1205C">
        <w:trPr>
          <w:trHeight w:val="523"/>
        </w:trPr>
        <w:tc>
          <w:tcPr>
            <w:tcW w:w="1702" w:type="dxa"/>
            <w:shd w:val="clear" w:color="auto" w:fill="auto"/>
            <w:tcMar>
              <w:top w:w="80" w:type="dxa"/>
              <w:left w:w="80" w:type="dxa"/>
              <w:bottom w:w="80" w:type="dxa"/>
              <w:right w:w="80" w:type="dxa"/>
            </w:tcMar>
          </w:tcPr>
          <w:p w14:paraId="3D88B5AB" w14:textId="7CC9F736" w:rsidR="0086308F" w:rsidRPr="00277740" w:rsidRDefault="0086308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4814CE8F" w14:textId="77777777" w:rsidR="009B6CEE" w:rsidRPr="00277740" w:rsidRDefault="0082721F" w:rsidP="00DC1D54">
            <w:pPr>
              <w:spacing w:before="60" w:after="60"/>
              <w:jc w:val="both"/>
              <w:rPr>
                <w:rFonts w:ascii="Verdana" w:hAnsi="Verdana" w:cs="Arial"/>
                <w:bCs/>
              </w:rPr>
            </w:pPr>
            <w:r w:rsidRPr="00277740">
              <w:rPr>
                <w:rFonts w:ascii="Verdana" w:hAnsi="Verdana" w:cs="Arial"/>
              </w:rPr>
              <w:t>A report on research and development strategy was</w:t>
            </w:r>
            <w:r w:rsidRPr="00277740">
              <w:rPr>
                <w:rFonts w:ascii="Verdana" w:hAnsi="Verdana" w:cs="Arial"/>
                <w:b/>
                <w:bCs/>
              </w:rPr>
              <w:t xml:space="preserve"> received. </w:t>
            </w:r>
            <w:r w:rsidRPr="00277740">
              <w:rPr>
                <w:rFonts w:ascii="Verdana" w:hAnsi="Verdana" w:cs="Arial"/>
                <w:bCs/>
              </w:rPr>
              <w:t xml:space="preserve">RE highlighted the following key </w:t>
            </w:r>
            <w:proofErr w:type="gramStart"/>
            <w:r w:rsidRPr="00277740">
              <w:rPr>
                <w:rFonts w:ascii="Verdana" w:hAnsi="Verdana" w:cs="Arial"/>
                <w:bCs/>
              </w:rPr>
              <w:t>points;</w:t>
            </w:r>
            <w:proofErr w:type="gramEnd"/>
          </w:p>
          <w:p w14:paraId="14CE857B" w14:textId="7361AB18" w:rsidR="009B6CEE" w:rsidRPr="00277740" w:rsidRDefault="009B6CEE"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t xml:space="preserve">There was a need for a more integrated regional Research and Development (R&amp;D) program due to the combined population size of nearly a million people, making the region more attractive for research </w:t>
            </w:r>
            <w:proofErr w:type="gramStart"/>
            <w:r w:rsidRPr="00277740">
              <w:rPr>
                <w:rFonts w:ascii="Verdana" w:eastAsia="Times New Roman" w:hAnsi="Verdana" w:cs="Segoe UI"/>
                <w:color w:val="auto"/>
                <w:bdr w:val="none" w:sz="0" w:space="0" w:color="auto"/>
              </w:rPr>
              <w:t>initiatives;</w:t>
            </w:r>
            <w:proofErr w:type="gramEnd"/>
          </w:p>
          <w:p w14:paraId="753E6CF3" w14:textId="77777777" w:rsidR="009B6CEE" w:rsidRPr="00277740" w:rsidRDefault="009B6CEE"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t xml:space="preserve">The strategy was currently a bridging strategy, developed to transition from the present state to a more integrated regional R&amp;D strategy within the next 12 to 18 </w:t>
            </w:r>
            <w:proofErr w:type="gramStart"/>
            <w:r w:rsidRPr="00277740">
              <w:rPr>
                <w:rFonts w:ascii="Verdana" w:eastAsia="Times New Roman" w:hAnsi="Verdana" w:cs="Segoe UI"/>
                <w:color w:val="auto"/>
                <w:bdr w:val="none" w:sz="0" w:space="0" w:color="auto"/>
              </w:rPr>
              <w:t>months;</w:t>
            </w:r>
            <w:proofErr w:type="gramEnd"/>
          </w:p>
          <w:p w14:paraId="6FBE50FF" w14:textId="77777777" w:rsidR="009B6CEE" w:rsidRPr="00277740" w:rsidRDefault="009B6CEE"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t xml:space="preserve">The strategy had been developed with input from Health and Care Research Wales, who were supportive of the </w:t>
            </w:r>
            <w:proofErr w:type="gramStart"/>
            <w:r w:rsidRPr="00277740">
              <w:rPr>
                <w:rFonts w:ascii="Verdana" w:eastAsia="Times New Roman" w:hAnsi="Verdana" w:cs="Segoe UI"/>
                <w:color w:val="auto"/>
                <w:bdr w:val="none" w:sz="0" w:space="0" w:color="auto"/>
              </w:rPr>
              <w:t>approach;</w:t>
            </w:r>
            <w:proofErr w:type="gramEnd"/>
          </w:p>
          <w:p w14:paraId="175204EC" w14:textId="26A7C6AF" w:rsidR="009B6CEE" w:rsidRPr="00277740" w:rsidRDefault="009B6CEE"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t>The strategy was presented for endorsement to move forward with further conversations about the regional program.</w:t>
            </w:r>
          </w:p>
          <w:p w14:paraId="33DE6125" w14:textId="77777777" w:rsidR="009B6CEE" w:rsidRPr="00277740" w:rsidRDefault="009B6CEE"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lastRenderedPageBreak/>
              <w:t xml:space="preserve">AG invited comments from </w:t>
            </w:r>
            <w:proofErr w:type="gramStart"/>
            <w:r w:rsidRPr="00277740">
              <w:rPr>
                <w:rFonts w:ascii="Verdana" w:hAnsi="Verdana" w:cs="Arial"/>
                <w:color w:val="auto"/>
                <w:sz w:val="24"/>
                <w:szCs w:val="24"/>
                <w:lang w:val="en-GB"/>
              </w:rPr>
              <w:t>members;</w:t>
            </w:r>
            <w:proofErr w:type="gramEnd"/>
            <w:r w:rsidRPr="00277740">
              <w:rPr>
                <w:rFonts w:ascii="Verdana" w:hAnsi="Verdana" w:cs="Arial"/>
                <w:color w:val="auto"/>
                <w:sz w:val="24"/>
                <w:szCs w:val="24"/>
                <w:lang w:val="en-GB"/>
              </w:rPr>
              <w:t xml:space="preserve"> </w:t>
            </w:r>
          </w:p>
          <w:p w14:paraId="79767635" w14:textId="04ED9D2E" w:rsidR="0082721F" w:rsidRPr="00277740" w:rsidRDefault="0082721F" w:rsidP="00DC1D54">
            <w:pPr>
              <w:pStyle w:val="Body"/>
              <w:spacing w:before="120" w:after="120"/>
              <w:jc w:val="both"/>
              <w:rPr>
                <w:rFonts w:ascii="Verdana" w:hAnsi="Verdana" w:cs="Arial"/>
                <w:color w:val="auto"/>
                <w:sz w:val="24"/>
                <w:szCs w:val="24"/>
                <w:lang w:val="en-GB"/>
              </w:rPr>
            </w:pPr>
          </w:p>
          <w:p w14:paraId="75162656" w14:textId="501DFCD9" w:rsidR="009B6CEE" w:rsidRPr="00277740" w:rsidRDefault="009B6CEE"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JC raised a question about the clarity of a sentence in the R&amp;D strategy document, the sentence in question was: "The success in Grant capture also needs to be built upon, and the health board has pleaded to be in receipt of research funding for research led by both medical and non-medical staff."</w:t>
            </w:r>
          </w:p>
          <w:p w14:paraId="2979FA68" w14:textId="77777777" w:rsidR="009B6CEE" w:rsidRPr="00277740" w:rsidRDefault="009B6CEE" w:rsidP="00DC1D54">
            <w:pPr>
              <w:pStyle w:val="NormalWeb"/>
              <w:shd w:val="clear" w:color="auto" w:fill="FFFFFF"/>
              <w:spacing w:before="0" w:beforeAutospacing="0" w:after="0" w:afterAutospacing="0"/>
              <w:jc w:val="both"/>
              <w:rPr>
                <w:rFonts w:ascii="Verdana" w:hAnsi="Verdana" w:cs="Segoe UI"/>
              </w:rPr>
            </w:pPr>
          </w:p>
          <w:p w14:paraId="6DC996EB" w14:textId="13330E61" w:rsidR="009B6CEE" w:rsidRPr="00277740" w:rsidRDefault="009B6CEE"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LW clarified that the intention behind the sentence was to emphasise the SBUHB’s commitment to securing research funding for projects led by a diverse range of staff, including doctors, nurses, midwives, allied health professionals, and non-clinical staff. LW informed the goal was to involve a broad spectrum of professionals in research activities, not just medical staff.</w:t>
            </w:r>
          </w:p>
          <w:p w14:paraId="10C05313" w14:textId="77777777" w:rsidR="00C7203C" w:rsidRPr="00277740" w:rsidRDefault="009B6CEE"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JC asked about the scope of engagement using income from commercial activity and capital investment, as well as the definition of "pump prime" in the context of the </w:t>
            </w:r>
            <w:r w:rsidR="00C7203C" w:rsidRPr="00277740">
              <w:rPr>
                <w:rFonts w:ascii="Verdana" w:hAnsi="Verdana" w:cs="Segoe UI"/>
                <w:color w:val="auto"/>
                <w:sz w:val="24"/>
                <w:szCs w:val="24"/>
                <w:shd w:val="clear" w:color="auto" w:fill="FFFFFF"/>
              </w:rPr>
              <w:t>R&amp;D</w:t>
            </w:r>
            <w:r w:rsidRPr="00277740">
              <w:rPr>
                <w:rFonts w:ascii="Verdana" w:hAnsi="Verdana" w:cs="Segoe UI"/>
                <w:color w:val="auto"/>
                <w:sz w:val="24"/>
                <w:szCs w:val="24"/>
                <w:shd w:val="clear" w:color="auto" w:fill="FFFFFF"/>
              </w:rPr>
              <w:t xml:space="preserve"> strategy.</w:t>
            </w:r>
          </w:p>
          <w:p w14:paraId="071E5ACF" w14:textId="40F19E16" w:rsidR="00C7203C" w:rsidRPr="00277740" w:rsidRDefault="00C7203C" w:rsidP="00DC1D54">
            <w:pPr>
              <w:pStyle w:val="Body"/>
              <w:spacing w:before="120" w:after="120"/>
              <w:jc w:val="both"/>
              <w:rPr>
                <w:rFonts w:ascii="Verdana" w:eastAsia="Times New Roman" w:hAnsi="Verdana" w:cs="Segoe UI"/>
                <w:color w:val="auto"/>
                <w:sz w:val="24"/>
                <w:szCs w:val="24"/>
                <w:bdr w:val="none" w:sz="0" w:space="0" w:color="auto"/>
              </w:rPr>
            </w:pPr>
            <w:r w:rsidRPr="00277740">
              <w:rPr>
                <w:rFonts w:ascii="Verdana" w:eastAsia="Times New Roman" w:hAnsi="Verdana" w:cs="Segoe UI"/>
                <w:color w:val="auto"/>
                <w:sz w:val="24"/>
                <w:szCs w:val="24"/>
                <w:bdr w:val="none" w:sz="0" w:space="0" w:color="auto"/>
              </w:rPr>
              <w:t>RE explained that it related to the joint clinical research facility on the Singleton site, which generated a lot of commercial income. RE said the capital investment particularly referred to the development on the Morriston site, where there was an opportunity to increase research capacity in collaboration with Swansea University</w:t>
            </w:r>
          </w:p>
          <w:p w14:paraId="087C17A9" w14:textId="7CD32D92" w:rsidR="0037700C" w:rsidRPr="00277740" w:rsidRDefault="00C7203C" w:rsidP="00DC1D54">
            <w:pPr>
              <w:pStyle w:val="Body"/>
              <w:spacing w:before="120" w:after="120"/>
              <w:jc w:val="both"/>
              <w:rPr>
                <w:rFonts w:ascii="Verdana" w:eastAsia="Times New Roman" w:hAnsi="Verdana" w:cs="Segoe UI"/>
                <w:color w:val="auto"/>
                <w:sz w:val="24"/>
                <w:szCs w:val="24"/>
                <w:bdr w:val="none" w:sz="0" w:space="0" w:color="auto"/>
              </w:rPr>
            </w:pPr>
            <w:r w:rsidRPr="00277740">
              <w:rPr>
                <w:rFonts w:ascii="Verdana" w:eastAsia="Times New Roman" w:hAnsi="Verdana" w:cs="Segoe UI"/>
                <w:color w:val="auto"/>
                <w:sz w:val="24"/>
                <w:szCs w:val="24"/>
                <w:bdr w:val="none" w:sz="0" w:space="0" w:color="auto"/>
              </w:rPr>
              <w:t>JR added that the collaboration with the city deal programs was also considered for capital investment. JR clarified that "pump priming" referred to small-scale grants, typically no more than £10</w:t>
            </w:r>
            <w:r w:rsidR="00715FDC">
              <w:rPr>
                <w:rFonts w:ascii="Verdana" w:eastAsia="Times New Roman" w:hAnsi="Verdana" w:cs="Segoe UI"/>
                <w:color w:val="auto"/>
                <w:sz w:val="24"/>
                <w:szCs w:val="24"/>
                <w:bdr w:val="none" w:sz="0" w:space="0" w:color="auto"/>
              </w:rPr>
              <w:t>k</w:t>
            </w:r>
            <w:r w:rsidRPr="00277740">
              <w:rPr>
                <w:rFonts w:ascii="Verdana" w:eastAsia="Times New Roman" w:hAnsi="Verdana" w:cs="Segoe UI"/>
                <w:color w:val="auto"/>
                <w:sz w:val="24"/>
                <w:szCs w:val="24"/>
                <w:bdr w:val="none" w:sz="0" w:space="0" w:color="auto"/>
              </w:rPr>
              <w:t xml:space="preserve"> allocated by the health board from their R&amp;D allocation. JR informed the grants were intended to support initial feasibility work for studies, helping researchers to apply for larger grants</w:t>
            </w:r>
            <w:r w:rsidR="0037700C" w:rsidRPr="00277740">
              <w:rPr>
                <w:rFonts w:ascii="Verdana" w:eastAsia="Times New Roman" w:hAnsi="Verdana" w:cs="Segoe UI"/>
                <w:color w:val="auto"/>
                <w:sz w:val="24"/>
                <w:szCs w:val="24"/>
                <w:bdr w:val="none" w:sz="0" w:space="0" w:color="auto"/>
              </w:rPr>
              <w:t>.</w:t>
            </w:r>
          </w:p>
          <w:p w14:paraId="0510824E" w14:textId="4C882449" w:rsidR="0037700C" w:rsidRPr="00277740" w:rsidRDefault="0037700C" w:rsidP="00DC1D54">
            <w:pPr>
              <w:pStyle w:val="Body"/>
              <w:spacing w:before="120" w:after="120"/>
              <w:jc w:val="both"/>
              <w:rPr>
                <w:rFonts w:ascii="Verdana" w:eastAsia="Times New Roman" w:hAnsi="Verdana" w:cs="Segoe UI"/>
                <w:color w:val="auto"/>
                <w:sz w:val="24"/>
                <w:szCs w:val="24"/>
                <w:bdr w:val="none" w:sz="0" w:space="0" w:color="auto"/>
              </w:rPr>
            </w:pPr>
            <w:r w:rsidRPr="00277740">
              <w:rPr>
                <w:rFonts w:ascii="Verdana" w:eastAsia="Times New Roman" w:hAnsi="Verdana" w:cs="Segoe UI"/>
                <w:color w:val="auto"/>
                <w:sz w:val="24"/>
                <w:szCs w:val="24"/>
                <w:bdr w:val="none" w:sz="0" w:space="0" w:color="auto"/>
              </w:rPr>
              <w:t xml:space="preserve">RO was concerned about whether medical and non-medical staff had sufficient time allocated for research and innovation within their job plans, given their busy schedules and mainstream work responsibilities. RO sought assurance </w:t>
            </w:r>
            <w:proofErr w:type="gramStart"/>
            <w:r w:rsidRPr="00277740">
              <w:rPr>
                <w:rFonts w:ascii="Verdana" w:eastAsia="Times New Roman" w:hAnsi="Verdana" w:cs="Segoe UI"/>
                <w:color w:val="auto"/>
                <w:sz w:val="24"/>
                <w:szCs w:val="24"/>
                <w:bdr w:val="none" w:sz="0" w:space="0" w:color="auto"/>
              </w:rPr>
              <w:t>that  SBUHB</w:t>
            </w:r>
            <w:proofErr w:type="gramEnd"/>
            <w:r w:rsidRPr="00277740">
              <w:rPr>
                <w:rFonts w:ascii="Verdana" w:eastAsia="Times New Roman" w:hAnsi="Verdana" w:cs="Segoe UI"/>
                <w:color w:val="auto"/>
                <w:sz w:val="24"/>
                <w:szCs w:val="24"/>
                <w:bdr w:val="none" w:sz="0" w:space="0" w:color="auto"/>
              </w:rPr>
              <w:t xml:space="preserve"> was flexible in allowing staff to engage in research and innovation activities. RO questioned whether Morriston staff were sufficiently engaged with Swansea University for joint projects, especially compared to Singleton, which had a closer physical proximity to the university. RO emphasised the importance of ensuring Morriston staff were involved in research activities, particularly as more services were moved to Morriston and new research space was planned there.</w:t>
            </w:r>
          </w:p>
          <w:p w14:paraId="18D3E46C" w14:textId="1FC932D9" w:rsidR="0037700C" w:rsidRPr="00277740" w:rsidRDefault="0037700C"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RE discussed the engagement of clinicians at the Morriston site in research activities, emphasising that there was no deficiency in research engagement despite the physical distance from Swansea University. RE highlighted those </w:t>
            </w:r>
            <w:r w:rsidRPr="00277740">
              <w:rPr>
                <w:rFonts w:ascii="Verdana" w:hAnsi="Verdana" w:cs="Segoe UI"/>
                <w:color w:val="auto"/>
                <w:sz w:val="24"/>
                <w:szCs w:val="24"/>
                <w:shd w:val="clear" w:color="auto" w:fill="FFFFFF"/>
              </w:rPr>
              <w:lastRenderedPageBreak/>
              <w:t xml:space="preserve">specialties such as neurology and surgical spaces were active in research at Morriston. RE also addressed the balance between clinical duties and research activities, noting that consultant job plans include R&amp;D time to support those with </w:t>
            </w:r>
            <w:proofErr w:type="gramStart"/>
            <w:r w:rsidRPr="00277740">
              <w:rPr>
                <w:rFonts w:ascii="Verdana" w:hAnsi="Verdana" w:cs="Segoe UI"/>
                <w:color w:val="auto"/>
                <w:sz w:val="24"/>
                <w:szCs w:val="24"/>
                <w:shd w:val="clear" w:color="auto" w:fill="FFFFFF"/>
              </w:rPr>
              <w:t>particular skills</w:t>
            </w:r>
            <w:proofErr w:type="gramEnd"/>
            <w:r w:rsidRPr="00277740">
              <w:rPr>
                <w:rFonts w:ascii="Verdana" w:hAnsi="Verdana" w:cs="Segoe UI"/>
                <w:color w:val="auto"/>
                <w:sz w:val="24"/>
                <w:szCs w:val="24"/>
                <w:shd w:val="clear" w:color="auto" w:fill="FFFFFF"/>
              </w:rPr>
              <w:t xml:space="preserve"> and aptitude for research, development, and innovation. RE mentioned the importance of giving people the freedom to explore and develop their research skills, while ensuring that their work contributes to a clear goal that can change healthcare delivery. RE acknowledged the challenges in securing research grants for inexperienced researchers and the role of pump priming or seed funding in supporting promising researchers to develop their work and increase their chances of securing formal grants. </w:t>
            </w:r>
          </w:p>
          <w:p w14:paraId="656DBC71" w14:textId="4E62A0F2" w:rsidR="0037700C" w:rsidRPr="00277740" w:rsidRDefault="0037700C"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AG discussed the importance of integrating evaluation techniques into the digital strategy and research work to prove the case moving forward. AG emphasised the need for dovetailing agendas and acknowledged the work done with some caveats raised during the meeting. AG then asked RE to remind him of the next steps for the R&amp;D strategy.</w:t>
            </w:r>
          </w:p>
          <w:p w14:paraId="38C53536" w14:textId="77777777" w:rsidR="0037700C" w:rsidRPr="00277740" w:rsidRDefault="0037700C" w:rsidP="00DC1D54">
            <w:pPr>
              <w:pStyle w:val="NormalWeb"/>
              <w:shd w:val="clear" w:color="auto" w:fill="FFFFFF"/>
              <w:spacing w:before="0" w:beforeAutospacing="0" w:after="0" w:afterAutospacing="0"/>
              <w:jc w:val="both"/>
              <w:rPr>
                <w:rFonts w:ascii="Verdana" w:hAnsi="Verdana" w:cs="Segoe UI"/>
              </w:rPr>
            </w:pPr>
          </w:p>
          <w:p w14:paraId="690FEE72" w14:textId="57CA903D" w:rsidR="0037700C" w:rsidRPr="00277740" w:rsidRDefault="0037700C"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RE responded that the next steps involved progressing the bridging strategy for SBUHB while working toward a more integrated regional R&amp;D strategy with Hywel Dda UHB. RE informed it would include a scoping exercise for the joint R&amp;D strategy, anticipated to take six to nine months, starting towards the end of the March 2025 or the beginning of the next financial year.</w:t>
            </w:r>
          </w:p>
          <w:p w14:paraId="43ED5EE0" w14:textId="77777777" w:rsidR="0037700C" w:rsidRPr="00277740" w:rsidRDefault="0037700C" w:rsidP="00DC1D54">
            <w:pPr>
              <w:pStyle w:val="Body"/>
              <w:spacing w:before="120" w:after="120"/>
              <w:jc w:val="both"/>
              <w:rPr>
                <w:rFonts w:ascii="Verdana" w:hAnsi="Verdana" w:cs="Arial"/>
                <w:color w:val="auto"/>
                <w:sz w:val="24"/>
                <w:szCs w:val="24"/>
                <w:lang w:val="en-GB"/>
              </w:rPr>
            </w:pPr>
          </w:p>
          <w:p w14:paraId="52248D97" w14:textId="00973588" w:rsidR="0037700C" w:rsidRPr="00277740" w:rsidRDefault="0037700C" w:rsidP="00DC1D54">
            <w:pPr>
              <w:pStyle w:val="Body"/>
              <w:spacing w:before="120" w:after="120"/>
              <w:jc w:val="both"/>
              <w:rPr>
                <w:rFonts w:ascii="Verdana" w:hAnsi="Verdana" w:cs="Arial"/>
                <w:color w:val="auto"/>
                <w:sz w:val="24"/>
                <w:szCs w:val="24"/>
                <w:lang w:val="en-GB"/>
              </w:rPr>
            </w:pPr>
            <w:proofErr w:type="gramStart"/>
            <w:r w:rsidRPr="00277740">
              <w:rPr>
                <w:rFonts w:ascii="Verdana" w:hAnsi="Verdana" w:cs="Arial"/>
                <w:color w:val="auto"/>
                <w:sz w:val="24"/>
                <w:szCs w:val="24"/>
                <w:lang w:val="en-GB"/>
              </w:rPr>
              <w:t>Members;</w:t>
            </w:r>
            <w:proofErr w:type="gramEnd"/>
            <w:r w:rsidRPr="00277740">
              <w:rPr>
                <w:rFonts w:ascii="Verdana" w:hAnsi="Verdana" w:cs="Arial"/>
                <w:color w:val="auto"/>
                <w:sz w:val="24"/>
                <w:szCs w:val="24"/>
                <w:lang w:val="en-GB"/>
              </w:rPr>
              <w:t xml:space="preserve"> </w:t>
            </w:r>
          </w:p>
          <w:p w14:paraId="4A2BF8FA" w14:textId="5F58AAED" w:rsidR="0082721F" w:rsidRPr="00277740" w:rsidRDefault="0082721F" w:rsidP="00DC1D54">
            <w:pPr>
              <w:pStyle w:val="Body"/>
              <w:spacing w:before="120" w:after="120"/>
              <w:jc w:val="both"/>
              <w:rPr>
                <w:rFonts w:ascii="Verdana" w:hAnsi="Verdana" w:cs="Arial"/>
                <w:color w:val="auto"/>
                <w:sz w:val="24"/>
                <w:szCs w:val="24"/>
                <w:lang w:val="en-GB"/>
              </w:rPr>
            </w:pPr>
          </w:p>
          <w:p w14:paraId="40AE44C7" w14:textId="5072C528" w:rsidR="00D6130F" w:rsidRPr="00277740" w:rsidRDefault="00D6130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lang w:val="en-GB"/>
              </w:rPr>
              <w:t>Agreed</w:t>
            </w:r>
            <w:r w:rsidRPr="00277740">
              <w:rPr>
                <w:rFonts w:ascii="Verdana" w:hAnsi="Verdana" w:cs="Arial"/>
                <w:color w:val="auto"/>
                <w:sz w:val="24"/>
                <w:szCs w:val="24"/>
                <w:lang w:val="en-GB"/>
              </w:rPr>
              <w:t xml:space="preserve"> to </w:t>
            </w:r>
            <w:r w:rsidR="0037700C" w:rsidRPr="00277740">
              <w:rPr>
                <w:rFonts w:ascii="Verdana" w:hAnsi="Verdana" w:cs="Arial"/>
                <w:i/>
                <w:iCs/>
                <w:color w:val="auto"/>
                <w:sz w:val="24"/>
                <w:szCs w:val="24"/>
                <w:lang w:val="en-GB"/>
              </w:rPr>
              <w:t>endorse</w:t>
            </w:r>
            <w:r w:rsidRPr="00277740">
              <w:rPr>
                <w:rFonts w:ascii="Verdana" w:hAnsi="Verdana" w:cs="Arial"/>
                <w:color w:val="auto"/>
                <w:sz w:val="24"/>
                <w:szCs w:val="24"/>
                <w:lang w:val="en-GB"/>
              </w:rPr>
              <w:t xml:space="preserve"> </w:t>
            </w:r>
            <w:r w:rsidR="00F323CD" w:rsidRPr="00277740">
              <w:rPr>
                <w:rFonts w:ascii="Verdana" w:hAnsi="Verdana" w:cs="Segoe UI"/>
                <w:color w:val="auto"/>
                <w:sz w:val="24"/>
                <w:szCs w:val="24"/>
                <w:shd w:val="clear" w:color="auto" w:fill="FFFFFF"/>
              </w:rPr>
              <w:t xml:space="preserve">the Research, Development, and Innovation strategy for SBUHB. </w:t>
            </w:r>
          </w:p>
        </w:tc>
      </w:tr>
      <w:tr w:rsidR="00DC1D54" w:rsidRPr="003C5225" w14:paraId="549C3E37" w14:textId="77777777" w:rsidTr="00B1205C">
        <w:trPr>
          <w:trHeight w:val="523"/>
        </w:trPr>
        <w:tc>
          <w:tcPr>
            <w:tcW w:w="1702" w:type="dxa"/>
            <w:shd w:val="clear" w:color="auto" w:fill="auto"/>
            <w:tcMar>
              <w:top w:w="80" w:type="dxa"/>
              <w:left w:w="80" w:type="dxa"/>
              <w:bottom w:w="80" w:type="dxa"/>
              <w:right w:w="80" w:type="dxa"/>
            </w:tcMar>
          </w:tcPr>
          <w:p w14:paraId="6E28086E" w14:textId="3EF8F0C9" w:rsidR="0082721F" w:rsidRPr="00277740" w:rsidRDefault="00F323CD" w:rsidP="00DC1D54">
            <w:pPr>
              <w:spacing w:before="120" w:after="120"/>
              <w:jc w:val="both"/>
              <w:rPr>
                <w:rFonts w:ascii="Verdana" w:hAnsi="Verdana" w:cs="Arial"/>
                <w:b/>
              </w:rPr>
            </w:pPr>
            <w:r w:rsidRPr="00277740">
              <w:rPr>
                <w:rFonts w:ascii="Verdana" w:hAnsi="Verdana" w:cs="Arial"/>
                <w:b/>
              </w:rPr>
              <w:lastRenderedPageBreak/>
              <w:t>34/25</w:t>
            </w:r>
          </w:p>
        </w:tc>
        <w:tc>
          <w:tcPr>
            <w:tcW w:w="9355" w:type="dxa"/>
            <w:shd w:val="clear" w:color="auto" w:fill="auto"/>
            <w:tcMar>
              <w:top w:w="80" w:type="dxa"/>
              <w:left w:w="85" w:type="dxa"/>
              <w:bottom w:w="80" w:type="dxa"/>
              <w:right w:w="80" w:type="dxa"/>
            </w:tcMar>
          </w:tcPr>
          <w:p w14:paraId="10D84A04" w14:textId="1ACE97D3" w:rsidR="0082721F" w:rsidRPr="00277740" w:rsidRDefault="00F323CD" w:rsidP="00DC1D54">
            <w:pPr>
              <w:spacing w:before="60" w:after="60"/>
              <w:jc w:val="both"/>
              <w:rPr>
                <w:rFonts w:ascii="Verdana" w:hAnsi="Verdana" w:cs="Arial"/>
                <w:b/>
                <w:bCs/>
              </w:rPr>
            </w:pPr>
            <w:r w:rsidRPr="00277740">
              <w:rPr>
                <w:rFonts w:ascii="Verdana" w:hAnsi="Verdana" w:cs="Arial"/>
                <w:b/>
                <w:bCs/>
              </w:rPr>
              <w:t>VOLUNTARY SCHEME FOR BRANDED MEDICINES PR</w:t>
            </w:r>
            <w:r w:rsidR="008E3B36">
              <w:rPr>
                <w:rFonts w:ascii="Verdana" w:hAnsi="Verdana" w:cs="Arial"/>
                <w:b/>
                <w:bCs/>
              </w:rPr>
              <w:t>I</w:t>
            </w:r>
            <w:r w:rsidRPr="00277740">
              <w:rPr>
                <w:rFonts w:ascii="Verdana" w:hAnsi="Verdana" w:cs="Arial"/>
                <w:b/>
                <w:bCs/>
              </w:rPr>
              <w:t>CING, ACCESS AND GROWTH PROGRAM</w:t>
            </w:r>
            <w:r w:rsidR="008E3B36">
              <w:rPr>
                <w:rFonts w:ascii="Verdana" w:hAnsi="Verdana" w:cs="Arial"/>
                <w:b/>
                <w:bCs/>
              </w:rPr>
              <w:t>M</w:t>
            </w:r>
            <w:r w:rsidRPr="00277740">
              <w:rPr>
                <w:rFonts w:ascii="Verdana" w:hAnsi="Verdana" w:cs="Arial"/>
                <w:b/>
                <w:bCs/>
              </w:rPr>
              <w:t>E</w:t>
            </w:r>
          </w:p>
        </w:tc>
      </w:tr>
      <w:tr w:rsidR="00DC1D54" w:rsidRPr="003C5225" w14:paraId="78DDFF9C" w14:textId="77777777" w:rsidTr="00B1205C">
        <w:trPr>
          <w:trHeight w:val="523"/>
        </w:trPr>
        <w:tc>
          <w:tcPr>
            <w:tcW w:w="1702" w:type="dxa"/>
            <w:shd w:val="clear" w:color="auto" w:fill="auto"/>
            <w:tcMar>
              <w:top w:w="80" w:type="dxa"/>
              <w:left w:w="80" w:type="dxa"/>
              <w:bottom w:w="80" w:type="dxa"/>
              <w:right w:w="80" w:type="dxa"/>
            </w:tcMar>
          </w:tcPr>
          <w:p w14:paraId="090B97C1" w14:textId="77777777" w:rsidR="0082721F" w:rsidRPr="00277740" w:rsidRDefault="0082721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2A082D7B" w14:textId="77777777" w:rsidR="002A318F" w:rsidRPr="00277740" w:rsidRDefault="00F323CD" w:rsidP="00DC1D54">
            <w:pPr>
              <w:spacing w:before="60" w:after="60"/>
              <w:jc w:val="both"/>
              <w:rPr>
                <w:rFonts w:ascii="Verdana" w:hAnsi="Verdana" w:cs="Arial"/>
                <w:bCs/>
              </w:rPr>
            </w:pPr>
            <w:r w:rsidRPr="00277740">
              <w:rPr>
                <w:rFonts w:ascii="Verdana" w:hAnsi="Verdana" w:cs="Arial"/>
              </w:rPr>
              <w:t xml:space="preserve">AN update was </w:t>
            </w:r>
            <w:r w:rsidRPr="00277740">
              <w:rPr>
                <w:rFonts w:ascii="Verdana" w:hAnsi="Verdana" w:cs="Arial"/>
                <w:b/>
                <w:bCs/>
              </w:rPr>
              <w:t>received</w:t>
            </w:r>
            <w:r w:rsidRPr="00277740">
              <w:rPr>
                <w:rFonts w:ascii="Verdana" w:hAnsi="Verdana" w:cs="Arial"/>
              </w:rPr>
              <w:t xml:space="preserve"> on Voluntary Scheme for Branded Medicines Pricing, Access and Growth programme. JR</w:t>
            </w:r>
            <w:r w:rsidRPr="00277740">
              <w:rPr>
                <w:rFonts w:ascii="Verdana" w:hAnsi="Verdana" w:cs="Arial"/>
                <w:bCs/>
              </w:rPr>
              <w:t xml:space="preserve"> highlighted the following key </w:t>
            </w:r>
            <w:proofErr w:type="gramStart"/>
            <w:r w:rsidRPr="00277740">
              <w:rPr>
                <w:rFonts w:ascii="Verdana" w:hAnsi="Verdana" w:cs="Arial"/>
                <w:bCs/>
              </w:rPr>
              <w:t>points;</w:t>
            </w:r>
            <w:proofErr w:type="gramEnd"/>
          </w:p>
          <w:p w14:paraId="2F1E14F4" w14:textId="16BEE9BE" w:rsidR="002A318F" w:rsidRPr="00277740" w:rsidRDefault="002A318F"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t>T</w:t>
            </w:r>
            <w:r w:rsidR="00F323CD" w:rsidRPr="00277740">
              <w:rPr>
                <w:rFonts w:ascii="Verdana" w:eastAsia="Times New Roman" w:hAnsi="Verdana" w:cs="Segoe UI"/>
                <w:color w:val="auto"/>
                <w:bdr w:val="none" w:sz="0" w:space="0" w:color="auto"/>
              </w:rPr>
              <w:t>he voluntary scheme for branded medicine pricing, access, and growth (VPAG)</w:t>
            </w:r>
            <w:r w:rsidRPr="00277740">
              <w:rPr>
                <w:rFonts w:ascii="Verdana" w:eastAsia="Times New Roman" w:hAnsi="Verdana" w:cs="Segoe UI"/>
                <w:color w:val="auto"/>
                <w:bdr w:val="none" w:sz="0" w:space="0" w:color="auto"/>
              </w:rPr>
              <w:t xml:space="preserve"> presented itself as </w:t>
            </w:r>
            <w:r w:rsidR="00F323CD" w:rsidRPr="00277740">
              <w:rPr>
                <w:rFonts w:ascii="Verdana" w:eastAsia="Times New Roman" w:hAnsi="Verdana" w:cs="Segoe UI"/>
                <w:color w:val="auto"/>
                <w:bdr w:val="none" w:sz="0" w:space="0" w:color="auto"/>
              </w:rPr>
              <w:t xml:space="preserve">a UK-wide scheme between the government and the pharmaceutical industry to draw down levels of profit from pharma into the government, which </w:t>
            </w:r>
            <w:r w:rsidRPr="00277740">
              <w:rPr>
                <w:rFonts w:ascii="Verdana" w:eastAsia="Times New Roman" w:hAnsi="Verdana" w:cs="Segoe UI"/>
                <w:color w:val="auto"/>
                <w:bdr w:val="none" w:sz="0" w:space="0" w:color="auto"/>
              </w:rPr>
              <w:t>would</w:t>
            </w:r>
            <w:r w:rsidR="00F323CD" w:rsidRPr="00277740">
              <w:rPr>
                <w:rFonts w:ascii="Verdana" w:eastAsia="Times New Roman" w:hAnsi="Verdana" w:cs="Segoe UI"/>
                <w:color w:val="auto"/>
                <w:bdr w:val="none" w:sz="0" w:space="0" w:color="auto"/>
              </w:rPr>
              <w:t xml:space="preserve"> then</w:t>
            </w:r>
            <w:r w:rsidRPr="00277740">
              <w:rPr>
                <w:rFonts w:ascii="Verdana" w:eastAsia="Times New Roman" w:hAnsi="Verdana" w:cs="Segoe UI"/>
                <w:color w:val="auto"/>
                <w:bdr w:val="none" w:sz="0" w:space="0" w:color="auto"/>
              </w:rPr>
              <w:t xml:space="preserve"> be</w:t>
            </w:r>
            <w:r w:rsidR="00F323CD" w:rsidRPr="00277740">
              <w:rPr>
                <w:rFonts w:ascii="Verdana" w:eastAsia="Times New Roman" w:hAnsi="Verdana" w:cs="Segoe UI"/>
                <w:color w:val="auto"/>
                <w:bdr w:val="none" w:sz="0" w:space="0" w:color="auto"/>
              </w:rPr>
              <w:t xml:space="preserve"> distributed to the NHS and life sciences to stimulate </w:t>
            </w:r>
            <w:proofErr w:type="gramStart"/>
            <w:r w:rsidR="00F323CD" w:rsidRPr="00277740">
              <w:rPr>
                <w:rFonts w:ascii="Verdana" w:eastAsia="Times New Roman" w:hAnsi="Verdana" w:cs="Segoe UI"/>
                <w:color w:val="auto"/>
                <w:bdr w:val="none" w:sz="0" w:space="0" w:color="auto"/>
              </w:rPr>
              <w:t>innovation</w:t>
            </w:r>
            <w:r w:rsidRPr="00277740">
              <w:rPr>
                <w:rFonts w:ascii="Verdana" w:eastAsia="Times New Roman" w:hAnsi="Verdana" w:cs="Segoe UI"/>
                <w:color w:val="auto"/>
                <w:bdr w:val="none" w:sz="0" w:space="0" w:color="auto"/>
              </w:rPr>
              <w:t>;</w:t>
            </w:r>
            <w:proofErr w:type="gramEnd"/>
          </w:p>
          <w:p w14:paraId="2131F812" w14:textId="737A9B54" w:rsidR="002A318F" w:rsidRPr="00277740" w:rsidRDefault="00F323CD"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lastRenderedPageBreak/>
              <w:t>Wales has been allocated £22.1 m from the scheme, with £300</w:t>
            </w:r>
            <w:r w:rsidR="00293D3A">
              <w:rPr>
                <w:rFonts w:ascii="Verdana" w:eastAsia="Times New Roman" w:hAnsi="Verdana" w:cs="Segoe UI"/>
                <w:color w:val="auto"/>
                <w:bdr w:val="none" w:sz="0" w:space="0" w:color="auto"/>
              </w:rPr>
              <w:t>m</w:t>
            </w:r>
            <w:r w:rsidRPr="00277740">
              <w:rPr>
                <w:rFonts w:ascii="Verdana" w:eastAsia="Times New Roman" w:hAnsi="Verdana" w:cs="Segoe UI"/>
                <w:color w:val="auto"/>
                <w:bdr w:val="none" w:sz="0" w:space="0" w:color="auto"/>
              </w:rPr>
              <w:t xml:space="preserve"> focused on clinical trial infrastructure in the </w:t>
            </w:r>
            <w:proofErr w:type="gramStart"/>
            <w:r w:rsidRPr="00277740">
              <w:rPr>
                <w:rFonts w:ascii="Verdana" w:eastAsia="Times New Roman" w:hAnsi="Verdana" w:cs="Segoe UI"/>
                <w:color w:val="auto"/>
                <w:bdr w:val="none" w:sz="0" w:space="0" w:color="auto"/>
              </w:rPr>
              <w:t>NHS</w:t>
            </w:r>
            <w:r w:rsidR="002A318F" w:rsidRPr="00277740">
              <w:rPr>
                <w:rFonts w:ascii="Verdana" w:eastAsia="Times New Roman" w:hAnsi="Verdana" w:cs="Segoe UI"/>
                <w:color w:val="auto"/>
                <w:bdr w:val="none" w:sz="0" w:space="0" w:color="auto"/>
              </w:rPr>
              <w:t>;</w:t>
            </w:r>
            <w:proofErr w:type="gramEnd"/>
          </w:p>
          <w:p w14:paraId="74C5AA09" w14:textId="77777777" w:rsidR="002A318F" w:rsidRPr="00277740" w:rsidRDefault="00F323CD"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t xml:space="preserve">Two work streams were described: one for investing in existing infrastructure and another for flexible pump priming to address gaps and grow </w:t>
            </w:r>
            <w:proofErr w:type="gramStart"/>
            <w:r w:rsidRPr="00277740">
              <w:rPr>
                <w:rFonts w:ascii="Verdana" w:eastAsia="Times New Roman" w:hAnsi="Verdana" w:cs="Segoe UI"/>
                <w:color w:val="auto"/>
                <w:bdr w:val="none" w:sz="0" w:space="0" w:color="auto"/>
              </w:rPr>
              <w:t>services</w:t>
            </w:r>
            <w:r w:rsidR="002A318F" w:rsidRPr="00277740">
              <w:rPr>
                <w:rFonts w:ascii="Verdana" w:eastAsia="Times New Roman" w:hAnsi="Verdana" w:cs="Segoe UI"/>
                <w:color w:val="auto"/>
                <w:bdr w:val="none" w:sz="0" w:space="0" w:color="auto"/>
              </w:rPr>
              <w:t>;</w:t>
            </w:r>
            <w:proofErr w:type="gramEnd"/>
          </w:p>
          <w:p w14:paraId="7BFCEECF" w14:textId="77777777" w:rsidR="002A318F" w:rsidRPr="00277740" w:rsidRDefault="002A318F"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t>SBUHB</w:t>
            </w:r>
            <w:r w:rsidR="00F323CD" w:rsidRPr="00277740">
              <w:rPr>
                <w:rFonts w:ascii="Verdana" w:eastAsia="Times New Roman" w:hAnsi="Verdana" w:cs="Segoe UI"/>
                <w:color w:val="auto"/>
                <w:bdr w:val="none" w:sz="0" w:space="0" w:color="auto"/>
              </w:rPr>
              <w:t xml:space="preserve"> submitted two bids: one focused on oncology pharmacy capacity and another on creating an interface team between </w:t>
            </w:r>
            <w:r w:rsidRPr="00277740">
              <w:rPr>
                <w:rFonts w:ascii="Verdana" w:eastAsia="Times New Roman" w:hAnsi="Verdana" w:cs="Segoe UI"/>
                <w:color w:val="auto"/>
                <w:bdr w:val="none" w:sz="0" w:space="0" w:color="auto"/>
              </w:rPr>
              <w:t>SBUHB</w:t>
            </w:r>
            <w:r w:rsidR="00F323CD" w:rsidRPr="00277740">
              <w:rPr>
                <w:rFonts w:ascii="Verdana" w:eastAsia="Times New Roman" w:hAnsi="Verdana" w:cs="Segoe UI"/>
                <w:color w:val="auto"/>
                <w:bdr w:val="none" w:sz="0" w:space="0" w:color="auto"/>
              </w:rPr>
              <w:t xml:space="preserve"> and Hywel </w:t>
            </w:r>
            <w:proofErr w:type="gramStart"/>
            <w:r w:rsidR="00F323CD" w:rsidRPr="00277740">
              <w:rPr>
                <w:rFonts w:ascii="Verdana" w:eastAsia="Times New Roman" w:hAnsi="Verdana" w:cs="Segoe UI"/>
                <w:color w:val="auto"/>
                <w:bdr w:val="none" w:sz="0" w:space="0" w:color="auto"/>
              </w:rPr>
              <w:t>Dda</w:t>
            </w:r>
            <w:r w:rsidRPr="00277740">
              <w:rPr>
                <w:rFonts w:ascii="Verdana" w:eastAsia="Times New Roman" w:hAnsi="Verdana" w:cs="Segoe UI"/>
                <w:color w:val="auto"/>
                <w:bdr w:val="none" w:sz="0" w:space="0" w:color="auto"/>
              </w:rPr>
              <w:t>;</w:t>
            </w:r>
            <w:proofErr w:type="gramEnd"/>
          </w:p>
          <w:p w14:paraId="038D1F64" w14:textId="749981E2" w:rsidR="00F323CD" w:rsidRPr="00277740" w:rsidRDefault="00F323CD"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t>The oncology pharmacy bid was provisionally funded but moved to stream two for further review, while the interface team bid was not funded but can be resubmitted in future calls</w:t>
            </w:r>
            <w:r w:rsidR="002A318F" w:rsidRPr="00277740">
              <w:rPr>
                <w:rFonts w:ascii="Verdana" w:eastAsia="Times New Roman" w:hAnsi="Verdana" w:cs="Segoe UI"/>
                <w:color w:val="auto"/>
                <w:bdr w:val="none" w:sz="0" w:space="0" w:color="auto"/>
              </w:rPr>
              <w:t>.</w:t>
            </w:r>
          </w:p>
          <w:p w14:paraId="4018B3D0" w14:textId="77777777" w:rsidR="002A318F" w:rsidRPr="00277740" w:rsidRDefault="002A318F" w:rsidP="00DC1D54">
            <w:pPr>
              <w:pStyle w:val="ListParagraph"/>
              <w:spacing w:before="60" w:after="60"/>
              <w:jc w:val="both"/>
              <w:rPr>
                <w:rFonts w:ascii="Verdana" w:hAnsi="Verdana" w:cs="Arial"/>
                <w:bCs/>
                <w:color w:val="auto"/>
                <w:lang w:eastAsia="en-US"/>
              </w:rPr>
            </w:pPr>
          </w:p>
          <w:p w14:paraId="73B4A7E2" w14:textId="77777777" w:rsidR="002A318F" w:rsidRPr="00277740" w:rsidRDefault="002A318F" w:rsidP="00DC1D54">
            <w:pPr>
              <w:pStyle w:val="Body"/>
              <w:spacing w:before="120" w:after="120"/>
              <w:jc w:val="both"/>
              <w:rPr>
                <w:rFonts w:ascii="Verdana" w:hAnsi="Verdana" w:cs="Arial"/>
                <w:color w:val="auto"/>
                <w:sz w:val="24"/>
                <w:szCs w:val="24"/>
                <w:lang w:val="en-GB"/>
              </w:rPr>
            </w:pPr>
            <w:proofErr w:type="gramStart"/>
            <w:r w:rsidRPr="00277740">
              <w:rPr>
                <w:rFonts w:ascii="Verdana" w:hAnsi="Verdana" w:cs="Arial"/>
                <w:color w:val="auto"/>
                <w:sz w:val="24"/>
                <w:szCs w:val="24"/>
                <w:lang w:val="en-GB"/>
              </w:rPr>
              <w:t>Members;</w:t>
            </w:r>
            <w:proofErr w:type="gramEnd"/>
            <w:r w:rsidRPr="00277740">
              <w:rPr>
                <w:rFonts w:ascii="Verdana" w:hAnsi="Verdana" w:cs="Arial"/>
                <w:color w:val="auto"/>
                <w:sz w:val="24"/>
                <w:szCs w:val="24"/>
                <w:lang w:val="en-GB"/>
              </w:rPr>
              <w:t xml:space="preserve"> </w:t>
            </w:r>
          </w:p>
          <w:p w14:paraId="11A7F6D3" w14:textId="4ACE47B6" w:rsidR="002A318F" w:rsidRPr="00277740" w:rsidRDefault="002A318F" w:rsidP="00DC1D54">
            <w:pPr>
              <w:pStyle w:val="ListParagraph"/>
              <w:numPr>
                <w:ilvl w:val="0"/>
                <w:numId w:val="35"/>
              </w:numPr>
              <w:spacing w:before="60" w:after="60"/>
              <w:jc w:val="both"/>
              <w:rPr>
                <w:rFonts w:ascii="Verdana" w:hAnsi="Verdana" w:cs="Arial"/>
                <w:bCs/>
                <w:color w:val="auto"/>
              </w:rPr>
            </w:pPr>
            <w:r w:rsidRPr="00277740">
              <w:rPr>
                <w:rFonts w:ascii="Verdana" w:hAnsi="Verdana" w:cs="Arial"/>
                <w:b/>
                <w:color w:val="auto"/>
              </w:rPr>
              <w:t>Were assured</w:t>
            </w:r>
            <w:r w:rsidRPr="00277740">
              <w:rPr>
                <w:rFonts w:ascii="Verdana" w:hAnsi="Verdana" w:cs="Arial"/>
                <w:bCs/>
                <w:color w:val="auto"/>
              </w:rPr>
              <w:t xml:space="preserve"> of the work carried out by the </w:t>
            </w:r>
            <w:proofErr w:type="gramStart"/>
            <w:r w:rsidRPr="00277740">
              <w:rPr>
                <w:rFonts w:ascii="Verdana" w:hAnsi="Verdana" w:cs="Arial"/>
                <w:bCs/>
                <w:color w:val="auto"/>
              </w:rPr>
              <w:t>VPAG;</w:t>
            </w:r>
            <w:proofErr w:type="gramEnd"/>
          </w:p>
          <w:p w14:paraId="1CC97D70" w14:textId="219D024B" w:rsidR="002A318F" w:rsidRPr="00277740" w:rsidRDefault="002A318F" w:rsidP="00DC1D54">
            <w:pPr>
              <w:pStyle w:val="ListParagraph"/>
              <w:numPr>
                <w:ilvl w:val="0"/>
                <w:numId w:val="35"/>
              </w:numPr>
              <w:spacing w:before="60" w:after="60"/>
              <w:jc w:val="both"/>
              <w:rPr>
                <w:rFonts w:ascii="Verdana" w:hAnsi="Verdana" w:cs="Arial"/>
                <w:bCs/>
                <w:color w:val="auto"/>
                <w:lang w:eastAsia="en-US"/>
              </w:rPr>
            </w:pPr>
            <w:r w:rsidRPr="00277740">
              <w:rPr>
                <w:rFonts w:ascii="Verdana" w:hAnsi="Verdana" w:cs="Arial"/>
                <w:b/>
                <w:color w:val="auto"/>
              </w:rPr>
              <w:t>Agreed</w:t>
            </w:r>
            <w:r w:rsidRPr="00277740">
              <w:rPr>
                <w:rFonts w:ascii="Verdana" w:hAnsi="Verdana" w:cs="Arial"/>
                <w:bCs/>
                <w:color w:val="auto"/>
              </w:rPr>
              <w:t xml:space="preserve"> to </w:t>
            </w:r>
            <w:r w:rsidRPr="00277740">
              <w:rPr>
                <w:rFonts w:ascii="Verdana" w:hAnsi="Verdana" w:cs="Arial"/>
                <w:bCs/>
                <w:i/>
                <w:iCs/>
                <w:color w:val="auto"/>
              </w:rPr>
              <w:t>advice</w:t>
            </w:r>
            <w:r w:rsidRPr="00277740">
              <w:rPr>
                <w:rFonts w:ascii="Verdana" w:hAnsi="Verdana" w:cs="Arial"/>
                <w:bCs/>
                <w:color w:val="auto"/>
              </w:rPr>
              <w:t xml:space="preserve"> the board </w:t>
            </w:r>
            <w:r w:rsidRPr="00277740">
              <w:rPr>
                <w:rFonts w:ascii="Verdana" w:hAnsi="Verdana" w:cs="Segoe UI"/>
                <w:color w:val="auto"/>
                <w:shd w:val="clear" w:color="auto" w:fill="FFFFFF"/>
              </w:rPr>
              <w:t xml:space="preserve">that this was an ongoing piece of </w:t>
            </w:r>
            <w:proofErr w:type="gramStart"/>
            <w:r w:rsidRPr="00277740">
              <w:rPr>
                <w:rFonts w:ascii="Verdana" w:hAnsi="Verdana" w:cs="Segoe UI"/>
                <w:color w:val="auto"/>
                <w:shd w:val="clear" w:color="auto" w:fill="FFFFFF"/>
              </w:rPr>
              <w:t>work</w:t>
            </w:r>
            <w:proofErr w:type="gramEnd"/>
            <w:r w:rsidRPr="00277740">
              <w:rPr>
                <w:rFonts w:ascii="Verdana" w:hAnsi="Verdana" w:cs="Segoe UI"/>
                <w:color w:val="auto"/>
                <w:shd w:val="clear" w:color="auto" w:fill="FFFFFF"/>
              </w:rPr>
              <w:t xml:space="preserve"> and that the committee would be seeking to take opportunities as they arise.</w:t>
            </w:r>
          </w:p>
        </w:tc>
      </w:tr>
      <w:tr w:rsidR="00DC1D54" w:rsidRPr="003C5225" w14:paraId="20716865" w14:textId="77777777" w:rsidTr="009878D4">
        <w:trPr>
          <w:trHeight w:val="523"/>
        </w:trPr>
        <w:tc>
          <w:tcPr>
            <w:tcW w:w="11057" w:type="dxa"/>
            <w:gridSpan w:val="2"/>
            <w:shd w:val="clear" w:color="auto" w:fill="44546A" w:themeFill="text2"/>
            <w:tcMar>
              <w:top w:w="80" w:type="dxa"/>
              <w:left w:w="80" w:type="dxa"/>
              <w:bottom w:w="80" w:type="dxa"/>
              <w:right w:w="80" w:type="dxa"/>
            </w:tcMar>
          </w:tcPr>
          <w:p w14:paraId="47804F5C" w14:textId="44117A62" w:rsidR="0086308F" w:rsidRPr="00277740" w:rsidRDefault="0086308F" w:rsidP="00F22642">
            <w:pPr>
              <w:pStyle w:val="Body"/>
              <w:spacing w:before="120" w:after="120"/>
              <w:jc w:val="center"/>
              <w:rPr>
                <w:rFonts w:ascii="Verdana" w:hAnsi="Verdana" w:cs="Arial"/>
                <w:b/>
                <w:bCs/>
                <w:color w:val="FFFFFF" w:themeColor="background1"/>
                <w:sz w:val="24"/>
                <w:szCs w:val="24"/>
                <w:lang w:val="en-GB"/>
              </w:rPr>
            </w:pPr>
            <w:r w:rsidRPr="00277740">
              <w:rPr>
                <w:rFonts w:ascii="Verdana" w:hAnsi="Verdana" w:cs="Arial"/>
                <w:b/>
                <w:bCs/>
                <w:color w:val="FFFFFF" w:themeColor="background1"/>
                <w:sz w:val="24"/>
                <w:szCs w:val="24"/>
                <w:lang w:val="en-GB"/>
              </w:rPr>
              <w:lastRenderedPageBreak/>
              <w:t xml:space="preserve">PART </w:t>
            </w:r>
            <w:r w:rsidR="006F7A3E" w:rsidRPr="00277740">
              <w:rPr>
                <w:rFonts w:ascii="Verdana" w:hAnsi="Verdana" w:cs="Arial"/>
                <w:b/>
                <w:bCs/>
                <w:color w:val="FFFFFF" w:themeColor="background1"/>
                <w:sz w:val="24"/>
                <w:szCs w:val="24"/>
                <w:lang w:val="en-GB"/>
              </w:rPr>
              <w:t>6</w:t>
            </w:r>
            <w:r w:rsidRPr="00277740">
              <w:rPr>
                <w:rFonts w:ascii="Verdana" w:hAnsi="Verdana" w:cs="Arial"/>
                <w:b/>
                <w:bCs/>
                <w:color w:val="FFFFFF" w:themeColor="background1"/>
                <w:sz w:val="24"/>
                <w:szCs w:val="24"/>
                <w:lang w:val="en-GB"/>
              </w:rPr>
              <w:t xml:space="preserve">: </w:t>
            </w:r>
            <w:r w:rsidR="006F7A3E" w:rsidRPr="00277740">
              <w:rPr>
                <w:rFonts w:ascii="Verdana" w:hAnsi="Verdana" w:cs="Arial"/>
                <w:b/>
                <w:bCs/>
                <w:color w:val="FFFFFF" w:themeColor="background1"/>
                <w:sz w:val="24"/>
                <w:szCs w:val="24"/>
                <w:lang w:val="en-GB"/>
              </w:rPr>
              <w:t>MINUTES AND ACTION LOG</w:t>
            </w:r>
          </w:p>
        </w:tc>
      </w:tr>
      <w:tr w:rsidR="00DC1D54" w:rsidRPr="003C5225" w14:paraId="36D74464" w14:textId="77777777" w:rsidTr="00B1205C">
        <w:trPr>
          <w:trHeight w:val="523"/>
        </w:trPr>
        <w:tc>
          <w:tcPr>
            <w:tcW w:w="1702" w:type="dxa"/>
            <w:shd w:val="clear" w:color="auto" w:fill="auto"/>
            <w:tcMar>
              <w:top w:w="80" w:type="dxa"/>
              <w:left w:w="80" w:type="dxa"/>
              <w:bottom w:w="80" w:type="dxa"/>
              <w:right w:w="80" w:type="dxa"/>
            </w:tcMar>
          </w:tcPr>
          <w:p w14:paraId="5F2513FA" w14:textId="3C89D41D" w:rsidR="0086308F" w:rsidRPr="00277740" w:rsidRDefault="002A318F" w:rsidP="00DC1D54">
            <w:pPr>
              <w:spacing w:before="120" w:after="120"/>
              <w:jc w:val="both"/>
              <w:rPr>
                <w:rFonts w:ascii="Verdana" w:hAnsi="Verdana" w:cs="Arial"/>
                <w:b/>
              </w:rPr>
            </w:pPr>
            <w:r w:rsidRPr="00277740">
              <w:rPr>
                <w:rFonts w:ascii="Verdana" w:hAnsi="Verdana" w:cs="Arial"/>
                <w:b/>
              </w:rPr>
              <w:t>3</w:t>
            </w:r>
            <w:r w:rsidR="006F7A3E" w:rsidRPr="00277740">
              <w:rPr>
                <w:rFonts w:ascii="Verdana" w:hAnsi="Verdana" w:cs="Arial"/>
                <w:b/>
              </w:rPr>
              <w:t>5</w:t>
            </w:r>
            <w:r w:rsidR="0086308F" w:rsidRPr="00277740">
              <w:rPr>
                <w:rFonts w:ascii="Verdana" w:hAnsi="Verdana" w:cs="Arial"/>
                <w:b/>
              </w:rPr>
              <w:t>/2</w:t>
            </w:r>
            <w:r w:rsidR="006F7A3E" w:rsidRPr="00277740">
              <w:rPr>
                <w:rFonts w:ascii="Verdana" w:hAnsi="Verdana" w:cs="Arial"/>
                <w:b/>
              </w:rPr>
              <w:t>5</w:t>
            </w:r>
          </w:p>
        </w:tc>
        <w:tc>
          <w:tcPr>
            <w:tcW w:w="9355" w:type="dxa"/>
            <w:shd w:val="clear" w:color="auto" w:fill="auto"/>
            <w:tcMar>
              <w:top w:w="80" w:type="dxa"/>
              <w:left w:w="85" w:type="dxa"/>
              <w:bottom w:w="80" w:type="dxa"/>
              <w:right w:w="80" w:type="dxa"/>
            </w:tcMar>
          </w:tcPr>
          <w:p w14:paraId="2C7C47B2" w14:textId="5C9DD591" w:rsidR="0086308F" w:rsidRPr="00277740" w:rsidRDefault="001425AC"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MINUTES </w:t>
            </w:r>
            <w:r w:rsidR="002A318F" w:rsidRPr="00277740">
              <w:rPr>
                <w:rFonts w:ascii="Verdana" w:hAnsi="Verdana" w:cs="Arial"/>
                <w:b/>
                <w:bCs/>
                <w:color w:val="auto"/>
                <w:sz w:val="24"/>
                <w:szCs w:val="24"/>
                <w:lang w:val="en-GB"/>
              </w:rPr>
              <w:t>–</w:t>
            </w:r>
            <w:r w:rsidR="006F7A3E" w:rsidRPr="00277740">
              <w:rPr>
                <w:rFonts w:ascii="Verdana" w:hAnsi="Verdana" w:cs="Arial"/>
                <w:b/>
                <w:bCs/>
                <w:color w:val="auto"/>
                <w:sz w:val="24"/>
                <w:szCs w:val="24"/>
                <w:lang w:val="en-GB"/>
              </w:rPr>
              <w:t xml:space="preserve"> </w:t>
            </w:r>
            <w:r w:rsidR="002A318F" w:rsidRPr="00277740">
              <w:rPr>
                <w:rFonts w:ascii="Verdana" w:hAnsi="Verdana" w:cs="Arial"/>
                <w:b/>
                <w:bCs/>
                <w:color w:val="auto"/>
                <w:sz w:val="24"/>
                <w:szCs w:val="24"/>
                <w:lang w:val="en-GB"/>
              </w:rPr>
              <w:t>JANUARY 2025</w:t>
            </w:r>
          </w:p>
        </w:tc>
      </w:tr>
      <w:tr w:rsidR="00DC1D54" w:rsidRPr="003C5225" w14:paraId="78E510B9" w14:textId="77777777" w:rsidTr="00B1205C">
        <w:trPr>
          <w:trHeight w:val="523"/>
        </w:trPr>
        <w:tc>
          <w:tcPr>
            <w:tcW w:w="1702" w:type="dxa"/>
            <w:shd w:val="clear" w:color="auto" w:fill="auto"/>
            <w:tcMar>
              <w:top w:w="80" w:type="dxa"/>
              <w:left w:w="80" w:type="dxa"/>
              <w:bottom w:w="80" w:type="dxa"/>
              <w:right w:w="80" w:type="dxa"/>
            </w:tcMar>
          </w:tcPr>
          <w:p w14:paraId="08B7EAB0" w14:textId="77777777" w:rsidR="0086308F" w:rsidRPr="00277740" w:rsidRDefault="0086308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23A912D1" w14:textId="74AD3029" w:rsidR="006F7A3E" w:rsidRPr="00277740" w:rsidRDefault="00324FF6"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The </w:t>
            </w:r>
            <w:proofErr w:type="gramStart"/>
            <w:r w:rsidRPr="00277740">
              <w:rPr>
                <w:rFonts w:ascii="Verdana" w:hAnsi="Verdana" w:cs="Arial"/>
                <w:color w:val="auto"/>
                <w:sz w:val="24"/>
                <w:szCs w:val="24"/>
                <w:lang w:val="en-GB"/>
              </w:rPr>
              <w:t>committee;</w:t>
            </w:r>
            <w:proofErr w:type="gramEnd"/>
            <w:r w:rsidRPr="00277740">
              <w:rPr>
                <w:rFonts w:ascii="Verdana" w:hAnsi="Verdana" w:cs="Arial"/>
                <w:color w:val="auto"/>
                <w:sz w:val="24"/>
                <w:szCs w:val="24"/>
                <w:lang w:val="en-GB"/>
              </w:rPr>
              <w:t xml:space="preserve"> </w:t>
            </w:r>
          </w:p>
          <w:p w14:paraId="12B30575" w14:textId="1FC5CCE9" w:rsidR="00FD52BB" w:rsidRPr="00277740" w:rsidRDefault="006F7A3E"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lang w:val="en-GB"/>
              </w:rPr>
              <w:t>Reviewed</w:t>
            </w:r>
            <w:r w:rsidRPr="00277740">
              <w:rPr>
                <w:rFonts w:ascii="Verdana" w:hAnsi="Verdana" w:cs="Arial"/>
                <w:color w:val="auto"/>
                <w:sz w:val="24"/>
                <w:szCs w:val="24"/>
                <w:lang w:val="en-GB"/>
              </w:rPr>
              <w:t xml:space="preserve"> and </w:t>
            </w:r>
            <w:r w:rsidRPr="00277740">
              <w:rPr>
                <w:rFonts w:ascii="Verdana" w:hAnsi="Verdana" w:cs="Arial"/>
                <w:b/>
                <w:bCs/>
                <w:color w:val="auto"/>
                <w:sz w:val="24"/>
                <w:szCs w:val="24"/>
                <w:lang w:val="en-GB"/>
              </w:rPr>
              <w:t>approved</w:t>
            </w:r>
            <w:r w:rsidRPr="00277740">
              <w:rPr>
                <w:rFonts w:ascii="Verdana" w:hAnsi="Verdana" w:cs="Arial"/>
                <w:color w:val="auto"/>
                <w:sz w:val="24"/>
                <w:szCs w:val="24"/>
                <w:lang w:val="en-GB"/>
              </w:rPr>
              <w:t xml:space="preserve"> the minutes of the meeting held on </w:t>
            </w:r>
            <w:r w:rsidR="002A318F" w:rsidRPr="00277740">
              <w:rPr>
                <w:rFonts w:ascii="Verdana" w:hAnsi="Verdana" w:cs="Arial"/>
                <w:color w:val="auto"/>
                <w:sz w:val="24"/>
                <w:szCs w:val="24"/>
                <w:lang w:val="en-GB"/>
              </w:rPr>
              <w:t>16</w:t>
            </w:r>
            <w:r w:rsidR="00324FF6" w:rsidRPr="00277740">
              <w:rPr>
                <w:rFonts w:ascii="Verdana" w:hAnsi="Verdana" w:cs="Arial"/>
                <w:color w:val="auto"/>
                <w:sz w:val="24"/>
                <w:szCs w:val="24"/>
                <w:vertAlign w:val="superscript"/>
                <w:lang w:val="en-GB"/>
              </w:rPr>
              <w:t>th</w:t>
            </w:r>
            <w:r w:rsidR="00324FF6" w:rsidRPr="00277740">
              <w:rPr>
                <w:rFonts w:ascii="Verdana" w:hAnsi="Verdana" w:cs="Arial"/>
                <w:color w:val="auto"/>
                <w:sz w:val="24"/>
                <w:szCs w:val="24"/>
                <w:lang w:val="en-GB"/>
              </w:rPr>
              <w:t xml:space="preserve"> </w:t>
            </w:r>
            <w:r w:rsidR="002A318F" w:rsidRPr="00277740">
              <w:rPr>
                <w:rFonts w:ascii="Verdana" w:hAnsi="Verdana" w:cs="Arial"/>
                <w:color w:val="auto"/>
                <w:sz w:val="24"/>
                <w:szCs w:val="24"/>
                <w:lang w:val="en-GB"/>
              </w:rPr>
              <w:t>January 2025.</w:t>
            </w:r>
            <w:r w:rsidR="00324FF6" w:rsidRPr="00277740">
              <w:rPr>
                <w:rFonts w:ascii="Verdana" w:hAnsi="Verdana" w:cs="Arial"/>
                <w:color w:val="auto"/>
                <w:sz w:val="24"/>
                <w:szCs w:val="24"/>
                <w:lang w:val="en-GB"/>
              </w:rPr>
              <w:t xml:space="preserve"> </w:t>
            </w:r>
          </w:p>
        </w:tc>
      </w:tr>
      <w:tr w:rsidR="00DC1D54" w:rsidRPr="003C5225" w14:paraId="594D8F55" w14:textId="77777777" w:rsidTr="00B1205C">
        <w:trPr>
          <w:trHeight w:val="523"/>
        </w:trPr>
        <w:tc>
          <w:tcPr>
            <w:tcW w:w="1702" w:type="dxa"/>
            <w:shd w:val="clear" w:color="auto" w:fill="auto"/>
            <w:tcMar>
              <w:top w:w="80" w:type="dxa"/>
              <w:left w:w="80" w:type="dxa"/>
              <w:bottom w:w="80" w:type="dxa"/>
              <w:right w:w="80" w:type="dxa"/>
            </w:tcMar>
          </w:tcPr>
          <w:p w14:paraId="4EC91D87" w14:textId="71BE9DDA" w:rsidR="006F7A3E" w:rsidRPr="00277740" w:rsidRDefault="002A318F" w:rsidP="00DC1D54">
            <w:pPr>
              <w:spacing w:before="120" w:after="120"/>
              <w:jc w:val="both"/>
              <w:rPr>
                <w:rFonts w:ascii="Verdana" w:hAnsi="Verdana" w:cs="Arial"/>
                <w:b/>
              </w:rPr>
            </w:pPr>
            <w:r w:rsidRPr="00277740">
              <w:rPr>
                <w:rFonts w:ascii="Verdana" w:hAnsi="Verdana" w:cs="Arial"/>
                <w:b/>
              </w:rPr>
              <w:t>3</w:t>
            </w:r>
            <w:r w:rsidR="006F7A3E" w:rsidRPr="00277740">
              <w:rPr>
                <w:rFonts w:ascii="Verdana" w:hAnsi="Verdana" w:cs="Arial"/>
                <w:b/>
              </w:rPr>
              <w:t>6/25</w:t>
            </w:r>
          </w:p>
        </w:tc>
        <w:tc>
          <w:tcPr>
            <w:tcW w:w="9355" w:type="dxa"/>
            <w:shd w:val="clear" w:color="auto" w:fill="auto"/>
            <w:tcMar>
              <w:top w:w="80" w:type="dxa"/>
              <w:left w:w="85" w:type="dxa"/>
              <w:bottom w:w="80" w:type="dxa"/>
              <w:right w:w="80" w:type="dxa"/>
            </w:tcMar>
          </w:tcPr>
          <w:p w14:paraId="147EA35B" w14:textId="046082D8" w:rsidR="006F7A3E" w:rsidRPr="00277740" w:rsidRDefault="006F7A3E"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ACTION LOG </w:t>
            </w:r>
          </w:p>
        </w:tc>
      </w:tr>
      <w:tr w:rsidR="00DC1D54" w:rsidRPr="003C5225" w14:paraId="492CED24" w14:textId="77777777" w:rsidTr="00B1205C">
        <w:trPr>
          <w:trHeight w:val="523"/>
        </w:trPr>
        <w:tc>
          <w:tcPr>
            <w:tcW w:w="1702" w:type="dxa"/>
            <w:shd w:val="clear" w:color="auto" w:fill="auto"/>
            <w:tcMar>
              <w:top w:w="80" w:type="dxa"/>
              <w:left w:w="80" w:type="dxa"/>
              <w:bottom w:w="80" w:type="dxa"/>
              <w:right w:w="80" w:type="dxa"/>
            </w:tcMar>
          </w:tcPr>
          <w:p w14:paraId="0125607F" w14:textId="77777777" w:rsidR="006F7A3E" w:rsidRPr="00277740" w:rsidRDefault="006F7A3E"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07E034BE" w14:textId="2ECD4935" w:rsidR="00A32D35" w:rsidRPr="00277740" w:rsidRDefault="00A32D35"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The </w:t>
            </w:r>
            <w:proofErr w:type="gramStart"/>
            <w:r w:rsidRPr="00277740">
              <w:rPr>
                <w:rFonts w:ascii="Verdana" w:hAnsi="Verdana" w:cs="Arial"/>
                <w:color w:val="auto"/>
                <w:sz w:val="24"/>
                <w:szCs w:val="24"/>
                <w:lang w:val="en-GB"/>
              </w:rPr>
              <w:t>committee;</w:t>
            </w:r>
            <w:proofErr w:type="gramEnd"/>
            <w:r w:rsidRPr="00277740">
              <w:rPr>
                <w:rFonts w:ascii="Verdana" w:hAnsi="Verdana" w:cs="Arial"/>
                <w:color w:val="auto"/>
                <w:sz w:val="24"/>
                <w:szCs w:val="24"/>
                <w:lang w:val="en-GB"/>
              </w:rPr>
              <w:t xml:space="preserve"> </w:t>
            </w:r>
          </w:p>
          <w:p w14:paraId="6B741826" w14:textId="77777777" w:rsidR="006F7A3E" w:rsidRPr="00277740" w:rsidRDefault="006F7A3E"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lang w:val="en-GB"/>
              </w:rPr>
              <w:t>Noted</w:t>
            </w:r>
            <w:r w:rsidRPr="00277740">
              <w:rPr>
                <w:rFonts w:ascii="Verdana" w:hAnsi="Verdana" w:cs="Arial"/>
                <w:color w:val="auto"/>
                <w:sz w:val="24"/>
                <w:szCs w:val="24"/>
                <w:lang w:val="en-GB"/>
              </w:rPr>
              <w:t xml:space="preserve"> the committee action log. </w:t>
            </w:r>
          </w:p>
          <w:p w14:paraId="16C68960" w14:textId="41A5D72F" w:rsidR="002A318F" w:rsidRPr="00277740" w:rsidRDefault="002A318F"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RL discussed the action regarding the system for</w:t>
            </w:r>
            <w:r w:rsidR="00920312">
              <w:rPr>
                <w:rFonts w:ascii="Verdana" w:hAnsi="Verdana" w:cs="Segoe UI"/>
                <w:color w:val="auto"/>
                <w:sz w:val="24"/>
                <w:szCs w:val="24"/>
                <w:shd w:val="clear" w:color="auto" w:fill="FFFFFF"/>
              </w:rPr>
              <w:t xml:space="preserve"> the</w:t>
            </w:r>
            <w:r w:rsidRPr="00277740">
              <w:rPr>
                <w:rFonts w:ascii="Verdana" w:hAnsi="Verdana" w:cs="Segoe UI"/>
                <w:color w:val="auto"/>
                <w:sz w:val="24"/>
                <w:szCs w:val="24"/>
                <w:shd w:val="clear" w:color="auto" w:fill="FFFFFF"/>
              </w:rPr>
              <w:t xml:space="preserve"> </w:t>
            </w:r>
            <w:r w:rsidR="00920312">
              <w:rPr>
                <w:rFonts w:ascii="Verdana" w:hAnsi="Verdana" w:cs="Segoe UI"/>
                <w:color w:val="auto"/>
                <w:sz w:val="24"/>
                <w:szCs w:val="24"/>
                <w:shd w:val="clear" w:color="auto" w:fill="FFFFFF"/>
              </w:rPr>
              <w:t xml:space="preserve">neurodevelopment team </w:t>
            </w:r>
            <w:r w:rsidRPr="00277740">
              <w:rPr>
                <w:rFonts w:ascii="Verdana" w:hAnsi="Verdana" w:cs="Segoe UI"/>
                <w:color w:val="auto"/>
                <w:sz w:val="24"/>
                <w:szCs w:val="24"/>
                <w:shd w:val="clear" w:color="auto" w:fill="FFFFFF"/>
              </w:rPr>
              <w:t>informing it was currently in progress. The team was working with the services and the architect to design a solution using Microsoft 365 power platforms. RL said they are ensuring that the requirements are appropriately understood and addressed.</w:t>
            </w:r>
          </w:p>
          <w:p w14:paraId="25BFB687" w14:textId="77777777" w:rsidR="00F62860" w:rsidRPr="00277740" w:rsidRDefault="00F62860"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lastRenderedPageBreak/>
              <w:t xml:space="preserve">AG and MJ discussed the visits and demos action item during the meeting. AG mentioned that this action item was open and could be followed up. </w:t>
            </w:r>
          </w:p>
          <w:p w14:paraId="11F39878" w14:textId="03FAD6DB" w:rsidR="002A318F" w:rsidRPr="00277740" w:rsidRDefault="00F62860"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MJ confirmed that the tool with the March date had been addressed, including the SAS update and organising the visit. MJ also noted that other items were scheduled for May 2025 and could be discussed in the next meeting. </w:t>
            </w:r>
          </w:p>
        </w:tc>
      </w:tr>
      <w:tr w:rsidR="00DC1D54" w:rsidRPr="003C5225" w14:paraId="1DF8EBF0" w14:textId="77777777" w:rsidTr="000E6AD9">
        <w:trPr>
          <w:trHeight w:val="523"/>
        </w:trPr>
        <w:tc>
          <w:tcPr>
            <w:tcW w:w="11057" w:type="dxa"/>
            <w:gridSpan w:val="2"/>
            <w:shd w:val="clear" w:color="auto" w:fill="44546A" w:themeFill="text2"/>
            <w:tcMar>
              <w:top w:w="80" w:type="dxa"/>
              <w:left w:w="80" w:type="dxa"/>
              <w:bottom w:w="80" w:type="dxa"/>
              <w:right w:w="80" w:type="dxa"/>
            </w:tcMar>
          </w:tcPr>
          <w:p w14:paraId="531D169A" w14:textId="27CFB1E9" w:rsidR="0086308F" w:rsidRPr="00277740" w:rsidRDefault="0086308F" w:rsidP="00F22642">
            <w:pPr>
              <w:pStyle w:val="Body"/>
              <w:spacing w:before="120" w:after="120"/>
              <w:jc w:val="center"/>
              <w:rPr>
                <w:rFonts w:ascii="Verdana" w:hAnsi="Verdana" w:cs="Arial"/>
                <w:b/>
                <w:bCs/>
                <w:color w:val="auto"/>
                <w:sz w:val="24"/>
                <w:szCs w:val="24"/>
                <w:lang w:val="en-GB"/>
              </w:rPr>
            </w:pPr>
            <w:r w:rsidRPr="00277740">
              <w:rPr>
                <w:rFonts w:ascii="Verdana" w:hAnsi="Verdana" w:cs="Arial"/>
                <w:b/>
                <w:bCs/>
                <w:color w:val="FFFFFF" w:themeColor="background1"/>
                <w:sz w:val="24"/>
                <w:szCs w:val="24"/>
                <w:lang w:val="en-GB"/>
              </w:rPr>
              <w:lastRenderedPageBreak/>
              <w:t>PART 6: ANY OTHER BUSINESS</w:t>
            </w:r>
          </w:p>
        </w:tc>
      </w:tr>
      <w:tr w:rsidR="00DC1D54" w:rsidRPr="003C5225" w14:paraId="4042105E" w14:textId="77777777" w:rsidTr="00B1205C">
        <w:trPr>
          <w:trHeight w:val="523"/>
        </w:trPr>
        <w:tc>
          <w:tcPr>
            <w:tcW w:w="1702" w:type="dxa"/>
            <w:shd w:val="clear" w:color="auto" w:fill="auto"/>
            <w:tcMar>
              <w:top w:w="80" w:type="dxa"/>
              <w:left w:w="80" w:type="dxa"/>
              <w:bottom w:w="80" w:type="dxa"/>
              <w:right w:w="80" w:type="dxa"/>
            </w:tcMar>
          </w:tcPr>
          <w:p w14:paraId="30385919" w14:textId="0A41AD94" w:rsidR="0086308F" w:rsidRPr="00277740" w:rsidRDefault="00F62860" w:rsidP="00DC1D54">
            <w:pPr>
              <w:spacing w:before="120" w:after="120"/>
              <w:jc w:val="both"/>
              <w:rPr>
                <w:rFonts w:ascii="Verdana" w:hAnsi="Verdana" w:cs="Arial"/>
                <w:b/>
              </w:rPr>
            </w:pPr>
            <w:r w:rsidRPr="00277740">
              <w:rPr>
                <w:rFonts w:ascii="Verdana" w:hAnsi="Verdana" w:cs="Arial"/>
                <w:b/>
              </w:rPr>
              <w:t>3</w:t>
            </w:r>
            <w:r w:rsidR="006F7A3E" w:rsidRPr="00277740">
              <w:rPr>
                <w:rFonts w:ascii="Verdana" w:hAnsi="Verdana" w:cs="Arial"/>
                <w:b/>
              </w:rPr>
              <w:t>7</w:t>
            </w:r>
            <w:r w:rsidR="0086308F" w:rsidRPr="00277740">
              <w:rPr>
                <w:rFonts w:ascii="Verdana" w:hAnsi="Verdana" w:cs="Arial"/>
                <w:b/>
              </w:rPr>
              <w:t>/2</w:t>
            </w:r>
            <w:r w:rsidR="006F7A3E" w:rsidRPr="00277740">
              <w:rPr>
                <w:rFonts w:ascii="Verdana" w:hAnsi="Verdana" w:cs="Arial"/>
                <w:b/>
              </w:rPr>
              <w:t>5</w:t>
            </w:r>
          </w:p>
        </w:tc>
        <w:tc>
          <w:tcPr>
            <w:tcW w:w="9355" w:type="dxa"/>
            <w:shd w:val="clear" w:color="auto" w:fill="auto"/>
            <w:tcMar>
              <w:top w:w="80" w:type="dxa"/>
              <w:left w:w="85" w:type="dxa"/>
              <w:bottom w:w="80" w:type="dxa"/>
              <w:right w:w="80" w:type="dxa"/>
            </w:tcMar>
          </w:tcPr>
          <w:p w14:paraId="7CBED6C4" w14:textId="22BA6FC7" w:rsidR="0086308F" w:rsidRPr="00277740" w:rsidRDefault="0086308F"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ANY OTHER BUSINESS</w:t>
            </w:r>
          </w:p>
        </w:tc>
      </w:tr>
      <w:tr w:rsidR="00DC1D54" w:rsidRPr="003C5225" w14:paraId="4223F42E" w14:textId="77777777" w:rsidTr="00B1205C">
        <w:trPr>
          <w:trHeight w:val="523"/>
        </w:trPr>
        <w:tc>
          <w:tcPr>
            <w:tcW w:w="1702" w:type="dxa"/>
            <w:shd w:val="clear" w:color="auto" w:fill="auto"/>
            <w:tcMar>
              <w:top w:w="80" w:type="dxa"/>
              <w:left w:w="80" w:type="dxa"/>
              <w:bottom w:w="80" w:type="dxa"/>
              <w:right w:w="80" w:type="dxa"/>
            </w:tcMar>
          </w:tcPr>
          <w:p w14:paraId="5A4C1308" w14:textId="77777777" w:rsidR="0086308F" w:rsidRPr="00277740" w:rsidRDefault="0086308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3382F5FF" w14:textId="3DCDBDB5" w:rsidR="00A32D35" w:rsidRPr="00277740" w:rsidRDefault="00A32D35" w:rsidP="00DC1D54">
            <w:pPr>
              <w:pStyle w:val="Body"/>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 xml:space="preserve"> </w:t>
            </w:r>
            <w:r w:rsidR="00F62860" w:rsidRPr="00277740">
              <w:rPr>
                <w:rFonts w:ascii="Verdana" w:hAnsi="Verdana" w:cs="Arial"/>
                <w:color w:val="auto"/>
                <w:sz w:val="24"/>
                <w:szCs w:val="24"/>
                <w:lang w:val="en-GB"/>
              </w:rPr>
              <w:t>There was no other business.</w:t>
            </w:r>
          </w:p>
        </w:tc>
      </w:tr>
      <w:tr w:rsidR="00DC1D54" w:rsidRPr="003C5225" w14:paraId="1276F981" w14:textId="77777777" w:rsidTr="00B1205C">
        <w:trPr>
          <w:trHeight w:val="523"/>
        </w:trPr>
        <w:tc>
          <w:tcPr>
            <w:tcW w:w="1702" w:type="dxa"/>
            <w:shd w:val="clear" w:color="auto" w:fill="auto"/>
            <w:tcMar>
              <w:top w:w="80" w:type="dxa"/>
              <w:left w:w="80" w:type="dxa"/>
              <w:bottom w:w="80" w:type="dxa"/>
              <w:right w:w="80" w:type="dxa"/>
            </w:tcMar>
          </w:tcPr>
          <w:p w14:paraId="440B3ED4" w14:textId="432C5A47" w:rsidR="00D6130F" w:rsidRPr="00277740" w:rsidRDefault="00F62860" w:rsidP="00DC1D54">
            <w:pPr>
              <w:spacing w:before="120" w:after="120"/>
              <w:jc w:val="both"/>
              <w:rPr>
                <w:rFonts w:ascii="Verdana" w:hAnsi="Verdana" w:cs="Arial"/>
                <w:b/>
              </w:rPr>
            </w:pPr>
            <w:r w:rsidRPr="00277740">
              <w:rPr>
                <w:rFonts w:ascii="Verdana" w:hAnsi="Verdana" w:cs="Arial"/>
                <w:b/>
              </w:rPr>
              <w:t>3</w:t>
            </w:r>
            <w:r w:rsidR="00D6130F" w:rsidRPr="00277740">
              <w:rPr>
                <w:rFonts w:ascii="Verdana" w:hAnsi="Verdana" w:cs="Arial"/>
                <w:b/>
              </w:rPr>
              <w:t>8/25</w:t>
            </w:r>
          </w:p>
        </w:tc>
        <w:tc>
          <w:tcPr>
            <w:tcW w:w="9355" w:type="dxa"/>
            <w:shd w:val="clear" w:color="auto" w:fill="auto"/>
            <w:tcMar>
              <w:top w:w="80" w:type="dxa"/>
              <w:left w:w="85" w:type="dxa"/>
              <w:bottom w:w="80" w:type="dxa"/>
              <w:right w:w="80" w:type="dxa"/>
            </w:tcMar>
          </w:tcPr>
          <w:p w14:paraId="7E7610FF" w14:textId="22D682CB" w:rsidR="00D6130F" w:rsidRPr="00277740" w:rsidRDefault="00D6130F" w:rsidP="00DC1D54">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 xml:space="preserve">COMMITTEE EFFECTIVENESS </w:t>
            </w:r>
          </w:p>
        </w:tc>
      </w:tr>
      <w:tr w:rsidR="00DC1D54" w:rsidRPr="003C5225" w14:paraId="24F96F76" w14:textId="77777777" w:rsidTr="00B1205C">
        <w:trPr>
          <w:trHeight w:val="523"/>
        </w:trPr>
        <w:tc>
          <w:tcPr>
            <w:tcW w:w="1702" w:type="dxa"/>
            <w:shd w:val="clear" w:color="auto" w:fill="auto"/>
            <w:tcMar>
              <w:top w:w="80" w:type="dxa"/>
              <w:left w:w="80" w:type="dxa"/>
              <w:bottom w:w="80" w:type="dxa"/>
              <w:right w:w="80" w:type="dxa"/>
            </w:tcMar>
          </w:tcPr>
          <w:p w14:paraId="25546073" w14:textId="77777777" w:rsidR="00D6130F" w:rsidRPr="00277740" w:rsidRDefault="00D6130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3104ECB3" w14:textId="2AA5A860" w:rsidR="00D6130F" w:rsidRPr="00277740" w:rsidRDefault="00F62860"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This was not discussed.</w:t>
            </w:r>
          </w:p>
        </w:tc>
      </w:tr>
      <w:tr w:rsidR="00DC1D54" w:rsidRPr="003C5225" w14:paraId="6158BBE1" w14:textId="77777777" w:rsidTr="00B1205C">
        <w:trPr>
          <w:trHeight w:val="523"/>
        </w:trPr>
        <w:tc>
          <w:tcPr>
            <w:tcW w:w="1702" w:type="dxa"/>
            <w:shd w:val="clear" w:color="auto" w:fill="auto"/>
            <w:tcMar>
              <w:top w:w="80" w:type="dxa"/>
              <w:left w:w="80" w:type="dxa"/>
              <w:bottom w:w="80" w:type="dxa"/>
              <w:right w:w="80" w:type="dxa"/>
            </w:tcMar>
          </w:tcPr>
          <w:p w14:paraId="24933C27" w14:textId="33C8DC24" w:rsidR="0086308F" w:rsidRPr="00277740" w:rsidRDefault="00F62860" w:rsidP="00DC1D54">
            <w:pPr>
              <w:spacing w:before="120" w:after="120"/>
              <w:jc w:val="both"/>
              <w:rPr>
                <w:rFonts w:ascii="Verdana" w:hAnsi="Verdana" w:cs="Arial"/>
                <w:b/>
              </w:rPr>
            </w:pPr>
            <w:r w:rsidRPr="00277740">
              <w:rPr>
                <w:rFonts w:ascii="Verdana" w:hAnsi="Verdana" w:cs="Arial"/>
                <w:b/>
              </w:rPr>
              <w:t>3</w:t>
            </w:r>
            <w:r w:rsidR="00D6130F" w:rsidRPr="00277740">
              <w:rPr>
                <w:rFonts w:ascii="Verdana" w:hAnsi="Verdana" w:cs="Arial"/>
                <w:b/>
              </w:rPr>
              <w:t>9</w:t>
            </w:r>
            <w:r w:rsidR="0086308F" w:rsidRPr="00277740">
              <w:rPr>
                <w:rFonts w:ascii="Verdana" w:hAnsi="Verdana" w:cs="Arial"/>
                <w:b/>
              </w:rPr>
              <w:t>/2</w:t>
            </w:r>
            <w:r w:rsidR="006F7A3E" w:rsidRPr="00277740">
              <w:rPr>
                <w:rFonts w:ascii="Verdana" w:hAnsi="Verdana" w:cs="Arial"/>
                <w:b/>
              </w:rPr>
              <w:t>5</w:t>
            </w:r>
          </w:p>
        </w:tc>
        <w:tc>
          <w:tcPr>
            <w:tcW w:w="9355" w:type="dxa"/>
            <w:shd w:val="clear" w:color="auto" w:fill="auto"/>
            <w:tcMar>
              <w:top w:w="80" w:type="dxa"/>
              <w:left w:w="85" w:type="dxa"/>
              <w:bottom w:w="80" w:type="dxa"/>
              <w:right w:w="80" w:type="dxa"/>
            </w:tcMar>
          </w:tcPr>
          <w:p w14:paraId="3F775DDD" w14:textId="0F630899" w:rsidR="0086308F" w:rsidRPr="00277740" w:rsidRDefault="0086308F"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ITEMS TO REFER TO OTHER COMMITTEES</w:t>
            </w:r>
          </w:p>
        </w:tc>
      </w:tr>
      <w:tr w:rsidR="00DC1D54" w:rsidRPr="003C5225" w14:paraId="2642E221" w14:textId="77777777" w:rsidTr="00B1205C">
        <w:trPr>
          <w:trHeight w:val="523"/>
        </w:trPr>
        <w:tc>
          <w:tcPr>
            <w:tcW w:w="1702" w:type="dxa"/>
            <w:shd w:val="clear" w:color="auto" w:fill="auto"/>
            <w:tcMar>
              <w:top w:w="80" w:type="dxa"/>
              <w:left w:w="80" w:type="dxa"/>
              <w:bottom w:w="80" w:type="dxa"/>
              <w:right w:w="80" w:type="dxa"/>
            </w:tcMar>
          </w:tcPr>
          <w:p w14:paraId="6B57D7EA" w14:textId="77777777" w:rsidR="0086308F" w:rsidRPr="00277740" w:rsidRDefault="0086308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3952555A" w14:textId="77777777" w:rsidR="00D6130F" w:rsidRPr="00277740" w:rsidRDefault="00F108BB"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Arial"/>
                <w:b/>
                <w:bCs/>
                <w:color w:val="auto"/>
                <w:sz w:val="24"/>
                <w:szCs w:val="24"/>
                <w:lang w:val="en-GB"/>
              </w:rPr>
              <w:t>Workforce and OD Committee;</w:t>
            </w:r>
            <w:r w:rsidR="00F62860" w:rsidRPr="00277740">
              <w:rPr>
                <w:rFonts w:ascii="Verdana" w:hAnsi="Verdana" w:cs="Arial"/>
                <w:b/>
                <w:bCs/>
                <w:color w:val="auto"/>
                <w:sz w:val="24"/>
                <w:szCs w:val="24"/>
                <w:lang w:val="en-GB"/>
              </w:rPr>
              <w:t xml:space="preserve"> </w:t>
            </w:r>
            <w:r w:rsidR="00F62860" w:rsidRPr="00277740">
              <w:rPr>
                <w:rFonts w:ascii="Verdana" w:hAnsi="Verdana" w:cs="Arial"/>
                <w:i/>
                <w:iCs/>
                <w:color w:val="auto"/>
                <w:sz w:val="24"/>
                <w:szCs w:val="24"/>
              </w:rPr>
              <w:t>Business Intelligence and Analytics</w:t>
            </w:r>
            <w:r w:rsidR="00F62860" w:rsidRPr="00277740">
              <w:rPr>
                <w:rFonts w:ascii="Verdana" w:hAnsi="Verdana" w:cs="Arial"/>
                <w:color w:val="auto"/>
                <w:sz w:val="24"/>
                <w:szCs w:val="24"/>
              </w:rPr>
              <w:t xml:space="preserve"> </w:t>
            </w:r>
            <w:r w:rsidR="00F62860" w:rsidRPr="00277740">
              <w:rPr>
                <w:rFonts w:ascii="Verdana" w:hAnsi="Verdana" w:cs="Segoe UI"/>
                <w:color w:val="auto"/>
                <w:sz w:val="24"/>
                <w:szCs w:val="24"/>
                <w:shd w:val="clear" w:color="auto" w:fill="FFFFFF"/>
              </w:rPr>
              <w:t>to ensure that the Digital Strategy was considered in future agendas of the Workforce and OD Committee. This would be to ensure that the training and development needs of staff are addressed and monitored.</w:t>
            </w:r>
          </w:p>
          <w:p w14:paraId="24031B81" w14:textId="614E12A4" w:rsidR="00F62860" w:rsidRPr="00277740" w:rsidRDefault="00F62860" w:rsidP="00DC1D54">
            <w:pPr>
              <w:pStyle w:val="Body"/>
              <w:spacing w:before="120" w:after="120"/>
              <w:jc w:val="both"/>
              <w:rPr>
                <w:rFonts w:ascii="Verdana" w:hAnsi="Verdana" w:cs="Arial"/>
                <w:color w:val="auto"/>
                <w:sz w:val="24"/>
                <w:szCs w:val="24"/>
                <w:lang w:val="en-GB"/>
              </w:rPr>
            </w:pPr>
            <w:r w:rsidRPr="00277740">
              <w:rPr>
                <w:rFonts w:ascii="Verdana" w:hAnsi="Verdana" w:cs="Segoe UI"/>
                <w:b/>
                <w:bCs/>
                <w:color w:val="auto"/>
                <w:sz w:val="24"/>
                <w:szCs w:val="24"/>
                <w:shd w:val="clear" w:color="auto" w:fill="FFFFFF"/>
              </w:rPr>
              <w:t>Workforce and OD Committee</w:t>
            </w:r>
            <w:r w:rsidRPr="00277740">
              <w:rPr>
                <w:rFonts w:ascii="Verdana" w:hAnsi="Verdana" w:cs="Segoe UI"/>
                <w:color w:val="auto"/>
                <w:sz w:val="24"/>
                <w:szCs w:val="24"/>
                <w:shd w:val="clear" w:color="auto" w:fill="FFFFFF"/>
              </w:rPr>
              <w:t xml:space="preserve">: </w:t>
            </w:r>
            <w:r w:rsidRPr="00277740">
              <w:rPr>
                <w:rFonts w:ascii="Verdana" w:hAnsi="Verdana" w:cs="Segoe UI"/>
                <w:i/>
                <w:iCs/>
                <w:color w:val="auto"/>
                <w:sz w:val="24"/>
                <w:szCs w:val="24"/>
                <w:shd w:val="clear" w:color="auto" w:fill="FFFFFF"/>
              </w:rPr>
              <w:t>Digital Strategy</w:t>
            </w:r>
            <w:r w:rsidRPr="00277740">
              <w:rPr>
                <w:rFonts w:ascii="Verdana" w:hAnsi="Verdana" w:cs="Segoe UI"/>
                <w:color w:val="auto"/>
                <w:sz w:val="24"/>
                <w:szCs w:val="24"/>
                <w:shd w:val="clear" w:color="auto" w:fill="FFFFFF"/>
              </w:rPr>
              <w:t xml:space="preserve"> to ensure that the training and development needs related to the digital strategy were considered.</w:t>
            </w:r>
          </w:p>
        </w:tc>
      </w:tr>
    </w:tbl>
    <w:p w14:paraId="4B88178C" w14:textId="77777777" w:rsidR="000A1EAC" w:rsidRDefault="000A1EAC" w:rsidP="00C062BE">
      <w:pPr>
        <w:rPr>
          <w:rFonts w:ascii="Arial" w:hAnsi="Arial" w:cs="Arial"/>
          <w:u w:color="000000"/>
          <w:lang w:eastAsia="en-GB"/>
        </w:rPr>
      </w:pPr>
    </w:p>
    <w:p w14:paraId="6D0F0891" w14:textId="77777777" w:rsidR="000A1EAC" w:rsidRDefault="000A1EAC" w:rsidP="00C062BE">
      <w:pPr>
        <w:ind w:left="2880" w:hanging="2880"/>
        <w:rPr>
          <w:rFonts w:ascii="Arial" w:hAnsi="Arial" w:cs="Arial"/>
          <w:u w:color="000000"/>
          <w:lang w:eastAsia="en-GB"/>
        </w:rPr>
      </w:pPr>
    </w:p>
    <w:p w14:paraId="4CC7A9F8" w14:textId="30393AAD" w:rsidR="000A1EAC" w:rsidRPr="00AA4825" w:rsidRDefault="00AA4825" w:rsidP="00C062BE">
      <w:pPr>
        <w:ind w:left="2880" w:hanging="2880"/>
        <w:jc w:val="center"/>
        <w:rPr>
          <w:rFonts w:ascii="Arial" w:hAnsi="Arial" w:cs="Arial"/>
          <w:i/>
          <w:iCs/>
          <w:u w:color="000000"/>
          <w:lang w:eastAsia="en-GB"/>
        </w:rPr>
      </w:pPr>
      <w:r w:rsidRPr="00AA4825">
        <w:rPr>
          <w:rFonts w:ascii="Arial" w:hAnsi="Arial" w:cs="Arial"/>
          <w:i/>
          <w:iCs/>
          <w:u w:color="000000"/>
          <w:lang w:eastAsia="en-GB"/>
        </w:rPr>
        <w:t xml:space="preserve">The meeting closed at </w:t>
      </w:r>
      <w:r w:rsidR="00324FF6">
        <w:rPr>
          <w:rFonts w:ascii="Arial" w:hAnsi="Arial" w:cs="Arial"/>
          <w:i/>
          <w:iCs/>
          <w:u w:color="000000"/>
          <w:lang w:eastAsia="en-GB"/>
        </w:rPr>
        <w:t>1:00pm</w:t>
      </w:r>
    </w:p>
    <w:p w14:paraId="31D1D96D" w14:textId="77777777" w:rsidR="000A1EAC" w:rsidRDefault="000A1EAC" w:rsidP="00C062BE">
      <w:pPr>
        <w:ind w:left="2880" w:hanging="2880"/>
        <w:rPr>
          <w:rFonts w:ascii="Arial" w:hAnsi="Arial" w:cs="Arial"/>
          <w:u w:color="000000"/>
          <w:lang w:eastAsia="en-GB"/>
        </w:rPr>
      </w:pPr>
    </w:p>
    <w:p w14:paraId="3A905B09" w14:textId="77777777" w:rsidR="000A1EAC" w:rsidRDefault="000A1EAC" w:rsidP="00C062BE">
      <w:pPr>
        <w:ind w:left="2880" w:hanging="2880"/>
        <w:rPr>
          <w:rFonts w:ascii="Arial" w:hAnsi="Arial" w:cs="Arial"/>
          <w:u w:color="000000"/>
          <w:lang w:eastAsia="en-GB"/>
        </w:rPr>
      </w:pPr>
    </w:p>
    <w:p w14:paraId="7B891DEA" w14:textId="77777777" w:rsidR="000A1EAC" w:rsidRDefault="000A1EAC" w:rsidP="00C062BE">
      <w:pPr>
        <w:ind w:left="2880" w:hanging="2880"/>
        <w:rPr>
          <w:rFonts w:ascii="Arial" w:hAnsi="Arial" w:cs="Arial"/>
          <w:u w:color="000000"/>
          <w:lang w:eastAsia="en-GB"/>
        </w:rPr>
      </w:pPr>
    </w:p>
    <w:p w14:paraId="77FFB3EF" w14:textId="77777777" w:rsidR="000A1EAC" w:rsidRDefault="000A1EAC" w:rsidP="00C062BE">
      <w:pPr>
        <w:ind w:left="2880" w:hanging="2880"/>
        <w:rPr>
          <w:rFonts w:ascii="Arial" w:hAnsi="Arial" w:cs="Arial"/>
          <w:u w:color="000000"/>
          <w:lang w:eastAsia="en-GB"/>
        </w:rPr>
      </w:pPr>
    </w:p>
    <w:p w14:paraId="0FBE62C4" w14:textId="77777777" w:rsidR="00B72085" w:rsidRPr="00187BED" w:rsidRDefault="00B72085" w:rsidP="00C062BE">
      <w:pPr>
        <w:tabs>
          <w:tab w:val="left" w:pos="975"/>
        </w:tabs>
        <w:rPr>
          <w:rFonts w:ascii="Arial" w:hAnsi="Arial" w:cs="Arial"/>
          <w:lang w:eastAsia="en-GB"/>
        </w:rPr>
      </w:pPr>
    </w:p>
    <w:sectPr w:rsidR="00B72085" w:rsidRPr="00187BED" w:rsidSect="0011258B">
      <w:headerReference w:type="even" r:id="rId11"/>
      <w:headerReference w:type="default" r:id="rId12"/>
      <w:footerReference w:type="default" r:id="rId13"/>
      <w:headerReference w:type="first" r:id="rId14"/>
      <w:pgSz w:w="12240" w:h="15840"/>
      <w:pgMar w:top="1701" w:right="900" w:bottom="270" w:left="990" w:header="851"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C31358" w14:textId="77777777" w:rsidR="00791820" w:rsidRDefault="00791820">
      <w:r>
        <w:separator/>
      </w:r>
    </w:p>
  </w:endnote>
  <w:endnote w:type="continuationSeparator" w:id="0">
    <w:p w14:paraId="15E6155C" w14:textId="77777777" w:rsidR="00791820" w:rsidRDefault="00791820">
      <w:r>
        <w:continuationSeparator/>
      </w:r>
    </w:p>
  </w:endnote>
  <w:endnote w:type="continuationNotice" w:id="1">
    <w:p w14:paraId="1C7A90F0" w14:textId="77777777" w:rsidR="00791820" w:rsidRDefault="007918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14:paraId="063D0BF1" w14:textId="659D5C91" w:rsidR="00CA4A1D" w:rsidRDefault="00CA4A1D">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14:paraId="38CA9F16" w14:textId="278617AF" w:rsidR="0064631D" w:rsidRPr="004612A3" w:rsidRDefault="0064631D"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711BBD" w14:textId="77777777" w:rsidR="00791820" w:rsidRDefault="00791820">
      <w:r>
        <w:separator/>
      </w:r>
    </w:p>
  </w:footnote>
  <w:footnote w:type="continuationSeparator" w:id="0">
    <w:p w14:paraId="79E45479" w14:textId="77777777" w:rsidR="00791820" w:rsidRDefault="00791820">
      <w:r>
        <w:continuationSeparator/>
      </w:r>
    </w:p>
  </w:footnote>
  <w:footnote w:type="continuationNotice" w:id="1">
    <w:p w14:paraId="033A4CCA" w14:textId="77777777" w:rsidR="00791820" w:rsidRDefault="0079182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A316CC" w14:textId="0BC94063" w:rsidR="00CA4A1D" w:rsidRDefault="001510E6">
    <w:pPr>
      <w:pStyle w:val="Header"/>
    </w:pPr>
    <w:r>
      <w:rPr>
        <w:noProof/>
      </w:rPr>
      <w:pict w14:anchorId="4209C4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7" o:spid="_x0000_s1026" type="#_x0000_t136" style="position:absolute;margin-left:0;margin-top:0;width:617.35pt;height:112.25pt;rotation:315;z-index:-251659264;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4D55DC45" w:rsidR="0064631D" w:rsidRPr="00682A9B" w:rsidRDefault="001510E6" w:rsidP="0011258B">
    <w:pPr>
      <w:pStyle w:val="Header"/>
      <w:jc w:val="center"/>
    </w:pPr>
    <w:r>
      <w:rPr>
        <w:noProof/>
      </w:rPr>
      <w:pict w14:anchorId="2E7EB0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8" o:spid="_x0000_s1027" type="#_x0000_t136" style="position:absolute;left:0;text-align:left;margin-left:0;margin-top:0;width:617.35pt;height:112.25pt;rotation:315;z-index:-25165824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980D71">
      <w:rPr>
        <w:noProof/>
        <w:lang w:val="en-GB"/>
      </w:rPr>
      <w:drawing>
        <wp:anchor distT="0" distB="0" distL="114300" distR="114300" simplePos="0" relativeHeight="251656192" behindDoc="1" locked="0" layoutInCell="1" allowOverlap="0" wp14:anchorId="4FD98731" wp14:editId="27A8E0FE">
          <wp:simplePos x="0" y="0"/>
          <wp:positionH relativeFrom="page">
            <wp:posOffset>2361137</wp:posOffset>
          </wp:positionH>
          <wp:positionV relativeFrom="page">
            <wp:posOffset>147320</wp:posOffset>
          </wp:positionV>
          <wp:extent cx="3297600" cy="795600"/>
          <wp:effectExtent l="0" t="0" r="0" b="5080"/>
          <wp:wrapTight wrapText="bothSides">
            <wp:wrapPolygon edited="0">
              <wp:start x="0" y="0"/>
              <wp:lineTo x="0" y="21220"/>
              <wp:lineTo x="21463" y="21220"/>
              <wp:lineTo x="21463" y="0"/>
              <wp:lineTo x="0" y="0"/>
            </wp:wrapPolygon>
          </wp:wrapTight>
          <wp:docPr id="1579626974" name="Picture 157962697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7600" cy="795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BB937" w14:textId="0ECC654C" w:rsidR="00CA4A1D" w:rsidRDefault="001510E6">
    <w:pPr>
      <w:pStyle w:val="Header"/>
    </w:pPr>
    <w:r>
      <w:rPr>
        <w:noProof/>
      </w:rPr>
      <w:pict w14:anchorId="67DFC6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6" o:spid="_x0000_s1025"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537D70"/>
    <w:multiLevelType w:val="multilevel"/>
    <w:tmpl w:val="0DBA1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4BC2CA1"/>
    <w:multiLevelType w:val="hybridMultilevel"/>
    <w:tmpl w:val="27EAB1CC"/>
    <w:lvl w:ilvl="0" w:tplc="9B56CC88">
      <w:start w:val="900"/>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97C420D"/>
    <w:multiLevelType w:val="hybridMultilevel"/>
    <w:tmpl w:val="D848BD98"/>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1103454242">
    <w:abstractNumId w:val="33"/>
  </w:num>
  <w:num w:numId="2" w16cid:durableId="1639259504">
    <w:abstractNumId w:val="0"/>
  </w:num>
  <w:num w:numId="3" w16cid:durableId="174805903">
    <w:abstractNumId w:val="27"/>
  </w:num>
  <w:num w:numId="4" w16cid:durableId="1600793361">
    <w:abstractNumId w:val="6"/>
  </w:num>
  <w:num w:numId="5" w16cid:durableId="727069460">
    <w:abstractNumId w:val="13"/>
  </w:num>
  <w:num w:numId="6" w16cid:durableId="672145053">
    <w:abstractNumId w:val="8"/>
  </w:num>
  <w:num w:numId="7" w16cid:durableId="582371207">
    <w:abstractNumId w:val="5"/>
  </w:num>
  <w:num w:numId="8" w16cid:durableId="1019043308">
    <w:abstractNumId w:val="10"/>
  </w:num>
  <w:num w:numId="9" w16cid:durableId="472675538">
    <w:abstractNumId w:val="15"/>
  </w:num>
  <w:num w:numId="10" w16cid:durableId="1333485020">
    <w:abstractNumId w:val="2"/>
  </w:num>
  <w:num w:numId="11" w16cid:durableId="955335744">
    <w:abstractNumId w:val="12"/>
  </w:num>
  <w:num w:numId="12" w16cid:durableId="1214855402">
    <w:abstractNumId w:val="28"/>
  </w:num>
  <w:num w:numId="13" w16cid:durableId="1626154987">
    <w:abstractNumId w:val="20"/>
  </w:num>
  <w:num w:numId="14" w16cid:durableId="2023581153">
    <w:abstractNumId w:val="1"/>
  </w:num>
  <w:num w:numId="15" w16cid:durableId="1580096618">
    <w:abstractNumId w:val="17"/>
  </w:num>
  <w:num w:numId="16" w16cid:durableId="888734559">
    <w:abstractNumId w:val="35"/>
  </w:num>
  <w:num w:numId="17" w16cid:durableId="848183433">
    <w:abstractNumId w:val="34"/>
  </w:num>
  <w:num w:numId="18" w16cid:durableId="791242602">
    <w:abstractNumId w:val="36"/>
  </w:num>
  <w:num w:numId="19" w16cid:durableId="1698115385">
    <w:abstractNumId w:val="9"/>
  </w:num>
  <w:num w:numId="20" w16cid:durableId="946547010">
    <w:abstractNumId w:val="4"/>
  </w:num>
  <w:num w:numId="21" w16cid:durableId="1268848354">
    <w:abstractNumId w:val="32"/>
  </w:num>
  <w:num w:numId="22" w16cid:durableId="1374188045">
    <w:abstractNumId w:val="21"/>
  </w:num>
  <w:num w:numId="23" w16cid:durableId="1226911511">
    <w:abstractNumId w:val="25"/>
  </w:num>
  <w:num w:numId="24" w16cid:durableId="1895923479">
    <w:abstractNumId w:val="26"/>
  </w:num>
  <w:num w:numId="25" w16cid:durableId="919171999">
    <w:abstractNumId w:val="18"/>
  </w:num>
  <w:num w:numId="26" w16cid:durableId="1635063360">
    <w:abstractNumId w:val="14"/>
  </w:num>
  <w:num w:numId="27" w16cid:durableId="1310404412">
    <w:abstractNumId w:val="23"/>
  </w:num>
  <w:num w:numId="28" w16cid:durableId="920027106">
    <w:abstractNumId w:val="19"/>
  </w:num>
  <w:num w:numId="29" w16cid:durableId="685331463">
    <w:abstractNumId w:val="16"/>
  </w:num>
  <w:num w:numId="30" w16cid:durableId="1996295491">
    <w:abstractNumId w:val="31"/>
  </w:num>
  <w:num w:numId="31" w16cid:durableId="651720081">
    <w:abstractNumId w:val="22"/>
  </w:num>
  <w:num w:numId="32" w16cid:durableId="1759011560">
    <w:abstractNumId w:val="29"/>
  </w:num>
  <w:num w:numId="33" w16cid:durableId="339240668">
    <w:abstractNumId w:val="24"/>
  </w:num>
  <w:num w:numId="34" w16cid:durableId="537938797">
    <w:abstractNumId w:val="30"/>
  </w:num>
  <w:num w:numId="35" w16cid:durableId="482085610">
    <w:abstractNumId w:val="11"/>
  </w:num>
  <w:num w:numId="36" w16cid:durableId="2019388147">
    <w:abstractNumId w:val="7"/>
  </w:num>
  <w:num w:numId="37" w16cid:durableId="367071581">
    <w:abstractNumId w:val="3"/>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9BE"/>
    <w:rsid w:val="00006DBD"/>
    <w:rsid w:val="000077C0"/>
    <w:rsid w:val="0001012A"/>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7B0F"/>
    <w:rsid w:val="00021017"/>
    <w:rsid w:val="000222E6"/>
    <w:rsid w:val="00023229"/>
    <w:rsid w:val="000237D1"/>
    <w:rsid w:val="0002385A"/>
    <w:rsid w:val="00024339"/>
    <w:rsid w:val="00024798"/>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E79"/>
    <w:rsid w:val="00036F8E"/>
    <w:rsid w:val="0003732F"/>
    <w:rsid w:val="0003788C"/>
    <w:rsid w:val="000378C7"/>
    <w:rsid w:val="000379D3"/>
    <w:rsid w:val="00037EAA"/>
    <w:rsid w:val="00041355"/>
    <w:rsid w:val="0004147E"/>
    <w:rsid w:val="00042161"/>
    <w:rsid w:val="0004222F"/>
    <w:rsid w:val="00042AAA"/>
    <w:rsid w:val="00042F48"/>
    <w:rsid w:val="000430EF"/>
    <w:rsid w:val="0004319C"/>
    <w:rsid w:val="00043322"/>
    <w:rsid w:val="00043CBF"/>
    <w:rsid w:val="000440C4"/>
    <w:rsid w:val="000443D7"/>
    <w:rsid w:val="000444E1"/>
    <w:rsid w:val="00044C66"/>
    <w:rsid w:val="00045AB2"/>
    <w:rsid w:val="00045C5D"/>
    <w:rsid w:val="00046364"/>
    <w:rsid w:val="00046BE2"/>
    <w:rsid w:val="00047705"/>
    <w:rsid w:val="00047DAA"/>
    <w:rsid w:val="00047E40"/>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DC8"/>
    <w:rsid w:val="000632B0"/>
    <w:rsid w:val="000635A2"/>
    <w:rsid w:val="000647B2"/>
    <w:rsid w:val="00064CE8"/>
    <w:rsid w:val="000660D1"/>
    <w:rsid w:val="00066817"/>
    <w:rsid w:val="00067655"/>
    <w:rsid w:val="00067898"/>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FCC"/>
    <w:rsid w:val="00085671"/>
    <w:rsid w:val="00085A83"/>
    <w:rsid w:val="00086AAE"/>
    <w:rsid w:val="00086BF5"/>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21A"/>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328"/>
    <w:rsid w:val="000C0CDA"/>
    <w:rsid w:val="000C0F4B"/>
    <w:rsid w:val="000C0F78"/>
    <w:rsid w:val="000C137A"/>
    <w:rsid w:val="000C17AD"/>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C38"/>
    <w:rsid w:val="000F0EE6"/>
    <w:rsid w:val="000F1348"/>
    <w:rsid w:val="000F1711"/>
    <w:rsid w:val="000F1BF3"/>
    <w:rsid w:val="000F1CCB"/>
    <w:rsid w:val="000F2180"/>
    <w:rsid w:val="000F28C7"/>
    <w:rsid w:val="000F3A34"/>
    <w:rsid w:val="000F5C75"/>
    <w:rsid w:val="000F67E1"/>
    <w:rsid w:val="000F6B06"/>
    <w:rsid w:val="000F7235"/>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4F0C"/>
    <w:rsid w:val="001052E1"/>
    <w:rsid w:val="0010565A"/>
    <w:rsid w:val="00105B79"/>
    <w:rsid w:val="00105E2C"/>
    <w:rsid w:val="00106D9F"/>
    <w:rsid w:val="00107030"/>
    <w:rsid w:val="001072C6"/>
    <w:rsid w:val="00107D82"/>
    <w:rsid w:val="00110108"/>
    <w:rsid w:val="001105E3"/>
    <w:rsid w:val="00110A65"/>
    <w:rsid w:val="0011113B"/>
    <w:rsid w:val="001112D5"/>
    <w:rsid w:val="00112481"/>
    <w:rsid w:val="0011258B"/>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6A42"/>
    <w:rsid w:val="001370EA"/>
    <w:rsid w:val="00137474"/>
    <w:rsid w:val="00137917"/>
    <w:rsid w:val="00137F08"/>
    <w:rsid w:val="001406E8"/>
    <w:rsid w:val="00140943"/>
    <w:rsid w:val="00141465"/>
    <w:rsid w:val="00141C4A"/>
    <w:rsid w:val="001425AC"/>
    <w:rsid w:val="001435A4"/>
    <w:rsid w:val="00143AAE"/>
    <w:rsid w:val="00143AB0"/>
    <w:rsid w:val="00144157"/>
    <w:rsid w:val="0014511F"/>
    <w:rsid w:val="0014553E"/>
    <w:rsid w:val="00145E96"/>
    <w:rsid w:val="00146F9B"/>
    <w:rsid w:val="001509D8"/>
    <w:rsid w:val="00150C15"/>
    <w:rsid w:val="00150D40"/>
    <w:rsid w:val="00150DE5"/>
    <w:rsid w:val="001510E6"/>
    <w:rsid w:val="001512D5"/>
    <w:rsid w:val="00151A1C"/>
    <w:rsid w:val="00151CAB"/>
    <w:rsid w:val="00151E8F"/>
    <w:rsid w:val="00152CBB"/>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CB1"/>
    <w:rsid w:val="001652B5"/>
    <w:rsid w:val="001658DF"/>
    <w:rsid w:val="0016715B"/>
    <w:rsid w:val="001675B5"/>
    <w:rsid w:val="001704DC"/>
    <w:rsid w:val="00171224"/>
    <w:rsid w:val="0017148E"/>
    <w:rsid w:val="00171504"/>
    <w:rsid w:val="001723EF"/>
    <w:rsid w:val="00172F6A"/>
    <w:rsid w:val="00172FF8"/>
    <w:rsid w:val="00173DB9"/>
    <w:rsid w:val="00174BDB"/>
    <w:rsid w:val="00174C10"/>
    <w:rsid w:val="00174F0E"/>
    <w:rsid w:val="00174F50"/>
    <w:rsid w:val="001754F9"/>
    <w:rsid w:val="0017589A"/>
    <w:rsid w:val="00176A4E"/>
    <w:rsid w:val="00176AD9"/>
    <w:rsid w:val="001809DC"/>
    <w:rsid w:val="00180B3A"/>
    <w:rsid w:val="0018221A"/>
    <w:rsid w:val="001842F7"/>
    <w:rsid w:val="00184AFD"/>
    <w:rsid w:val="00187BED"/>
    <w:rsid w:val="00190015"/>
    <w:rsid w:val="001906F4"/>
    <w:rsid w:val="00190A29"/>
    <w:rsid w:val="00190E84"/>
    <w:rsid w:val="00191379"/>
    <w:rsid w:val="00191C96"/>
    <w:rsid w:val="00193A4C"/>
    <w:rsid w:val="00193D09"/>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203C"/>
    <w:rsid w:val="001B2486"/>
    <w:rsid w:val="001B2773"/>
    <w:rsid w:val="001B29A4"/>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4CFE"/>
    <w:rsid w:val="001D62CA"/>
    <w:rsid w:val="001D6A11"/>
    <w:rsid w:val="001D7CF2"/>
    <w:rsid w:val="001D7F1B"/>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2A1"/>
    <w:rsid w:val="001F1A08"/>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AEF"/>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B6F"/>
    <w:rsid w:val="002270A0"/>
    <w:rsid w:val="002273D1"/>
    <w:rsid w:val="00230FDE"/>
    <w:rsid w:val="002311D1"/>
    <w:rsid w:val="00232836"/>
    <w:rsid w:val="00233652"/>
    <w:rsid w:val="002337BC"/>
    <w:rsid w:val="002339D2"/>
    <w:rsid w:val="00233F29"/>
    <w:rsid w:val="002356FF"/>
    <w:rsid w:val="0023586A"/>
    <w:rsid w:val="00235C50"/>
    <w:rsid w:val="0023600B"/>
    <w:rsid w:val="0023603D"/>
    <w:rsid w:val="002379B3"/>
    <w:rsid w:val="00241D61"/>
    <w:rsid w:val="00241DAA"/>
    <w:rsid w:val="00242331"/>
    <w:rsid w:val="00242C24"/>
    <w:rsid w:val="00242D34"/>
    <w:rsid w:val="00243FD6"/>
    <w:rsid w:val="00244448"/>
    <w:rsid w:val="00244EC0"/>
    <w:rsid w:val="00245237"/>
    <w:rsid w:val="00245325"/>
    <w:rsid w:val="00245665"/>
    <w:rsid w:val="002474A8"/>
    <w:rsid w:val="0025006B"/>
    <w:rsid w:val="002504ED"/>
    <w:rsid w:val="002506DE"/>
    <w:rsid w:val="00250ACF"/>
    <w:rsid w:val="00253163"/>
    <w:rsid w:val="00253ECE"/>
    <w:rsid w:val="00255F4F"/>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605D"/>
    <w:rsid w:val="00266830"/>
    <w:rsid w:val="00267234"/>
    <w:rsid w:val="00270403"/>
    <w:rsid w:val="002705BA"/>
    <w:rsid w:val="00270864"/>
    <w:rsid w:val="00270C41"/>
    <w:rsid w:val="00270DBE"/>
    <w:rsid w:val="00271042"/>
    <w:rsid w:val="00271076"/>
    <w:rsid w:val="00271A31"/>
    <w:rsid w:val="002720B6"/>
    <w:rsid w:val="002731C1"/>
    <w:rsid w:val="0027522C"/>
    <w:rsid w:val="002756B5"/>
    <w:rsid w:val="00275B11"/>
    <w:rsid w:val="002761C3"/>
    <w:rsid w:val="002768D6"/>
    <w:rsid w:val="00277407"/>
    <w:rsid w:val="0027761C"/>
    <w:rsid w:val="00277740"/>
    <w:rsid w:val="00277835"/>
    <w:rsid w:val="002806EE"/>
    <w:rsid w:val="00280903"/>
    <w:rsid w:val="00280B52"/>
    <w:rsid w:val="0028135F"/>
    <w:rsid w:val="00281EFC"/>
    <w:rsid w:val="00282269"/>
    <w:rsid w:val="00282513"/>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3D3A"/>
    <w:rsid w:val="0029575E"/>
    <w:rsid w:val="00295ADF"/>
    <w:rsid w:val="002971ED"/>
    <w:rsid w:val="00297548"/>
    <w:rsid w:val="00297618"/>
    <w:rsid w:val="002978F5"/>
    <w:rsid w:val="00297D49"/>
    <w:rsid w:val="002A2763"/>
    <w:rsid w:val="002A318F"/>
    <w:rsid w:val="002A33E0"/>
    <w:rsid w:val="002A3CAA"/>
    <w:rsid w:val="002A40DA"/>
    <w:rsid w:val="002A429F"/>
    <w:rsid w:val="002A45A2"/>
    <w:rsid w:val="002A47B6"/>
    <w:rsid w:val="002A4BF1"/>
    <w:rsid w:val="002A5548"/>
    <w:rsid w:val="002A7224"/>
    <w:rsid w:val="002A7861"/>
    <w:rsid w:val="002A7BB5"/>
    <w:rsid w:val="002B0057"/>
    <w:rsid w:val="002B1109"/>
    <w:rsid w:val="002B119D"/>
    <w:rsid w:val="002B1595"/>
    <w:rsid w:val="002B1CD0"/>
    <w:rsid w:val="002B1F76"/>
    <w:rsid w:val="002B2279"/>
    <w:rsid w:val="002B368D"/>
    <w:rsid w:val="002B36F8"/>
    <w:rsid w:val="002B3A88"/>
    <w:rsid w:val="002B3D30"/>
    <w:rsid w:val="002B4475"/>
    <w:rsid w:val="002B4827"/>
    <w:rsid w:val="002B53C7"/>
    <w:rsid w:val="002B544C"/>
    <w:rsid w:val="002B6696"/>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D7FF2"/>
    <w:rsid w:val="002E01B4"/>
    <w:rsid w:val="002E03D1"/>
    <w:rsid w:val="002E2063"/>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4FF6"/>
    <w:rsid w:val="00325976"/>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08F7"/>
    <w:rsid w:val="00341CC4"/>
    <w:rsid w:val="00341F55"/>
    <w:rsid w:val="003422AC"/>
    <w:rsid w:val="00342456"/>
    <w:rsid w:val="003434EE"/>
    <w:rsid w:val="00344029"/>
    <w:rsid w:val="003447F2"/>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A3C"/>
    <w:rsid w:val="00365EA6"/>
    <w:rsid w:val="003663B7"/>
    <w:rsid w:val="0036779C"/>
    <w:rsid w:val="003700C8"/>
    <w:rsid w:val="003705EE"/>
    <w:rsid w:val="003714F2"/>
    <w:rsid w:val="00372986"/>
    <w:rsid w:val="00372B29"/>
    <w:rsid w:val="003737D5"/>
    <w:rsid w:val="00375A20"/>
    <w:rsid w:val="00375CC4"/>
    <w:rsid w:val="0037700C"/>
    <w:rsid w:val="0038011A"/>
    <w:rsid w:val="00380EF3"/>
    <w:rsid w:val="0038170B"/>
    <w:rsid w:val="00381D37"/>
    <w:rsid w:val="00381E19"/>
    <w:rsid w:val="003821AC"/>
    <w:rsid w:val="00382FE5"/>
    <w:rsid w:val="003836BF"/>
    <w:rsid w:val="00383AC0"/>
    <w:rsid w:val="003845D8"/>
    <w:rsid w:val="00384EF4"/>
    <w:rsid w:val="00384F93"/>
    <w:rsid w:val="00385544"/>
    <w:rsid w:val="00386B8C"/>
    <w:rsid w:val="003872D4"/>
    <w:rsid w:val="00387605"/>
    <w:rsid w:val="00387A14"/>
    <w:rsid w:val="00387C0F"/>
    <w:rsid w:val="00387F63"/>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225"/>
    <w:rsid w:val="003C5551"/>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6FE6"/>
    <w:rsid w:val="003D708A"/>
    <w:rsid w:val="003E03CC"/>
    <w:rsid w:val="003E1E90"/>
    <w:rsid w:val="003E22B9"/>
    <w:rsid w:val="003E2FB6"/>
    <w:rsid w:val="003E44ED"/>
    <w:rsid w:val="003E45E0"/>
    <w:rsid w:val="003E4D13"/>
    <w:rsid w:val="003E55F9"/>
    <w:rsid w:val="003E56E9"/>
    <w:rsid w:val="003E5FFA"/>
    <w:rsid w:val="003E6035"/>
    <w:rsid w:val="003E69E6"/>
    <w:rsid w:val="003E6AA7"/>
    <w:rsid w:val="003E6CCB"/>
    <w:rsid w:val="003E7340"/>
    <w:rsid w:val="003E7642"/>
    <w:rsid w:val="003E799B"/>
    <w:rsid w:val="003E7AE3"/>
    <w:rsid w:val="003F0ADB"/>
    <w:rsid w:val="003F12ED"/>
    <w:rsid w:val="003F146A"/>
    <w:rsid w:val="003F1655"/>
    <w:rsid w:val="003F16D0"/>
    <w:rsid w:val="003F29A5"/>
    <w:rsid w:val="003F3216"/>
    <w:rsid w:val="003F5BA7"/>
    <w:rsid w:val="003F6954"/>
    <w:rsid w:val="003F6B5C"/>
    <w:rsid w:val="003F7EF0"/>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803"/>
    <w:rsid w:val="0041508D"/>
    <w:rsid w:val="004160AB"/>
    <w:rsid w:val="00416A4B"/>
    <w:rsid w:val="00416BA8"/>
    <w:rsid w:val="004178AF"/>
    <w:rsid w:val="004210A2"/>
    <w:rsid w:val="0042128B"/>
    <w:rsid w:val="004214AC"/>
    <w:rsid w:val="00421D36"/>
    <w:rsid w:val="0042234F"/>
    <w:rsid w:val="004223BA"/>
    <w:rsid w:val="00422F32"/>
    <w:rsid w:val="0042347B"/>
    <w:rsid w:val="004236F0"/>
    <w:rsid w:val="004245E7"/>
    <w:rsid w:val="00425035"/>
    <w:rsid w:val="00425405"/>
    <w:rsid w:val="00425973"/>
    <w:rsid w:val="00425C9D"/>
    <w:rsid w:val="00426F95"/>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610D"/>
    <w:rsid w:val="00446EB0"/>
    <w:rsid w:val="00447073"/>
    <w:rsid w:val="004473D0"/>
    <w:rsid w:val="00447E63"/>
    <w:rsid w:val="00450116"/>
    <w:rsid w:val="004506B9"/>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CCD"/>
    <w:rsid w:val="00464548"/>
    <w:rsid w:val="00464C13"/>
    <w:rsid w:val="00464FBF"/>
    <w:rsid w:val="00467122"/>
    <w:rsid w:val="00467181"/>
    <w:rsid w:val="004673F4"/>
    <w:rsid w:val="0046766C"/>
    <w:rsid w:val="004701AC"/>
    <w:rsid w:val="004709D5"/>
    <w:rsid w:val="00470D46"/>
    <w:rsid w:val="00472830"/>
    <w:rsid w:val="00472AD3"/>
    <w:rsid w:val="0047340E"/>
    <w:rsid w:val="00473648"/>
    <w:rsid w:val="00475351"/>
    <w:rsid w:val="0047536C"/>
    <w:rsid w:val="004766FA"/>
    <w:rsid w:val="00476B8B"/>
    <w:rsid w:val="00477AFD"/>
    <w:rsid w:val="00477EEC"/>
    <w:rsid w:val="004809C4"/>
    <w:rsid w:val="0048128F"/>
    <w:rsid w:val="004814C9"/>
    <w:rsid w:val="0048424B"/>
    <w:rsid w:val="004845C0"/>
    <w:rsid w:val="00484672"/>
    <w:rsid w:val="004849E4"/>
    <w:rsid w:val="00484C44"/>
    <w:rsid w:val="004853F5"/>
    <w:rsid w:val="00485435"/>
    <w:rsid w:val="004856A4"/>
    <w:rsid w:val="00486969"/>
    <w:rsid w:val="0048699E"/>
    <w:rsid w:val="004876D6"/>
    <w:rsid w:val="0049004D"/>
    <w:rsid w:val="0049061C"/>
    <w:rsid w:val="00491D90"/>
    <w:rsid w:val="0049414B"/>
    <w:rsid w:val="0049483F"/>
    <w:rsid w:val="004950DC"/>
    <w:rsid w:val="004951C7"/>
    <w:rsid w:val="00495677"/>
    <w:rsid w:val="00495700"/>
    <w:rsid w:val="00495D55"/>
    <w:rsid w:val="00496363"/>
    <w:rsid w:val="004978F5"/>
    <w:rsid w:val="00497EAF"/>
    <w:rsid w:val="004A037B"/>
    <w:rsid w:val="004A10B5"/>
    <w:rsid w:val="004A1AC1"/>
    <w:rsid w:val="004A1FDB"/>
    <w:rsid w:val="004A20FD"/>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3A27"/>
    <w:rsid w:val="004B43E5"/>
    <w:rsid w:val="004B5411"/>
    <w:rsid w:val="004B6037"/>
    <w:rsid w:val="004B6B7C"/>
    <w:rsid w:val="004B6DF9"/>
    <w:rsid w:val="004B6F20"/>
    <w:rsid w:val="004B6F57"/>
    <w:rsid w:val="004B6F75"/>
    <w:rsid w:val="004B714F"/>
    <w:rsid w:val="004B75C0"/>
    <w:rsid w:val="004C09AB"/>
    <w:rsid w:val="004C1EC6"/>
    <w:rsid w:val="004C207A"/>
    <w:rsid w:val="004C2592"/>
    <w:rsid w:val="004C29D0"/>
    <w:rsid w:val="004C2BB2"/>
    <w:rsid w:val="004C3CD7"/>
    <w:rsid w:val="004C6415"/>
    <w:rsid w:val="004C64F6"/>
    <w:rsid w:val="004C6A4F"/>
    <w:rsid w:val="004C6F73"/>
    <w:rsid w:val="004C70D0"/>
    <w:rsid w:val="004C714E"/>
    <w:rsid w:val="004C7B86"/>
    <w:rsid w:val="004D0AC9"/>
    <w:rsid w:val="004D0AF8"/>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3D7C"/>
    <w:rsid w:val="004F4164"/>
    <w:rsid w:val="004F51F7"/>
    <w:rsid w:val="004F66A6"/>
    <w:rsid w:val="004F69F0"/>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50D"/>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6BCD"/>
    <w:rsid w:val="005275C5"/>
    <w:rsid w:val="00527B73"/>
    <w:rsid w:val="00530069"/>
    <w:rsid w:val="00530126"/>
    <w:rsid w:val="0053063B"/>
    <w:rsid w:val="00530667"/>
    <w:rsid w:val="00531B1D"/>
    <w:rsid w:val="00531B6A"/>
    <w:rsid w:val="00532385"/>
    <w:rsid w:val="00532D5E"/>
    <w:rsid w:val="00533082"/>
    <w:rsid w:val="005334A1"/>
    <w:rsid w:val="0053373E"/>
    <w:rsid w:val="0053385F"/>
    <w:rsid w:val="00533E56"/>
    <w:rsid w:val="00534ABA"/>
    <w:rsid w:val="005353C9"/>
    <w:rsid w:val="00535B51"/>
    <w:rsid w:val="00536241"/>
    <w:rsid w:val="005367FB"/>
    <w:rsid w:val="0053680D"/>
    <w:rsid w:val="0053702D"/>
    <w:rsid w:val="00537AB8"/>
    <w:rsid w:val="00540122"/>
    <w:rsid w:val="00540283"/>
    <w:rsid w:val="00540963"/>
    <w:rsid w:val="0054108E"/>
    <w:rsid w:val="00541162"/>
    <w:rsid w:val="0054128D"/>
    <w:rsid w:val="00542C22"/>
    <w:rsid w:val="00543596"/>
    <w:rsid w:val="005442D8"/>
    <w:rsid w:val="00544368"/>
    <w:rsid w:val="005445E7"/>
    <w:rsid w:val="005447AA"/>
    <w:rsid w:val="00544F6E"/>
    <w:rsid w:val="00545337"/>
    <w:rsid w:val="00545C6F"/>
    <w:rsid w:val="00545EEE"/>
    <w:rsid w:val="0054654A"/>
    <w:rsid w:val="00546BE1"/>
    <w:rsid w:val="00550D31"/>
    <w:rsid w:val="005510C0"/>
    <w:rsid w:val="00551252"/>
    <w:rsid w:val="00551BCE"/>
    <w:rsid w:val="00552639"/>
    <w:rsid w:val="00552729"/>
    <w:rsid w:val="0055278E"/>
    <w:rsid w:val="00552AAE"/>
    <w:rsid w:val="00552CD3"/>
    <w:rsid w:val="00553E99"/>
    <w:rsid w:val="0055420D"/>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762"/>
    <w:rsid w:val="00584E26"/>
    <w:rsid w:val="00584F12"/>
    <w:rsid w:val="00586FDE"/>
    <w:rsid w:val="00587A5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D2C"/>
    <w:rsid w:val="00594169"/>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236A"/>
    <w:rsid w:val="005A246C"/>
    <w:rsid w:val="005A303C"/>
    <w:rsid w:val="005A31D9"/>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1C4A"/>
    <w:rsid w:val="005B205E"/>
    <w:rsid w:val="005B21A9"/>
    <w:rsid w:val="005B365B"/>
    <w:rsid w:val="005B44CB"/>
    <w:rsid w:val="005B4681"/>
    <w:rsid w:val="005B4ACA"/>
    <w:rsid w:val="005B4B75"/>
    <w:rsid w:val="005B56EB"/>
    <w:rsid w:val="005B5A5A"/>
    <w:rsid w:val="005B5B3C"/>
    <w:rsid w:val="005B64FF"/>
    <w:rsid w:val="005C04AE"/>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14A2"/>
    <w:rsid w:val="005E163B"/>
    <w:rsid w:val="005E19D5"/>
    <w:rsid w:val="005E2414"/>
    <w:rsid w:val="005E34B2"/>
    <w:rsid w:val="005E3C35"/>
    <w:rsid w:val="005E55A3"/>
    <w:rsid w:val="005E56A8"/>
    <w:rsid w:val="005E5A19"/>
    <w:rsid w:val="005E5CB3"/>
    <w:rsid w:val="005E6755"/>
    <w:rsid w:val="005E73C0"/>
    <w:rsid w:val="005F08B2"/>
    <w:rsid w:val="005F2BE0"/>
    <w:rsid w:val="005F2D68"/>
    <w:rsid w:val="005F2E8A"/>
    <w:rsid w:val="005F31D9"/>
    <w:rsid w:val="005F4121"/>
    <w:rsid w:val="005F502A"/>
    <w:rsid w:val="005F66C8"/>
    <w:rsid w:val="005F6C2D"/>
    <w:rsid w:val="005F709B"/>
    <w:rsid w:val="005F7996"/>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6574"/>
    <w:rsid w:val="006070EE"/>
    <w:rsid w:val="006075A3"/>
    <w:rsid w:val="00607EA3"/>
    <w:rsid w:val="00607F95"/>
    <w:rsid w:val="006103BD"/>
    <w:rsid w:val="00610E96"/>
    <w:rsid w:val="00611E6E"/>
    <w:rsid w:val="0061210E"/>
    <w:rsid w:val="0061282A"/>
    <w:rsid w:val="0061297D"/>
    <w:rsid w:val="006136F6"/>
    <w:rsid w:val="00613A5A"/>
    <w:rsid w:val="00613FB5"/>
    <w:rsid w:val="00614F78"/>
    <w:rsid w:val="006151E7"/>
    <w:rsid w:val="006153C3"/>
    <w:rsid w:val="00615F25"/>
    <w:rsid w:val="00616127"/>
    <w:rsid w:val="00616D05"/>
    <w:rsid w:val="00617AB6"/>
    <w:rsid w:val="00621545"/>
    <w:rsid w:val="00622C8A"/>
    <w:rsid w:val="006236BA"/>
    <w:rsid w:val="00623E1D"/>
    <w:rsid w:val="00623E39"/>
    <w:rsid w:val="0062408F"/>
    <w:rsid w:val="00624CE4"/>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4C8"/>
    <w:rsid w:val="006408ED"/>
    <w:rsid w:val="006414FF"/>
    <w:rsid w:val="0064171B"/>
    <w:rsid w:val="00641863"/>
    <w:rsid w:val="00642C82"/>
    <w:rsid w:val="00642E53"/>
    <w:rsid w:val="006432E1"/>
    <w:rsid w:val="00643B10"/>
    <w:rsid w:val="00643C2C"/>
    <w:rsid w:val="00644C1D"/>
    <w:rsid w:val="00644D08"/>
    <w:rsid w:val="00645377"/>
    <w:rsid w:val="0064631D"/>
    <w:rsid w:val="00646671"/>
    <w:rsid w:val="006469F9"/>
    <w:rsid w:val="006476A3"/>
    <w:rsid w:val="006476BE"/>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5184"/>
    <w:rsid w:val="00695316"/>
    <w:rsid w:val="00695373"/>
    <w:rsid w:val="00695A4B"/>
    <w:rsid w:val="006960CA"/>
    <w:rsid w:val="00696303"/>
    <w:rsid w:val="00696778"/>
    <w:rsid w:val="0069729E"/>
    <w:rsid w:val="00697509"/>
    <w:rsid w:val="0069771A"/>
    <w:rsid w:val="00697B8C"/>
    <w:rsid w:val="006A0D8F"/>
    <w:rsid w:val="006A107E"/>
    <w:rsid w:val="006A1D22"/>
    <w:rsid w:val="006A223D"/>
    <w:rsid w:val="006A2374"/>
    <w:rsid w:val="006A2FB4"/>
    <w:rsid w:val="006A3DAA"/>
    <w:rsid w:val="006A413D"/>
    <w:rsid w:val="006A49AE"/>
    <w:rsid w:val="006A4A52"/>
    <w:rsid w:val="006A51DE"/>
    <w:rsid w:val="006A5661"/>
    <w:rsid w:val="006A5780"/>
    <w:rsid w:val="006A5D4D"/>
    <w:rsid w:val="006A643D"/>
    <w:rsid w:val="006A6AFB"/>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B6F"/>
    <w:rsid w:val="006C4C05"/>
    <w:rsid w:val="006C682E"/>
    <w:rsid w:val="006C6937"/>
    <w:rsid w:val="006C6E20"/>
    <w:rsid w:val="006C7E41"/>
    <w:rsid w:val="006D194D"/>
    <w:rsid w:val="006D23C6"/>
    <w:rsid w:val="006D264D"/>
    <w:rsid w:val="006D3E70"/>
    <w:rsid w:val="006D4757"/>
    <w:rsid w:val="006D4AE8"/>
    <w:rsid w:val="006D5980"/>
    <w:rsid w:val="006D59B0"/>
    <w:rsid w:val="006D628D"/>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3E"/>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603C"/>
    <w:rsid w:val="0070747B"/>
    <w:rsid w:val="007107BE"/>
    <w:rsid w:val="00710E1D"/>
    <w:rsid w:val="00710EE2"/>
    <w:rsid w:val="00710F6F"/>
    <w:rsid w:val="007111B9"/>
    <w:rsid w:val="0071194A"/>
    <w:rsid w:val="007134F0"/>
    <w:rsid w:val="00713C48"/>
    <w:rsid w:val="00713EB9"/>
    <w:rsid w:val="007142B4"/>
    <w:rsid w:val="007151B5"/>
    <w:rsid w:val="0071572C"/>
    <w:rsid w:val="00715E9C"/>
    <w:rsid w:val="00715FDC"/>
    <w:rsid w:val="007160FE"/>
    <w:rsid w:val="00717BDB"/>
    <w:rsid w:val="0072084C"/>
    <w:rsid w:val="00721189"/>
    <w:rsid w:val="00722F79"/>
    <w:rsid w:val="0072409C"/>
    <w:rsid w:val="0072480E"/>
    <w:rsid w:val="00724B02"/>
    <w:rsid w:val="00724E3A"/>
    <w:rsid w:val="007250DB"/>
    <w:rsid w:val="0072526E"/>
    <w:rsid w:val="00726661"/>
    <w:rsid w:val="007268D6"/>
    <w:rsid w:val="00726AE6"/>
    <w:rsid w:val="00726C77"/>
    <w:rsid w:val="00726D5C"/>
    <w:rsid w:val="00727CE3"/>
    <w:rsid w:val="0073068D"/>
    <w:rsid w:val="007307A4"/>
    <w:rsid w:val="007318B1"/>
    <w:rsid w:val="00731C06"/>
    <w:rsid w:val="00732D81"/>
    <w:rsid w:val="00732E6B"/>
    <w:rsid w:val="007330AA"/>
    <w:rsid w:val="007336AF"/>
    <w:rsid w:val="0073458A"/>
    <w:rsid w:val="00734C93"/>
    <w:rsid w:val="00734D16"/>
    <w:rsid w:val="00735190"/>
    <w:rsid w:val="007359F5"/>
    <w:rsid w:val="00736163"/>
    <w:rsid w:val="007361CD"/>
    <w:rsid w:val="007367A3"/>
    <w:rsid w:val="0073725E"/>
    <w:rsid w:val="00737B52"/>
    <w:rsid w:val="00737EC3"/>
    <w:rsid w:val="0074004B"/>
    <w:rsid w:val="00740292"/>
    <w:rsid w:val="0074095A"/>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F4A"/>
    <w:rsid w:val="007514AC"/>
    <w:rsid w:val="00752628"/>
    <w:rsid w:val="00753B0F"/>
    <w:rsid w:val="00753CE0"/>
    <w:rsid w:val="007541E1"/>
    <w:rsid w:val="00754435"/>
    <w:rsid w:val="00754490"/>
    <w:rsid w:val="00754501"/>
    <w:rsid w:val="00754651"/>
    <w:rsid w:val="00754E96"/>
    <w:rsid w:val="00756A5F"/>
    <w:rsid w:val="00756C13"/>
    <w:rsid w:val="007600AC"/>
    <w:rsid w:val="0076029C"/>
    <w:rsid w:val="00761D4D"/>
    <w:rsid w:val="0076383F"/>
    <w:rsid w:val="007659D6"/>
    <w:rsid w:val="0076648F"/>
    <w:rsid w:val="0076696A"/>
    <w:rsid w:val="00766AE1"/>
    <w:rsid w:val="00766C53"/>
    <w:rsid w:val="00767847"/>
    <w:rsid w:val="00770076"/>
    <w:rsid w:val="00771741"/>
    <w:rsid w:val="0077283A"/>
    <w:rsid w:val="00772D89"/>
    <w:rsid w:val="00773315"/>
    <w:rsid w:val="007739C8"/>
    <w:rsid w:val="00773E1E"/>
    <w:rsid w:val="00774D8E"/>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82E"/>
    <w:rsid w:val="007859D1"/>
    <w:rsid w:val="00785F8F"/>
    <w:rsid w:val="00786C37"/>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B8E"/>
    <w:rsid w:val="00795DA3"/>
    <w:rsid w:val="007971C9"/>
    <w:rsid w:val="007977BB"/>
    <w:rsid w:val="007A0124"/>
    <w:rsid w:val="007A03E9"/>
    <w:rsid w:val="007A06F1"/>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40A7"/>
    <w:rsid w:val="007D4A7F"/>
    <w:rsid w:val="007D51B1"/>
    <w:rsid w:val="007D5356"/>
    <w:rsid w:val="007D5FCB"/>
    <w:rsid w:val="007D5FFF"/>
    <w:rsid w:val="007D6169"/>
    <w:rsid w:val="007D6785"/>
    <w:rsid w:val="007D705A"/>
    <w:rsid w:val="007D75F2"/>
    <w:rsid w:val="007E0CB8"/>
    <w:rsid w:val="007E10D4"/>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089C"/>
    <w:rsid w:val="007F104E"/>
    <w:rsid w:val="007F1410"/>
    <w:rsid w:val="007F1626"/>
    <w:rsid w:val="007F1662"/>
    <w:rsid w:val="007F181F"/>
    <w:rsid w:val="007F273D"/>
    <w:rsid w:val="007F2AFA"/>
    <w:rsid w:val="007F3095"/>
    <w:rsid w:val="007F39CD"/>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21F"/>
    <w:rsid w:val="00827B8A"/>
    <w:rsid w:val="00830067"/>
    <w:rsid w:val="008300B8"/>
    <w:rsid w:val="00830DDF"/>
    <w:rsid w:val="008326DA"/>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597"/>
    <w:rsid w:val="008458CE"/>
    <w:rsid w:val="00845A09"/>
    <w:rsid w:val="008473FE"/>
    <w:rsid w:val="00847541"/>
    <w:rsid w:val="0084760F"/>
    <w:rsid w:val="00847647"/>
    <w:rsid w:val="00847758"/>
    <w:rsid w:val="008477EC"/>
    <w:rsid w:val="00850422"/>
    <w:rsid w:val="00850920"/>
    <w:rsid w:val="0085122F"/>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39B"/>
    <w:rsid w:val="0087381B"/>
    <w:rsid w:val="0087421A"/>
    <w:rsid w:val="008745C2"/>
    <w:rsid w:val="0087495C"/>
    <w:rsid w:val="00874F50"/>
    <w:rsid w:val="0087518A"/>
    <w:rsid w:val="00875244"/>
    <w:rsid w:val="008757F3"/>
    <w:rsid w:val="00875802"/>
    <w:rsid w:val="00875FE6"/>
    <w:rsid w:val="00876290"/>
    <w:rsid w:val="00877B37"/>
    <w:rsid w:val="00877EB3"/>
    <w:rsid w:val="008802C2"/>
    <w:rsid w:val="008810B6"/>
    <w:rsid w:val="00881931"/>
    <w:rsid w:val="00881DA8"/>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050"/>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4D9"/>
    <w:rsid w:val="008B6A00"/>
    <w:rsid w:val="008B6C22"/>
    <w:rsid w:val="008B6D7A"/>
    <w:rsid w:val="008B7069"/>
    <w:rsid w:val="008B7397"/>
    <w:rsid w:val="008B76D8"/>
    <w:rsid w:val="008B7E7D"/>
    <w:rsid w:val="008C05E1"/>
    <w:rsid w:val="008C0E64"/>
    <w:rsid w:val="008C1E00"/>
    <w:rsid w:val="008C31CB"/>
    <w:rsid w:val="008C3A97"/>
    <w:rsid w:val="008C416E"/>
    <w:rsid w:val="008C586C"/>
    <w:rsid w:val="008C599A"/>
    <w:rsid w:val="008C5FBC"/>
    <w:rsid w:val="008C6041"/>
    <w:rsid w:val="008C6133"/>
    <w:rsid w:val="008C62C1"/>
    <w:rsid w:val="008C663C"/>
    <w:rsid w:val="008D03FA"/>
    <w:rsid w:val="008D18E5"/>
    <w:rsid w:val="008D1958"/>
    <w:rsid w:val="008D28BA"/>
    <w:rsid w:val="008D3611"/>
    <w:rsid w:val="008D3646"/>
    <w:rsid w:val="008D3C13"/>
    <w:rsid w:val="008D3DA8"/>
    <w:rsid w:val="008D5674"/>
    <w:rsid w:val="008E015D"/>
    <w:rsid w:val="008E0E15"/>
    <w:rsid w:val="008E1451"/>
    <w:rsid w:val="008E14F6"/>
    <w:rsid w:val="008E3407"/>
    <w:rsid w:val="008E3B36"/>
    <w:rsid w:val="008E4130"/>
    <w:rsid w:val="008E503F"/>
    <w:rsid w:val="008E5805"/>
    <w:rsid w:val="008E6164"/>
    <w:rsid w:val="008E764B"/>
    <w:rsid w:val="008F045D"/>
    <w:rsid w:val="008F0F75"/>
    <w:rsid w:val="008F1122"/>
    <w:rsid w:val="008F1601"/>
    <w:rsid w:val="008F21A6"/>
    <w:rsid w:val="008F2359"/>
    <w:rsid w:val="008F2A81"/>
    <w:rsid w:val="008F3A5E"/>
    <w:rsid w:val="008F4821"/>
    <w:rsid w:val="008F4B4D"/>
    <w:rsid w:val="008F5401"/>
    <w:rsid w:val="008F5FE2"/>
    <w:rsid w:val="008F6747"/>
    <w:rsid w:val="008F6874"/>
    <w:rsid w:val="008F6DA1"/>
    <w:rsid w:val="008F6ED9"/>
    <w:rsid w:val="008F6FEF"/>
    <w:rsid w:val="008F7407"/>
    <w:rsid w:val="00900521"/>
    <w:rsid w:val="00901190"/>
    <w:rsid w:val="00902181"/>
    <w:rsid w:val="00902DC0"/>
    <w:rsid w:val="00902EF7"/>
    <w:rsid w:val="00902F73"/>
    <w:rsid w:val="009038E5"/>
    <w:rsid w:val="00903F94"/>
    <w:rsid w:val="009046B7"/>
    <w:rsid w:val="0090543A"/>
    <w:rsid w:val="009054B7"/>
    <w:rsid w:val="0090556A"/>
    <w:rsid w:val="00905ECF"/>
    <w:rsid w:val="00907876"/>
    <w:rsid w:val="00907BFE"/>
    <w:rsid w:val="009103BC"/>
    <w:rsid w:val="00911972"/>
    <w:rsid w:val="009120A7"/>
    <w:rsid w:val="009122E1"/>
    <w:rsid w:val="009129F4"/>
    <w:rsid w:val="00913063"/>
    <w:rsid w:val="0091335C"/>
    <w:rsid w:val="00913A96"/>
    <w:rsid w:val="00913F45"/>
    <w:rsid w:val="009154B2"/>
    <w:rsid w:val="0091623A"/>
    <w:rsid w:val="00916BD6"/>
    <w:rsid w:val="0091717B"/>
    <w:rsid w:val="0091753A"/>
    <w:rsid w:val="00917967"/>
    <w:rsid w:val="00917FA2"/>
    <w:rsid w:val="00920080"/>
    <w:rsid w:val="00920312"/>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53"/>
    <w:rsid w:val="00933E21"/>
    <w:rsid w:val="0093658A"/>
    <w:rsid w:val="00936AC6"/>
    <w:rsid w:val="0093768F"/>
    <w:rsid w:val="009377F4"/>
    <w:rsid w:val="009379BA"/>
    <w:rsid w:val="00940FE5"/>
    <w:rsid w:val="00942447"/>
    <w:rsid w:val="0094250B"/>
    <w:rsid w:val="00942517"/>
    <w:rsid w:val="00943030"/>
    <w:rsid w:val="009430C6"/>
    <w:rsid w:val="00944144"/>
    <w:rsid w:val="0094473A"/>
    <w:rsid w:val="00944793"/>
    <w:rsid w:val="00944B5E"/>
    <w:rsid w:val="00944E8A"/>
    <w:rsid w:val="00944FAC"/>
    <w:rsid w:val="00946236"/>
    <w:rsid w:val="009471E8"/>
    <w:rsid w:val="00947388"/>
    <w:rsid w:val="009473AE"/>
    <w:rsid w:val="0094756E"/>
    <w:rsid w:val="0094797D"/>
    <w:rsid w:val="00947A05"/>
    <w:rsid w:val="0095075B"/>
    <w:rsid w:val="00950D1E"/>
    <w:rsid w:val="00951011"/>
    <w:rsid w:val="009510F9"/>
    <w:rsid w:val="0095257F"/>
    <w:rsid w:val="00952D53"/>
    <w:rsid w:val="00953259"/>
    <w:rsid w:val="00953DE9"/>
    <w:rsid w:val="00954B34"/>
    <w:rsid w:val="0095503F"/>
    <w:rsid w:val="00955E8E"/>
    <w:rsid w:val="0095709D"/>
    <w:rsid w:val="009579C1"/>
    <w:rsid w:val="00957A3E"/>
    <w:rsid w:val="00960FCB"/>
    <w:rsid w:val="0096214C"/>
    <w:rsid w:val="009628FF"/>
    <w:rsid w:val="009637B4"/>
    <w:rsid w:val="0096507C"/>
    <w:rsid w:val="0096515D"/>
    <w:rsid w:val="0096663E"/>
    <w:rsid w:val="00966A75"/>
    <w:rsid w:val="00966C51"/>
    <w:rsid w:val="00967590"/>
    <w:rsid w:val="009708B6"/>
    <w:rsid w:val="00971788"/>
    <w:rsid w:val="009719BD"/>
    <w:rsid w:val="00973F58"/>
    <w:rsid w:val="00974552"/>
    <w:rsid w:val="009748E5"/>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60C"/>
    <w:rsid w:val="0099291A"/>
    <w:rsid w:val="0099306E"/>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6CEE"/>
    <w:rsid w:val="009B71CF"/>
    <w:rsid w:val="009B7428"/>
    <w:rsid w:val="009B74B0"/>
    <w:rsid w:val="009C2849"/>
    <w:rsid w:val="009C2877"/>
    <w:rsid w:val="009C2CB4"/>
    <w:rsid w:val="009C3503"/>
    <w:rsid w:val="009C4816"/>
    <w:rsid w:val="009C6080"/>
    <w:rsid w:val="009C6345"/>
    <w:rsid w:val="009C67A0"/>
    <w:rsid w:val="009C728B"/>
    <w:rsid w:val="009C75B9"/>
    <w:rsid w:val="009C7EAB"/>
    <w:rsid w:val="009D0FCA"/>
    <w:rsid w:val="009D1AD5"/>
    <w:rsid w:val="009D3C72"/>
    <w:rsid w:val="009D4005"/>
    <w:rsid w:val="009D453C"/>
    <w:rsid w:val="009D533D"/>
    <w:rsid w:val="009D5392"/>
    <w:rsid w:val="009D5691"/>
    <w:rsid w:val="009D6AFE"/>
    <w:rsid w:val="009D77C3"/>
    <w:rsid w:val="009D7E8E"/>
    <w:rsid w:val="009E02FA"/>
    <w:rsid w:val="009E0B8C"/>
    <w:rsid w:val="009E12C0"/>
    <w:rsid w:val="009E153F"/>
    <w:rsid w:val="009E1586"/>
    <w:rsid w:val="009E2788"/>
    <w:rsid w:val="009E27BD"/>
    <w:rsid w:val="009E304E"/>
    <w:rsid w:val="009E305B"/>
    <w:rsid w:val="009E31C2"/>
    <w:rsid w:val="009E39F4"/>
    <w:rsid w:val="009E3E96"/>
    <w:rsid w:val="009E44D9"/>
    <w:rsid w:val="009E464D"/>
    <w:rsid w:val="009E4A93"/>
    <w:rsid w:val="009E5172"/>
    <w:rsid w:val="009E5E82"/>
    <w:rsid w:val="009E7298"/>
    <w:rsid w:val="009E789F"/>
    <w:rsid w:val="009F0329"/>
    <w:rsid w:val="009F04E9"/>
    <w:rsid w:val="009F21D5"/>
    <w:rsid w:val="009F2E39"/>
    <w:rsid w:val="009F335A"/>
    <w:rsid w:val="009F3513"/>
    <w:rsid w:val="009F433E"/>
    <w:rsid w:val="009F4949"/>
    <w:rsid w:val="009F5C70"/>
    <w:rsid w:val="009F66B0"/>
    <w:rsid w:val="009F6959"/>
    <w:rsid w:val="009F6E07"/>
    <w:rsid w:val="009F7C41"/>
    <w:rsid w:val="009F7D10"/>
    <w:rsid w:val="00A00891"/>
    <w:rsid w:val="00A00AFF"/>
    <w:rsid w:val="00A01297"/>
    <w:rsid w:val="00A014C9"/>
    <w:rsid w:val="00A01907"/>
    <w:rsid w:val="00A0252F"/>
    <w:rsid w:val="00A0256C"/>
    <w:rsid w:val="00A02652"/>
    <w:rsid w:val="00A02C63"/>
    <w:rsid w:val="00A03E61"/>
    <w:rsid w:val="00A0508B"/>
    <w:rsid w:val="00A063EA"/>
    <w:rsid w:val="00A064B0"/>
    <w:rsid w:val="00A075CA"/>
    <w:rsid w:val="00A07E6C"/>
    <w:rsid w:val="00A1178F"/>
    <w:rsid w:val="00A12D62"/>
    <w:rsid w:val="00A135D7"/>
    <w:rsid w:val="00A137AA"/>
    <w:rsid w:val="00A13CD4"/>
    <w:rsid w:val="00A13DA3"/>
    <w:rsid w:val="00A14805"/>
    <w:rsid w:val="00A14962"/>
    <w:rsid w:val="00A14DE9"/>
    <w:rsid w:val="00A1585E"/>
    <w:rsid w:val="00A15F42"/>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2D35"/>
    <w:rsid w:val="00A34059"/>
    <w:rsid w:val="00A3511E"/>
    <w:rsid w:val="00A35BDA"/>
    <w:rsid w:val="00A35E7A"/>
    <w:rsid w:val="00A35E8C"/>
    <w:rsid w:val="00A36102"/>
    <w:rsid w:val="00A36309"/>
    <w:rsid w:val="00A372A2"/>
    <w:rsid w:val="00A37C61"/>
    <w:rsid w:val="00A40FE5"/>
    <w:rsid w:val="00A414F6"/>
    <w:rsid w:val="00A42B89"/>
    <w:rsid w:val="00A43B00"/>
    <w:rsid w:val="00A447D6"/>
    <w:rsid w:val="00A44A42"/>
    <w:rsid w:val="00A45624"/>
    <w:rsid w:val="00A457E0"/>
    <w:rsid w:val="00A45E81"/>
    <w:rsid w:val="00A473C7"/>
    <w:rsid w:val="00A501BD"/>
    <w:rsid w:val="00A5060B"/>
    <w:rsid w:val="00A50E09"/>
    <w:rsid w:val="00A50FB7"/>
    <w:rsid w:val="00A52047"/>
    <w:rsid w:val="00A527CF"/>
    <w:rsid w:val="00A52A46"/>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29A3"/>
    <w:rsid w:val="00A630BF"/>
    <w:rsid w:val="00A6311A"/>
    <w:rsid w:val="00A63CAF"/>
    <w:rsid w:val="00A64003"/>
    <w:rsid w:val="00A641D4"/>
    <w:rsid w:val="00A64AE3"/>
    <w:rsid w:val="00A650C9"/>
    <w:rsid w:val="00A65263"/>
    <w:rsid w:val="00A6532E"/>
    <w:rsid w:val="00A6538D"/>
    <w:rsid w:val="00A653B7"/>
    <w:rsid w:val="00A65F49"/>
    <w:rsid w:val="00A667F1"/>
    <w:rsid w:val="00A66A55"/>
    <w:rsid w:val="00A66F45"/>
    <w:rsid w:val="00A67E3C"/>
    <w:rsid w:val="00A708E8"/>
    <w:rsid w:val="00A7111B"/>
    <w:rsid w:val="00A71342"/>
    <w:rsid w:val="00A714EE"/>
    <w:rsid w:val="00A719CB"/>
    <w:rsid w:val="00A72254"/>
    <w:rsid w:val="00A72BFF"/>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31E9"/>
    <w:rsid w:val="00A8483A"/>
    <w:rsid w:val="00A84A83"/>
    <w:rsid w:val="00A84ACC"/>
    <w:rsid w:val="00A84C4D"/>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231"/>
    <w:rsid w:val="00AA1154"/>
    <w:rsid w:val="00AA1662"/>
    <w:rsid w:val="00AA21BA"/>
    <w:rsid w:val="00AA2EE7"/>
    <w:rsid w:val="00AA31D9"/>
    <w:rsid w:val="00AA32A9"/>
    <w:rsid w:val="00AA3631"/>
    <w:rsid w:val="00AA3ED8"/>
    <w:rsid w:val="00AA43D5"/>
    <w:rsid w:val="00AA4825"/>
    <w:rsid w:val="00AA4FCC"/>
    <w:rsid w:val="00AA50B4"/>
    <w:rsid w:val="00AA5EE3"/>
    <w:rsid w:val="00AA60B5"/>
    <w:rsid w:val="00AA6CCA"/>
    <w:rsid w:val="00AA7B9C"/>
    <w:rsid w:val="00AB2225"/>
    <w:rsid w:val="00AB25D2"/>
    <w:rsid w:val="00AB3DAB"/>
    <w:rsid w:val="00AB3F4F"/>
    <w:rsid w:val="00AB3FC3"/>
    <w:rsid w:val="00AB4BB2"/>
    <w:rsid w:val="00AB4EE2"/>
    <w:rsid w:val="00AB5A03"/>
    <w:rsid w:val="00AB6464"/>
    <w:rsid w:val="00AB6C3E"/>
    <w:rsid w:val="00AB71EC"/>
    <w:rsid w:val="00AB79B0"/>
    <w:rsid w:val="00AB7EB6"/>
    <w:rsid w:val="00AB7F0F"/>
    <w:rsid w:val="00AC07B6"/>
    <w:rsid w:val="00AC10C9"/>
    <w:rsid w:val="00AC3194"/>
    <w:rsid w:val="00AC332D"/>
    <w:rsid w:val="00AC354A"/>
    <w:rsid w:val="00AC3EE5"/>
    <w:rsid w:val="00AC437B"/>
    <w:rsid w:val="00AC463B"/>
    <w:rsid w:val="00AC4816"/>
    <w:rsid w:val="00AC4E77"/>
    <w:rsid w:val="00AC599B"/>
    <w:rsid w:val="00AC6115"/>
    <w:rsid w:val="00AC6BC3"/>
    <w:rsid w:val="00AC74EC"/>
    <w:rsid w:val="00AD0D9E"/>
    <w:rsid w:val="00AD0ECD"/>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2EF"/>
    <w:rsid w:val="00AE37C8"/>
    <w:rsid w:val="00AE3D5B"/>
    <w:rsid w:val="00AE481C"/>
    <w:rsid w:val="00AE4969"/>
    <w:rsid w:val="00AE5CF2"/>
    <w:rsid w:val="00AE6A83"/>
    <w:rsid w:val="00AE6B96"/>
    <w:rsid w:val="00AE7789"/>
    <w:rsid w:val="00AE7D9F"/>
    <w:rsid w:val="00AF1310"/>
    <w:rsid w:val="00AF2605"/>
    <w:rsid w:val="00AF2B76"/>
    <w:rsid w:val="00AF3306"/>
    <w:rsid w:val="00AF3640"/>
    <w:rsid w:val="00AF5695"/>
    <w:rsid w:val="00AF56C8"/>
    <w:rsid w:val="00AF6C18"/>
    <w:rsid w:val="00AF7647"/>
    <w:rsid w:val="00AF776A"/>
    <w:rsid w:val="00AF7BE2"/>
    <w:rsid w:val="00B0035B"/>
    <w:rsid w:val="00B00AC2"/>
    <w:rsid w:val="00B00AC4"/>
    <w:rsid w:val="00B010A7"/>
    <w:rsid w:val="00B017C7"/>
    <w:rsid w:val="00B01D55"/>
    <w:rsid w:val="00B03E3D"/>
    <w:rsid w:val="00B05933"/>
    <w:rsid w:val="00B05A3A"/>
    <w:rsid w:val="00B05B79"/>
    <w:rsid w:val="00B0687D"/>
    <w:rsid w:val="00B06C49"/>
    <w:rsid w:val="00B071AD"/>
    <w:rsid w:val="00B079A9"/>
    <w:rsid w:val="00B07B1D"/>
    <w:rsid w:val="00B10048"/>
    <w:rsid w:val="00B10603"/>
    <w:rsid w:val="00B1205C"/>
    <w:rsid w:val="00B1273E"/>
    <w:rsid w:val="00B13719"/>
    <w:rsid w:val="00B13B4E"/>
    <w:rsid w:val="00B13D75"/>
    <w:rsid w:val="00B14335"/>
    <w:rsid w:val="00B14AD4"/>
    <w:rsid w:val="00B14CC6"/>
    <w:rsid w:val="00B16765"/>
    <w:rsid w:val="00B16AC2"/>
    <w:rsid w:val="00B16AE7"/>
    <w:rsid w:val="00B16BA1"/>
    <w:rsid w:val="00B16E9C"/>
    <w:rsid w:val="00B17504"/>
    <w:rsid w:val="00B17750"/>
    <w:rsid w:val="00B17AFD"/>
    <w:rsid w:val="00B17DE9"/>
    <w:rsid w:val="00B20A78"/>
    <w:rsid w:val="00B212E6"/>
    <w:rsid w:val="00B218B4"/>
    <w:rsid w:val="00B21A6D"/>
    <w:rsid w:val="00B21AB2"/>
    <w:rsid w:val="00B21CCA"/>
    <w:rsid w:val="00B22564"/>
    <w:rsid w:val="00B22811"/>
    <w:rsid w:val="00B234FA"/>
    <w:rsid w:val="00B23D3E"/>
    <w:rsid w:val="00B247CD"/>
    <w:rsid w:val="00B24A1A"/>
    <w:rsid w:val="00B26458"/>
    <w:rsid w:val="00B26990"/>
    <w:rsid w:val="00B2724E"/>
    <w:rsid w:val="00B278F3"/>
    <w:rsid w:val="00B27D46"/>
    <w:rsid w:val="00B32252"/>
    <w:rsid w:val="00B32C91"/>
    <w:rsid w:val="00B32F15"/>
    <w:rsid w:val="00B338BB"/>
    <w:rsid w:val="00B33A2B"/>
    <w:rsid w:val="00B33DED"/>
    <w:rsid w:val="00B33E24"/>
    <w:rsid w:val="00B343F4"/>
    <w:rsid w:val="00B34A10"/>
    <w:rsid w:val="00B34F2F"/>
    <w:rsid w:val="00B352D8"/>
    <w:rsid w:val="00B3786C"/>
    <w:rsid w:val="00B40256"/>
    <w:rsid w:val="00B40351"/>
    <w:rsid w:val="00B4174F"/>
    <w:rsid w:val="00B41E3D"/>
    <w:rsid w:val="00B42AD4"/>
    <w:rsid w:val="00B438B5"/>
    <w:rsid w:val="00B43E89"/>
    <w:rsid w:val="00B4411A"/>
    <w:rsid w:val="00B449CA"/>
    <w:rsid w:val="00B44D09"/>
    <w:rsid w:val="00B450FD"/>
    <w:rsid w:val="00B452C0"/>
    <w:rsid w:val="00B4675B"/>
    <w:rsid w:val="00B46BF4"/>
    <w:rsid w:val="00B4741C"/>
    <w:rsid w:val="00B47A70"/>
    <w:rsid w:val="00B5047E"/>
    <w:rsid w:val="00B50613"/>
    <w:rsid w:val="00B50B8B"/>
    <w:rsid w:val="00B50BB1"/>
    <w:rsid w:val="00B50FB0"/>
    <w:rsid w:val="00B5113E"/>
    <w:rsid w:val="00B515CA"/>
    <w:rsid w:val="00B52BDB"/>
    <w:rsid w:val="00B52C56"/>
    <w:rsid w:val="00B53026"/>
    <w:rsid w:val="00B559C5"/>
    <w:rsid w:val="00B56153"/>
    <w:rsid w:val="00B566A0"/>
    <w:rsid w:val="00B573E8"/>
    <w:rsid w:val="00B5759F"/>
    <w:rsid w:val="00B577B0"/>
    <w:rsid w:val="00B57B9A"/>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D64"/>
    <w:rsid w:val="00B72085"/>
    <w:rsid w:val="00B724EA"/>
    <w:rsid w:val="00B72549"/>
    <w:rsid w:val="00B7276C"/>
    <w:rsid w:val="00B72A3B"/>
    <w:rsid w:val="00B72AB1"/>
    <w:rsid w:val="00B73439"/>
    <w:rsid w:val="00B752F1"/>
    <w:rsid w:val="00B75675"/>
    <w:rsid w:val="00B76108"/>
    <w:rsid w:val="00B765E0"/>
    <w:rsid w:val="00B76FB4"/>
    <w:rsid w:val="00B77312"/>
    <w:rsid w:val="00B7736F"/>
    <w:rsid w:val="00B7788F"/>
    <w:rsid w:val="00B77B70"/>
    <w:rsid w:val="00B77F85"/>
    <w:rsid w:val="00B8133A"/>
    <w:rsid w:val="00B82243"/>
    <w:rsid w:val="00B827DF"/>
    <w:rsid w:val="00B82963"/>
    <w:rsid w:val="00B82AC4"/>
    <w:rsid w:val="00B831A3"/>
    <w:rsid w:val="00B836CC"/>
    <w:rsid w:val="00B83E76"/>
    <w:rsid w:val="00B84165"/>
    <w:rsid w:val="00B8504A"/>
    <w:rsid w:val="00B85FA7"/>
    <w:rsid w:val="00B8632C"/>
    <w:rsid w:val="00B87160"/>
    <w:rsid w:val="00B87538"/>
    <w:rsid w:val="00B91B5D"/>
    <w:rsid w:val="00B91BF7"/>
    <w:rsid w:val="00B91F18"/>
    <w:rsid w:val="00B929F3"/>
    <w:rsid w:val="00B9332A"/>
    <w:rsid w:val="00B93799"/>
    <w:rsid w:val="00B93A63"/>
    <w:rsid w:val="00B94060"/>
    <w:rsid w:val="00B94084"/>
    <w:rsid w:val="00B9528B"/>
    <w:rsid w:val="00B9659F"/>
    <w:rsid w:val="00B967DC"/>
    <w:rsid w:val="00B96E2A"/>
    <w:rsid w:val="00BA0160"/>
    <w:rsid w:val="00BA0348"/>
    <w:rsid w:val="00BA4603"/>
    <w:rsid w:val="00BA4D1A"/>
    <w:rsid w:val="00BA5812"/>
    <w:rsid w:val="00BA5EB0"/>
    <w:rsid w:val="00BA6139"/>
    <w:rsid w:val="00BA64CA"/>
    <w:rsid w:val="00BA7098"/>
    <w:rsid w:val="00BA7A93"/>
    <w:rsid w:val="00BA7B97"/>
    <w:rsid w:val="00BB06D4"/>
    <w:rsid w:val="00BB145F"/>
    <w:rsid w:val="00BB1EC2"/>
    <w:rsid w:val="00BB25CF"/>
    <w:rsid w:val="00BB3212"/>
    <w:rsid w:val="00BB32ED"/>
    <w:rsid w:val="00BB3618"/>
    <w:rsid w:val="00BB3A2E"/>
    <w:rsid w:val="00BB3BDB"/>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415E"/>
    <w:rsid w:val="00BC4205"/>
    <w:rsid w:val="00BC5066"/>
    <w:rsid w:val="00BC5512"/>
    <w:rsid w:val="00BC5555"/>
    <w:rsid w:val="00BC591A"/>
    <w:rsid w:val="00BC65BC"/>
    <w:rsid w:val="00BC6EC4"/>
    <w:rsid w:val="00BC7DBD"/>
    <w:rsid w:val="00BD00DA"/>
    <w:rsid w:val="00BD1AA3"/>
    <w:rsid w:val="00BD25D4"/>
    <w:rsid w:val="00BD3384"/>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CE3"/>
    <w:rsid w:val="00BE5113"/>
    <w:rsid w:val="00BE52DC"/>
    <w:rsid w:val="00BE60BB"/>
    <w:rsid w:val="00BE73A2"/>
    <w:rsid w:val="00BE7A99"/>
    <w:rsid w:val="00BE7BF2"/>
    <w:rsid w:val="00BE7C00"/>
    <w:rsid w:val="00BF0557"/>
    <w:rsid w:val="00BF0809"/>
    <w:rsid w:val="00BF083B"/>
    <w:rsid w:val="00BF17BB"/>
    <w:rsid w:val="00BF20B8"/>
    <w:rsid w:val="00BF3B07"/>
    <w:rsid w:val="00BF3BCD"/>
    <w:rsid w:val="00BF3E74"/>
    <w:rsid w:val="00BF3E99"/>
    <w:rsid w:val="00BF474A"/>
    <w:rsid w:val="00BF4C19"/>
    <w:rsid w:val="00BF4D96"/>
    <w:rsid w:val="00BF4DFE"/>
    <w:rsid w:val="00BF690A"/>
    <w:rsid w:val="00BF6F70"/>
    <w:rsid w:val="00BF7FC2"/>
    <w:rsid w:val="00C00097"/>
    <w:rsid w:val="00C00107"/>
    <w:rsid w:val="00C004D5"/>
    <w:rsid w:val="00C0066B"/>
    <w:rsid w:val="00C014F4"/>
    <w:rsid w:val="00C02439"/>
    <w:rsid w:val="00C02BA9"/>
    <w:rsid w:val="00C0469B"/>
    <w:rsid w:val="00C04873"/>
    <w:rsid w:val="00C049AB"/>
    <w:rsid w:val="00C04E34"/>
    <w:rsid w:val="00C05361"/>
    <w:rsid w:val="00C05F28"/>
    <w:rsid w:val="00C062BE"/>
    <w:rsid w:val="00C06374"/>
    <w:rsid w:val="00C0796B"/>
    <w:rsid w:val="00C105FA"/>
    <w:rsid w:val="00C1137B"/>
    <w:rsid w:val="00C12291"/>
    <w:rsid w:val="00C12330"/>
    <w:rsid w:val="00C129B6"/>
    <w:rsid w:val="00C12CD9"/>
    <w:rsid w:val="00C12F10"/>
    <w:rsid w:val="00C134C5"/>
    <w:rsid w:val="00C15DFD"/>
    <w:rsid w:val="00C16400"/>
    <w:rsid w:val="00C16ED7"/>
    <w:rsid w:val="00C16FDA"/>
    <w:rsid w:val="00C17164"/>
    <w:rsid w:val="00C172FA"/>
    <w:rsid w:val="00C17F40"/>
    <w:rsid w:val="00C20101"/>
    <w:rsid w:val="00C226AC"/>
    <w:rsid w:val="00C22A7F"/>
    <w:rsid w:val="00C2331B"/>
    <w:rsid w:val="00C23618"/>
    <w:rsid w:val="00C23768"/>
    <w:rsid w:val="00C24B11"/>
    <w:rsid w:val="00C25145"/>
    <w:rsid w:val="00C25CBF"/>
    <w:rsid w:val="00C2600C"/>
    <w:rsid w:val="00C266B6"/>
    <w:rsid w:val="00C2793B"/>
    <w:rsid w:val="00C27BD6"/>
    <w:rsid w:val="00C30581"/>
    <w:rsid w:val="00C31133"/>
    <w:rsid w:val="00C311C9"/>
    <w:rsid w:val="00C31339"/>
    <w:rsid w:val="00C318B0"/>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4FE8"/>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3047"/>
    <w:rsid w:val="00C6305F"/>
    <w:rsid w:val="00C636D4"/>
    <w:rsid w:val="00C657B3"/>
    <w:rsid w:val="00C65DC0"/>
    <w:rsid w:val="00C66362"/>
    <w:rsid w:val="00C668F6"/>
    <w:rsid w:val="00C66DBD"/>
    <w:rsid w:val="00C6749C"/>
    <w:rsid w:val="00C67572"/>
    <w:rsid w:val="00C67C67"/>
    <w:rsid w:val="00C70456"/>
    <w:rsid w:val="00C71909"/>
    <w:rsid w:val="00C7203C"/>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390"/>
    <w:rsid w:val="00C9250A"/>
    <w:rsid w:val="00C932C0"/>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8A6"/>
    <w:rsid w:val="00CA097E"/>
    <w:rsid w:val="00CA098A"/>
    <w:rsid w:val="00CA139B"/>
    <w:rsid w:val="00CA194A"/>
    <w:rsid w:val="00CA2047"/>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5811"/>
    <w:rsid w:val="00CB66CB"/>
    <w:rsid w:val="00CB752D"/>
    <w:rsid w:val="00CC0124"/>
    <w:rsid w:val="00CC024D"/>
    <w:rsid w:val="00CC0673"/>
    <w:rsid w:val="00CC0F19"/>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BC4"/>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A8"/>
    <w:rsid w:val="00CE2F02"/>
    <w:rsid w:val="00CE3880"/>
    <w:rsid w:val="00CE4D52"/>
    <w:rsid w:val="00CE5173"/>
    <w:rsid w:val="00CE5AA1"/>
    <w:rsid w:val="00CE5CC7"/>
    <w:rsid w:val="00CE6176"/>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702"/>
    <w:rsid w:val="00CF582A"/>
    <w:rsid w:val="00CF7188"/>
    <w:rsid w:val="00D00511"/>
    <w:rsid w:val="00D00C2A"/>
    <w:rsid w:val="00D00EC2"/>
    <w:rsid w:val="00D010D9"/>
    <w:rsid w:val="00D01ED1"/>
    <w:rsid w:val="00D03C67"/>
    <w:rsid w:val="00D0420D"/>
    <w:rsid w:val="00D04998"/>
    <w:rsid w:val="00D0693B"/>
    <w:rsid w:val="00D06D69"/>
    <w:rsid w:val="00D07592"/>
    <w:rsid w:val="00D10FAC"/>
    <w:rsid w:val="00D11A46"/>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86D"/>
    <w:rsid w:val="00D26DBE"/>
    <w:rsid w:val="00D270AD"/>
    <w:rsid w:val="00D271AC"/>
    <w:rsid w:val="00D27929"/>
    <w:rsid w:val="00D27C15"/>
    <w:rsid w:val="00D27F66"/>
    <w:rsid w:val="00D302ED"/>
    <w:rsid w:val="00D30487"/>
    <w:rsid w:val="00D30DBC"/>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30F"/>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6583"/>
    <w:rsid w:val="00D87E47"/>
    <w:rsid w:val="00D91F14"/>
    <w:rsid w:val="00D9302A"/>
    <w:rsid w:val="00D93A7C"/>
    <w:rsid w:val="00D948A0"/>
    <w:rsid w:val="00D94A31"/>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D54"/>
    <w:rsid w:val="00DC1F1B"/>
    <w:rsid w:val="00DC1FCE"/>
    <w:rsid w:val="00DC3E5D"/>
    <w:rsid w:val="00DC3F81"/>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3988"/>
    <w:rsid w:val="00DD3A22"/>
    <w:rsid w:val="00DD3F46"/>
    <w:rsid w:val="00DD42CE"/>
    <w:rsid w:val="00DD5B95"/>
    <w:rsid w:val="00DD5C6C"/>
    <w:rsid w:val="00DD5D42"/>
    <w:rsid w:val="00DD6428"/>
    <w:rsid w:val="00DD6A82"/>
    <w:rsid w:val="00DD7162"/>
    <w:rsid w:val="00DD725F"/>
    <w:rsid w:val="00DD75DB"/>
    <w:rsid w:val="00DE0877"/>
    <w:rsid w:val="00DE118A"/>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51C5"/>
    <w:rsid w:val="00DF59A6"/>
    <w:rsid w:val="00DF60D7"/>
    <w:rsid w:val="00DF6474"/>
    <w:rsid w:val="00DF6946"/>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9D7"/>
    <w:rsid w:val="00E22F12"/>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2FA"/>
    <w:rsid w:val="00E328FD"/>
    <w:rsid w:val="00E32919"/>
    <w:rsid w:val="00E32D5E"/>
    <w:rsid w:val="00E334AC"/>
    <w:rsid w:val="00E33A16"/>
    <w:rsid w:val="00E33D64"/>
    <w:rsid w:val="00E33D7C"/>
    <w:rsid w:val="00E362A4"/>
    <w:rsid w:val="00E3734A"/>
    <w:rsid w:val="00E40152"/>
    <w:rsid w:val="00E40AA8"/>
    <w:rsid w:val="00E40E10"/>
    <w:rsid w:val="00E410B7"/>
    <w:rsid w:val="00E41B4A"/>
    <w:rsid w:val="00E41CB1"/>
    <w:rsid w:val="00E41D21"/>
    <w:rsid w:val="00E41E8C"/>
    <w:rsid w:val="00E4247B"/>
    <w:rsid w:val="00E4259B"/>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36CA"/>
    <w:rsid w:val="00E55B5D"/>
    <w:rsid w:val="00E55F38"/>
    <w:rsid w:val="00E565CD"/>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23D"/>
    <w:rsid w:val="00E8391A"/>
    <w:rsid w:val="00E8394F"/>
    <w:rsid w:val="00E84A55"/>
    <w:rsid w:val="00E84F8F"/>
    <w:rsid w:val="00E855AE"/>
    <w:rsid w:val="00E868EA"/>
    <w:rsid w:val="00E9031E"/>
    <w:rsid w:val="00E90969"/>
    <w:rsid w:val="00E90ADC"/>
    <w:rsid w:val="00E90D66"/>
    <w:rsid w:val="00E91304"/>
    <w:rsid w:val="00E92EC0"/>
    <w:rsid w:val="00E93243"/>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30A8"/>
    <w:rsid w:val="00EA33C9"/>
    <w:rsid w:val="00EA3696"/>
    <w:rsid w:val="00EA38F7"/>
    <w:rsid w:val="00EA3AE1"/>
    <w:rsid w:val="00EA5E2E"/>
    <w:rsid w:val="00EA76D3"/>
    <w:rsid w:val="00EA798B"/>
    <w:rsid w:val="00EB0E7C"/>
    <w:rsid w:val="00EB1076"/>
    <w:rsid w:val="00EB18F4"/>
    <w:rsid w:val="00EB1ACA"/>
    <w:rsid w:val="00EB1B0E"/>
    <w:rsid w:val="00EB248C"/>
    <w:rsid w:val="00EB260A"/>
    <w:rsid w:val="00EB2FFE"/>
    <w:rsid w:val="00EB36DC"/>
    <w:rsid w:val="00EB3C58"/>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070B"/>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32AA"/>
    <w:rsid w:val="00F04763"/>
    <w:rsid w:val="00F0512B"/>
    <w:rsid w:val="00F067E0"/>
    <w:rsid w:val="00F06888"/>
    <w:rsid w:val="00F0768D"/>
    <w:rsid w:val="00F07970"/>
    <w:rsid w:val="00F0797A"/>
    <w:rsid w:val="00F07A23"/>
    <w:rsid w:val="00F07C9E"/>
    <w:rsid w:val="00F101B5"/>
    <w:rsid w:val="00F102CB"/>
    <w:rsid w:val="00F102DF"/>
    <w:rsid w:val="00F108BB"/>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2642"/>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D2F"/>
    <w:rsid w:val="00F30E61"/>
    <w:rsid w:val="00F30F8C"/>
    <w:rsid w:val="00F313DB"/>
    <w:rsid w:val="00F317C3"/>
    <w:rsid w:val="00F31B2A"/>
    <w:rsid w:val="00F323CD"/>
    <w:rsid w:val="00F328C9"/>
    <w:rsid w:val="00F32D48"/>
    <w:rsid w:val="00F3385C"/>
    <w:rsid w:val="00F33D51"/>
    <w:rsid w:val="00F35961"/>
    <w:rsid w:val="00F35EEA"/>
    <w:rsid w:val="00F363CB"/>
    <w:rsid w:val="00F368BB"/>
    <w:rsid w:val="00F36E1E"/>
    <w:rsid w:val="00F370A9"/>
    <w:rsid w:val="00F370AA"/>
    <w:rsid w:val="00F370F9"/>
    <w:rsid w:val="00F4118E"/>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585D"/>
    <w:rsid w:val="00F568B7"/>
    <w:rsid w:val="00F57CDF"/>
    <w:rsid w:val="00F60541"/>
    <w:rsid w:val="00F60872"/>
    <w:rsid w:val="00F6097C"/>
    <w:rsid w:val="00F61666"/>
    <w:rsid w:val="00F61998"/>
    <w:rsid w:val="00F627BF"/>
    <w:rsid w:val="00F62860"/>
    <w:rsid w:val="00F62FEF"/>
    <w:rsid w:val="00F630EF"/>
    <w:rsid w:val="00F638D8"/>
    <w:rsid w:val="00F63A43"/>
    <w:rsid w:val="00F63C47"/>
    <w:rsid w:val="00F645BC"/>
    <w:rsid w:val="00F64B56"/>
    <w:rsid w:val="00F650FA"/>
    <w:rsid w:val="00F6640C"/>
    <w:rsid w:val="00F66E67"/>
    <w:rsid w:val="00F673F5"/>
    <w:rsid w:val="00F67F5A"/>
    <w:rsid w:val="00F70C04"/>
    <w:rsid w:val="00F70CDB"/>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F8C"/>
    <w:rsid w:val="00F829FE"/>
    <w:rsid w:val="00F82ACE"/>
    <w:rsid w:val="00F835E6"/>
    <w:rsid w:val="00F83809"/>
    <w:rsid w:val="00F84054"/>
    <w:rsid w:val="00F84895"/>
    <w:rsid w:val="00F84F7B"/>
    <w:rsid w:val="00F85160"/>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6AB2"/>
    <w:rsid w:val="00F96D2E"/>
    <w:rsid w:val="00F973B6"/>
    <w:rsid w:val="00F97BF9"/>
    <w:rsid w:val="00FA02BC"/>
    <w:rsid w:val="00FA02DF"/>
    <w:rsid w:val="00FA03DF"/>
    <w:rsid w:val="00FA092B"/>
    <w:rsid w:val="00FA1550"/>
    <w:rsid w:val="00FA16BC"/>
    <w:rsid w:val="00FA181F"/>
    <w:rsid w:val="00FA190D"/>
    <w:rsid w:val="00FA1AB4"/>
    <w:rsid w:val="00FA1D5E"/>
    <w:rsid w:val="00FA1EF2"/>
    <w:rsid w:val="00FA2039"/>
    <w:rsid w:val="00FA2491"/>
    <w:rsid w:val="00FA2634"/>
    <w:rsid w:val="00FA30C3"/>
    <w:rsid w:val="00FA323D"/>
    <w:rsid w:val="00FA3768"/>
    <w:rsid w:val="00FA3A73"/>
    <w:rsid w:val="00FA3C8D"/>
    <w:rsid w:val="00FA42C8"/>
    <w:rsid w:val="00FA4854"/>
    <w:rsid w:val="00FA4B1B"/>
    <w:rsid w:val="00FA662C"/>
    <w:rsid w:val="00FA69B3"/>
    <w:rsid w:val="00FA704A"/>
    <w:rsid w:val="00FA739E"/>
    <w:rsid w:val="00FA7D46"/>
    <w:rsid w:val="00FB00D7"/>
    <w:rsid w:val="00FB0581"/>
    <w:rsid w:val="00FB186A"/>
    <w:rsid w:val="00FB1AD6"/>
    <w:rsid w:val="00FB24C4"/>
    <w:rsid w:val="00FB25D0"/>
    <w:rsid w:val="00FB2B33"/>
    <w:rsid w:val="00FB31FB"/>
    <w:rsid w:val="00FB35F4"/>
    <w:rsid w:val="00FB36E4"/>
    <w:rsid w:val="00FB37E9"/>
    <w:rsid w:val="00FB3E2D"/>
    <w:rsid w:val="00FB41E1"/>
    <w:rsid w:val="00FB4FF0"/>
    <w:rsid w:val="00FB53BE"/>
    <w:rsid w:val="00FB54E0"/>
    <w:rsid w:val="00FB5D0C"/>
    <w:rsid w:val="00FB709B"/>
    <w:rsid w:val="00FB77DA"/>
    <w:rsid w:val="00FC0BCC"/>
    <w:rsid w:val="00FC0CAE"/>
    <w:rsid w:val="00FC0CBF"/>
    <w:rsid w:val="00FC0CDC"/>
    <w:rsid w:val="00FC0EEF"/>
    <w:rsid w:val="00FC12F6"/>
    <w:rsid w:val="00FC1B99"/>
    <w:rsid w:val="00FC217E"/>
    <w:rsid w:val="00FC29C0"/>
    <w:rsid w:val="00FC2D20"/>
    <w:rsid w:val="00FC2E80"/>
    <w:rsid w:val="00FC3494"/>
    <w:rsid w:val="00FC456F"/>
    <w:rsid w:val="00FC4E83"/>
    <w:rsid w:val="00FC5BEF"/>
    <w:rsid w:val="00FC5EF8"/>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7E0"/>
    <w:rsid w:val="00FD4B3A"/>
    <w:rsid w:val="00FD4D8F"/>
    <w:rsid w:val="00FD52BB"/>
    <w:rsid w:val="00FD5783"/>
    <w:rsid w:val="00FD5EFF"/>
    <w:rsid w:val="00FD70E8"/>
    <w:rsid w:val="00FD7B51"/>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191"/>
    <w:rsid w:val="00FF368A"/>
    <w:rsid w:val="00FF3885"/>
    <w:rsid w:val="00FF392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99"/>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AA50B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18436">
      <w:bodyDiv w:val="1"/>
      <w:marLeft w:val="0"/>
      <w:marRight w:val="0"/>
      <w:marTop w:val="0"/>
      <w:marBottom w:val="0"/>
      <w:divBdr>
        <w:top w:val="none" w:sz="0" w:space="0" w:color="auto"/>
        <w:left w:val="none" w:sz="0" w:space="0" w:color="auto"/>
        <w:bottom w:val="none" w:sz="0" w:space="0" w:color="auto"/>
        <w:right w:val="none" w:sz="0" w:space="0" w:color="auto"/>
      </w:divBdr>
    </w:div>
    <w:div w:id="146018927">
      <w:bodyDiv w:val="1"/>
      <w:marLeft w:val="0"/>
      <w:marRight w:val="0"/>
      <w:marTop w:val="0"/>
      <w:marBottom w:val="0"/>
      <w:divBdr>
        <w:top w:val="none" w:sz="0" w:space="0" w:color="auto"/>
        <w:left w:val="none" w:sz="0" w:space="0" w:color="auto"/>
        <w:bottom w:val="none" w:sz="0" w:space="0" w:color="auto"/>
        <w:right w:val="none" w:sz="0" w:space="0" w:color="auto"/>
      </w:divBdr>
    </w:div>
    <w:div w:id="183595806">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299576198">
      <w:bodyDiv w:val="1"/>
      <w:marLeft w:val="0"/>
      <w:marRight w:val="0"/>
      <w:marTop w:val="0"/>
      <w:marBottom w:val="0"/>
      <w:divBdr>
        <w:top w:val="none" w:sz="0" w:space="0" w:color="auto"/>
        <w:left w:val="none" w:sz="0" w:space="0" w:color="auto"/>
        <w:bottom w:val="none" w:sz="0" w:space="0" w:color="auto"/>
        <w:right w:val="none" w:sz="0" w:space="0" w:color="auto"/>
      </w:divBdr>
    </w:div>
    <w:div w:id="409694672">
      <w:bodyDiv w:val="1"/>
      <w:marLeft w:val="0"/>
      <w:marRight w:val="0"/>
      <w:marTop w:val="0"/>
      <w:marBottom w:val="0"/>
      <w:divBdr>
        <w:top w:val="none" w:sz="0" w:space="0" w:color="auto"/>
        <w:left w:val="none" w:sz="0" w:space="0" w:color="auto"/>
        <w:bottom w:val="none" w:sz="0" w:space="0" w:color="auto"/>
        <w:right w:val="none" w:sz="0" w:space="0" w:color="auto"/>
      </w:divBdr>
    </w:div>
    <w:div w:id="418644606">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494954847">
      <w:bodyDiv w:val="1"/>
      <w:marLeft w:val="0"/>
      <w:marRight w:val="0"/>
      <w:marTop w:val="0"/>
      <w:marBottom w:val="0"/>
      <w:divBdr>
        <w:top w:val="none" w:sz="0" w:space="0" w:color="auto"/>
        <w:left w:val="none" w:sz="0" w:space="0" w:color="auto"/>
        <w:bottom w:val="none" w:sz="0" w:space="0" w:color="auto"/>
        <w:right w:val="none" w:sz="0" w:space="0" w:color="auto"/>
      </w:divBdr>
    </w:div>
    <w:div w:id="500240505">
      <w:bodyDiv w:val="1"/>
      <w:marLeft w:val="0"/>
      <w:marRight w:val="0"/>
      <w:marTop w:val="0"/>
      <w:marBottom w:val="0"/>
      <w:divBdr>
        <w:top w:val="none" w:sz="0" w:space="0" w:color="auto"/>
        <w:left w:val="none" w:sz="0" w:space="0" w:color="auto"/>
        <w:bottom w:val="none" w:sz="0" w:space="0" w:color="auto"/>
        <w:right w:val="none" w:sz="0" w:space="0" w:color="auto"/>
      </w:divBdr>
    </w:div>
    <w:div w:id="533612229">
      <w:bodyDiv w:val="1"/>
      <w:marLeft w:val="0"/>
      <w:marRight w:val="0"/>
      <w:marTop w:val="0"/>
      <w:marBottom w:val="0"/>
      <w:divBdr>
        <w:top w:val="none" w:sz="0" w:space="0" w:color="auto"/>
        <w:left w:val="none" w:sz="0" w:space="0" w:color="auto"/>
        <w:bottom w:val="none" w:sz="0" w:space="0" w:color="auto"/>
        <w:right w:val="none" w:sz="0" w:space="0" w:color="auto"/>
      </w:divBdr>
    </w:div>
    <w:div w:id="533691748">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198044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942766797">
      <w:bodyDiv w:val="1"/>
      <w:marLeft w:val="0"/>
      <w:marRight w:val="0"/>
      <w:marTop w:val="0"/>
      <w:marBottom w:val="0"/>
      <w:divBdr>
        <w:top w:val="none" w:sz="0" w:space="0" w:color="auto"/>
        <w:left w:val="none" w:sz="0" w:space="0" w:color="auto"/>
        <w:bottom w:val="none" w:sz="0" w:space="0" w:color="auto"/>
        <w:right w:val="none" w:sz="0" w:space="0" w:color="auto"/>
      </w:divBdr>
    </w:div>
    <w:div w:id="954944193">
      <w:bodyDiv w:val="1"/>
      <w:marLeft w:val="0"/>
      <w:marRight w:val="0"/>
      <w:marTop w:val="0"/>
      <w:marBottom w:val="0"/>
      <w:divBdr>
        <w:top w:val="none" w:sz="0" w:space="0" w:color="auto"/>
        <w:left w:val="none" w:sz="0" w:space="0" w:color="auto"/>
        <w:bottom w:val="none" w:sz="0" w:space="0" w:color="auto"/>
        <w:right w:val="none" w:sz="0" w:space="0" w:color="auto"/>
      </w:divBdr>
    </w:div>
    <w:div w:id="1054742988">
      <w:bodyDiv w:val="1"/>
      <w:marLeft w:val="0"/>
      <w:marRight w:val="0"/>
      <w:marTop w:val="0"/>
      <w:marBottom w:val="0"/>
      <w:divBdr>
        <w:top w:val="none" w:sz="0" w:space="0" w:color="auto"/>
        <w:left w:val="none" w:sz="0" w:space="0" w:color="auto"/>
        <w:bottom w:val="none" w:sz="0" w:space="0" w:color="auto"/>
        <w:right w:val="none" w:sz="0" w:space="0" w:color="auto"/>
      </w:divBdr>
    </w:div>
    <w:div w:id="1071317232">
      <w:bodyDiv w:val="1"/>
      <w:marLeft w:val="0"/>
      <w:marRight w:val="0"/>
      <w:marTop w:val="0"/>
      <w:marBottom w:val="0"/>
      <w:divBdr>
        <w:top w:val="none" w:sz="0" w:space="0" w:color="auto"/>
        <w:left w:val="none" w:sz="0" w:space="0" w:color="auto"/>
        <w:bottom w:val="none" w:sz="0" w:space="0" w:color="auto"/>
        <w:right w:val="none" w:sz="0" w:space="0" w:color="auto"/>
      </w:divBdr>
    </w:div>
    <w:div w:id="110168254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2434269">
      <w:bodyDiv w:val="1"/>
      <w:marLeft w:val="0"/>
      <w:marRight w:val="0"/>
      <w:marTop w:val="0"/>
      <w:marBottom w:val="0"/>
      <w:divBdr>
        <w:top w:val="none" w:sz="0" w:space="0" w:color="auto"/>
        <w:left w:val="none" w:sz="0" w:space="0" w:color="auto"/>
        <w:bottom w:val="none" w:sz="0" w:space="0" w:color="auto"/>
        <w:right w:val="none" w:sz="0" w:space="0" w:color="auto"/>
      </w:divBdr>
    </w:div>
    <w:div w:id="1142962593">
      <w:bodyDiv w:val="1"/>
      <w:marLeft w:val="0"/>
      <w:marRight w:val="0"/>
      <w:marTop w:val="0"/>
      <w:marBottom w:val="0"/>
      <w:divBdr>
        <w:top w:val="none" w:sz="0" w:space="0" w:color="auto"/>
        <w:left w:val="none" w:sz="0" w:space="0" w:color="auto"/>
        <w:bottom w:val="none" w:sz="0" w:space="0" w:color="auto"/>
        <w:right w:val="none" w:sz="0" w:space="0" w:color="auto"/>
      </w:divBdr>
      <w:divsChild>
        <w:div w:id="1085305553">
          <w:marLeft w:val="0"/>
          <w:marRight w:val="0"/>
          <w:marTop w:val="0"/>
          <w:marBottom w:val="0"/>
          <w:divBdr>
            <w:top w:val="none" w:sz="0" w:space="0" w:color="auto"/>
            <w:left w:val="none" w:sz="0" w:space="0" w:color="auto"/>
            <w:bottom w:val="none" w:sz="0" w:space="0" w:color="auto"/>
            <w:right w:val="none" w:sz="0" w:space="0" w:color="auto"/>
          </w:divBdr>
          <w:divsChild>
            <w:div w:id="530340668">
              <w:marLeft w:val="0"/>
              <w:marRight w:val="0"/>
              <w:marTop w:val="0"/>
              <w:marBottom w:val="0"/>
              <w:divBdr>
                <w:top w:val="none" w:sz="0" w:space="0" w:color="auto"/>
                <w:left w:val="none" w:sz="0" w:space="0" w:color="auto"/>
                <w:bottom w:val="none" w:sz="0" w:space="0" w:color="auto"/>
                <w:right w:val="none" w:sz="0" w:space="0" w:color="auto"/>
              </w:divBdr>
              <w:divsChild>
                <w:div w:id="943343595">
                  <w:marLeft w:val="0"/>
                  <w:marRight w:val="0"/>
                  <w:marTop w:val="0"/>
                  <w:marBottom w:val="0"/>
                  <w:divBdr>
                    <w:top w:val="none" w:sz="0" w:space="0" w:color="auto"/>
                    <w:left w:val="none" w:sz="0" w:space="0" w:color="auto"/>
                    <w:bottom w:val="none" w:sz="0" w:space="0" w:color="auto"/>
                    <w:right w:val="none" w:sz="0" w:space="0" w:color="auto"/>
                  </w:divBdr>
                  <w:divsChild>
                    <w:div w:id="1487622992">
                      <w:marLeft w:val="0"/>
                      <w:marRight w:val="0"/>
                      <w:marTop w:val="0"/>
                      <w:marBottom w:val="0"/>
                      <w:divBdr>
                        <w:top w:val="none" w:sz="0" w:space="0" w:color="auto"/>
                        <w:left w:val="none" w:sz="0" w:space="0" w:color="auto"/>
                        <w:bottom w:val="none" w:sz="0" w:space="0" w:color="auto"/>
                        <w:right w:val="none" w:sz="0" w:space="0" w:color="auto"/>
                      </w:divBdr>
                      <w:divsChild>
                        <w:div w:id="698580286">
                          <w:marLeft w:val="0"/>
                          <w:marRight w:val="0"/>
                          <w:marTop w:val="0"/>
                          <w:marBottom w:val="0"/>
                          <w:divBdr>
                            <w:top w:val="none" w:sz="0" w:space="0" w:color="auto"/>
                            <w:left w:val="none" w:sz="0" w:space="0" w:color="auto"/>
                            <w:bottom w:val="none" w:sz="0" w:space="0" w:color="auto"/>
                            <w:right w:val="none" w:sz="0" w:space="0" w:color="auto"/>
                          </w:divBdr>
                          <w:divsChild>
                            <w:div w:id="98200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5355315">
          <w:marLeft w:val="0"/>
          <w:marRight w:val="0"/>
          <w:marTop w:val="0"/>
          <w:marBottom w:val="0"/>
          <w:divBdr>
            <w:top w:val="none" w:sz="0" w:space="0" w:color="auto"/>
            <w:left w:val="none" w:sz="0" w:space="0" w:color="auto"/>
            <w:bottom w:val="none" w:sz="0" w:space="0" w:color="auto"/>
            <w:right w:val="none" w:sz="0" w:space="0" w:color="auto"/>
          </w:divBdr>
          <w:divsChild>
            <w:div w:id="1348020254">
              <w:marLeft w:val="0"/>
              <w:marRight w:val="0"/>
              <w:marTop w:val="0"/>
              <w:marBottom w:val="0"/>
              <w:divBdr>
                <w:top w:val="none" w:sz="0" w:space="0" w:color="auto"/>
                <w:left w:val="none" w:sz="0" w:space="0" w:color="auto"/>
                <w:bottom w:val="none" w:sz="0" w:space="0" w:color="auto"/>
                <w:right w:val="none" w:sz="0" w:space="0" w:color="auto"/>
              </w:divBdr>
              <w:divsChild>
                <w:div w:id="2076967698">
                  <w:marLeft w:val="0"/>
                  <w:marRight w:val="0"/>
                  <w:marTop w:val="0"/>
                  <w:marBottom w:val="0"/>
                  <w:divBdr>
                    <w:top w:val="none" w:sz="0" w:space="0" w:color="auto"/>
                    <w:left w:val="none" w:sz="0" w:space="0" w:color="auto"/>
                    <w:bottom w:val="none" w:sz="0" w:space="0" w:color="auto"/>
                    <w:right w:val="none" w:sz="0" w:space="0" w:color="auto"/>
                  </w:divBdr>
                  <w:divsChild>
                    <w:div w:id="2037458166">
                      <w:marLeft w:val="0"/>
                      <w:marRight w:val="0"/>
                      <w:marTop w:val="0"/>
                      <w:marBottom w:val="0"/>
                      <w:divBdr>
                        <w:top w:val="none" w:sz="0" w:space="0" w:color="auto"/>
                        <w:left w:val="none" w:sz="0" w:space="0" w:color="auto"/>
                        <w:bottom w:val="none" w:sz="0" w:space="0" w:color="auto"/>
                        <w:right w:val="none" w:sz="0" w:space="0" w:color="auto"/>
                      </w:divBdr>
                      <w:divsChild>
                        <w:div w:id="1431271375">
                          <w:marLeft w:val="0"/>
                          <w:marRight w:val="0"/>
                          <w:marTop w:val="0"/>
                          <w:marBottom w:val="0"/>
                          <w:divBdr>
                            <w:top w:val="none" w:sz="0" w:space="0" w:color="auto"/>
                            <w:left w:val="none" w:sz="0" w:space="0" w:color="auto"/>
                            <w:bottom w:val="none" w:sz="0" w:space="0" w:color="auto"/>
                            <w:right w:val="none" w:sz="0" w:space="0" w:color="auto"/>
                          </w:divBdr>
                          <w:divsChild>
                            <w:div w:id="153762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5018650">
      <w:bodyDiv w:val="1"/>
      <w:marLeft w:val="0"/>
      <w:marRight w:val="0"/>
      <w:marTop w:val="0"/>
      <w:marBottom w:val="0"/>
      <w:divBdr>
        <w:top w:val="none" w:sz="0" w:space="0" w:color="auto"/>
        <w:left w:val="none" w:sz="0" w:space="0" w:color="auto"/>
        <w:bottom w:val="none" w:sz="0" w:space="0" w:color="auto"/>
        <w:right w:val="none" w:sz="0" w:space="0" w:color="auto"/>
      </w:divBdr>
    </w:div>
    <w:div w:id="1225677984">
      <w:bodyDiv w:val="1"/>
      <w:marLeft w:val="0"/>
      <w:marRight w:val="0"/>
      <w:marTop w:val="0"/>
      <w:marBottom w:val="0"/>
      <w:divBdr>
        <w:top w:val="none" w:sz="0" w:space="0" w:color="auto"/>
        <w:left w:val="none" w:sz="0" w:space="0" w:color="auto"/>
        <w:bottom w:val="none" w:sz="0" w:space="0" w:color="auto"/>
        <w:right w:val="none" w:sz="0" w:space="0" w:color="auto"/>
      </w:divBdr>
    </w:div>
    <w:div w:id="123582427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447065">
      <w:bodyDiv w:val="1"/>
      <w:marLeft w:val="0"/>
      <w:marRight w:val="0"/>
      <w:marTop w:val="0"/>
      <w:marBottom w:val="0"/>
      <w:divBdr>
        <w:top w:val="none" w:sz="0" w:space="0" w:color="auto"/>
        <w:left w:val="none" w:sz="0" w:space="0" w:color="auto"/>
        <w:bottom w:val="none" w:sz="0" w:space="0" w:color="auto"/>
        <w:right w:val="none" w:sz="0" w:space="0" w:color="auto"/>
      </w:divBdr>
    </w:div>
    <w:div w:id="1563979122">
      <w:bodyDiv w:val="1"/>
      <w:marLeft w:val="0"/>
      <w:marRight w:val="0"/>
      <w:marTop w:val="0"/>
      <w:marBottom w:val="0"/>
      <w:divBdr>
        <w:top w:val="none" w:sz="0" w:space="0" w:color="auto"/>
        <w:left w:val="none" w:sz="0" w:space="0" w:color="auto"/>
        <w:bottom w:val="none" w:sz="0" w:space="0" w:color="auto"/>
        <w:right w:val="none" w:sz="0" w:space="0" w:color="auto"/>
      </w:divBdr>
    </w:div>
    <w:div w:id="1625968276">
      <w:bodyDiv w:val="1"/>
      <w:marLeft w:val="0"/>
      <w:marRight w:val="0"/>
      <w:marTop w:val="0"/>
      <w:marBottom w:val="0"/>
      <w:divBdr>
        <w:top w:val="none" w:sz="0" w:space="0" w:color="auto"/>
        <w:left w:val="none" w:sz="0" w:space="0" w:color="auto"/>
        <w:bottom w:val="none" w:sz="0" w:space="0" w:color="auto"/>
        <w:right w:val="none" w:sz="0" w:space="0" w:color="auto"/>
      </w:divBdr>
    </w:div>
    <w:div w:id="1677884705">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38643724">
      <w:bodyDiv w:val="1"/>
      <w:marLeft w:val="0"/>
      <w:marRight w:val="0"/>
      <w:marTop w:val="0"/>
      <w:marBottom w:val="0"/>
      <w:divBdr>
        <w:top w:val="none" w:sz="0" w:space="0" w:color="auto"/>
        <w:left w:val="none" w:sz="0" w:space="0" w:color="auto"/>
        <w:bottom w:val="none" w:sz="0" w:space="0" w:color="auto"/>
        <w:right w:val="none" w:sz="0" w:space="0" w:color="auto"/>
      </w:divBdr>
    </w:div>
    <w:div w:id="1952466265">
      <w:bodyDiv w:val="1"/>
      <w:marLeft w:val="0"/>
      <w:marRight w:val="0"/>
      <w:marTop w:val="0"/>
      <w:marBottom w:val="0"/>
      <w:divBdr>
        <w:top w:val="none" w:sz="0" w:space="0" w:color="auto"/>
        <w:left w:val="none" w:sz="0" w:space="0" w:color="auto"/>
        <w:bottom w:val="none" w:sz="0" w:space="0" w:color="auto"/>
        <w:right w:val="none" w:sz="0" w:space="0" w:color="auto"/>
      </w:divBdr>
    </w:div>
    <w:div w:id="1973169197">
      <w:bodyDiv w:val="1"/>
      <w:marLeft w:val="0"/>
      <w:marRight w:val="0"/>
      <w:marTop w:val="0"/>
      <w:marBottom w:val="0"/>
      <w:divBdr>
        <w:top w:val="none" w:sz="0" w:space="0" w:color="auto"/>
        <w:left w:val="none" w:sz="0" w:space="0" w:color="auto"/>
        <w:bottom w:val="none" w:sz="0" w:space="0" w:color="auto"/>
        <w:right w:val="none" w:sz="0" w:space="0" w:color="auto"/>
      </w:divBdr>
      <w:divsChild>
        <w:div w:id="266695359">
          <w:marLeft w:val="0"/>
          <w:marRight w:val="0"/>
          <w:marTop w:val="0"/>
          <w:marBottom w:val="0"/>
          <w:divBdr>
            <w:top w:val="none" w:sz="0" w:space="0" w:color="auto"/>
            <w:left w:val="none" w:sz="0" w:space="0" w:color="auto"/>
            <w:bottom w:val="none" w:sz="0" w:space="0" w:color="auto"/>
            <w:right w:val="none" w:sz="0" w:space="0" w:color="auto"/>
          </w:divBdr>
          <w:divsChild>
            <w:div w:id="1920094561">
              <w:marLeft w:val="0"/>
              <w:marRight w:val="0"/>
              <w:marTop w:val="0"/>
              <w:marBottom w:val="0"/>
              <w:divBdr>
                <w:top w:val="none" w:sz="0" w:space="0" w:color="auto"/>
                <w:left w:val="none" w:sz="0" w:space="0" w:color="auto"/>
                <w:bottom w:val="none" w:sz="0" w:space="0" w:color="auto"/>
                <w:right w:val="none" w:sz="0" w:space="0" w:color="auto"/>
              </w:divBdr>
              <w:divsChild>
                <w:div w:id="1556089529">
                  <w:marLeft w:val="0"/>
                  <w:marRight w:val="0"/>
                  <w:marTop w:val="0"/>
                  <w:marBottom w:val="0"/>
                  <w:divBdr>
                    <w:top w:val="none" w:sz="0" w:space="0" w:color="auto"/>
                    <w:left w:val="none" w:sz="0" w:space="0" w:color="auto"/>
                    <w:bottom w:val="none" w:sz="0" w:space="0" w:color="auto"/>
                    <w:right w:val="none" w:sz="0" w:space="0" w:color="auto"/>
                  </w:divBdr>
                  <w:divsChild>
                    <w:div w:id="1494221977">
                      <w:marLeft w:val="0"/>
                      <w:marRight w:val="0"/>
                      <w:marTop w:val="0"/>
                      <w:marBottom w:val="0"/>
                      <w:divBdr>
                        <w:top w:val="none" w:sz="0" w:space="0" w:color="auto"/>
                        <w:left w:val="none" w:sz="0" w:space="0" w:color="auto"/>
                        <w:bottom w:val="none" w:sz="0" w:space="0" w:color="auto"/>
                        <w:right w:val="none" w:sz="0" w:space="0" w:color="auto"/>
                      </w:divBdr>
                      <w:divsChild>
                        <w:div w:id="757290890">
                          <w:marLeft w:val="0"/>
                          <w:marRight w:val="0"/>
                          <w:marTop w:val="0"/>
                          <w:marBottom w:val="0"/>
                          <w:divBdr>
                            <w:top w:val="none" w:sz="0" w:space="0" w:color="auto"/>
                            <w:left w:val="none" w:sz="0" w:space="0" w:color="auto"/>
                            <w:bottom w:val="none" w:sz="0" w:space="0" w:color="auto"/>
                            <w:right w:val="none" w:sz="0" w:space="0" w:color="auto"/>
                          </w:divBdr>
                          <w:divsChild>
                            <w:div w:id="1851328967">
                              <w:marLeft w:val="0"/>
                              <w:marRight w:val="0"/>
                              <w:marTop w:val="0"/>
                              <w:marBottom w:val="0"/>
                              <w:divBdr>
                                <w:top w:val="none" w:sz="0" w:space="0" w:color="auto"/>
                                <w:left w:val="none" w:sz="0" w:space="0" w:color="auto"/>
                                <w:bottom w:val="none" w:sz="0" w:space="0" w:color="auto"/>
                                <w:right w:val="none" w:sz="0" w:space="0" w:color="auto"/>
                              </w:divBdr>
                              <w:divsChild>
                                <w:div w:id="47168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204178">
          <w:marLeft w:val="0"/>
          <w:marRight w:val="0"/>
          <w:marTop w:val="0"/>
          <w:marBottom w:val="0"/>
          <w:divBdr>
            <w:top w:val="none" w:sz="0" w:space="0" w:color="auto"/>
            <w:left w:val="none" w:sz="0" w:space="0" w:color="auto"/>
            <w:bottom w:val="none" w:sz="0" w:space="0" w:color="auto"/>
            <w:right w:val="none" w:sz="0" w:space="0" w:color="auto"/>
          </w:divBdr>
          <w:divsChild>
            <w:div w:id="1022316130">
              <w:marLeft w:val="0"/>
              <w:marRight w:val="0"/>
              <w:marTop w:val="0"/>
              <w:marBottom w:val="0"/>
              <w:divBdr>
                <w:top w:val="none" w:sz="0" w:space="0" w:color="auto"/>
                <w:left w:val="none" w:sz="0" w:space="0" w:color="auto"/>
                <w:bottom w:val="none" w:sz="0" w:space="0" w:color="auto"/>
                <w:right w:val="none" w:sz="0" w:space="0" w:color="auto"/>
              </w:divBdr>
              <w:divsChild>
                <w:div w:id="51779407">
                  <w:marLeft w:val="0"/>
                  <w:marRight w:val="0"/>
                  <w:marTop w:val="0"/>
                  <w:marBottom w:val="0"/>
                  <w:divBdr>
                    <w:top w:val="none" w:sz="0" w:space="0" w:color="auto"/>
                    <w:left w:val="none" w:sz="0" w:space="0" w:color="auto"/>
                    <w:bottom w:val="none" w:sz="0" w:space="0" w:color="auto"/>
                    <w:right w:val="none" w:sz="0" w:space="0" w:color="auto"/>
                  </w:divBdr>
                  <w:divsChild>
                    <w:div w:id="562722150">
                      <w:marLeft w:val="0"/>
                      <w:marRight w:val="0"/>
                      <w:marTop w:val="0"/>
                      <w:marBottom w:val="0"/>
                      <w:divBdr>
                        <w:top w:val="none" w:sz="0" w:space="0" w:color="auto"/>
                        <w:left w:val="none" w:sz="0" w:space="0" w:color="auto"/>
                        <w:bottom w:val="none" w:sz="0" w:space="0" w:color="auto"/>
                        <w:right w:val="none" w:sz="0" w:space="0" w:color="auto"/>
                      </w:divBdr>
                      <w:divsChild>
                        <w:div w:id="1269965617">
                          <w:marLeft w:val="0"/>
                          <w:marRight w:val="0"/>
                          <w:marTop w:val="0"/>
                          <w:marBottom w:val="0"/>
                          <w:divBdr>
                            <w:top w:val="none" w:sz="0" w:space="0" w:color="auto"/>
                            <w:left w:val="none" w:sz="0" w:space="0" w:color="auto"/>
                            <w:bottom w:val="none" w:sz="0" w:space="0" w:color="auto"/>
                            <w:right w:val="none" w:sz="0" w:space="0" w:color="auto"/>
                          </w:divBdr>
                          <w:divsChild>
                            <w:div w:id="347026301">
                              <w:marLeft w:val="0"/>
                              <w:marRight w:val="0"/>
                              <w:marTop w:val="0"/>
                              <w:marBottom w:val="0"/>
                              <w:divBdr>
                                <w:top w:val="none" w:sz="0" w:space="0" w:color="auto"/>
                                <w:left w:val="none" w:sz="0" w:space="0" w:color="auto"/>
                                <w:bottom w:val="none" w:sz="0" w:space="0" w:color="auto"/>
                                <w:right w:val="none" w:sz="0" w:space="0" w:color="auto"/>
                              </w:divBdr>
                              <w:divsChild>
                                <w:div w:id="55708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969354">
          <w:marLeft w:val="0"/>
          <w:marRight w:val="0"/>
          <w:marTop w:val="0"/>
          <w:marBottom w:val="0"/>
          <w:divBdr>
            <w:top w:val="none" w:sz="0" w:space="0" w:color="auto"/>
            <w:left w:val="none" w:sz="0" w:space="0" w:color="auto"/>
            <w:bottom w:val="none" w:sz="0" w:space="0" w:color="auto"/>
            <w:right w:val="none" w:sz="0" w:space="0" w:color="auto"/>
          </w:divBdr>
          <w:divsChild>
            <w:div w:id="1824350190">
              <w:marLeft w:val="0"/>
              <w:marRight w:val="0"/>
              <w:marTop w:val="0"/>
              <w:marBottom w:val="0"/>
              <w:divBdr>
                <w:top w:val="none" w:sz="0" w:space="0" w:color="auto"/>
                <w:left w:val="none" w:sz="0" w:space="0" w:color="auto"/>
                <w:bottom w:val="none" w:sz="0" w:space="0" w:color="auto"/>
                <w:right w:val="none" w:sz="0" w:space="0" w:color="auto"/>
              </w:divBdr>
              <w:divsChild>
                <w:div w:id="488138061">
                  <w:marLeft w:val="0"/>
                  <w:marRight w:val="0"/>
                  <w:marTop w:val="0"/>
                  <w:marBottom w:val="0"/>
                  <w:divBdr>
                    <w:top w:val="none" w:sz="0" w:space="0" w:color="auto"/>
                    <w:left w:val="none" w:sz="0" w:space="0" w:color="auto"/>
                    <w:bottom w:val="none" w:sz="0" w:space="0" w:color="auto"/>
                    <w:right w:val="none" w:sz="0" w:space="0" w:color="auto"/>
                  </w:divBdr>
                  <w:divsChild>
                    <w:div w:id="1513296631">
                      <w:marLeft w:val="0"/>
                      <w:marRight w:val="0"/>
                      <w:marTop w:val="0"/>
                      <w:marBottom w:val="0"/>
                      <w:divBdr>
                        <w:top w:val="none" w:sz="0" w:space="0" w:color="auto"/>
                        <w:left w:val="none" w:sz="0" w:space="0" w:color="auto"/>
                        <w:bottom w:val="none" w:sz="0" w:space="0" w:color="auto"/>
                        <w:right w:val="none" w:sz="0" w:space="0" w:color="auto"/>
                      </w:divBdr>
                      <w:divsChild>
                        <w:div w:id="1890217457">
                          <w:marLeft w:val="0"/>
                          <w:marRight w:val="0"/>
                          <w:marTop w:val="0"/>
                          <w:marBottom w:val="0"/>
                          <w:divBdr>
                            <w:top w:val="none" w:sz="0" w:space="0" w:color="auto"/>
                            <w:left w:val="none" w:sz="0" w:space="0" w:color="auto"/>
                            <w:bottom w:val="none" w:sz="0" w:space="0" w:color="auto"/>
                            <w:right w:val="none" w:sz="0" w:space="0" w:color="auto"/>
                          </w:divBdr>
                          <w:divsChild>
                            <w:div w:id="327289923">
                              <w:marLeft w:val="0"/>
                              <w:marRight w:val="0"/>
                              <w:marTop w:val="0"/>
                              <w:marBottom w:val="0"/>
                              <w:divBdr>
                                <w:top w:val="none" w:sz="0" w:space="0" w:color="auto"/>
                                <w:left w:val="none" w:sz="0" w:space="0" w:color="auto"/>
                                <w:bottom w:val="none" w:sz="0" w:space="0" w:color="auto"/>
                                <w:right w:val="none" w:sz="0" w:space="0" w:color="auto"/>
                              </w:divBdr>
                              <w:divsChild>
                                <w:div w:id="103981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0070396">
          <w:marLeft w:val="0"/>
          <w:marRight w:val="0"/>
          <w:marTop w:val="0"/>
          <w:marBottom w:val="0"/>
          <w:divBdr>
            <w:top w:val="none" w:sz="0" w:space="0" w:color="auto"/>
            <w:left w:val="none" w:sz="0" w:space="0" w:color="auto"/>
            <w:bottom w:val="none" w:sz="0" w:space="0" w:color="auto"/>
            <w:right w:val="none" w:sz="0" w:space="0" w:color="auto"/>
          </w:divBdr>
          <w:divsChild>
            <w:div w:id="65687769">
              <w:marLeft w:val="0"/>
              <w:marRight w:val="0"/>
              <w:marTop w:val="0"/>
              <w:marBottom w:val="0"/>
              <w:divBdr>
                <w:top w:val="none" w:sz="0" w:space="0" w:color="auto"/>
                <w:left w:val="none" w:sz="0" w:space="0" w:color="auto"/>
                <w:bottom w:val="none" w:sz="0" w:space="0" w:color="auto"/>
                <w:right w:val="none" w:sz="0" w:space="0" w:color="auto"/>
              </w:divBdr>
              <w:divsChild>
                <w:div w:id="147600735">
                  <w:marLeft w:val="0"/>
                  <w:marRight w:val="0"/>
                  <w:marTop w:val="0"/>
                  <w:marBottom w:val="0"/>
                  <w:divBdr>
                    <w:top w:val="none" w:sz="0" w:space="0" w:color="auto"/>
                    <w:left w:val="none" w:sz="0" w:space="0" w:color="auto"/>
                    <w:bottom w:val="none" w:sz="0" w:space="0" w:color="auto"/>
                    <w:right w:val="none" w:sz="0" w:space="0" w:color="auto"/>
                  </w:divBdr>
                  <w:divsChild>
                    <w:div w:id="751850966">
                      <w:marLeft w:val="0"/>
                      <w:marRight w:val="0"/>
                      <w:marTop w:val="0"/>
                      <w:marBottom w:val="0"/>
                      <w:divBdr>
                        <w:top w:val="none" w:sz="0" w:space="0" w:color="auto"/>
                        <w:left w:val="none" w:sz="0" w:space="0" w:color="auto"/>
                        <w:bottom w:val="none" w:sz="0" w:space="0" w:color="auto"/>
                        <w:right w:val="none" w:sz="0" w:space="0" w:color="auto"/>
                      </w:divBdr>
                      <w:divsChild>
                        <w:div w:id="379207055">
                          <w:marLeft w:val="0"/>
                          <w:marRight w:val="0"/>
                          <w:marTop w:val="0"/>
                          <w:marBottom w:val="0"/>
                          <w:divBdr>
                            <w:top w:val="none" w:sz="0" w:space="0" w:color="auto"/>
                            <w:left w:val="none" w:sz="0" w:space="0" w:color="auto"/>
                            <w:bottom w:val="none" w:sz="0" w:space="0" w:color="auto"/>
                            <w:right w:val="none" w:sz="0" w:space="0" w:color="auto"/>
                          </w:divBdr>
                          <w:divsChild>
                            <w:div w:id="901598964">
                              <w:marLeft w:val="0"/>
                              <w:marRight w:val="0"/>
                              <w:marTop w:val="0"/>
                              <w:marBottom w:val="0"/>
                              <w:divBdr>
                                <w:top w:val="none" w:sz="0" w:space="0" w:color="auto"/>
                                <w:left w:val="none" w:sz="0" w:space="0" w:color="auto"/>
                                <w:bottom w:val="none" w:sz="0" w:space="0" w:color="auto"/>
                                <w:right w:val="none" w:sz="0" w:space="0" w:color="auto"/>
                              </w:divBdr>
                              <w:divsChild>
                                <w:div w:id="72379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489438">
          <w:marLeft w:val="0"/>
          <w:marRight w:val="0"/>
          <w:marTop w:val="0"/>
          <w:marBottom w:val="0"/>
          <w:divBdr>
            <w:top w:val="none" w:sz="0" w:space="0" w:color="auto"/>
            <w:left w:val="none" w:sz="0" w:space="0" w:color="auto"/>
            <w:bottom w:val="none" w:sz="0" w:space="0" w:color="auto"/>
            <w:right w:val="none" w:sz="0" w:space="0" w:color="auto"/>
          </w:divBdr>
          <w:divsChild>
            <w:div w:id="1682589368">
              <w:marLeft w:val="0"/>
              <w:marRight w:val="0"/>
              <w:marTop w:val="0"/>
              <w:marBottom w:val="0"/>
              <w:divBdr>
                <w:top w:val="none" w:sz="0" w:space="0" w:color="auto"/>
                <w:left w:val="none" w:sz="0" w:space="0" w:color="auto"/>
                <w:bottom w:val="none" w:sz="0" w:space="0" w:color="auto"/>
                <w:right w:val="none" w:sz="0" w:space="0" w:color="auto"/>
              </w:divBdr>
              <w:divsChild>
                <w:div w:id="490297473">
                  <w:marLeft w:val="0"/>
                  <w:marRight w:val="0"/>
                  <w:marTop w:val="0"/>
                  <w:marBottom w:val="0"/>
                  <w:divBdr>
                    <w:top w:val="none" w:sz="0" w:space="0" w:color="auto"/>
                    <w:left w:val="none" w:sz="0" w:space="0" w:color="auto"/>
                    <w:bottom w:val="none" w:sz="0" w:space="0" w:color="auto"/>
                    <w:right w:val="none" w:sz="0" w:space="0" w:color="auto"/>
                  </w:divBdr>
                  <w:divsChild>
                    <w:div w:id="1841773736">
                      <w:marLeft w:val="0"/>
                      <w:marRight w:val="0"/>
                      <w:marTop w:val="0"/>
                      <w:marBottom w:val="0"/>
                      <w:divBdr>
                        <w:top w:val="none" w:sz="0" w:space="0" w:color="auto"/>
                        <w:left w:val="none" w:sz="0" w:space="0" w:color="auto"/>
                        <w:bottom w:val="none" w:sz="0" w:space="0" w:color="auto"/>
                        <w:right w:val="none" w:sz="0" w:space="0" w:color="auto"/>
                      </w:divBdr>
                      <w:divsChild>
                        <w:div w:id="2123574845">
                          <w:marLeft w:val="0"/>
                          <w:marRight w:val="0"/>
                          <w:marTop w:val="0"/>
                          <w:marBottom w:val="0"/>
                          <w:divBdr>
                            <w:top w:val="none" w:sz="0" w:space="0" w:color="auto"/>
                            <w:left w:val="none" w:sz="0" w:space="0" w:color="auto"/>
                            <w:bottom w:val="none" w:sz="0" w:space="0" w:color="auto"/>
                            <w:right w:val="none" w:sz="0" w:space="0" w:color="auto"/>
                          </w:divBdr>
                          <w:divsChild>
                            <w:div w:id="2114935170">
                              <w:marLeft w:val="0"/>
                              <w:marRight w:val="0"/>
                              <w:marTop w:val="0"/>
                              <w:marBottom w:val="0"/>
                              <w:divBdr>
                                <w:top w:val="none" w:sz="0" w:space="0" w:color="auto"/>
                                <w:left w:val="none" w:sz="0" w:space="0" w:color="auto"/>
                                <w:bottom w:val="none" w:sz="0" w:space="0" w:color="auto"/>
                                <w:right w:val="none" w:sz="0" w:space="0" w:color="auto"/>
                              </w:divBdr>
                              <w:divsChild>
                                <w:div w:id="41054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1447539">
          <w:marLeft w:val="0"/>
          <w:marRight w:val="0"/>
          <w:marTop w:val="0"/>
          <w:marBottom w:val="0"/>
          <w:divBdr>
            <w:top w:val="none" w:sz="0" w:space="0" w:color="auto"/>
            <w:left w:val="none" w:sz="0" w:space="0" w:color="auto"/>
            <w:bottom w:val="none" w:sz="0" w:space="0" w:color="auto"/>
            <w:right w:val="none" w:sz="0" w:space="0" w:color="auto"/>
          </w:divBdr>
          <w:divsChild>
            <w:div w:id="527252853">
              <w:marLeft w:val="0"/>
              <w:marRight w:val="0"/>
              <w:marTop w:val="0"/>
              <w:marBottom w:val="0"/>
              <w:divBdr>
                <w:top w:val="none" w:sz="0" w:space="0" w:color="auto"/>
                <w:left w:val="none" w:sz="0" w:space="0" w:color="auto"/>
                <w:bottom w:val="none" w:sz="0" w:space="0" w:color="auto"/>
                <w:right w:val="none" w:sz="0" w:space="0" w:color="auto"/>
              </w:divBdr>
              <w:divsChild>
                <w:div w:id="294531713">
                  <w:marLeft w:val="0"/>
                  <w:marRight w:val="0"/>
                  <w:marTop w:val="0"/>
                  <w:marBottom w:val="0"/>
                  <w:divBdr>
                    <w:top w:val="none" w:sz="0" w:space="0" w:color="auto"/>
                    <w:left w:val="none" w:sz="0" w:space="0" w:color="auto"/>
                    <w:bottom w:val="none" w:sz="0" w:space="0" w:color="auto"/>
                    <w:right w:val="none" w:sz="0" w:space="0" w:color="auto"/>
                  </w:divBdr>
                  <w:divsChild>
                    <w:div w:id="1901861773">
                      <w:marLeft w:val="0"/>
                      <w:marRight w:val="0"/>
                      <w:marTop w:val="0"/>
                      <w:marBottom w:val="0"/>
                      <w:divBdr>
                        <w:top w:val="none" w:sz="0" w:space="0" w:color="auto"/>
                        <w:left w:val="none" w:sz="0" w:space="0" w:color="auto"/>
                        <w:bottom w:val="none" w:sz="0" w:space="0" w:color="auto"/>
                        <w:right w:val="none" w:sz="0" w:space="0" w:color="auto"/>
                      </w:divBdr>
                      <w:divsChild>
                        <w:div w:id="1501460551">
                          <w:marLeft w:val="0"/>
                          <w:marRight w:val="0"/>
                          <w:marTop w:val="0"/>
                          <w:marBottom w:val="0"/>
                          <w:divBdr>
                            <w:top w:val="none" w:sz="0" w:space="0" w:color="auto"/>
                            <w:left w:val="none" w:sz="0" w:space="0" w:color="auto"/>
                            <w:bottom w:val="none" w:sz="0" w:space="0" w:color="auto"/>
                            <w:right w:val="none" w:sz="0" w:space="0" w:color="auto"/>
                          </w:divBdr>
                          <w:divsChild>
                            <w:div w:id="644965308">
                              <w:marLeft w:val="0"/>
                              <w:marRight w:val="0"/>
                              <w:marTop w:val="0"/>
                              <w:marBottom w:val="0"/>
                              <w:divBdr>
                                <w:top w:val="none" w:sz="0" w:space="0" w:color="auto"/>
                                <w:left w:val="none" w:sz="0" w:space="0" w:color="auto"/>
                                <w:bottom w:val="none" w:sz="0" w:space="0" w:color="auto"/>
                                <w:right w:val="none" w:sz="0" w:space="0" w:color="auto"/>
                              </w:divBdr>
                              <w:divsChild>
                                <w:div w:id="189053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199349">
          <w:marLeft w:val="0"/>
          <w:marRight w:val="0"/>
          <w:marTop w:val="0"/>
          <w:marBottom w:val="0"/>
          <w:divBdr>
            <w:top w:val="none" w:sz="0" w:space="0" w:color="auto"/>
            <w:left w:val="none" w:sz="0" w:space="0" w:color="auto"/>
            <w:bottom w:val="none" w:sz="0" w:space="0" w:color="auto"/>
            <w:right w:val="none" w:sz="0" w:space="0" w:color="auto"/>
          </w:divBdr>
          <w:divsChild>
            <w:div w:id="894201658">
              <w:marLeft w:val="0"/>
              <w:marRight w:val="0"/>
              <w:marTop w:val="0"/>
              <w:marBottom w:val="0"/>
              <w:divBdr>
                <w:top w:val="none" w:sz="0" w:space="0" w:color="auto"/>
                <w:left w:val="none" w:sz="0" w:space="0" w:color="auto"/>
                <w:bottom w:val="none" w:sz="0" w:space="0" w:color="auto"/>
                <w:right w:val="none" w:sz="0" w:space="0" w:color="auto"/>
              </w:divBdr>
              <w:divsChild>
                <w:div w:id="1543252846">
                  <w:marLeft w:val="0"/>
                  <w:marRight w:val="0"/>
                  <w:marTop w:val="0"/>
                  <w:marBottom w:val="0"/>
                  <w:divBdr>
                    <w:top w:val="none" w:sz="0" w:space="0" w:color="auto"/>
                    <w:left w:val="none" w:sz="0" w:space="0" w:color="auto"/>
                    <w:bottom w:val="none" w:sz="0" w:space="0" w:color="auto"/>
                    <w:right w:val="none" w:sz="0" w:space="0" w:color="auto"/>
                  </w:divBdr>
                  <w:divsChild>
                    <w:div w:id="687870449">
                      <w:marLeft w:val="0"/>
                      <w:marRight w:val="0"/>
                      <w:marTop w:val="0"/>
                      <w:marBottom w:val="0"/>
                      <w:divBdr>
                        <w:top w:val="none" w:sz="0" w:space="0" w:color="auto"/>
                        <w:left w:val="none" w:sz="0" w:space="0" w:color="auto"/>
                        <w:bottom w:val="none" w:sz="0" w:space="0" w:color="auto"/>
                        <w:right w:val="none" w:sz="0" w:space="0" w:color="auto"/>
                      </w:divBdr>
                      <w:divsChild>
                        <w:div w:id="531843375">
                          <w:marLeft w:val="0"/>
                          <w:marRight w:val="0"/>
                          <w:marTop w:val="0"/>
                          <w:marBottom w:val="0"/>
                          <w:divBdr>
                            <w:top w:val="none" w:sz="0" w:space="0" w:color="auto"/>
                            <w:left w:val="none" w:sz="0" w:space="0" w:color="auto"/>
                            <w:bottom w:val="none" w:sz="0" w:space="0" w:color="auto"/>
                            <w:right w:val="none" w:sz="0" w:space="0" w:color="auto"/>
                          </w:divBdr>
                          <w:divsChild>
                            <w:div w:id="1495143383">
                              <w:marLeft w:val="0"/>
                              <w:marRight w:val="0"/>
                              <w:marTop w:val="0"/>
                              <w:marBottom w:val="0"/>
                              <w:divBdr>
                                <w:top w:val="none" w:sz="0" w:space="0" w:color="auto"/>
                                <w:left w:val="none" w:sz="0" w:space="0" w:color="auto"/>
                                <w:bottom w:val="none" w:sz="0" w:space="0" w:color="auto"/>
                                <w:right w:val="none" w:sz="0" w:space="0" w:color="auto"/>
                              </w:divBdr>
                              <w:divsChild>
                                <w:div w:id="213209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109919">
          <w:marLeft w:val="0"/>
          <w:marRight w:val="0"/>
          <w:marTop w:val="0"/>
          <w:marBottom w:val="0"/>
          <w:divBdr>
            <w:top w:val="none" w:sz="0" w:space="0" w:color="auto"/>
            <w:left w:val="none" w:sz="0" w:space="0" w:color="auto"/>
            <w:bottom w:val="none" w:sz="0" w:space="0" w:color="auto"/>
            <w:right w:val="none" w:sz="0" w:space="0" w:color="auto"/>
          </w:divBdr>
          <w:divsChild>
            <w:div w:id="1539703979">
              <w:marLeft w:val="0"/>
              <w:marRight w:val="0"/>
              <w:marTop w:val="0"/>
              <w:marBottom w:val="0"/>
              <w:divBdr>
                <w:top w:val="none" w:sz="0" w:space="0" w:color="auto"/>
                <w:left w:val="none" w:sz="0" w:space="0" w:color="auto"/>
                <w:bottom w:val="none" w:sz="0" w:space="0" w:color="auto"/>
                <w:right w:val="none" w:sz="0" w:space="0" w:color="auto"/>
              </w:divBdr>
              <w:divsChild>
                <w:div w:id="1893735795">
                  <w:marLeft w:val="0"/>
                  <w:marRight w:val="0"/>
                  <w:marTop w:val="0"/>
                  <w:marBottom w:val="0"/>
                  <w:divBdr>
                    <w:top w:val="none" w:sz="0" w:space="0" w:color="auto"/>
                    <w:left w:val="none" w:sz="0" w:space="0" w:color="auto"/>
                    <w:bottom w:val="none" w:sz="0" w:space="0" w:color="auto"/>
                    <w:right w:val="none" w:sz="0" w:space="0" w:color="auto"/>
                  </w:divBdr>
                  <w:divsChild>
                    <w:div w:id="1452016279">
                      <w:marLeft w:val="0"/>
                      <w:marRight w:val="0"/>
                      <w:marTop w:val="0"/>
                      <w:marBottom w:val="0"/>
                      <w:divBdr>
                        <w:top w:val="none" w:sz="0" w:space="0" w:color="auto"/>
                        <w:left w:val="none" w:sz="0" w:space="0" w:color="auto"/>
                        <w:bottom w:val="none" w:sz="0" w:space="0" w:color="auto"/>
                        <w:right w:val="none" w:sz="0" w:space="0" w:color="auto"/>
                      </w:divBdr>
                      <w:divsChild>
                        <w:div w:id="767968126">
                          <w:marLeft w:val="0"/>
                          <w:marRight w:val="0"/>
                          <w:marTop w:val="0"/>
                          <w:marBottom w:val="0"/>
                          <w:divBdr>
                            <w:top w:val="none" w:sz="0" w:space="0" w:color="auto"/>
                            <w:left w:val="none" w:sz="0" w:space="0" w:color="auto"/>
                            <w:bottom w:val="none" w:sz="0" w:space="0" w:color="auto"/>
                            <w:right w:val="none" w:sz="0" w:space="0" w:color="auto"/>
                          </w:divBdr>
                          <w:divsChild>
                            <w:div w:id="1272470616">
                              <w:marLeft w:val="0"/>
                              <w:marRight w:val="0"/>
                              <w:marTop w:val="0"/>
                              <w:marBottom w:val="0"/>
                              <w:divBdr>
                                <w:top w:val="none" w:sz="0" w:space="0" w:color="auto"/>
                                <w:left w:val="none" w:sz="0" w:space="0" w:color="auto"/>
                                <w:bottom w:val="none" w:sz="0" w:space="0" w:color="auto"/>
                                <w:right w:val="none" w:sz="0" w:space="0" w:color="auto"/>
                              </w:divBdr>
                              <w:divsChild>
                                <w:div w:id="23628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2.xml><?xml version="1.0" encoding="utf-8"?>
<ds:datastoreItem xmlns:ds="http://schemas.openxmlformats.org/officeDocument/2006/customXml" ds:itemID="{A4F98E27-60DC-46AD-9E13-37CBA28572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23</Pages>
  <Words>6522</Words>
  <Characters>37181</Characters>
  <Application>Microsoft Office Word</Application>
  <DocSecurity>0</DocSecurity>
  <Lines>309</Lines>
  <Paragraphs>87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6</cp:revision>
  <cp:lastPrinted>2022-06-15T16:25:00Z</cp:lastPrinted>
  <dcterms:created xsi:type="dcterms:W3CDTF">2025-04-02T11:00:00Z</dcterms:created>
  <dcterms:modified xsi:type="dcterms:W3CDTF">2025-05-08T13:40:00Z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