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18B2AF2">
        <w:tc>
          <w:tcPr>
            <w:tcW w:w="2547" w:type="dxa"/>
          </w:tcPr>
          <w:p w14:paraId="6D2903DE" w14:textId="77777777" w:rsidR="00F5082D" w:rsidRPr="001E3976" w:rsidRDefault="00F5082D" w:rsidP="00FA0CA9">
            <w:pPr>
              <w:rPr>
                <w:rFonts w:ascii="Verdana" w:hAnsi="Verdana" w:cs="Arial"/>
                <w:b/>
                <w:sz w:val="24"/>
                <w:szCs w:val="24"/>
              </w:rPr>
            </w:pPr>
            <w:r w:rsidRPr="001E3976">
              <w:rPr>
                <w:rFonts w:ascii="Verdana" w:hAnsi="Verdana" w:cs="Arial"/>
                <w:b/>
                <w:sz w:val="24"/>
                <w:szCs w:val="24"/>
              </w:rPr>
              <w:t>Meeting Date</w:t>
            </w:r>
          </w:p>
        </w:tc>
        <w:tc>
          <w:tcPr>
            <w:tcW w:w="3260" w:type="dxa"/>
            <w:gridSpan w:val="2"/>
          </w:tcPr>
          <w:p w14:paraId="6D2903DF" w14:textId="3B8931C6" w:rsidR="00F5082D" w:rsidRPr="001E3976" w:rsidRDefault="0091458F" w:rsidP="018B2AF2">
            <w:pPr>
              <w:rPr>
                <w:rFonts w:ascii="Verdana" w:hAnsi="Verdana" w:cs="Arial"/>
                <w:b/>
                <w:bCs/>
                <w:sz w:val="24"/>
                <w:szCs w:val="24"/>
              </w:rPr>
            </w:pPr>
            <w:r w:rsidRPr="001E3976">
              <w:rPr>
                <w:rFonts w:ascii="Verdana" w:hAnsi="Verdana" w:cs="Arial"/>
                <w:b/>
                <w:bCs/>
                <w:sz w:val="24"/>
                <w:szCs w:val="24"/>
              </w:rPr>
              <w:t>T</w:t>
            </w:r>
            <w:r w:rsidR="005E7DF9" w:rsidRPr="001E3976">
              <w:rPr>
                <w:rFonts w:ascii="Verdana" w:hAnsi="Verdana" w:cs="Arial"/>
                <w:b/>
                <w:bCs/>
                <w:sz w:val="24"/>
                <w:szCs w:val="24"/>
              </w:rPr>
              <w:t>hursday</w:t>
            </w:r>
            <w:r w:rsidRPr="001E3976">
              <w:rPr>
                <w:rFonts w:ascii="Verdana" w:hAnsi="Verdana" w:cs="Arial"/>
                <w:b/>
                <w:bCs/>
                <w:sz w:val="24"/>
                <w:szCs w:val="24"/>
              </w:rPr>
              <w:t xml:space="preserve"> </w:t>
            </w:r>
            <w:r w:rsidR="00FC341D" w:rsidRPr="001E3976">
              <w:rPr>
                <w:rFonts w:ascii="Verdana" w:hAnsi="Verdana" w:cs="Arial"/>
                <w:b/>
                <w:bCs/>
                <w:sz w:val="24"/>
                <w:szCs w:val="24"/>
              </w:rPr>
              <w:t>10</w:t>
            </w:r>
            <w:r w:rsidR="74906721" w:rsidRPr="001E3976">
              <w:rPr>
                <w:rFonts w:ascii="Verdana" w:hAnsi="Verdana" w:cs="Arial"/>
                <w:b/>
                <w:bCs/>
                <w:sz w:val="24"/>
                <w:szCs w:val="24"/>
              </w:rPr>
              <w:t xml:space="preserve"> </w:t>
            </w:r>
            <w:r w:rsidR="00FC341D" w:rsidRPr="001E3976">
              <w:rPr>
                <w:rFonts w:ascii="Verdana" w:hAnsi="Verdana" w:cs="Arial"/>
                <w:b/>
                <w:bCs/>
                <w:sz w:val="24"/>
                <w:szCs w:val="24"/>
              </w:rPr>
              <w:t>July</w:t>
            </w:r>
            <w:r w:rsidRPr="001E3976">
              <w:rPr>
                <w:rFonts w:ascii="Verdana" w:hAnsi="Verdana" w:cs="Arial"/>
                <w:b/>
                <w:bCs/>
                <w:sz w:val="24"/>
                <w:szCs w:val="24"/>
              </w:rPr>
              <w:t xml:space="preserve"> 2025</w:t>
            </w:r>
          </w:p>
        </w:tc>
        <w:tc>
          <w:tcPr>
            <w:tcW w:w="2368" w:type="dxa"/>
            <w:gridSpan w:val="3"/>
          </w:tcPr>
          <w:p w14:paraId="6D2903E0" w14:textId="77777777" w:rsidR="00F5082D" w:rsidRPr="001E3976" w:rsidRDefault="00F5082D" w:rsidP="00FA0CA9">
            <w:pPr>
              <w:rPr>
                <w:rFonts w:ascii="Verdana" w:hAnsi="Verdana" w:cs="Arial"/>
                <w:b/>
                <w:sz w:val="24"/>
                <w:szCs w:val="24"/>
              </w:rPr>
            </w:pPr>
            <w:r w:rsidRPr="001E3976">
              <w:rPr>
                <w:rFonts w:ascii="Verdana" w:hAnsi="Verdana" w:cs="Arial"/>
                <w:b/>
                <w:sz w:val="24"/>
                <w:szCs w:val="24"/>
              </w:rPr>
              <w:t>Agenda Item</w:t>
            </w:r>
          </w:p>
        </w:tc>
        <w:tc>
          <w:tcPr>
            <w:tcW w:w="841" w:type="dxa"/>
          </w:tcPr>
          <w:p w14:paraId="6D2903E1" w14:textId="79275AA5" w:rsidR="00F5082D" w:rsidRPr="001E3976" w:rsidRDefault="5BC2E342" w:rsidP="018B2AF2">
            <w:pPr>
              <w:rPr>
                <w:rFonts w:ascii="Verdana" w:hAnsi="Verdana" w:cs="Arial"/>
                <w:b/>
                <w:bCs/>
                <w:sz w:val="24"/>
                <w:szCs w:val="24"/>
              </w:rPr>
            </w:pPr>
            <w:r w:rsidRPr="001E3976">
              <w:rPr>
                <w:rFonts w:ascii="Verdana" w:hAnsi="Verdana" w:cs="Arial"/>
                <w:b/>
                <w:bCs/>
                <w:sz w:val="24"/>
                <w:szCs w:val="24"/>
              </w:rPr>
              <w:t>4.2</w:t>
            </w:r>
          </w:p>
        </w:tc>
      </w:tr>
      <w:tr w:rsidR="00B0479E" w:rsidRPr="00034194" w14:paraId="1EEB45B2" w14:textId="77777777" w:rsidTr="018B2AF2">
        <w:tc>
          <w:tcPr>
            <w:tcW w:w="2547" w:type="dxa"/>
          </w:tcPr>
          <w:p w14:paraId="4A48663E" w14:textId="6879CA0B" w:rsidR="00B0479E" w:rsidRPr="00190423" w:rsidRDefault="00B0479E" w:rsidP="00FA0CA9">
            <w:pPr>
              <w:rPr>
                <w:rFonts w:ascii="Verdana" w:hAnsi="Verdana" w:cs="Arial"/>
                <w:b/>
                <w:sz w:val="24"/>
                <w:szCs w:val="24"/>
              </w:rPr>
            </w:pPr>
            <w:r w:rsidRPr="00190423">
              <w:rPr>
                <w:rFonts w:ascii="Verdana" w:hAnsi="Verdana" w:cs="Arial"/>
                <w:b/>
                <w:sz w:val="24"/>
                <w:szCs w:val="24"/>
              </w:rPr>
              <w:t xml:space="preserve">Name of Meeting </w:t>
            </w:r>
          </w:p>
        </w:tc>
        <w:tc>
          <w:tcPr>
            <w:tcW w:w="6469" w:type="dxa"/>
            <w:gridSpan w:val="6"/>
          </w:tcPr>
          <w:p w14:paraId="5687483E" w14:textId="404C494B" w:rsidR="00B0479E" w:rsidRPr="00190423" w:rsidRDefault="0091458F" w:rsidP="00FA0CA9">
            <w:pPr>
              <w:rPr>
                <w:rFonts w:ascii="Verdana" w:hAnsi="Verdana" w:cs="Arial"/>
                <w:b/>
                <w:sz w:val="24"/>
                <w:szCs w:val="24"/>
              </w:rPr>
            </w:pPr>
            <w:r w:rsidRPr="00190423">
              <w:rPr>
                <w:rFonts w:ascii="Verdana" w:hAnsi="Verdana" w:cs="Arial"/>
                <w:b/>
                <w:sz w:val="24"/>
                <w:szCs w:val="24"/>
              </w:rPr>
              <w:t>Digital Data Research and Innovation Committee</w:t>
            </w:r>
          </w:p>
        </w:tc>
      </w:tr>
      <w:tr w:rsidR="00083FC0" w:rsidRPr="00034194" w14:paraId="6D2903E5" w14:textId="77777777" w:rsidTr="018B2AF2">
        <w:tc>
          <w:tcPr>
            <w:tcW w:w="2547" w:type="dxa"/>
          </w:tcPr>
          <w:p w14:paraId="6D2903E3" w14:textId="77777777" w:rsidR="00034194" w:rsidRPr="00190423" w:rsidRDefault="00034194" w:rsidP="00FA0CA9">
            <w:pPr>
              <w:rPr>
                <w:rFonts w:ascii="Verdana" w:hAnsi="Verdana" w:cs="Arial"/>
                <w:b/>
                <w:sz w:val="24"/>
                <w:szCs w:val="24"/>
              </w:rPr>
            </w:pPr>
            <w:r w:rsidRPr="00190423">
              <w:rPr>
                <w:rFonts w:ascii="Verdana" w:hAnsi="Verdana" w:cs="Arial"/>
                <w:b/>
                <w:sz w:val="24"/>
                <w:szCs w:val="24"/>
              </w:rPr>
              <w:t>Report Title</w:t>
            </w:r>
          </w:p>
        </w:tc>
        <w:tc>
          <w:tcPr>
            <w:tcW w:w="6469" w:type="dxa"/>
            <w:gridSpan w:val="6"/>
          </w:tcPr>
          <w:p w14:paraId="6D2903E4" w14:textId="107C9286" w:rsidR="00034194" w:rsidRPr="00190423" w:rsidRDefault="0091458F" w:rsidP="00FA0CA9">
            <w:pPr>
              <w:rPr>
                <w:rFonts w:ascii="Verdana" w:hAnsi="Verdana" w:cs="Arial"/>
                <w:b/>
                <w:sz w:val="24"/>
                <w:szCs w:val="24"/>
              </w:rPr>
            </w:pPr>
            <w:r w:rsidRPr="00190423">
              <w:rPr>
                <w:rFonts w:ascii="Verdana" w:hAnsi="Verdana" w:cs="Arial"/>
                <w:b/>
                <w:sz w:val="24"/>
                <w:szCs w:val="24"/>
              </w:rPr>
              <w:t>Business Intelligence and Analytics</w:t>
            </w:r>
          </w:p>
        </w:tc>
      </w:tr>
      <w:tr w:rsidR="0091458F" w:rsidRPr="00034194" w14:paraId="6D2903E8" w14:textId="77777777" w:rsidTr="018B2AF2">
        <w:tc>
          <w:tcPr>
            <w:tcW w:w="2547" w:type="dxa"/>
          </w:tcPr>
          <w:p w14:paraId="6D2903E6" w14:textId="77777777" w:rsidR="0091458F" w:rsidRPr="00190423" w:rsidRDefault="0091458F" w:rsidP="0091458F">
            <w:pPr>
              <w:rPr>
                <w:rFonts w:ascii="Verdana" w:hAnsi="Verdana" w:cs="Arial"/>
                <w:b/>
                <w:sz w:val="24"/>
                <w:szCs w:val="24"/>
              </w:rPr>
            </w:pPr>
            <w:r w:rsidRPr="00190423">
              <w:rPr>
                <w:rFonts w:ascii="Verdana" w:hAnsi="Verdana" w:cs="Arial"/>
                <w:b/>
                <w:sz w:val="24"/>
                <w:szCs w:val="24"/>
              </w:rPr>
              <w:t>Report Author</w:t>
            </w:r>
          </w:p>
        </w:tc>
        <w:tc>
          <w:tcPr>
            <w:tcW w:w="6469" w:type="dxa"/>
            <w:gridSpan w:val="6"/>
          </w:tcPr>
          <w:p w14:paraId="6D2903E7" w14:textId="2B32BFD0" w:rsidR="0091458F" w:rsidRPr="00190423" w:rsidRDefault="0091458F" w:rsidP="0091458F">
            <w:pPr>
              <w:rPr>
                <w:rFonts w:ascii="Verdana" w:hAnsi="Verdana" w:cs="Arial"/>
                <w:sz w:val="24"/>
                <w:szCs w:val="24"/>
              </w:rPr>
            </w:pPr>
            <w:r w:rsidRPr="00190423">
              <w:rPr>
                <w:rFonts w:ascii="Verdana" w:hAnsi="Verdana" w:cs="Arial"/>
                <w:sz w:val="24"/>
                <w:szCs w:val="24"/>
              </w:rPr>
              <w:t>Lee Morgan, Assistant Director of Digital Intelligence</w:t>
            </w:r>
          </w:p>
        </w:tc>
      </w:tr>
      <w:tr w:rsidR="0091458F" w:rsidRPr="00034194" w14:paraId="6D2903EB" w14:textId="77777777" w:rsidTr="018B2AF2">
        <w:tc>
          <w:tcPr>
            <w:tcW w:w="2547" w:type="dxa"/>
          </w:tcPr>
          <w:p w14:paraId="6D2903E9" w14:textId="77777777" w:rsidR="0091458F" w:rsidRPr="00190423" w:rsidRDefault="0091458F" w:rsidP="0091458F">
            <w:pPr>
              <w:rPr>
                <w:rFonts w:ascii="Verdana" w:hAnsi="Verdana" w:cs="Arial"/>
                <w:b/>
                <w:sz w:val="24"/>
                <w:szCs w:val="24"/>
              </w:rPr>
            </w:pPr>
            <w:r w:rsidRPr="00190423">
              <w:rPr>
                <w:rFonts w:ascii="Verdana" w:hAnsi="Verdana" w:cs="Arial"/>
                <w:b/>
                <w:sz w:val="24"/>
                <w:szCs w:val="24"/>
              </w:rPr>
              <w:t>Report Sponsor</w:t>
            </w:r>
          </w:p>
        </w:tc>
        <w:tc>
          <w:tcPr>
            <w:tcW w:w="6469" w:type="dxa"/>
            <w:gridSpan w:val="6"/>
          </w:tcPr>
          <w:p w14:paraId="6D2903EA" w14:textId="61889911" w:rsidR="0091458F" w:rsidRPr="00190423" w:rsidRDefault="0091458F" w:rsidP="0091458F">
            <w:pPr>
              <w:rPr>
                <w:rFonts w:ascii="Verdana" w:hAnsi="Verdana" w:cs="Arial"/>
                <w:sz w:val="24"/>
                <w:szCs w:val="24"/>
              </w:rPr>
            </w:pPr>
            <w:r w:rsidRPr="00190423">
              <w:rPr>
                <w:rFonts w:ascii="Verdana" w:hAnsi="Verdana" w:cs="Arial"/>
                <w:sz w:val="24"/>
                <w:szCs w:val="24"/>
              </w:rPr>
              <w:t>Matt John, Director of Digital</w:t>
            </w:r>
          </w:p>
        </w:tc>
      </w:tr>
      <w:tr w:rsidR="0091458F" w:rsidRPr="00034194" w14:paraId="6D2903EE" w14:textId="77777777" w:rsidTr="018B2AF2">
        <w:tc>
          <w:tcPr>
            <w:tcW w:w="2547" w:type="dxa"/>
          </w:tcPr>
          <w:p w14:paraId="6D2903EC" w14:textId="77777777" w:rsidR="0091458F" w:rsidRPr="00190423" w:rsidRDefault="0091458F" w:rsidP="0091458F">
            <w:pPr>
              <w:rPr>
                <w:rFonts w:ascii="Verdana" w:hAnsi="Verdana" w:cs="Arial"/>
                <w:b/>
                <w:sz w:val="24"/>
                <w:szCs w:val="24"/>
              </w:rPr>
            </w:pPr>
            <w:r w:rsidRPr="00190423">
              <w:rPr>
                <w:rFonts w:ascii="Verdana" w:hAnsi="Verdana" w:cs="Arial"/>
                <w:b/>
                <w:sz w:val="24"/>
                <w:szCs w:val="24"/>
              </w:rPr>
              <w:t>Presented by</w:t>
            </w:r>
          </w:p>
        </w:tc>
        <w:tc>
          <w:tcPr>
            <w:tcW w:w="6469" w:type="dxa"/>
            <w:gridSpan w:val="6"/>
          </w:tcPr>
          <w:p w14:paraId="6D2903ED" w14:textId="51D58262" w:rsidR="0091458F" w:rsidRPr="00190423" w:rsidRDefault="0091458F" w:rsidP="0091458F">
            <w:pPr>
              <w:rPr>
                <w:rFonts w:ascii="Verdana" w:hAnsi="Verdana" w:cs="Arial"/>
                <w:sz w:val="24"/>
                <w:szCs w:val="24"/>
              </w:rPr>
            </w:pPr>
            <w:r w:rsidRPr="00190423">
              <w:rPr>
                <w:rFonts w:ascii="Verdana" w:hAnsi="Verdana" w:cs="Arial"/>
                <w:sz w:val="24"/>
                <w:szCs w:val="24"/>
              </w:rPr>
              <w:t>Lee Morgan, Assistant Director of Digital Intelligence</w:t>
            </w:r>
          </w:p>
        </w:tc>
      </w:tr>
      <w:tr w:rsidR="00653AEC" w:rsidRPr="00034194" w14:paraId="6D2903F1" w14:textId="77777777" w:rsidTr="018B2AF2">
        <w:tc>
          <w:tcPr>
            <w:tcW w:w="2547" w:type="dxa"/>
          </w:tcPr>
          <w:p w14:paraId="6D2903EF" w14:textId="77777777" w:rsidR="00653AEC" w:rsidRPr="00190423" w:rsidRDefault="00653AEC" w:rsidP="00653AEC">
            <w:pPr>
              <w:rPr>
                <w:rFonts w:ascii="Verdana" w:hAnsi="Verdana" w:cs="Arial"/>
                <w:b/>
                <w:sz w:val="24"/>
                <w:szCs w:val="24"/>
              </w:rPr>
            </w:pPr>
            <w:r w:rsidRPr="00190423">
              <w:rPr>
                <w:rFonts w:ascii="Verdana" w:hAnsi="Verdana" w:cs="Arial"/>
                <w:b/>
                <w:sz w:val="24"/>
                <w:szCs w:val="24"/>
              </w:rPr>
              <w:t xml:space="preserve">Freedom of Information </w:t>
            </w:r>
          </w:p>
        </w:tc>
        <w:tc>
          <w:tcPr>
            <w:tcW w:w="6469" w:type="dxa"/>
            <w:gridSpan w:val="6"/>
          </w:tcPr>
          <w:p w14:paraId="6D2903F0" w14:textId="762A73F3" w:rsidR="00653AEC" w:rsidRPr="00190423" w:rsidRDefault="00653AEC" w:rsidP="00653AEC">
            <w:pPr>
              <w:rPr>
                <w:rFonts w:ascii="Verdana" w:hAnsi="Verdana" w:cs="Arial"/>
                <w:sz w:val="24"/>
                <w:szCs w:val="24"/>
              </w:rPr>
            </w:pPr>
            <w:r w:rsidRPr="00190423">
              <w:rPr>
                <w:rFonts w:ascii="Verdana" w:hAnsi="Verdana" w:cs="Arial"/>
                <w:sz w:val="24"/>
                <w:szCs w:val="24"/>
              </w:rPr>
              <w:t>Open</w:t>
            </w:r>
          </w:p>
        </w:tc>
      </w:tr>
      <w:tr w:rsidR="00653AEC" w:rsidRPr="00034194" w14:paraId="6D2903F8" w14:textId="77777777" w:rsidTr="018B2AF2">
        <w:tc>
          <w:tcPr>
            <w:tcW w:w="2547" w:type="dxa"/>
          </w:tcPr>
          <w:p w14:paraId="6D2903F2" w14:textId="77777777" w:rsidR="00653AEC" w:rsidRPr="00190423" w:rsidRDefault="00653AEC" w:rsidP="00653AEC">
            <w:pPr>
              <w:rPr>
                <w:rFonts w:ascii="Verdana" w:hAnsi="Verdana" w:cs="Arial"/>
                <w:b/>
                <w:sz w:val="24"/>
                <w:szCs w:val="24"/>
              </w:rPr>
            </w:pPr>
            <w:r w:rsidRPr="00190423">
              <w:rPr>
                <w:rFonts w:ascii="Verdana" w:hAnsi="Verdana" w:cs="Arial"/>
                <w:b/>
                <w:sz w:val="24"/>
                <w:szCs w:val="24"/>
              </w:rPr>
              <w:t>Purpose of the Report</w:t>
            </w:r>
          </w:p>
        </w:tc>
        <w:tc>
          <w:tcPr>
            <w:tcW w:w="6469" w:type="dxa"/>
            <w:gridSpan w:val="6"/>
          </w:tcPr>
          <w:p w14:paraId="6D2903F4" w14:textId="4F627B1B" w:rsidR="00653AEC" w:rsidRPr="00190423" w:rsidRDefault="0091458F" w:rsidP="00653AEC">
            <w:pPr>
              <w:ind w:right="96"/>
              <w:rPr>
                <w:rFonts w:ascii="Verdana" w:hAnsi="Verdana" w:cs="Arial"/>
                <w:color w:val="FF0000"/>
                <w:sz w:val="24"/>
                <w:szCs w:val="24"/>
              </w:rPr>
            </w:pPr>
            <w:r w:rsidRPr="00190423">
              <w:rPr>
                <w:rFonts w:ascii="Verdana" w:hAnsi="Verdana" w:cs="Arial"/>
                <w:sz w:val="24"/>
                <w:szCs w:val="24"/>
              </w:rPr>
              <w:t>To provide an update on Business Intelligence and Analytics within Swansea Bay University Health Board</w:t>
            </w:r>
          </w:p>
          <w:p w14:paraId="6D2903F5" w14:textId="77777777" w:rsidR="00653AEC" w:rsidRPr="00190423" w:rsidRDefault="00653AEC" w:rsidP="00653AEC">
            <w:pPr>
              <w:ind w:right="96"/>
              <w:rPr>
                <w:rFonts w:ascii="Verdana" w:hAnsi="Verdana" w:cs="Arial"/>
                <w:color w:val="FF0000"/>
                <w:sz w:val="24"/>
                <w:szCs w:val="24"/>
              </w:rPr>
            </w:pPr>
          </w:p>
          <w:p w14:paraId="6D2903F6" w14:textId="77777777" w:rsidR="00653AEC" w:rsidRPr="00190423" w:rsidRDefault="00653AEC" w:rsidP="00653AEC">
            <w:pPr>
              <w:ind w:right="96"/>
              <w:rPr>
                <w:rFonts w:ascii="Verdana" w:hAnsi="Verdana" w:cs="Arial"/>
                <w:color w:val="FF0000"/>
                <w:sz w:val="24"/>
                <w:szCs w:val="24"/>
              </w:rPr>
            </w:pPr>
          </w:p>
          <w:p w14:paraId="6D2903F7" w14:textId="77777777" w:rsidR="00653AEC" w:rsidRPr="00190423" w:rsidRDefault="00653AEC" w:rsidP="00653AEC">
            <w:pPr>
              <w:rPr>
                <w:rFonts w:ascii="Verdana" w:hAnsi="Verdana" w:cs="Arial"/>
                <w:sz w:val="24"/>
                <w:szCs w:val="24"/>
              </w:rPr>
            </w:pPr>
          </w:p>
        </w:tc>
      </w:tr>
      <w:tr w:rsidR="00653AEC" w:rsidRPr="00034194" w14:paraId="6D290402" w14:textId="77777777" w:rsidTr="018B2AF2">
        <w:tc>
          <w:tcPr>
            <w:tcW w:w="2547" w:type="dxa"/>
          </w:tcPr>
          <w:p w14:paraId="6D2903F9" w14:textId="77777777" w:rsidR="00653AEC" w:rsidRPr="00190423" w:rsidRDefault="00653AEC" w:rsidP="00653AEC">
            <w:pPr>
              <w:rPr>
                <w:rFonts w:ascii="Verdana" w:hAnsi="Verdana" w:cs="Arial"/>
                <w:b/>
                <w:sz w:val="24"/>
                <w:szCs w:val="24"/>
              </w:rPr>
            </w:pPr>
            <w:r w:rsidRPr="00190423">
              <w:rPr>
                <w:rFonts w:ascii="Verdana" w:hAnsi="Verdana" w:cs="Arial"/>
                <w:b/>
                <w:sz w:val="24"/>
                <w:szCs w:val="24"/>
              </w:rPr>
              <w:t>Key Issues</w:t>
            </w:r>
          </w:p>
          <w:p w14:paraId="6D2903FA" w14:textId="77777777" w:rsidR="00653AEC" w:rsidRPr="00190423" w:rsidRDefault="00653AEC" w:rsidP="00653AEC">
            <w:pPr>
              <w:rPr>
                <w:rFonts w:ascii="Verdana" w:hAnsi="Verdana" w:cs="Arial"/>
                <w:b/>
                <w:sz w:val="24"/>
                <w:szCs w:val="24"/>
              </w:rPr>
            </w:pPr>
          </w:p>
          <w:p w14:paraId="6D2903FB" w14:textId="77777777" w:rsidR="00653AEC" w:rsidRPr="00190423" w:rsidRDefault="00653AEC" w:rsidP="00653AEC">
            <w:pPr>
              <w:rPr>
                <w:rFonts w:ascii="Verdana" w:hAnsi="Verdana" w:cs="Arial"/>
                <w:b/>
                <w:sz w:val="24"/>
                <w:szCs w:val="24"/>
              </w:rPr>
            </w:pPr>
          </w:p>
          <w:p w14:paraId="6D2903FC" w14:textId="77777777" w:rsidR="00653AEC" w:rsidRPr="00190423" w:rsidRDefault="00653AEC" w:rsidP="00653AEC">
            <w:pPr>
              <w:rPr>
                <w:rFonts w:ascii="Verdana" w:hAnsi="Verdana" w:cs="Arial"/>
                <w:b/>
                <w:sz w:val="24"/>
                <w:szCs w:val="24"/>
              </w:rPr>
            </w:pPr>
          </w:p>
        </w:tc>
        <w:tc>
          <w:tcPr>
            <w:tcW w:w="6469" w:type="dxa"/>
            <w:gridSpan w:val="6"/>
          </w:tcPr>
          <w:p w14:paraId="67CD91DA" w14:textId="7C1AA7C4" w:rsidR="0091458F" w:rsidRPr="00190423" w:rsidRDefault="0091458F" w:rsidP="0091458F">
            <w:pPr>
              <w:ind w:right="96"/>
              <w:jc w:val="both"/>
              <w:rPr>
                <w:rFonts w:ascii="Verdana" w:hAnsi="Verdana" w:cs="Arial"/>
                <w:sz w:val="24"/>
                <w:szCs w:val="24"/>
              </w:rPr>
            </w:pPr>
            <w:r w:rsidRPr="00190423">
              <w:rPr>
                <w:rFonts w:ascii="Verdana" w:hAnsi="Verdana" w:cs="Arial"/>
                <w:sz w:val="24"/>
                <w:szCs w:val="24"/>
              </w:rPr>
              <w:t>The paper outlines updates on key Business Intelligence deliverables against the work plan since the last committee report in Ma</w:t>
            </w:r>
            <w:r w:rsidR="00FC341D" w:rsidRPr="00190423">
              <w:rPr>
                <w:rFonts w:ascii="Verdana" w:hAnsi="Verdana" w:cs="Arial"/>
                <w:sz w:val="24"/>
                <w:szCs w:val="24"/>
              </w:rPr>
              <w:t>y</w:t>
            </w:r>
            <w:r w:rsidRPr="00190423">
              <w:rPr>
                <w:rFonts w:ascii="Verdana" w:hAnsi="Verdana" w:cs="Arial"/>
                <w:sz w:val="24"/>
                <w:szCs w:val="24"/>
              </w:rPr>
              <w:t xml:space="preserve"> 2025.</w:t>
            </w:r>
          </w:p>
          <w:p w14:paraId="6D2903FE" w14:textId="77777777" w:rsidR="00653AEC" w:rsidRPr="00190423" w:rsidRDefault="00653AEC" w:rsidP="00653AEC">
            <w:pPr>
              <w:rPr>
                <w:rFonts w:ascii="Verdana" w:hAnsi="Verdana" w:cs="Arial"/>
                <w:sz w:val="24"/>
                <w:szCs w:val="24"/>
              </w:rPr>
            </w:pPr>
          </w:p>
          <w:p w14:paraId="6D2903FF" w14:textId="77777777" w:rsidR="00653AEC" w:rsidRPr="00190423" w:rsidRDefault="00653AEC" w:rsidP="00653AEC">
            <w:pPr>
              <w:rPr>
                <w:rFonts w:ascii="Verdana" w:hAnsi="Verdana" w:cs="Arial"/>
                <w:sz w:val="24"/>
                <w:szCs w:val="24"/>
              </w:rPr>
            </w:pPr>
          </w:p>
          <w:p w14:paraId="6D290400" w14:textId="77777777" w:rsidR="00653AEC" w:rsidRPr="00190423" w:rsidRDefault="00653AEC" w:rsidP="00653AEC">
            <w:pPr>
              <w:rPr>
                <w:rFonts w:ascii="Verdana" w:hAnsi="Verdana" w:cs="Arial"/>
                <w:sz w:val="24"/>
                <w:szCs w:val="24"/>
              </w:rPr>
            </w:pPr>
          </w:p>
          <w:p w14:paraId="6D290401" w14:textId="77777777" w:rsidR="00653AEC" w:rsidRPr="00190423" w:rsidRDefault="00653AEC" w:rsidP="00653AEC">
            <w:pPr>
              <w:rPr>
                <w:rFonts w:ascii="Verdana" w:hAnsi="Verdana" w:cs="Arial"/>
                <w:sz w:val="24"/>
                <w:szCs w:val="24"/>
              </w:rPr>
            </w:pPr>
          </w:p>
        </w:tc>
      </w:tr>
      <w:tr w:rsidR="00762BBE" w:rsidRPr="00034194" w14:paraId="6D290409" w14:textId="77777777" w:rsidTr="018B2AF2">
        <w:trPr>
          <w:trHeight w:val="97"/>
        </w:trPr>
        <w:tc>
          <w:tcPr>
            <w:tcW w:w="2547" w:type="dxa"/>
            <w:vMerge w:val="restart"/>
          </w:tcPr>
          <w:p w14:paraId="6D290403" w14:textId="77777777" w:rsidR="00762BBE" w:rsidRPr="00190423" w:rsidRDefault="00762BBE" w:rsidP="00762BBE">
            <w:pPr>
              <w:rPr>
                <w:rFonts w:ascii="Verdana" w:hAnsi="Verdana" w:cs="Arial"/>
                <w:b/>
                <w:sz w:val="24"/>
                <w:szCs w:val="24"/>
              </w:rPr>
            </w:pPr>
            <w:r w:rsidRPr="00190423">
              <w:rPr>
                <w:rFonts w:ascii="Verdana" w:hAnsi="Verdana" w:cs="Arial"/>
                <w:b/>
                <w:sz w:val="24"/>
                <w:szCs w:val="24"/>
              </w:rPr>
              <w:t xml:space="preserve">Specific Action Required </w:t>
            </w:r>
          </w:p>
          <w:p w14:paraId="6D290404" w14:textId="77777777" w:rsidR="00762BBE" w:rsidRPr="00190423" w:rsidRDefault="00762BBE" w:rsidP="00762BBE">
            <w:pPr>
              <w:rPr>
                <w:rFonts w:ascii="Verdana" w:hAnsi="Verdana" w:cs="Arial"/>
                <w:b/>
                <w:i/>
                <w:sz w:val="24"/>
                <w:szCs w:val="24"/>
              </w:rPr>
            </w:pPr>
            <w:r w:rsidRPr="00190423">
              <w:rPr>
                <w:rFonts w:ascii="Verdana" w:hAnsi="Verdana" w:cs="Arial"/>
                <w:b/>
                <w:i/>
                <w:sz w:val="24"/>
                <w:szCs w:val="24"/>
              </w:rPr>
              <w:t>(</w:t>
            </w:r>
            <w:proofErr w:type="gramStart"/>
            <w:r w:rsidRPr="00190423">
              <w:rPr>
                <w:rFonts w:ascii="Verdana" w:hAnsi="Verdana" w:cs="Arial"/>
                <w:b/>
                <w:i/>
                <w:sz w:val="24"/>
                <w:szCs w:val="24"/>
              </w:rPr>
              <w:t>please</w:t>
            </w:r>
            <w:proofErr w:type="gramEnd"/>
            <w:r w:rsidRPr="00190423">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190423" w:rsidRDefault="00762BBE" w:rsidP="00762BBE">
            <w:pPr>
              <w:rPr>
                <w:rFonts w:ascii="Verdana" w:hAnsi="Verdana" w:cs="Arial"/>
                <w:b/>
                <w:sz w:val="24"/>
                <w:szCs w:val="24"/>
              </w:rPr>
            </w:pPr>
            <w:r w:rsidRPr="0019042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190423" w:rsidRDefault="00762BBE" w:rsidP="00762BBE">
            <w:pPr>
              <w:rPr>
                <w:rFonts w:ascii="Verdana" w:hAnsi="Verdana" w:cs="Arial"/>
                <w:b/>
                <w:sz w:val="24"/>
                <w:szCs w:val="24"/>
              </w:rPr>
            </w:pPr>
            <w:r w:rsidRPr="0019042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18B2AF2">
        <w:trPr>
          <w:trHeight w:val="96"/>
        </w:trPr>
        <w:tc>
          <w:tcPr>
            <w:tcW w:w="2547" w:type="dxa"/>
            <w:vMerge/>
          </w:tcPr>
          <w:p w14:paraId="6D29040A" w14:textId="77777777" w:rsidR="00762BBE" w:rsidRPr="00190423"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6317A03C" w:rsidR="00762BBE" w:rsidRPr="00190423" w:rsidRDefault="0091458F" w:rsidP="00762BBE">
                <w:pPr>
                  <w:ind w:right="96"/>
                  <w:jc w:val="center"/>
                  <w:rPr>
                    <w:rFonts w:ascii="Verdana" w:hAnsi="Verdana" w:cs="Arial"/>
                    <w:sz w:val="24"/>
                    <w:szCs w:val="24"/>
                  </w:rPr>
                </w:pPr>
                <w:r w:rsidRPr="00190423">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90423" w:rsidRDefault="00762BBE" w:rsidP="00762BBE">
                <w:pPr>
                  <w:ind w:right="96"/>
                  <w:jc w:val="center"/>
                  <w:rPr>
                    <w:rFonts w:ascii="Verdana" w:hAnsi="Verdana" w:cs="Arial"/>
                    <w:sz w:val="24"/>
                    <w:szCs w:val="24"/>
                  </w:rPr>
                </w:pPr>
                <w:r w:rsidRPr="00190423">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03221853" w:rsidR="00762BBE" w:rsidRPr="00FA0CA9" w:rsidRDefault="0091458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18B2AF2">
        <w:tc>
          <w:tcPr>
            <w:tcW w:w="2547" w:type="dxa"/>
          </w:tcPr>
          <w:p w14:paraId="6D290410" w14:textId="77777777" w:rsidR="00762BBE" w:rsidRPr="00190423" w:rsidRDefault="00762BBE" w:rsidP="00762BBE">
            <w:pPr>
              <w:rPr>
                <w:rFonts w:ascii="Verdana" w:hAnsi="Verdana" w:cs="Arial"/>
                <w:b/>
                <w:sz w:val="24"/>
                <w:szCs w:val="24"/>
              </w:rPr>
            </w:pPr>
            <w:r w:rsidRPr="00190423">
              <w:rPr>
                <w:rFonts w:ascii="Verdana" w:hAnsi="Verdana" w:cs="Arial"/>
                <w:b/>
                <w:sz w:val="24"/>
                <w:szCs w:val="24"/>
              </w:rPr>
              <w:t>Recommendations</w:t>
            </w:r>
          </w:p>
          <w:p w14:paraId="6D290411" w14:textId="77777777" w:rsidR="00762BBE" w:rsidRPr="00190423" w:rsidRDefault="00762BBE" w:rsidP="00762BBE">
            <w:pPr>
              <w:rPr>
                <w:rFonts w:ascii="Verdana" w:hAnsi="Verdana" w:cs="Arial"/>
                <w:b/>
                <w:sz w:val="24"/>
                <w:szCs w:val="24"/>
              </w:rPr>
            </w:pPr>
          </w:p>
        </w:tc>
        <w:tc>
          <w:tcPr>
            <w:tcW w:w="6469" w:type="dxa"/>
            <w:gridSpan w:val="6"/>
          </w:tcPr>
          <w:p w14:paraId="6E632679" w14:textId="77777777" w:rsidR="001E3976" w:rsidRDefault="0091458F" w:rsidP="0091458F">
            <w:pPr>
              <w:spacing w:after="160" w:line="259" w:lineRule="auto"/>
              <w:ind w:right="96"/>
              <w:jc w:val="both"/>
              <w:rPr>
                <w:rFonts w:ascii="Verdana" w:hAnsi="Verdana" w:cs="Arial"/>
                <w:sz w:val="24"/>
                <w:szCs w:val="24"/>
              </w:rPr>
            </w:pPr>
            <w:r w:rsidRPr="00190423">
              <w:rPr>
                <w:rFonts w:ascii="Verdana" w:hAnsi="Verdana" w:cs="Arial"/>
                <w:sz w:val="24"/>
                <w:szCs w:val="24"/>
              </w:rPr>
              <w:t xml:space="preserve">Members are asked to </w:t>
            </w:r>
          </w:p>
          <w:p w14:paraId="6D290417" w14:textId="417CD9AD" w:rsidR="00762BBE" w:rsidRPr="001E3976" w:rsidRDefault="001E3976" w:rsidP="001E3976">
            <w:pPr>
              <w:pStyle w:val="ListParagraph"/>
              <w:numPr>
                <w:ilvl w:val="0"/>
                <w:numId w:val="11"/>
              </w:numPr>
              <w:ind w:right="96"/>
              <w:jc w:val="both"/>
              <w:rPr>
                <w:rFonts w:ascii="Verdana" w:hAnsi="Verdana" w:cs="Arial"/>
                <w:sz w:val="24"/>
                <w:szCs w:val="24"/>
              </w:rPr>
            </w:pPr>
            <w:r>
              <w:rPr>
                <w:rFonts w:ascii="Verdana" w:hAnsi="Verdana" w:cs="Arial"/>
                <w:b/>
                <w:bCs/>
                <w:sz w:val="24"/>
                <w:szCs w:val="24"/>
              </w:rPr>
              <w:t>Re</w:t>
            </w:r>
            <w:r w:rsidR="004D6E0D" w:rsidRPr="001E3976">
              <w:rPr>
                <w:rFonts w:ascii="Verdana" w:hAnsi="Verdana" w:cs="Arial"/>
                <w:b/>
                <w:bCs/>
                <w:sz w:val="24"/>
                <w:szCs w:val="24"/>
              </w:rPr>
              <w:t>c</w:t>
            </w:r>
            <w:r w:rsidR="00190423" w:rsidRPr="001E3976">
              <w:rPr>
                <w:rFonts w:ascii="Verdana" w:hAnsi="Verdana" w:cs="Arial"/>
                <w:b/>
                <w:bCs/>
                <w:sz w:val="24"/>
                <w:szCs w:val="24"/>
              </w:rPr>
              <w:t>ei</w:t>
            </w:r>
            <w:r w:rsidR="004D6E0D" w:rsidRPr="001E3976">
              <w:rPr>
                <w:rFonts w:ascii="Verdana" w:hAnsi="Verdana" w:cs="Arial"/>
                <w:b/>
                <w:bCs/>
                <w:sz w:val="24"/>
                <w:szCs w:val="24"/>
              </w:rPr>
              <w:t>ve</w:t>
            </w:r>
            <w:r w:rsidR="004D6E0D" w:rsidRPr="001E3976">
              <w:rPr>
                <w:rFonts w:ascii="Verdana" w:hAnsi="Verdana" w:cs="Arial"/>
                <w:sz w:val="24"/>
                <w:szCs w:val="24"/>
              </w:rPr>
              <w:t xml:space="preserve"> </w:t>
            </w:r>
            <w:r w:rsidR="0091458F" w:rsidRPr="001E3976">
              <w:rPr>
                <w:rFonts w:ascii="Verdana" w:hAnsi="Verdana" w:cs="Arial"/>
                <w:sz w:val="24"/>
                <w:szCs w:val="24"/>
              </w:rPr>
              <w:t>the contents of the report and the current and future work plans described within it.</w:t>
            </w:r>
          </w:p>
        </w:tc>
      </w:tr>
    </w:tbl>
    <w:p w14:paraId="6D290419" w14:textId="77777777" w:rsidR="0020539A" w:rsidRDefault="0020539A"/>
    <w:p w14:paraId="6D29041A" w14:textId="58DFD74D" w:rsidR="00653AEC" w:rsidRPr="00190423" w:rsidRDefault="0020539A" w:rsidP="00653AEC">
      <w:pPr>
        <w:spacing w:after="0" w:line="240" w:lineRule="auto"/>
        <w:jc w:val="center"/>
        <w:rPr>
          <w:rFonts w:ascii="Verdana" w:hAnsi="Verdana" w:cs="Arial"/>
          <w:b/>
          <w:sz w:val="24"/>
          <w:szCs w:val="24"/>
        </w:rPr>
      </w:pPr>
      <w:r>
        <w:br w:type="page"/>
      </w:r>
      <w:r w:rsidR="002E3EEC" w:rsidRPr="00190423">
        <w:rPr>
          <w:rFonts w:ascii="Verdana" w:hAnsi="Verdana" w:cs="Arial"/>
          <w:b/>
          <w:sz w:val="24"/>
          <w:szCs w:val="24"/>
        </w:rPr>
        <w:lastRenderedPageBreak/>
        <w:t>Business Intelligence and Analytics</w:t>
      </w:r>
    </w:p>
    <w:p w14:paraId="6D29041B" w14:textId="77777777" w:rsidR="00653AEC" w:rsidRPr="00190423" w:rsidRDefault="00653AEC" w:rsidP="00653AEC">
      <w:pPr>
        <w:spacing w:after="0" w:line="240" w:lineRule="auto"/>
        <w:jc w:val="center"/>
        <w:rPr>
          <w:rFonts w:ascii="Verdana" w:hAnsi="Verdana" w:cs="Arial"/>
          <w:b/>
          <w:sz w:val="24"/>
          <w:szCs w:val="24"/>
        </w:rPr>
      </w:pPr>
    </w:p>
    <w:p w14:paraId="6D29041C" w14:textId="77777777" w:rsidR="00653AEC" w:rsidRPr="00190423" w:rsidRDefault="00653AEC" w:rsidP="00653AEC">
      <w:pPr>
        <w:pStyle w:val="ListParagraph"/>
        <w:numPr>
          <w:ilvl w:val="0"/>
          <w:numId w:val="1"/>
        </w:numPr>
        <w:spacing w:after="0" w:line="240" w:lineRule="auto"/>
        <w:rPr>
          <w:rFonts w:ascii="Verdana" w:hAnsi="Verdana" w:cs="Arial"/>
          <w:b/>
          <w:sz w:val="24"/>
          <w:szCs w:val="24"/>
        </w:rPr>
      </w:pPr>
      <w:r w:rsidRPr="00190423">
        <w:rPr>
          <w:rFonts w:ascii="Verdana" w:hAnsi="Verdana" w:cs="Arial"/>
          <w:b/>
          <w:sz w:val="24"/>
          <w:szCs w:val="24"/>
        </w:rPr>
        <w:t>INTRODUCTION</w:t>
      </w:r>
    </w:p>
    <w:p w14:paraId="43775262" w14:textId="77777777" w:rsidR="0091458F" w:rsidRPr="00190423" w:rsidRDefault="0091458F" w:rsidP="0091458F">
      <w:pPr>
        <w:spacing w:after="0" w:line="240" w:lineRule="auto"/>
        <w:jc w:val="both"/>
        <w:rPr>
          <w:rFonts w:ascii="Verdana" w:hAnsi="Verdana" w:cs="Arial"/>
          <w:sz w:val="24"/>
          <w:szCs w:val="24"/>
        </w:rPr>
      </w:pPr>
      <w:r w:rsidRPr="00190423">
        <w:rPr>
          <w:rFonts w:ascii="Verdana" w:hAnsi="Verdana" w:cs="Arial"/>
          <w:sz w:val="24"/>
          <w:szCs w:val="24"/>
        </w:rPr>
        <w:t>This Business Intelligence and Analytics update report is to provide assurance to the committee on the work being carried out by the Digital Intelligence team and update on the work plan.</w:t>
      </w:r>
    </w:p>
    <w:p w14:paraId="6D29041E" w14:textId="77777777" w:rsidR="00653AEC" w:rsidRPr="00190423" w:rsidRDefault="00653AEC" w:rsidP="00653AEC">
      <w:pPr>
        <w:pStyle w:val="ListParagraph"/>
        <w:spacing w:after="0" w:line="240" w:lineRule="auto"/>
        <w:rPr>
          <w:rFonts w:ascii="Verdana" w:hAnsi="Verdana" w:cs="Arial"/>
          <w:b/>
          <w:sz w:val="24"/>
          <w:szCs w:val="24"/>
        </w:rPr>
      </w:pPr>
    </w:p>
    <w:p w14:paraId="6D29041F" w14:textId="77777777" w:rsidR="00653AEC" w:rsidRPr="00190423" w:rsidRDefault="00653AEC" w:rsidP="00653AEC">
      <w:pPr>
        <w:pStyle w:val="ListParagraph"/>
        <w:numPr>
          <w:ilvl w:val="0"/>
          <w:numId w:val="1"/>
        </w:numPr>
        <w:spacing w:after="0" w:line="240" w:lineRule="auto"/>
        <w:rPr>
          <w:rFonts w:ascii="Verdana" w:hAnsi="Verdana" w:cs="Arial"/>
          <w:b/>
          <w:sz w:val="24"/>
          <w:szCs w:val="24"/>
        </w:rPr>
      </w:pPr>
      <w:r w:rsidRPr="00190423">
        <w:rPr>
          <w:rFonts w:ascii="Verdana" w:hAnsi="Verdana" w:cs="Arial"/>
          <w:b/>
          <w:sz w:val="24"/>
          <w:szCs w:val="24"/>
        </w:rPr>
        <w:t>BACKGROUND</w:t>
      </w:r>
    </w:p>
    <w:p w14:paraId="24BCB9E5" w14:textId="3BE1B565" w:rsidR="00D339AF" w:rsidRPr="00190423" w:rsidRDefault="00997B36" w:rsidP="00997B36">
      <w:pPr>
        <w:spacing w:after="0" w:line="240" w:lineRule="auto"/>
        <w:jc w:val="both"/>
        <w:rPr>
          <w:rFonts w:ascii="Verdana" w:hAnsi="Verdana" w:cs="Arial"/>
          <w:sz w:val="24"/>
          <w:szCs w:val="24"/>
        </w:rPr>
      </w:pPr>
      <w:r w:rsidRPr="00190423">
        <w:rPr>
          <w:rFonts w:ascii="Verdana" w:hAnsi="Verdana" w:cs="Arial"/>
          <w:sz w:val="24"/>
          <w:szCs w:val="24"/>
        </w:rPr>
        <w:t>Since the last update report on 1</w:t>
      </w:r>
      <w:r w:rsidR="00D43BF6" w:rsidRPr="00190423">
        <w:rPr>
          <w:rFonts w:ascii="Verdana" w:hAnsi="Verdana" w:cs="Arial"/>
          <w:sz w:val="24"/>
          <w:szCs w:val="24"/>
        </w:rPr>
        <w:t>3</w:t>
      </w:r>
      <w:r w:rsidRPr="00190423">
        <w:rPr>
          <w:rFonts w:ascii="Verdana" w:hAnsi="Verdana" w:cs="Arial"/>
          <w:sz w:val="24"/>
          <w:szCs w:val="24"/>
          <w:vertAlign w:val="superscript"/>
        </w:rPr>
        <w:t>th</w:t>
      </w:r>
      <w:r w:rsidRPr="00190423">
        <w:rPr>
          <w:rFonts w:ascii="Verdana" w:hAnsi="Verdana" w:cs="Arial"/>
          <w:sz w:val="24"/>
          <w:szCs w:val="24"/>
        </w:rPr>
        <w:t xml:space="preserve"> Ma</w:t>
      </w:r>
      <w:r w:rsidR="00A31F3D" w:rsidRPr="00190423">
        <w:rPr>
          <w:rFonts w:ascii="Verdana" w:hAnsi="Verdana" w:cs="Arial"/>
          <w:sz w:val="24"/>
          <w:szCs w:val="24"/>
        </w:rPr>
        <w:t>y</w:t>
      </w:r>
      <w:r w:rsidRPr="00190423">
        <w:rPr>
          <w:rFonts w:ascii="Verdana" w:hAnsi="Verdana" w:cs="Arial"/>
          <w:sz w:val="24"/>
          <w:szCs w:val="24"/>
        </w:rPr>
        <w:t xml:space="preserve"> 2025</w:t>
      </w:r>
      <w:r w:rsidR="00BF09BE" w:rsidRPr="00190423">
        <w:rPr>
          <w:rFonts w:ascii="Verdana" w:hAnsi="Verdana" w:cs="Arial"/>
          <w:sz w:val="24"/>
          <w:szCs w:val="24"/>
        </w:rPr>
        <w:t xml:space="preserve"> an audit </w:t>
      </w:r>
      <w:r w:rsidR="00332D75" w:rsidRPr="00190423">
        <w:rPr>
          <w:rFonts w:ascii="Verdana" w:hAnsi="Verdana" w:cs="Arial"/>
          <w:sz w:val="24"/>
          <w:szCs w:val="24"/>
        </w:rPr>
        <w:t xml:space="preserve">has been </w:t>
      </w:r>
      <w:r w:rsidR="000475DB" w:rsidRPr="00190423">
        <w:rPr>
          <w:rFonts w:ascii="Verdana" w:hAnsi="Verdana" w:cs="Arial"/>
          <w:sz w:val="24"/>
          <w:szCs w:val="24"/>
        </w:rPr>
        <w:t>competed</w:t>
      </w:r>
      <w:r w:rsidR="00CE7098" w:rsidRPr="00190423">
        <w:rPr>
          <w:rFonts w:ascii="Verdana" w:hAnsi="Verdana" w:cs="Arial"/>
          <w:sz w:val="24"/>
          <w:szCs w:val="24"/>
        </w:rPr>
        <w:t xml:space="preserve"> by </w:t>
      </w:r>
      <w:r w:rsidR="00894730" w:rsidRPr="00190423">
        <w:rPr>
          <w:rFonts w:ascii="Verdana" w:hAnsi="Verdana" w:cs="Arial"/>
          <w:sz w:val="24"/>
          <w:szCs w:val="24"/>
        </w:rPr>
        <w:t xml:space="preserve">NHS Wales Assurance and Audit </w:t>
      </w:r>
      <w:r w:rsidR="007B17A2" w:rsidRPr="00190423">
        <w:rPr>
          <w:rFonts w:ascii="Verdana" w:hAnsi="Verdana" w:cs="Arial"/>
          <w:sz w:val="24"/>
          <w:szCs w:val="24"/>
        </w:rPr>
        <w:t xml:space="preserve">to evaluate the implementation and success of </w:t>
      </w:r>
      <w:r w:rsidR="00DE70B0" w:rsidRPr="00190423">
        <w:rPr>
          <w:rFonts w:ascii="Verdana" w:hAnsi="Verdana" w:cs="Arial"/>
          <w:sz w:val="24"/>
          <w:szCs w:val="24"/>
        </w:rPr>
        <w:t>delivery</w:t>
      </w:r>
      <w:r w:rsidR="00894730" w:rsidRPr="00190423">
        <w:rPr>
          <w:rFonts w:ascii="Verdana" w:hAnsi="Verdana" w:cs="Arial"/>
          <w:sz w:val="24"/>
          <w:szCs w:val="24"/>
        </w:rPr>
        <w:t xml:space="preserve"> of the </w:t>
      </w:r>
      <w:r w:rsidR="003C5CBA" w:rsidRPr="00190423">
        <w:rPr>
          <w:rFonts w:ascii="Verdana" w:hAnsi="Verdana" w:cs="Arial"/>
          <w:sz w:val="24"/>
          <w:szCs w:val="24"/>
        </w:rPr>
        <w:t>2022-2025</w:t>
      </w:r>
      <w:r w:rsidR="007230D0" w:rsidRPr="00190423">
        <w:rPr>
          <w:rFonts w:ascii="Verdana" w:hAnsi="Verdana" w:cs="Arial"/>
          <w:sz w:val="24"/>
          <w:szCs w:val="24"/>
        </w:rPr>
        <w:t xml:space="preserve"> </w:t>
      </w:r>
      <w:r w:rsidR="00894730" w:rsidRPr="00190423">
        <w:rPr>
          <w:rFonts w:ascii="Verdana" w:hAnsi="Verdana" w:cs="Arial"/>
          <w:sz w:val="24"/>
          <w:szCs w:val="24"/>
        </w:rPr>
        <w:t>Business Intelligence Strategy</w:t>
      </w:r>
      <w:r w:rsidR="00571171" w:rsidRPr="00190423">
        <w:rPr>
          <w:rFonts w:ascii="Verdana" w:hAnsi="Verdana" w:cs="Arial"/>
          <w:sz w:val="24"/>
          <w:szCs w:val="24"/>
        </w:rPr>
        <w:t xml:space="preserve"> ‘Harnessing Data to Deliver Insights and Intelligence</w:t>
      </w:r>
      <w:r w:rsidR="00334B92" w:rsidRPr="00190423">
        <w:rPr>
          <w:rFonts w:ascii="Verdana" w:hAnsi="Verdana" w:cs="Arial"/>
          <w:sz w:val="24"/>
          <w:szCs w:val="24"/>
        </w:rPr>
        <w:t>’</w:t>
      </w:r>
      <w:r w:rsidR="00115ABB" w:rsidRPr="00190423">
        <w:rPr>
          <w:rFonts w:ascii="Verdana" w:hAnsi="Verdana" w:cs="Arial"/>
          <w:sz w:val="24"/>
          <w:szCs w:val="24"/>
        </w:rPr>
        <w:t>.</w:t>
      </w:r>
      <w:r w:rsidR="00334B92" w:rsidRPr="00190423">
        <w:rPr>
          <w:rFonts w:ascii="Verdana" w:hAnsi="Verdana" w:cs="Arial"/>
          <w:sz w:val="24"/>
          <w:szCs w:val="24"/>
        </w:rPr>
        <w:t xml:space="preserve"> The au</w:t>
      </w:r>
      <w:r w:rsidR="00C53199" w:rsidRPr="00190423">
        <w:rPr>
          <w:rFonts w:ascii="Verdana" w:hAnsi="Verdana" w:cs="Arial"/>
          <w:sz w:val="24"/>
          <w:szCs w:val="24"/>
        </w:rPr>
        <w:t xml:space="preserve">dit </w:t>
      </w:r>
      <w:r w:rsidR="00D339AF" w:rsidRPr="00190423">
        <w:rPr>
          <w:rFonts w:ascii="Verdana" w:hAnsi="Verdana" w:cs="Arial"/>
          <w:sz w:val="24"/>
          <w:szCs w:val="24"/>
        </w:rPr>
        <w:t>outcome concluded recommending</w:t>
      </w:r>
      <w:r w:rsidR="00C53199" w:rsidRPr="00190423">
        <w:rPr>
          <w:rFonts w:ascii="Verdana" w:hAnsi="Verdana" w:cs="Arial"/>
          <w:sz w:val="24"/>
          <w:szCs w:val="24"/>
        </w:rPr>
        <w:t xml:space="preserve"> substantial insurance in this </w:t>
      </w:r>
      <w:r w:rsidR="00176476" w:rsidRPr="00190423">
        <w:rPr>
          <w:rFonts w:ascii="Verdana" w:hAnsi="Verdana" w:cs="Arial"/>
          <w:sz w:val="24"/>
          <w:szCs w:val="24"/>
        </w:rPr>
        <w:t>ar</w:t>
      </w:r>
      <w:r w:rsidR="00D339AF" w:rsidRPr="00190423">
        <w:rPr>
          <w:rFonts w:ascii="Verdana" w:hAnsi="Verdana" w:cs="Arial"/>
          <w:sz w:val="24"/>
          <w:szCs w:val="24"/>
        </w:rPr>
        <w:t xml:space="preserve">ea and is testament to the work of the department in the implementation of the associated </w:t>
      </w:r>
      <w:proofErr w:type="gramStart"/>
      <w:r w:rsidR="00D339AF" w:rsidRPr="00190423">
        <w:rPr>
          <w:rFonts w:ascii="Verdana" w:hAnsi="Verdana" w:cs="Arial"/>
          <w:sz w:val="24"/>
          <w:szCs w:val="24"/>
        </w:rPr>
        <w:t>3 year</w:t>
      </w:r>
      <w:proofErr w:type="gramEnd"/>
      <w:r w:rsidR="00D339AF" w:rsidRPr="00190423">
        <w:rPr>
          <w:rFonts w:ascii="Verdana" w:hAnsi="Verdana" w:cs="Arial"/>
          <w:sz w:val="24"/>
          <w:szCs w:val="24"/>
        </w:rPr>
        <w:t xml:space="preserve"> plan. </w:t>
      </w:r>
      <w:r w:rsidR="00D16449">
        <w:rPr>
          <w:rFonts w:ascii="Verdana" w:hAnsi="Verdana" w:cs="Arial"/>
          <w:sz w:val="24"/>
          <w:szCs w:val="24"/>
        </w:rPr>
        <w:t>The Digital Intelligence Strategic Plan</w:t>
      </w:r>
      <w:r w:rsidR="008E4CD5">
        <w:rPr>
          <w:rFonts w:ascii="Verdana" w:hAnsi="Verdana" w:cs="Arial"/>
          <w:sz w:val="24"/>
          <w:szCs w:val="24"/>
        </w:rPr>
        <w:t xml:space="preserve"> (2025-2028)</w:t>
      </w:r>
      <w:r w:rsidR="00D16449">
        <w:rPr>
          <w:rFonts w:ascii="Verdana" w:hAnsi="Verdana" w:cs="Arial"/>
          <w:sz w:val="24"/>
          <w:szCs w:val="24"/>
        </w:rPr>
        <w:t xml:space="preserve"> has been drafted for wider comments. However, with ongoing discussions regarding improvements to our Integrated Performance Reporting Model final sign-off is on hold.</w:t>
      </w:r>
      <w:r w:rsidR="00D339AF" w:rsidRPr="00190423">
        <w:rPr>
          <w:rFonts w:ascii="Verdana" w:hAnsi="Verdana" w:cs="Arial"/>
          <w:sz w:val="24"/>
          <w:szCs w:val="24"/>
        </w:rPr>
        <w:t xml:space="preserve"> This work is due to be concluded in the second quarter of the 2025/2</w:t>
      </w:r>
      <w:r w:rsidR="00190423" w:rsidRPr="00190423">
        <w:rPr>
          <w:rFonts w:ascii="Verdana" w:hAnsi="Verdana" w:cs="Arial"/>
          <w:sz w:val="24"/>
          <w:szCs w:val="24"/>
        </w:rPr>
        <w:t>6</w:t>
      </w:r>
      <w:r w:rsidR="00D339AF" w:rsidRPr="00190423">
        <w:rPr>
          <w:rFonts w:ascii="Verdana" w:hAnsi="Verdana" w:cs="Arial"/>
          <w:sz w:val="24"/>
          <w:szCs w:val="24"/>
        </w:rPr>
        <w:t xml:space="preserve"> financial year </w:t>
      </w:r>
      <w:r w:rsidR="008E4CD5">
        <w:rPr>
          <w:rFonts w:ascii="Verdana" w:hAnsi="Verdana" w:cs="Arial"/>
          <w:sz w:val="24"/>
          <w:szCs w:val="24"/>
        </w:rPr>
        <w:t>when</w:t>
      </w:r>
      <w:r w:rsidR="00D339AF" w:rsidRPr="00190423">
        <w:rPr>
          <w:rFonts w:ascii="Verdana" w:hAnsi="Verdana" w:cs="Arial"/>
          <w:sz w:val="24"/>
          <w:szCs w:val="24"/>
        </w:rPr>
        <w:t xml:space="preserve"> the strategic plan will be updated accordingly and then circulated for final sign off. </w:t>
      </w:r>
    </w:p>
    <w:p w14:paraId="29AC25C3" w14:textId="77777777" w:rsidR="00D339AF" w:rsidRPr="00190423" w:rsidRDefault="00D339AF" w:rsidP="00997B36">
      <w:pPr>
        <w:spacing w:after="0" w:line="240" w:lineRule="auto"/>
        <w:jc w:val="both"/>
        <w:rPr>
          <w:rFonts w:ascii="Verdana" w:hAnsi="Verdana" w:cs="Arial"/>
          <w:sz w:val="24"/>
          <w:szCs w:val="24"/>
        </w:rPr>
      </w:pPr>
    </w:p>
    <w:p w14:paraId="7C0317EA" w14:textId="4F9355CD" w:rsidR="00997B36" w:rsidRPr="00190423" w:rsidRDefault="00C53199" w:rsidP="00997B36">
      <w:pPr>
        <w:spacing w:after="0" w:line="240" w:lineRule="auto"/>
        <w:jc w:val="both"/>
        <w:rPr>
          <w:rFonts w:ascii="Verdana" w:hAnsi="Verdana" w:cs="Arial"/>
          <w:sz w:val="24"/>
          <w:szCs w:val="24"/>
        </w:rPr>
      </w:pPr>
      <w:r w:rsidRPr="00190423">
        <w:rPr>
          <w:rFonts w:ascii="Verdana" w:hAnsi="Verdana" w:cs="Arial"/>
          <w:sz w:val="24"/>
          <w:szCs w:val="24"/>
        </w:rPr>
        <w:t>D</w:t>
      </w:r>
      <w:r w:rsidR="00546173" w:rsidRPr="00190423">
        <w:rPr>
          <w:rFonts w:ascii="Verdana" w:hAnsi="Verdana" w:cs="Arial"/>
          <w:sz w:val="24"/>
          <w:szCs w:val="24"/>
        </w:rPr>
        <w:t xml:space="preserve">iscovery work </w:t>
      </w:r>
      <w:r w:rsidR="001010DA" w:rsidRPr="00190423">
        <w:rPr>
          <w:rFonts w:ascii="Verdana" w:hAnsi="Verdana" w:cs="Arial"/>
          <w:sz w:val="24"/>
          <w:szCs w:val="24"/>
        </w:rPr>
        <w:t xml:space="preserve">as part of the </w:t>
      </w:r>
      <w:r w:rsidR="00546173" w:rsidRPr="00190423">
        <w:rPr>
          <w:rFonts w:ascii="Verdana" w:hAnsi="Verdana" w:cs="Arial"/>
          <w:sz w:val="24"/>
          <w:szCs w:val="24"/>
        </w:rPr>
        <w:t xml:space="preserve">National Data Resource Programme </w:t>
      </w:r>
      <w:r w:rsidR="001010DA" w:rsidRPr="00190423">
        <w:rPr>
          <w:rFonts w:ascii="Verdana" w:hAnsi="Verdana" w:cs="Arial"/>
          <w:sz w:val="24"/>
          <w:szCs w:val="24"/>
        </w:rPr>
        <w:t>has</w:t>
      </w:r>
      <w:r w:rsidR="00176476" w:rsidRPr="00190423">
        <w:rPr>
          <w:rFonts w:ascii="Verdana" w:hAnsi="Verdana" w:cs="Arial"/>
          <w:sz w:val="24"/>
          <w:szCs w:val="24"/>
        </w:rPr>
        <w:t xml:space="preserve"> also</w:t>
      </w:r>
      <w:r w:rsidR="00546173" w:rsidRPr="00190423">
        <w:rPr>
          <w:rFonts w:ascii="Verdana" w:hAnsi="Verdana" w:cs="Arial"/>
          <w:sz w:val="24"/>
          <w:szCs w:val="24"/>
        </w:rPr>
        <w:t xml:space="preserve"> continued </w:t>
      </w:r>
      <w:r w:rsidR="000C151E" w:rsidRPr="00190423">
        <w:rPr>
          <w:rFonts w:ascii="Verdana" w:hAnsi="Verdana" w:cs="Arial"/>
          <w:sz w:val="24"/>
          <w:szCs w:val="24"/>
        </w:rPr>
        <w:t xml:space="preserve">using the migrated </w:t>
      </w:r>
      <w:r w:rsidR="00546173" w:rsidRPr="00190423">
        <w:rPr>
          <w:rFonts w:ascii="Verdana" w:hAnsi="Verdana" w:cs="Arial"/>
          <w:sz w:val="24"/>
          <w:szCs w:val="24"/>
        </w:rPr>
        <w:t xml:space="preserve">Community Dataset </w:t>
      </w:r>
      <w:r w:rsidR="000C151E" w:rsidRPr="00190423">
        <w:rPr>
          <w:rFonts w:ascii="Verdana" w:hAnsi="Verdana" w:cs="Arial"/>
          <w:sz w:val="24"/>
          <w:szCs w:val="24"/>
        </w:rPr>
        <w:t xml:space="preserve">in </w:t>
      </w:r>
      <w:r w:rsidR="00546173" w:rsidRPr="00190423">
        <w:rPr>
          <w:rFonts w:ascii="Verdana" w:hAnsi="Verdana" w:cs="Arial"/>
          <w:sz w:val="24"/>
          <w:szCs w:val="24"/>
        </w:rPr>
        <w:t xml:space="preserve">the National Google Cloud platform. </w:t>
      </w:r>
      <w:r w:rsidR="000C151E" w:rsidRPr="00190423">
        <w:rPr>
          <w:rFonts w:ascii="Verdana" w:hAnsi="Verdana" w:cs="Arial"/>
          <w:sz w:val="24"/>
          <w:szCs w:val="24"/>
        </w:rPr>
        <w:t xml:space="preserve">This worked has </w:t>
      </w:r>
      <w:r w:rsidR="00546173" w:rsidRPr="00190423">
        <w:rPr>
          <w:rFonts w:ascii="Verdana" w:hAnsi="Verdana" w:cs="Arial"/>
          <w:sz w:val="24"/>
          <w:szCs w:val="24"/>
        </w:rPr>
        <w:t>help</w:t>
      </w:r>
      <w:r w:rsidR="000C151E" w:rsidRPr="00190423">
        <w:rPr>
          <w:rFonts w:ascii="Verdana" w:hAnsi="Verdana" w:cs="Arial"/>
          <w:sz w:val="24"/>
          <w:szCs w:val="24"/>
        </w:rPr>
        <w:t>ed</w:t>
      </w:r>
      <w:r w:rsidR="00546173" w:rsidRPr="00190423">
        <w:rPr>
          <w:rFonts w:ascii="Verdana" w:hAnsi="Verdana" w:cs="Arial"/>
          <w:sz w:val="24"/>
          <w:szCs w:val="24"/>
        </w:rPr>
        <w:t xml:space="preserve"> in</w:t>
      </w:r>
      <w:r w:rsidR="000C151E" w:rsidRPr="00190423">
        <w:rPr>
          <w:rFonts w:ascii="Verdana" w:hAnsi="Verdana" w:cs="Arial"/>
          <w:sz w:val="24"/>
          <w:szCs w:val="24"/>
        </w:rPr>
        <w:t>crease</w:t>
      </w:r>
      <w:r w:rsidR="00546173" w:rsidRPr="00190423">
        <w:rPr>
          <w:rFonts w:ascii="Verdana" w:hAnsi="Verdana" w:cs="Arial"/>
          <w:sz w:val="24"/>
          <w:szCs w:val="24"/>
        </w:rPr>
        <w:t xml:space="preserve"> our knowledge around costing</w:t>
      </w:r>
      <w:r w:rsidR="000C151E" w:rsidRPr="00190423">
        <w:rPr>
          <w:rFonts w:ascii="Verdana" w:hAnsi="Verdana" w:cs="Arial"/>
          <w:sz w:val="24"/>
          <w:szCs w:val="24"/>
        </w:rPr>
        <w:t>s</w:t>
      </w:r>
      <w:r w:rsidR="00546173" w:rsidRPr="00190423">
        <w:rPr>
          <w:rFonts w:ascii="Verdana" w:hAnsi="Verdana" w:cs="Arial"/>
          <w:sz w:val="24"/>
          <w:szCs w:val="24"/>
        </w:rPr>
        <w:t xml:space="preserve"> and the analytical and artificial intelligence tools available within the platform</w:t>
      </w:r>
      <w:r w:rsidR="00176476" w:rsidRPr="00190423">
        <w:rPr>
          <w:rFonts w:ascii="Verdana" w:hAnsi="Verdana" w:cs="Arial"/>
          <w:sz w:val="24"/>
          <w:szCs w:val="24"/>
        </w:rPr>
        <w:t>.</w:t>
      </w:r>
      <w:r w:rsidR="00D339AF" w:rsidRPr="00190423">
        <w:rPr>
          <w:rFonts w:ascii="Verdana" w:hAnsi="Verdana" w:cs="Arial"/>
          <w:sz w:val="24"/>
          <w:szCs w:val="24"/>
        </w:rPr>
        <w:t xml:space="preserve"> Following a presentation by the national team based at Digital Health Care Wales, the Health Board has commissioned a review of the digital infrastructure that underpins the Swansea Bay local data warehouse, to establish which areas could be considered to be restructured and moved into the national data repository. </w:t>
      </w:r>
      <w:r w:rsidR="00D16449">
        <w:rPr>
          <w:rFonts w:ascii="Verdana" w:hAnsi="Verdana" w:cs="Arial"/>
          <w:sz w:val="24"/>
          <w:szCs w:val="24"/>
        </w:rPr>
        <w:t>This review it to take place in July 2025.</w:t>
      </w:r>
    </w:p>
    <w:p w14:paraId="74AA1050" w14:textId="77777777" w:rsidR="004C7691" w:rsidRPr="00190423" w:rsidRDefault="004C7691" w:rsidP="00997B36">
      <w:pPr>
        <w:spacing w:after="0" w:line="240" w:lineRule="auto"/>
        <w:jc w:val="both"/>
        <w:rPr>
          <w:rFonts w:ascii="Verdana" w:hAnsi="Verdana" w:cs="Arial"/>
          <w:sz w:val="24"/>
          <w:szCs w:val="24"/>
        </w:rPr>
      </w:pPr>
    </w:p>
    <w:p w14:paraId="3DFE933F" w14:textId="16A90AE0" w:rsidR="004C7691" w:rsidRPr="00190423" w:rsidRDefault="003F40F6" w:rsidP="00997B36">
      <w:pPr>
        <w:spacing w:after="0" w:line="240" w:lineRule="auto"/>
        <w:jc w:val="both"/>
        <w:rPr>
          <w:rFonts w:ascii="Verdana" w:eastAsiaTheme="minorEastAsia" w:hAnsi="Verdana"/>
          <w:sz w:val="24"/>
          <w:szCs w:val="24"/>
        </w:rPr>
      </w:pPr>
      <w:r w:rsidRPr="00190423">
        <w:rPr>
          <w:rFonts w:ascii="Verdana" w:hAnsi="Verdana" w:cs="Arial"/>
          <w:sz w:val="24"/>
          <w:szCs w:val="24"/>
        </w:rPr>
        <w:t>Daily</w:t>
      </w:r>
      <w:r w:rsidR="00AF3BD2" w:rsidRPr="00190423">
        <w:rPr>
          <w:rFonts w:ascii="Verdana" w:hAnsi="Verdana" w:cs="Arial"/>
          <w:sz w:val="24"/>
          <w:szCs w:val="24"/>
        </w:rPr>
        <w:t xml:space="preserve"> Health Board</w:t>
      </w:r>
      <w:r w:rsidR="005E7A5C" w:rsidRPr="00190423">
        <w:rPr>
          <w:rFonts w:ascii="Verdana" w:hAnsi="Verdana" w:cs="Arial"/>
          <w:sz w:val="24"/>
          <w:szCs w:val="24"/>
        </w:rPr>
        <w:t xml:space="preserve"> summary</w:t>
      </w:r>
      <w:r w:rsidRPr="00190423">
        <w:rPr>
          <w:rFonts w:ascii="Verdana" w:hAnsi="Verdana" w:cs="Arial"/>
          <w:sz w:val="24"/>
          <w:szCs w:val="24"/>
        </w:rPr>
        <w:t xml:space="preserve"> reports</w:t>
      </w:r>
      <w:r w:rsidR="005E7A5C" w:rsidRPr="00190423">
        <w:rPr>
          <w:rFonts w:ascii="Verdana" w:hAnsi="Verdana" w:cs="Arial"/>
          <w:sz w:val="24"/>
          <w:szCs w:val="24"/>
        </w:rPr>
        <w:t xml:space="preserve"> that are sent automatically to </w:t>
      </w:r>
      <w:r w:rsidR="00AB3275" w:rsidRPr="00190423">
        <w:rPr>
          <w:rFonts w:ascii="Verdana" w:hAnsi="Verdana" w:cs="Arial"/>
          <w:sz w:val="24"/>
          <w:szCs w:val="24"/>
        </w:rPr>
        <w:t>executives e</w:t>
      </w:r>
      <w:r w:rsidR="00174790" w:rsidRPr="00190423">
        <w:rPr>
          <w:rFonts w:ascii="Verdana" w:hAnsi="Verdana" w:cs="Arial"/>
          <w:sz w:val="24"/>
          <w:szCs w:val="24"/>
        </w:rPr>
        <w:t>ach</w:t>
      </w:r>
      <w:r w:rsidR="00AB3275" w:rsidRPr="00190423">
        <w:rPr>
          <w:rFonts w:ascii="Verdana" w:hAnsi="Verdana" w:cs="Arial"/>
          <w:sz w:val="24"/>
          <w:szCs w:val="24"/>
        </w:rPr>
        <w:t xml:space="preserve"> morning</w:t>
      </w:r>
      <w:r w:rsidRPr="00190423">
        <w:rPr>
          <w:rFonts w:ascii="Verdana" w:hAnsi="Verdana" w:cs="Arial"/>
          <w:sz w:val="24"/>
          <w:szCs w:val="24"/>
        </w:rPr>
        <w:t xml:space="preserve"> </w:t>
      </w:r>
      <w:r w:rsidR="005E7A5C" w:rsidRPr="00190423">
        <w:rPr>
          <w:rFonts w:ascii="Verdana" w:hAnsi="Verdana" w:cs="Arial"/>
          <w:sz w:val="24"/>
          <w:szCs w:val="24"/>
        </w:rPr>
        <w:t xml:space="preserve">have </w:t>
      </w:r>
      <w:r w:rsidR="00223D30" w:rsidRPr="00190423">
        <w:rPr>
          <w:rFonts w:ascii="Verdana" w:hAnsi="Verdana" w:cs="Arial"/>
          <w:sz w:val="24"/>
          <w:szCs w:val="24"/>
        </w:rPr>
        <w:t xml:space="preserve">been launched </w:t>
      </w:r>
      <w:r w:rsidR="005E7A5C" w:rsidRPr="00190423">
        <w:rPr>
          <w:rFonts w:ascii="Verdana" w:hAnsi="Verdana" w:cs="Arial"/>
          <w:sz w:val="24"/>
          <w:szCs w:val="24"/>
        </w:rPr>
        <w:t>to supplement the weekly summary</w:t>
      </w:r>
      <w:r w:rsidR="00174790" w:rsidRPr="00190423">
        <w:rPr>
          <w:rFonts w:ascii="Verdana" w:hAnsi="Verdana" w:cs="Arial"/>
          <w:sz w:val="24"/>
          <w:szCs w:val="24"/>
        </w:rPr>
        <w:t xml:space="preserve"> report that is sent every Monday morning</w:t>
      </w:r>
      <w:r w:rsidR="00AB3275" w:rsidRPr="00190423">
        <w:rPr>
          <w:rFonts w:ascii="Verdana" w:hAnsi="Verdana" w:cs="Arial"/>
          <w:sz w:val="24"/>
          <w:szCs w:val="24"/>
        </w:rPr>
        <w:t xml:space="preserve">. The </w:t>
      </w:r>
      <w:r w:rsidR="00174790" w:rsidRPr="00190423">
        <w:rPr>
          <w:rFonts w:ascii="Verdana" w:hAnsi="Verdana" w:cs="Arial"/>
          <w:sz w:val="24"/>
          <w:szCs w:val="24"/>
        </w:rPr>
        <w:t xml:space="preserve">daily </w:t>
      </w:r>
      <w:r w:rsidR="00AB3275" w:rsidRPr="00190423">
        <w:rPr>
          <w:rFonts w:ascii="Verdana" w:hAnsi="Verdana" w:cs="Arial"/>
          <w:sz w:val="24"/>
          <w:szCs w:val="24"/>
        </w:rPr>
        <w:t xml:space="preserve">reports </w:t>
      </w:r>
      <w:r w:rsidR="004C7691" w:rsidRPr="00190423">
        <w:rPr>
          <w:rFonts w:ascii="Verdana" w:hAnsi="Verdana" w:cs="Arial"/>
          <w:sz w:val="24"/>
          <w:szCs w:val="24"/>
        </w:rPr>
        <w:t xml:space="preserve">show key measures </w:t>
      </w:r>
      <w:r w:rsidR="00097CD5" w:rsidRPr="00190423">
        <w:rPr>
          <w:rFonts w:ascii="Verdana" w:hAnsi="Verdana" w:cs="Arial"/>
          <w:sz w:val="24"/>
          <w:szCs w:val="24"/>
        </w:rPr>
        <w:t>relating to</w:t>
      </w:r>
      <w:r w:rsidR="004C7691" w:rsidRPr="00190423">
        <w:rPr>
          <w:rFonts w:ascii="Verdana" w:hAnsi="Verdana" w:cs="Arial"/>
          <w:sz w:val="24"/>
          <w:szCs w:val="24"/>
        </w:rPr>
        <w:t xml:space="preserve"> </w:t>
      </w:r>
      <w:r w:rsidR="000D1D4F" w:rsidRPr="00190423">
        <w:rPr>
          <w:rFonts w:ascii="Verdana" w:hAnsi="Verdana" w:cs="Arial"/>
          <w:sz w:val="24"/>
          <w:szCs w:val="24"/>
        </w:rPr>
        <w:t>Urgent and Emergency Care</w:t>
      </w:r>
      <w:r w:rsidR="00AB3275" w:rsidRPr="00190423">
        <w:rPr>
          <w:rFonts w:ascii="Verdana" w:hAnsi="Verdana" w:cs="Arial"/>
          <w:sz w:val="24"/>
          <w:szCs w:val="24"/>
        </w:rPr>
        <w:t xml:space="preserve"> and</w:t>
      </w:r>
      <w:r w:rsidR="000D1D4F" w:rsidRPr="00190423">
        <w:rPr>
          <w:rFonts w:ascii="Verdana" w:hAnsi="Verdana" w:cs="Arial"/>
          <w:sz w:val="24"/>
          <w:szCs w:val="24"/>
        </w:rPr>
        <w:t xml:space="preserve"> </w:t>
      </w:r>
      <w:r w:rsidR="00A26636" w:rsidRPr="00190423">
        <w:rPr>
          <w:rFonts w:ascii="Verdana" w:hAnsi="Verdana" w:cs="Arial"/>
          <w:sz w:val="24"/>
          <w:szCs w:val="24"/>
        </w:rPr>
        <w:t>Inpatient</w:t>
      </w:r>
      <w:r w:rsidR="001E5CC4" w:rsidRPr="00190423">
        <w:rPr>
          <w:rFonts w:ascii="Verdana" w:hAnsi="Verdana" w:cs="Arial"/>
          <w:sz w:val="24"/>
          <w:szCs w:val="24"/>
        </w:rPr>
        <w:t xml:space="preserve"> areas</w:t>
      </w:r>
      <w:r w:rsidR="00097CD5" w:rsidRPr="00190423">
        <w:rPr>
          <w:rFonts w:ascii="Verdana" w:hAnsi="Verdana" w:cs="Arial"/>
          <w:sz w:val="24"/>
          <w:szCs w:val="24"/>
        </w:rPr>
        <w:t xml:space="preserve"> across</w:t>
      </w:r>
      <w:r w:rsidR="00AB3275" w:rsidRPr="00190423">
        <w:rPr>
          <w:rFonts w:ascii="Verdana" w:hAnsi="Verdana" w:cs="Arial"/>
          <w:sz w:val="24"/>
          <w:szCs w:val="24"/>
        </w:rPr>
        <w:t xml:space="preserve"> the last ten days</w:t>
      </w:r>
      <w:r w:rsidR="008E4CD5">
        <w:rPr>
          <w:rFonts w:ascii="Verdana" w:hAnsi="Verdana" w:cs="Arial"/>
          <w:sz w:val="24"/>
          <w:szCs w:val="24"/>
        </w:rPr>
        <w:t xml:space="preserve"> </w:t>
      </w:r>
      <w:r w:rsidR="008E4CD5" w:rsidRPr="00190423">
        <w:rPr>
          <w:rFonts w:ascii="Verdana" w:hAnsi="Verdana" w:cs="Arial"/>
          <w:sz w:val="24"/>
          <w:szCs w:val="24"/>
        </w:rPr>
        <w:t>(Appendix A, Fig 1 – Fig 2).</w:t>
      </w:r>
      <w:r w:rsidR="008E4CD5">
        <w:rPr>
          <w:rFonts w:ascii="Verdana" w:eastAsiaTheme="minorEastAsia" w:hAnsi="Verdana"/>
          <w:sz w:val="24"/>
          <w:szCs w:val="24"/>
        </w:rPr>
        <w:t xml:space="preserve"> </w:t>
      </w:r>
      <w:r w:rsidR="008E4CD5">
        <w:rPr>
          <w:rFonts w:ascii="Verdana" w:hAnsi="Verdana" w:cs="Arial"/>
          <w:sz w:val="24"/>
          <w:szCs w:val="24"/>
        </w:rPr>
        <w:t>Key Mental Health and Learning Disability indicators will be added to the weekly report in the next period.</w:t>
      </w:r>
    </w:p>
    <w:p w14:paraId="6D07E404" w14:textId="77777777" w:rsidR="0047126A" w:rsidRPr="00190423" w:rsidRDefault="0047126A" w:rsidP="00997B36">
      <w:pPr>
        <w:spacing w:after="0" w:line="240" w:lineRule="auto"/>
        <w:jc w:val="both"/>
        <w:rPr>
          <w:rFonts w:ascii="Verdana" w:eastAsiaTheme="minorEastAsia" w:hAnsi="Verdana"/>
          <w:sz w:val="24"/>
          <w:szCs w:val="24"/>
        </w:rPr>
      </w:pPr>
    </w:p>
    <w:p w14:paraId="7BB7B5C7" w14:textId="7B3BD5BE" w:rsidR="0047126A" w:rsidRPr="00190423" w:rsidRDefault="00453869" w:rsidP="00997B36">
      <w:pPr>
        <w:spacing w:after="0" w:line="240" w:lineRule="auto"/>
        <w:jc w:val="both"/>
        <w:rPr>
          <w:rFonts w:ascii="Verdana" w:hAnsi="Verdana" w:cs="Arial"/>
          <w:sz w:val="24"/>
          <w:szCs w:val="24"/>
        </w:rPr>
      </w:pPr>
      <w:r w:rsidRPr="00190423">
        <w:rPr>
          <w:rFonts w:ascii="Verdana" w:eastAsiaTheme="minorEastAsia" w:hAnsi="Verdana" w:cs="Arial"/>
          <w:sz w:val="24"/>
          <w:szCs w:val="24"/>
        </w:rPr>
        <w:t>A</w:t>
      </w:r>
      <w:r w:rsidRPr="00190423">
        <w:rPr>
          <w:rFonts w:ascii="Verdana" w:eastAsiaTheme="minorEastAsia" w:hAnsi="Verdana"/>
          <w:sz w:val="24"/>
          <w:szCs w:val="24"/>
        </w:rPr>
        <w:t xml:space="preserve"> </w:t>
      </w:r>
      <w:r w:rsidRPr="00190423">
        <w:rPr>
          <w:rFonts w:ascii="Verdana" w:eastAsiaTheme="minorEastAsia" w:hAnsi="Verdana" w:cs="Arial"/>
          <w:sz w:val="24"/>
          <w:szCs w:val="24"/>
        </w:rPr>
        <w:t xml:space="preserve">Bed Management </w:t>
      </w:r>
      <w:r w:rsidR="00F35464" w:rsidRPr="00190423">
        <w:rPr>
          <w:rFonts w:ascii="Verdana" w:eastAsiaTheme="minorEastAsia" w:hAnsi="Verdana" w:cs="Arial"/>
          <w:sz w:val="24"/>
          <w:szCs w:val="24"/>
        </w:rPr>
        <w:t>report</w:t>
      </w:r>
      <w:r w:rsidRPr="00190423">
        <w:rPr>
          <w:rFonts w:ascii="Verdana" w:eastAsiaTheme="minorEastAsia" w:hAnsi="Verdana" w:cs="Arial"/>
          <w:sz w:val="24"/>
          <w:szCs w:val="24"/>
        </w:rPr>
        <w:t xml:space="preserve"> has been </w:t>
      </w:r>
      <w:r w:rsidR="00D06A68" w:rsidRPr="00190423">
        <w:rPr>
          <w:rFonts w:ascii="Verdana" w:eastAsiaTheme="minorEastAsia" w:hAnsi="Verdana" w:cs="Arial"/>
          <w:sz w:val="24"/>
          <w:szCs w:val="24"/>
        </w:rPr>
        <w:t xml:space="preserve">launched </w:t>
      </w:r>
      <w:r w:rsidR="003219DB" w:rsidRPr="00190423">
        <w:rPr>
          <w:rFonts w:ascii="Verdana" w:eastAsiaTheme="minorEastAsia" w:hAnsi="Verdana" w:cs="Arial"/>
          <w:sz w:val="24"/>
          <w:szCs w:val="24"/>
        </w:rPr>
        <w:t xml:space="preserve">showing the number of </w:t>
      </w:r>
      <w:r w:rsidR="000969B2" w:rsidRPr="00190423">
        <w:rPr>
          <w:rFonts w:ascii="Verdana" w:eastAsiaTheme="minorEastAsia" w:hAnsi="Verdana" w:cs="Arial"/>
          <w:sz w:val="24"/>
          <w:szCs w:val="24"/>
        </w:rPr>
        <w:t xml:space="preserve">core </w:t>
      </w:r>
      <w:r w:rsidR="003219DB" w:rsidRPr="00190423">
        <w:rPr>
          <w:rFonts w:ascii="Verdana" w:eastAsiaTheme="minorEastAsia" w:hAnsi="Verdana" w:cs="Arial"/>
          <w:sz w:val="24"/>
          <w:szCs w:val="24"/>
        </w:rPr>
        <w:t xml:space="preserve">beds available on wards </w:t>
      </w:r>
      <w:r w:rsidR="00734024" w:rsidRPr="00190423">
        <w:rPr>
          <w:rFonts w:ascii="Verdana" w:eastAsiaTheme="minorEastAsia" w:hAnsi="Verdana" w:cs="Arial"/>
          <w:sz w:val="24"/>
          <w:szCs w:val="24"/>
        </w:rPr>
        <w:t xml:space="preserve">across hospital sites </w:t>
      </w:r>
      <w:r w:rsidR="00897C8C" w:rsidRPr="00190423">
        <w:rPr>
          <w:rFonts w:ascii="Verdana" w:eastAsiaTheme="minorEastAsia" w:hAnsi="Verdana" w:cs="Arial"/>
          <w:sz w:val="24"/>
          <w:szCs w:val="24"/>
        </w:rPr>
        <w:t>with</w:t>
      </w:r>
      <w:r w:rsidR="00734024" w:rsidRPr="00190423">
        <w:rPr>
          <w:rFonts w:ascii="Verdana" w:eastAsiaTheme="minorEastAsia" w:hAnsi="Verdana" w:cs="Arial"/>
          <w:sz w:val="24"/>
          <w:szCs w:val="24"/>
        </w:rPr>
        <w:t xml:space="preserve"> the number of </w:t>
      </w:r>
      <w:r w:rsidR="00D33340" w:rsidRPr="00190423">
        <w:rPr>
          <w:rFonts w:ascii="Verdana" w:eastAsiaTheme="minorEastAsia" w:hAnsi="Verdana" w:cs="Arial"/>
          <w:sz w:val="24"/>
          <w:szCs w:val="24"/>
        </w:rPr>
        <w:t>‘</w:t>
      </w:r>
      <w:r w:rsidR="00734024" w:rsidRPr="00190423">
        <w:rPr>
          <w:rFonts w:ascii="Verdana" w:eastAsiaTheme="minorEastAsia" w:hAnsi="Verdana" w:cs="Arial"/>
          <w:sz w:val="24"/>
          <w:szCs w:val="24"/>
        </w:rPr>
        <w:t>Your Next Patient</w:t>
      </w:r>
      <w:r w:rsidR="00D33340" w:rsidRPr="00190423">
        <w:rPr>
          <w:rFonts w:ascii="Verdana" w:eastAsiaTheme="minorEastAsia" w:hAnsi="Verdana" w:cs="Arial"/>
          <w:sz w:val="24"/>
          <w:szCs w:val="24"/>
        </w:rPr>
        <w:t>’</w:t>
      </w:r>
      <w:r w:rsidR="007A4B3A" w:rsidRPr="00190423">
        <w:rPr>
          <w:rFonts w:ascii="Verdana" w:eastAsiaTheme="minorEastAsia" w:hAnsi="Verdana" w:cs="Arial"/>
          <w:sz w:val="24"/>
          <w:szCs w:val="24"/>
        </w:rPr>
        <w:t xml:space="preserve"> beds on each ward </w:t>
      </w:r>
      <w:r w:rsidR="00D33340" w:rsidRPr="00190423">
        <w:rPr>
          <w:rFonts w:ascii="Verdana" w:eastAsiaTheme="minorEastAsia" w:hAnsi="Verdana" w:cs="Arial"/>
          <w:sz w:val="24"/>
          <w:szCs w:val="24"/>
        </w:rPr>
        <w:t>and</w:t>
      </w:r>
      <w:r w:rsidR="005B2BDA" w:rsidRPr="00190423">
        <w:rPr>
          <w:rFonts w:ascii="Verdana" w:eastAsiaTheme="minorEastAsia" w:hAnsi="Verdana" w:cs="Arial"/>
          <w:sz w:val="24"/>
          <w:szCs w:val="24"/>
        </w:rPr>
        <w:t xml:space="preserve"> the number of hours they have been in those beds.</w:t>
      </w:r>
      <w:r w:rsidR="00494827" w:rsidRPr="00190423">
        <w:rPr>
          <w:rFonts w:ascii="Verdana" w:eastAsiaTheme="minorEastAsia" w:hAnsi="Verdana" w:cs="Arial"/>
          <w:sz w:val="24"/>
          <w:szCs w:val="24"/>
        </w:rPr>
        <w:t xml:space="preserve"> This dashboard incorporates data </w:t>
      </w:r>
      <w:r w:rsidR="00DD4829" w:rsidRPr="00190423">
        <w:rPr>
          <w:rFonts w:ascii="Verdana" w:eastAsiaTheme="minorEastAsia" w:hAnsi="Verdana" w:cs="Arial"/>
          <w:sz w:val="24"/>
          <w:szCs w:val="24"/>
        </w:rPr>
        <w:t xml:space="preserve">made available </w:t>
      </w:r>
      <w:r w:rsidR="00494827" w:rsidRPr="00190423">
        <w:rPr>
          <w:rFonts w:ascii="Verdana" w:eastAsiaTheme="minorEastAsia" w:hAnsi="Verdana" w:cs="Arial"/>
          <w:sz w:val="24"/>
          <w:szCs w:val="24"/>
        </w:rPr>
        <w:t>from the recent update of the Signal system</w:t>
      </w:r>
      <w:r w:rsidR="00DD4829" w:rsidRPr="00190423">
        <w:rPr>
          <w:rFonts w:ascii="Verdana" w:eastAsiaTheme="minorEastAsia" w:hAnsi="Verdana" w:cs="Arial"/>
          <w:sz w:val="24"/>
          <w:szCs w:val="24"/>
        </w:rPr>
        <w:t>. (Appendix A, Fig 3).</w:t>
      </w:r>
    </w:p>
    <w:p w14:paraId="6B01DA72" w14:textId="77777777" w:rsidR="00F247AF" w:rsidRPr="00190423" w:rsidRDefault="00F247AF" w:rsidP="00997B36">
      <w:pPr>
        <w:spacing w:after="0" w:line="240" w:lineRule="auto"/>
        <w:jc w:val="both"/>
        <w:rPr>
          <w:rFonts w:ascii="Verdana" w:hAnsi="Verdana" w:cs="Arial"/>
          <w:sz w:val="24"/>
          <w:szCs w:val="24"/>
        </w:rPr>
      </w:pPr>
    </w:p>
    <w:p w14:paraId="4BE0D826" w14:textId="193E9A3F" w:rsidR="00AD34D6" w:rsidRPr="00190423" w:rsidRDefault="00231CC9" w:rsidP="00997B36">
      <w:pPr>
        <w:spacing w:after="0" w:line="240" w:lineRule="auto"/>
        <w:jc w:val="both"/>
        <w:rPr>
          <w:rFonts w:ascii="Verdana" w:hAnsi="Verdana" w:cs="Arial"/>
          <w:sz w:val="24"/>
          <w:szCs w:val="24"/>
        </w:rPr>
      </w:pPr>
      <w:r w:rsidRPr="00190423">
        <w:rPr>
          <w:rFonts w:ascii="Verdana" w:hAnsi="Verdana" w:cs="Arial"/>
          <w:sz w:val="24"/>
          <w:szCs w:val="24"/>
        </w:rPr>
        <w:t>E</w:t>
      </w:r>
      <w:r w:rsidR="00034704" w:rsidRPr="00190423">
        <w:rPr>
          <w:rFonts w:ascii="Verdana" w:hAnsi="Verdana" w:cs="Arial"/>
          <w:sz w:val="24"/>
          <w:szCs w:val="24"/>
        </w:rPr>
        <w:t xml:space="preserve">nd of </w:t>
      </w:r>
      <w:r w:rsidRPr="00190423">
        <w:rPr>
          <w:rFonts w:ascii="Verdana" w:hAnsi="Verdana" w:cs="Arial"/>
          <w:sz w:val="24"/>
          <w:szCs w:val="24"/>
        </w:rPr>
        <w:t>L</w:t>
      </w:r>
      <w:r w:rsidR="00034704" w:rsidRPr="00190423">
        <w:rPr>
          <w:rFonts w:ascii="Verdana" w:hAnsi="Verdana" w:cs="Arial"/>
          <w:sz w:val="24"/>
          <w:szCs w:val="24"/>
        </w:rPr>
        <w:t>ife</w:t>
      </w:r>
      <w:r w:rsidRPr="00190423">
        <w:rPr>
          <w:rFonts w:ascii="Verdana" w:hAnsi="Verdana" w:cs="Arial"/>
          <w:sz w:val="24"/>
          <w:szCs w:val="24"/>
        </w:rPr>
        <w:t xml:space="preserve"> </w:t>
      </w:r>
      <w:r w:rsidR="006545E1" w:rsidRPr="00190423">
        <w:rPr>
          <w:rFonts w:ascii="Verdana" w:hAnsi="Verdana" w:cs="Arial"/>
          <w:sz w:val="24"/>
          <w:szCs w:val="24"/>
        </w:rPr>
        <w:t xml:space="preserve">Care </w:t>
      </w:r>
      <w:r w:rsidR="00034704" w:rsidRPr="00190423">
        <w:rPr>
          <w:rFonts w:ascii="Verdana" w:hAnsi="Verdana" w:cs="Arial"/>
          <w:sz w:val="24"/>
          <w:szCs w:val="24"/>
        </w:rPr>
        <w:t>reports have been ad</w:t>
      </w:r>
      <w:r w:rsidR="00444CD8" w:rsidRPr="00190423">
        <w:rPr>
          <w:rFonts w:ascii="Verdana" w:hAnsi="Verdana" w:cs="Arial"/>
          <w:sz w:val="24"/>
          <w:szCs w:val="24"/>
        </w:rPr>
        <w:t xml:space="preserve">ded </w:t>
      </w:r>
      <w:r w:rsidRPr="00190423">
        <w:rPr>
          <w:rFonts w:ascii="Verdana" w:hAnsi="Verdana" w:cs="Arial"/>
          <w:sz w:val="24"/>
          <w:szCs w:val="24"/>
        </w:rPr>
        <w:t>in</w:t>
      </w:r>
      <w:r w:rsidR="00444CD8" w:rsidRPr="00190423">
        <w:rPr>
          <w:rFonts w:ascii="Verdana" w:hAnsi="Verdana" w:cs="Arial"/>
          <w:sz w:val="24"/>
          <w:szCs w:val="24"/>
        </w:rPr>
        <w:t>to the</w:t>
      </w:r>
      <w:r w:rsidRPr="00190423">
        <w:rPr>
          <w:rFonts w:ascii="Verdana" w:hAnsi="Verdana" w:cs="Arial"/>
          <w:sz w:val="24"/>
          <w:szCs w:val="24"/>
        </w:rPr>
        <w:t xml:space="preserve"> M</w:t>
      </w:r>
      <w:r w:rsidR="004B0580" w:rsidRPr="00190423">
        <w:rPr>
          <w:rFonts w:ascii="Verdana" w:hAnsi="Verdana" w:cs="Arial"/>
          <w:sz w:val="24"/>
          <w:szCs w:val="24"/>
        </w:rPr>
        <w:t>ortality</w:t>
      </w:r>
      <w:r w:rsidRPr="00190423">
        <w:rPr>
          <w:rFonts w:ascii="Verdana" w:hAnsi="Verdana" w:cs="Arial"/>
          <w:sz w:val="24"/>
          <w:szCs w:val="24"/>
        </w:rPr>
        <w:t xml:space="preserve"> </w:t>
      </w:r>
      <w:r w:rsidR="00444CD8" w:rsidRPr="00190423">
        <w:rPr>
          <w:rFonts w:ascii="Verdana" w:hAnsi="Verdana" w:cs="Arial"/>
          <w:sz w:val="24"/>
          <w:szCs w:val="24"/>
        </w:rPr>
        <w:t>App</w:t>
      </w:r>
      <w:r w:rsidR="003C574E" w:rsidRPr="00190423">
        <w:rPr>
          <w:rFonts w:ascii="Verdana" w:hAnsi="Verdana" w:cs="Arial"/>
          <w:sz w:val="24"/>
          <w:szCs w:val="24"/>
        </w:rPr>
        <w:t xml:space="preserve"> showing a range of measures </w:t>
      </w:r>
      <w:r w:rsidR="004F57A4" w:rsidRPr="00190423">
        <w:rPr>
          <w:rFonts w:ascii="Verdana" w:hAnsi="Verdana" w:cs="Arial"/>
          <w:sz w:val="24"/>
          <w:szCs w:val="24"/>
        </w:rPr>
        <w:t>such as</w:t>
      </w:r>
      <w:r w:rsidR="00F35464" w:rsidRPr="00190423">
        <w:rPr>
          <w:rFonts w:ascii="Verdana" w:hAnsi="Verdana" w:cs="Arial"/>
          <w:sz w:val="24"/>
          <w:szCs w:val="24"/>
        </w:rPr>
        <w:t xml:space="preserve"> the</w:t>
      </w:r>
      <w:r w:rsidR="004F57A4" w:rsidRPr="00190423">
        <w:rPr>
          <w:rFonts w:ascii="Verdana" w:hAnsi="Verdana" w:cs="Arial"/>
          <w:sz w:val="24"/>
          <w:szCs w:val="24"/>
        </w:rPr>
        <w:t xml:space="preserve"> percentage of SBU residents dying outside </w:t>
      </w:r>
      <w:r w:rsidR="004F57A4" w:rsidRPr="00190423">
        <w:rPr>
          <w:rFonts w:ascii="Verdana" w:hAnsi="Verdana" w:cs="Arial"/>
          <w:sz w:val="24"/>
          <w:szCs w:val="24"/>
        </w:rPr>
        <w:lastRenderedPageBreak/>
        <w:t xml:space="preserve">of hospital, </w:t>
      </w:r>
      <w:r w:rsidR="00596C93" w:rsidRPr="00190423">
        <w:rPr>
          <w:rFonts w:ascii="Verdana" w:hAnsi="Verdana" w:cs="Arial"/>
          <w:sz w:val="24"/>
          <w:szCs w:val="24"/>
        </w:rPr>
        <w:t>number of staff traine</w:t>
      </w:r>
      <w:r w:rsidR="009C67D1" w:rsidRPr="00190423">
        <w:rPr>
          <w:rFonts w:ascii="Verdana" w:hAnsi="Verdana" w:cs="Arial"/>
          <w:sz w:val="24"/>
          <w:szCs w:val="24"/>
        </w:rPr>
        <w:t xml:space="preserve">d in </w:t>
      </w:r>
      <w:proofErr w:type="gramStart"/>
      <w:r w:rsidR="009C67D1" w:rsidRPr="00190423">
        <w:rPr>
          <w:rFonts w:ascii="Verdana" w:hAnsi="Verdana" w:cs="Arial"/>
          <w:sz w:val="24"/>
          <w:szCs w:val="24"/>
        </w:rPr>
        <w:t>End of Life</w:t>
      </w:r>
      <w:proofErr w:type="gramEnd"/>
      <w:r w:rsidR="009C67D1" w:rsidRPr="00190423">
        <w:rPr>
          <w:rFonts w:ascii="Verdana" w:hAnsi="Verdana" w:cs="Arial"/>
          <w:sz w:val="24"/>
          <w:szCs w:val="24"/>
        </w:rPr>
        <w:t xml:space="preserve"> Care and total deaths </w:t>
      </w:r>
      <w:r w:rsidR="003B07ED" w:rsidRPr="00190423">
        <w:rPr>
          <w:rFonts w:ascii="Verdana" w:hAnsi="Verdana" w:cs="Arial"/>
          <w:sz w:val="24"/>
          <w:szCs w:val="24"/>
        </w:rPr>
        <w:t xml:space="preserve">in </w:t>
      </w:r>
      <w:r w:rsidR="00897C8C" w:rsidRPr="00190423">
        <w:rPr>
          <w:rFonts w:ascii="Verdana" w:hAnsi="Verdana" w:cs="Arial"/>
          <w:sz w:val="24"/>
          <w:szCs w:val="24"/>
        </w:rPr>
        <w:t xml:space="preserve">the </w:t>
      </w:r>
      <w:r w:rsidR="003B07ED" w:rsidRPr="00190423">
        <w:rPr>
          <w:rFonts w:ascii="Verdana" w:hAnsi="Verdana" w:cs="Arial"/>
          <w:sz w:val="24"/>
          <w:szCs w:val="24"/>
        </w:rPr>
        <w:t>E</w:t>
      </w:r>
      <w:r w:rsidR="00897C8C" w:rsidRPr="00190423">
        <w:rPr>
          <w:rFonts w:ascii="Verdana" w:hAnsi="Verdana" w:cs="Arial"/>
          <w:sz w:val="24"/>
          <w:szCs w:val="24"/>
        </w:rPr>
        <w:t xml:space="preserve">mergency </w:t>
      </w:r>
      <w:r w:rsidR="003B07ED" w:rsidRPr="00190423">
        <w:rPr>
          <w:rFonts w:ascii="Verdana" w:hAnsi="Verdana" w:cs="Arial"/>
          <w:sz w:val="24"/>
          <w:szCs w:val="24"/>
        </w:rPr>
        <w:t>D</w:t>
      </w:r>
      <w:r w:rsidR="00897C8C" w:rsidRPr="00190423">
        <w:rPr>
          <w:rFonts w:ascii="Verdana" w:hAnsi="Verdana" w:cs="Arial"/>
          <w:sz w:val="24"/>
          <w:szCs w:val="24"/>
        </w:rPr>
        <w:t>epartment</w:t>
      </w:r>
      <w:r w:rsidR="003B07ED" w:rsidRPr="00190423">
        <w:rPr>
          <w:rFonts w:ascii="Verdana" w:hAnsi="Verdana" w:cs="Arial"/>
          <w:sz w:val="24"/>
          <w:szCs w:val="24"/>
        </w:rPr>
        <w:t xml:space="preserve"> for patients over 65 years of age. This data</w:t>
      </w:r>
      <w:r w:rsidR="00A35F25" w:rsidRPr="00190423">
        <w:rPr>
          <w:rFonts w:ascii="Verdana" w:hAnsi="Verdana" w:cs="Arial"/>
          <w:sz w:val="24"/>
          <w:szCs w:val="24"/>
        </w:rPr>
        <w:t xml:space="preserve"> will be used by the </w:t>
      </w:r>
      <w:proofErr w:type="gramStart"/>
      <w:r w:rsidR="00A35F25" w:rsidRPr="00190423">
        <w:rPr>
          <w:rFonts w:ascii="Verdana" w:hAnsi="Verdana" w:cs="Arial"/>
          <w:sz w:val="24"/>
          <w:szCs w:val="24"/>
        </w:rPr>
        <w:t>End of Life</w:t>
      </w:r>
      <w:proofErr w:type="gramEnd"/>
      <w:r w:rsidR="00A35F25" w:rsidRPr="00190423">
        <w:rPr>
          <w:rFonts w:ascii="Verdana" w:hAnsi="Verdana" w:cs="Arial"/>
          <w:sz w:val="24"/>
          <w:szCs w:val="24"/>
        </w:rPr>
        <w:t xml:space="preserve"> Care service to monitor measures against targ</w:t>
      </w:r>
      <w:r w:rsidR="00271D6E" w:rsidRPr="00190423">
        <w:rPr>
          <w:rFonts w:ascii="Verdana" w:hAnsi="Verdana" w:cs="Arial"/>
          <w:sz w:val="24"/>
          <w:szCs w:val="24"/>
        </w:rPr>
        <w:t>ets.</w:t>
      </w:r>
      <w:r w:rsidR="003B07ED" w:rsidRPr="00190423">
        <w:rPr>
          <w:rFonts w:ascii="Verdana" w:hAnsi="Verdana" w:cs="Arial"/>
          <w:sz w:val="24"/>
          <w:szCs w:val="24"/>
        </w:rPr>
        <w:t xml:space="preserve"> </w:t>
      </w:r>
      <w:r w:rsidR="005C21D5" w:rsidRPr="00190423">
        <w:rPr>
          <w:rFonts w:ascii="Verdana" w:hAnsi="Verdana" w:cs="Arial"/>
          <w:sz w:val="24"/>
          <w:szCs w:val="24"/>
        </w:rPr>
        <w:t xml:space="preserve">(Appendix A, Fig </w:t>
      </w:r>
      <w:r w:rsidR="00617356" w:rsidRPr="00190423">
        <w:rPr>
          <w:rFonts w:ascii="Verdana" w:hAnsi="Verdana" w:cs="Arial"/>
          <w:sz w:val="24"/>
          <w:szCs w:val="24"/>
        </w:rPr>
        <w:t>4</w:t>
      </w:r>
      <w:r w:rsidR="00616945" w:rsidRPr="00190423">
        <w:rPr>
          <w:rFonts w:ascii="Verdana" w:hAnsi="Verdana" w:cs="Arial"/>
          <w:sz w:val="24"/>
          <w:szCs w:val="24"/>
        </w:rPr>
        <w:t xml:space="preserve"> – Fig </w:t>
      </w:r>
      <w:r w:rsidR="00B07EBE" w:rsidRPr="00190423">
        <w:rPr>
          <w:rFonts w:ascii="Verdana" w:hAnsi="Verdana" w:cs="Arial"/>
          <w:sz w:val="24"/>
          <w:szCs w:val="24"/>
        </w:rPr>
        <w:t>5</w:t>
      </w:r>
      <w:r w:rsidR="005C21D5" w:rsidRPr="00190423">
        <w:rPr>
          <w:rFonts w:ascii="Verdana" w:hAnsi="Verdana" w:cs="Arial"/>
          <w:sz w:val="24"/>
          <w:szCs w:val="24"/>
        </w:rPr>
        <w:t>).</w:t>
      </w:r>
    </w:p>
    <w:p w14:paraId="3619CD60" w14:textId="463133D8" w:rsidR="009116EB" w:rsidRPr="00190423" w:rsidRDefault="009116EB" w:rsidP="00997B36">
      <w:pPr>
        <w:spacing w:after="0" w:line="240" w:lineRule="auto"/>
        <w:jc w:val="both"/>
        <w:rPr>
          <w:rFonts w:ascii="Verdana" w:hAnsi="Verdana" w:cs="Arial"/>
          <w:sz w:val="24"/>
          <w:szCs w:val="24"/>
        </w:rPr>
      </w:pPr>
    </w:p>
    <w:p w14:paraId="6D96219E" w14:textId="21A98B7B" w:rsidR="006304E4" w:rsidRPr="00190423" w:rsidRDefault="007A71A4" w:rsidP="00997B36">
      <w:pPr>
        <w:spacing w:after="0" w:line="240" w:lineRule="auto"/>
        <w:jc w:val="both"/>
        <w:rPr>
          <w:rFonts w:ascii="Verdana" w:hAnsi="Verdana" w:cstheme="minorHAnsi"/>
          <w:sz w:val="24"/>
          <w:szCs w:val="24"/>
        </w:rPr>
      </w:pPr>
      <w:r w:rsidRPr="00190423">
        <w:rPr>
          <w:rFonts w:ascii="Verdana" w:hAnsi="Verdana" w:cs="Arial"/>
          <w:sz w:val="24"/>
          <w:szCs w:val="24"/>
        </w:rPr>
        <w:t>Follow-up Waiting List and Pathway of Care Delay</w:t>
      </w:r>
      <w:r w:rsidR="00A97B57" w:rsidRPr="00190423">
        <w:rPr>
          <w:rFonts w:ascii="Verdana" w:hAnsi="Verdana" w:cs="Arial"/>
          <w:sz w:val="24"/>
          <w:szCs w:val="24"/>
        </w:rPr>
        <w:t xml:space="preserve"> reports</w:t>
      </w:r>
      <w:r w:rsidR="00CE5769" w:rsidRPr="00190423">
        <w:rPr>
          <w:rFonts w:ascii="Verdana" w:hAnsi="Verdana" w:cs="Arial"/>
          <w:sz w:val="24"/>
          <w:szCs w:val="24"/>
        </w:rPr>
        <w:t xml:space="preserve"> ha</w:t>
      </w:r>
      <w:r w:rsidR="00A97B57" w:rsidRPr="00190423">
        <w:rPr>
          <w:rFonts w:ascii="Verdana" w:hAnsi="Verdana" w:cs="Arial"/>
          <w:sz w:val="24"/>
          <w:szCs w:val="24"/>
        </w:rPr>
        <w:t>ve</w:t>
      </w:r>
      <w:r w:rsidR="00CE5769" w:rsidRPr="00190423">
        <w:rPr>
          <w:rFonts w:ascii="Verdana" w:hAnsi="Verdana" w:cs="Arial"/>
          <w:sz w:val="24"/>
          <w:szCs w:val="24"/>
        </w:rPr>
        <w:t xml:space="preserve"> been </w:t>
      </w:r>
      <w:r w:rsidR="00860008" w:rsidRPr="00190423">
        <w:rPr>
          <w:rFonts w:ascii="Verdana" w:hAnsi="Verdana" w:cs="Arial"/>
          <w:sz w:val="24"/>
          <w:szCs w:val="24"/>
        </w:rPr>
        <w:t>added</w:t>
      </w:r>
      <w:r w:rsidR="00CE5769" w:rsidRPr="00190423">
        <w:rPr>
          <w:rFonts w:ascii="Verdana" w:hAnsi="Verdana" w:cs="Arial"/>
          <w:sz w:val="24"/>
          <w:szCs w:val="24"/>
        </w:rPr>
        <w:t xml:space="preserve"> into the M</w:t>
      </w:r>
      <w:r w:rsidR="00A97B57" w:rsidRPr="00190423">
        <w:rPr>
          <w:rFonts w:ascii="Verdana" w:hAnsi="Verdana" w:cs="Arial"/>
          <w:sz w:val="24"/>
          <w:szCs w:val="24"/>
        </w:rPr>
        <w:t xml:space="preserve">ental </w:t>
      </w:r>
      <w:r w:rsidR="00CE5769" w:rsidRPr="00190423">
        <w:rPr>
          <w:rFonts w:ascii="Verdana" w:hAnsi="Verdana" w:cs="Arial"/>
          <w:sz w:val="24"/>
          <w:szCs w:val="24"/>
        </w:rPr>
        <w:t>H</w:t>
      </w:r>
      <w:r w:rsidR="00A97B57" w:rsidRPr="00190423">
        <w:rPr>
          <w:rFonts w:ascii="Verdana" w:hAnsi="Verdana" w:cs="Arial"/>
          <w:sz w:val="24"/>
          <w:szCs w:val="24"/>
        </w:rPr>
        <w:t xml:space="preserve">ealth and </w:t>
      </w:r>
      <w:r w:rsidR="00CE5769" w:rsidRPr="00190423">
        <w:rPr>
          <w:rFonts w:ascii="Verdana" w:hAnsi="Verdana" w:cs="Arial"/>
          <w:sz w:val="24"/>
          <w:szCs w:val="24"/>
        </w:rPr>
        <w:t>L</w:t>
      </w:r>
      <w:r w:rsidR="00A97B57" w:rsidRPr="00190423">
        <w:rPr>
          <w:rFonts w:ascii="Verdana" w:hAnsi="Verdana" w:cs="Arial"/>
          <w:sz w:val="24"/>
          <w:szCs w:val="24"/>
        </w:rPr>
        <w:t xml:space="preserve">earning </w:t>
      </w:r>
      <w:r w:rsidR="00CE5769" w:rsidRPr="00190423">
        <w:rPr>
          <w:rFonts w:ascii="Verdana" w:hAnsi="Verdana" w:cs="Arial"/>
          <w:sz w:val="24"/>
          <w:szCs w:val="24"/>
        </w:rPr>
        <w:t>D</w:t>
      </w:r>
      <w:r w:rsidR="00A97B57" w:rsidRPr="00190423">
        <w:rPr>
          <w:rFonts w:ascii="Verdana" w:hAnsi="Verdana" w:cs="Arial"/>
          <w:sz w:val="24"/>
          <w:szCs w:val="24"/>
        </w:rPr>
        <w:t>isabilities</w:t>
      </w:r>
      <w:r w:rsidR="00CE5769" w:rsidRPr="00190423">
        <w:rPr>
          <w:rFonts w:ascii="Verdana" w:hAnsi="Verdana" w:cs="Arial"/>
          <w:sz w:val="24"/>
          <w:szCs w:val="24"/>
        </w:rPr>
        <w:t xml:space="preserve"> App </w:t>
      </w:r>
      <w:r w:rsidR="00A97B57" w:rsidRPr="00190423">
        <w:rPr>
          <w:rFonts w:ascii="Verdana" w:hAnsi="Verdana" w:cs="Arial"/>
          <w:sz w:val="24"/>
          <w:szCs w:val="24"/>
        </w:rPr>
        <w:t>including</w:t>
      </w:r>
      <w:r w:rsidR="00443797" w:rsidRPr="00190423">
        <w:rPr>
          <w:rFonts w:ascii="Verdana" w:hAnsi="Verdana" w:cs="Arial"/>
          <w:sz w:val="24"/>
          <w:szCs w:val="24"/>
        </w:rPr>
        <w:t xml:space="preserve"> self-service functionality</w:t>
      </w:r>
      <w:r w:rsidR="00A97B57" w:rsidRPr="00190423">
        <w:rPr>
          <w:rFonts w:ascii="Verdana" w:hAnsi="Verdana" w:cs="Arial"/>
          <w:sz w:val="24"/>
          <w:szCs w:val="24"/>
        </w:rPr>
        <w:t xml:space="preserve"> to enable users to create their own SPC and Pareto charts</w:t>
      </w:r>
      <w:r w:rsidR="00443797" w:rsidRPr="00190423">
        <w:rPr>
          <w:rFonts w:ascii="Verdana" w:hAnsi="Verdana" w:cs="Arial"/>
          <w:sz w:val="24"/>
          <w:szCs w:val="24"/>
        </w:rPr>
        <w:t>.</w:t>
      </w:r>
      <w:r w:rsidR="00860008" w:rsidRPr="00190423">
        <w:rPr>
          <w:rFonts w:ascii="Verdana" w:hAnsi="Verdana" w:cs="Arial"/>
          <w:sz w:val="24"/>
          <w:szCs w:val="24"/>
        </w:rPr>
        <w:t xml:space="preserve"> </w:t>
      </w:r>
      <w:r w:rsidR="0065022A" w:rsidRPr="00190423">
        <w:rPr>
          <w:rFonts w:ascii="Verdana" w:hAnsi="Verdana" w:cs="Arial"/>
          <w:sz w:val="24"/>
          <w:szCs w:val="24"/>
        </w:rPr>
        <w:t>The data will be used</w:t>
      </w:r>
      <w:r w:rsidR="00315528" w:rsidRPr="00190423">
        <w:rPr>
          <w:rFonts w:ascii="Verdana" w:hAnsi="Verdana" w:cs="Arial"/>
          <w:sz w:val="24"/>
          <w:szCs w:val="24"/>
        </w:rPr>
        <w:t xml:space="preserve"> </w:t>
      </w:r>
      <w:r w:rsidR="0065022A" w:rsidRPr="00190423">
        <w:rPr>
          <w:rFonts w:ascii="Verdana" w:hAnsi="Verdana" w:cs="Arial"/>
          <w:sz w:val="24"/>
          <w:szCs w:val="24"/>
        </w:rPr>
        <w:t>to</w:t>
      </w:r>
      <w:r w:rsidR="00315528" w:rsidRPr="00190423">
        <w:rPr>
          <w:rFonts w:ascii="Verdana" w:hAnsi="Verdana" w:cs="Arial"/>
          <w:sz w:val="24"/>
          <w:szCs w:val="24"/>
        </w:rPr>
        <w:t xml:space="preserve"> help support decision making across the service.</w:t>
      </w:r>
      <w:r w:rsidR="00E427F3" w:rsidRPr="00190423">
        <w:rPr>
          <w:rFonts w:ascii="Verdana" w:hAnsi="Verdana" w:cs="Arial"/>
          <w:sz w:val="24"/>
          <w:szCs w:val="24"/>
        </w:rPr>
        <w:t xml:space="preserve"> (Appendix </w:t>
      </w:r>
      <w:r w:rsidR="00C42920" w:rsidRPr="00190423">
        <w:rPr>
          <w:rFonts w:ascii="Verdana" w:hAnsi="Verdana" w:cs="Arial"/>
          <w:sz w:val="24"/>
          <w:szCs w:val="24"/>
        </w:rPr>
        <w:t xml:space="preserve">A, Fig </w:t>
      </w:r>
      <w:r w:rsidR="00B07EBE" w:rsidRPr="00190423">
        <w:rPr>
          <w:rFonts w:ascii="Verdana" w:hAnsi="Verdana" w:cs="Arial"/>
          <w:sz w:val="24"/>
          <w:szCs w:val="24"/>
        </w:rPr>
        <w:t>6</w:t>
      </w:r>
      <w:r w:rsidR="00C42920" w:rsidRPr="00190423">
        <w:rPr>
          <w:rFonts w:ascii="Verdana" w:hAnsi="Verdana" w:cs="Arial"/>
          <w:sz w:val="24"/>
          <w:szCs w:val="24"/>
        </w:rPr>
        <w:t>).</w:t>
      </w:r>
    </w:p>
    <w:p w14:paraId="24A889B0" w14:textId="77777777" w:rsidR="005F34F0" w:rsidRPr="00190423" w:rsidRDefault="005F34F0" w:rsidP="00997B36">
      <w:pPr>
        <w:spacing w:after="0" w:line="240" w:lineRule="auto"/>
        <w:jc w:val="both"/>
        <w:rPr>
          <w:rFonts w:ascii="Verdana" w:hAnsi="Verdana" w:cstheme="minorHAnsi"/>
          <w:sz w:val="24"/>
          <w:szCs w:val="24"/>
        </w:rPr>
      </w:pPr>
    </w:p>
    <w:p w14:paraId="329EC06A" w14:textId="2170EC26" w:rsidR="005F34F0" w:rsidRPr="00190423" w:rsidRDefault="005A5EC3" w:rsidP="00997B36">
      <w:pPr>
        <w:spacing w:after="0" w:line="240" w:lineRule="auto"/>
        <w:jc w:val="both"/>
        <w:rPr>
          <w:rFonts w:ascii="Verdana" w:hAnsi="Verdana" w:cs="Arial"/>
          <w:sz w:val="24"/>
          <w:szCs w:val="24"/>
        </w:rPr>
      </w:pPr>
      <w:r w:rsidRPr="00190423">
        <w:rPr>
          <w:rFonts w:ascii="Verdana" w:hAnsi="Verdana" w:cs="Arial"/>
          <w:sz w:val="24"/>
          <w:szCs w:val="24"/>
        </w:rPr>
        <w:t>B</w:t>
      </w:r>
      <w:r w:rsidR="00962F0E" w:rsidRPr="00190423">
        <w:rPr>
          <w:rFonts w:ascii="Verdana" w:hAnsi="Verdana" w:cs="Arial"/>
          <w:sz w:val="24"/>
          <w:szCs w:val="24"/>
        </w:rPr>
        <w:t>ed projection</w:t>
      </w:r>
      <w:r w:rsidR="00131952" w:rsidRPr="00190423">
        <w:rPr>
          <w:rFonts w:ascii="Verdana" w:hAnsi="Verdana" w:cs="Arial"/>
          <w:sz w:val="24"/>
          <w:szCs w:val="24"/>
        </w:rPr>
        <w:t>s</w:t>
      </w:r>
      <w:r w:rsidR="00B44BE6" w:rsidRPr="00190423">
        <w:rPr>
          <w:rFonts w:ascii="Verdana" w:hAnsi="Verdana" w:cs="Arial"/>
          <w:sz w:val="24"/>
          <w:szCs w:val="24"/>
        </w:rPr>
        <w:t xml:space="preserve"> </w:t>
      </w:r>
      <w:r w:rsidR="00131952" w:rsidRPr="00190423">
        <w:rPr>
          <w:rFonts w:ascii="Verdana" w:hAnsi="Verdana" w:cs="Arial"/>
          <w:sz w:val="24"/>
          <w:szCs w:val="24"/>
        </w:rPr>
        <w:t>have</w:t>
      </w:r>
      <w:r w:rsidR="00962F0E" w:rsidRPr="00190423">
        <w:rPr>
          <w:rFonts w:ascii="Verdana" w:hAnsi="Verdana" w:cs="Arial"/>
          <w:sz w:val="24"/>
          <w:szCs w:val="24"/>
        </w:rPr>
        <w:t xml:space="preserve"> been added into the Population Health App </w:t>
      </w:r>
      <w:r w:rsidR="00F71D11" w:rsidRPr="00190423">
        <w:rPr>
          <w:rFonts w:ascii="Verdana" w:hAnsi="Verdana" w:cs="Arial"/>
          <w:sz w:val="24"/>
          <w:szCs w:val="24"/>
        </w:rPr>
        <w:t xml:space="preserve">which show </w:t>
      </w:r>
      <w:r w:rsidRPr="00190423">
        <w:rPr>
          <w:rFonts w:ascii="Verdana" w:hAnsi="Verdana" w:cs="Arial"/>
          <w:sz w:val="24"/>
          <w:szCs w:val="24"/>
        </w:rPr>
        <w:t xml:space="preserve">estimates for the </w:t>
      </w:r>
      <w:r w:rsidR="00F71D11" w:rsidRPr="00190423">
        <w:rPr>
          <w:rFonts w:ascii="Verdana" w:hAnsi="Verdana" w:cs="Arial"/>
          <w:sz w:val="24"/>
          <w:szCs w:val="24"/>
        </w:rPr>
        <w:t>number of beds</w:t>
      </w:r>
      <w:r w:rsidR="00B44BE6" w:rsidRPr="00190423">
        <w:rPr>
          <w:rFonts w:ascii="Verdana" w:hAnsi="Verdana" w:cs="Arial"/>
          <w:sz w:val="24"/>
          <w:szCs w:val="24"/>
        </w:rPr>
        <w:t xml:space="preserve"> that will be</w:t>
      </w:r>
      <w:r w:rsidR="00F71D11" w:rsidRPr="00190423">
        <w:rPr>
          <w:rFonts w:ascii="Verdana" w:hAnsi="Verdana" w:cs="Arial"/>
          <w:sz w:val="24"/>
          <w:szCs w:val="24"/>
        </w:rPr>
        <w:t xml:space="preserve"> required </w:t>
      </w:r>
      <w:r w:rsidR="00B44BE6" w:rsidRPr="00190423">
        <w:rPr>
          <w:rFonts w:ascii="Verdana" w:hAnsi="Verdana" w:cs="Arial"/>
          <w:sz w:val="24"/>
          <w:szCs w:val="24"/>
        </w:rPr>
        <w:t>over the next 20</w:t>
      </w:r>
      <w:r w:rsidR="00EA1CA6" w:rsidRPr="00190423">
        <w:rPr>
          <w:rFonts w:ascii="Verdana" w:hAnsi="Verdana" w:cs="Arial"/>
          <w:sz w:val="24"/>
          <w:szCs w:val="24"/>
        </w:rPr>
        <w:t xml:space="preserve"> years</w:t>
      </w:r>
      <w:r w:rsidR="00B44BE6" w:rsidRPr="00190423">
        <w:rPr>
          <w:rFonts w:ascii="Verdana" w:hAnsi="Verdana" w:cs="Arial"/>
          <w:sz w:val="24"/>
          <w:szCs w:val="24"/>
        </w:rPr>
        <w:t xml:space="preserve"> </w:t>
      </w:r>
      <w:r w:rsidRPr="00190423">
        <w:rPr>
          <w:rFonts w:ascii="Verdana" w:hAnsi="Verdana" w:cs="Arial"/>
          <w:sz w:val="24"/>
          <w:szCs w:val="24"/>
        </w:rPr>
        <w:t xml:space="preserve">for different age cohorts. </w:t>
      </w:r>
      <w:r w:rsidR="00E170A2" w:rsidRPr="00190423">
        <w:rPr>
          <w:rFonts w:ascii="Verdana" w:hAnsi="Verdana" w:cs="Arial"/>
          <w:sz w:val="24"/>
          <w:szCs w:val="24"/>
        </w:rPr>
        <w:t xml:space="preserve">This </w:t>
      </w:r>
      <w:r w:rsidR="009E6C60" w:rsidRPr="00190423">
        <w:rPr>
          <w:rFonts w:ascii="Verdana" w:hAnsi="Verdana" w:cs="Arial"/>
          <w:sz w:val="24"/>
          <w:szCs w:val="24"/>
        </w:rPr>
        <w:t xml:space="preserve">data </w:t>
      </w:r>
      <w:r w:rsidR="00E170A2" w:rsidRPr="00190423">
        <w:rPr>
          <w:rFonts w:ascii="Verdana" w:hAnsi="Verdana" w:cs="Arial"/>
          <w:sz w:val="24"/>
          <w:szCs w:val="24"/>
        </w:rPr>
        <w:t>will be used by Strategy and Planning teams.</w:t>
      </w:r>
      <w:r w:rsidR="00131952" w:rsidRPr="00190423">
        <w:rPr>
          <w:rFonts w:ascii="Verdana" w:hAnsi="Verdana" w:cs="Arial"/>
          <w:sz w:val="24"/>
          <w:szCs w:val="24"/>
        </w:rPr>
        <w:t xml:space="preserve"> (Appendix A, Fig 7).</w:t>
      </w:r>
    </w:p>
    <w:p w14:paraId="4502230E" w14:textId="77777777" w:rsidR="005C21D5" w:rsidRPr="00190423" w:rsidRDefault="005C21D5" w:rsidP="00997B36">
      <w:pPr>
        <w:spacing w:after="0" w:line="240" w:lineRule="auto"/>
        <w:jc w:val="both"/>
        <w:rPr>
          <w:rFonts w:ascii="Verdana" w:hAnsi="Verdana" w:cs="Arial"/>
          <w:sz w:val="24"/>
          <w:szCs w:val="24"/>
        </w:rPr>
      </w:pPr>
    </w:p>
    <w:p w14:paraId="04A128D4" w14:textId="24E1B4E7" w:rsidR="00AD34D6" w:rsidRPr="00190423" w:rsidRDefault="00630024" w:rsidP="00997B36">
      <w:pPr>
        <w:spacing w:after="0" w:line="240" w:lineRule="auto"/>
        <w:jc w:val="both"/>
        <w:rPr>
          <w:rFonts w:ascii="Verdana" w:hAnsi="Verdana" w:cs="Arial"/>
          <w:sz w:val="24"/>
          <w:szCs w:val="24"/>
        </w:rPr>
      </w:pPr>
      <w:r w:rsidRPr="00190423">
        <w:rPr>
          <w:rFonts w:ascii="Verdana" w:hAnsi="Verdana" w:cs="Arial"/>
          <w:sz w:val="24"/>
          <w:szCs w:val="24"/>
        </w:rPr>
        <w:t>Data Literacy courses have continued to be held with staff across the Health Board</w:t>
      </w:r>
      <w:r w:rsidR="000A3C13" w:rsidRPr="00190423">
        <w:rPr>
          <w:rFonts w:ascii="Verdana" w:hAnsi="Verdana" w:cs="Arial"/>
          <w:sz w:val="24"/>
          <w:szCs w:val="24"/>
        </w:rPr>
        <w:t>. S</w:t>
      </w:r>
      <w:r w:rsidR="006B62C3" w:rsidRPr="00190423">
        <w:rPr>
          <w:rFonts w:ascii="Verdana" w:hAnsi="Verdana" w:cs="Arial"/>
          <w:sz w:val="24"/>
          <w:szCs w:val="24"/>
        </w:rPr>
        <w:t xml:space="preserve">ince the last </w:t>
      </w:r>
      <w:r w:rsidR="001610FC" w:rsidRPr="00190423">
        <w:rPr>
          <w:rFonts w:ascii="Verdana" w:hAnsi="Verdana" w:cs="Arial"/>
          <w:sz w:val="24"/>
          <w:szCs w:val="24"/>
        </w:rPr>
        <w:t xml:space="preserve">update report </w:t>
      </w:r>
      <w:r w:rsidR="00602571" w:rsidRPr="00190423">
        <w:rPr>
          <w:rFonts w:ascii="Verdana" w:hAnsi="Verdana" w:cs="Arial"/>
          <w:sz w:val="24"/>
          <w:szCs w:val="24"/>
        </w:rPr>
        <w:t>t</w:t>
      </w:r>
      <w:r w:rsidR="00B74FF5" w:rsidRPr="00190423">
        <w:rPr>
          <w:rFonts w:ascii="Verdana" w:hAnsi="Verdana" w:cs="Arial"/>
          <w:sz w:val="24"/>
          <w:szCs w:val="24"/>
        </w:rPr>
        <w:t>wo</w:t>
      </w:r>
      <w:r w:rsidR="00602571" w:rsidRPr="00190423">
        <w:rPr>
          <w:rFonts w:ascii="Verdana" w:hAnsi="Verdana" w:cs="Arial"/>
          <w:sz w:val="24"/>
          <w:szCs w:val="24"/>
        </w:rPr>
        <w:t xml:space="preserve"> Introduction to Data Literacy</w:t>
      </w:r>
      <w:r w:rsidR="00B74FF5" w:rsidRPr="00190423">
        <w:rPr>
          <w:rFonts w:ascii="Verdana" w:hAnsi="Verdana" w:cs="Arial"/>
          <w:sz w:val="24"/>
          <w:szCs w:val="24"/>
        </w:rPr>
        <w:t xml:space="preserve"> courses</w:t>
      </w:r>
      <w:r w:rsidR="00602571" w:rsidRPr="00190423">
        <w:rPr>
          <w:rFonts w:ascii="Verdana" w:hAnsi="Verdana" w:cs="Arial"/>
          <w:sz w:val="24"/>
          <w:szCs w:val="24"/>
        </w:rPr>
        <w:t xml:space="preserve"> and </w:t>
      </w:r>
      <w:r w:rsidR="00B74FF5" w:rsidRPr="00190423">
        <w:rPr>
          <w:rFonts w:ascii="Verdana" w:hAnsi="Verdana" w:cs="Arial"/>
          <w:sz w:val="24"/>
          <w:szCs w:val="24"/>
        </w:rPr>
        <w:t>one</w:t>
      </w:r>
      <w:r w:rsidR="00602571" w:rsidRPr="00190423">
        <w:rPr>
          <w:rFonts w:ascii="Verdana" w:hAnsi="Verdana" w:cs="Arial"/>
          <w:sz w:val="24"/>
          <w:szCs w:val="24"/>
        </w:rPr>
        <w:t xml:space="preserve"> Introduction to Power BI training courses</w:t>
      </w:r>
      <w:r w:rsidR="000A3C13" w:rsidRPr="00190423">
        <w:rPr>
          <w:rFonts w:ascii="Verdana" w:hAnsi="Verdana" w:cs="Arial"/>
          <w:sz w:val="24"/>
          <w:szCs w:val="24"/>
        </w:rPr>
        <w:t xml:space="preserve"> have taken place with </w:t>
      </w:r>
      <w:r w:rsidR="0041134F" w:rsidRPr="00190423">
        <w:rPr>
          <w:rFonts w:ascii="Verdana" w:hAnsi="Verdana" w:cs="Arial"/>
          <w:sz w:val="24"/>
          <w:szCs w:val="24"/>
        </w:rPr>
        <w:t>4</w:t>
      </w:r>
      <w:r w:rsidR="000A3C13" w:rsidRPr="00190423">
        <w:rPr>
          <w:rFonts w:ascii="Verdana" w:hAnsi="Verdana" w:cs="Arial"/>
          <w:sz w:val="24"/>
          <w:szCs w:val="24"/>
        </w:rPr>
        <w:t>0 staff members attendi</w:t>
      </w:r>
      <w:r w:rsidR="0041134F" w:rsidRPr="00190423">
        <w:rPr>
          <w:rFonts w:ascii="Verdana" w:hAnsi="Verdana" w:cs="Arial"/>
          <w:sz w:val="24"/>
          <w:szCs w:val="24"/>
        </w:rPr>
        <w:t>ng</w:t>
      </w:r>
      <w:r w:rsidR="000A3C13" w:rsidRPr="00190423">
        <w:rPr>
          <w:rFonts w:ascii="Verdana" w:hAnsi="Verdana" w:cs="Arial"/>
          <w:sz w:val="24"/>
          <w:szCs w:val="24"/>
        </w:rPr>
        <w:t>.</w:t>
      </w:r>
      <w:r w:rsidR="00D71D78" w:rsidRPr="00190423">
        <w:rPr>
          <w:rFonts w:ascii="Verdana" w:hAnsi="Verdana" w:cs="Arial"/>
          <w:sz w:val="24"/>
          <w:szCs w:val="24"/>
        </w:rPr>
        <w:t xml:space="preserve"> This brings a total of </w:t>
      </w:r>
      <w:r w:rsidR="00190423">
        <w:rPr>
          <w:rFonts w:ascii="Verdana" w:hAnsi="Verdana" w:cs="Arial"/>
          <w:sz w:val="24"/>
          <w:szCs w:val="24"/>
        </w:rPr>
        <w:t>273</w:t>
      </w:r>
      <w:r w:rsidR="00D71D78" w:rsidRPr="00190423">
        <w:rPr>
          <w:rFonts w:ascii="Verdana" w:hAnsi="Verdana" w:cs="Arial"/>
          <w:sz w:val="24"/>
          <w:szCs w:val="24"/>
        </w:rPr>
        <w:t xml:space="preserve"> staff that have now attended a data literacy course provided by Digital Intelligence.</w:t>
      </w:r>
    </w:p>
    <w:p w14:paraId="6D290421" w14:textId="77777777" w:rsidR="00653AEC" w:rsidRPr="00190423" w:rsidRDefault="00653AEC" w:rsidP="00190423">
      <w:pPr>
        <w:spacing w:after="0" w:line="240" w:lineRule="auto"/>
        <w:rPr>
          <w:rFonts w:ascii="Verdana" w:hAnsi="Verdana" w:cs="Arial"/>
          <w:b/>
          <w:sz w:val="24"/>
          <w:szCs w:val="24"/>
        </w:rPr>
      </w:pPr>
    </w:p>
    <w:p w14:paraId="6D290422" w14:textId="77777777" w:rsidR="00653AEC" w:rsidRPr="00190423" w:rsidRDefault="00653AEC" w:rsidP="00653AEC">
      <w:pPr>
        <w:pStyle w:val="ListParagraph"/>
        <w:numPr>
          <w:ilvl w:val="0"/>
          <w:numId w:val="1"/>
        </w:numPr>
        <w:spacing w:after="0" w:line="240" w:lineRule="auto"/>
        <w:rPr>
          <w:rFonts w:ascii="Verdana" w:hAnsi="Verdana" w:cs="Arial"/>
          <w:b/>
          <w:sz w:val="24"/>
          <w:szCs w:val="24"/>
        </w:rPr>
      </w:pPr>
      <w:r w:rsidRPr="00190423">
        <w:rPr>
          <w:rFonts w:ascii="Verdana" w:hAnsi="Verdana" w:cs="Arial"/>
          <w:b/>
          <w:sz w:val="24"/>
          <w:szCs w:val="24"/>
        </w:rPr>
        <w:t>GOVERNANCE AND RISK ISSUES</w:t>
      </w:r>
    </w:p>
    <w:p w14:paraId="7ED2CF0F" w14:textId="33260C43" w:rsidR="00EC67EE" w:rsidRPr="00190423" w:rsidRDefault="00EC67EE" w:rsidP="00EC67EE">
      <w:pPr>
        <w:spacing w:after="0" w:line="240" w:lineRule="auto"/>
        <w:jc w:val="both"/>
        <w:rPr>
          <w:rFonts w:ascii="Verdana" w:eastAsia="Arial" w:hAnsi="Verdana" w:cs="Arial"/>
          <w:color w:val="000000" w:themeColor="text1"/>
          <w:sz w:val="24"/>
          <w:szCs w:val="24"/>
        </w:rPr>
      </w:pPr>
      <w:r w:rsidRPr="00190423">
        <w:rPr>
          <w:rFonts w:ascii="Verdana" w:eastAsia="Arial" w:hAnsi="Verdana" w:cs="Arial"/>
          <w:color w:val="000000" w:themeColor="text1"/>
          <w:sz w:val="24"/>
          <w:szCs w:val="24"/>
        </w:rPr>
        <w:t>The Swansea Bay Business Intelligence Collaborative</w:t>
      </w:r>
      <w:r w:rsidR="00971A3E" w:rsidRPr="00190423">
        <w:rPr>
          <w:rFonts w:ascii="Verdana" w:eastAsia="Arial" w:hAnsi="Verdana" w:cs="Arial"/>
          <w:color w:val="000000" w:themeColor="text1"/>
          <w:sz w:val="24"/>
          <w:szCs w:val="24"/>
        </w:rPr>
        <w:t xml:space="preserve"> </w:t>
      </w:r>
      <w:r w:rsidR="00146512" w:rsidRPr="00190423">
        <w:rPr>
          <w:rFonts w:ascii="Verdana" w:eastAsia="Arial" w:hAnsi="Verdana" w:cs="Arial"/>
          <w:color w:val="000000" w:themeColor="text1"/>
          <w:sz w:val="24"/>
          <w:szCs w:val="24"/>
        </w:rPr>
        <w:t>me</w:t>
      </w:r>
      <w:r w:rsidR="00545B54" w:rsidRPr="00190423">
        <w:rPr>
          <w:rFonts w:ascii="Verdana" w:eastAsia="Arial" w:hAnsi="Verdana" w:cs="Arial"/>
          <w:color w:val="000000" w:themeColor="text1"/>
          <w:sz w:val="24"/>
          <w:szCs w:val="24"/>
        </w:rPr>
        <w:t>t</w:t>
      </w:r>
      <w:r w:rsidR="00146512" w:rsidRPr="00190423">
        <w:rPr>
          <w:rFonts w:ascii="Verdana" w:eastAsia="Arial" w:hAnsi="Verdana" w:cs="Arial"/>
          <w:color w:val="000000" w:themeColor="text1"/>
          <w:sz w:val="24"/>
          <w:szCs w:val="24"/>
        </w:rPr>
        <w:t xml:space="preserve"> on </w:t>
      </w:r>
      <w:r w:rsidR="00545B54" w:rsidRPr="00190423">
        <w:rPr>
          <w:rFonts w:ascii="Verdana" w:eastAsia="Arial" w:hAnsi="Verdana" w:cs="Arial"/>
          <w:color w:val="000000" w:themeColor="text1"/>
          <w:sz w:val="24"/>
          <w:szCs w:val="24"/>
        </w:rPr>
        <w:t>13</w:t>
      </w:r>
      <w:r w:rsidR="00545B54" w:rsidRPr="00190423">
        <w:rPr>
          <w:rFonts w:ascii="Verdana" w:eastAsia="Arial" w:hAnsi="Verdana" w:cs="Arial"/>
          <w:color w:val="000000" w:themeColor="text1"/>
          <w:sz w:val="24"/>
          <w:szCs w:val="24"/>
          <w:vertAlign w:val="superscript"/>
        </w:rPr>
        <w:t>th</w:t>
      </w:r>
      <w:r w:rsidR="00545B54" w:rsidRPr="00190423">
        <w:rPr>
          <w:rFonts w:ascii="Verdana" w:eastAsia="Arial" w:hAnsi="Verdana" w:cs="Arial"/>
          <w:color w:val="000000" w:themeColor="text1"/>
          <w:sz w:val="24"/>
          <w:szCs w:val="24"/>
        </w:rPr>
        <w:t xml:space="preserve"> May</w:t>
      </w:r>
      <w:r w:rsidRPr="00190423">
        <w:rPr>
          <w:rFonts w:ascii="Verdana" w:eastAsia="Arial" w:hAnsi="Verdana" w:cs="Arial"/>
          <w:color w:val="000000" w:themeColor="text1"/>
          <w:sz w:val="24"/>
          <w:szCs w:val="24"/>
        </w:rPr>
        <w:t xml:space="preserve"> </w:t>
      </w:r>
      <w:r w:rsidR="00D339AF" w:rsidRPr="00190423">
        <w:rPr>
          <w:rFonts w:ascii="Verdana" w:eastAsia="Arial" w:hAnsi="Verdana" w:cs="Arial"/>
          <w:color w:val="000000" w:themeColor="text1"/>
          <w:sz w:val="24"/>
          <w:szCs w:val="24"/>
        </w:rPr>
        <w:t xml:space="preserve">2025 </w:t>
      </w:r>
      <w:r w:rsidRPr="00190423">
        <w:rPr>
          <w:rFonts w:ascii="Verdana" w:eastAsia="Arial" w:hAnsi="Verdana" w:cs="Arial"/>
          <w:color w:val="000000" w:themeColor="text1"/>
          <w:sz w:val="24"/>
          <w:szCs w:val="24"/>
        </w:rPr>
        <w:t xml:space="preserve">with various stakeholders from service areas attending and given the opportunity to review and feed into the </w:t>
      </w:r>
      <w:r w:rsidR="00E22C45" w:rsidRPr="00190423">
        <w:rPr>
          <w:rFonts w:ascii="Verdana" w:eastAsia="Arial" w:hAnsi="Verdana" w:cs="Arial"/>
          <w:color w:val="000000" w:themeColor="text1"/>
          <w:sz w:val="24"/>
          <w:szCs w:val="24"/>
        </w:rPr>
        <w:t>Digital Intelligence Strategic Pla</w:t>
      </w:r>
      <w:r w:rsidR="00F05368" w:rsidRPr="00190423">
        <w:rPr>
          <w:rFonts w:ascii="Verdana" w:eastAsia="Arial" w:hAnsi="Verdana" w:cs="Arial"/>
          <w:color w:val="000000" w:themeColor="text1"/>
          <w:sz w:val="24"/>
          <w:szCs w:val="24"/>
        </w:rPr>
        <w:t>n with all appropriate comments reflected in the latest draft of the plan</w:t>
      </w:r>
      <w:r w:rsidR="006F2025" w:rsidRPr="00190423">
        <w:rPr>
          <w:rFonts w:ascii="Verdana" w:eastAsia="Arial" w:hAnsi="Verdana" w:cs="Arial"/>
          <w:color w:val="000000" w:themeColor="text1"/>
          <w:sz w:val="24"/>
          <w:szCs w:val="24"/>
        </w:rPr>
        <w:t>.</w:t>
      </w:r>
      <w:r w:rsidR="00D71D78" w:rsidRPr="00190423">
        <w:rPr>
          <w:rFonts w:ascii="Verdana" w:eastAsia="Arial" w:hAnsi="Verdana" w:cs="Arial"/>
          <w:color w:val="000000" w:themeColor="text1"/>
          <w:sz w:val="24"/>
          <w:szCs w:val="24"/>
        </w:rPr>
        <w:t xml:space="preserve"> As highlighted, following executive portfolio conclusions, the plan will then be updated and circulated for final signoff.</w:t>
      </w:r>
    </w:p>
    <w:p w14:paraId="785E7B1E" w14:textId="77777777" w:rsidR="00EC67EE" w:rsidRPr="00190423" w:rsidRDefault="00EC67EE" w:rsidP="00EC67EE">
      <w:pPr>
        <w:spacing w:after="0" w:line="240" w:lineRule="auto"/>
        <w:jc w:val="both"/>
        <w:rPr>
          <w:rFonts w:ascii="Verdana" w:hAnsi="Verdana" w:cs="Arial"/>
          <w:b/>
          <w:bCs/>
          <w:sz w:val="24"/>
          <w:szCs w:val="24"/>
        </w:rPr>
      </w:pPr>
    </w:p>
    <w:p w14:paraId="5BA613BA" w14:textId="7546D2A2" w:rsidR="00EC67EE" w:rsidRPr="00190423" w:rsidRDefault="00EC67EE" w:rsidP="00EC67EE">
      <w:pPr>
        <w:spacing w:after="0" w:line="240" w:lineRule="auto"/>
        <w:jc w:val="both"/>
        <w:rPr>
          <w:rFonts w:ascii="Verdana" w:hAnsi="Verdana" w:cs="Arial"/>
          <w:sz w:val="24"/>
          <w:szCs w:val="24"/>
        </w:rPr>
      </w:pPr>
      <w:r w:rsidRPr="00190423">
        <w:rPr>
          <w:rFonts w:ascii="Verdana" w:hAnsi="Verdana" w:cs="Arial"/>
          <w:sz w:val="24"/>
          <w:szCs w:val="24"/>
        </w:rPr>
        <w:t xml:space="preserve">There is a risk on the Health Board Risk register scored at a 12 titled: </w:t>
      </w:r>
      <w:r w:rsidRPr="00190423">
        <w:rPr>
          <w:rStyle w:val="normaltextrun"/>
          <w:rFonts w:ascii="Verdana" w:hAnsi="Verdana" w:cs="Arial"/>
          <w:b/>
          <w:bCs/>
          <w:color w:val="000000"/>
          <w:sz w:val="24"/>
          <w:szCs w:val="24"/>
          <w:shd w:val="clear" w:color="auto" w:fill="FFFFFF"/>
        </w:rPr>
        <w:t>Operational and strategic decisions are not data informed</w:t>
      </w:r>
      <w:r w:rsidR="006F2025" w:rsidRPr="00190423">
        <w:rPr>
          <w:rStyle w:val="normaltextrun"/>
          <w:rFonts w:ascii="Verdana" w:hAnsi="Verdana" w:cs="Arial"/>
          <w:color w:val="000000"/>
          <w:sz w:val="24"/>
          <w:szCs w:val="24"/>
          <w:shd w:val="clear" w:color="auto" w:fill="FFFFFF"/>
        </w:rPr>
        <w:t xml:space="preserve"> and this risk continues to be monitored.</w:t>
      </w:r>
      <w:r w:rsidRPr="00190423">
        <w:rPr>
          <w:rStyle w:val="normaltextrun"/>
          <w:rFonts w:ascii="Verdana" w:hAnsi="Verdana" w:cs="Arial"/>
          <w:color w:val="000000"/>
          <w:sz w:val="24"/>
          <w:szCs w:val="24"/>
          <w:shd w:val="clear" w:color="auto" w:fill="FFFFFF"/>
        </w:rPr>
        <w:t xml:space="preserve"> Significant work has gone into the Data Literacy programme over the last 12 months to address elements of this risk. This has supported the reduction of the score for this risk.</w:t>
      </w:r>
    </w:p>
    <w:p w14:paraId="6D290426" w14:textId="77777777" w:rsidR="00653AEC" w:rsidRPr="00190423" w:rsidRDefault="00653AEC" w:rsidP="00653AEC">
      <w:pPr>
        <w:pStyle w:val="ListParagraph"/>
        <w:spacing w:after="0" w:line="240" w:lineRule="auto"/>
        <w:rPr>
          <w:rFonts w:ascii="Verdana" w:hAnsi="Verdana" w:cs="Arial"/>
          <w:b/>
          <w:sz w:val="24"/>
          <w:szCs w:val="24"/>
        </w:rPr>
      </w:pPr>
    </w:p>
    <w:p w14:paraId="6D290427" w14:textId="77777777" w:rsidR="00653AEC" w:rsidRPr="00190423" w:rsidRDefault="00653AEC" w:rsidP="00653AEC">
      <w:pPr>
        <w:pStyle w:val="ListParagraph"/>
        <w:numPr>
          <w:ilvl w:val="0"/>
          <w:numId w:val="1"/>
        </w:numPr>
        <w:spacing w:after="0" w:line="240" w:lineRule="auto"/>
        <w:rPr>
          <w:rFonts w:ascii="Verdana" w:hAnsi="Verdana" w:cs="Arial"/>
          <w:b/>
          <w:sz w:val="24"/>
          <w:szCs w:val="24"/>
        </w:rPr>
      </w:pPr>
      <w:r w:rsidRPr="00190423">
        <w:rPr>
          <w:rFonts w:ascii="Verdana" w:hAnsi="Verdana" w:cs="Arial"/>
          <w:b/>
          <w:sz w:val="24"/>
          <w:szCs w:val="24"/>
        </w:rPr>
        <w:t xml:space="preserve"> FINANCIAL IMPLICATIONS</w:t>
      </w:r>
    </w:p>
    <w:p w14:paraId="0AE8A1F8" w14:textId="77777777" w:rsidR="00F76A25" w:rsidRPr="00190423" w:rsidRDefault="00F76A25" w:rsidP="00F76A25">
      <w:pPr>
        <w:spacing w:after="0" w:line="240" w:lineRule="auto"/>
        <w:jc w:val="both"/>
        <w:rPr>
          <w:rFonts w:ascii="Verdana" w:hAnsi="Verdana"/>
        </w:rPr>
      </w:pPr>
      <w:r w:rsidRPr="00190423">
        <w:rPr>
          <w:rFonts w:ascii="Verdana" w:hAnsi="Verdana" w:cs="Arial"/>
          <w:sz w:val="24"/>
          <w:szCs w:val="24"/>
        </w:rPr>
        <w:t>Nothing to note.</w:t>
      </w:r>
    </w:p>
    <w:p w14:paraId="6D290429" w14:textId="77777777" w:rsidR="00653AEC" w:rsidRPr="00190423" w:rsidRDefault="00653AEC" w:rsidP="00653AEC">
      <w:pPr>
        <w:pStyle w:val="ListParagraph"/>
        <w:spacing w:after="0" w:line="240" w:lineRule="auto"/>
        <w:rPr>
          <w:rFonts w:ascii="Verdana" w:hAnsi="Verdana" w:cs="Arial"/>
          <w:b/>
          <w:sz w:val="24"/>
          <w:szCs w:val="24"/>
        </w:rPr>
      </w:pPr>
    </w:p>
    <w:p w14:paraId="6D29042A" w14:textId="77777777" w:rsidR="00653AEC" w:rsidRPr="00190423" w:rsidRDefault="00653AEC" w:rsidP="00653AEC">
      <w:pPr>
        <w:pStyle w:val="ListParagraph"/>
        <w:numPr>
          <w:ilvl w:val="0"/>
          <w:numId w:val="1"/>
        </w:numPr>
        <w:spacing w:after="0" w:line="240" w:lineRule="auto"/>
        <w:rPr>
          <w:rFonts w:ascii="Verdana" w:hAnsi="Verdana" w:cs="Arial"/>
          <w:b/>
          <w:sz w:val="24"/>
          <w:szCs w:val="24"/>
        </w:rPr>
      </w:pPr>
      <w:r w:rsidRPr="00190423">
        <w:rPr>
          <w:rFonts w:ascii="Verdana" w:hAnsi="Verdana" w:cs="Arial"/>
          <w:b/>
          <w:sz w:val="24"/>
          <w:szCs w:val="24"/>
        </w:rPr>
        <w:t>RECOMMENDATION</w:t>
      </w:r>
    </w:p>
    <w:p w14:paraId="6D290433" w14:textId="7541E5D2" w:rsidR="00762BBE" w:rsidRPr="00190423" w:rsidRDefault="003A13F0" w:rsidP="003A13F0">
      <w:pPr>
        <w:spacing w:after="0" w:line="240" w:lineRule="auto"/>
        <w:ind w:right="96"/>
        <w:jc w:val="both"/>
        <w:rPr>
          <w:rFonts w:ascii="Verdana" w:hAnsi="Verdana" w:cs="Arial"/>
          <w:sz w:val="24"/>
          <w:szCs w:val="24"/>
        </w:rPr>
      </w:pPr>
      <w:r w:rsidRPr="00190423">
        <w:rPr>
          <w:rFonts w:ascii="Verdana" w:hAnsi="Verdana" w:cs="Arial"/>
          <w:sz w:val="24"/>
          <w:szCs w:val="24"/>
        </w:rPr>
        <w:t xml:space="preserve">Members are asked to </w:t>
      </w:r>
      <w:r w:rsidR="00D71D78" w:rsidRPr="001E3976">
        <w:rPr>
          <w:rFonts w:ascii="Verdana" w:hAnsi="Verdana" w:cs="Arial"/>
          <w:b/>
          <w:bCs/>
          <w:sz w:val="24"/>
          <w:szCs w:val="24"/>
        </w:rPr>
        <w:t>rece</w:t>
      </w:r>
      <w:r w:rsidR="00190423" w:rsidRPr="001E3976">
        <w:rPr>
          <w:rFonts w:ascii="Verdana" w:hAnsi="Verdana" w:cs="Arial"/>
          <w:b/>
          <w:bCs/>
          <w:sz w:val="24"/>
          <w:szCs w:val="24"/>
        </w:rPr>
        <w:t>i</w:t>
      </w:r>
      <w:r w:rsidR="00D71D78" w:rsidRPr="001E3976">
        <w:rPr>
          <w:rFonts w:ascii="Verdana" w:hAnsi="Verdana" w:cs="Arial"/>
          <w:b/>
          <w:bCs/>
          <w:sz w:val="24"/>
          <w:szCs w:val="24"/>
        </w:rPr>
        <w:t>v</w:t>
      </w:r>
      <w:r w:rsidR="00190423" w:rsidRPr="001E3976">
        <w:rPr>
          <w:rFonts w:ascii="Verdana" w:hAnsi="Verdana" w:cs="Arial"/>
          <w:b/>
          <w:bCs/>
          <w:sz w:val="24"/>
          <w:szCs w:val="24"/>
        </w:rPr>
        <w:t>e</w:t>
      </w:r>
      <w:r w:rsidRPr="00190423">
        <w:rPr>
          <w:rFonts w:ascii="Verdana" w:hAnsi="Verdana" w:cs="Arial"/>
          <w:sz w:val="24"/>
          <w:szCs w:val="24"/>
        </w:rPr>
        <w:t xml:space="preserve"> the contents of the report and the current and future work plans described within it.</w:t>
      </w:r>
    </w:p>
    <w:p w14:paraId="1FD9ABE9" w14:textId="77777777" w:rsidR="003A13F0" w:rsidRPr="00190423" w:rsidRDefault="003A13F0" w:rsidP="003A13F0">
      <w:pPr>
        <w:spacing w:after="0" w:line="240" w:lineRule="auto"/>
        <w:ind w:right="96"/>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90423" w14:paraId="6D290436" w14:textId="77777777" w:rsidTr="00C95B3C">
        <w:tc>
          <w:tcPr>
            <w:tcW w:w="9245" w:type="dxa"/>
            <w:gridSpan w:val="4"/>
            <w:shd w:val="clear" w:color="auto" w:fill="D5DCE4" w:themeFill="text2" w:themeFillTint="33"/>
          </w:tcPr>
          <w:p w14:paraId="6D290434" w14:textId="77777777" w:rsidR="00034194" w:rsidRPr="007C4365" w:rsidRDefault="0020539A">
            <w:pPr>
              <w:rPr>
                <w:rFonts w:ascii="Verdana" w:hAnsi="Verdana" w:cs="Arial"/>
                <w:b/>
                <w:sz w:val="24"/>
                <w:szCs w:val="24"/>
              </w:rPr>
            </w:pPr>
            <w:r w:rsidRPr="007C4365">
              <w:rPr>
                <w:rFonts w:ascii="Verdana" w:hAnsi="Verdana" w:cs="Arial"/>
                <w:b/>
                <w:sz w:val="24"/>
                <w:szCs w:val="24"/>
              </w:rPr>
              <w:t>Governance and Assurance</w:t>
            </w:r>
          </w:p>
          <w:p w14:paraId="6D290435" w14:textId="77777777" w:rsidR="00034194" w:rsidRPr="007C4365" w:rsidRDefault="00034194">
            <w:pPr>
              <w:rPr>
                <w:rFonts w:ascii="Verdana" w:hAnsi="Verdana" w:cs="Arial"/>
                <w:sz w:val="24"/>
                <w:szCs w:val="24"/>
              </w:rPr>
            </w:pPr>
          </w:p>
        </w:tc>
      </w:tr>
      <w:tr w:rsidR="00F5324A" w:rsidRPr="00190423" w14:paraId="6D29043A" w14:textId="77777777" w:rsidTr="00F5324A">
        <w:tc>
          <w:tcPr>
            <w:tcW w:w="1809" w:type="dxa"/>
            <w:vMerge w:val="restart"/>
          </w:tcPr>
          <w:p w14:paraId="6D290437" w14:textId="77777777" w:rsidR="00F5324A" w:rsidRPr="007C4365" w:rsidRDefault="00F5324A">
            <w:pPr>
              <w:rPr>
                <w:rFonts w:ascii="Verdana" w:hAnsi="Verdana" w:cs="Arial"/>
                <w:b/>
                <w:sz w:val="24"/>
                <w:szCs w:val="24"/>
              </w:rPr>
            </w:pPr>
            <w:r w:rsidRPr="007C4365">
              <w:rPr>
                <w:rFonts w:ascii="Verdana" w:hAnsi="Verdana" w:cs="Arial"/>
                <w:b/>
                <w:sz w:val="24"/>
                <w:szCs w:val="24"/>
              </w:rPr>
              <w:lastRenderedPageBreak/>
              <w:t>Link to Enabling Objectives</w:t>
            </w:r>
          </w:p>
          <w:p w14:paraId="6D290438" w14:textId="77777777" w:rsidR="00F5324A" w:rsidRPr="007C4365" w:rsidRDefault="00F5324A" w:rsidP="00133EA1">
            <w:pPr>
              <w:rPr>
                <w:rFonts w:ascii="Verdana" w:hAnsi="Verdana" w:cs="Arial"/>
                <w:b/>
                <w:sz w:val="24"/>
                <w:szCs w:val="24"/>
              </w:rPr>
            </w:pPr>
            <w:r w:rsidRPr="007C4365">
              <w:rPr>
                <w:rFonts w:ascii="Verdana" w:hAnsi="Verdana" w:cs="Arial"/>
                <w:b/>
                <w:i/>
                <w:sz w:val="24"/>
                <w:szCs w:val="24"/>
              </w:rPr>
              <w:t>(</w:t>
            </w:r>
            <w:proofErr w:type="gramStart"/>
            <w:r w:rsidRPr="007C4365">
              <w:rPr>
                <w:rFonts w:ascii="Verdana" w:hAnsi="Verdana" w:cs="Arial"/>
                <w:b/>
                <w:i/>
                <w:sz w:val="24"/>
                <w:szCs w:val="24"/>
              </w:rPr>
              <w:t>please</w:t>
            </w:r>
            <w:proofErr w:type="gramEnd"/>
            <w:r w:rsidRPr="007C4365">
              <w:rPr>
                <w:rFonts w:ascii="Verdana" w:hAnsi="Verdana" w:cs="Arial"/>
                <w:b/>
                <w:i/>
                <w:sz w:val="24"/>
                <w:szCs w:val="24"/>
              </w:rPr>
              <w:t xml:space="preserve"> </w:t>
            </w:r>
            <w:r w:rsidR="00133EA1" w:rsidRPr="007C4365">
              <w:rPr>
                <w:rFonts w:ascii="Verdana" w:hAnsi="Verdana" w:cs="Arial"/>
                <w:b/>
                <w:i/>
                <w:sz w:val="24"/>
                <w:szCs w:val="24"/>
              </w:rPr>
              <w:t>choose</w:t>
            </w:r>
            <w:r w:rsidRPr="007C436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C4365" w:rsidRDefault="00F5324A" w:rsidP="00F5324A">
            <w:pPr>
              <w:jc w:val="both"/>
              <w:rPr>
                <w:rFonts w:ascii="Verdana" w:hAnsi="Verdana" w:cs="Arial"/>
                <w:b/>
                <w:sz w:val="24"/>
                <w:szCs w:val="24"/>
              </w:rPr>
            </w:pPr>
            <w:r w:rsidRPr="007C4365">
              <w:rPr>
                <w:rFonts w:ascii="Verdana" w:hAnsi="Verdana" w:cs="Arial"/>
                <w:b/>
                <w:sz w:val="24"/>
                <w:szCs w:val="24"/>
              </w:rPr>
              <w:t>Supporting better health and wellbeing by actively promoting and empowering people to live well in resilient communities</w:t>
            </w:r>
          </w:p>
        </w:tc>
      </w:tr>
      <w:tr w:rsidR="00F5324A" w:rsidRPr="00190423" w14:paraId="6D29043E" w14:textId="77777777" w:rsidTr="00F5324A">
        <w:tc>
          <w:tcPr>
            <w:tcW w:w="1809" w:type="dxa"/>
            <w:vMerge/>
          </w:tcPr>
          <w:p w14:paraId="6D29043B" w14:textId="77777777" w:rsidR="00F5324A" w:rsidRPr="007C4365" w:rsidRDefault="00F5324A">
            <w:pPr>
              <w:rPr>
                <w:rFonts w:ascii="Verdana" w:hAnsi="Verdana" w:cs="Arial"/>
                <w:b/>
                <w:sz w:val="24"/>
                <w:szCs w:val="24"/>
              </w:rPr>
            </w:pPr>
          </w:p>
        </w:tc>
        <w:tc>
          <w:tcPr>
            <w:tcW w:w="5812" w:type="dxa"/>
            <w:gridSpan w:val="2"/>
          </w:tcPr>
          <w:p w14:paraId="6D29043C" w14:textId="77777777" w:rsidR="00F5324A" w:rsidRPr="007C4365" w:rsidRDefault="00F5324A" w:rsidP="00F5324A">
            <w:pPr>
              <w:rPr>
                <w:rFonts w:ascii="Verdana" w:hAnsi="Verdana" w:cs="Arial"/>
                <w:sz w:val="24"/>
                <w:szCs w:val="24"/>
              </w:rPr>
            </w:pPr>
            <w:r w:rsidRPr="007C436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9598FE6" w:rsidR="00F5324A" w:rsidRPr="007C4365" w:rsidRDefault="002B4261" w:rsidP="0020539A">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42" w14:textId="77777777" w:rsidTr="00F5324A">
        <w:tc>
          <w:tcPr>
            <w:tcW w:w="1809" w:type="dxa"/>
            <w:vMerge/>
          </w:tcPr>
          <w:p w14:paraId="6D29043F" w14:textId="77777777" w:rsidR="00F5324A" w:rsidRPr="007C4365" w:rsidRDefault="00F5324A">
            <w:pPr>
              <w:rPr>
                <w:rFonts w:ascii="Verdana" w:hAnsi="Verdana" w:cs="Arial"/>
                <w:b/>
                <w:sz w:val="24"/>
                <w:szCs w:val="24"/>
              </w:rPr>
            </w:pPr>
          </w:p>
        </w:tc>
        <w:tc>
          <w:tcPr>
            <w:tcW w:w="5812" w:type="dxa"/>
            <w:gridSpan w:val="2"/>
          </w:tcPr>
          <w:p w14:paraId="6D290440" w14:textId="77777777" w:rsidR="00F5324A" w:rsidRPr="007C4365" w:rsidRDefault="00F5324A" w:rsidP="00F5324A">
            <w:pPr>
              <w:rPr>
                <w:rFonts w:ascii="Verdana" w:hAnsi="Verdana" w:cs="Arial"/>
                <w:sz w:val="24"/>
                <w:szCs w:val="24"/>
              </w:rPr>
            </w:pPr>
            <w:r w:rsidRPr="007C4365">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207FE136" w:rsidR="00F5324A" w:rsidRPr="007C4365" w:rsidRDefault="002B4261" w:rsidP="0020539A">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46" w14:textId="77777777" w:rsidTr="00F5324A">
        <w:tc>
          <w:tcPr>
            <w:tcW w:w="1809" w:type="dxa"/>
            <w:vMerge/>
          </w:tcPr>
          <w:p w14:paraId="6D290443" w14:textId="77777777" w:rsidR="00F5324A" w:rsidRPr="007C4365" w:rsidRDefault="00F5324A">
            <w:pPr>
              <w:rPr>
                <w:rFonts w:ascii="Verdana" w:hAnsi="Verdana" w:cs="Arial"/>
                <w:b/>
                <w:sz w:val="24"/>
                <w:szCs w:val="24"/>
              </w:rPr>
            </w:pPr>
          </w:p>
        </w:tc>
        <w:tc>
          <w:tcPr>
            <w:tcW w:w="5812" w:type="dxa"/>
            <w:gridSpan w:val="2"/>
          </w:tcPr>
          <w:p w14:paraId="6D290444" w14:textId="77777777" w:rsidR="00F5324A" w:rsidRPr="007C4365" w:rsidRDefault="00F5324A" w:rsidP="00F5324A">
            <w:pPr>
              <w:jc w:val="both"/>
              <w:rPr>
                <w:rFonts w:ascii="Verdana" w:hAnsi="Verdana" w:cs="Arial"/>
                <w:sz w:val="24"/>
                <w:szCs w:val="24"/>
              </w:rPr>
            </w:pPr>
            <w:r w:rsidRPr="007C4365">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8CB3E45" w:rsidR="00F5324A" w:rsidRPr="007C4365" w:rsidRDefault="002B4261" w:rsidP="0020539A">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49" w14:textId="77777777" w:rsidTr="00F5324A">
        <w:tc>
          <w:tcPr>
            <w:tcW w:w="1809" w:type="dxa"/>
            <w:vMerge/>
          </w:tcPr>
          <w:p w14:paraId="6D290447" w14:textId="77777777" w:rsidR="00F5324A" w:rsidRPr="007C436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C4365" w:rsidRDefault="00F5324A" w:rsidP="00C107F2">
            <w:pPr>
              <w:rPr>
                <w:rFonts w:ascii="Verdana" w:hAnsi="Verdana" w:cs="Arial"/>
                <w:b/>
                <w:sz w:val="24"/>
                <w:szCs w:val="24"/>
              </w:rPr>
            </w:pPr>
            <w:r w:rsidRPr="007C4365">
              <w:rPr>
                <w:rFonts w:ascii="Verdana" w:hAnsi="Verdana" w:cs="Arial"/>
                <w:b/>
                <w:sz w:val="24"/>
                <w:szCs w:val="24"/>
              </w:rPr>
              <w:t xml:space="preserve">Deliver better care through excellent health and care services achieving the outcomes that matter most to people </w:t>
            </w:r>
          </w:p>
        </w:tc>
      </w:tr>
      <w:tr w:rsidR="00F5324A" w:rsidRPr="00190423" w14:paraId="6D29044D" w14:textId="77777777" w:rsidTr="00F5324A">
        <w:tc>
          <w:tcPr>
            <w:tcW w:w="1809" w:type="dxa"/>
            <w:vMerge/>
          </w:tcPr>
          <w:p w14:paraId="6D29044A" w14:textId="77777777" w:rsidR="00F5324A" w:rsidRPr="007C4365" w:rsidRDefault="00F5324A" w:rsidP="00C107F2">
            <w:pPr>
              <w:rPr>
                <w:rFonts w:ascii="Verdana" w:hAnsi="Verdana" w:cs="Arial"/>
                <w:b/>
                <w:sz w:val="24"/>
                <w:szCs w:val="24"/>
              </w:rPr>
            </w:pPr>
          </w:p>
        </w:tc>
        <w:tc>
          <w:tcPr>
            <w:tcW w:w="5812" w:type="dxa"/>
            <w:gridSpan w:val="2"/>
          </w:tcPr>
          <w:p w14:paraId="6D29044B" w14:textId="77777777" w:rsidR="00F5324A" w:rsidRPr="007C4365" w:rsidRDefault="00F5324A" w:rsidP="00F5324A">
            <w:pPr>
              <w:rPr>
                <w:rFonts w:ascii="Verdana" w:hAnsi="Verdana" w:cs="Arial"/>
                <w:sz w:val="24"/>
                <w:szCs w:val="24"/>
              </w:rPr>
            </w:pPr>
            <w:r w:rsidRPr="007C4365">
              <w:rPr>
                <w:rFonts w:ascii="Verdana" w:hAnsi="Verdana" w:cs="Arial"/>
                <w:sz w:val="24"/>
                <w:szCs w:val="24"/>
              </w:rPr>
              <w:t xml:space="preserve">Best Value Outcomes and </w:t>
            </w:r>
            <w:proofErr w:type="gramStart"/>
            <w:r w:rsidRPr="007C4365">
              <w:rPr>
                <w:rFonts w:ascii="Verdana" w:hAnsi="Verdana" w:cs="Arial"/>
                <w:sz w:val="24"/>
                <w:szCs w:val="24"/>
              </w:rPr>
              <w:t>High Quality</w:t>
            </w:r>
            <w:proofErr w:type="gramEnd"/>
            <w:r w:rsidRPr="007C4365">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5394D2" w:rsidR="00F5324A" w:rsidRPr="007C4365" w:rsidRDefault="005F2F62" w:rsidP="00133EA1">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51" w14:textId="77777777" w:rsidTr="00F5324A">
        <w:tc>
          <w:tcPr>
            <w:tcW w:w="1809" w:type="dxa"/>
            <w:vMerge/>
          </w:tcPr>
          <w:p w14:paraId="6D29044E" w14:textId="77777777" w:rsidR="00F5324A" w:rsidRPr="007C4365" w:rsidRDefault="00F5324A" w:rsidP="00C107F2">
            <w:pPr>
              <w:rPr>
                <w:rFonts w:ascii="Verdana" w:hAnsi="Verdana" w:cs="Arial"/>
                <w:b/>
                <w:sz w:val="24"/>
                <w:szCs w:val="24"/>
              </w:rPr>
            </w:pPr>
          </w:p>
        </w:tc>
        <w:tc>
          <w:tcPr>
            <w:tcW w:w="5812" w:type="dxa"/>
            <w:gridSpan w:val="2"/>
          </w:tcPr>
          <w:p w14:paraId="6D29044F" w14:textId="77777777" w:rsidR="00F5324A" w:rsidRPr="007C4365" w:rsidRDefault="00F5324A" w:rsidP="00F5324A">
            <w:pPr>
              <w:rPr>
                <w:rFonts w:ascii="Verdana" w:hAnsi="Verdana" w:cs="Arial"/>
                <w:sz w:val="24"/>
                <w:szCs w:val="24"/>
              </w:rPr>
            </w:pPr>
            <w:r w:rsidRPr="007C436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8A82841" w:rsidR="00F5324A" w:rsidRPr="007C4365" w:rsidRDefault="005F2F62" w:rsidP="00133EA1">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55" w14:textId="77777777" w:rsidTr="00F5324A">
        <w:tc>
          <w:tcPr>
            <w:tcW w:w="1809" w:type="dxa"/>
            <w:vMerge/>
          </w:tcPr>
          <w:p w14:paraId="6D290452" w14:textId="77777777" w:rsidR="00F5324A" w:rsidRPr="007C4365" w:rsidRDefault="00F5324A" w:rsidP="00C107F2">
            <w:pPr>
              <w:rPr>
                <w:rFonts w:ascii="Verdana" w:hAnsi="Verdana" w:cs="Arial"/>
                <w:b/>
                <w:sz w:val="24"/>
                <w:szCs w:val="24"/>
              </w:rPr>
            </w:pPr>
          </w:p>
        </w:tc>
        <w:tc>
          <w:tcPr>
            <w:tcW w:w="5812" w:type="dxa"/>
            <w:gridSpan w:val="2"/>
          </w:tcPr>
          <w:p w14:paraId="6D290453"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7C4365" w:rsidRDefault="00133EA1"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59" w14:textId="77777777" w:rsidTr="00F5324A">
        <w:tc>
          <w:tcPr>
            <w:tcW w:w="1809" w:type="dxa"/>
            <w:vMerge/>
          </w:tcPr>
          <w:p w14:paraId="6D290456" w14:textId="77777777" w:rsidR="00F5324A" w:rsidRPr="007C4365" w:rsidRDefault="00F5324A" w:rsidP="00C107F2">
            <w:pPr>
              <w:rPr>
                <w:rFonts w:ascii="Verdana" w:hAnsi="Verdana" w:cs="Arial"/>
                <w:b/>
                <w:sz w:val="24"/>
                <w:szCs w:val="24"/>
              </w:rPr>
            </w:pPr>
          </w:p>
        </w:tc>
        <w:tc>
          <w:tcPr>
            <w:tcW w:w="5812" w:type="dxa"/>
            <w:gridSpan w:val="2"/>
          </w:tcPr>
          <w:p w14:paraId="6D290457"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78FE57C5" w:rsidR="00F5324A" w:rsidRPr="007C4365" w:rsidRDefault="005F2F62"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5D" w14:textId="77777777" w:rsidTr="00F5324A">
        <w:tc>
          <w:tcPr>
            <w:tcW w:w="1809" w:type="dxa"/>
            <w:vMerge/>
          </w:tcPr>
          <w:p w14:paraId="6D29045A" w14:textId="77777777" w:rsidR="00F5324A" w:rsidRPr="007C4365" w:rsidRDefault="00F5324A" w:rsidP="00C107F2">
            <w:pPr>
              <w:rPr>
                <w:rFonts w:ascii="Verdana" w:hAnsi="Verdana" w:cs="Arial"/>
                <w:b/>
                <w:sz w:val="24"/>
                <w:szCs w:val="24"/>
              </w:rPr>
            </w:pPr>
          </w:p>
        </w:tc>
        <w:tc>
          <w:tcPr>
            <w:tcW w:w="5812" w:type="dxa"/>
            <w:gridSpan w:val="2"/>
          </w:tcPr>
          <w:p w14:paraId="6D29045B"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2EC20886" w:rsidR="00F5324A" w:rsidRPr="007C4365" w:rsidRDefault="00926AC2"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5F" w14:textId="77777777" w:rsidTr="00CD7AA5">
        <w:tc>
          <w:tcPr>
            <w:tcW w:w="9245" w:type="dxa"/>
            <w:gridSpan w:val="4"/>
            <w:shd w:val="clear" w:color="auto" w:fill="D5DCE4" w:themeFill="text2" w:themeFillTint="33"/>
          </w:tcPr>
          <w:p w14:paraId="6D29045E" w14:textId="77777777" w:rsidR="00F5324A" w:rsidRPr="007C4365" w:rsidRDefault="00F5324A" w:rsidP="00C107F2">
            <w:pPr>
              <w:rPr>
                <w:rFonts w:ascii="Verdana" w:hAnsi="Verdana" w:cs="Arial"/>
                <w:b/>
                <w:sz w:val="24"/>
                <w:szCs w:val="24"/>
              </w:rPr>
            </w:pPr>
            <w:r w:rsidRPr="007C4365">
              <w:rPr>
                <w:rFonts w:ascii="Verdana" w:hAnsi="Verdana" w:cs="Arial"/>
                <w:b/>
                <w:sz w:val="24"/>
                <w:szCs w:val="24"/>
              </w:rPr>
              <w:t>Health and Care Standards</w:t>
            </w:r>
          </w:p>
        </w:tc>
      </w:tr>
      <w:tr w:rsidR="00F5324A" w:rsidRPr="00190423" w14:paraId="6D290463" w14:textId="77777777" w:rsidTr="00F5324A">
        <w:tc>
          <w:tcPr>
            <w:tcW w:w="1809" w:type="dxa"/>
            <w:vMerge w:val="restart"/>
          </w:tcPr>
          <w:p w14:paraId="6D290460" w14:textId="77777777" w:rsidR="00F5324A" w:rsidRPr="007C4365" w:rsidRDefault="00133EA1" w:rsidP="00F5324A">
            <w:pPr>
              <w:rPr>
                <w:rFonts w:ascii="Verdana" w:hAnsi="Verdana" w:cs="Arial"/>
                <w:sz w:val="24"/>
                <w:szCs w:val="24"/>
              </w:rPr>
            </w:pPr>
            <w:r w:rsidRPr="007C4365">
              <w:rPr>
                <w:rFonts w:ascii="Verdana" w:hAnsi="Verdana" w:cs="Arial"/>
                <w:b/>
                <w:i/>
                <w:sz w:val="24"/>
                <w:szCs w:val="24"/>
              </w:rPr>
              <w:t>(</w:t>
            </w:r>
            <w:proofErr w:type="gramStart"/>
            <w:r w:rsidRPr="007C4365">
              <w:rPr>
                <w:rFonts w:ascii="Verdana" w:hAnsi="Verdana" w:cs="Arial"/>
                <w:b/>
                <w:i/>
                <w:sz w:val="24"/>
                <w:szCs w:val="24"/>
              </w:rPr>
              <w:t>please</w:t>
            </w:r>
            <w:proofErr w:type="gramEnd"/>
            <w:r w:rsidRPr="007C4365">
              <w:rPr>
                <w:rFonts w:ascii="Verdana" w:hAnsi="Verdana" w:cs="Arial"/>
                <w:b/>
                <w:i/>
                <w:sz w:val="24"/>
                <w:szCs w:val="24"/>
              </w:rPr>
              <w:t xml:space="preserve"> choose)</w:t>
            </w:r>
          </w:p>
        </w:tc>
        <w:tc>
          <w:tcPr>
            <w:tcW w:w="5812" w:type="dxa"/>
            <w:gridSpan w:val="2"/>
          </w:tcPr>
          <w:p w14:paraId="6D290461" w14:textId="77777777" w:rsidR="00F5324A" w:rsidRPr="007C4365" w:rsidRDefault="00F5324A" w:rsidP="00C107F2">
            <w:pPr>
              <w:rPr>
                <w:rFonts w:ascii="Verdana" w:hAnsi="Verdana" w:cs="Arial"/>
                <w:sz w:val="24"/>
                <w:szCs w:val="24"/>
              </w:rPr>
            </w:pPr>
            <w:r w:rsidRPr="007C436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5E905C6A" w:rsidR="00F5324A" w:rsidRPr="007C4365" w:rsidRDefault="00DE65B6" w:rsidP="00133EA1">
                <w:pPr>
                  <w:jc w:val="center"/>
                  <w:rPr>
                    <w:rFonts w:ascii="Verdana" w:hAnsi="Verdana" w:cs="Arial"/>
                    <w:sz w:val="24"/>
                    <w:szCs w:val="24"/>
                  </w:rPr>
                </w:pPr>
                <w:r w:rsidRPr="007C4365">
                  <w:rPr>
                    <w:rFonts w:ascii="Segoe UI Symbol" w:eastAsia="MS Gothic" w:hAnsi="Segoe UI Symbol" w:cs="Segoe UI Symbol"/>
                    <w:sz w:val="24"/>
                    <w:szCs w:val="24"/>
                  </w:rPr>
                  <w:t>☒</w:t>
                </w:r>
              </w:p>
            </w:tc>
          </w:sdtContent>
        </w:sdt>
      </w:tr>
      <w:tr w:rsidR="00F5324A" w:rsidRPr="00190423" w14:paraId="6D290467" w14:textId="77777777" w:rsidTr="00F5324A">
        <w:tc>
          <w:tcPr>
            <w:tcW w:w="1809" w:type="dxa"/>
            <w:vMerge/>
          </w:tcPr>
          <w:p w14:paraId="6D290464" w14:textId="77777777" w:rsidR="00F5324A" w:rsidRPr="007C4365" w:rsidRDefault="00F5324A" w:rsidP="00F5324A">
            <w:pPr>
              <w:rPr>
                <w:rFonts w:ascii="Verdana" w:hAnsi="Verdana" w:cs="Arial"/>
                <w:b/>
                <w:sz w:val="24"/>
                <w:szCs w:val="24"/>
              </w:rPr>
            </w:pPr>
          </w:p>
        </w:tc>
        <w:tc>
          <w:tcPr>
            <w:tcW w:w="5812" w:type="dxa"/>
            <w:gridSpan w:val="2"/>
          </w:tcPr>
          <w:p w14:paraId="6D290465"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46DF9B0"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6B" w14:textId="77777777" w:rsidTr="00F5324A">
        <w:tc>
          <w:tcPr>
            <w:tcW w:w="1809" w:type="dxa"/>
            <w:vMerge/>
          </w:tcPr>
          <w:p w14:paraId="6D290468" w14:textId="77777777" w:rsidR="00F5324A" w:rsidRPr="007C4365" w:rsidRDefault="00F5324A" w:rsidP="00F5324A">
            <w:pPr>
              <w:rPr>
                <w:rFonts w:ascii="Verdana" w:hAnsi="Verdana" w:cs="Arial"/>
                <w:b/>
                <w:sz w:val="24"/>
                <w:szCs w:val="24"/>
              </w:rPr>
            </w:pPr>
          </w:p>
        </w:tc>
        <w:tc>
          <w:tcPr>
            <w:tcW w:w="5812" w:type="dxa"/>
            <w:gridSpan w:val="2"/>
          </w:tcPr>
          <w:p w14:paraId="6D290469" w14:textId="77777777" w:rsidR="00F5324A" w:rsidRPr="007C4365" w:rsidRDefault="00F5324A" w:rsidP="00F5324A">
            <w:pPr>
              <w:rPr>
                <w:rFonts w:ascii="Verdana" w:hAnsi="Verdana" w:cs="Arial"/>
                <w:b/>
                <w:sz w:val="24"/>
                <w:szCs w:val="24"/>
              </w:rPr>
            </w:pPr>
            <w:proofErr w:type="gramStart"/>
            <w:r w:rsidRPr="007C4365">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C50227F"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6F" w14:textId="77777777" w:rsidTr="00F5324A">
        <w:tc>
          <w:tcPr>
            <w:tcW w:w="1809" w:type="dxa"/>
            <w:vMerge/>
          </w:tcPr>
          <w:p w14:paraId="6D29046C" w14:textId="77777777" w:rsidR="00F5324A" w:rsidRPr="007C4365" w:rsidRDefault="00F5324A" w:rsidP="00F5324A">
            <w:pPr>
              <w:rPr>
                <w:rFonts w:ascii="Verdana" w:hAnsi="Verdana" w:cs="Arial"/>
                <w:b/>
                <w:sz w:val="24"/>
                <w:szCs w:val="24"/>
              </w:rPr>
            </w:pPr>
          </w:p>
        </w:tc>
        <w:tc>
          <w:tcPr>
            <w:tcW w:w="5812" w:type="dxa"/>
            <w:gridSpan w:val="2"/>
          </w:tcPr>
          <w:p w14:paraId="6D29046D"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4964702E"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73" w14:textId="77777777" w:rsidTr="00F5324A">
        <w:tc>
          <w:tcPr>
            <w:tcW w:w="1809" w:type="dxa"/>
            <w:vMerge/>
          </w:tcPr>
          <w:p w14:paraId="6D290470" w14:textId="77777777" w:rsidR="00F5324A" w:rsidRPr="007C4365" w:rsidRDefault="00F5324A" w:rsidP="00F5324A">
            <w:pPr>
              <w:rPr>
                <w:rFonts w:ascii="Verdana" w:hAnsi="Verdana" w:cs="Arial"/>
                <w:b/>
                <w:sz w:val="24"/>
                <w:szCs w:val="24"/>
              </w:rPr>
            </w:pPr>
          </w:p>
        </w:tc>
        <w:tc>
          <w:tcPr>
            <w:tcW w:w="5812" w:type="dxa"/>
            <w:gridSpan w:val="2"/>
          </w:tcPr>
          <w:p w14:paraId="6D290471"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53114D"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77" w14:textId="77777777" w:rsidTr="00F5324A">
        <w:tc>
          <w:tcPr>
            <w:tcW w:w="1809" w:type="dxa"/>
            <w:vMerge/>
          </w:tcPr>
          <w:p w14:paraId="6D290474" w14:textId="77777777" w:rsidR="00F5324A" w:rsidRPr="007C4365" w:rsidRDefault="00F5324A" w:rsidP="00F5324A">
            <w:pPr>
              <w:rPr>
                <w:rFonts w:ascii="Verdana" w:hAnsi="Verdana" w:cs="Arial"/>
                <w:b/>
                <w:sz w:val="24"/>
                <w:szCs w:val="24"/>
              </w:rPr>
            </w:pPr>
          </w:p>
        </w:tc>
        <w:tc>
          <w:tcPr>
            <w:tcW w:w="5812" w:type="dxa"/>
            <w:gridSpan w:val="2"/>
          </w:tcPr>
          <w:p w14:paraId="6D290475"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2542F2C"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7B" w14:textId="77777777" w:rsidTr="00F5324A">
        <w:tc>
          <w:tcPr>
            <w:tcW w:w="1809" w:type="dxa"/>
            <w:vMerge/>
          </w:tcPr>
          <w:p w14:paraId="6D290478" w14:textId="77777777" w:rsidR="00F5324A" w:rsidRPr="007C4365" w:rsidRDefault="00F5324A" w:rsidP="00F5324A">
            <w:pPr>
              <w:rPr>
                <w:rFonts w:ascii="Verdana" w:hAnsi="Verdana" w:cs="Arial"/>
                <w:b/>
                <w:sz w:val="24"/>
                <w:szCs w:val="24"/>
              </w:rPr>
            </w:pPr>
          </w:p>
        </w:tc>
        <w:tc>
          <w:tcPr>
            <w:tcW w:w="5812" w:type="dxa"/>
            <w:gridSpan w:val="2"/>
          </w:tcPr>
          <w:p w14:paraId="6D290479" w14:textId="77777777" w:rsidR="00F5324A" w:rsidRPr="007C4365" w:rsidRDefault="00F5324A" w:rsidP="00F5324A">
            <w:pPr>
              <w:rPr>
                <w:rFonts w:ascii="Verdana" w:hAnsi="Verdana" w:cs="Arial"/>
                <w:b/>
                <w:sz w:val="24"/>
                <w:szCs w:val="24"/>
              </w:rPr>
            </w:pPr>
            <w:r w:rsidRPr="007C436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340DCC5" w:rsidR="00F5324A" w:rsidRPr="007C4365" w:rsidRDefault="00DE65B6" w:rsidP="00133EA1">
                <w:pPr>
                  <w:jc w:val="center"/>
                  <w:rPr>
                    <w:rFonts w:ascii="Verdana" w:hAnsi="Verdana" w:cs="Arial"/>
                    <w:b/>
                    <w:sz w:val="24"/>
                    <w:szCs w:val="24"/>
                  </w:rPr>
                </w:pPr>
                <w:r w:rsidRPr="007C4365">
                  <w:rPr>
                    <w:rFonts w:ascii="Segoe UI Symbol" w:eastAsia="MS Gothic" w:hAnsi="Segoe UI Symbol" w:cs="Segoe UI Symbol"/>
                    <w:sz w:val="24"/>
                    <w:szCs w:val="24"/>
                  </w:rPr>
                  <w:t>☒</w:t>
                </w:r>
              </w:p>
            </w:tc>
          </w:sdtContent>
        </w:sdt>
      </w:tr>
      <w:tr w:rsidR="00F5324A" w:rsidRPr="00190423" w14:paraId="6D29047D" w14:textId="77777777" w:rsidTr="00CD7AA5">
        <w:tc>
          <w:tcPr>
            <w:tcW w:w="9245" w:type="dxa"/>
            <w:gridSpan w:val="4"/>
            <w:shd w:val="clear" w:color="auto" w:fill="D5DCE4" w:themeFill="text2" w:themeFillTint="33"/>
          </w:tcPr>
          <w:p w14:paraId="6D29047C" w14:textId="77777777" w:rsidR="00F5324A" w:rsidRPr="00190423" w:rsidRDefault="00F5324A" w:rsidP="00F5324A">
            <w:pPr>
              <w:rPr>
                <w:rFonts w:ascii="Verdana" w:hAnsi="Verdana" w:cs="Arial"/>
                <w:b/>
                <w:sz w:val="24"/>
                <w:szCs w:val="24"/>
              </w:rPr>
            </w:pPr>
            <w:r w:rsidRPr="00190423">
              <w:rPr>
                <w:rFonts w:ascii="Verdana" w:hAnsi="Verdana" w:cs="Arial"/>
                <w:b/>
                <w:sz w:val="24"/>
                <w:szCs w:val="24"/>
              </w:rPr>
              <w:t>Quality, Safety and Patient Experience</w:t>
            </w:r>
          </w:p>
        </w:tc>
      </w:tr>
      <w:tr w:rsidR="00F5324A" w:rsidRPr="00190423" w14:paraId="6D290480" w14:textId="77777777" w:rsidTr="00C95B3C">
        <w:tc>
          <w:tcPr>
            <w:tcW w:w="9245" w:type="dxa"/>
            <w:gridSpan w:val="4"/>
          </w:tcPr>
          <w:p w14:paraId="068C230A" w14:textId="1C097738" w:rsidR="00084203" w:rsidRPr="00190423" w:rsidRDefault="004179F1" w:rsidP="00084203">
            <w:pPr>
              <w:rPr>
                <w:rFonts w:ascii="Verdana" w:hAnsi="Verdana" w:cs="Arial"/>
                <w:b/>
                <w:bCs/>
                <w:sz w:val="24"/>
                <w:szCs w:val="24"/>
              </w:rPr>
            </w:pPr>
            <w:r w:rsidRPr="00190423">
              <w:rPr>
                <w:rFonts w:ascii="Verdana" w:hAnsi="Verdana" w:cs="Arial"/>
                <w:sz w:val="24"/>
                <w:szCs w:val="24"/>
              </w:rPr>
              <w:t>The</w:t>
            </w:r>
            <w:r w:rsidR="00893756" w:rsidRPr="00190423">
              <w:rPr>
                <w:rFonts w:ascii="Verdana" w:hAnsi="Verdana" w:cs="Arial"/>
                <w:sz w:val="24"/>
                <w:szCs w:val="24"/>
              </w:rPr>
              <w:t xml:space="preserve"> next phase of the</w:t>
            </w:r>
            <w:r w:rsidRPr="00190423">
              <w:rPr>
                <w:rFonts w:ascii="Verdana" w:hAnsi="Verdana" w:cs="Arial"/>
                <w:sz w:val="24"/>
                <w:szCs w:val="24"/>
              </w:rPr>
              <w:t xml:space="preserve"> </w:t>
            </w:r>
            <w:r w:rsidR="00084203" w:rsidRPr="00190423">
              <w:rPr>
                <w:rFonts w:ascii="Verdana" w:hAnsi="Verdana" w:cs="Arial"/>
                <w:sz w:val="24"/>
                <w:szCs w:val="24"/>
              </w:rPr>
              <w:t xml:space="preserve">Quality and Safety App </w:t>
            </w:r>
            <w:r w:rsidR="00893756" w:rsidRPr="00190423">
              <w:rPr>
                <w:rFonts w:ascii="Verdana" w:hAnsi="Verdana" w:cs="Arial"/>
                <w:sz w:val="24"/>
                <w:szCs w:val="24"/>
              </w:rPr>
              <w:t>has continued to be developed</w:t>
            </w:r>
            <w:r w:rsidR="00891D0F" w:rsidRPr="00190423">
              <w:rPr>
                <w:rFonts w:ascii="Verdana" w:hAnsi="Verdana" w:cs="Arial"/>
                <w:sz w:val="24"/>
                <w:szCs w:val="24"/>
              </w:rPr>
              <w:t xml:space="preserve"> and the Data Warehouse team </w:t>
            </w:r>
            <w:r w:rsidR="006259C6" w:rsidRPr="00190423">
              <w:rPr>
                <w:rFonts w:ascii="Verdana" w:hAnsi="Verdana" w:cs="Arial"/>
                <w:sz w:val="24"/>
                <w:szCs w:val="24"/>
              </w:rPr>
              <w:t>continue to</w:t>
            </w:r>
            <w:r w:rsidR="00891D0F" w:rsidRPr="00190423">
              <w:rPr>
                <w:rFonts w:ascii="Verdana" w:hAnsi="Verdana" w:cs="Arial"/>
                <w:sz w:val="24"/>
                <w:szCs w:val="24"/>
              </w:rPr>
              <w:t xml:space="preserve"> provide patient lists for both Promptly (P</w:t>
            </w:r>
            <w:r w:rsidR="00AC1C05" w:rsidRPr="00190423">
              <w:rPr>
                <w:rFonts w:ascii="Verdana" w:hAnsi="Verdana" w:cs="Arial"/>
                <w:sz w:val="24"/>
                <w:szCs w:val="24"/>
              </w:rPr>
              <w:t xml:space="preserve">atient </w:t>
            </w:r>
            <w:r w:rsidR="00891D0F" w:rsidRPr="00190423">
              <w:rPr>
                <w:rFonts w:ascii="Verdana" w:hAnsi="Verdana" w:cs="Arial"/>
                <w:sz w:val="24"/>
                <w:szCs w:val="24"/>
              </w:rPr>
              <w:t>R</w:t>
            </w:r>
            <w:r w:rsidR="00AC1C05" w:rsidRPr="00190423">
              <w:rPr>
                <w:rFonts w:ascii="Verdana" w:hAnsi="Verdana" w:cs="Arial"/>
                <w:sz w:val="24"/>
                <w:szCs w:val="24"/>
              </w:rPr>
              <w:t xml:space="preserve">ecorded </w:t>
            </w:r>
            <w:r w:rsidR="00891D0F" w:rsidRPr="00190423">
              <w:rPr>
                <w:rFonts w:ascii="Verdana" w:hAnsi="Verdana" w:cs="Arial"/>
                <w:sz w:val="24"/>
                <w:szCs w:val="24"/>
              </w:rPr>
              <w:t>O</w:t>
            </w:r>
            <w:r w:rsidR="00AC1C05" w:rsidRPr="00190423">
              <w:rPr>
                <w:rFonts w:ascii="Verdana" w:hAnsi="Verdana" w:cs="Arial"/>
                <w:sz w:val="24"/>
                <w:szCs w:val="24"/>
              </w:rPr>
              <w:t xml:space="preserve">utcome </w:t>
            </w:r>
            <w:r w:rsidR="00891D0F" w:rsidRPr="00190423">
              <w:rPr>
                <w:rFonts w:ascii="Verdana" w:hAnsi="Verdana" w:cs="Arial"/>
                <w:sz w:val="24"/>
                <w:szCs w:val="24"/>
              </w:rPr>
              <w:t>M</w:t>
            </w:r>
            <w:r w:rsidR="00AC1C05" w:rsidRPr="00190423">
              <w:rPr>
                <w:rFonts w:ascii="Verdana" w:hAnsi="Verdana" w:cs="Arial"/>
                <w:sz w:val="24"/>
                <w:szCs w:val="24"/>
              </w:rPr>
              <w:t>easures</w:t>
            </w:r>
            <w:r w:rsidR="00891D0F" w:rsidRPr="00190423">
              <w:rPr>
                <w:rFonts w:ascii="Verdana" w:hAnsi="Verdana" w:cs="Arial"/>
                <w:sz w:val="24"/>
                <w:szCs w:val="24"/>
              </w:rPr>
              <w:t xml:space="preserve"> system) and CIVICA Patient Experience</w:t>
            </w:r>
            <w:r w:rsidR="002F6FBF" w:rsidRPr="00190423">
              <w:rPr>
                <w:rFonts w:ascii="Verdana" w:hAnsi="Verdana" w:cs="Arial"/>
                <w:sz w:val="24"/>
                <w:szCs w:val="24"/>
              </w:rPr>
              <w:t xml:space="preserve"> systems.</w:t>
            </w:r>
          </w:p>
          <w:p w14:paraId="6D29047F" w14:textId="77777777" w:rsidR="00F5324A" w:rsidRPr="00190423" w:rsidRDefault="00F5324A" w:rsidP="00653AEC">
            <w:pPr>
              <w:jc w:val="center"/>
              <w:rPr>
                <w:rFonts w:ascii="Verdana" w:hAnsi="Verdana" w:cs="Arial"/>
                <w:b/>
                <w:sz w:val="24"/>
                <w:szCs w:val="24"/>
              </w:rPr>
            </w:pPr>
          </w:p>
        </w:tc>
      </w:tr>
      <w:tr w:rsidR="00F5324A" w:rsidRPr="00190423" w14:paraId="6D290482" w14:textId="77777777" w:rsidTr="00CD7AA5">
        <w:tc>
          <w:tcPr>
            <w:tcW w:w="9245" w:type="dxa"/>
            <w:gridSpan w:val="4"/>
            <w:shd w:val="clear" w:color="auto" w:fill="D5DCE4" w:themeFill="text2" w:themeFillTint="33"/>
          </w:tcPr>
          <w:p w14:paraId="6D290481" w14:textId="77777777" w:rsidR="00F5324A" w:rsidRPr="00190423" w:rsidRDefault="00F5324A" w:rsidP="00F5324A">
            <w:pPr>
              <w:rPr>
                <w:rFonts w:ascii="Verdana" w:hAnsi="Verdana" w:cs="Arial"/>
                <w:b/>
                <w:sz w:val="24"/>
                <w:szCs w:val="24"/>
              </w:rPr>
            </w:pPr>
            <w:r w:rsidRPr="00190423">
              <w:rPr>
                <w:rFonts w:ascii="Verdana" w:hAnsi="Verdana" w:cs="Arial"/>
                <w:b/>
                <w:sz w:val="24"/>
                <w:szCs w:val="24"/>
              </w:rPr>
              <w:t>Financial Implications</w:t>
            </w:r>
          </w:p>
        </w:tc>
      </w:tr>
      <w:tr w:rsidR="00F5324A" w:rsidRPr="00190423" w14:paraId="6D290487" w14:textId="77777777" w:rsidTr="00C95B3C">
        <w:tc>
          <w:tcPr>
            <w:tcW w:w="9245" w:type="dxa"/>
            <w:gridSpan w:val="4"/>
          </w:tcPr>
          <w:p w14:paraId="6D290486" w14:textId="6BF5022E" w:rsidR="00F5324A" w:rsidRPr="00190423" w:rsidRDefault="004920DC" w:rsidP="004920DC">
            <w:pPr>
              <w:spacing w:after="160" w:line="259" w:lineRule="auto"/>
              <w:ind w:right="96"/>
              <w:rPr>
                <w:rFonts w:ascii="Verdana" w:hAnsi="Verdana" w:cs="Arial"/>
                <w:sz w:val="24"/>
                <w:szCs w:val="24"/>
              </w:rPr>
            </w:pPr>
            <w:r w:rsidRPr="00190423">
              <w:rPr>
                <w:rFonts w:ascii="Verdana" w:hAnsi="Verdana" w:cs="Arial"/>
                <w:sz w:val="24"/>
                <w:szCs w:val="24"/>
              </w:rPr>
              <w:t>Not applicable.</w:t>
            </w:r>
          </w:p>
        </w:tc>
      </w:tr>
      <w:tr w:rsidR="00F5324A" w:rsidRPr="00190423" w14:paraId="6D290489" w14:textId="77777777" w:rsidTr="00CD7AA5">
        <w:tc>
          <w:tcPr>
            <w:tcW w:w="9245" w:type="dxa"/>
            <w:gridSpan w:val="4"/>
            <w:shd w:val="clear" w:color="auto" w:fill="D5DCE4" w:themeFill="text2" w:themeFillTint="33"/>
          </w:tcPr>
          <w:p w14:paraId="6D290488" w14:textId="77777777" w:rsidR="00F5324A" w:rsidRPr="00190423" w:rsidRDefault="00F5324A" w:rsidP="00F5324A">
            <w:pPr>
              <w:keepNext/>
              <w:keepLines/>
              <w:ind w:right="96"/>
              <w:rPr>
                <w:rFonts w:ascii="Verdana" w:hAnsi="Verdana" w:cs="Arial"/>
                <w:b/>
                <w:sz w:val="24"/>
                <w:szCs w:val="24"/>
              </w:rPr>
            </w:pPr>
            <w:r w:rsidRPr="00190423">
              <w:rPr>
                <w:rFonts w:ascii="Verdana" w:hAnsi="Verdana" w:cs="Arial"/>
                <w:b/>
                <w:sz w:val="24"/>
                <w:szCs w:val="24"/>
              </w:rPr>
              <w:t>Legal Implications (including equality and diversity assessment)</w:t>
            </w:r>
          </w:p>
        </w:tc>
      </w:tr>
      <w:tr w:rsidR="00F5324A" w:rsidRPr="00190423" w14:paraId="6D29048C" w14:textId="77777777" w:rsidTr="00C95B3C">
        <w:tc>
          <w:tcPr>
            <w:tcW w:w="9245" w:type="dxa"/>
            <w:gridSpan w:val="4"/>
          </w:tcPr>
          <w:p w14:paraId="34542A99" w14:textId="77777777" w:rsidR="009D2AA5" w:rsidRPr="00190423" w:rsidRDefault="009D2AA5" w:rsidP="009D2AA5">
            <w:pPr>
              <w:ind w:right="96"/>
              <w:rPr>
                <w:rFonts w:ascii="Verdana" w:hAnsi="Verdana" w:cs="Arial"/>
                <w:sz w:val="24"/>
                <w:szCs w:val="24"/>
              </w:rPr>
            </w:pPr>
            <w:r w:rsidRPr="00190423">
              <w:rPr>
                <w:rFonts w:ascii="Verdana" w:hAnsi="Verdana" w:cs="Arial"/>
                <w:sz w:val="24"/>
                <w:szCs w:val="24"/>
              </w:rPr>
              <w:t>Not applicable.</w:t>
            </w:r>
          </w:p>
          <w:p w14:paraId="6D29048B" w14:textId="77777777" w:rsidR="00F5324A" w:rsidRPr="00190423" w:rsidRDefault="00F5324A" w:rsidP="00F5324A">
            <w:pPr>
              <w:ind w:right="96"/>
              <w:rPr>
                <w:rFonts w:ascii="Verdana" w:hAnsi="Verdana" w:cs="Arial"/>
                <w:color w:val="FF0000"/>
                <w:sz w:val="24"/>
                <w:szCs w:val="24"/>
              </w:rPr>
            </w:pPr>
          </w:p>
        </w:tc>
      </w:tr>
      <w:tr w:rsidR="00F5324A" w:rsidRPr="00190423" w14:paraId="6D29048E" w14:textId="77777777" w:rsidTr="00CD7AA5">
        <w:tc>
          <w:tcPr>
            <w:tcW w:w="9245" w:type="dxa"/>
            <w:gridSpan w:val="4"/>
            <w:shd w:val="clear" w:color="auto" w:fill="D5DCE4" w:themeFill="text2" w:themeFillTint="33"/>
          </w:tcPr>
          <w:p w14:paraId="6D29048D" w14:textId="77777777" w:rsidR="00F5324A" w:rsidRPr="00190423" w:rsidRDefault="00F5324A" w:rsidP="00F5324A">
            <w:pPr>
              <w:ind w:right="96"/>
              <w:rPr>
                <w:rFonts w:ascii="Verdana" w:hAnsi="Verdana" w:cs="Arial"/>
                <w:b/>
                <w:color w:val="FF0000"/>
                <w:sz w:val="24"/>
                <w:szCs w:val="24"/>
              </w:rPr>
            </w:pPr>
            <w:r w:rsidRPr="00190423">
              <w:rPr>
                <w:rFonts w:ascii="Verdana" w:hAnsi="Verdana" w:cs="Arial"/>
                <w:b/>
                <w:sz w:val="24"/>
                <w:szCs w:val="24"/>
              </w:rPr>
              <w:t>Staffing Implications</w:t>
            </w:r>
          </w:p>
        </w:tc>
      </w:tr>
      <w:tr w:rsidR="00F5324A" w:rsidRPr="00190423" w14:paraId="6D290491" w14:textId="77777777" w:rsidTr="00C95B3C">
        <w:tc>
          <w:tcPr>
            <w:tcW w:w="9245" w:type="dxa"/>
            <w:gridSpan w:val="4"/>
          </w:tcPr>
          <w:p w14:paraId="6D290490" w14:textId="5AB51C9E" w:rsidR="00F5324A" w:rsidRPr="00190423" w:rsidRDefault="00D93930" w:rsidP="00762BBE">
            <w:pPr>
              <w:ind w:right="96"/>
              <w:rPr>
                <w:rFonts w:ascii="Verdana" w:hAnsi="Verdana" w:cs="Arial"/>
                <w:color w:val="FF0000"/>
                <w:sz w:val="24"/>
                <w:szCs w:val="24"/>
              </w:rPr>
            </w:pPr>
            <w:r w:rsidRPr="00190423">
              <w:rPr>
                <w:rFonts w:ascii="Verdana" w:hAnsi="Verdana" w:cs="Arial"/>
                <w:sz w:val="24"/>
                <w:szCs w:val="24"/>
              </w:rPr>
              <w:t>Across Digital Intelligence there are currently three vacancies impacted by the current recruitment freeze within the Health Board.</w:t>
            </w:r>
          </w:p>
        </w:tc>
      </w:tr>
      <w:tr w:rsidR="00F5324A" w:rsidRPr="00190423" w14:paraId="6D290493" w14:textId="77777777" w:rsidTr="00CD7AA5">
        <w:tc>
          <w:tcPr>
            <w:tcW w:w="9245" w:type="dxa"/>
            <w:gridSpan w:val="4"/>
            <w:shd w:val="clear" w:color="auto" w:fill="D5DCE4" w:themeFill="text2" w:themeFillTint="33"/>
          </w:tcPr>
          <w:p w14:paraId="6D290492" w14:textId="77777777" w:rsidR="00F5324A" w:rsidRPr="00190423" w:rsidRDefault="00296CD9" w:rsidP="00F5324A">
            <w:pPr>
              <w:ind w:right="96"/>
              <w:rPr>
                <w:rFonts w:ascii="Verdana" w:hAnsi="Verdana" w:cs="Arial"/>
                <w:b/>
                <w:color w:val="FF0000"/>
                <w:sz w:val="24"/>
                <w:szCs w:val="24"/>
              </w:rPr>
            </w:pPr>
            <w:r w:rsidRPr="00190423">
              <w:rPr>
                <w:rFonts w:ascii="Verdana" w:hAnsi="Verdana" w:cs="Arial"/>
                <w:b/>
                <w:sz w:val="24"/>
                <w:szCs w:val="24"/>
              </w:rPr>
              <w:t>Long Term Implications (including the impact of the Well-being of Future Generations (Wales) Act 2015)</w:t>
            </w:r>
          </w:p>
        </w:tc>
      </w:tr>
      <w:tr w:rsidR="00F5324A" w:rsidRPr="00190423" w14:paraId="6D290496" w14:textId="77777777" w:rsidTr="00C95B3C">
        <w:tc>
          <w:tcPr>
            <w:tcW w:w="9245" w:type="dxa"/>
            <w:gridSpan w:val="4"/>
          </w:tcPr>
          <w:p w14:paraId="203F7DA9" w14:textId="77777777" w:rsidR="004179F1" w:rsidRPr="00190423" w:rsidRDefault="004179F1" w:rsidP="004179F1">
            <w:pPr>
              <w:ind w:right="96"/>
              <w:rPr>
                <w:rFonts w:ascii="Verdana" w:hAnsi="Verdana" w:cs="Arial"/>
                <w:sz w:val="24"/>
                <w:szCs w:val="24"/>
              </w:rPr>
            </w:pPr>
            <w:r w:rsidRPr="00190423">
              <w:rPr>
                <w:rFonts w:ascii="Verdana" w:hAnsi="Verdana" w:cs="Arial"/>
                <w:sz w:val="24"/>
                <w:szCs w:val="24"/>
              </w:rPr>
              <w:t>Not applicable.</w:t>
            </w:r>
          </w:p>
          <w:p w14:paraId="6D290495" w14:textId="77777777" w:rsidR="00F5324A" w:rsidRPr="00190423" w:rsidRDefault="00F5324A" w:rsidP="00F5324A">
            <w:pPr>
              <w:ind w:right="96"/>
              <w:rPr>
                <w:rFonts w:ascii="Verdana" w:hAnsi="Verdana" w:cs="Arial"/>
                <w:color w:val="FF0000"/>
                <w:sz w:val="24"/>
                <w:szCs w:val="24"/>
              </w:rPr>
            </w:pPr>
          </w:p>
        </w:tc>
      </w:tr>
      <w:tr w:rsidR="00653AEC" w:rsidRPr="00190423" w14:paraId="6D29049A" w14:textId="77777777" w:rsidTr="00C95B3C">
        <w:tc>
          <w:tcPr>
            <w:tcW w:w="2470" w:type="dxa"/>
            <w:gridSpan w:val="2"/>
          </w:tcPr>
          <w:p w14:paraId="6D290497" w14:textId="77777777" w:rsidR="00653AEC" w:rsidRPr="00190423" w:rsidRDefault="00653AEC" w:rsidP="00653AEC">
            <w:pPr>
              <w:ind w:right="96"/>
              <w:rPr>
                <w:rFonts w:ascii="Verdana" w:hAnsi="Verdana" w:cs="Arial"/>
                <w:color w:val="FF0000"/>
                <w:sz w:val="24"/>
                <w:szCs w:val="24"/>
              </w:rPr>
            </w:pPr>
            <w:r w:rsidRPr="00190423">
              <w:rPr>
                <w:rFonts w:ascii="Verdana" w:hAnsi="Verdana" w:cs="Arial"/>
                <w:b/>
                <w:color w:val="000000" w:themeColor="text1"/>
                <w:sz w:val="24"/>
                <w:szCs w:val="24"/>
              </w:rPr>
              <w:t>Report History</w:t>
            </w:r>
          </w:p>
        </w:tc>
        <w:tc>
          <w:tcPr>
            <w:tcW w:w="6775" w:type="dxa"/>
            <w:gridSpan w:val="2"/>
          </w:tcPr>
          <w:p w14:paraId="6D290499" w14:textId="2ECE5BFB" w:rsidR="00653AEC" w:rsidRPr="00190423" w:rsidRDefault="004179F1" w:rsidP="004179F1">
            <w:pPr>
              <w:ind w:right="96"/>
              <w:rPr>
                <w:rFonts w:ascii="Verdana" w:hAnsi="Verdana" w:cs="Arial"/>
                <w:sz w:val="24"/>
                <w:szCs w:val="24"/>
              </w:rPr>
            </w:pPr>
            <w:r w:rsidRPr="00190423">
              <w:rPr>
                <w:rFonts w:ascii="Verdana" w:hAnsi="Verdana" w:cs="Arial"/>
                <w:sz w:val="24"/>
                <w:szCs w:val="24"/>
              </w:rPr>
              <w:t>1</w:t>
            </w:r>
            <w:r w:rsidR="0043774E" w:rsidRPr="00190423">
              <w:rPr>
                <w:rFonts w:ascii="Verdana" w:hAnsi="Verdana" w:cs="Arial"/>
                <w:sz w:val="24"/>
                <w:szCs w:val="24"/>
              </w:rPr>
              <w:t>3</w:t>
            </w:r>
            <w:r w:rsidRPr="00190423">
              <w:rPr>
                <w:rFonts w:ascii="Verdana" w:hAnsi="Verdana" w:cs="Arial"/>
                <w:sz w:val="24"/>
                <w:szCs w:val="24"/>
              </w:rPr>
              <w:t>th Ma</w:t>
            </w:r>
            <w:r w:rsidR="0043774E" w:rsidRPr="00190423">
              <w:rPr>
                <w:rFonts w:ascii="Verdana" w:hAnsi="Verdana" w:cs="Arial"/>
                <w:sz w:val="24"/>
                <w:szCs w:val="24"/>
              </w:rPr>
              <w:t>y</w:t>
            </w:r>
          </w:p>
        </w:tc>
      </w:tr>
      <w:tr w:rsidR="00653AEC" w:rsidRPr="00190423" w14:paraId="6D29049F" w14:textId="77777777" w:rsidTr="00C95B3C">
        <w:tc>
          <w:tcPr>
            <w:tcW w:w="2470" w:type="dxa"/>
            <w:gridSpan w:val="2"/>
          </w:tcPr>
          <w:p w14:paraId="6D29049B" w14:textId="77777777" w:rsidR="00653AEC" w:rsidRPr="00190423" w:rsidRDefault="00653AEC" w:rsidP="00653AEC">
            <w:pPr>
              <w:ind w:right="96"/>
              <w:rPr>
                <w:rFonts w:ascii="Verdana" w:hAnsi="Verdana" w:cs="Arial"/>
                <w:b/>
                <w:color w:val="000000" w:themeColor="text1"/>
                <w:sz w:val="24"/>
                <w:szCs w:val="24"/>
              </w:rPr>
            </w:pPr>
            <w:r w:rsidRPr="00190423">
              <w:rPr>
                <w:rFonts w:ascii="Verdana" w:hAnsi="Verdana" w:cs="Arial"/>
                <w:b/>
                <w:color w:val="000000" w:themeColor="text1"/>
                <w:sz w:val="24"/>
                <w:szCs w:val="24"/>
              </w:rPr>
              <w:t>Appendices</w:t>
            </w:r>
          </w:p>
        </w:tc>
        <w:tc>
          <w:tcPr>
            <w:tcW w:w="6775" w:type="dxa"/>
            <w:gridSpan w:val="2"/>
          </w:tcPr>
          <w:p w14:paraId="6D29049C" w14:textId="3E4EFA2F" w:rsidR="00653AEC" w:rsidRPr="00190423" w:rsidRDefault="004179F1" w:rsidP="00653AEC">
            <w:pPr>
              <w:ind w:right="96"/>
              <w:rPr>
                <w:rFonts w:ascii="Verdana" w:hAnsi="Verdana" w:cs="Arial"/>
                <w:sz w:val="24"/>
                <w:szCs w:val="24"/>
              </w:rPr>
            </w:pPr>
            <w:r w:rsidRPr="00190423">
              <w:rPr>
                <w:rFonts w:ascii="Verdana" w:hAnsi="Verdana" w:cs="Arial"/>
                <w:sz w:val="24"/>
                <w:szCs w:val="24"/>
              </w:rPr>
              <w:t xml:space="preserve">Appendix A – </w:t>
            </w:r>
            <w:r w:rsidR="00B27733">
              <w:rPr>
                <w:rFonts w:ascii="Verdana" w:hAnsi="Verdana" w:cs="Arial"/>
                <w:sz w:val="24"/>
                <w:szCs w:val="24"/>
              </w:rPr>
              <w:t xml:space="preserve">BI </w:t>
            </w:r>
            <w:r w:rsidRPr="00190423">
              <w:rPr>
                <w:rFonts w:ascii="Verdana" w:hAnsi="Verdana" w:cs="Arial"/>
                <w:sz w:val="24"/>
                <w:szCs w:val="24"/>
              </w:rPr>
              <w:t>Screenshots</w:t>
            </w:r>
            <w:r w:rsidR="004330D9">
              <w:rPr>
                <w:rFonts w:ascii="Verdana" w:hAnsi="Verdana" w:cs="Arial"/>
                <w:sz w:val="24"/>
                <w:szCs w:val="24"/>
              </w:rPr>
              <w:t xml:space="preserve"> (3)</w:t>
            </w:r>
          </w:p>
          <w:p w14:paraId="6D29049D" w14:textId="77777777" w:rsidR="00653AEC" w:rsidRPr="00190423" w:rsidRDefault="00653AEC" w:rsidP="00653AEC">
            <w:pPr>
              <w:ind w:right="96"/>
              <w:rPr>
                <w:rFonts w:ascii="Verdana" w:hAnsi="Verdana" w:cs="Arial"/>
                <w:color w:val="FF0000"/>
                <w:sz w:val="24"/>
                <w:szCs w:val="24"/>
              </w:rPr>
            </w:pPr>
          </w:p>
          <w:p w14:paraId="6D29049E" w14:textId="77777777" w:rsidR="00653AEC" w:rsidRPr="00190423" w:rsidRDefault="00653AEC" w:rsidP="00653AEC">
            <w:pPr>
              <w:ind w:right="96"/>
              <w:rPr>
                <w:rFonts w:ascii="Verdana" w:hAnsi="Verdana" w:cs="Arial"/>
                <w:color w:val="FF0000"/>
                <w:sz w:val="24"/>
                <w:szCs w:val="24"/>
              </w:rPr>
            </w:pPr>
          </w:p>
        </w:tc>
      </w:tr>
    </w:tbl>
    <w:p w14:paraId="6D2904A0" w14:textId="77777777" w:rsidR="00034194" w:rsidRPr="00190423" w:rsidRDefault="00034194">
      <w:pPr>
        <w:rPr>
          <w:rFonts w:ascii="Verdana" w:hAnsi="Verdana"/>
        </w:rPr>
      </w:pPr>
    </w:p>
    <w:sectPr w:rsidR="00034194" w:rsidRPr="00190423"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C1687" w14:textId="77777777" w:rsidR="00B57E71" w:rsidRDefault="00B57E71" w:rsidP="00C107F2">
      <w:pPr>
        <w:spacing w:after="0" w:line="240" w:lineRule="auto"/>
      </w:pPr>
      <w:r>
        <w:separator/>
      </w:r>
    </w:p>
  </w:endnote>
  <w:endnote w:type="continuationSeparator" w:id="0">
    <w:p w14:paraId="3A1A4851" w14:textId="77777777" w:rsidR="00B57E71" w:rsidRDefault="00B57E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04EABEE" w:rsidR="003324CB" w:rsidRDefault="46B6136E" w:rsidP="00366433">
    <w:pPr>
      <w:pStyle w:val="Footer"/>
      <w:jc w:val="right"/>
    </w:pPr>
    <w:r>
      <w:t>Digital Data Research and Innovation Committee – Thursday, 10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74571" w14:textId="77777777" w:rsidR="00B57E71" w:rsidRDefault="00B57E71" w:rsidP="00C107F2">
      <w:pPr>
        <w:spacing w:after="0" w:line="240" w:lineRule="auto"/>
      </w:pPr>
      <w:r>
        <w:separator/>
      </w:r>
    </w:p>
  </w:footnote>
  <w:footnote w:type="continuationSeparator" w:id="0">
    <w:p w14:paraId="6B6852F0" w14:textId="77777777" w:rsidR="00B57E71" w:rsidRDefault="00B57E7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B87734"/>
    <w:multiLevelType w:val="hybridMultilevel"/>
    <w:tmpl w:val="FB7C8BBA"/>
    <w:lvl w:ilvl="0" w:tplc="665E980E">
      <w:start w:val="1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214"/>
    <w:rsid w:val="000164CF"/>
    <w:rsid w:val="000171BC"/>
    <w:rsid w:val="00021C60"/>
    <w:rsid w:val="00034194"/>
    <w:rsid w:val="00034704"/>
    <w:rsid w:val="000475DB"/>
    <w:rsid w:val="00073A5D"/>
    <w:rsid w:val="00083FC0"/>
    <w:rsid w:val="00084203"/>
    <w:rsid w:val="000969B2"/>
    <w:rsid w:val="00097CD5"/>
    <w:rsid w:val="000A3C13"/>
    <w:rsid w:val="000C151E"/>
    <w:rsid w:val="000D1D4F"/>
    <w:rsid w:val="000F361B"/>
    <w:rsid w:val="001010DA"/>
    <w:rsid w:val="00115ABB"/>
    <w:rsid w:val="001242BF"/>
    <w:rsid w:val="00131952"/>
    <w:rsid w:val="0013349A"/>
    <w:rsid w:val="00133EA1"/>
    <w:rsid w:val="00146512"/>
    <w:rsid w:val="0016096B"/>
    <w:rsid w:val="001610FC"/>
    <w:rsid w:val="001647AE"/>
    <w:rsid w:val="00174790"/>
    <w:rsid w:val="00176476"/>
    <w:rsid w:val="00190423"/>
    <w:rsid w:val="001A7E0A"/>
    <w:rsid w:val="001E3976"/>
    <w:rsid w:val="001E4CC9"/>
    <w:rsid w:val="001E5CC4"/>
    <w:rsid w:val="0020539A"/>
    <w:rsid w:val="00223D30"/>
    <w:rsid w:val="00231CC9"/>
    <w:rsid w:val="00233330"/>
    <w:rsid w:val="00241662"/>
    <w:rsid w:val="00251577"/>
    <w:rsid w:val="00271D6E"/>
    <w:rsid w:val="00291D16"/>
    <w:rsid w:val="002950FF"/>
    <w:rsid w:val="00296CD9"/>
    <w:rsid w:val="002A1D0D"/>
    <w:rsid w:val="002B4261"/>
    <w:rsid w:val="002B7C9A"/>
    <w:rsid w:val="002C3DD6"/>
    <w:rsid w:val="002E3EEC"/>
    <w:rsid w:val="002E474B"/>
    <w:rsid w:val="002F1D9C"/>
    <w:rsid w:val="002F6FBF"/>
    <w:rsid w:val="00315528"/>
    <w:rsid w:val="003219DB"/>
    <w:rsid w:val="0032747D"/>
    <w:rsid w:val="003324CB"/>
    <w:rsid w:val="00332D75"/>
    <w:rsid w:val="00334B92"/>
    <w:rsid w:val="00357176"/>
    <w:rsid w:val="00366433"/>
    <w:rsid w:val="003705A4"/>
    <w:rsid w:val="0038706B"/>
    <w:rsid w:val="0039613C"/>
    <w:rsid w:val="003A13F0"/>
    <w:rsid w:val="003A1D69"/>
    <w:rsid w:val="003B07ED"/>
    <w:rsid w:val="003C0FF8"/>
    <w:rsid w:val="003C574E"/>
    <w:rsid w:val="003C5CBA"/>
    <w:rsid w:val="003F40F6"/>
    <w:rsid w:val="00406DAF"/>
    <w:rsid w:val="0041134F"/>
    <w:rsid w:val="00414894"/>
    <w:rsid w:val="004179F1"/>
    <w:rsid w:val="00422BF7"/>
    <w:rsid w:val="004330D9"/>
    <w:rsid w:val="0043774E"/>
    <w:rsid w:val="00443797"/>
    <w:rsid w:val="00444CD8"/>
    <w:rsid w:val="00453869"/>
    <w:rsid w:val="00461835"/>
    <w:rsid w:val="0047126A"/>
    <w:rsid w:val="004920DC"/>
    <w:rsid w:val="00494827"/>
    <w:rsid w:val="00495CD9"/>
    <w:rsid w:val="004B0580"/>
    <w:rsid w:val="004C7691"/>
    <w:rsid w:val="004D6E0D"/>
    <w:rsid w:val="004F57A4"/>
    <w:rsid w:val="0052297E"/>
    <w:rsid w:val="00527622"/>
    <w:rsid w:val="00545B54"/>
    <w:rsid w:val="00546173"/>
    <w:rsid w:val="00553562"/>
    <w:rsid w:val="00556FAA"/>
    <w:rsid w:val="00571171"/>
    <w:rsid w:val="00574BCF"/>
    <w:rsid w:val="00575267"/>
    <w:rsid w:val="00585277"/>
    <w:rsid w:val="00596C93"/>
    <w:rsid w:val="005A5EC3"/>
    <w:rsid w:val="005B2BDA"/>
    <w:rsid w:val="005C21D5"/>
    <w:rsid w:val="005D1652"/>
    <w:rsid w:val="005D3C51"/>
    <w:rsid w:val="005E7A5C"/>
    <w:rsid w:val="005E7DF9"/>
    <w:rsid w:val="005F2F62"/>
    <w:rsid w:val="005F34F0"/>
    <w:rsid w:val="00602571"/>
    <w:rsid w:val="00616945"/>
    <w:rsid w:val="00617356"/>
    <w:rsid w:val="006259C6"/>
    <w:rsid w:val="00630024"/>
    <w:rsid w:val="006304E4"/>
    <w:rsid w:val="0065022A"/>
    <w:rsid w:val="00653AEC"/>
    <w:rsid w:val="006545E1"/>
    <w:rsid w:val="00655190"/>
    <w:rsid w:val="00662218"/>
    <w:rsid w:val="00685AE0"/>
    <w:rsid w:val="006B62C3"/>
    <w:rsid w:val="006D1998"/>
    <w:rsid w:val="006F2025"/>
    <w:rsid w:val="00703D77"/>
    <w:rsid w:val="00711095"/>
    <w:rsid w:val="00717932"/>
    <w:rsid w:val="007230D0"/>
    <w:rsid w:val="0072604C"/>
    <w:rsid w:val="00734024"/>
    <w:rsid w:val="00762BBE"/>
    <w:rsid w:val="00767600"/>
    <w:rsid w:val="00767E3E"/>
    <w:rsid w:val="00794E93"/>
    <w:rsid w:val="007A3D3C"/>
    <w:rsid w:val="007A4B3A"/>
    <w:rsid w:val="007A71A4"/>
    <w:rsid w:val="007B17A2"/>
    <w:rsid w:val="007C4365"/>
    <w:rsid w:val="007E383D"/>
    <w:rsid w:val="007E5647"/>
    <w:rsid w:val="00860008"/>
    <w:rsid w:val="00891D0F"/>
    <w:rsid w:val="00893756"/>
    <w:rsid w:val="00894730"/>
    <w:rsid w:val="00897C8C"/>
    <w:rsid w:val="008A5603"/>
    <w:rsid w:val="008C15D9"/>
    <w:rsid w:val="008D0747"/>
    <w:rsid w:val="008E0576"/>
    <w:rsid w:val="008E4CD5"/>
    <w:rsid w:val="008F731D"/>
    <w:rsid w:val="009112DC"/>
    <w:rsid w:val="009116EB"/>
    <w:rsid w:val="0091458F"/>
    <w:rsid w:val="00926AC2"/>
    <w:rsid w:val="0094235B"/>
    <w:rsid w:val="00962F0E"/>
    <w:rsid w:val="00971A3E"/>
    <w:rsid w:val="00990750"/>
    <w:rsid w:val="00997B36"/>
    <w:rsid w:val="009B4B66"/>
    <w:rsid w:val="009C1349"/>
    <w:rsid w:val="009C67D1"/>
    <w:rsid w:val="009D2AA5"/>
    <w:rsid w:val="009E0B7E"/>
    <w:rsid w:val="009E6C60"/>
    <w:rsid w:val="009E7AF7"/>
    <w:rsid w:val="00A17D02"/>
    <w:rsid w:val="00A254C5"/>
    <w:rsid w:val="00A26636"/>
    <w:rsid w:val="00A31F3D"/>
    <w:rsid w:val="00A35F25"/>
    <w:rsid w:val="00A55373"/>
    <w:rsid w:val="00A56FE2"/>
    <w:rsid w:val="00A97B57"/>
    <w:rsid w:val="00AB17D6"/>
    <w:rsid w:val="00AB3275"/>
    <w:rsid w:val="00AC0938"/>
    <w:rsid w:val="00AC1C05"/>
    <w:rsid w:val="00AD064D"/>
    <w:rsid w:val="00AD34D6"/>
    <w:rsid w:val="00AE2A7D"/>
    <w:rsid w:val="00AF3BD2"/>
    <w:rsid w:val="00B0479E"/>
    <w:rsid w:val="00B07EBE"/>
    <w:rsid w:val="00B17E19"/>
    <w:rsid w:val="00B27733"/>
    <w:rsid w:val="00B35ECC"/>
    <w:rsid w:val="00B44BE6"/>
    <w:rsid w:val="00B57E71"/>
    <w:rsid w:val="00B74FF5"/>
    <w:rsid w:val="00BA2507"/>
    <w:rsid w:val="00BC17B6"/>
    <w:rsid w:val="00BC241D"/>
    <w:rsid w:val="00BF09BE"/>
    <w:rsid w:val="00C107F2"/>
    <w:rsid w:val="00C2143D"/>
    <w:rsid w:val="00C33A04"/>
    <w:rsid w:val="00C42920"/>
    <w:rsid w:val="00C53199"/>
    <w:rsid w:val="00C937E0"/>
    <w:rsid w:val="00C95B3C"/>
    <w:rsid w:val="00CA6D65"/>
    <w:rsid w:val="00CB4A12"/>
    <w:rsid w:val="00CD51A6"/>
    <w:rsid w:val="00CD7AA5"/>
    <w:rsid w:val="00CE2D4A"/>
    <w:rsid w:val="00CE5769"/>
    <w:rsid w:val="00CE7098"/>
    <w:rsid w:val="00D06A68"/>
    <w:rsid w:val="00D16449"/>
    <w:rsid w:val="00D177C4"/>
    <w:rsid w:val="00D26C9F"/>
    <w:rsid w:val="00D33340"/>
    <w:rsid w:val="00D339AF"/>
    <w:rsid w:val="00D411A1"/>
    <w:rsid w:val="00D43BF6"/>
    <w:rsid w:val="00D71D78"/>
    <w:rsid w:val="00D82932"/>
    <w:rsid w:val="00D85DFE"/>
    <w:rsid w:val="00D93930"/>
    <w:rsid w:val="00DA76AD"/>
    <w:rsid w:val="00DB0CEE"/>
    <w:rsid w:val="00DC658B"/>
    <w:rsid w:val="00DD4829"/>
    <w:rsid w:val="00DE65B6"/>
    <w:rsid w:val="00DE70B0"/>
    <w:rsid w:val="00DF395C"/>
    <w:rsid w:val="00E16425"/>
    <w:rsid w:val="00E170A2"/>
    <w:rsid w:val="00E1760B"/>
    <w:rsid w:val="00E22C45"/>
    <w:rsid w:val="00E242E5"/>
    <w:rsid w:val="00E427F3"/>
    <w:rsid w:val="00E46EC2"/>
    <w:rsid w:val="00EA1CA6"/>
    <w:rsid w:val="00EC67EE"/>
    <w:rsid w:val="00EC7F5B"/>
    <w:rsid w:val="00EF31AD"/>
    <w:rsid w:val="00F007D4"/>
    <w:rsid w:val="00F02DCF"/>
    <w:rsid w:val="00F05368"/>
    <w:rsid w:val="00F06D6F"/>
    <w:rsid w:val="00F11CD2"/>
    <w:rsid w:val="00F247AF"/>
    <w:rsid w:val="00F25C94"/>
    <w:rsid w:val="00F311EB"/>
    <w:rsid w:val="00F35464"/>
    <w:rsid w:val="00F44923"/>
    <w:rsid w:val="00F5082D"/>
    <w:rsid w:val="00F531BD"/>
    <w:rsid w:val="00F5324A"/>
    <w:rsid w:val="00F55629"/>
    <w:rsid w:val="00F57042"/>
    <w:rsid w:val="00F57C68"/>
    <w:rsid w:val="00F607B5"/>
    <w:rsid w:val="00F71D11"/>
    <w:rsid w:val="00F76A25"/>
    <w:rsid w:val="00F950A1"/>
    <w:rsid w:val="00F96E61"/>
    <w:rsid w:val="00FA0CA9"/>
    <w:rsid w:val="00FB5558"/>
    <w:rsid w:val="00FC341D"/>
    <w:rsid w:val="00FE4FBA"/>
    <w:rsid w:val="00FF1902"/>
    <w:rsid w:val="00FF43B2"/>
    <w:rsid w:val="018B2AF2"/>
    <w:rsid w:val="46B6136E"/>
    <w:rsid w:val="5BC2E342"/>
    <w:rsid w:val="74906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17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EC67EE"/>
  </w:style>
  <w:style w:type="paragraph" w:styleId="Revision">
    <w:name w:val="Revision"/>
    <w:hidden/>
    <w:uiPriority w:val="99"/>
    <w:semiHidden/>
    <w:rsid w:val="00FB555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8977">
      <w:bodyDiv w:val="1"/>
      <w:marLeft w:val="0"/>
      <w:marRight w:val="0"/>
      <w:marTop w:val="0"/>
      <w:marBottom w:val="0"/>
      <w:divBdr>
        <w:top w:val="none" w:sz="0" w:space="0" w:color="auto"/>
        <w:left w:val="none" w:sz="0" w:space="0" w:color="auto"/>
        <w:bottom w:val="none" w:sz="0" w:space="0" w:color="auto"/>
        <w:right w:val="none" w:sz="0" w:space="0" w:color="auto"/>
      </w:divBdr>
    </w:div>
    <w:div w:id="194737376">
      <w:bodyDiv w:val="1"/>
      <w:marLeft w:val="0"/>
      <w:marRight w:val="0"/>
      <w:marTop w:val="0"/>
      <w:marBottom w:val="0"/>
      <w:divBdr>
        <w:top w:val="none" w:sz="0" w:space="0" w:color="auto"/>
        <w:left w:val="none" w:sz="0" w:space="0" w:color="auto"/>
        <w:bottom w:val="none" w:sz="0" w:space="0" w:color="auto"/>
        <w:right w:val="none" w:sz="0" w:space="0" w:color="auto"/>
      </w:divBdr>
    </w:div>
    <w:div w:id="250824042">
      <w:bodyDiv w:val="1"/>
      <w:marLeft w:val="0"/>
      <w:marRight w:val="0"/>
      <w:marTop w:val="0"/>
      <w:marBottom w:val="0"/>
      <w:divBdr>
        <w:top w:val="none" w:sz="0" w:space="0" w:color="auto"/>
        <w:left w:val="none" w:sz="0" w:space="0" w:color="auto"/>
        <w:bottom w:val="none" w:sz="0" w:space="0" w:color="auto"/>
        <w:right w:val="none" w:sz="0" w:space="0" w:color="auto"/>
      </w:divBdr>
    </w:div>
    <w:div w:id="366569594">
      <w:bodyDiv w:val="1"/>
      <w:marLeft w:val="0"/>
      <w:marRight w:val="0"/>
      <w:marTop w:val="0"/>
      <w:marBottom w:val="0"/>
      <w:divBdr>
        <w:top w:val="none" w:sz="0" w:space="0" w:color="auto"/>
        <w:left w:val="none" w:sz="0" w:space="0" w:color="auto"/>
        <w:bottom w:val="none" w:sz="0" w:space="0" w:color="auto"/>
        <w:right w:val="none" w:sz="0" w:space="0" w:color="auto"/>
      </w:divBdr>
    </w:div>
    <w:div w:id="637761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8061">
      <w:bodyDiv w:val="1"/>
      <w:marLeft w:val="0"/>
      <w:marRight w:val="0"/>
      <w:marTop w:val="0"/>
      <w:marBottom w:val="0"/>
      <w:divBdr>
        <w:top w:val="none" w:sz="0" w:space="0" w:color="auto"/>
        <w:left w:val="none" w:sz="0" w:space="0" w:color="auto"/>
        <w:bottom w:val="none" w:sz="0" w:space="0" w:color="auto"/>
        <w:right w:val="none" w:sz="0" w:space="0" w:color="auto"/>
      </w:divBdr>
    </w:div>
    <w:div w:id="1345672403">
      <w:bodyDiv w:val="1"/>
      <w:marLeft w:val="0"/>
      <w:marRight w:val="0"/>
      <w:marTop w:val="0"/>
      <w:marBottom w:val="0"/>
      <w:divBdr>
        <w:top w:val="none" w:sz="0" w:space="0" w:color="auto"/>
        <w:left w:val="none" w:sz="0" w:space="0" w:color="auto"/>
        <w:bottom w:val="none" w:sz="0" w:space="0" w:color="auto"/>
        <w:right w:val="none" w:sz="0" w:space="0" w:color="auto"/>
      </w:divBdr>
    </w:div>
    <w:div w:id="13517613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177050">
      <w:bodyDiv w:val="1"/>
      <w:marLeft w:val="0"/>
      <w:marRight w:val="0"/>
      <w:marTop w:val="0"/>
      <w:marBottom w:val="0"/>
      <w:divBdr>
        <w:top w:val="none" w:sz="0" w:space="0" w:color="auto"/>
        <w:left w:val="none" w:sz="0" w:space="0" w:color="auto"/>
        <w:bottom w:val="none" w:sz="0" w:space="0" w:color="auto"/>
        <w:right w:val="none" w:sz="0" w:space="0" w:color="auto"/>
      </w:divBdr>
    </w:div>
    <w:div w:id="19402137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90448">
      <w:bodyDiv w:val="1"/>
      <w:marLeft w:val="0"/>
      <w:marRight w:val="0"/>
      <w:marTop w:val="0"/>
      <w:marBottom w:val="0"/>
      <w:divBdr>
        <w:top w:val="none" w:sz="0" w:space="0" w:color="auto"/>
        <w:left w:val="none" w:sz="0" w:space="0" w:color="auto"/>
        <w:bottom w:val="none" w:sz="0" w:space="0" w:color="auto"/>
        <w:right w:val="none" w:sz="0" w:space="0" w:color="auto"/>
      </w:divBdr>
    </w:div>
    <w:div w:id="202382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585B8CE-3949-4F6C-BEF0-EAEA2B8C2194}">
  <ds:schemaRefs>
    <ds:schemaRef ds:uri="http://schemas.microsoft.com/sharepoint/v3/contenttype/forms"/>
  </ds:schemaRefs>
</ds:datastoreItem>
</file>

<file path=customXml/itemProps2.xml><?xml version="1.0" encoding="utf-8"?>
<ds:datastoreItem xmlns:ds="http://schemas.openxmlformats.org/officeDocument/2006/customXml" ds:itemID="{477A42C7-42BF-43DA-95B7-3C2312D03A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582A0CDF-C04C-43FE-BC7D-360FF7E78740}"/>
</file>

<file path=docProps/app.xml><?xml version="1.0" encoding="utf-8"?>
<Properties xmlns="http://schemas.openxmlformats.org/officeDocument/2006/extended-properties" xmlns:vt="http://schemas.openxmlformats.org/officeDocument/2006/docPropsVTypes">
  <Template>Normal</Template>
  <TotalTime>0</TotalTime>
  <Pages>5</Pages>
  <Words>1098</Words>
  <Characters>6262</Characters>
  <Application>Microsoft Office Word</Application>
  <DocSecurity>0</DocSecurity>
  <Lines>52</Lines>
  <Paragraphs>14</Paragraphs>
  <ScaleCrop>false</ScaleCrop>
  <Company>ABM LHB</Company>
  <LinksUpToDate>false</LinksUpToDate>
  <CharactersWithSpaces>7346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8</cp:revision>
  <dcterms:created xsi:type="dcterms:W3CDTF">2025-07-01T08:08:00Z</dcterms:created>
  <dcterms:modified xsi:type="dcterms:W3CDTF">2025-07-03T13:36:00Z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