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D101F9" w14:textId="77777777" w:rsidR="0021732B" w:rsidRDefault="00191EC4" w:rsidP="00191EC4">
      <w:pPr>
        <w:jc w:val="center"/>
        <w:rPr>
          <w:rFonts w:ascii="Arial" w:hAnsi="Arial" w:cs="Arial"/>
          <w:b/>
          <w:bCs/>
          <w:sz w:val="32"/>
          <w:szCs w:val="32"/>
        </w:rPr>
      </w:pPr>
      <w:r w:rsidRPr="00A01CC7">
        <w:rPr>
          <w:rFonts w:ascii="Arial" w:hAnsi="Arial" w:cs="Arial"/>
          <w:b/>
          <w:bCs/>
          <w:sz w:val="32"/>
          <w:szCs w:val="32"/>
        </w:rPr>
        <w:t>NHS R&amp;D Framework –</w:t>
      </w:r>
      <w:r w:rsidR="0021732B">
        <w:rPr>
          <w:rFonts w:ascii="Arial" w:hAnsi="Arial" w:cs="Arial"/>
          <w:b/>
          <w:bCs/>
          <w:sz w:val="32"/>
          <w:szCs w:val="32"/>
        </w:rPr>
        <w:t xml:space="preserve"> </w:t>
      </w:r>
      <w:r w:rsidRPr="00A01CC7">
        <w:rPr>
          <w:rFonts w:ascii="Arial" w:hAnsi="Arial" w:cs="Arial"/>
          <w:b/>
          <w:bCs/>
          <w:sz w:val="32"/>
          <w:szCs w:val="32"/>
        </w:rPr>
        <w:t>assessment template</w:t>
      </w:r>
      <w:r w:rsidR="00A01CC7">
        <w:rPr>
          <w:rFonts w:ascii="Arial" w:hAnsi="Arial" w:cs="Arial"/>
          <w:b/>
          <w:bCs/>
          <w:sz w:val="32"/>
          <w:szCs w:val="32"/>
        </w:rPr>
        <w:t xml:space="preserve"> </w:t>
      </w:r>
    </w:p>
    <w:p w14:paraId="6DBCAD41" w14:textId="63F034D3" w:rsidR="00A60CC9" w:rsidRPr="00A01CC7" w:rsidRDefault="0021732B" w:rsidP="00191EC4">
      <w:pPr>
        <w:jc w:val="center"/>
        <w:rPr>
          <w:rFonts w:ascii="Arial" w:hAnsi="Arial" w:cs="Arial"/>
          <w:b/>
          <w:bCs/>
          <w:sz w:val="32"/>
          <w:szCs w:val="32"/>
        </w:rPr>
      </w:pPr>
      <w:r>
        <w:rPr>
          <w:rFonts w:ascii="Arial" w:hAnsi="Arial" w:cs="Arial"/>
          <w:b/>
          <w:bCs/>
          <w:sz w:val="32"/>
          <w:szCs w:val="32"/>
        </w:rPr>
        <w:t xml:space="preserve">Current status </w:t>
      </w:r>
      <w:r w:rsidR="00A01CC7">
        <w:rPr>
          <w:rFonts w:ascii="Arial" w:hAnsi="Arial" w:cs="Arial"/>
          <w:b/>
          <w:bCs/>
          <w:sz w:val="32"/>
          <w:szCs w:val="32"/>
        </w:rPr>
        <w:t>2023</w:t>
      </w:r>
    </w:p>
    <w:p w14:paraId="4707CC9C" w14:textId="7781A880" w:rsidR="00CF3349" w:rsidRPr="000D6140" w:rsidRDefault="00E73892" w:rsidP="000D6140">
      <w:pPr>
        <w:overflowPunct w:val="0"/>
        <w:jc w:val="both"/>
        <w:textAlignment w:val="baseline"/>
        <w:rPr>
          <w:rFonts w:ascii="Arial" w:hAnsi="Arial" w:cs="Arial"/>
          <w:sz w:val="24"/>
          <w:szCs w:val="24"/>
        </w:rPr>
      </w:pPr>
      <w:r w:rsidRPr="000D6140">
        <w:rPr>
          <w:rFonts w:ascii="Arial" w:hAnsi="Arial" w:cs="Arial"/>
          <w:sz w:val="24"/>
          <w:szCs w:val="24"/>
        </w:rPr>
        <w:t xml:space="preserve">The NHS R&amp;D Framework was developed in 2023 </w:t>
      </w:r>
      <w:r w:rsidR="003B3B3A" w:rsidRPr="000D6140">
        <w:rPr>
          <w:rFonts w:ascii="Arial" w:hAnsi="Arial" w:cs="Arial"/>
          <w:sz w:val="24"/>
          <w:szCs w:val="24"/>
        </w:rPr>
        <w:t xml:space="preserve">to outline what research excellence looks like in </w:t>
      </w:r>
      <w:r w:rsidR="00B95566" w:rsidRPr="000D6140">
        <w:rPr>
          <w:rFonts w:ascii="Arial" w:hAnsi="Arial" w:cs="Arial"/>
          <w:sz w:val="24"/>
          <w:szCs w:val="24"/>
        </w:rPr>
        <w:t xml:space="preserve">NHS Wales. </w:t>
      </w:r>
      <w:r w:rsidR="00006DA3" w:rsidRPr="000D6140">
        <w:rPr>
          <w:rFonts w:ascii="Arial" w:hAnsi="Arial" w:cs="Arial"/>
          <w:sz w:val="24"/>
          <w:szCs w:val="24"/>
        </w:rPr>
        <w:t xml:space="preserve">The Framework </w:t>
      </w:r>
      <w:r w:rsidR="002214BF">
        <w:rPr>
          <w:rFonts w:ascii="Arial" w:hAnsi="Arial" w:cs="Arial"/>
          <w:sz w:val="24"/>
          <w:szCs w:val="24"/>
        </w:rPr>
        <w:t>will</w:t>
      </w:r>
      <w:r w:rsidR="00CF3349" w:rsidRPr="000D6140">
        <w:rPr>
          <w:rFonts w:ascii="Arial" w:hAnsi="Arial" w:cs="Arial"/>
          <w:sz w:val="24"/>
          <w:szCs w:val="24"/>
        </w:rPr>
        <w:t xml:space="preserve"> be used for </w:t>
      </w:r>
      <w:r w:rsidR="00006DA3" w:rsidRPr="000D6140">
        <w:rPr>
          <w:rFonts w:ascii="Arial" w:hAnsi="Arial" w:cs="Arial"/>
          <w:sz w:val="24"/>
          <w:szCs w:val="24"/>
        </w:rPr>
        <w:t xml:space="preserve">multiple </w:t>
      </w:r>
      <w:r w:rsidR="00CF3349" w:rsidRPr="000D6140">
        <w:rPr>
          <w:rFonts w:ascii="Arial" w:hAnsi="Arial" w:cs="Arial"/>
          <w:sz w:val="24"/>
          <w:szCs w:val="24"/>
        </w:rPr>
        <w:t xml:space="preserve">purposes including </w:t>
      </w:r>
      <w:r w:rsidR="00CF3349">
        <w:rPr>
          <w:rFonts w:ascii="Arial" w:hAnsi="Arial" w:cs="Arial"/>
          <w:sz w:val="24"/>
          <w:szCs w:val="24"/>
        </w:rPr>
        <w:t>t</w:t>
      </w:r>
      <w:r w:rsidR="00CF3349" w:rsidRPr="000D6140">
        <w:rPr>
          <w:rFonts w:ascii="Arial" w:hAnsi="Arial" w:cs="Arial"/>
          <w:color w:val="000000" w:themeColor="text1"/>
          <w:kern w:val="24"/>
          <w:sz w:val="24"/>
          <w:szCs w:val="24"/>
        </w:rPr>
        <w:t>o support broader strategic discussions between the Research and Development Division (RDD), Welsh Government (WG) and NHS organisations at performance meetings.</w:t>
      </w:r>
      <w:r w:rsidR="00CF3349">
        <w:rPr>
          <w:rFonts w:ascii="Arial" w:hAnsi="Arial" w:cs="Arial"/>
          <w:color w:val="000000" w:themeColor="text1"/>
          <w:kern w:val="24"/>
          <w:sz w:val="24"/>
          <w:szCs w:val="24"/>
        </w:rPr>
        <w:t xml:space="preserve"> </w:t>
      </w:r>
    </w:p>
    <w:p w14:paraId="5C0ACA88" w14:textId="125F77D5" w:rsidR="00191EC4" w:rsidRDefault="00CF3349" w:rsidP="00A01CC7">
      <w:pPr>
        <w:jc w:val="both"/>
        <w:rPr>
          <w:rFonts w:ascii="Arial" w:hAnsi="Arial" w:cs="Arial"/>
          <w:sz w:val="24"/>
          <w:szCs w:val="24"/>
        </w:rPr>
      </w:pPr>
      <w:r>
        <w:rPr>
          <w:rFonts w:ascii="Arial" w:hAnsi="Arial" w:cs="Arial"/>
          <w:sz w:val="24"/>
          <w:szCs w:val="24"/>
        </w:rPr>
        <w:t xml:space="preserve">In preparation for the </w:t>
      </w:r>
      <w:r w:rsidR="00DE69D4">
        <w:rPr>
          <w:rFonts w:ascii="Arial" w:hAnsi="Arial" w:cs="Arial"/>
          <w:sz w:val="24"/>
          <w:szCs w:val="24"/>
        </w:rPr>
        <w:t xml:space="preserve">NHS organisation </w:t>
      </w:r>
      <w:r w:rsidR="00966A8B">
        <w:rPr>
          <w:rFonts w:ascii="Arial" w:hAnsi="Arial" w:cs="Arial"/>
          <w:sz w:val="24"/>
          <w:szCs w:val="24"/>
        </w:rPr>
        <w:t>Annual Review meetings, p</w:t>
      </w:r>
      <w:r w:rsidR="00191EC4" w:rsidRPr="00A01CC7">
        <w:rPr>
          <w:rFonts w:ascii="Arial" w:hAnsi="Arial" w:cs="Arial"/>
          <w:sz w:val="24"/>
          <w:szCs w:val="24"/>
        </w:rPr>
        <w:t>lease provide a</w:t>
      </w:r>
      <w:r w:rsidR="002C0684">
        <w:rPr>
          <w:rFonts w:ascii="Arial" w:hAnsi="Arial" w:cs="Arial"/>
          <w:sz w:val="24"/>
          <w:szCs w:val="24"/>
        </w:rPr>
        <w:t>n</w:t>
      </w:r>
      <w:r w:rsidR="00191EC4" w:rsidRPr="00A01CC7">
        <w:rPr>
          <w:rFonts w:ascii="Arial" w:hAnsi="Arial" w:cs="Arial"/>
          <w:sz w:val="24"/>
          <w:szCs w:val="24"/>
        </w:rPr>
        <w:t xml:space="preserve"> </w:t>
      </w:r>
      <w:r w:rsidR="002C0684">
        <w:rPr>
          <w:rFonts w:ascii="Arial" w:hAnsi="Arial" w:cs="Arial"/>
          <w:sz w:val="24"/>
          <w:szCs w:val="24"/>
        </w:rPr>
        <w:t xml:space="preserve">assessment of current position and relevant activities undertaken this year </w:t>
      </w:r>
      <w:r w:rsidR="00191EC4" w:rsidRPr="00A01CC7">
        <w:rPr>
          <w:rFonts w:ascii="Arial" w:hAnsi="Arial" w:cs="Arial"/>
          <w:sz w:val="24"/>
          <w:szCs w:val="24"/>
        </w:rPr>
        <w:t xml:space="preserve">against the 10 pillars within the NHS R&amp;D Framework and outline </w:t>
      </w:r>
      <w:r w:rsidR="003A7730" w:rsidRPr="00A01CC7">
        <w:rPr>
          <w:rFonts w:ascii="Arial" w:hAnsi="Arial" w:cs="Arial"/>
          <w:sz w:val="24"/>
          <w:szCs w:val="24"/>
        </w:rPr>
        <w:t xml:space="preserve">future plans to support its implementation </w:t>
      </w:r>
      <w:r w:rsidR="003A7730" w:rsidRPr="00A01CC7">
        <w:rPr>
          <w:rFonts w:ascii="Arial" w:hAnsi="Arial" w:cs="Arial"/>
          <w:i/>
          <w:iCs/>
          <w:sz w:val="24"/>
          <w:szCs w:val="24"/>
        </w:rPr>
        <w:t>(</w:t>
      </w:r>
      <w:r w:rsidR="00191EC4" w:rsidRPr="00A01CC7">
        <w:rPr>
          <w:rFonts w:ascii="Arial" w:hAnsi="Arial" w:cs="Arial"/>
          <w:i/>
          <w:iCs/>
          <w:sz w:val="24"/>
          <w:szCs w:val="24"/>
        </w:rPr>
        <w:t xml:space="preserve">a maximum of one page per </w:t>
      </w:r>
      <w:r w:rsidR="003A7730" w:rsidRPr="00A01CC7">
        <w:rPr>
          <w:rFonts w:ascii="Arial" w:hAnsi="Arial" w:cs="Arial"/>
          <w:i/>
          <w:iCs/>
          <w:sz w:val="24"/>
          <w:szCs w:val="24"/>
        </w:rPr>
        <w:t>pillar</w:t>
      </w:r>
      <w:r w:rsidR="00191EC4" w:rsidRPr="00A01CC7">
        <w:rPr>
          <w:rFonts w:ascii="Arial" w:hAnsi="Arial" w:cs="Arial"/>
          <w:i/>
          <w:iCs/>
          <w:sz w:val="24"/>
          <w:szCs w:val="24"/>
        </w:rPr>
        <w:t>).</w:t>
      </w:r>
      <w:r w:rsidR="00966A8B">
        <w:rPr>
          <w:rFonts w:ascii="Arial" w:hAnsi="Arial" w:cs="Arial"/>
          <w:i/>
          <w:iCs/>
          <w:sz w:val="24"/>
          <w:szCs w:val="24"/>
        </w:rPr>
        <w:t xml:space="preserve"> </w:t>
      </w:r>
      <w:r w:rsidR="00966A8B">
        <w:rPr>
          <w:rFonts w:ascii="Arial" w:hAnsi="Arial" w:cs="Arial"/>
          <w:sz w:val="24"/>
          <w:szCs w:val="24"/>
        </w:rPr>
        <w:t xml:space="preserve">This information will be used to support discussions at the annual review meetings and </w:t>
      </w:r>
      <w:r w:rsidR="00421C37">
        <w:rPr>
          <w:rFonts w:ascii="Arial" w:hAnsi="Arial" w:cs="Arial"/>
          <w:sz w:val="24"/>
          <w:szCs w:val="24"/>
        </w:rPr>
        <w:t xml:space="preserve">to </w:t>
      </w:r>
      <w:r w:rsidR="00D40880">
        <w:rPr>
          <w:rFonts w:ascii="Arial" w:hAnsi="Arial" w:cs="Arial"/>
          <w:sz w:val="24"/>
          <w:szCs w:val="24"/>
        </w:rPr>
        <w:t>inform</w:t>
      </w:r>
      <w:r w:rsidR="00421C37">
        <w:rPr>
          <w:rFonts w:ascii="Arial" w:hAnsi="Arial" w:cs="Arial"/>
          <w:sz w:val="24"/>
          <w:szCs w:val="24"/>
        </w:rPr>
        <w:t xml:space="preserve"> the wider implementation of the framework across NHS Wales.</w:t>
      </w:r>
    </w:p>
    <w:p w14:paraId="65BC75D1" w14:textId="77777777" w:rsidR="008C745D" w:rsidRDefault="00885B7D" w:rsidP="008C745D">
      <w:pPr>
        <w:rPr>
          <w:rFonts w:ascii="Arial" w:hAnsi="Arial" w:cs="Arial"/>
          <w:sz w:val="20"/>
          <w:szCs w:val="20"/>
        </w:rPr>
      </w:pPr>
      <w:r>
        <w:rPr>
          <w:rFonts w:ascii="Arial" w:hAnsi="Arial" w:cs="Arial"/>
          <w:sz w:val="24"/>
          <w:szCs w:val="24"/>
        </w:rPr>
        <w:t xml:space="preserve">The framework can be accessed here - </w:t>
      </w:r>
    </w:p>
    <w:p w14:paraId="0A00CE56" w14:textId="77777777" w:rsidR="008C745D" w:rsidRDefault="00000000" w:rsidP="008C745D">
      <w:pPr>
        <w:rPr>
          <w:rFonts w:ascii="Arial" w:hAnsi="Arial" w:cs="Arial"/>
          <w:sz w:val="20"/>
          <w:szCs w:val="20"/>
        </w:rPr>
      </w:pPr>
      <w:hyperlink r:id="rId6" w:history="1">
        <w:r w:rsidR="008C745D">
          <w:rPr>
            <w:rStyle w:val="Hyperlink"/>
            <w:rFonts w:ascii="Arial" w:hAnsi="Arial" w:cs="Arial"/>
            <w:sz w:val="20"/>
            <w:szCs w:val="20"/>
          </w:rPr>
          <w:t>https://healthandcareresearchwales.org/sites/default/files/2023-07/NHS_RD_Framework-FINAL_eng.pdf</w:t>
        </w:r>
      </w:hyperlink>
    </w:p>
    <w:p w14:paraId="6A597EA6" w14:textId="46B8F7C0" w:rsidR="00191EC4" w:rsidRPr="00A01CC7" w:rsidRDefault="00A01CC7" w:rsidP="00A01CC7">
      <w:pPr>
        <w:rPr>
          <w:rFonts w:ascii="Arial" w:hAnsi="Arial" w:cs="Arial"/>
          <w:b/>
          <w:bCs/>
          <w:sz w:val="24"/>
          <w:szCs w:val="24"/>
        </w:rPr>
      </w:pPr>
      <w:r w:rsidRPr="00A01CC7">
        <w:rPr>
          <w:rFonts w:ascii="Arial" w:hAnsi="Arial" w:cs="Arial"/>
          <w:b/>
          <w:bCs/>
          <w:sz w:val="24"/>
          <w:szCs w:val="24"/>
        </w:rPr>
        <w:t xml:space="preserve">Name of </w:t>
      </w:r>
      <w:r w:rsidR="008363D6" w:rsidRPr="00A01CC7">
        <w:rPr>
          <w:rFonts w:ascii="Arial" w:hAnsi="Arial" w:cs="Arial"/>
          <w:b/>
          <w:bCs/>
          <w:sz w:val="24"/>
          <w:szCs w:val="24"/>
        </w:rPr>
        <w:t>organisation: _</w:t>
      </w:r>
      <w:r w:rsidRPr="00A01CC7">
        <w:rPr>
          <w:rFonts w:ascii="Arial" w:hAnsi="Arial" w:cs="Arial"/>
          <w:b/>
          <w:bCs/>
          <w:sz w:val="24"/>
          <w:szCs w:val="24"/>
        </w:rPr>
        <w:t>___</w:t>
      </w:r>
      <w:r w:rsidR="00B768DA">
        <w:rPr>
          <w:rFonts w:ascii="Arial" w:hAnsi="Arial" w:cs="Arial"/>
          <w:b/>
          <w:bCs/>
          <w:sz w:val="24"/>
          <w:szCs w:val="24"/>
        </w:rPr>
        <w:t>Swansea Bay University Health Board</w:t>
      </w:r>
      <w:r w:rsidRPr="00A01CC7">
        <w:rPr>
          <w:rFonts w:ascii="Arial" w:hAnsi="Arial" w:cs="Arial"/>
          <w:b/>
          <w:bCs/>
          <w:sz w:val="24"/>
          <w:szCs w:val="24"/>
        </w:rPr>
        <w:t>_________</w:t>
      </w:r>
    </w:p>
    <w:tbl>
      <w:tblPr>
        <w:tblStyle w:val="TableGrid"/>
        <w:tblW w:w="0" w:type="auto"/>
        <w:tblLook w:val="04A0" w:firstRow="1" w:lastRow="0" w:firstColumn="1" w:lastColumn="0" w:noHBand="0" w:noVBand="1"/>
      </w:tblPr>
      <w:tblGrid>
        <w:gridCol w:w="9016"/>
      </w:tblGrid>
      <w:tr w:rsidR="003A7730" w:rsidRPr="00A01CC7" w14:paraId="2739E331" w14:textId="77777777" w:rsidTr="007028FB">
        <w:tc>
          <w:tcPr>
            <w:tcW w:w="9016" w:type="dxa"/>
            <w:shd w:val="clear" w:color="auto" w:fill="D9E2F3" w:themeFill="accent1" w:themeFillTint="33"/>
          </w:tcPr>
          <w:p w14:paraId="30437706" w14:textId="79906AF0" w:rsidR="003A7730" w:rsidRPr="00A01CC7" w:rsidRDefault="003A7730" w:rsidP="003A7730">
            <w:pPr>
              <w:rPr>
                <w:rFonts w:ascii="Arial" w:hAnsi="Arial" w:cs="Arial"/>
                <w:b/>
                <w:bCs/>
                <w:sz w:val="28"/>
                <w:szCs w:val="28"/>
              </w:rPr>
            </w:pPr>
            <w:r w:rsidRPr="00A01CC7">
              <w:rPr>
                <w:rFonts w:ascii="Arial" w:hAnsi="Arial" w:cs="Arial"/>
                <w:b/>
                <w:bCs/>
                <w:sz w:val="28"/>
                <w:szCs w:val="28"/>
              </w:rPr>
              <w:t>S</w:t>
            </w:r>
            <w:r w:rsidR="00A01CC7" w:rsidRPr="00A01CC7">
              <w:rPr>
                <w:rFonts w:ascii="Arial" w:hAnsi="Arial" w:cs="Arial"/>
                <w:b/>
                <w:bCs/>
                <w:sz w:val="28"/>
                <w:szCs w:val="28"/>
              </w:rPr>
              <w:t>TRATEGY</w:t>
            </w:r>
            <w:r w:rsidRPr="00A01CC7">
              <w:rPr>
                <w:rFonts w:ascii="Arial" w:hAnsi="Arial" w:cs="Arial"/>
                <w:b/>
                <w:bCs/>
                <w:sz w:val="28"/>
                <w:szCs w:val="28"/>
              </w:rPr>
              <w:t xml:space="preserve"> </w:t>
            </w:r>
          </w:p>
        </w:tc>
      </w:tr>
      <w:tr w:rsidR="003A7730" w:rsidRPr="00A01CC7" w14:paraId="56F0CB91" w14:textId="77777777" w:rsidTr="007028FB">
        <w:trPr>
          <w:trHeight w:val="862"/>
        </w:trPr>
        <w:tc>
          <w:tcPr>
            <w:tcW w:w="9016" w:type="dxa"/>
          </w:tcPr>
          <w:p w14:paraId="041E49E4" w14:textId="508B7353" w:rsidR="00FD0145" w:rsidRDefault="00FD0145" w:rsidP="00FD0145">
            <w:pPr>
              <w:jc w:val="both"/>
              <w:rPr>
                <w:rFonts w:ascii="Arial" w:hAnsi="Arial" w:cs="Arial"/>
                <w:sz w:val="24"/>
                <w:szCs w:val="24"/>
              </w:rPr>
            </w:pPr>
            <w:r>
              <w:rPr>
                <w:rFonts w:ascii="Arial" w:hAnsi="Arial" w:cs="Arial"/>
                <w:sz w:val="24"/>
                <w:szCs w:val="24"/>
              </w:rPr>
              <w:t>In 202</w:t>
            </w:r>
            <w:r w:rsidR="007952C6">
              <w:rPr>
                <w:rFonts w:ascii="Arial" w:hAnsi="Arial" w:cs="Arial"/>
                <w:sz w:val="24"/>
                <w:szCs w:val="24"/>
              </w:rPr>
              <w:t>2</w:t>
            </w:r>
            <w:r>
              <w:rPr>
                <w:rFonts w:ascii="Arial" w:hAnsi="Arial" w:cs="Arial"/>
                <w:sz w:val="24"/>
                <w:szCs w:val="24"/>
              </w:rPr>
              <w:t>, ARCHUS were commissioned to support the H</w:t>
            </w:r>
            <w:r w:rsidR="001F6B35">
              <w:rPr>
                <w:rFonts w:ascii="Arial" w:hAnsi="Arial" w:cs="Arial"/>
                <w:sz w:val="24"/>
                <w:szCs w:val="24"/>
              </w:rPr>
              <w:t xml:space="preserve">ealth </w:t>
            </w:r>
            <w:r>
              <w:rPr>
                <w:rFonts w:ascii="Arial" w:hAnsi="Arial" w:cs="Arial"/>
                <w:sz w:val="24"/>
                <w:szCs w:val="24"/>
              </w:rPr>
              <w:t>B</w:t>
            </w:r>
            <w:r w:rsidR="001F6B35">
              <w:rPr>
                <w:rFonts w:ascii="Arial" w:hAnsi="Arial" w:cs="Arial"/>
                <w:sz w:val="24"/>
                <w:szCs w:val="24"/>
              </w:rPr>
              <w:t>oard (HB)</w:t>
            </w:r>
            <w:r>
              <w:rPr>
                <w:rFonts w:ascii="Arial" w:hAnsi="Arial" w:cs="Arial"/>
                <w:sz w:val="24"/>
                <w:szCs w:val="24"/>
              </w:rPr>
              <w:t xml:space="preserve"> in developing a new </w:t>
            </w:r>
            <w:r w:rsidR="007952C6">
              <w:rPr>
                <w:rFonts w:ascii="Arial" w:hAnsi="Arial" w:cs="Arial"/>
                <w:sz w:val="24"/>
                <w:szCs w:val="24"/>
              </w:rPr>
              <w:t xml:space="preserve">research, </w:t>
            </w:r>
            <w:r w:rsidR="001F6B35">
              <w:rPr>
                <w:rFonts w:ascii="Arial" w:hAnsi="Arial" w:cs="Arial"/>
                <w:sz w:val="24"/>
                <w:szCs w:val="24"/>
              </w:rPr>
              <w:t>development,</w:t>
            </w:r>
            <w:r w:rsidR="007952C6">
              <w:rPr>
                <w:rFonts w:ascii="Arial" w:hAnsi="Arial" w:cs="Arial"/>
                <w:sz w:val="24"/>
                <w:szCs w:val="24"/>
              </w:rPr>
              <w:t xml:space="preserve"> and </w:t>
            </w:r>
            <w:r w:rsidR="001F6B35">
              <w:rPr>
                <w:rFonts w:ascii="Arial" w:hAnsi="Arial" w:cs="Arial"/>
                <w:sz w:val="24"/>
                <w:szCs w:val="24"/>
              </w:rPr>
              <w:t>innovation</w:t>
            </w:r>
            <w:r w:rsidR="007952C6">
              <w:rPr>
                <w:rFonts w:ascii="Arial" w:hAnsi="Arial" w:cs="Arial"/>
                <w:sz w:val="24"/>
                <w:szCs w:val="24"/>
              </w:rPr>
              <w:t xml:space="preserve"> (</w:t>
            </w:r>
            <w:r>
              <w:rPr>
                <w:rFonts w:ascii="Arial" w:hAnsi="Arial" w:cs="Arial"/>
                <w:sz w:val="24"/>
                <w:szCs w:val="24"/>
              </w:rPr>
              <w:t>RD&amp;I</w:t>
            </w:r>
            <w:r w:rsidR="007952C6">
              <w:rPr>
                <w:rFonts w:ascii="Arial" w:hAnsi="Arial" w:cs="Arial"/>
                <w:sz w:val="24"/>
                <w:szCs w:val="24"/>
              </w:rPr>
              <w:t>)</w:t>
            </w:r>
            <w:r>
              <w:rPr>
                <w:rFonts w:ascii="Arial" w:hAnsi="Arial" w:cs="Arial"/>
                <w:sz w:val="24"/>
                <w:szCs w:val="24"/>
              </w:rPr>
              <w:t xml:space="preserve"> </w:t>
            </w:r>
            <w:r w:rsidR="007952C6">
              <w:rPr>
                <w:rFonts w:ascii="Arial" w:hAnsi="Arial" w:cs="Arial"/>
                <w:sz w:val="24"/>
                <w:szCs w:val="24"/>
              </w:rPr>
              <w:t>s</w:t>
            </w:r>
            <w:r>
              <w:rPr>
                <w:rFonts w:ascii="Arial" w:hAnsi="Arial" w:cs="Arial"/>
                <w:sz w:val="24"/>
                <w:szCs w:val="24"/>
              </w:rPr>
              <w:t>trategy</w:t>
            </w:r>
            <w:r w:rsidR="007952C6">
              <w:rPr>
                <w:rFonts w:ascii="Arial" w:hAnsi="Arial" w:cs="Arial"/>
                <w:sz w:val="24"/>
                <w:szCs w:val="24"/>
              </w:rPr>
              <w:t>.</w:t>
            </w:r>
            <w:r>
              <w:rPr>
                <w:rFonts w:ascii="Arial" w:hAnsi="Arial" w:cs="Arial"/>
                <w:sz w:val="24"/>
                <w:szCs w:val="24"/>
              </w:rPr>
              <w:t xml:space="preserve"> </w:t>
            </w:r>
            <w:r w:rsidR="007952C6">
              <w:rPr>
                <w:rFonts w:ascii="Arial" w:hAnsi="Arial" w:cs="Arial"/>
                <w:sz w:val="24"/>
                <w:szCs w:val="24"/>
              </w:rPr>
              <w:t>T</w:t>
            </w:r>
            <w:r>
              <w:rPr>
                <w:rFonts w:ascii="Arial" w:hAnsi="Arial" w:cs="Arial"/>
                <w:sz w:val="24"/>
                <w:szCs w:val="24"/>
              </w:rPr>
              <w:t>he development process included benchmarking activities</w:t>
            </w:r>
            <w:r w:rsidR="007952C6">
              <w:rPr>
                <w:rFonts w:ascii="Arial" w:hAnsi="Arial" w:cs="Arial"/>
                <w:sz w:val="24"/>
                <w:szCs w:val="24"/>
              </w:rPr>
              <w:t>,</w:t>
            </w:r>
            <w:r>
              <w:rPr>
                <w:rFonts w:ascii="Arial" w:hAnsi="Arial" w:cs="Arial"/>
                <w:sz w:val="24"/>
                <w:szCs w:val="24"/>
              </w:rPr>
              <w:t xml:space="preserve"> alongside interviews with staff and other stakeholders to develop a Strategy which ensures R&amp;D is at the heart of the Quality agenda for the HB. The recommendations report is with the Executive team to take forward, reference to this work is included in the latest HB plan for becoming a High</w:t>
            </w:r>
            <w:r w:rsidR="00B81DC1">
              <w:rPr>
                <w:rFonts w:ascii="Arial" w:hAnsi="Arial" w:cs="Arial"/>
                <w:sz w:val="24"/>
                <w:szCs w:val="24"/>
              </w:rPr>
              <w:t>-</w:t>
            </w:r>
            <w:r>
              <w:rPr>
                <w:rFonts w:ascii="Arial" w:hAnsi="Arial" w:cs="Arial"/>
                <w:sz w:val="24"/>
                <w:szCs w:val="24"/>
              </w:rPr>
              <w:t xml:space="preserve"> Quality Organisation:</w:t>
            </w:r>
          </w:p>
          <w:p w14:paraId="401F6BCA" w14:textId="4FCD2FE0" w:rsidR="00FD0145" w:rsidRDefault="00782D26" w:rsidP="002E3215">
            <w:pPr>
              <w:rPr>
                <w:rFonts w:ascii="Arial" w:hAnsi="Arial" w:cs="Arial"/>
                <w:sz w:val="24"/>
                <w:szCs w:val="24"/>
              </w:rPr>
            </w:pPr>
            <w:r>
              <w:rPr>
                <w:noProof/>
              </w:rPr>
              <w:object w:dxaOrig="1534" w:dyaOrig="997" w14:anchorId="6D2C192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 style="width:76.4pt;height:49.45pt;mso-width-percent:0;mso-height-percent:0;mso-width-percent:0;mso-height-percent:0" o:ole="">
                  <v:imagedata r:id="rId7" o:title=""/>
                </v:shape>
                <o:OLEObject Type="Embed" ProgID="Word.Document.12" ShapeID="_x0000_i1026" DrawAspect="Icon" ObjectID="_1756813235" r:id="rId8">
                  <o:FieldCodes>\s</o:FieldCodes>
                </o:OLEObject>
              </w:object>
            </w:r>
          </w:p>
          <w:p w14:paraId="41961046" w14:textId="77777777" w:rsidR="00FD0145" w:rsidRDefault="00FD0145" w:rsidP="002E3215">
            <w:pPr>
              <w:rPr>
                <w:rFonts w:ascii="Arial" w:hAnsi="Arial" w:cs="Arial"/>
                <w:sz w:val="24"/>
                <w:szCs w:val="24"/>
              </w:rPr>
            </w:pPr>
          </w:p>
          <w:p w14:paraId="33012548" w14:textId="7B18B1AB" w:rsidR="003234C5" w:rsidRPr="00A36609" w:rsidRDefault="003234C5" w:rsidP="00A36609">
            <w:pPr>
              <w:jc w:val="both"/>
              <w:rPr>
                <w:rFonts w:ascii="Arial" w:hAnsi="Arial" w:cs="Arial"/>
                <w:sz w:val="24"/>
                <w:szCs w:val="24"/>
              </w:rPr>
            </w:pPr>
            <w:r w:rsidRPr="00A36609">
              <w:rPr>
                <w:rFonts w:ascii="Arial" w:hAnsi="Arial" w:cs="Arial"/>
                <w:sz w:val="24"/>
                <w:szCs w:val="24"/>
              </w:rPr>
              <w:t>The Health Board ‘IMTP’ – Recovery and Sustainability Plan 22-25 was approved by W</w:t>
            </w:r>
            <w:r w:rsidR="001F6B35">
              <w:rPr>
                <w:rFonts w:ascii="Arial" w:hAnsi="Arial" w:cs="Arial"/>
                <w:sz w:val="24"/>
                <w:szCs w:val="24"/>
              </w:rPr>
              <w:t xml:space="preserve">elsh </w:t>
            </w:r>
            <w:r w:rsidRPr="00A36609">
              <w:rPr>
                <w:rFonts w:ascii="Arial" w:hAnsi="Arial" w:cs="Arial"/>
                <w:sz w:val="24"/>
                <w:szCs w:val="24"/>
              </w:rPr>
              <w:t>G</w:t>
            </w:r>
            <w:r w:rsidR="001F6B35">
              <w:rPr>
                <w:rFonts w:ascii="Arial" w:hAnsi="Arial" w:cs="Arial"/>
                <w:sz w:val="24"/>
                <w:szCs w:val="24"/>
              </w:rPr>
              <w:t>overnment (WG)</w:t>
            </w:r>
            <w:r w:rsidRPr="00A36609">
              <w:rPr>
                <w:rFonts w:ascii="Arial" w:hAnsi="Arial" w:cs="Arial"/>
                <w:sz w:val="24"/>
                <w:szCs w:val="24"/>
              </w:rPr>
              <w:t xml:space="preserve"> in October 2022. Research &amp; innovation is embedded within the plan recognising the strategic importance of research i</w:t>
            </w:r>
            <w:r w:rsidR="007952C6">
              <w:rPr>
                <w:rFonts w:ascii="Arial" w:hAnsi="Arial" w:cs="Arial"/>
                <w:sz w:val="24"/>
                <w:szCs w:val="24"/>
              </w:rPr>
              <w:t>n</w:t>
            </w:r>
            <w:r w:rsidRPr="00A36609">
              <w:rPr>
                <w:rFonts w:ascii="Arial" w:hAnsi="Arial" w:cs="Arial"/>
                <w:sz w:val="24"/>
                <w:szCs w:val="24"/>
              </w:rPr>
              <w:t xml:space="preserve"> achieving the Centre of Excellence ambitions. </w:t>
            </w:r>
            <w:r w:rsidR="007952C6">
              <w:rPr>
                <w:rFonts w:ascii="Arial" w:hAnsi="Arial" w:cs="Arial"/>
                <w:sz w:val="24"/>
                <w:szCs w:val="24"/>
              </w:rPr>
              <w:t>A s</w:t>
            </w:r>
            <w:r w:rsidRPr="00A36609">
              <w:rPr>
                <w:rFonts w:ascii="Arial" w:hAnsi="Arial" w:cs="Arial"/>
                <w:sz w:val="24"/>
                <w:szCs w:val="24"/>
              </w:rPr>
              <w:t>ummary of the plan is attached here.</w:t>
            </w:r>
          </w:p>
          <w:p w14:paraId="134AF9EF" w14:textId="77777777" w:rsidR="003234C5" w:rsidRPr="00A36609" w:rsidRDefault="003234C5" w:rsidP="00A36609">
            <w:pPr>
              <w:jc w:val="both"/>
              <w:rPr>
                <w:rFonts w:ascii="Arial" w:hAnsi="Arial" w:cs="Arial"/>
                <w:sz w:val="24"/>
                <w:szCs w:val="24"/>
              </w:rPr>
            </w:pPr>
          </w:p>
          <w:p w14:paraId="63BB8C6A" w14:textId="77777777" w:rsidR="003234C5" w:rsidRPr="00A36609" w:rsidRDefault="003234C5" w:rsidP="00A36609">
            <w:pPr>
              <w:jc w:val="both"/>
              <w:rPr>
                <w:rFonts w:ascii="Arial" w:hAnsi="Arial" w:cs="Arial"/>
                <w:sz w:val="24"/>
                <w:szCs w:val="24"/>
              </w:rPr>
            </w:pPr>
          </w:p>
          <w:p w14:paraId="1079EFCF" w14:textId="2C990F0E" w:rsidR="003234C5" w:rsidRPr="00A36609" w:rsidRDefault="00782D26" w:rsidP="00A36609">
            <w:pPr>
              <w:jc w:val="both"/>
              <w:rPr>
                <w:rFonts w:ascii="Arial" w:hAnsi="Arial" w:cs="Arial"/>
                <w:sz w:val="24"/>
                <w:szCs w:val="24"/>
              </w:rPr>
            </w:pPr>
            <w:r w:rsidRPr="00782D26">
              <w:rPr>
                <w:rFonts w:ascii="Arial" w:hAnsi="Arial" w:cs="Arial"/>
                <w:noProof/>
                <w:sz w:val="24"/>
                <w:szCs w:val="24"/>
              </w:rPr>
              <w:object w:dxaOrig="1534" w:dyaOrig="997" w14:anchorId="06E3687A">
                <v:shape id="_x0000_i1025" type="#_x0000_t75" alt="" style="width:76.4pt;height:49.45pt;mso-width-percent:0;mso-height-percent:0;mso-width-percent:0;mso-height-percent:0" o:ole="">
                  <v:imagedata r:id="rId9" o:title=""/>
                </v:shape>
                <o:OLEObject Type="Embed" ProgID="Acrobat.Document.DC" ShapeID="_x0000_i1025" DrawAspect="Icon" ObjectID="_1756813236" r:id="rId10"/>
              </w:object>
            </w:r>
          </w:p>
          <w:p w14:paraId="76A1E28C" w14:textId="3055928C" w:rsidR="006826A8" w:rsidRPr="00A36609" w:rsidRDefault="006826A8" w:rsidP="00A36609">
            <w:pPr>
              <w:jc w:val="both"/>
              <w:rPr>
                <w:rFonts w:ascii="Arial" w:hAnsi="Arial" w:cs="Arial"/>
                <w:sz w:val="24"/>
                <w:szCs w:val="24"/>
              </w:rPr>
            </w:pPr>
          </w:p>
          <w:p w14:paraId="5DF755CD" w14:textId="77777777" w:rsidR="00375761" w:rsidRDefault="00375761" w:rsidP="002E3215">
            <w:pPr>
              <w:rPr>
                <w:rFonts w:ascii="Arial" w:hAnsi="Arial" w:cs="Arial"/>
                <w:b/>
                <w:bCs/>
                <w:sz w:val="24"/>
                <w:szCs w:val="24"/>
              </w:rPr>
            </w:pPr>
          </w:p>
          <w:p w14:paraId="2EE155E6" w14:textId="77777777" w:rsidR="00B81DC1" w:rsidRDefault="00B81DC1" w:rsidP="002E3215">
            <w:pPr>
              <w:rPr>
                <w:rFonts w:ascii="Arial" w:hAnsi="Arial" w:cs="Arial"/>
                <w:b/>
                <w:bCs/>
                <w:sz w:val="24"/>
                <w:szCs w:val="24"/>
              </w:rPr>
            </w:pPr>
          </w:p>
          <w:p w14:paraId="7440DF33" w14:textId="77777777" w:rsidR="00B81DC1" w:rsidRDefault="00B81DC1" w:rsidP="002E3215">
            <w:pPr>
              <w:rPr>
                <w:rFonts w:ascii="Arial" w:hAnsi="Arial" w:cs="Arial"/>
                <w:b/>
                <w:bCs/>
                <w:sz w:val="24"/>
                <w:szCs w:val="24"/>
              </w:rPr>
            </w:pPr>
          </w:p>
          <w:p w14:paraId="34706F53" w14:textId="77777777" w:rsidR="00B81DC1" w:rsidRDefault="00B81DC1" w:rsidP="002E3215">
            <w:pPr>
              <w:rPr>
                <w:rFonts w:ascii="Arial" w:hAnsi="Arial" w:cs="Arial"/>
                <w:b/>
                <w:bCs/>
                <w:sz w:val="24"/>
                <w:szCs w:val="24"/>
              </w:rPr>
            </w:pPr>
          </w:p>
          <w:p w14:paraId="3608CDE4" w14:textId="77777777" w:rsidR="00B81DC1" w:rsidRDefault="00B81DC1" w:rsidP="002E3215">
            <w:pPr>
              <w:rPr>
                <w:rFonts w:ascii="Arial" w:hAnsi="Arial" w:cs="Arial"/>
                <w:b/>
                <w:bCs/>
                <w:sz w:val="24"/>
                <w:szCs w:val="24"/>
              </w:rPr>
            </w:pPr>
          </w:p>
          <w:p w14:paraId="62566640" w14:textId="77777777" w:rsidR="00B81DC1" w:rsidRDefault="00B81DC1" w:rsidP="002E3215">
            <w:pPr>
              <w:rPr>
                <w:rFonts w:ascii="Arial" w:hAnsi="Arial" w:cs="Arial"/>
                <w:b/>
                <w:bCs/>
                <w:sz w:val="24"/>
                <w:szCs w:val="24"/>
              </w:rPr>
            </w:pPr>
          </w:p>
          <w:p w14:paraId="72CDA99C" w14:textId="29F8A1FF" w:rsidR="00B81DC1" w:rsidRPr="00A01CC7" w:rsidRDefault="00B81DC1" w:rsidP="002E3215">
            <w:pPr>
              <w:rPr>
                <w:rFonts w:ascii="Arial" w:hAnsi="Arial" w:cs="Arial"/>
                <w:b/>
                <w:bCs/>
                <w:sz w:val="24"/>
                <w:szCs w:val="24"/>
              </w:rPr>
            </w:pPr>
          </w:p>
        </w:tc>
      </w:tr>
      <w:tr w:rsidR="003A7730" w:rsidRPr="00A01CC7" w14:paraId="1A009950" w14:textId="77777777" w:rsidTr="007028FB">
        <w:tc>
          <w:tcPr>
            <w:tcW w:w="9016" w:type="dxa"/>
            <w:shd w:val="clear" w:color="auto" w:fill="D9E2F3" w:themeFill="accent1" w:themeFillTint="33"/>
          </w:tcPr>
          <w:p w14:paraId="6EBE6A4A" w14:textId="15D05189" w:rsidR="003A7730" w:rsidRPr="00A01CC7" w:rsidRDefault="00A01CC7" w:rsidP="00A01CC7">
            <w:pPr>
              <w:rPr>
                <w:rFonts w:ascii="Arial" w:hAnsi="Arial" w:cs="Arial"/>
                <w:b/>
                <w:bCs/>
                <w:sz w:val="28"/>
                <w:szCs w:val="28"/>
              </w:rPr>
            </w:pPr>
            <w:r w:rsidRPr="00A01CC7">
              <w:rPr>
                <w:rFonts w:ascii="Arial" w:hAnsi="Arial" w:cs="Arial"/>
                <w:b/>
                <w:bCs/>
                <w:sz w:val="28"/>
                <w:szCs w:val="28"/>
              </w:rPr>
              <w:t>GOVERNANCE AND LEADERSHIP</w:t>
            </w:r>
          </w:p>
        </w:tc>
      </w:tr>
      <w:tr w:rsidR="003A7730" w:rsidRPr="00A01CC7" w14:paraId="2194FA90" w14:textId="77777777" w:rsidTr="007028FB">
        <w:tc>
          <w:tcPr>
            <w:tcW w:w="9016" w:type="dxa"/>
          </w:tcPr>
          <w:p w14:paraId="4B690172" w14:textId="17C8B274" w:rsidR="00A01CC7" w:rsidRDefault="00A01CC7" w:rsidP="00A01CC7">
            <w:pPr>
              <w:rPr>
                <w:rFonts w:ascii="Arial" w:hAnsi="Arial" w:cs="Arial"/>
                <w:b/>
                <w:bCs/>
                <w:sz w:val="24"/>
                <w:szCs w:val="24"/>
              </w:rPr>
            </w:pPr>
          </w:p>
          <w:p w14:paraId="0A64370E" w14:textId="57F42467" w:rsidR="009C368D" w:rsidRDefault="009C368D" w:rsidP="00BF7F5A">
            <w:pPr>
              <w:jc w:val="both"/>
              <w:rPr>
                <w:rFonts w:ascii="Arial" w:hAnsi="Arial" w:cs="Arial"/>
                <w:bCs/>
                <w:sz w:val="24"/>
                <w:szCs w:val="24"/>
              </w:rPr>
            </w:pPr>
            <w:r>
              <w:rPr>
                <w:rFonts w:ascii="Arial" w:hAnsi="Arial" w:cs="Arial"/>
                <w:bCs/>
                <w:sz w:val="24"/>
                <w:szCs w:val="24"/>
              </w:rPr>
              <w:t xml:space="preserve">The Health Board leadership for R&amp;D is </w:t>
            </w:r>
            <w:r w:rsidR="00423106">
              <w:rPr>
                <w:rFonts w:ascii="Arial" w:hAnsi="Arial" w:cs="Arial"/>
                <w:bCs/>
                <w:sz w:val="24"/>
                <w:szCs w:val="24"/>
              </w:rPr>
              <w:t>discharged</w:t>
            </w:r>
            <w:r>
              <w:rPr>
                <w:rFonts w:ascii="Arial" w:hAnsi="Arial" w:cs="Arial"/>
                <w:bCs/>
                <w:sz w:val="24"/>
                <w:szCs w:val="24"/>
              </w:rPr>
              <w:t xml:space="preserve"> via the Medical Directors Department, with the Executive Medical Director &amp; CEO having responsibility for R&amp;D within the Organisation, supported by </w:t>
            </w:r>
            <w:r w:rsidR="00B81DC1">
              <w:rPr>
                <w:rFonts w:ascii="Arial" w:hAnsi="Arial" w:cs="Arial"/>
                <w:bCs/>
                <w:sz w:val="24"/>
                <w:szCs w:val="24"/>
              </w:rPr>
              <w:t xml:space="preserve">a Deputy Medical Director with responsibility for R&amp;D </w:t>
            </w:r>
            <w:r>
              <w:rPr>
                <w:rFonts w:ascii="Arial" w:hAnsi="Arial" w:cs="Arial"/>
                <w:bCs/>
                <w:sz w:val="24"/>
                <w:szCs w:val="24"/>
              </w:rPr>
              <w:t>an</w:t>
            </w:r>
            <w:r w:rsidR="00B81DC1">
              <w:rPr>
                <w:rFonts w:ascii="Arial" w:hAnsi="Arial" w:cs="Arial"/>
                <w:bCs/>
                <w:sz w:val="24"/>
                <w:szCs w:val="24"/>
              </w:rPr>
              <w:t>d an</w:t>
            </w:r>
            <w:r>
              <w:rPr>
                <w:rFonts w:ascii="Arial" w:hAnsi="Arial" w:cs="Arial"/>
                <w:bCs/>
                <w:sz w:val="24"/>
                <w:szCs w:val="24"/>
              </w:rPr>
              <w:t xml:space="preserve"> Assistant Medical Director (R&amp;D). An independent Board Champion for R&amp;D </w:t>
            </w:r>
            <w:r w:rsidR="007952C6">
              <w:rPr>
                <w:rFonts w:ascii="Arial" w:hAnsi="Arial" w:cs="Arial"/>
                <w:bCs/>
                <w:sz w:val="24"/>
                <w:szCs w:val="24"/>
              </w:rPr>
              <w:t xml:space="preserve">also </w:t>
            </w:r>
            <w:r>
              <w:rPr>
                <w:rFonts w:ascii="Arial" w:hAnsi="Arial" w:cs="Arial"/>
                <w:bCs/>
                <w:sz w:val="24"/>
                <w:szCs w:val="24"/>
              </w:rPr>
              <w:t>sits on the Board.</w:t>
            </w:r>
          </w:p>
          <w:p w14:paraId="4E06A8A7" w14:textId="77777777" w:rsidR="009C368D" w:rsidRDefault="009C368D" w:rsidP="00BF7F5A">
            <w:pPr>
              <w:jc w:val="both"/>
              <w:rPr>
                <w:rFonts w:ascii="Arial" w:hAnsi="Arial" w:cs="Arial"/>
                <w:bCs/>
                <w:sz w:val="24"/>
                <w:szCs w:val="24"/>
              </w:rPr>
            </w:pPr>
          </w:p>
          <w:p w14:paraId="1E079A20" w14:textId="0D1FDF7F" w:rsidR="009C368D" w:rsidRDefault="009C368D" w:rsidP="00BF7F5A">
            <w:pPr>
              <w:jc w:val="both"/>
              <w:rPr>
                <w:rFonts w:ascii="Arial" w:hAnsi="Arial" w:cs="Arial"/>
                <w:bCs/>
                <w:sz w:val="24"/>
                <w:szCs w:val="24"/>
              </w:rPr>
            </w:pPr>
            <w:r>
              <w:rPr>
                <w:rFonts w:ascii="Arial" w:hAnsi="Arial" w:cs="Arial"/>
                <w:bCs/>
                <w:sz w:val="24"/>
                <w:szCs w:val="24"/>
              </w:rPr>
              <w:t>R&amp;D has historically</w:t>
            </w:r>
            <w:r w:rsidR="00BF7F5A">
              <w:rPr>
                <w:rFonts w:ascii="Arial" w:hAnsi="Arial" w:cs="Arial"/>
                <w:bCs/>
                <w:sz w:val="24"/>
                <w:szCs w:val="24"/>
              </w:rPr>
              <w:t xml:space="preserve"> </w:t>
            </w:r>
            <w:r>
              <w:rPr>
                <w:rFonts w:ascii="Arial" w:hAnsi="Arial" w:cs="Arial"/>
                <w:bCs/>
                <w:sz w:val="24"/>
                <w:szCs w:val="24"/>
              </w:rPr>
              <w:t>reported to Board twice yearly in line WG requirements, however</w:t>
            </w:r>
            <w:r w:rsidR="007952C6">
              <w:rPr>
                <w:rFonts w:ascii="Arial" w:hAnsi="Arial" w:cs="Arial"/>
                <w:bCs/>
                <w:sz w:val="24"/>
                <w:szCs w:val="24"/>
              </w:rPr>
              <w:t>,</w:t>
            </w:r>
            <w:r>
              <w:rPr>
                <w:rFonts w:ascii="Arial" w:hAnsi="Arial" w:cs="Arial"/>
                <w:bCs/>
                <w:sz w:val="24"/>
                <w:szCs w:val="24"/>
              </w:rPr>
              <w:t xml:space="preserve"> due to the Strategy review process, no report has been requested this year</w:t>
            </w:r>
            <w:r w:rsidR="00BF7F5A">
              <w:rPr>
                <w:rFonts w:ascii="Arial" w:hAnsi="Arial" w:cs="Arial"/>
                <w:bCs/>
                <w:sz w:val="24"/>
                <w:szCs w:val="24"/>
              </w:rPr>
              <w:t>.</w:t>
            </w:r>
            <w:r>
              <w:rPr>
                <w:rFonts w:ascii="Arial" w:hAnsi="Arial" w:cs="Arial"/>
                <w:bCs/>
                <w:sz w:val="24"/>
                <w:szCs w:val="24"/>
              </w:rPr>
              <w:t xml:space="preserve"> </w:t>
            </w:r>
            <w:r w:rsidR="00BF7F5A">
              <w:rPr>
                <w:rFonts w:ascii="Arial" w:hAnsi="Arial" w:cs="Arial"/>
                <w:bCs/>
                <w:sz w:val="24"/>
                <w:szCs w:val="24"/>
              </w:rPr>
              <w:t>A m</w:t>
            </w:r>
            <w:r>
              <w:rPr>
                <w:rFonts w:ascii="Arial" w:hAnsi="Arial" w:cs="Arial"/>
                <w:bCs/>
                <w:sz w:val="24"/>
                <w:szCs w:val="24"/>
              </w:rPr>
              <w:t>eeting ha</w:t>
            </w:r>
            <w:r w:rsidR="00423106">
              <w:rPr>
                <w:rFonts w:ascii="Arial" w:hAnsi="Arial" w:cs="Arial"/>
                <w:bCs/>
                <w:sz w:val="24"/>
                <w:szCs w:val="24"/>
              </w:rPr>
              <w:t>s</w:t>
            </w:r>
            <w:r>
              <w:rPr>
                <w:rFonts w:ascii="Arial" w:hAnsi="Arial" w:cs="Arial"/>
                <w:bCs/>
                <w:sz w:val="24"/>
                <w:szCs w:val="24"/>
              </w:rPr>
              <w:t xml:space="preserve"> been held with the Director of Corporate Governance to discuss revision of the R&amp;D Committee structure </w:t>
            </w:r>
            <w:r w:rsidR="00BF7F5A">
              <w:rPr>
                <w:rFonts w:ascii="Arial" w:hAnsi="Arial" w:cs="Arial"/>
                <w:bCs/>
                <w:sz w:val="24"/>
                <w:szCs w:val="24"/>
              </w:rPr>
              <w:t>and to identify correct reporting lines through the Quality sub-Committees of the Board. The proposal is that R&amp;D will report to the Quality Clinical Effectiveness and Outcomes Committee</w:t>
            </w:r>
            <w:r>
              <w:rPr>
                <w:rFonts w:ascii="Arial" w:hAnsi="Arial" w:cs="Arial"/>
                <w:bCs/>
                <w:sz w:val="24"/>
                <w:szCs w:val="24"/>
              </w:rPr>
              <w:t xml:space="preserve"> </w:t>
            </w:r>
            <w:r w:rsidR="00BF7F5A">
              <w:rPr>
                <w:rFonts w:ascii="Arial" w:hAnsi="Arial" w:cs="Arial"/>
                <w:bCs/>
                <w:sz w:val="24"/>
                <w:szCs w:val="24"/>
              </w:rPr>
              <w:t xml:space="preserve">alongside re-instating its twice-yearly direct report to Board. Draft ToR for the new R&amp;D Group were under development in 2020 but implementation thwarted due to Covid and </w:t>
            </w:r>
            <w:r w:rsidR="00FD6FFF">
              <w:rPr>
                <w:rFonts w:ascii="Arial" w:hAnsi="Arial" w:cs="Arial"/>
                <w:bCs/>
                <w:sz w:val="24"/>
                <w:szCs w:val="24"/>
              </w:rPr>
              <w:t>staff absence</w:t>
            </w:r>
            <w:r w:rsidR="00BF7F5A">
              <w:rPr>
                <w:rFonts w:ascii="Arial" w:hAnsi="Arial" w:cs="Arial"/>
                <w:bCs/>
                <w:sz w:val="24"/>
                <w:szCs w:val="24"/>
              </w:rPr>
              <w:t>.</w:t>
            </w:r>
            <w:r w:rsidR="00DA3729">
              <w:rPr>
                <w:rFonts w:ascii="Arial" w:hAnsi="Arial" w:cs="Arial"/>
                <w:bCs/>
                <w:sz w:val="24"/>
                <w:szCs w:val="24"/>
              </w:rPr>
              <w:t xml:space="preserve"> In the absence of the re-formed Committee, the Senior Management Team for R&amp;D </w:t>
            </w:r>
            <w:r w:rsidR="0031756B">
              <w:rPr>
                <w:rFonts w:ascii="Arial" w:hAnsi="Arial" w:cs="Arial"/>
                <w:bCs/>
                <w:sz w:val="24"/>
                <w:szCs w:val="24"/>
              </w:rPr>
              <w:t xml:space="preserve">continues to </w:t>
            </w:r>
            <w:r w:rsidR="00B81DC1">
              <w:rPr>
                <w:rFonts w:ascii="Arial" w:hAnsi="Arial" w:cs="Arial"/>
                <w:bCs/>
                <w:sz w:val="24"/>
                <w:szCs w:val="24"/>
              </w:rPr>
              <w:t>meet monthly</w:t>
            </w:r>
            <w:r w:rsidR="00DA3729">
              <w:rPr>
                <w:rFonts w:ascii="Arial" w:hAnsi="Arial" w:cs="Arial"/>
                <w:bCs/>
                <w:sz w:val="24"/>
                <w:szCs w:val="24"/>
              </w:rPr>
              <w:t xml:space="preserve"> to manage operational issues.</w:t>
            </w:r>
          </w:p>
          <w:p w14:paraId="2A8DA60A" w14:textId="77777777" w:rsidR="00BF7F5A" w:rsidRDefault="00BF7F5A" w:rsidP="00BF7F5A">
            <w:pPr>
              <w:jc w:val="both"/>
              <w:rPr>
                <w:rFonts w:ascii="Arial" w:hAnsi="Arial" w:cs="Arial"/>
                <w:bCs/>
                <w:sz w:val="24"/>
                <w:szCs w:val="24"/>
              </w:rPr>
            </w:pPr>
          </w:p>
          <w:p w14:paraId="2FB7DEDF" w14:textId="43872417" w:rsidR="00BF7F5A" w:rsidRPr="00B768DA" w:rsidRDefault="00BF7F5A" w:rsidP="00BF7F5A">
            <w:pPr>
              <w:jc w:val="both"/>
              <w:rPr>
                <w:rFonts w:ascii="Arial" w:hAnsi="Arial" w:cs="Arial"/>
                <w:bCs/>
                <w:sz w:val="24"/>
                <w:szCs w:val="24"/>
              </w:rPr>
            </w:pPr>
            <w:r>
              <w:rPr>
                <w:rFonts w:ascii="Arial" w:hAnsi="Arial" w:cs="Arial"/>
                <w:bCs/>
                <w:sz w:val="24"/>
                <w:szCs w:val="24"/>
              </w:rPr>
              <w:t>Embedding research into the remit of the Quality Clinical Effectiveness group will enable a frequent and visible discussion on R&amp;D activity with senior clinical leaders within the HB, generating support and identifying areas of opportunity</w:t>
            </w:r>
            <w:r w:rsidR="00B768DA">
              <w:rPr>
                <w:rFonts w:ascii="Arial" w:hAnsi="Arial" w:cs="Arial"/>
                <w:bCs/>
                <w:sz w:val="24"/>
                <w:szCs w:val="24"/>
              </w:rPr>
              <w:t xml:space="preserve">. This will also enable early </w:t>
            </w:r>
            <w:r w:rsidR="00B768DA" w:rsidRPr="00B768DA">
              <w:rPr>
                <w:rFonts w:ascii="Arial" w:hAnsi="Arial" w:cs="Arial"/>
                <w:bCs/>
                <w:sz w:val="24"/>
                <w:szCs w:val="24"/>
              </w:rPr>
              <w:t>i</w:t>
            </w:r>
            <w:r w:rsidRPr="00B768DA">
              <w:rPr>
                <w:rFonts w:ascii="Arial" w:hAnsi="Arial" w:cs="Arial"/>
                <w:bCs/>
                <w:sz w:val="24"/>
                <w:szCs w:val="24"/>
              </w:rPr>
              <w:t>dentif</w:t>
            </w:r>
            <w:r w:rsidR="00B768DA" w:rsidRPr="00B768DA">
              <w:rPr>
                <w:rFonts w:ascii="Arial" w:hAnsi="Arial" w:cs="Arial"/>
                <w:bCs/>
                <w:sz w:val="24"/>
                <w:szCs w:val="24"/>
              </w:rPr>
              <w:t>ication of</w:t>
            </w:r>
            <w:r w:rsidRPr="00B768DA">
              <w:rPr>
                <w:rFonts w:ascii="Arial" w:hAnsi="Arial" w:cs="Arial"/>
                <w:bCs/>
                <w:sz w:val="24"/>
                <w:szCs w:val="24"/>
              </w:rPr>
              <w:t xml:space="preserve"> blocks to study success and escalate to CEO/Board level if necessary</w:t>
            </w:r>
            <w:r w:rsidR="00B768DA" w:rsidRPr="00B768DA">
              <w:rPr>
                <w:rFonts w:ascii="Arial" w:hAnsi="Arial" w:cs="Arial"/>
                <w:bCs/>
                <w:sz w:val="24"/>
                <w:szCs w:val="24"/>
              </w:rPr>
              <w:t>.</w:t>
            </w:r>
          </w:p>
          <w:p w14:paraId="6279B65E" w14:textId="3BEDDAAB" w:rsidR="00BF7F5A" w:rsidRPr="00B768DA" w:rsidRDefault="00BF7F5A" w:rsidP="00BF7F5A">
            <w:pPr>
              <w:jc w:val="both"/>
              <w:rPr>
                <w:rFonts w:ascii="Arial" w:hAnsi="Arial" w:cs="Arial"/>
                <w:bCs/>
                <w:sz w:val="24"/>
                <w:szCs w:val="24"/>
              </w:rPr>
            </w:pPr>
          </w:p>
          <w:p w14:paraId="2406526E" w14:textId="77777777" w:rsidR="002E3215" w:rsidRPr="00A01CC7" w:rsidRDefault="002E3215" w:rsidP="00191EC4">
            <w:pPr>
              <w:jc w:val="center"/>
              <w:rPr>
                <w:rFonts w:ascii="Arial" w:hAnsi="Arial" w:cs="Arial"/>
                <w:b/>
                <w:bCs/>
                <w:sz w:val="24"/>
                <w:szCs w:val="24"/>
              </w:rPr>
            </w:pPr>
          </w:p>
        </w:tc>
      </w:tr>
      <w:tr w:rsidR="003A7730" w14:paraId="70A44A2B" w14:textId="77777777" w:rsidTr="007028FB">
        <w:tc>
          <w:tcPr>
            <w:tcW w:w="9016" w:type="dxa"/>
            <w:shd w:val="clear" w:color="auto" w:fill="D9E2F3" w:themeFill="accent1" w:themeFillTint="33"/>
          </w:tcPr>
          <w:p w14:paraId="6B5D2D6B" w14:textId="110F1684" w:rsidR="003A7730" w:rsidRPr="00A01CC7" w:rsidRDefault="00A01CC7" w:rsidP="00A01CC7">
            <w:pPr>
              <w:rPr>
                <w:rFonts w:ascii="Arial" w:hAnsi="Arial" w:cs="Arial"/>
                <w:b/>
                <w:bCs/>
                <w:sz w:val="28"/>
                <w:szCs w:val="28"/>
              </w:rPr>
            </w:pPr>
            <w:r w:rsidRPr="00A01CC7">
              <w:rPr>
                <w:rFonts w:ascii="Arial" w:hAnsi="Arial" w:cs="Arial"/>
                <w:b/>
                <w:bCs/>
                <w:sz w:val="28"/>
                <w:szCs w:val="28"/>
              </w:rPr>
              <w:t>PARTNERSHIP AND COLLABORATION</w:t>
            </w:r>
          </w:p>
        </w:tc>
      </w:tr>
      <w:tr w:rsidR="003A7730" w14:paraId="44BCA1BF" w14:textId="77777777" w:rsidTr="007028FB">
        <w:tc>
          <w:tcPr>
            <w:tcW w:w="9016" w:type="dxa"/>
          </w:tcPr>
          <w:p w14:paraId="757CE139" w14:textId="77777777" w:rsidR="00B768DA" w:rsidRDefault="00B768DA" w:rsidP="00A01CC7">
            <w:pPr>
              <w:rPr>
                <w:rFonts w:ascii="Arial" w:hAnsi="Arial" w:cs="Arial"/>
                <w:sz w:val="24"/>
                <w:szCs w:val="24"/>
              </w:rPr>
            </w:pPr>
          </w:p>
          <w:p w14:paraId="0D4DC142" w14:textId="77777777" w:rsidR="00D4053D" w:rsidRDefault="00B768DA" w:rsidP="00155D75">
            <w:pPr>
              <w:jc w:val="both"/>
              <w:rPr>
                <w:rFonts w:ascii="Arial" w:hAnsi="Arial" w:cs="Arial"/>
                <w:sz w:val="24"/>
                <w:szCs w:val="24"/>
              </w:rPr>
            </w:pPr>
            <w:r w:rsidRPr="1B50FCCF">
              <w:rPr>
                <w:rFonts w:ascii="Arial" w:hAnsi="Arial" w:cs="Arial"/>
                <w:sz w:val="24"/>
                <w:szCs w:val="24"/>
              </w:rPr>
              <w:t xml:space="preserve">The Health Board recognises that research &amp; development is inherently collaborative and therefore our current and future partnerships and collaborations are at the heart of the HB R&amp;D ambitions. </w:t>
            </w:r>
          </w:p>
          <w:p w14:paraId="199914F7" w14:textId="77777777" w:rsidR="00D4053D" w:rsidRDefault="00D4053D" w:rsidP="00155D75">
            <w:pPr>
              <w:jc w:val="both"/>
              <w:rPr>
                <w:rFonts w:ascii="Arial" w:hAnsi="Arial" w:cs="Arial"/>
                <w:sz w:val="24"/>
                <w:szCs w:val="24"/>
              </w:rPr>
            </w:pPr>
          </w:p>
          <w:p w14:paraId="777A89CF" w14:textId="774FE751" w:rsidR="00DB4A8C" w:rsidRDefault="00B768DA" w:rsidP="00155D75">
            <w:pPr>
              <w:jc w:val="both"/>
              <w:rPr>
                <w:rFonts w:ascii="Arial" w:hAnsi="Arial" w:cs="Arial"/>
                <w:sz w:val="24"/>
                <w:szCs w:val="24"/>
              </w:rPr>
            </w:pPr>
            <w:r w:rsidRPr="1B50FCCF">
              <w:rPr>
                <w:rFonts w:ascii="Arial" w:hAnsi="Arial" w:cs="Arial"/>
                <w:sz w:val="24"/>
                <w:szCs w:val="24"/>
              </w:rPr>
              <w:t>Currently, as a University Health Board, the HB continues to operate a very successful Joint Clinical Research Facility</w:t>
            </w:r>
            <w:r w:rsidR="001F6B35">
              <w:rPr>
                <w:rFonts w:ascii="Arial" w:hAnsi="Arial" w:cs="Arial"/>
                <w:sz w:val="24"/>
                <w:szCs w:val="24"/>
              </w:rPr>
              <w:t xml:space="preserve"> (JCRF)</w:t>
            </w:r>
            <w:r w:rsidRPr="1B50FCCF">
              <w:rPr>
                <w:rFonts w:ascii="Arial" w:hAnsi="Arial" w:cs="Arial"/>
                <w:sz w:val="24"/>
                <w:szCs w:val="24"/>
              </w:rPr>
              <w:t xml:space="preserve"> </w:t>
            </w:r>
            <w:r w:rsidR="001B69AF">
              <w:rPr>
                <w:rFonts w:ascii="Arial" w:hAnsi="Arial" w:cs="Arial"/>
                <w:sz w:val="24"/>
                <w:szCs w:val="24"/>
              </w:rPr>
              <w:t xml:space="preserve">with Swansea University, </w:t>
            </w:r>
            <w:r w:rsidRPr="1B50FCCF">
              <w:rPr>
                <w:rFonts w:ascii="Arial" w:hAnsi="Arial" w:cs="Arial"/>
                <w:sz w:val="24"/>
                <w:szCs w:val="24"/>
              </w:rPr>
              <w:t xml:space="preserve">which benefits from strategic collaborations with </w:t>
            </w:r>
            <w:r w:rsidR="00D4053D">
              <w:rPr>
                <w:rFonts w:ascii="Arial" w:hAnsi="Arial" w:cs="Arial"/>
                <w:sz w:val="24"/>
                <w:szCs w:val="24"/>
              </w:rPr>
              <w:t xml:space="preserve">global </w:t>
            </w:r>
            <w:r w:rsidRPr="1B50FCCF">
              <w:rPr>
                <w:rFonts w:ascii="Arial" w:hAnsi="Arial" w:cs="Arial"/>
                <w:sz w:val="24"/>
                <w:szCs w:val="24"/>
              </w:rPr>
              <w:t>industry partners, notably Novo Nordisk, Sanofi</w:t>
            </w:r>
            <w:r w:rsidR="00155D75" w:rsidRPr="1B50FCCF">
              <w:rPr>
                <w:rFonts w:ascii="Arial" w:hAnsi="Arial" w:cs="Arial"/>
                <w:sz w:val="24"/>
                <w:szCs w:val="24"/>
              </w:rPr>
              <w:t xml:space="preserve"> and Tritec (a collaboration between JCRF, HDD and Amgen). </w:t>
            </w:r>
            <w:r w:rsidRPr="1B50FCCF">
              <w:rPr>
                <w:rFonts w:ascii="Arial" w:hAnsi="Arial" w:cs="Arial"/>
                <w:sz w:val="24"/>
                <w:szCs w:val="24"/>
              </w:rPr>
              <w:t xml:space="preserve"> </w:t>
            </w:r>
            <w:r w:rsidR="00155D75" w:rsidRPr="1B50FCCF">
              <w:rPr>
                <w:rFonts w:ascii="Arial" w:hAnsi="Arial" w:cs="Arial"/>
                <w:sz w:val="24"/>
                <w:szCs w:val="24"/>
              </w:rPr>
              <w:t>SBU clinicians routinely work collaboratively with academic, industry and other NHS partners in securing</w:t>
            </w:r>
            <w:r w:rsidR="00FD6FFF" w:rsidRPr="1B50FCCF">
              <w:rPr>
                <w:rFonts w:ascii="Arial" w:hAnsi="Arial" w:cs="Arial"/>
                <w:sz w:val="24"/>
                <w:szCs w:val="24"/>
              </w:rPr>
              <w:t xml:space="preserve"> interdisciplinary</w:t>
            </w:r>
            <w:r w:rsidR="00155D75" w:rsidRPr="1B50FCCF">
              <w:rPr>
                <w:rFonts w:ascii="Arial" w:hAnsi="Arial" w:cs="Arial"/>
                <w:sz w:val="24"/>
                <w:szCs w:val="24"/>
              </w:rPr>
              <w:t xml:space="preserve"> research grant awards (current/recent examples </w:t>
            </w:r>
            <w:r w:rsidR="00B81DC1">
              <w:rPr>
                <w:rFonts w:ascii="Arial" w:hAnsi="Arial" w:cs="Arial"/>
                <w:sz w:val="24"/>
                <w:szCs w:val="24"/>
              </w:rPr>
              <w:t xml:space="preserve">include SBU consultant Dr Sarah Gwynne as co-applicant on the </w:t>
            </w:r>
            <w:r w:rsidR="00155D75" w:rsidRPr="1B50FCCF">
              <w:rPr>
                <w:rFonts w:ascii="Arial" w:hAnsi="Arial" w:cs="Arial"/>
                <w:sz w:val="24"/>
                <w:szCs w:val="24"/>
              </w:rPr>
              <w:t>PICCOS</w:t>
            </w:r>
            <w:r w:rsidR="00B81DC1">
              <w:rPr>
                <w:rFonts w:ascii="Arial" w:hAnsi="Arial" w:cs="Arial"/>
                <w:sz w:val="24"/>
                <w:szCs w:val="24"/>
              </w:rPr>
              <w:t xml:space="preserve"> study led by C</w:t>
            </w:r>
            <w:r w:rsidR="001F6B35">
              <w:rPr>
                <w:rFonts w:ascii="Arial" w:hAnsi="Arial" w:cs="Arial"/>
                <w:sz w:val="24"/>
                <w:szCs w:val="24"/>
              </w:rPr>
              <w:t xml:space="preserve">ardiff </w:t>
            </w:r>
            <w:r w:rsidR="00B81DC1">
              <w:rPr>
                <w:rFonts w:ascii="Arial" w:hAnsi="Arial" w:cs="Arial"/>
                <w:sz w:val="24"/>
                <w:szCs w:val="24"/>
              </w:rPr>
              <w:t>&amp;</w:t>
            </w:r>
            <w:r w:rsidR="001F6B35">
              <w:rPr>
                <w:rFonts w:ascii="Arial" w:hAnsi="Arial" w:cs="Arial"/>
                <w:sz w:val="24"/>
                <w:szCs w:val="24"/>
              </w:rPr>
              <w:t xml:space="preserve"> </w:t>
            </w:r>
            <w:r w:rsidR="00B81DC1">
              <w:rPr>
                <w:rFonts w:ascii="Arial" w:hAnsi="Arial" w:cs="Arial"/>
                <w:sz w:val="24"/>
                <w:szCs w:val="24"/>
              </w:rPr>
              <w:t>V</w:t>
            </w:r>
            <w:r w:rsidR="001F6B35">
              <w:rPr>
                <w:rFonts w:ascii="Arial" w:hAnsi="Arial" w:cs="Arial"/>
                <w:sz w:val="24"/>
                <w:szCs w:val="24"/>
              </w:rPr>
              <w:t>ale</w:t>
            </w:r>
            <w:r w:rsidR="00B81DC1">
              <w:rPr>
                <w:rFonts w:ascii="Arial" w:hAnsi="Arial" w:cs="Arial"/>
                <w:sz w:val="24"/>
                <w:szCs w:val="24"/>
              </w:rPr>
              <w:t xml:space="preserve"> UHB which has </w:t>
            </w:r>
            <w:r w:rsidR="00E31AEC">
              <w:rPr>
                <w:rFonts w:ascii="Arial" w:hAnsi="Arial" w:cs="Arial"/>
                <w:sz w:val="24"/>
                <w:szCs w:val="24"/>
              </w:rPr>
              <w:t>secured £</w:t>
            </w:r>
            <w:r w:rsidR="00B81DC1">
              <w:rPr>
                <w:rFonts w:ascii="Arial" w:hAnsi="Arial" w:cs="Arial"/>
                <w:sz w:val="24"/>
                <w:szCs w:val="24"/>
              </w:rPr>
              <w:t>1.9m NIHR funding and</w:t>
            </w:r>
            <w:r w:rsidR="005F65C9" w:rsidRPr="1B50FCCF">
              <w:rPr>
                <w:rFonts w:ascii="Arial" w:hAnsi="Arial" w:cs="Arial"/>
                <w:sz w:val="24"/>
                <w:szCs w:val="24"/>
              </w:rPr>
              <w:t xml:space="preserve"> CanSense</w:t>
            </w:r>
            <w:r w:rsidR="00B81DC1">
              <w:rPr>
                <w:rFonts w:ascii="Arial" w:hAnsi="Arial" w:cs="Arial"/>
                <w:sz w:val="24"/>
                <w:szCs w:val="24"/>
              </w:rPr>
              <w:t xml:space="preserve">, a </w:t>
            </w:r>
            <w:r w:rsidR="001F6B35">
              <w:rPr>
                <w:rFonts w:ascii="Arial" w:hAnsi="Arial" w:cs="Arial"/>
                <w:sz w:val="24"/>
                <w:szCs w:val="24"/>
              </w:rPr>
              <w:t>university</w:t>
            </w:r>
            <w:r w:rsidR="005F65C9" w:rsidRPr="1B50FCCF">
              <w:rPr>
                <w:rFonts w:ascii="Arial" w:hAnsi="Arial" w:cs="Arial"/>
                <w:sz w:val="24"/>
                <w:szCs w:val="24"/>
              </w:rPr>
              <w:t xml:space="preserve"> spin out</w:t>
            </w:r>
            <w:r w:rsidR="00B81DC1">
              <w:rPr>
                <w:rFonts w:ascii="Arial" w:hAnsi="Arial" w:cs="Arial"/>
                <w:sz w:val="24"/>
                <w:szCs w:val="24"/>
              </w:rPr>
              <w:t xml:space="preserve"> led by Prof Dean Harris</w:t>
            </w:r>
            <w:r w:rsidR="6C87A380" w:rsidRPr="1B50FCCF">
              <w:rPr>
                <w:rFonts w:ascii="Arial" w:hAnsi="Arial" w:cs="Arial"/>
                <w:sz w:val="24"/>
                <w:szCs w:val="24"/>
              </w:rPr>
              <w:t xml:space="preserve"> securing NIHR i4i (£1.2M) and Innovate UK (0.5M) funding</w:t>
            </w:r>
            <w:r w:rsidR="00B81DC1">
              <w:rPr>
                <w:rFonts w:ascii="Arial" w:hAnsi="Arial" w:cs="Arial"/>
                <w:sz w:val="24"/>
                <w:szCs w:val="24"/>
              </w:rPr>
              <w:t>).</w:t>
            </w:r>
          </w:p>
          <w:p w14:paraId="1E72561D" w14:textId="77777777" w:rsidR="00DB4A8C" w:rsidRDefault="00DB4A8C" w:rsidP="00155D75">
            <w:pPr>
              <w:jc w:val="both"/>
              <w:rPr>
                <w:rFonts w:ascii="Arial" w:hAnsi="Arial" w:cs="Arial"/>
                <w:sz w:val="24"/>
                <w:szCs w:val="24"/>
              </w:rPr>
            </w:pPr>
          </w:p>
          <w:p w14:paraId="5C9705DE" w14:textId="68FB4075" w:rsidR="00B768DA" w:rsidRPr="00D4053D" w:rsidRDefault="00217573" w:rsidP="00155D75">
            <w:pPr>
              <w:jc w:val="both"/>
              <w:rPr>
                <w:rFonts w:ascii="Arial" w:hAnsi="Arial" w:cs="Arial"/>
                <w:sz w:val="24"/>
                <w:szCs w:val="24"/>
              </w:rPr>
            </w:pPr>
            <w:r w:rsidRPr="00D4053D">
              <w:rPr>
                <w:rFonts w:ascii="Arial" w:hAnsi="Arial" w:cs="Arial"/>
                <w:sz w:val="24"/>
                <w:szCs w:val="24"/>
              </w:rPr>
              <w:t xml:space="preserve">SBU Research groups also collaborate internationally, for example </w:t>
            </w:r>
            <w:r w:rsidR="00D4053D" w:rsidRPr="00D4053D">
              <w:rPr>
                <w:rFonts w:ascii="Arial" w:hAnsi="Arial" w:cs="Arial"/>
                <w:sz w:val="24"/>
                <w:szCs w:val="24"/>
              </w:rPr>
              <w:t>the Welsh Centre for Emergency Medicine Research (WCEMR) has</w:t>
            </w:r>
            <w:r w:rsidR="00D4053D">
              <w:rPr>
                <w:rFonts w:ascii="Arial" w:hAnsi="Arial" w:cs="Arial"/>
                <w:sz w:val="24"/>
                <w:szCs w:val="24"/>
              </w:rPr>
              <w:t xml:space="preserve"> recently</w:t>
            </w:r>
            <w:r w:rsidR="00DB4A8C">
              <w:rPr>
                <w:rFonts w:ascii="Arial" w:hAnsi="Arial" w:cs="Arial"/>
                <w:sz w:val="24"/>
                <w:szCs w:val="24"/>
              </w:rPr>
              <w:t xml:space="preserve"> added to its international collaboration,</w:t>
            </w:r>
            <w:r w:rsidR="00D4053D" w:rsidRPr="00D4053D">
              <w:rPr>
                <w:rFonts w:ascii="Arial" w:hAnsi="Arial" w:cs="Arial"/>
                <w:sz w:val="24"/>
                <w:szCs w:val="24"/>
              </w:rPr>
              <w:t xml:space="preserve"> establish</w:t>
            </w:r>
            <w:r w:rsidR="00DB4A8C">
              <w:rPr>
                <w:rFonts w:ascii="Arial" w:hAnsi="Arial" w:cs="Arial"/>
                <w:sz w:val="24"/>
                <w:szCs w:val="24"/>
              </w:rPr>
              <w:t>ing</w:t>
            </w:r>
            <w:r w:rsidR="00D4053D" w:rsidRPr="00D4053D">
              <w:rPr>
                <w:rFonts w:ascii="Arial" w:hAnsi="Arial" w:cs="Arial"/>
                <w:sz w:val="24"/>
                <w:szCs w:val="24"/>
              </w:rPr>
              <w:t xml:space="preserve"> links with the </w:t>
            </w:r>
            <w:r w:rsidR="00D4053D" w:rsidRPr="00D4053D">
              <w:rPr>
                <w:rFonts w:ascii="Arial" w:hAnsi="Arial" w:cs="Arial"/>
                <w:color w:val="242424"/>
                <w:sz w:val="24"/>
                <w:szCs w:val="24"/>
                <w:shd w:val="clear" w:color="auto" w:fill="FFFFFF"/>
              </w:rPr>
              <w:t>Alfred Emergency and Trauma Centre and Monash University in Melbourne, Australia</w:t>
            </w:r>
            <w:r w:rsidR="00A36609">
              <w:rPr>
                <w:rFonts w:ascii="Arial" w:hAnsi="Arial" w:cs="Arial"/>
                <w:color w:val="242424"/>
                <w:sz w:val="24"/>
                <w:szCs w:val="24"/>
                <w:shd w:val="clear" w:color="auto" w:fill="FFFFFF"/>
              </w:rPr>
              <w:t xml:space="preserve"> </w:t>
            </w:r>
            <w:r w:rsidR="00DB4A8C">
              <w:rPr>
                <w:rFonts w:ascii="Arial" w:hAnsi="Arial" w:cs="Arial"/>
                <w:color w:val="242424"/>
                <w:sz w:val="24"/>
                <w:szCs w:val="24"/>
                <w:shd w:val="clear" w:color="auto" w:fill="FFFFFF"/>
              </w:rPr>
              <w:t>whilst the reconstructive surgical research group ‘</w:t>
            </w:r>
            <w:r w:rsidR="00107B4F">
              <w:rPr>
                <w:rFonts w:ascii="Arial" w:hAnsi="Arial" w:cs="Arial"/>
                <w:color w:val="242424"/>
                <w:sz w:val="24"/>
                <w:szCs w:val="24"/>
                <w:shd w:val="clear" w:color="auto" w:fill="FFFFFF"/>
              </w:rPr>
              <w:t>ReconRegen</w:t>
            </w:r>
            <w:r w:rsidR="00DB4A8C">
              <w:rPr>
                <w:rFonts w:ascii="Arial" w:hAnsi="Arial" w:cs="Arial"/>
                <w:color w:val="242424"/>
                <w:sz w:val="24"/>
                <w:szCs w:val="24"/>
                <w:shd w:val="clear" w:color="auto" w:fill="FFFFFF"/>
              </w:rPr>
              <w:t xml:space="preserve">’ continues to collaborate with researchers at </w:t>
            </w:r>
            <w:r w:rsidR="00107B4F">
              <w:rPr>
                <w:rFonts w:ascii="Arial" w:hAnsi="Arial" w:cs="Arial"/>
                <w:color w:val="242424"/>
                <w:sz w:val="24"/>
                <w:szCs w:val="24"/>
                <w:shd w:val="clear" w:color="auto" w:fill="FFFFFF"/>
              </w:rPr>
              <w:t>Harvard</w:t>
            </w:r>
            <w:r w:rsidR="00DB4A8C">
              <w:rPr>
                <w:rFonts w:ascii="Arial" w:hAnsi="Arial" w:cs="Arial"/>
                <w:color w:val="242424"/>
                <w:sz w:val="24"/>
                <w:szCs w:val="24"/>
                <w:shd w:val="clear" w:color="auto" w:fill="FFFFFF"/>
              </w:rPr>
              <w:t xml:space="preserve"> and </w:t>
            </w:r>
            <w:r w:rsidR="00A36609">
              <w:rPr>
                <w:rFonts w:ascii="Arial" w:hAnsi="Arial" w:cs="Arial"/>
                <w:color w:val="242424"/>
                <w:sz w:val="24"/>
                <w:szCs w:val="24"/>
                <w:shd w:val="clear" w:color="auto" w:fill="FFFFFF"/>
              </w:rPr>
              <w:t>Utrecht</w:t>
            </w:r>
            <w:r w:rsidR="004F4B51">
              <w:rPr>
                <w:rFonts w:ascii="Arial" w:hAnsi="Arial" w:cs="Arial"/>
                <w:color w:val="242424"/>
                <w:sz w:val="24"/>
                <w:szCs w:val="24"/>
                <w:shd w:val="clear" w:color="auto" w:fill="FFFFFF"/>
              </w:rPr>
              <w:t xml:space="preserve"> Universities.</w:t>
            </w:r>
          </w:p>
          <w:p w14:paraId="29573D64" w14:textId="77777777" w:rsidR="00155D75" w:rsidRDefault="00155D75" w:rsidP="00A01CC7">
            <w:pPr>
              <w:rPr>
                <w:rFonts w:ascii="Arial" w:hAnsi="Arial" w:cs="Arial"/>
                <w:sz w:val="24"/>
                <w:szCs w:val="24"/>
              </w:rPr>
            </w:pPr>
          </w:p>
          <w:p w14:paraId="0A783365" w14:textId="79BC3ABC" w:rsidR="00A01CC7" w:rsidRPr="00FD6FFF" w:rsidRDefault="00D3080A" w:rsidP="008363D6">
            <w:pPr>
              <w:jc w:val="both"/>
              <w:rPr>
                <w:rFonts w:ascii="Arial" w:hAnsi="Arial" w:cs="Arial"/>
                <w:sz w:val="24"/>
                <w:szCs w:val="24"/>
              </w:rPr>
            </w:pPr>
            <w:r w:rsidRPr="1B50FCCF">
              <w:rPr>
                <w:rFonts w:ascii="Arial" w:hAnsi="Arial" w:cs="Arial"/>
                <w:sz w:val="24"/>
                <w:szCs w:val="24"/>
              </w:rPr>
              <w:t xml:space="preserve">Connections within the organisation between </w:t>
            </w:r>
            <w:r w:rsidR="00616215" w:rsidRPr="1B50FCCF">
              <w:rPr>
                <w:rFonts w:ascii="Arial" w:hAnsi="Arial" w:cs="Arial"/>
                <w:sz w:val="24"/>
                <w:szCs w:val="24"/>
              </w:rPr>
              <w:t>r</w:t>
            </w:r>
            <w:r w:rsidRPr="1B50FCCF">
              <w:rPr>
                <w:rFonts w:ascii="Arial" w:hAnsi="Arial" w:cs="Arial"/>
                <w:sz w:val="24"/>
                <w:szCs w:val="24"/>
              </w:rPr>
              <w:t xml:space="preserve">esearch, education and training </w:t>
            </w:r>
            <w:r w:rsidR="00155D75" w:rsidRPr="1B50FCCF">
              <w:rPr>
                <w:rFonts w:ascii="Arial" w:hAnsi="Arial" w:cs="Arial"/>
                <w:sz w:val="24"/>
                <w:szCs w:val="24"/>
              </w:rPr>
              <w:t>can be</w:t>
            </w:r>
            <w:r w:rsidRPr="1B50FCCF">
              <w:rPr>
                <w:rFonts w:ascii="Arial" w:hAnsi="Arial" w:cs="Arial"/>
                <w:sz w:val="24"/>
                <w:szCs w:val="24"/>
              </w:rPr>
              <w:t xml:space="preserve"> evidenced </w:t>
            </w:r>
            <w:r w:rsidR="00155D75" w:rsidRPr="1B50FCCF">
              <w:rPr>
                <w:rFonts w:ascii="Arial" w:hAnsi="Arial" w:cs="Arial"/>
                <w:sz w:val="24"/>
                <w:szCs w:val="24"/>
              </w:rPr>
              <w:t xml:space="preserve">through </w:t>
            </w:r>
            <w:r w:rsidRPr="1B50FCCF">
              <w:rPr>
                <w:rFonts w:ascii="Arial" w:hAnsi="Arial" w:cs="Arial"/>
                <w:sz w:val="24"/>
                <w:szCs w:val="24"/>
              </w:rPr>
              <w:t>examples of F</w:t>
            </w:r>
            <w:r w:rsidR="006549BD" w:rsidRPr="1B50FCCF">
              <w:rPr>
                <w:rFonts w:ascii="Arial" w:hAnsi="Arial" w:cs="Arial"/>
                <w:sz w:val="24"/>
                <w:szCs w:val="24"/>
              </w:rPr>
              <w:t>2</w:t>
            </w:r>
            <w:r w:rsidRPr="1B50FCCF">
              <w:rPr>
                <w:rFonts w:ascii="Arial" w:hAnsi="Arial" w:cs="Arial"/>
                <w:sz w:val="24"/>
                <w:szCs w:val="24"/>
              </w:rPr>
              <w:t xml:space="preserve"> </w:t>
            </w:r>
            <w:r w:rsidR="00155D75" w:rsidRPr="1B50FCCF">
              <w:rPr>
                <w:rFonts w:ascii="Arial" w:hAnsi="Arial" w:cs="Arial"/>
                <w:sz w:val="24"/>
                <w:szCs w:val="24"/>
              </w:rPr>
              <w:t xml:space="preserve">doctors undertaking their </w:t>
            </w:r>
            <w:r w:rsidRPr="1B50FCCF">
              <w:rPr>
                <w:rFonts w:ascii="Arial" w:hAnsi="Arial" w:cs="Arial"/>
                <w:sz w:val="24"/>
                <w:szCs w:val="24"/>
              </w:rPr>
              <w:t>training on existing research studies</w:t>
            </w:r>
            <w:r w:rsidR="00155D75" w:rsidRPr="1B50FCCF">
              <w:rPr>
                <w:rFonts w:ascii="Arial" w:hAnsi="Arial" w:cs="Arial"/>
                <w:sz w:val="24"/>
                <w:szCs w:val="24"/>
              </w:rPr>
              <w:t xml:space="preserve"> set up within the HB</w:t>
            </w:r>
            <w:r w:rsidR="006549BD" w:rsidRPr="1B50FCCF">
              <w:rPr>
                <w:rFonts w:ascii="Arial" w:hAnsi="Arial" w:cs="Arial"/>
                <w:sz w:val="24"/>
                <w:szCs w:val="24"/>
              </w:rPr>
              <w:t xml:space="preserve"> (Sing Yu</w:t>
            </w:r>
            <w:r w:rsidR="00DE7E14" w:rsidRPr="1B50FCCF">
              <w:rPr>
                <w:rFonts w:ascii="Arial" w:hAnsi="Arial" w:cs="Arial"/>
                <w:sz w:val="24"/>
                <w:szCs w:val="24"/>
              </w:rPr>
              <w:t>, Elin Crockett, Jumaina Ali</w:t>
            </w:r>
            <w:r w:rsidR="006549BD" w:rsidRPr="1B50FCCF">
              <w:rPr>
                <w:rFonts w:ascii="Arial" w:hAnsi="Arial" w:cs="Arial"/>
                <w:sz w:val="24"/>
                <w:szCs w:val="24"/>
              </w:rPr>
              <w:t>)</w:t>
            </w:r>
            <w:r w:rsidR="6CF66C2A" w:rsidRPr="1B50FCCF">
              <w:rPr>
                <w:rFonts w:ascii="Arial" w:hAnsi="Arial" w:cs="Arial"/>
                <w:sz w:val="24"/>
                <w:szCs w:val="24"/>
              </w:rPr>
              <w:t xml:space="preserve"> and extensive use of the NIHR Associate PI scheme to train the next generation of clinical career researchers</w:t>
            </w:r>
            <w:r w:rsidRPr="1B50FCCF">
              <w:rPr>
                <w:rFonts w:ascii="Arial" w:hAnsi="Arial" w:cs="Arial"/>
                <w:sz w:val="24"/>
                <w:szCs w:val="24"/>
              </w:rPr>
              <w:t xml:space="preserve">. </w:t>
            </w:r>
          </w:p>
          <w:p w14:paraId="125CAB7A" w14:textId="77777777" w:rsidR="00155D75" w:rsidRPr="00FD6FFF" w:rsidRDefault="00155D75" w:rsidP="008363D6">
            <w:pPr>
              <w:jc w:val="both"/>
              <w:rPr>
                <w:rFonts w:ascii="Arial" w:hAnsi="Arial" w:cs="Arial"/>
                <w:sz w:val="24"/>
                <w:szCs w:val="24"/>
              </w:rPr>
            </w:pPr>
          </w:p>
          <w:p w14:paraId="52C850C4" w14:textId="446E118F" w:rsidR="00D3080A" w:rsidRPr="00616215" w:rsidRDefault="00D3080A" w:rsidP="007028FB">
            <w:pPr>
              <w:jc w:val="both"/>
              <w:rPr>
                <w:rFonts w:ascii="Arial" w:hAnsi="Arial" w:cs="Arial"/>
                <w:sz w:val="24"/>
                <w:szCs w:val="24"/>
              </w:rPr>
            </w:pPr>
            <w:r w:rsidRPr="00616215">
              <w:rPr>
                <w:rFonts w:ascii="Arial" w:hAnsi="Arial" w:cs="Arial"/>
                <w:sz w:val="24"/>
                <w:szCs w:val="24"/>
              </w:rPr>
              <w:t xml:space="preserve">Service improvements </w:t>
            </w:r>
            <w:r w:rsidR="00155D75" w:rsidRPr="00616215">
              <w:rPr>
                <w:rFonts w:ascii="Arial" w:hAnsi="Arial" w:cs="Arial"/>
                <w:sz w:val="24"/>
                <w:szCs w:val="24"/>
              </w:rPr>
              <w:t xml:space="preserve">are </w:t>
            </w:r>
            <w:r w:rsidRPr="00616215">
              <w:rPr>
                <w:rFonts w:ascii="Arial" w:hAnsi="Arial" w:cs="Arial"/>
                <w:sz w:val="24"/>
                <w:szCs w:val="24"/>
              </w:rPr>
              <w:t>discussed</w:t>
            </w:r>
            <w:r w:rsidR="00155D75" w:rsidRPr="00616215">
              <w:rPr>
                <w:rFonts w:ascii="Arial" w:hAnsi="Arial" w:cs="Arial"/>
                <w:sz w:val="24"/>
                <w:szCs w:val="24"/>
              </w:rPr>
              <w:t xml:space="preserve"> monthly </w:t>
            </w:r>
            <w:r w:rsidRPr="00616215">
              <w:rPr>
                <w:rFonts w:ascii="Arial" w:hAnsi="Arial" w:cs="Arial"/>
                <w:sz w:val="24"/>
                <w:szCs w:val="24"/>
              </w:rPr>
              <w:t>within</w:t>
            </w:r>
            <w:r w:rsidR="00155D75" w:rsidRPr="00616215">
              <w:rPr>
                <w:rFonts w:ascii="Arial" w:hAnsi="Arial" w:cs="Arial"/>
                <w:sz w:val="24"/>
                <w:szCs w:val="24"/>
              </w:rPr>
              <w:t xml:space="preserve"> the H</w:t>
            </w:r>
            <w:r w:rsidR="00B81DC1">
              <w:rPr>
                <w:rFonts w:ascii="Arial" w:hAnsi="Arial" w:cs="Arial"/>
                <w:sz w:val="24"/>
                <w:szCs w:val="24"/>
              </w:rPr>
              <w:t xml:space="preserve">ealth </w:t>
            </w:r>
            <w:r w:rsidR="00155D75" w:rsidRPr="00616215">
              <w:rPr>
                <w:rFonts w:ascii="Arial" w:hAnsi="Arial" w:cs="Arial"/>
                <w:sz w:val="24"/>
                <w:szCs w:val="24"/>
              </w:rPr>
              <w:t>B</w:t>
            </w:r>
            <w:r w:rsidR="00B81DC1">
              <w:rPr>
                <w:rFonts w:ascii="Arial" w:hAnsi="Arial" w:cs="Arial"/>
                <w:sz w:val="24"/>
                <w:szCs w:val="24"/>
              </w:rPr>
              <w:t>oard</w:t>
            </w:r>
            <w:r w:rsidR="00155D75" w:rsidRPr="00616215">
              <w:rPr>
                <w:rFonts w:ascii="Arial" w:hAnsi="Arial" w:cs="Arial"/>
                <w:sz w:val="24"/>
                <w:szCs w:val="24"/>
              </w:rPr>
              <w:t>/S</w:t>
            </w:r>
            <w:r w:rsidR="00B81DC1">
              <w:rPr>
                <w:rFonts w:ascii="Arial" w:hAnsi="Arial" w:cs="Arial"/>
                <w:sz w:val="24"/>
                <w:szCs w:val="24"/>
              </w:rPr>
              <w:t xml:space="preserve">wansea </w:t>
            </w:r>
            <w:r w:rsidR="00155D75" w:rsidRPr="00616215">
              <w:rPr>
                <w:rFonts w:ascii="Arial" w:hAnsi="Arial" w:cs="Arial"/>
                <w:sz w:val="24"/>
                <w:szCs w:val="24"/>
              </w:rPr>
              <w:t>U</w:t>
            </w:r>
            <w:r w:rsidR="00B81DC1">
              <w:rPr>
                <w:rFonts w:ascii="Arial" w:hAnsi="Arial" w:cs="Arial"/>
                <w:sz w:val="24"/>
                <w:szCs w:val="24"/>
              </w:rPr>
              <w:t>niversity</w:t>
            </w:r>
            <w:r w:rsidRPr="00616215">
              <w:rPr>
                <w:rFonts w:ascii="Arial" w:hAnsi="Arial" w:cs="Arial"/>
                <w:sz w:val="24"/>
                <w:szCs w:val="24"/>
              </w:rPr>
              <w:t xml:space="preserve"> J</w:t>
            </w:r>
            <w:r w:rsidR="00155D75" w:rsidRPr="00616215">
              <w:rPr>
                <w:rFonts w:ascii="Arial" w:hAnsi="Arial" w:cs="Arial"/>
                <w:sz w:val="24"/>
                <w:szCs w:val="24"/>
              </w:rPr>
              <w:t xml:space="preserve">oint </w:t>
            </w:r>
            <w:r w:rsidRPr="00616215">
              <w:rPr>
                <w:rFonts w:ascii="Arial" w:hAnsi="Arial" w:cs="Arial"/>
                <w:sz w:val="24"/>
                <w:szCs w:val="24"/>
              </w:rPr>
              <w:t>S</w:t>
            </w:r>
            <w:r w:rsidR="00155D75" w:rsidRPr="00616215">
              <w:rPr>
                <w:rFonts w:ascii="Arial" w:hAnsi="Arial" w:cs="Arial"/>
                <w:sz w:val="24"/>
                <w:szCs w:val="24"/>
              </w:rPr>
              <w:t xml:space="preserve">tudy Review </w:t>
            </w:r>
            <w:r w:rsidRPr="00616215">
              <w:rPr>
                <w:rFonts w:ascii="Arial" w:hAnsi="Arial" w:cs="Arial"/>
                <w:sz w:val="24"/>
                <w:szCs w:val="24"/>
              </w:rPr>
              <w:t>C</w:t>
            </w:r>
            <w:r w:rsidR="00155D75" w:rsidRPr="00616215">
              <w:rPr>
                <w:rFonts w:ascii="Arial" w:hAnsi="Arial" w:cs="Arial"/>
                <w:sz w:val="24"/>
                <w:szCs w:val="24"/>
              </w:rPr>
              <w:t>ommittee</w:t>
            </w:r>
            <w:r w:rsidR="00615C5B">
              <w:rPr>
                <w:rFonts w:ascii="Arial" w:hAnsi="Arial" w:cs="Arial"/>
                <w:sz w:val="24"/>
                <w:szCs w:val="24"/>
              </w:rPr>
              <w:t xml:space="preserve"> (JSRC)</w:t>
            </w:r>
            <w:r w:rsidRPr="00616215">
              <w:rPr>
                <w:rFonts w:ascii="Arial" w:hAnsi="Arial" w:cs="Arial"/>
                <w:sz w:val="24"/>
                <w:szCs w:val="24"/>
              </w:rPr>
              <w:t xml:space="preserve"> – </w:t>
            </w:r>
            <w:r w:rsidR="00155D75" w:rsidRPr="00616215">
              <w:rPr>
                <w:rFonts w:ascii="Arial" w:hAnsi="Arial" w:cs="Arial"/>
                <w:sz w:val="24"/>
                <w:szCs w:val="24"/>
              </w:rPr>
              <w:t xml:space="preserve">this enables not only oversight from </w:t>
            </w:r>
            <w:r w:rsidR="001B69AF">
              <w:rPr>
                <w:rFonts w:ascii="Arial" w:hAnsi="Arial" w:cs="Arial"/>
                <w:sz w:val="24"/>
                <w:szCs w:val="24"/>
              </w:rPr>
              <w:t xml:space="preserve">a </w:t>
            </w:r>
            <w:r w:rsidR="00155D75" w:rsidRPr="00616215">
              <w:rPr>
                <w:rFonts w:ascii="Arial" w:hAnsi="Arial" w:cs="Arial"/>
                <w:sz w:val="24"/>
                <w:szCs w:val="24"/>
              </w:rPr>
              <w:t xml:space="preserve">governance perspective of proposed SE but also the </w:t>
            </w:r>
            <w:r w:rsidRPr="00616215">
              <w:rPr>
                <w:rFonts w:ascii="Arial" w:hAnsi="Arial" w:cs="Arial"/>
                <w:sz w:val="24"/>
                <w:szCs w:val="24"/>
              </w:rPr>
              <w:t>links with research potential</w:t>
            </w:r>
            <w:r w:rsidR="00155D75" w:rsidRPr="00616215">
              <w:rPr>
                <w:rFonts w:ascii="Arial" w:hAnsi="Arial" w:cs="Arial"/>
                <w:sz w:val="24"/>
                <w:szCs w:val="24"/>
              </w:rPr>
              <w:t xml:space="preserve"> of such studies.</w:t>
            </w:r>
          </w:p>
          <w:p w14:paraId="472B9734" w14:textId="77777777" w:rsidR="00155D75" w:rsidRPr="00616215" w:rsidRDefault="00155D75" w:rsidP="007028FB">
            <w:pPr>
              <w:jc w:val="both"/>
              <w:rPr>
                <w:rFonts w:ascii="Arial" w:hAnsi="Arial" w:cs="Arial"/>
                <w:sz w:val="24"/>
                <w:szCs w:val="24"/>
              </w:rPr>
            </w:pPr>
          </w:p>
          <w:p w14:paraId="3A36804C" w14:textId="1A6A2CAD" w:rsidR="00155D75" w:rsidRDefault="00155D75" w:rsidP="008363D6">
            <w:pPr>
              <w:jc w:val="both"/>
              <w:rPr>
                <w:rFonts w:ascii="Arial" w:hAnsi="Arial" w:cs="Arial"/>
                <w:color w:val="FF0000"/>
                <w:sz w:val="24"/>
                <w:szCs w:val="24"/>
              </w:rPr>
            </w:pPr>
            <w:r w:rsidRPr="00616215">
              <w:rPr>
                <w:rFonts w:ascii="Arial" w:hAnsi="Arial" w:cs="Arial"/>
                <w:sz w:val="24"/>
                <w:szCs w:val="24"/>
              </w:rPr>
              <w:t>Through the</w:t>
            </w:r>
            <w:r w:rsidR="00616215" w:rsidRPr="00616215">
              <w:rPr>
                <w:rFonts w:ascii="Arial" w:hAnsi="Arial" w:cs="Arial"/>
                <w:sz w:val="24"/>
                <w:szCs w:val="24"/>
              </w:rPr>
              <w:t xml:space="preserve"> A Regional Collaboration for Health (</w:t>
            </w:r>
            <w:r w:rsidRPr="00616215">
              <w:rPr>
                <w:rFonts w:ascii="Arial" w:hAnsi="Arial" w:cs="Arial"/>
                <w:sz w:val="24"/>
                <w:szCs w:val="24"/>
              </w:rPr>
              <w:t>ARCH</w:t>
            </w:r>
            <w:r w:rsidR="00616215" w:rsidRPr="00616215">
              <w:rPr>
                <w:rFonts w:ascii="Arial" w:hAnsi="Arial" w:cs="Arial"/>
                <w:sz w:val="24"/>
                <w:szCs w:val="24"/>
              </w:rPr>
              <w:t>) partnership</w:t>
            </w:r>
            <w:r w:rsidRPr="00616215">
              <w:rPr>
                <w:rFonts w:ascii="Arial" w:hAnsi="Arial" w:cs="Arial"/>
                <w:sz w:val="24"/>
                <w:szCs w:val="24"/>
              </w:rPr>
              <w:t xml:space="preserve"> programme, S</w:t>
            </w:r>
            <w:r w:rsidR="00615C5B">
              <w:rPr>
                <w:rFonts w:ascii="Arial" w:hAnsi="Arial" w:cs="Arial"/>
                <w:sz w:val="24"/>
                <w:szCs w:val="24"/>
              </w:rPr>
              <w:t xml:space="preserve">wansea </w:t>
            </w:r>
            <w:r w:rsidRPr="00616215">
              <w:rPr>
                <w:rFonts w:ascii="Arial" w:hAnsi="Arial" w:cs="Arial"/>
                <w:sz w:val="24"/>
                <w:szCs w:val="24"/>
              </w:rPr>
              <w:t>B</w:t>
            </w:r>
            <w:r w:rsidR="00615C5B">
              <w:rPr>
                <w:rFonts w:ascii="Arial" w:hAnsi="Arial" w:cs="Arial"/>
                <w:sz w:val="24"/>
                <w:szCs w:val="24"/>
              </w:rPr>
              <w:t xml:space="preserve">ay </w:t>
            </w:r>
            <w:r w:rsidRPr="00616215">
              <w:rPr>
                <w:rFonts w:ascii="Arial" w:hAnsi="Arial" w:cs="Arial"/>
                <w:sz w:val="24"/>
                <w:szCs w:val="24"/>
              </w:rPr>
              <w:t>U</w:t>
            </w:r>
            <w:r w:rsidR="00615C5B">
              <w:rPr>
                <w:rFonts w:ascii="Arial" w:hAnsi="Arial" w:cs="Arial"/>
                <w:sz w:val="24"/>
                <w:szCs w:val="24"/>
              </w:rPr>
              <w:t>HB</w:t>
            </w:r>
            <w:r w:rsidRPr="00616215">
              <w:rPr>
                <w:rFonts w:ascii="Arial" w:hAnsi="Arial" w:cs="Arial"/>
                <w:sz w:val="24"/>
                <w:szCs w:val="24"/>
              </w:rPr>
              <w:t xml:space="preserve"> is a lead partner in </w:t>
            </w:r>
            <w:r w:rsidR="00616215" w:rsidRPr="00616215">
              <w:rPr>
                <w:rFonts w:ascii="Arial" w:hAnsi="Arial" w:cs="Arial"/>
                <w:sz w:val="24"/>
                <w:szCs w:val="24"/>
              </w:rPr>
              <w:t>supporting the delivery of R</w:t>
            </w:r>
            <w:r w:rsidR="00615C5B">
              <w:rPr>
                <w:rFonts w:ascii="Arial" w:hAnsi="Arial" w:cs="Arial"/>
                <w:sz w:val="24"/>
                <w:szCs w:val="24"/>
              </w:rPr>
              <w:t xml:space="preserve">esearch, </w:t>
            </w:r>
            <w:r w:rsidR="00616215" w:rsidRPr="00616215">
              <w:rPr>
                <w:rFonts w:ascii="Arial" w:hAnsi="Arial" w:cs="Arial"/>
                <w:sz w:val="24"/>
                <w:szCs w:val="24"/>
              </w:rPr>
              <w:t>E</w:t>
            </w:r>
            <w:r w:rsidR="00615C5B">
              <w:rPr>
                <w:rFonts w:ascii="Arial" w:hAnsi="Arial" w:cs="Arial"/>
                <w:sz w:val="24"/>
                <w:szCs w:val="24"/>
              </w:rPr>
              <w:t xml:space="preserve">nterprise and </w:t>
            </w:r>
            <w:r w:rsidR="00616215" w:rsidRPr="00616215">
              <w:rPr>
                <w:rFonts w:ascii="Arial" w:hAnsi="Arial" w:cs="Arial"/>
                <w:sz w:val="24"/>
                <w:szCs w:val="24"/>
              </w:rPr>
              <w:t>I</w:t>
            </w:r>
            <w:r w:rsidR="00615C5B">
              <w:rPr>
                <w:rFonts w:ascii="Arial" w:hAnsi="Arial" w:cs="Arial"/>
                <w:sz w:val="24"/>
                <w:szCs w:val="24"/>
              </w:rPr>
              <w:t>nnovation (REI)</w:t>
            </w:r>
            <w:r w:rsidR="00616215" w:rsidRPr="00616215">
              <w:rPr>
                <w:rFonts w:ascii="Arial" w:hAnsi="Arial" w:cs="Arial"/>
                <w:sz w:val="24"/>
                <w:szCs w:val="24"/>
              </w:rPr>
              <w:t xml:space="preserve"> developments, including delivery of the City Deal funded Campus</w:t>
            </w:r>
            <w:r w:rsidR="00FD6FFF">
              <w:rPr>
                <w:rFonts w:ascii="Arial" w:hAnsi="Arial" w:cs="Arial"/>
                <w:sz w:val="24"/>
                <w:szCs w:val="24"/>
              </w:rPr>
              <w:t>es capital project</w:t>
            </w:r>
            <w:r w:rsidR="00616215" w:rsidRPr="00616215">
              <w:rPr>
                <w:rFonts w:ascii="Arial" w:hAnsi="Arial" w:cs="Arial"/>
                <w:sz w:val="24"/>
                <w:szCs w:val="24"/>
              </w:rPr>
              <w:t xml:space="preserve"> which includes plans to open an ILS@Morriston in 2024 which will provide </w:t>
            </w:r>
            <w:r w:rsidR="001B69AF">
              <w:rPr>
                <w:rFonts w:ascii="Arial" w:hAnsi="Arial" w:cs="Arial"/>
                <w:sz w:val="24"/>
                <w:szCs w:val="24"/>
              </w:rPr>
              <w:t xml:space="preserve">a </w:t>
            </w:r>
            <w:r w:rsidR="00616215" w:rsidRPr="00616215">
              <w:rPr>
                <w:rFonts w:ascii="Arial" w:hAnsi="Arial" w:cs="Arial"/>
                <w:sz w:val="24"/>
                <w:szCs w:val="24"/>
              </w:rPr>
              <w:t>life science business incubation facility, providing easy accessibility to clinical colleagues</w:t>
            </w:r>
            <w:r w:rsidR="001B69AF">
              <w:rPr>
                <w:rFonts w:ascii="Arial" w:hAnsi="Arial" w:cs="Arial"/>
                <w:sz w:val="24"/>
                <w:szCs w:val="24"/>
              </w:rPr>
              <w:t xml:space="preserve"> and</w:t>
            </w:r>
            <w:r w:rsidR="00616215" w:rsidRPr="00616215">
              <w:rPr>
                <w:rFonts w:ascii="Arial" w:hAnsi="Arial" w:cs="Arial"/>
                <w:sz w:val="24"/>
                <w:szCs w:val="24"/>
              </w:rPr>
              <w:t xml:space="preserve"> facilitating further commercial collaborative research and innovation.</w:t>
            </w:r>
            <w:r w:rsidR="00B14450">
              <w:rPr>
                <w:rFonts w:ascii="Arial" w:hAnsi="Arial" w:cs="Arial"/>
                <w:sz w:val="24"/>
                <w:szCs w:val="24"/>
              </w:rPr>
              <w:t xml:space="preserve"> ARCH is also in the process of developing its own R</w:t>
            </w:r>
            <w:r w:rsidR="00615C5B">
              <w:rPr>
                <w:rFonts w:ascii="Arial" w:hAnsi="Arial" w:cs="Arial"/>
                <w:sz w:val="24"/>
                <w:szCs w:val="24"/>
              </w:rPr>
              <w:t xml:space="preserve">esearch, </w:t>
            </w:r>
            <w:r w:rsidR="00B14450">
              <w:rPr>
                <w:rFonts w:ascii="Arial" w:hAnsi="Arial" w:cs="Arial"/>
                <w:sz w:val="24"/>
                <w:szCs w:val="24"/>
              </w:rPr>
              <w:t>D</w:t>
            </w:r>
            <w:r w:rsidR="00615C5B">
              <w:rPr>
                <w:rFonts w:ascii="Arial" w:hAnsi="Arial" w:cs="Arial"/>
                <w:sz w:val="24"/>
                <w:szCs w:val="24"/>
              </w:rPr>
              <w:t xml:space="preserve">evelopment </w:t>
            </w:r>
            <w:r w:rsidR="00B14450">
              <w:rPr>
                <w:rFonts w:ascii="Arial" w:hAnsi="Arial" w:cs="Arial"/>
                <w:sz w:val="24"/>
                <w:szCs w:val="24"/>
              </w:rPr>
              <w:t>&amp;</w:t>
            </w:r>
            <w:r w:rsidR="00615C5B">
              <w:rPr>
                <w:rFonts w:ascii="Arial" w:hAnsi="Arial" w:cs="Arial"/>
                <w:sz w:val="24"/>
                <w:szCs w:val="24"/>
              </w:rPr>
              <w:t xml:space="preserve"> </w:t>
            </w:r>
            <w:r w:rsidR="00B14450">
              <w:rPr>
                <w:rFonts w:ascii="Arial" w:hAnsi="Arial" w:cs="Arial"/>
                <w:sz w:val="24"/>
                <w:szCs w:val="24"/>
              </w:rPr>
              <w:t>I</w:t>
            </w:r>
            <w:r w:rsidR="00615C5B">
              <w:rPr>
                <w:rFonts w:ascii="Arial" w:hAnsi="Arial" w:cs="Arial"/>
                <w:sz w:val="24"/>
                <w:szCs w:val="24"/>
              </w:rPr>
              <w:t>nnovation (RD&amp;I)</w:t>
            </w:r>
            <w:r w:rsidR="00B14450">
              <w:rPr>
                <w:rFonts w:ascii="Arial" w:hAnsi="Arial" w:cs="Arial"/>
                <w:sz w:val="24"/>
                <w:szCs w:val="24"/>
              </w:rPr>
              <w:t xml:space="preserve"> Strategy which will enable a harmonisation of R&amp;D ambition across the region, the intention is to further enable closer collaboration between S</w:t>
            </w:r>
            <w:r w:rsidR="00615C5B">
              <w:rPr>
                <w:rFonts w:ascii="Arial" w:hAnsi="Arial" w:cs="Arial"/>
                <w:sz w:val="24"/>
                <w:szCs w:val="24"/>
              </w:rPr>
              <w:t xml:space="preserve">wansea </w:t>
            </w:r>
            <w:r w:rsidR="00B14450">
              <w:rPr>
                <w:rFonts w:ascii="Arial" w:hAnsi="Arial" w:cs="Arial"/>
                <w:sz w:val="24"/>
                <w:szCs w:val="24"/>
              </w:rPr>
              <w:t>U</w:t>
            </w:r>
            <w:r w:rsidR="00615C5B">
              <w:rPr>
                <w:rFonts w:ascii="Arial" w:hAnsi="Arial" w:cs="Arial"/>
                <w:sz w:val="24"/>
                <w:szCs w:val="24"/>
              </w:rPr>
              <w:t>niversity (SU)</w:t>
            </w:r>
            <w:r w:rsidR="00B14450">
              <w:rPr>
                <w:rFonts w:ascii="Arial" w:hAnsi="Arial" w:cs="Arial"/>
                <w:sz w:val="24"/>
                <w:szCs w:val="24"/>
              </w:rPr>
              <w:t>, S</w:t>
            </w:r>
            <w:r w:rsidR="00615C5B">
              <w:rPr>
                <w:rFonts w:ascii="Arial" w:hAnsi="Arial" w:cs="Arial"/>
                <w:sz w:val="24"/>
                <w:szCs w:val="24"/>
              </w:rPr>
              <w:t xml:space="preserve">wansea </w:t>
            </w:r>
            <w:r w:rsidR="00B14450">
              <w:rPr>
                <w:rFonts w:ascii="Arial" w:hAnsi="Arial" w:cs="Arial"/>
                <w:sz w:val="24"/>
                <w:szCs w:val="24"/>
              </w:rPr>
              <w:t>B</w:t>
            </w:r>
            <w:r w:rsidR="00615C5B">
              <w:rPr>
                <w:rFonts w:ascii="Arial" w:hAnsi="Arial" w:cs="Arial"/>
                <w:sz w:val="24"/>
                <w:szCs w:val="24"/>
              </w:rPr>
              <w:t xml:space="preserve">ay </w:t>
            </w:r>
            <w:r w:rsidR="00B14450">
              <w:rPr>
                <w:rFonts w:ascii="Arial" w:hAnsi="Arial" w:cs="Arial"/>
                <w:sz w:val="24"/>
                <w:szCs w:val="24"/>
              </w:rPr>
              <w:t>U</w:t>
            </w:r>
            <w:r w:rsidR="00615C5B">
              <w:rPr>
                <w:rFonts w:ascii="Arial" w:hAnsi="Arial" w:cs="Arial"/>
                <w:sz w:val="24"/>
                <w:szCs w:val="24"/>
              </w:rPr>
              <w:t>HB (SBU)</w:t>
            </w:r>
            <w:r w:rsidR="00B14450">
              <w:rPr>
                <w:rFonts w:ascii="Arial" w:hAnsi="Arial" w:cs="Arial"/>
                <w:sz w:val="24"/>
                <w:szCs w:val="24"/>
              </w:rPr>
              <w:t xml:space="preserve"> and H</w:t>
            </w:r>
            <w:r w:rsidR="00615C5B">
              <w:rPr>
                <w:rFonts w:ascii="Arial" w:hAnsi="Arial" w:cs="Arial"/>
                <w:sz w:val="24"/>
                <w:szCs w:val="24"/>
              </w:rPr>
              <w:t xml:space="preserve">ywel </w:t>
            </w:r>
            <w:r w:rsidR="00B14450">
              <w:rPr>
                <w:rFonts w:ascii="Arial" w:hAnsi="Arial" w:cs="Arial"/>
                <w:sz w:val="24"/>
                <w:szCs w:val="24"/>
              </w:rPr>
              <w:t>D</w:t>
            </w:r>
            <w:r w:rsidR="00615C5B">
              <w:rPr>
                <w:rFonts w:ascii="Arial" w:hAnsi="Arial" w:cs="Arial"/>
                <w:sz w:val="24"/>
                <w:szCs w:val="24"/>
              </w:rPr>
              <w:t>da UHB (HDD)</w:t>
            </w:r>
            <w:r w:rsidR="00B14450">
              <w:rPr>
                <w:rFonts w:ascii="Arial" w:hAnsi="Arial" w:cs="Arial"/>
                <w:sz w:val="24"/>
                <w:szCs w:val="24"/>
              </w:rPr>
              <w:t>, through principles of Co-Sponsorship (draft MOU ready for signature between SBU and SU), One Wales approach to study set up and building on TriTEc example.</w:t>
            </w:r>
            <w:r w:rsidR="0031756B">
              <w:rPr>
                <w:rFonts w:ascii="Arial" w:hAnsi="Arial" w:cs="Arial"/>
                <w:sz w:val="24"/>
                <w:szCs w:val="24"/>
              </w:rPr>
              <w:t xml:space="preserve"> Research delivery teams in both health boards are also looking at ways of running commercial and </w:t>
            </w:r>
            <w:r w:rsidR="00A36609">
              <w:rPr>
                <w:rFonts w:ascii="Arial" w:hAnsi="Arial" w:cs="Arial"/>
                <w:sz w:val="24"/>
                <w:szCs w:val="24"/>
              </w:rPr>
              <w:t>non-commercial</w:t>
            </w:r>
            <w:r w:rsidR="0031756B">
              <w:rPr>
                <w:rFonts w:ascii="Arial" w:hAnsi="Arial" w:cs="Arial"/>
                <w:sz w:val="24"/>
                <w:szCs w:val="24"/>
              </w:rPr>
              <w:t xml:space="preserve"> cancer trials </w:t>
            </w:r>
            <w:r w:rsidR="00A36609">
              <w:rPr>
                <w:rFonts w:ascii="Arial" w:hAnsi="Arial" w:cs="Arial"/>
                <w:sz w:val="24"/>
                <w:szCs w:val="24"/>
              </w:rPr>
              <w:t>regionally with the</w:t>
            </w:r>
            <w:r w:rsidR="0031756B">
              <w:rPr>
                <w:rFonts w:ascii="Arial" w:hAnsi="Arial" w:cs="Arial"/>
                <w:sz w:val="24"/>
                <w:szCs w:val="24"/>
              </w:rPr>
              <w:t xml:space="preserve"> S.</w:t>
            </w:r>
            <w:r w:rsidR="008363D6">
              <w:rPr>
                <w:rFonts w:ascii="Arial" w:hAnsi="Arial" w:cs="Arial"/>
                <w:sz w:val="24"/>
                <w:szCs w:val="24"/>
              </w:rPr>
              <w:t>W. Wales</w:t>
            </w:r>
            <w:r w:rsidR="0031756B">
              <w:rPr>
                <w:rFonts w:ascii="Arial" w:hAnsi="Arial" w:cs="Arial"/>
                <w:sz w:val="24"/>
                <w:szCs w:val="24"/>
              </w:rPr>
              <w:t xml:space="preserve"> Cancer centre as one site to </w:t>
            </w:r>
            <w:r w:rsidR="008363D6">
              <w:rPr>
                <w:rFonts w:ascii="Arial" w:hAnsi="Arial" w:cs="Arial"/>
                <w:sz w:val="24"/>
                <w:szCs w:val="24"/>
              </w:rPr>
              <w:t>ensure cancer</w:t>
            </w:r>
            <w:r w:rsidR="0031756B">
              <w:rPr>
                <w:rFonts w:ascii="Arial" w:hAnsi="Arial" w:cs="Arial"/>
                <w:sz w:val="24"/>
                <w:szCs w:val="24"/>
              </w:rPr>
              <w:t xml:space="preserve"> patients within the region are not disadvantaged.</w:t>
            </w:r>
            <w:r w:rsidR="00B14450">
              <w:rPr>
                <w:rFonts w:ascii="Arial" w:hAnsi="Arial" w:cs="Arial"/>
                <w:sz w:val="24"/>
                <w:szCs w:val="24"/>
              </w:rPr>
              <w:t xml:space="preserve"> </w:t>
            </w:r>
          </w:p>
          <w:p w14:paraId="5C78B3DE" w14:textId="77777777" w:rsidR="00FD6FFF" w:rsidRDefault="00FD6FFF" w:rsidP="008363D6">
            <w:pPr>
              <w:jc w:val="both"/>
              <w:rPr>
                <w:rFonts w:ascii="Arial" w:hAnsi="Arial" w:cs="Arial"/>
                <w:color w:val="FF0000"/>
                <w:sz w:val="24"/>
                <w:szCs w:val="24"/>
              </w:rPr>
            </w:pPr>
          </w:p>
          <w:p w14:paraId="17233F61" w14:textId="4ECFCB04" w:rsidR="00FD6FFF" w:rsidRPr="00FD6FFF" w:rsidRDefault="00FD6FFF" w:rsidP="008363D6">
            <w:pPr>
              <w:jc w:val="both"/>
              <w:rPr>
                <w:rFonts w:ascii="Arial" w:hAnsi="Arial" w:cs="Arial"/>
                <w:sz w:val="24"/>
                <w:szCs w:val="24"/>
              </w:rPr>
            </w:pPr>
            <w:r>
              <w:rPr>
                <w:rFonts w:ascii="Arial" w:hAnsi="Arial" w:cs="Arial"/>
                <w:sz w:val="24"/>
                <w:szCs w:val="24"/>
              </w:rPr>
              <w:t>Equally, as part of HCRW infrastructure across Wales, some SBU clinicians are nominated Speciality Leads for Wales, fostering collaborative approaches between HBs in selecting studies for Wales and NHS R&amp;D teams work collaboratively, sharing best practice and identifying joint solutions to</w:t>
            </w:r>
            <w:r w:rsidR="006826A8">
              <w:rPr>
                <w:rFonts w:ascii="Arial" w:hAnsi="Arial" w:cs="Arial"/>
                <w:sz w:val="24"/>
                <w:szCs w:val="24"/>
              </w:rPr>
              <w:t xml:space="preserve"> shared issues in managing the portfolio of research activity within Wales.</w:t>
            </w:r>
            <w:r>
              <w:rPr>
                <w:rFonts w:ascii="Arial" w:hAnsi="Arial" w:cs="Arial"/>
                <w:sz w:val="24"/>
                <w:szCs w:val="24"/>
              </w:rPr>
              <w:t xml:space="preserve"> </w:t>
            </w:r>
            <w:r w:rsidR="00423106">
              <w:rPr>
                <w:rFonts w:ascii="Arial" w:hAnsi="Arial" w:cs="Arial"/>
                <w:sz w:val="24"/>
                <w:szCs w:val="24"/>
              </w:rPr>
              <w:t xml:space="preserve">As part of the JSRC review process, independent external experts from across the UK and globally are sought to provide their scientific peer review of all in-house research proposals, thereby ensuring approved protocols are robustly reviewed and links established with key leaders in </w:t>
            </w:r>
            <w:r w:rsidR="00DA3729">
              <w:rPr>
                <w:rFonts w:ascii="Arial" w:hAnsi="Arial" w:cs="Arial"/>
                <w:sz w:val="24"/>
                <w:szCs w:val="24"/>
              </w:rPr>
              <w:t xml:space="preserve">the discipline concerned, providing critical benchmarking opportunities. Equally, our HB Sponsored Trial Steering Groups are chaired by independent experts and membership drawn from multidisciplinary fields. </w:t>
            </w:r>
          </w:p>
          <w:p w14:paraId="31293D9F" w14:textId="77777777" w:rsidR="00D3080A" w:rsidRPr="00B14450" w:rsidRDefault="00D3080A" w:rsidP="008363D6">
            <w:pPr>
              <w:jc w:val="both"/>
              <w:rPr>
                <w:rFonts w:ascii="Arial" w:hAnsi="Arial" w:cs="Arial"/>
                <w:color w:val="FF0000"/>
                <w:sz w:val="24"/>
                <w:szCs w:val="24"/>
              </w:rPr>
            </w:pPr>
          </w:p>
          <w:p w14:paraId="73AE0C95" w14:textId="7077438F" w:rsidR="00D3080A" w:rsidRPr="006826A8" w:rsidRDefault="006826A8" w:rsidP="008363D6">
            <w:pPr>
              <w:jc w:val="both"/>
              <w:rPr>
                <w:rFonts w:ascii="Arial" w:hAnsi="Arial" w:cs="Arial"/>
                <w:sz w:val="24"/>
                <w:szCs w:val="24"/>
              </w:rPr>
            </w:pPr>
            <w:r w:rsidRPr="1B50FCCF">
              <w:rPr>
                <w:rFonts w:ascii="Arial" w:hAnsi="Arial" w:cs="Arial"/>
                <w:sz w:val="24"/>
                <w:szCs w:val="24"/>
              </w:rPr>
              <w:t>The HB has some e</w:t>
            </w:r>
            <w:r w:rsidR="00D3080A" w:rsidRPr="1B50FCCF">
              <w:rPr>
                <w:rFonts w:ascii="Arial" w:hAnsi="Arial" w:cs="Arial"/>
                <w:sz w:val="24"/>
                <w:szCs w:val="24"/>
              </w:rPr>
              <w:t>xamples of good partnerships with major research funders</w:t>
            </w:r>
            <w:r w:rsidRPr="1B50FCCF">
              <w:rPr>
                <w:rFonts w:ascii="Arial" w:hAnsi="Arial" w:cs="Arial"/>
                <w:sz w:val="24"/>
                <w:szCs w:val="24"/>
              </w:rPr>
              <w:t xml:space="preserve"> </w:t>
            </w:r>
            <w:r w:rsidR="00A36609" w:rsidRPr="1B50FCCF">
              <w:rPr>
                <w:rFonts w:ascii="Arial" w:hAnsi="Arial" w:cs="Arial"/>
                <w:sz w:val="24"/>
                <w:szCs w:val="24"/>
              </w:rPr>
              <w:t>and national</w:t>
            </w:r>
            <w:r w:rsidRPr="1B50FCCF">
              <w:rPr>
                <w:rFonts w:ascii="Arial" w:hAnsi="Arial" w:cs="Arial"/>
                <w:sz w:val="24"/>
                <w:szCs w:val="24"/>
              </w:rPr>
              <w:t xml:space="preserve"> </w:t>
            </w:r>
            <w:r w:rsidR="00D3080A" w:rsidRPr="1B50FCCF">
              <w:rPr>
                <w:rFonts w:ascii="Arial" w:hAnsi="Arial" w:cs="Arial"/>
                <w:sz w:val="24"/>
                <w:szCs w:val="24"/>
              </w:rPr>
              <w:t>advisory board</w:t>
            </w:r>
            <w:r w:rsidRPr="1B50FCCF">
              <w:rPr>
                <w:rFonts w:ascii="Arial" w:hAnsi="Arial" w:cs="Arial"/>
                <w:sz w:val="24"/>
                <w:szCs w:val="24"/>
              </w:rPr>
              <w:t xml:space="preserve">s enabling a continued focus on strengthening the landscape for research within Wales and the UK, examples include partnership with </w:t>
            </w:r>
            <w:r w:rsidR="1AEEFBEE" w:rsidRPr="1B50FCCF">
              <w:rPr>
                <w:rFonts w:ascii="Arial" w:hAnsi="Arial" w:cs="Arial"/>
                <w:sz w:val="24"/>
                <w:szCs w:val="24"/>
              </w:rPr>
              <w:t>Cancer Research Wales which has provided £1.5M of recurrent funding since 201</w:t>
            </w:r>
            <w:r w:rsidR="38E653B8" w:rsidRPr="1B50FCCF">
              <w:rPr>
                <w:rFonts w:ascii="Arial" w:hAnsi="Arial" w:cs="Arial"/>
                <w:sz w:val="24"/>
                <w:szCs w:val="24"/>
              </w:rPr>
              <w:t>3. R</w:t>
            </w:r>
            <w:r w:rsidR="4869B61D" w:rsidRPr="1B50FCCF">
              <w:rPr>
                <w:rFonts w:ascii="Arial" w:hAnsi="Arial" w:cs="Arial"/>
                <w:sz w:val="24"/>
                <w:szCs w:val="24"/>
              </w:rPr>
              <w:t>ecent funding from the philanthropic cancer organisation Moondance Cancer Initiative</w:t>
            </w:r>
            <w:r w:rsidR="57D7B8E8" w:rsidRPr="1B50FCCF">
              <w:rPr>
                <w:rFonts w:ascii="Arial" w:hAnsi="Arial" w:cs="Arial"/>
                <w:sz w:val="24"/>
                <w:szCs w:val="24"/>
              </w:rPr>
              <w:t xml:space="preserve"> funded a SBUHB clinician</w:t>
            </w:r>
            <w:r w:rsidR="4B95E4C2" w:rsidRPr="1B50FCCF">
              <w:rPr>
                <w:rFonts w:ascii="Arial" w:hAnsi="Arial" w:cs="Arial"/>
                <w:sz w:val="24"/>
                <w:szCs w:val="24"/>
              </w:rPr>
              <w:t>’s</w:t>
            </w:r>
            <w:r w:rsidR="57D7B8E8" w:rsidRPr="1B50FCCF">
              <w:rPr>
                <w:rFonts w:ascii="Arial" w:hAnsi="Arial" w:cs="Arial"/>
                <w:sz w:val="24"/>
                <w:szCs w:val="24"/>
              </w:rPr>
              <w:t xml:space="preserve"> time to train and uplift patient recruitment in three adjacent health boards (Enabling Research)</w:t>
            </w:r>
            <w:r w:rsidR="00740890">
              <w:rPr>
                <w:rFonts w:ascii="Arial" w:hAnsi="Arial" w:cs="Arial"/>
                <w:sz w:val="24"/>
                <w:szCs w:val="24"/>
              </w:rPr>
              <w:t>.</w:t>
            </w:r>
            <w:r w:rsidRPr="1B50FCCF">
              <w:rPr>
                <w:rFonts w:ascii="Arial" w:hAnsi="Arial" w:cs="Arial"/>
                <w:sz w:val="24"/>
                <w:szCs w:val="24"/>
              </w:rPr>
              <w:t xml:space="preserve"> </w:t>
            </w:r>
          </w:p>
          <w:p w14:paraId="332B286A" w14:textId="77777777" w:rsidR="002E3215" w:rsidRDefault="002E3215" w:rsidP="00F71988">
            <w:pPr>
              <w:jc w:val="both"/>
              <w:rPr>
                <w:rFonts w:ascii="Arial" w:hAnsi="Arial" w:cs="Arial"/>
                <w:b/>
                <w:bCs/>
                <w:sz w:val="24"/>
                <w:szCs w:val="24"/>
              </w:rPr>
            </w:pPr>
          </w:p>
          <w:p w14:paraId="52B57455" w14:textId="129773FA" w:rsidR="004C35FD" w:rsidRPr="00A36609" w:rsidRDefault="006826A8" w:rsidP="00F71988">
            <w:pPr>
              <w:jc w:val="both"/>
              <w:rPr>
                <w:rFonts w:ascii="Arial" w:hAnsi="Arial" w:cs="Arial"/>
                <w:sz w:val="24"/>
                <w:szCs w:val="24"/>
              </w:rPr>
            </w:pPr>
            <w:r w:rsidRPr="00A36609">
              <w:rPr>
                <w:rFonts w:ascii="Arial" w:hAnsi="Arial" w:cs="Arial"/>
                <w:sz w:val="24"/>
                <w:szCs w:val="24"/>
              </w:rPr>
              <w:t>SBU R&amp;D</w:t>
            </w:r>
            <w:r w:rsidR="00DA3729" w:rsidRPr="00A36609">
              <w:rPr>
                <w:rFonts w:ascii="Arial" w:hAnsi="Arial" w:cs="Arial"/>
                <w:sz w:val="24"/>
                <w:szCs w:val="24"/>
              </w:rPr>
              <w:t xml:space="preserve"> Management</w:t>
            </w:r>
            <w:r w:rsidRPr="00A36609">
              <w:rPr>
                <w:rFonts w:ascii="Arial" w:hAnsi="Arial" w:cs="Arial"/>
                <w:sz w:val="24"/>
                <w:szCs w:val="24"/>
              </w:rPr>
              <w:t xml:space="preserve"> staff also serve to collaborate and represent Welsh NHS colleagues on UK groups, currently the R&amp;D Finance Manager sits on the </w:t>
            </w:r>
            <w:r w:rsidR="0017592E" w:rsidRPr="00A36609">
              <w:rPr>
                <w:rFonts w:ascii="Arial" w:hAnsi="Arial" w:cs="Arial"/>
                <w:sz w:val="24"/>
                <w:szCs w:val="24"/>
              </w:rPr>
              <w:t>UKR&amp;D Finance Managers</w:t>
            </w:r>
            <w:r w:rsidRPr="00A36609">
              <w:rPr>
                <w:rFonts w:ascii="Arial" w:hAnsi="Arial" w:cs="Arial"/>
                <w:sz w:val="24"/>
                <w:szCs w:val="24"/>
              </w:rPr>
              <w:t xml:space="preserve"> group and the R&amp;D Manager sits on the UK </w:t>
            </w:r>
            <w:r w:rsidR="00F71988" w:rsidRPr="00A36609">
              <w:rPr>
                <w:rFonts w:ascii="Arial" w:hAnsi="Arial" w:cs="Arial"/>
                <w:sz w:val="24"/>
                <w:szCs w:val="24"/>
              </w:rPr>
              <w:t xml:space="preserve">R&amp;D Forum Contracts group and </w:t>
            </w:r>
            <w:r w:rsidR="00F71988" w:rsidRPr="00740890">
              <w:rPr>
                <w:rFonts w:ascii="Arial" w:hAnsi="Arial" w:cs="Arial"/>
                <w:sz w:val="24"/>
                <w:szCs w:val="24"/>
              </w:rPr>
              <w:t>represented Welsh colleagues on the UK Research Reset Group.</w:t>
            </w:r>
            <w:r w:rsidR="00DA3729" w:rsidRPr="00740890">
              <w:rPr>
                <w:rFonts w:ascii="Arial" w:hAnsi="Arial" w:cs="Arial"/>
                <w:sz w:val="24"/>
                <w:szCs w:val="24"/>
              </w:rPr>
              <w:t xml:space="preserve"> Research Delivery </w:t>
            </w:r>
            <w:r w:rsidR="00DA3729" w:rsidRPr="00A36609">
              <w:rPr>
                <w:rFonts w:ascii="Arial" w:hAnsi="Arial" w:cs="Arial"/>
                <w:sz w:val="24"/>
                <w:szCs w:val="24"/>
              </w:rPr>
              <w:t xml:space="preserve">Managers work closely as part of RDOG in maintaining performance review oversight of research targets. </w:t>
            </w:r>
          </w:p>
          <w:p w14:paraId="66F1CADF" w14:textId="77777777" w:rsidR="00F71988" w:rsidRPr="00A36609" w:rsidRDefault="00F71988" w:rsidP="00F71988">
            <w:pPr>
              <w:jc w:val="both"/>
              <w:rPr>
                <w:rFonts w:ascii="Arial" w:hAnsi="Arial" w:cs="Arial"/>
                <w:sz w:val="24"/>
                <w:szCs w:val="24"/>
              </w:rPr>
            </w:pPr>
          </w:p>
          <w:p w14:paraId="68694432" w14:textId="4945C626" w:rsidR="00F71988" w:rsidRPr="007028FB" w:rsidRDefault="005F65C9" w:rsidP="00F71988">
            <w:pPr>
              <w:jc w:val="both"/>
              <w:rPr>
                <w:rFonts w:ascii="Arial" w:hAnsi="Arial" w:cs="Arial"/>
                <w:sz w:val="24"/>
                <w:szCs w:val="24"/>
              </w:rPr>
            </w:pPr>
            <w:r w:rsidRPr="007028FB">
              <w:rPr>
                <w:rFonts w:ascii="Arial" w:hAnsi="Arial" w:cs="Arial"/>
                <w:sz w:val="24"/>
                <w:szCs w:val="24"/>
              </w:rPr>
              <w:t>Future plans include</w:t>
            </w:r>
            <w:r w:rsidR="001B69AF" w:rsidRPr="007028FB">
              <w:rPr>
                <w:rFonts w:ascii="Arial" w:hAnsi="Arial" w:cs="Arial"/>
                <w:sz w:val="24"/>
                <w:szCs w:val="24"/>
              </w:rPr>
              <w:t xml:space="preserve"> the extension of activity of the Joint Clinical Research Facility (JCRF) into </w:t>
            </w:r>
            <w:r w:rsidR="001B69AF" w:rsidRPr="00615C5B">
              <w:rPr>
                <w:rFonts w:ascii="Arial" w:hAnsi="Arial" w:cs="Arial"/>
                <w:sz w:val="24"/>
                <w:szCs w:val="24"/>
              </w:rPr>
              <w:t xml:space="preserve">Hywel </w:t>
            </w:r>
            <w:r w:rsidR="001B69AF" w:rsidRPr="007028FB">
              <w:rPr>
                <w:rFonts w:ascii="Arial" w:hAnsi="Arial" w:cs="Arial"/>
                <w:sz w:val="24"/>
                <w:szCs w:val="24"/>
              </w:rPr>
              <w:t xml:space="preserve">Dda (piloted by the Amgen project undertaken by JCRF and TriTec) and a reciprocal expansion of TriTec activity in Swansea Bay UHB.  </w:t>
            </w:r>
          </w:p>
          <w:p w14:paraId="7F796CBD" w14:textId="77777777" w:rsidR="00CA318A" w:rsidRPr="007028FB" w:rsidRDefault="00CA318A" w:rsidP="00F71988">
            <w:pPr>
              <w:jc w:val="both"/>
              <w:rPr>
                <w:rFonts w:ascii="Arial" w:hAnsi="Arial" w:cs="Arial"/>
                <w:sz w:val="24"/>
                <w:szCs w:val="24"/>
              </w:rPr>
            </w:pPr>
          </w:p>
          <w:p w14:paraId="407F71FB" w14:textId="5076F806" w:rsidR="006F148D" w:rsidRPr="004C35FD" w:rsidRDefault="006F148D" w:rsidP="00F71988">
            <w:pPr>
              <w:jc w:val="both"/>
              <w:rPr>
                <w:rFonts w:ascii="Arial" w:hAnsi="Arial" w:cs="Arial"/>
                <w:color w:val="FF0000"/>
                <w:sz w:val="24"/>
                <w:szCs w:val="24"/>
              </w:rPr>
            </w:pPr>
          </w:p>
          <w:p w14:paraId="69BE4DD4" w14:textId="77777777" w:rsidR="003A7730" w:rsidRDefault="003A7730" w:rsidP="00191EC4">
            <w:pPr>
              <w:jc w:val="center"/>
              <w:rPr>
                <w:rFonts w:ascii="Arial" w:hAnsi="Arial" w:cs="Arial"/>
                <w:b/>
                <w:bCs/>
                <w:sz w:val="24"/>
                <w:szCs w:val="24"/>
              </w:rPr>
            </w:pPr>
          </w:p>
        </w:tc>
      </w:tr>
      <w:tr w:rsidR="003A7730" w14:paraId="79B81063" w14:textId="77777777" w:rsidTr="007028FB">
        <w:tc>
          <w:tcPr>
            <w:tcW w:w="9016" w:type="dxa"/>
            <w:shd w:val="clear" w:color="auto" w:fill="D9E2F3" w:themeFill="accent1" w:themeFillTint="33"/>
          </w:tcPr>
          <w:p w14:paraId="1395ED2A" w14:textId="2562023F" w:rsidR="003A7730" w:rsidRPr="00A01CC7" w:rsidRDefault="00A01CC7" w:rsidP="00A01CC7">
            <w:pPr>
              <w:rPr>
                <w:rFonts w:ascii="Arial" w:hAnsi="Arial" w:cs="Arial"/>
                <w:b/>
                <w:bCs/>
                <w:sz w:val="28"/>
                <w:szCs w:val="28"/>
              </w:rPr>
            </w:pPr>
            <w:r w:rsidRPr="00A01CC7">
              <w:rPr>
                <w:rFonts w:ascii="Arial" w:hAnsi="Arial" w:cs="Arial"/>
                <w:b/>
                <w:bCs/>
                <w:sz w:val="28"/>
                <w:szCs w:val="28"/>
              </w:rPr>
              <w:t>RESEARCH SUPPORT</w:t>
            </w:r>
          </w:p>
        </w:tc>
      </w:tr>
      <w:tr w:rsidR="003A7730" w14:paraId="7B347232" w14:textId="77777777" w:rsidTr="007028FB">
        <w:tc>
          <w:tcPr>
            <w:tcW w:w="9016" w:type="dxa"/>
          </w:tcPr>
          <w:p w14:paraId="0BFF5DBB" w14:textId="77777777" w:rsidR="00A01CC7" w:rsidRDefault="00A01CC7" w:rsidP="00A01CC7">
            <w:pPr>
              <w:rPr>
                <w:rFonts w:ascii="Arial" w:hAnsi="Arial" w:cs="Arial"/>
                <w:b/>
                <w:bCs/>
                <w:sz w:val="24"/>
                <w:szCs w:val="24"/>
              </w:rPr>
            </w:pPr>
          </w:p>
          <w:p w14:paraId="621D8486" w14:textId="1CBAF7BB" w:rsidR="00044A8F" w:rsidRDefault="005F65C9" w:rsidP="004A1F60">
            <w:pPr>
              <w:jc w:val="both"/>
              <w:rPr>
                <w:rFonts w:ascii="Arial" w:hAnsi="Arial" w:cs="Arial"/>
                <w:sz w:val="24"/>
                <w:szCs w:val="24"/>
              </w:rPr>
            </w:pPr>
            <w:r>
              <w:rPr>
                <w:rFonts w:ascii="Arial" w:hAnsi="Arial" w:cs="Arial"/>
                <w:sz w:val="24"/>
                <w:szCs w:val="24"/>
              </w:rPr>
              <w:t>The HB R&amp;D dept, funded by H</w:t>
            </w:r>
            <w:r w:rsidR="00615C5B">
              <w:rPr>
                <w:rFonts w:ascii="Arial" w:hAnsi="Arial" w:cs="Arial"/>
                <w:sz w:val="24"/>
                <w:szCs w:val="24"/>
              </w:rPr>
              <w:t xml:space="preserve">ealth and </w:t>
            </w:r>
            <w:r>
              <w:rPr>
                <w:rFonts w:ascii="Arial" w:hAnsi="Arial" w:cs="Arial"/>
                <w:sz w:val="24"/>
                <w:szCs w:val="24"/>
              </w:rPr>
              <w:t>C</w:t>
            </w:r>
            <w:r w:rsidR="00615C5B">
              <w:rPr>
                <w:rFonts w:ascii="Arial" w:hAnsi="Arial" w:cs="Arial"/>
                <w:sz w:val="24"/>
                <w:szCs w:val="24"/>
              </w:rPr>
              <w:t xml:space="preserve">are </w:t>
            </w:r>
            <w:r>
              <w:rPr>
                <w:rFonts w:ascii="Arial" w:hAnsi="Arial" w:cs="Arial"/>
                <w:sz w:val="24"/>
                <w:szCs w:val="24"/>
              </w:rPr>
              <w:t>R</w:t>
            </w:r>
            <w:r w:rsidR="00615C5B">
              <w:rPr>
                <w:rFonts w:ascii="Arial" w:hAnsi="Arial" w:cs="Arial"/>
                <w:sz w:val="24"/>
                <w:szCs w:val="24"/>
              </w:rPr>
              <w:t xml:space="preserve">esearch </w:t>
            </w:r>
            <w:r>
              <w:rPr>
                <w:rFonts w:ascii="Arial" w:hAnsi="Arial" w:cs="Arial"/>
                <w:sz w:val="24"/>
                <w:szCs w:val="24"/>
              </w:rPr>
              <w:t>W</w:t>
            </w:r>
            <w:r w:rsidR="00615C5B">
              <w:rPr>
                <w:rFonts w:ascii="Arial" w:hAnsi="Arial" w:cs="Arial"/>
                <w:sz w:val="24"/>
                <w:szCs w:val="24"/>
              </w:rPr>
              <w:t>ales</w:t>
            </w:r>
            <w:r>
              <w:rPr>
                <w:rFonts w:ascii="Arial" w:hAnsi="Arial" w:cs="Arial"/>
                <w:sz w:val="24"/>
                <w:szCs w:val="24"/>
              </w:rPr>
              <w:t xml:space="preserve">, offers management, sponsorship, financial and governance support to all research activity within the Health Board </w:t>
            </w:r>
            <w:r w:rsidR="00A36609">
              <w:rPr>
                <w:rFonts w:ascii="Arial" w:hAnsi="Arial" w:cs="Arial"/>
                <w:sz w:val="24"/>
                <w:szCs w:val="24"/>
              </w:rPr>
              <w:t>including</w:t>
            </w:r>
            <w:r w:rsidR="008927AE">
              <w:rPr>
                <w:rFonts w:ascii="Arial" w:hAnsi="Arial" w:cs="Arial"/>
                <w:sz w:val="24"/>
                <w:szCs w:val="24"/>
              </w:rPr>
              <w:t xml:space="preserve"> </w:t>
            </w:r>
            <w:r>
              <w:rPr>
                <w:rFonts w:ascii="Arial" w:hAnsi="Arial" w:cs="Arial"/>
                <w:sz w:val="24"/>
                <w:szCs w:val="24"/>
              </w:rPr>
              <w:t xml:space="preserve">dedicated resource provided to support </w:t>
            </w:r>
            <w:r w:rsidR="00A36609">
              <w:rPr>
                <w:rFonts w:ascii="Arial" w:hAnsi="Arial" w:cs="Arial"/>
                <w:sz w:val="24"/>
                <w:szCs w:val="24"/>
              </w:rPr>
              <w:t>departments,</w:t>
            </w:r>
            <w:r>
              <w:rPr>
                <w:rFonts w:ascii="Arial" w:hAnsi="Arial" w:cs="Arial"/>
                <w:sz w:val="24"/>
                <w:szCs w:val="24"/>
              </w:rPr>
              <w:t xml:space="preserve"> management of a SBU Human Tissue Act Research Licence, management of a Joint Study Review Committee</w:t>
            </w:r>
            <w:r w:rsidR="008927AE">
              <w:rPr>
                <w:rFonts w:ascii="Arial" w:hAnsi="Arial" w:cs="Arial"/>
                <w:sz w:val="24"/>
                <w:szCs w:val="24"/>
              </w:rPr>
              <w:t xml:space="preserve"> (</w:t>
            </w:r>
            <w:r>
              <w:rPr>
                <w:rFonts w:ascii="Arial" w:hAnsi="Arial" w:cs="Arial"/>
                <w:sz w:val="24"/>
                <w:szCs w:val="24"/>
              </w:rPr>
              <w:t xml:space="preserve">offering scientific </w:t>
            </w:r>
            <w:r w:rsidR="008927AE">
              <w:rPr>
                <w:rFonts w:ascii="Arial" w:hAnsi="Arial" w:cs="Arial"/>
                <w:sz w:val="24"/>
                <w:szCs w:val="24"/>
              </w:rPr>
              <w:t>independent</w:t>
            </w:r>
            <w:r>
              <w:rPr>
                <w:rFonts w:ascii="Arial" w:hAnsi="Arial" w:cs="Arial"/>
                <w:sz w:val="24"/>
                <w:szCs w:val="24"/>
              </w:rPr>
              <w:t xml:space="preserve"> review and governance oversight</w:t>
            </w:r>
            <w:r w:rsidR="008927AE">
              <w:rPr>
                <w:rFonts w:ascii="Arial" w:hAnsi="Arial" w:cs="Arial"/>
                <w:sz w:val="24"/>
                <w:szCs w:val="24"/>
              </w:rPr>
              <w:t>, constituted by SBU clinicians and SU academics) Sponsorship &amp; QA of multicentre studies.</w:t>
            </w:r>
            <w:r w:rsidR="004A1F60">
              <w:rPr>
                <w:rFonts w:ascii="Arial" w:hAnsi="Arial" w:cs="Arial"/>
                <w:sz w:val="24"/>
                <w:szCs w:val="24"/>
              </w:rPr>
              <w:t xml:space="preserve"> R&amp;D Office and d</w:t>
            </w:r>
            <w:r w:rsidR="00044A8F">
              <w:rPr>
                <w:rFonts w:ascii="Arial" w:hAnsi="Arial" w:cs="Arial"/>
                <w:sz w:val="24"/>
                <w:szCs w:val="24"/>
              </w:rPr>
              <w:t>elivery teams provide study set-up support for externally sponsored studies and issue C&amp;C once capacity and capability checks have been completed.</w:t>
            </w:r>
          </w:p>
          <w:p w14:paraId="59E407BC" w14:textId="114F2DB3" w:rsidR="008927AE" w:rsidRDefault="008927AE" w:rsidP="004A1F60">
            <w:pPr>
              <w:jc w:val="both"/>
              <w:rPr>
                <w:rFonts w:ascii="Arial" w:hAnsi="Arial" w:cs="Arial"/>
                <w:sz w:val="24"/>
                <w:szCs w:val="24"/>
              </w:rPr>
            </w:pPr>
            <w:r>
              <w:rPr>
                <w:rFonts w:ascii="Arial" w:hAnsi="Arial" w:cs="Arial"/>
                <w:sz w:val="24"/>
                <w:szCs w:val="24"/>
              </w:rPr>
              <w:t xml:space="preserve">Whilst there </w:t>
            </w:r>
            <w:r w:rsidR="00044A8F">
              <w:rPr>
                <w:rFonts w:ascii="Arial" w:hAnsi="Arial" w:cs="Arial"/>
                <w:sz w:val="24"/>
                <w:szCs w:val="24"/>
              </w:rPr>
              <w:t>are</w:t>
            </w:r>
            <w:r>
              <w:rPr>
                <w:rFonts w:ascii="Arial" w:hAnsi="Arial" w:cs="Arial"/>
                <w:sz w:val="24"/>
                <w:szCs w:val="24"/>
              </w:rPr>
              <w:t xml:space="preserve"> dedicated facilities within JCRF at ILS2 and </w:t>
            </w:r>
            <w:r w:rsidR="00044A8F">
              <w:rPr>
                <w:rFonts w:ascii="Arial" w:hAnsi="Arial" w:cs="Arial"/>
                <w:sz w:val="24"/>
                <w:szCs w:val="24"/>
              </w:rPr>
              <w:t xml:space="preserve">CRU in </w:t>
            </w:r>
            <w:r>
              <w:rPr>
                <w:rFonts w:ascii="Arial" w:hAnsi="Arial" w:cs="Arial"/>
                <w:sz w:val="24"/>
                <w:szCs w:val="24"/>
              </w:rPr>
              <w:t xml:space="preserve">Morriston, the HB intends to grow the availability of Research Facilities </w:t>
            </w:r>
            <w:r w:rsidR="00A36609">
              <w:rPr>
                <w:rFonts w:ascii="Arial" w:hAnsi="Arial" w:cs="Arial"/>
                <w:sz w:val="24"/>
                <w:szCs w:val="24"/>
              </w:rPr>
              <w:t>available,</w:t>
            </w:r>
            <w:r>
              <w:rPr>
                <w:rFonts w:ascii="Arial" w:hAnsi="Arial" w:cs="Arial"/>
                <w:sz w:val="24"/>
                <w:szCs w:val="24"/>
              </w:rPr>
              <w:t xml:space="preserve"> particularly within Pathology through the ARCH programme and</w:t>
            </w:r>
            <w:r w:rsidR="00044A8F">
              <w:rPr>
                <w:rFonts w:ascii="Arial" w:hAnsi="Arial" w:cs="Arial"/>
                <w:sz w:val="24"/>
                <w:szCs w:val="24"/>
              </w:rPr>
              <w:t xml:space="preserve"> with the provision of dedicated clinical and office space for the Delivery Team at Morriston </w:t>
            </w:r>
          </w:p>
          <w:p w14:paraId="7BF8D7FB" w14:textId="26C940F4" w:rsidR="00AB4096" w:rsidRDefault="00AB4096" w:rsidP="004A1F60">
            <w:pPr>
              <w:jc w:val="both"/>
              <w:rPr>
                <w:rFonts w:ascii="Arial" w:hAnsi="Arial" w:cs="Arial"/>
                <w:sz w:val="24"/>
                <w:szCs w:val="24"/>
              </w:rPr>
            </w:pPr>
            <w:r>
              <w:rPr>
                <w:rFonts w:ascii="Arial" w:hAnsi="Arial" w:cs="Arial"/>
                <w:sz w:val="24"/>
                <w:szCs w:val="24"/>
              </w:rPr>
              <w:t xml:space="preserve">A new HB R&amp;D </w:t>
            </w:r>
            <w:r w:rsidR="00A36609">
              <w:rPr>
                <w:rFonts w:ascii="Arial" w:hAnsi="Arial" w:cs="Arial"/>
                <w:sz w:val="24"/>
                <w:szCs w:val="24"/>
              </w:rPr>
              <w:t>SharePoint</w:t>
            </w:r>
            <w:r>
              <w:rPr>
                <w:rFonts w:ascii="Arial" w:hAnsi="Arial" w:cs="Arial"/>
                <w:sz w:val="24"/>
                <w:szCs w:val="24"/>
              </w:rPr>
              <w:t xml:space="preserve"> is also in </w:t>
            </w:r>
            <w:r w:rsidR="001B69AF">
              <w:rPr>
                <w:rFonts w:ascii="Arial" w:hAnsi="Arial" w:cs="Arial"/>
                <w:sz w:val="24"/>
                <w:szCs w:val="24"/>
              </w:rPr>
              <w:t xml:space="preserve">the </w:t>
            </w:r>
            <w:r>
              <w:rPr>
                <w:rFonts w:ascii="Arial" w:hAnsi="Arial" w:cs="Arial"/>
                <w:sz w:val="24"/>
                <w:szCs w:val="24"/>
              </w:rPr>
              <w:t>process of being launched which will offer comprehensive advice and signposting for staff seeking to engage in research.</w:t>
            </w:r>
          </w:p>
          <w:p w14:paraId="2523116A" w14:textId="77777777" w:rsidR="008927AE" w:rsidRDefault="008927AE" w:rsidP="004A1F60">
            <w:pPr>
              <w:jc w:val="both"/>
              <w:rPr>
                <w:rFonts w:ascii="Arial" w:hAnsi="Arial" w:cs="Arial"/>
                <w:sz w:val="24"/>
                <w:szCs w:val="24"/>
              </w:rPr>
            </w:pPr>
          </w:p>
          <w:p w14:paraId="7068B0F4" w14:textId="35A85F85" w:rsidR="008927AE" w:rsidRDefault="008927AE" w:rsidP="00A36609">
            <w:pPr>
              <w:jc w:val="both"/>
              <w:rPr>
                <w:rFonts w:ascii="Arial" w:hAnsi="Arial" w:cs="Arial"/>
                <w:sz w:val="24"/>
                <w:szCs w:val="24"/>
              </w:rPr>
            </w:pPr>
            <w:r w:rsidRPr="1B50FCCF">
              <w:rPr>
                <w:rFonts w:ascii="Arial" w:hAnsi="Arial" w:cs="Arial"/>
                <w:sz w:val="24"/>
                <w:szCs w:val="24"/>
              </w:rPr>
              <w:t xml:space="preserve">A growing area is </w:t>
            </w:r>
            <w:r w:rsidR="00092CC5" w:rsidRPr="1B50FCCF">
              <w:rPr>
                <w:rFonts w:ascii="Arial" w:hAnsi="Arial" w:cs="Arial"/>
                <w:sz w:val="24"/>
                <w:szCs w:val="24"/>
              </w:rPr>
              <w:t>digital,</w:t>
            </w:r>
            <w:r w:rsidRPr="1B50FCCF">
              <w:rPr>
                <w:rFonts w:ascii="Arial" w:hAnsi="Arial" w:cs="Arial"/>
                <w:sz w:val="24"/>
                <w:szCs w:val="24"/>
              </w:rPr>
              <w:t xml:space="preserve"> and the HB is keen to further develop this area over the next year, rolling out </w:t>
            </w:r>
            <w:r w:rsidR="001B69AF">
              <w:rPr>
                <w:rFonts w:ascii="Arial" w:hAnsi="Arial" w:cs="Arial"/>
                <w:sz w:val="24"/>
                <w:szCs w:val="24"/>
              </w:rPr>
              <w:t xml:space="preserve">the </w:t>
            </w:r>
            <w:r w:rsidRPr="1B50FCCF">
              <w:rPr>
                <w:rFonts w:ascii="Arial" w:hAnsi="Arial" w:cs="Arial"/>
                <w:sz w:val="24"/>
                <w:szCs w:val="24"/>
              </w:rPr>
              <w:t>TriNetX platform and continuing to support the work of SAIL and</w:t>
            </w:r>
            <w:r w:rsidR="00BC2C8F" w:rsidRPr="1B50FCCF">
              <w:rPr>
                <w:rFonts w:ascii="Arial" w:hAnsi="Arial" w:cs="Arial"/>
                <w:sz w:val="24"/>
                <w:szCs w:val="24"/>
              </w:rPr>
              <w:t xml:space="preserve"> continue</w:t>
            </w:r>
            <w:r w:rsidRPr="1B50FCCF">
              <w:rPr>
                <w:rFonts w:ascii="Arial" w:hAnsi="Arial" w:cs="Arial"/>
                <w:sz w:val="24"/>
                <w:szCs w:val="24"/>
              </w:rPr>
              <w:t xml:space="preserve"> hosting research programmes which assess the implementation of Digital </w:t>
            </w:r>
            <w:r w:rsidR="00BC2C8F" w:rsidRPr="1B50FCCF">
              <w:rPr>
                <w:rFonts w:ascii="Arial" w:hAnsi="Arial" w:cs="Arial"/>
                <w:sz w:val="24"/>
                <w:szCs w:val="24"/>
              </w:rPr>
              <w:t>&amp; AI technology on transforming patient care and service delivery</w:t>
            </w:r>
            <w:r w:rsidR="00092CC5">
              <w:rPr>
                <w:rFonts w:ascii="Arial" w:hAnsi="Arial" w:cs="Arial"/>
                <w:sz w:val="24"/>
                <w:szCs w:val="24"/>
              </w:rPr>
              <w:t>.</w:t>
            </w:r>
            <w:r w:rsidR="00BC2C8F" w:rsidRPr="1B50FCCF">
              <w:rPr>
                <w:rFonts w:ascii="Arial" w:hAnsi="Arial" w:cs="Arial"/>
                <w:sz w:val="24"/>
                <w:szCs w:val="24"/>
              </w:rPr>
              <w:t xml:space="preserve"> </w:t>
            </w:r>
            <w:r w:rsidR="00164047">
              <w:rPr>
                <w:rFonts w:ascii="Arial" w:hAnsi="Arial" w:cs="Arial"/>
                <w:sz w:val="24"/>
                <w:szCs w:val="24"/>
              </w:rPr>
              <w:t>For</w:t>
            </w:r>
            <w:r w:rsidR="00BC2C8F" w:rsidRPr="1B50FCCF">
              <w:rPr>
                <w:rFonts w:ascii="Arial" w:hAnsi="Arial" w:cs="Arial"/>
                <w:sz w:val="24"/>
                <w:szCs w:val="24"/>
              </w:rPr>
              <w:t xml:space="preserve"> example</w:t>
            </w:r>
            <w:r w:rsidR="00164047">
              <w:rPr>
                <w:rFonts w:ascii="Arial" w:hAnsi="Arial" w:cs="Arial"/>
                <w:sz w:val="24"/>
                <w:szCs w:val="24"/>
              </w:rPr>
              <w:t>,</w:t>
            </w:r>
            <w:r w:rsidR="00BC2C8F" w:rsidRPr="1B50FCCF">
              <w:rPr>
                <w:rFonts w:ascii="Arial" w:hAnsi="Arial" w:cs="Arial"/>
                <w:sz w:val="24"/>
                <w:szCs w:val="24"/>
              </w:rPr>
              <w:t xml:space="preserve"> the HB is Sponsor of </w:t>
            </w:r>
            <w:r w:rsidR="00DA3729" w:rsidRPr="1B50FCCF">
              <w:rPr>
                <w:rFonts w:ascii="Arial" w:hAnsi="Arial" w:cs="Arial"/>
                <w:sz w:val="24"/>
                <w:szCs w:val="24"/>
              </w:rPr>
              <w:t xml:space="preserve">a </w:t>
            </w:r>
            <w:r w:rsidR="00BC2C8F" w:rsidRPr="1B50FCCF">
              <w:rPr>
                <w:rFonts w:ascii="Arial" w:hAnsi="Arial" w:cs="Arial"/>
                <w:sz w:val="24"/>
                <w:szCs w:val="24"/>
              </w:rPr>
              <w:t xml:space="preserve">new NIHR </w:t>
            </w:r>
            <w:r w:rsidR="03D43390" w:rsidRPr="1B50FCCF">
              <w:rPr>
                <w:rFonts w:ascii="Arial" w:hAnsi="Arial" w:cs="Arial"/>
                <w:sz w:val="24"/>
                <w:szCs w:val="24"/>
              </w:rPr>
              <w:t>i4i</w:t>
            </w:r>
            <w:r w:rsidR="00BC2C8F" w:rsidRPr="1B50FCCF">
              <w:rPr>
                <w:rFonts w:ascii="Arial" w:hAnsi="Arial" w:cs="Arial"/>
                <w:sz w:val="24"/>
                <w:szCs w:val="24"/>
              </w:rPr>
              <w:t xml:space="preserve"> grant awarded to Prof Dean Harris and his colleagues at commercial spinout CanSense. </w:t>
            </w:r>
          </w:p>
          <w:p w14:paraId="690502A4" w14:textId="77777777" w:rsidR="00BC2C8F" w:rsidRDefault="00BC2C8F" w:rsidP="00A36609">
            <w:pPr>
              <w:jc w:val="both"/>
              <w:rPr>
                <w:rFonts w:ascii="Arial" w:hAnsi="Arial" w:cs="Arial"/>
                <w:sz w:val="24"/>
                <w:szCs w:val="24"/>
              </w:rPr>
            </w:pPr>
          </w:p>
          <w:p w14:paraId="2F961424" w14:textId="3DC5299D" w:rsidR="00BC2C8F" w:rsidRDefault="00BC2C8F" w:rsidP="00A36609">
            <w:pPr>
              <w:jc w:val="both"/>
              <w:rPr>
                <w:rFonts w:ascii="Arial" w:hAnsi="Arial" w:cs="Arial"/>
                <w:sz w:val="24"/>
                <w:szCs w:val="24"/>
              </w:rPr>
            </w:pPr>
            <w:r>
              <w:rPr>
                <w:rFonts w:ascii="Arial" w:hAnsi="Arial" w:cs="Arial"/>
                <w:sz w:val="24"/>
                <w:szCs w:val="24"/>
              </w:rPr>
              <w:t>A further key area the HB will focus on the coming year is on the management of IP, working with colleagues from ARCH and across Wales</w:t>
            </w:r>
            <w:r w:rsidR="00164047">
              <w:rPr>
                <w:rFonts w:ascii="Arial" w:hAnsi="Arial" w:cs="Arial"/>
                <w:sz w:val="24"/>
                <w:szCs w:val="24"/>
              </w:rPr>
              <w:t>;</w:t>
            </w:r>
            <w:r>
              <w:rPr>
                <w:rFonts w:ascii="Arial" w:hAnsi="Arial" w:cs="Arial"/>
                <w:sz w:val="24"/>
                <w:szCs w:val="24"/>
              </w:rPr>
              <w:t xml:space="preserve"> a new All Wales IP Policy has been developed</w:t>
            </w:r>
            <w:r w:rsidR="00164047">
              <w:rPr>
                <w:rFonts w:ascii="Arial" w:hAnsi="Arial" w:cs="Arial"/>
                <w:sz w:val="24"/>
                <w:szCs w:val="24"/>
              </w:rPr>
              <w:t>,</w:t>
            </w:r>
            <w:r>
              <w:rPr>
                <w:rFonts w:ascii="Arial" w:hAnsi="Arial" w:cs="Arial"/>
                <w:sz w:val="24"/>
                <w:szCs w:val="24"/>
              </w:rPr>
              <w:t xml:space="preserve"> which will be </w:t>
            </w:r>
            <w:r w:rsidR="00092CC5">
              <w:rPr>
                <w:rFonts w:ascii="Arial" w:hAnsi="Arial" w:cs="Arial"/>
                <w:sz w:val="24"/>
                <w:szCs w:val="24"/>
              </w:rPr>
              <w:t>implemented,</w:t>
            </w:r>
            <w:r w:rsidR="00164047">
              <w:rPr>
                <w:rFonts w:ascii="Arial" w:hAnsi="Arial" w:cs="Arial"/>
                <w:sz w:val="24"/>
                <w:szCs w:val="24"/>
              </w:rPr>
              <w:t xml:space="preserve"> and</w:t>
            </w:r>
            <w:r>
              <w:rPr>
                <w:rFonts w:ascii="Arial" w:hAnsi="Arial" w:cs="Arial"/>
                <w:sz w:val="24"/>
                <w:szCs w:val="24"/>
              </w:rPr>
              <w:t xml:space="preserve"> this will further enable clarity </w:t>
            </w:r>
            <w:r w:rsidR="00AB4096">
              <w:rPr>
                <w:rFonts w:ascii="Arial" w:hAnsi="Arial" w:cs="Arial"/>
                <w:sz w:val="24"/>
                <w:szCs w:val="24"/>
              </w:rPr>
              <w:t xml:space="preserve">for HB staff in identifying, </w:t>
            </w:r>
            <w:r w:rsidR="00092CC5">
              <w:rPr>
                <w:rFonts w:ascii="Arial" w:hAnsi="Arial" w:cs="Arial"/>
                <w:sz w:val="24"/>
                <w:szCs w:val="24"/>
              </w:rPr>
              <w:t>disclosing,</w:t>
            </w:r>
            <w:r w:rsidR="00AB4096">
              <w:rPr>
                <w:rFonts w:ascii="Arial" w:hAnsi="Arial" w:cs="Arial"/>
                <w:sz w:val="24"/>
                <w:szCs w:val="24"/>
              </w:rPr>
              <w:t xml:space="preserve"> and protecting IP.</w:t>
            </w:r>
          </w:p>
          <w:p w14:paraId="2EF38292" w14:textId="24E02C5B" w:rsidR="006549BD" w:rsidRPr="00AB4096" w:rsidRDefault="006549BD" w:rsidP="004C35FD">
            <w:pPr>
              <w:rPr>
                <w:rFonts w:ascii="Arial" w:hAnsi="Arial" w:cs="Arial"/>
                <w:sz w:val="24"/>
                <w:szCs w:val="24"/>
              </w:rPr>
            </w:pPr>
          </w:p>
          <w:p w14:paraId="2559A5A5" w14:textId="77777777" w:rsidR="003A7730" w:rsidRDefault="003A7730" w:rsidP="00191EC4">
            <w:pPr>
              <w:jc w:val="center"/>
              <w:rPr>
                <w:rFonts w:ascii="Arial" w:hAnsi="Arial" w:cs="Arial"/>
                <w:b/>
                <w:bCs/>
                <w:sz w:val="24"/>
                <w:szCs w:val="24"/>
              </w:rPr>
            </w:pPr>
          </w:p>
        </w:tc>
      </w:tr>
      <w:tr w:rsidR="003A7730" w14:paraId="7D19E12B" w14:textId="77777777" w:rsidTr="007028FB">
        <w:tc>
          <w:tcPr>
            <w:tcW w:w="9016" w:type="dxa"/>
            <w:shd w:val="clear" w:color="auto" w:fill="D9E2F3" w:themeFill="accent1" w:themeFillTint="33"/>
          </w:tcPr>
          <w:p w14:paraId="260DDE67" w14:textId="05DE78E3" w:rsidR="003A7730" w:rsidRPr="00A01CC7" w:rsidRDefault="00A01CC7" w:rsidP="00A01CC7">
            <w:pPr>
              <w:rPr>
                <w:rFonts w:ascii="Arial" w:hAnsi="Arial" w:cs="Arial"/>
                <w:b/>
                <w:bCs/>
                <w:sz w:val="28"/>
                <w:szCs w:val="28"/>
              </w:rPr>
            </w:pPr>
            <w:r w:rsidRPr="00A01CC7">
              <w:rPr>
                <w:rFonts w:ascii="Arial" w:hAnsi="Arial" w:cs="Arial"/>
                <w:b/>
                <w:bCs/>
                <w:sz w:val="28"/>
                <w:szCs w:val="28"/>
              </w:rPr>
              <w:t xml:space="preserve">RESEARCH DELIVERY </w:t>
            </w:r>
          </w:p>
        </w:tc>
      </w:tr>
      <w:tr w:rsidR="003A7730" w14:paraId="055D5E67" w14:textId="77777777" w:rsidTr="007028FB">
        <w:tc>
          <w:tcPr>
            <w:tcW w:w="9016" w:type="dxa"/>
          </w:tcPr>
          <w:p w14:paraId="19F6640F" w14:textId="6788A0A0" w:rsidR="00A01CC7" w:rsidRPr="001364ED" w:rsidRDefault="001364ED" w:rsidP="00A36609">
            <w:pPr>
              <w:jc w:val="both"/>
              <w:rPr>
                <w:rFonts w:ascii="Arial" w:hAnsi="Arial" w:cs="Arial"/>
                <w:sz w:val="24"/>
                <w:szCs w:val="24"/>
              </w:rPr>
            </w:pPr>
            <w:r w:rsidRPr="001364ED">
              <w:rPr>
                <w:rFonts w:ascii="Arial" w:hAnsi="Arial" w:cs="Arial"/>
                <w:sz w:val="24"/>
                <w:szCs w:val="24"/>
              </w:rPr>
              <w:t xml:space="preserve">The Research Delivery team and R&amp;D Governance team work closely in managing research activities within the HB. </w:t>
            </w:r>
          </w:p>
          <w:p w14:paraId="69B2AD27" w14:textId="2472A838" w:rsidR="00E3087E" w:rsidRPr="001364ED" w:rsidRDefault="00E3087E" w:rsidP="00A36609">
            <w:pPr>
              <w:jc w:val="both"/>
              <w:rPr>
                <w:rFonts w:ascii="Arial" w:hAnsi="Arial" w:cs="Arial"/>
                <w:sz w:val="24"/>
                <w:szCs w:val="24"/>
              </w:rPr>
            </w:pPr>
            <w:r w:rsidRPr="001364ED">
              <w:rPr>
                <w:rFonts w:ascii="Arial" w:hAnsi="Arial" w:cs="Arial"/>
                <w:sz w:val="24"/>
                <w:szCs w:val="24"/>
              </w:rPr>
              <w:t>Activities completed:</w:t>
            </w:r>
          </w:p>
          <w:p w14:paraId="2A3666EB" w14:textId="57A1DEF3" w:rsidR="00AB4096" w:rsidRPr="001364ED" w:rsidRDefault="001364ED" w:rsidP="00A36609">
            <w:pPr>
              <w:pStyle w:val="ListParagraph"/>
              <w:numPr>
                <w:ilvl w:val="0"/>
                <w:numId w:val="2"/>
              </w:numPr>
              <w:spacing w:after="0" w:line="240" w:lineRule="auto"/>
              <w:jc w:val="both"/>
              <w:rPr>
                <w:rFonts w:ascii="Arial" w:hAnsi="Arial" w:cs="Arial"/>
                <w:sz w:val="24"/>
                <w:szCs w:val="24"/>
              </w:rPr>
            </w:pPr>
            <w:r w:rsidRPr="001364ED">
              <w:rPr>
                <w:rFonts w:ascii="Arial" w:hAnsi="Arial" w:cs="Arial"/>
                <w:sz w:val="24"/>
                <w:szCs w:val="24"/>
              </w:rPr>
              <w:t>U</w:t>
            </w:r>
            <w:r w:rsidR="00AB4096" w:rsidRPr="001364ED">
              <w:rPr>
                <w:rFonts w:ascii="Arial" w:hAnsi="Arial" w:cs="Arial"/>
                <w:sz w:val="24"/>
                <w:szCs w:val="24"/>
              </w:rPr>
              <w:t>ndertook Study Resource Review on behalf of another Lead Site in Wales</w:t>
            </w:r>
          </w:p>
          <w:p w14:paraId="2A36E61D" w14:textId="3BE26373" w:rsidR="00E3087E" w:rsidRPr="001364ED" w:rsidRDefault="00E3087E" w:rsidP="00A36609">
            <w:pPr>
              <w:pStyle w:val="ListParagraph"/>
              <w:numPr>
                <w:ilvl w:val="0"/>
                <w:numId w:val="2"/>
              </w:numPr>
              <w:spacing w:after="0" w:line="240" w:lineRule="auto"/>
              <w:jc w:val="both"/>
              <w:rPr>
                <w:rFonts w:ascii="Arial" w:hAnsi="Arial" w:cs="Arial"/>
                <w:sz w:val="24"/>
                <w:szCs w:val="24"/>
              </w:rPr>
            </w:pPr>
            <w:r w:rsidRPr="001364ED">
              <w:rPr>
                <w:rFonts w:ascii="Arial" w:hAnsi="Arial" w:cs="Arial"/>
                <w:sz w:val="24"/>
                <w:szCs w:val="24"/>
              </w:rPr>
              <w:t>Proactively engage with the One-Wales approach an</w:t>
            </w:r>
            <w:r w:rsidR="00AB4096" w:rsidRPr="001364ED">
              <w:rPr>
                <w:rFonts w:ascii="Arial" w:hAnsi="Arial" w:cs="Arial"/>
                <w:sz w:val="24"/>
                <w:szCs w:val="24"/>
              </w:rPr>
              <w:t>d</w:t>
            </w:r>
            <w:r w:rsidRPr="001364ED">
              <w:rPr>
                <w:rFonts w:ascii="Arial" w:hAnsi="Arial" w:cs="Arial"/>
                <w:sz w:val="24"/>
                <w:szCs w:val="24"/>
              </w:rPr>
              <w:t xml:space="preserve"> contribute to the reduction in duplication of study set-up activities to expedite the process across Wales </w:t>
            </w:r>
            <w:r w:rsidR="00A36609" w:rsidRPr="001364ED">
              <w:rPr>
                <w:rFonts w:ascii="Arial" w:hAnsi="Arial" w:cs="Arial"/>
                <w:sz w:val="24"/>
                <w:szCs w:val="24"/>
              </w:rPr>
              <w:t>e.g.,</w:t>
            </w:r>
            <w:r w:rsidRPr="001364ED">
              <w:rPr>
                <w:rFonts w:ascii="Arial" w:hAnsi="Arial" w:cs="Arial"/>
                <w:sz w:val="24"/>
                <w:szCs w:val="24"/>
              </w:rPr>
              <w:t xml:space="preserve"> SYMPLIFY and COLOSPECT</w:t>
            </w:r>
          </w:p>
          <w:p w14:paraId="4AC0C289" w14:textId="77777777" w:rsidR="00A36609" w:rsidRPr="004109E9" w:rsidRDefault="00E3087E" w:rsidP="00A36609">
            <w:pPr>
              <w:pStyle w:val="ListParagraph"/>
              <w:numPr>
                <w:ilvl w:val="0"/>
                <w:numId w:val="2"/>
              </w:numPr>
              <w:spacing w:after="0" w:line="240" w:lineRule="auto"/>
              <w:jc w:val="both"/>
              <w:rPr>
                <w:rFonts w:ascii="Arial" w:hAnsi="Arial" w:cs="Arial"/>
                <w:sz w:val="24"/>
                <w:szCs w:val="24"/>
              </w:rPr>
            </w:pPr>
            <w:r w:rsidRPr="001364ED">
              <w:rPr>
                <w:rFonts w:ascii="Arial" w:hAnsi="Arial" w:cs="Arial"/>
                <w:sz w:val="24"/>
                <w:szCs w:val="24"/>
              </w:rPr>
              <w:t>Lead site review activities completed and shared as part of the Once-for-</w:t>
            </w:r>
          </w:p>
          <w:p w14:paraId="3A9C3B0A" w14:textId="4C1CC8E2" w:rsidR="00A36609" w:rsidRPr="00164047" w:rsidRDefault="00E3087E" w:rsidP="00092CC5">
            <w:pPr>
              <w:pStyle w:val="ListParagraph"/>
              <w:spacing w:after="0" w:line="240" w:lineRule="auto"/>
              <w:jc w:val="both"/>
              <w:rPr>
                <w:rFonts w:ascii="Arial" w:hAnsi="Arial" w:cs="Arial"/>
                <w:sz w:val="24"/>
                <w:szCs w:val="24"/>
              </w:rPr>
            </w:pPr>
            <w:r w:rsidRPr="001364ED">
              <w:rPr>
                <w:rFonts w:ascii="Arial" w:hAnsi="Arial" w:cs="Arial"/>
                <w:sz w:val="24"/>
                <w:szCs w:val="24"/>
              </w:rPr>
              <w:t xml:space="preserve">Wales process </w:t>
            </w:r>
            <w:r w:rsidR="00092CC5" w:rsidRPr="001364ED">
              <w:rPr>
                <w:rFonts w:ascii="Arial" w:hAnsi="Arial" w:cs="Arial"/>
                <w:sz w:val="24"/>
                <w:szCs w:val="24"/>
              </w:rPr>
              <w:t>e.</w:t>
            </w:r>
            <w:r w:rsidR="00092CC5" w:rsidRPr="00164047">
              <w:rPr>
                <w:rFonts w:ascii="Arial" w:hAnsi="Arial" w:cs="Arial"/>
                <w:sz w:val="24"/>
                <w:szCs w:val="24"/>
              </w:rPr>
              <w:t>g.,</w:t>
            </w:r>
            <w:r w:rsidRPr="00164047">
              <w:rPr>
                <w:rFonts w:ascii="Arial" w:hAnsi="Arial" w:cs="Arial"/>
                <w:sz w:val="24"/>
                <w:szCs w:val="24"/>
              </w:rPr>
              <w:t xml:space="preserve"> UK-EDI</w:t>
            </w:r>
            <w:r w:rsidR="0031756B" w:rsidRPr="00164047">
              <w:rPr>
                <w:rFonts w:ascii="Arial" w:hAnsi="Arial" w:cs="Arial"/>
                <w:sz w:val="24"/>
                <w:szCs w:val="24"/>
              </w:rPr>
              <w:t xml:space="preserve">, and </w:t>
            </w:r>
            <w:r w:rsidR="0031756B" w:rsidRPr="00092CC5">
              <w:rPr>
                <w:rFonts w:ascii="Arial" w:hAnsi="Arial" w:cs="Arial"/>
                <w:sz w:val="24"/>
                <w:szCs w:val="24"/>
              </w:rPr>
              <w:t>heredERA</w:t>
            </w:r>
            <w:r w:rsidR="008363D6">
              <w:rPr>
                <w:rFonts w:ascii="Arial" w:hAnsi="Arial" w:cs="Arial"/>
                <w:sz w:val="24"/>
                <w:szCs w:val="24"/>
              </w:rPr>
              <w:t>.</w:t>
            </w:r>
          </w:p>
          <w:p w14:paraId="09047739" w14:textId="192EFC92" w:rsidR="00E3087E" w:rsidRPr="001364ED" w:rsidRDefault="00E3087E" w:rsidP="00A36609">
            <w:pPr>
              <w:pStyle w:val="ListParagraph"/>
              <w:numPr>
                <w:ilvl w:val="0"/>
                <w:numId w:val="2"/>
              </w:numPr>
              <w:spacing w:after="0" w:line="240" w:lineRule="auto"/>
              <w:jc w:val="both"/>
              <w:rPr>
                <w:rFonts w:ascii="Arial" w:hAnsi="Arial" w:cs="Arial"/>
                <w:sz w:val="24"/>
                <w:szCs w:val="24"/>
              </w:rPr>
            </w:pPr>
            <w:r w:rsidRPr="00164047">
              <w:rPr>
                <w:rFonts w:ascii="Arial" w:hAnsi="Arial" w:cs="Arial"/>
                <w:sz w:val="24"/>
                <w:szCs w:val="24"/>
              </w:rPr>
              <w:t xml:space="preserve">Managing a diverse portfolio of studies and </w:t>
            </w:r>
            <w:r w:rsidRPr="1B50FCCF">
              <w:rPr>
                <w:rFonts w:ascii="Arial" w:hAnsi="Arial" w:cs="Arial"/>
                <w:sz w:val="24"/>
                <w:szCs w:val="24"/>
              </w:rPr>
              <w:t xml:space="preserve">monitoring the performance to maintain 70% RTT </w:t>
            </w:r>
            <w:r w:rsidR="00A36609" w:rsidRPr="1B50FCCF">
              <w:rPr>
                <w:rFonts w:ascii="Arial" w:hAnsi="Arial" w:cs="Arial"/>
                <w:sz w:val="24"/>
                <w:szCs w:val="24"/>
              </w:rPr>
              <w:t>figures.</w:t>
            </w:r>
          </w:p>
          <w:p w14:paraId="6B106B58" w14:textId="6A16442E" w:rsidR="00E3087E" w:rsidRPr="001364ED" w:rsidRDefault="00E3087E" w:rsidP="00A36609">
            <w:pPr>
              <w:pStyle w:val="ListParagraph"/>
              <w:numPr>
                <w:ilvl w:val="0"/>
                <w:numId w:val="2"/>
              </w:numPr>
              <w:spacing w:after="0" w:line="240" w:lineRule="auto"/>
              <w:jc w:val="both"/>
              <w:rPr>
                <w:rFonts w:ascii="Arial" w:hAnsi="Arial" w:cs="Arial"/>
                <w:sz w:val="24"/>
                <w:szCs w:val="24"/>
              </w:rPr>
            </w:pPr>
            <w:r w:rsidRPr="1B50FCCF">
              <w:rPr>
                <w:rFonts w:ascii="Arial" w:hAnsi="Arial" w:cs="Arial"/>
                <w:sz w:val="24"/>
                <w:szCs w:val="24"/>
              </w:rPr>
              <w:t>Implementing mechanisms for monitoring the progress of the research delivery support programme and evaluating its effectiveness via regular assessments and feedback mechanisms</w:t>
            </w:r>
          </w:p>
          <w:p w14:paraId="174433B0" w14:textId="014D3AD0" w:rsidR="00E3087E" w:rsidRPr="001364ED" w:rsidRDefault="00E3087E" w:rsidP="00A36609">
            <w:pPr>
              <w:pStyle w:val="ListParagraph"/>
              <w:numPr>
                <w:ilvl w:val="0"/>
                <w:numId w:val="2"/>
              </w:numPr>
              <w:spacing w:after="0" w:line="240" w:lineRule="auto"/>
              <w:jc w:val="both"/>
              <w:rPr>
                <w:rFonts w:ascii="Arial" w:hAnsi="Arial" w:cs="Arial"/>
                <w:sz w:val="24"/>
                <w:szCs w:val="24"/>
              </w:rPr>
            </w:pPr>
            <w:r w:rsidRPr="1B50FCCF">
              <w:rPr>
                <w:rFonts w:ascii="Arial" w:hAnsi="Arial" w:cs="Arial"/>
                <w:sz w:val="24"/>
                <w:szCs w:val="24"/>
              </w:rPr>
              <w:t xml:space="preserve">Generating income via commercial and non-commercial research to facilitate capacity building </w:t>
            </w:r>
            <w:r w:rsidR="00A36609" w:rsidRPr="1B50FCCF">
              <w:rPr>
                <w:rFonts w:ascii="Arial" w:hAnsi="Arial" w:cs="Arial"/>
                <w:sz w:val="24"/>
                <w:szCs w:val="24"/>
              </w:rPr>
              <w:t>e.g.,</w:t>
            </w:r>
            <w:r w:rsidRPr="1B50FCCF">
              <w:rPr>
                <w:rFonts w:ascii="Arial" w:hAnsi="Arial" w:cs="Arial"/>
                <w:sz w:val="24"/>
                <w:szCs w:val="24"/>
              </w:rPr>
              <w:t xml:space="preserve"> R</w:t>
            </w:r>
            <w:r w:rsidR="00092CC5">
              <w:rPr>
                <w:rFonts w:ascii="Arial" w:hAnsi="Arial" w:cs="Arial"/>
                <w:sz w:val="24"/>
                <w:szCs w:val="24"/>
              </w:rPr>
              <w:t xml:space="preserve">esearch </w:t>
            </w:r>
            <w:r w:rsidRPr="1B50FCCF">
              <w:rPr>
                <w:rFonts w:ascii="Arial" w:hAnsi="Arial" w:cs="Arial"/>
                <w:sz w:val="24"/>
                <w:szCs w:val="24"/>
              </w:rPr>
              <w:t>N</w:t>
            </w:r>
            <w:r w:rsidR="00092CC5">
              <w:rPr>
                <w:rFonts w:ascii="Arial" w:hAnsi="Arial" w:cs="Arial"/>
                <w:sz w:val="24"/>
                <w:szCs w:val="24"/>
              </w:rPr>
              <w:t>urse</w:t>
            </w:r>
            <w:r w:rsidRPr="1B50FCCF">
              <w:rPr>
                <w:rFonts w:ascii="Arial" w:hAnsi="Arial" w:cs="Arial"/>
                <w:sz w:val="24"/>
                <w:szCs w:val="24"/>
              </w:rPr>
              <w:t xml:space="preserve"> funded via Cardiology research </w:t>
            </w:r>
            <w:r w:rsidR="00A36609" w:rsidRPr="1B50FCCF">
              <w:rPr>
                <w:rFonts w:ascii="Arial" w:hAnsi="Arial" w:cs="Arial"/>
                <w:sz w:val="24"/>
                <w:szCs w:val="24"/>
              </w:rPr>
              <w:t>funds.</w:t>
            </w:r>
          </w:p>
          <w:p w14:paraId="5AE3964B" w14:textId="4C0B0023" w:rsidR="00E3087E" w:rsidRPr="001364ED" w:rsidRDefault="00E3087E" w:rsidP="00A36609">
            <w:pPr>
              <w:pStyle w:val="ListParagraph"/>
              <w:numPr>
                <w:ilvl w:val="0"/>
                <w:numId w:val="2"/>
              </w:numPr>
              <w:spacing w:after="0" w:line="240" w:lineRule="auto"/>
              <w:jc w:val="both"/>
              <w:rPr>
                <w:rFonts w:ascii="Arial" w:hAnsi="Arial" w:cs="Arial"/>
                <w:sz w:val="24"/>
                <w:szCs w:val="24"/>
              </w:rPr>
            </w:pPr>
            <w:r w:rsidRPr="1B50FCCF">
              <w:rPr>
                <w:rFonts w:ascii="Arial" w:hAnsi="Arial" w:cs="Arial"/>
                <w:sz w:val="24"/>
                <w:szCs w:val="24"/>
              </w:rPr>
              <w:t xml:space="preserve">Capitalising on local strengths – </w:t>
            </w:r>
            <w:r w:rsidR="00092CC5" w:rsidRPr="1B50FCCF">
              <w:rPr>
                <w:rFonts w:ascii="Arial" w:hAnsi="Arial" w:cs="Arial"/>
                <w:sz w:val="24"/>
                <w:szCs w:val="24"/>
              </w:rPr>
              <w:t>e.g.,</w:t>
            </w:r>
            <w:r w:rsidR="00044A8F" w:rsidRPr="1B50FCCF">
              <w:rPr>
                <w:rFonts w:ascii="Arial" w:hAnsi="Arial" w:cs="Arial"/>
                <w:sz w:val="24"/>
                <w:szCs w:val="24"/>
              </w:rPr>
              <w:t xml:space="preserve"> </w:t>
            </w:r>
            <w:r w:rsidRPr="1B50FCCF">
              <w:rPr>
                <w:rFonts w:ascii="Arial" w:hAnsi="Arial" w:cs="Arial"/>
                <w:sz w:val="24"/>
                <w:szCs w:val="24"/>
              </w:rPr>
              <w:t xml:space="preserve">cancer, stroke, maternity, diabetes </w:t>
            </w:r>
          </w:p>
          <w:p w14:paraId="6A8CCB89" w14:textId="77777777" w:rsidR="00E3087E" w:rsidRPr="001364ED" w:rsidRDefault="00E3087E" w:rsidP="00A36609">
            <w:pPr>
              <w:jc w:val="both"/>
              <w:rPr>
                <w:rFonts w:ascii="Arial" w:hAnsi="Arial" w:cs="Arial"/>
                <w:sz w:val="24"/>
                <w:szCs w:val="24"/>
              </w:rPr>
            </w:pPr>
          </w:p>
          <w:p w14:paraId="5038AC3E" w14:textId="7C447D6D" w:rsidR="00E3087E" w:rsidRPr="001364ED" w:rsidRDefault="00E3087E" w:rsidP="00E3087E">
            <w:pPr>
              <w:rPr>
                <w:rFonts w:ascii="Arial" w:hAnsi="Arial" w:cs="Arial"/>
                <w:sz w:val="24"/>
                <w:szCs w:val="24"/>
              </w:rPr>
            </w:pPr>
            <w:r w:rsidRPr="001364ED">
              <w:rPr>
                <w:rFonts w:ascii="Arial" w:hAnsi="Arial" w:cs="Arial"/>
                <w:sz w:val="24"/>
                <w:szCs w:val="24"/>
              </w:rPr>
              <w:t>Future plans and expected outcomes for the next year:</w:t>
            </w:r>
          </w:p>
          <w:p w14:paraId="63D6165B" w14:textId="73567B45" w:rsidR="00E3087E" w:rsidRPr="001364ED" w:rsidRDefault="00E3087E" w:rsidP="00A36609">
            <w:pPr>
              <w:pStyle w:val="ListParagraph"/>
              <w:numPr>
                <w:ilvl w:val="0"/>
                <w:numId w:val="4"/>
              </w:numPr>
              <w:spacing w:after="0" w:line="240" w:lineRule="auto"/>
              <w:jc w:val="both"/>
              <w:rPr>
                <w:rFonts w:ascii="Arial" w:hAnsi="Arial" w:cs="Arial"/>
                <w:sz w:val="24"/>
                <w:szCs w:val="24"/>
              </w:rPr>
            </w:pPr>
            <w:r w:rsidRPr="001364ED">
              <w:rPr>
                <w:rFonts w:ascii="Arial" w:hAnsi="Arial" w:cs="Arial"/>
                <w:sz w:val="24"/>
                <w:szCs w:val="24"/>
              </w:rPr>
              <w:t>Identify P</w:t>
            </w:r>
            <w:r w:rsidR="00092CC5">
              <w:rPr>
                <w:rFonts w:ascii="Arial" w:hAnsi="Arial" w:cs="Arial"/>
                <w:sz w:val="24"/>
                <w:szCs w:val="24"/>
              </w:rPr>
              <w:t xml:space="preserve">rincipal </w:t>
            </w:r>
            <w:r w:rsidRPr="001364ED">
              <w:rPr>
                <w:rFonts w:ascii="Arial" w:hAnsi="Arial" w:cs="Arial"/>
                <w:sz w:val="24"/>
                <w:szCs w:val="24"/>
              </w:rPr>
              <w:t>I</w:t>
            </w:r>
            <w:r w:rsidR="00092CC5">
              <w:rPr>
                <w:rFonts w:ascii="Arial" w:hAnsi="Arial" w:cs="Arial"/>
                <w:sz w:val="24"/>
                <w:szCs w:val="24"/>
              </w:rPr>
              <w:t>nvestigator</w:t>
            </w:r>
            <w:r w:rsidRPr="001364ED">
              <w:rPr>
                <w:rFonts w:ascii="Arial" w:hAnsi="Arial" w:cs="Arial"/>
                <w:sz w:val="24"/>
                <w:szCs w:val="24"/>
              </w:rPr>
              <w:t>’s</w:t>
            </w:r>
            <w:r w:rsidR="00092CC5">
              <w:rPr>
                <w:rFonts w:ascii="Arial" w:hAnsi="Arial" w:cs="Arial"/>
                <w:sz w:val="24"/>
                <w:szCs w:val="24"/>
              </w:rPr>
              <w:t xml:space="preserve"> (PIs)</w:t>
            </w:r>
            <w:r w:rsidRPr="001364ED">
              <w:rPr>
                <w:rFonts w:ascii="Arial" w:hAnsi="Arial" w:cs="Arial"/>
                <w:sz w:val="24"/>
                <w:szCs w:val="24"/>
              </w:rPr>
              <w:t xml:space="preserve"> in areas of national priority, to enable the HB population to benefit from research targeting high priority disease areas </w:t>
            </w:r>
            <w:r w:rsidR="00092CC5" w:rsidRPr="001364ED">
              <w:rPr>
                <w:rFonts w:ascii="Arial" w:hAnsi="Arial" w:cs="Arial"/>
                <w:sz w:val="24"/>
                <w:szCs w:val="24"/>
              </w:rPr>
              <w:t>e.g.,</w:t>
            </w:r>
            <w:r w:rsidRPr="001364ED">
              <w:rPr>
                <w:rFonts w:ascii="Arial" w:hAnsi="Arial" w:cs="Arial"/>
                <w:sz w:val="24"/>
                <w:szCs w:val="24"/>
              </w:rPr>
              <w:t xml:space="preserve"> cancer, obesity, cardiovascular disease, dementia, mental health. </w:t>
            </w:r>
          </w:p>
          <w:p w14:paraId="271C0989" w14:textId="57C40BAA" w:rsidR="00E3087E" w:rsidRDefault="00E3087E" w:rsidP="00A36609">
            <w:pPr>
              <w:pStyle w:val="ListParagraph"/>
              <w:numPr>
                <w:ilvl w:val="0"/>
                <w:numId w:val="4"/>
              </w:numPr>
              <w:spacing w:after="0" w:line="240" w:lineRule="auto"/>
              <w:jc w:val="both"/>
              <w:rPr>
                <w:rFonts w:ascii="Arial" w:hAnsi="Arial" w:cs="Arial"/>
                <w:sz w:val="24"/>
                <w:szCs w:val="24"/>
              </w:rPr>
            </w:pPr>
            <w:r w:rsidRPr="001364ED">
              <w:rPr>
                <w:rFonts w:ascii="Arial" w:hAnsi="Arial" w:cs="Arial"/>
                <w:sz w:val="24"/>
                <w:szCs w:val="24"/>
              </w:rPr>
              <w:t xml:space="preserve">Determine resources required to implement targeting of high priority areas and seek to engage with various stakeholders to ensure buy-in and </w:t>
            </w:r>
            <w:r w:rsidR="00092CC5" w:rsidRPr="001364ED">
              <w:rPr>
                <w:rFonts w:ascii="Arial" w:hAnsi="Arial" w:cs="Arial"/>
                <w:sz w:val="24"/>
                <w:szCs w:val="24"/>
              </w:rPr>
              <w:t>collaboration.</w:t>
            </w:r>
          </w:p>
          <w:p w14:paraId="35C72218" w14:textId="09E4B288" w:rsidR="0031756B" w:rsidRPr="001364ED" w:rsidRDefault="0031756B" w:rsidP="00A36609">
            <w:pPr>
              <w:pStyle w:val="ListParagraph"/>
              <w:numPr>
                <w:ilvl w:val="0"/>
                <w:numId w:val="4"/>
              </w:numPr>
              <w:spacing w:after="0" w:line="240" w:lineRule="auto"/>
              <w:jc w:val="both"/>
              <w:rPr>
                <w:rFonts w:ascii="Arial" w:hAnsi="Arial" w:cs="Arial"/>
                <w:sz w:val="24"/>
                <w:szCs w:val="24"/>
              </w:rPr>
            </w:pPr>
            <w:r w:rsidRPr="1B50FCCF">
              <w:rPr>
                <w:rFonts w:ascii="Arial" w:hAnsi="Arial" w:cs="Arial"/>
                <w:sz w:val="24"/>
                <w:szCs w:val="24"/>
              </w:rPr>
              <w:t xml:space="preserve">Ensure Research Delivery is considered high on the agenda for clinical and office space during development of </w:t>
            </w:r>
            <w:proofErr w:type="spellStart"/>
            <w:r w:rsidRPr="1B50FCCF">
              <w:rPr>
                <w:rFonts w:ascii="Arial" w:hAnsi="Arial" w:cs="Arial"/>
                <w:sz w:val="24"/>
                <w:szCs w:val="24"/>
              </w:rPr>
              <w:t>ILS</w:t>
            </w:r>
            <w:r w:rsidR="00164047">
              <w:rPr>
                <w:rFonts w:ascii="Arial" w:hAnsi="Arial" w:cs="Arial"/>
                <w:sz w:val="24"/>
                <w:szCs w:val="24"/>
              </w:rPr>
              <w:t>@</w:t>
            </w:r>
            <w:r w:rsidRPr="1B50FCCF">
              <w:rPr>
                <w:rFonts w:ascii="Arial" w:hAnsi="Arial" w:cs="Arial"/>
                <w:sz w:val="24"/>
                <w:szCs w:val="24"/>
              </w:rPr>
              <w:t>Morriston</w:t>
            </w:r>
            <w:proofErr w:type="spellEnd"/>
            <w:r w:rsidRPr="1B50FCCF">
              <w:rPr>
                <w:rFonts w:ascii="Arial" w:hAnsi="Arial" w:cs="Arial"/>
                <w:sz w:val="24"/>
                <w:szCs w:val="24"/>
              </w:rPr>
              <w:t xml:space="preserve">. </w:t>
            </w:r>
          </w:p>
          <w:p w14:paraId="025B908F" w14:textId="7F45F556" w:rsidR="2E0BF01E" w:rsidRDefault="2E0BF01E" w:rsidP="00A36609">
            <w:pPr>
              <w:pStyle w:val="ListParagraph"/>
              <w:numPr>
                <w:ilvl w:val="0"/>
                <w:numId w:val="4"/>
              </w:numPr>
              <w:spacing w:after="0" w:line="240" w:lineRule="auto"/>
              <w:jc w:val="both"/>
              <w:rPr>
                <w:rFonts w:ascii="Arial" w:hAnsi="Arial" w:cs="Arial"/>
                <w:sz w:val="24"/>
                <w:szCs w:val="24"/>
              </w:rPr>
            </w:pPr>
            <w:r w:rsidRPr="1B50FCCF">
              <w:rPr>
                <w:rFonts w:ascii="Arial" w:hAnsi="Arial" w:cs="Arial"/>
                <w:sz w:val="24"/>
                <w:szCs w:val="24"/>
              </w:rPr>
              <w:t xml:space="preserve">Encourage </w:t>
            </w:r>
            <w:r w:rsidR="2A67D139" w:rsidRPr="1B50FCCF">
              <w:rPr>
                <w:rFonts w:ascii="Arial" w:hAnsi="Arial" w:cs="Arial"/>
                <w:sz w:val="24"/>
                <w:szCs w:val="24"/>
              </w:rPr>
              <w:t xml:space="preserve">SBUHB </w:t>
            </w:r>
            <w:r w:rsidRPr="1B50FCCF">
              <w:rPr>
                <w:rFonts w:ascii="Arial" w:hAnsi="Arial" w:cs="Arial"/>
                <w:sz w:val="24"/>
                <w:szCs w:val="24"/>
              </w:rPr>
              <w:t xml:space="preserve">clinicians to join Swansea University’s </w:t>
            </w:r>
            <w:r w:rsidR="193DA637" w:rsidRPr="1B50FCCF">
              <w:rPr>
                <w:rFonts w:ascii="Arial" w:hAnsi="Arial" w:cs="Arial"/>
                <w:sz w:val="24"/>
                <w:szCs w:val="24"/>
              </w:rPr>
              <w:t xml:space="preserve">newly formed research institutes to align with research aspirations </w:t>
            </w:r>
            <w:r w:rsidR="00092CC5" w:rsidRPr="1B50FCCF">
              <w:rPr>
                <w:rFonts w:ascii="Arial" w:hAnsi="Arial" w:cs="Arial"/>
                <w:sz w:val="24"/>
                <w:szCs w:val="24"/>
              </w:rPr>
              <w:t>e.g.,</w:t>
            </w:r>
            <w:r w:rsidR="193DA637" w:rsidRPr="1B50FCCF">
              <w:rPr>
                <w:rFonts w:ascii="Arial" w:hAnsi="Arial" w:cs="Arial"/>
                <w:sz w:val="24"/>
                <w:szCs w:val="24"/>
              </w:rPr>
              <w:t xml:space="preserve"> </w:t>
            </w:r>
            <w:r w:rsidR="00164047">
              <w:rPr>
                <w:rFonts w:ascii="Arial" w:hAnsi="Arial" w:cs="Arial"/>
                <w:sz w:val="24"/>
                <w:szCs w:val="24"/>
              </w:rPr>
              <w:t>Faculty of Health and Medical Life Sciences (</w:t>
            </w:r>
            <w:r w:rsidR="193DA637" w:rsidRPr="1B50FCCF">
              <w:rPr>
                <w:rFonts w:ascii="Arial" w:hAnsi="Arial" w:cs="Arial"/>
                <w:sz w:val="24"/>
                <w:szCs w:val="24"/>
              </w:rPr>
              <w:t>FHMLS</w:t>
            </w:r>
            <w:r w:rsidR="00164047">
              <w:rPr>
                <w:rFonts w:ascii="Arial" w:hAnsi="Arial" w:cs="Arial"/>
                <w:sz w:val="24"/>
                <w:szCs w:val="24"/>
              </w:rPr>
              <w:t>)</w:t>
            </w:r>
            <w:r w:rsidR="193DA637" w:rsidRPr="1B50FCCF">
              <w:rPr>
                <w:rFonts w:ascii="Arial" w:hAnsi="Arial" w:cs="Arial"/>
                <w:sz w:val="24"/>
                <w:szCs w:val="24"/>
              </w:rPr>
              <w:t xml:space="preserve"> Institute of Advanced Diagnostics &amp; Medical Technologies</w:t>
            </w:r>
          </w:p>
          <w:p w14:paraId="026B4D33" w14:textId="1F4B5EAB" w:rsidR="00740890" w:rsidRDefault="00740890" w:rsidP="1B50FCCF">
            <w:pPr>
              <w:pStyle w:val="ListParagraph"/>
              <w:numPr>
                <w:ilvl w:val="0"/>
                <w:numId w:val="4"/>
              </w:numPr>
              <w:spacing w:after="0" w:line="240" w:lineRule="auto"/>
              <w:rPr>
                <w:rFonts w:ascii="Arial" w:hAnsi="Arial" w:cs="Arial"/>
                <w:sz w:val="24"/>
                <w:szCs w:val="24"/>
              </w:rPr>
            </w:pPr>
            <w:r>
              <w:rPr>
                <w:rFonts w:ascii="Arial" w:hAnsi="Arial" w:cs="Arial"/>
                <w:sz w:val="24"/>
                <w:szCs w:val="24"/>
              </w:rPr>
              <w:t xml:space="preserve">Support speciality grade doctors undertaking the role of PIs in Commercial trials with </w:t>
            </w:r>
            <w:r w:rsidR="00072C26">
              <w:rPr>
                <w:rFonts w:ascii="Arial" w:hAnsi="Arial" w:cs="Arial"/>
                <w:sz w:val="24"/>
                <w:szCs w:val="24"/>
              </w:rPr>
              <w:t>consultant</w:t>
            </w:r>
            <w:r>
              <w:rPr>
                <w:rFonts w:ascii="Arial" w:hAnsi="Arial" w:cs="Arial"/>
                <w:sz w:val="24"/>
                <w:szCs w:val="24"/>
              </w:rPr>
              <w:t xml:space="preserve"> co-PI support.</w:t>
            </w:r>
          </w:p>
          <w:p w14:paraId="189357CF" w14:textId="77777777" w:rsidR="00E3087E" w:rsidRPr="001364ED" w:rsidRDefault="00E3087E" w:rsidP="00AB4096">
            <w:pPr>
              <w:pStyle w:val="ListParagraph"/>
              <w:spacing w:after="0" w:line="240" w:lineRule="auto"/>
              <w:rPr>
                <w:rFonts w:ascii="Arial" w:hAnsi="Arial" w:cs="Arial"/>
                <w:sz w:val="24"/>
                <w:szCs w:val="24"/>
              </w:rPr>
            </w:pPr>
          </w:p>
          <w:p w14:paraId="64E020F6" w14:textId="77777777" w:rsidR="003A7730" w:rsidRPr="001364ED" w:rsidRDefault="003A7730" w:rsidP="00191EC4">
            <w:pPr>
              <w:jc w:val="center"/>
              <w:rPr>
                <w:rFonts w:ascii="Arial" w:hAnsi="Arial" w:cs="Arial"/>
                <w:b/>
                <w:bCs/>
                <w:sz w:val="24"/>
                <w:szCs w:val="24"/>
              </w:rPr>
            </w:pPr>
          </w:p>
        </w:tc>
      </w:tr>
      <w:tr w:rsidR="003A7730" w14:paraId="6972DBFD" w14:textId="77777777" w:rsidTr="007028FB">
        <w:tc>
          <w:tcPr>
            <w:tcW w:w="9016" w:type="dxa"/>
            <w:shd w:val="clear" w:color="auto" w:fill="D9E2F3" w:themeFill="accent1" w:themeFillTint="33"/>
          </w:tcPr>
          <w:p w14:paraId="69FB5182" w14:textId="0A90B2D7" w:rsidR="003A7730" w:rsidRPr="00A01CC7" w:rsidRDefault="00A01CC7" w:rsidP="00A01CC7">
            <w:pPr>
              <w:rPr>
                <w:rFonts w:ascii="Arial" w:hAnsi="Arial" w:cs="Arial"/>
                <w:b/>
                <w:bCs/>
                <w:sz w:val="28"/>
                <w:szCs w:val="28"/>
              </w:rPr>
            </w:pPr>
            <w:r w:rsidRPr="00A01CC7">
              <w:rPr>
                <w:rFonts w:ascii="Arial" w:hAnsi="Arial" w:cs="Arial"/>
                <w:b/>
                <w:bCs/>
                <w:sz w:val="28"/>
                <w:szCs w:val="28"/>
              </w:rPr>
              <w:t>FINANCE</w:t>
            </w:r>
          </w:p>
        </w:tc>
      </w:tr>
      <w:tr w:rsidR="003A7730" w14:paraId="050F9765" w14:textId="77777777" w:rsidTr="007028FB">
        <w:tc>
          <w:tcPr>
            <w:tcW w:w="9016" w:type="dxa"/>
          </w:tcPr>
          <w:p w14:paraId="4CCD9A74" w14:textId="67AA0790" w:rsidR="002E3215" w:rsidRPr="00534169" w:rsidRDefault="0017592E" w:rsidP="00534169">
            <w:pPr>
              <w:jc w:val="both"/>
              <w:rPr>
                <w:rFonts w:ascii="Arial" w:hAnsi="Arial" w:cs="Arial"/>
                <w:sz w:val="24"/>
                <w:szCs w:val="24"/>
              </w:rPr>
            </w:pPr>
            <w:r w:rsidRPr="00534169">
              <w:rPr>
                <w:rFonts w:ascii="Arial" w:hAnsi="Arial" w:cs="Arial"/>
                <w:sz w:val="24"/>
                <w:szCs w:val="24"/>
              </w:rPr>
              <w:t>Implementation of 4 Nations Interactive Costing Tool</w:t>
            </w:r>
          </w:p>
          <w:p w14:paraId="00F10BAA" w14:textId="4D824D2B" w:rsidR="0017592E" w:rsidRPr="00534169" w:rsidRDefault="0017592E" w:rsidP="00534169">
            <w:pPr>
              <w:jc w:val="both"/>
              <w:rPr>
                <w:rFonts w:ascii="Arial" w:hAnsi="Arial" w:cs="Arial"/>
                <w:sz w:val="24"/>
                <w:szCs w:val="24"/>
              </w:rPr>
            </w:pPr>
            <w:r w:rsidRPr="00534169">
              <w:rPr>
                <w:rFonts w:ascii="Arial" w:hAnsi="Arial" w:cs="Arial"/>
                <w:sz w:val="24"/>
                <w:szCs w:val="24"/>
              </w:rPr>
              <w:t>Implementation of H</w:t>
            </w:r>
            <w:r w:rsidR="00925C13">
              <w:rPr>
                <w:rFonts w:ascii="Arial" w:hAnsi="Arial" w:cs="Arial"/>
                <w:sz w:val="24"/>
                <w:szCs w:val="24"/>
              </w:rPr>
              <w:t>ealth and Care Research Wales</w:t>
            </w:r>
            <w:r w:rsidRPr="00534169">
              <w:rPr>
                <w:rFonts w:ascii="Arial" w:hAnsi="Arial" w:cs="Arial"/>
                <w:sz w:val="24"/>
                <w:szCs w:val="24"/>
              </w:rPr>
              <w:t xml:space="preserve"> R&amp;D Finance SOP, now being updated to reflect Once for Wales, and new MFF.</w:t>
            </w:r>
          </w:p>
          <w:p w14:paraId="65F1F6E8" w14:textId="0960E9D3" w:rsidR="0017592E" w:rsidRPr="00534169" w:rsidRDefault="0017592E" w:rsidP="00534169">
            <w:pPr>
              <w:jc w:val="both"/>
              <w:rPr>
                <w:rFonts w:ascii="Arial" w:hAnsi="Arial" w:cs="Arial"/>
                <w:sz w:val="24"/>
                <w:szCs w:val="24"/>
              </w:rPr>
            </w:pPr>
            <w:r w:rsidRPr="00534169">
              <w:rPr>
                <w:rFonts w:ascii="Arial" w:hAnsi="Arial" w:cs="Arial"/>
                <w:sz w:val="24"/>
                <w:szCs w:val="24"/>
              </w:rPr>
              <w:t>Robust reporting of monthly finances to H</w:t>
            </w:r>
            <w:r w:rsidR="00925C13">
              <w:rPr>
                <w:rFonts w:ascii="Arial" w:hAnsi="Arial" w:cs="Arial"/>
                <w:sz w:val="24"/>
                <w:szCs w:val="24"/>
              </w:rPr>
              <w:t>ealth and Care Research Wales</w:t>
            </w:r>
            <w:r w:rsidRPr="00534169">
              <w:rPr>
                <w:rFonts w:ascii="Arial" w:hAnsi="Arial" w:cs="Arial"/>
                <w:sz w:val="24"/>
                <w:szCs w:val="24"/>
              </w:rPr>
              <w:t>, with meetings.</w:t>
            </w:r>
          </w:p>
          <w:p w14:paraId="73ADBEF9" w14:textId="790B27EC" w:rsidR="0017592E" w:rsidRPr="00534169" w:rsidRDefault="0017592E" w:rsidP="00534169">
            <w:pPr>
              <w:jc w:val="both"/>
              <w:rPr>
                <w:rFonts w:ascii="Arial" w:hAnsi="Arial" w:cs="Arial"/>
                <w:sz w:val="24"/>
                <w:szCs w:val="24"/>
              </w:rPr>
            </w:pPr>
            <w:r w:rsidRPr="00534169">
              <w:rPr>
                <w:rFonts w:ascii="Arial" w:hAnsi="Arial" w:cs="Arial"/>
                <w:sz w:val="24"/>
                <w:szCs w:val="24"/>
              </w:rPr>
              <w:t>Maintain grant applications with Swansea Trials Unit.</w:t>
            </w:r>
          </w:p>
          <w:p w14:paraId="5247359F" w14:textId="7FDA2FC6" w:rsidR="001364ED" w:rsidRPr="00534169" w:rsidRDefault="001364ED" w:rsidP="00534169">
            <w:pPr>
              <w:jc w:val="both"/>
              <w:rPr>
                <w:rFonts w:ascii="Arial" w:hAnsi="Arial" w:cs="Arial"/>
                <w:sz w:val="24"/>
                <w:szCs w:val="24"/>
              </w:rPr>
            </w:pPr>
          </w:p>
          <w:p w14:paraId="5904F71D" w14:textId="0ECFD8E1" w:rsidR="001364ED" w:rsidRPr="00534169" w:rsidRDefault="001364ED" w:rsidP="00534169">
            <w:pPr>
              <w:jc w:val="both"/>
              <w:rPr>
                <w:rFonts w:ascii="Arial" w:hAnsi="Arial" w:cs="Arial"/>
                <w:sz w:val="24"/>
                <w:szCs w:val="24"/>
              </w:rPr>
            </w:pPr>
            <w:r w:rsidRPr="00534169">
              <w:rPr>
                <w:rFonts w:ascii="Arial" w:hAnsi="Arial" w:cs="Arial"/>
                <w:sz w:val="24"/>
                <w:szCs w:val="24"/>
              </w:rPr>
              <w:t>Future</w:t>
            </w:r>
            <w:r w:rsidR="00351F58">
              <w:rPr>
                <w:rFonts w:ascii="Arial" w:hAnsi="Arial" w:cs="Arial"/>
                <w:sz w:val="24"/>
                <w:szCs w:val="24"/>
              </w:rPr>
              <w:t xml:space="preserve"> </w:t>
            </w:r>
            <w:r w:rsidRPr="00534169">
              <w:rPr>
                <w:rFonts w:ascii="Arial" w:hAnsi="Arial" w:cs="Arial"/>
                <w:sz w:val="24"/>
                <w:szCs w:val="24"/>
              </w:rPr>
              <w:t>plans include engaging further with Health and Care Research Wales Academy</w:t>
            </w:r>
            <w:r w:rsidR="00534169" w:rsidRPr="00534169">
              <w:rPr>
                <w:rFonts w:ascii="Arial" w:hAnsi="Arial" w:cs="Arial"/>
                <w:sz w:val="24"/>
                <w:szCs w:val="24"/>
              </w:rPr>
              <w:t xml:space="preserve">, </w:t>
            </w:r>
            <w:r w:rsidR="00534169">
              <w:rPr>
                <w:rFonts w:ascii="Arial" w:hAnsi="Arial" w:cs="Arial"/>
                <w:sz w:val="24"/>
                <w:szCs w:val="24"/>
              </w:rPr>
              <w:t>offering</w:t>
            </w:r>
            <w:r w:rsidR="00534169" w:rsidRPr="00534169">
              <w:rPr>
                <w:rFonts w:ascii="Arial" w:hAnsi="Arial" w:cs="Arial"/>
                <w:sz w:val="24"/>
                <w:szCs w:val="24"/>
              </w:rPr>
              <w:t xml:space="preserve"> advice to HB staff seeking to apply to one </w:t>
            </w:r>
            <w:r w:rsidR="00925C13" w:rsidRPr="00534169">
              <w:rPr>
                <w:rFonts w:ascii="Arial" w:hAnsi="Arial" w:cs="Arial"/>
                <w:sz w:val="24"/>
                <w:szCs w:val="24"/>
              </w:rPr>
              <w:t>of Academy</w:t>
            </w:r>
            <w:r w:rsidR="00534169" w:rsidRPr="00534169">
              <w:rPr>
                <w:rFonts w:ascii="Arial" w:hAnsi="Arial" w:cs="Arial"/>
                <w:sz w:val="24"/>
                <w:szCs w:val="24"/>
              </w:rPr>
              <w:t xml:space="preserve"> new funding schemes and use of any surplus commercial income to offer some pump priming funding for staff with very early seed ideas.</w:t>
            </w:r>
          </w:p>
          <w:p w14:paraId="163CEB6A" w14:textId="77777777" w:rsidR="002E3215" w:rsidRPr="00534169" w:rsidRDefault="002E3215" w:rsidP="00534169">
            <w:pPr>
              <w:jc w:val="both"/>
              <w:rPr>
                <w:rFonts w:ascii="Arial" w:hAnsi="Arial" w:cs="Arial"/>
                <w:sz w:val="24"/>
                <w:szCs w:val="24"/>
              </w:rPr>
            </w:pPr>
          </w:p>
          <w:p w14:paraId="766E6B19" w14:textId="77777777" w:rsidR="003A7730" w:rsidRDefault="003A7730" w:rsidP="00191EC4">
            <w:pPr>
              <w:jc w:val="center"/>
              <w:rPr>
                <w:rFonts w:ascii="Arial" w:hAnsi="Arial" w:cs="Arial"/>
                <w:b/>
                <w:bCs/>
                <w:sz w:val="24"/>
                <w:szCs w:val="24"/>
              </w:rPr>
            </w:pPr>
          </w:p>
        </w:tc>
      </w:tr>
      <w:tr w:rsidR="003A7730" w14:paraId="3B1F8B1F" w14:textId="77777777" w:rsidTr="007028FB">
        <w:tc>
          <w:tcPr>
            <w:tcW w:w="9016" w:type="dxa"/>
            <w:shd w:val="clear" w:color="auto" w:fill="D9E2F3" w:themeFill="accent1" w:themeFillTint="33"/>
          </w:tcPr>
          <w:p w14:paraId="422FB42A" w14:textId="76B1A784" w:rsidR="003A7730" w:rsidRPr="00A01CC7" w:rsidRDefault="00A01CC7" w:rsidP="00A01CC7">
            <w:pPr>
              <w:rPr>
                <w:rFonts w:ascii="Arial" w:hAnsi="Arial" w:cs="Arial"/>
                <w:b/>
                <w:bCs/>
                <w:sz w:val="28"/>
                <w:szCs w:val="28"/>
              </w:rPr>
            </w:pPr>
            <w:r w:rsidRPr="00A01CC7">
              <w:rPr>
                <w:rFonts w:ascii="Arial" w:hAnsi="Arial" w:cs="Arial"/>
                <w:b/>
                <w:bCs/>
                <w:sz w:val="28"/>
                <w:szCs w:val="28"/>
              </w:rPr>
              <w:t>NHS WORKFORCE CAPACITY AND CAPABILITY</w:t>
            </w:r>
          </w:p>
        </w:tc>
      </w:tr>
      <w:tr w:rsidR="003A7730" w14:paraId="71E2D18C" w14:textId="77777777" w:rsidTr="007028FB">
        <w:tc>
          <w:tcPr>
            <w:tcW w:w="9016" w:type="dxa"/>
          </w:tcPr>
          <w:p w14:paraId="2D4D2CDE" w14:textId="77777777" w:rsidR="00A01CC7" w:rsidRDefault="00A01CC7" w:rsidP="00A01CC7">
            <w:pPr>
              <w:rPr>
                <w:rFonts w:ascii="Arial" w:hAnsi="Arial" w:cs="Arial"/>
                <w:b/>
                <w:bCs/>
                <w:sz w:val="24"/>
                <w:szCs w:val="24"/>
              </w:rPr>
            </w:pPr>
          </w:p>
          <w:p w14:paraId="581DCEAF" w14:textId="158DDB86" w:rsidR="008F0534" w:rsidRDefault="008F0534" w:rsidP="00E2598C">
            <w:pPr>
              <w:jc w:val="both"/>
              <w:rPr>
                <w:rFonts w:ascii="Arial" w:hAnsi="Arial" w:cs="Arial"/>
                <w:sz w:val="24"/>
                <w:szCs w:val="24"/>
              </w:rPr>
            </w:pPr>
            <w:r>
              <w:rPr>
                <w:rFonts w:ascii="Arial" w:hAnsi="Arial" w:cs="Arial"/>
                <w:sz w:val="24"/>
                <w:szCs w:val="24"/>
              </w:rPr>
              <w:t>Similar to many NHS Organisations, the HB currently has a mix of clinical research leaders, very experienced as Chief Investigators and those staff members less experienced but without the time to develop the skills needed to lead research studies. This is a key area we are seeking to address with O</w:t>
            </w:r>
            <w:r w:rsidR="00925C13">
              <w:rPr>
                <w:rFonts w:ascii="Arial" w:hAnsi="Arial" w:cs="Arial"/>
                <w:sz w:val="24"/>
                <w:szCs w:val="24"/>
              </w:rPr>
              <w:t xml:space="preserve">rganisational </w:t>
            </w:r>
            <w:r>
              <w:rPr>
                <w:rFonts w:ascii="Arial" w:hAnsi="Arial" w:cs="Arial"/>
                <w:sz w:val="24"/>
                <w:szCs w:val="24"/>
              </w:rPr>
              <w:t>D</w:t>
            </w:r>
            <w:r w:rsidR="00925C13">
              <w:rPr>
                <w:rFonts w:ascii="Arial" w:hAnsi="Arial" w:cs="Arial"/>
                <w:sz w:val="24"/>
                <w:szCs w:val="24"/>
              </w:rPr>
              <w:t>evelopment</w:t>
            </w:r>
            <w:r>
              <w:rPr>
                <w:rFonts w:ascii="Arial" w:hAnsi="Arial" w:cs="Arial"/>
                <w:sz w:val="24"/>
                <w:szCs w:val="24"/>
              </w:rPr>
              <w:t xml:space="preserve"> colleagues. We have seen the impact of initial pump priming funding has on research careers (Prof Ceri Battle, Consultant Physio</w:t>
            </w:r>
            <w:r w:rsidR="00164047">
              <w:rPr>
                <w:rFonts w:ascii="Arial" w:hAnsi="Arial" w:cs="Arial"/>
                <w:sz w:val="24"/>
                <w:szCs w:val="24"/>
              </w:rPr>
              <w:t>,</w:t>
            </w:r>
            <w:r>
              <w:rPr>
                <w:rFonts w:ascii="Arial" w:hAnsi="Arial" w:cs="Arial"/>
                <w:sz w:val="24"/>
                <w:szCs w:val="24"/>
              </w:rPr>
              <w:t xml:space="preserve"> as key example) </w:t>
            </w:r>
            <w:r w:rsidR="00925C13">
              <w:rPr>
                <w:rFonts w:ascii="Arial" w:hAnsi="Arial" w:cs="Arial"/>
                <w:sz w:val="24"/>
                <w:szCs w:val="24"/>
              </w:rPr>
              <w:t>and</w:t>
            </w:r>
            <w:r>
              <w:rPr>
                <w:rFonts w:ascii="Arial" w:hAnsi="Arial" w:cs="Arial"/>
                <w:sz w:val="24"/>
                <w:szCs w:val="24"/>
              </w:rPr>
              <w:t xml:space="preserve"> the importance of academic support especially amongst non-medic staff, those completing PhDs proceeding to lead national research programmes (Dr Melanie Thomas, Lymphoedema Lead</w:t>
            </w:r>
            <w:r w:rsidR="00925C13">
              <w:rPr>
                <w:rFonts w:ascii="Arial" w:hAnsi="Arial" w:cs="Arial"/>
                <w:sz w:val="24"/>
                <w:szCs w:val="24"/>
              </w:rPr>
              <w:t>).</w:t>
            </w:r>
            <w:r>
              <w:rPr>
                <w:rFonts w:ascii="Arial" w:hAnsi="Arial" w:cs="Arial"/>
                <w:sz w:val="24"/>
                <w:szCs w:val="24"/>
              </w:rPr>
              <w:t xml:space="preserve"> It is vital all staff can progress such equivalent ambition with the P</w:t>
            </w:r>
            <w:r w:rsidR="00925C13">
              <w:rPr>
                <w:rFonts w:ascii="Arial" w:hAnsi="Arial" w:cs="Arial"/>
                <w:sz w:val="24"/>
                <w:szCs w:val="24"/>
              </w:rPr>
              <w:t xml:space="preserve">ersonal </w:t>
            </w:r>
            <w:r>
              <w:rPr>
                <w:rFonts w:ascii="Arial" w:hAnsi="Arial" w:cs="Arial"/>
                <w:sz w:val="24"/>
                <w:szCs w:val="24"/>
              </w:rPr>
              <w:t>D</w:t>
            </w:r>
            <w:r w:rsidR="00925C13">
              <w:rPr>
                <w:rFonts w:ascii="Arial" w:hAnsi="Arial" w:cs="Arial"/>
                <w:sz w:val="24"/>
                <w:szCs w:val="24"/>
              </w:rPr>
              <w:t xml:space="preserve">evelopment </w:t>
            </w:r>
            <w:r>
              <w:rPr>
                <w:rFonts w:ascii="Arial" w:hAnsi="Arial" w:cs="Arial"/>
                <w:sz w:val="24"/>
                <w:szCs w:val="24"/>
              </w:rPr>
              <w:t>R</w:t>
            </w:r>
            <w:r w:rsidR="00925C13">
              <w:rPr>
                <w:rFonts w:ascii="Arial" w:hAnsi="Arial" w:cs="Arial"/>
                <w:sz w:val="24"/>
                <w:szCs w:val="24"/>
              </w:rPr>
              <w:t>eview</w:t>
            </w:r>
            <w:r>
              <w:rPr>
                <w:rFonts w:ascii="Arial" w:hAnsi="Arial" w:cs="Arial"/>
                <w:sz w:val="24"/>
                <w:szCs w:val="24"/>
              </w:rPr>
              <w:t xml:space="preserve"> process being used to highlight potential research routes for career development, securing line management support to apply for such personal award schemes such as those offered by H</w:t>
            </w:r>
            <w:r w:rsidR="00925C13">
              <w:rPr>
                <w:rFonts w:ascii="Arial" w:hAnsi="Arial" w:cs="Arial"/>
                <w:sz w:val="24"/>
                <w:szCs w:val="24"/>
              </w:rPr>
              <w:t xml:space="preserve">ealth and </w:t>
            </w:r>
            <w:r>
              <w:rPr>
                <w:rFonts w:ascii="Arial" w:hAnsi="Arial" w:cs="Arial"/>
                <w:sz w:val="24"/>
                <w:szCs w:val="24"/>
              </w:rPr>
              <w:t>C</w:t>
            </w:r>
            <w:r w:rsidR="00925C13">
              <w:rPr>
                <w:rFonts w:ascii="Arial" w:hAnsi="Arial" w:cs="Arial"/>
                <w:sz w:val="24"/>
                <w:szCs w:val="24"/>
              </w:rPr>
              <w:t xml:space="preserve">are </w:t>
            </w:r>
            <w:r>
              <w:rPr>
                <w:rFonts w:ascii="Arial" w:hAnsi="Arial" w:cs="Arial"/>
                <w:sz w:val="24"/>
                <w:szCs w:val="24"/>
              </w:rPr>
              <w:t>R</w:t>
            </w:r>
            <w:r w:rsidR="00925C13">
              <w:rPr>
                <w:rFonts w:ascii="Arial" w:hAnsi="Arial" w:cs="Arial"/>
                <w:sz w:val="24"/>
                <w:szCs w:val="24"/>
              </w:rPr>
              <w:t xml:space="preserve">esearch </w:t>
            </w:r>
            <w:r>
              <w:rPr>
                <w:rFonts w:ascii="Arial" w:hAnsi="Arial" w:cs="Arial"/>
                <w:sz w:val="24"/>
                <w:szCs w:val="24"/>
              </w:rPr>
              <w:t>W</w:t>
            </w:r>
            <w:r w:rsidR="00925C13">
              <w:rPr>
                <w:rFonts w:ascii="Arial" w:hAnsi="Arial" w:cs="Arial"/>
                <w:sz w:val="24"/>
                <w:szCs w:val="24"/>
              </w:rPr>
              <w:t>ales</w:t>
            </w:r>
            <w:r>
              <w:rPr>
                <w:rFonts w:ascii="Arial" w:hAnsi="Arial" w:cs="Arial"/>
                <w:sz w:val="24"/>
                <w:szCs w:val="24"/>
              </w:rPr>
              <w:t xml:space="preserve"> Academy. </w:t>
            </w:r>
          </w:p>
          <w:p w14:paraId="4A7FFBD7" w14:textId="67089075" w:rsidR="0002520D" w:rsidRPr="00E2598C" w:rsidRDefault="008F0534" w:rsidP="00E2598C">
            <w:pPr>
              <w:jc w:val="both"/>
              <w:rPr>
                <w:rFonts w:ascii="Arial" w:hAnsi="Arial" w:cs="Arial"/>
                <w:sz w:val="24"/>
                <w:szCs w:val="24"/>
              </w:rPr>
            </w:pPr>
            <w:r>
              <w:rPr>
                <w:rFonts w:ascii="Arial" w:hAnsi="Arial" w:cs="Arial"/>
                <w:sz w:val="24"/>
                <w:szCs w:val="24"/>
              </w:rPr>
              <w:t xml:space="preserve">Other routes </w:t>
            </w:r>
            <w:r w:rsidR="00E2598C">
              <w:rPr>
                <w:rFonts w:ascii="Arial" w:hAnsi="Arial" w:cs="Arial"/>
                <w:sz w:val="24"/>
                <w:szCs w:val="24"/>
              </w:rPr>
              <w:t>are</w:t>
            </w:r>
            <w:r>
              <w:rPr>
                <w:rFonts w:ascii="Arial" w:hAnsi="Arial" w:cs="Arial"/>
                <w:sz w:val="24"/>
                <w:szCs w:val="24"/>
              </w:rPr>
              <w:t xml:space="preserve"> the importance of inclusion of </w:t>
            </w:r>
            <w:r w:rsidR="00E2598C">
              <w:rPr>
                <w:rFonts w:ascii="Arial" w:hAnsi="Arial" w:cs="Arial"/>
                <w:sz w:val="24"/>
                <w:szCs w:val="24"/>
              </w:rPr>
              <w:t>staff</w:t>
            </w:r>
            <w:r>
              <w:rPr>
                <w:rFonts w:ascii="Arial" w:hAnsi="Arial" w:cs="Arial"/>
                <w:sz w:val="24"/>
                <w:szCs w:val="24"/>
              </w:rPr>
              <w:t xml:space="preserve"> within grant application</w:t>
            </w:r>
            <w:r w:rsidR="00E2598C">
              <w:rPr>
                <w:rFonts w:ascii="Arial" w:hAnsi="Arial" w:cs="Arial"/>
                <w:sz w:val="24"/>
                <w:szCs w:val="24"/>
              </w:rPr>
              <w:t>s</w:t>
            </w:r>
            <w:r>
              <w:rPr>
                <w:rFonts w:ascii="Arial" w:hAnsi="Arial" w:cs="Arial"/>
                <w:sz w:val="24"/>
                <w:szCs w:val="24"/>
              </w:rPr>
              <w:t xml:space="preserve">, currently we have an example where </w:t>
            </w:r>
            <w:r w:rsidR="00740890">
              <w:rPr>
                <w:rFonts w:ascii="Arial" w:hAnsi="Arial" w:cs="Arial"/>
                <w:sz w:val="24"/>
                <w:szCs w:val="24"/>
              </w:rPr>
              <w:t xml:space="preserve">a </w:t>
            </w:r>
            <w:r w:rsidR="00775759" w:rsidRPr="00E2598C">
              <w:rPr>
                <w:rFonts w:ascii="Arial" w:hAnsi="Arial" w:cs="Arial"/>
                <w:sz w:val="24"/>
                <w:szCs w:val="24"/>
              </w:rPr>
              <w:t xml:space="preserve">cardiac nurse </w:t>
            </w:r>
            <w:r w:rsidR="00740890">
              <w:rPr>
                <w:rFonts w:ascii="Arial" w:hAnsi="Arial" w:cs="Arial"/>
                <w:sz w:val="24"/>
                <w:szCs w:val="24"/>
              </w:rPr>
              <w:t xml:space="preserve">is </w:t>
            </w:r>
            <w:r w:rsidR="00775759" w:rsidRPr="00E2598C">
              <w:rPr>
                <w:rFonts w:ascii="Arial" w:hAnsi="Arial" w:cs="Arial"/>
                <w:sz w:val="24"/>
                <w:szCs w:val="24"/>
              </w:rPr>
              <w:t>being listed as co-applicant on a NIHR grant led by St. George’s University of London.</w:t>
            </w:r>
            <w:r w:rsidRPr="00E2598C">
              <w:rPr>
                <w:rFonts w:ascii="Arial" w:hAnsi="Arial" w:cs="Arial"/>
                <w:sz w:val="24"/>
                <w:szCs w:val="24"/>
              </w:rPr>
              <w:t xml:space="preserve"> This experience will provide some essential </w:t>
            </w:r>
            <w:r w:rsidR="004A1F60" w:rsidRPr="00E2598C">
              <w:rPr>
                <w:rFonts w:ascii="Arial" w:hAnsi="Arial" w:cs="Arial"/>
                <w:sz w:val="24"/>
                <w:szCs w:val="24"/>
              </w:rPr>
              <w:t>hands-on</w:t>
            </w:r>
            <w:r w:rsidRPr="00E2598C">
              <w:rPr>
                <w:rFonts w:ascii="Arial" w:hAnsi="Arial" w:cs="Arial"/>
                <w:sz w:val="24"/>
                <w:szCs w:val="24"/>
              </w:rPr>
              <w:t xml:space="preserve"> training in not only</w:t>
            </w:r>
            <w:r w:rsidR="00E2598C" w:rsidRPr="00E2598C">
              <w:rPr>
                <w:rFonts w:ascii="Arial" w:hAnsi="Arial" w:cs="Arial"/>
                <w:sz w:val="24"/>
                <w:szCs w:val="24"/>
              </w:rPr>
              <w:t xml:space="preserve"> the</w:t>
            </w:r>
            <w:r w:rsidRPr="00E2598C">
              <w:rPr>
                <w:rFonts w:ascii="Arial" w:hAnsi="Arial" w:cs="Arial"/>
                <w:sz w:val="24"/>
                <w:szCs w:val="24"/>
              </w:rPr>
              <w:t xml:space="preserve"> delivery of the study but the application process as co-applicant. </w:t>
            </w:r>
            <w:r w:rsidR="00E2598C" w:rsidRPr="00E2598C">
              <w:rPr>
                <w:rFonts w:ascii="Arial" w:hAnsi="Arial" w:cs="Arial"/>
                <w:sz w:val="24"/>
                <w:szCs w:val="24"/>
              </w:rPr>
              <w:t>Equally, the role of R&amp;D funded staff in providing leadership and mentorship within the directorates is vital and is one area we would seek to ensure continues to be supported</w:t>
            </w:r>
            <w:r w:rsidR="00740890">
              <w:rPr>
                <w:rFonts w:ascii="Arial" w:hAnsi="Arial" w:cs="Arial"/>
                <w:sz w:val="24"/>
                <w:szCs w:val="24"/>
              </w:rPr>
              <w:t>.</w:t>
            </w:r>
            <w:r w:rsidR="00E2598C" w:rsidRPr="00E2598C">
              <w:rPr>
                <w:rFonts w:ascii="Arial" w:hAnsi="Arial" w:cs="Arial"/>
                <w:sz w:val="24"/>
                <w:szCs w:val="24"/>
              </w:rPr>
              <w:t xml:space="preserve"> </w:t>
            </w:r>
            <w:r w:rsidR="0031756B">
              <w:rPr>
                <w:rFonts w:ascii="Arial" w:hAnsi="Arial" w:cs="Arial"/>
                <w:sz w:val="24"/>
                <w:szCs w:val="24"/>
              </w:rPr>
              <w:t xml:space="preserve">Successful examples of this </w:t>
            </w:r>
            <w:r w:rsidR="004A1F60">
              <w:rPr>
                <w:rFonts w:ascii="Arial" w:hAnsi="Arial" w:cs="Arial"/>
                <w:sz w:val="24"/>
                <w:szCs w:val="24"/>
              </w:rPr>
              <w:t>include pump</w:t>
            </w:r>
            <w:r w:rsidR="00740890">
              <w:rPr>
                <w:rFonts w:ascii="Arial" w:hAnsi="Arial" w:cs="Arial"/>
                <w:sz w:val="24"/>
                <w:szCs w:val="24"/>
              </w:rPr>
              <w:t xml:space="preserve"> prime</w:t>
            </w:r>
            <w:r w:rsidR="0031756B">
              <w:rPr>
                <w:rFonts w:ascii="Arial" w:hAnsi="Arial" w:cs="Arial"/>
                <w:sz w:val="24"/>
                <w:szCs w:val="24"/>
              </w:rPr>
              <w:t xml:space="preserve"> funding of an  </w:t>
            </w:r>
            <w:r w:rsidR="00E2598C" w:rsidRPr="00E2598C">
              <w:rPr>
                <w:rFonts w:ascii="Arial" w:hAnsi="Arial" w:cs="Arial"/>
                <w:sz w:val="24"/>
                <w:szCs w:val="24"/>
              </w:rPr>
              <w:t xml:space="preserve"> OT Research Lead</w:t>
            </w:r>
            <w:r w:rsidR="0031756B">
              <w:rPr>
                <w:rFonts w:ascii="Arial" w:hAnsi="Arial" w:cs="Arial"/>
                <w:sz w:val="24"/>
                <w:szCs w:val="24"/>
              </w:rPr>
              <w:t xml:space="preserve"> </w:t>
            </w:r>
            <w:r w:rsidR="00740890">
              <w:rPr>
                <w:rFonts w:ascii="Arial" w:hAnsi="Arial" w:cs="Arial"/>
                <w:sz w:val="24"/>
                <w:szCs w:val="24"/>
              </w:rPr>
              <w:t xml:space="preserve">(now made permanent by Directorate with costs absorbed) </w:t>
            </w:r>
            <w:r w:rsidR="0031756B">
              <w:rPr>
                <w:rFonts w:ascii="Arial" w:hAnsi="Arial" w:cs="Arial"/>
                <w:sz w:val="24"/>
                <w:szCs w:val="24"/>
              </w:rPr>
              <w:t>and Midwifery, Stroke and Cancer research delivery staff embedded within their clinical areas</w:t>
            </w:r>
            <w:r w:rsidR="008363D6">
              <w:rPr>
                <w:rFonts w:ascii="Arial" w:hAnsi="Arial" w:cs="Arial"/>
                <w:sz w:val="24"/>
                <w:szCs w:val="24"/>
              </w:rPr>
              <w:t>.</w:t>
            </w:r>
            <w:r w:rsidR="0031756B">
              <w:rPr>
                <w:rFonts w:ascii="Arial" w:hAnsi="Arial" w:cs="Arial"/>
                <w:sz w:val="24"/>
                <w:szCs w:val="24"/>
              </w:rPr>
              <w:t xml:space="preserve">  </w:t>
            </w:r>
          </w:p>
          <w:p w14:paraId="3002A943" w14:textId="77777777" w:rsidR="00E2598C" w:rsidRDefault="00E2598C" w:rsidP="00E2598C">
            <w:pPr>
              <w:jc w:val="both"/>
              <w:rPr>
                <w:rFonts w:ascii="Arial" w:hAnsi="Arial" w:cs="Arial"/>
                <w:color w:val="FF0000"/>
                <w:sz w:val="24"/>
                <w:szCs w:val="24"/>
              </w:rPr>
            </w:pPr>
          </w:p>
          <w:p w14:paraId="08E2100C" w14:textId="617158A5" w:rsidR="00CA318A" w:rsidRPr="007028FB" w:rsidRDefault="00164047" w:rsidP="008363D6">
            <w:pPr>
              <w:jc w:val="both"/>
              <w:rPr>
                <w:rFonts w:ascii="Arial" w:hAnsi="Arial" w:cs="Arial"/>
                <w:sz w:val="24"/>
                <w:szCs w:val="24"/>
              </w:rPr>
            </w:pPr>
            <w:r w:rsidRPr="007028FB">
              <w:rPr>
                <w:rFonts w:ascii="Arial" w:hAnsi="Arial" w:cs="Arial"/>
                <w:sz w:val="24"/>
                <w:szCs w:val="24"/>
              </w:rPr>
              <w:t xml:space="preserve">Swansea Bay UHB seeks to expand the cohort of Clinical Academic posts, jointly funded </w:t>
            </w:r>
            <w:r w:rsidRPr="008363D6">
              <w:rPr>
                <w:rFonts w:ascii="Arial" w:hAnsi="Arial" w:cs="Arial"/>
                <w:sz w:val="24"/>
                <w:szCs w:val="24"/>
              </w:rPr>
              <w:t xml:space="preserve">by </w:t>
            </w:r>
            <w:r w:rsidR="008363D6" w:rsidRPr="008363D6">
              <w:rPr>
                <w:rFonts w:ascii="Arial" w:hAnsi="Arial" w:cs="Arial"/>
                <w:sz w:val="24"/>
                <w:szCs w:val="24"/>
              </w:rPr>
              <w:t>universities</w:t>
            </w:r>
            <w:r w:rsidRPr="008363D6">
              <w:rPr>
                <w:rFonts w:ascii="Arial" w:hAnsi="Arial" w:cs="Arial"/>
                <w:sz w:val="24"/>
                <w:szCs w:val="24"/>
              </w:rPr>
              <w:t xml:space="preserve">, especially Swansea University. This has, over the past twelve months led to advanced </w:t>
            </w:r>
            <w:r w:rsidRPr="007028FB">
              <w:rPr>
                <w:rFonts w:ascii="Arial" w:hAnsi="Arial" w:cs="Arial"/>
                <w:sz w:val="24"/>
                <w:szCs w:val="24"/>
              </w:rPr>
              <w:t>discussions regarding new posts in the fields of ophthalmology, care of the elderly medicine and oncology. However, at this time of severe financial restraint for both the NHS and the University sector, it is unlikely that these will progress over the next twelve months, although replacement of retiring clinical academics continues (</w:t>
            </w:r>
            <w:r w:rsidR="00925C13" w:rsidRPr="007028FB">
              <w:rPr>
                <w:rFonts w:ascii="Arial" w:hAnsi="Arial" w:cs="Arial"/>
                <w:sz w:val="24"/>
                <w:szCs w:val="24"/>
              </w:rPr>
              <w:t>for</w:t>
            </w:r>
            <w:r w:rsidRPr="007028FB">
              <w:rPr>
                <w:rFonts w:ascii="Arial" w:hAnsi="Arial" w:cs="Arial"/>
                <w:sz w:val="24"/>
                <w:szCs w:val="24"/>
              </w:rPr>
              <w:t xml:space="preserve"> example, in accident &amp; emergency medicine).</w:t>
            </w:r>
          </w:p>
          <w:p w14:paraId="7279AE92" w14:textId="412B045C" w:rsidR="00E3087E" w:rsidRPr="007028FB" w:rsidRDefault="00E3087E" w:rsidP="007028FB">
            <w:pPr>
              <w:jc w:val="both"/>
              <w:rPr>
                <w:rFonts w:ascii="Arial" w:hAnsi="Arial" w:cs="Arial"/>
                <w:sz w:val="24"/>
                <w:szCs w:val="24"/>
              </w:rPr>
            </w:pPr>
          </w:p>
          <w:p w14:paraId="3B4D0DAC" w14:textId="77777777" w:rsidR="00B92E5A" w:rsidRPr="00C65BC4" w:rsidRDefault="00B92E5A" w:rsidP="00B92E5A">
            <w:pPr>
              <w:rPr>
                <w:rFonts w:ascii="Arial" w:hAnsi="Arial" w:cs="Arial"/>
                <w:sz w:val="24"/>
                <w:szCs w:val="24"/>
              </w:rPr>
            </w:pPr>
            <w:r w:rsidRPr="00C65BC4">
              <w:rPr>
                <w:rFonts w:ascii="Arial" w:hAnsi="Arial" w:cs="Arial"/>
                <w:sz w:val="24"/>
                <w:szCs w:val="24"/>
              </w:rPr>
              <w:t>Future plans:</w:t>
            </w:r>
          </w:p>
          <w:p w14:paraId="2A5317DD" w14:textId="5DA74E7E" w:rsidR="00E3087E" w:rsidRPr="00C65BC4" w:rsidRDefault="00E3087E" w:rsidP="00A36609">
            <w:pPr>
              <w:jc w:val="both"/>
              <w:rPr>
                <w:rFonts w:ascii="Arial" w:hAnsi="Arial" w:cs="Arial"/>
                <w:sz w:val="24"/>
                <w:szCs w:val="24"/>
              </w:rPr>
            </w:pPr>
            <w:r w:rsidRPr="00C65BC4">
              <w:rPr>
                <w:rFonts w:ascii="Arial" w:hAnsi="Arial" w:cs="Arial"/>
                <w:sz w:val="24"/>
                <w:szCs w:val="24"/>
              </w:rPr>
              <w:t>Establishing the necessary infra</w:t>
            </w:r>
            <w:r w:rsidR="00B92E5A" w:rsidRPr="00C65BC4">
              <w:rPr>
                <w:rFonts w:ascii="Arial" w:hAnsi="Arial" w:cs="Arial"/>
                <w:sz w:val="24"/>
                <w:szCs w:val="24"/>
              </w:rPr>
              <w:t>structure and strengthening</w:t>
            </w:r>
            <w:r w:rsidRPr="00C65BC4">
              <w:rPr>
                <w:rFonts w:ascii="Arial" w:hAnsi="Arial" w:cs="Arial"/>
                <w:sz w:val="24"/>
                <w:szCs w:val="24"/>
              </w:rPr>
              <w:t xml:space="preserve"> support services to facilitate research delivery</w:t>
            </w:r>
            <w:r w:rsidR="004A1F60">
              <w:rPr>
                <w:rFonts w:ascii="Arial" w:hAnsi="Arial" w:cs="Arial"/>
                <w:sz w:val="24"/>
                <w:szCs w:val="24"/>
              </w:rPr>
              <w:t>.</w:t>
            </w:r>
          </w:p>
          <w:p w14:paraId="79640F13" w14:textId="1986B66F" w:rsidR="00E3087E" w:rsidRPr="00C65BC4" w:rsidRDefault="00E3087E" w:rsidP="00A36609">
            <w:pPr>
              <w:jc w:val="both"/>
              <w:rPr>
                <w:rFonts w:ascii="Arial" w:hAnsi="Arial" w:cs="Arial"/>
                <w:sz w:val="24"/>
                <w:szCs w:val="24"/>
              </w:rPr>
            </w:pPr>
            <w:r w:rsidRPr="00C65BC4">
              <w:rPr>
                <w:rFonts w:ascii="Arial" w:hAnsi="Arial" w:cs="Arial"/>
                <w:sz w:val="24"/>
                <w:szCs w:val="24"/>
              </w:rPr>
              <w:t>Training and developing a skilled workforce to support research delivery – researchers, clinical staff and the administrative personnel involved in the research process</w:t>
            </w:r>
            <w:r w:rsidR="008F0534" w:rsidRPr="00C65BC4">
              <w:rPr>
                <w:rFonts w:ascii="Arial" w:hAnsi="Arial" w:cs="Arial"/>
                <w:sz w:val="24"/>
                <w:szCs w:val="24"/>
              </w:rPr>
              <w:t>, including working with H</w:t>
            </w:r>
            <w:r w:rsidR="00925C13">
              <w:rPr>
                <w:rFonts w:ascii="Arial" w:hAnsi="Arial" w:cs="Arial"/>
                <w:sz w:val="24"/>
                <w:szCs w:val="24"/>
              </w:rPr>
              <w:t xml:space="preserve">ealth and </w:t>
            </w:r>
            <w:r w:rsidR="008F0534" w:rsidRPr="00C65BC4">
              <w:rPr>
                <w:rFonts w:ascii="Arial" w:hAnsi="Arial" w:cs="Arial"/>
                <w:sz w:val="24"/>
                <w:szCs w:val="24"/>
              </w:rPr>
              <w:t>C</w:t>
            </w:r>
            <w:r w:rsidR="00925C13">
              <w:rPr>
                <w:rFonts w:ascii="Arial" w:hAnsi="Arial" w:cs="Arial"/>
                <w:sz w:val="24"/>
                <w:szCs w:val="24"/>
              </w:rPr>
              <w:t xml:space="preserve">are </w:t>
            </w:r>
            <w:r w:rsidR="008F0534" w:rsidRPr="00C65BC4">
              <w:rPr>
                <w:rFonts w:ascii="Arial" w:hAnsi="Arial" w:cs="Arial"/>
                <w:sz w:val="24"/>
                <w:szCs w:val="24"/>
              </w:rPr>
              <w:t>R</w:t>
            </w:r>
            <w:r w:rsidR="00925C13">
              <w:rPr>
                <w:rFonts w:ascii="Arial" w:hAnsi="Arial" w:cs="Arial"/>
                <w:sz w:val="24"/>
                <w:szCs w:val="24"/>
              </w:rPr>
              <w:t xml:space="preserve">esearch </w:t>
            </w:r>
            <w:r w:rsidR="008F0534" w:rsidRPr="00C65BC4">
              <w:rPr>
                <w:rFonts w:ascii="Arial" w:hAnsi="Arial" w:cs="Arial"/>
                <w:sz w:val="24"/>
                <w:szCs w:val="24"/>
              </w:rPr>
              <w:t>W</w:t>
            </w:r>
            <w:r w:rsidR="00925C13">
              <w:rPr>
                <w:rFonts w:ascii="Arial" w:hAnsi="Arial" w:cs="Arial"/>
                <w:sz w:val="24"/>
                <w:szCs w:val="24"/>
              </w:rPr>
              <w:t>ales</w:t>
            </w:r>
            <w:r w:rsidR="008F0534" w:rsidRPr="00C65BC4">
              <w:rPr>
                <w:rFonts w:ascii="Arial" w:hAnsi="Arial" w:cs="Arial"/>
                <w:sz w:val="24"/>
                <w:szCs w:val="24"/>
              </w:rPr>
              <w:t xml:space="preserve"> to delivery in-house G</w:t>
            </w:r>
            <w:r w:rsidR="00925C13">
              <w:rPr>
                <w:rFonts w:ascii="Arial" w:hAnsi="Arial" w:cs="Arial"/>
                <w:sz w:val="24"/>
                <w:szCs w:val="24"/>
              </w:rPr>
              <w:t xml:space="preserve">ood </w:t>
            </w:r>
            <w:r w:rsidR="008F0534" w:rsidRPr="00C65BC4">
              <w:rPr>
                <w:rFonts w:ascii="Arial" w:hAnsi="Arial" w:cs="Arial"/>
                <w:sz w:val="24"/>
                <w:szCs w:val="24"/>
              </w:rPr>
              <w:t>C</w:t>
            </w:r>
            <w:r w:rsidR="00925C13">
              <w:rPr>
                <w:rFonts w:ascii="Arial" w:hAnsi="Arial" w:cs="Arial"/>
                <w:sz w:val="24"/>
                <w:szCs w:val="24"/>
              </w:rPr>
              <w:t xml:space="preserve">linical </w:t>
            </w:r>
            <w:r w:rsidR="008F0534" w:rsidRPr="00C65BC4">
              <w:rPr>
                <w:rFonts w:ascii="Arial" w:hAnsi="Arial" w:cs="Arial"/>
                <w:sz w:val="24"/>
                <w:szCs w:val="24"/>
              </w:rPr>
              <w:t>P</w:t>
            </w:r>
            <w:r w:rsidR="00925C13">
              <w:rPr>
                <w:rFonts w:ascii="Arial" w:hAnsi="Arial" w:cs="Arial"/>
                <w:sz w:val="24"/>
                <w:szCs w:val="24"/>
              </w:rPr>
              <w:t>ractice (GCP)</w:t>
            </w:r>
            <w:r w:rsidR="008F0534" w:rsidRPr="00C65BC4">
              <w:rPr>
                <w:rFonts w:ascii="Arial" w:hAnsi="Arial" w:cs="Arial"/>
                <w:sz w:val="24"/>
                <w:szCs w:val="24"/>
              </w:rPr>
              <w:t xml:space="preserve"> accredited training sessions.</w:t>
            </w:r>
          </w:p>
          <w:p w14:paraId="555C4697" w14:textId="1FA4F637" w:rsidR="00D63DC5" w:rsidRPr="00C65BC4" w:rsidRDefault="00B92E5A" w:rsidP="00A36609">
            <w:pPr>
              <w:jc w:val="both"/>
              <w:rPr>
                <w:rFonts w:ascii="Arial" w:hAnsi="Arial" w:cs="Arial"/>
                <w:sz w:val="24"/>
                <w:szCs w:val="24"/>
              </w:rPr>
            </w:pPr>
            <w:r w:rsidRPr="00C65BC4">
              <w:rPr>
                <w:rFonts w:ascii="Arial" w:hAnsi="Arial" w:cs="Arial"/>
                <w:sz w:val="24"/>
                <w:szCs w:val="24"/>
              </w:rPr>
              <w:t xml:space="preserve">Succession planning for research staff prioritised on an ongoing </w:t>
            </w:r>
            <w:r w:rsidR="00925C13" w:rsidRPr="00C65BC4">
              <w:rPr>
                <w:rFonts w:ascii="Arial" w:hAnsi="Arial" w:cs="Arial"/>
                <w:sz w:val="24"/>
                <w:szCs w:val="24"/>
              </w:rPr>
              <w:t>basis.</w:t>
            </w:r>
          </w:p>
          <w:p w14:paraId="6351A80B" w14:textId="1CD464BB" w:rsidR="00B92E5A" w:rsidRPr="00C65BC4" w:rsidRDefault="00B92E5A" w:rsidP="00A36609">
            <w:pPr>
              <w:jc w:val="both"/>
              <w:rPr>
                <w:rFonts w:ascii="Arial" w:hAnsi="Arial" w:cs="Arial"/>
                <w:sz w:val="24"/>
                <w:szCs w:val="24"/>
              </w:rPr>
            </w:pPr>
            <w:r w:rsidRPr="00C65BC4">
              <w:rPr>
                <w:rFonts w:ascii="Arial" w:hAnsi="Arial" w:cs="Arial"/>
                <w:sz w:val="24"/>
                <w:szCs w:val="24"/>
              </w:rPr>
              <w:t>Factor in capacity for research delivery space to embed into service</w:t>
            </w:r>
            <w:r w:rsidR="00925C13">
              <w:rPr>
                <w:rFonts w:ascii="Arial" w:hAnsi="Arial" w:cs="Arial"/>
                <w:sz w:val="24"/>
                <w:szCs w:val="24"/>
              </w:rPr>
              <w:t>.</w:t>
            </w:r>
          </w:p>
          <w:p w14:paraId="10A70A0A" w14:textId="6B5EA8B3" w:rsidR="00E2598C" w:rsidRPr="00775759" w:rsidRDefault="00E2598C" w:rsidP="00A36609">
            <w:pPr>
              <w:jc w:val="both"/>
              <w:rPr>
                <w:rFonts w:ascii="Arial" w:hAnsi="Arial" w:cs="Arial"/>
                <w:color w:val="FF0000"/>
                <w:sz w:val="24"/>
                <w:szCs w:val="24"/>
              </w:rPr>
            </w:pPr>
            <w:r w:rsidRPr="00C65BC4">
              <w:rPr>
                <w:rFonts w:ascii="Arial" w:hAnsi="Arial" w:cs="Arial"/>
                <w:sz w:val="24"/>
                <w:szCs w:val="24"/>
              </w:rPr>
              <w:t>Re-introduce R&amp;D sessions into Corporate Induction Programme</w:t>
            </w:r>
            <w:r>
              <w:rPr>
                <w:rFonts w:ascii="Arial" w:hAnsi="Arial" w:cs="Arial"/>
                <w:color w:val="FF0000"/>
                <w:sz w:val="24"/>
                <w:szCs w:val="24"/>
              </w:rPr>
              <w:t>.</w:t>
            </w:r>
          </w:p>
          <w:p w14:paraId="4428F243" w14:textId="77777777" w:rsidR="003A7730" w:rsidRDefault="003A7730" w:rsidP="00191EC4">
            <w:pPr>
              <w:jc w:val="center"/>
              <w:rPr>
                <w:rFonts w:ascii="Arial" w:hAnsi="Arial" w:cs="Arial"/>
                <w:b/>
                <w:bCs/>
                <w:sz w:val="24"/>
                <w:szCs w:val="24"/>
              </w:rPr>
            </w:pPr>
          </w:p>
        </w:tc>
      </w:tr>
      <w:tr w:rsidR="003A7730" w14:paraId="4FD30225" w14:textId="77777777" w:rsidTr="007028FB">
        <w:tc>
          <w:tcPr>
            <w:tcW w:w="9016" w:type="dxa"/>
            <w:shd w:val="clear" w:color="auto" w:fill="D9E2F3" w:themeFill="accent1" w:themeFillTint="33"/>
          </w:tcPr>
          <w:p w14:paraId="258DE691" w14:textId="6A13C722" w:rsidR="003A7730" w:rsidRPr="00A01CC7" w:rsidRDefault="00A01CC7" w:rsidP="00A01CC7">
            <w:pPr>
              <w:rPr>
                <w:rFonts w:ascii="Arial" w:hAnsi="Arial" w:cs="Arial"/>
                <w:b/>
                <w:bCs/>
                <w:sz w:val="28"/>
                <w:szCs w:val="28"/>
              </w:rPr>
            </w:pPr>
            <w:r w:rsidRPr="00A01CC7">
              <w:rPr>
                <w:rFonts w:ascii="Arial" w:hAnsi="Arial" w:cs="Arial"/>
                <w:b/>
                <w:bCs/>
                <w:sz w:val="28"/>
                <w:szCs w:val="28"/>
              </w:rPr>
              <w:t>PUBLIC INVOLVEMENT AND PARTICIPATION</w:t>
            </w:r>
          </w:p>
        </w:tc>
      </w:tr>
      <w:tr w:rsidR="003A7730" w14:paraId="20BF69C0" w14:textId="77777777" w:rsidTr="007028FB">
        <w:tc>
          <w:tcPr>
            <w:tcW w:w="9016" w:type="dxa"/>
          </w:tcPr>
          <w:p w14:paraId="5C8F7F81" w14:textId="77777777" w:rsidR="00A01CC7" w:rsidRDefault="00A01CC7" w:rsidP="00A01CC7">
            <w:pPr>
              <w:rPr>
                <w:rFonts w:ascii="Arial" w:hAnsi="Arial" w:cs="Arial"/>
                <w:b/>
                <w:bCs/>
                <w:sz w:val="24"/>
                <w:szCs w:val="24"/>
              </w:rPr>
            </w:pPr>
          </w:p>
          <w:p w14:paraId="57367EF3" w14:textId="4D5EEB19" w:rsidR="00E31AEC" w:rsidRPr="00A36609" w:rsidRDefault="0035757B" w:rsidP="00A36609">
            <w:pPr>
              <w:jc w:val="both"/>
              <w:rPr>
                <w:rFonts w:ascii="Arial" w:hAnsi="Arial" w:cs="Arial"/>
                <w:sz w:val="24"/>
                <w:szCs w:val="24"/>
              </w:rPr>
            </w:pPr>
            <w:r w:rsidRPr="00A36609">
              <w:rPr>
                <w:rFonts w:ascii="Arial" w:hAnsi="Arial" w:cs="Arial"/>
                <w:sz w:val="24"/>
                <w:szCs w:val="24"/>
              </w:rPr>
              <w:t>The HB is committed to effective patient and public</w:t>
            </w:r>
            <w:r w:rsidR="00925C13">
              <w:rPr>
                <w:rFonts w:ascii="Arial" w:hAnsi="Arial" w:cs="Arial"/>
                <w:sz w:val="24"/>
                <w:szCs w:val="24"/>
              </w:rPr>
              <w:t xml:space="preserve"> involvement (PPI) and</w:t>
            </w:r>
            <w:r w:rsidRPr="00A36609">
              <w:rPr>
                <w:rFonts w:ascii="Arial" w:hAnsi="Arial" w:cs="Arial"/>
                <w:sz w:val="24"/>
                <w:szCs w:val="24"/>
              </w:rPr>
              <w:t xml:space="preserve"> engagement in research, with PPI representation on all HB sponsored clinical trial management groups. We intend to further build on our approach to PPI with further engagement from patient and public representation at the study design stage and involvement in grant submissions, although many clinicians utilise their existing patient networks in seeking opinions from their patients on proposed studies.  We will further support </w:t>
            </w:r>
            <w:r w:rsidR="00E31AEC" w:rsidRPr="00A36609">
              <w:rPr>
                <w:rFonts w:ascii="Arial" w:hAnsi="Arial" w:cs="Arial"/>
                <w:sz w:val="24"/>
                <w:szCs w:val="24"/>
              </w:rPr>
              <w:t>clinicians</w:t>
            </w:r>
            <w:r w:rsidRPr="00A36609">
              <w:rPr>
                <w:rFonts w:ascii="Arial" w:hAnsi="Arial" w:cs="Arial"/>
                <w:sz w:val="24"/>
                <w:szCs w:val="24"/>
              </w:rPr>
              <w:t xml:space="preserve"> in this </w:t>
            </w:r>
            <w:r w:rsidR="00E31AEC" w:rsidRPr="00A36609">
              <w:rPr>
                <w:rFonts w:ascii="Arial" w:hAnsi="Arial" w:cs="Arial"/>
                <w:sz w:val="24"/>
                <w:szCs w:val="24"/>
              </w:rPr>
              <w:t xml:space="preserve">work through encouragement to adopt the Public Involvement in Research Impact Toolkit (PIRIT), which we will make available via R&amp;D </w:t>
            </w:r>
            <w:r w:rsidR="00E31AEC" w:rsidRPr="00E31AEC">
              <w:rPr>
                <w:rFonts w:ascii="Arial" w:hAnsi="Arial" w:cs="Arial"/>
                <w:sz w:val="24"/>
                <w:szCs w:val="24"/>
              </w:rPr>
              <w:t>SharePoint</w:t>
            </w:r>
            <w:r w:rsidR="00E31AEC" w:rsidRPr="00A36609">
              <w:rPr>
                <w:rFonts w:ascii="Arial" w:hAnsi="Arial" w:cs="Arial"/>
                <w:sz w:val="24"/>
                <w:szCs w:val="24"/>
              </w:rPr>
              <w:t xml:space="preserve"> pages.</w:t>
            </w:r>
          </w:p>
          <w:p w14:paraId="09073872" w14:textId="77777777" w:rsidR="00E31AEC" w:rsidRPr="00A36609" w:rsidRDefault="00E31AEC" w:rsidP="00A36609">
            <w:pPr>
              <w:jc w:val="both"/>
              <w:rPr>
                <w:rFonts w:ascii="Arial" w:hAnsi="Arial" w:cs="Arial"/>
                <w:sz w:val="24"/>
                <w:szCs w:val="24"/>
              </w:rPr>
            </w:pPr>
          </w:p>
          <w:p w14:paraId="526BC672" w14:textId="77777777" w:rsidR="00CA318A" w:rsidRPr="00E31AEC" w:rsidRDefault="00CA318A" w:rsidP="00A36609">
            <w:pPr>
              <w:jc w:val="both"/>
              <w:rPr>
                <w:rFonts w:ascii="Arial" w:hAnsi="Arial" w:cs="Arial"/>
                <w:color w:val="FF0000"/>
                <w:sz w:val="24"/>
                <w:szCs w:val="24"/>
              </w:rPr>
            </w:pPr>
          </w:p>
          <w:p w14:paraId="6D062B7E" w14:textId="77777777" w:rsidR="003A7730" w:rsidRDefault="003A7730" w:rsidP="00191EC4">
            <w:pPr>
              <w:jc w:val="center"/>
              <w:rPr>
                <w:rFonts w:ascii="Arial" w:hAnsi="Arial" w:cs="Arial"/>
                <w:b/>
                <w:bCs/>
                <w:sz w:val="24"/>
                <w:szCs w:val="24"/>
              </w:rPr>
            </w:pPr>
          </w:p>
        </w:tc>
      </w:tr>
      <w:tr w:rsidR="003A7730" w14:paraId="01AE08EF" w14:textId="77777777" w:rsidTr="007028FB">
        <w:tc>
          <w:tcPr>
            <w:tcW w:w="9016" w:type="dxa"/>
            <w:shd w:val="clear" w:color="auto" w:fill="D9E2F3" w:themeFill="accent1" w:themeFillTint="33"/>
          </w:tcPr>
          <w:p w14:paraId="6A48B0A8" w14:textId="6AE8D0E4" w:rsidR="003A7730" w:rsidRPr="00A01CC7" w:rsidRDefault="00A01CC7" w:rsidP="00A01CC7">
            <w:pPr>
              <w:rPr>
                <w:rFonts w:ascii="Arial" w:hAnsi="Arial" w:cs="Arial"/>
                <w:b/>
                <w:bCs/>
                <w:sz w:val="28"/>
                <w:szCs w:val="28"/>
              </w:rPr>
            </w:pPr>
            <w:r w:rsidRPr="00A01CC7">
              <w:rPr>
                <w:rFonts w:ascii="Arial" w:hAnsi="Arial" w:cs="Arial"/>
                <w:b/>
                <w:bCs/>
                <w:sz w:val="28"/>
                <w:szCs w:val="28"/>
              </w:rPr>
              <w:t>COMMUNICATIONS</w:t>
            </w:r>
            <w:r w:rsidRPr="00A01CC7">
              <w:rPr>
                <w:b/>
                <w:bCs/>
                <w:sz w:val="28"/>
                <w:szCs w:val="28"/>
              </w:rPr>
              <w:t xml:space="preserve"> AND ENGAGEMENT</w:t>
            </w:r>
          </w:p>
        </w:tc>
      </w:tr>
      <w:tr w:rsidR="003A7730" w14:paraId="7258B49D" w14:textId="77777777" w:rsidTr="007028FB">
        <w:tc>
          <w:tcPr>
            <w:tcW w:w="9016" w:type="dxa"/>
          </w:tcPr>
          <w:p w14:paraId="1D2922AF" w14:textId="77777777" w:rsidR="00A01CC7" w:rsidRDefault="00A01CC7" w:rsidP="00A01CC7">
            <w:pPr>
              <w:rPr>
                <w:rFonts w:ascii="Arial" w:hAnsi="Arial" w:cs="Arial"/>
                <w:b/>
                <w:bCs/>
                <w:sz w:val="24"/>
                <w:szCs w:val="24"/>
              </w:rPr>
            </w:pPr>
          </w:p>
          <w:p w14:paraId="6090C9EB" w14:textId="7DD07278" w:rsidR="00AD5AD6" w:rsidRPr="00A36609" w:rsidRDefault="00AD5AD6" w:rsidP="00AD5AD6">
            <w:pPr>
              <w:jc w:val="both"/>
              <w:rPr>
                <w:rFonts w:ascii="Arial" w:hAnsi="Arial" w:cs="Arial"/>
                <w:sz w:val="24"/>
                <w:szCs w:val="24"/>
              </w:rPr>
            </w:pPr>
            <w:r w:rsidRPr="00A36609">
              <w:rPr>
                <w:rFonts w:ascii="Arial" w:hAnsi="Arial" w:cs="Arial"/>
                <w:sz w:val="24"/>
                <w:szCs w:val="24"/>
              </w:rPr>
              <w:t>The HB R&amp;D team routinely work with the HB Communication team in promoting research success stories, with the HB Comms team often working in collaboration with communication colleagues within Swansea University and H</w:t>
            </w:r>
            <w:r w:rsidR="00925C13">
              <w:rPr>
                <w:rFonts w:ascii="Arial" w:hAnsi="Arial" w:cs="Arial"/>
                <w:sz w:val="24"/>
                <w:szCs w:val="24"/>
              </w:rPr>
              <w:t xml:space="preserve">ealth and </w:t>
            </w:r>
            <w:r w:rsidRPr="00A36609">
              <w:rPr>
                <w:rFonts w:ascii="Arial" w:hAnsi="Arial" w:cs="Arial"/>
                <w:sz w:val="24"/>
                <w:szCs w:val="24"/>
              </w:rPr>
              <w:t>C</w:t>
            </w:r>
            <w:r w:rsidR="00925C13">
              <w:rPr>
                <w:rFonts w:ascii="Arial" w:hAnsi="Arial" w:cs="Arial"/>
                <w:sz w:val="24"/>
                <w:szCs w:val="24"/>
              </w:rPr>
              <w:t xml:space="preserve">are </w:t>
            </w:r>
            <w:r w:rsidRPr="00A36609">
              <w:rPr>
                <w:rFonts w:ascii="Arial" w:hAnsi="Arial" w:cs="Arial"/>
                <w:sz w:val="24"/>
                <w:szCs w:val="24"/>
              </w:rPr>
              <w:t>R</w:t>
            </w:r>
            <w:r w:rsidR="00925C13">
              <w:rPr>
                <w:rFonts w:ascii="Arial" w:hAnsi="Arial" w:cs="Arial"/>
                <w:sz w:val="24"/>
                <w:szCs w:val="24"/>
              </w:rPr>
              <w:t xml:space="preserve">esearch </w:t>
            </w:r>
            <w:r w:rsidRPr="00A36609">
              <w:rPr>
                <w:rFonts w:ascii="Arial" w:hAnsi="Arial" w:cs="Arial"/>
                <w:sz w:val="24"/>
                <w:szCs w:val="24"/>
              </w:rPr>
              <w:t>W</w:t>
            </w:r>
            <w:r w:rsidR="00925C13">
              <w:rPr>
                <w:rFonts w:ascii="Arial" w:hAnsi="Arial" w:cs="Arial"/>
                <w:sz w:val="24"/>
                <w:szCs w:val="24"/>
              </w:rPr>
              <w:t>ales</w:t>
            </w:r>
            <w:r w:rsidRPr="00A36609">
              <w:rPr>
                <w:rFonts w:ascii="Arial" w:hAnsi="Arial" w:cs="Arial"/>
                <w:sz w:val="24"/>
                <w:szCs w:val="24"/>
              </w:rPr>
              <w:t xml:space="preserve"> in delivering a consistent message on the impact arising from various research programmes. </w:t>
            </w:r>
          </w:p>
          <w:p w14:paraId="45271E7B" w14:textId="77777777" w:rsidR="00AD5AD6" w:rsidRPr="00A36609" w:rsidRDefault="00AD5AD6" w:rsidP="00AD5AD6">
            <w:pPr>
              <w:jc w:val="both"/>
              <w:rPr>
                <w:rFonts w:ascii="Arial" w:hAnsi="Arial" w:cs="Arial"/>
                <w:sz w:val="24"/>
                <w:szCs w:val="24"/>
              </w:rPr>
            </w:pPr>
          </w:p>
          <w:p w14:paraId="6873A880" w14:textId="61498441" w:rsidR="0002520D" w:rsidRPr="00A36609" w:rsidRDefault="00AD5AD6" w:rsidP="00AD5AD6">
            <w:pPr>
              <w:jc w:val="both"/>
              <w:rPr>
                <w:rFonts w:ascii="Arial" w:hAnsi="Arial" w:cs="Arial"/>
                <w:sz w:val="24"/>
                <w:szCs w:val="24"/>
              </w:rPr>
            </w:pPr>
            <w:r w:rsidRPr="00A36609">
              <w:rPr>
                <w:rFonts w:ascii="Arial" w:hAnsi="Arial" w:cs="Arial"/>
                <w:sz w:val="24"/>
                <w:szCs w:val="24"/>
              </w:rPr>
              <w:t xml:space="preserve">The HB is committed to further work with our external partners to help raise awareness on the importance of research and to engage further in various national campaigns such as </w:t>
            </w:r>
            <w:r w:rsidR="00072C26">
              <w:rPr>
                <w:rFonts w:ascii="Arial" w:hAnsi="Arial" w:cs="Arial"/>
                <w:sz w:val="24"/>
                <w:szCs w:val="24"/>
              </w:rPr>
              <w:t>Where would we be without research?</w:t>
            </w:r>
            <w:r w:rsidRPr="00A36609">
              <w:rPr>
                <w:rFonts w:ascii="Arial" w:hAnsi="Arial" w:cs="Arial"/>
                <w:sz w:val="24"/>
                <w:szCs w:val="24"/>
              </w:rPr>
              <w:t xml:space="preserve"> </w:t>
            </w:r>
          </w:p>
          <w:p w14:paraId="60CC49D7" w14:textId="77777777" w:rsidR="00AD5AD6" w:rsidRPr="00A36609" w:rsidRDefault="00AD5AD6" w:rsidP="00AD5AD6">
            <w:pPr>
              <w:jc w:val="both"/>
              <w:rPr>
                <w:rFonts w:ascii="Arial" w:hAnsi="Arial" w:cs="Arial"/>
                <w:sz w:val="24"/>
                <w:szCs w:val="24"/>
              </w:rPr>
            </w:pPr>
          </w:p>
          <w:p w14:paraId="231F3109" w14:textId="6ECC2931" w:rsidR="00217573" w:rsidRDefault="00AD5AD6" w:rsidP="00AD5AD6">
            <w:pPr>
              <w:jc w:val="both"/>
              <w:rPr>
                <w:rFonts w:ascii="Arial" w:hAnsi="Arial" w:cs="Arial"/>
                <w:sz w:val="24"/>
                <w:szCs w:val="24"/>
              </w:rPr>
            </w:pPr>
            <w:r w:rsidRPr="00A36609">
              <w:rPr>
                <w:rFonts w:ascii="Arial" w:hAnsi="Arial" w:cs="Arial"/>
                <w:sz w:val="24"/>
                <w:szCs w:val="24"/>
              </w:rPr>
              <w:t>From an engagement perspective, the HB Diabetic Specialist Nurse team are pleased to be supporting</w:t>
            </w:r>
            <w:r>
              <w:rPr>
                <w:rFonts w:ascii="Arial" w:hAnsi="Arial" w:cs="Arial"/>
                <w:sz w:val="24"/>
                <w:szCs w:val="24"/>
              </w:rPr>
              <w:t xml:space="preserve"> </w:t>
            </w:r>
            <w:r w:rsidRPr="00A36609">
              <w:rPr>
                <w:rFonts w:ascii="Arial" w:hAnsi="Arial" w:cs="Arial"/>
                <w:sz w:val="24"/>
                <w:szCs w:val="24"/>
              </w:rPr>
              <w:t xml:space="preserve">Dr Ashra Khanom &amp; colleagues on her study which is aimed at </w:t>
            </w:r>
            <w:r w:rsidR="00072C26" w:rsidRPr="00A36609">
              <w:rPr>
                <w:rFonts w:ascii="Arial" w:hAnsi="Arial" w:cs="Arial"/>
                <w:sz w:val="24"/>
                <w:szCs w:val="24"/>
              </w:rPr>
              <w:t>increasing health</w:t>
            </w:r>
            <w:r w:rsidR="00CA318A" w:rsidRPr="00A36609">
              <w:rPr>
                <w:rFonts w:ascii="Arial" w:hAnsi="Arial" w:cs="Arial"/>
                <w:sz w:val="24"/>
                <w:szCs w:val="24"/>
              </w:rPr>
              <w:t xml:space="preserve"> literacy in diabetes</w:t>
            </w:r>
            <w:r w:rsidRPr="00A36609">
              <w:rPr>
                <w:rFonts w:ascii="Arial" w:hAnsi="Arial" w:cs="Arial"/>
                <w:sz w:val="24"/>
                <w:szCs w:val="24"/>
              </w:rPr>
              <w:t xml:space="preserve"> within disadvantaged communities.</w:t>
            </w:r>
          </w:p>
          <w:p w14:paraId="0C995B85" w14:textId="0E1A5442" w:rsidR="003A7730" w:rsidRDefault="00CA318A" w:rsidP="00A36609">
            <w:pPr>
              <w:jc w:val="both"/>
              <w:rPr>
                <w:rFonts w:ascii="Arial" w:hAnsi="Arial" w:cs="Arial"/>
                <w:b/>
                <w:bCs/>
                <w:sz w:val="24"/>
                <w:szCs w:val="24"/>
              </w:rPr>
            </w:pPr>
            <w:r w:rsidRPr="00A36609">
              <w:rPr>
                <w:rFonts w:ascii="Arial" w:hAnsi="Arial" w:cs="Arial"/>
                <w:sz w:val="24"/>
                <w:szCs w:val="24"/>
              </w:rPr>
              <w:t xml:space="preserve"> </w:t>
            </w:r>
          </w:p>
        </w:tc>
      </w:tr>
      <w:tr w:rsidR="003A7730" w14:paraId="71EB701E" w14:textId="77777777" w:rsidTr="007028FB">
        <w:tc>
          <w:tcPr>
            <w:tcW w:w="9016" w:type="dxa"/>
            <w:shd w:val="clear" w:color="auto" w:fill="D9E2F3" w:themeFill="accent1" w:themeFillTint="33"/>
          </w:tcPr>
          <w:p w14:paraId="5015DDD1" w14:textId="0BD79484" w:rsidR="003A7730" w:rsidRPr="00A01CC7" w:rsidRDefault="00A01CC7" w:rsidP="00A01CC7">
            <w:pPr>
              <w:rPr>
                <w:rFonts w:ascii="Arial" w:hAnsi="Arial" w:cs="Arial"/>
                <w:b/>
                <w:bCs/>
                <w:sz w:val="28"/>
                <w:szCs w:val="28"/>
              </w:rPr>
            </w:pPr>
            <w:r w:rsidRPr="00A01CC7">
              <w:rPr>
                <w:rFonts w:ascii="Arial" w:hAnsi="Arial" w:cs="Arial"/>
                <w:b/>
                <w:bCs/>
                <w:sz w:val="28"/>
                <w:szCs w:val="28"/>
              </w:rPr>
              <w:t>RESEARCH IMPACT</w:t>
            </w:r>
          </w:p>
        </w:tc>
      </w:tr>
      <w:tr w:rsidR="003A7730" w14:paraId="5A16498B" w14:textId="77777777" w:rsidTr="007028FB">
        <w:tc>
          <w:tcPr>
            <w:tcW w:w="9016" w:type="dxa"/>
          </w:tcPr>
          <w:p w14:paraId="7C301536" w14:textId="77777777" w:rsidR="00A01CC7" w:rsidRDefault="00A01CC7" w:rsidP="00A01CC7">
            <w:pPr>
              <w:rPr>
                <w:rFonts w:ascii="Arial" w:hAnsi="Arial" w:cs="Arial"/>
                <w:b/>
                <w:bCs/>
                <w:sz w:val="24"/>
                <w:szCs w:val="24"/>
              </w:rPr>
            </w:pPr>
          </w:p>
          <w:p w14:paraId="6E7AAC13" w14:textId="19D90F46" w:rsidR="00351F58" w:rsidRPr="00A36609" w:rsidRDefault="00351F58" w:rsidP="00A36609">
            <w:pPr>
              <w:jc w:val="both"/>
              <w:rPr>
                <w:rFonts w:ascii="Arial" w:hAnsi="Arial" w:cs="Arial"/>
                <w:sz w:val="24"/>
                <w:szCs w:val="24"/>
              </w:rPr>
            </w:pPr>
            <w:r w:rsidRPr="00A36609">
              <w:rPr>
                <w:rFonts w:ascii="Arial" w:hAnsi="Arial" w:cs="Arial"/>
                <w:sz w:val="24"/>
                <w:szCs w:val="24"/>
              </w:rPr>
              <w:t>The HB is committed to ensuring research active staff follow the principle of transparency and commit to publish their research findings in open access journals. List</w:t>
            </w:r>
            <w:r w:rsidR="00873B15">
              <w:rPr>
                <w:rFonts w:ascii="Arial" w:hAnsi="Arial" w:cs="Arial"/>
                <w:sz w:val="24"/>
                <w:szCs w:val="24"/>
              </w:rPr>
              <w:t>s</w:t>
            </w:r>
            <w:r w:rsidRPr="00A36609">
              <w:rPr>
                <w:rFonts w:ascii="Arial" w:hAnsi="Arial" w:cs="Arial"/>
                <w:sz w:val="24"/>
                <w:szCs w:val="24"/>
              </w:rPr>
              <w:t xml:space="preserve"> of HB publications will be made available via the new HB SharePoint </w:t>
            </w:r>
            <w:r w:rsidR="00072C26" w:rsidRPr="00A36609">
              <w:rPr>
                <w:rFonts w:ascii="Arial" w:hAnsi="Arial" w:cs="Arial"/>
                <w:sz w:val="24"/>
                <w:szCs w:val="24"/>
              </w:rPr>
              <w:t>site,</w:t>
            </w:r>
            <w:r w:rsidRPr="00A36609">
              <w:rPr>
                <w:rFonts w:ascii="Arial" w:hAnsi="Arial" w:cs="Arial"/>
                <w:sz w:val="24"/>
                <w:szCs w:val="24"/>
              </w:rPr>
              <w:t xml:space="preserve"> and we will work with communication colleagues to ensure this is also publicly accessible.</w:t>
            </w:r>
          </w:p>
          <w:p w14:paraId="39F0C1B4" w14:textId="77777777" w:rsidR="00351F58" w:rsidRPr="00A36609" w:rsidRDefault="00351F58" w:rsidP="00A36609">
            <w:pPr>
              <w:jc w:val="both"/>
              <w:rPr>
                <w:rFonts w:ascii="Arial" w:hAnsi="Arial" w:cs="Arial"/>
                <w:sz w:val="24"/>
                <w:szCs w:val="24"/>
              </w:rPr>
            </w:pPr>
          </w:p>
          <w:p w14:paraId="33E89AD6" w14:textId="3528EEF0" w:rsidR="000469B4" w:rsidRPr="00A36609" w:rsidRDefault="00351F58" w:rsidP="00A36609">
            <w:pPr>
              <w:jc w:val="both"/>
              <w:rPr>
                <w:rFonts w:ascii="Arial" w:hAnsi="Arial" w:cs="Arial"/>
                <w:sz w:val="24"/>
                <w:szCs w:val="24"/>
              </w:rPr>
            </w:pPr>
            <w:r w:rsidRPr="00A36609">
              <w:rPr>
                <w:rFonts w:ascii="Arial" w:hAnsi="Arial" w:cs="Arial"/>
                <w:sz w:val="24"/>
                <w:szCs w:val="24"/>
              </w:rPr>
              <w:t>Through the plans described within the HB I</w:t>
            </w:r>
            <w:r w:rsidR="00072C26">
              <w:rPr>
                <w:rFonts w:ascii="Arial" w:hAnsi="Arial" w:cs="Arial"/>
                <w:sz w:val="24"/>
                <w:szCs w:val="24"/>
              </w:rPr>
              <w:t xml:space="preserve">ntegrated </w:t>
            </w:r>
            <w:r w:rsidRPr="00A36609">
              <w:rPr>
                <w:rFonts w:ascii="Arial" w:hAnsi="Arial" w:cs="Arial"/>
                <w:sz w:val="24"/>
                <w:szCs w:val="24"/>
              </w:rPr>
              <w:t>M</w:t>
            </w:r>
            <w:r w:rsidR="00072C26">
              <w:rPr>
                <w:rFonts w:ascii="Arial" w:hAnsi="Arial" w:cs="Arial"/>
                <w:sz w:val="24"/>
                <w:szCs w:val="24"/>
              </w:rPr>
              <w:t xml:space="preserve">edium </w:t>
            </w:r>
            <w:r w:rsidRPr="00A36609">
              <w:rPr>
                <w:rFonts w:ascii="Arial" w:hAnsi="Arial" w:cs="Arial"/>
                <w:sz w:val="24"/>
                <w:szCs w:val="24"/>
              </w:rPr>
              <w:t>T</w:t>
            </w:r>
            <w:r w:rsidR="00072C26">
              <w:rPr>
                <w:rFonts w:ascii="Arial" w:hAnsi="Arial" w:cs="Arial"/>
                <w:sz w:val="24"/>
                <w:szCs w:val="24"/>
              </w:rPr>
              <w:t xml:space="preserve">erm </w:t>
            </w:r>
            <w:r w:rsidRPr="00A36609">
              <w:rPr>
                <w:rFonts w:ascii="Arial" w:hAnsi="Arial" w:cs="Arial"/>
                <w:sz w:val="24"/>
                <w:szCs w:val="24"/>
              </w:rPr>
              <w:t>P</w:t>
            </w:r>
            <w:r w:rsidR="00072C26">
              <w:rPr>
                <w:rFonts w:ascii="Arial" w:hAnsi="Arial" w:cs="Arial"/>
                <w:sz w:val="24"/>
                <w:szCs w:val="24"/>
              </w:rPr>
              <w:t>lan</w:t>
            </w:r>
            <w:r w:rsidRPr="00A36609">
              <w:rPr>
                <w:rFonts w:ascii="Arial" w:hAnsi="Arial" w:cs="Arial"/>
                <w:sz w:val="24"/>
                <w:szCs w:val="24"/>
              </w:rPr>
              <w:t>, research findings will be used when redesigning service, building on examples such as the</w:t>
            </w:r>
            <w:r w:rsidR="000469B4" w:rsidRPr="00A36609">
              <w:rPr>
                <w:rFonts w:ascii="Arial" w:hAnsi="Arial" w:cs="Arial"/>
                <w:sz w:val="24"/>
                <w:szCs w:val="24"/>
              </w:rPr>
              <w:t xml:space="preserve"> </w:t>
            </w:r>
            <w:r w:rsidRPr="00A36609">
              <w:rPr>
                <w:rFonts w:ascii="Arial" w:hAnsi="Arial" w:cs="Arial"/>
                <w:sz w:val="24"/>
                <w:szCs w:val="24"/>
              </w:rPr>
              <w:t xml:space="preserve">TAVI </w:t>
            </w:r>
            <w:r w:rsidR="000469B4" w:rsidRPr="00A36609">
              <w:rPr>
                <w:rFonts w:ascii="Arial" w:hAnsi="Arial" w:cs="Arial"/>
                <w:sz w:val="24"/>
                <w:szCs w:val="24"/>
              </w:rPr>
              <w:t>service offered within Morriston Cardiac centre, which pioneered the</w:t>
            </w:r>
            <w:r w:rsidR="00873B15">
              <w:rPr>
                <w:rFonts w:ascii="Arial" w:hAnsi="Arial" w:cs="Arial"/>
                <w:sz w:val="24"/>
                <w:szCs w:val="24"/>
              </w:rPr>
              <w:t xml:space="preserve"> use of this</w:t>
            </w:r>
            <w:r w:rsidR="000469B4" w:rsidRPr="00A36609">
              <w:rPr>
                <w:rFonts w:ascii="Arial" w:hAnsi="Arial" w:cs="Arial"/>
                <w:sz w:val="24"/>
                <w:szCs w:val="24"/>
              </w:rPr>
              <w:t xml:space="preserve"> technique in 2009</w:t>
            </w:r>
            <w:r w:rsidR="00873B15">
              <w:rPr>
                <w:rFonts w:ascii="Arial" w:hAnsi="Arial" w:cs="Arial"/>
                <w:sz w:val="24"/>
                <w:szCs w:val="24"/>
              </w:rPr>
              <w:t>.</w:t>
            </w:r>
            <w:r w:rsidR="000469B4" w:rsidRPr="00A36609">
              <w:rPr>
                <w:rFonts w:ascii="Arial" w:hAnsi="Arial" w:cs="Arial"/>
                <w:sz w:val="24"/>
                <w:szCs w:val="24"/>
              </w:rPr>
              <w:t xml:space="preserve"> </w:t>
            </w:r>
            <w:r w:rsidR="00873B15">
              <w:rPr>
                <w:rFonts w:ascii="Arial" w:hAnsi="Arial" w:cs="Arial"/>
                <w:sz w:val="24"/>
                <w:szCs w:val="24"/>
              </w:rPr>
              <w:t>T</w:t>
            </w:r>
            <w:r w:rsidR="000469B4" w:rsidRPr="00A36609">
              <w:rPr>
                <w:rFonts w:ascii="Arial" w:hAnsi="Arial" w:cs="Arial"/>
                <w:sz w:val="24"/>
                <w:szCs w:val="24"/>
              </w:rPr>
              <w:t>he HB recently reported on the 1000</w:t>
            </w:r>
            <w:r w:rsidR="000469B4" w:rsidRPr="00A36609">
              <w:rPr>
                <w:rFonts w:ascii="Arial" w:hAnsi="Arial" w:cs="Arial"/>
                <w:sz w:val="24"/>
                <w:szCs w:val="24"/>
                <w:vertAlign w:val="superscript"/>
              </w:rPr>
              <w:t>th</w:t>
            </w:r>
            <w:r w:rsidR="000469B4" w:rsidRPr="00A36609">
              <w:rPr>
                <w:rFonts w:ascii="Arial" w:hAnsi="Arial" w:cs="Arial"/>
                <w:sz w:val="24"/>
                <w:szCs w:val="24"/>
              </w:rPr>
              <w:t xml:space="preserve"> patient treated using th</w:t>
            </w:r>
            <w:r w:rsidR="00873B15">
              <w:rPr>
                <w:rFonts w:ascii="Arial" w:hAnsi="Arial" w:cs="Arial"/>
                <w:sz w:val="24"/>
                <w:szCs w:val="24"/>
              </w:rPr>
              <w:t>is</w:t>
            </w:r>
            <w:r w:rsidR="000469B4" w:rsidRPr="00A36609">
              <w:rPr>
                <w:rFonts w:ascii="Arial" w:hAnsi="Arial" w:cs="Arial"/>
                <w:sz w:val="24"/>
                <w:szCs w:val="24"/>
              </w:rPr>
              <w:t xml:space="preserve"> new technique with the Morriston team being awarded the </w:t>
            </w:r>
            <w:r w:rsidR="000469B4" w:rsidRPr="00A36609">
              <w:rPr>
                <w:rFonts w:ascii="Arial" w:hAnsi="Arial" w:cs="Arial"/>
                <w:sz w:val="24"/>
                <w:szCs w:val="24"/>
                <w:shd w:val="clear" w:color="auto" w:fill="FFFFFF"/>
              </w:rPr>
              <w:t>prestigious Edwards Lifesciences benchmark award</w:t>
            </w:r>
            <w:r w:rsidR="000469B4" w:rsidRPr="00A36609">
              <w:rPr>
                <w:rFonts w:ascii="Arial" w:hAnsi="Arial" w:cs="Arial"/>
                <w:sz w:val="24"/>
                <w:szCs w:val="24"/>
              </w:rPr>
              <w:t>.</w:t>
            </w:r>
          </w:p>
          <w:p w14:paraId="2311C3FD" w14:textId="77777777" w:rsidR="000469B4" w:rsidRDefault="000469B4" w:rsidP="00704738">
            <w:pPr>
              <w:rPr>
                <w:rFonts w:ascii="Arial" w:hAnsi="Arial" w:cs="Arial"/>
                <w:color w:val="FF0000"/>
                <w:sz w:val="24"/>
                <w:szCs w:val="24"/>
              </w:rPr>
            </w:pPr>
          </w:p>
          <w:p w14:paraId="0EA94E71" w14:textId="4FAA34B8" w:rsidR="0002520D" w:rsidRPr="00DB4A8C" w:rsidRDefault="000469B4" w:rsidP="00704738">
            <w:pPr>
              <w:rPr>
                <w:rFonts w:ascii="Arial" w:hAnsi="Arial" w:cs="Arial"/>
                <w:sz w:val="24"/>
                <w:szCs w:val="24"/>
              </w:rPr>
            </w:pPr>
            <w:r w:rsidRPr="00A36609">
              <w:rPr>
                <w:rFonts w:ascii="Arial" w:hAnsi="Arial" w:cs="Arial"/>
                <w:sz w:val="24"/>
                <w:szCs w:val="24"/>
              </w:rPr>
              <w:t>Recent publications</w:t>
            </w:r>
            <w:r w:rsidR="004E440F" w:rsidRPr="00A36609">
              <w:rPr>
                <w:rFonts w:ascii="Arial" w:hAnsi="Arial" w:cs="Arial"/>
                <w:sz w:val="24"/>
                <w:szCs w:val="24"/>
              </w:rPr>
              <w:t xml:space="preserve"> </w:t>
            </w:r>
            <w:r w:rsidR="00873B15">
              <w:rPr>
                <w:rFonts w:ascii="Arial" w:hAnsi="Arial" w:cs="Arial"/>
                <w:sz w:val="24"/>
                <w:szCs w:val="24"/>
              </w:rPr>
              <w:t xml:space="preserve">from staff members have </w:t>
            </w:r>
            <w:r w:rsidRPr="00A36609">
              <w:rPr>
                <w:rFonts w:ascii="Arial" w:hAnsi="Arial" w:cs="Arial"/>
                <w:sz w:val="24"/>
                <w:szCs w:val="24"/>
              </w:rPr>
              <w:t>include</w:t>
            </w:r>
            <w:r w:rsidR="004E440F" w:rsidRPr="00A36609">
              <w:rPr>
                <w:rFonts w:ascii="Arial" w:hAnsi="Arial" w:cs="Arial"/>
                <w:sz w:val="24"/>
                <w:szCs w:val="24"/>
              </w:rPr>
              <w:t xml:space="preserve">d articles </w:t>
            </w:r>
            <w:r w:rsidRPr="00A36609">
              <w:rPr>
                <w:rFonts w:ascii="Arial" w:hAnsi="Arial" w:cs="Arial"/>
                <w:sz w:val="24"/>
                <w:szCs w:val="24"/>
              </w:rPr>
              <w:t xml:space="preserve">in prestigious international journals such as the </w:t>
            </w:r>
            <w:r w:rsidR="00C42732" w:rsidRPr="00A36609">
              <w:rPr>
                <w:rFonts w:ascii="Arial" w:hAnsi="Arial" w:cs="Arial"/>
                <w:sz w:val="24"/>
                <w:szCs w:val="24"/>
              </w:rPr>
              <w:t>NEJM</w:t>
            </w:r>
            <w:r w:rsidR="004E440F" w:rsidRPr="00A36609">
              <w:rPr>
                <w:rFonts w:ascii="Arial" w:hAnsi="Arial" w:cs="Arial"/>
                <w:sz w:val="24"/>
                <w:szCs w:val="24"/>
              </w:rPr>
              <w:t xml:space="preserve"> and The Lancet</w:t>
            </w:r>
            <w:r w:rsidR="004E440F" w:rsidRPr="00DB4A8C">
              <w:rPr>
                <w:rFonts w:ascii="Arial" w:hAnsi="Arial" w:cs="Arial"/>
                <w:sz w:val="24"/>
                <w:szCs w:val="24"/>
              </w:rPr>
              <w:t>.</w:t>
            </w:r>
            <w:r w:rsidR="00C42732" w:rsidRPr="00DB4A8C">
              <w:rPr>
                <w:rFonts w:ascii="Arial" w:hAnsi="Arial" w:cs="Arial"/>
                <w:sz w:val="24"/>
                <w:szCs w:val="24"/>
              </w:rPr>
              <w:t xml:space="preserve"> </w:t>
            </w:r>
          </w:p>
          <w:p w14:paraId="4F9CB527" w14:textId="77777777" w:rsidR="00704738" w:rsidRPr="00DB4A8C" w:rsidRDefault="00704738" w:rsidP="00704738">
            <w:pPr>
              <w:rPr>
                <w:rFonts w:ascii="Arial" w:hAnsi="Arial" w:cs="Arial"/>
                <w:sz w:val="24"/>
                <w:szCs w:val="24"/>
              </w:rPr>
            </w:pPr>
          </w:p>
          <w:p w14:paraId="70391CE4" w14:textId="77777777" w:rsidR="003A7730" w:rsidRDefault="003A7730" w:rsidP="00191EC4">
            <w:pPr>
              <w:jc w:val="center"/>
              <w:rPr>
                <w:rFonts w:ascii="Arial" w:hAnsi="Arial" w:cs="Arial"/>
                <w:b/>
                <w:bCs/>
                <w:sz w:val="24"/>
                <w:szCs w:val="24"/>
              </w:rPr>
            </w:pPr>
          </w:p>
        </w:tc>
      </w:tr>
      <w:tr w:rsidR="0021732B" w14:paraId="6315C8CF" w14:textId="77777777" w:rsidTr="007028FB">
        <w:tc>
          <w:tcPr>
            <w:tcW w:w="9016" w:type="dxa"/>
          </w:tcPr>
          <w:p w14:paraId="18D6F9E8" w14:textId="77777777" w:rsidR="0021732B" w:rsidRDefault="0021732B" w:rsidP="00A01CC7">
            <w:pPr>
              <w:rPr>
                <w:rFonts w:ascii="Arial" w:hAnsi="Arial" w:cs="Arial"/>
                <w:b/>
                <w:bCs/>
                <w:sz w:val="24"/>
                <w:szCs w:val="24"/>
              </w:rPr>
            </w:pPr>
          </w:p>
          <w:p w14:paraId="071204BC" w14:textId="416E7EE7" w:rsidR="0021732B" w:rsidRDefault="00FD7991" w:rsidP="00A01CC7">
            <w:pPr>
              <w:rPr>
                <w:rFonts w:ascii="Arial" w:hAnsi="Arial" w:cs="Arial"/>
                <w:b/>
                <w:bCs/>
                <w:sz w:val="24"/>
                <w:szCs w:val="24"/>
              </w:rPr>
            </w:pPr>
            <w:r>
              <w:rPr>
                <w:rFonts w:ascii="Arial" w:hAnsi="Arial" w:cs="Arial"/>
                <w:b/>
                <w:bCs/>
                <w:sz w:val="24"/>
                <w:szCs w:val="24"/>
              </w:rPr>
              <w:t>Please o</w:t>
            </w:r>
            <w:r w:rsidR="0021732B">
              <w:rPr>
                <w:rFonts w:ascii="Arial" w:hAnsi="Arial" w:cs="Arial"/>
                <w:b/>
                <w:bCs/>
                <w:sz w:val="24"/>
                <w:szCs w:val="24"/>
              </w:rPr>
              <w:t>utline ways in which H</w:t>
            </w:r>
            <w:r w:rsidR="00D26BC3">
              <w:rPr>
                <w:rFonts w:ascii="Arial" w:hAnsi="Arial" w:cs="Arial"/>
                <w:b/>
                <w:bCs/>
                <w:sz w:val="24"/>
                <w:szCs w:val="24"/>
              </w:rPr>
              <w:t>ealth and Care Research Wales</w:t>
            </w:r>
            <w:r w:rsidR="0021732B">
              <w:rPr>
                <w:rFonts w:ascii="Arial" w:hAnsi="Arial" w:cs="Arial"/>
                <w:b/>
                <w:bCs/>
                <w:sz w:val="24"/>
                <w:szCs w:val="24"/>
              </w:rPr>
              <w:t xml:space="preserve"> and R&amp;D Division in WG can support your organisation with the implementation of the </w:t>
            </w:r>
            <w:r w:rsidR="008363D6">
              <w:rPr>
                <w:rFonts w:ascii="Arial" w:hAnsi="Arial" w:cs="Arial"/>
                <w:b/>
                <w:bCs/>
                <w:sz w:val="24"/>
                <w:szCs w:val="24"/>
              </w:rPr>
              <w:t>framework.</w:t>
            </w:r>
            <w:r w:rsidR="0021732B">
              <w:rPr>
                <w:rFonts w:ascii="Arial" w:hAnsi="Arial" w:cs="Arial"/>
                <w:b/>
                <w:bCs/>
                <w:sz w:val="24"/>
                <w:szCs w:val="24"/>
              </w:rPr>
              <w:t xml:space="preserve"> </w:t>
            </w:r>
          </w:p>
          <w:p w14:paraId="6172D660" w14:textId="77777777" w:rsidR="0021732B" w:rsidRDefault="0021732B" w:rsidP="00A01CC7">
            <w:pPr>
              <w:rPr>
                <w:rFonts w:ascii="Arial" w:hAnsi="Arial" w:cs="Arial"/>
                <w:b/>
                <w:bCs/>
                <w:sz w:val="24"/>
                <w:szCs w:val="24"/>
              </w:rPr>
            </w:pPr>
          </w:p>
          <w:p w14:paraId="47AA8F70" w14:textId="77777777" w:rsidR="004E440F" w:rsidRDefault="004E440F" w:rsidP="00A01CC7">
            <w:pPr>
              <w:rPr>
                <w:rFonts w:ascii="Arial" w:hAnsi="Arial" w:cs="Arial"/>
                <w:b/>
                <w:bCs/>
                <w:sz w:val="24"/>
                <w:szCs w:val="24"/>
              </w:rPr>
            </w:pPr>
          </w:p>
          <w:p w14:paraId="35AD5586" w14:textId="57A20CE7" w:rsidR="004E440F" w:rsidRPr="00A36609" w:rsidRDefault="004E440F" w:rsidP="00A01CC7">
            <w:pPr>
              <w:rPr>
                <w:rFonts w:ascii="Arial" w:hAnsi="Arial" w:cs="Arial"/>
                <w:sz w:val="24"/>
                <w:szCs w:val="24"/>
              </w:rPr>
            </w:pPr>
            <w:r w:rsidRPr="00A36609">
              <w:rPr>
                <w:rFonts w:ascii="Arial" w:hAnsi="Arial" w:cs="Arial"/>
                <w:sz w:val="24"/>
                <w:szCs w:val="24"/>
              </w:rPr>
              <w:t>The HB would welcome further discussion with H</w:t>
            </w:r>
            <w:r w:rsidR="00072C26">
              <w:rPr>
                <w:rFonts w:ascii="Arial" w:hAnsi="Arial" w:cs="Arial"/>
                <w:sz w:val="24"/>
                <w:szCs w:val="24"/>
              </w:rPr>
              <w:t xml:space="preserve">ealth and </w:t>
            </w:r>
            <w:r w:rsidRPr="00A36609">
              <w:rPr>
                <w:rFonts w:ascii="Arial" w:hAnsi="Arial" w:cs="Arial"/>
                <w:sz w:val="24"/>
                <w:szCs w:val="24"/>
              </w:rPr>
              <w:t>C</w:t>
            </w:r>
            <w:r w:rsidR="00072C26">
              <w:rPr>
                <w:rFonts w:ascii="Arial" w:hAnsi="Arial" w:cs="Arial"/>
                <w:sz w:val="24"/>
                <w:szCs w:val="24"/>
              </w:rPr>
              <w:t xml:space="preserve">are </w:t>
            </w:r>
            <w:r w:rsidRPr="00A36609">
              <w:rPr>
                <w:rFonts w:ascii="Arial" w:hAnsi="Arial" w:cs="Arial"/>
                <w:sz w:val="24"/>
                <w:szCs w:val="24"/>
              </w:rPr>
              <w:t>R</w:t>
            </w:r>
            <w:r w:rsidR="00072C26">
              <w:rPr>
                <w:rFonts w:ascii="Arial" w:hAnsi="Arial" w:cs="Arial"/>
                <w:sz w:val="24"/>
                <w:szCs w:val="24"/>
              </w:rPr>
              <w:t xml:space="preserve">esearch </w:t>
            </w:r>
            <w:r w:rsidRPr="00A36609">
              <w:rPr>
                <w:rFonts w:ascii="Arial" w:hAnsi="Arial" w:cs="Arial"/>
                <w:sz w:val="24"/>
                <w:szCs w:val="24"/>
              </w:rPr>
              <w:t>W</w:t>
            </w:r>
            <w:r w:rsidR="00072C26">
              <w:rPr>
                <w:rFonts w:ascii="Arial" w:hAnsi="Arial" w:cs="Arial"/>
                <w:sz w:val="24"/>
                <w:szCs w:val="24"/>
              </w:rPr>
              <w:t>ales</w:t>
            </w:r>
            <w:r w:rsidRPr="00A36609">
              <w:rPr>
                <w:rFonts w:ascii="Arial" w:hAnsi="Arial" w:cs="Arial"/>
                <w:sz w:val="24"/>
                <w:szCs w:val="24"/>
              </w:rPr>
              <w:t xml:space="preserve"> and WG R&amp;D Division on the following ongoing issues:</w:t>
            </w:r>
          </w:p>
          <w:p w14:paraId="00A25E86" w14:textId="77777777" w:rsidR="004E440F" w:rsidRPr="00A36609" w:rsidRDefault="004E440F" w:rsidP="00A01CC7">
            <w:pPr>
              <w:rPr>
                <w:rFonts w:ascii="Arial" w:hAnsi="Arial" w:cs="Arial"/>
                <w:sz w:val="24"/>
                <w:szCs w:val="24"/>
              </w:rPr>
            </w:pPr>
          </w:p>
          <w:p w14:paraId="6DF8A45B" w14:textId="77777777" w:rsidR="00BC65F6" w:rsidRDefault="00873B15" w:rsidP="007028FB">
            <w:pPr>
              <w:pStyle w:val="ListParagraph"/>
              <w:numPr>
                <w:ilvl w:val="0"/>
                <w:numId w:val="5"/>
              </w:numPr>
              <w:spacing w:after="0" w:line="240" w:lineRule="auto"/>
              <w:jc w:val="both"/>
              <w:rPr>
                <w:rFonts w:ascii="Arial" w:hAnsi="Arial" w:cs="Arial"/>
                <w:sz w:val="24"/>
                <w:szCs w:val="24"/>
              </w:rPr>
            </w:pPr>
            <w:r>
              <w:rPr>
                <w:rFonts w:ascii="Arial" w:hAnsi="Arial" w:cs="Arial"/>
                <w:sz w:val="24"/>
                <w:szCs w:val="24"/>
              </w:rPr>
              <w:t xml:space="preserve">Wales Health Boards reneging on the standard consultant contract for physicians, which includes three periods for supporting professional activity (SPAs). Since this is time during which research typically takes place, a reduction in SPA allocation will impact on </w:t>
            </w:r>
            <w:r w:rsidR="00BC65F6">
              <w:rPr>
                <w:rFonts w:ascii="Arial" w:hAnsi="Arial" w:cs="Arial"/>
                <w:sz w:val="24"/>
                <w:szCs w:val="24"/>
              </w:rPr>
              <w:t>consultant involvement.</w:t>
            </w:r>
          </w:p>
          <w:p w14:paraId="26E81F68" w14:textId="3E2F80B3" w:rsidR="004F4B51" w:rsidRPr="007028FB" w:rsidRDefault="00873B15" w:rsidP="008363D6">
            <w:pPr>
              <w:pStyle w:val="ListParagraph"/>
              <w:numPr>
                <w:ilvl w:val="0"/>
                <w:numId w:val="5"/>
              </w:numPr>
              <w:spacing w:after="0" w:line="240" w:lineRule="auto"/>
              <w:jc w:val="both"/>
              <w:rPr>
                <w:rFonts w:ascii="Arial" w:hAnsi="Arial" w:cs="Arial"/>
                <w:sz w:val="24"/>
                <w:szCs w:val="24"/>
              </w:rPr>
            </w:pPr>
            <w:r>
              <w:rPr>
                <w:rFonts w:ascii="Arial" w:hAnsi="Arial" w:cs="Arial"/>
                <w:sz w:val="24"/>
                <w:szCs w:val="24"/>
              </w:rPr>
              <w:t xml:space="preserve"> </w:t>
            </w:r>
            <w:r w:rsidR="004E440F" w:rsidRPr="004F4B51">
              <w:rPr>
                <w:rFonts w:ascii="Arial" w:hAnsi="Arial" w:cs="Arial"/>
                <w:sz w:val="24"/>
                <w:szCs w:val="24"/>
              </w:rPr>
              <w:t>Payment for cross-HB p</w:t>
            </w:r>
            <w:r w:rsidR="004E440F" w:rsidRPr="007028FB">
              <w:rPr>
                <w:rFonts w:ascii="Arial" w:hAnsi="Arial" w:cs="Arial"/>
                <w:sz w:val="24"/>
                <w:szCs w:val="24"/>
              </w:rPr>
              <w:t>atient transfer</w:t>
            </w:r>
            <w:r w:rsidR="004F4B51" w:rsidRPr="007028FB">
              <w:rPr>
                <w:rFonts w:ascii="Arial" w:hAnsi="Arial" w:cs="Arial"/>
                <w:sz w:val="24"/>
                <w:szCs w:val="24"/>
              </w:rPr>
              <w:t>s</w:t>
            </w:r>
            <w:r w:rsidRPr="007028FB">
              <w:rPr>
                <w:rFonts w:ascii="Arial" w:hAnsi="Arial" w:cs="Arial"/>
                <w:sz w:val="24"/>
                <w:szCs w:val="24"/>
              </w:rPr>
              <w:t>, especially radiology costs where there is debate regarding standard of care</w:t>
            </w:r>
            <w:r w:rsidR="008363D6" w:rsidRPr="007028FB">
              <w:rPr>
                <w:rFonts w:ascii="Arial" w:hAnsi="Arial" w:cs="Arial"/>
                <w:sz w:val="24"/>
                <w:szCs w:val="24"/>
              </w:rPr>
              <w:t>.</w:t>
            </w:r>
          </w:p>
          <w:p w14:paraId="22161025" w14:textId="2C00AFE9" w:rsidR="004E440F" w:rsidRPr="007028FB" w:rsidRDefault="007028FB" w:rsidP="007028FB">
            <w:pPr>
              <w:pStyle w:val="ListParagraph"/>
              <w:numPr>
                <w:ilvl w:val="0"/>
                <w:numId w:val="5"/>
              </w:numPr>
              <w:spacing w:after="0" w:line="240" w:lineRule="auto"/>
              <w:jc w:val="both"/>
              <w:rPr>
                <w:rFonts w:ascii="Arial" w:hAnsi="Arial" w:cs="Arial"/>
                <w:sz w:val="24"/>
                <w:szCs w:val="24"/>
              </w:rPr>
            </w:pPr>
            <w:r w:rsidRPr="007028FB">
              <w:rPr>
                <w:rFonts w:ascii="Arial" w:hAnsi="Arial" w:cs="Arial"/>
                <w:color w:val="242424"/>
                <w:sz w:val="24"/>
                <w:szCs w:val="24"/>
                <w:shd w:val="clear" w:color="auto" w:fill="FFFFFF"/>
              </w:rPr>
              <w:t>Guidance on fostering improvements in the efficiency of university contracting processes</w:t>
            </w:r>
            <w:r>
              <w:rPr>
                <w:rFonts w:ascii="Arial" w:hAnsi="Arial" w:cs="Arial"/>
                <w:color w:val="242424"/>
                <w:sz w:val="24"/>
                <w:szCs w:val="24"/>
                <w:shd w:val="clear" w:color="auto" w:fill="FFFFFF"/>
              </w:rPr>
              <w:t>,</w:t>
            </w:r>
            <w:r w:rsidRPr="007028FB">
              <w:rPr>
                <w:rFonts w:ascii="Arial" w:hAnsi="Arial" w:cs="Arial"/>
                <w:color w:val="242424"/>
                <w:sz w:val="24"/>
                <w:szCs w:val="24"/>
                <w:shd w:val="clear" w:color="auto" w:fill="FFFFFF"/>
              </w:rPr>
              <w:t xml:space="preserve"> in order to help drive a more efficient review and sign off for HB sponsored studies, as delays are currently hindering setup times</w:t>
            </w:r>
            <w:r w:rsidR="008363D6" w:rsidRPr="007028FB">
              <w:rPr>
                <w:rFonts w:ascii="Arial" w:hAnsi="Arial" w:cs="Arial"/>
                <w:sz w:val="24"/>
                <w:szCs w:val="24"/>
              </w:rPr>
              <w:t>.</w:t>
            </w:r>
          </w:p>
          <w:p w14:paraId="1BB563DA" w14:textId="700C1EB5" w:rsidR="004E440F" w:rsidRPr="007028FB" w:rsidRDefault="00DB4A8C" w:rsidP="008363D6">
            <w:pPr>
              <w:pStyle w:val="ListParagraph"/>
              <w:numPr>
                <w:ilvl w:val="0"/>
                <w:numId w:val="5"/>
              </w:numPr>
              <w:spacing w:after="0" w:line="240" w:lineRule="auto"/>
              <w:jc w:val="both"/>
              <w:rPr>
                <w:rFonts w:ascii="Arial" w:hAnsi="Arial" w:cs="Arial"/>
                <w:sz w:val="24"/>
                <w:szCs w:val="24"/>
              </w:rPr>
            </w:pPr>
            <w:r w:rsidRPr="007028FB">
              <w:rPr>
                <w:rFonts w:ascii="Arial" w:hAnsi="Arial" w:cs="Arial"/>
                <w:sz w:val="24"/>
                <w:szCs w:val="24"/>
              </w:rPr>
              <w:t>S</w:t>
            </w:r>
            <w:r w:rsidR="004E440F" w:rsidRPr="007028FB">
              <w:rPr>
                <w:rFonts w:ascii="Arial" w:hAnsi="Arial" w:cs="Arial"/>
                <w:sz w:val="24"/>
                <w:szCs w:val="24"/>
              </w:rPr>
              <w:t>upport</w:t>
            </w:r>
            <w:r w:rsidRPr="007028FB">
              <w:rPr>
                <w:rFonts w:ascii="Arial" w:hAnsi="Arial" w:cs="Arial"/>
                <w:sz w:val="24"/>
                <w:szCs w:val="24"/>
              </w:rPr>
              <w:t>ing discussions</w:t>
            </w:r>
            <w:r w:rsidR="004E440F" w:rsidRPr="007028FB">
              <w:rPr>
                <w:rFonts w:ascii="Arial" w:hAnsi="Arial" w:cs="Arial"/>
                <w:sz w:val="24"/>
                <w:szCs w:val="24"/>
              </w:rPr>
              <w:t xml:space="preserve"> with high level Executive to ensure</w:t>
            </w:r>
            <w:r w:rsidRPr="007028FB">
              <w:rPr>
                <w:rFonts w:ascii="Arial" w:hAnsi="Arial" w:cs="Arial"/>
                <w:sz w:val="24"/>
                <w:szCs w:val="24"/>
              </w:rPr>
              <w:t xml:space="preserve"> clinical</w:t>
            </w:r>
            <w:r w:rsidR="004E440F" w:rsidRPr="007028FB">
              <w:rPr>
                <w:rFonts w:ascii="Arial" w:hAnsi="Arial" w:cs="Arial"/>
                <w:sz w:val="24"/>
                <w:szCs w:val="24"/>
              </w:rPr>
              <w:t xml:space="preserve"> facilities and resources are made available for R&amp;D</w:t>
            </w:r>
            <w:r w:rsidRPr="007028FB">
              <w:rPr>
                <w:rFonts w:ascii="Arial" w:hAnsi="Arial" w:cs="Arial"/>
                <w:sz w:val="24"/>
                <w:szCs w:val="24"/>
              </w:rPr>
              <w:t xml:space="preserve"> delivery</w:t>
            </w:r>
            <w:r w:rsidR="004E440F" w:rsidRPr="007028FB">
              <w:rPr>
                <w:rFonts w:ascii="Arial" w:hAnsi="Arial" w:cs="Arial"/>
                <w:sz w:val="24"/>
                <w:szCs w:val="24"/>
              </w:rPr>
              <w:t xml:space="preserve"> staff.</w:t>
            </w:r>
          </w:p>
          <w:p w14:paraId="54D4D094" w14:textId="1E078739" w:rsidR="008363D6" w:rsidRPr="007028FB" w:rsidRDefault="008363D6" w:rsidP="007028FB">
            <w:pPr>
              <w:pStyle w:val="ListParagraph"/>
              <w:numPr>
                <w:ilvl w:val="0"/>
                <w:numId w:val="5"/>
              </w:numPr>
              <w:spacing w:after="0" w:line="240" w:lineRule="auto"/>
              <w:jc w:val="both"/>
              <w:rPr>
                <w:rFonts w:ascii="Arial" w:hAnsi="Arial" w:cs="Arial"/>
                <w:sz w:val="24"/>
                <w:szCs w:val="24"/>
              </w:rPr>
            </w:pPr>
            <w:r w:rsidRPr="007028FB">
              <w:rPr>
                <w:rFonts w:ascii="Arial" w:hAnsi="Arial" w:cs="Arial"/>
                <w:sz w:val="24"/>
                <w:szCs w:val="24"/>
              </w:rPr>
              <w:t>Increased local autonomy over the HB R&amp;D budget.</w:t>
            </w:r>
          </w:p>
          <w:p w14:paraId="41ED50A0" w14:textId="77777777" w:rsidR="004E440F" w:rsidRPr="004F4B51" w:rsidRDefault="004E440F" w:rsidP="007028FB">
            <w:pPr>
              <w:jc w:val="both"/>
              <w:rPr>
                <w:rFonts w:ascii="Arial" w:hAnsi="Arial" w:cs="Arial"/>
                <w:sz w:val="24"/>
                <w:szCs w:val="24"/>
              </w:rPr>
            </w:pPr>
          </w:p>
          <w:p w14:paraId="0A643B4A" w14:textId="77777777" w:rsidR="004E440F" w:rsidRPr="00A36609" w:rsidRDefault="004E440F" w:rsidP="007028FB">
            <w:pPr>
              <w:jc w:val="both"/>
              <w:rPr>
                <w:rFonts w:ascii="Arial" w:hAnsi="Arial" w:cs="Arial"/>
                <w:sz w:val="24"/>
                <w:szCs w:val="24"/>
              </w:rPr>
            </w:pPr>
          </w:p>
          <w:p w14:paraId="690FAB17" w14:textId="77777777" w:rsidR="0021732B" w:rsidRDefault="0021732B" w:rsidP="00A01CC7">
            <w:pPr>
              <w:rPr>
                <w:rFonts w:ascii="Arial" w:hAnsi="Arial" w:cs="Arial"/>
                <w:b/>
                <w:bCs/>
                <w:sz w:val="24"/>
                <w:szCs w:val="24"/>
              </w:rPr>
            </w:pPr>
          </w:p>
          <w:p w14:paraId="030FF516" w14:textId="77777777" w:rsidR="0021732B" w:rsidRDefault="0021732B" w:rsidP="00A01CC7">
            <w:pPr>
              <w:rPr>
                <w:rFonts w:ascii="Arial" w:hAnsi="Arial" w:cs="Arial"/>
                <w:b/>
                <w:bCs/>
                <w:sz w:val="24"/>
                <w:szCs w:val="24"/>
              </w:rPr>
            </w:pPr>
          </w:p>
          <w:p w14:paraId="4BA67C75" w14:textId="77777777" w:rsidR="0021732B" w:rsidRDefault="0021732B" w:rsidP="00A01CC7">
            <w:pPr>
              <w:rPr>
                <w:rFonts w:ascii="Arial" w:hAnsi="Arial" w:cs="Arial"/>
                <w:b/>
                <w:bCs/>
                <w:sz w:val="24"/>
                <w:szCs w:val="24"/>
              </w:rPr>
            </w:pPr>
          </w:p>
          <w:p w14:paraId="1940B96A" w14:textId="77777777" w:rsidR="0021732B" w:rsidRDefault="0021732B" w:rsidP="00A01CC7">
            <w:pPr>
              <w:rPr>
                <w:rFonts w:ascii="Arial" w:hAnsi="Arial" w:cs="Arial"/>
                <w:b/>
                <w:bCs/>
                <w:sz w:val="24"/>
                <w:szCs w:val="24"/>
              </w:rPr>
            </w:pPr>
          </w:p>
        </w:tc>
      </w:tr>
      <w:tr w:rsidR="008363D6" w14:paraId="0842F5CD" w14:textId="77777777" w:rsidTr="007028FB">
        <w:tc>
          <w:tcPr>
            <w:tcW w:w="9016" w:type="dxa"/>
          </w:tcPr>
          <w:p w14:paraId="62378DAC" w14:textId="77777777" w:rsidR="008363D6" w:rsidRDefault="008363D6" w:rsidP="00A01CC7">
            <w:pPr>
              <w:rPr>
                <w:rFonts w:ascii="Arial" w:hAnsi="Arial" w:cs="Arial"/>
                <w:b/>
                <w:bCs/>
                <w:sz w:val="24"/>
                <w:szCs w:val="24"/>
              </w:rPr>
            </w:pPr>
          </w:p>
        </w:tc>
      </w:tr>
    </w:tbl>
    <w:p w14:paraId="027F53B7" w14:textId="77777777" w:rsidR="003A7730" w:rsidRDefault="003A7730" w:rsidP="00A36609">
      <w:pPr>
        <w:rPr>
          <w:rFonts w:ascii="Arial" w:hAnsi="Arial" w:cs="Arial"/>
          <w:b/>
          <w:bCs/>
          <w:sz w:val="24"/>
          <w:szCs w:val="24"/>
        </w:rPr>
      </w:pPr>
    </w:p>
    <w:sectPr w:rsidR="003A773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EC5149"/>
    <w:multiLevelType w:val="hybridMultilevel"/>
    <w:tmpl w:val="870C3A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724411D"/>
    <w:multiLevelType w:val="hybridMultilevel"/>
    <w:tmpl w:val="568C8C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05835A5"/>
    <w:multiLevelType w:val="hybridMultilevel"/>
    <w:tmpl w:val="2EC229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8D00760"/>
    <w:multiLevelType w:val="hybridMultilevel"/>
    <w:tmpl w:val="6130DD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E24736C"/>
    <w:multiLevelType w:val="hybridMultilevel"/>
    <w:tmpl w:val="B38E0062"/>
    <w:lvl w:ilvl="0" w:tplc="2D6A89D6">
      <w:start w:val="1"/>
      <w:numFmt w:val="bullet"/>
      <w:lvlText w:val=""/>
      <w:lvlJc w:val="left"/>
      <w:pPr>
        <w:tabs>
          <w:tab w:val="num" w:pos="720"/>
        </w:tabs>
        <w:ind w:left="720" w:hanging="360"/>
      </w:pPr>
      <w:rPr>
        <w:rFonts w:ascii="Symbol" w:hAnsi="Symbol" w:hint="default"/>
      </w:rPr>
    </w:lvl>
    <w:lvl w:ilvl="1" w:tplc="48D21090" w:tentative="1">
      <w:start w:val="1"/>
      <w:numFmt w:val="bullet"/>
      <w:lvlText w:val=""/>
      <w:lvlJc w:val="left"/>
      <w:pPr>
        <w:tabs>
          <w:tab w:val="num" w:pos="1440"/>
        </w:tabs>
        <w:ind w:left="1440" w:hanging="360"/>
      </w:pPr>
      <w:rPr>
        <w:rFonts w:ascii="Symbol" w:hAnsi="Symbol" w:hint="default"/>
      </w:rPr>
    </w:lvl>
    <w:lvl w:ilvl="2" w:tplc="C0588F6E" w:tentative="1">
      <w:start w:val="1"/>
      <w:numFmt w:val="bullet"/>
      <w:lvlText w:val=""/>
      <w:lvlJc w:val="left"/>
      <w:pPr>
        <w:tabs>
          <w:tab w:val="num" w:pos="2160"/>
        </w:tabs>
        <w:ind w:left="2160" w:hanging="360"/>
      </w:pPr>
      <w:rPr>
        <w:rFonts w:ascii="Symbol" w:hAnsi="Symbol" w:hint="default"/>
      </w:rPr>
    </w:lvl>
    <w:lvl w:ilvl="3" w:tplc="F47E1642" w:tentative="1">
      <w:start w:val="1"/>
      <w:numFmt w:val="bullet"/>
      <w:lvlText w:val=""/>
      <w:lvlJc w:val="left"/>
      <w:pPr>
        <w:tabs>
          <w:tab w:val="num" w:pos="2880"/>
        </w:tabs>
        <w:ind w:left="2880" w:hanging="360"/>
      </w:pPr>
      <w:rPr>
        <w:rFonts w:ascii="Symbol" w:hAnsi="Symbol" w:hint="default"/>
      </w:rPr>
    </w:lvl>
    <w:lvl w:ilvl="4" w:tplc="48D0A4A4" w:tentative="1">
      <w:start w:val="1"/>
      <w:numFmt w:val="bullet"/>
      <w:lvlText w:val=""/>
      <w:lvlJc w:val="left"/>
      <w:pPr>
        <w:tabs>
          <w:tab w:val="num" w:pos="3600"/>
        </w:tabs>
        <w:ind w:left="3600" w:hanging="360"/>
      </w:pPr>
      <w:rPr>
        <w:rFonts w:ascii="Symbol" w:hAnsi="Symbol" w:hint="default"/>
      </w:rPr>
    </w:lvl>
    <w:lvl w:ilvl="5" w:tplc="BD5AB9AC" w:tentative="1">
      <w:start w:val="1"/>
      <w:numFmt w:val="bullet"/>
      <w:lvlText w:val=""/>
      <w:lvlJc w:val="left"/>
      <w:pPr>
        <w:tabs>
          <w:tab w:val="num" w:pos="4320"/>
        </w:tabs>
        <w:ind w:left="4320" w:hanging="360"/>
      </w:pPr>
      <w:rPr>
        <w:rFonts w:ascii="Symbol" w:hAnsi="Symbol" w:hint="default"/>
      </w:rPr>
    </w:lvl>
    <w:lvl w:ilvl="6" w:tplc="B4F24F06" w:tentative="1">
      <w:start w:val="1"/>
      <w:numFmt w:val="bullet"/>
      <w:lvlText w:val=""/>
      <w:lvlJc w:val="left"/>
      <w:pPr>
        <w:tabs>
          <w:tab w:val="num" w:pos="5040"/>
        </w:tabs>
        <w:ind w:left="5040" w:hanging="360"/>
      </w:pPr>
      <w:rPr>
        <w:rFonts w:ascii="Symbol" w:hAnsi="Symbol" w:hint="default"/>
      </w:rPr>
    </w:lvl>
    <w:lvl w:ilvl="7" w:tplc="03DE9440" w:tentative="1">
      <w:start w:val="1"/>
      <w:numFmt w:val="bullet"/>
      <w:lvlText w:val=""/>
      <w:lvlJc w:val="left"/>
      <w:pPr>
        <w:tabs>
          <w:tab w:val="num" w:pos="5760"/>
        </w:tabs>
        <w:ind w:left="5760" w:hanging="360"/>
      </w:pPr>
      <w:rPr>
        <w:rFonts w:ascii="Symbol" w:hAnsi="Symbol" w:hint="default"/>
      </w:rPr>
    </w:lvl>
    <w:lvl w:ilvl="8" w:tplc="E8325988" w:tentative="1">
      <w:start w:val="1"/>
      <w:numFmt w:val="bullet"/>
      <w:lvlText w:val=""/>
      <w:lvlJc w:val="left"/>
      <w:pPr>
        <w:tabs>
          <w:tab w:val="num" w:pos="6480"/>
        </w:tabs>
        <w:ind w:left="6480" w:hanging="360"/>
      </w:pPr>
      <w:rPr>
        <w:rFonts w:ascii="Symbol" w:hAnsi="Symbol" w:hint="default"/>
      </w:rPr>
    </w:lvl>
  </w:abstractNum>
  <w:num w:numId="1" w16cid:durableId="367490544">
    <w:abstractNumId w:val="4"/>
  </w:num>
  <w:num w:numId="2" w16cid:durableId="1029141637">
    <w:abstractNumId w:val="0"/>
  </w:num>
  <w:num w:numId="3" w16cid:durableId="497843919">
    <w:abstractNumId w:val="3"/>
  </w:num>
  <w:num w:numId="4" w16cid:durableId="84690234">
    <w:abstractNumId w:val="1"/>
  </w:num>
  <w:num w:numId="5" w16cid:durableId="132293215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16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91EC4"/>
    <w:rsid w:val="00006DA3"/>
    <w:rsid w:val="0002520D"/>
    <w:rsid w:val="00044A8F"/>
    <w:rsid w:val="0004506E"/>
    <w:rsid w:val="000469B4"/>
    <w:rsid w:val="00072C26"/>
    <w:rsid w:val="00092CC5"/>
    <w:rsid w:val="000B06D8"/>
    <w:rsid w:val="000D6140"/>
    <w:rsid w:val="00107B4F"/>
    <w:rsid w:val="001364ED"/>
    <w:rsid w:val="00155D75"/>
    <w:rsid w:val="00164047"/>
    <w:rsid w:val="0017592E"/>
    <w:rsid w:val="00191EC4"/>
    <w:rsid w:val="001B69AF"/>
    <w:rsid w:val="001F6B35"/>
    <w:rsid w:val="0021732B"/>
    <w:rsid w:val="00217573"/>
    <w:rsid w:val="002214BF"/>
    <w:rsid w:val="0023106F"/>
    <w:rsid w:val="00240872"/>
    <w:rsid w:val="002B2870"/>
    <w:rsid w:val="002C0684"/>
    <w:rsid w:val="002C2596"/>
    <w:rsid w:val="002E3215"/>
    <w:rsid w:val="0031756B"/>
    <w:rsid w:val="003234C5"/>
    <w:rsid w:val="00344F18"/>
    <w:rsid w:val="00351F58"/>
    <w:rsid w:val="0035757B"/>
    <w:rsid w:val="0037426A"/>
    <w:rsid w:val="00375761"/>
    <w:rsid w:val="003A7730"/>
    <w:rsid w:val="003B3B3A"/>
    <w:rsid w:val="00404DAC"/>
    <w:rsid w:val="00421C37"/>
    <w:rsid w:val="00423106"/>
    <w:rsid w:val="00497D64"/>
    <w:rsid w:val="004A1F60"/>
    <w:rsid w:val="004C35FD"/>
    <w:rsid w:val="004E440F"/>
    <w:rsid w:val="004F4B51"/>
    <w:rsid w:val="00534169"/>
    <w:rsid w:val="0053760F"/>
    <w:rsid w:val="005F65C9"/>
    <w:rsid w:val="00615C5B"/>
    <w:rsid w:val="00616215"/>
    <w:rsid w:val="00641EB8"/>
    <w:rsid w:val="006549BD"/>
    <w:rsid w:val="006826A8"/>
    <w:rsid w:val="006B22BB"/>
    <w:rsid w:val="006F148D"/>
    <w:rsid w:val="007028FB"/>
    <w:rsid w:val="00704738"/>
    <w:rsid w:val="00740890"/>
    <w:rsid w:val="007500B5"/>
    <w:rsid w:val="00775759"/>
    <w:rsid w:val="00782D26"/>
    <w:rsid w:val="007952C6"/>
    <w:rsid w:val="007D4AB1"/>
    <w:rsid w:val="008363D6"/>
    <w:rsid w:val="00873B15"/>
    <w:rsid w:val="00885B7D"/>
    <w:rsid w:val="008927AE"/>
    <w:rsid w:val="008C745D"/>
    <w:rsid w:val="008F0534"/>
    <w:rsid w:val="009251E3"/>
    <w:rsid w:val="00925C13"/>
    <w:rsid w:val="00966A8B"/>
    <w:rsid w:val="009C368D"/>
    <w:rsid w:val="009C56C7"/>
    <w:rsid w:val="00A01CC7"/>
    <w:rsid w:val="00A36609"/>
    <w:rsid w:val="00A60CC9"/>
    <w:rsid w:val="00AB4096"/>
    <w:rsid w:val="00AD5AD6"/>
    <w:rsid w:val="00B14450"/>
    <w:rsid w:val="00B768DA"/>
    <w:rsid w:val="00B81DC1"/>
    <w:rsid w:val="00B92E5A"/>
    <w:rsid w:val="00B95566"/>
    <w:rsid w:val="00BA608C"/>
    <w:rsid w:val="00BA62F8"/>
    <w:rsid w:val="00BC2C8F"/>
    <w:rsid w:val="00BC65F6"/>
    <w:rsid w:val="00BD7B75"/>
    <w:rsid w:val="00BF7F5A"/>
    <w:rsid w:val="00C42732"/>
    <w:rsid w:val="00C65BC4"/>
    <w:rsid w:val="00CA318A"/>
    <w:rsid w:val="00CF3349"/>
    <w:rsid w:val="00D06BB7"/>
    <w:rsid w:val="00D26BC3"/>
    <w:rsid w:val="00D3080A"/>
    <w:rsid w:val="00D4053D"/>
    <w:rsid w:val="00D40880"/>
    <w:rsid w:val="00D63DC5"/>
    <w:rsid w:val="00D95C47"/>
    <w:rsid w:val="00DA3729"/>
    <w:rsid w:val="00DB4A8C"/>
    <w:rsid w:val="00DE69D4"/>
    <w:rsid w:val="00DE7E14"/>
    <w:rsid w:val="00E2598C"/>
    <w:rsid w:val="00E3087E"/>
    <w:rsid w:val="00E31AEC"/>
    <w:rsid w:val="00E668D2"/>
    <w:rsid w:val="00E73892"/>
    <w:rsid w:val="00F06926"/>
    <w:rsid w:val="00F133EE"/>
    <w:rsid w:val="00F20A41"/>
    <w:rsid w:val="00F71988"/>
    <w:rsid w:val="00FA0548"/>
    <w:rsid w:val="00FD0145"/>
    <w:rsid w:val="00FD6FFF"/>
    <w:rsid w:val="00FD7991"/>
    <w:rsid w:val="00FF1F8F"/>
    <w:rsid w:val="03D43390"/>
    <w:rsid w:val="0BD2A7BB"/>
    <w:rsid w:val="108CF081"/>
    <w:rsid w:val="193DA637"/>
    <w:rsid w:val="1AEEFBEE"/>
    <w:rsid w:val="1B50FCCF"/>
    <w:rsid w:val="1D179FA3"/>
    <w:rsid w:val="2A67D139"/>
    <w:rsid w:val="2E0BF01E"/>
    <w:rsid w:val="350979F0"/>
    <w:rsid w:val="38E653B8"/>
    <w:rsid w:val="3DDA86FD"/>
    <w:rsid w:val="4869B61D"/>
    <w:rsid w:val="4B95E4C2"/>
    <w:rsid w:val="50AB108E"/>
    <w:rsid w:val="57D7B8E8"/>
    <w:rsid w:val="5911E3DF"/>
    <w:rsid w:val="5C4984A1"/>
    <w:rsid w:val="66DB7306"/>
    <w:rsid w:val="6ACBC590"/>
    <w:rsid w:val="6C87A380"/>
    <w:rsid w:val="6CF66C2A"/>
    <w:rsid w:val="6F9F36B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6B6380"/>
  <w15:chartTrackingRefBased/>
  <w15:docId w15:val="{38E31616-D09C-41C8-A24C-8BFF7EC1E1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191E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Numbered Para 1,Bullet 1,Bullet Points,MAIN CONTENT,OBC Bullet,List Paragraph12,List Paragraph11,Colorful List - Accent 11,Normal numbered,L"/>
    <w:basedOn w:val="Normal"/>
    <w:link w:val="ListParagraphChar"/>
    <w:uiPriority w:val="34"/>
    <w:qFormat/>
    <w:rsid w:val="00CF3349"/>
    <w:pPr>
      <w:spacing w:after="200" w:line="276" w:lineRule="auto"/>
      <w:ind w:left="720"/>
      <w:contextualSpacing/>
    </w:pPr>
  </w:style>
  <w:style w:type="character" w:customStyle="1" w:styleId="ListParagraphChar">
    <w:name w:val="List Paragraph Char"/>
    <w:aliases w:val="F5 List Paragraph Char,List Paragraph1 Char,Dot pt Char,No Spacing1 Char,List Paragraph Char Char Char Char,Indicator Text Char,Numbered Para 1 Char,Bullet 1 Char,Bullet Points Char,MAIN CONTENT Char,OBC Bullet Char,L Char"/>
    <w:link w:val="ListParagraph"/>
    <w:uiPriority w:val="34"/>
    <w:qFormat/>
    <w:locked/>
    <w:rsid w:val="00CF3349"/>
  </w:style>
  <w:style w:type="paragraph" w:styleId="Revision">
    <w:name w:val="Revision"/>
    <w:hidden/>
    <w:uiPriority w:val="99"/>
    <w:semiHidden/>
    <w:rsid w:val="00FA0548"/>
    <w:pPr>
      <w:spacing w:after="0" w:line="240" w:lineRule="auto"/>
    </w:pPr>
  </w:style>
  <w:style w:type="character" w:styleId="Hyperlink">
    <w:name w:val="Hyperlink"/>
    <w:basedOn w:val="DefaultParagraphFont"/>
    <w:uiPriority w:val="99"/>
    <w:semiHidden/>
    <w:unhideWhenUsed/>
    <w:rsid w:val="008C745D"/>
    <w:rPr>
      <w:color w:val="0563C1"/>
      <w:u w:val="single"/>
    </w:rPr>
  </w:style>
  <w:style w:type="character" w:styleId="FollowedHyperlink">
    <w:name w:val="FollowedHyperlink"/>
    <w:basedOn w:val="DefaultParagraphFont"/>
    <w:uiPriority w:val="99"/>
    <w:semiHidden/>
    <w:unhideWhenUsed/>
    <w:rsid w:val="00375761"/>
    <w:rPr>
      <w:color w:val="954F72" w:themeColor="followedHyperlink"/>
      <w:u w:val="single"/>
    </w:rPr>
  </w:style>
  <w:style w:type="paragraph" w:styleId="BalloonText">
    <w:name w:val="Balloon Text"/>
    <w:basedOn w:val="Normal"/>
    <w:link w:val="BalloonTextChar"/>
    <w:uiPriority w:val="99"/>
    <w:semiHidden/>
    <w:unhideWhenUsed/>
    <w:rsid w:val="0031756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1756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581585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Word_Document.docx"/><Relationship Id="rId3" Type="http://schemas.openxmlformats.org/officeDocument/2006/relationships/styles" Target="styles.xml"/><Relationship Id="rId7" Type="http://schemas.openxmlformats.org/officeDocument/2006/relationships/image" Target="media/image1.emf"/><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eur01.safelinks.protection.outlook.com/?url=https%3A%2F%2Fhealthandcareresearchwales.org%2Fsites%2Fdefault%2Ffiles%2F2023-07%2FNHS_RD_Framework-FINAL_eng.pdf&amp;data=05%7C01%7CClaire.Bond%40gov.wales%7C579961d86bca4e1a3bda08db8c25b84a%7Ca2cc36c592804ae78887d06dab89216b%7C0%7C1%7C638257865871493625%7CUnknown%7CTWFpbGZsb3d8eyJWIjoiMC4wLjAwMDAiLCJQIjoiV2luMzIiLCJBTiI6Ik1haWwiLCJXVCI6Mn0%3D%7C3000%7C%7C%7C&amp;sdata=2L0fQdl%2BNlvLMtSaF4FQ93psgicO8M5ldX2dTEccyVg%3D&amp;reserved=0"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oleObject" Target="embeddings/oleObject1.bin"/><Relationship Id="rId4" Type="http://schemas.openxmlformats.org/officeDocument/2006/relationships/settings" Target="settings.xml"/><Relationship Id="rId9"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DD3023-0BB7-484D-B28C-15F88B2434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3036</Words>
  <Characters>17306</Characters>
  <Application>Microsoft Office Word</Application>
  <DocSecurity>0</DocSecurity>
  <Lines>144</Lines>
  <Paragraphs>40</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20302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Carys (HSS - Health and Wellbeing - Research and Development)</dc:creator>
  <cp:keywords/>
  <dc:description/>
  <cp:lastModifiedBy>Stephen Bain</cp:lastModifiedBy>
  <cp:revision>2</cp:revision>
  <dcterms:created xsi:type="dcterms:W3CDTF">2023-09-21T13:54:00Z</dcterms:created>
  <dcterms:modified xsi:type="dcterms:W3CDTF">2023-09-21T13:54:00Z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