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40C4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40A29045" w14:textId="2D4367C8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</w:p>
    <w:p w14:paraId="378584A7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83ECF7D" w14:textId="77777777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</w:p>
    <w:p w14:paraId="3CAAB990" w14:textId="6E01B3F0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2045B0">
        <w:rPr>
          <w:rFonts w:ascii="Arial" w:hAnsi="Arial" w:cs="Arial"/>
          <w:sz w:val="24"/>
          <w:szCs w:val="28"/>
        </w:rPr>
        <w:t>1</w:t>
      </w:r>
      <w:r w:rsidR="00C4742C">
        <w:rPr>
          <w:rFonts w:ascii="Arial" w:hAnsi="Arial" w:cs="Arial"/>
          <w:sz w:val="24"/>
          <w:szCs w:val="28"/>
        </w:rPr>
        <w:t>9</w:t>
      </w:r>
      <w:r w:rsidR="00C4742C" w:rsidRPr="00C4742C">
        <w:rPr>
          <w:rFonts w:ascii="Arial" w:hAnsi="Arial" w:cs="Arial"/>
          <w:sz w:val="24"/>
          <w:szCs w:val="28"/>
          <w:vertAlign w:val="superscript"/>
        </w:rPr>
        <w:t>th</w:t>
      </w:r>
      <w:r w:rsidR="00C4742C">
        <w:rPr>
          <w:rFonts w:ascii="Arial" w:hAnsi="Arial" w:cs="Arial"/>
          <w:sz w:val="24"/>
          <w:szCs w:val="28"/>
        </w:rPr>
        <w:t xml:space="preserve"> September</w:t>
      </w:r>
      <w:r w:rsidR="003B2377">
        <w:rPr>
          <w:rFonts w:ascii="Arial" w:hAnsi="Arial" w:cs="Arial"/>
          <w:sz w:val="24"/>
          <w:szCs w:val="28"/>
        </w:rPr>
        <w:t xml:space="preserve"> 2024</w:t>
      </w:r>
      <w:r w:rsidR="00301EB3">
        <w:rPr>
          <w:rFonts w:ascii="Arial" w:hAnsi="Arial" w:cs="Arial"/>
          <w:sz w:val="24"/>
          <w:szCs w:val="28"/>
        </w:rPr>
        <w:t xml:space="preserve">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D533CF">
        <w:rPr>
          <w:rFonts w:ascii="Arial" w:hAnsi="Arial" w:cs="Arial"/>
          <w:sz w:val="24"/>
          <w:szCs w:val="28"/>
        </w:rPr>
        <w:t>9:30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BD5360">
        <w:rPr>
          <w:rFonts w:ascii="Arial" w:hAnsi="Arial" w:cs="Arial"/>
          <w:sz w:val="24"/>
          <w:szCs w:val="28"/>
        </w:rPr>
        <w:t>1</w:t>
      </w:r>
      <w:r w:rsidR="00110BBF">
        <w:rPr>
          <w:rFonts w:ascii="Arial" w:hAnsi="Arial" w:cs="Arial"/>
          <w:sz w:val="24"/>
          <w:szCs w:val="28"/>
        </w:rPr>
        <w:t>2:05p</w:t>
      </w:r>
      <w:r w:rsidR="00A50D11">
        <w:rPr>
          <w:rFonts w:ascii="Arial" w:hAnsi="Arial" w:cs="Arial"/>
          <w:sz w:val="24"/>
          <w:szCs w:val="28"/>
        </w:rPr>
        <w:t>m</w:t>
      </w:r>
    </w:p>
    <w:p w14:paraId="7C9DAA44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4799F48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7847BD2E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969"/>
        <w:gridCol w:w="3260"/>
        <w:gridCol w:w="1276"/>
        <w:gridCol w:w="1418"/>
      </w:tblGrid>
      <w:tr w:rsidR="00092B2C" w:rsidRPr="00CD4328" w14:paraId="49409F2D" w14:textId="77777777" w:rsidTr="001D3494">
        <w:tc>
          <w:tcPr>
            <w:tcW w:w="704" w:type="dxa"/>
            <w:shd w:val="clear" w:color="auto" w:fill="C1A775"/>
          </w:tcPr>
          <w:p w14:paraId="7331867E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969" w:type="dxa"/>
            <w:shd w:val="clear" w:color="auto" w:fill="C1A775"/>
          </w:tcPr>
          <w:p w14:paraId="4E01887B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7661ACF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418" w:type="dxa"/>
            <w:shd w:val="clear" w:color="auto" w:fill="C1A775"/>
          </w:tcPr>
          <w:p w14:paraId="1C357119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EC0A6F5" w14:textId="77777777" w:rsidTr="00E80151">
        <w:tc>
          <w:tcPr>
            <w:tcW w:w="9209" w:type="dxa"/>
            <w:gridSpan w:val="4"/>
            <w:shd w:val="clear" w:color="auto" w:fill="17365D"/>
          </w:tcPr>
          <w:p w14:paraId="4F276C0C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3668D503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1011B15D" w14:textId="77777777" w:rsidTr="001D3494">
        <w:trPr>
          <w:trHeight w:val="279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C381C7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FA82E2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7DB6C0" w14:textId="3E0EDDE4" w:rsidR="001164C9" w:rsidRPr="009D19CC" w:rsidRDefault="009A6A35" w:rsidP="009A6A3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8327B">
              <w:rPr>
                <w:rFonts w:ascii="Arial" w:hAnsi="Arial" w:cs="Arial"/>
              </w:rPr>
              <w:t>9:30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3BD8C89B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1285CAC" w14:textId="77777777" w:rsidTr="001D3494">
        <w:trPr>
          <w:trHeight w:val="70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E6592B3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0D656807" w14:textId="77777777" w:rsidTr="001D3494">
        <w:trPr>
          <w:trHeight w:val="91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</w:t>
            </w:r>
            <w:r w:rsidR="009A6A35">
              <w:rPr>
                <w:rFonts w:ascii="Arial" w:hAnsi="Arial" w:cs="Arial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V</w:t>
            </w:r>
            <w:r w:rsidRPr="000F340C">
              <w:rPr>
                <w:rFonts w:ascii="Arial" w:hAnsi="Arial" w:cs="Arial"/>
              </w:rPr>
              <w:t>erbal)</w:t>
            </w:r>
          </w:p>
          <w:p w14:paraId="696B474B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39B005B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7C69836A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12BE5BF1" w14:textId="77777777" w:rsidTr="00E80151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02690A57" w14:textId="77777777" w:rsidR="00C0637B" w:rsidRPr="00151D9E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2. GOVERNANCE, RISK AND INTERNAL CONTROLS</w:t>
            </w:r>
          </w:p>
        </w:tc>
      </w:tr>
      <w:tr w:rsidR="00D327F2" w:rsidRPr="00CD4328" w14:paraId="3C8E65A3" w14:textId="77777777" w:rsidTr="001D3494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0F9F563" w14:textId="50CCF2BC" w:rsidR="00D327F2" w:rsidRPr="001D3494" w:rsidRDefault="00D327F2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2.</w:t>
            </w:r>
            <w:r w:rsidR="007E4943">
              <w:rPr>
                <w:rFonts w:ascii="Arial" w:hAnsi="Arial" w:cs="Arial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047770A" w14:textId="2665B660" w:rsidR="00D327F2" w:rsidRPr="001D3494" w:rsidRDefault="00093C84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To </w:t>
            </w:r>
            <w:r w:rsidR="00C4742C" w:rsidRPr="001D3494">
              <w:rPr>
                <w:rFonts w:ascii="Arial" w:hAnsi="Arial" w:cs="Arial"/>
              </w:rPr>
              <w:t>review the audit tracker and status of recommendations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8401FDF" w14:textId="51C43EFF" w:rsidR="00D327F2" w:rsidRPr="001D3494" w:rsidRDefault="00D327F2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Director of Corporate Governance</w:t>
            </w:r>
          </w:p>
          <w:p w14:paraId="65F791A5" w14:textId="05547079" w:rsidR="00123E23" w:rsidRPr="001D3494" w:rsidRDefault="009A6A35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  <w:p w14:paraId="20AE6439" w14:textId="1CBAD4A5" w:rsidR="00077799" w:rsidRPr="001D3494" w:rsidRDefault="00077799" w:rsidP="00093C84">
            <w:pPr>
              <w:spacing w:before="60" w:after="60"/>
              <w:ind w:left="-78" w:right="-11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D47966A" w14:textId="4A0C7B17" w:rsidR="00D327F2" w:rsidRPr="001D3494" w:rsidRDefault="003B4E4A" w:rsidP="00EA3202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9:</w:t>
            </w:r>
            <w:r w:rsidR="00812E2D">
              <w:rPr>
                <w:rFonts w:ascii="Arial" w:hAnsi="Arial" w:cs="Arial"/>
              </w:rPr>
              <w:t>3</w:t>
            </w:r>
            <w:r w:rsidR="009C2363" w:rsidRPr="001D3494">
              <w:rPr>
                <w:rFonts w:ascii="Arial" w:hAnsi="Arial" w:cs="Arial"/>
              </w:rPr>
              <w:t>5</w:t>
            </w:r>
            <w:r w:rsidR="00EA3202"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E624F71" w14:textId="17E29EC0" w:rsidR="00D327F2" w:rsidRPr="001D3494" w:rsidRDefault="00A00E23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Assurance</w:t>
            </w:r>
          </w:p>
        </w:tc>
      </w:tr>
      <w:tr w:rsidR="00122D8D" w:rsidRPr="00CD4328" w14:paraId="2C5549D5" w14:textId="77777777" w:rsidTr="001D3494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F0C6C4C" w14:textId="76E3C5FA" w:rsidR="00122D8D" w:rsidRPr="001D3494" w:rsidRDefault="00122D8D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2.</w:t>
            </w:r>
            <w:r w:rsidR="007E4943">
              <w:rPr>
                <w:rFonts w:ascii="Arial" w:hAnsi="Arial" w:cs="Arial"/>
              </w:rPr>
              <w:t>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AA3A176" w14:textId="62B56D42" w:rsidR="00122D8D" w:rsidRPr="001D3494" w:rsidRDefault="00122D8D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To </w:t>
            </w:r>
            <w:r w:rsidR="00316C50" w:rsidRPr="001D3494">
              <w:rPr>
                <w:rFonts w:ascii="Arial" w:hAnsi="Arial" w:cs="Arial"/>
              </w:rPr>
              <w:t xml:space="preserve">receive the declaration of interest and hospitality register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5842A09" w14:textId="77777777" w:rsidR="00122D8D" w:rsidRPr="001D3494" w:rsidRDefault="00122D8D" w:rsidP="00122D8D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1D3494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1275FD78" w14:textId="431C366F" w:rsidR="00122D8D" w:rsidRPr="001D3494" w:rsidRDefault="007B426E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538990A7" w14:textId="7A00690D" w:rsidR="00122D8D" w:rsidRPr="001D3494" w:rsidRDefault="009C2363" w:rsidP="00EA3202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9</w:t>
            </w:r>
            <w:r w:rsidR="00E94D30" w:rsidRPr="001D3494">
              <w:rPr>
                <w:rFonts w:ascii="Arial" w:hAnsi="Arial" w:cs="Arial"/>
              </w:rPr>
              <w:t>:</w:t>
            </w:r>
            <w:r w:rsidR="00812E2D">
              <w:rPr>
                <w:rFonts w:ascii="Arial" w:hAnsi="Arial" w:cs="Arial"/>
              </w:rPr>
              <w:t>4</w:t>
            </w:r>
            <w:r w:rsidR="009A6A35" w:rsidRPr="001D3494">
              <w:rPr>
                <w:rFonts w:ascii="Arial" w:hAnsi="Arial" w:cs="Arial"/>
              </w:rPr>
              <w:t>5</w:t>
            </w:r>
            <w:r w:rsidR="00122D8D"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F7F2903" w14:textId="056D4EEA" w:rsidR="00122D8D" w:rsidRPr="001D3494" w:rsidRDefault="00122D8D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Assurance</w:t>
            </w:r>
          </w:p>
        </w:tc>
      </w:tr>
      <w:tr w:rsidR="00316C50" w:rsidRPr="00CD4328" w14:paraId="3E60586A" w14:textId="77777777" w:rsidTr="001D3494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DCE1573" w14:textId="75B2A72A" w:rsidR="00316C50" w:rsidRPr="001D3494" w:rsidRDefault="00316C50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2.</w:t>
            </w:r>
            <w:r w:rsidR="007E4943">
              <w:rPr>
                <w:rFonts w:ascii="Arial" w:hAnsi="Arial" w:cs="Arial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619A755" w14:textId="69545BDB" w:rsidR="00316C50" w:rsidRPr="001D3494" w:rsidRDefault="00316C50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approve the committee terms of reference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7513423E" w14:textId="77777777" w:rsidR="00316C50" w:rsidRPr="001D3494" w:rsidRDefault="00316C50" w:rsidP="00122D8D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1D3494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41353774" w14:textId="3CFAB3E9" w:rsidR="001D3494" w:rsidRPr="001D3494" w:rsidRDefault="001D3494" w:rsidP="00122D8D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1D3494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319D333C" w14:textId="62BFEE38" w:rsidR="00316C50" w:rsidRPr="001D3494" w:rsidRDefault="00812E2D" w:rsidP="00EA320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A6A35" w:rsidRPr="001D349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5</w:t>
            </w:r>
            <w:r w:rsidR="009A6A35" w:rsidRPr="001D3494">
              <w:rPr>
                <w:rFonts w:ascii="Arial" w:hAnsi="Arial" w:cs="Arial"/>
              </w:rPr>
              <w:t>0</w:t>
            </w:r>
            <w:r w:rsidR="00316C50"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C35352" w14:textId="4EE84589" w:rsidR="00316C50" w:rsidRPr="001D3494" w:rsidRDefault="00316C50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Approval</w:t>
            </w:r>
          </w:p>
        </w:tc>
      </w:tr>
      <w:tr w:rsidR="007D4F75" w:rsidRPr="00CD4328" w14:paraId="0E2E3083" w14:textId="77777777" w:rsidTr="001D3494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8BF62A" w14:textId="36E3F267" w:rsidR="007D4F75" w:rsidRPr="001D3494" w:rsidRDefault="007D4F75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2.</w:t>
            </w:r>
            <w:r w:rsidR="007E4943">
              <w:rPr>
                <w:rFonts w:ascii="Arial" w:hAnsi="Arial" w:cs="Arial"/>
              </w:rPr>
              <w:t>4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5D6F8771" w14:textId="11FDB211" w:rsidR="007D4F75" w:rsidRPr="001D3494" w:rsidRDefault="007D4F75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receive and discuss the committee work programme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C58829D" w14:textId="77777777" w:rsidR="007D4F75" w:rsidRPr="001D3494" w:rsidRDefault="007D4F75" w:rsidP="00122D8D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1D3494">
              <w:rPr>
                <w:rFonts w:ascii="Arial" w:hAnsi="Arial" w:cs="Arial"/>
                <w:lang w:eastAsia="en-GB"/>
              </w:rPr>
              <w:t xml:space="preserve">Director of Corporate Governance </w:t>
            </w:r>
          </w:p>
          <w:p w14:paraId="1AABE041" w14:textId="02FE7AA9" w:rsidR="009A6A35" w:rsidRPr="001D3494" w:rsidRDefault="009A6A35" w:rsidP="00122D8D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1D3494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4EC6EE29" w14:textId="41F34ACE" w:rsidR="007D4F75" w:rsidRPr="001D3494" w:rsidRDefault="007D4F75" w:rsidP="00EA3202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10:</w:t>
            </w:r>
            <w:r w:rsidR="00812E2D">
              <w:rPr>
                <w:rFonts w:ascii="Arial" w:hAnsi="Arial" w:cs="Arial"/>
              </w:rPr>
              <w:t>00</w:t>
            </w:r>
            <w:r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0AB7ED9" w14:textId="1164CFDD" w:rsidR="007D4F75" w:rsidRPr="001D3494" w:rsidRDefault="007D4F75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Discussion</w:t>
            </w:r>
          </w:p>
        </w:tc>
      </w:tr>
      <w:tr w:rsidR="007E4943" w:rsidRPr="00CD4328" w14:paraId="03FDC24F" w14:textId="77777777" w:rsidTr="001D3494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6524404" w14:textId="1BECA538" w:rsidR="007E4943" w:rsidRPr="001D3494" w:rsidRDefault="007E4943" w:rsidP="007E494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72CBE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D07F877" w14:textId="716DBC8A" w:rsidR="007E4943" w:rsidRPr="001D3494" w:rsidRDefault="007E4943" w:rsidP="007E49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72CBE">
              <w:rPr>
                <w:rFonts w:ascii="Arial" w:hAnsi="Arial" w:cs="Arial"/>
                <w:color w:val="000000" w:themeColor="text1"/>
              </w:rPr>
              <w:t>To re</w:t>
            </w:r>
            <w:r>
              <w:rPr>
                <w:rFonts w:ascii="Arial" w:hAnsi="Arial" w:cs="Arial"/>
                <w:color w:val="000000" w:themeColor="text1"/>
              </w:rPr>
              <w:t xml:space="preserve">view </w:t>
            </w:r>
            <w:r w:rsidRPr="00772CBE">
              <w:rPr>
                <w:rFonts w:ascii="Arial" w:hAnsi="Arial" w:cs="Arial"/>
                <w:color w:val="000000" w:themeColor="text1"/>
              </w:rPr>
              <w:t>the</w:t>
            </w:r>
            <w:r w:rsidRPr="00772CBE">
              <w:rPr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standing orders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9E6DE3D" w14:textId="77777777" w:rsidR="007E4943" w:rsidRDefault="007E4943" w:rsidP="007E4943">
            <w:pPr>
              <w:spacing w:before="60" w:after="60"/>
              <w:ind w:left="-78" w:right="-11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772CBE">
              <w:rPr>
                <w:rFonts w:ascii="Arial" w:hAnsi="Arial" w:cs="Arial"/>
                <w:color w:val="000000" w:themeColor="text1"/>
                <w:lang w:eastAsia="en-GB"/>
              </w:rPr>
              <w:t>Director of Corporate Governance</w:t>
            </w:r>
          </w:p>
          <w:p w14:paraId="48E89769" w14:textId="77777777" w:rsidR="007E4943" w:rsidRDefault="007E4943" w:rsidP="007E4943">
            <w:pPr>
              <w:spacing w:before="60" w:after="60"/>
              <w:ind w:left="-78" w:right="-110"/>
              <w:rPr>
                <w:rFonts w:ascii="Arial" w:hAnsi="Arial" w:cs="Arial"/>
                <w:color w:val="000000" w:themeColor="text1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lang w:eastAsia="en-GB"/>
              </w:rPr>
              <w:t>(To Follow)</w:t>
            </w:r>
          </w:p>
          <w:p w14:paraId="1E057B67" w14:textId="77777777" w:rsidR="007E4943" w:rsidRPr="00772CBE" w:rsidRDefault="007E4943" w:rsidP="007E4943">
            <w:pPr>
              <w:spacing w:before="60" w:after="60"/>
              <w:ind w:left="-78" w:right="-110"/>
              <w:jc w:val="both"/>
              <w:rPr>
                <w:rFonts w:ascii="Arial" w:hAnsi="Arial" w:cs="Arial"/>
                <w:color w:val="000000" w:themeColor="text1"/>
                <w:lang w:eastAsia="en-GB"/>
              </w:rPr>
            </w:pPr>
          </w:p>
          <w:p w14:paraId="55D3AABF" w14:textId="77777777" w:rsidR="007E4943" w:rsidRPr="001D3494" w:rsidRDefault="007E4943" w:rsidP="007E4943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4A4019" w14:textId="6FB54A04" w:rsidR="007E4943" w:rsidRPr="001D3494" w:rsidRDefault="00812E2D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E494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15</w:t>
            </w:r>
            <w:r w:rsidR="007E4943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F89C957" w14:textId="04C3CD8A" w:rsidR="007E4943" w:rsidRPr="001D3494" w:rsidRDefault="007E4943" w:rsidP="007E49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E4943" w:rsidRPr="00CD4328" w14:paraId="3F39A66D" w14:textId="77777777" w:rsidTr="00C30458">
        <w:trPr>
          <w:trHeight w:val="2684"/>
        </w:trPr>
        <w:tc>
          <w:tcPr>
            <w:tcW w:w="10627" w:type="dxa"/>
            <w:gridSpan w:val="5"/>
          </w:tcPr>
          <w:tbl>
            <w:tblPr>
              <w:tblpPr w:leftFromText="180" w:rightFromText="180" w:vertAnchor="text" w:tblpXSpec="center" w:tblpY="1"/>
              <w:tblOverlap w:val="never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418"/>
            </w:tblGrid>
            <w:tr w:rsidR="007E4943" w:rsidRPr="000F340C" w14:paraId="33A40C40" w14:textId="77777777" w:rsidTr="00557EB8">
              <w:tc>
                <w:tcPr>
                  <w:tcW w:w="9209" w:type="dxa"/>
                  <w:shd w:val="clear" w:color="auto" w:fill="002060"/>
                </w:tcPr>
                <w:p w14:paraId="3E0638BF" w14:textId="191FB8CB" w:rsidR="007E4943" w:rsidRPr="000F340C" w:rsidRDefault="007E4943" w:rsidP="007E4943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lastRenderedPageBreak/>
                    <w:t xml:space="preserve">                         PART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418" w:type="dxa"/>
                  <w:shd w:val="clear" w:color="auto" w:fill="17365D" w:themeFill="text2" w:themeFillShade="BF"/>
                </w:tcPr>
                <w:p w14:paraId="0FBBD341" w14:textId="77777777" w:rsidR="007E4943" w:rsidRPr="000F340C" w:rsidRDefault="007E4943" w:rsidP="007E4943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E4943" w:rsidRPr="003546D5" w14:paraId="750DB45C" w14:textId="77777777" w:rsidTr="00557EB8">
              <w:tc>
                <w:tcPr>
                  <w:tcW w:w="10627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8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562"/>
                    <w:gridCol w:w="4111"/>
                    <w:gridCol w:w="3119"/>
                    <w:gridCol w:w="1417"/>
                    <w:gridCol w:w="1591"/>
                  </w:tblGrid>
                  <w:tr w:rsidR="007E4943" w:rsidRPr="003546D5" w14:paraId="7758F781" w14:textId="77777777" w:rsidTr="00314E1B">
                    <w:trPr>
                      <w:trHeight w:val="656"/>
                    </w:trPr>
                    <w:tc>
                      <w:tcPr>
                        <w:tcW w:w="562" w:type="dxa"/>
                      </w:tcPr>
                      <w:p w14:paraId="5680F73B" w14:textId="0A3F9029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 xml:space="preserve">3.1 </w:t>
                        </w:r>
                      </w:p>
                    </w:tc>
                    <w:tc>
                      <w:tcPr>
                        <w:tcW w:w="4111" w:type="dxa"/>
                      </w:tcPr>
                      <w:p w14:paraId="2C9984C7" w14:textId="07C8C03E" w:rsidR="007E4943" w:rsidRPr="001D3494" w:rsidRDefault="007E4943" w:rsidP="007E4943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 xml:space="preserve">To review the progress reports 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7197421B" w14:textId="789A5B96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188780D1" w14:textId="7246AD40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21658015" w14:textId="019E7BF4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10:25am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4DEF7B45" w14:textId="11E80E63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  <w:tr w:rsidR="007E4943" w:rsidRPr="003546D5" w14:paraId="1B86ABCB" w14:textId="77777777" w:rsidTr="007A6D58">
                    <w:trPr>
                      <w:trHeight w:val="656"/>
                    </w:trPr>
                    <w:tc>
                      <w:tcPr>
                        <w:tcW w:w="10800" w:type="dxa"/>
                        <w:gridSpan w:val="5"/>
                        <w:shd w:val="clear" w:color="auto" w:fill="002060"/>
                      </w:tcPr>
                      <w:p w14:paraId="2BDEC05E" w14:textId="66D82D2A" w:rsidR="007E4943" w:rsidRPr="00557EB8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PART 4</w:t>
                        </w:r>
                        <w:r w:rsidRPr="00B2011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. CLINICAL AUDIT </w:t>
                        </w:r>
                      </w:p>
                    </w:tc>
                  </w:tr>
                  <w:tr w:rsidR="007E4943" w:rsidRPr="003546D5" w14:paraId="79E16ED6" w14:textId="77777777" w:rsidTr="00314E1B">
                    <w:trPr>
                      <w:trHeight w:val="656"/>
                    </w:trPr>
                    <w:tc>
                      <w:tcPr>
                        <w:tcW w:w="562" w:type="dxa"/>
                      </w:tcPr>
                      <w:p w14:paraId="7C13E2CB" w14:textId="6EA5D484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 xml:space="preserve">4.1 </w:t>
                        </w:r>
                      </w:p>
                    </w:tc>
                    <w:tc>
                      <w:tcPr>
                        <w:tcW w:w="4111" w:type="dxa"/>
                      </w:tcPr>
                      <w:p w14:paraId="21F0813B" w14:textId="2294173E" w:rsidR="007E4943" w:rsidRPr="001D3494" w:rsidRDefault="007E4943" w:rsidP="007E4943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To receive the clinical audit mid-year progress and annual report</w:t>
                        </w:r>
                      </w:p>
                    </w:tc>
                    <w:tc>
                      <w:tcPr>
                        <w:tcW w:w="3119" w:type="dxa"/>
                        <w:shd w:val="clear" w:color="auto" w:fill="auto"/>
                      </w:tcPr>
                      <w:p w14:paraId="69A42384" w14:textId="64275A2D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 xml:space="preserve">Acting, Medical Director </w:t>
                        </w:r>
                      </w:p>
                      <w:p w14:paraId="229A7519" w14:textId="5B13772C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1A8B108F" w14:textId="35B1BA32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10:4</w:t>
                        </w:r>
                        <w:r w:rsidR="00812E2D">
                          <w:rPr>
                            <w:rFonts w:ascii="Arial" w:hAnsi="Arial" w:cs="Arial"/>
                          </w:rPr>
                          <w:t>0</w:t>
                        </w:r>
                        <w:r w:rsidRPr="001D3494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6406F492" w14:textId="468CA857" w:rsidR="007E4943" w:rsidRPr="001D3494" w:rsidRDefault="007E4943" w:rsidP="007E4943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1D3494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</w:tbl>
                <w:p w14:paraId="6DCD38EC" w14:textId="77777777" w:rsidR="007E4943" w:rsidRPr="003546D5" w:rsidRDefault="007E4943" w:rsidP="007E494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9CD2CBA" w14:textId="41F6C149" w:rsidR="007E4943" w:rsidRPr="0002490D" w:rsidRDefault="007E4943" w:rsidP="007E4943">
            <w:pPr>
              <w:tabs>
                <w:tab w:val="left" w:pos="1820"/>
                <w:tab w:val="center" w:pos="5205"/>
              </w:tabs>
              <w:jc w:val="left"/>
              <w:rPr>
                <w:rFonts w:ascii="Arial" w:hAnsi="Arial" w:cs="Arial"/>
              </w:rPr>
            </w:pPr>
          </w:p>
        </w:tc>
      </w:tr>
      <w:tr w:rsidR="007E4943" w:rsidRPr="00614B74" w14:paraId="5466C72F" w14:textId="77777777" w:rsidTr="00E80151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1B268AF" w14:textId="5AFED45D" w:rsidR="007E4943" w:rsidRPr="004804FA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>
              <w:rPr>
                <w:rFonts w:ascii="Arial" w:hAnsi="Arial" w:cs="Arial"/>
                <w:b/>
              </w:rPr>
              <w:t>5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7E4943" w:rsidRPr="00614B74" w14:paraId="40E6D3A0" w14:textId="77777777" w:rsidTr="001D3494">
        <w:trPr>
          <w:trHeight w:val="575"/>
        </w:trPr>
        <w:tc>
          <w:tcPr>
            <w:tcW w:w="704" w:type="dxa"/>
          </w:tcPr>
          <w:p w14:paraId="2A6B7332" w14:textId="50FA2210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5.2</w:t>
            </w:r>
          </w:p>
        </w:tc>
        <w:tc>
          <w:tcPr>
            <w:tcW w:w="3969" w:type="dxa"/>
          </w:tcPr>
          <w:p w14:paraId="5F4B8884" w14:textId="2A715849" w:rsidR="007E4943" w:rsidRPr="001D3494" w:rsidRDefault="007E4943" w:rsidP="007E49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review performance and progress reports to include:</w:t>
            </w:r>
          </w:p>
          <w:p w14:paraId="7629DC44" w14:textId="529B4F38" w:rsidR="007E4943" w:rsidRPr="001D3494" w:rsidRDefault="007E4943" w:rsidP="007E49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Operational Governance report and action plan </w:t>
            </w:r>
          </w:p>
          <w:p w14:paraId="2B3B0245" w14:textId="353614B1" w:rsidR="007E4943" w:rsidRPr="001D3494" w:rsidRDefault="007E4943" w:rsidP="007E49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gramStart"/>
            <w:r w:rsidRPr="001D3494">
              <w:rPr>
                <w:rFonts w:ascii="Arial" w:hAnsi="Arial" w:cs="Arial"/>
              </w:rPr>
              <w:t xml:space="preserve">Financial </w:t>
            </w:r>
            <w:r w:rsidRPr="001D3494">
              <w:t xml:space="preserve"> </w:t>
            </w:r>
            <w:r w:rsidRPr="001D3494">
              <w:rPr>
                <w:rFonts w:ascii="Arial" w:hAnsi="Arial" w:cs="Arial"/>
              </w:rPr>
              <w:t>efficiencies</w:t>
            </w:r>
            <w:proofErr w:type="gramEnd"/>
          </w:p>
          <w:p w14:paraId="772F04DA" w14:textId="4A830A9C" w:rsidR="007E4943" w:rsidRPr="001D3494" w:rsidRDefault="007E4943" w:rsidP="007E494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Follow up outpatients’ management response</w:t>
            </w:r>
          </w:p>
        </w:tc>
        <w:tc>
          <w:tcPr>
            <w:tcW w:w="3260" w:type="dxa"/>
            <w:shd w:val="clear" w:color="auto" w:fill="auto"/>
          </w:tcPr>
          <w:p w14:paraId="00BA0A92" w14:textId="3156BEDA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Audit Wales</w:t>
            </w:r>
          </w:p>
          <w:p w14:paraId="61DA082B" w14:textId="5F955514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</w:tcPr>
          <w:p w14:paraId="047845E5" w14:textId="262EE37E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10:55am</w:t>
            </w:r>
          </w:p>
        </w:tc>
        <w:tc>
          <w:tcPr>
            <w:tcW w:w="1418" w:type="dxa"/>
          </w:tcPr>
          <w:p w14:paraId="6E564BF5" w14:textId="77777777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Assurance</w:t>
            </w:r>
          </w:p>
          <w:p w14:paraId="151E27BA" w14:textId="4A608B57" w:rsidR="007E4943" w:rsidRPr="001D3494" w:rsidRDefault="007E4943" w:rsidP="007E4943">
            <w:pPr>
              <w:jc w:val="both"/>
              <w:rPr>
                <w:rFonts w:ascii="Arial" w:hAnsi="Arial" w:cs="Arial"/>
              </w:rPr>
            </w:pPr>
          </w:p>
        </w:tc>
      </w:tr>
      <w:tr w:rsidR="007E4943" w:rsidRPr="00614B74" w14:paraId="6A758185" w14:textId="77777777" w:rsidTr="00470944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129B4A13" w14:textId="5D39FA21" w:rsidR="007E4943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470944">
              <w:rPr>
                <w:rFonts w:ascii="Arial" w:hAnsi="Arial" w:cs="Arial"/>
                <w:b/>
              </w:rPr>
              <w:t>COMFORT BREAK: 5 MINUTES</w:t>
            </w:r>
          </w:p>
        </w:tc>
      </w:tr>
      <w:tr w:rsidR="007E4943" w:rsidRPr="00614B74" w14:paraId="3B79C0CF" w14:textId="77777777" w:rsidTr="00E80151">
        <w:trPr>
          <w:trHeight w:val="403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002060"/>
          </w:tcPr>
          <w:p w14:paraId="72517EC8" w14:textId="32A31A8D" w:rsidR="007E4943" w:rsidRPr="00C924CC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6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7E4943" w:rsidRPr="00614B74" w14:paraId="1392D1B0" w14:textId="77777777" w:rsidTr="001D3494">
        <w:trPr>
          <w:trHeight w:val="403"/>
        </w:trPr>
        <w:tc>
          <w:tcPr>
            <w:tcW w:w="704" w:type="dxa"/>
          </w:tcPr>
          <w:p w14:paraId="48E68C4E" w14:textId="0FC34057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6.1</w:t>
            </w:r>
          </w:p>
        </w:tc>
        <w:tc>
          <w:tcPr>
            <w:tcW w:w="3969" w:type="dxa"/>
          </w:tcPr>
          <w:p w14:paraId="7F913112" w14:textId="47956FA9" w:rsidR="007E4943" w:rsidRPr="001D3494" w:rsidRDefault="007E4943" w:rsidP="007E49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receive a finance update</w:t>
            </w:r>
          </w:p>
          <w:p w14:paraId="4FA174A3" w14:textId="0B30FCBE" w:rsidR="007E4943" w:rsidRPr="001D3494" w:rsidRDefault="007E4943" w:rsidP="007E4943">
            <w:pPr>
              <w:tabs>
                <w:tab w:val="left" w:pos="820"/>
                <w:tab w:val="center" w:pos="1542"/>
              </w:tabs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ab/>
            </w:r>
            <w:r w:rsidRPr="001D3494">
              <w:rPr>
                <w:rFonts w:ascii="Arial" w:hAnsi="Arial" w:cs="Arial"/>
              </w:rPr>
              <w:tab/>
            </w:r>
            <w:r w:rsidRPr="001D3494">
              <w:rPr>
                <w:rFonts w:ascii="Arial" w:hAnsi="Arial" w:cs="Arial"/>
              </w:rPr>
              <w:tab/>
            </w:r>
            <w:r w:rsidRPr="001D3494">
              <w:rPr>
                <w:rFonts w:ascii="Arial" w:hAnsi="Arial" w:cs="Arial"/>
              </w:rPr>
              <w:tab/>
            </w:r>
          </w:p>
        </w:tc>
        <w:tc>
          <w:tcPr>
            <w:tcW w:w="3260" w:type="dxa"/>
          </w:tcPr>
          <w:p w14:paraId="48F5BD2F" w14:textId="15D43B81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Director of Finance and Performance</w:t>
            </w:r>
          </w:p>
          <w:p w14:paraId="09FB7339" w14:textId="70ECE67B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(Presentation)</w:t>
            </w:r>
          </w:p>
          <w:p w14:paraId="43A5D41B" w14:textId="6D7988CD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BC6D99D" w14:textId="7C25F0C5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11:</w:t>
            </w:r>
            <w:r w:rsidR="00690519">
              <w:rPr>
                <w:rFonts w:ascii="Arial" w:hAnsi="Arial" w:cs="Arial"/>
              </w:rPr>
              <w:t>20</w:t>
            </w:r>
            <w:r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7EB1DC3B" w14:textId="77777777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Noting</w:t>
            </w:r>
          </w:p>
          <w:p w14:paraId="26974084" w14:textId="77777777" w:rsidR="007E4943" w:rsidRPr="001D3494" w:rsidRDefault="007E4943" w:rsidP="007E4943">
            <w:pPr>
              <w:jc w:val="both"/>
              <w:rPr>
                <w:rFonts w:ascii="Arial" w:hAnsi="Arial" w:cs="Arial"/>
              </w:rPr>
            </w:pPr>
          </w:p>
        </w:tc>
      </w:tr>
      <w:tr w:rsidR="007E4943" w:rsidRPr="00614B74" w14:paraId="2C13A08C" w14:textId="77777777" w:rsidTr="001D3494">
        <w:trPr>
          <w:trHeight w:val="403"/>
        </w:trPr>
        <w:tc>
          <w:tcPr>
            <w:tcW w:w="704" w:type="dxa"/>
          </w:tcPr>
          <w:p w14:paraId="5FA1ACBB" w14:textId="2509A9C7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6.2</w:t>
            </w:r>
          </w:p>
        </w:tc>
        <w:tc>
          <w:tcPr>
            <w:tcW w:w="3969" w:type="dxa"/>
          </w:tcPr>
          <w:p w14:paraId="586C6117" w14:textId="3BF32C35" w:rsidR="007E4943" w:rsidRPr="001D3494" w:rsidRDefault="007E4943" w:rsidP="007E49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review losses and special payments</w:t>
            </w:r>
          </w:p>
        </w:tc>
        <w:tc>
          <w:tcPr>
            <w:tcW w:w="3260" w:type="dxa"/>
          </w:tcPr>
          <w:p w14:paraId="7AF3D3C1" w14:textId="7EEDC052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Director of Finance and Performance</w:t>
            </w:r>
          </w:p>
          <w:p w14:paraId="01F804C0" w14:textId="0D495375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  <w:p w14:paraId="50D5A36B" w14:textId="0C5BFA05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EEB2793" w14:textId="5315322D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11:2</w:t>
            </w:r>
            <w:r w:rsidR="00690519">
              <w:rPr>
                <w:rFonts w:ascii="Arial" w:hAnsi="Arial" w:cs="Arial"/>
              </w:rPr>
              <w:t>5</w:t>
            </w:r>
            <w:r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0E59F4DE" w14:textId="16A6B149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Assurance</w:t>
            </w:r>
          </w:p>
        </w:tc>
      </w:tr>
      <w:tr w:rsidR="007E4943" w:rsidRPr="00614B74" w14:paraId="205C6549" w14:textId="77777777" w:rsidTr="001D3494">
        <w:trPr>
          <w:trHeight w:val="403"/>
        </w:trPr>
        <w:tc>
          <w:tcPr>
            <w:tcW w:w="704" w:type="dxa"/>
          </w:tcPr>
          <w:p w14:paraId="0C26187C" w14:textId="1B8961A1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6.3 </w:t>
            </w:r>
          </w:p>
        </w:tc>
        <w:tc>
          <w:tcPr>
            <w:tcW w:w="3969" w:type="dxa"/>
          </w:tcPr>
          <w:p w14:paraId="2C86046C" w14:textId="5EA5CB81" w:rsidR="007E4943" w:rsidRPr="001D3494" w:rsidRDefault="007E4943" w:rsidP="007E494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receive the NWSSP Procurement single tender actions and quotations</w:t>
            </w:r>
          </w:p>
        </w:tc>
        <w:tc>
          <w:tcPr>
            <w:tcW w:w="3260" w:type="dxa"/>
          </w:tcPr>
          <w:p w14:paraId="197CFB44" w14:textId="51136FCB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Director of Finance and Performance</w:t>
            </w:r>
          </w:p>
          <w:p w14:paraId="71B492BD" w14:textId="165D66CA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  <w:p w14:paraId="2C645FA1" w14:textId="599F83A4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1B56667" w14:textId="0D1371CA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11:3</w:t>
            </w:r>
            <w:r w:rsidR="00690519">
              <w:rPr>
                <w:rFonts w:ascii="Arial" w:hAnsi="Arial" w:cs="Arial"/>
              </w:rPr>
              <w:t>5</w:t>
            </w:r>
            <w:r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472638C3" w14:textId="1FA334D2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Assurance</w:t>
            </w:r>
          </w:p>
        </w:tc>
      </w:tr>
      <w:tr w:rsidR="007E4943" w:rsidRPr="00614B74" w14:paraId="0667EAEF" w14:textId="77777777" w:rsidTr="00E80151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02F4DA50" w14:textId="2C0F223F" w:rsidR="007E4943" w:rsidRPr="00077799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  <w:b/>
              </w:rPr>
              <w:t xml:space="preserve">PART </w:t>
            </w:r>
            <w:r>
              <w:rPr>
                <w:rFonts w:ascii="Arial" w:hAnsi="Arial" w:cs="Arial"/>
                <w:b/>
              </w:rPr>
              <w:t>7</w:t>
            </w:r>
            <w:r w:rsidRPr="00077799">
              <w:rPr>
                <w:rFonts w:ascii="Arial" w:hAnsi="Arial" w:cs="Arial"/>
                <w:b/>
              </w:rPr>
              <w:t>. COUNTER FRAUD</w:t>
            </w:r>
          </w:p>
        </w:tc>
      </w:tr>
      <w:tr w:rsidR="007E4943" w:rsidRPr="00614B74" w14:paraId="2C532344" w14:textId="77777777" w:rsidTr="001D3494">
        <w:trPr>
          <w:trHeight w:val="434"/>
        </w:trPr>
        <w:tc>
          <w:tcPr>
            <w:tcW w:w="704" w:type="dxa"/>
          </w:tcPr>
          <w:p w14:paraId="5BAC8B52" w14:textId="260C36F5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7.1</w:t>
            </w:r>
          </w:p>
        </w:tc>
        <w:tc>
          <w:tcPr>
            <w:tcW w:w="3969" w:type="dxa"/>
          </w:tcPr>
          <w:p w14:paraId="43C3AB4A" w14:textId="61CF6C3B" w:rsidR="007E4943" w:rsidRPr="001D3494" w:rsidRDefault="007E4943" w:rsidP="007E4943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To receive the counter fraud report </w:t>
            </w:r>
          </w:p>
        </w:tc>
        <w:tc>
          <w:tcPr>
            <w:tcW w:w="3260" w:type="dxa"/>
            <w:shd w:val="clear" w:color="auto" w:fill="auto"/>
          </w:tcPr>
          <w:p w14:paraId="682FB689" w14:textId="183D1C71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Head of Counter Fraud</w:t>
            </w:r>
          </w:p>
          <w:p w14:paraId="7B78D258" w14:textId="39461699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  <w:p w14:paraId="448F1BEF" w14:textId="2E8AD3C1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12F88CD" w14:textId="03B2D94E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11:4</w:t>
            </w:r>
            <w:r w:rsidR="00690519">
              <w:rPr>
                <w:rFonts w:ascii="Arial" w:hAnsi="Arial" w:cs="Arial"/>
              </w:rPr>
              <w:t>5</w:t>
            </w:r>
            <w:r w:rsidRPr="001D349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579FE64E" w14:textId="46D26670" w:rsidR="007E4943" w:rsidRPr="001D3494" w:rsidRDefault="007E4943" w:rsidP="007E494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Assurance</w:t>
            </w:r>
          </w:p>
        </w:tc>
      </w:tr>
      <w:tr w:rsidR="00A123BF" w:rsidRPr="00614B74" w14:paraId="50A4C0BC" w14:textId="77777777" w:rsidTr="00A123BF">
        <w:trPr>
          <w:trHeight w:val="434"/>
        </w:trPr>
        <w:tc>
          <w:tcPr>
            <w:tcW w:w="10627" w:type="dxa"/>
            <w:gridSpan w:val="5"/>
            <w:shd w:val="clear" w:color="auto" w:fill="002060"/>
          </w:tcPr>
          <w:p w14:paraId="2912C88E" w14:textId="3418D8E4" w:rsidR="00A123BF" w:rsidRPr="00A123BF" w:rsidRDefault="00A123BF" w:rsidP="007E4943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A123BF">
              <w:rPr>
                <w:rFonts w:ascii="Arial" w:hAnsi="Arial" w:cs="Arial"/>
                <w:b/>
                <w:bCs/>
              </w:rPr>
              <w:t xml:space="preserve">PART 8. CONTINUING HEALTH CARE </w:t>
            </w:r>
          </w:p>
        </w:tc>
      </w:tr>
      <w:tr w:rsidR="00A123BF" w:rsidRPr="00614B74" w14:paraId="3E08864B" w14:textId="77777777" w:rsidTr="001D3494">
        <w:trPr>
          <w:trHeight w:val="434"/>
        </w:trPr>
        <w:tc>
          <w:tcPr>
            <w:tcW w:w="704" w:type="dxa"/>
          </w:tcPr>
          <w:p w14:paraId="4E72A9CE" w14:textId="3566CEF3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8.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969" w:type="dxa"/>
          </w:tcPr>
          <w:p w14:paraId="3EC102A9" w14:textId="77777777" w:rsidR="00A123BF" w:rsidRPr="001D3494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receive a report on the Continuing Health Care (CHC)</w:t>
            </w:r>
          </w:p>
          <w:p w14:paraId="1FE92AB7" w14:textId="0D8FE3B7" w:rsidR="00A123BF" w:rsidRPr="001D3494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and the move to a centralised commissioning model</w:t>
            </w:r>
          </w:p>
        </w:tc>
        <w:tc>
          <w:tcPr>
            <w:tcW w:w="3260" w:type="dxa"/>
            <w:shd w:val="clear" w:color="auto" w:fill="auto"/>
          </w:tcPr>
          <w:p w14:paraId="641FA08C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Interim Director of Strategy</w:t>
            </w:r>
          </w:p>
          <w:p w14:paraId="4F187104" w14:textId="2C5EF620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</w:tcPr>
          <w:p w14:paraId="77B48BAE" w14:textId="7C5CD2C9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11:55am</w:t>
            </w:r>
          </w:p>
        </w:tc>
        <w:tc>
          <w:tcPr>
            <w:tcW w:w="1418" w:type="dxa"/>
          </w:tcPr>
          <w:p w14:paraId="645F7B42" w14:textId="5214E63E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Assurance </w:t>
            </w:r>
          </w:p>
        </w:tc>
      </w:tr>
      <w:tr w:rsidR="00A123BF" w:rsidRPr="00614B74" w14:paraId="46723037" w14:textId="77777777" w:rsidTr="00E84C30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270D5B3E" w14:textId="27FAE1D2" w:rsidR="00A123BF" w:rsidRPr="00E84C30" w:rsidRDefault="00A123BF" w:rsidP="00A123BF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PART </w:t>
            </w:r>
            <w:r w:rsidR="005A42AC">
              <w:rPr>
                <w:rFonts w:ascii="Arial" w:hAnsi="Arial" w:cs="Arial"/>
                <w:b/>
                <w:bCs/>
              </w:rPr>
              <w:t>9</w:t>
            </w:r>
            <w:r w:rsidRPr="00E84C30">
              <w:rPr>
                <w:rFonts w:ascii="Arial" w:hAnsi="Arial" w:cs="Arial"/>
                <w:b/>
                <w:bCs/>
              </w:rPr>
              <w:t xml:space="preserve">.  </w:t>
            </w:r>
            <w:r>
              <w:rPr>
                <w:rFonts w:ascii="Arial" w:hAnsi="Arial" w:cs="Arial"/>
                <w:b/>
                <w:bCs/>
              </w:rPr>
              <w:t>ITEMS/</w:t>
            </w:r>
            <w:r w:rsidRPr="00E84C30">
              <w:rPr>
                <w:rFonts w:ascii="Arial" w:hAnsi="Arial" w:cs="Arial"/>
                <w:b/>
                <w:bCs/>
              </w:rPr>
              <w:t>REPORTS FOR INFORMATION</w:t>
            </w:r>
          </w:p>
        </w:tc>
      </w:tr>
      <w:tr w:rsidR="00A123BF" w:rsidRPr="00614B74" w14:paraId="38F0E5ED" w14:textId="77777777" w:rsidTr="001D3494">
        <w:trPr>
          <w:trHeight w:val="403"/>
        </w:trPr>
        <w:tc>
          <w:tcPr>
            <w:tcW w:w="704" w:type="dxa"/>
          </w:tcPr>
          <w:p w14:paraId="725851F3" w14:textId="0536674A" w:rsidR="00A123BF" w:rsidRPr="001D3494" w:rsidRDefault="005A42AC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  <w:r w:rsidR="00A123BF" w:rsidRPr="001D3494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3969" w:type="dxa"/>
          </w:tcPr>
          <w:p w14:paraId="3A94E516" w14:textId="128D7AA9" w:rsidR="00A123BF" w:rsidRPr="001D3494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note the Lymphoedema 2023-24 Annual Report</w:t>
            </w:r>
          </w:p>
          <w:p w14:paraId="414CC68C" w14:textId="5FB223F6" w:rsidR="00A123BF" w:rsidRPr="001D3494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0E06A28F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Director of Corporate Governance</w:t>
            </w:r>
          </w:p>
          <w:p w14:paraId="3969B8A9" w14:textId="1B84FAD8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vMerge w:val="restart"/>
          </w:tcPr>
          <w:p w14:paraId="5E9B54AB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4B3ED5A" w14:textId="77777777" w:rsidR="00A123BF" w:rsidRPr="001D3494" w:rsidRDefault="00A123BF" w:rsidP="00A123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  <w:p w14:paraId="27DDF008" w14:textId="76D0B126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12:00p</w:t>
            </w:r>
            <w:r w:rsidRPr="001D3494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</w:tcPr>
          <w:p w14:paraId="084E2512" w14:textId="53A0AAFB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Noting</w:t>
            </w:r>
          </w:p>
        </w:tc>
      </w:tr>
      <w:tr w:rsidR="00A123BF" w:rsidRPr="00614B74" w14:paraId="764DFEE2" w14:textId="77777777" w:rsidTr="001D3494">
        <w:trPr>
          <w:trHeight w:val="403"/>
        </w:trPr>
        <w:tc>
          <w:tcPr>
            <w:tcW w:w="704" w:type="dxa"/>
          </w:tcPr>
          <w:p w14:paraId="634A1BEE" w14:textId="17AA8302" w:rsidR="00A123BF" w:rsidRPr="001D3494" w:rsidRDefault="005A42AC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123BF" w:rsidRPr="001D3494">
              <w:rPr>
                <w:rFonts w:ascii="Arial" w:hAnsi="Arial" w:cs="Arial"/>
              </w:rPr>
              <w:t>.</w:t>
            </w:r>
            <w:r w:rsidR="00A123BF">
              <w:rPr>
                <w:rFonts w:ascii="Arial" w:hAnsi="Arial" w:cs="Arial"/>
              </w:rPr>
              <w:t>2</w:t>
            </w:r>
          </w:p>
        </w:tc>
        <w:tc>
          <w:tcPr>
            <w:tcW w:w="3969" w:type="dxa"/>
          </w:tcPr>
          <w:p w14:paraId="1DE17038" w14:textId="1C8C3E38" w:rsidR="00A123BF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 xml:space="preserve">To note the minutes of the </w:t>
            </w:r>
            <w:r>
              <w:rPr>
                <w:rFonts w:ascii="Arial" w:hAnsi="Arial" w:cs="Arial"/>
              </w:rPr>
              <w:t xml:space="preserve">May 2024 and July 2024 </w:t>
            </w:r>
            <w:r w:rsidRPr="001D3494">
              <w:rPr>
                <w:rFonts w:ascii="Arial" w:hAnsi="Arial" w:cs="Arial"/>
              </w:rPr>
              <w:t>All-Wales Audit Committee Chairs Group</w:t>
            </w:r>
            <w:r>
              <w:rPr>
                <w:rFonts w:ascii="Arial" w:hAnsi="Arial" w:cs="Arial"/>
              </w:rPr>
              <w:t xml:space="preserve"> to include; </w:t>
            </w:r>
          </w:p>
          <w:p w14:paraId="2D1E54CD" w14:textId="0C1D0064" w:rsidR="00A123BF" w:rsidRPr="00A229B4" w:rsidRDefault="00A123BF" w:rsidP="00A123BF">
            <w:pPr>
              <w:pStyle w:val="ListParagraph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A229B4">
              <w:rPr>
                <w:rFonts w:ascii="Arial" w:hAnsi="Arial" w:cs="Arial"/>
              </w:rPr>
              <w:t>perating arrangements</w:t>
            </w:r>
          </w:p>
        </w:tc>
        <w:tc>
          <w:tcPr>
            <w:tcW w:w="3260" w:type="dxa"/>
            <w:shd w:val="clear" w:color="auto" w:fill="auto"/>
          </w:tcPr>
          <w:p w14:paraId="38F4BCE0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E1F4B48" w14:textId="7ACA2B86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Chair</w:t>
            </w:r>
          </w:p>
          <w:p w14:paraId="7FA8000E" w14:textId="5500CCC0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vMerge/>
          </w:tcPr>
          <w:p w14:paraId="6B171324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F46483B" w14:textId="0FCF1DD3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Noting</w:t>
            </w:r>
          </w:p>
        </w:tc>
      </w:tr>
      <w:tr w:rsidR="00A123BF" w:rsidRPr="00614B74" w14:paraId="6477A71C" w14:textId="77777777" w:rsidTr="009A6A35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E57417A" w14:textId="6137A852" w:rsidR="00A123BF" w:rsidRPr="009A6A35" w:rsidRDefault="00A123BF" w:rsidP="00A123BF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PART </w:t>
            </w:r>
            <w:r w:rsidR="005A42AC">
              <w:rPr>
                <w:rFonts w:ascii="Arial" w:hAnsi="Arial" w:cs="Arial"/>
                <w:b/>
                <w:bCs/>
                <w:color w:val="FFFFFF" w:themeColor="background1"/>
              </w:rPr>
              <w:t>10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.</w:t>
            </w:r>
            <w:r w:rsidR="005A42A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FOR APPROVAL: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MINUTES AND ACTION LOG </w:t>
            </w:r>
          </w:p>
        </w:tc>
      </w:tr>
      <w:tr w:rsidR="00A123BF" w:rsidRPr="00614B74" w14:paraId="09BD3459" w14:textId="77777777" w:rsidTr="001D3494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8CDECC" w14:textId="56659643" w:rsidR="00A123BF" w:rsidRPr="001D3494" w:rsidRDefault="005A42AC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123BF" w:rsidRPr="001D3494">
              <w:rPr>
                <w:rFonts w:ascii="Arial" w:hAnsi="Arial" w:cs="Arial"/>
              </w:rPr>
              <w:t>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24C35B2" w14:textId="46B36070" w:rsidR="00A123BF" w:rsidRPr="001D3494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0B4A243" w14:textId="6A878BD1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 w:val="restart"/>
          </w:tcPr>
          <w:p w14:paraId="2741B346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CC1D1D0" w14:textId="678AD3F0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12:0</w:t>
            </w:r>
            <w:r>
              <w:rPr>
                <w:rFonts w:ascii="Arial" w:hAnsi="Arial" w:cs="Arial"/>
              </w:rPr>
              <w:t>5</w:t>
            </w:r>
            <w:r w:rsidRPr="001D3494">
              <w:rPr>
                <w:rFonts w:ascii="Arial" w:hAnsi="Arial" w:cs="Arial"/>
              </w:rPr>
              <w:t>pm</w:t>
            </w:r>
          </w:p>
        </w:tc>
        <w:tc>
          <w:tcPr>
            <w:tcW w:w="1418" w:type="dxa"/>
          </w:tcPr>
          <w:p w14:paraId="029ADA81" w14:textId="2E3514AF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Approval</w:t>
            </w:r>
          </w:p>
        </w:tc>
      </w:tr>
      <w:tr w:rsidR="00A123BF" w:rsidRPr="00614B74" w14:paraId="3203B49F" w14:textId="77777777" w:rsidTr="001D3494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B346C1F" w14:textId="5812ECB1" w:rsidR="00A123BF" w:rsidRPr="001D3494" w:rsidRDefault="005A42AC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123BF" w:rsidRPr="001D3494">
              <w:rPr>
                <w:rFonts w:ascii="Arial" w:hAnsi="Arial" w:cs="Arial"/>
              </w:rPr>
              <w:t xml:space="preserve">.2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524A54C" w14:textId="23805A72" w:rsidR="00A123BF" w:rsidRPr="001D3494" w:rsidRDefault="00A123BF" w:rsidP="00A123BF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9E62BC1" w14:textId="0E1A87EE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</w:tcPr>
          <w:p w14:paraId="7E29481A" w14:textId="77777777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0C0081B" w14:textId="4AD9BDEB" w:rsidR="00A123BF" w:rsidRPr="001D349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1D3494">
              <w:rPr>
                <w:rFonts w:ascii="Arial" w:hAnsi="Arial" w:cs="Arial"/>
              </w:rPr>
              <w:t>Noting</w:t>
            </w:r>
          </w:p>
        </w:tc>
      </w:tr>
      <w:tr w:rsidR="00A123BF" w:rsidRPr="00614B74" w14:paraId="5A861933" w14:textId="77777777" w:rsidTr="00E80151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035E46C3" w:rsidR="00A123BF" w:rsidRPr="00DE5B86" w:rsidRDefault="00A123BF" w:rsidP="00A123B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</w:t>
            </w:r>
            <w:r w:rsidR="005A42AC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A123BF" w:rsidRPr="00614B74" w14:paraId="1A0F16CD" w14:textId="77777777" w:rsidTr="001D3494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65818F8B" w14:textId="2CE33205" w:rsidR="00A123BF" w:rsidRPr="00694128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A42A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366CB56B" w14:textId="7FB20203" w:rsidR="00A123BF" w:rsidRPr="00DE5B86" w:rsidRDefault="00A123BF" w:rsidP="00A12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14:paraId="4A426160" w14:textId="77777777" w:rsidR="00A123BF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036F60E" w14:textId="77777777" w:rsidR="00A123BF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F46F1AB" w14:textId="77777777" w:rsidR="00A123BF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31C9218" w14:textId="478A4A08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12:05pm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A1D889F" w14:textId="77777777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A123BF" w:rsidRPr="00614B74" w14:paraId="1B2746C2" w14:textId="77777777" w:rsidTr="001D3494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FEA848C" w14:textId="3919583C" w:rsidR="00A123BF" w:rsidRPr="00694128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A42A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.2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72EBD309" w14:textId="6B042592" w:rsidR="00A123BF" w:rsidRPr="00350083" w:rsidRDefault="00A123BF" w:rsidP="00A12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A123BF" w:rsidRDefault="00A123BF" w:rsidP="00A12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0403B14" w14:textId="77777777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A123BF" w:rsidRPr="00614B74" w14:paraId="0FD0801B" w14:textId="77777777" w:rsidTr="001D3494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CD247CF" w14:textId="60F6A7BE" w:rsidR="00A123BF" w:rsidRPr="00694128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A42A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.3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3A19A70B" w14:textId="77777777" w:rsidR="00A123BF" w:rsidRPr="00694128" w:rsidRDefault="00A123BF" w:rsidP="00A12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auto"/>
          </w:tcPr>
          <w:p w14:paraId="3AF9E519" w14:textId="77777777" w:rsidR="00A123BF" w:rsidRDefault="00A123BF" w:rsidP="00A12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1FD6D5B0" w14:textId="77777777" w:rsidR="00A123BF" w:rsidRPr="00614B74" w:rsidRDefault="00A123BF" w:rsidP="00A123B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A123BF" w:rsidRPr="00614B74" w14:paraId="4670BD0B" w14:textId="77777777" w:rsidTr="00E80151">
        <w:trPr>
          <w:trHeight w:val="587"/>
        </w:trPr>
        <w:tc>
          <w:tcPr>
            <w:tcW w:w="10627" w:type="dxa"/>
            <w:gridSpan w:val="5"/>
            <w:shd w:val="clear" w:color="auto" w:fill="auto"/>
          </w:tcPr>
          <w:p w14:paraId="4CCF4401" w14:textId="1CCAB4EF" w:rsidR="00A123BF" w:rsidRPr="00714DE8" w:rsidRDefault="00A123BF" w:rsidP="00A123B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21</w:t>
            </w:r>
            <w:r w:rsidRPr="00C4742C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November 2024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9242" w14:textId="77777777" w:rsidR="00600CDB" w:rsidRDefault="00600C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D1D5" w14:textId="77777777" w:rsidR="00600CDB" w:rsidRDefault="00600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6C70D" w14:textId="77777777" w:rsidR="00600CDB" w:rsidRDefault="00600C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11CC012E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D428" w14:textId="77777777" w:rsidR="00600CDB" w:rsidRDefault="0060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2013D"/>
    <w:rsid w:val="001208FE"/>
    <w:rsid w:val="00120E7C"/>
    <w:rsid w:val="00121959"/>
    <w:rsid w:val="00121BC8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3A8"/>
    <w:rsid w:val="003B36DD"/>
    <w:rsid w:val="003B40A8"/>
    <w:rsid w:val="003B44E4"/>
    <w:rsid w:val="003B4902"/>
    <w:rsid w:val="003B4E4A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47F0F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2B68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3E57"/>
    <w:rsid w:val="00EE45AA"/>
    <w:rsid w:val="00EE4678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432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34</cp:revision>
  <cp:lastPrinted>2020-10-15T13:19:00Z</cp:lastPrinted>
  <dcterms:created xsi:type="dcterms:W3CDTF">2024-08-09T09:46:00Z</dcterms:created>
  <dcterms:modified xsi:type="dcterms:W3CDTF">2024-09-16T15:51:00Z</dcterms:modified>
</cp:coreProperties>
</file>