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5" w:type="dxa"/>
        <w:tblLayout w:type="fixed"/>
        <w:tblLook w:val="04A0" w:firstRow="1" w:lastRow="0" w:firstColumn="1" w:lastColumn="0" w:noHBand="0" w:noVBand="1"/>
      </w:tblPr>
      <w:tblGrid>
        <w:gridCol w:w="2977"/>
        <w:gridCol w:w="2835"/>
        <w:gridCol w:w="2368"/>
        <w:gridCol w:w="841"/>
      </w:tblGrid>
      <w:tr w:rsidR="00083FC0" w:rsidRPr="00F8567E" w14:paraId="6D2903E2" w14:textId="77777777" w:rsidTr="6FC5F940">
        <w:tc>
          <w:tcPr>
            <w:tcW w:w="2977" w:type="dxa"/>
            <w:shd w:val="clear" w:color="auto" w:fill="163E64"/>
          </w:tcPr>
          <w:p w14:paraId="6D2903DE" w14:textId="77777777" w:rsidR="00F5082D" w:rsidRPr="00F8567E" w:rsidRDefault="00F5082D" w:rsidP="00FA0CA9">
            <w:pPr>
              <w:rPr>
                <w:b/>
              </w:rPr>
            </w:pPr>
            <w:r w:rsidRPr="00F8567E">
              <w:rPr>
                <w:b/>
              </w:rPr>
              <w:t>Meeting Date</w:t>
            </w:r>
          </w:p>
        </w:tc>
        <w:sdt>
          <w:sdtPr>
            <w:rPr>
              <w:rStyle w:val="Style1"/>
              <w:b/>
              <w:bCs/>
            </w:rPr>
            <w:alias w:val="Insert Meeting Date"/>
            <w:tag w:val="Insert Meeting Date"/>
            <w:id w:val="-1199389736"/>
            <w:lock w:val="sdtLocked"/>
            <w:placeholder>
              <w:docPart w:val="CE3795E89F6B48CE9FEFED8F7EA4BA20"/>
            </w:placeholder>
            <w15:color w:val="000000"/>
            <w:date w:fullDate="2026-05-21T00:00:00Z">
              <w:dateFormat w:val="dd MMMM yyyy"/>
              <w:lid w:val="en-GB"/>
              <w:storeMappedDataAs w:val="dateTime"/>
              <w:calendar w:val="gregorian"/>
            </w:date>
          </w:sdtPr>
          <w:sdtEndPr>
            <w:rPr>
              <w:rStyle w:val="DefaultParagraphFont"/>
            </w:rPr>
          </w:sdtEndPr>
          <w:sdtContent>
            <w:tc>
              <w:tcPr>
                <w:tcW w:w="2835" w:type="dxa"/>
              </w:tcPr>
              <w:p w14:paraId="6D2903DF" w14:textId="0A7D5FFF" w:rsidR="00F5082D" w:rsidRPr="00B105BD" w:rsidRDefault="008723AB" w:rsidP="00FA0CA9">
                <w:pPr>
                  <w:rPr>
                    <w:b/>
                    <w:bCs/>
                  </w:rPr>
                </w:pPr>
                <w:r>
                  <w:rPr>
                    <w:rStyle w:val="Style1"/>
                    <w:b/>
                    <w:bCs/>
                  </w:rPr>
                  <w:t>21 May 2026</w:t>
                </w:r>
              </w:p>
            </w:tc>
          </w:sdtContent>
        </w:sdt>
        <w:tc>
          <w:tcPr>
            <w:tcW w:w="2368" w:type="dxa"/>
            <w:shd w:val="clear" w:color="auto" w:fill="163E64"/>
          </w:tcPr>
          <w:p w14:paraId="6D2903E0" w14:textId="77777777" w:rsidR="00F5082D" w:rsidRPr="00F8567E" w:rsidRDefault="00F5082D" w:rsidP="00FA0CA9">
            <w:pPr>
              <w:rPr>
                <w:b/>
              </w:rPr>
            </w:pPr>
            <w:r w:rsidRPr="00F8567E">
              <w:rPr>
                <w:b/>
              </w:rPr>
              <w:t>Agenda Item</w:t>
            </w:r>
          </w:p>
        </w:tc>
        <w:tc>
          <w:tcPr>
            <w:tcW w:w="841" w:type="dxa"/>
          </w:tcPr>
          <w:p w14:paraId="6D2903E1" w14:textId="17933727" w:rsidR="00F5082D" w:rsidRPr="00F8567E" w:rsidRDefault="006F1200" w:rsidP="00FA0CA9">
            <w:pPr>
              <w:rPr>
                <w:b/>
              </w:rPr>
            </w:pPr>
            <w:r>
              <w:rPr>
                <w:b/>
              </w:rPr>
              <w:t>2.2</w:t>
            </w:r>
          </w:p>
        </w:tc>
      </w:tr>
      <w:tr w:rsidR="00B0479E" w:rsidRPr="00F8567E" w14:paraId="1EEB45B2" w14:textId="77777777" w:rsidTr="6FC5F940">
        <w:tc>
          <w:tcPr>
            <w:tcW w:w="2977" w:type="dxa"/>
            <w:shd w:val="clear" w:color="auto" w:fill="163E64"/>
          </w:tcPr>
          <w:p w14:paraId="4A48663E" w14:textId="6879CA0B" w:rsidR="00B0479E" w:rsidRPr="00F8567E" w:rsidRDefault="00B0479E" w:rsidP="00FA0CA9">
            <w:pPr>
              <w:rPr>
                <w:b/>
              </w:rPr>
            </w:pPr>
            <w:r w:rsidRPr="00F8567E">
              <w:rPr>
                <w:b/>
              </w:rPr>
              <w:t xml:space="preserve">Name of Meeting </w:t>
            </w:r>
          </w:p>
        </w:tc>
        <w:sdt>
          <w:sdtPr>
            <w:rPr>
              <w:rStyle w:val="CorporateFont"/>
              <w:b/>
              <w:bCs/>
            </w:rPr>
            <w:alias w:val="Choose the Meeting"/>
            <w:tag w:val="Choose the Meeting"/>
            <w:id w:val="435881456"/>
            <w:lock w:val="sdtLocked"/>
            <w:placeholder>
              <w:docPart w:val="DefaultPlaceholder_-1854013438"/>
            </w:placeholder>
            <w15:color w:val="000000"/>
            <w:dropDownList>
              <w:listItem w:displayText="Choose the Meeting" w:value="Choose the Meeting"/>
              <w:listItem w:displayText="SBUHB Board" w:value="SBUHB Board"/>
              <w:listItem w:displayText="SBUHB In-Committee Board" w:value="SBUHB In-Committee Board"/>
              <w:listItem w:displayText="Audit Committee" w:value="Audit Committee"/>
              <w:listItem w:displayText="Audit In-Committee" w:value="Audit In-Committee"/>
              <w:listItem w:displayText="Quality &amp; Safety Committee" w:value="Quality &amp; Safety Committee"/>
              <w:listItem w:displayText="Quality &amp; Safety In-Committee" w:value="Quality &amp; Safety In-Committee"/>
              <w:listItem w:displayText="Population Health Committee" w:value="Population Health Committee"/>
              <w:listItem w:displayText="Population Health In-Committee" w:value="Population Health In-Committee"/>
              <w:listItem w:displayText="Mental Health Legislation Committee" w:value="Mental Health Legislation Committee"/>
              <w:listItem w:displayText="Mental Health Legislation In-Committee" w:value="Mental Health Legislation In-Committee"/>
              <w:listItem w:displayText="Digital, Data, Reasearch and Innovation Committee" w:value="Digital, Data, Reasearch and Innovation Committee"/>
              <w:listItem w:displayText="Digital, Data, Reasearch and Innovation In-Committee" w:value="Digital, Data, Reasearch and Innovation In-Committee"/>
              <w:listItem w:displayText="Charitable Funds Committee" w:value="Charitable Funds Committee"/>
              <w:listItem w:displayText="Chairtable Funds In-Committee" w:value="Chairtable Funds In-Committee"/>
              <w:listItem w:displayText="Workforce and Organisational Development Committee" w:value="Workforce and Organisational Development Committee"/>
              <w:listItem w:displayText="Workforce and Organisational Development In-Committee" w:value="Workforce and Organisational Development In-Committee"/>
              <w:listItem w:displayText="Finance and Performance Committee" w:value="Finance and Performance Committee"/>
              <w:listItem w:displayText="Finance and Performance In-Committee" w:value="Finance and Performance In-Committee"/>
              <w:listItem w:displayText="Regional Joint Committee" w:value="Regional Joint Committee"/>
              <w:listItem w:displayText="Management Board" w:value="Management Board"/>
              <w:listItem w:displayText="Formal Executive Meeting" w:value="Formal Executive Meeting"/>
              <w:listItem w:displayText="Remuneration and Terms of Service Committee" w:value="Remuneration and Terms of Service Committee"/>
            </w:dropDownList>
          </w:sdtPr>
          <w:sdtEndPr>
            <w:rPr>
              <w:rStyle w:val="DefaultParagraphFont"/>
            </w:rPr>
          </w:sdtEndPr>
          <w:sdtContent>
            <w:tc>
              <w:tcPr>
                <w:tcW w:w="6044" w:type="dxa"/>
                <w:gridSpan w:val="3"/>
              </w:tcPr>
              <w:p w14:paraId="5687483E" w14:textId="366E8DBE" w:rsidR="00B0479E" w:rsidRPr="00EC7151" w:rsidRDefault="001B70E8" w:rsidP="00FA0CA9">
                <w:pPr>
                  <w:rPr>
                    <w:b/>
                    <w:bCs/>
                  </w:rPr>
                </w:pPr>
                <w:r>
                  <w:rPr>
                    <w:rStyle w:val="CorporateFont"/>
                    <w:b/>
                    <w:bCs/>
                  </w:rPr>
                  <w:t>Audit Committee</w:t>
                </w:r>
              </w:p>
            </w:tc>
          </w:sdtContent>
        </w:sdt>
      </w:tr>
      <w:tr w:rsidR="00083FC0" w:rsidRPr="00F8567E" w14:paraId="6D2903E5" w14:textId="77777777" w:rsidTr="6FC5F940">
        <w:tc>
          <w:tcPr>
            <w:tcW w:w="2977" w:type="dxa"/>
            <w:shd w:val="clear" w:color="auto" w:fill="163E64"/>
          </w:tcPr>
          <w:p w14:paraId="6D2903E3" w14:textId="77777777" w:rsidR="00034194" w:rsidRPr="00F8567E" w:rsidRDefault="00034194" w:rsidP="00FA0CA9">
            <w:pPr>
              <w:rPr>
                <w:b/>
              </w:rPr>
            </w:pPr>
            <w:r w:rsidRPr="00F8567E">
              <w:rPr>
                <w:b/>
              </w:rPr>
              <w:t>Report Title</w:t>
            </w:r>
          </w:p>
        </w:tc>
        <w:tc>
          <w:tcPr>
            <w:tcW w:w="6044" w:type="dxa"/>
            <w:gridSpan w:val="3"/>
          </w:tcPr>
          <w:p w14:paraId="6D2903E4" w14:textId="50AC5727" w:rsidR="00034194" w:rsidRPr="00EC7151" w:rsidRDefault="00945E0F" w:rsidP="00FA0CA9">
            <w:pPr>
              <w:rPr>
                <w:b/>
                <w:bCs/>
              </w:rPr>
            </w:pPr>
            <w:r>
              <w:rPr>
                <w:b/>
                <w:bCs/>
              </w:rPr>
              <w:t>Annual Report 2025-26</w:t>
            </w:r>
          </w:p>
        </w:tc>
      </w:tr>
      <w:tr w:rsidR="00083FC0" w:rsidRPr="00F8567E" w14:paraId="6D2903E8" w14:textId="77777777" w:rsidTr="6FC5F940">
        <w:tc>
          <w:tcPr>
            <w:tcW w:w="2977" w:type="dxa"/>
            <w:shd w:val="clear" w:color="auto" w:fill="163E64"/>
          </w:tcPr>
          <w:p w14:paraId="6D2903E6" w14:textId="77777777" w:rsidR="00034194" w:rsidRPr="00F8567E" w:rsidRDefault="00034194" w:rsidP="00FA0CA9">
            <w:pPr>
              <w:rPr>
                <w:b/>
              </w:rPr>
            </w:pPr>
            <w:r w:rsidRPr="00F8567E">
              <w:rPr>
                <w:b/>
              </w:rPr>
              <w:t>Report Author</w:t>
            </w:r>
          </w:p>
        </w:tc>
        <w:tc>
          <w:tcPr>
            <w:tcW w:w="6044" w:type="dxa"/>
            <w:gridSpan w:val="3"/>
          </w:tcPr>
          <w:p w14:paraId="6D2903E7" w14:textId="7A867726" w:rsidR="00034194" w:rsidRPr="00F8567E" w:rsidRDefault="00205D1B" w:rsidP="00FA0CA9">
            <w:r w:rsidRPr="0006653F">
              <w:t xml:space="preserve">Kate Morgan, Head of Corporate Governance (&amp; FOIA Lead) </w:t>
            </w:r>
          </w:p>
        </w:tc>
      </w:tr>
      <w:tr w:rsidR="00762BBE" w:rsidRPr="00F8567E" w14:paraId="6D2903EB" w14:textId="77777777" w:rsidTr="6FC5F940">
        <w:tc>
          <w:tcPr>
            <w:tcW w:w="2977" w:type="dxa"/>
            <w:shd w:val="clear" w:color="auto" w:fill="163E64"/>
          </w:tcPr>
          <w:p w14:paraId="6D2903E9" w14:textId="77777777" w:rsidR="00762BBE" w:rsidRPr="00F8567E" w:rsidRDefault="00762BBE" w:rsidP="00762BBE">
            <w:pPr>
              <w:rPr>
                <w:b/>
              </w:rPr>
            </w:pPr>
            <w:r w:rsidRPr="00F8567E">
              <w:rPr>
                <w:b/>
              </w:rPr>
              <w:t>Report Sponsor</w:t>
            </w:r>
          </w:p>
        </w:tc>
        <w:sdt>
          <w:sdtPr>
            <w:rPr>
              <w:rStyle w:val="Style1"/>
            </w:rPr>
            <w:alias w:val="Choose the Sponser"/>
            <w:tag w:val="Choose the Sponser"/>
            <w:id w:val="-867840978"/>
            <w:lock w:val="sdtLocked"/>
            <w:placeholder>
              <w:docPart w:val="DefaultPlaceholder_-1854013438"/>
            </w:placeholder>
            <w:dropDownList>
              <w:listItem w:displayText="Choose the Sponser" w:value="Choose the Sponser"/>
              <w:listItem w:displayText="Chief Executive Officer" w:value="Chief Executive Officer"/>
              <w:listItem w:displayText="Chief Operating Officer" w:value="Chief Operating Officer"/>
              <w:listItem w:displayText="Director of Corporate Governance" w:value="Director of Corporate Governance"/>
              <w:listItem w:displayText="Director of Digital" w:value="Director of Digital"/>
              <w:listItem w:displayText="Director of Insight, Communications &amp; Engagement" w:value="Director of Insight, Communications &amp; Engagement"/>
              <w:listItem w:displayText="Executive Director of Allied Health Professionals and Health Sciences" w:value="Executive Director of Allied Health Professionals and Health Sciences"/>
              <w:listItem w:displayText="Executive Director of Finance" w:value="Executive Director of Finance"/>
              <w:listItem w:displayText="Executive Director of Nursing and Patient Experience" w:value="Executive Director of Nursing and Patient Experience"/>
              <w:listItem w:displayText="Executive Director of Workforce and Organisational Development" w:value="Executive Director of Workforce and Organisational Development"/>
              <w:listItem w:displayText="Executive Director of Planning and Partnership" w:value="Executive Director of Planning and Partnership"/>
              <w:listItem w:displayText="Executive Director of Public Health" w:value="Executive Director of Public Health"/>
              <w:listItem w:displayText="Executive Medical Director/Deputy CEO" w:value="Executive Medical Director/Deputy CEO"/>
            </w:dropDownList>
          </w:sdtPr>
          <w:sdtEndPr>
            <w:rPr>
              <w:rStyle w:val="DefaultParagraphFont"/>
            </w:rPr>
          </w:sdtEndPr>
          <w:sdtContent>
            <w:tc>
              <w:tcPr>
                <w:tcW w:w="6044" w:type="dxa"/>
                <w:gridSpan w:val="3"/>
              </w:tcPr>
              <w:p w14:paraId="6D2903EA" w14:textId="2F86B933" w:rsidR="00762BBE" w:rsidRPr="00F8567E" w:rsidRDefault="00205D1B" w:rsidP="00762BBE">
                <w:r>
                  <w:rPr>
                    <w:rStyle w:val="Style1"/>
                  </w:rPr>
                  <w:t>Director of Corporate Governance</w:t>
                </w:r>
              </w:p>
            </w:tc>
          </w:sdtContent>
        </w:sdt>
      </w:tr>
      <w:tr w:rsidR="00762BBE" w:rsidRPr="00F8567E" w14:paraId="6D2903EE" w14:textId="77777777" w:rsidTr="6FC5F940">
        <w:tc>
          <w:tcPr>
            <w:tcW w:w="2977" w:type="dxa"/>
            <w:shd w:val="clear" w:color="auto" w:fill="163E64"/>
          </w:tcPr>
          <w:p w14:paraId="6D2903EC" w14:textId="77777777" w:rsidR="00762BBE" w:rsidRPr="00F8567E" w:rsidRDefault="00762BBE" w:rsidP="00762BBE">
            <w:pPr>
              <w:rPr>
                <w:b/>
              </w:rPr>
            </w:pPr>
            <w:r w:rsidRPr="00F8567E">
              <w:rPr>
                <w:b/>
              </w:rPr>
              <w:t>Presented by</w:t>
            </w:r>
          </w:p>
        </w:tc>
        <w:tc>
          <w:tcPr>
            <w:tcW w:w="6044" w:type="dxa"/>
            <w:gridSpan w:val="3"/>
          </w:tcPr>
          <w:p w14:paraId="6D2903ED" w14:textId="361CD83C" w:rsidR="00762BBE" w:rsidRPr="00F8567E" w:rsidRDefault="00205D1B" w:rsidP="00762BBE">
            <w:r>
              <w:t>Hazel Lloyd, Director of Corporate Governance</w:t>
            </w:r>
          </w:p>
        </w:tc>
      </w:tr>
      <w:tr w:rsidR="00653AEC" w:rsidRPr="00F8567E" w14:paraId="6D2903F1" w14:textId="77777777" w:rsidTr="6FC5F940">
        <w:tc>
          <w:tcPr>
            <w:tcW w:w="2977" w:type="dxa"/>
            <w:shd w:val="clear" w:color="auto" w:fill="C1A775"/>
          </w:tcPr>
          <w:p w14:paraId="6D2903EF" w14:textId="5CD60EB8" w:rsidR="00653AEC" w:rsidRPr="00F8567E" w:rsidRDefault="00653AEC" w:rsidP="6FC5F940">
            <w:pPr>
              <w:rPr>
                <w:b/>
                <w:bCs/>
              </w:rPr>
            </w:pPr>
            <w:r w:rsidRPr="6FC5F940">
              <w:rPr>
                <w:b/>
                <w:bCs/>
              </w:rPr>
              <w:t>Freedom of Information</w:t>
            </w:r>
          </w:p>
        </w:tc>
        <w:tc>
          <w:tcPr>
            <w:tcW w:w="6044" w:type="dxa"/>
            <w:gridSpan w:val="3"/>
          </w:tcPr>
          <w:sdt>
            <w:sdtPr>
              <w:rPr>
                <w:rStyle w:val="Style1"/>
              </w:rPr>
              <w:alias w:val="Choose FoI type"/>
              <w:tag w:val="Choose FoI type"/>
              <w:id w:val="-291602971"/>
              <w:lock w:val="sdtLocked"/>
              <w:placeholder>
                <w:docPart w:val="751D5878A9DB4631BDE7EB878E2E21A8"/>
              </w:placeholder>
              <w15:color w:val="000000"/>
              <w:dropDownList>
                <w:listItem w:displayText="Choose FoI type" w:value="Choose FoI type"/>
                <w:listItem w:displayText="Open" w:value="Open"/>
                <w:listItem w:displayText="Closed" w:value="Closed"/>
              </w:dropDownList>
            </w:sdtPr>
            <w:sdtEndPr>
              <w:rPr>
                <w:rStyle w:val="DefaultParagraphFont"/>
                <w:color w:val="FF0000"/>
              </w:rPr>
            </w:sdtEndPr>
            <w:sdtContent>
              <w:p w14:paraId="6D2903F0" w14:textId="1BF181DE" w:rsidR="00850C29" w:rsidRPr="00F618CD" w:rsidRDefault="00205D1B" w:rsidP="004222DD">
                <w:r>
                  <w:rPr>
                    <w:rStyle w:val="Style1"/>
                  </w:rPr>
                  <w:t>Open</w:t>
                </w:r>
              </w:p>
            </w:sdtContent>
          </w:sdt>
        </w:tc>
      </w:tr>
      <w:tr w:rsidR="00041CF6" w:rsidRPr="00F8567E" w14:paraId="3533518D" w14:textId="77777777" w:rsidTr="6FC5F940">
        <w:tc>
          <w:tcPr>
            <w:tcW w:w="2977" w:type="dxa"/>
            <w:shd w:val="clear" w:color="auto" w:fill="C1A775"/>
          </w:tcPr>
          <w:p w14:paraId="388BDD7E" w14:textId="6876BB65" w:rsidR="00041CF6" w:rsidRPr="00F8567E" w:rsidRDefault="00041CF6" w:rsidP="00653AEC">
            <w:pPr>
              <w:rPr>
                <w:b/>
              </w:rPr>
            </w:pPr>
            <w:r>
              <w:rPr>
                <w:b/>
              </w:rPr>
              <w:t>FoI Cl</w:t>
            </w:r>
            <w:r w:rsidR="000E379E">
              <w:rPr>
                <w:b/>
              </w:rPr>
              <w:t>osed detail</w:t>
            </w:r>
          </w:p>
        </w:tc>
        <w:sdt>
          <w:sdtPr>
            <w:rPr>
              <w:rStyle w:val="Style1"/>
            </w:rPr>
            <w:alias w:val="If closed, choose detail"/>
            <w:tag w:val="If closed, choose detail"/>
            <w:id w:val="-2103939202"/>
            <w:placeholder>
              <w:docPart w:val="DefaultPlaceholder_-1854013438"/>
            </w:placeholder>
            <w15:color w:val="000000"/>
            <w:dropDownList>
              <w:listItem w:displayText="If closed, choose detail" w:value="If closed, choose detail"/>
              <w:listItem w:displayText="Commercially Sensitive – Procurement" w:value="Commercially Sensitive – Procurement"/>
              <w:listItem w:displayText="Confidential – Information Governance" w:value="Confidential – Information Governance"/>
              <w:listItem w:displayText="Confidential – Cyber Security" w:value="Confidential – Cyber Security"/>
              <w:listItem w:displayText="Confidential – Workforce" w:value="Confidential – Workforce"/>
              <w:listItem w:displayText="Legally Privileged" w:value="Legally Privileged"/>
              <w:listItem w:displayText="Summary of Private Committee / Sub-Group Meetings ‐ subject matter confidential" w:value="Summary of Private Committee / Sub-Group Meetings ‐ subject matter confidential"/>
              <w:listItem w:displayText="Undue concern or harm to the public ‐ Health Protection Update" w:value="Undue concern or harm to the public ‐ Health Protection Update"/>
              <w:listItem w:displayText="Draft Report – To be published at later date" w:value="Draft Report – To be published at later date"/>
            </w:dropDownList>
          </w:sdtPr>
          <w:sdtContent>
            <w:tc>
              <w:tcPr>
                <w:tcW w:w="6044" w:type="dxa"/>
                <w:gridSpan w:val="3"/>
              </w:tcPr>
              <w:p w14:paraId="68BCFC98" w14:textId="74614C13" w:rsidR="00041CF6" w:rsidRPr="000A0751" w:rsidRDefault="00EC231A" w:rsidP="00653AEC">
                <w:pPr>
                  <w:rPr>
                    <w:rStyle w:val="Style1"/>
                  </w:rPr>
                </w:pPr>
                <w:r>
                  <w:rPr>
                    <w:rStyle w:val="Style1"/>
                  </w:rPr>
                  <w:t>If closed, choose detail</w:t>
                </w:r>
              </w:p>
            </w:tc>
          </w:sdtContent>
        </w:sdt>
      </w:tr>
      <w:tr w:rsidR="008F442A" w:rsidRPr="00F8567E" w14:paraId="56774493" w14:textId="77777777" w:rsidTr="6FC5F940">
        <w:tc>
          <w:tcPr>
            <w:tcW w:w="5812" w:type="dxa"/>
            <w:gridSpan w:val="2"/>
            <w:shd w:val="clear" w:color="auto" w:fill="C1A775"/>
          </w:tcPr>
          <w:p w14:paraId="50DAF23B" w14:textId="77777777" w:rsidR="008F442A" w:rsidRPr="00F8567E" w:rsidRDefault="008F442A" w:rsidP="00110100">
            <w:pPr>
              <w:rPr>
                <w:b/>
              </w:rPr>
            </w:pPr>
            <w:r>
              <w:rPr>
                <w:b/>
              </w:rPr>
              <w:t>Impact Assessment Summary Outcome</w:t>
            </w:r>
          </w:p>
        </w:tc>
        <w:tc>
          <w:tcPr>
            <w:tcW w:w="3209" w:type="dxa"/>
            <w:gridSpan w:val="2"/>
            <w:shd w:val="clear" w:color="auto" w:fill="C1A775"/>
          </w:tcPr>
          <w:p w14:paraId="1FF00833" w14:textId="403A5B42" w:rsidR="008F442A" w:rsidRPr="00F8567E" w:rsidRDefault="00FA5DEC" w:rsidP="00110100">
            <w:pPr>
              <w:rPr>
                <w:b/>
              </w:rPr>
            </w:pPr>
            <w:r>
              <w:rPr>
                <w:b/>
              </w:rPr>
              <w:t>IA Completion date</w:t>
            </w:r>
          </w:p>
        </w:tc>
      </w:tr>
      <w:tr w:rsidR="00860674" w:rsidRPr="00F8567E" w14:paraId="44E771AC" w14:textId="77777777" w:rsidTr="6FC5F940">
        <w:tc>
          <w:tcPr>
            <w:tcW w:w="5812" w:type="dxa"/>
            <w:gridSpan w:val="2"/>
          </w:tcPr>
          <w:p w14:paraId="5E84E502" w14:textId="3C8E0A27" w:rsidR="00A35122" w:rsidRPr="00205D1B" w:rsidRDefault="00205D1B" w:rsidP="00110100">
            <w:pPr>
              <w:rPr>
                <w:b/>
              </w:rPr>
            </w:pPr>
            <w:r>
              <w:t>Not applicable</w:t>
            </w:r>
          </w:p>
        </w:tc>
        <w:sdt>
          <w:sdtPr>
            <w:rPr>
              <w:bCs/>
            </w:rPr>
            <w:alias w:val="Insert IA completion date"/>
            <w:tag w:val="Insert IA Completion date"/>
            <w:id w:val="-1846939928"/>
            <w:placeholder>
              <w:docPart w:val="453E1E0B8AFF4D1F99289921CB762A2D"/>
            </w:placeholder>
            <w:showingPlcHdr/>
            <w15:color w:val="000000"/>
            <w:date w:fullDate="2025-12-19T00:00:00Z">
              <w:dateFormat w:val="dd MMMM yyyy"/>
              <w:lid w:val="en-GB"/>
              <w:storeMappedDataAs w:val="dateTime"/>
              <w:calendar w:val="gregorian"/>
            </w:date>
          </w:sdtPr>
          <w:sdtContent>
            <w:tc>
              <w:tcPr>
                <w:tcW w:w="3209" w:type="dxa"/>
                <w:gridSpan w:val="2"/>
              </w:tcPr>
              <w:p w14:paraId="6CF9C42A" w14:textId="06AA5658" w:rsidR="00860674" w:rsidRPr="000203BD" w:rsidRDefault="00B105BD" w:rsidP="00110100">
                <w:pPr>
                  <w:rPr>
                    <w:bCs/>
                  </w:rPr>
                </w:pPr>
                <w:r w:rsidRPr="00B105BD">
                  <w:rPr>
                    <w:rStyle w:val="PlaceholderText"/>
                    <w:color w:val="auto"/>
                  </w:rPr>
                  <w:t>Click or tap to enter a date.</w:t>
                </w:r>
              </w:p>
            </w:tc>
          </w:sdtContent>
        </w:sdt>
      </w:tr>
      <w:tr w:rsidR="00EA4667" w:rsidRPr="005F4E71" w14:paraId="2BABD8F1" w14:textId="77777777" w:rsidTr="6FC5F940">
        <w:tc>
          <w:tcPr>
            <w:tcW w:w="2977" w:type="dxa"/>
            <w:shd w:val="clear" w:color="auto" w:fill="C1A775"/>
          </w:tcPr>
          <w:p w14:paraId="4CAAEA69" w14:textId="77777777" w:rsidR="00EA4667" w:rsidRPr="00F8567E" w:rsidRDefault="00EA4667">
            <w:pPr>
              <w:rPr>
                <w:b/>
              </w:rPr>
            </w:pPr>
            <w:r>
              <w:rPr>
                <w:b/>
              </w:rPr>
              <w:t>Purpose of the Report</w:t>
            </w:r>
          </w:p>
        </w:tc>
        <w:sdt>
          <w:sdtPr>
            <w:rPr>
              <w:rStyle w:val="Style1"/>
            </w:rPr>
            <w:alias w:val="Choose Purpose"/>
            <w:tag w:val="Choose Purpose"/>
            <w:id w:val="1702367869"/>
            <w:lock w:val="sdtLocked"/>
            <w:placeholder>
              <w:docPart w:val="25AF485399C54AF8AF4E2A00CC5AC733"/>
            </w:placeholder>
            <w15:color w:val="000000"/>
            <w:dropDownList>
              <w:listItem w:displayText="Choose Purpose" w:value="Choose Purpose"/>
              <w:listItem w:displayText="For Approval" w:value="For Approval"/>
              <w:listItem w:displayText="For Assurance" w:value="For Assurance"/>
              <w:listItem w:displayText="For Endorsement" w:value="For Endorsement"/>
              <w:listItem w:displayText="For Discussion" w:value="For Discussion"/>
            </w:dropDownList>
          </w:sdtPr>
          <w:sdtEndPr>
            <w:rPr>
              <w:rStyle w:val="DefaultParagraphFont"/>
            </w:rPr>
          </w:sdtEndPr>
          <w:sdtContent>
            <w:tc>
              <w:tcPr>
                <w:tcW w:w="6044" w:type="dxa"/>
                <w:gridSpan w:val="3"/>
              </w:tcPr>
              <w:p w14:paraId="53EFA578" w14:textId="7C28647A" w:rsidR="00EA4667" w:rsidRPr="005F4E71" w:rsidRDefault="00C573DA">
                <w:pPr>
                  <w:ind w:right="96"/>
                </w:pPr>
                <w:r>
                  <w:rPr>
                    <w:rStyle w:val="Style1"/>
                  </w:rPr>
                  <w:t>For Assurance</w:t>
                </w:r>
              </w:p>
            </w:tc>
          </w:sdtContent>
        </w:sdt>
      </w:tr>
      <w:tr w:rsidR="00110100" w:rsidRPr="00F8567E" w14:paraId="2607A37D" w14:textId="77777777" w:rsidTr="6FC5F940">
        <w:tc>
          <w:tcPr>
            <w:tcW w:w="9021" w:type="dxa"/>
            <w:gridSpan w:val="4"/>
            <w:shd w:val="clear" w:color="auto" w:fill="C1A775"/>
          </w:tcPr>
          <w:p w14:paraId="213FC224" w14:textId="4833FD62" w:rsidR="00110100" w:rsidRPr="12413FBE" w:rsidRDefault="00110100" w:rsidP="00110100">
            <w:pPr>
              <w:rPr>
                <w:color w:val="FF0000"/>
              </w:rPr>
            </w:pPr>
            <w:r w:rsidRPr="00F8567E">
              <w:rPr>
                <w:b/>
              </w:rPr>
              <w:t>Report</w:t>
            </w:r>
            <w:r>
              <w:rPr>
                <w:b/>
              </w:rPr>
              <w:t xml:space="preserve"> Summary; detailing any action required</w:t>
            </w:r>
          </w:p>
        </w:tc>
      </w:tr>
      <w:tr w:rsidR="00110100" w:rsidRPr="00F8567E" w14:paraId="6D2903F8" w14:textId="77777777" w:rsidTr="6FC5F940">
        <w:tc>
          <w:tcPr>
            <w:tcW w:w="9021" w:type="dxa"/>
            <w:gridSpan w:val="4"/>
          </w:tcPr>
          <w:p w14:paraId="1965DBC4" w14:textId="1806002D" w:rsidR="00167366" w:rsidRPr="00F8567E" w:rsidRDefault="00167366" w:rsidP="00167366">
            <w:pPr>
              <w:ind w:right="96"/>
              <w:rPr>
                <w:color w:val="FF0000"/>
              </w:rPr>
            </w:pPr>
            <w:r w:rsidRPr="0006653F">
              <w:t>The purpose of this report is to set out a draft of the Health Boards annual report for 202</w:t>
            </w:r>
            <w:r>
              <w:t>5</w:t>
            </w:r>
            <w:r w:rsidRPr="0006653F">
              <w:t>-2</w:t>
            </w:r>
            <w:r>
              <w:t>6</w:t>
            </w:r>
            <w:r w:rsidRPr="0006653F">
              <w:t>.</w:t>
            </w:r>
          </w:p>
          <w:p w14:paraId="6D2903F7" w14:textId="3276FA1C" w:rsidR="00110100" w:rsidRPr="00737883" w:rsidRDefault="00110100" w:rsidP="00110100">
            <w:pPr>
              <w:rPr>
                <w:b/>
                <w:color w:val="FF0000"/>
              </w:rPr>
            </w:pPr>
          </w:p>
        </w:tc>
      </w:tr>
      <w:tr w:rsidR="00110100" w:rsidRPr="00F8567E" w14:paraId="70491417" w14:textId="77777777" w:rsidTr="6FC5F940">
        <w:tc>
          <w:tcPr>
            <w:tcW w:w="9021" w:type="dxa"/>
            <w:gridSpan w:val="4"/>
            <w:shd w:val="clear" w:color="auto" w:fill="C1A775"/>
          </w:tcPr>
          <w:p w14:paraId="012E824A" w14:textId="7C1EDF26" w:rsidR="00110100" w:rsidRPr="00D16C84" w:rsidRDefault="00110100" w:rsidP="00110100">
            <w:pPr>
              <w:rPr>
                <w:b/>
              </w:rPr>
            </w:pPr>
            <w:r w:rsidRPr="00F8567E">
              <w:rPr>
                <w:b/>
              </w:rPr>
              <w:t>Key Issues</w:t>
            </w:r>
          </w:p>
        </w:tc>
      </w:tr>
      <w:tr w:rsidR="00110100" w:rsidRPr="00F8567E" w14:paraId="6D290402" w14:textId="77777777" w:rsidTr="6FC5F940">
        <w:tc>
          <w:tcPr>
            <w:tcW w:w="9021" w:type="dxa"/>
            <w:gridSpan w:val="4"/>
          </w:tcPr>
          <w:p w14:paraId="258C02D2" w14:textId="77777777" w:rsidR="00110100" w:rsidRDefault="00E57F9D" w:rsidP="00110100">
            <w:r w:rsidRPr="0006653F">
              <w:t xml:space="preserve">The </w:t>
            </w:r>
            <w:r>
              <w:t>H</w:t>
            </w:r>
            <w:r w:rsidRPr="0006653F">
              <w:t xml:space="preserve">ealth </w:t>
            </w:r>
            <w:r>
              <w:t>B</w:t>
            </w:r>
            <w:r w:rsidRPr="0006653F">
              <w:t xml:space="preserve">oard is required to submit its annual report for each financial year to Welsh Government after which the document is to be received at its annual general meeting. This report sets out a draft of </w:t>
            </w:r>
            <w:proofErr w:type="gramStart"/>
            <w:r w:rsidRPr="0006653F">
              <w:t>particular sections</w:t>
            </w:r>
            <w:proofErr w:type="gramEnd"/>
            <w:r w:rsidRPr="0006653F">
              <w:t xml:space="preserve">. </w:t>
            </w:r>
          </w:p>
          <w:p w14:paraId="6D290401" w14:textId="23F03BBA" w:rsidR="00E57F9D" w:rsidRPr="00737883" w:rsidRDefault="00E57F9D" w:rsidP="00110100">
            <w:pPr>
              <w:rPr>
                <w:b/>
                <w:color w:val="FF0000"/>
              </w:rPr>
            </w:pPr>
          </w:p>
        </w:tc>
      </w:tr>
      <w:tr w:rsidR="00B22CF9" w:rsidRPr="00F8567E" w14:paraId="78C95897" w14:textId="77777777">
        <w:tc>
          <w:tcPr>
            <w:tcW w:w="2977" w:type="dxa"/>
            <w:shd w:val="clear" w:color="auto" w:fill="C1A775"/>
          </w:tcPr>
          <w:p w14:paraId="1B78D4FE" w14:textId="54876F52" w:rsidR="00B22CF9" w:rsidRPr="00F8567E" w:rsidRDefault="00B22CF9">
            <w:pPr>
              <w:rPr>
                <w:b/>
                <w:bCs/>
              </w:rPr>
            </w:pPr>
            <w:r w:rsidRPr="6FC5F940">
              <w:rPr>
                <w:b/>
                <w:bCs/>
              </w:rPr>
              <w:t>Decision / Action required</w:t>
            </w:r>
          </w:p>
        </w:tc>
        <w:tc>
          <w:tcPr>
            <w:tcW w:w="6044" w:type="dxa"/>
            <w:gridSpan w:val="3"/>
          </w:tcPr>
          <w:sdt>
            <w:sdtPr>
              <w:rPr>
                <w:rStyle w:val="Style1"/>
              </w:rPr>
              <w:alias w:val="Decision / Action required"/>
              <w:tag w:val="Decision / Action required"/>
              <w:id w:val="-1313094805"/>
              <w:placeholder>
                <w:docPart w:val="BD43B74255644DC7BD675B86491A6DD3"/>
              </w:placeholder>
              <w15:color w:val="000000"/>
              <w:dropDownList>
                <w:listItem w:displayText="Choose requirement" w:value="Choose requirement"/>
                <w:listItem w:displayText="Yes, Impact Assessment included" w:value="Yes, Impact Assessment included"/>
                <w:listItem w:displayText="No" w:value="No"/>
              </w:dropDownList>
            </w:sdtPr>
            <w:sdtEndPr>
              <w:rPr>
                <w:rStyle w:val="DefaultParagraphFont"/>
                <w:color w:val="FF0000"/>
              </w:rPr>
            </w:sdtEndPr>
            <w:sdtContent>
              <w:p w14:paraId="058FCD73" w14:textId="641B4708" w:rsidR="00B22CF9" w:rsidRPr="00F8567E" w:rsidRDefault="00E57F9D">
                <w:pPr>
                  <w:rPr>
                    <w:b/>
                  </w:rPr>
                </w:pPr>
                <w:r>
                  <w:rPr>
                    <w:rStyle w:val="Style1"/>
                  </w:rPr>
                  <w:t>No</w:t>
                </w:r>
              </w:p>
            </w:sdtContent>
          </w:sdt>
        </w:tc>
      </w:tr>
      <w:tr w:rsidR="00110100" w:rsidRPr="00F8567E" w14:paraId="4682E8B7" w14:textId="77777777" w:rsidTr="6FC5F940">
        <w:tc>
          <w:tcPr>
            <w:tcW w:w="9021" w:type="dxa"/>
            <w:gridSpan w:val="4"/>
            <w:shd w:val="clear" w:color="auto" w:fill="C1A775"/>
          </w:tcPr>
          <w:p w14:paraId="155705B7" w14:textId="5CCD1FFB" w:rsidR="00110100" w:rsidRPr="00061E86" w:rsidRDefault="00110100" w:rsidP="00110100">
            <w:pPr>
              <w:rPr>
                <w:b/>
              </w:rPr>
            </w:pPr>
            <w:r w:rsidRPr="00F8567E">
              <w:rPr>
                <w:b/>
              </w:rPr>
              <w:t>Recommendations</w:t>
            </w:r>
          </w:p>
        </w:tc>
      </w:tr>
      <w:tr w:rsidR="00110100" w:rsidRPr="00F8567E" w14:paraId="6D290418" w14:textId="77777777" w:rsidTr="6FC5F940">
        <w:tc>
          <w:tcPr>
            <w:tcW w:w="9021" w:type="dxa"/>
            <w:gridSpan w:val="4"/>
          </w:tcPr>
          <w:p w14:paraId="6D290412" w14:textId="77777777" w:rsidR="00110100" w:rsidRPr="00E57F9D" w:rsidRDefault="00110100" w:rsidP="00110100">
            <w:pPr>
              <w:ind w:right="96"/>
            </w:pPr>
            <w:r w:rsidRPr="00E57F9D">
              <w:t>Members are asked to:</w:t>
            </w:r>
          </w:p>
          <w:p w14:paraId="46B716A5" w14:textId="718408F3" w:rsidR="009E3B8F" w:rsidRPr="001E0A1D" w:rsidRDefault="009E3B8F" w:rsidP="009E3B8F">
            <w:pPr>
              <w:pStyle w:val="ListParagraph"/>
              <w:numPr>
                <w:ilvl w:val="0"/>
                <w:numId w:val="6"/>
              </w:numPr>
              <w:ind w:right="96"/>
            </w:pPr>
            <w:r w:rsidRPr="001E0A1D">
              <w:rPr>
                <w:b/>
                <w:caps/>
              </w:rPr>
              <w:t>RECEIVE</w:t>
            </w:r>
            <w:r w:rsidRPr="001E0A1D">
              <w:rPr>
                <w:caps/>
              </w:rPr>
              <w:t xml:space="preserve"> </w:t>
            </w:r>
            <w:r w:rsidRPr="001E0A1D">
              <w:t>the draft annual report 202</w:t>
            </w:r>
            <w:r>
              <w:t>5</w:t>
            </w:r>
            <w:r w:rsidRPr="001E0A1D">
              <w:t>-2</w:t>
            </w:r>
            <w:r>
              <w:t>6</w:t>
            </w:r>
            <w:r w:rsidRPr="001E0A1D">
              <w:t xml:space="preserve"> for onward consideration and approval by the Health Board on </w:t>
            </w:r>
            <w:r w:rsidR="00893968">
              <w:t>25</w:t>
            </w:r>
            <w:r w:rsidRPr="001E0A1D">
              <w:t xml:space="preserve"> June </w:t>
            </w:r>
            <w:proofErr w:type="gramStart"/>
            <w:r w:rsidRPr="001E0A1D">
              <w:t>202</w:t>
            </w:r>
            <w:r>
              <w:t>6</w:t>
            </w:r>
            <w:r w:rsidRPr="001E0A1D">
              <w:t>;</w:t>
            </w:r>
            <w:proofErr w:type="gramEnd"/>
            <w:r w:rsidRPr="001E0A1D">
              <w:t xml:space="preserve"> </w:t>
            </w:r>
          </w:p>
          <w:p w14:paraId="78EC8856" w14:textId="76AAA7AB" w:rsidR="009E3B8F" w:rsidRPr="001E0A1D" w:rsidRDefault="009E3B8F" w:rsidP="009E3B8F">
            <w:pPr>
              <w:pStyle w:val="ListParagraph"/>
              <w:numPr>
                <w:ilvl w:val="0"/>
                <w:numId w:val="6"/>
              </w:numPr>
              <w:ind w:right="96"/>
            </w:pPr>
            <w:r w:rsidRPr="001E0A1D">
              <w:rPr>
                <w:b/>
              </w:rPr>
              <w:t xml:space="preserve">AGREE </w:t>
            </w:r>
            <w:r w:rsidRPr="001E0A1D">
              <w:t>to</w:t>
            </w:r>
            <w:r w:rsidRPr="001E0A1D">
              <w:rPr>
                <w:b/>
              </w:rPr>
              <w:t xml:space="preserve"> </w:t>
            </w:r>
            <w:r w:rsidRPr="001E0A1D">
              <w:t>submit</w:t>
            </w:r>
            <w:r w:rsidRPr="001E0A1D">
              <w:rPr>
                <w:b/>
              </w:rPr>
              <w:t xml:space="preserve"> </w:t>
            </w:r>
            <w:r w:rsidRPr="001E0A1D">
              <w:t xml:space="preserve">final comments </w:t>
            </w:r>
            <w:r w:rsidRPr="001E0A1D">
              <w:rPr>
                <w:b/>
              </w:rPr>
              <w:t>via email</w:t>
            </w:r>
            <w:r w:rsidRPr="001E0A1D">
              <w:t xml:space="preserve"> to Kate Morgan, Head of Corporate Governance/FOIA Lead, by 5pm on </w:t>
            </w:r>
            <w:r w:rsidR="00893968">
              <w:t>8</w:t>
            </w:r>
            <w:r w:rsidRPr="001E0A1D">
              <w:t xml:space="preserve"> June </w:t>
            </w:r>
            <w:proofErr w:type="gramStart"/>
            <w:r w:rsidRPr="001E0A1D">
              <w:t>202</w:t>
            </w:r>
            <w:r>
              <w:t>6</w:t>
            </w:r>
            <w:r w:rsidRPr="001E0A1D">
              <w:t>;</w:t>
            </w:r>
            <w:proofErr w:type="gramEnd"/>
          </w:p>
          <w:p w14:paraId="6D290417" w14:textId="77777777" w:rsidR="00110100" w:rsidRPr="00F8567E" w:rsidRDefault="00110100" w:rsidP="00DB76B3">
            <w:pPr>
              <w:ind w:right="96"/>
            </w:pPr>
          </w:p>
        </w:tc>
      </w:tr>
    </w:tbl>
    <w:p w14:paraId="5A878749" w14:textId="1485A3C8" w:rsidR="00912752" w:rsidRPr="0006653F" w:rsidRDefault="0020539A" w:rsidP="00912752">
      <w:pPr>
        <w:jc w:val="center"/>
        <w:rPr>
          <w:b/>
        </w:rPr>
      </w:pPr>
      <w:r w:rsidRPr="00F8567E">
        <w:br w:type="page"/>
      </w:r>
      <w:r w:rsidR="00912752" w:rsidRPr="0006653F">
        <w:rPr>
          <w:b/>
        </w:rPr>
        <w:lastRenderedPageBreak/>
        <w:t>ANNUAL</w:t>
      </w:r>
      <w:r w:rsidR="00912752" w:rsidRPr="0006653F">
        <w:t xml:space="preserve"> </w:t>
      </w:r>
      <w:r w:rsidR="00912752" w:rsidRPr="0006653F">
        <w:rPr>
          <w:b/>
        </w:rPr>
        <w:t>REPORT 202</w:t>
      </w:r>
      <w:r w:rsidR="00912752">
        <w:rPr>
          <w:b/>
        </w:rPr>
        <w:t>5</w:t>
      </w:r>
      <w:r w:rsidR="00912752" w:rsidRPr="0006653F">
        <w:rPr>
          <w:b/>
        </w:rPr>
        <w:t>-2</w:t>
      </w:r>
      <w:r w:rsidR="00912752">
        <w:rPr>
          <w:b/>
        </w:rPr>
        <w:t>6</w:t>
      </w:r>
    </w:p>
    <w:p w14:paraId="1C5DE5EC" w14:textId="77777777" w:rsidR="00912752" w:rsidRPr="0006653F" w:rsidRDefault="00912752" w:rsidP="00912752">
      <w:pPr>
        <w:pStyle w:val="ListParagraph"/>
        <w:numPr>
          <w:ilvl w:val="0"/>
          <w:numId w:val="1"/>
        </w:numPr>
        <w:spacing w:after="0" w:line="240" w:lineRule="auto"/>
        <w:ind w:left="360"/>
        <w:rPr>
          <w:b/>
        </w:rPr>
      </w:pPr>
      <w:r w:rsidRPr="0006653F">
        <w:rPr>
          <w:b/>
        </w:rPr>
        <w:t>INTRODUCTION</w:t>
      </w:r>
    </w:p>
    <w:p w14:paraId="594A3F83" w14:textId="2C698439" w:rsidR="00912752" w:rsidRPr="0006653F" w:rsidRDefault="00912752" w:rsidP="00912752">
      <w:pPr>
        <w:spacing w:after="0" w:line="240" w:lineRule="auto"/>
        <w:rPr>
          <w:b/>
        </w:rPr>
      </w:pPr>
      <w:r w:rsidRPr="0006653F">
        <w:t>The purpose of this report is to set out a draft of the annual report for 202</w:t>
      </w:r>
      <w:r>
        <w:t>5</w:t>
      </w:r>
      <w:r w:rsidRPr="0006653F">
        <w:t>-2</w:t>
      </w:r>
      <w:r>
        <w:t>6</w:t>
      </w:r>
      <w:r w:rsidRPr="0006653F">
        <w:t>.</w:t>
      </w:r>
    </w:p>
    <w:p w14:paraId="107367F3" w14:textId="77777777" w:rsidR="00912752" w:rsidRPr="0006653F" w:rsidRDefault="00912752" w:rsidP="00912752">
      <w:pPr>
        <w:pStyle w:val="ListParagraph"/>
        <w:spacing w:after="0" w:line="240" w:lineRule="auto"/>
        <w:ind w:left="360" w:right="96"/>
        <w:rPr>
          <w:color w:val="FF0000"/>
        </w:rPr>
      </w:pPr>
    </w:p>
    <w:p w14:paraId="36678336" w14:textId="77777777" w:rsidR="00912752" w:rsidRPr="0006653F" w:rsidRDefault="00912752" w:rsidP="00912752">
      <w:pPr>
        <w:pStyle w:val="ListParagraph"/>
        <w:numPr>
          <w:ilvl w:val="0"/>
          <w:numId w:val="1"/>
        </w:numPr>
        <w:spacing w:after="0" w:line="240" w:lineRule="auto"/>
        <w:ind w:left="360"/>
        <w:rPr>
          <w:b/>
        </w:rPr>
      </w:pPr>
      <w:r w:rsidRPr="0006653F">
        <w:rPr>
          <w:b/>
        </w:rPr>
        <w:t>BACKGROUND</w:t>
      </w:r>
    </w:p>
    <w:p w14:paraId="3C216F5B" w14:textId="77777777" w:rsidR="00912752" w:rsidRPr="0006653F" w:rsidRDefault="00912752" w:rsidP="00912752">
      <w:pPr>
        <w:spacing w:after="0" w:line="240" w:lineRule="auto"/>
      </w:pPr>
      <w:r w:rsidRPr="0006653F">
        <w:t xml:space="preserve">The </w:t>
      </w:r>
      <w:r>
        <w:t>H</w:t>
      </w:r>
      <w:r w:rsidRPr="0006653F">
        <w:t xml:space="preserve">ealth </w:t>
      </w:r>
      <w:r>
        <w:t>B</w:t>
      </w:r>
      <w:r w:rsidRPr="0006653F">
        <w:t xml:space="preserve">oard is required to submit its annual report for each financial year to Welsh Government after which the document is to be received at its annual general meeting. This report sets out a draft of </w:t>
      </w:r>
      <w:r>
        <w:t xml:space="preserve">the </w:t>
      </w:r>
      <w:proofErr w:type="gramStart"/>
      <w:r w:rsidRPr="0006653F">
        <w:t>particular sections</w:t>
      </w:r>
      <w:proofErr w:type="gramEnd"/>
      <w:r w:rsidRPr="0006653F">
        <w:t xml:space="preserve">.  </w:t>
      </w:r>
    </w:p>
    <w:p w14:paraId="69B9CD7F" w14:textId="77777777" w:rsidR="00912752" w:rsidRPr="0006653F" w:rsidRDefault="00912752" w:rsidP="00912752">
      <w:pPr>
        <w:spacing w:after="0" w:line="240" w:lineRule="auto"/>
        <w:rPr>
          <w:b/>
        </w:rPr>
      </w:pPr>
    </w:p>
    <w:p w14:paraId="180D805E" w14:textId="77777777" w:rsidR="00912752" w:rsidRPr="0006653F" w:rsidRDefault="00912752" w:rsidP="00912752">
      <w:pPr>
        <w:pStyle w:val="ListParagraph"/>
        <w:numPr>
          <w:ilvl w:val="0"/>
          <w:numId w:val="1"/>
        </w:numPr>
        <w:spacing w:after="0" w:line="240" w:lineRule="auto"/>
        <w:ind w:left="360"/>
        <w:rPr>
          <w:b/>
        </w:rPr>
      </w:pPr>
      <w:r w:rsidRPr="0006653F">
        <w:rPr>
          <w:b/>
        </w:rPr>
        <w:t>GOVERNANCE AND RISK ISSUES</w:t>
      </w:r>
    </w:p>
    <w:p w14:paraId="590259F5" w14:textId="58196011" w:rsidR="00912752" w:rsidRPr="0006653F" w:rsidRDefault="00912752" w:rsidP="00912752">
      <w:pPr>
        <w:pStyle w:val="ListParagraph"/>
        <w:numPr>
          <w:ilvl w:val="0"/>
          <w:numId w:val="11"/>
        </w:numPr>
        <w:spacing w:after="0" w:line="240" w:lineRule="auto"/>
        <w:rPr>
          <w:u w:val="single"/>
        </w:rPr>
      </w:pPr>
      <w:r w:rsidRPr="0006653F">
        <w:rPr>
          <w:u w:val="single"/>
        </w:rPr>
        <w:t>Annual Report and Accountability Report 202</w:t>
      </w:r>
      <w:r>
        <w:rPr>
          <w:u w:val="single"/>
        </w:rPr>
        <w:t>5</w:t>
      </w:r>
      <w:r w:rsidRPr="0006653F">
        <w:rPr>
          <w:u w:val="single"/>
        </w:rPr>
        <w:t>-2</w:t>
      </w:r>
      <w:r>
        <w:rPr>
          <w:u w:val="single"/>
        </w:rPr>
        <w:t>6</w:t>
      </w:r>
      <w:r w:rsidRPr="0006653F">
        <w:rPr>
          <w:u w:val="single"/>
        </w:rPr>
        <w:t xml:space="preserve"> </w:t>
      </w:r>
    </w:p>
    <w:p w14:paraId="4A41F49A" w14:textId="77777777" w:rsidR="00912752" w:rsidRPr="0006653F" w:rsidRDefault="00912752" w:rsidP="00912752">
      <w:pPr>
        <w:autoSpaceDE w:val="0"/>
        <w:autoSpaceDN w:val="0"/>
        <w:adjustRightInd w:val="0"/>
        <w:spacing w:after="0" w:line="240" w:lineRule="auto"/>
      </w:pPr>
      <w:r w:rsidRPr="0006653F">
        <w:t xml:space="preserve">The manual for accounts sets out that all NHS organisations are required to publish, as </w:t>
      </w:r>
      <w:r>
        <w:t xml:space="preserve">a </w:t>
      </w:r>
      <w:r w:rsidRPr="0006653F">
        <w:t xml:space="preserve">single document, a </w:t>
      </w:r>
      <w:proofErr w:type="gramStart"/>
      <w:r w:rsidRPr="0006653F">
        <w:t>three part</w:t>
      </w:r>
      <w:proofErr w:type="gramEnd"/>
      <w:r w:rsidRPr="0006653F">
        <w:t xml:space="preserve"> annual report and accounts which includes:</w:t>
      </w:r>
    </w:p>
    <w:p w14:paraId="5F51A7A9" w14:textId="77777777" w:rsidR="00912752" w:rsidRPr="0006653F" w:rsidRDefault="00912752" w:rsidP="00912752">
      <w:pPr>
        <w:autoSpaceDE w:val="0"/>
        <w:autoSpaceDN w:val="0"/>
        <w:adjustRightInd w:val="0"/>
        <w:spacing w:after="0" w:line="240" w:lineRule="auto"/>
      </w:pPr>
    </w:p>
    <w:p w14:paraId="5A99F7ED" w14:textId="77777777" w:rsidR="00912752" w:rsidRPr="0006653F" w:rsidRDefault="00912752" w:rsidP="00912752">
      <w:pPr>
        <w:pStyle w:val="ListParagraph"/>
        <w:numPr>
          <w:ilvl w:val="0"/>
          <w:numId w:val="12"/>
        </w:numPr>
        <w:autoSpaceDE w:val="0"/>
        <w:autoSpaceDN w:val="0"/>
        <w:adjustRightInd w:val="0"/>
        <w:spacing w:after="0" w:line="240" w:lineRule="auto"/>
      </w:pPr>
      <w:r w:rsidRPr="0006653F">
        <w:t xml:space="preserve">the performance </w:t>
      </w:r>
      <w:proofErr w:type="gramStart"/>
      <w:r w:rsidRPr="0006653F">
        <w:t>report;</w:t>
      </w:r>
      <w:proofErr w:type="gramEnd"/>
    </w:p>
    <w:p w14:paraId="5FC930C3" w14:textId="77777777" w:rsidR="00912752" w:rsidRPr="0006653F" w:rsidRDefault="00912752" w:rsidP="00912752">
      <w:pPr>
        <w:pStyle w:val="ListParagraph"/>
        <w:numPr>
          <w:ilvl w:val="0"/>
          <w:numId w:val="12"/>
        </w:numPr>
        <w:autoSpaceDE w:val="0"/>
        <w:autoSpaceDN w:val="0"/>
        <w:adjustRightInd w:val="0"/>
        <w:spacing w:after="0" w:line="240" w:lineRule="auto"/>
      </w:pPr>
      <w:r w:rsidRPr="0006653F">
        <w:t>the accountability report; and</w:t>
      </w:r>
    </w:p>
    <w:p w14:paraId="446097BC" w14:textId="77777777" w:rsidR="00912752" w:rsidRPr="0006653F" w:rsidRDefault="00912752" w:rsidP="00912752">
      <w:pPr>
        <w:pStyle w:val="ListParagraph"/>
        <w:numPr>
          <w:ilvl w:val="0"/>
          <w:numId w:val="12"/>
        </w:numPr>
        <w:autoSpaceDE w:val="0"/>
        <w:autoSpaceDN w:val="0"/>
        <w:adjustRightInd w:val="0"/>
        <w:spacing w:after="0" w:line="240" w:lineRule="auto"/>
      </w:pPr>
      <w:r w:rsidRPr="0006653F">
        <w:t xml:space="preserve">the financial statements. </w:t>
      </w:r>
    </w:p>
    <w:p w14:paraId="48A9DA8B" w14:textId="77777777" w:rsidR="00912752" w:rsidRPr="0006653F" w:rsidRDefault="00912752" w:rsidP="00912752">
      <w:pPr>
        <w:autoSpaceDE w:val="0"/>
        <w:autoSpaceDN w:val="0"/>
        <w:adjustRightInd w:val="0"/>
        <w:spacing w:after="0" w:line="240" w:lineRule="auto"/>
      </w:pPr>
    </w:p>
    <w:p w14:paraId="3731D8C5" w14:textId="77777777" w:rsidR="00912752" w:rsidRPr="0006653F" w:rsidRDefault="00912752" w:rsidP="00912752">
      <w:pPr>
        <w:autoSpaceDE w:val="0"/>
        <w:autoSpaceDN w:val="0"/>
        <w:adjustRightInd w:val="0"/>
        <w:spacing w:after="0" w:line="240" w:lineRule="auto"/>
      </w:pPr>
      <w:r w:rsidRPr="0006653F">
        <w:t>Section one, the performance report, as set out in the manual for accounts, is to ‘provide information on the entity its main objectives and strategies and the principal risks it faces. The performance report must provide a fair, balanced and understandable analysis of the entity’s performance, in line with the overarching requirement for the annual report and accounts to be fair, balanced and understandable</w:t>
      </w:r>
      <w:r>
        <w:t>’</w:t>
      </w:r>
      <w:r w:rsidRPr="0006653F">
        <w:t xml:space="preserve">. Rather than the standard performance charts, a more narrative approach is required, supported where possible by data. </w:t>
      </w:r>
    </w:p>
    <w:p w14:paraId="0E55C1FB" w14:textId="77777777" w:rsidR="00912752" w:rsidRPr="0006653F" w:rsidRDefault="00912752" w:rsidP="00912752">
      <w:pPr>
        <w:autoSpaceDE w:val="0"/>
        <w:autoSpaceDN w:val="0"/>
        <w:adjustRightInd w:val="0"/>
        <w:spacing w:after="0" w:line="240" w:lineRule="auto"/>
      </w:pPr>
    </w:p>
    <w:p w14:paraId="0AFF6772" w14:textId="77777777" w:rsidR="00912752" w:rsidRPr="0006653F" w:rsidRDefault="00912752" w:rsidP="00912752">
      <w:pPr>
        <w:autoSpaceDE w:val="0"/>
        <w:autoSpaceDN w:val="0"/>
        <w:adjustRightInd w:val="0"/>
        <w:spacing w:after="0" w:line="240" w:lineRule="auto"/>
      </w:pPr>
      <w:r w:rsidRPr="0006653F">
        <w:t xml:space="preserve">The purpose of section two, the accountability report, is to meet the key accountability requirements to Welsh Government and comprises: </w:t>
      </w:r>
    </w:p>
    <w:p w14:paraId="033028CE" w14:textId="77777777" w:rsidR="00912752" w:rsidRPr="0006653F" w:rsidRDefault="00912752" w:rsidP="00912752">
      <w:pPr>
        <w:autoSpaceDE w:val="0"/>
        <w:autoSpaceDN w:val="0"/>
        <w:adjustRightInd w:val="0"/>
        <w:spacing w:after="0" w:line="240" w:lineRule="auto"/>
        <w:rPr>
          <w:color w:val="000000"/>
        </w:rPr>
      </w:pPr>
    </w:p>
    <w:p w14:paraId="699A16A3" w14:textId="77777777" w:rsidR="00912752" w:rsidRPr="0006653F" w:rsidRDefault="00912752" w:rsidP="00912752">
      <w:pPr>
        <w:pStyle w:val="ListParagraph"/>
        <w:numPr>
          <w:ilvl w:val="0"/>
          <w:numId w:val="6"/>
        </w:numPr>
        <w:autoSpaceDE w:val="0"/>
        <w:autoSpaceDN w:val="0"/>
        <w:adjustRightInd w:val="0"/>
        <w:spacing w:after="0" w:line="240" w:lineRule="auto"/>
        <w:rPr>
          <w:color w:val="000000"/>
        </w:rPr>
      </w:pPr>
      <w:r w:rsidRPr="0006653F">
        <w:rPr>
          <w:color w:val="000000"/>
        </w:rPr>
        <w:t xml:space="preserve">Corporate governance </w:t>
      </w:r>
      <w:proofErr w:type="gramStart"/>
      <w:r w:rsidRPr="0006653F">
        <w:rPr>
          <w:color w:val="000000"/>
        </w:rPr>
        <w:t>report;</w:t>
      </w:r>
      <w:proofErr w:type="gramEnd"/>
      <w:r w:rsidRPr="0006653F">
        <w:rPr>
          <w:color w:val="000000"/>
        </w:rPr>
        <w:t xml:space="preserve"> </w:t>
      </w:r>
    </w:p>
    <w:p w14:paraId="57636713" w14:textId="77777777" w:rsidR="00912752" w:rsidRPr="0006653F" w:rsidRDefault="00912752" w:rsidP="00912752">
      <w:pPr>
        <w:pStyle w:val="ListParagraph"/>
        <w:numPr>
          <w:ilvl w:val="0"/>
          <w:numId w:val="6"/>
        </w:numPr>
        <w:autoSpaceDE w:val="0"/>
        <w:autoSpaceDN w:val="0"/>
        <w:adjustRightInd w:val="0"/>
        <w:spacing w:after="0" w:line="240" w:lineRule="auto"/>
        <w:rPr>
          <w:color w:val="000000"/>
        </w:rPr>
      </w:pPr>
      <w:r w:rsidRPr="0006653F">
        <w:rPr>
          <w:color w:val="000000"/>
        </w:rPr>
        <w:t xml:space="preserve">A remuneration and staff report; and </w:t>
      </w:r>
    </w:p>
    <w:p w14:paraId="1B76180D" w14:textId="77777777" w:rsidR="00912752" w:rsidRPr="0006653F" w:rsidRDefault="00912752" w:rsidP="00912752">
      <w:pPr>
        <w:pStyle w:val="ListParagraph"/>
        <w:numPr>
          <w:ilvl w:val="0"/>
          <w:numId w:val="6"/>
        </w:numPr>
        <w:autoSpaceDE w:val="0"/>
        <w:autoSpaceDN w:val="0"/>
        <w:adjustRightInd w:val="0"/>
        <w:spacing w:after="0" w:line="240" w:lineRule="auto"/>
        <w:rPr>
          <w:color w:val="000000"/>
        </w:rPr>
      </w:pPr>
      <w:r w:rsidRPr="0006653F">
        <w:rPr>
          <w:color w:val="000000"/>
        </w:rPr>
        <w:t xml:space="preserve">A parliamentary and audit report. </w:t>
      </w:r>
    </w:p>
    <w:p w14:paraId="1C855D87" w14:textId="77777777" w:rsidR="00912752" w:rsidRPr="0006653F" w:rsidRDefault="00912752" w:rsidP="00912752">
      <w:pPr>
        <w:autoSpaceDE w:val="0"/>
        <w:autoSpaceDN w:val="0"/>
        <w:adjustRightInd w:val="0"/>
        <w:spacing w:after="0" w:line="240" w:lineRule="auto"/>
        <w:rPr>
          <w:color w:val="000000"/>
        </w:rPr>
      </w:pPr>
    </w:p>
    <w:p w14:paraId="4361BD5D" w14:textId="77777777" w:rsidR="00912752" w:rsidRPr="0006653F" w:rsidRDefault="00912752" w:rsidP="00912752">
      <w:pPr>
        <w:autoSpaceDE w:val="0"/>
        <w:autoSpaceDN w:val="0"/>
        <w:adjustRightInd w:val="0"/>
        <w:spacing w:after="0" w:line="240" w:lineRule="auto"/>
        <w:rPr>
          <w:color w:val="000000"/>
        </w:rPr>
      </w:pPr>
      <w:r w:rsidRPr="0006653F">
        <w:rPr>
          <w:color w:val="000000"/>
        </w:rPr>
        <w:t>In terms of the key areas of assurance these will be provided through:</w:t>
      </w:r>
    </w:p>
    <w:p w14:paraId="17AA70E7" w14:textId="77777777" w:rsidR="00912752" w:rsidRPr="0006653F" w:rsidRDefault="00912752" w:rsidP="00912752">
      <w:pPr>
        <w:pStyle w:val="ListParagraph"/>
        <w:numPr>
          <w:ilvl w:val="0"/>
          <w:numId w:val="13"/>
        </w:numPr>
        <w:autoSpaceDE w:val="0"/>
        <w:autoSpaceDN w:val="0"/>
        <w:adjustRightInd w:val="0"/>
        <w:spacing w:after="0" w:line="240" w:lineRule="auto"/>
        <w:rPr>
          <w:color w:val="000000"/>
        </w:rPr>
      </w:pPr>
      <w:r w:rsidRPr="0006653F">
        <w:rPr>
          <w:color w:val="000000"/>
        </w:rPr>
        <w:t xml:space="preserve">Updates on the improvement in governance in the last </w:t>
      </w:r>
      <w:proofErr w:type="gramStart"/>
      <w:r w:rsidRPr="0006653F">
        <w:rPr>
          <w:color w:val="000000"/>
        </w:rPr>
        <w:t>year;</w:t>
      </w:r>
      <w:proofErr w:type="gramEnd"/>
    </w:p>
    <w:p w14:paraId="00BA18C7" w14:textId="003D0125" w:rsidR="00912752" w:rsidRPr="0006653F" w:rsidRDefault="00912752" w:rsidP="00912752">
      <w:pPr>
        <w:pStyle w:val="ListParagraph"/>
        <w:numPr>
          <w:ilvl w:val="0"/>
          <w:numId w:val="13"/>
        </w:numPr>
        <w:autoSpaceDE w:val="0"/>
        <w:autoSpaceDN w:val="0"/>
        <w:adjustRightInd w:val="0"/>
        <w:spacing w:after="0" w:line="240" w:lineRule="auto"/>
        <w:rPr>
          <w:color w:val="000000"/>
        </w:rPr>
      </w:pPr>
      <w:r w:rsidRPr="0006653F">
        <w:rPr>
          <w:color w:val="000000"/>
        </w:rPr>
        <w:t xml:space="preserve">Strengthening risk management arrangements </w:t>
      </w:r>
      <w:r>
        <w:rPr>
          <w:color w:val="000000"/>
        </w:rPr>
        <w:t>in the</w:t>
      </w:r>
      <w:r w:rsidRPr="0006653F">
        <w:rPr>
          <w:color w:val="000000"/>
        </w:rPr>
        <w:t xml:space="preserve"> health board risk register.</w:t>
      </w:r>
    </w:p>
    <w:p w14:paraId="7E552903" w14:textId="77777777" w:rsidR="00912752" w:rsidRPr="0006653F" w:rsidRDefault="00912752" w:rsidP="00912752">
      <w:pPr>
        <w:autoSpaceDE w:val="0"/>
        <w:autoSpaceDN w:val="0"/>
        <w:adjustRightInd w:val="0"/>
        <w:spacing w:after="0" w:line="240" w:lineRule="auto"/>
        <w:rPr>
          <w:color w:val="000000"/>
        </w:rPr>
      </w:pPr>
    </w:p>
    <w:p w14:paraId="24134411" w14:textId="77777777" w:rsidR="00912752" w:rsidRPr="0006653F" w:rsidRDefault="00912752" w:rsidP="00912752">
      <w:pPr>
        <w:autoSpaceDE w:val="0"/>
        <w:autoSpaceDN w:val="0"/>
        <w:adjustRightInd w:val="0"/>
        <w:spacing w:after="0" w:line="240" w:lineRule="auto"/>
        <w:rPr>
          <w:color w:val="000000"/>
        </w:rPr>
      </w:pPr>
      <w:r w:rsidRPr="0006653F">
        <w:rPr>
          <w:color w:val="000000"/>
        </w:rPr>
        <w:t xml:space="preserve">Section three is the completion of the annual accounts, and this will be managed by finance and incorporated into the final document. </w:t>
      </w:r>
    </w:p>
    <w:p w14:paraId="1226F574" w14:textId="77777777" w:rsidR="00912752" w:rsidRPr="00F8567E" w:rsidRDefault="00912752" w:rsidP="00912752">
      <w:pPr>
        <w:spacing w:after="0" w:line="240" w:lineRule="auto"/>
        <w:jc w:val="center"/>
        <w:rPr>
          <w:b/>
        </w:rPr>
      </w:pPr>
    </w:p>
    <w:p w14:paraId="7BA31C3C" w14:textId="77777777" w:rsidR="00912752" w:rsidRPr="00F8567E" w:rsidRDefault="00912752" w:rsidP="00912752">
      <w:pPr>
        <w:rPr>
          <w:b/>
        </w:rPr>
      </w:pPr>
    </w:p>
    <w:p w14:paraId="3B7F135F" w14:textId="77777777" w:rsidR="00912752" w:rsidRPr="00F8567E" w:rsidRDefault="00912752" w:rsidP="00912752">
      <w:pPr>
        <w:rPr>
          <w:b/>
        </w:rPr>
      </w:pPr>
    </w:p>
    <w:p w14:paraId="1516FACE" w14:textId="1DC72222" w:rsidR="00912752" w:rsidRPr="0006653F" w:rsidRDefault="00912752" w:rsidP="00912752">
      <w:pPr>
        <w:spacing w:after="0" w:line="240" w:lineRule="auto"/>
      </w:pPr>
      <w:r w:rsidRPr="0006653F">
        <w:rPr>
          <w:color w:val="000000"/>
        </w:rPr>
        <w:t xml:space="preserve">The current draft of the performance and accountability report is set out at </w:t>
      </w:r>
      <w:r w:rsidRPr="0006653F">
        <w:rPr>
          <w:b/>
          <w:color w:val="000000"/>
        </w:rPr>
        <w:t>appendix one</w:t>
      </w:r>
      <w:r w:rsidRPr="0006653F">
        <w:rPr>
          <w:color w:val="000000"/>
        </w:rPr>
        <w:t xml:space="preserve"> (minus the remuneration report as this will be incorporated once finalised). </w:t>
      </w:r>
      <w:r w:rsidRPr="0006653F">
        <w:t xml:space="preserve">While </w:t>
      </w:r>
      <w:proofErr w:type="gramStart"/>
      <w:r w:rsidRPr="0006653F">
        <w:t>the majority of</w:t>
      </w:r>
      <w:proofErr w:type="gramEnd"/>
      <w:r w:rsidRPr="0006653F">
        <w:t xml:space="preserve"> the data has now been finalised, there are a few gaps which are awaiting the validated </w:t>
      </w:r>
      <w:proofErr w:type="gramStart"/>
      <w:r w:rsidRPr="0006653F">
        <w:t>positions</w:t>
      </w:r>
      <w:proofErr w:type="gramEnd"/>
      <w:r w:rsidRPr="0006653F">
        <w:t xml:space="preserve"> and these will be incorporated into the final version once the end-of-year data is available. </w:t>
      </w:r>
    </w:p>
    <w:p w14:paraId="2DA07BC4" w14:textId="77777777" w:rsidR="00912752" w:rsidRPr="0006653F" w:rsidRDefault="00912752" w:rsidP="00912752">
      <w:pPr>
        <w:autoSpaceDE w:val="0"/>
        <w:autoSpaceDN w:val="0"/>
        <w:adjustRightInd w:val="0"/>
        <w:spacing w:after="0" w:line="240" w:lineRule="auto"/>
        <w:rPr>
          <w:color w:val="000000"/>
        </w:rPr>
      </w:pPr>
    </w:p>
    <w:p w14:paraId="00B8DA42" w14:textId="74FA9672" w:rsidR="00912752" w:rsidRPr="0006653F" w:rsidRDefault="00912752" w:rsidP="00912752">
      <w:pPr>
        <w:autoSpaceDE w:val="0"/>
        <w:autoSpaceDN w:val="0"/>
        <w:adjustRightInd w:val="0"/>
        <w:spacing w:after="0" w:line="240" w:lineRule="auto"/>
        <w:rPr>
          <w:color w:val="000000"/>
        </w:rPr>
      </w:pPr>
      <w:r w:rsidRPr="0006653F">
        <w:rPr>
          <w:color w:val="000000"/>
        </w:rPr>
        <w:t xml:space="preserve">A draft was circulated in </w:t>
      </w:r>
      <w:r w:rsidR="00B4589E">
        <w:rPr>
          <w:color w:val="000000"/>
        </w:rPr>
        <w:t>April-</w:t>
      </w:r>
      <w:r w:rsidRPr="0006653F">
        <w:rPr>
          <w:color w:val="000000"/>
        </w:rPr>
        <w:t>May 202</w:t>
      </w:r>
      <w:r w:rsidR="007E3FC4">
        <w:rPr>
          <w:color w:val="000000"/>
        </w:rPr>
        <w:t>6</w:t>
      </w:r>
      <w:r w:rsidRPr="0006653F">
        <w:rPr>
          <w:color w:val="000000"/>
        </w:rPr>
        <w:t xml:space="preserve"> to executive directors, service groups, independent members, internal and external audit and Welsh Government for comments and the feedback received to date has been incorporated. </w:t>
      </w:r>
    </w:p>
    <w:p w14:paraId="4E99D777" w14:textId="77777777" w:rsidR="00912752" w:rsidRPr="0006653F" w:rsidRDefault="00912752" w:rsidP="00912752">
      <w:pPr>
        <w:autoSpaceDE w:val="0"/>
        <w:autoSpaceDN w:val="0"/>
        <w:adjustRightInd w:val="0"/>
        <w:spacing w:after="0" w:line="240" w:lineRule="auto"/>
        <w:rPr>
          <w:color w:val="000000"/>
        </w:rPr>
      </w:pPr>
    </w:p>
    <w:p w14:paraId="7EEBC0A0" w14:textId="67673364" w:rsidR="00912752" w:rsidRPr="0006653F" w:rsidRDefault="00912752" w:rsidP="00912752">
      <w:pPr>
        <w:autoSpaceDE w:val="0"/>
        <w:autoSpaceDN w:val="0"/>
        <w:adjustRightInd w:val="0"/>
        <w:spacing w:after="0" w:line="240" w:lineRule="auto"/>
        <w:rPr>
          <w:color w:val="000000"/>
        </w:rPr>
      </w:pPr>
      <w:r w:rsidRPr="0006653F">
        <w:rPr>
          <w:color w:val="000000"/>
        </w:rPr>
        <w:t xml:space="preserve">Final comments are now sought by 5pm on </w:t>
      </w:r>
      <w:r w:rsidR="00893968">
        <w:rPr>
          <w:color w:val="000000"/>
        </w:rPr>
        <w:t>8</w:t>
      </w:r>
      <w:r>
        <w:rPr>
          <w:color w:val="000000"/>
        </w:rPr>
        <w:t xml:space="preserve"> June 202</w:t>
      </w:r>
      <w:r w:rsidR="007E3FC4">
        <w:rPr>
          <w:color w:val="000000"/>
        </w:rPr>
        <w:t>6</w:t>
      </w:r>
      <w:r w:rsidRPr="0006653F">
        <w:rPr>
          <w:color w:val="000000"/>
        </w:rPr>
        <w:t xml:space="preserve">. The final annual report and accounts will be received at the Audit Committee on </w:t>
      </w:r>
      <w:r w:rsidR="0074337B">
        <w:rPr>
          <w:color w:val="000000"/>
        </w:rPr>
        <w:t>25</w:t>
      </w:r>
      <w:r>
        <w:rPr>
          <w:color w:val="000000"/>
        </w:rPr>
        <w:t xml:space="preserve"> June 202</w:t>
      </w:r>
      <w:r w:rsidR="007E3FC4">
        <w:rPr>
          <w:color w:val="000000"/>
        </w:rPr>
        <w:t>6</w:t>
      </w:r>
      <w:r w:rsidRPr="0006653F">
        <w:rPr>
          <w:color w:val="000000"/>
        </w:rPr>
        <w:t xml:space="preserve"> with a special board that afternoon to approve them, after which it will be submitted to Welsh Government by its deadline of </w:t>
      </w:r>
      <w:r w:rsidR="0074337B">
        <w:rPr>
          <w:color w:val="000000"/>
        </w:rPr>
        <w:t>30</w:t>
      </w:r>
      <w:r>
        <w:rPr>
          <w:color w:val="000000"/>
        </w:rPr>
        <w:t xml:space="preserve"> June 202</w:t>
      </w:r>
      <w:r w:rsidR="007E3FC4">
        <w:rPr>
          <w:color w:val="000000"/>
        </w:rPr>
        <w:t>6</w:t>
      </w:r>
      <w:r w:rsidRPr="0006653F">
        <w:rPr>
          <w:color w:val="000000"/>
        </w:rPr>
        <w:t xml:space="preserve">.  </w:t>
      </w:r>
    </w:p>
    <w:p w14:paraId="3549C1F9" w14:textId="77777777" w:rsidR="00912752" w:rsidRPr="0006653F" w:rsidRDefault="00912752" w:rsidP="00912752">
      <w:pPr>
        <w:autoSpaceDE w:val="0"/>
        <w:autoSpaceDN w:val="0"/>
        <w:adjustRightInd w:val="0"/>
        <w:spacing w:after="0" w:line="240" w:lineRule="auto"/>
        <w:rPr>
          <w:color w:val="000000"/>
        </w:rPr>
      </w:pPr>
    </w:p>
    <w:p w14:paraId="69A32D12" w14:textId="77777777" w:rsidR="00912752" w:rsidRPr="0006653F" w:rsidRDefault="00912752" w:rsidP="00912752">
      <w:pPr>
        <w:autoSpaceDE w:val="0"/>
        <w:autoSpaceDN w:val="0"/>
        <w:adjustRightInd w:val="0"/>
        <w:spacing w:after="0" w:line="240" w:lineRule="auto"/>
        <w:rPr>
          <w:color w:val="000000"/>
        </w:rPr>
      </w:pPr>
      <w:r w:rsidRPr="0006653F">
        <w:rPr>
          <w:color w:val="000000"/>
        </w:rPr>
        <w:t xml:space="preserve">Section three is the completion of the annual accounts, and this will be managed by finance and incorporated into the final document. </w:t>
      </w:r>
    </w:p>
    <w:p w14:paraId="3404ED8C" w14:textId="77777777" w:rsidR="00912752" w:rsidRPr="0006653F" w:rsidRDefault="00912752" w:rsidP="00912752">
      <w:pPr>
        <w:spacing w:after="0" w:line="240" w:lineRule="auto"/>
        <w:rPr>
          <w:u w:val="single"/>
        </w:rPr>
      </w:pPr>
    </w:p>
    <w:p w14:paraId="3C19DDD0" w14:textId="77777777" w:rsidR="00912752" w:rsidRPr="0006653F" w:rsidRDefault="00912752" w:rsidP="00912752">
      <w:pPr>
        <w:pStyle w:val="ListParagraph"/>
        <w:numPr>
          <w:ilvl w:val="0"/>
          <w:numId w:val="11"/>
        </w:numPr>
        <w:spacing w:after="0" w:line="240" w:lineRule="auto"/>
        <w:rPr>
          <w:u w:val="single"/>
        </w:rPr>
      </w:pPr>
      <w:r w:rsidRPr="0006653F">
        <w:rPr>
          <w:u w:val="single"/>
        </w:rPr>
        <w:t>Annual General Meeting (AGM)</w:t>
      </w:r>
    </w:p>
    <w:p w14:paraId="475F591E" w14:textId="63B838F5" w:rsidR="00912752" w:rsidRPr="0006653F" w:rsidRDefault="00912752" w:rsidP="00912752">
      <w:pPr>
        <w:spacing w:after="0" w:line="240" w:lineRule="auto"/>
      </w:pPr>
      <w:r w:rsidRPr="0006653F">
        <w:t xml:space="preserve">The AGM has been scheduled for </w:t>
      </w:r>
      <w:r w:rsidR="007E3FC4">
        <w:t>21 July 2026</w:t>
      </w:r>
      <w:r w:rsidRPr="0006653F">
        <w:t xml:space="preserve">.  Work is now in progress to finalise the arrangements and the speakers invited to present on specific highlights from the year. </w:t>
      </w:r>
    </w:p>
    <w:p w14:paraId="2FEAA499" w14:textId="77777777" w:rsidR="00912752" w:rsidRPr="0006653F" w:rsidRDefault="00912752" w:rsidP="00912752">
      <w:pPr>
        <w:spacing w:after="0" w:line="240" w:lineRule="auto"/>
        <w:rPr>
          <w:b/>
        </w:rPr>
      </w:pPr>
    </w:p>
    <w:p w14:paraId="57B94D1C" w14:textId="77777777" w:rsidR="00912752" w:rsidRPr="0006653F" w:rsidRDefault="00912752" w:rsidP="00912752">
      <w:pPr>
        <w:pStyle w:val="ListParagraph"/>
        <w:numPr>
          <w:ilvl w:val="0"/>
          <w:numId w:val="1"/>
        </w:numPr>
        <w:spacing w:after="0" w:line="240" w:lineRule="auto"/>
        <w:ind w:left="360"/>
        <w:rPr>
          <w:b/>
        </w:rPr>
      </w:pPr>
      <w:r w:rsidRPr="0006653F">
        <w:rPr>
          <w:b/>
        </w:rPr>
        <w:t xml:space="preserve"> FINANCIAL IMPLICATIONS</w:t>
      </w:r>
    </w:p>
    <w:p w14:paraId="7AD0089B" w14:textId="77777777" w:rsidR="00912752" w:rsidRPr="0006653F" w:rsidRDefault="00912752" w:rsidP="00912752">
      <w:pPr>
        <w:spacing w:after="0" w:line="240" w:lineRule="auto"/>
      </w:pPr>
      <w:r w:rsidRPr="0006653F">
        <w:t xml:space="preserve">There are no financial implications. </w:t>
      </w:r>
    </w:p>
    <w:p w14:paraId="19E70F8F" w14:textId="77777777" w:rsidR="00912752" w:rsidRPr="0006653F" w:rsidRDefault="00912752" w:rsidP="00912752">
      <w:pPr>
        <w:spacing w:after="0" w:line="240" w:lineRule="auto"/>
        <w:rPr>
          <w:b/>
        </w:rPr>
      </w:pPr>
    </w:p>
    <w:p w14:paraId="504C8E21" w14:textId="77777777" w:rsidR="00912752" w:rsidRPr="001E0A1D" w:rsidRDefault="00912752" w:rsidP="00912752">
      <w:pPr>
        <w:pStyle w:val="ListParagraph"/>
        <w:numPr>
          <w:ilvl w:val="0"/>
          <w:numId w:val="1"/>
        </w:numPr>
        <w:spacing w:after="0" w:line="240" w:lineRule="auto"/>
        <w:ind w:left="360"/>
        <w:rPr>
          <w:b/>
        </w:rPr>
      </w:pPr>
      <w:r w:rsidRPr="001E0A1D">
        <w:rPr>
          <w:b/>
        </w:rPr>
        <w:t>RECOMMENDATION</w:t>
      </w:r>
    </w:p>
    <w:p w14:paraId="23F57623" w14:textId="77777777" w:rsidR="00912752" w:rsidRPr="001E0A1D" w:rsidRDefault="00912752" w:rsidP="00912752">
      <w:pPr>
        <w:spacing w:after="0" w:line="240" w:lineRule="auto"/>
        <w:ind w:right="101"/>
      </w:pPr>
      <w:r w:rsidRPr="001E0A1D">
        <w:t>Members are asked to:</w:t>
      </w:r>
    </w:p>
    <w:p w14:paraId="1AC1D0A5" w14:textId="1760E03F" w:rsidR="00912752" w:rsidRPr="001E0A1D" w:rsidRDefault="00912752" w:rsidP="00912752">
      <w:pPr>
        <w:pStyle w:val="ListParagraph"/>
        <w:numPr>
          <w:ilvl w:val="0"/>
          <w:numId w:val="6"/>
        </w:numPr>
        <w:spacing w:after="0" w:line="240" w:lineRule="auto"/>
        <w:ind w:right="101"/>
      </w:pPr>
      <w:r w:rsidRPr="001E0A1D">
        <w:rPr>
          <w:b/>
          <w:caps/>
        </w:rPr>
        <w:t>RECEIVE</w:t>
      </w:r>
      <w:r w:rsidRPr="001E0A1D">
        <w:rPr>
          <w:caps/>
        </w:rPr>
        <w:t xml:space="preserve"> </w:t>
      </w:r>
      <w:r w:rsidRPr="001E0A1D">
        <w:t>the draft annual report 202</w:t>
      </w:r>
      <w:r w:rsidR="007E3FC4">
        <w:t>5</w:t>
      </w:r>
      <w:r w:rsidRPr="001E0A1D">
        <w:t>-2</w:t>
      </w:r>
      <w:r w:rsidR="007E3FC4">
        <w:t>6</w:t>
      </w:r>
      <w:r w:rsidRPr="001E0A1D">
        <w:t xml:space="preserve"> for onward consideration and approval by the health board in June </w:t>
      </w:r>
      <w:proofErr w:type="gramStart"/>
      <w:r w:rsidRPr="001E0A1D">
        <w:t>202</w:t>
      </w:r>
      <w:r w:rsidR="007E3FC4">
        <w:t>6</w:t>
      </w:r>
      <w:r w:rsidRPr="001E0A1D">
        <w:t>;</w:t>
      </w:r>
      <w:proofErr w:type="gramEnd"/>
      <w:r w:rsidRPr="001E0A1D">
        <w:t xml:space="preserve"> </w:t>
      </w:r>
    </w:p>
    <w:p w14:paraId="186DF8B3" w14:textId="4E74320A" w:rsidR="00912752" w:rsidRPr="001E0A1D" w:rsidRDefault="00912752" w:rsidP="00912752">
      <w:pPr>
        <w:pStyle w:val="ListParagraph"/>
        <w:widowControl w:val="0"/>
        <w:numPr>
          <w:ilvl w:val="0"/>
          <w:numId w:val="6"/>
        </w:numPr>
        <w:spacing w:after="0" w:line="240" w:lineRule="auto"/>
        <w:ind w:right="101"/>
      </w:pPr>
      <w:r w:rsidRPr="001E0A1D">
        <w:rPr>
          <w:b/>
        </w:rPr>
        <w:t xml:space="preserve">AGREE </w:t>
      </w:r>
      <w:r w:rsidRPr="001E0A1D">
        <w:t>to</w:t>
      </w:r>
      <w:r w:rsidRPr="001E0A1D">
        <w:rPr>
          <w:b/>
        </w:rPr>
        <w:t xml:space="preserve"> </w:t>
      </w:r>
      <w:r w:rsidRPr="001E0A1D">
        <w:t>submit</w:t>
      </w:r>
      <w:r w:rsidRPr="001E0A1D">
        <w:rPr>
          <w:b/>
        </w:rPr>
        <w:t xml:space="preserve"> </w:t>
      </w:r>
      <w:r w:rsidRPr="001E0A1D">
        <w:t xml:space="preserve">final comments </w:t>
      </w:r>
      <w:r w:rsidRPr="001E0A1D">
        <w:rPr>
          <w:b/>
        </w:rPr>
        <w:t>via email</w:t>
      </w:r>
      <w:r w:rsidRPr="001E0A1D">
        <w:t xml:space="preserve"> to Kate Morgan, Head of Corporate Governance</w:t>
      </w:r>
      <w:r w:rsidR="00C77C80">
        <w:t xml:space="preserve"> &amp; FOIA Lead</w:t>
      </w:r>
      <w:r w:rsidRPr="001E0A1D">
        <w:t xml:space="preserve">, by 5pm on </w:t>
      </w:r>
      <w:r w:rsidR="00B4589E">
        <w:t>8</w:t>
      </w:r>
      <w:r w:rsidRPr="001E0A1D">
        <w:t xml:space="preserve"> June 202</w:t>
      </w:r>
      <w:r w:rsidR="007E3FC4">
        <w:t>6</w:t>
      </w:r>
      <w:r w:rsidRPr="001E0A1D">
        <w:t>.</w:t>
      </w:r>
    </w:p>
    <w:p w14:paraId="6D290430" w14:textId="106393ED" w:rsidR="00FE7070" w:rsidRPr="007E3FC4" w:rsidRDefault="00FE7070" w:rsidP="007E3FC4">
      <w:pPr>
        <w:widowControl w:val="0"/>
        <w:spacing w:after="0" w:line="240" w:lineRule="auto"/>
        <w:ind w:right="101"/>
        <w:rPr>
          <w:b/>
        </w:rPr>
      </w:pPr>
      <w:r w:rsidRPr="007E3FC4">
        <w:rPr>
          <w:b/>
        </w:rPr>
        <w:br w:type="page"/>
      </w:r>
    </w:p>
    <w:tbl>
      <w:tblPr>
        <w:tblStyle w:val="TableGrid"/>
        <w:tblW w:w="9245" w:type="dxa"/>
        <w:tblLayout w:type="fixed"/>
        <w:tblLook w:val="04A0" w:firstRow="1" w:lastRow="0" w:firstColumn="1" w:lastColumn="0" w:noHBand="0" w:noVBand="1"/>
      </w:tblPr>
      <w:tblGrid>
        <w:gridCol w:w="1809"/>
        <w:gridCol w:w="5812"/>
        <w:gridCol w:w="1624"/>
      </w:tblGrid>
      <w:tr w:rsidR="00034194" w:rsidRPr="00F8567E" w14:paraId="6D290436" w14:textId="77777777" w:rsidTr="00466612">
        <w:tc>
          <w:tcPr>
            <w:tcW w:w="9245" w:type="dxa"/>
            <w:gridSpan w:val="3"/>
            <w:shd w:val="clear" w:color="auto" w:fill="163E64"/>
          </w:tcPr>
          <w:p w14:paraId="6D290435" w14:textId="704162EF" w:rsidR="00034194" w:rsidRPr="001F2857" w:rsidRDefault="0020539A" w:rsidP="002432C6">
            <w:pPr>
              <w:jc w:val="center"/>
              <w:rPr>
                <w:b/>
              </w:rPr>
            </w:pPr>
            <w:r w:rsidRPr="00F8567E">
              <w:rPr>
                <w:b/>
              </w:rPr>
              <w:lastRenderedPageBreak/>
              <w:t>Governance and Assurance</w:t>
            </w:r>
          </w:p>
        </w:tc>
      </w:tr>
      <w:tr w:rsidR="002432C6" w:rsidRPr="00F8567E" w14:paraId="584BF17A" w14:textId="77777777" w:rsidTr="002432C6">
        <w:tc>
          <w:tcPr>
            <w:tcW w:w="9245" w:type="dxa"/>
            <w:gridSpan w:val="3"/>
            <w:shd w:val="clear" w:color="auto" w:fill="C1A775"/>
          </w:tcPr>
          <w:p w14:paraId="4694DF6B" w14:textId="6CC5896F" w:rsidR="002432C6" w:rsidRPr="00F8567E" w:rsidRDefault="002432C6">
            <w:pPr>
              <w:rPr>
                <w:b/>
              </w:rPr>
            </w:pPr>
            <w:r>
              <w:rPr>
                <w:b/>
              </w:rPr>
              <w:t>Strategic Objectives</w:t>
            </w:r>
          </w:p>
        </w:tc>
      </w:tr>
      <w:tr w:rsidR="00F5324A" w:rsidRPr="00F8567E" w14:paraId="6D29043E" w14:textId="77777777" w:rsidTr="007B683C">
        <w:tc>
          <w:tcPr>
            <w:tcW w:w="1809" w:type="dxa"/>
            <w:vMerge w:val="restart"/>
          </w:tcPr>
          <w:p w14:paraId="4BCFE1FB" w14:textId="05AE4DB4" w:rsidR="005D5E16" w:rsidRPr="00F8567E" w:rsidRDefault="005D5E16" w:rsidP="005D5E16">
            <w:pPr>
              <w:rPr>
                <w:b/>
              </w:rPr>
            </w:pPr>
            <w:r>
              <w:rPr>
                <w:b/>
              </w:rPr>
              <w:t xml:space="preserve">Strategic </w:t>
            </w:r>
            <w:r w:rsidRPr="00F8567E">
              <w:rPr>
                <w:b/>
              </w:rPr>
              <w:t>Objectives</w:t>
            </w:r>
          </w:p>
          <w:p w14:paraId="6D29043B" w14:textId="6893427A" w:rsidR="00F5324A" w:rsidRPr="00F8567E" w:rsidRDefault="005D5E16" w:rsidP="005D5E16">
            <w:pPr>
              <w:rPr>
                <w:b/>
              </w:rPr>
            </w:pPr>
            <w:r w:rsidRPr="00F8567E">
              <w:rPr>
                <w:b/>
                <w:i/>
              </w:rPr>
              <w:t>(please choose</w:t>
            </w:r>
            <w:r w:rsidR="005506AE">
              <w:rPr>
                <w:b/>
                <w:i/>
              </w:rPr>
              <w:t xml:space="preserve"> which is impacted</w:t>
            </w:r>
            <w:r w:rsidRPr="00F8567E">
              <w:rPr>
                <w:b/>
                <w:i/>
              </w:rPr>
              <w:t>)</w:t>
            </w:r>
          </w:p>
        </w:tc>
        <w:tc>
          <w:tcPr>
            <w:tcW w:w="5812" w:type="dxa"/>
          </w:tcPr>
          <w:p w14:paraId="6D29043C" w14:textId="6BE14270" w:rsidR="00F5324A" w:rsidRPr="00F8567E" w:rsidRDefault="006F02B9" w:rsidP="004221DC">
            <w:r w:rsidRPr="006F02B9">
              <w:t>People of Swansea Bay live healthier, fairer and more prosperous lives</w:t>
            </w:r>
          </w:p>
        </w:tc>
        <w:sdt>
          <w:sdtPr>
            <w:id w:val="1705433169"/>
            <w14:checkbox>
              <w14:checked w14:val="0"/>
              <w14:checkedState w14:val="2612" w14:font="MS Gothic"/>
              <w14:uncheckedState w14:val="2610" w14:font="MS Gothic"/>
            </w14:checkbox>
          </w:sdtPr>
          <w:sdtContent>
            <w:tc>
              <w:tcPr>
                <w:tcW w:w="1624" w:type="dxa"/>
              </w:tcPr>
              <w:p w14:paraId="6D29043D" w14:textId="77777777" w:rsidR="00F5324A" w:rsidRPr="00F8567E" w:rsidRDefault="00F57042" w:rsidP="0020539A">
                <w:pPr>
                  <w:jc w:val="center"/>
                </w:pPr>
                <w:r w:rsidRPr="00F8567E">
                  <w:rPr>
                    <w:rFonts w:ascii="Segoe UI Symbol" w:eastAsia="MS Gothic" w:hAnsi="Segoe UI Symbol" w:cs="Segoe UI Symbol"/>
                  </w:rPr>
                  <w:t>☐</w:t>
                </w:r>
              </w:p>
            </w:tc>
          </w:sdtContent>
        </w:sdt>
      </w:tr>
      <w:tr w:rsidR="00F5324A" w:rsidRPr="00F8567E" w14:paraId="6D290442" w14:textId="77777777" w:rsidTr="007B683C">
        <w:tc>
          <w:tcPr>
            <w:tcW w:w="1809" w:type="dxa"/>
            <w:vMerge/>
          </w:tcPr>
          <w:p w14:paraId="6D29043F" w14:textId="77777777" w:rsidR="00F5324A" w:rsidRPr="00F8567E" w:rsidRDefault="00F5324A">
            <w:pPr>
              <w:rPr>
                <w:b/>
              </w:rPr>
            </w:pPr>
          </w:p>
        </w:tc>
        <w:tc>
          <w:tcPr>
            <w:tcW w:w="5812" w:type="dxa"/>
          </w:tcPr>
          <w:p w14:paraId="6D290440" w14:textId="5071215F" w:rsidR="00F5324A" w:rsidRPr="00F8567E" w:rsidRDefault="004221DC" w:rsidP="004221DC">
            <w:r w:rsidRPr="004221DC">
              <w:t xml:space="preserve">Care is high quality, safe, efficient and delivers the best possible outcomes for people in partnerships  </w:t>
            </w:r>
          </w:p>
        </w:tc>
        <w:sdt>
          <w:sdtPr>
            <w:id w:val="1151252969"/>
            <w14:checkbox>
              <w14:checked w14:val="0"/>
              <w14:checkedState w14:val="2612" w14:font="MS Gothic"/>
              <w14:uncheckedState w14:val="2610" w14:font="MS Gothic"/>
            </w14:checkbox>
          </w:sdtPr>
          <w:sdtContent>
            <w:tc>
              <w:tcPr>
                <w:tcW w:w="1624" w:type="dxa"/>
              </w:tcPr>
              <w:p w14:paraId="6D290441" w14:textId="77777777" w:rsidR="00F5324A" w:rsidRPr="00F8567E" w:rsidRDefault="00133EA1" w:rsidP="0020539A">
                <w:pPr>
                  <w:jc w:val="center"/>
                </w:pPr>
                <w:r w:rsidRPr="00F8567E">
                  <w:rPr>
                    <w:rFonts w:ascii="Segoe UI Symbol" w:eastAsia="MS Gothic" w:hAnsi="Segoe UI Symbol" w:cs="Segoe UI Symbol"/>
                  </w:rPr>
                  <w:t>☐</w:t>
                </w:r>
              </w:p>
            </w:tc>
          </w:sdtContent>
        </w:sdt>
      </w:tr>
      <w:tr w:rsidR="00F5324A" w:rsidRPr="00F8567E" w14:paraId="6D290446" w14:textId="77777777" w:rsidTr="007B683C">
        <w:tc>
          <w:tcPr>
            <w:tcW w:w="1809" w:type="dxa"/>
            <w:vMerge/>
          </w:tcPr>
          <w:p w14:paraId="6D290443" w14:textId="77777777" w:rsidR="00F5324A" w:rsidRPr="00F8567E" w:rsidRDefault="00F5324A">
            <w:pPr>
              <w:rPr>
                <w:b/>
              </w:rPr>
            </w:pPr>
          </w:p>
        </w:tc>
        <w:tc>
          <w:tcPr>
            <w:tcW w:w="5812" w:type="dxa"/>
          </w:tcPr>
          <w:p w14:paraId="6D290444" w14:textId="7BC6B5D7" w:rsidR="00F5324A" w:rsidRPr="00F8567E" w:rsidRDefault="004221DC" w:rsidP="004221DC">
            <w:r w:rsidRPr="004221DC">
              <w:t>Care is delivered in partnership with our communities in safe and appropriate setting, supported by innovation</w:t>
            </w:r>
          </w:p>
        </w:tc>
        <w:sdt>
          <w:sdtPr>
            <w:id w:val="-1773847484"/>
            <w14:checkbox>
              <w14:checked w14:val="0"/>
              <w14:checkedState w14:val="2612" w14:font="MS Gothic"/>
              <w14:uncheckedState w14:val="2610" w14:font="MS Gothic"/>
            </w14:checkbox>
          </w:sdtPr>
          <w:sdtContent>
            <w:tc>
              <w:tcPr>
                <w:tcW w:w="1624" w:type="dxa"/>
              </w:tcPr>
              <w:p w14:paraId="6D290445" w14:textId="77777777" w:rsidR="00F5324A" w:rsidRPr="00F8567E" w:rsidRDefault="00133EA1" w:rsidP="0020539A">
                <w:pPr>
                  <w:jc w:val="center"/>
                </w:pPr>
                <w:r w:rsidRPr="00F8567E">
                  <w:rPr>
                    <w:rFonts w:ascii="Segoe UI Symbol" w:eastAsia="MS Gothic" w:hAnsi="Segoe UI Symbol" w:cs="Segoe UI Symbol"/>
                  </w:rPr>
                  <w:t>☐</w:t>
                </w:r>
              </w:p>
            </w:tc>
          </w:sdtContent>
        </w:sdt>
      </w:tr>
      <w:tr w:rsidR="00F5324A" w:rsidRPr="00F8567E" w14:paraId="6D29044D" w14:textId="77777777" w:rsidTr="007B683C">
        <w:tc>
          <w:tcPr>
            <w:tcW w:w="1809" w:type="dxa"/>
            <w:vMerge/>
          </w:tcPr>
          <w:p w14:paraId="6D29044A" w14:textId="77777777" w:rsidR="00F5324A" w:rsidRPr="00F8567E" w:rsidRDefault="00F5324A" w:rsidP="00C107F2">
            <w:pPr>
              <w:rPr>
                <w:b/>
              </w:rPr>
            </w:pPr>
          </w:p>
        </w:tc>
        <w:tc>
          <w:tcPr>
            <w:tcW w:w="5812" w:type="dxa"/>
          </w:tcPr>
          <w:p w14:paraId="6D29044B" w14:textId="21751B0B" w:rsidR="00F5324A" w:rsidRPr="00F8567E" w:rsidRDefault="00233D58" w:rsidP="004221DC">
            <w:r w:rsidRPr="00233D58">
              <w:t>The health board is a great place to work where staff feel valued and work together towards a common goal</w:t>
            </w:r>
          </w:p>
        </w:tc>
        <w:sdt>
          <w:sdtPr>
            <w:id w:val="1190956866"/>
            <w14:checkbox>
              <w14:checked w14:val="0"/>
              <w14:checkedState w14:val="2612" w14:font="MS Gothic"/>
              <w14:uncheckedState w14:val="2610" w14:font="MS Gothic"/>
            </w14:checkbox>
          </w:sdtPr>
          <w:sdtContent>
            <w:tc>
              <w:tcPr>
                <w:tcW w:w="1624" w:type="dxa"/>
              </w:tcPr>
              <w:p w14:paraId="6D29044C" w14:textId="77777777" w:rsidR="00F5324A" w:rsidRPr="00F8567E" w:rsidRDefault="00F57042" w:rsidP="00133EA1">
                <w:pPr>
                  <w:jc w:val="center"/>
                </w:pPr>
                <w:r w:rsidRPr="00F8567E">
                  <w:rPr>
                    <w:rFonts w:ascii="Segoe UI Symbol" w:eastAsia="MS Gothic" w:hAnsi="Segoe UI Symbol" w:cs="Segoe UI Symbol"/>
                  </w:rPr>
                  <w:t>☐</w:t>
                </w:r>
              </w:p>
            </w:tc>
          </w:sdtContent>
        </w:sdt>
      </w:tr>
      <w:tr w:rsidR="00F5324A" w:rsidRPr="00F8567E" w14:paraId="6D290451" w14:textId="77777777" w:rsidTr="007B683C">
        <w:tc>
          <w:tcPr>
            <w:tcW w:w="1809" w:type="dxa"/>
            <w:vMerge/>
          </w:tcPr>
          <w:p w14:paraId="6D29044E" w14:textId="77777777" w:rsidR="00F5324A" w:rsidRPr="00F8567E" w:rsidRDefault="00F5324A" w:rsidP="00C107F2">
            <w:pPr>
              <w:rPr>
                <w:b/>
              </w:rPr>
            </w:pPr>
          </w:p>
        </w:tc>
        <w:tc>
          <w:tcPr>
            <w:tcW w:w="5812" w:type="dxa"/>
          </w:tcPr>
          <w:p w14:paraId="6D29044F" w14:textId="57073FBE" w:rsidR="00F5324A" w:rsidRPr="00F8567E" w:rsidRDefault="00233D58" w:rsidP="004221DC">
            <w:r w:rsidRPr="00233D58">
              <w:t>The health board is a resilient, sustainable and responsible organisation</w:t>
            </w:r>
          </w:p>
        </w:tc>
        <w:sdt>
          <w:sdtPr>
            <w:id w:val="832023854"/>
            <w14:checkbox>
              <w14:checked w14:val="1"/>
              <w14:checkedState w14:val="2612" w14:font="MS Gothic"/>
              <w14:uncheckedState w14:val="2610" w14:font="MS Gothic"/>
            </w14:checkbox>
          </w:sdtPr>
          <w:sdtContent>
            <w:tc>
              <w:tcPr>
                <w:tcW w:w="1624" w:type="dxa"/>
              </w:tcPr>
              <w:p w14:paraId="6D290450" w14:textId="744C0EF2" w:rsidR="00F5324A" w:rsidRPr="00F8567E" w:rsidRDefault="00F76A2A" w:rsidP="00133EA1">
                <w:pPr>
                  <w:jc w:val="center"/>
                </w:pPr>
                <w:r>
                  <w:rPr>
                    <w:rFonts w:ascii="MS Gothic" w:eastAsia="MS Gothic" w:hAnsi="MS Gothic" w:hint="eastAsia"/>
                  </w:rPr>
                  <w:t>☒</w:t>
                </w:r>
              </w:p>
            </w:tc>
          </w:sdtContent>
        </w:sdt>
      </w:tr>
      <w:tr w:rsidR="00F5324A" w:rsidRPr="00F8567E" w14:paraId="6D29045F" w14:textId="77777777" w:rsidTr="002432C6">
        <w:tc>
          <w:tcPr>
            <w:tcW w:w="9245" w:type="dxa"/>
            <w:gridSpan w:val="3"/>
            <w:shd w:val="clear" w:color="auto" w:fill="C1A775"/>
          </w:tcPr>
          <w:p w14:paraId="6D29045E" w14:textId="77777777" w:rsidR="00F5324A" w:rsidRPr="00F8567E" w:rsidRDefault="00F5324A" w:rsidP="00C107F2">
            <w:pPr>
              <w:rPr>
                <w:b/>
              </w:rPr>
            </w:pPr>
            <w:r w:rsidRPr="00F8567E">
              <w:rPr>
                <w:b/>
              </w:rPr>
              <w:t>Health and Care Standards</w:t>
            </w:r>
          </w:p>
        </w:tc>
      </w:tr>
      <w:tr w:rsidR="00C43F7B" w:rsidRPr="00F8567E" w14:paraId="6D290463" w14:textId="77777777" w:rsidTr="007B683C">
        <w:tc>
          <w:tcPr>
            <w:tcW w:w="1809" w:type="dxa"/>
            <w:vMerge w:val="restart"/>
          </w:tcPr>
          <w:p w14:paraId="6D290460" w14:textId="1FC1DD16" w:rsidR="00C43F7B" w:rsidRPr="00F8567E" w:rsidRDefault="00C43F7B" w:rsidP="00C43F7B">
            <w:r w:rsidRPr="00C55C8E">
              <w:rPr>
                <w:b/>
                <w:iCs/>
              </w:rPr>
              <w:t>Standards</w:t>
            </w:r>
            <w:r w:rsidRPr="00C55C8E">
              <w:rPr>
                <w:b/>
                <w:i/>
              </w:rPr>
              <w:t xml:space="preserve"> </w:t>
            </w:r>
            <w:r w:rsidR="005506AE" w:rsidRPr="00F8567E">
              <w:rPr>
                <w:b/>
                <w:i/>
              </w:rPr>
              <w:t>(please choose</w:t>
            </w:r>
            <w:r w:rsidR="005506AE">
              <w:rPr>
                <w:b/>
                <w:i/>
              </w:rPr>
              <w:t xml:space="preserve"> which applies</w:t>
            </w:r>
            <w:r w:rsidR="005506AE" w:rsidRPr="00F8567E">
              <w:rPr>
                <w:b/>
                <w:i/>
              </w:rPr>
              <w:t>)</w:t>
            </w:r>
          </w:p>
        </w:tc>
        <w:tc>
          <w:tcPr>
            <w:tcW w:w="5812" w:type="dxa"/>
          </w:tcPr>
          <w:p w14:paraId="6D290461" w14:textId="28B971FB" w:rsidR="00C43F7B" w:rsidRPr="00F8567E" w:rsidRDefault="00C43F7B" w:rsidP="00C43F7B">
            <w:r w:rsidRPr="00DE4E74">
              <w:t>Safe Care</w:t>
            </w:r>
          </w:p>
        </w:tc>
        <w:sdt>
          <w:sdtPr>
            <w:id w:val="937573542"/>
            <w14:checkbox>
              <w14:checked w14:val="0"/>
              <w14:checkedState w14:val="2612" w14:font="MS Gothic"/>
              <w14:uncheckedState w14:val="2610" w14:font="MS Gothic"/>
            </w14:checkbox>
          </w:sdtPr>
          <w:sdtContent>
            <w:tc>
              <w:tcPr>
                <w:tcW w:w="1624" w:type="dxa"/>
              </w:tcPr>
              <w:p w14:paraId="6D290462" w14:textId="77777777" w:rsidR="00C43F7B" w:rsidRPr="00F8567E" w:rsidRDefault="00C43F7B" w:rsidP="00C43F7B">
                <w:pPr>
                  <w:jc w:val="center"/>
                </w:pPr>
                <w:r w:rsidRPr="00F8567E">
                  <w:rPr>
                    <w:rFonts w:ascii="Segoe UI Symbol" w:eastAsia="MS Gothic" w:hAnsi="Segoe UI Symbol" w:cs="Segoe UI Symbol"/>
                  </w:rPr>
                  <w:t>☐</w:t>
                </w:r>
              </w:p>
            </w:tc>
          </w:sdtContent>
        </w:sdt>
      </w:tr>
      <w:tr w:rsidR="00C43F7B" w:rsidRPr="00F8567E" w14:paraId="6D290467" w14:textId="77777777" w:rsidTr="007B683C">
        <w:tc>
          <w:tcPr>
            <w:tcW w:w="1809" w:type="dxa"/>
            <w:vMerge/>
          </w:tcPr>
          <w:p w14:paraId="6D290464" w14:textId="77777777" w:rsidR="00C43F7B" w:rsidRPr="00F8567E" w:rsidRDefault="00C43F7B" w:rsidP="00C43F7B">
            <w:pPr>
              <w:rPr>
                <w:b/>
              </w:rPr>
            </w:pPr>
          </w:p>
        </w:tc>
        <w:tc>
          <w:tcPr>
            <w:tcW w:w="5812" w:type="dxa"/>
          </w:tcPr>
          <w:p w14:paraId="6D290465" w14:textId="26C0FDA5" w:rsidR="00C43F7B" w:rsidRPr="00F8567E" w:rsidRDefault="00C43F7B" w:rsidP="00C43F7B">
            <w:pPr>
              <w:rPr>
                <w:b/>
              </w:rPr>
            </w:pPr>
            <w:r w:rsidRPr="00DE4E74">
              <w:t>Timely Care</w:t>
            </w:r>
          </w:p>
        </w:tc>
        <w:sdt>
          <w:sdtPr>
            <w:id w:val="-275186550"/>
            <w14:checkbox>
              <w14:checked w14:val="0"/>
              <w14:checkedState w14:val="2612" w14:font="MS Gothic"/>
              <w14:uncheckedState w14:val="2610" w14:font="MS Gothic"/>
            </w14:checkbox>
          </w:sdtPr>
          <w:sdtContent>
            <w:tc>
              <w:tcPr>
                <w:tcW w:w="1624" w:type="dxa"/>
              </w:tcPr>
              <w:p w14:paraId="6D290466" w14:textId="77777777" w:rsidR="00C43F7B" w:rsidRPr="00F8567E" w:rsidRDefault="00C43F7B" w:rsidP="00C43F7B">
                <w:pPr>
                  <w:jc w:val="center"/>
                  <w:rPr>
                    <w:b/>
                  </w:rPr>
                </w:pPr>
                <w:r w:rsidRPr="00F8567E">
                  <w:rPr>
                    <w:rFonts w:ascii="Segoe UI Symbol" w:eastAsia="MS Gothic" w:hAnsi="Segoe UI Symbol" w:cs="Segoe UI Symbol"/>
                  </w:rPr>
                  <w:t>☐</w:t>
                </w:r>
              </w:p>
            </w:tc>
          </w:sdtContent>
        </w:sdt>
      </w:tr>
      <w:tr w:rsidR="00C43F7B" w:rsidRPr="00F8567E" w14:paraId="6D29046B" w14:textId="77777777" w:rsidTr="007B683C">
        <w:tc>
          <w:tcPr>
            <w:tcW w:w="1809" w:type="dxa"/>
            <w:vMerge/>
          </w:tcPr>
          <w:p w14:paraId="6D290468" w14:textId="77777777" w:rsidR="00C43F7B" w:rsidRPr="00F8567E" w:rsidRDefault="00C43F7B" w:rsidP="00C43F7B">
            <w:pPr>
              <w:rPr>
                <w:b/>
              </w:rPr>
            </w:pPr>
          </w:p>
        </w:tc>
        <w:tc>
          <w:tcPr>
            <w:tcW w:w="5812" w:type="dxa"/>
          </w:tcPr>
          <w:p w14:paraId="6D290469" w14:textId="3332C186" w:rsidR="00C43F7B" w:rsidRPr="00F8567E" w:rsidRDefault="00C43F7B" w:rsidP="00C43F7B">
            <w:pPr>
              <w:rPr>
                <w:b/>
              </w:rPr>
            </w:pPr>
            <w:r w:rsidRPr="00DE4E74">
              <w:t>Effective Care</w:t>
            </w:r>
          </w:p>
        </w:tc>
        <w:sdt>
          <w:sdtPr>
            <w:id w:val="-1590772104"/>
            <w14:checkbox>
              <w14:checked w14:val="0"/>
              <w14:checkedState w14:val="2612" w14:font="MS Gothic"/>
              <w14:uncheckedState w14:val="2610" w14:font="MS Gothic"/>
            </w14:checkbox>
          </w:sdtPr>
          <w:sdtContent>
            <w:tc>
              <w:tcPr>
                <w:tcW w:w="1624" w:type="dxa"/>
              </w:tcPr>
              <w:p w14:paraId="6D29046A" w14:textId="77777777" w:rsidR="00C43F7B" w:rsidRPr="00F8567E" w:rsidRDefault="00C43F7B" w:rsidP="00C43F7B">
                <w:pPr>
                  <w:jc w:val="center"/>
                  <w:rPr>
                    <w:b/>
                  </w:rPr>
                </w:pPr>
                <w:r w:rsidRPr="00F8567E">
                  <w:rPr>
                    <w:rFonts w:ascii="Segoe UI Symbol" w:eastAsia="MS Gothic" w:hAnsi="Segoe UI Symbol" w:cs="Segoe UI Symbol"/>
                  </w:rPr>
                  <w:t>☐</w:t>
                </w:r>
              </w:p>
            </w:tc>
          </w:sdtContent>
        </w:sdt>
      </w:tr>
      <w:tr w:rsidR="00C43F7B" w:rsidRPr="00F8567E" w14:paraId="6D29046F" w14:textId="77777777" w:rsidTr="007B683C">
        <w:tc>
          <w:tcPr>
            <w:tcW w:w="1809" w:type="dxa"/>
            <w:vMerge/>
          </w:tcPr>
          <w:p w14:paraId="6D29046C" w14:textId="77777777" w:rsidR="00C43F7B" w:rsidRPr="00F8567E" w:rsidRDefault="00C43F7B" w:rsidP="00C43F7B">
            <w:pPr>
              <w:rPr>
                <w:b/>
              </w:rPr>
            </w:pPr>
          </w:p>
        </w:tc>
        <w:tc>
          <w:tcPr>
            <w:tcW w:w="5812" w:type="dxa"/>
          </w:tcPr>
          <w:p w14:paraId="6D29046D" w14:textId="02FE47C9" w:rsidR="00C43F7B" w:rsidRPr="00F8567E" w:rsidRDefault="00C43F7B" w:rsidP="00C43F7B">
            <w:pPr>
              <w:rPr>
                <w:b/>
              </w:rPr>
            </w:pPr>
            <w:r w:rsidRPr="00DE4E74">
              <w:t>Efficient Care</w:t>
            </w:r>
          </w:p>
        </w:tc>
        <w:sdt>
          <w:sdtPr>
            <w:id w:val="1427299090"/>
            <w14:checkbox>
              <w14:checked w14:val="0"/>
              <w14:checkedState w14:val="2612" w14:font="MS Gothic"/>
              <w14:uncheckedState w14:val="2610" w14:font="MS Gothic"/>
            </w14:checkbox>
          </w:sdtPr>
          <w:sdtContent>
            <w:tc>
              <w:tcPr>
                <w:tcW w:w="1624" w:type="dxa"/>
              </w:tcPr>
              <w:p w14:paraId="6D29046E" w14:textId="77777777" w:rsidR="00C43F7B" w:rsidRPr="00F8567E" w:rsidRDefault="00C43F7B" w:rsidP="00C43F7B">
                <w:pPr>
                  <w:jc w:val="center"/>
                  <w:rPr>
                    <w:b/>
                  </w:rPr>
                </w:pPr>
                <w:r w:rsidRPr="00F8567E">
                  <w:rPr>
                    <w:rFonts w:ascii="Segoe UI Symbol" w:eastAsia="MS Gothic" w:hAnsi="Segoe UI Symbol" w:cs="Segoe UI Symbol"/>
                  </w:rPr>
                  <w:t>☐</w:t>
                </w:r>
              </w:p>
            </w:tc>
          </w:sdtContent>
        </w:sdt>
      </w:tr>
      <w:tr w:rsidR="00C43F7B" w:rsidRPr="00F8567E" w14:paraId="6D290473" w14:textId="77777777" w:rsidTr="007B683C">
        <w:tc>
          <w:tcPr>
            <w:tcW w:w="1809" w:type="dxa"/>
            <w:vMerge/>
          </w:tcPr>
          <w:p w14:paraId="6D290470" w14:textId="77777777" w:rsidR="00C43F7B" w:rsidRPr="00F8567E" w:rsidRDefault="00C43F7B" w:rsidP="00C43F7B">
            <w:pPr>
              <w:rPr>
                <w:b/>
              </w:rPr>
            </w:pPr>
          </w:p>
        </w:tc>
        <w:tc>
          <w:tcPr>
            <w:tcW w:w="5812" w:type="dxa"/>
          </w:tcPr>
          <w:p w14:paraId="6D290471" w14:textId="639A0F69" w:rsidR="00C43F7B" w:rsidRPr="00F8567E" w:rsidRDefault="00C43F7B" w:rsidP="00C43F7B">
            <w:pPr>
              <w:rPr>
                <w:b/>
              </w:rPr>
            </w:pPr>
            <w:r w:rsidRPr="00DE4E74">
              <w:t>Equitable care</w:t>
            </w:r>
          </w:p>
        </w:tc>
        <w:sdt>
          <w:sdtPr>
            <w:id w:val="-1511138502"/>
            <w14:checkbox>
              <w14:checked w14:val="0"/>
              <w14:checkedState w14:val="2612" w14:font="MS Gothic"/>
              <w14:uncheckedState w14:val="2610" w14:font="MS Gothic"/>
            </w14:checkbox>
          </w:sdtPr>
          <w:sdtContent>
            <w:tc>
              <w:tcPr>
                <w:tcW w:w="1624" w:type="dxa"/>
              </w:tcPr>
              <w:p w14:paraId="6D290472" w14:textId="77777777" w:rsidR="00C43F7B" w:rsidRPr="00F8567E" w:rsidRDefault="00C43F7B" w:rsidP="00C43F7B">
                <w:pPr>
                  <w:jc w:val="center"/>
                  <w:rPr>
                    <w:b/>
                  </w:rPr>
                </w:pPr>
                <w:r w:rsidRPr="00F8567E">
                  <w:rPr>
                    <w:rFonts w:ascii="Segoe UI Symbol" w:eastAsia="MS Gothic" w:hAnsi="Segoe UI Symbol" w:cs="Segoe UI Symbol"/>
                  </w:rPr>
                  <w:t>☐</w:t>
                </w:r>
              </w:p>
            </w:tc>
          </w:sdtContent>
        </w:sdt>
      </w:tr>
      <w:tr w:rsidR="00C43F7B" w:rsidRPr="00F8567E" w14:paraId="6D290477" w14:textId="77777777" w:rsidTr="007B683C">
        <w:tc>
          <w:tcPr>
            <w:tcW w:w="1809" w:type="dxa"/>
            <w:vMerge/>
          </w:tcPr>
          <w:p w14:paraId="6D290474" w14:textId="77777777" w:rsidR="00C43F7B" w:rsidRPr="00F8567E" w:rsidRDefault="00C43F7B" w:rsidP="00C43F7B">
            <w:pPr>
              <w:rPr>
                <w:b/>
              </w:rPr>
            </w:pPr>
          </w:p>
        </w:tc>
        <w:tc>
          <w:tcPr>
            <w:tcW w:w="5812" w:type="dxa"/>
          </w:tcPr>
          <w:p w14:paraId="6D290475" w14:textId="5778DDA9" w:rsidR="00C43F7B" w:rsidRPr="00F8567E" w:rsidRDefault="00C43F7B" w:rsidP="00C43F7B">
            <w:pPr>
              <w:rPr>
                <w:b/>
              </w:rPr>
            </w:pPr>
            <w:r w:rsidRPr="00DE4E74">
              <w:t>Person-centred Care</w:t>
            </w:r>
          </w:p>
        </w:tc>
        <w:sdt>
          <w:sdtPr>
            <w:id w:val="-1349403007"/>
            <w14:checkbox>
              <w14:checked w14:val="0"/>
              <w14:checkedState w14:val="2612" w14:font="MS Gothic"/>
              <w14:uncheckedState w14:val="2610" w14:font="MS Gothic"/>
            </w14:checkbox>
          </w:sdtPr>
          <w:sdtContent>
            <w:tc>
              <w:tcPr>
                <w:tcW w:w="1624" w:type="dxa"/>
              </w:tcPr>
              <w:p w14:paraId="6D290476" w14:textId="77777777" w:rsidR="00C43F7B" w:rsidRPr="00F8567E" w:rsidRDefault="00C43F7B" w:rsidP="00C43F7B">
                <w:pPr>
                  <w:jc w:val="center"/>
                  <w:rPr>
                    <w:b/>
                  </w:rPr>
                </w:pPr>
                <w:r w:rsidRPr="00F8567E">
                  <w:rPr>
                    <w:rFonts w:ascii="Segoe UI Symbol" w:eastAsia="MS Gothic" w:hAnsi="Segoe UI Symbol" w:cs="Segoe UI Symbol"/>
                  </w:rPr>
                  <w:t>☐</w:t>
                </w:r>
              </w:p>
            </w:tc>
          </w:sdtContent>
        </w:sdt>
      </w:tr>
      <w:tr w:rsidR="00C43F7B" w:rsidRPr="00F8567E" w14:paraId="6D29047B" w14:textId="77777777" w:rsidTr="007B683C">
        <w:tc>
          <w:tcPr>
            <w:tcW w:w="1809" w:type="dxa"/>
            <w:vMerge/>
          </w:tcPr>
          <w:p w14:paraId="6D290478" w14:textId="77777777" w:rsidR="00C43F7B" w:rsidRPr="00F8567E" w:rsidRDefault="00C43F7B" w:rsidP="00C43F7B">
            <w:pPr>
              <w:rPr>
                <w:b/>
              </w:rPr>
            </w:pPr>
          </w:p>
        </w:tc>
        <w:tc>
          <w:tcPr>
            <w:tcW w:w="5812" w:type="dxa"/>
          </w:tcPr>
          <w:p w14:paraId="6D290479" w14:textId="7328B9FF" w:rsidR="00C43F7B" w:rsidRPr="00F8567E" w:rsidRDefault="00C43F7B" w:rsidP="00C43F7B">
            <w:pPr>
              <w:rPr>
                <w:b/>
              </w:rPr>
            </w:pPr>
            <w:r w:rsidRPr="00DE4E74">
              <w:t>Staff and Resources</w:t>
            </w:r>
          </w:p>
        </w:tc>
        <w:sdt>
          <w:sdtPr>
            <w:id w:val="-1357344251"/>
            <w14:checkbox>
              <w14:checked w14:val="1"/>
              <w14:checkedState w14:val="2612" w14:font="MS Gothic"/>
              <w14:uncheckedState w14:val="2610" w14:font="MS Gothic"/>
            </w14:checkbox>
          </w:sdtPr>
          <w:sdtContent>
            <w:tc>
              <w:tcPr>
                <w:tcW w:w="1624" w:type="dxa"/>
              </w:tcPr>
              <w:p w14:paraId="6D29047A" w14:textId="631AF0D8" w:rsidR="00C43F7B" w:rsidRPr="00F8567E" w:rsidRDefault="00F76A2A" w:rsidP="00C43F7B">
                <w:pPr>
                  <w:jc w:val="center"/>
                  <w:rPr>
                    <w:b/>
                  </w:rPr>
                </w:pPr>
                <w:r>
                  <w:rPr>
                    <w:rFonts w:ascii="MS Gothic" w:eastAsia="MS Gothic" w:hAnsi="MS Gothic" w:hint="eastAsia"/>
                  </w:rPr>
                  <w:t>☒</w:t>
                </w:r>
              </w:p>
            </w:tc>
          </w:sdtContent>
        </w:sdt>
      </w:tr>
      <w:tr w:rsidR="00925DA1" w:rsidRPr="00F8567E" w14:paraId="4481435E" w14:textId="77777777" w:rsidTr="007B683C">
        <w:tc>
          <w:tcPr>
            <w:tcW w:w="1809" w:type="dxa"/>
            <w:vMerge w:val="restart"/>
          </w:tcPr>
          <w:p w14:paraId="24852AC0" w14:textId="79557235" w:rsidR="00925DA1" w:rsidRPr="00F8567E" w:rsidRDefault="00925DA1" w:rsidP="00925DA1">
            <w:pPr>
              <w:rPr>
                <w:b/>
              </w:rPr>
            </w:pPr>
            <w:r>
              <w:rPr>
                <w:b/>
                <w:iCs/>
              </w:rPr>
              <w:t>Enabler</w:t>
            </w:r>
            <w:r w:rsidRPr="00C55C8E">
              <w:rPr>
                <w:b/>
                <w:iCs/>
              </w:rPr>
              <w:t>s</w:t>
            </w:r>
            <w:r w:rsidRPr="00C55C8E">
              <w:rPr>
                <w:b/>
                <w:i/>
              </w:rPr>
              <w:t xml:space="preserve"> </w:t>
            </w:r>
            <w:r w:rsidR="005506AE" w:rsidRPr="00F8567E">
              <w:rPr>
                <w:b/>
                <w:i/>
              </w:rPr>
              <w:t>(please choose</w:t>
            </w:r>
            <w:r w:rsidR="005506AE">
              <w:rPr>
                <w:b/>
                <w:i/>
              </w:rPr>
              <w:t xml:space="preserve"> which applies</w:t>
            </w:r>
            <w:r w:rsidR="005506AE" w:rsidRPr="00F8567E">
              <w:rPr>
                <w:b/>
                <w:i/>
              </w:rPr>
              <w:t>)</w:t>
            </w:r>
          </w:p>
        </w:tc>
        <w:tc>
          <w:tcPr>
            <w:tcW w:w="5812" w:type="dxa"/>
          </w:tcPr>
          <w:p w14:paraId="23C5DEE5" w14:textId="11BC75F3" w:rsidR="00925DA1" w:rsidRPr="00925DA1" w:rsidRDefault="00925DA1" w:rsidP="00925DA1">
            <w:r w:rsidRPr="00925DA1">
              <w:t>Whole Systems Approach</w:t>
            </w:r>
          </w:p>
        </w:tc>
        <w:sdt>
          <w:sdtPr>
            <w:id w:val="1760019172"/>
            <w14:checkbox>
              <w14:checked w14:val="0"/>
              <w14:checkedState w14:val="2612" w14:font="MS Gothic"/>
              <w14:uncheckedState w14:val="2610" w14:font="MS Gothic"/>
            </w14:checkbox>
          </w:sdtPr>
          <w:sdtContent>
            <w:tc>
              <w:tcPr>
                <w:tcW w:w="1624" w:type="dxa"/>
              </w:tcPr>
              <w:p w14:paraId="7904B42E" w14:textId="2503A13E" w:rsidR="00925DA1" w:rsidRDefault="00925DA1" w:rsidP="00925DA1">
                <w:pPr>
                  <w:jc w:val="center"/>
                </w:pPr>
                <w:r w:rsidRPr="007C5421">
                  <w:rPr>
                    <w:rFonts w:ascii="Segoe UI Symbol" w:eastAsia="MS Gothic" w:hAnsi="Segoe UI Symbol" w:cs="Segoe UI Symbol"/>
                  </w:rPr>
                  <w:t>☐</w:t>
                </w:r>
              </w:p>
            </w:tc>
          </w:sdtContent>
        </w:sdt>
      </w:tr>
      <w:tr w:rsidR="00925DA1" w:rsidRPr="00F8567E" w14:paraId="2D450AA3" w14:textId="77777777" w:rsidTr="007B683C">
        <w:tc>
          <w:tcPr>
            <w:tcW w:w="1809" w:type="dxa"/>
            <w:vMerge/>
          </w:tcPr>
          <w:p w14:paraId="2E025453" w14:textId="77777777" w:rsidR="00925DA1" w:rsidRPr="00F8567E" w:rsidRDefault="00925DA1" w:rsidP="00925DA1">
            <w:pPr>
              <w:rPr>
                <w:b/>
              </w:rPr>
            </w:pPr>
          </w:p>
        </w:tc>
        <w:tc>
          <w:tcPr>
            <w:tcW w:w="5812" w:type="dxa"/>
          </w:tcPr>
          <w:p w14:paraId="2A69D290" w14:textId="0605AEDE" w:rsidR="00925DA1" w:rsidRPr="00925DA1" w:rsidRDefault="00925DA1" w:rsidP="00925DA1">
            <w:r w:rsidRPr="00925DA1">
              <w:t>Leadership</w:t>
            </w:r>
          </w:p>
        </w:tc>
        <w:sdt>
          <w:sdtPr>
            <w:id w:val="2117096538"/>
            <w14:checkbox>
              <w14:checked w14:val="0"/>
              <w14:checkedState w14:val="2612" w14:font="MS Gothic"/>
              <w14:uncheckedState w14:val="2610" w14:font="MS Gothic"/>
            </w14:checkbox>
          </w:sdtPr>
          <w:sdtContent>
            <w:tc>
              <w:tcPr>
                <w:tcW w:w="1624" w:type="dxa"/>
              </w:tcPr>
              <w:p w14:paraId="38BFB30F" w14:textId="2D776E27" w:rsidR="00925DA1" w:rsidRDefault="00925DA1" w:rsidP="00925DA1">
                <w:pPr>
                  <w:jc w:val="center"/>
                </w:pPr>
                <w:r w:rsidRPr="007C5421">
                  <w:rPr>
                    <w:rFonts w:ascii="Segoe UI Symbol" w:eastAsia="MS Gothic" w:hAnsi="Segoe UI Symbol" w:cs="Segoe UI Symbol"/>
                  </w:rPr>
                  <w:t>☐</w:t>
                </w:r>
              </w:p>
            </w:tc>
          </w:sdtContent>
        </w:sdt>
      </w:tr>
      <w:tr w:rsidR="00925DA1" w:rsidRPr="00F8567E" w14:paraId="086E4F8D" w14:textId="77777777" w:rsidTr="007B683C">
        <w:tc>
          <w:tcPr>
            <w:tcW w:w="1809" w:type="dxa"/>
            <w:vMerge/>
          </w:tcPr>
          <w:p w14:paraId="4CB5CDEE" w14:textId="77777777" w:rsidR="00925DA1" w:rsidRPr="00F8567E" w:rsidRDefault="00925DA1" w:rsidP="00925DA1">
            <w:pPr>
              <w:rPr>
                <w:b/>
              </w:rPr>
            </w:pPr>
          </w:p>
        </w:tc>
        <w:tc>
          <w:tcPr>
            <w:tcW w:w="5812" w:type="dxa"/>
          </w:tcPr>
          <w:p w14:paraId="75A9FE92" w14:textId="231227FB" w:rsidR="00925DA1" w:rsidRPr="00925DA1" w:rsidRDefault="00925DA1" w:rsidP="00925DA1">
            <w:r w:rsidRPr="00925DA1">
              <w:t>Workforce</w:t>
            </w:r>
          </w:p>
        </w:tc>
        <w:sdt>
          <w:sdtPr>
            <w:id w:val="-1282257052"/>
            <w14:checkbox>
              <w14:checked w14:val="0"/>
              <w14:checkedState w14:val="2612" w14:font="MS Gothic"/>
              <w14:uncheckedState w14:val="2610" w14:font="MS Gothic"/>
            </w14:checkbox>
          </w:sdtPr>
          <w:sdtContent>
            <w:tc>
              <w:tcPr>
                <w:tcW w:w="1624" w:type="dxa"/>
              </w:tcPr>
              <w:p w14:paraId="15982273" w14:textId="7E36ABCC" w:rsidR="00925DA1" w:rsidRDefault="00925DA1" w:rsidP="00925DA1">
                <w:pPr>
                  <w:jc w:val="center"/>
                </w:pPr>
                <w:r w:rsidRPr="007C5421">
                  <w:rPr>
                    <w:rFonts w:ascii="Segoe UI Symbol" w:eastAsia="MS Gothic" w:hAnsi="Segoe UI Symbol" w:cs="Segoe UI Symbol"/>
                  </w:rPr>
                  <w:t>☐</w:t>
                </w:r>
              </w:p>
            </w:tc>
          </w:sdtContent>
        </w:sdt>
      </w:tr>
      <w:tr w:rsidR="00925DA1" w:rsidRPr="00F8567E" w14:paraId="6F3DEEC2" w14:textId="77777777" w:rsidTr="007B683C">
        <w:tc>
          <w:tcPr>
            <w:tcW w:w="1809" w:type="dxa"/>
            <w:vMerge/>
          </w:tcPr>
          <w:p w14:paraId="0AEE896D" w14:textId="77777777" w:rsidR="00925DA1" w:rsidRPr="00F8567E" w:rsidRDefault="00925DA1" w:rsidP="00925DA1">
            <w:pPr>
              <w:rPr>
                <w:b/>
              </w:rPr>
            </w:pPr>
          </w:p>
        </w:tc>
        <w:tc>
          <w:tcPr>
            <w:tcW w:w="5812" w:type="dxa"/>
          </w:tcPr>
          <w:p w14:paraId="7C1ACCB9" w14:textId="0A949DE8" w:rsidR="00925DA1" w:rsidRPr="00925DA1" w:rsidRDefault="00925DA1" w:rsidP="00925DA1">
            <w:r w:rsidRPr="00925DA1">
              <w:t>Culture</w:t>
            </w:r>
          </w:p>
        </w:tc>
        <w:sdt>
          <w:sdtPr>
            <w:id w:val="617871883"/>
            <w14:checkbox>
              <w14:checked w14:val="0"/>
              <w14:checkedState w14:val="2612" w14:font="MS Gothic"/>
              <w14:uncheckedState w14:val="2610" w14:font="MS Gothic"/>
            </w14:checkbox>
          </w:sdtPr>
          <w:sdtContent>
            <w:tc>
              <w:tcPr>
                <w:tcW w:w="1624" w:type="dxa"/>
              </w:tcPr>
              <w:p w14:paraId="2B2CC2E7" w14:textId="6C3A084F" w:rsidR="00925DA1" w:rsidRDefault="00925DA1" w:rsidP="00925DA1">
                <w:pPr>
                  <w:jc w:val="center"/>
                </w:pPr>
                <w:r w:rsidRPr="007C5421">
                  <w:rPr>
                    <w:rFonts w:ascii="Segoe UI Symbol" w:eastAsia="MS Gothic" w:hAnsi="Segoe UI Symbol" w:cs="Segoe UI Symbol"/>
                  </w:rPr>
                  <w:t>☐</w:t>
                </w:r>
              </w:p>
            </w:tc>
          </w:sdtContent>
        </w:sdt>
      </w:tr>
      <w:tr w:rsidR="00925DA1" w:rsidRPr="00F8567E" w14:paraId="7AD6E919" w14:textId="77777777" w:rsidTr="007B683C">
        <w:tc>
          <w:tcPr>
            <w:tcW w:w="1809" w:type="dxa"/>
            <w:vMerge/>
          </w:tcPr>
          <w:p w14:paraId="35FD7653" w14:textId="77777777" w:rsidR="00925DA1" w:rsidRPr="00F8567E" w:rsidRDefault="00925DA1" w:rsidP="00925DA1">
            <w:pPr>
              <w:rPr>
                <w:b/>
              </w:rPr>
            </w:pPr>
          </w:p>
        </w:tc>
        <w:tc>
          <w:tcPr>
            <w:tcW w:w="5812" w:type="dxa"/>
          </w:tcPr>
          <w:p w14:paraId="57B10CB7" w14:textId="027A78F8" w:rsidR="00925DA1" w:rsidRPr="00925DA1" w:rsidRDefault="00925DA1" w:rsidP="00925DA1">
            <w:r w:rsidRPr="00925DA1">
              <w:t xml:space="preserve">Information </w:t>
            </w:r>
          </w:p>
        </w:tc>
        <w:sdt>
          <w:sdtPr>
            <w:id w:val="314299722"/>
            <w14:checkbox>
              <w14:checked w14:val="1"/>
              <w14:checkedState w14:val="2612" w14:font="MS Gothic"/>
              <w14:uncheckedState w14:val="2610" w14:font="MS Gothic"/>
            </w14:checkbox>
          </w:sdtPr>
          <w:sdtContent>
            <w:tc>
              <w:tcPr>
                <w:tcW w:w="1624" w:type="dxa"/>
              </w:tcPr>
              <w:p w14:paraId="3E41BC05" w14:textId="32FF6F60" w:rsidR="00925DA1" w:rsidRDefault="00F76A2A" w:rsidP="00925DA1">
                <w:pPr>
                  <w:jc w:val="center"/>
                </w:pPr>
                <w:r>
                  <w:rPr>
                    <w:rFonts w:ascii="MS Gothic" w:eastAsia="MS Gothic" w:hAnsi="MS Gothic" w:hint="eastAsia"/>
                  </w:rPr>
                  <w:t>☒</w:t>
                </w:r>
              </w:p>
            </w:tc>
          </w:sdtContent>
        </w:sdt>
      </w:tr>
      <w:tr w:rsidR="00925DA1" w:rsidRPr="00F8567E" w14:paraId="5A1317D4" w14:textId="77777777" w:rsidTr="007B683C">
        <w:tc>
          <w:tcPr>
            <w:tcW w:w="1809" w:type="dxa"/>
            <w:vMerge/>
          </w:tcPr>
          <w:p w14:paraId="21B969C2" w14:textId="77777777" w:rsidR="00925DA1" w:rsidRPr="00F8567E" w:rsidRDefault="00925DA1" w:rsidP="00925DA1">
            <w:pPr>
              <w:rPr>
                <w:b/>
              </w:rPr>
            </w:pPr>
          </w:p>
        </w:tc>
        <w:tc>
          <w:tcPr>
            <w:tcW w:w="5812" w:type="dxa"/>
          </w:tcPr>
          <w:p w14:paraId="611AECC0" w14:textId="2F7F719A" w:rsidR="00925DA1" w:rsidRPr="00925DA1" w:rsidRDefault="00925DA1" w:rsidP="00925DA1">
            <w:r w:rsidRPr="00925DA1">
              <w:t>Learning, Improvement and Research</w:t>
            </w:r>
          </w:p>
        </w:tc>
        <w:sdt>
          <w:sdtPr>
            <w:id w:val="-1707169374"/>
            <w14:checkbox>
              <w14:checked w14:val="0"/>
              <w14:checkedState w14:val="2612" w14:font="MS Gothic"/>
              <w14:uncheckedState w14:val="2610" w14:font="MS Gothic"/>
            </w14:checkbox>
          </w:sdtPr>
          <w:sdtContent>
            <w:tc>
              <w:tcPr>
                <w:tcW w:w="1624" w:type="dxa"/>
              </w:tcPr>
              <w:p w14:paraId="60F96135" w14:textId="10133B13" w:rsidR="00925DA1" w:rsidRDefault="00925DA1" w:rsidP="00925DA1">
                <w:pPr>
                  <w:jc w:val="center"/>
                </w:pPr>
                <w:r w:rsidRPr="007C5421">
                  <w:rPr>
                    <w:rFonts w:ascii="Segoe UI Symbol" w:eastAsia="MS Gothic" w:hAnsi="Segoe UI Symbol" w:cs="Segoe UI Symbol"/>
                  </w:rPr>
                  <w:t>☐</w:t>
                </w:r>
              </w:p>
            </w:tc>
          </w:sdtContent>
        </w:sdt>
      </w:tr>
      <w:tr w:rsidR="00925DA1" w:rsidRPr="00F8567E" w14:paraId="6D29047D" w14:textId="77777777" w:rsidTr="002432C6">
        <w:tc>
          <w:tcPr>
            <w:tcW w:w="9245" w:type="dxa"/>
            <w:gridSpan w:val="3"/>
            <w:shd w:val="clear" w:color="auto" w:fill="C1A775"/>
          </w:tcPr>
          <w:p w14:paraId="6D29047C" w14:textId="45C29034" w:rsidR="00925DA1" w:rsidRPr="00F8567E" w:rsidRDefault="00925DA1" w:rsidP="00925DA1">
            <w:pPr>
              <w:rPr>
                <w:b/>
              </w:rPr>
            </w:pPr>
            <w:r w:rsidRPr="008267FB">
              <w:rPr>
                <w:b/>
              </w:rPr>
              <w:t>Quality, Safety and Patient Experience</w:t>
            </w:r>
          </w:p>
        </w:tc>
      </w:tr>
      <w:tr w:rsidR="00925DA1" w:rsidRPr="00F8567E" w14:paraId="6D290480" w14:textId="77777777" w:rsidTr="007B683C">
        <w:tc>
          <w:tcPr>
            <w:tcW w:w="9245" w:type="dxa"/>
            <w:gridSpan w:val="3"/>
          </w:tcPr>
          <w:p w14:paraId="6D29047F" w14:textId="1EFB0A93" w:rsidR="00925DA1" w:rsidRPr="00F8567E" w:rsidRDefault="000911F8" w:rsidP="000911F8">
            <w:pPr>
              <w:rPr>
                <w:b/>
              </w:rPr>
            </w:pPr>
            <w:r w:rsidRPr="0006653F">
              <w:t>Ensuring the board carries out its business appropriately and aligned national requirements is a key factor in the quality, safety and experience of patients receiving care.</w:t>
            </w:r>
          </w:p>
        </w:tc>
      </w:tr>
      <w:tr w:rsidR="00925DA1" w:rsidRPr="00F8567E" w14:paraId="6D290482" w14:textId="77777777" w:rsidTr="002432C6">
        <w:tc>
          <w:tcPr>
            <w:tcW w:w="9245" w:type="dxa"/>
            <w:gridSpan w:val="3"/>
            <w:shd w:val="clear" w:color="auto" w:fill="C1A775"/>
          </w:tcPr>
          <w:p w14:paraId="6D290481" w14:textId="77777777" w:rsidR="00925DA1" w:rsidRPr="00F8567E" w:rsidRDefault="00925DA1" w:rsidP="00925DA1">
            <w:pPr>
              <w:rPr>
                <w:b/>
              </w:rPr>
            </w:pPr>
            <w:r w:rsidRPr="00F8567E">
              <w:rPr>
                <w:b/>
              </w:rPr>
              <w:t>Financial Implications</w:t>
            </w:r>
          </w:p>
        </w:tc>
      </w:tr>
      <w:tr w:rsidR="00925DA1" w:rsidRPr="00F8567E" w14:paraId="6D290487" w14:textId="77777777" w:rsidTr="007B683C">
        <w:tc>
          <w:tcPr>
            <w:tcW w:w="9245" w:type="dxa"/>
            <w:gridSpan w:val="3"/>
          </w:tcPr>
          <w:p w14:paraId="6B4F61E3" w14:textId="77777777" w:rsidR="00925DA1" w:rsidRPr="000911F8" w:rsidRDefault="000911F8" w:rsidP="00925DA1">
            <w:pPr>
              <w:ind w:right="96"/>
            </w:pPr>
            <w:r w:rsidRPr="000911F8">
              <w:t>No financial implications</w:t>
            </w:r>
          </w:p>
          <w:p w14:paraId="6D290486" w14:textId="477E9E1A" w:rsidR="000911F8" w:rsidRPr="00F8567E" w:rsidRDefault="000911F8" w:rsidP="00925DA1">
            <w:pPr>
              <w:ind w:right="96"/>
              <w:rPr>
                <w:color w:val="FF0000"/>
              </w:rPr>
            </w:pPr>
          </w:p>
        </w:tc>
      </w:tr>
      <w:tr w:rsidR="00925DA1" w:rsidRPr="00F8567E" w14:paraId="6D290489" w14:textId="77777777" w:rsidTr="002432C6">
        <w:tc>
          <w:tcPr>
            <w:tcW w:w="9245" w:type="dxa"/>
            <w:gridSpan w:val="3"/>
            <w:shd w:val="clear" w:color="auto" w:fill="C1A775"/>
          </w:tcPr>
          <w:p w14:paraId="6D290488" w14:textId="77777777" w:rsidR="00925DA1" w:rsidRPr="00F8567E" w:rsidRDefault="00925DA1" w:rsidP="00925DA1">
            <w:pPr>
              <w:keepNext/>
              <w:keepLines/>
              <w:ind w:right="96"/>
              <w:rPr>
                <w:b/>
              </w:rPr>
            </w:pPr>
            <w:r w:rsidRPr="00F8567E">
              <w:rPr>
                <w:b/>
              </w:rPr>
              <w:t>Legal Implications (including equality and diversity assessment)</w:t>
            </w:r>
          </w:p>
        </w:tc>
      </w:tr>
      <w:tr w:rsidR="00925DA1" w:rsidRPr="00F8567E" w14:paraId="6D29048C" w14:textId="77777777" w:rsidTr="007B683C">
        <w:tc>
          <w:tcPr>
            <w:tcW w:w="9245" w:type="dxa"/>
            <w:gridSpan w:val="3"/>
          </w:tcPr>
          <w:p w14:paraId="6D29048B" w14:textId="74166008" w:rsidR="00925DA1" w:rsidRPr="00F8567E" w:rsidRDefault="0046608A" w:rsidP="00925DA1">
            <w:pPr>
              <w:ind w:right="96"/>
              <w:rPr>
                <w:color w:val="FF0000"/>
              </w:rPr>
            </w:pPr>
            <w:r w:rsidRPr="0006653F">
              <w:t xml:space="preserve">There are no legal implications. </w:t>
            </w:r>
          </w:p>
        </w:tc>
      </w:tr>
      <w:tr w:rsidR="00925DA1" w:rsidRPr="00F8567E" w14:paraId="6D29048E" w14:textId="77777777" w:rsidTr="002432C6">
        <w:tc>
          <w:tcPr>
            <w:tcW w:w="9245" w:type="dxa"/>
            <w:gridSpan w:val="3"/>
            <w:shd w:val="clear" w:color="auto" w:fill="C1A775"/>
          </w:tcPr>
          <w:p w14:paraId="6D29048D" w14:textId="77777777" w:rsidR="00925DA1" w:rsidRPr="00F8567E" w:rsidRDefault="00925DA1" w:rsidP="00925DA1">
            <w:pPr>
              <w:ind w:right="96"/>
              <w:rPr>
                <w:b/>
                <w:color w:val="FF0000"/>
              </w:rPr>
            </w:pPr>
            <w:r w:rsidRPr="00F8567E">
              <w:rPr>
                <w:b/>
              </w:rPr>
              <w:t>Staffing Implications</w:t>
            </w:r>
          </w:p>
        </w:tc>
      </w:tr>
      <w:tr w:rsidR="00925DA1" w:rsidRPr="00F8567E" w14:paraId="6D290491" w14:textId="77777777" w:rsidTr="007B683C">
        <w:tc>
          <w:tcPr>
            <w:tcW w:w="9245" w:type="dxa"/>
            <w:gridSpan w:val="3"/>
          </w:tcPr>
          <w:p w14:paraId="75366599" w14:textId="77777777" w:rsidR="00A167B3" w:rsidRPr="00F8567E" w:rsidRDefault="00A167B3" w:rsidP="00A167B3">
            <w:pPr>
              <w:ind w:right="96"/>
              <w:rPr>
                <w:color w:val="FF0000"/>
              </w:rPr>
            </w:pPr>
            <w:r w:rsidRPr="0006653F">
              <w:t xml:space="preserve">There are no staffing implications. </w:t>
            </w:r>
          </w:p>
          <w:p w14:paraId="6D290490" w14:textId="77777777" w:rsidR="00925DA1" w:rsidRPr="00F8567E" w:rsidRDefault="00925DA1" w:rsidP="00925DA1">
            <w:pPr>
              <w:ind w:right="96"/>
              <w:rPr>
                <w:color w:val="FF0000"/>
              </w:rPr>
            </w:pPr>
          </w:p>
        </w:tc>
      </w:tr>
      <w:tr w:rsidR="00925DA1" w:rsidRPr="00F8567E" w14:paraId="6D290493" w14:textId="77777777" w:rsidTr="002432C6">
        <w:tc>
          <w:tcPr>
            <w:tcW w:w="9245" w:type="dxa"/>
            <w:gridSpan w:val="3"/>
            <w:shd w:val="clear" w:color="auto" w:fill="C1A775"/>
          </w:tcPr>
          <w:p w14:paraId="6D290492" w14:textId="77777777" w:rsidR="00925DA1" w:rsidRPr="00F8567E" w:rsidRDefault="00925DA1" w:rsidP="00925DA1">
            <w:pPr>
              <w:ind w:right="96"/>
              <w:rPr>
                <w:b/>
                <w:color w:val="FF0000"/>
              </w:rPr>
            </w:pPr>
            <w:r w:rsidRPr="00F8567E">
              <w:rPr>
                <w:b/>
              </w:rPr>
              <w:t>Long Term Implications (including the impact of the Well-being of Future Generations (Wales) Act 2015)</w:t>
            </w:r>
          </w:p>
        </w:tc>
      </w:tr>
      <w:tr w:rsidR="00925DA1" w:rsidRPr="00F8567E" w14:paraId="6D290496" w14:textId="77777777" w:rsidTr="007B683C">
        <w:tc>
          <w:tcPr>
            <w:tcW w:w="9245" w:type="dxa"/>
            <w:gridSpan w:val="3"/>
          </w:tcPr>
          <w:p w14:paraId="3DAF054E" w14:textId="37511C2C" w:rsidR="00D15F06" w:rsidRPr="00F8567E" w:rsidRDefault="00B56B9E" w:rsidP="00D15F06">
            <w:pPr>
              <w:ind w:right="96"/>
              <w:rPr>
                <w:color w:val="FF0000"/>
              </w:rPr>
            </w:pPr>
            <w:r w:rsidRPr="0006653F">
              <w:lastRenderedPageBreak/>
              <w:t xml:space="preserve">The development of end-of-year reporting arrangements will enable the organisation to continue to discharge its governance role effectively. </w:t>
            </w:r>
          </w:p>
          <w:p w14:paraId="6D290494" w14:textId="7E6B6357" w:rsidR="00925DA1" w:rsidRPr="00F8567E" w:rsidRDefault="00925DA1" w:rsidP="00925DA1">
            <w:pPr>
              <w:ind w:right="96"/>
              <w:rPr>
                <w:color w:val="FF0000"/>
              </w:rPr>
            </w:pPr>
          </w:p>
          <w:p w14:paraId="6D290495" w14:textId="77777777" w:rsidR="00925DA1" w:rsidRPr="00F8567E" w:rsidRDefault="00925DA1" w:rsidP="00925DA1">
            <w:pPr>
              <w:ind w:right="96"/>
              <w:rPr>
                <w:color w:val="FF0000"/>
              </w:rPr>
            </w:pPr>
          </w:p>
        </w:tc>
      </w:tr>
      <w:tr w:rsidR="00925DA1" w:rsidRPr="00F8567E" w14:paraId="4C321512" w14:textId="77777777" w:rsidTr="002432C6">
        <w:tc>
          <w:tcPr>
            <w:tcW w:w="9245" w:type="dxa"/>
            <w:gridSpan w:val="3"/>
            <w:shd w:val="clear" w:color="auto" w:fill="C1A775"/>
          </w:tcPr>
          <w:p w14:paraId="7E102395" w14:textId="5A180082" w:rsidR="00925DA1" w:rsidRPr="00C40206" w:rsidRDefault="00925DA1" w:rsidP="00925DA1">
            <w:pPr>
              <w:ind w:right="96"/>
              <w:rPr>
                <w:b/>
              </w:rPr>
            </w:pPr>
            <w:r w:rsidRPr="00C40206">
              <w:rPr>
                <w:b/>
              </w:rPr>
              <w:t>Report History</w:t>
            </w:r>
          </w:p>
        </w:tc>
      </w:tr>
      <w:tr w:rsidR="00925DA1" w:rsidRPr="00F8567E" w14:paraId="6D29049A" w14:textId="77777777">
        <w:tc>
          <w:tcPr>
            <w:tcW w:w="9245" w:type="dxa"/>
            <w:gridSpan w:val="3"/>
          </w:tcPr>
          <w:p w14:paraId="08AD6DEB" w14:textId="77777777" w:rsidR="0034394A" w:rsidRPr="0006653F" w:rsidRDefault="0034394A" w:rsidP="0034394A">
            <w:pPr>
              <w:ind w:right="96"/>
            </w:pPr>
            <w:r w:rsidRPr="0006653F">
              <w:t>Annual report to the committee.</w:t>
            </w:r>
          </w:p>
          <w:p w14:paraId="6D290499" w14:textId="77777777" w:rsidR="00925DA1" w:rsidRPr="00F8567E" w:rsidRDefault="00925DA1" w:rsidP="00925DA1">
            <w:pPr>
              <w:ind w:right="96"/>
              <w:rPr>
                <w:color w:val="FF0000"/>
              </w:rPr>
            </w:pPr>
          </w:p>
        </w:tc>
      </w:tr>
      <w:tr w:rsidR="00925DA1" w:rsidRPr="00F8567E" w14:paraId="08CD5C29" w14:textId="77777777" w:rsidTr="002432C6">
        <w:tc>
          <w:tcPr>
            <w:tcW w:w="9245" w:type="dxa"/>
            <w:gridSpan w:val="3"/>
            <w:shd w:val="clear" w:color="auto" w:fill="C1A775"/>
          </w:tcPr>
          <w:p w14:paraId="6800FBEB" w14:textId="3ED5416B" w:rsidR="00925DA1" w:rsidRPr="00F8567E" w:rsidRDefault="00925DA1" w:rsidP="00925DA1">
            <w:pPr>
              <w:ind w:right="96"/>
              <w:rPr>
                <w:color w:val="FF0000"/>
              </w:rPr>
            </w:pPr>
            <w:r w:rsidRPr="00C40206">
              <w:rPr>
                <w:b/>
              </w:rPr>
              <w:t>Appendices</w:t>
            </w:r>
          </w:p>
        </w:tc>
      </w:tr>
      <w:tr w:rsidR="00925DA1" w:rsidRPr="00F8567E" w14:paraId="6D29049F" w14:textId="77777777">
        <w:tc>
          <w:tcPr>
            <w:tcW w:w="9245" w:type="dxa"/>
            <w:gridSpan w:val="3"/>
          </w:tcPr>
          <w:p w14:paraId="0B768AB8" w14:textId="77777777" w:rsidR="00013A98" w:rsidRPr="00F8567E" w:rsidRDefault="00013A98" w:rsidP="00013A98">
            <w:pPr>
              <w:ind w:right="96"/>
              <w:rPr>
                <w:color w:val="FF0000"/>
              </w:rPr>
            </w:pPr>
            <w:r w:rsidRPr="0006653F">
              <w:t>Appendix one – draft annual report</w:t>
            </w:r>
            <w:r>
              <w:t>.</w:t>
            </w:r>
          </w:p>
          <w:p w14:paraId="6D29049E" w14:textId="77777777" w:rsidR="00925DA1" w:rsidRPr="00F8567E" w:rsidRDefault="00925DA1" w:rsidP="00925DA1">
            <w:pPr>
              <w:ind w:right="96"/>
              <w:rPr>
                <w:color w:val="FF0000"/>
              </w:rPr>
            </w:pPr>
          </w:p>
        </w:tc>
      </w:tr>
    </w:tbl>
    <w:p w14:paraId="6D2904A0" w14:textId="77777777" w:rsidR="00034194" w:rsidRPr="00F8567E" w:rsidRDefault="00034194"/>
    <w:sectPr w:rsidR="00034194" w:rsidRPr="00F8567E" w:rsidSect="00FE7070">
      <w:headerReference w:type="default" r:id="rId11"/>
      <w:footerReference w:type="default" r:id="rId12"/>
      <w:pgSz w:w="11906" w:h="16838"/>
      <w:pgMar w:top="184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E32072" w14:textId="77777777" w:rsidR="000025E4" w:rsidRDefault="000025E4" w:rsidP="00C107F2">
      <w:pPr>
        <w:spacing w:after="0" w:line="240" w:lineRule="auto"/>
      </w:pPr>
      <w:r>
        <w:separator/>
      </w:r>
    </w:p>
  </w:endnote>
  <w:endnote w:type="continuationSeparator" w:id="0">
    <w:p w14:paraId="65A84EC2" w14:textId="77777777" w:rsidR="000025E4" w:rsidRDefault="000025E4"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9C96C" w14:textId="73BCC458" w:rsidR="0032747D" w:rsidRPr="0031077C" w:rsidRDefault="00646AAE">
    <w:pPr>
      <w:pStyle w:val="Footer"/>
      <w:jc w:val="right"/>
      <w:rPr>
        <w:sz w:val="20"/>
        <w:szCs w:val="20"/>
      </w:rPr>
    </w:pPr>
    <w:r w:rsidRPr="004C7750">
      <w:rPr>
        <w:noProof/>
      </w:rPr>
      <w:drawing>
        <wp:anchor distT="0" distB="0" distL="114300" distR="114300" simplePos="0" relativeHeight="251658241" behindDoc="1" locked="0" layoutInCell="1" allowOverlap="0" wp14:anchorId="2BC556AF" wp14:editId="21ECDCA7">
          <wp:simplePos x="0" y="0"/>
          <wp:positionH relativeFrom="column">
            <wp:posOffset>-153603</wp:posOffset>
          </wp:positionH>
          <wp:positionV relativeFrom="paragraph">
            <wp:posOffset>-71120</wp:posOffset>
          </wp:positionV>
          <wp:extent cx="2757600" cy="748800"/>
          <wp:effectExtent l="0" t="0" r="0" b="0"/>
          <wp:wrapNone/>
          <wp:docPr id="653593497" name="Picture 2" descr="A black background with blu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593497" name="Picture 2" descr="A black background with blue tex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57600" cy="748800"/>
                  </a:xfrm>
                  <a:prstGeom prst="rect">
                    <a:avLst/>
                  </a:prstGeom>
                  <a:noFill/>
                  <a:ln>
                    <a:noFill/>
                  </a:ln>
                </pic:spPr>
              </pic:pic>
            </a:graphicData>
          </a:graphic>
          <wp14:sizeRelH relativeFrom="margin">
            <wp14:pctWidth>0</wp14:pctWidth>
          </wp14:sizeRelH>
          <wp14:sizeRelV relativeFrom="margin">
            <wp14:pctHeight>0</wp14:pctHeight>
          </wp14:sizeRelV>
        </wp:anchor>
      </w:drawing>
    </w:r>
    <w:sdt>
      <w:sdtPr>
        <w:rPr>
          <w:sz w:val="20"/>
          <w:szCs w:val="20"/>
        </w:rPr>
        <w:id w:val="443046536"/>
        <w:docPartObj>
          <w:docPartGallery w:val="Page Numbers (Bottom of Page)"/>
          <w:docPartUnique/>
        </w:docPartObj>
      </w:sdtPr>
      <w:sdtContent>
        <w:r w:rsidR="0032747D" w:rsidRPr="0031077C">
          <w:rPr>
            <w:sz w:val="20"/>
            <w:szCs w:val="20"/>
          </w:rPr>
          <w:fldChar w:fldCharType="begin"/>
        </w:r>
        <w:r w:rsidR="0032747D" w:rsidRPr="0031077C">
          <w:rPr>
            <w:sz w:val="20"/>
            <w:szCs w:val="20"/>
          </w:rPr>
          <w:instrText>PAGE   \* MERGEFORMAT</w:instrText>
        </w:r>
        <w:r w:rsidR="0032747D" w:rsidRPr="0031077C">
          <w:rPr>
            <w:sz w:val="20"/>
            <w:szCs w:val="20"/>
          </w:rPr>
          <w:fldChar w:fldCharType="separate"/>
        </w:r>
        <w:r w:rsidR="0032747D" w:rsidRPr="0031077C">
          <w:rPr>
            <w:sz w:val="20"/>
            <w:szCs w:val="20"/>
          </w:rPr>
          <w:t>2</w:t>
        </w:r>
        <w:r w:rsidR="0032747D" w:rsidRPr="0031077C">
          <w:rPr>
            <w:sz w:val="20"/>
            <w:szCs w:val="20"/>
          </w:rPr>
          <w:fldChar w:fldCharType="end"/>
        </w:r>
        <w:r w:rsidR="005D3DF1" w:rsidRPr="0031077C">
          <w:rPr>
            <w:sz w:val="20"/>
            <w:szCs w:val="20"/>
          </w:rPr>
          <w:t xml:space="preserve"> of 4</w:t>
        </w:r>
      </w:sdtContent>
    </w:sdt>
  </w:p>
  <w:sdt>
    <w:sdtPr>
      <w:rPr>
        <w:rStyle w:val="CorporateStyle2"/>
      </w:rPr>
      <w:alias w:val="Choose the Meeting"/>
      <w:tag w:val="Choose the Meeting"/>
      <w:id w:val="275833954"/>
      <w:lock w:val="sdtLocked"/>
      <w:placeholder>
        <w:docPart w:val="0C4E3201377C4179AD02E9119F1325AE"/>
      </w:placeholder>
      <w15:color w:val="000000"/>
      <w:dropDownList>
        <w:listItem w:displayText="Choose the Meeting" w:value="Choose the Meeting"/>
        <w:listItem w:displayText="SBUHB Board" w:value="SBUHB Board"/>
        <w:listItem w:displayText="SBUHB In-Committee Board" w:value="SBUHB In-Committee Board"/>
        <w:listItem w:displayText="Audit Committee" w:value="Audit Committee"/>
        <w:listItem w:displayText="Audit In-Committee" w:value="Audit In-Committee"/>
        <w:listItem w:displayText="Quality &amp; Safety Committee" w:value="Quality &amp; Safety Committee"/>
        <w:listItem w:displayText="Quality &amp; Safety In-Committee" w:value="Quality &amp; Safety In-Committee"/>
        <w:listItem w:displayText="Population Health Committee" w:value="Population Health Committee"/>
        <w:listItem w:displayText="Population Health In-Committee" w:value="Population Health In-Committee"/>
        <w:listItem w:displayText="Mental Health Legislation Committee" w:value="Mental Health Legislation Committee"/>
        <w:listItem w:displayText="Mental Health Legislation In-Committee" w:value="Mental Health Legislation In-Committee"/>
        <w:listItem w:displayText="Digital, Data, Reasearch and Innovation Committee" w:value="Digital, Data, Reasearch and Innovation Committee"/>
        <w:listItem w:displayText="Digital, Data, Reasearch and Innovation In-Committee" w:value="Digital, Data, Reasearch and Innovation In-Committee"/>
        <w:listItem w:displayText="Charitable Funds Committee" w:value="Charitable Funds Committee"/>
        <w:listItem w:displayText="Chairtable Funds In-Committee" w:value="Chairtable Funds In-Committee"/>
        <w:listItem w:displayText="Workforce and Organisational Development Committee" w:value="Workforce and Organisational Development Committee"/>
        <w:listItem w:displayText="Workforce and Organisational Development In-Committee" w:value="Workforce and Organisational Development In-Committee"/>
        <w:listItem w:displayText="Finance and Performance Committee" w:value="Finance and Performance Committee"/>
        <w:listItem w:displayText="Finance and Performance In-Committee" w:value="Finance and Performance In-Committee"/>
        <w:listItem w:displayText="Regional Joint Committee" w:value="Regional Joint Committee"/>
        <w:listItem w:displayText="Management Board" w:value="Management Board"/>
        <w:listItem w:displayText="Formal Executive Meeting" w:value="Formal Executive Meeting"/>
        <w:listItem w:displayText="Remuneration and Terms of Service Committee" w:value="Remuneration and Terms of Service Committee"/>
      </w:dropDownList>
    </w:sdtPr>
    <w:sdtContent>
      <w:p w14:paraId="6D2904A9" w14:textId="7BCA6233" w:rsidR="003324CB" w:rsidRDefault="00C77C80" w:rsidP="0031077C">
        <w:pPr>
          <w:pStyle w:val="Footer"/>
          <w:jc w:val="right"/>
          <w:rPr>
            <w:rStyle w:val="CorporateStyle2"/>
          </w:rPr>
        </w:pPr>
        <w:r>
          <w:rPr>
            <w:rStyle w:val="CorporateStyle2"/>
          </w:rPr>
          <w:t>Audit Committee</w:t>
        </w:r>
      </w:p>
    </w:sdtContent>
  </w:sdt>
  <w:sdt>
    <w:sdtPr>
      <w:rPr>
        <w:rStyle w:val="CorporateStyle2"/>
      </w:rPr>
      <w:alias w:val="Insert Meeting Date"/>
      <w:tag w:val="Insert Meeting Date"/>
      <w:id w:val="-214423702"/>
      <w:lock w:val="sdtLocked"/>
      <w:placeholder>
        <w:docPart w:val="945F4D6451BE464D87BB20324C3D78B2"/>
      </w:placeholder>
      <w15:color w:val="000000"/>
      <w:date w:fullDate="2026-05-21T00:00:00Z">
        <w:dateFormat w:val="dddd, dd MMMM yyyy"/>
        <w:lid w:val="en-GB"/>
        <w:storeMappedDataAs w:val="dateTime"/>
        <w:calendar w:val="gregorian"/>
      </w:date>
    </w:sdtPr>
    <w:sdtEndPr>
      <w:rPr>
        <w:rStyle w:val="DefaultParagraphFont"/>
        <w:sz w:val="24"/>
        <w:szCs w:val="20"/>
      </w:rPr>
    </w:sdtEndPr>
    <w:sdtContent>
      <w:p w14:paraId="6DC782A8" w14:textId="5190CBD9" w:rsidR="0031077C" w:rsidRPr="0031077C" w:rsidRDefault="00C77C80" w:rsidP="0031077C">
        <w:pPr>
          <w:pStyle w:val="Footer"/>
          <w:jc w:val="right"/>
          <w:rPr>
            <w:sz w:val="20"/>
            <w:szCs w:val="20"/>
          </w:rPr>
        </w:pPr>
        <w:r>
          <w:rPr>
            <w:rStyle w:val="CorporateStyle2"/>
          </w:rPr>
          <w:t>Thursday, 21 May 2026</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95F87E" w14:textId="77777777" w:rsidR="000025E4" w:rsidRDefault="000025E4" w:rsidP="00C107F2">
      <w:pPr>
        <w:spacing w:after="0" w:line="240" w:lineRule="auto"/>
      </w:pPr>
      <w:r>
        <w:separator/>
      </w:r>
    </w:p>
  </w:footnote>
  <w:footnote w:type="continuationSeparator" w:id="0">
    <w:p w14:paraId="33A3846C" w14:textId="77777777" w:rsidR="000025E4" w:rsidRDefault="000025E4"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904A6" w14:textId="5B462033" w:rsidR="00767E3E" w:rsidRDefault="00CA6D65">
    <w:pPr>
      <w:pStyle w:val="Header"/>
    </w:pPr>
    <w:r>
      <w:rPr>
        <w:noProof/>
        <w:lang w:eastAsia="en-GB"/>
      </w:rPr>
      <w:drawing>
        <wp:anchor distT="0" distB="0" distL="114300" distR="114300" simplePos="0" relativeHeight="251658240" behindDoc="1" locked="0" layoutInCell="1" allowOverlap="1" wp14:anchorId="6D2904AC" wp14:editId="3E661B21">
          <wp:simplePos x="0" y="0"/>
          <wp:positionH relativeFrom="column">
            <wp:posOffset>1078865</wp:posOffset>
          </wp:positionH>
          <wp:positionV relativeFrom="paragraph">
            <wp:posOffset>-284480</wp:posOffset>
          </wp:positionV>
          <wp:extent cx="3598545" cy="866140"/>
          <wp:effectExtent l="0" t="0" r="1905" b="0"/>
          <wp:wrapTight wrapText="bothSides">
            <wp:wrapPolygon edited="0">
              <wp:start x="0" y="0"/>
              <wp:lineTo x="0" y="20903"/>
              <wp:lineTo x="21497" y="20903"/>
              <wp:lineTo x="21497" y="0"/>
              <wp:lineTo x="0" y="0"/>
            </wp:wrapPolygon>
          </wp:wrapTight>
          <wp:docPr id="1520458766" name="Picture 1520458766"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598545" cy="8661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 w15:restartNumberingAfterBreak="0">
    <w:nsid w:val="30E745B1"/>
    <w:multiLevelType w:val="hybridMultilevel"/>
    <w:tmpl w:val="8534C15E"/>
    <w:lvl w:ilvl="0" w:tplc="CDA833F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35D266F"/>
    <w:multiLevelType w:val="hybridMultilevel"/>
    <w:tmpl w:val="8C5ABCDA"/>
    <w:lvl w:ilvl="0" w:tplc="A242385C">
      <w:start w:val="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4878673C"/>
    <w:multiLevelType w:val="hybridMultilevel"/>
    <w:tmpl w:val="E63ADBD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9"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704521321">
    <w:abstractNumId w:val="0"/>
  </w:num>
  <w:num w:numId="2" w16cid:durableId="1731493387">
    <w:abstractNumId w:val="7"/>
  </w:num>
  <w:num w:numId="3" w16cid:durableId="358313792">
    <w:abstractNumId w:val="6"/>
  </w:num>
  <w:num w:numId="4" w16cid:durableId="1144618638">
    <w:abstractNumId w:val="4"/>
  </w:num>
  <w:num w:numId="5" w16cid:durableId="211239042">
    <w:abstractNumId w:val="1"/>
  </w:num>
  <w:num w:numId="6" w16cid:durableId="1874800944">
    <w:abstractNumId w:val="11"/>
  </w:num>
  <w:num w:numId="7" w16cid:durableId="263198079">
    <w:abstractNumId w:val="12"/>
  </w:num>
  <w:num w:numId="8" w16cid:durableId="1535070366">
    <w:abstractNumId w:val="8"/>
  </w:num>
  <w:num w:numId="9" w16cid:durableId="1823614381">
    <w:abstractNumId w:val="9"/>
  </w:num>
  <w:num w:numId="10" w16cid:durableId="875429971">
    <w:abstractNumId w:val="10"/>
  </w:num>
  <w:num w:numId="11" w16cid:durableId="1869634996">
    <w:abstractNumId w:val="2"/>
  </w:num>
  <w:num w:numId="12" w16cid:durableId="624045879">
    <w:abstractNumId w:val="5"/>
  </w:num>
  <w:num w:numId="13" w16cid:durableId="76835268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25E4"/>
    <w:rsid w:val="00003757"/>
    <w:rsid w:val="00003CA6"/>
    <w:rsid w:val="00013A98"/>
    <w:rsid w:val="00015859"/>
    <w:rsid w:val="00017807"/>
    <w:rsid w:val="000203BD"/>
    <w:rsid w:val="00021C60"/>
    <w:rsid w:val="00034194"/>
    <w:rsid w:val="00041CF6"/>
    <w:rsid w:val="0004211A"/>
    <w:rsid w:val="00052D01"/>
    <w:rsid w:val="00054F8C"/>
    <w:rsid w:val="00061E86"/>
    <w:rsid w:val="00065531"/>
    <w:rsid w:val="00072D3B"/>
    <w:rsid w:val="00083FC0"/>
    <w:rsid w:val="000911F8"/>
    <w:rsid w:val="000940E7"/>
    <w:rsid w:val="000A0751"/>
    <w:rsid w:val="000C3280"/>
    <w:rsid w:val="000E379E"/>
    <w:rsid w:val="000F361B"/>
    <w:rsid w:val="00110100"/>
    <w:rsid w:val="00133EA1"/>
    <w:rsid w:val="0016096B"/>
    <w:rsid w:val="00167366"/>
    <w:rsid w:val="001707C4"/>
    <w:rsid w:val="0018209C"/>
    <w:rsid w:val="00182C00"/>
    <w:rsid w:val="001A0C4A"/>
    <w:rsid w:val="001A4E1B"/>
    <w:rsid w:val="001B3120"/>
    <w:rsid w:val="001B70E8"/>
    <w:rsid w:val="001C06A8"/>
    <w:rsid w:val="001C6C4F"/>
    <w:rsid w:val="001E6F3B"/>
    <w:rsid w:val="001F2857"/>
    <w:rsid w:val="001F48BE"/>
    <w:rsid w:val="002010FE"/>
    <w:rsid w:val="00203F67"/>
    <w:rsid w:val="0020539A"/>
    <w:rsid w:val="00205D1B"/>
    <w:rsid w:val="00233330"/>
    <w:rsid w:val="00233D58"/>
    <w:rsid w:val="00234AC2"/>
    <w:rsid w:val="00240F00"/>
    <w:rsid w:val="00241662"/>
    <w:rsid w:val="002432C6"/>
    <w:rsid w:val="002518B7"/>
    <w:rsid w:val="00270897"/>
    <w:rsid w:val="00272BD5"/>
    <w:rsid w:val="002950FF"/>
    <w:rsid w:val="00296CD9"/>
    <w:rsid w:val="002A706E"/>
    <w:rsid w:val="002B7C9A"/>
    <w:rsid w:val="002C3DD6"/>
    <w:rsid w:val="002D77FE"/>
    <w:rsid w:val="0030739E"/>
    <w:rsid w:val="0031077C"/>
    <w:rsid w:val="003261FD"/>
    <w:rsid w:val="00327324"/>
    <w:rsid w:val="0032747D"/>
    <w:rsid w:val="003324CB"/>
    <w:rsid w:val="0034394A"/>
    <w:rsid w:val="003464BA"/>
    <w:rsid w:val="00366FDD"/>
    <w:rsid w:val="00375605"/>
    <w:rsid w:val="0037621D"/>
    <w:rsid w:val="00387A41"/>
    <w:rsid w:val="003B31B1"/>
    <w:rsid w:val="003C0FF8"/>
    <w:rsid w:val="004140C9"/>
    <w:rsid w:val="00414894"/>
    <w:rsid w:val="00416DDA"/>
    <w:rsid w:val="004221DC"/>
    <w:rsid w:val="004222DD"/>
    <w:rsid w:val="0042635B"/>
    <w:rsid w:val="00461835"/>
    <w:rsid w:val="0046608A"/>
    <w:rsid w:val="00466612"/>
    <w:rsid w:val="00466F20"/>
    <w:rsid w:val="004671D2"/>
    <w:rsid w:val="004754FC"/>
    <w:rsid w:val="004937D3"/>
    <w:rsid w:val="004E109D"/>
    <w:rsid w:val="0052297E"/>
    <w:rsid w:val="0053076A"/>
    <w:rsid w:val="005404F4"/>
    <w:rsid w:val="005506AE"/>
    <w:rsid w:val="00556711"/>
    <w:rsid w:val="00574BCF"/>
    <w:rsid w:val="00576395"/>
    <w:rsid w:val="005835C5"/>
    <w:rsid w:val="00585277"/>
    <w:rsid w:val="00594E39"/>
    <w:rsid w:val="005D1652"/>
    <w:rsid w:val="005D2C4A"/>
    <w:rsid w:val="005D3DF1"/>
    <w:rsid w:val="005D5AFA"/>
    <w:rsid w:val="005D5E16"/>
    <w:rsid w:val="005E6797"/>
    <w:rsid w:val="005F38A1"/>
    <w:rsid w:val="005F4E71"/>
    <w:rsid w:val="006201D0"/>
    <w:rsid w:val="0064147E"/>
    <w:rsid w:val="00641883"/>
    <w:rsid w:val="00646AAE"/>
    <w:rsid w:val="00653AEC"/>
    <w:rsid w:val="00655190"/>
    <w:rsid w:val="00656183"/>
    <w:rsid w:val="00660C74"/>
    <w:rsid w:val="00662218"/>
    <w:rsid w:val="006715A4"/>
    <w:rsid w:val="006729DA"/>
    <w:rsid w:val="00672A4C"/>
    <w:rsid w:val="00685AE0"/>
    <w:rsid w:val="00687037"/>
    <w:rsid w:val="006B56D7"/>
    <w:rsid w:val="006D1998"/>
    <w:rsid w:val="006F02B9"/>
    <w:rsid w:val="006F1200"/>
    <w:rsid w:val="006F549F"/>
    <w:rsid w:val="00703D77"/>
    <w:rsid w:val="00707FAD"/>
    <w:rsid w:val="00711095"/>
    <w:rsid w:val="0072604C"/>
    <w:rsid w:val="007277B5"/>
    <w:rsid w:val="00737883"/>
    <w:rsid w:val="0074337B"/>
    <w:rsid w:val="0075502E"/>
    <w:rsid w:val="00762BBE"/>
    <w:rsid w:val="0076681D"/>
    <w:rsid w:val="00767E3E"/>
    <w:rsid w:val="0078687D"/>
    <w:rsid w:val="007B683C"/>
    <w:rsid w:val="007D313C"/>
    <w:rsid w:val="007E3FC4"/>
    <w:rsid w:val="007E5BB1"/>
    <w:rsid w:val="007F125F"/>
    <w:rsid w:val="00804324"/>
    <w:rsid w:val="00820546"/>
    <w:rsid w:val="008267FB"/>
    <w:rsid w:val="00850C29"/>
    <w:rsid w:val="00857D93"/>
    <w:rsid w:val="00860674"/>
    <w:rsid w:val="008723AB"/>
    <w:rsid w:val="00885CE9"/>
    <w:rsid w:val="00891BA2"/>
    <w:rsid w:val="00893968"/>
    <w:rsid w:val="008C15D9"/>
    <w:rsid w:val="008C50D5"/>
    <w:rsid w:val="008D0747"/>
    <w:rsid w:val="008E13D1"/>
    <w:rsid w:val="008F442A"/>
    <w:rsid w:val="00910C0A"/>
    <w:rsid w:val="009112DC"/>
    <w:rsid w:val="00912752"/>
    <w:rsid w:val="00925DA1"/>
    <w:rsid w:val="00931E6B"/>
    <w:rsid w:val="009331F3"/>
    <w:rsid w:val="00945E0F"/>
    <w:rsid w:val="00982988"/>
    <w:rsid w:val="00983F5E"/>
    <w:rsid w:val="009911F2"/>
    <w:rsid w:val="00996159"/>
    <w:rsid w:val="009B52E7"/>
    <w:rsid w:val="009E14BB"/>
    <w:rsid w:val="009E3B8F"/>
    <w:rsid w:val="009E53B8"/>
    <w:rsid w:val="009E7AF7"/>
    <w:rsid w:val="009F7421"/>
    <w:rsid w:val="00A167B3"/>
    <w:rsid w:val="00A35122"/>
    <w:rsid w:val="00A671E8"/>
    <w:rsid w:val="00A83E54"/>
    <w:rsid w:val="00A84941"/>
    <w:rsid w:val="00A94002"/>
    <w:rsid w:val="00A97D23"/>
    <w:rsid w:val="00AA4753"/>
    <w:rsid w:val="00AB4B93"/>
    <w:rsid w:val="00AC4AD4"/>
    <w:rsid w:val="00AD064D"/>
    <w:rsid w:val="00AD40B8"/>
    <w:rsid w:val="00AD486E"/>
    <w:rsid w:val="00AD71BC"/>
    <w:rsid w:val="00AF66FE"/>
    <w:rsid w:val="00B0479E"/>
    <w:rsid w:val="00B0564E"/>
    <w:rsid w:val="00B105BD"/>
    <w:rsid w:val="00B14EAE"/>
    <w:rsid w:val="00B21EDC"/>
    <w:rsid w:val="00B224D7"/>
    <w:rsid w:val="00B22CF9"/>
    <w:rsid w:val="00B25C58"/>
    <w:rsid w:val="00B33F48"/>
    <w:rsid w:val="00B3430C"/>
    <w:rsid w:val="00B35ECC"/>
    <w:rsid w:val="00B4589E"/>
    <w:rsid w:val="00B50ABC"/>
    <w:rsid w:val="00B56B9E"/>
    <w:rsid w:val="00B6292E"/>
    <w:rsid w:val="00B70ED7"/>
    <w:rsid w:val="00B904E5"/>
    <w:rsid w:val="00BA2507"/>
    <w:rsid w:val="00BA5EB1"/>
    <w:rsid w:val="00BB764F"/>
    <w:rsid w:val="00BC1144"/>
    <w:rsid w:val="00BC241D"/>
    <w:rsid w:val="00BE7946"/>
    <w:rsid w:val="00C107F2"/>
    <w:rsid w:val="00C2143D"/>
    <w:rsid w:val="00C33A04"/>
    <w:rsid w:val="00C40206"/>
    <w:rsid w:val="00C43F7B"/>
    <w:rsid w:val="00C55C8E"/>
    <w:rsid w:val="00C56152"/>
    <w:rsid w:val="00C573DA"/>
    <w:rsid w:val="00C61658"/>
    <w:rsid w:val="00C74B0D"/>
    <w:rsid w:val="00C77B23"/>
    <w:rsid w:val="00C77C80"/>
    <w:rsid w:val="00C933BE"/>
    <w:rsid w:val="00C95B3C"/>
    <w:rsid w:val="00CA1009"/>
    <w:rsid w:val="00CA6D65"/>
    <w:rsid w:val="00CB1C7D"/>
    <w:rsid w:val="00CC048E"/>
    <w:rsid w:val="00CC381D"/>
    <w:rsid w:val="00CD7AA5"/>
    <w:rsid w:val="00D11351"/>
    <w:rsid w:val="00D15F06"/>
    <w:rsid w:val="00D16C84"/>
    <w:rsid w:val="00D40B91"/>
    <w:rsid w:val="00D45B01"/>
    <w:rsid w:val="00D53020"/>
    <w:rsid w:val="00D6215B"/>
    <w:rsid w:val="00D914F2"/>
    <w:rsid w:val="00DA0F82"/>
    <w:rsid w:val="00DA51E0"/>
    <w:rsid w:val="00DA76AD"/>
    <w:rsid w:val="00DB308E"/>
    <w:rsid w:val="00DB4061"/>
    <w:rsid w:val="00DB76B3"/>
    <w:rsid w:val="00DC6D73"/>
    <w:rsid w:val="00DD41FA"/>
    <w:rsid w:val="00DF3645"/>
    <w:rsid w:val="00E06294"/>
    <w:rsid w:val="00E10124"/>
    <w:rsid w:val="00E242E5"/>
    <w:rsid w:val="00E31442"/>
    <w:rsid w:val="00E3794C"/>
    <w:rsid w:val="00E52C94"/>
    <w:rsid w:val="00E575AE"/>
    <w:rsid w:val="00E57F9D"/>
    <w:rsid w:val="00E87B30"/>
    <w:rsid w:val="00EA436A"/>
    <w:rsid w:val="00EA4667"/>
    <w:rsid w:val="00EC231A"/>
    <w:rsid w:val="00EC7151"/>
    <w:rsid w:val="00EF31AD"/>
    <w:rsid w:val="00F06D6F"/>
    <w:rsid w:val="00F11CD2"/>
    <w:rsid w:val="00F1387A"/>
    <w:rsid w:val="00F17EB4"/>
    <w:rsid w:val="00F204CE"/>
    <w:rsid w:val="00F31EBA"/>
    <w:rsid w:val="00F5082D"/>
    <w:rsid w:val="00F531BD"/>
    <w:rsid w:val="00F5324A"/>
    <w:rsid w:val="00F55629"/>
    <w:rsid w:val="00F57042"/>
    <w:rsid w:val="00F57C68"/>
    <w:rsid w:val="00F618CD"/>
    <w:rsid w:val="00F7169E"/>
    <w:rsid w:val="00F7288F"/>
    <w:rsid w:val="00F76A2A"/>
    <w:rsid w:val="00F82EA6"/>
    <w:rsid w:val="00F8567E"/>
    <w:rsid w:val="00F86656"/>
    <w:rsid w:val="00F91B06"/>
    <w:rsid w:val="00F97C38"/>
    <w:rsid w:val="00FA0CA9"/>
    <w:rsid w:val="00FA4762"/>
    <w:rsid w:val="00FA5DEC"/>
    <w:rsid w:val="00FC21DB"/>
    <w:rsid w:val="00FC75FE"/>
    <w:rsid w:val="00FE7070"/>
    <w:rsid w:val="12413FBE"/>
    <w:rsid w:val="24D01AD7"/>
    <w:rsid w:val="2A31D359"/>
    <w:rsid w:val="417E2099"/>
    <w:rsid w:val="556B38F9"/>
    <w:rsid w:val="6163AAFF"/>
    <w:rsid w:val="6FC5F940"/>
    <w:rsid w:val="7C07819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903DC"/>
  <w15:docId w15:val="{DA5A75FC-DC9C-41FA-99E0-DFCE022DD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Arial"/>
        <w:sz w:val="24"/>
        <w:szCs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Style1">
    <w:name w:val="Style1"/>
    <w:basedOn w:val="DefaultParagraphFont"/>
    <w:uiPriority w:val="1"/>
    <w:rsid w:val="000A0751"/>
    <w:rPr>
      <w:rFonts w:ascii="Verdana" w:hAnsi="Verdana"/>
      <w:sz w:val="24"/>
    </w:rPr>
  </w:style>
  <w:style w:type="character" w:customStyle="1" w:styleId="CorporateFont">
    <w:name w:val="Corporate Font"/>
    <w:basedOn w:val="DefaultParagraphFont"/>
    <w:uiPriority w:val="1"/>
    <w:qFormat/>
    <w:rsid w:val="00F618CD"/>
    <w:rPr>
      <w:rFonts w:ascii="Verdana" w:hAnsi="Verdana"/>
      <w:color w:val="auto"/>
      <w:sz w:val="24"/>
    </w:rPr>
  </w:style>
  <w:style w:type="character" w:customStyle="1" w:styleId="CorporateStyle2">
    <w:name w:val="Corporate Style 2"/>
    <w:basedOn w:val="DefaultParagraphFont"/>
    <w:uiPriority w:val="1"/>
    <w:qFormat/>
    <w:rsid w:val="0031077C"/>
    <w:rPr>
      <w:rFonts w:ascii="Verdana" w:hAnsi="Verdana"/>
      <w:color w:val="auto"/>
      <w:sz w:val="20"/>
    </w:rPr>
  </w:style>
  <w:style w:type="paragraph" w:styleId="Revision">
    <w:name w:val="Revision"/>
    <w:hidden/>
    <w:uiPriority w:val="99"/>
    <w:semiHidden/>
    <w:rsid w:val="00F91B06"/>
    <w:pPr>
      <w:spacing w:after="0" w:line="240" w:lineRule="auto"/>
    </w:pPr>
  </w:style>
  <w:style w:type="character" w:customStyle="1" w:styleId="ListParagraphChar">
    <w:name w:val="List Paragraph Char"/>
    <w:link w:val="ListParagraph"/>
    <w:uiPriority w:val="34"/>
    <w:locked/>
    <w:rsid w:val="009E3B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5990687">
      <w:bodyDiv w:val="1"/>
      <w:marLeft w:val="0"/>
      <w:marRight w:val="0"/>
      <w:marTop w:val="0"/>
      <w:marBottom w:val="0"/>
      <w:divBdr>
        <w:top w:val="none" w:sz="0" w:space="0" w:color="auto"/>
        <w:left w:val="none" w:sz="0" w:space="0" w:color="auto"/>
        <w:bottom w:val="none" w:sz="0" w:space="0" w:color="auto"/>
        <w:right w:val="none" w:sz="0" w:space="0" w:color="auto"/>
      </w:divBdr>
      <w:divsChild>
        <w:div w:id="86972069">
          <w:marLeft w:val="0"/>
          <w:marRight w:val="0"/>
          <w:marTop w:val="0"/>
          <w:marBottom w:val="0"/>
          <w:divBdr>
            <w:top w:val="none" w:sz="0" w:space="0" w:color="auto"/>
            <w:left w:val="none" w:sz="0" w:space="0" w:color="auto"/>
            <w:bottom w:val="none" w:sz="0" w:space="0" w:color="auto"/>
            <w:right w:val="none" w:sz="0" w:space="0" w:color="auto"/>
          </w:divBdr>
        </w:div>
        <w:div w:id="630482241">
          <w:marLeft w:val="0"/>
          <w:marRight w:val="0"/>
          <w:marTop w:val="0"/>
          <w:marBottom w:val="0"/>
          <w:divBdr>
            <w:top w:val="none" w:sz="0" w:space="0" w:color="auto"/>
            <w:left w:val="none" w:sz="0" w:space="0" w:color="auto"/>
            <w:bottom w:val="none" w:sz="0" w:space="0" w:color="auto"/>
            <w:right w:val="none" w:sz="0" w:space="0" w:color="auto"/>
          </w:divBdr>
        </w:div>
        <w:div w:id="1265118234">
          <w:marLeft w:val="0"/>
          <w:marRight w:val="0"/>
          <w:marTop w:val="0"/>
          <w:marBottom w:val="0"/>
          <w:divBdr>
            <w:top w:val="none" w:sz="0" w:space="0" w:color="auto"/>
            <w:left w:val="none" w:sz="0" w:space="0" w:color="auto"/>
            <w:bottom w:val="none" w:sz="0" w:space="0" w:color="auto"/>
            <w:right w:val="none" w:sz="0" w:space="0" w:color="auto"/>
          </w:divBdr>
        </w:div>
        <w:div w:id="1351176501">
          <w:marLeft w:val="0"/>
          <w:marRight w:val="0"/>
          <w:marTop w:val="0"/>
          <w:marBottom w:val="0"/>
          <w:divBdr>
            <w:top w:val="none" w:sz="0" w:space="0" w:color="auto"/>
            <w:left w:val="none" w:sz="0" w:space="0" w:color="auto"/>
            <w:bottom w:val="none" w:sz="0" w:space="0" w:color="auto"/>
            <w:right w:val="none" w:sz="0" w:space="0" w:color="auto"/>
          </w:divBdr>
        </w:div>
        <w:div w:id="1725248588">
          <w:marLeft w:val="0"/>
          <w:marRight w:val="0"/>
          <w:marTop w:val="0"/>
          <w:marBottom w:val="0"/>
          <w:divBdr>
            <w:top w:val="none" w:sz="0" w:space="0" w:color="auto"/>
            <w:left w:val="none" w:sz="0" w:space="0" w:color="auto"/>
            <w:bottom w:val="none" w:sz="0" w:space="0" w:color="auto"/>
            <w:right w:val="none" w:sz="0" w:space="0" w:color="auto"/>
          </w:divBdr>
        </w:div>
        <w:div w:id="1847674921">
          <w:marLeft w:val="0"/>
          <w:marRight w:val="0"/>
          <w:marTop w:val="0"/>
          <w:marBottom w:val="0"/>
          <w:divBdr>
            <w:top w:val="none" w:sz="0" w:space="0" w:color="auto"/>
            <w:left w:val="none" w:sz="0" w:space="0" w:color="auto"/>
            <w:bottom w:val="none" w:sz="0" w:space="0" w:color="auto"/>
            <w:right w:val="none" w:sz="0" w:space="0" w:color="auto"/>
          </w:divBdr>
        </w:div>
        <w:div w:id="2053264176">
          <w:marLeft w:val="0"/>
          <w:marRight w:val="0"/>
          <w:marTop w:val="0"/>
          <w:marBottom w:val="0"/>
          <w:divBdr>
            <w:top w:val="none" w:sz="0" w:space="0" w:color="auto"/>
            <w:left w:val="none" w:sz="0" w:space="0" w:color="auto"/>
            <w:bottom w:val="none" w:sz="0" w:space="0" w:color="auto"/>
            <w:right w:val="none" w:sz="0" w:space="0" w:color="auto"/>
          </w:divBdr>
        </w:div>
        <w:div w:id="2129546593">
          <w:marLeft w:val="0"/>
          <w:marRight w:val="0"/>
          <w:marTop w:val="0"/>
          <w:marBottom w:val="0"/>
          <w:divBdr>
            <w:top w:val="none" w:sz="0" w:space="0" w:color="auto"/>
            <w:left w:val="none" w:sz="0" w:space="0" w:color="auto"/>
            <w:bottom w:val="none" w:sz="0" w:space="0" w:color="auto"/>
            <w:right w:val="none" w:sz="0" w:space="0" w:color="auto"/>
          </w:divBdr>
        </w:div>
      </w:divsChild>
    </w:div>
    <w:div w:id="647243440">
      <w:bodyDiv w:val="1"/>
      <w:marLeft w:val="0"/>
      <w:marRight w:val="0"/>
      <w:marTop w:val="0"/>
      <w:marBottom w:val="0"/>
      <w:divBdr>
        <w:top w:val="none" w:sz="0" w:space="0" w:color="auto"/>
        <w:left w:val="none" w:sz="0" w:space="0" w:color="auto"/>
        <w:bottom w:val="none" w:sz="0" w:space="0" w:color="auto"/>
        <w:right w:val="none" w:sz="0" w:space="0" w:color="auto"/>
      </w:divBdr>
      <w:divsChild>
        <w:div w:id="321280529">
          <w:marLeft w:val="0"/>
          <w:marRight w:val="0"/>
          <w:marTop w:val="0"/>
          <w:marBottom w:val="0"/>
          <w:divBdr>
            <w:top w:val="none" w:sz="0" w:space="0" w:color="auto"/>
            <w:left w:val="none" w:sz="0" w:space="0" w:color="auto"/>
            <w:bottom w:val="none" w:sz="0" w:space="0" w:color="auto"/>
            <w:right w:val="none" w:sz="0" w:space="0" w:color="auto"/>
          </w:divBdr>
        </w:div>
        <w:div w:id="897058806">
          <w:marLeft w:val="0"/>
          <w:marRight w:val="0"/>
          <w:marTop w:val="0"/>
          <w:marBottom w:val="0"/>
          <w:divBdr>
            <w:top w:val="none" w:sz="0" w:space="0" w:color="auto"/>
            <w:left w:val="none" w:sz="0" w:space="0" w:color="auto"/>
            <w:bottom w:val="none" w:sz="0" w:space="0" w:color="auto"/>
            <w:right w:val="none" w:sz="0" w:space="0" w:color="auto"/>
          </w:divBdr>
        </w:div>
        <w:div w:id="1359163605">
          <w:marLeft w:val="0"/>
          <w:marRight w:val="0"/>
          <w:marTop w:val="0"/>
          <w:marBottom w:val="0"/>
          <w:divBdr>
            <w:top w:val="none" w:sz="0" w:space="0" w:color="auto"/>
            <w:left w:val="none" w:sz="0" w:space="0" w:color="auto"/>
            <w:bottom w:val="none" w:sz="0" w:space="0" w:color="auto"/>
            <w:right w:val="none" w:sz="0" w:space="0" w:color="auto"/>
          </w:divBdr>
        </w:div>
        <w:div w:id="1633949215">
          <w:marLeft w:val="0"/>
          <w:marRight w:val="0"/>
          <w:marTop w:val="0"/>
          <w:marBottom w:val="0"/>
          <w:divBdr>
            <w:top w:val="none" w:sz="0" w:space="0" w:color="auto"/>
            <w:left w:val="none" w:sz="0" w:space="0" w:color="auto"/>
            <w:bottom w:val="none" w:sz="0" w:space="0" w:color="auto"/>
            <w:right w:val="none" w:sz="0" w:space="0" w:color="auto"/>
          </w:divBdr>
        </w:div>
        <w:div w:id="1686781221">
          <w:marLeft w:val="0"/>
          <w:marRight w:val="0"/>
          <w:marTop w:val="0"/>
          <w:marBottom w:val="0"/>
          <w:divBdr>
            <w:top w:val="none" w:sz="0" w:space="0" w:color="auto"/>
            <w:left w:val="none" w:sz="0" w:space="0" w:color="auto"/>
            <w:bottom w:val="none" w:sz="0" w:space="0" w:color="auto"/>
            <w:right w:val="none" w:sz="0" w:space="0" w:color="auto"/>
          </w:divBdr>
        </w:div>
        <w:div w:id="1862084822">
          <w:marLeft w:val="0"/>
          <w:marRight w:val="0"/>
          <w:marTop w:val="0"/>
          <w:marBottom w:val="0"/>
          <w:divBdr>
            <w:top w:val="none" w:sz="0" w:space="0" w:color="auto"/>
            <w:left w:val="none" w:sz="0" w:space="0" w:color="auto"/>
            <w:bottom w:val="none" w:sz="0" w:space="0" w:color="auto"/>
            <w:right w:val="none" w:sz="0" w:space="0" w:color="auto"/>
          </w:divBdr>
        </w:div>
        <w:div w:id="1871606011">
          <w:marLeft w:val="0"/>
          <w:marRight w:val="0"/>
          <w:marTop w:val="0"/>
          <w:marBottom w:val="0"/>
          <w:divBdr>
            <w:top w:val="none" w:sz="0" w:space="0" w:color="auto"/>
            <w:left w:val="none" w:sz="0" w:space="0" w:color="auto"/>
            <w:bottom w:val="none" w:sz="0" w:space="0" w:color="auto"/>
            <w:right w:val="none" w:sz="0" w:space="0" w:color="auto"/>
          </w:divBdr>
        </w:div>
        <w:div w:id="2119060969">
          <w:marLeft w:val="0"/>
          <w:marRight w:val="0"/>
          <w:marTop w:val="0"/>
          <w:marBottom w:val="0"/>
          <w:divBdr>
            <w:top w:val="none" w:sz="0" w:space="0" w:color="auto"/>
            <w:left w:val="none" w:sz="0" w:space="0" w:color="auto"/>
            <w:bottom w:val="none" w:sz="0" w:space="0" w:color="auto"/>
            <w:right w:val="none" w:sz="0" w:space="0" w:color="auto"/>
          </w:divBdr>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BC162ED6-F26A-4A04-A399-5E72974BF659}"/>
      </w:docPartPr>
      <w:docPartBody>
        <w:p w:rsidR="00ED754B" w:rsidRDefault="006D0E46">
          <w:r w:rsidRPr="00FA4C04">
            <w:rPr>
              <w:rStyle w:val="PlaceholderText"/>
            </w:rPr>
            <w:t>Choose an item.</w:t>
          </w:r>
        </w:p>
      </w:docPartBody>
    </w:docPart>
    <w:docPart>
      <w:docPartPr>
        <w:name w:val="751D5878A9DB4631BDE7EB878E2E21A8"/>
        <w:category>
          <w:name w:val="General"/>
          <w:gallery w:val="placeholder"/>
        </w:category>
        <w:types>
          <w:type w:val="bbPlcHdr"/>
        </w:types>
        <w:behaviors>
          <w:behavior w:val="content"/>
        </w:behaviors>
        <w:guid w:val="{A2AB877C-4950-41B9-AD07-C94369F00F8D}"/>
      </w:docPartPr>
      <w:docPartBody>
        <w:p w:rsidR="00C3159D" w:rsidRDefault="00ED754B" w:rsidP="00ED754B">
          <w:pPr>
            <w:pStyle w:val="751D5878A9DB4631BDE7EB878E2E21A8"/>
          </w:pPr>
          <w:r w:rsidRPr="00FA4C04">
            <w:rPr>
              <w:rStyle w:val="PlaceholderText"/>
            </w:rPr>
            <w:t>Choose an item.</w:t>
          </w:r>
        </w:p>
      </w:docPartBody>
    </w:docPart>
    <w:docPart>
      <w:docPartPr>
        <w:name w:val="0C4E3201377C4179AD02E9119F1325AE"/>
        <w:category>
          <w:name w:val="General"/>
          <w:gallery w:val="placeholder"/>
        </w:category>
        <w:types>
          <w:type w:val="bbPlcHdr"/>
        </w:types>
        <w:behaviors>
          <w:behavior w:val="content"/>
        </w:behaviors>
        <w:guid w:val="{FFFBA3E8-E4FB-4777-B5BB-1EDBBF06A669}"/>
      </w:docPartPr>
      <w:docPartBody>
        <w:p w:rsidR="00C3159D" w:rsidRDefault="00ED754B" w:rsidP="00ED754B">
          <w:pPr>
            <w:pStyle w:val="0C4E3201377C4179AD02E9119F1325AE"/>
          </w:pPr>
          <w:r w:rsidRPr="00FA4C04">
            <w:rPr>
              <w:rStyle w:val="PlaceholderText"/>
            </w:rPr>
            <w:t>Choose an item.</w:t>
          </w:r>
        </w:p>
      </w:docPartBody>
    </w:docPart>
    <w:docPart>
      <w:docPartPr>
        <w:name w:val="25AF485399C54AF8AF4E2A00CC5AC733"/>
        <w:category>
          <w:name w:val="General"/>
          <w:gallery w:val="placeholder"/>
        </w:category>
        <w:types>
          <w:type w:val="bbPlcHdr"/>
        </w:types>
        <w:behaviors>
          <w:behavior w:val="content"/>
        </w:behaviors>
        <w:guid w:val="{F2F21890-2E02-4D02-85E3-D5CFFCD1699C}"/>
      </w:docPartPr>
      <w:docPartBody>
        <w:p w:rsidR="00524839" w:rsidRDefault="00524839" w:rsidP="00524839">
          <w:pPr>
            <w:pStyle w:val="25AF485399C54AF8AF4E2A00CC5AC733"/>
          </w:pPr>
          <w:r w:rsidRPr="00FA4C04">
            <w:rPr>
              <w:rStyle w:val="PlaceholderText"/>
            </w:rPr>
            <w:t>Choose an item.</w:t>
          </w:r>
        </w:p>
      </w:docPartBody>
    </w:docPart>
    <w:docPart>
      <w:docPartPr>
        <w:name w:val="BD43B74255644DC7BD675B86491A6DD3"/>
        <w:category>
          <w:name w:val="General"/>
          <w:gallery w:val="placeholder"/>
        </w:category>
        <w:types>
          <w:type w:val="bbPlcHdr"/>
        </w:types>
        <w:behaviors>
          <w:behavior w:val="content"/>
        </w:behaviors>
        <w:guid w:val="{853ACBE9-6578-4DC8-B982-338BBB36FA51}"/>
      </w:docPartPr>
      <w:docPartBody>
        <w:p w:rsidR="00591655" w:rsidRDefault="0040753F" w:rsidP="0040753F">
          <w:pPr>
            <w:pStyle w:val="BD43B74255644DC7BD675B86491A6DD3"/>
          </w:pPr>
          <w:r w:rsidRPr="00FA4C04">
            <w:rPr>
              <w:rStyle w:val="PlaceholderText"/>
            </w:rPr>
            <w:t>Choose an item.</w:t>
          </w:r>
        </w:p>
      </w:docPartBody>
    </w:docPart>
    <w:docPart>
      <w:docPartPr>
        <w:name w:val="CE3795E89F6B48CE9FEFED8F7EA4BA20"/>
        <w:category>
          <w:name w:val="General"/>
          <w:gallery w:val="placeholder"/>
        </w:category>
        <w:types>
          <w:type w:val="bbPlcHdr"/>
        </w:types>
        <w:behaviors>
          <w:behavior w:val="content"/>
        </w:behaviors>
        <w:guid w:val="{D6E52B81-D69B-4346-9D77-E949FBD9EE12}"/>
      </w:docPartPr>
      <w:docPartBody>
        <w:p w:rsidR="00591655" w:rsidRDefault="0040753F" w:rsidP="0040753F">
          <w:pPr>
            <w:pStyle w:val="CE3795E89F6B48CE9FEFED8F7EA4BA20"/>
          </w:pPr>
          <w:r w:rsidRPr="00B105BD">
            <w:rPr>
              <w:rStyle w:val="PlaceholderText"/>
            </w:rPr>
            <w:t>Click or tap to enter a date.</w:t>
          </w:r>
        </w:p>
      </w:docPartBody>
    </w:docPart>
    <w:docPart>
      <w:docPartPr>
        <w:name w:val="453E1E0B8AFF4D1F99289921CB762A2D"/>
        <w:category>
          <w:name w:val="General"/>
          <w:gallery w:val="placeholder"/>
        </w:category>
        <w:types>
          <w:type w:val="bbPlcHdr"/>
        </w:types>
        <w:behaviors>
          <w:behavior w:val="content"/>
        </w:behaviors>
        <w:guid w:val="{DFFCD836-D049-4725-B60F-51EF34092387}"/>
      </w:docPartPr>
      <w:docPartBody>
        <w:p w:rsidR="00591655" w:rsidRDefault="0040753F" w:rsidP="0040753F">
          <w:pPr>
            <w:pStyle w:val="453E1E0B8AFF4D1F99289921CB762A2D"/>
          </w:pPr>
          <w:r w:rsidRPr="00B105BD">
            <w:rPr>
              <w:rStyle w:val="PlaceholderText"/>
            </w:rPr>
            <w:t>Click or tap to enter a date.</w:t>
          </w:r>
        </w:p>
      </w:docPartBody>
    </w:docPart>
    <w:docPart>
      <w:docPartPr>
        <w:name w:val="945F4D6451BE464D87BB20324C3D78B2"/>
        <w:category>
          <w:name w:val="General"/>
          <w:gallery w:val="placeholder"/>
        </w:category>
        <w:types>
          <w:type w:val="bbPlcHdr"/>
        </w:types>
        <w:behaviors>
          <w:behavior w:val="content"/>
        </w:behaviors>
        <w:guid w:val="{158DA7A8-523B-4946-950D-666CC4FD3FFE}"/>
      </w:docPartPr>
      <w:docPartBody>
        <w:p w:rsidR="00591655" w:rsidRDefault="0040753F" w:rsidP="0040753F">
          <w:pPr>
            <w:pStyle w:val="945F4D6451BE464D87BB20324C3D78B2"/>
          </w:pPr>
          <w:r w:rsidRPr="001F6C52">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E46"/>
    <w:rsid w:val="00066004"/>
    <w:rsid w:val="000F6DD0"/>
    <w:rsid w:val="001B0EEF"/>
    <w:rsid w:val="001B3EFE"/>
    <w:rsid w:val="001C6C4F"/>
    <w:rsid w:val="00240F00"/>
    <w:rsid w:val="002D7989"/>
    <w:rsid w:val="003261FD"/>
    <w:rsid w:val="00327324"/>
    <w:rsid w:val="00387A41"/>
    <w:rsid w:val="0040753F"/>
    <w:rsid w:val="004140C9"/>
    <w:rsid w:val="00452091"/>
    <w:rsid w:val="00467E8C"/>
    <w:rsid w:val="00500DD2"/>
    <w:rsid w:val="00524839"/>
    <w:rsid w:val="00591655"/>
    <w:rsid w:val="00641883"/>
    <w:rsid w:val="00672A4C"/>
    <w:rsid w:val="006D0E46"/>
    <w:rsid w:val="006F549F"/>
    <w:rsid w:val="0076681D"/>
    <w:rsid w:val="007D313C"/>
    <w:rsid w:val="009E14BB"/>
    <w:rsid w:val="00AD486E"/>
    <w:rsid w:val="00B06ACB"/>
    <w:rsid w:val="00B33F48"/>
    <w:rsid w:val="00B904E5"/>
    <w:rsid w:val="00C3159D"/>
    <w:rsid w:val="00CB2F21"/>
    <w:rsid w:val="00CC048E"/>
    <w:rsid w:val="00D673A8"/>
    <w:rsid w:val="00D914F2"/>
    <w:rsid w:val="00E10124"/>
    <w:rsid w:val="00E62F67"/>
    <w:rsid w:val="00ED754B"/>
    <w:rsid w:val="00F97C38"/>
    <w:rsid w:val="00FB29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0753F"/>
    <w:rPr>
      <w:color w:val="808080"/>
    </w:rPr>
  </w:style>
  <w:style w:type="paragraph" w:customStyle="1" w:styleId="751D5878A9DB4631BDE7EB878E2E21A8">
    <w:name w:val="751D5878A9DB4631BDE7EB878E2E21A8"/>
    <w:rsid w:val="00ED754B"/>
  </w:style>
  <w:style w:type="paragraph" w:customStyle="1" w:styleId="0C4E3201377C4179AD02E9119F1325AE">
    <w:name w:val="0C4E3201377C4179AD02E9119F1325AE"/>
    <w:rsid w:val="00ED754B"/>
  </w:style>
  <w:style w:type="paragraph" w:customStyle="1" w:styleId="25AF485399C54AF8AF4E2A00CC5AC733">
    <w:name w:val="25AF485399C54AF8AF4E2A00CC5AC733"/>
    <w:rsid w:val="00524839"/>
  </w:style>
  <w:style w:type="paragraph" w:customStyle="1" w:styleId="BD43B74255644DC7BD675B86491A6DD3">
    <w:name w:val="BD43B74255644DC7BD675B86491A6DD3"/>
    <w:rsid w:val="0040753F"/>
  </w:style>
  <w:style w:type="paragraph" w:customStyle="1" w:styleId="CE3795E89F6B48CE9FEFED8F7EA4BA20">
    <w:name w:val="CE3795E89F6B48CE9FEFED8F7EA4BA20"/>
    <w:rsid w:val="0040753F"/>
    <w:pPr>
      <w:spacing w:line="259" w:lineRule="auto"/>
    </w:pPr>
    <w:rPr>
      <w:rFonts w:ascii="Verdana" w:eastAsiaTheme="minorHAnsi" w:hAnsi="Verdana" w:cs="Arial"/>
      <w:kern w:val="0"/>
      <w:lang w:eastAsia="en-US"/>
      <w14:ligatures w14:val="none"/>
    </w:rPr>
  </w:style>
  <w:style w:type="paragraph" w:customStyle="1" w:styleId="453E1E0B8AFF4D1F99289921CB762A2D">
    <w:name w:val="453E1E0B8AFF4D1F99289921CB762A2D"/>
    <w:rsid w:val="0040753F"/>
    <w:pPr>
      <w:spacing w:line="259" w:lineRule="auto"/>
    </w:pPr>
    <w:rPr>
      <w:rFonts w:ascii="Verdana" w:eastAsiaTheme="minorHAnsi" w:hAnsi="Verdana" w:cs="Arial"/>
      <w:kern w:val="0"/>
      <w:lang w:eastAsia="en-US"/>
      <w14:ligatures w14:val="none"/>
    </w:rPr>
  </w:style>
  <w:style w:type="paragraph" w:customStyle="1" w:styleId="945F4D6451BE464D87BB20324C3D78B2">
    <w:name w:val="945F4D6451BE464D87BB20324C3D78B2"/>
    <w:rsid w:val="0040753F"/>
    <w:pPr>
      <w:tabs>
        <w:tab w:val="center" w:pos="4513"/>
        <w:tab w:val="right" w:pos="9026"/>
      </w:tabs>
      <w:spacing w:after="0" w:line="240" w:lineRule="auto"/>
    </w:pPr>
    <w:rPr>
      <w:rFonts w:ascii="Verdana" w:eastAsiaTheme="minorHAnsi" w:hAnsi="Verdana" w:cs="Arial"/>
      <w:kern w:val="0"/>
      <w:lang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0b0568e-e574-4342-a9c0-c22c6fec6509">
      <Terms xmlns="http://schemas.microsoft.com/office/infopath/2007/PartnerControls"/>
    </lcf76f155ced4ddcb4097134ff3c332f>
    <TaxCatchAll xmlns="fdfaf355-f7ae-47f3-8f93-739a60756710" xsi:nil="true"/>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8D44790B-8181-4049-897B-5E8674E257A8}">
  <ds:schemaRefs>
    <ds:schemaRef ds:uri="http://schemas.microsoft.com/sharepoint/v3/contenttype/forms"/>
  </ds:schemaRefs>
</ds:datastoreItem>
</file>

<file path=customXml/itemProps2.xml><?xml version="1.0" encoding="utf-8"?>
<ds:datastoreItem xmlns:ds="http://schemas.openxmlformats.org/officeDocument/2006/customXml" ds:itemID="{218A2689-EE0D-46BB-B7F5-79B144D4564C}"/>
</file>

<file path=customXml/itemProps3.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4.xml><?xml version="1.0" encoding="utf-8"?>
<ds:datastoreItem xmlns:ds="http://schemas.openxmlformats.org/officeDocument/2006/customXml" ds:itemID="{79EAB5AE-ABCB-4715-A53E-478D0380B3EE}">
  <ds:schemaRefs>
    <ds:schemaRef ds:uri="http://schemas.microsoft.com/office/2006/metadata/properties"/>
    <ds:schemaRef ds:uri="http://schemas.microsoft.com/office/infopath/2007/PartnerControls"/>
    <ds:schemaRef ds:uri="47f3e377-2326-41eb-b4db-60ffe8f7bd03"/>
    <ds:schemaRef ds:uri="6ef38dfb-5eec-43bc-9883-56aa6d2d8de2"/>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5</Pages>
  <Words>998</Words>
  <Characters>5371</Characters>
  <Application>Microsoft Office Word</Application>
  <DocSecurity>0</DocSecurity>
  <Lines>255</Lines>
  <Paragraphs>144</Paragraphs>
  <ScaleCrop>false</ScaleCrop>
  <Company>ABM LHB</Company>
  <LinksUpToDate>false</LinksUpToDate>
  <CharactersWithSpaces>6225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cp:lastModifiedBy>Kate Morgan (Swansea Bay UHB - Corporate Services)</cp:lastModifiedBy>
  <cp:revision>30</cp:revision>
  <dcterms:created xsi:type="dcterms:W3CDTF">2026-05-15T06:53:00Z</dcterms:created>
  <dcterms:modified xsi:type="dcterms:W3CDTF">2026-05-15T07:27:00Z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Order">
    <vt:r8>248600</vt:r8>
  </property>
  <property fmtid="{D5CDD505-2E9C-101B-9397-08002B2CF9AE}" pid="5" name="docLang">
    <vt:lpwstr>en</vt:lpwstr>
  </property>
  <property fmtid="{D5CDD505-2E9C-101B-9397-08002B2CF9AE}" pid="6" name="MediaServiceImageTags">
    <vt:lpwstr/>
  </property>
</Properties>
</file>