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144D82" w14:paraId="6D2903E2" w14:textId="77777777" w:rsidTr="00DA76AD">
        <w:tc>
          <w:tcPr>
            <w:tcW w:w="2547" w:type="dxa"/>
          </w:tcPr>
          <w:p w14:paraId="6D2903DE" w14:textId="77777777" w:rsidR="00F5082D" w:rsidRPr="00144D82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4FB08FE2" w:rsidR="00F5082D" w:rsidRPr="00144D82" w:rsidRDefault="00826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 xml:space="preserve">21 May </w:t>
            </w:r>
            <w:r w:rsidR="005D3DF1" w:rsidRPr="00144D82">
              <w:rPr>
                <w:rFonts w:ascii="Verdana" w:hAnsi="Verdana" w:cs="Arial"/>
                <w:b/>
                <w:sz w:val="24"/>
                <w:szCs w:val="24"/>
              </w:rPr>
              <w:t>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144D82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5A0479FE" w:rsidR="00F5082D" w:rsidRPr="00144D82" w:rsidRDefault="00826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2.3</w:t>
            </w:r>
          </w:p>
        </w:tc>
      </w:tr>
      <w:tr w:rsidR="00B0479E" w:rsidRPr="00144D82" w14:paraId="1EEB45B2" w14:textId="77777777" w:rsidTr="00B0564E">
        <w:tc>
          <w:tcPr>
            <w:tcW w:w="2547" w:type="dxa"/>
            <w:shd w:val="clear" w:color="auto" w:fill="auto"/>
          </w:tcPr>
          <w:p w14:paraId="4A48663E" w14:textId="6879CA0B" w:rsidR="00B0479E" w:rsidRPr="00144D82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6CC06476" w:rsidR="00B0479E" w:rsidRPr="00144D82" w:rsidRDefault="00826864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083FC0" w:rsidRPr="00144D82" w14:paraId="6D2903E5" w14:textId="77777777" w:rsidTr="00DA76AD">
        <w:tc>
          <w:tcPr>
            <w:tcW w:w="2547" w:type="dxa"/>
          </w:tcPr>
          <w:p w14:paraId="6D2903E3" w14:textId="77777777" w:rsidR="00034194" w:rsidRPr="00144D82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5A9125D6" w:rsidR="00034194" w:rsidRPr="00144D82" w:rsidRDefault="00826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Draft Remuneration and Staff Report</w:t>
            </w:r>
          </w:p>
        </w:tc>
      </w:tr>
      <w:tr w:rsidR="00083FC0" w:rsidRPr="00144D82" w14:paraId="6D2903E8" w14:textId="77777777" w:rsidTr="00DA76AD">
        <w:tc>
          <w:tcPr>
            <w:tcW w:w="2547" w:type="dxa"/>
          </w:tcPr>
          <w:p w14:paraId="6D2903E6" w14:textId="77777777" w:rsidR="00034194" w:rsidRPr="00144D82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6F8FF816" w:rsidR="00034194" w:rsidRPr="00144D82" w:rsidRDefault="00826864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762BBE" w:rsidRPr="00144D82" w14:paraId="6D2903EB" w14:textId="77777777" w:rsidTr="00DA76AD">
        <w:tc>
          <w:tcPr>
            <w:tcW w:w="2547" w:type="dxa"/>
          </w:tcPr>
          <w:p w14:paraId="6D2903E9" w14:textId="77777777" w:rsidR="00762BBE" w:rsidRPr="00144D82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41D78D09" w:rsidR="00762BBE" w:rsidRPr="00144D82" w:rsidRDefault="00826864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Darren Griffiths, Director of Finance and Performance</w:t>
            </w:r>
          </w:p>
        </w:tc>
      </w:tr>
      <w:tr w:rsidR="00826864" w:rsidRPr="00144D82" w14:paraId="6D2903EE" w14:textId="77777777" w:rsidTr="00DA76AD">
        <w:tc>
          <w:tcPr>
            <w:tcW w:w="2547" w:type="dxa"/>
          </w:tcPr>
          <w:p w14:paraId="6D2903EC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DCEA420" w:rsidR="00826864" w:rsidRPr="00144D82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826864" w:rsidRPr="00144D82" w14:paraId="6D2903F1" w14:textId="77777777" w:rsidTr="00DA76AD">
        <w:tc>
          <w:tcPr>
            <w:tcW w:w="2547" w:type="dxa"/>
          </w:tcPr>
          <w:p w14:paraId="6D2903EF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349A4A6" w:rsidR="00826864" w:rsidRPr="00144D82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Closed</w:t>
            </w:r>
          </w:p>
        </w:tc>
      </w:tr>
      <w:tr w:rsidR="00826864" w:rsidRPr="00144D82" w14:paraId="6D2903F8" w14:textId="77777777" w:rsidTr="00DA76AD">
        <w:tc>
          <w:tcPr>
            <w:tcW w:w="2547" w:type="dxa"/>
          </w:tcPr>
          <w:p w14:paraId="6D2903F2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09A6DD5C" w:rsidR="00826864" w:rsidRPr="00144D82" w:rsidRDefault="00826864" w:rsidP="00826864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To provide the Audit Committee with the draft remuneration and staff report for 2024</w:t>
            </w:r>
            <w:r w:rsidR="009549E8" w:rsidRPr="00144D82">
              <w:rPr>
                <w:rFonts w:ascii="Verdana" w:hAnsi="Verdana" w:cs="Arial"/>
                <w:sz w:val="24"/>
                <w:szCs w:val="24"/>
              </w:rPr>
              <w:t>/</w:t>
            </w:r>
            <w:r w:rsidRPr="00144D82">
              <w:rPr>
                <w:rFonts w:ascii="Verdana" w:hAnsi="Verdana" w:cs="Arial"/>
                <w:sz w:val="24"/>
                <w:szCs w:val="24"/>
              </w:rPr>
              <w:t>25 which forms a part of the Accountability Report which is submitted to Welsh Government as an element of the Health Board’s Annual Report.</w:t>
            </w:r>
          </w:p>
          <w:p w14:paraId="6D2903F7" w14:textId="77777777" w:rsidR="00826864" w:rsidRPr="00144D82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26864" w:rsidRPr="00144D82" w14:paraId="6D290402" w14:textId="77777777" w:rsidTr="00DA76AD">
        <w:tc>
          <w:tcPr>
            <w:tcW w:w="2547" w:type="dxa"/>
          </w:tcPr>
          <w:p w14:paraId="6D2903F9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B5FCED9" w14:textId="77777777" w:rsidR="009549E8" w:rsidRPr="00144D82" w:rsidRDefault="00826864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The report provides information in relation to Executive Directors’ and Independent Members’ remuneration, and outlines the arrangements which operate within the Health Board to determine this. </w:t>
            </w:r>
          </w:p>
          <w:p w14:paraId="0F385AF0" w14:textId="77777777" w:rsidR="009549E8" w:rsidRPr="00144D82" w:rsidRDefault="009549E8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CA4BE27" w14:textId="68BC2B5C" w:rsidR="00826864" w:rsidRPr="00144D82" w:rsidRDefault="009549E8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The report</w:t>
            </w:r>
            <w:r w:rsidR="00826864" w:rsidRPr="00144D82">
              <w:rPr>
                <w:rFonts w:ascii="Verdana" w:hAnsi="Verdana" w:cs="Arial"/>
                <w:sz w:val="24"/>
                <w:szCs w:val="24"/>
              </w:rPr>
              <w:t xml:space="preserve"> also includes information on staff numbers, composition, sickness absence data, staff policies applied during the year, expenditure on consultancy, off-payroll engagements and exit packages.</w:t>
            </w:r>
          </w:p>
          <w:p w14:paraId="371FBF6D" w14:textId="77777777" w:rsidR="00826864" w:rsidRPr="00144D82" w:rsidRDefault="00826864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D290400" w14:textId="084D22B7" w:rsidR="00826864" w:rsidRPr="00144D82" w:rsidRDefault="00826864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The draft report will also be subject to </w:t>
            </w:r>
            <w:proofErr w:type="gramStart"/>
            <w:r w:rsidRPr="00144D82">
              <w:rPr>
                <w:rFonts w:ascii="Verdana" w:hAnsi="Verdana" w:cs="Arial"/>
                <w:sz w:val="24"/>
                <w:szCs w:val="24"/>
              </w:rPr>
              <w:t>audit by Audit</w:t>
            </w:r>
            <w:proofErr w:type="gramEnd"/>
            <w:r w:rsidRPr="00144D82">
              <w:rPr>
                <w:rFonts w:ascii="Verdana" w:hAnsi="Verdana" w:cs="Arial"/>
                <w:sz w:val="24"/>
                <w:szCs w:val="24"/>
              </w:rPr>
              <w:t xml:space="preserve"> Wales as part of their accounts audit. </w:t>
            </w:r>
          </w:p>
          <w:p w14:paraId="6D290401" w14:textId="77777777" w:rsidR="00826864" w:rsidRPr="00144D82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26864" w:rsidRPr="00144D82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826864" w:rsidRPr="00144D82" w:rsidRDefault="00826864" w:rsidP="00826864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826864" w:rsidRPr="00144D82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826864" w:rsidRPr="00144D82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826864" w:rsidRPr="00144D82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3FBA55BD" w:rsidR="00826864" w:rsidRPr="00144D82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2B7CDD09" w:rsidR="00826864" w:rsidRPr="00144D82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26864" w:rsidRPr="00144D82" w14:paraId="6D290418" w14:textId="77777777" w:rsidTr="00DA76AD">
        <w:tc>
          <w:tcPr>
            <w:tcW w:w="2547" w:type="dxa"/>
          </w:tcPr>
          <w:p w14:paraId="6D290410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0371734" w14:textId="77777777" w:rsidR="00826864" w:rsidRPr="00144D82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7" w14:textId="1DB7793E" w:rsidR="00826864" w:rsidRPr="00144D82" w:rsidRDefault="00826864" w:rsidP="009549E8">
            <w:pPr>
              <w:pStyle w:val="ListParagraph"/>
              <w:numPr>
                <w:ilvl w:val="0"/>
                <w:numId w:val="11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A</w:t>
            </w:r>
            <w:r w:rsidR="009549E8" w:rsidRPr="00144D82">
              <w:rPr>
                <w:rFonts w:ascii="Verdana" w:hAnsi="Verdana" w:cs="Arial"/>
                <w:b/>
                <w:sz w:val="24"/>
                <w:szCs w:val="24"/>
              </w:rPr>
              <w:t>PPROVE</w:t>
            </w:r>
            <w:r w:rsidRPr="00144D82">
              <w:rPr>
                <w:rFonts w:ascii="Verdana" w:hAnsi="Verdana" w:cs="Arial"/>
                <w:sz w:val="24"/>
                <w:szCs w:val="24"/>
              </w:rPr>
              <w:t xml:space="preserve"> the draft Remuneration and Staff Report for submission to Welsh Government as part of the Health Board’s Accountability and Annual Reports for 2024</w:t>
            </w:r>
            <w:r w:rsidR="009549E8" w:rsidRPr="00144D82">
              <w:rPr>
                <w:rFonts w:ascii="Verdana" w:hAnsi="Verdana" w:cs="Arial"/>
                <w:sz w:val="24"/>
                <w:szCs w:val="24"/>
              </w:rPr>
              <w:t>/</w:t>
            </w:r>
            <w:r w:rsidRPr="00144D82">
              <w:rPr>
                <w:rFonts w:ascii="Verdana" w:hAnsi="Verdana" w:cs="Arial"/>
                <w:sz w:val="24"/>
                <w:szCs w:val="24"/>
              </w:rPr>
              <w:t>25.</w:t>
            </w:r>
          </w:p>
        </w:tc>
      </w:tr>
    </w:tbl>
    <w:p w14:paraId="6D290419" w14:textId="77777777" w:rsidR="0020539A" w:rsidRPr="00144D82" w:rsidRDefault="0020539A">
      <w:pPr>
        <w:rPr>
          <w:rFonts w:ascii="Verdana" w:hAnsi="Verdana"/>
          <w:sz w:val="24"/>
          <w:szCs w:val="24"/>
        </w:rPr>
      </w:pPr>
    </w:p>
    <w:p w14:paraId="6D290433" w14:textId="62560184" w:rsidR="00762BBE" w:rsidRPr="00144D82" w:rsidRDefault="0020539A" w:rsidP="00CD212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144D82">
        <w:rPr>
          <w:rFonts w:ascii="Verdana" w:hAnsi="Verdana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144D82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144D82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6D290435" w14:textId="77777777" w:rsidR="00034194" w:rsidRPr="00144D82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144D82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144D82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144D82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144D82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144D82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144D82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144D82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144D82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144D82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144D82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144D82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144D82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144D82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144D82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144D82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144D82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144D82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144D82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144D82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144D82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D33FFCB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144D82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144D82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76C1CF6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144D82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144D82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144D82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144D82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144D82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144D82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144D82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61CBA8BD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693AA3D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144D82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43A79CF1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E80A596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234F9988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0911360E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3E880F5B" w:rsidR="00F5324A" w:rsidRPr="00144D82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144D8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144D82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144D82" w14:paraId="6D290480" w14:textId="77777777" w:rsidTr="00C95B3C">
        <w:tc>
          <w:tcPr>
            <w:tcW w:w="9245" w:type="dxa"/>
            <w:gridSpan w:val="4"/>
          </w:tcPr>
          <w:p w14:paraId="36C4B41E" w14:textId="77777777" w:rsidR="00826864" w:rsidRPr="00144D82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There are no direct quality, safety and patient experience issues associated with this report.</w:t>
            </w:r>
          </w:p>
          <w:p w14:paraId="6D29047F" w14:textId="77777777" w:rsidR="00F5324A" w:rsidRPr="00144D82" w:rsidRDefault="00F5324A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144D82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144D82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144D82" w14:paraId="6D290487" w14:textId="77777777" w:rsidTr="00C95B3C">
        <w:tc>
          <w:tcPr>
            <w:tcW w:w="9245" w:type="dxa"/>
            <w:gridSpan w:val="4"/>
          </w:tcPr>
          <w:p w14:paraId="2050E060" w14:textId="77777777" w:rsidR="00826864" w:rsidRPr="00144D82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There are no direct financial implications associated with this report.</w:t>
            </w:r>
          </w:p>
          <w:p w14:paraId="6D290486" w14:textId="77777777" w:rsidR="00F5324A" w:rsidRPr="00144D82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144D82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144D82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144D82" w14:paraId="6D29048C" w14:textId="77777777" w:rsidTr="00C95B3C">
        <w:tc>
          <w:tcPr>
            <w:tcW w:w="9245" w:type="dxa"/>
            <w:gridSpan w:val="4"/>
          </w:tcPr>
          <w:p w14:paraId="06460F18" w14:textId="77777777" w:rsidR="00826864" w:rsidRPr="00144D82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There are no direct legal implications associated with this report.    </w:t>
            </w:r>
          </w:p>
          <w:p w14:paraId="6D29048B" w14:textId="77777777" w:rsidR="00F5324A" w:rsidRPr="00144D82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144D82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144D82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144D82" w14:paraId="6D290491" w14:textId="77777777" w:rsidTr="00C95B3C">
        <w:tc>
          <w:tcPr>
            <w:tcW w:w="9245" w:type="dxa"/>
            <w:gridSpan w:val="4"/>
          </w:tcPr>
          <w:p w14:paraId="59A8552F" w14:textId="77777777" w:rsidR="00826864" w:rsidRPr="00144D82" w:rsidRDefault="00826864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 xml:space="preserve">There are no direct staffing implications associated with this report.   </w:t>
            </w:r>
          </w:p>
          <w:p w14:paraId="6D290490" w14:textId="77777777" w:rsidR="00F5324A" w:rsidRPr="00144D82" w:rsidRDefault="00F5324A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144D82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144D82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144D82" w14:paraId="6D290496" w14:textId="77777777" w:rsidTr="00C95B3C">
        <w:tc>
          <w:tcPr>
            <w:tcW w:w="9245" w:type="dxa"/>
            <w:gridSpan w:val="4"/>
          </w:tcPr>
          <w:p w14:paraId="6D290494" w14:textId="2F893094" w:rsidR="00653AEC" w:rsidRPr="00144D82" w:rsidRDefault="0082686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None.</w:t>
            </w:r>
          </w:p>
          <w:p w14:paraId="6D290495" w14:textId="77777777" w:rsidR="00F5324A" w:rsidRPr="00144D82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144D82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144D82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784225ED" w14:textId="02ABC637" w:rsidR="00826864" w:rsidRPr="00144D82" w:rsidRDefault="00826864" w:rsidP="009549E8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This is an annual report to the Audit Committee. The previous report was presented to Audit Committee in May 2024.</w:t>
            </w:r>
          </w:p>
          <w:p w14:paraId="6D290499" w14:textId="77777777" w:rsidR="00653AEC" w:rsidRPr="00144D82" w:rsidRDefault="00653AEC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826864" w:rsidRPr="00144D82" w14:paraId="6D29049F" w14:textId="77777777" w:rsidTr="00C95B3C">
        <w:tc>
          <w:tcPr>
            <w:tcW w:w="2470" w:type="dxa"/>
            <w:gridSpan w:val="2"/>
          </w:tcPr>
          <w:p w14:paraId="6D29049B" w14:textId="77777777" w:rsidR="00826864" w:rsidRPr="00144D82" w:rsidRDefault="00826864" w:rsidP="00826864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144D8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71119A4E" w:rsidR="00826864" w:rsidRPr="00144D82" w:rsidRDefault="00826864" w:rsidP="009549E8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44D82">
              <w:rPr>
                <w:rFonts w:ascii="Verdana" w:hAnsi="Verdana" w:cs="Arial"/>
                <w:sz w:val="24"/>
                <w:szCs w:val="24"/>
              </w:rPr>
              <w:t>Appendix A provides the draft Remuneration and Staff Report for 2024-25 which forms part of the Accountability Report Section of the Annual Report.</w:t>
            </w:r>
          </w:p>
        </w:tc>
      </w:tr>
    </w:tbl>
    <w:p w14:paraId="6D2904A0" w14:textId="77777777" w:rsidR="00034194" w:rsidRPr="00144D82" w:rsidRDefault="00034194">
      <w:pPr>
        <w:rPr>
          <w:rFonts w:ascii="Verdana" w:hAnsi="Verdana"/>
          <w:sz w:val="24"/>
          <w:szCs w:val="24"/>
        </w:rPr>
      </w:pPr>
    </w:p>
    <w:sectPr w:rsidR="00034194" w:rsidRPr="00144D82" w:rsidSect="00CD21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3F85" w14:textId="77777777" w:rsidR="00574BCF" w:rsidRDefault="00574BCF" w:rsidP="00C107F2">
      <w:pPr>
        <w:spacing w:after="0" w:line="240" w:lineRule="auto"/>
      </w:pPr>
      <w:r>
        <w:separator/>
      </w:r>
    </w:p>
  </w:endnote>
  <w:endnote w:type="continuationSeparator" w:id="0">
    <w:p w14:paraId="6A824B65" w14:textId="77777777" w:rsidR="00574BCF" w:rsidRDefault="00574BC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158D" w14:textId="77777777" w:rsidR="006B666C" w:rsidRDefault="006B6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102562685" name="Picture 210256268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4</w:t>
        </w:r>
      </w:p>
    </w:sdtContent>
  </w:sdt>
  <w:p w14:paraId="0F2F39DA" w14:textId="5807A0CB" w:rsidR="006B666C" w:rsidRDefault="00826864" w:rsidP="002B7C9A">
    <w:pPr>
      <w:pStyle w:val="Footer"/>
      <w:jc w:val="right"/>
    </w:pPr>
    <w:r>
      <w:t xml:space="preserve">Audit </w:t>
    </w:r>
    <w:r w:rsidR="002B7C9A">
      <w:t xml:space="preserve">Committee </w:t>
    </w:r>
  </w:p>
  <w:p w14:paraId="6D2904A9" w14:textId="5B80A4DF" w:rsidR="003324CB" w:rsidRDefault="006B666C" w:rsidP="002B7C9A">
    <w:pPr>
      <w:pStyle w:val="Footer"/>
      <w:jc w:val="right"/>
    </w:pPr>
    <w:r>
      <w:t xml:space="preserve"> Wednesday, </w:t>
    </w:r>
    <w:r w:rsidR="00826864">
      <w:t>21 May</w:t>
    </w:r>
    <w:r w:rsidR="005D3DF1"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5E97" w14:textId="77777777" w:rsidR="006B666C" w:rsidRDefault="006B6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BE95" w14:textId="77777777" w:rsidR="00574BCF" w:rsidRDefault="00574BCF" w:rsidP="00C107F2">
      <w:pPr>
        <w:spacing w:after="0" w:line="240" w:lineRule="auto"/>
      </w:pPr>
      <w:r>
        <w:separator/>
      </w:r>
    </w:p>
  </w:footnote>
  <w:footnote w:type="continuationSeparator" w:id="0">
    <w:p w14:paraId="148967B3" w14:textId="77777777" w:rsidR="00574BCF" w:rsidRDefault="00574BC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511D" w14:textId="77777777" w:rsidR="006B666C" w:rsidRDefault="006B6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77503657" name="Picture 77503657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A970" w14:textId="77777777" w:rsidR="006B666C" w:rsidRDefault="006B6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A355074"/>
    <w:multiLevelType w:val="hybridMultilevel"/>
    <w:tmpl w:val="86E0B6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074618672">
    <w:abstractNumId w:val="0"/>
  </w:num>
  <w:num w:numId="2" w16cid:durableId="985162986">
    <w:abstractNumId w:val="5"/>
  </w:num>
  <w:num w:numId="3" w16cid:durableId="904145916">
    <w:abstractNumId w:val="4"/>
  </w:num>
  <w:num w:numId="4" w16cid:durableId="1255894917">
    <w:abstractNumId w:val="3"/>
  </w:num>
  <w:num w:numId="5" w16cid:durableId="1391424657">
    <w:abstractNumId w:val="1"/>
  </w:num>
  <w:num w:numId="6" w16cid:durableId="1201867710">
    <w:abstractNumId w:val="9"/>
  </w:num>
  <w:num w:numId="7" w16cid:durableId="2049259686">
    <w:abstractNumId w:val="10"/>
  </w:num>
  <w:num w:numId="8" w16cid:durableId="1305038720">
    <w:abstractNumId w:val="6"/>
  </w:num>
  <w:num w:numId="9" w16cid:durableId="1978222607">
    <w:abstractNumId w:val="7"/>
  </w:num>
  <w:num w:numId="10" w16cid:durableId="1002315143">
    <w:abstractNumId w:val="8"/>
  </w:num>
  <w:num w:numId="11" w16cid:durableId="180439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33EA1"/>
    <w:rsid w:val="00144D82"/>
    <w:rsid w:val="0016096B"/>
    <w:rsid w:val="0020539A"/>
    <w:rsid w:val="00233330"/>
    <w:rsid w:val="00241662"/>
    <w:rsid w:val="002518B7"/>
    <w:rsid w:val="002950FF"/>
    <w:rsid w:val="00296CD9"/>
    <w:rsid w:val="002B7C9A"/>
    <w:rsid w:val="002C3DD6"/>
    <w:rsid w:val="0032747D"/>
    <w:rsid w:val="003324CB"/>
    <w:rsid w:val="00334579"/>
    <w:rsid w:val="003671D4"/>
    <w:rsid w:val="003C0FF8"/>
    <w:rsid w:val="00414894"/>
    <w:rsid w:val="00461835"/>
    <w:rsid w:val="0052297E"/>
    <w:rsid w:val="00555B62"/>
    <w:rsid w:val="00574BCF"/>
    <w:rsid w:val="00585277"/>
    <w:rsid w:val="005B04DF"/>
    <w:rsid w:val="005D1652"/>
    <w:rsid w:val="005D2C4A"/>
    <w:rsid w:val="005D3DF1"/>
    <w:rsid w:val="006201D0"/>
    <w:rsid w:val="00653AEC"/>
    <w:rsid w:val="00655190"/>
    <w:rsid w:val="00662218"/>
    <w:rsid w:val="00685AE0"/>
    <w:rsid w:val="006B2717"/>
    <w:rsid w:val="006B666C"/>
    <w:rsid w:val="006D1998"/>
    <w:rsid w:val="00703D77"/>
    <w:rsid w:val="00711095"/>
    <w:rsid w:val="0072604C"/>
    <w:rsid w:val="00762BBE"/>
    <w:rsid w:val="00767E3E"/>
    <w:rsid w:val="00820546"/>
    <w:rsid w:val="00826864"/>
    <w:rsid w:val="008C15D9"/>
    <w:rsid w:val="008D0747"/>
    <w:rsid w:val="009112DC"/>
    <w:rsid w:val="009549E8"/>
    <w:rsid w:val="00991D70"/>
    <w:rsid w:val="00996159"/>
    <w:rsid w:val="009E7AF7"/>
    <w:rsid w:val="00AD064D"/>
    <w:rsid w:val="00AD71BC"/>
    <w:rsid w:val="00B0479E"/>
    <w:rsid w:val="00B0564E"/>
    <w:rsid w:val="00B224D7"/>
    <w:rsid w:val="00B35ECC"/>
    <w:rsid w:val="00BA2507"/>
    <w:rsid w:val="00BC241D"/>
    <w:rsid w:val="00C107F2"/>
    <w:rsid w:val="00C2143D"/>
    <w:rsid w:val="00C33A04"/>
    <w:rsid w:val="00C56152"/>
    <w:rsid w:val="00C61658"/>
    <w:rsid w:val="00C95B3C"/>
    <w:rsid w:val="00CA6D65"/>
    <w:rsid w:val="00CB1C7D"/>
    <w:rsid w:val="00CD2128"/>
    <w:rsid w:val="00CD7AA5"/>
    <w:rsid w:val="00DA76AD"/>
    <w:rsid w:val="00DD0706"/>
    <w:rsid w:val="00E242E5"/>
    <w:rsid w:val="00EF31AD"/>
    <w:rsid w:val="00F06D6F"/>
    <w:rsid w:val="00F11CD2"/>
    <w:rsid w:val="00F5082D"/>
    <w:rsid w:val="00F531BD"/>
    <w:rsid w:val="00F5324A"/>
    <w:rsid w:val="00F55629"/>
    <w:rsid w:val="00F57042"/>
    <w:rsid w:val="00F57C68"/>
    <w:rsid w:val="00FA0CA9"/>
    <w:rsid w:val="00F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D033B27532648ACD29D6ADE255704" ma:contentTypeVersion="9" ma:contentTypeDescription="Create a new document." ma:contentTypeScope="" ma:versionID="000d364b42c7fcf0b9a3f3e1ab8aafab">
  <xsd:schema xmlns:xsd="http://www.w3.org/2001/XMLSchema" xmlns:xs="http://www.w3.org/2001/XMLSchema" xmlns:p="http://schemas.microsoft.com/office/2006/metadata/properties" xmlns:ns2="0f52bdb7-99ae-4d66-a470-3412b0f47b8a" targetNamespace="http://schemas.microsoft.com/office/2006/metadata/properties" ma:root="true" ma:fieldsID="3717a2097c9b890e76a7f480e822151e" ns2:_="">
    <xsd:import namespace="0f52bdb7-99ae-4d66-a470-3412b0f47b8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bdb7-99ae-4d66-a470-3412b0f47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1FC32-747A-4D7B-A2A0-BEBB9016B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9340-AD66-4A93-8BD1-96C6D03A1DBA}">
  <ds:schemaRefs>
    <ds:schemaRef ds:uri="0f52bdb7-99ae-4d66-a470-3412b0f47b8a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258D8-0412-4418-962A-F33A26583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2bdb7-99ae-4d66-a470-3412b0f47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443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Carys Richards (Swansea Bay UHB - Corporate Governance)</cp:lastModifiedBy>
  <cp:revision>6</cp:revision>
  <dcterms:created xsi:type="dcterms:W3CDTF">2025-05-09T08:24:00Z</dcterms:created>
  <dcterms:modified xsi:type="dcterms:W3CDTF">2025-05-14T10:35:00Z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0x0101007B5D033B27532648ACD29D6ADE255704</vt:lpwstr>
  </property>
</Properties>
</file>