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4B2FC3E4" w:rsidR="00CD21F9" w:rsidRPr="001C2A43" w:rsidRDefault="00386CAD" w:rsidP="00CD21F9">
      <w:pPr>
        <w:jc w:val="center"/>
        <w:rPr>
          <w:rFonts w:ascii="Verdana" w:hAnsi="Verdana" w:cs="Arial"/>
          <w:b/>
          <w:sz w:val="32"/>
          <w:szCs w:val="32"/>
        </w:rPr>
      </w:pPr>
      <w:r w:rsidRPr="001C2A43">
        <w:rPr>
          <w:rFonts w:ascii="Verdana" w:hAnsi="Verdana" w:cs="Arial"/>
          <w:b/>
          <w:sz w:val="32"/>
          <w:szCs w:val="32"/>
        </w:rPr>
        <w:t xml:space="preserve">Audit </w:t>
      </w:r>
      <w:r w:rsidR="00CD21F9" w:rsidRPr="001C2A43">
        <w:rPr>
          <w:rFonts w:ascii="Verdana" w:hAnsi="Verdana" w:cs="Arial"/>
          <w:b/>
          <w:sz w:val="32"/>
          <w:szCs w:val="32"/>
        </w:rPr>
        <w:t>Committee Action Log</w:t>
      </w:r>
    </w:p>
    <w:p w14:paraId="0D588C31" w14:textId="77777777" w:rsidR="00CD21F9" w:rsidRPr="001C2A43" w:rsidRDefault="00CD21F9" w:rsidP="0006158C">
      <w:pPr>
        <w:jc w:val="center"/>
        <w:rPr>
          <w:rFonts w:ascii="Verdana" w:hAnsi="Verdana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31"/>
        <w:gridCol w:w="1134"/>
        <w:gridCol w:w="1420"/>
        <w:gridCol w:w="4225"/>
        <w:gridCol w:w="26"/>
        <w:gridCol w:w="2409"/>
        <w:gridCol w:w="1704"/>
        <w:gridCol w:w="3008"/>
      </w:tblGrid>
      <w:tr w:rsidR="00CD21F9" w:rsidRPr="001C2A43" w14:paraId="3AA98C08" w14:textId="77777777" w:rsidTr="002E714B">
        <w:tc>
          <w:tcPr>
            <w:tcW w:w="15058" w:type="dxa"/>
            <w:gridSpan w:val="9"/>
            <w:shd w:val="clear" w:color="auto" w:fill="FF0000"/>
          </w:tcPr>
          <w:p w14:paraId="1906F31E" w14:textId="77777777" w:rsidR="00CD21F9" w:rsidRPr="001C2A43" w:rsidRDefault="00B76AAE" w:rsidP="00294631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Open Action</w:t>
            </w:r>
          </w:p>
        </w:tc>
      </w:tr>
      <w:tr w:rsidR="00CD21F9" w:rsidRPr="001C2A43" w14:paraId="593435E2" w14:textId="77777777" w:rsidTr="009D5E95">
        <w:tc>
          <w:tcPr>
            <w:tcW w:w="1101" w:type="dxa"/>
            <w:shd w:val="clear" w:color="auto" w:fill="BFBFBF"/>
          </w:tcPr>
          <w:p w14:paraId="156DE959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Action No. </w:t>
            </w:r>
          </w:p>
        </w:tc>
        <w:tc>
          <w:tcPr>
            <w:tcW w:w="1165" w:type="dxa"/>
            <w:gridSpan w:val="2"/>
            <w:shd w:val="clear" w:color="auto" w:fill="BFBFBF"/>
          </w:tcPr>
          <w:p w14:paraId="349DB806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420" w:type="dxa"/>
            <w:shd w:val="clear" w:color="auto" w:fill="BFBFBF"/>
          </w:tcPr>
          <w:p w14:paraId="21A99CF7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225" w:type="dxa"/>
            <w:shd w:val="clear" w:color="auto" w:fill="BFBFBF"/>
          </w:tcPr>
          <w:p w14:paraId="02F780F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435" w:type="dxa"/>
            <w:gridSpan w:val="2"/>
            <w:shd w:val="clear" w:color="auto" w:fill="BFBFBF"/>
          </w:tcPr>
          <w:p w14:paraId="6C1AE69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704" w:type="dxa"/>
            <w:shd w:val="clear" w:color="auto" w:fill="BFBFBF"/>
          </w:tcPr>
          <w:p w14:paraId="5F0CC91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3008" w:type="dxa"/>
            <w:shd w:val="clear" w:color="auto" w:fill="BFBFBF"/>
          </w:tcPr>
          <w:p w14:paraId="088B0B11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753455" w:rsidRPr="001C2A43" w14:paraId="34BF331B" w14:textId="77777777" w:rsidTr="009D5E95">
        <w:trPr>
          <w:trHeight w:val="1575"/>
        </w:trPr>
        <w:tc>
          <w:tcPr>
            <w:tcW w:w="1101" w:type="dxa"/>
          </w:tcPr>
          <w:p w14:paraId="113ADD1D" w14:textId="77777777" w:rsidR="00753455" w:rsidRPr="001C2A43" w:rsidRDefault="00753455" w:rsidP="00753455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  <w:bookmarkStart w:id="0" w:name="_Hlk182483338"/>
          </w:p>
        </w:tc>
        <w:tc>
          <w:tcPr>
            <w:tcW w:w="1165" w:type="dxa"/>
            <w:gridSpan w:val="2"/>
          </w:tcPr>
          <w:p w14:paraId="1A416B1E" w14:textId="6E0E4DEA" w:rsidR="00753455" w:rsidRPr="001C2A43" w:rsidRDefault="00753455" w:rsidP="0075345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5AB71F9C" w14:textId="35D00544" w:rsidR="00753455" w:rsidRPr="001C2A43" w:rsidRDefault="00753455" w:rsidP="00753455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25" w:type="dxa"/>
          </w:tcPr>
          <w:p w14:paraId="3E4488FA" w14:textId="0866D3E7" w:rsidR="00753455" w:rsidRPr="001C2A43" w:rsidRDefault="00753455" w:rsidP="0075345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eastAsia="Calibri" w:hAnsi="Verdana" w:cs="Arial"/>
                <w:bCs/>
              </w:rPr>
            </w:pPr>
            <w:r w:rsidRPr="001C2A43">
              <w:rPr>
                <w:rFonts w:ascii="Verdana" w:hAnsi="Verdana" w:cs="Arial"/>
              </w:rPr>
              <w:t>To arrange a meeting with independent members to discuss NWSSP Audit &amp; Assurance reports and how the Health Board perform in comparison to other Health Board’s across Wales.</w:t>
            </w:r>
          </w:p>
        </w:tc>
        <w:tc>
          <w:tcPr>
            <w:tcW w:w="2435" w:type="dxa"/>
            <w:gridSpan w:val="2"/>
          </w:tcPr>
          <w:p w14:paraId="6647A879" w14:textId="6BDC025B" w:rsidR="00753455" w:rsidRPr="001C2A43" w:rsidRDefault="00753455" w:rsidP="00753455">
            <w:pPr>
              <w:jc w:val="center"/>
              <w:rPr>
                <w:rFonts w:ascii="Verdana" w:eastAsia="Calibri" w:hAnsi="Verdana" w:cs="Arial"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66171900" w14:textId="0657D5AA" w:rsidR="00753455" w:rsidRPr="001C2A43" w:rsidRDefault="00753455" w:rsidP="00753455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 xml:space="preserve">January 2025 </w:t>
            </w:r>
          </w:p>
        </w:tc>
        <w:tc>
          <w:tcPr>
            <w:tcW w:w="3008" w:type="dxa"/>
          </w:tcPr>
          <w:p w14:paraId="02DD28B6" w14:textId="399B3C88" w:rsidR="00753455" w:rsidRPr="001C2A43" w:rsidRDefault="00753455" w:rsidP="00753455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>In Progress.</w:t>
            </w:r>
          </w:p>
          <w:p w14:paraId="1F26F62F" w14:textId="022B6447" w:rsidR="00753455" w:rsidRPr="001C2A43" w:rsidRDefault="00753455" w:rsidP="0075345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</w:rPr>
            </w:pPr>
          </w:p>
        </w:tc>
      </w:tr>
      <w:bookmarkEnd w:id="0"/>
      <w:tr w:rsidR="005914FE" w:rsidRPr="001C2A43" w14:paraId="62039C37" w14:textId="77777777" w:rsidTr="009D5E95">
        <w:trPr>
          <w:trHeight w:val="1575"/>
        </w:trPr>
        <w:tc>
          <w:tcPr>
            <w:tcW w:w="1101" w:type="dxa"/>
          </w:tcPr>
          <w:p w14:paraId="13AA5D57" w14:textId="77777777" w:rsidR="005914FE" w:rsidRPr="001C2A43" w:rsidRDefault="005914FE" w:rsidP="005914FE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09CB7C58" w14:textId="3C8DA824" w:rsidR="005914FE" w:rsidRPr="001C2A43" w:rsidRDefault="005914FE" w:rsidP="005914FE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07/25</w:t>
            </w:r>
          </w:p>
        </w:tc>
        <w:tc>
          <w:tcPr>
            <w:tcW w:w="1420" w:type="dxa"/>
          </w:tcPr>
          <w:p w14:paraId="5E6DF61D" w14:textId="414F233C" w:rsidR="005914FE" w:rsidRPr="001C2A43" w:rsidRDefault="005914FE" w:rsidP="005914FE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25" w:type="dxa"/>
          </w:tcPr>
          <w:p w14:paraId="6CF370F5" w14:textId="67754470" w:rsidR="00407F89" w:rsidRPr="00407F89" w:rsidRDefault="00407F89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 w:rsidRPr="00407F89">
              <w:rPr>
                <w:rFonts w:ascii="Verdana" w:hAnsi="Verdana"/>
                <w:b/>
                <w:bCs/>
              </w:rPr>
              <w:t>Terms of Reference for the Recovery and Sustainability Board</w:t>
            </w:r>
          </w:p>
          <w:p w14:paraId="3B878E94" w14:textId="6500DB8C" w:rsidR="005914FE" w:rsidRPr="001C2A43" w:rsidRDefault="005914FE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</w:rPr>
            </w:pPr>
            <w:r w:rsidRPr="001C2A43">
              <w:rPr>
                <w:rFonts w:ascii="Verdana" w:hAnsi="Verdana"/>
              </w:rPr>
              <w:t xml:space="preserve">Governance arrangements: To provide more details on the paper. </w:t>
            </w:r>
          </w:p>
        </w:tc>
        <w:tc>
          <w:tcPr>
            <w:tcW w:w="2435" w:type="dxa"/>
            <w:gridSpan w:val="2"/>
          </w:tcPr>
          <w:p w14:paraId="5A7587A6" w14:textId="2602ECCA" w:rsidR="005914FE" w:rsidRPr="001C2A43" w:rsidRDefault="005914FE" w:rsidP="005914FE">
            <w:pPr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Director of Finance and Performance </w:t>
            </w:r>
          </w:p>
        </w:tc>
        <w:tc>
          <w:tcPr>
            <w:tcW w:w="1704" w:type="dxa"/>
          </w:tcPr>
          <w:p w14:paraId="69E1DADF" w14:textId="5B5C13B6" w:rsidR="005914FE" w:rsidRPr="001C2A43" w:rsidRDefault="005914FE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</w:p>
        </w:tc>
        <w:tc>
          <w:tcPr>
            <w:tcW w:w="3008" w:type="dxa"/>
          </w:tcPr>
          <w:p w14:paraId="1896889D" w14:textId="1E51DB6C" w:rsidR="005914FE" w:rsidRPr="00407F89" w:rsidRDefault="00407F89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An update was requested from the Director of Finance and Performance on 14/03/2025. </w:t>
            </w:r>
          </w:p>
        </w:tc>
      </w:tr>
      <w:tr w:rsidR="005914FE" w:rsidRPr="001C2A43" w14:paraId="3B53A46F" w14:textId="77777777" w:rsidTr="00E76260">
        <w:tc>
          <w:tcPr>
            <w:tcW w:w="15058" w:type="dxa"/>
            <w:gridSpan w:val="9"/>
            <w:shd w:val="clear" w:color="auto" w:fill="00B050"/>
          </w:tcPr>
          <w:p w14:paraId="1A7FFE83" w14:textId="77777777" w:rsidR="005914FE" w:rsidRPr="001C2A43" w:rsidRDefault="005914FE" w:rsidP="005914FE">
            <w:pPr>
              <w:spacing w:before="60" w:after="60"/>
              <w:ind w:left="72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Closed Actions</w:t>
            </w:r>
          </w:p>
        </w:tc>
      </w:tr>
      <w:tr w:rsidR="009D5E95" w:rsidRPr="001C2A43" w14:paraId="16BE6B24" w14:textId="77777777" w:rsidTr="009D5E95">
        <w:tc>
          <w:tcPr>
            <w:tcW w:w="1132" w:type="dxa"/>
            <w:gridSpan w:val="2"/>
          </w:tcPr>
          <w:p w14:paraId="62745383" w14:textId="5CDC4872" w:rsidR="009D5E95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1. </w:t>
            </w:r>
          </w:p>
        </w:tc>
        <w:tc>
          <w:tcPr>
            <w:tcW w:w="1134" w:type="dxa"/>
          </w:tcPr>
          <w:p w14:paraId="23B4BCA8" w14:textId="0DEC36C4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67B63A5E" w14:textId="39FDB793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51" w:type="dxa"/>
            <w:gridSpan w:val="2"/>
          </w:tcPr>
          <w:p w14:paraId="54EA10F9" w14:textId="557848FC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To arrange a wider meeting for Executive Directors, Internal Audit and Audit Wales to discuss the database.</w:t>
            </w:r>
          </w:p>
        </w:tc>
        <w:tc>
          <w:tcPr>
            <w:tcW w:w="2409" w:type="dxa"/>
          </w:tcPr>
          <w:p w14:paraId="3299FEB8" w14:textId="0294C970" w:rsidR="009D5E95" w:rsidRPr="001C2A43" w:rsidRDefault="009D5E95" w:rsidP="009D5E95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58CD9FA6" w14:textId="210071A8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January 2025</w:t>
            </w:r>
          </w:p>
        </w:tc>
        <w:tc>
          <w:tcPr>
            <w:tcW w:w="3008" w:type="dxa"/>
          </w:tcPr>
          <w:p w14:paraId="2914F4B4" w14:textId="760FB4B1" w:rsidR="009D5E95" w:rsidRPr="001C2A43" w:rsidRDefault="009D5E95" w:rsidP="009D5E95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>Complete</w:t>
            </w:r>
          </w:p>
          <w:p w14:paraId="23FC707D" w14:textId="77777777" w:rsidR="009D5E95" w:rsidRPr="001C2A43" w:rsidRDefault="009D5E95" w:rsidP="009D5E95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Meeting date: 3</w:t>
            </w:r>
            <w:r w:rsidRPr="001C2A43">
              <w:rPr>
                <w:rFonts w:ascii="Verdana" w:hAnsi="Verdana" w:cs="Arial"/>
                <w:vertAlign w:val="superscript"/>
              </w:rPr>
              <w:t>rd</w:t>
            </w:r>
            <w:r w:rsidRPr="001C2A43">
              <w:rPr>
                <w:rFonts w:ascii="Verdana" w:hAnsi="Verdana" w:cs="Arial"/>
              </w:rPr>
              <w:t xml:space="preserve"> February 2025. </w:t>
            </w:r>
          </w:p>
          <w:p w14:paraId="25F72E78" w14:textId="26742FBF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IM meeting date: 18</w:t>
            </w:r>
            <w:r w:rsidRPr="001C2A43">
              <w:rPr>
                <w:rFonts w:ascii="Verdana" w:hAnsi="Verdana" w:cs="Arial"/>
                <w:vertAlign w:val="superscript"/>
              </w:rPr>
              <w:t>th</w:t>
            </w:r>
            <w:r w:rsidRPr="001C2A43">
              <w:rPr>
                <w:rFonts w:ascii="Verdana" w:hAnsi="Verdana" w:cs="Arial"/>
              </w:rPr>
              <w:t xml:space="preserve"> February</w:t>
            </w:r>
          </w:p>
        </w:tc>
      </w:tr>
      <w:tr w:rsidR="00115A72" w:rsidRPr="001C2A43" w14:paraId="707F0738" w14:textId="77777777" w:rsidTr="009D5E95">
        <w:tc>
          <w:tcPr>
            <w:tcW w:w="1132" w:type="dxa"/>
            <w:gridSpan w:val="2"/>
          </w:tcPr>
          <w:p w14:paraId="56DB8FDE" w14:textId="2AA951F9" w:rsidR="00115A72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lastRenderedPageBreak/>
              <w:t>2.</w:t>
            </w:r>
          </w:p>
        </w:tc>
        <w:tc>
          <w:tcPr>
            <w:tcW w:w="1134" w:type="dxa"/>
          </w:tcPr>
          <w:p w14:paraId="402B2D83" w14:textId="70237E38" w:rsidR="00115A72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05/25</w:t>
            </w:r>
          </w:p>
        </w:tc>
        <w:tc>
          <w:tcPr>
            <w:tcW w:w="1420" w:type="dxa"/>
          </w:tcPr>
          <w:p w14:paraId="537DC9B7" w14:textId="1CAE278D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2.01.2025</w:t>
            </w:r>
          </w:p>
        </w:tc>
        <w:tc>
          <w:tcPr>
            <w:tcW w:w="4251" w:type="dxa"/>
            <w:gridSpan w:val="2"/>
          </w:tcPr>
          <w:p w14:paraId="1BB04421" w14:textId="603013C7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/>
              </w:rPr>
              <w:t>Audit Wales Performance and Progress report: A lot of information was coming to the March committee, Audit Wales to liaise with the Director of Corporate Governance to ensure sufficient time was given for scrutiny.</w:t>
            </w:r>
          </w:p>
        </w:tc>
        <w:tc>
          <w:tcPr>
            <w:tcW w:w="2409" w:type="dxa"/>
          </w:tcPr>
          <w:p w14:paraId="543266E0" w14:textId="2F73A50B" w:rsidR="00115A72" w:rsidRPr="001C2A43" w:rsidRDefault="00115A72" w:rsidP="00115A72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Audit Wales (SU)/Director of Corporate Governance </w:t>
            </w:r>
          </w:p>
        </w:tc>
        <w:tc>
          <w:tcPr>
            <w:tcW w:w="1704" w:type="dxa"/>
          </w:tcPr>
          <w:p w14:paraId="2CA184C1" w14:textId="028F521E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</w:p>
        </w:tc>
        <w:tc>
          <w:tcPr>
            <w:tcW w:w="3008" w:type="dxa"/>
          </w:tcPr>
          <w:p w14:paraId="4B6EB0BC" w14:textId="3C1D3035" w:rsidR="00115A72" w:rsidRPr="001C2A43" w:rsidRDefault="00115A72" w:rsidP="00115A7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 xml:space="preserve">Complete. </w:t>
            </w:r>
          </w:p>
        </w:tc>
      </w:tr>
      <w:tr w:rsidR="002E3797" w:rsidRPr="001C2A43" w14:paraId="0CCCC5D3" w14:textId="77777777" w:rsidTr="009D5E95">
        <w:tc>
          <w:tcPr>
            <w:tcW w:w="1132" w:type="dxa"/>
            <w:gridSpan w:val="2"/>
          </w:tcPr>
          <w:p w14:paraId="3C15FE9A" w14:textId="316434E7" w:rsidR="002E3797" w:rsidRPr="001C2A43" w:rsidRDefault="002E3797" w:rsidP="002E3797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3.</w:t>
            </w:r>
          </w:p>
        </w:tc>
        <w:tc>
          <w:tcPr>
            <w:tcW w:w="1134" w:type="dxa"/>
          </w:tcPr>
          <w:p w14:paraId="32D523C0" w14:textId="047EF570" w:rsidR="002E3797" w:rsidRPr="001C2A43" w:rsidRDefault="002E3797" w:rsidP="002E3797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04/24</w:t>
            </w:r>
          </w:p>
        </w:tc>
        <w:tc>
          <w:tcPr>
            <w:tcW w:w="1420" w:type="dxa"/>
          </w:tcPr>
          <w:p w14:paraId="35C9535E" w14:textId="159A7B98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51" w:type="dxa"/>
            <w:gridSpan w:val="2"/>
          </w:tcPr>
          <w:p w14:paraId="07901618" w14:textId="628428A5" w:rsidR="002E3797" w:rsidRPr="001C2A43" w:rsidRDefault="002E3797" w:rsidP="002E3797">
            <w:pPr>
              <w:spacing w:before="60" w:after="60"/>
              <w:rPr>
                <w:rFonts w:ascii="Verdana" w:hAnsi="Verdana"/>
              </w:rPr>
            </w:pPr>
            <w:r w:rsidRPr="001C2A43">
              <w:rPr>
                <w:rFonts w:ascii="Verdana" w:hAnsi="Verdana"/>
              </w:rPr>
              <w:t>To discuss the action plan which talked about Brilliant Basics – discuss dates around WOD.</w:t>
            </w:r>
          </w:p>
        </w:tc>
        <w:tc>
          <w:tcPr>
            <w:tcW w:w="2409" w:type="dxa"/>
          </w:tcPr>
          <w:p w14:paraId="3DAC3B22" w14:textId="03182527" w:rsidR="002E3797" w:rsidRPr="001C2A43" w:rsidRDefault="002E3797" w:rsidP="002E3797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>Head of Culture, OD and Staff Experience, Head of Compliance and Internal Audit (FQ)</w:t>
            </w:r>
          </w:p>
        </w:tc>
        <w:tc>
          <w:tcPr>
            <w:tcW w:w="1704" w:type="dxa"/>
          </w:tcPr>
          <w:p w14:paraId="13656BD5" w14:textId="5055E929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  <w:r>
              <w:rPr>
                <w:rFonts w:ascii="Verdana" w:hAnsi="Verdana" w:cs="Arial"/>
              </w:rPr>
              <w:t>/June 2025</w:t>
            </w:r>
          </w:p>
        </w:tc>
        <w:tc>
          <w:tcPr>
            <w:tcW w:w="3008" w:type="dxa"/>
          </w:tcPr>
          <w:p w14:paraId="0ADEB93E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 xml:space="preserve">Development of training resources for employees and managers on how to speak up safely will be embedded within the Brilliant Basics platform – the timeframe for this will be June 2025. </w:t>
            </w:r>
          </w:p>
          <w:p w14:paraId="1D7546DC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>An update against actions will be provided to the Workforce and OD Committee on 10</w:t>
            </w:r>
            <w:r w:rsidRPr="009310CF">
              <w:rPr>
                <w:rFonts w:ascii="Verdana" w:hAnsi="Verdana" w:cs="Arial"/>
                <w:vertAlign w:val="superscript"/>
              </w:rPr>
              <w:t>th</w:t>
            </w:r>
            <w:r w:rsidRPr="009310CF">
              <w:rPr>
                <w:rFonts w:ascii="Verdana" w:hAnsi="Verdana" w:cs="Arial"/>
              </w:rPr>
              <w:t xml:space="preserve"> April 2025. </w:t>
            </w:r>
          </w:p>
          <w:p w14:paraId="34E6941C" w14:textId="77777777" w:rsidR="002E3797" w:rsidRPr="001C2A43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</w:p>
        </w:tc>
      </w:tr>
    </w:tbl>
    <w:p w14:paraId="4E93522D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04C46E6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ECC280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92880BC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21DFB79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18F6C182" w14:textId="77777777" w:rsidR="00CF6668" w:rsidRPr="001C2A43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ascii="Verdana" w:hAnsi="Verdana" w:cs="Arial"/>
          <w:sz w:val="22"/>
          <w:szCs w:val="22"/>
        </w:rPr>
      </w:pPr>
    </w:p>
    <w:sectPr w:rsidR="00CF6668" w:rsidRPr="001C2A43" w:rsidSect="0006158C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EAC63" w14:textId="77777777" w:rsidR="003301F3" w:rsidRDefault="003301F3" w:rsidP="005D1F54">
      <w:r>
        <w:separator/>
      </w:r>
    </w:p>
  </w:endnote>
  <w:endnote w:type="continuationSeparator" w:id="0">
    <w:p w14:paraId="5287B300" w14:textId="77777777" w:rsidR="003301F3" w:rsidRDefault="003301F3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AD7BA" w14:textId="3A75A297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62336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21A3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5AC538" w14:textId="77777777" w:rsidR="003301F3" w:rsidRDefault="003301F3" w:rsidP="005D1F54">
      <w:r>
        <w:separator/>
      </w:r>
    </w:p>
  </w:footnote>
  <w:footnote w:type="continuationSeparator" w:id="0">
    <w:p w14:paraId="18BA640A" w14:textId="77777777" w:rsidR="003301F3" w:rsidRDefault="003301F3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1D47A" w14:textId="71BA74A2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D336A9"/>
    <w:multiLevelType w:val="hybridMultilevel"/>
    <w:tmpl w:val="A4C81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6"/>
  </w:num>
  <w:num w:numId="4">
    <w:abstractNumId w:val="5"/>
  </w:num>
  <w:num w:numId="5">
    <w:abstractNumId w:val="19"/>
  </w:num>
  <w:num w:numId="6">
    <w:abstractNumId w:val="27"/>
  </w:num>
  <w:num w:numId="7">
    <w:abstractNumId w:val="15"/>
  </w:num>
  <w:num w:numId="8">
    <w:abstractNumId w:val="18"/>
  </w:num>
  <w:num w:numId="9">
    <w:abstractNumId w:val="13"/>
  </w:num>
  <w:num w:numId="10">
    <w:abstractNumId w:val="16"/>
  </w:num>
  <w:num w:numId="11">
    <w:abstractNumId w:val="4"/>
  </w:num>
  <w:num w:numId="12">
    <w:abstractNumId w:val="11"/>
  </w:num>
  <w:num w:numId="13">
    <w:abstractNumId w:val="24"/>
  </w:num>
  <w:num w:numId="14">
    <w:abstractNumId w:val="30"/>
  </w:num>
  <w:num w:numId="15">
    <w:abstractNumId w:val="28"/>
  </w:num>
  <w:num w:numId="16">
    <w:abstractNumId w:val="0"/>
  </w:num>
  <w:num w:numId="17">
    <w:abstractNumId w:val="14"/>
  </w:num>
  <w:num w:numId="18">
    <w:abstractNumId w:val="21"/>
  </w:num>
  <w:num w:numId="19">
    <w:abstractNumId w:val="23"/>
  </w:num>
  <w:num w:numId="20">
    <w:abstractNumId w:val="10"/>
  </w:num>
  <w:num w:numId="21">
    <w:abstractNumId w:val="29"/>
  </w:num>
  <w:num w:numId="22">
    <w:abstractNumId w:val="20"/>
  </w:num>
  <w:num w:numId="23">
    <w:abstractNumId w:val="1"/>
  </w:num>
  <w:num w:numId="24">
    <w:abstractNumId w:val="22"/>
  </w:num>
  <w:num w:numId="25">
    <w:abstractNumId w:val="2"/>
  </w:num>
  <w:num w:numId="26">
    <w:abstractNumId w:val="7"/>
  </w:num>
  <w:num w:numId="27">
    <w:abstractNumId w:val="25"/>
  </w:num>
  <w:num w:numId="28">
    <w:abstractNumId w:val="8"/>
  </w:num>
  <w:num w:numId="29">
    <w:abstractNumId w:val="9"/>
  </w:num>
  <w:num w:numId="30">
    <w:abstractNumId w:val="26"/>
  </w:num>
  <w:num w:numId="31">
    <w:abstractNumId w:val="1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defaultTabStop w:val="720"/>
  <w:drawingGridHorizontalSpacing w:val="12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6F90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72D9"/>
    <w:rsid w:val="0006009E"/>
    <w:rsid w:val="000609D8"/>
    <w:rsid w:val="00060A35"/>
    <w:rsid w:val="0006158C"/>
    <w:rsid w:val="00062EAB"/>
    <w:rsid w:val="00065E9E"/>
    <w:rsid w:val="00067354"/>
    <w:rsid w:val="00067B91"/>
    <w:rsid w:val="00074F38"/>
    <w:rsid w:val="00074FE3"/>
    <w:rsid w:val="00076548"/>
    <w:rsid w:val="00077DBA"/>
    <w:rsid w:val="00080E33"/>
    <w:rsid w:val="00083FC9"/>
    <w:rsid w:val="00084623"/>
    <w:rsid w:val="00084EC6"/>
    <w:rsid w:val="0008564E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2969"/>
    <w:rsid w:val="000C646C"/>
    <w:rsid w:val="000D1BC4"/>
    <w:rsid w:val="000D37E8"/>
    <w:rsid w:val="000D38A4"/>
    <w:rsid w:val="000D445D"/>
    <w:rsid w:val="000D72EB"/>
    <w:rsid w:val="000E1617"/>
    <w:rsid w:val="000E3E6B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5A72"/>
    <w:rsid w:val="00116513"/>
    <w:rsid w:val="001172CA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05E5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54F6"/>
    <w:rsid w:val="00186582"/>
    <w:rsid w:val="00186E18"/>
    <w:rsid w:val="001949CC"/>
    <w:rsid w:val="00196B52"/>
    <w:rsid w:val="00197233"/>
    <w:rsid w:val="001A2982"/>
    <w:rsid w:val="001A40B2"/>
    <w:rsid w:val="001A472B"/>
    <w:rsid w:val="001A63E5"/>
    <w:rsid w:val="001A6982"/>
    <w:rsid w:val="001A6CC9"/>
    <w:rsid w:val="001A78A8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2A43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23F4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0EEA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275C"/>
    <w:rsid w:val="00224206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087"/>
    <w:rsid w:val="0025253B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338"/>
    <w:rsid w:val="00284655"/>
    <w:rsid w:val="00284F3C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343"/>
    <w:rsid w:val="002A42EA"/>
    <w:rsid w:val="002A43FE"/>
    <w:rsid w:val="002B0751"/>
    <w:rsid w:val="002B1769"/>
    <w:rsid w:val="002B3037"/>
    <w:rsid w:val="002B3C1C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3673"/>
    <w:rsid w:val="002E3797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1B2C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15FB"/>
    <w:rsid w:val="00312C63"/>
    <w:rsid w:val="00313B67"/>
    <w:rsid w:val="00313F3C"/>
    <w:rsid w:val="00315836"/>
    <w:rsid w:val="00315E70"/>
    <w:rsid w:val="003166DE"/>
    <w:rsid w:val="003202BB"/>
    <w:rsid w:val="00320C53"/>
    <w:rsid w:val="00321AC6"/>
    <w:rsid w:val="00321CE0"/>
    <w:rsid w:val="00322D18"/>
    <w:rsid w:val="00322D67"/>
    <w:rsid w:val="0032353F"/>
    <w:rsid w:val="00323B69"/>
    <w:rsid w:val="0032416C"/>
    <w:rsid w:val="00324599"/>
    <w:rsid w:val="00327512"/>
    <w:rsid w:val="00327554"/>
    <w:rsid w:val="00327E12"/>
    <w:rsid w:val="003301F3"/>
    <w:rsid w:val="00330A0A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4254"/>
    <w:rsid w:val="00384411"/>
    <w:rsid w:val="00385D42"/>
    <w:rsid w:val="003860EF"/>
    <w:rsid w:val="00386CAD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33BD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611F"/>
    <w:rsid w:val="003D70D9"/>
    <w:rsid w:val="003D7514"/>
    <w:rsid w:val="003D79E2"/>
    <w:rsid w:val="003E0752"/>
    <w:rsid w:val="003E1B79"/>
    <w:rsid w:val="003E1FB9"/>
    <w:rsid w:val="003E37B9"/>
    <w:rsid w:val="003E55F7"/>
    <w:rsid w:val="003E5B5C"/>
    <w:rsid w:val="003E5E8B"/>
    <w:rsid w:val="003F002C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05BE8"/>
    <w:rsid w:val="00407F89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87478"/>
    <w:rsid w:val="0049168C"/>
    <w:rsid w:val="004927C3"/>
    <w:rsid w:val="00493054"/>
    <w:rsid w:val="00493A20"/>
    <w:rsid w:val="00494851"/>
    <w:rsid w:val="004973FE"/>
    <w:rsid w:val="004A0FD3"/>
    <w:rsid w:val="004A48BD"/>
    <w:rsid w:val="004A546C"/>
    <w:rsid w:val="004A6781"/>
    <w:rsid w:val="004A6B8A"/>
    <w:rsid w:val="004B0C9E"/>
    <w:rsid w:val="004B0DF6"/>
    <w:rsid w:val="004B2303"/>
    <w:rsid w:val="004B23D4"/>
    <w:rsid w:val="004B2E3A"/>
    <w:rsid w:val="004B3CBA"/>
    <w:rsid w:val="004B6AE5"/>
    <w:rsid w:val="004B70BC"/>
    <w:rsid w:val="004B720A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793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06853"/>
    <w:rsid w:val="005103FA"/>
    <w:rsid w:val="005113DF"/>
    <w:rsid w:val="00511465"/>
    <w:rsid w:val="00511F88"/>
    <w:rsid w:val="005157E0"/>
    <w:rsid w:val="00517D0E"/>
    <w:rsid w:val="00521E21"/>
    <w:rsid w:val="00522EFD"/>
    <w:rsid w:val="005235F6"/>
    <w:rsid w:val="0052410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7C8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876"/>
    <w:rsid w:val="00557979"/>
    <w:rsid w:val="00561134"/>
    <w:rsid w:val="00561373"/>
    <w:rsid w:val="005615F2"/>
    <w:rsid w:val="00562C1F"/>
    <w:rsid w:val="0056401D"/>
    <w:rsid w:val="0056445D"/>
    <w:rsid w:val="0056462C"/>
    <w:rsid w:val="00564DA6"/>
    <w:rsid w:val="00565BFF"/>
    <w:rsid w:val="00566B5E"/>
    <w:rsid w:val="00567508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14F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74"/>
    <w:rsid w:val="005C05E9"/>
    <w:rsid w:val="005C0D7E"/>
    <w:rsid w:val="005C2664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F54"/>
    <w:rsid w:val="005D206F"/>
    <w:rsid w:val="005D28A4"/>
    <w:rsid w:val="005D3202"/>
    <w:rsid w:val="005D41AD"/>
    <w:rsid w:val="005D4660"/>
    <w:rsid w:val="005D50E0"/>
    <w:rsid w:val="005E0E36"/>
    <w:rsid w:val="005E37E6"/>
    <w:rsid w:val="005E4C72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5F55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21212"/>
    <w:rsid w:val="00621DF1"/>
    <w:rsid w:val="00622830"/>
    <w:rsid w:val="006243CD"/>
    <w:rsid w:val="00625E34"/>
    <w:rsid w:val="006272CE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2E24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34DB"/>
    <w:rsid w:val="00644FB2"/>
    <w:rsid w:val="00645F2C"/>
    <w:rsid w:val="00647168"/>
    <w:rsid w:val="006475D6"/>
    <w:rsid w:val="0064799C"/>
    <w:rsid w:val="00650E70"/>
    <w:rsid w:val="006512C6"/>
    <w:rsid w:val="00651F74"/>
    <w:rsid w:val="0065202E"/>
    <w:rsid w:val="00652326"/>
    <w:rsid w:val="0065244A"/>
    <w:rsid w:val="00652751"/>
    <w:rsid w:val="00652BA7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3A74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1240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4F53"/>
    <w:rsid w:val="006B5143"/>
    <w:rsid w:val="006B6505"/>
    <w:rsid w:val="006B681A"/>
    <w:rsid w:val="006B6B49"/>
    <w:rsid w:val="006B6E4A"/>
    <w:rsid w:val="006C0BD2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3FB8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079A"/>
    <w:rsid w:val="00710D71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31329"/>
    <w:rsid w:val="0073320D"/>
    <w:rsid w:val="0073349F"/>
    <w:rsid w:val="00733B64"/>
    <w:rsid w:val="007341AA"/>
    <w:rsid w:val="00734CAD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ED8"/>
    <w:rsid w:val="007460A6"/>
    <w:rsid w:val="007512DF"/>
    <w:rsid w:val="00752E25"/>
    <w:rsid w:val="00753011"/>
    <w:rsid w:val="007531AF"/>
    <w:rsid w:val="00753455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5626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56F8"/>
    <w:rsid w:val="007D6E95"/>
    <w:rsid w:val="007E0A5D"/>
    <w:rsid w:val="007E1E70"/>
    <w:rsid w:val="007E1F3E"/>
    <w:rsid w:val="007E3155"/>
    <w:rsid w:val="007E3949"/>
    <w:rsid w:val="007E42A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002B"/>
    <w:rsid w:val="008007FC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C8D"/>
    <w:rsid w:val="00823FE5"/>
    <w:rsid w:val="008252C0"/>
    <w:rsid w:val="008260BE"/>
    <w:rsid w:val="00826332"/>
    <w:rsid w:val="00827AD2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98C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0CF"/>
    <w:rsid w:val="009312BE"/>
    <w:rsid w:val="00932159"/>
    <w:rsid w:val="009321E4"/>
    <w:rsid w:val="00933D24"/>
    <w:rsid w:val="00933F05"/>
    <w:rsid w:val="009350D9"/>
    <w:rsid w:val="009350E1"/>
    <w:rsid w:val="00940645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56A77"/>
    <w:rsid w:val="009605E5"/>
    <w:rsid w:val="009606F5"/>
    <w:rsid w:val="0096246C"/>
    <w:rsid w:val="00963024"/>
    <w:rsid w:val="00965B05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5E95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4DCE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461"/>
    <w:rsid w:val="00A11C39"/>
    <w:rsid w:val="00A125CE"/>
    <w:rsid w:val="00A12AFF"/>
    <w:rsid w:val="00A1320B"/>
    <w:rsid w:val="00A13740"/>
    <w:rsid w:val="00A1589A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433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855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1645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3E3C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7FB7"/>
    <w:rsid w:val="00B61F66"/>
    <w:rsid w:val="00B63C30"/>
    <w:rsid w:val="00B6519B"/>
    <w:rsid w:val="00B65F20"/>
    <w:rsid w:val="00B6702A"/>
    <w:rsid w:val="00B67D39"/>
    <w:rsid w:val="00B67FBD"/>
    <w:rsid w:val="00B71142"/>
    <w:rsid w:val="00B71A51"/>
    <w:rsid w:val="00B72C8F"/>
    <w:rsid w:val="00B74D19"/>
    <w:rsid w:val="00B75C2D"/>
    <w:rsid w:val="00B76AAE"/>
    <w:rsid w:val="00B77ABC"/>
    <w:rsid w:val="00B80CC1"/>
    <w:rsid w:val="00B81532"/>
    <w:rsid w:val="00B81DFF"/>
    <w:rsid w:val="00B83C00"/>
    <w:rsid w:val="00B844D5"/>
    <w:rsid w:val="00B859A0"/>
    <w:rsid w:val="00B8652C"/>
    <w:rsid w:val="00B86CBA"/>
    <w:rsid w:val="00B8720F"/>
    <w:rsid w:val="00B92F43"/>
    <w:rsid w:val="00B936F7"/>
    <w:rsid w:val="00B93BE9"/>
    <w:rsid w:val="00B93C06"/>
    <w:rsid w:val="00B96423"/>
    <w:rsid w:val="00BA0A4B"/>
    <w:rsid w:val="00BA1286"/>
    <w:rsid w:val="00BA2075"/>
    <w:rsid w:val="00BA5077"/>
    <w:rsid w:val="00BA53B6"/>
    <w:rsid w:val="00BA6FB7"/>
    <w:rsid w:val="00BA70C1"/>
    <w:rsid w:val="00BB1EC8"/>
    <w:rsid w:val="00BB1F58"/>
    <w:rsid w:val="00BB31F9"/>
    <w:rsid w:val="00BB3C2B"/>
    <w:rsid w:val="00BB3E97"/>
    <w:rsid w:val="00BB5953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2B64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2724F"/>
    <w:rsid w:val="00C3064A"/>
    <w:rsid w:val="00C315CB"/>
    <w:rsid w:val="00C323EA"/>
    <w:rsid w:val="00C33DF6"/>
    <w:rsid w:val="00C35E77"/>
    <w:rsid w:val="00C36997"/>
    <w:rsid w:val="00C409F0"/>
    <w:rsid w:val="00C43CF8"/>
    <w:rsid w:val="00C43F78"/>
    <w:rsid w:val="00C449C7"/>
    <w:rsid w:val="00C529C3"/>
    <w:rsid w:val="00C53D22"/>
    <w:rsid w:val="00C53DA2"/>
    <w:rsid w:val="00C55F78"/>
    <w:rsid w:val="00C56E20"/>
    <w:rsid w:val="00C56F72"/>
    <w:rsid w:val="00C579A7"/>
    <w:rsid w:val="00C60216"/>
    <w:rsid w:val="00C602C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694B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CF752C"/>
    <w:rsid w:val="00D00379"/>
    <w:rsid w:val="00D03299"/>
    <w:rsid w:val="00D042F5"/>
    <w:rsid w:val="00D04BBB"/>
    <w:rsid w:val="00D0562B"/>
    <w:rsid w:val="00D05AA7"/>
    <w:rsid w:val="00D065E7"/>
    <w:rsid w:val="00D06A63"/>
    <w:rsid w:val="00D075BB"/>
    <w:rsid w:val="00D076F8"/>
    <w:rsid w:val="00D10DBE"/>
    <w:rsid w:val="00D121AE"/>
    <w:rsid w:val="00D13AF8"/>
    <w:rsid w:val="00D15DE1"/>
    <w:rsid w:val="00D16A2F"/>
    <w:rsid w:val="00D20E52"/>
    <w:rsid w:val="00D220A5"/>
    <w:rsid w:val="00D221A3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36F8C"/>
    <w:rsid w:val="00D4043B"/>
    <w:rsid w:val="00D43560"/>
    <w:rsid w:val="00D4549A"/>
    <w:rsid w:val="00D472FD"/>
    <w:rsid w:val="00D47B04"/>
    <w:rsid w:val="00D5415B"/>
    <w:rsid w:val="00D54459"/>
    <w:rsid w:val="00D5445F"/>
    <w:rsid w:val="00D54A14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2E79"/>
    <w:rsid w:val="00D73201"/>
    <w:rsid w:val="00D73B19"/>
    <w:rsid w:val="00D73F40"/>
    <w:rsid w:val="00D75A60"/>
    <w:rsid w:val="00D75E8A"/>
    <w:rsid w:val="00D7737D"/>
    <w:rsid w:val="00D80184"/>
    <w:rsid w:val="00D85CAA"/>
    <w:rsid w:val="00D8675C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3F69"/>
    <w:rsid w:val="00DA3FB4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DF7223"/>
    <w:rsid w:val="00E02238"/>
    <w:rsid w:val="00E0235F"/>
    <w:rsid w:val="00E023FC"/>
    <w:rsid w:val="00E03BA0"/>
    <w:rsid w:val="00E06CE2"/>
    <w:rsid w:val="00E07769"/>
    <w:rsid w:val="00E10804"/>
    <w:rsid w:val="00E11861"/>
    <w:rsid w:val="00E12C91"/>
    <w:rsid w:val="00E1480F"/>
    <w:rsid w:val="00E15BE0"/>
    <w:rsid w:val="00E1611C"/>
    <w:rsid w:val="00E170C5"/>
    <w:rsid w:val="00E22EF6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3D83"/>
    <w:rsid w:val="00E44CB6"/>
    <w:rsid w:val="00E44F04"/>
    <w:rsid w:val="00E46060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4230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B7A"/>
    <w:rsid w:val="00E66C20"/>
    <w:rsid w:val="00E6727D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9792D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21E"/>
    <w:rsid w:val="00EF1FCC"/>
    <w:rsid w:val="00EF3B2E"/>
    <w:rsid w:val="00EF68BC"/>
    <w:rsid w:val="00EF7530"/>
    <w:rsid w:val="00F00560"/>
    <w:rsid w:val="00F01607"/>
    <w:rsid w:val="00F0182C"/>
    <w:rsid w:val="00F02611"/>
    <w:rsid w:val="00F02D79"/>
    <w:rsid w:val="00F04AA3"/>
    <w:rsid w:val="00F05288"/>
    <w:rsid w:val="00F06D4A"/>
    <w:rsid w:val="00F07AB5"/>
    <w:rsid w:val="00F07FC4"/>
    <w:rsid w:val="00F107B0"/>
    <w:rsid w:val="00F145A2"/>
    <w:rsid w:val="00F15C7C"/>
    <w:rsid w:val="00F17D87"/>
    <w:rsid w:val="00F17FD5"/>
    <w:rsid w:val="00F2197B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787"/>
    <w:rsid w:val="00F50D1E"/>
    <w:rsid w:val="00F51BBA"/>
    <w:rsid w:val="00F5221D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8E2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B4AE6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064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1D2E25-7840-4F85-949C-FBD2EB294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Georgia Lewis  (Swansea Bay UHB - Corporate Governance )</cp:lastModifiedBy>
  <cp:revision>11</cp:revision>
  <cp:lastPrinted>2019-07-04T10:49:00Z</cp:lastPrinted>
  <dcterms:created xsi:type="dcterms:W3CDTF">2025-02-18T16:05:00Z</dcterms:created>
  <dcterms:modified xsi:type="dcterms:W3CDTF">2025-03-14T14:24:00Z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