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9D50B4" w:rsidRPr="00502E19" w:rsidRDefault="0029073A">
      <w:pPr>
        <w:rPr>
          <w:b/>
          <w:bCs/>
          <w:sz w:val="28"/>
          <w:szCs w:val="28"/>
        </w:rPr>
      </w:pPr>
      <w:r w:rsidRPr="00502E19">
        <w:rPr>
          <w:b/>
          <w:bCs/>
          <w:sz w:val="28"/>
          <w:szCs w:val="28"/>
        </w:rPr>
        <w:t xml:space="preserve">Appendix 2: </w:t>
      </w:r>
      <w:r w:rsidR="00BE2148" w:rsidRPr="00502E19">
        <w:rPr>
          <w:b/>
          <w:bCs/>
          <w:sz w:val="28"/>
          <w:szCs w:val="28"/>
        </w:rPr>
        <w:t xml:space="preserve">Mapping of governance </w:t>
      </w:r>
      <w:r w:rsidR="003C342C" w:rsidRPr="00502E19">
        <w:rPr>
          <w:b/>
          <w:bCs/>
          <w:sz w:val="28"/>
          <w:szCs w:val="28"/>
        </w:rPr>
        <w:t xml:space="preserve">of </w:t>
      </w:r>
      <w:r w:rsidR="00BE2148" w:rsidRPr="00502E19">
        <w:rPr>
          <w:b/>
          <w:bCs/>
          <w:sz w:val="28"/>
          <w:szCs w:val="28"/>
        </w:rPr>
        <w:t xml:space="preserve">suicide and </w:t>
      </w:r>
      <w:r w:rsidR="00115672" w:rsidRPr="00502E19">
        <w:rPr>
          <w:b/>
          <w:bCs/>
          <w:sz w:val="28"/>
          <w:szCs w:val="28"/>
        </w:rPr>
        <w:t>self-harm</w:t>
      </w:r>
      <w:r w:rsidR="00BE2148" w:rsidRPr="00502E19">
        <w:rPr>
          <w:b/>
          <w:bCs/>
          <w:sz w:val="28"/>
          <w:szCs w:val="28"/>
        </w:rPr>
        <w:t xml:space="preserve"> prevention plans in Wales </w:t>
      </w:r>
      <w:r w:rsidR="00115672" w:rsidRPr="00502E19">
        <w:rPr>
          <w:b/>
          <w:bCs/>
          <w:sz w:val="28"/>
          <w:szCs w:val="28"/>
        </w:rPr>
        <w:t>–</w:t>
      </w:r>
      <w:r w:rsidR="0057469A" w:rsidRPr="00502E19">
        <w:rPr>
          <w:b/>
          <w:bCs/>
          <w:sz w:val="28"/>
          <w:szCs w:val="28"/>
        </w:rPr>
        <w:t xml:space="preserve"> </w:t>
      </w:r>
      <w:r w:rsidR="00115672" w:rsidRPr="00502E19">
        <w:rPr>
          <w:b/>
          <w:bCs/>
          <w:sz w:val="28"/>
          <w:szCs w:val="28"/>
        </w:rPr>
        <w:t>April 2024</w:t>
      </w:r>
    </w:p>
    <w:p w:rsidR="003C342C" w:rsidRDefault="00115672">
      <w:r w:rsidRPr="00115672">
        <w:t>Note</w:t>
      </w:r>
      <w:r w:rsidR="003C342C">
        <w:t>s:</w:t>
      </w:r>
    </w:p>
    <w:p w:rsidR="003C342C" w:rsidRDefault="003C342C" w:rsidP="0029073A">
      <w:pPr>
        <w:pStyle w:val="ListParagraph"/>
        <w:numPr>
          <w:ilvl w:val="0"/>
          <w:numId w:val="1"/>
        </w:numPr>
      </w:pPr>
      <w:r>
        <w:t>A</w:t>
      </w:r>
      <w:r w:rsidR="00115672" w:rsidRPr="00115672">
        <w:t xml:space="preserve"> number of these structures are currently under review</w:t>
      </w:r>
      <w:r w:rsidR="00713C6C">
        <w:t>.</w:t>
      </w:r>
      <w:r>
        <w:t xml:space="preserve"> </w:t>
      </w:r>
    </w:p>
    <w:p w:rsidR="007D1D5D" w:rsidRDefault="003C342C" w:rsidP="0029073A">
      <w:pPr>
        <w:pStyle w:val="ListParagraph"/>
        <w:numPr>
          <w:ilvl w:val="0"/>
          <w:numId w:val="1"/>
        </w:numPr>
      </w:pPr>
      <w:r>
        <w:t>Betsi Cadwal</w:t>
      </w:r>
      <w:r w:rsidR="008D2D54">
        <w:t xml:space="preserve">adr </w:t>
      </w:r>
      <w:r w:rsidR="0029073A">
        <w:t xml:space="preserve">UHB also </w:t>
      </w:r>
      <w:r w:rsidR="008D2D54">
        <w:t>ha</w:t>
      </w:r>
      <w:r w:rsidR="000C3357">
        <w:t>s</w:t>
      </w:r>
      <w:r w:rsidR="008D2D54">
        <w:t xml:space="preserve"> a </w:t>
      </w:r>
      <w:r w:rsidR="000C3357">
        <w:t xml:space="preserve">multi-agency </w:t>
      </w:r>
      <w:r w:rsidR="008D2D54">
        <w:t>suicide and self-harm prevention plan</w:t>
      </w:r>
      <w:r w:rsidR="000C3357">
        <w:t xml:space="preserve"> launched in 2018</w:t>
      </w:r>
      <w:r w:rsidR="0069591C">
        <w:t xml:space="preserve"> but no information provided yet regarding governance structure. </w:t>
      </w:r>
    </w:p>
    <w:tbl>
      <w:tblPr>
        <w:tblStyle w:val="TableGrid"/>
        <w:tblW w:w="0" w:type="auto"/>
        <w:tblLook w:val="04A0" w:firstRow="1" w:lastRow="0" w:firstColumn="1" w:lastColumn="0" w:noHBand="0" w:noVBand="1"/>
      </w:tblPr>
      <w:tblGrid>
        <w:gridCol w:w="2462"/>
        <w:gridCol w:w="2458"/>
        <w:gridCol w:w="2771"/>
        <w:gridCol w:w="1996"/>
        <w:gridCol w:w="2641"/>
      </w:tblGrid>
      <w:tr w:rsidR="007D1D5D" w:rsidRPr="00BA457B" w:rsidTr="00F15B26">
        <w:tc>
          <w:tcPr>
            <w:tcW w:w="2462" w:type="dxa"/>
          </w:tcPr>
          <w:p w:rsidR="007D1D5D" w:rsidRPr="00BA457B" w:rsidRDefault="007D1D5D" w:rsidP="00AD5E64">
            <w:pPr>
              <w:rPr>
                <w:rFonts w:cstheme="minorHAnsi"/>
                <w:b/>
                <w:bCs/>
              </w:rPr>
            </w:pPr>
            <w:r w:rsidRPr="00BA457B">
              <w:rPr>
                <w:rFonts w:cstheme="minorHAnsi"/>
                <w:b/>
                <w:bCs/>
              </w:rPr>
              <w:t>Region/area</w:t>
            </w:r>
          </w:p>
        </w:tc>
        <w:tc>
          <w:tcPr>
            <w:tcW w:w="2458" w:type="dxa"/>
          </w:tcPr>
          <w:p w:rsidR="007D1D5D" w:rsidRPr="00BA457B" w:rsidRDefault="007D1D5D" w:rsidP="00AD5E64">
            <w:pPr>
              <w:rPr>
                <w:rFonts w:cstheme="minorHAnsi"/>
                <w:b/>
                <w:bCs/>
              </w:rPr>
            </w:pPr>
            <w:r w:rsidRPr="00BA457B">
              <w:rPr>
                <w:rFonts w:cstheme="minorHAnsi"/>
                <w:b/>
                <w:bCs/>
              </w:rPr>
              <w:t>Overview</w:t>
            </w:r>
          </w:p>
        </w:tc>
        <w:tc>
          <w:tcPr>
            <w:tcW w:w="2771" w:type="dxa"/>
          </w:tcPr>
          <w:p w:rsidR="007D1D5D" w:rsidRPr="00BA457B" w:rsidRDefault="007D1D5D" w:rsidP="00AD5E64">
            <w:pPr>
              <w:rPr>
                <w:rFonts w:cstheme="minorHAnsi"/>
                <w:b/>
                <w:bCs/>
              </w:rPr>
            </w:pPr>
            <w:r w:rsidRPr="00BA457B">
              <w:rPr>
                <w:rFonts w:cstheme="minorHAnsi"/>
                <w:b/>
                <w:bCs/>
              </w:rPr>
              <w:t xml:space="preserve">Membership </w:t>
            </w:r>
          </w:p>
        </w:tc>
        <w:tc>
          <w:tcPr>
            <w:tcW w:w="1996" w:type="dxa"/>
          </w:tcPr>
          <w:p w:rsidR="007D1D5D" w:rsidRPr="00BA457B" w:rsidRDefault="007D1D5D" w:rsidP="00AD5E64">
            <w:pPr>
              <w:rPr>
                <w:rFonts w:cstheme="minorHAnsi"/>
                <w:b/>
                <w:bCs/>
              </w:rPr>
            </w:pPr>
            <w:r w:rsidRPr="00BA457B">
              <w:rPr>
                <w:rFonts w:cstheme="minorHAnsi"/>
                <w:b/>
                <w:bCs/>
              </w:rPr>
              <w:t>Subgroups</w:t>
            </w:r>
          </w:p>
        </w:tc>
        <w:tc>
          <w:tcPr>
            <w:tcW w:w="2641" w:type="dxa"/>
          </w:tcPr>
          <w:p w:rsidR="007D1D5D" w:rsidRPr="00BA457B" w:rsidRDefault="007D1D5D" w:rsidP="00AD5E64">
            <w:pPr>
              <w:rPr>
                <w:rFonts w:cstheme="minorHAnsi"/>
                <w:b/>
                <w:bCs/>
              </w:rPr>
            </w:pPr>
            <w:r w:rsidRPr="00BA457B">
              <w:rPr>
                <w:rFonts w:cstheme="minorHAnsi"/>
                <w:b/>
                <w:bCs/>
              </w:rPr>
              <w:t>Reporting into</w:t>
            </w:r>
          </w:p>
        </w:tc>
      </w:tr>
      <w:tr w:rsidR="007D1D5D" w:rsidRPr="00BA457B" w:rsidTr="00F15B26">
        <w:tc>
          <w:tcPr>
            <w:tcW w:w="2462" w:type="dxa"/>
          </w:tcPr>
          <w:p w:rsidR="007D1D5D" w:rsidRPr="00BA457B" w:rsidRDefault="007D1D5D" w:rsidP="00AD5E64">
            <w:pPr>
              <w:rPr>
                <w:rFonts w:cstheme="minorHAnsi"/>
              </w:rPr>
            </w:pPr>
            <w:r w:rsidRPr="00BA457B">
              <w:rPr>
                <w:rFonts w:cstheme="minorHAnsi"/>
              </w:rPr>
              <w:t>Gwent</w:t>
            </w:r>
          </w:p>
          <w:p w:rsidR="007D1D5D" w:rsidRPr="00BA457B" w:rsidRDefault="007D1D5D" w:rsidP="00AD5E64">
            <w:pPr>
              <w:rPr>
                <w:rFonts w:cstheme="minorHAnsi"/>
              </w:rPr>
            </w:pPr>
            <w:r w:rsidRPr="00BA457B">
              <w:rPr>
                <w:rFonts w:cstheme="minorHAnsi"/>
              </w:rPr>
              <w:t>(</w:t>
            </w:r>
            <w:proofErr w:type="gramStart"/>
            <w:r w:rsidRPr="00BA457B">
              <w:rPr>
                <w:rFonts w:cstheme="minorHAnsi"/>
              </w:rPr>
              <w:t>including</w:t>
            </w:r>
            <w:proofErr w:type="gramEnd"/>
          </w:p>
          <w:p w:rsidR="007D1D5D" w:rsidRPr="00BA457B" w:rsidRDefault="007D1D5D" w:rsidP="00AD5E64">
            <w:pPr>
              <w:rPr>
                <w:rFonts w:cstheme="minorHAnsi"/>
              </w:rPr>
            </w:pPr>
            <w:r w:rsidRPr="00BA457B">
              <w:rPr>
                <w:rFonts w:cstheme="minorHAnsi"/>
              </w:rPr>
              <w:t>Torfaen, Blaenau Gwent, Caerphilly and Newport).</w:t>
            </w:r>
          </w:p>
        </w:tc>
        <w:tc>
          <w:tcPr>
            <w:tcW w:w="2458" w:type="dxa"/>
          </w:tcPr>
          <w:p w:rsidR="007D1D5D" w:rsidRPr="00BA457B" w:rsidRDefault="007D1D5D" w:rsidP="00AD5E64">
            <w:pPr>
              <w:rPr>
                <w:rFonts w:cstheme="minorHAnsi"/>
              </w:rPr>
            </w:pPr>
            <w:r w:rsidRPr="00BA457B">
              <w:rPr>
                <w:rFonts w:cstheme="minorHAnsi"/>
              </w:rPr>
              <w:t>Gwent Suicide and Self Harm Prevention Steering Group: a multi-agency group currently chaired by Consultant in Public Health.</w:t>
            </w:r>
          </w:p>
        </w:tc>
        <w:tc>
          <w:tcPr>
            <w:tcW w:w="2771" w:type="dxa"/>
          </w:tcPr>
          <w:p w:rsidR="007D1D5D" w:rsidRPr="00BA457B" w:rsidRDefault="007D1D5D" w:rsidP="00AD5E64">
            <w:pPr>
              <w:autoSpaceDE w:val="0"/>
              <w:autoSpaceDN w:val="0"/>
              <w:adjustRightInd w:val="0"/>
              <w:jc w:val="both"/>
              <w:rPr>
                <w:rFonts w:cstheme="minorHAnsi"/>
              </w:rPr>
            </w:pPr>
            <w:r w:rsidRPr="00BA457B">
              <w:rPr>
                <w:rFonts w:cstheme="minorHAnsi"/>
              </w:rPr>
              <w:t>Public Health – Consultant in Public Health</w:t>
            </w:r>
          </w:p>
          <w:p w:rsidR="007D1D5D" w:rsidRPr="00BA457B" w:rsidRDefault="007D1D5D" w:rsidP="00AD5E64">
            <w:pPr>
              <w:autoSpaceDE w:val="0"/>
              <w:autoSpaceDN w:val="0"/>
              <w:adjustRightInd w:val="0"/>
              <w:jc w:val="both"/>
              <w:rPr>
                <w:rFonts w:cstheme="minorHAnsi"/>
              </w:rPr>
            </w:pPr>
            <w:r w:rsidRPr="00BA457B">
              <w:rPr>
                <w:rFonts w:cstheme="minorHAnsi"/>
              </w:rPr>
              <w:t>Safeguarding Board rep</w:t>
            </w:r>
          </w:p>
          <w:p w:rsidR="007D1D5D" w:rsidRPr="00BA457B" w:rsidRDefault="007D1D5D" w:rsidP="00AD5E64">
            <w:pPr>
              <w:autoSpaceDE w:val="0"/>
              <w:autoSpaceDN w:val="0"/>
              <w:adjustRightInd w:val="0"/>
              <w:jc w:val="both"/>
              <w:rPr>
                <w:rFonts w:cstheme="minorHAnsi"/>
              </w:rPr>
            </w:pPr>
            <w:r w:rsidRPr="00BA457B">
              <w:rPr>
                <w:rFonts w:cstheme="minorHAnsi"/>
              </w:rPr>
              <w:t>WG – Regional Coordinator rep</w:t>
            </w:r>
          </w:p>
          <w:p w:rsidR="007D1D5D" w:rsidRPr="00BA457B" w:rsidRDefault="007D1D5D" w:rsidP="00AD5E64">
            <w:pPr>
              <w:autoSpaceDE w:val="0"/>
              <w:autoSpaceDN w:val="0"/>
              <w:adjustRightInd w:val="0"/>
              <w:jc w:val="both"/>
              <w:rPr>
                <w:rFonts w:cstheme="minorHAnsi"/>
              </w:rPr>
            </w:pPr>
            <w:r w:rsidRPr="00BA457B">
              <w:rPr>
                <w:rFonts w:cstheme="minorHAnsi"/>
              </w:rPr>
              <w:t>Police rep</w:t>
            </w:r>
          </w:p>
          <w:p w:rsidR="007D1D5D" w:rsidRPr="00BA457B" w:rsidRDefault="007D1D5D" w:rsidP="00AD5E64">
            <w:pPr>
              <w:autoSpaceDE w:val="0"/>
              <w:autoSpaceDN w:val="0"/>
              <w:adjustRightInd w:val="0"/>
              <w:jc w:val="both"/>
              <w:rPr>
                <w:rFonts w:cstheme="minorHAnsi"/>
              </w:rPr>
            </w:pPr>
            <w:r w:rsidRPr="00BA457B">
              <w:rPr>
                <w:rFonts w:cstheme="minorHAnsi"/>
              </w:rPr>
              <w:t xml:space="preserve">Health Care Providers: ABUHB MH&amp;LD Primary Care and Secondary Care rep, including CAHMS </w:t>
            </w:r>
          </w:p>
          <w:p w:rsidR="007D1D5D" w:rsidRPr="00BA457B" w:rsidRDefault="007D1D5D" w:rsidP="00AD5E64">
            <w:pPr>
              <w:autoSpaceDE w:val="0"/>
              <w:autoSpaceDN w:val="0"/>
              <w:adjustRightInd w:val="0"/>
              <w:jc w:val="both"/>
              <w:rPr>
                <w:rFonts w:cstheme="minorHAnsi"/>
              </w:rPr>
            </w:pPr>
            <w:r w:rsidRPr="00BA457B">
              <w:rPr>
                <w:rFonts w:cstheme="minorHAnsi"/>
              </w:rPr>
              <w:t>Primary Care – GP rep</w:t>
            </w:r>
          </w:p>
          <w:p w:rsidR="007D1D5D" w:rsidRPr="00BA457B" w:rsidRDefault="007D1D5D" w:rsidP="00AD5E64">
            <w:pPr>
              <w:autoSpaceDE w:val="0"/>
              <w:autoSpaceDN w:val="0"/>
              <w:adjustRightInd w:val="0"/>
              <w:jc w:val="both"/>
              <w:rPr>
                <w:rFonts w:cstheme="minorHAnsi"/>
              </w:rPr>
            </w:pPr>
            <w:r w:rsidRPr="00BA457B">
              <w:rPr>
                <w:rFonts w:cstheme="minorHAnsi"/>
              </w:rPr>
              <w:t>Third Sector – MH&amp;LD Alliance rep/chair</w:t>
            </w:r>
          </w:p>
          <w:p w:rsidR="007D1D5D" w:rsidRPr="00BA457B" w:rsidRDefault="007D1D5D" w:rsidP="00AD5E64">
            <w:pPr>
              <w:autoSpaceDE w:val="0"/>
              <w:autoSpaceDN w:val="0"/>
              <w:adjustRightInd w:val="0"/>
              <w:jc w:val="both"/>
              <w:rPr>
                <w:rFonts w:cstheme="minorHAnsi"/>
              </w:rPr>
            </w:pPr>
            <w:r w:rsidRPr="00BA457B">
              <w:rPr>
                <w:rFonts w:cstheme="minorHAnsi"/>
              </w:rPr>
              <w:t>Social Care Providers/Local Authority rep (adult and children services)</w:t>
            </w:r>
          </w:p>
          <w:p w:rsidR="007D1D5D" w:rsidRPr="00BA457B" w:rsidRDefault="007D1D5D" w:rsidP="00AD5E64">
            <w:pPr>
              <w:autoSpaceDE w:val="0"/>
              <w:autoSpaceDN w:val="0"/>
              <w:adjustRightInd w:val="0"/>
              <w:jc w:val="both"/>
              <w:rPr>
                <w:rFonts w:cstheme="minorHAnsi"/>
              </w:rPr>
            </w:pPr>
            <w:r w:rsidRPr="00BA457B">
              <w:rPr>
                <w:rFonts w:cstheme="minorHAnsi"/>
              </w:rPr>
              <w:t xml:space="preserve">WAST rep, </w:t>
            </w:r>
          </w:p>
          <w:p w:rsidR="007D1D5D" w:rsidRPr="00BA457B" w:rsidRDefault="007D1D5D" w:rsidP="00AD5E64">
            <w:pPr>
              <w:autoSpaceDE w:val="0"/>
              <w:autoSpaceDN w:val="0"/>
              <w:adjustRightInd w:val="0"/>
              <w:jc w:val="both"/>
              <w:rPr>
                <w:rFonts w:cstheme="minorHAnsi"/>
              </w:rPr>
            </w:pPr>
            <w:r w:rsidRPr="00BA457B">
              <w:rPr>
                <w:rFonts w:cstheme="minorHAnsi"/>
              </w:rPr>
              <w:t xml:space="preserve">ED rep, </w:t>
            </w:r>
          </w:p>
          <w:p w:rsidR="007D1D5D" w:rsidRPr="00BA457B" w:rsidRDefault="007D1D5D" w:rsidP="00AD5E64">
            <w:pPr>
              <w:autoSpaceDE w:val="0"/>
              <w:autoSpaceDN w:val="0"/>
              <w:adjustRightInd w:val="0"/>
              <w:jc w:val="both"/>
              <w:rPr>
                <w:rFonts w:cstheme="minorHAnsi"/>
              </w:rPr>
            </w:pPr>
            <w:r w:rsidRPr="00BA457B">
              <w:rPr>
                <w:rFonts w:cstheme="minorHAnsi"/>
              </w:rPr>
              <w:t>Fire &amp; Rescue rep</w:t>
            </w:r>
          </w:p>
          <w:p w:rsidR="007D1D5D" w:rsidRPr="00BA457B" w:rsidRDefault="007D1D5D" w:rsidP="00AD5E64">
            <w:pPr>
              <w:autoSpaceDE w:val="0"/>
              <w:autoSpaceDN w:val="0"/>
              <w:adjustRightInd w:val="0"/>
              <w:jc w:val="both"/>
              <w:rPr>
                <w:rFonts w:cstheme="minorHAnsi"/>
              </w:rPr>
            </w:pPr>
            <w:r w:rsidRPr="00BA457B">
              <w:rPr>
                <w:rFonts w:cstheme="minorHAnsi"/>
              </w:rPr>
              <w:t>Criminal Justice Service rep</w:t>
            </w:r>
          </w:p>
          <w:p w:rsidR="007D1D5D" w:rsidRPr="00BA457B" w:rsidRDefault="007D1D5D" w:rsidP="00AD5E64">
            <w:pPr>
              <w:autoSpaceDE w:val="0"/>
              <w:autoSpaceDN w:val="0"/>
              <w:adjustRightInd w:val="0"/>
              <w:jc w:val="both"/>
              <w:rPr>
                <w:rFonts w:cstheme="minorHAnsi"/>
              </w:rPr>
            </w:pPr>
            <w:r w:rsidRPr="00BA457B">
              <w:rPr>
                <w:rFonts w:cstheme="minorHAnsi"/>
              </w:rPr>
              <w:t>Education providers rep</w:t>
            </w:r>
          </w:p>
          <w:p w:rsidR="007D1D5D" w:rsidRPr="00BA457B" w:rsidRDefault="007D1D5D" w:rsidP="00AD5E64">
            <w:pPr>
              <w:rPr>
                <w:rFonts w:cstheme="minorHAnsi"/>
              </w:rPr>
            </w:pPr>
          </w:p>
        </w:tc>
        <w:tc>
          <w:tcPr>
            <w:tcW w:w="1996" w:type="dxa"/>
          </w:tcPr>
          <w:p w:rsidR="007D1D5D" w:rsidRPr="008044D1" w:rsidRDefault="007D1D5D" w:rsidP="00AD5E64">
            <w:pPr>
              <w:rPr>
                <w:rFonts w:cstheme="minorHAnsi"/>
              </w:rPr>
            </w:pPr>
            <w:r w:rsidRPr="008044D1">
              <w:rPr>
                <w:rFonts w:cstheme="minorHAnsi"/>
              </w:rPr>
              <w:t xml:space="preserve">Gwent Suicide Data Review Group </w:t>
            </w:r>
          </w:p>
          <w:p w:rsidR="007D1D5D" w:rsidRPr="00BA457B" w:rsidRDefault="007D1D5D" w:rsidP="00AD5E64">
            <w:pPr>
              <w:rPr>
                <w:rFonts w:cstheme="minorHAnsi"/>
              </w:rPr>
            </w:pPr>
          </w:p>
          <w:p w:rsidR="007D1D5D" w:rsidRPr="008A643B" w:rsidRDefault="007D1D5D" w:rsidP="00AD5E64">
            <w:pPr>
              <w:rPr>
                <w:rFonts w:cstheme="minorHAnsi"/>
              </w:rPr>
            </w:pPr>
            <w:r w:rsidRPr="008A643B">
              <w:rPr>
                <w:rFonts w:cstheme="minorHAnsi"/>
              </w:rPr>
              <w:t>Gwent SSHP Expert Advisory Group</w:t>
            </w:r>
          </w:p>
          <w:p w:rsidR="007D1D5D" w:rsidRPr="00BA457B" w:rsidRDefault="007D1D5D" w:rsidP="00AD5E64">
            <w:pPr>
              <w:rPr>
                <w:rFonts w:cstheme="minorHAnsi"/>
              </w:rPr>
            </w:pPr>
          </w:p>
        </w:tc>
        <w:tc>
          <w:tcPr>
            <w:tcW w:w="2641" w:type="dxa"/>
          </w:tcPr>
          <w:p w:rsidR="007D1D5D" w:rsidRPr="00BA457B" w:rsidRDefault="007D1D5D" w:rsidP="00AD5E64">
            <w:pPr>
              <w:rPr>
                <w:rFonts w:cstheme="minorHAnsi"/>
              </w:rPr>
            </w:pPr>
            <w:r w:rsidRPr="00BA457B">
              <w:rPr>
                <w:rFonts w:cstheme="minorHAnsi"/>
              </w:rPr>
              <w:t>This reports into both the Mental Health and LD Strategic Partnership (which sits under the Regional Partnership Board structures) and into the SE Wales Regional Forum that ultimately feeds into the National Advisory Group.</w:t>
            </w:r>
          </w:p>
          <w:p w:rsidR="007D1D5D" w:rsidRPr="00BA457B" w:rsidRDefault="007D1D5D" w:rsidP="00AD5E64">
            <w:pPr>
              <w:rPr>
                <w:rFonts w:cstheme="minorHAnsi"/>
              </w:rPr>
            </w:pPr>
          </w:p>
          <w:p w:rsidR="007D1D5D" w:rsidRPr="00BA457B" w:rsidRDefault="007D1D5D" w:rsidP="00AD5E64">
            <w:pPr>
              <w:rPr>
                <w:rFonts w:cstheme="minorHAnsi"/>
              </w:rPr>
            </w:pPr>
            <w:r w:rsidRPr="00BA457B">
              <w:rPr>
                <w:rFonts w:cstheme="minorHAnsi"/>
              </w:rPr>
              <w:t xml:space="preserve">Regular reporting is also provided to the Gwent Safeguarding Board </w:t>
            </w:r>
          </w:p>
        </w:tc>
      </w:tr>
      <w:tr w:rsidR="007D1D5D" w:rsidRPr="00BA457B" w:rsidTr="00F15B26">
        <w:tc>
          <w:tcPr>
            <w:tcW w:w="2462" w:type="dxa"/>
          </w:tcPr>
          <w:p w:rsidR="007D1D5D" w:rsidRPr="00BA457B" w:rsidRDefault="007D1D5D" w:rsidP="00AD5E64">
            <w:pPr>
              <w:rPr>
                <w:rFonts w:cstheme="minorHAnsi"/>
              </w:rPr>
            </w:pPr>
            <w:r w:rsidRPr="00BA457B">
              <w:rPr>
                <w:rFonts w:cstheme="minorHAnsi"/>
              </w:rPr>
              <w:t>Cwm Taf</w:t>
            </w:r>
          </w:p>
        </w:tc>
        <w:tc>
          <w:tcPr>
            <w:tcW w:w="2458" w:type="dxa"/>
          </w:tcPr>
          <w:p w:rsidR="007D1D5D" w:rsidRPr="00BA457B" w:rsidRDefault="007D1D5D" w:rsidP="00AD5E64">
            <w:pPr>
              <w:rPr>
                <w:rFonts w:cstheme="minorHAnsi"/>
              </w:rPr>
            </w:pPr>
            <w:r w:rsidRPr="00BA457B">
              <w:rPr>
                <w:rFonts w:cstheme="minorHAnsi"/>
              </w:rPr>
              <w:t>Suicide Prevention Strategic Steering Group which is led by the Regional Safeguarding Board</w:t>
            </w:r>
          </w:p>
          <w:p w:rsidR="007D1D5D" w:rsidRPr="00BA457B" w:rsidRDefault="007D1D5D" w:rsidP="00AD5E64">
            <w:pPr>
              <w:rPr>
                <w:rFonts w:cstheme="minorHAnsi"/>
              </w:rPr>
            </w:pPr>
          </w:p>
          <w:p w:rsidR="007D1D5D" w:rsidRPr="00BA457B" w:rsidRDefault="007D1D5D" w:rsidP="00AD5E64">
            <w:pPr>
              <w:rPr>
                <w:rFonts w:cstheme="minorHAnsi"/>
              </w:rPr>
            </w:pPr>
            <w:r w:rsidRPr="00BA457B">
              <w:rPr>
                <w:rFonts w:cstheme="minorHAnsi"/>
              </w:rPr>
              <w:t xml:space="preserve">Chaired </w:t>
            </w:r>
            <w:r w:rsidR="00FD04D9">
              <w:rPr>
                <w:rFonts w:cstheme="minorHAnsi"/>
              </w:rPr>
              <w:t>by</w:t>
            </w:r>
            <w:r w:rsidRPr="00BA457B">
              <w:rPr>
                <w:rFonts w:cstheme="minorHAnsi"/>
              </w:rPr>
              <w:t xml:space="preserve"> Directors of Social Services and meeting quarterly</w:t>
            </w:r>
          </w:p>
        </w:tc>
        <w:tc>
          <w:tcPr>
            <w:tcW w:w="2771" w:type="dxa"/>
          </w:tcPr>
          <w:p w:rsidR="00115672" w:rsidRDefault="002E77EB" w:rsidP="00AD5E64">
            <w:pPr>
              <w:rPr>
                <w:rFonts w:cstheme="minorHAnsi"/>
              </w:rPr>
            </w:pPr>
            <w:r>
              <w:rPr>
                <w:rFonts w:cstheme="minorHAnsi"/>
              </w:rPr>
              <w:t>R</w:t>
            </w:r>
            <w:r w:rsidR="007D1D5D" w:rsidRPr="00BA457B">
              <w:rPr>
                <w:rFonts w:cstheme="minorHAnsi"/>
              </w:rPr>
              <w:t xml:space="preserve">epresentation from the Health Board (safeguarding / MH &amp; LD), </w:t>
            </w:r>
          </w:p>
          <w:p w:rsidR="00115672" w:rsidRDefault="007D1D5D" w:rsidP="00AD5E64">
            <w:pPr>
              <w:rPr>
                <w:rFonts w:cstheme="minorHAnsi"/>
              </w:rPr>
            </w:pPr>
            <w:r w:rsidRPr="00BA457B">
              <w:rPr>
                <w:rFonts w:cstheme="minorHAnsi"/>
              </w:rPr>
              <w:t>Police</w:t>
            </w:r>
          </w:p>
          <w:p w:rsidR="00115672" w:rsidRDefault="00115672" w:rsidP="00AD5E64">
            <w:pPr>
              <w:rPr>
                <w:rFonts w:cstheme="minorHAnsi"/>
              </w:rPr>
            </w:pPr>
            <w:r>
              <w:rPr>
                <w:rFonts w:cstheme="minorHAnsi"/>
              </w:rPr>
              <w:t>P</w:t>
            </w:r>
            <w:r w:rsidR="007D1D5D" w:rsidRPr="00BA457B">
              <w:rPr>
                <w:rFonts w:cstheme="minorHAnsi"/>
              </w:rPr>
              <w:t>robation</w:t>
            </w:r>
          </w:p>
          <w:p w:rsidR="007D1D5D" w:rsidRPr="00BA457B" w:rsidRDefault="00115672" w:rsidP="00AD5E64">
            <w:pPr>
              <w:rPr>
                <w:rFonts w:cstheme="minorHAnsi"/>
              </w:rPr>
            </w:pPr>
            <w:r>
              <w:rPr>
                <w:rFonts w:cstheme="minorHAnsi"/>
              </w:rPr>
              <w:t>L</w:t>
            </w:r>
            <w:r w:rsidR="007D1D5D" w:rsidRPr="00BA457B">
              <w:rPr>
                <w:rFonts w:cstheme="minorHAnsi"/>
              </w:rPr>
              <w:t>ocal authorities (social services), substance misuse, third sector, public health</w:t>
            </w:r>
            <w:r w:rsidR="00701893">
              <w:rPr>
                <w:rFonts w:cstheme="minorHAnsi"/>
              </w:rPr>
              <w:t xml:space="preserve">, </w:t>
            </w:r>
            <w:r w:rsidR="007D1D5D" w:rsidRPr="00BA457B">
              <w:rPr>
                <w:rFonts w:cstheme="minorHAnsi"/>
              </w:rPr>
              <w:t xml:space="preserve">Regional Suicide &amp; Self-harm lead. </w:t>
            </w:r>
          </w:p>
        </w:tc>
        <w:tc>
          <w:tcPr>
            <w:tcW w:w="1996" w:type="dxa"/>
          </w:tcPr>
          <w:p w:rsidR="007D1D5D" w:rsidRPr="00BA457B" w:rsidRDefault="007D1D5D" w:rsidP="00AD5E64">
            <w:pPr>
              <w:rPr>
                <w:rFonts w:cstheme="minorHAnsi"/>
              </w:rPr>
            </w:pPr>
            <w:r w:rsidRPr="00BA457B">
              <w:rPr>
                <w:rFonts w:cstheme="minorHAnsi"/>
              </w:rPr>
              <w:t xml:space="preserve">Suicide Review Group </w:t>
            </w:r>
          </w:p>
          <w:p w:rsidR="007D1D5D" w:rsidRPr="00BA457B" w:rsidRDefault="007D1D5D" w:rsidP="00AD5E64">
            <w:pPr>
              <w:rPr>
                <w:rFonts w:cstheme="minorHAnsi"/>
              </w:rPr>
            </w:pPr>
          </w:p>
          <w:p w:rsidR="007D1D5D" w:rsidRPr="00BA457B" w:rsidRDefault="007D1D5D" w:rsidP="00AD5E64">
            <w:pPr>
              <w:rPr>
                <w:rFonts w:cstheme="minorHAnsi"/>
              </w:rPr>
            </w:pPr>
            <w:r w:rsidRPr="00BA457B">
              <w:rPr>
                <w:rFonts w:cstheme="minorHAnsi"/>
              </w:rPr>
              <w:t>Engagement Group led by and involving the third sector.</w:t>
            </w:r>
          </w:p>
        </w:tc>
        <w:tc>
          <w:tcPr>
            <w:tcW w:w="2641" w:type="dxa"/>
          </w:tcPr>
          <w:p w:rsidR="004D40C4" w:rsidRDefault="007D1D5D" w:rsidP="00AD5E64">
            <w:pPr>
              <w:rPr>
                <w:rFonts w:cstheme="minorHAnsi"/>
              </w:rPr>
            </w:pPr>
            <w:r w:rsidRPr="00BA457B">
              <w:rPr>
                <w:rFonts w:cstheme="minorHAnsi"/>
              </w:rPr>
              <w:t>Regional Safeguarding Board</w:t>
            </w:r>
            <w:r w:rsidR="00701893">
              <w:rPr>
                <w:rFonts w:cstheme="minorHAnsi"/>
              </w:rPr>
              <w:t xml:space="preserve">. </w:t>
            </w:r>
          </w:p>
          <w:p w:rsidR="007D1D5D" w:rsidRPr="00BA457B" w:rsidRDefault="00701893" w:rsidP="00AD5E64">
            <w:pPr>
              <w:rPr>
                <w:rFonts w:cstheme="minorHAnsi"/>
              </w:rPr>
            </w:pPr>
            <w:r>
              <w:rPr>
                <w:rFonts w:cstheme="minorHAnsi"/>
              </w:rPr>
              <w:t xml:space="preserve">Not currently linked with </w:t>
            </w:r>
            <w:r w:rsidRPr="00BA457B">
              <w:rPr>
                <w:rFonts w:cstheme="minorHAnsi"/>
              </w:rPr>
              <w:t>Together for Mental Health Partnership</w:t>
            </w:r>
          </w:p>
          <w:p w:rsidR="007D1D5D" w:rsidRPr="00BA457B" w:rsidRDefault="007D1D5D" w:rsidP="00AD5E64">
            <w:pPr>
              <w:rPr>
                <w:rFonts w:cstheme="minorHAnsi"/>
              </w:rPr>
            </w:pPr>
          </w:p>
          <w:p w:rsidR="007D1D5D" w:rsidRPr="00BA457B" w:rsidRDefault="007D1D5D" w:rsidP="00AD5E64">
            <w:pPr>
              <w:rPr>
                <w:rFonts w:cstheme="minorHAnsi"/>
              </w:rPr>
            </w:pPr>
          </w:p>
          <w:p w:rsidR="007D1D5D" w:rsidRPr="00BA457B" w:rsidRDefault="007D1D5D" w:rsidP="00AD5E64">
            <w:pPr>
              <w:rPr>
                <w:rFonts w:cstheme="minorHAnsi"/>
              </w:rPr>
            </w:pPr>
          </w:p>
        </w:tc>
      </w:tr>
      <w:tr w:rsidR="007D1D5D" w:rsidRPr="00BA457B" w:rsidTr="00F15B26">
        <w:tc>
          <w:tcPr>
            <w:tcW w:w="2462" w:type="dxa"/>
          </w:tcPr>
          <w:p w:rsidR="007D1D5D" w:rsidRPr="00BA457B" w:rsidRDefault="007D1D5D" w:rsidP="00AD5E64">
            <w:pPr>
              <w:rPr>
                <w:rFonts w:cstheme="minorHAnsi"/>
              </w:rPr>
            </w:pPr>
            <w:r w:rsidRPr="00BA457B">
              <w:rPr>
                <w:rFonts w:cstheme="minorHAnsi"/>
              </w:rPr>
              <w:t>Powys</w:t>
            </w:r>
          </w:p>
        </w:tc>
        <w:tc>
          <w:tcPr>
            <w:tcW w:w="2458" w:type="dxa"/>
          </w:tcPr>
          <w:p w:rsidR="007D1D5D" w:rsidRPr="00BA457B" w:rsidRDefault="007D1D5D" w:rsidP="00AD5E64">
            <w:pPr>
              <w:rPr>
                <w:rFonts w:cstheme="minorHAnsi"/>
              </w:rPr>
            </w:pPr>
            <w:r w:rsidRPr="00BA457B">
              <w:rPr>
                <w:rFonts w:cstheme="minorHAnsi"/>
              </w:rPr>
              <w:t>T</w:t>
            </w:r>
            <w:r w:rsidR="00701893">
              <w:rPr>
                <w:rFonts w:cstheme="minorHAnsi"/>
              </w:rPr>
              <w:t xml:space="preserve">alk to me 2 </w:t>
            </w:r>
            <w:r w:rsidRPr="00BA457B">
              <w:rPr>
                <w:rFonts w:cstheme="minorHAnsi"/>
              </w:rPr>
              <w:t>delivery group</w:t>
            </w:r>
          </w:p>
        </w:tc>
        <w:tc>
          <w:tcPr>
            <w:tcW w:w="2771" w:type="dxa"/>
          </w:tcPr>
          <w:p w:rsidR="007D1D5D" w:rsidRPr="00BA457B" w:rsidRDefault="007D1D5D" w:rsidP="00AD5E64">
            <w:pPr>
              <w:rPr>
                <w:rFonts w:cstheme="minorHAnsi"/>
              </w:rPr>
            </w:pPr>
          </w:p>
        </w:tc>
        <w:tc>
          <w:tcPr>
            <w:tcW w:w="1996" w:type="dxa"/>
          </w:tcPr>
          <w:p w:rsidR="007D1D5D" w:rsidRPr="00BA457B" w:rsidRDefault="007D1D5D" w:rsidP="00AD5E64">
            <w:pPr>
              <w:rPr>
                <w:rFonts w:cstheme="minorHAnsi"/>
              </w:rPr>
            </w:pPr>
          </w:p>
        </w:tc>
        <w:tc>
          <w:tcPr>
            <w:tcW w:w="2641" w:type="dxa"/>
          </w:tcPr>
          <w:p w:rsidR="007D1D5D" w:rsidRPr="00BA457B" w:rsidRDefault="00115672" w:rsidP="00AD5E64">
            <w:pPr>
              <w:rPr>
                <w:rFonts w:cstheme="minorHAnsi"/>
              </w:rPr>
            </w:pPr>
            <w:r>
              <w:rPr>
                <w:rFonts w:cstheme="minorHAnsi"/>
              </w:rPr>
              <w:t>S</w:t>
            </w:r>
            <w:r w:rsidR="007D1D5D" w:rsidRPr="00BA457B">
              <w:rPr>
                <w:rFonts w:cstheme="minorHAnsi"/>
              </w:rPr>
              <w:t>its within the Powys Mental Health partnership which feeds into the Live Well (Mental Health) group and then into the RPB.</w:t>
            </w:r>
          </w:p>
        </w:tc>
      </w:tr>
      <w:tr w:rsidR="007D1D5D" w:rsidRPr="00BA457B" w:rsidTr="00F15B26">
        <w:tc>
          <w:tcPr>
            <w:tcW w:w="2462" w:type="dxa"/>
          </w:tcPr>
          <w:p w:rsidR="007D1D5D" w:rsidRPr="00BA457B" w:rsidRDefault="007D1D5D" w:rsidP="00AD5E64">
            <w:pPr>
              <w:rPr>
                <w:rFonts w:cstheme="minorHAnsi"/>
              </w:rPr>
            </w:pPr>
            <w:r w:rsidRPr="00BA457B">
              <w:rPr>
                <w:rFonts w:cstheme="minorHAnsi"/>
              </w:rPr>
              <w:t>Hywel Dda</w:t>
            </w:r>
          </w:p>
        </w:tc>
        <w:tc>
          <w:tcPr>
            <w:tcW w:w="2458" w:type="dxa"/>
          </w:tcPr>
          <w:p w:rsidR="007D1D5D" w:rsidRPr="00BA457B" w:rsidRDefault="00701893" w:rsidP="00AD5E64">
            <w:pPr>
              <w:rPr>
                <w:rFonts w:cstheme="minorHAnsi"/>
              </w:rPr>
            </w:pPr>
            <w:r w:rsidRPr="00BA457B">
              <w:rPr>
                <w:rFonts w:cstheme="minorHAnsi"/>
              </w:rPr>
              <w:t>T</w:t>
            </w:r>
            <w:r>
              <w:rPr>
                <w:rFonts w:cstheme="minorHAnsi"/>
              </w:rPr>
              <w:t xml:space="preserve">alk to me 2 </w:t>
            </w:r>
            <w:r w:rsidRPr="00BA457B">
              <w:rPr>
                <w:rFonts w:cstheme="minorHAnsi"/>
              </w:rPr>
              <w:t>delivery group</w:t>
            </w:r>
            <w:r w:rsidR="00DF31EB">
              <w:rPr>
                <w:rFonts w:cstheme="minorHAnsi"/>
              </w:rPr>
              <w:t xml:space="preserve"> established for a number of years. Currently under review</w:t>
            </w:r>
            <w:r w:rsidR="00B357D8">
              <w:rPr>
                <w:rFonts w:cstheme="minorHAnsi"/>
              </w:rPr>
              <w:t>.</w:t>
            </w:r>
          </w:p>
        </w:tc>
        <w:tc>
          <w:tcPr>
            <w:tcW w:w="2771" w:type="dxa"/>
          </w:tcPr>
          <w:p w:rsidR="007D1D5D" w:rsidRPr="00BA457B" w:rsidRDefault="007D1D5D" w:rsidP="00AD5E64">
            <w:pPr>
              <w:rPr>
                <w:rFonts w:cstheme="minorHAnsi"/>
              </w:rPr>
            </w:pPr>
          </w:p>
        </w:tc>
        <w:tc>
          <w:tcPr>
            <w:tcW w:w="1996" w:type="dxa"/>
          </w:tcPr>
          <w:p w:rsidR="007D1D5D" w:rsidRPr="00BA457B" w:rsidRDefault="007D1D5D" w:rsidP="00AD5E64">
            <w:pPr>
              <w:rPr>
                <w:rFonts w:cstheme="minorHAnsi"/>
              </w:rPr>
            </w:pPr>
          </w:p>
        </w:tc>
        <w:tc>
          <w:tcPr>
            <w:tcW w:w="2641" w:type="dxa"/>
          </w:tcPr>
          <w:p w:rsidR="007D1D5D" w:rsidRPr="00BA457B" w:rsidRDefault="007D1D5D" w:rsidP="00AD5E64">
            <w:pPr>
              <w:rPr>
                <w:rFonts w:cstheme="minorHAnsi"/>
              </w:rPr>
            </w:pPr>
          </w:p>
        </w:tc>
      </w:tr>
      <w:tr w:rsidR="007D1D5D" w:rsidRPr="00BA457B" w:rsidTr="00F15B26">
        <w:tc>
          <w:tcPr>
            <w:tcW w:w="2462" w:type="dxa"/>
          </w:tcPr>
          <w:p w:rsidR="007D1D5D" w:rsidRPr="00BA457B" w:rsidRDefault="007D1D5D" w:rsidP="00AD5E64">
            <w:pPr>
              <w:rPr>
                <w:rFonts w:cstheme="minorHAnsi"/>
              </w:rPr>
            </w:pPr>
            <w:r w:rsidRPr="00BA457B">
              <w:rPr>
                <w:rFonts w:cstheme="minorHAnsi"/>
              </w:rPr>
              <w:t>Cardiff and the Vale</w:t>
            </w:r>
          </w:p>
        </w:tc>
        <w:tc>
          <w:tcPr>
            <w:tcW w:w="2458" w:type="dxa"/>
          </w:tcPr>
          <w:p w:rsidR="007D1D5D" w:rsidRPr="00BA457B" w:rsidRDefault="007D1D5D" w:rsidP="00AD5E64">
            <w:pPr>
              <w:rPr>
                <w:rFonts w:cstheme="minorHAnsi"/>
              </w:rPr>
            </w:pPr>
            <w:r w:rsidRPr="00BA457B">
              <w:rPr>
                <w:rFonts w:cstheme="minorHAnsi"/>
              </w:rPr>
              <w:t>Suicide and Self Harm Prevention Steering Group for Cardiff and the Vale of Glamorgan</w:t>
            </w:r>
          </w:p>
          <w:p w:rsidR="007D1D5D" w:rsidRPr="00BA457B" w:rsidRDefault="007D1D5D" w:rsidP="00AD5E64">
            <w:pPr>
              <w:rPr>
                <w:rFonts w:cstheme="minorHAnsi"/>
              </w:rPr>
            </w:pPr>
          </w:p>
          <w:p w:rsidR="007D1D5D" w:rsidRPr="00BA457B" w:rsidRDefault="007D1D5D" w:rsidP="00AD5E64">
            <w:pPr>
              <w:rPr>
                <w:rFonts w:cstheme="minorHAnsi"/>
              </w:rPr>
            </w:pPr>
            <w:r w:rsidRPr="00BA457B">
              <w:rPr>
                <w:rFonts w:cstheme="minorHAnsi"/>
              </w:rPr>
              <w:t>The Steering Group leads on delivering the action plan and will monitor the strategy over the three years</w:t>
            </w:r>
          </w:p>
        </w:tc>
        <w:tc>
          <w:tcPr>
            <w:tcW w:w="2771" w:type="dxa"/>
          </w:tcPr>
          <w:p w:rsidR="007D1D5D" w:rsidRPr="00BA457B" w:rsidRDefault="007D1D5D" w:rsidP="00AD5E64">
            <w:pPr>
              <w:rPr>
                <w:rFonts w:cstheme="minorHAnsi"/>
              </w:rPr>
            </w:pPr>
            <w:r w:rsidRPr="00BA457B">
              <w:rPr>
                <w:rFonts w:cstheme="minorHAnsi"/>
              </w:rPr>
              <w:t>LHB – mental health, child health, crisis service, unscheduled care, poisons unit, public health</w:t>
            </w:r>
          </w:p>
          <w:p w:rsidR="007D1D5D" w:rsidRPr="00BA457B" w:rsidRDefault="007D1D5D" w:rsidP="00AD5E64">
            <w:pPr>
              <w:rPr>
                <w:rFonts w:cstheme="minorHAnsi"/>
              </w:rPr>
            </w:pPr>
            <w:r w:rsidRPr="00BA457B">
              <w:rPr>
                <w:rFonts w:cstheme="minorHAnsi"/>
              </w:rPr>
              <w:t>LA – social services</w:t>
            </w:r>
          </w:p>
          <w:p w:rsidR="007D1D5D" w:rsidRPr="00BA457B" w:rsidRDefault="007D1D5D" w:rsidP="00AD5E64">
            <w:pPr>
              <w:rPr>
                <w:rFonts w:cstheme="minorHAnsi"/>
              </w:rPr>
            </w:pPr>
            <w:r w:rsidRPr="00BA457B">
              <w:rPr>
                <w:rFonts w:cstheme="minorHAnsi"/>
              </w:rPr>
              <w:t>Service users</w:t>
            </w:r>
          </w:p>
          <w:p w:rsidR="007D1D5D" w:rsidRPr="00BA457B" w:rsidRDefault="007D1D5D" w:rsidP="00AD5E64">
            <w:pPr>
              <w:rPr>
                <w:rFonts w:cstheme="minorHAnsi"/>
              </w:rPr>
            </w:pPr>
            <w:r w:rsidRPr="00BA457B">
              <w:rPr>
                <w:rFonts w:cstheme="minorHAnsi"/>
              </w:rPr>
              <w:t>Prison</w:t>
            </w:r>
          </w:p>
          <w:p w:rsidR="007D1D5D" w:rsidRPr="00BA457B" w:rsidRDefault="007D1D5D" w:rsidP="00AD5E64">
            <w:pPr>
              <w:rPr>
                <w:rFonts w:cstheme="minorHAnsi"/>
              </w:rPr>
            </w:pPr>
            <w:r w:rsidRPr="00BA457B">
              <w:rPr>
                <w:rFonts w:cstheme="minorHAnsi"/>
              </w:rPr>
              <w:t>Cardiff Universities</w:t>
            </w:r>
          </w:p>
          <w:p w:rsidR="007D1D5D" w:rsidRPr="00BA457B" w:rsidRDefault="007D1D5D" w:rsidP="00AD5E64">
            <w:pPr>
              <w:rPr>
                <w:rFonts w:cstheme="minorHAnsi"/>
              </w:rPr>
            </w:pPr>
            <w:r w:rsidRPr="00BA457B">
              <w:rPr>
                <w:rFonts w:cstheme="minorHAnsi"/>
              </w:rPr>
              <w:t>SWP and Fire</w:t>
            </w:r>
            <w:r w:rsidR="00B357D8">
              <w:rPr>
                <w:rFonts w:cstheme="minorHAnsi"/>
              </w:rPr>
              <w:t xml:space="preserve"> Service</w:t>
            </w:r>
          </w:p>
          <w:p w:rsidR="007D1D5D" w:rsidRPr="00BA457B" w:rsidRDefault="007D1D5D" w:rsidP="00AD5E64">
            <w:pPr>
              <w:rPr>
                <w:rFonts w:cstheme="minorHAnsi"/>
              </w:rPr>
            </w:pPr>
            <w:r w:rsidRPr="00BA457B">
              <w:rPr>
                <w:rFonts w:cstheme="minorHAnsi"/>
              </w:rPr>
              <w:t>Job Centre plus</w:t>
            </w:r>
          </w:p>
          <w:p w:rsidR="007D1D5D" w:rsidRPr="00BA457B" w:rsidRDefault="007D1D5D" w:rsidP="00AD5E64">
            <w:pPr>
              <w:rPr>
                <w:rFonts w:cstheme="minorHAnsi"/>
              </w:rPr>
            </w:pPr>
            <w:r w:rsidRPr="00BA457B">
              <w:rPr>
                <w:rFonts w:cstheme="minorHAnsi"/>
              </w:rPr>
              <w:t>Third sector – Samaritans and others</w:t>
            </w:r>
          </w:p>
        </w:tc>
        <w:tc>
          <w:tcPr>
            <w:tcW w:w="1996" w:type="dxa"/>
          </w:tcPr>
          <w:p w:rsidR="007D1D5D" w:rsidRPr="00BA457B" w:rsidRDefault="007D1D5D" w:rsidP="00AD5E64">
            <w:pPr>
              <w:rPr>
                <w:rFonts w:cstheme="minorHAnsi"/>
              </w:rPr>
            </w:pPr>
          </w:p>
        </w:tc>
        <w:tc>
          <w:tcPr>
            <w:tcW w:w="2641" w:type="dxa"/>
          </w:tcPr>
          <w:p w:rsidR="007D1D5D" w:rsidRPr="00BA457B" w:rsidRDefault="007D1D5D" w:rsidP="00AD5E64">
            <w:pPr>
              <w:rPr>
                <w:rFonts w:cstheme="minorHAnsi"/>
              </w:rPr>
            </w:pPr>
            <w:r w:rsidRPr="00BA457B">
              <w:rPr>
                <w:rFonts w:cstheme="minorHAnsi"/>
              </w:rPr>
              <w:t>Reports to Regional Forum</w:t>
            </w:r>
          </w:p>
          <w:p w:rsidR="007D1D5D" w:rsidRPr="00BA457B" w:rsidRDefault="007D1D5D" w:rsidP="00AD5E64">
            <w:pPr>
              <w:rPr>
                <w:rFonts w:cstheme="minorHAnsi"/>
              </w:rPr>
            </w:pPr>
          </w:p>
          <w:p w:rsidR="007D1D5D" w:rsidRPr="00BA457B" w:rsidRDefault="007D1D5D" w:rsidP="00AD5E64">
            <w:pPr>
              <w:rPr>
                <w:rFonts w:cstheme="minorHAnsi"/>
              </w:rPr>
            </w:pPr>
            <w:r w:rsidRPr="00BA457B">
              <w:rPr>
                <w:rFonts w:cstheme="minorHAnsi"/>
              </w:rPr>
              <w:t xml:space="preserve">Strategy published with </w:t>
            </w:r>
            <w:r w:rsidR="001C1CD9">
              <w:rPr>
                <w:rFonts w:cstheme="minorHAnsi"/>
              </w:rPr>
              <w:t xml:space="preserve">the </w:t>
            </w:r>
            <w:r w:rsidRPr="00BA457B">
              <w:rPr>
                <w:rFonts w:cstheme="minorHAnsi"/>
              </w:rPr>
              <w:t>RPB</w:t>
            </w:r>
          </w:p>
          <w:p w:rsidR="007D1D5D" w:rsidRPr="00BA457B" w:rsidRDefault="007D1D5D" w:rsidP="00AD5E64">
            <w:pPr>
              <w:rPr>
                <w:rFonts w:cstheme="minorHAnsi"/>
              </w:rPr>
            </w:pPr>
          </w:p>
          <w:p w:rsidR="007D1D5D" w:rsidRPr="00BA457B" w:rsidRDefault="007D1D5D" w:rsidP="00AD5E64">
            <w:pPr>
              <w:rPr>
                <w:rFonts w:cstheme="minorHAnsi"/>
              </w:rPr>
            </w:pPr>
            <w:r w:rsidRPr="00BA457B">
              <w:rPr>
                <w:rFonts w:cstheme="minorHAnsi"/>
              </w:rPr>
              <w:t>Recognition of link to wider wellbeing agenda of PSB</w:t>
            </w:r>
          </w:p>
        </w:tc>
      </w:tr>
    </w:tbl>
    <w:p w:rsidR="007D1D5D" w:rsidRDefault="007D1D5D"/>
    <w:sectPr w:rsidR="007D1D5D" w:rsidSect="007D1D5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16E2C39"/>
    <w:multiLevelType w:val="hybridMultilevel"/>
    <w:tmpl w:val="97226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658116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1D5D"/>
    <w:rsid w:val="000C3357"/>
    <w:rsid w:val="00115672"/>
    <w:rsid w:val="001172CA"/>
    <w:rsid w:val="001C1CD9"/>
    <w:rsid w:val="0029073A"/>
    <w:rsid w:val="002B1376"/>
    <w:rsid w:val="002E77EB"/>
    <w:rsid w:val="003C342C"/>
    <w:rsid w:val="004D40C4"/>
    <w:rsid w:val="00502E19"/>
    <w:rsid w:val="0057469A"/>
    <w:rsid w:val="0069591C"/>
    <w:rsid w:val="00701893"/>
    <w:rsid w:val="00713C6C"/>
    <w:rsid w:val="00740DAC"/>
    <w:rsid w:val="0076612A"/>
    <w:rsid w:val="007D1D5D"/>
    <w:rsid w:val="008D2D54"/>
    <w:rsid w:val="009D50B4"/>
    <w:rsid w:val="00AC794D"/>
    <w:rsid w:val="00B357D8"/>
    <w:rsid w:val="00BE2148"/>
    <w:rsid w:val="00DE5762"/>
    <w:rsid w:val="00DF31EB"/>
    <w:rsid w:val="00F15B26"/>
    <w:rsid w:val="00FD04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5D843B"/>
  <w15:chartTrackingRefBased/>
  <w15:docId w15:val="{E42FF7E3-715C-4DB0-BA35-E61CA7D9BC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1D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D1D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9073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407</Words>
  <Characters>2324</Characters>
  <Application>Microsoft Office Word</Application>
  <DocSecurity>0</DocSecurity>
  <Lines>19</Lines>
  <Paragraphs>5</Paragraphs>
  <ScaleCrop>false</ScaleCrop>
  <Company>SBU</Company>
  <LinksUpToDate>false</LinksUpToDate>
  <CharactersWithSpaces>2726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Nerys Edmonds (Swansea Bay UHB - Public Health - SBUHB)</dc:creator>
  <cp:keywords/>
  <dc:description/>
  <cp:lastModifiedBy>Sophie Herbert (Swansea Bay UHB - Corporate Governance )</cp:lastModifiedBy>
  <cp:revision>1</cp:revision>
  <dcterms:created xsi:type="dcterms:W3CDTF">2024-07-16T09:08:00Z</dcterms:created>
  <dcterms:modified xsi:type="dcterms:W3CDTF">2024-07-16T09:08:00Z</dcterms:modified>
</cp:coreProperties>
</file>