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4839932C" w:rsidR="009744CE" w:rsidRPr="00A23DA2" w:rsidRDefault="00C84948" w:rsidP="0006012D">
      <w:pPr>
        <w:rPr>
          <w:color w:val="FF0000"/>
        </w:rPr>
      </w:pPr>
      <w:r>
        <w:rPr>
          <w:color w:val="FF0000"/>
        </w:rPr>
        <w:t xml:space="preserve"> </w:t>
      </w:r>
    </w:p>
    <w:p w14:paraId="291B6261" w14:textId="451BA1C0" w:rsidR="00015B4A" w:rsidRPr="00EB01C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E766A0">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A23DA2" w:rsidRDefault="00EB01C5"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Unc</w:t>
      </w:r>
      <w:r w:rsidR="0006012D" w:rsidRPr="00A23DA2">
        <w:rPr>
          <w:rFonts w:ascii="Arial" w:eastAsia="Calibri" w:hAnsi="Arial" w:cs="Arial"/>
          <w:b/>
          <w:color w:val="FF0000"/>
          <w:sz w:val="24"/>
          <w:szCs w:val="24"/>
          <w:u w:color="FF0000"/>
          <w:bdr w:val="nil"/>
          <w:lang w:val="en-US" w:eastAsia="en-GB"/>
        </w:rPr>
        <w:t>onfirmed</w:t>
      </w:r>
    </w:p>
    <w:p w14:paraId="1FC582FE" w14:textId="77777777" w:rsidR="0006012D" w:rsidRPr="00A23DA2"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r w:rsidRPr="00A23DA2">
        <w:rPr>
          <w:rFonts w:ascii="Arial" w:eastAsia="Arial Unicode MS" w:hAnsi="Arial" w:cs="Arial"/>
          <w:b/>
          <w:color w:val="FF0000"/>
          <w:sz w:val="24"/>
          <w:szCs w:val="24"/>
          <w:bdr w:val="nil"/>
          <w:lang w:val="en-US"/>
        </w:rPr>
        <w:t xml:space="preserve"> </w:t>
      </w:r>
      <w:r w:rsidRPr="00E766A0">
        <w:rPr>
          <w:rFonts w:ascii="Arial" w:eastAsia="Arial Unicode MS" w:hAnsi="Arial" w:cs="Arial"/>
          <w:b/>
          <w:sz w:val="24"/>
          <w:szCs w:val="24"/>
          <w:bdr w:val="nil"/>
          <w:lang w:val="en-US"/>
        </w:rPr>
        <w:t xml:space="preserve">Minutes of the Meeting of the </w:t>
      </w:r>
      <w:r w:rsidRPr="00E766A0">
        <w:rPr>
          <w:rFonts w:ascii="Arial" w:eastAsia="Calibri" w:hAnsi="Arial" w:cs="Arial"/>
          <w:b/>
          <w:sz w:val="24"/>
          <w:szCs w:val="24"/>
          <w:bdr w:val="nil"/>
          <w:lang w:val="en-US"/>
        </w:rPr>
        <w:t>Quality and Safety Committee</w:t>
      </w:r>
    </w:p>
    <w:p w14:paraId="6747595B" w14:textId="7986F0CB" w:rsidR="00FE12E3"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Tuesday </w:t>
      </w:r>
      <w:r w:rsidR="00BA3208">
        <w:rPr>
          <w:rFonts w:ascii="Arial" w:eastAsia="Calibri" w:hAnsi="Arial" w:cs="Arial"/>
          <w:b/>
          <w:sz w:val="24"/>
          <w:szCs w:val="24"/>
          <w:bdr w:val="nil"/>
          <w:lang w:val="en-US"/>
        </w:rPr>
        <w:t>24</w:t>
      </w:r>
      <w:r w:rsidR="00BA3208" w:rsidRPr="00BA3208">
        <w:rPr>
          <w:rFonts w:ascii="Arial" w:eastAsia="Calibri" w:hAnsi="Arial" w:cs="Arial"/>
          <w:b/>
          <w:sz w:val="24"/>
          <w:szCs w:val="24"/>
          <w:bdr w:val="nil"/>
          <w:vertAlign w:val="superscript"/>
          <w:lang w:val="en-US"/>
        </w:rPr>
        <w:t>th</w:t>
      </w:r>
      <w:r w:rsidR="00BA3208">
        <w:rPr>
          <w:rFonts w:ascii="Arial" w:eastAsia="Calibri" w:hAnsi="Arial" w:cs="Arial"/>
          <w:b/>
          <w:sz w:val="24"/>
          <w:szCs w:val="24"/>
          <w:bdr w:val="nil"/>
          <w:lang w:val="en-US"/>
        </w:rPr>
        <w:t xml:space="preserve"> October 2023</w:t>
      </w:r>
    </w:p>
    <w:p w14:paraId="02C1482C" w14:textId="1AAC83C2" w:rsidR="00471A5A" w:rsidRPr="00FE12E3"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 </w:t>
      </w:r>
      <w:r w:rsidRPr="00E4708C">
        <w:rPr>
          <w:rFonts w:ascii="Arial" w:eastAsia="Arial Unicode MS" w:hAnsi="Arial" w:cs="Arial"/>
          <w:b/>
          <w:sz w:val="24"/>
          <w:szCs w:val="24"/>
          <w:bdr w:val="nil"/>
          <w:lang w:val="en-US"/>
        </w:rPr>
        <w:t>via Microsoft Teams</w:t>
      </w:r>
    </w:p>
    <w:p w14:paraId="13A93B5E" w14:textId="77777777" w:rsidR="001F4D65" w:rsidRPr="00A23DA2"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p>
    <w:p w14:paraId="4BFA73D6"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E4708C">
        <w:rPr>
          <w:rFonts w:ascii="Arial" w:eastAsia="Calibri" w:hAnsi="Arial" w:cs="Arial"/>
          <w:b/>
          <w:sz w:val="24"/>
          <w:szCs w:val="24"/>
          <w:u w:val="single"/>
          <w:bdr w:val="nil"/>
          <w:lang w:val="en-US"/>
        </w:rPr>
        <w:t>Present</w:t>
      </w:r>
    </w:p>
    <w:p w14:paraId="623AA6E5" w14:textId="17B66A8D" w:rsidR="00F23D31" w:rsidRPr="00E4708C"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E4708C">
        <w:rPr>
          <w:rFonts w:ascii="Arial" w:eastAsia="Arial Unicode MS" w:hAnsi="Arial" w:cs="Arial"/>
          <w:sz w:val="24"/>
          <w:szCs w:val="24"/>
          <w:bdr w:val="nil"/>
          <w:lang w:val="en-US"/>
        </w:rPr>
        <w:t>Steve Spill, Vice</w:t>
      </w:r>
      <w:r w:rsidR="00237BD9" w:rsidRPr="00E4708C">
        <w:rPr>
          <w:rFonts w:ascii="Arial" w:eastAsia="Arial Unicode MS" w:hAnsi="Arial" w:cs="Arial"/>
          <w:sz w:val="24"/>
          <w:szCs w:val="24"/>
          <w:bdr w:val="nil"/>
          <w:lang w:val="en-US"/>
        </w:rPr>
        <w:t>-</w:t>
      </w:r>
      <w:r w:rsidRPr="00E4708C">
        <w:rPr>
          <w:rFonts w:ascii="Arial" w:eastAsia="Arial Unicode MS" w:hAnsi="Arial" w:cs="Arial"/>
          <w:sz w:val="24"/>
          <w:szCs w:val="24"/>
          <w:bdr w:val="nil"/>
          <w:lang w:val="en-US"/>
        </w:rPr>
        <w:t xml:space="preserve">Chair </w:t>
      </w:r>
      <w:r w:rsidR="00F23D31" w:rsidRPr="00E4708C">
        <w:rPr>
          <w:rFonts w:ascii="Arial" w:eastAsia="Arial Unicode MS" w:hAnsi="Arial" w:cs="Arial"/>
          <w:sz w:val="24"/>
          <w:szCs w:val="24"/>
          <w:bdr w:val="nil"/>
          <w:lang w:val="en-US"/>
        </w:rPr>
        <w:t>(in the chair)</w:t>
      </w:r>
    </w:p>
    <w:p w14:paraId="51C7884C" w14:textId="563F171C" w:rsidR="002F479E"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Anne Louise Ferguson, Independent Member </w:t>
      </w:r>
    </w:p>
    <w:p w14:paraId="79F516F2" w14:textId="7D7CAB61" w:rsidR="00CB4833"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Reena Owen, Independent Member </w:t>
      </w:r>
    </w:p>
    <w:p w14:paraId="32C79F9A" w14:textId="4D720B72" w:rsidR="00705A95" w:rsidRDefault="00705A9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Nicola Matthews, Independent Member </w:t>
      </w:r>
    </w:p>
    <w:p w14:paraId="5DA3A965" w14:textId="77777777" w:rsidR="00CB4833" w:rsidRPr="00CB4833"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442E5C"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442E5C">
        <w:rPr>
          <w:rFonts w:ascii="Arial" w:eastAsia="Arial Unicode MS" w:hAnsi="Arial" w:cs="Arial"/>
          <w:b/>
          <w:sz w:val="24"/>
          <w:szCs w:val="24"/>
          <w:u w:val="single"/>
          <w:bdr w:val="nil"/>
          <w:lang w:val="en-US"/>
        </w:rPr>
        <w:t>In Attendance</w:t>
      </w:r>
    </w:p>
    <w:p w14:paraId="656D6048" w14:textId="1E47F20A" w:rsidR="00CB4833" w:rsidRPr="00442E5C"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Christine Morrell,</w:t>
      </w:r>
      <w:r w:rsidR="00E75EFE" w:rsidRPr="00442E5C">
        <w:rPr>
          <w:rFonts w:ascii="Arial" w:eastAsia="Times New Roman" w:hAnsi="Arial" w:cs="Arial"/>
          <w:sz w:val="24"/>
          <w:szCs w:val="24"/>
          <w:lang w:eastAsia="en-GB"/>
        </w:rPr>
        <w:t xml:space="preserve"> Director of </w:t>
      </w:r>
      <w:r w:rsidR="001D27C3" w:rsidRPr="00442E5C">
        <w:rPr>
          <w:rFonts w:ascii="Arial" w:eastAsia="Times New Roman" w:hAnsi="Arial" w:cs="Arial"/>
          <w:sz w:val="24"/>
          <w:szCs w:val="24"/>
          <w:lang w:eastAsia="en-GB"/>
        </w:rPr>
        <w:t>Therapies and Health Science</w:t>
      </w:r>
      <w:r w:rsidR="00CB4833" w:rsidRPr="00442E5C">
        <w:rPr>
          <w:rFonts w:ascii="Arial" w:eastAsia="Times New Roman" w:hAnsi="Arial" w:cs="Arial"/>
          <w:sz w:val="24"/>
          <w:szCs w:val="24"/>
          <w:lang w:eastAsia="en-GB"/>
        </w:rPr>
        <w:t>s</w:t>
      </w:r>
      <w:r w:rsidR="0071400C" w:rsidRPr="00442E5C">
        <w:rPr>
          <w:rFonts w:ascii="Arial" w:eastAsia="Times New Roman" w:hAnsi="Arial" w:cs="Arial"/>
          <w:sz w:val="24"/>
          <w:szCs w:val="24"/>
          <w:lang w:eastAsia="en-GB"/>
        </w:rPr>
        <w:t xml:space="preserve"> </w:t>
      </w:r>
    </w:p>
    <w:p w14:paraId="1D323C9E" w14:textId="2F369317" w:rsidR="00271465" w:rsidRPr="00442E5C"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Raj Krishnan</w:t>
      </w:r>
      <w:r w:rsidR="00271465" w:rsidRPr="00442E5C">
        <w:rPr>
          <w:rFonts w:ascii="Arial" w:eastAsia="Times New Roman" w:hAnsi="Arial" w:cs="Arial"/>
          <w:sz w:val="24"/>
          <w:szCs w:val="24"/>
          <w:lang w:eastAsia="en-GB"/>
        </w:rPr>
        <w:t xml:space="preserve">, </w:t>
      </w:r>
      <w:r w:rsidRPr="00442E5C">
        <w:rPr>
          <w:rFonts w:ascii="Arial" w:eastAsia="Times New Roman" w:hAnsi="Arial" w:cs="Arial"/>
          <w:sz w:val="24"/>
          <w:szCs w:val="24"/>
          <w:lang w:eastAsia="en-GB"/>
        </w:rPr>
        <w:t xml:space="preserve">Acting </w:t>
      </w:r>
      <w:r w:rsidR="00C825FD" w:rsidRPr="00442E5C">
        <w:rPr>
          <w:rFonts w:ascii="Arial" w:eastAsia="Times New Roman" w:hAnsi="Arial" w:cs="Arial"/>
          <w:sz w:val="24"/>
          <w:szCs w:val="24"/>
          <w:lang w:eastAsia="en-GB"/>
        </w:rPr>
        <w:t>Executive</w:t>
      </w:r>
      <w:r w:rsidR="00271465" w:rsidRPr="00442E5C">
        <w:rPr>
          <w:rFonts w:ascii="Arial" w:eastAsia="Times New Roman" w:hAnsi="Arial" w:cs="Arial"/>
          <w:sz w:val="24"/>
          <w:szCs w:val="24"/>
          <w:lang w:eastAsia="en-GB"/>
        </w:rPr>
        <w:t xml:space="preserve"> Medical Director </w:t>
      </w:r>
    </w:p>
    <w:p w14:paraId="7A65CC1C" w14:textId="1404A9F2" w:rsidR="007D6915" w:rsidRPr="00442E5C"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Hazel Lloyd, Director of Corporate Governance</w:t>
      </w:r>
    </w:p>
    <w:p w14:paraId="6746044F" w14:textId="77777777" w:rsidR="00271465" w:rsidRPr="00442E5C" w:rsidRDefault="00CC0AD2" w:rsidP="00CC0AD2">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Angharad Higgins, Head of Quality and Safety</w:t>
      </w:r>
    </w:p>
    <w:p w14:paraId="1E332AA3" w14:textId="593E562B" w:rsidR="00CC0AD2" w:rsidRDefault="00271465" w:rsidP="00CC0AD2">
      <w:pPr>
        <w:spacing w:after="0" w:line="240" w:lineRule="auto"/>
        <w:rPr>
          <w:rFonts w:ascii="Arial" w:eastAsia="Times New Roman" w:hAnsi="Arial" w:cs="Arial"/>
          <w:sz w:val="24"/>
          <w:szCs w:val="24"/>
          <w:lang w:eastAsia="en-GB"/>
        </w:rPr>
      </w:pPr>
      <w:r w:rsidRPr="00442E5C">
        <w:rPr>
          <w:rFonts w:ascii="Arial" w:eastAsia="Times New Roman" w:hAnsi="Arial" w:cs="Arial"/>
          <w:sz w:val="24"/>
          <w:szCs w:val="24"/>
          <w:lang w:eastAsia="en-GB"/>
        </w:rPr>
        <w:t xml:space="preserve">Hazel Powell, Deputy Director of Nursing </w:t>
      </w:r>
    </w:p>
    <w:p w14:paraId="477C9752" w14:textId="20518220" w:rsidR="00E049E6" w:rsidRDefault="00E049E6"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Osian Lloyd, Internal Audit </w:t>
      </w:r>
    </w:p>
    <w:p w14:paraId="71F9B9B3" w14:textId="0E85BC99" w:rsidR="00E049E6" w:rsidRDefault="00E049E6"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Emma Mitchell </w:t>
      </w:r>
      <w:r w:rsidR="00B26536">
        <w:rPr>
          <w:rFonts w:ascii="Arial" w:eastAsia="Times New Roman" w:hAnsi="Arial" w:cs="Arial"/>
          <w:sz w:val="24"/>
          <w:szCs w:val="24"/>
          <w:lang w:eastAsia="en-GB"/>
        </w:rPr>
        <w:t>(Minute to</w:t>
      </w:r>
      <w:r w:rsidR="009F44D6">
        <w:rPr>
          <w:rFonts w:ascii="Arial" w:eastAsia="Times New Roman" w:hAnsi="Arial" w:cs="Arial"/>
          <w:sz w:val="24"/>
          <w:szCs w:val="24"/>
          <w:lang w:eastAsia="en-GB"/>
        </w:rPr>
        <w:t xml:space="preserve"> 196/23 to 204/23</w:t>
      </w:r>
      <w:r w:rsidR="00B26536">
        <w:rPr>
          <w:rFonts w:ascii="Arial" w:eastAsia="Times New Roman" w:hAnsi="Arial" w:cs="Arial"/>
          <w:sz w:val="24"/>
          <w:szCs w:val="24"/>
          <w:lang w:eastAsia="en-GB"/>
        </w:rPr>
        <w:t>)</w:t>
      </w:r>
    </w:p>
    <w:p w14:paraId="5224938A" w14:textId="7373D1B0" w:rsidR="00E049E6" w:rsidRDefault="00E049E6"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Shirley Hoskins</w:t>
      </w:r>
      <w:r w:rsidR="00B26536">
        <w:rPr>
          <w:rFonts w:ascii="Arial" w:eastAsia="Times New Roman" w:hAnsi="Arial" w:cs="Arial"/>
          <w:sz w:val="24"/>
          <w:szCs w:val="24"/>
          <w:lang w:eastAsia="en-GB"/>
        </w:rPr>
        <w:t xml:space="preserve"> (Minute to</w:t>
      </w:r>
      <w:r w:rsidR="009F44D6">
        <w:rPr>
          <w:rFonts w:ascii="Arial" w:eastAsia="Times New Roman" w:hAnsi="Arial" w:cs="Arial"/>
          <w:sz w:val="24"/>
          <w:szCs w:val="24"/>
          <w:lang w:eastAsia="en-GB"/>
        </w:rPr>
        <w:t xml:space="preserve"> 196/23 to 204/23</w:t>
      </w:r>
      <w:r w:rsidR="00B26536">
        <w:rPr>
          <w:rFonts w:ascii="Arial" w:eastAsia="Times New Roman" w:hAnsi="Arial" w:cs="Arial"/>
          <w:sz w:val="24"/>
          <w:szCs w:val="24"/>
          <w:lang w:eastAsia="en-GB"/>
        </w:rPr>
        <w:t xml:space="preserve">) </w:t>
      </w:r>
    </w:p>
    <w:p w14:paraId="5D9B1C61" w14:textId="4388E1D1" w:rsidR="00E049E6" w:rsidRDefault="00E049E6"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Lisa M</w:t>
      </w:r>
      <w:r w:rsidR="00B26536">
        <w:rPr>
          <w:rFonts w:ascii="Arial" w:eastAsia="Times New Roman" w:hAnsi="Arial" w:cs="Arial"/>
          <w:sz w:val="24"/>
          <w:szCs w:val="24"/>
          <w:lang w:eastAsia="en-GB"/>
        </w:rPr>
        <w:t xml:space="preserve">orris, Renal Matron (Minute </w:t>
      </w:r>
      <w:r w:rsidR="009F44D6">
        <w:rPr>
          <w:rFonts w:ascii="Arial" w:eastAsia="Times New Roman" w:hAnsi="Arial" w:cs="Arial"/>
          <w:sz w:val="24"/>
          <w:szCs w:val="24"/>
          <w:lang w:eastAsia="en-GB"/>
        </w:rPr>
        <w:t>196/23 to 202/23</w:t>
      </w:r>
      <w:r w:rsidR="00B26536">
        <w:rPr>
          <w:rFonts w:ascii="Arial" w:eastAsia="Times New Roman" w:hAnsi="Arial" w:cs="Arial"/>
          <w:sz w:val="24"/>
          <w:szCs w:val="24"/>
          <w:lang w:eastAsia="en-GB"/>
        </w:rPr>
        <w:t>)</w:t>
      </w:r>
    </w:p>
    <w:p w14:paraId="3AD52B96" w14:textId="3364E38F" w:rsidR="00E049E6" w:rsidRDefault="00E049E6"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Susan Mo</w:t>
      </w:r>
      <w:r w:rsidR="00B26536">
        <w:rPr>
          <w:rFonts w:ascii="Arial" w:eastAsia="Times New Roman" w:hAnsi="Arial" w:cs="Arial"/>
          <w:sz w:val="24"/>
          <w:szCs w:val="24"/>
          <w:lang w:eastAsia="en-GB"/>
        </w:rPr>
        <w:t>rgan, Consultant in Palliative Care (Minut</w:t>
      </w:r>
      <w:r w:rsidR="009F44D6">
        <w:rPr>
          <w:rFonts w:ascii="Arial" w:eastAsia="Times New Roman" w:hAnsi="Arial" w:cs="Arial"/>
          <w:sz w:val="24"/>
          <w:szCs w:val="24"/>
          <w:lang w:eastAsia="en-GB"/>
        </w:rPr>
        <w:t>e 204/23</w:t>
      </w:r>
      <w:r w:rsidR="00274077">
        <w:rPr>
          <w:rFonts w:ascii="Arial" w:eastAsia="Times New Roman" w:hAnsi="Arial" w:cs="Arial"/>
          <w:sz w:val="24"/>
          <w:szCs w:val="24"/>
          <w:lang w:eastAsia="en-GB"/>
        </w:rPr>
        <w:t xml:space="preserve">) </w:t>
      </w:r>
    </w:p>
    <w:p w14:paraId="1604A09D" w14:textId="0DD5D1A5" w:rsidR="00E049E6" w:rsidRPr="00442E5C" w:rsidRDefault="00E049E6"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Timothy S</w:t>
      </w:r>
      <w:r w:rsidR="00274077">
        <w:rPr>
          <w:rFonts w:ascii="Arial" w:eastAsia="Times New Roman" w:hAnsi="Arial" w:cs="Arial"/>
          <w:sz w:val="24"/>
          <w:szCs w:val="24"/>
          <w:lang w:eastAsia="en-GB"/>
        </w:rPr>
        <w:t>cale, Consultant in Nephrology (Minute</w:t>
      </w:r>
      <w:r w:rsidR="009F44D6">
        <w:rPr>
          <w:rFonts w:ascii="Arial" w:eastAsia="Times New Roman" w:hAnsi="Arial" w:cs="Arial"/>
          <w:sz w:val="24"/>
          <w:szCs w:val="24"/>
          <w:lang w:eastAsia="en-GB"/>
        </w:rPr>
        <w:t xml:space="preserve"> 202/23</w:t>
      </w:r>
      <w:r w:rsidR="00274077">
        <w:rPr>
          <w:rFonts w:ascii="Arial" w:eastAsia="Times New Roman" w:hAnsi="Arial" w:cs="Arial"/>
          <w:sz w:val="24"/>
          <w:szCs w:val="24"/>
          <w:lang w:eastAsia="en-GB"/>
        </w:rPr>
        <w:t>)</w:t>
      </w:r>
    </w:p>
    <w:p w14:paraId="5B75297B" w14:textId="020BD4BB" w:rsidR="00610242" w:rsidRDefault="00610242" w:rsidP="00771D59">
      <w:pPr>
        <w:spacing w:after="0" w:line="240" w:lineRule="auto"/>
        <w:rPr>
          <w:rFonts w:ascii="Arial" w:eastAsia="Times New Roman" w:hAnsi="Arial" w:cs="Arial"/>
          <w:sz w:val="24"/>
          <w:szCs w:val="24"/>
          <w:lang w:eastAsia="en-GB"/>
        </w:rPr>
      </w:pPr>
    </w:p>
    <w:p w14:paraId="38FD7A6E" w14:textId="77777777" w:rsidR="00610242" w:rsidRPr="00610242" w:rsidRDefault="00610242" w:rsidP="00771D59">
      <w:pPr>
        <w:spacing w:after="0" w:line="240" w:lineRule="auto"/>
        <w:rPr>
          <w:rFonts w:ascii="Arial" w:eastAsia="Times New Roman" w:hAnsi="Arial" w:cs="Arial"/>
          <w:sz w:val="24"/>
          <w:szCs w:val="24"/>
          <w:lang w:eastAsia="en-GB"/>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8"/>
        <w:gridCol w:w="7654"/>
        <w:gridCol w:w="1134"/>
      </w:tblGrid>
      <w:tr w:rsidR="00A23DA2" w:rsidRPr="00442E5C" w14:paraId="203A427A" w14:textId="77777777" w:rsidTr="005E3DA7">
        <w:trPr>
          <w:trHeight w:val="352"/>
        </w:trPr>
        <w:tc>
          <w:tcPr>
            <w:tcW w:w="1498" w:type="dxa"/>
            <w:shd w:val="clear" w:color="auto" w:fill="auto"/>
            <w:tcMar>
              <w:top w:w="80" w:type="dxa"/>
              <w:left w:w="80" w:type="dxa"/>
              <w:bottom w:w="80" w:type="dxa"/>
              <w:right w:w="80" w:type="dxa"/>
            </w:tcMar>
          </w:tcPr>
          <w:p w14:paraId="5ABEE1CA" w14:textId="77777777" w:rsidR="0006012D" w:rsidRPr="00442E5C"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442E5C">
              <w:rPr>
                <w:rFonts w:ascii="Arial" w:eastAsia="Calibri" w:hAnsi="Arial" w:cs="Arial"/>
                <w:b/>
                <w:sz w:val="24"/>
                <w:szCs w:val="24"/>
                <w:u w:color="000000"/>
                <w:bdr w:val="nil"/>
                <w:lang w:val="en-US" w:eastAsia="en-GB"/>
              </w:rPr>
              <w:t>Minute No.</w:t>
            </w:r>
          </w:p>
        </w:tc>
        <w:tc>
          <w:tcPr>
            <w:tcW w:w="7654" w:type="dxa"/>
            <w:shd w:val="clear" w:color="auto" w:fill="auto"/>
            <w:tcMar>
              <w:top w:w="80" w:type="dxa"/>
              <w:left w:w="80" w:type="dxa"/>
              <w:bottom w:w="80" w:type="dxa"/>
              <w:right w:w="80" w:type="dxa"/>
            </w:tcMar>
          </w:tcPr>
          <w:p w14:paraId="67E8DF11" w14:textId="77777777" w:rsidR="0006012D" w:rsidRPr="00442E5C" w:rsidRDefault="0006012D" w:rsidP="00E920E3">
            <w:pPr>
              <w:spacing w:before="120" w:after="120" w:line="240" w:lineRule="auto"/>
              <w:rPr>
                <w:rFonts w:ascii="Arial" w:eastAsia="Calibri" w:hAnsi="Arial" w:cs="Arial"/>
                <w:b/>
                <w:color w:val="FF0000"/>
                <w:sz w:val="24"/>
                <w:szCs w:val="24"/>
                <w:u w:color="000000"/>
                <w:bdr w:val="nil"/>
                <w:lang w:val="en-US" w:eastAsia="en-GB"/>
              </w:rPr>
            </w:pPr>
          </w:p>
        </w:tc>
        <w:tc>
          <w:tcPr>
            <w:tcW w:w="1134" w:type="dxa"/>
            <w:shd w:val="clear" w:color="auto" w:fill="auto"/>
            <w:tcMar>
              <w:top w:w="80" w:type="dxa"/>
              <w:left w:w="80" w:type="dxa"/>
              <w:bottom w:w="80" w:type="dxa"/>
              <w:right w:w="80" w:type="dxa"/>
            </w:tcMar>
          </w:tcPr>
          <w:p w14:paraId="6BC28376" w14:textId="77777777" w:rsidR="0006012D" w:rsidRPr="00442E5C" w:rsidRDefault="0006012D" w:rsidP="00E715B1">
            <w:pPr>
              <w:spacing w:before="120" w:after="120" w:line="240" w:lineRule="auto"/>
              <w:rPr>
                <w:rFonts w:ascii="Arial" w:eastAsia="Calibri" w:hAnsi="Arial" w:cs="Arial"/>
                <w:b/>
                <w:color w:val="FF0000"/>
                <w:sz w:val="24"/>
                <w:szCs w:val="24"/>
                <w:u w:color="000000"/>
                <w:bdr w:val="nil"/>
                <w:lang w:val="en-US" w:eastAsia="en-GB"/>
              </w:rPr>
            </w:pPr>
            <w:r w:rsidRPr="00442E5C">
              <w:rPr>
                <w:rFonts w:ascii="Arial" w:eastAsia="Calibri" w:hAnsi="Arial" w:cs="Arial"/>
                <w:b/>
                <w:sz w:val="24"/>
                <w:szCs w:val="24"/>
                <w:u w:color="000000"/>
                <w:bdr w:val="nil"/>
                <w:lang w:val="en-US" w:eastAsia="en-GB"/>
              </w:rPr>
              <w:t>Action</w:t>
            </w:r>
          </w:p>
        </w:tc>
      </w:tr>
      <w:tr w:rsidR="00A23DA2" w:rsidRPr="00442E5C" w14:paraId="0787B0E5" w14:textId="77777777" w:rsidTr="005E3DA7">
        <w:trPr>
          <w:trHeight w:val="374"/>
        </w:trPr>
        <w:tc>
          <w:tcPr>
            <w:tcW w:w="1498" w:type="dxa"/>
            <w:shd w:val="clear" w:color="auto" w:fill="auto"/>
            <w:tcMar>
              <w:top w:w="80" w:type="dxa"/>
              <w:left w:w="80" w:type="dxa"/>
              <w:bottom w:w="80" w:type="dxa"/>
              <w:right w:w="80" w:type="dxa"/>
            </w:tcMar>
          </w:tcPr>
          <w:p w14:paraId="3A151D92" w14:textId="79766FDD" w:rsidR="00F018E7" w:rsidRPr="00442E5C" w:rsidRDefault="00175920" w:rsidP="00AF1152">
            <w:pPr>
              <w:spacing w:before="120" w:after="120" w:line="240" w:lineRule="auto"/>
              <w:rPr>
                <w:rFonts w:ascii="Arial" w:eastAsia="Arial Unicode MS" w:hAnsi="Arial" w:cs="Arial"/>
                <w:b/>
                <w:color w:val="FF0000"/>
                <w:sz w:val="24"/>
                <w:szCs w:val="24"/>
                <w:bdr w:val="nil"/>
                <w:lang w:val="en-US"/>
              </w:rPr>
            </w:pPr>
            <w:r>
              <w:rPr>
                <w:rFonts w:ascii="Arial" w:eastAsia="Arial Unicode MS" w:hAnsi="Arial" w:cs="Arial"/>
                <w:b/>
                <w:sz w:val="24"/>
                <w:szCs w:val="24"/>
                <w:bdr w:val="nil"/>
                <w:lang w:val="en-US"/>
              </w:rPr>
              <w:t>196/23</w:t>
            </w:r>
          </w:p>
        </w:tc>
        <w:tc>
          <w:tcPr>
            <w:tcW w:w="7654" w:type="dxa"/>
            <w:shd w:val="clear" w:color="auto" w:fill="auto"/>
            <w:tcMar>
              <w:top w:w="80" w:type="dxa"/>
              <w:left w:w="80" w:type="dxa"/>
              <w:bottom w:w="80" w:type="dxa"/>
              <w:right w:w="80" w:type="dxa"/>
            </w:tcMar>
          </w:tcPr>
          <w:p w14:paraId="571C4035" w14:textId="77777777" w:rsidR="00F018E7" w:rsidRPr="00442E5C" w:rsidRDefault="00F018E7" w:rsidP="00E920E3">
            <w:pPr>
              <w:snapToGrid w:val="0"/>
              <w:spacing w:before="120" w:after="120" w:line="240" w:lineRule="auto"/>
              <w:rPr>
                <w:rFonts w:ascii="Arial" w:eastAsia="Times New Roman" w:hAnsi="Arial" w:cs="Arial"/>
                <w:color w:val="FF0000"/>
                <w:sz w:val="24"/>
                <w:szCs w:val="24"/>
                <w:lang w:eastAsia="en-GB"/>
              </w:rPr>
            </w:pPr>
            <w:r w:rsidRPr="00442E5C">
              <w:rPr>
                <w:rFonts w:ascii="Arial" w:eastAsia="Calibri" w:hAnsi="Arial" w:cs="Arial"/>
                <w:b/>
                <w:sz w:val="24"/>
                <w:szCs w:val="24"/>
                <w:u w:color="000000"/>
                <w:bdr w:val="nil"/>
                <w:lang w:val="en-US" w:eastAsia="en-GB"/>
              </w:rPr>
              <w:t>WELCOME / INTRODUCTORY REMARKS AND APOLOGIES</w:t>
            </w:r>
          </w:p>
        </w:tc>
        <w:tc>
          <w:tcPr>
            <w:tcW w:w="1134" w:type="dxa"/>
            <w:shd w:val="clear" w:color="auto" w:fill="auto"/>
            <w:tcMar>
              <w:top w:w="80" w:type="dxa"/>
              <w:left w:w="80" w:type="dxa"/>
              <w:bottom w:w="80" w:type="dxa"/>
              <w:right w:w="80" w:type="dxa"/>
            </w:tcMar>
          </w:tcPr>
          <w:p w14:paraId="71D806BF" w14:textId="77777777" w:rsidR="00F018E7" w:rsidRPr="00442E5C"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442E5C" w14:paraId="25AE7165" w14:textId="77777777" w:rsidTr="005E3DA7">
        <w:trPr>
          <w:trHeight w:val="477"/>
        </w:trPr>
        <w:tc>
          <w:tcPr>
            <w:tcW w:w="1498" w:type="dxa"/>
            <w:shd w:val="clear" w:color="auto" w:fill="auto"/>
            <w:tcMar>
              <w:top w:w="80" w:type="dxa"/>
              <w:left w:w="80" w:type="dxa"/>
              <w:bottom w:w="80" w:type="dxa"/>
              <w:right w:w="80" w:type="dxa"/>
            </w:tcMar>
          </w:tcPr>
          <w:p w14:paraId="7B99FD0E" w14:textId="77777777" w:rsidR="00F018E7" w:rsidRPr="00442E5C" w:rsidRDefault="00F018E7" w:rsidP="00E920E3">
            <w:pPr>
              <w:spacing w:before="120" w:after="120" w:line="240" w:lineRule="auto"/>
              <w:rPr>
                <w:rFonts w:ascii="Arial" w:eastAsia="Arial Unicode MS" w:hAnsi="Arial" w:cs="Arial"/>
                <w:color w:val="FF0000"/>
                <w:sz w:val="24"/>
                <w:szCs w:val="24"/>
                <w:bdr w:val="nil"/>
                <w:lang w:val="en-US"/>
              </w:rPr>
            </w:pPr>
          </w:p>
        </w:tc>
        <w:tc>
          <w:tcPr>
            <w:tcW w:w="7654" w:type="dxa"/>
            <w:shd w:val="clear" w:color="auto" w:fill="auto"/>
            <w:tcMar>
              <w:top w:w="80" w:type="dxa"/>
              <w:left w:w="80" w:type="dxa"/>
              <w:bottom w:w="80" w:type="dxa"/>
              <w:right w:w="80" w:type="dxa"/>
            </w:tcMar>
          </w:tcPr>
          <w:p w14:paraId="245ACD3B" w14:textId="59A12BF9" w:rsidR="00F457F7" w:rsidRPr="00442E5C" w:rsidRDefault="00F018E7" w:rsidP="00442E5C">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442E5C">
              <w:rPr>
                <w:rFonts w:ascii="Arial" w:hAnsi="Arial" w:cs="Arial"/>
                <w:sz w:val="24"/>
                <w:szCs w:val="24"/>
              </w:rPr>
              <w:t>The chair welcomed everyone to the meeting</w:t>
            </w:r>
            <w:r w:rsidR="002F479E" w:rsidRPr="00442E5C">
              <w:rPr>
                <w:rFonts w:ascii="Arial" w:hAnsi="Arial" w:cs="Arial"/>
                <w:sz w:val="24"/>
                <w:szCs w:val="24"/>
              </w:rPr>
              <w:t>.</w:t>
            </w:r>
          </w:p>
          <w:p w14:paraId="5D8E074F" w14:textId="35EBFC8F" w:rsidR="00F018E7" w:rsidRPr="00442E5C" w:rsidRDefault="008A4690" w:rsidP="00E049E6">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442E5C">
              <w:rPr>
                <w:rFonts w:ascii="Arial" w:hAnsi="Arial" w:cs="Arial"/>
                <w:sz w:val="24"/>
                <w:szCs w:val="24"/>
              </w:rPr>
              <w:t xml:space="preserve">Apologies for absence were received </w:t>
            </w:r>
            <w:r w:rsidR="0061591F" w:rsidRPr="00442E5C">
              <w:rPr>
                <w:rFonts w:ascii="Arial" w:hAnsi="Arial" w:cs="Arial"/>
                <w:sz w:val="24"/>
                <w:szCs w:val="24"/>
              </w:rPr>
              <w:t xml:space="preserve">from </w:t>
            </w:r>
            <w:r w:rsidR="00E049E6">
              <w:rPr>
                <w:rFonts w:ascii="Arial" w:hAnsi="Arial" w:cs="Arial"/>
                <w:sz w:val="24"/>
                <w:szCs w:val="24"/>
              </w:rPr>
              <w:t xml:space="preserve">Gareth Howells, Director of Nursing and Patient Experience, </w:t>
            </w:r>
            <w:r w:rsidR="0061591F" w:rsidRPr="00442E5C">
              <w:rPr>
                <w:rFonts w:ascii="Arial" w:hAnsi="Arial" w:cs="Arial"/>
                <w:sz w:val="24"/>
                <w:szCs w:val="24"/>
              </w:rPr>
              <w:t xml:space="preserve">Sue Evans, </w:t>
            </w:r>
            <w:proofErr w:type="spellStart"/>
            <w:r w:rsidR="0061591F" w:rsidRPr="00442E5C">
              <w:rPr>
                <w:rFonts w:ascii="Arial" w:hAnsi="Arial" w:cs="Arial"/>
                <w:sz w:val="24"/>
                <w:szCs w:val="24"/>
              </w:rPr>
              <w:t>Llais</w:t>
            </w:r>
            <w:proofErr w:type="spellEnd"/>
            <w:r w:rsidR="0061591F" w:rsidRPr="00442E5C">
              <w:rPr>
                <w:rFonts w:ascii="Arial" w:hAnsi="Arial" w:cs="Arial"/>
                <w:sz w:val="24"/>
                <w:szCs w:val="24"/>
              </w:rPr>
              <w:t>, Anjula Mehta, Interim Medical Director</w:t>
            </w:r>
            <w:r w:rsidR="009570BE">
              <w:rPr>
                <w:rFonts w:ascii="Arial" w:hAnsi="Arial" w:cs="Arial"/>
                <w:sz w:val="24"/>
                <w:szCs w:val="24"/>
              </w:rPr>
              <w:t xml:space="preserve">, Ceri Matthew, Interim Nurse Director, Morriston Service Group. </w:t>
            </w:r>
          </w:p>
        </w:tc>
        <w:tc>
          <w:tcPr>
            <w:tcW w:w="1134" w:type="dxa"/>
            <w:shd w:val="clear" w:color="auto" w:fill="auto"/>
            <w:tcMar>
              <w:top w:w="80" w:type="dxa"/>
              <w:left w:w="80" w:type="dxa"/>
              <w:bottom w:w="80" w:type="dxa"/>
              <w:right w:w="80" w:type="dxa"/>
            </w:tcMar>
          </w:tcPr>
          <w:p w14:paraId="2CBB3A0B" w14:textId="77777777" w:rsidR="00F018E7" w:rsidRPr="00442E5C"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442E5C" w14:paraId="203A31A3" w14:textId="77777777" w:rsidTr="005E3DA7">
        <w:trPr>
          <w:trHeight w:val="374"/>
        </w:trPr>
        <w:tc>
          <w:tcPr>
            <w:tcW w:w="1498" w:type="dxa"/>
            <w:shd w:val="clear" w:color="auto" w:fill="auto"/>
            <w:tcMar>
              <w:top w:w="80" w:type="dxa"/>
              <w:left w:w="80" w:type="dxa"/>
              <w:bottom w:w="80" w:type="dxa"/>
              <w:right w:w="80" w:type="dxa"/>
            </w:tcMar>
          </w:tcPr>
          <w:p w14:paraId="3040E86A" w14:textId="7CBFBDDB" w:rsidR="0006012D" w:rsidRPr="00442E5C" w:rsidRDefault="00175920"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197/23</w:t>
            </w:r>
          </w:p>
        </w:tc>
        <w:tc>
          <w:tcPr>
            <w:tcW w:w="7654" w:type="dxa"/>
            <w:shd w:val="clear" w:color="auto" w:fill="auto"/>
            <w:tcMar>
              <w:top w:w="80" w:type="dxa"/>
              <w:left w:w="80" w:type="dxa"/>
              <w:bottom w:w="80" w:type="dxa"/>
              <w:right w:w="80" w:type="dxa"/>
            </w:tcMar>
          </w:tcPr>
          <w:p w14:paraId="4520F13D" w14:textId="2963D422" w:rsidR="0006012D" w:rsidRPr="00442E5C" w:rsidRDefault="0006012D" w:rsidP="00E920E3">
            <w:pPr>
              <w:spacing w:before="120" w:after="120" w:line="240" w:lineRule="auto"/>
              <w:rPr>
                <w:rFonts w:ascii="Arial" w:eastAsia="Calibri" w:hAnsi="Arial" w:cs="Arial"/>
                <w:b/>
                <w:sz w:val="24"/>
                <w:szCs w:val="24"/>
                <w:u w:color="000000"/>
                <w:bdr w:val="nil"/>
                <w:lang w:val="en-US" w:eastAsia="en-GB"/>
              </w:rPr>
            </w:pPr>
            <w:r w:rsidRPr="00442E5C">
              <w:rPr>
                <w:rFonts w:ascii="Arial" w:eastAsia="Calibri" w:hAnsi="Arial" w:cs="Arial"/>
                <w:b/>
                <w:sz w:val="24"/>
                <w:szCs w:val="24"/>
                <w:u w:color="000000"/>
                <w:bdr w:val="nil"/>
                <w:lang w:val="en-US" w:eastAsia="en-GB"/>
              </w:rPr>
              <w:t>DECLARATION</w:t>
            </w:r>
            <w:r w:rsidR="00F457F7" w:rsidRPr="00442E5C">
              <w:rPr>
                <w:rFonts w:ascii="Arial" w:eastAsia="Calibri" w:hAnsi="Arial" w:cs="Arial"/>
                <w:b/>
                <w:sz w:val="24"/>
                <w:szCs w:val="24"/>
                <w:u w:color="000000"/>
                <w:bdr w:val="nil"/>
                <w:lang w:val="en-US" w:eastAsia="en-GB"/>
              </w:rPr>
              <w:t>S</w:t>
            </w:r>
            <w:r w:rsidRPr="00442E5C">
              <w:rPr>
                <w:rFonts w:ascii="Arial" w:eastAsia="Calibri" w:hAnsi="Arial" w:cs="Arial"/>
                <w:b/>
                <w:sz w:val="24"/>
                <w:szCs w:val="24"/>
                <w:u w:color="000000"/>
                <w:bdr w:val="nil"/>
                <w:lang w:val="en-US" w:eastAsia="en-GB"/>
              </w:rPr>
              <w:t xml:space="preserve"> OF INTEREST</w:t>
            </w:r>
          </w:p>
        </w:tc>
        <w:tc>
          <w:tcPr>
            <w:tcW w:w="1134" w:type="dxa"/>
            <w:shd w:val="clear" w:color="auto" w:fill="auto"/>
            <w:tcMar>
              <w:top w:w="80" w:type="dxa"/>
              <w:left w:w="80" w:type="dxa"/>
              <w:bottom w:w="80" w:type="dxa"/>
              <w:right w:w="80" w:type="dxa"/>
            </w:tcMar>
          </w:tcPr>
          <w:p w14:paraId="1BD39CFC" w14:textId="5DF8A1D4" w:rsidR="0006012D" w:rsidRPr="00442E5C" w:rsidRDefault="001A228B" w:rsidP="001A228B">
            <w:pPr>
              <w:tabs>
                <w:tab w:val="left" w:pos="1164"/>
              </w:tabs>
              <w:spacing w:before="120" w:after="120" w:line="240" w:lineRule="auto"/>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ab/>
            </w:r>
          </w:p>
        </w:tc>
      </w:tr>
      <w:tr w:rsidR="00A23DA2" w:rsidRPr="00442E5C" w14:paraId="54265D8D" w14:textId="77777777" w:rsidTr="005E3DA7">
        <w:trPr>
          <w:trHeight w:val="137"/>
        </w:trPr>
        <w:tc>
          <w:tcPr>
            <w:tcW w:w="1498" w:type="dxa"/>
            <w:shd w:val="clear" w:color="auto" w:fill="auto"/>
            <w:tcMar>
              <w:top w:w="80" w:type="dxa"/>
              <w:left w:w="80" w:type="dxa"/>
              <w:bottom w:w="80" w:type="dxa"/>
              <w:right w:w="80" w:type="dxa"/>
            </w:tcMar>
          </w:tcPr>
          <w:p w14:paraId="738EF5A1" w14:textId="1AC39B19" w:rsidR="0006012D" w:rsidRPr="00442E5C" w:rsidRDefault="0006012D" w:rsidP="00C825FD">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4E722343" w14:textId="575047AF" w:rsidR="0006012D" w:rsidRPr="00442E5C" w:rsidRDefault="00403FB5" w:rsidP="00403FB5">
            <w:pPr>
              <w:spacing w:before="120" w:after="120" w:line="240" w:lineRule="auto"/>
              <w:rPr>
                <w:rFonts w:ascii="Arial" w:eastAsia="Calibri" w:hAnsi="Arial" w:cs="Arial"/>
                <w:sz w:val="24"/>
                <w:szCs w:val="24"/>
                <w:u w:color="000000"/>
                <w:bdr w:val="nil"/>
                <w:lang w:val="en-US" w:eastAsia="en-GB"/>
              </w:rPr>
            </w:pPr>
            <w:r w:rsidRPr="00442E5C">
              <w:rPr>
                <w:rFonts w:ascii="Arial" w:eastAsia="Calibri" w:hAnsi="Arial" w:cs="Arial"/>
                <w:sz w:val="24"/>
                <w:szCs w:val="24"/>
                <w:u w:color="000000"/>
                <w:bdr w:val="nil"/>
                <w:lang w:val="en-US" w:eastAsia="en-GB"/>
              </w:rPr>
              <w:t xml:space="preserve">There were none. </w:t>
            </w:r>
          </w:p>
        </w:tc>
        <w:tc>
          <w:tcPr>
            <w:tcW w:w="1134" w:type="dxa"/>
            <w:shd w:val="clear" w:color="auto" w:fill="auto"/>
            <w:tcMar>
              <w:top w:w="80" w:type="dxa"/>
              <w:left w:w="80" w:type="dxa"/>
              <w:bottom w:w="80" w:type="dxa"/>
              <w:right w:w="80" w:type="dxa"/>
            </w:tcMar>
          </w:tcPr>
          <w:p w14:paraId="0BBFB243" w14:textId="500BFF53" w:rsidR="0006012D" w:rsidRPr="00442E5C"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ab/>
            </w:r>
          </w:p>
        </w:tc>
      </w:tr>
      <w:tr w:rsidR="00A23DA2" w:rsidRPr="00442E5C" w14:paraId="3600E5C6" w14:textId="77777777" w:rsidTr="005E3DA7">
        <w:trPr>
          <w:trHeight w:val="374"/>
        </w:trPr>
        <w:tc>
          <w:tcPr>
            <w:tcW w:w="1498" w:type="dxa"/>
            <w:shd w:val="clear" w:color="auto" w:fill="auto"/>
            <w:tcMar>
              <w:top w:w="80" w:type="dxa"/>
              <w:left w:w="80" w:type="dxa"/>
              <w:bottom w:w="80" w:type="dxa"/>
              <w:right w:w="80" w:type="dxa"/>
            </w:tcMar>
          </w:tcPr>
          <w:p w14:paraId="5EDFC050" w14:textId="32C56BD8" w:rsidR="0006012D" w:rsidRPr="00442E5C" w:rsidRDefault="00175920"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198/23</w:t>
            </w:r>
          </w:p>
        </w:tc>
        <w:tc>
          <w:tcPr>
            <w:tcW w:w="7654" w:type="dxa"/>
            <w:shd w:val="clear" w:color="auto" w:fill="auto"/>
            <w:tcMar>
              <w:top w:w="80" w:type="dxa"/>
              <w:left w:w="80" w:type="dxa"/>
              <w:bottom w:w="80" w:type="dxa"/>
              <w:right w:w="80" w:type="dxa"/>
            </w:tcMar>
          </w:tcPr>
          <w:p w14:paraId="48E1B1F3" w14:textId="77777777" w:rsidR="0006012D" w:rsidRPr="00442E5C" w:rsidRDefault="0006012D" w:rsidP="00CB723D">
            <w:pPr>
              <w:spacing w:before="120" w:after="120" w:line="240" w:lineRule="auto"/>
              <w:jc w:val="both"/>
              <w:rPr>
                <w:rFonts w:ascii="Arial" w:eastAsia="Calibri" w:hAnsi="Arial" w:cs="Arial"/>
                <w:sz w:val="24"/>
                <w:szCs w:val="24"/>
                <w:u w:color="000000"/>
                <w:bdr w:val="nil"/>
                <w:lang w:val="en-US" w:eastAsia="en-GB"/>
              </w:rPr>
            </w:pPr>
            <w:r w:rsidRPr="00442E5C">
              <w:rPr>
                <w:rFonts w:ascii="Arial" w:eastAsia="Calibri" w:hAnsi="Arial" w:cs="Arial"/>
                <w:b/>
                <w:sz w:val="24"/>
                <w:szCs w:val="24"/>
                <w:u w:color="000000"/>
                <w:bdr w:val="nil"/>
                <w:lang w:val="en-US" w:eastAsia="en-GB"/>
              </w:rPr>
              <w:t>MINUTES OF THE PREVIOUS MEETING</w:t>
            </w:r>
          </w:p>
        </w:tc>
        <w:tc>
          <w:tcPr>
            <w:tcW w:w="1134" w:type="dxa"/>
            <w:shd w:val="clear" w:color="auto" w:fill="auto"/>
            <w:tcMar>
              <w:top w:w="80" w:type="dxa"/>
              <w:left w:w="80" w:type="dxa"/>
              <w:bottom w:w="80" w:type="dxa"/>
              <w:right w:w="80" w:type="dxa"/>
            </w:tcMar>
          </w:tcPr>
          <w:p w14:paraId="15749EE8" w14:textId="77777777" w:rsidR="0006012D" w:rsidRPr="00442E5C"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442E5C" w14:paraId="1EBC6C91" w14:textId="77777777" w:rsidTr="005E3DA7">
        <w:trPr>
          <w:trHeight w:val="374"/>
        </w:trPr>
        <w:tc>
          <w:tcPr>
            <w:tcW w:w="1498" w:type="dxa"/>
            <w:shd w:val="clear" w:color="auto" w:fill="auto"/>
            <w:tcMar>
              <w:top w:w="80" w:type="dxa"/>
              <w:left w:w="80" w:type="dxa"/>
              <w:bottom w:w="80" w:type="dxa"/>
              <w:right w:w="80" w:type="dxa"/>
            </w:tcMar>
          </w:tcPr>
          <w:p w14:paraId="5B7BBF4F" w14:textId="14A750F1" w:rsidR="0006012D" w:rsidRPr="00442E5C" w:rsidRDefault="0006012D"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3567267F" w14:textId="6B33C500" w:rsidR="00864ACA" w:rsidRPr="00442E5C" w:rsidRDefault="0006012D" w:rsidP="00442E5C">
            <w:pPr>
              <w:pStyle w:val="Body"/>
              <w:spacing w:before="120" w:after="120"/>
              <w:jc w:val="both"/>
              <w:rPr>
                <w:rFonts w:ascii="Arial" w:hAnsi="Arial" w:cs="Arial"/>
                <w:b/>
                <w:bCs/>
                <w:color w:val="auto"/>
                <w:sz w:val="24"/>
                <w:szCs w:val="24"/>
                <w:u w:val="single"/>
              </w:rPr>
            </w:pPr>
            <w:r w:rsidRPr="00442E5C">
              <w:rPr>
                <w:rFonts w:ascii="Arial" w:eastAsia="Arial Unicode MS" w:hAnsi="Arial" w:cs="Arial"/>
                <w:color w:val="auto"/>
                <w:sz w:val="24"/>
                <w:szCs w:val="24"/>
              </w:rPr>
              <w:t>The minu</w:t>
            </w:r>
            <w:r w:rsidR="0022143E" w:rsidRPr="00442E5C">
              <w:rPr>
                <w:rFonts w:ascii="Arial" w:eastAsia="Arial Unicode MS" w:hAnsi="Arial" w:cs="Arial"/>
                <w:color w:val="auto"/>
                <w:sz w:val="24"/>
                <w:szCs w:val="24"/>
              </w:rPr>
              <w:t>tes of the main meeting held on the</w:t>
            </w:r>
            <w:r w:rsidR="00013977">
              <w:rPr>
                <w:rFonts w:ascii="Arial" w:eastAsia="Arial Unicode MS" w:hAnsi="Arial" w:cs="Arial"/>
                <w:color w:val="auto"/>
                <w:sz w:val="24"/>
                <w:szCs w:val="24"/>
              </w:rPr>
              <w:t xml:space="preserve"> 26</w:t>
            </w:r>
            <w:r w:rsidR="00013977" w:rsidRPr="00013977">
              <w:rPr>
                <w:rFonts w:ascii="Arial" w:eastAsia="Arial Unicode MS" w:hAnsi="Arial" w:cs="Arial"/>
                <w:color w:val="auto"/>
                <w:sz w:val="24"/>
                <w:szCs w:val="24"/>
                <w:vertAlign w:val="superscript"/>
              </w:rPr>
              <w:t>th</w:t>
            </w:r>
            <w:r w:rsidR="00013977">
              <w:rPr>
                <w:rFonts w:ascii="Arial" w:eastAsia="Arial Unicode MS" w:hAnsi="Arial" w:cs="Arial"/>
                <w:color w:val="auto"/>
                <w:sz w:val="24"/>
                <w:szCs w:val="24"/>
              </w:rPr>
              <w:t xml:space="preserve"> September 2023</w:t>
            </w:r>
            <w:r w:rsidR="0022143E" w:rsidRPr="00442E5C">
              <w:rPr>
                <w:rFonts w:ascii="Arial" w:eastAsia="Arial Unicode MS" w:hAnsi="Arial" w:cs="Arial"/>
                <w:color w:val="auto"/>
                <w:sz w:val="24"/>
                <w:szCs w:val="24"/>
              </w:rPr>
              <w:t xml:space="preserve"> </w:t>
            </w:r>
            <w:r w:rsidRPr="00442E5C">
              <w:rPr>
                <w:rFonts w:ascii="Arial" w:eastAsia="Arial Unicode MS" w:hAnsi="Arial" w:cs="Arial"/>
                <w:color w:val="auto"/>
                <w:sz w:val="24"/>
                <w:szCs w:val="24"/>
              </w:rPr>
              <w:t xml:space="preserve">were </w:t>
            </w:r>
            <w:r w:rsidRPr="00442E5C">
              <w:rPr>
                <w:rFonts w:ascii="Arial" w:eastAsia="Arial Unicode MS" w:hAnsi="Arial" w:cs="Arial"/>
                <w:b/>
                <w:color w:val="auto"/>
                <w:sz w:val="24"/>
                <w:szCs w:val="24"/>
              </w:rPr>
              <w:t>received</w:t>
            </w:r>
            <w:r w:rsidRPr="00442E5C">
              <w:rPr>
                <w:rFonts w:ascii="Arial" w:eastAsia="Arial Unicode MS" w:hAnsi="Arial" w:cs="Arial"/>
                <w:color w:val="auto"/>
                <w:sz w:val="24"/>
                <w:szCs w:val="24"/>
              </w:rPr>
              <w:t xml:space="preserve"> and </w:t>
            </w:r>
            <w:r w:rsidRPr="00442E5C">
              <w:rPr>
                <w:rFonts w:ascii="Arial" w:eastAsia="Arial Unicode MS" w:hAnsi="Arial" w:cs="Arial"/>
                <w:b/>
                <w:color w:val="auto"/>
                <w:sz w:val="24"/>
                <w:szCs w:val="24"/>
              </w:rPr>
              <w:t>confirmed</w:t>
            </w:r>
            <w:r w:rsidR="00C41366" w:rsidRPr="00442E5C">
              <w:rPr>
                <w:rFonts w:ascii="Arial" w:eastAsia="Arial Unicode MS" w:hAnsi="Arial" w:cs="Arial"/>
                <w:color w:val="auto"/>
                <w:sz w:val="24"/>
                <w:szCs w:val="24"/>
              </w:rPr>
              <w:t xml:space="preserve"> as a true and accurate record</w:t>
            </w:r>
            <w:r w:rsidR="00A951B7" w:rsidRPr="00442E5C">
              <w:rPr>
                <w:rFonts w:ascii="Arial" w:eastAsia="Arial Unicode MS" w:hAnsi="Arial" w:cs="Arial"/>
                <w:color w:val="auto"/>
                <w:sz w:val="24"/>
                <w:szCs w:val="24"/>
              </w:rPr>
              <w:t>.</w:t>
            </w:r>
          </w:p>
        </w:tc>
        <w:tc>
          <w:tcPr>
            <w:tcW w:w="1134" w:type="dxa"/>
            <w:shd w:val="clear" w:color="auto" w:fill="auto"/>
            <w:tcMar>
              <w:top w:w="80" w:type="dxa"/>
              <w:left w:w="80" w:type="dxa"/>
              <w:bottom w:w="80" w:type="dxa"/>
              <w:right w:w="80" w:type="dxa"/>
            </w:tcMar>
          </w:tcPr>
          <w:p w14:paraId="513CA616" w14:textId="1F03AB8E" w:rsidR="0006012D" w:rsidRPr="00442E5C"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442E5C">
              <w:rPr>
                <w:rFonts w:ascii="Arial" w:eastAsia="Arial Unicode MS" w:hAnsi="Arial" w:cs="Arial"/>
                <w:sz w:val="24"/>
                <w:szCs w:val="24"/>
                <w:bdr w:val="nil"/>
                <w:lang w:val="en-US"/>
              </w:rPr>
              <w:tab/>
            </w:r>
          </w:p>
        </w:tc>
      </w:tr>
      <w:tr w:rsidR="00A23DA2" w:rsidRPr="00442E5C" w14:paraId="64F7F7CC" w14:textId="77777777" w:rsidTr="005E3DA7">
        <w:trPr>
          <w:trHeight w:val="374"/>
        </w:trPr>
        <w:tc>
          <w:tcPr>
            <w:tcW w:w="1498" w:type="dxa"/>
            <w:shd w:val="clear" w:color="auto" w:fill="auto"/>
            <w:tcMar>
              <w:top w:w="80" w:type="dxa"/>
              <w:left w:w="80" w:type="dxa"/>
              <w:bottom w:w="80" w:type="dxa"/>
              <w:right w:w="80" w:type="dxa"/>
            </w:tcMar>
          </w:tcPr>
          <w:p w14:paraId="3D9DB099" w14:textId="7E1BC748" w:rsidR="0006012D" w:rsidRPr="00442E5C" w:rsidRDefault="00175920"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lastRenderedPageBreak/>
              <w:t>199/23</w:t>
            </w:r>
          </w:p>
        </w:tc>
        <w:tc>
          <w:tcPr>
            <w:tcW w:w="7654" w:type="dxa"/>
            <w:shd w:val="clear" w:color="auto" w:fill="auto"/>
            <w:tcMar>
              <w:top w:w="80" w:type="dxa"/>
              <w:left w:w="80" w:type="dxa"/>
              <w:bottom w:w="80" w:type="dxa"/>
              <w:right w:w="80" w:type="dxa"/>
            </w:tcMar>
          </w:tcPr>
          <w:p w14:paraId="658CA0B7" w14:textId="77777777" w:rsidR="0006012D" w:rsidRPr="00442E5C" w:rsidRDefault="0006012D" w:rsidP="00CB723D">
            <w:pPr>
              <w:spacing w:before="120" w:after="120" w:line="240" w:lineRule="auto"/>
              <w:jc w:val="both"/>
              <w:rPr>
                <w:rFonts w:ascii="Arial" w:eastAsia="Calibri" w:hAnsi="Arial" w:cs="Arial"/>
                <w:sz w:val="24"/>
                <w:szCs w:val="24"/>
                <w:u w:color="000000"/>
                <w:bdr w:val="nil"/>
                <w:lang w:val="en-US" w:eastAsia="en-GB"/>
              </w:rPr>
            </w:pPr>
            <w:r w:rsidRPr="00442E5C">
              <w:rPr>
                <w:rFonts w:ascii="Arial" w:eastAsia="Calibri" w:hAnsi="Arial" w:cs="Arial"/>
                <w:b/>
                <w:sz w:val="24"/>
                <w:szCs w:val="24"/>
                <w:u w:color="000000"/>
                <w:bdr w:val="nil"/>
                <w:lang w:val="en-US" w:eastAsia="en-GB"/>
              </w:rPr>
              <w:t>MATTERS ARISING</w:t>
            </w:r>
          </w:p>
        </w:tc>
        <w:tc>
          <w:tcPr>
            <w:tcW w:w="1134" w:type="dxa"/>
            <w:shd w:val="clear" w:color="auto" w:fill="auto"/>
            <w:tcMar>
              <w:top w:w="80" w:type="dxa"/>
              <w:left w:w="80" w:type="dxa"/>
              <w:bottom w:w="80" w:type="dxa"/>
              <w:right w:w="80" w:type="dxa"/>
            </w:tcMar>
          </w:tcPr>
          <w:p w14:paraId="5EFE8317" w14:textId="77777777" w:rsidR="0006012D" w:rsidRPr="00442E5C"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442E5C" w14:paraId="192542FF" w14:textId="77777777" w:rsidTr="005E3DA7">
        <w:trPr>
          <w:trHeight w:val="374"/>
        </w:trPr>
        <w:tc>
          <w:tcPr>
            <w:tcW w:w="1498" w:type="dxa"/>
            <w:shd w:val="clear" w:color="auto" w:fill="auto"/>
            <w:tcMar>
              <w:top w:w="80" w:type="dxa"/>
              <w:left w:w="80" w:type="dxa"/>
              <w:bottom w:w="80" w:type="dxa"/>
              <w:right w:w="80" w:type="dxa"/>
            </w:tcMar>
          </w:tcPr>
          <w:p w14:paraId="17EA4346" w14:textId="265A7E4E" w:rsidR="0006012D" w:rsidRPr="00442E5C" w:rsidRDefault="0006012D"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11239911" w14:textId="50D8FCFB" w:rsidR="00157295" w:rsidRPr="00442E5C"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442E5C">
              <w:rPr>
                <w:rFonts w:ascii="Arial" w:hAnsi="Arial" w:cs="Arial"/>
                <w:color w:val="auto"/>
                <w:sz w:val="24"/>
                <w:szCs w:val="24"/>
              </w:rPr>
              <w:t xml:space="preserve">There were </w:t>
            </w:r>
            <w:r w:rsidR="00867A42" w:rsidRPr="00442E5C">
              <w:rPr>
                <w:rFonts w:ascii="Arial" w:hAnsi="Arial" w:cs="Arial"/>
                <w:color w:val="auto"/>
                <w:sz w:val="24"/>
                <w:szCs w:val="24"/>
              </w:rPr>
              <w:t>no</w:t>
            </w:r>
            <w:r w:rsidR="005E7CB4" w:rsidRPr="00442E5C">
              <w:rPr>
                <w:rFonts w:ascii="Arial" w:hAnsi="Arial" w:cs="Arial"/>
                <w:color w:val="auto"/>
                <w:sz w:val="24"/>
                <w:szCs w:val="24"/>
              </w:rPr>
              <w:t xml:space="preserve"> </w:t>
            </w:r>
            <w:r w:rsidR="00382857" w:rsidRPr="00442E5C">
              <w:rPr>
                <w:rFonts w:ascii="Arial" w:hAnsi="Arial" w:cs="Arial"/>
                <w:color w:val="auto"/>
                <w:sz w:val="24"/>
                <w:szCs w:val="24"/>
              </w:rPr>
              <w:t>items raised.</w:t>
            </w:r>
            <w:r w:rsidR="006654A8" w:rsidRPr="00442E5C">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1DB3E357" w14:textId="77777777" w:rsidR="002D1140" w:rsidRPr="00442E5C" w:rsidRDefault="002D1140" w:rsidP="00CB723D">
            <w:pPr>
              <w:spacing w:before="120" w:after="120" w:line="240" w:lineRule="auto"/>
              <w:jc w:val="both"/>
              <w:rPr>
                <w:rFonts w:ascii="Arial" w:eastAsia="Arial Unicode MS" w:hAnsi="Arial" w:cs="Arial"/>
                <w:b/>
                <w:sz w:val="24"/>
                <w:szCs w:val="24"/>
                <w:bdr w:val="nil"/>
                <w:lang w:val="en-US"/>
              </w:rPr>
            </w:pPr>
          </w:p>
        </w:tc>
      </w:tr>
      <w:tr w:rsidR="00C825FD" w:rsidRPr="00442E5C" w14:paraId="60F70040" w14:textId="77777777" w:rsidTr="005E3DA7">
        <w:trPr>
          <w:trHeight w:val="374"/>
        </w:trPr>
        <w:tc>
          <w:tcPr>
            <w:tcW w:w="1498" w:type="dxa"/>
            <w:shd w:val="clear" w:color="auto" w:fill="auto"/>
            <w:tcMar>
              <w:top w:w="80" w:type="dxa"/>
              <w:left w:w="80" w:type="dxa"/>
              <w:bottom w:w="80" w:type="dxa"/>
              <w:right w:w="80" w:type="dxa"/>
            </w:tcMar>
          </w:tcPr>
          <w:p w14:paraId="6F28516D" w14:textId="0EE9CC63" w:rsidR="00C825FD" w:rsidRPr="00442E5C" w:rsidRDefault="00915CD8"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200/23</w:t>
            </w:r>
          </w:p>
        </w:tc>
        <w:tc>
          <w:tcPr>
            <w:tcW w:w="7654" w:type="dxa"/>
            <w:shd w:val="clear" w:color="auto" w:fill="auto"/>
            <w:tcMar>
              <w:top w:w="80" w:type="dxa"/>
              <w:left w:w="80" w:type="dxa"/>
              <w:bottom w:w="80" w:type="dxa"/>
              <w:right w:w="80" w:type="dxa"/>
            </w:tcMar>
          </w:tcPr>
          <w:p w14:paraId="78C8B6BC" w14:textId="198E91CF" w:rsidR="00C825FD" w:rsidRPr="00442E5C" w:rsidRDefault="00C825FD"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442E5C">
              <w:rPr>
                <w:rFonts w:ascii="Arial" w:hAnsi="Arial" w:cs="Arial"/>
                <w:b/>
                <w:color w:val="auto"/>
                <w:sz w:val="24"/>
                <w:szCs w:val="24"/>
              </w:rPr>
              <w:t>WORK PROGRAMME</w:t>
            </w:r>
          </w:p>
        </w:tc>
        <w:tc>
          <w:tcPr>
            <w:tcW w:w="1134" w:type="dxa"/>
            <w:shd w:val="clear" w:color="auto" w:fill="auto"/>
            <w:tcMar>
              <w:top w:w="80" w:type="dxa"/>
              <w:left w:w="80" w:type="dxa"/>
              <w:bottom w:w="80" w:type="dxa"/>
              <w:right w:w="80" w:type="dxa"/>
            </w:tcMar>
          </w:tcPr>
          <w:p w14:paraId="4717391E" w14:textId="77777777" w:rsidR="00C825FD" w:rsidRPr="00442E5C" w:rsidRDefault="00C825FD" w:rsidP="00CB723D">
            <w:pPr>
              <w:spacing w:before="120" w:after="120" w:line="240" w:lineRule="auto"/>
              <w:jc w:val="both"/>
              <w:rPr>
                <w:rFonts w:ascii="Arial" w:eastAsia="Arial Unicode MS" w:hAnsi="Arial" w:cs="Arial"/>
                <w:b/>
                <w:sz w:val="24"/>
                <w:szCs w:val="24"/>
                <w:bdr w:val="nil"/>
                <w:lang w:val="en-US"/>
              </w:rPr>
            </w:pPr>
          </w:p>
        </w:tc>
      </w:tr>
      <w:tr w:rsidR="00C825FD" w:rsidRPr="00442E5C" w14:paraId="55990273" w14:textId="77777777" w:rsidTr="005E3DA7">
        <w:trPr>
          <w:trHeight w:val="374"/>
        </w:trPr>
        <w:tc>
          <w:tcPr>
            <w:tcW w:w="1498" w:type="dxa"/>
            <w:shd w:val="clear" w:color="auto" w:fill="auto"/>
            <w:tcMar>
              <w:top w:w="80" w:type="dxa"/>
              <w:left w:w="80" w:type="dxa"/>
              <w:bottom w:w="80" w:type="dxa"/>
              <w:right w:w="80" w:type="dxa"/>
            </w:tcMar>
          </w:tcPr>
          <w:p w14:paraId="7ED1749B" w14:textId="77777777" w:rsidR="00C825FD" w:rsidRPr="00442E5C" w:rsidRDefault="00C825FD"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44736AF3" w14:textId="314C4FCA" w:rsidR="00C825FD" w:rsidRPr="00442E5C" w:rsidRDefault="00C825FD"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442E5C">
              <w:rPr>
                <w:rFonts w:ascii="Arial" w:hAnsi="Arial" w:cs="Arial"/>
                <w:color w:val="auto"/>
                <w:sz w:val="24"/>
                <w:szCs w:val="24"/>
              </w:rPr>
              <w:t xml:space="preserve">The committee’s work </w:t>
            </w:r>
            <w:proofErr w:type="spellStart"/>
            <w:r w:rsidRPr="00442E5C">
              <w:rPr>
                <w:rFonts w:ascii="Arial" w:hAnsi="Arial" w:cs="Arial"/>
                <w:color w:val="auto"/>
                <w:sz w:val="24"/>
                <w:szCs w:val="24"/>
              </w:rPr>
              <w:t>programme</w:t>
            </w:r>
            <w:proofErr w:type="spellEnd"/>
            <w:r w:rsidRPr="00442E5C">
              <w:rPr>
                <w:rFonts w:ascii="Arial" w:hAnsi="Arial" w:cs="Arial"/>
                <w:color w:val="auto"/>
                <w:sz w:val="24"/>
                <w:szCs w:val="24"/>
              </w:rPr>
              <w:t xml:space="preserve"> was </w:t>
            </w:r>
            <w:r w:rsidRPr="00442E5C">
              <w:rPr>
                <w:rFonts w:ascii="Arial" w:hAnsi="Arial" w:cs="Arial"/>
                <w:b/>
                <w:color w:val="auto"/>
                <w:sz w:val="24"/>
                <w:szCs w:val="24"/>
              </w:rPr>
              <w:t xml:space="preserve">received </w:t>
            </w:r>
            <w:r w:rsidRPr="00442E5C">
              <w:rPr>
                <w:rFonts w:ascii="Arial" w:hAnsi="Arial" w:cs="Arial"/>
                <w:color w:val="auto"/>
                <w:sz w:val="24"/>
                <w:szCs w:val="24"/>
              </w:rPr>
              <w:t xml:space="preserve">and </w:t>
            </w:r>
            <w:r w:rsidRPr="00442E5C">
              <w:rPr>
                <w:rFonts w:ascii="Arial" w:hAnsi="Arial" w:cs="Arial"/>
                <w:b/>
                <w:color w:val="auto"/>
                <w:sz w:val="24"/>
                <w:szCs w:val="24"/>
              </w:rPr>
              <w:t xml:space="preserve">noted. </w:t>
            </w:r>
          </w:p>
        </w:tc>
        <w:tc>
          <w:tcPr>
            <w:tcW w:w="1134" w:type="dxa"/>
            <w:shd w:val="clear" w:color="auto" w:fill="auto"/>
            <w:tcMar>
              <w:top w:w="80" w:type="dxa"/>
              <w:left w:w="80" w:type="dxa"/>
              <w:bottom w:w="80" w:type="dxa"/>
              <w:right w:w="80" w:type="dxa"/>
            </w:tcMar>
          </w:tcPr>
          <w:p w14:paraId="1ADAC3DF" w14:textId="77777777" w:rsidR="00C825FD" w:rsidRPr="00442E5C" w:rsidRDefault="00C825FD" w:rsidP="00CB723D">
            <w:pPr>
              <w:spacing w:before="120" w:after="120" w:line="240" w:lineRule="auto"/>
              <w:jc w:val="both"/>
              <w:rPr>
                <w:rFonts w:ascii="Arial" w:eastAsia="Arial Unicode MS" w:hAnsi="Arial" w:cs="Arial"/>
                <w:b/>
                <w:sz w:val="24"/>
                <w:szCs w:val="24"/>
                <w:bdr w:val="nil"/>
                <w:lang w:val="en-US"/>
              </w:rPr>
            </w:pPr>
          </w:p>
        </w:tc>
      </w:tr>
      <w:tr w:rsidR="00A23DA2" w:rsidRPr="00442E5C" w14:paraId="4BCFB146" w14:textId="77777777" w:rsidTr="005E3DA7">
        <w:trPr>
          <w:trHeight w:val="374"/>
        </w:trPr>
        <w:tc>
          <w:tcPr>
            <w:tcW w:w="1498" w:type="dxa"/>
            <w:shd w:val="clear" w:color="auto" w:fill="auto"/>
            <w:tcMar>
              <w:top w:w="80" w:type="dxa"/>
              <w:left w:w="80" w:type="dxa"/>
              <w:bottom w:w="80" w:type="dxa"/>
              <w:right w:w="80" w:type="dxa"/>
            </w:tcMar>
          </w:tcPr>
          <w:p w14:paraId="4587E191" w14:textId="4610FDA1" w:rsidR="00915CD8" w:rsidRPr="00442E5C" w:rsidRDefault="00915CD8"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201/23</w:t>
            </w:r>
          </w:p>
        </w:tc>
        <w:tc>
          <w:tcPr>
            <w:tcW w:w="7654" w:type="dxa"/>
            <w:shd w:val="clear" w:color="auto" w:fill="auto"/>
            <w:tcMar>
              <w:top w:w="80" w:type="dxa"/>
              <w:left w:w="80" w:type="dxa"/>
              <w:bottom w:w="80" w:type="dxa"/>
              <w:right w:w="80" w:type="dxa"/>
            </w:tcMar>
          </w:tcPr>
          <w:p w14:paraId="08E5429C" w14:textId="77777777" w:rsidR="0006012D" w:rsidRPr="00442E5C" w:rsidRDefault="0006012D" w:rsidP="00CB723D">
            <w:pPr>
              <w:spacing w:before="120" w:after="120" w:line="240" w:lineRule="auto"/>
              <w:jc w:val="both"/>
              <w:rPr>
                <w:rFonts w:ascii="Arial" w:eastAsia="Calibri" w:hAnsi="Arial" w:cs="Arial"/>
                <w:sz w:val="24"/>
                <w:szCs w:val="24"/>
                <w:u w:color="000000"/>
                <w:bdr w:val="nil"/>
                <w:lang w:val="en-US" w:eastAsia="en-GB"/>
              </w:rPr>
            </w:pPr>
            <w:r w:rsidRPr="00442E5C">
              <w:rPr>
                <w:rFonts w:ascii="Arial" w:eastAsia="Calibri" w:hAnsi="Arial" w:cs="Arial"/>
                <w:b/>
                <w:sz w:val="24"/>
                <w:szCs w:val="24"/>
                <w:u w:color="000000"/>
                <w:bdr w:val="nil"/>
                <w:lang w:val="en-US" w:eastAsia="en-GB"/>
              </w:rPr>
              <w:t>ACTION LOG</w:t>
            </w:r>
          </w:p>
        </w:tc>
        <w:tc>
          <w:tcPr>
            <w:tcW w:w="1134" w:type="dxa"/>
            <w:shd w:val="clear" w:color="auto" w:fill="auto"/>
            <w:tcMar>
              <w:top w:w="80" w:type="dxa"/>
              <w:left w:w="80" w:type="dxa"/>
              <w:bottom w:w="80" w:type="dxa"/>
              <w:right w:w="80" w:type="dxa"/>
            </w:tcMar>
          </w:tcPr>
          <w:p w14:paraId="5E39005C" w14:textId="77777777" w:rsidR="0006012D" w:rsidRPr="00442E5C"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442E5C" w14:paraId="65B9682B" w14:textId="77777777" w:rsidTr="005E3DA7">
        <w:trPr>
          <w:trHeight w:val="374"/>
        </w:trPr>
        <w:tc>
          <w:tcPr>
            <w:tcW w:w="1498" w:type="dxa"/>
            <w:shd w:val="clear" w:color="auto" w:fill="auto"/>
            <w:tcMar>
              <w:top w:w="80" w:type="dxa"/>
              <w:left w:w="80" w:type="dxa"/>
              <w:bottom w:w="80" w:type="dxa"/>
              <w:right w:w="80" w:type="dxa"/>
            </w:tcMar>
          </w:tcPr>
          <w:p w14:paraId="6B9B9125" w14:textId="77777777" w:rsidR="00324291" w:rsidRPr="00442E5C" w:rsidRDefault="00324291"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4A1C380B" w14:textId="37A6EE44" w:rsidR="00066BF9" w:rsidRPr="00442E5C" w:rsidRDefault="00B26536" w:rsidP="00FF1F09">
            <w:pPr>
              <w:spacing w:after="0" w:line="240" w:lineRule="auto"/>
              <w:jc w:val="both"/>
              <w:rPr>
                <w:rFonts w:ascii="Arial" w:hAnsi="Arial" w:cs="Arial"/>
                <w:b/>
                <w:sz w:val="24"/>
                <w:szCs w:val="24"/>
              </w:rPr>
            </w:pPr>
            <w:r>
              <w:rPr>
                <w:rFonts w:ascii="Arial" w:eastAsia="Calibri" w:hAnsi="Arial" w:cs="Arial"/>
                <w:bCs/>
                <w:sz w:val="24"/>
                <w:szCs w:val="24"/>
                <w:bdr w:val="nil"/>
                <w:lang w:val="en-US" w:eastAsia="en-GB"/>
              </w:rPr>
              <w:t xml:space="preserve">The action log was </w:t>
            </w:r>
            <w:r w:rsidRPr="00B26536">
              <w:rPr>
                <w:rFonts w:ascii="Arial" w:eastAsia="Calibri" w:hAnsi="Arial" w:cs="Arial"/>
                <w:b/>
                <w:bCs/>
                <w:sz w:val="24"/>
                <w:szCs w:val="24"/>
                <w:bdr w:val="nil"/>
                <w:lang w:val="en-US" w:eastAsia="en-GB"/>
              </w:rPr>
              <w:t>received</w:t>
            </w:r>
            <w:r>
              <w:rPr>
                <w:rFonts w:ascii="Arial" w:eastAsia="Calibri" w:hAnsi="Arial" w:cs="Arial"/>
                <w:bCs/>
                <w:sz w:val="24"/>
                <w:szCs w:val="24"/>
                <w:bdr w:val="nil"/>
                <w:lang w:val="en-US" w:eastAsia="en-GB"/>
              </w:rPr>
              <w:t xml:space="preserve"> and </w:t>
            </w:r>
            <w:r w:rsidRPr="00B26536">
              <w:rPr>
                <w:rFonts w:ascii="Arial" w:eastAsia="Calibri" w:hAnsi="Arial" w:cs="Arial"/>
                <w:b/>
                <w:bCs/>
                <w:sz w:val="24"/>
                <w:szCs w:val="24"/>
                <w:bdr w:val="nil"/>
                <w:lang w:val="en-US" w:eastAsia="en-GB"/>
              </w:rPr>
              <w:t>noted.</w:t>
            </w:r>
            <w:r>
              <w:rPr>
                <w:rFonts w:ascii="Arial" w:eastAsia="Calibri" w:hAnsi="Arial" w:cs="Arial"/>
                <w:bCs/>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379EE4B9" w14:textId="53D5E195" w:rsidR="007956D3" w:rsidRPr="00442E5C" w:rsidRDefault="007956D3" w:rsidP="00CB723D">
            <w:pPr>
              <w:spacing w:before="120" w:after="120" w:line="240" w:lineRule="auto"/>
              <w:jc w:val="both"/>
              <w:rPr>
                <w:rFonts w:ascii="Arial" w:eastAsia="Arial Unicode MS" w:hAnsi="Arial" w:cs="Arial"/>
                <w:b/>
                <w:sz w:val="24"/>
                <w:szCs w:val="24"/>
                <w:bdr w:val="nil"/>
                <w:lang w:val="en-US"/>
              </w:rPr>
            </w:pPr>
          </w:p>
        </w:tc>
      </w:tr>
      <w:tr w:rsidR="00A23DA2" w:rsidRPr="00442E5C" w14:paraId="5DCBB7E2" w14:textId="77777777" w:rsidTr="005E3DA7">
        <w:trPr>
          <w:trHeight w:val="374"/>
        </w:trPr>
        <w:tc>
          <w:tcPr>
            <w:tcW w:w="1498" w:type="dxa"/>
            <w:shd w:val="clear" w:color="auto" w:fill="auto"/>
            <w:tcMar>
              <w:top w:w="80" w:type="dxa"/>
              <w:left w:w="80" w:type="dxa"/>
              <w:bottom w:w="80" w:type="dxa"/>
              <w:right w:w="80" w:type="dxa"/>
            </w:tcMar>
          </w:tcPr>
          <w:p w14:paraId="31410EE1" w14:textId="0888C6D1" w:rsidR="00474711" w:rsidRPr="00442E5C" w:rsidRDefault="009F44D6"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202</w:t>
            </w:r>
            <w:r w:rsidR="003D0F92" w:rsidRPr="00442E5C">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27E49F7D" w14:textId="335C6FE6" w:rsidR="00474711" w:rsidRPr="00442E5C" w:rsidRDefault="00474711" w:rsidP="007956D3">
            <w:pPr>
              <w:pStyle w:val="ListParagraph"/>
              <w:spacing w:before="120" w:after="120" w:line="240" w:lineRule="auto"/>
              <w:ind w:left="0"/>
              <w:contextualSpacing w:val="0"/>
              <w:jc w:val="both"/>
              <w:rPr>
                <w:rFonts w:ascii="Arial" w:eastAsia="Calibri" w:hAnsi="Arial" w:cs="Arial"/>
                <w:b/>
                <w:bCs/>
                <w:sz w:val="24"/>
                <w:szCs w:val="24"/>
                <w:bdr w:val="nil"/>
                <w:lang w:val="en-US" w:eastAsia="en-GB"/>
              </w:rPr>
            </w:pPr>
            <w:r w:rsidRPr="00442E5C">
              <w:rPr>
                <w:rFonts w:ascii="Arial" w:eastAsia="Calibri" w:hAnsi="Arial" w:cs="Arial"/>
                <w:b/>
                <w:bCs/>
                <w:sz w:val="24"/>
                <w:szCs w:val="24"/>
                <w:bdr w:val="nil"/>
                <w:lang w:val="en-US" w:eastAsia="en-GB"/>
              </w:rPr>
              <w:t xml:space="preserve">PATIENT STORY: </w:t>
            </w:r>
            <w:r w:rsidR="00FE6CF7">
              <w:rPr>
                <w:rFonts w:ascii="Arial" w:eastAsia="Calibri" w:hAnsi="Arial" w:cs="Arial"/>
                <w:b/>
                <w:bCs/>
                <w:sz w:val="24"/>
                <w:szCs w:val="24"/>
                <w:bdr w:val="nil"/>
                <w:lang w:val="en-US" w:eastAsia="en-GB"/>
              </w:rPr>
              <w:t>RENAL PATIENT STORY</w:t>
            </w:r>
          </w:p>
        </w:tc>
        <w:tc>
          <w:tcPr>
            <w:tcW w:w="1134" w:type="dxa"/>
            <w:shd w:val="clear" w:color="auto" w:fill="auto"/>
            <w:tcMar>
              <w:top w:w="80" w:type="dxa"/>
              <w:left w:w="80" w:type="dxa"/>
              <w:bottom w:w="80" w:type="dxa"/>
              <w:right w:w="80" w:type="dxa"/>
            </w:tcMar>
          </w:tcPr>
          <w:p w14:paraId="08C73869" w14:textId="77777777" w:rsidR="00474711" w:rsidRPr="00442E5C" w:rsidRDefault="00474711" w:rsidP="00CB723D">
            <w:pPr>
              <w:spacing w:before="120" w:after="120" w:line="240" w:lineRule="auto"/>
              <w:jc w:val="both"/>
              <w:rPr>
                <w:rFonts w:ascii="Arial" w:eastAsia="Arial Unicode MS" w:hAnsi="Arial" w:cs="Arial"/>
                <w:b/>
                <w:sz w:val="24"/>
                <w:szCs w:val="24"/>
                <w:bdr w:val="nil"/>
                <w:lang w:val="en-US"/>
              </w:rPr>
            </w:pPr>
          </w:p>
        </w:tc>
      </w:tr>
      <w:tr w:rsidR="00A23DA2" w:rsidRPr="00442E5C" w14:paraId="5A88C3CB" w14:textId="77777777" w:rsidTr="005E3DA7">
        <w:trPr>
          <w:trHeight w:val="374"/>
        </w:trPr>
        <w:tc>
          <w:tcPr>
            <w:tcW w:w="1498" w:type="dxa"/>
            <w:shd w:val="clear" w:color="auto" w:fill="auto"/>
            <w:tcMar>
              <w:top w:w="80" w:type="dxa"/>
              <w:left w:w="80" w:type="dxa"/>
              <w:bottom w:w="80" w:type="dxa"/>
              <w:right w:w="80" w:type="dxa"/>
            </w:tcMar>
          </w:tcPr>
          <w:p w14:paraId="0E5D7174" w14:textId="77777777" w:rsidR="00474711" w:rsidRPr="00442E5C" w:rsidRDefault="00474711" w:rsidP="00E920E3">
            <w:pPr>
              <w:spacing w:before="120" w:after="120" w:line="240" w:lineRule="auto"/>
              <w:rPr>
                <w:rFonts w:ascii="Arial" w:eastAsia="Arial Unicode MS" w:hAnsi="Arial" w:cs="Arial"/>
                <w:b/>
                <w:color w:val="FF0000"/>
                <w:sz w:val="24"/>
                <w:szCs w:val="24"/>
                <w:bdr w:val="nil"/>
                <w:lang w:val="en-US"/>
              </w:rPr>
            </w:pPr>
          </w:p>
        </w:tc>
        <w:tc>
          <w:tcPr>
            <w:tcW w:w="7654" w:type="dxa"/>
            <w:shd w:val="clear" w:color="auto" w:fill="auto"/>
            <w:tcMar>
              <w:top w:w="80" w:type="dxa"/>
              <w:left w:w="80" w:type="dxa"/>
              <w:bottom w:w="80" w:type="dxa"/>
              <w:right w:w="80" w:type="dxa"/>
            </w:tcMar>
          </w:tcPr>
          <w:p w14:paraId="7C6A9AD0" w14:textId="5C8598D1" w:rsidR="003A49E0" w:rsidRPr="00257330" w:rsidRDefault="003A49E0" w:rsidP="00FF1F09">
            <w:pPr>
              <w:jc w:val="both"/>
              <w:rPr>
                <w:rFonts w:ascii="Arial" w:hAnsi="Arial" w:cs="Arial"/>
                <w:sz w:val="24"/>
                <w:szCs w:val="24"/>
              </w:rPr>
            </w:pPr>
            <w:r w:rsidRPr="00257330">
              <w:rPr>
                <w:rFonts w:ascii="Arial" w:hAnsi="Arial" w:cs="Arial"/>
                <w:sz w:val="24"/>
                <w:szCs w:val="24"/>
              </w:rPr>
              <w:t xml:space="preserve">Emma Mitchell and Timothy Scale were welcomed to the meeting. </w:t>
            </w:r>
          </w:p>
          <w:p w14:paraId="5DF16F28" w14:textId="3016F966" w:rsidR="0018009F" w:rsidRPr="00257330" w:rsidRDefault="006611E4" w:rsidP="00FF1F09">
            <w:pPr>
              <w:jc w:val="both"/>
              <w:rPr>
                <w:rFonts w:ascii="Arial" w:hAnsi="Arial" w:cs="Arial"/>
                <w:sz w:val="24"/>
                <w:szCs w:val="24"/>
              </w:rPr>
            </w:pPr>
            <w:r w:rsidRPr="00257330">
              <w:rPr>
                <w:rFonts w:ascii="Arial" w:hAnsi="Arial" w:cs="Arial"/>
                <w:sz w:val="24"/>
                <w:szCs w:val="24"/>
              </w:rPr>
              <w:t xml:space="preserve">A patient story was </w:t>
            </w:r>
            <w:r w:rsidRPr="00257330">
              <w:rPr>
                <w:rFonts w:ascii="Arial" w:hAnsi="Arial" w:cs="Arial"/>
                <w:b/>
                <w:sz w:val="24"/>
                <w:szCs w:val="24"/>
              </w:rPr>
              <w:t>received.</w:t>
            </w:r>
            <w:r w:rsidRPr="00257330">
              <w:rPr>
                <w:rFonts w:ascii="Arial" w:hAnsi="Arial" w:cs="Arial"/>
                <w:sz w:val="24"/>
                <w:szCs w:val="24"/>
              </w:rPr>
              <w:t xml:space="preserve"> </w:t>
            </w:r>
          </w:p>
          <w:p w14:paraId="56566603" w14:textId="2E060C90" w:rsidR="00EB1943" w:rsidRPr="00257330" w:rsidRDefault="00EB1943" w:rsidP="00FF1F09">
            <w:pPr>
              <w:jc w:val="both"/>
              <w:rPr>
                <w:rFonts w:ascii="Arial" w:hAnsi="Arial" w:cs="Arial"/>
                <w:sz w:val="24"/>
                <w:szCs w:val="24"/>
              </w:rPr>
            </w:pPr>
            <w:r w:rsidRPr="00257330">
              <w:rPr>
                <w:rFonts w:ascii="Arial" w:hAnsi="Arial" w:cs="Arial"/>
                <w:sz w:val="24"/>
                <w:szCs w:val="24"/>
              </w:rPr>
              <w:t>Emma Mitchell introduced the story of Lisa who was 36 years old and renal patient at Morriston Hospital</w:t>
            </w:r>
            <w:r w:rsidR="009C3A09" w:rsidRPr="00257330">
              <w:rPr>
                <w:rFonts w:ascii="Arial" w:hAnsi="Arial" w:cs="Arial"/>
                <w:sz w:val="24"/>
                <w:szCs w:val="24"/>
              </w:rPr>
              <w:t>. The story emphasises how t</w:t>
            </w:r>
            <w:r w:rsidR="009C3A09" w:rsidRPr="00257330">
              <w:rPr>
                <w:rFonts w:ascii="Arial" w:hAnsi="Arial" w:cs="Arial"/>
                <w:sz w:val="24"/>
                <w:szCs w:val="24"/>
              </w:rPr>
              <w:t>raining programme</w:t>
            </w:r>
            <w:r w:rsidR="009C3A09" w:rsidRPr="00257330">
              <w:rPr>
                <w:rFonts w:ascii="Arial" w:hAnsi="Arial" w:cs="Arial"/>
                <w:sz w:val="24"/>
                <w:szCs w:val="24"/>
              </w:rPr>
              <w:t>s</w:t>
            </w:r>
            <w:r w:rsidR="009C3A09" w:rsidRPr="00257330">
              <w:rPr>
                <w:rFonts w:ascii="Arial" w:hAnsi="Arial" w:cs="Arial"/>
                <w:sz w:val="24"/>
                <w:szCs w:val="24"/>
              </w:rPr>
              <w:t xml:space="preserve"> </w:t>
            </w:r>
            <w:r w:rsidR="009C3A09" w:rsidRPr="00257330">
              <w:rPr>
                <w:rFonts w:ascii="Arial" w:hAnsi="Arial" w:cs="Arial"/>
                <w:sz w:val="24"/>
                <w:szCs w:val="24"/>
              </w:rPr>
              <w:t xml:space="preserve">for self-dialysis </w:t>
            </w:r>
            <w:r w:rsidR="00257330">
              <w:rPr>
                <w:rFonts w:ascii="Arial" w:hAnsi="Arial" w:cs="Arial"/>
                <w:sz w:val="24"/>
                <w:szCs w:val="24"/>
              </w:rPr>
              <w:t xml:space="preserve">are </w:t>
            </w:r>
            <w:r w:rsidR="009C3A09" w:rsidRPr="00257330">
              <w:rPr>
                <w:rFonts w:ascii="Arial" w:hAnsi="Arial" w:cs="Arial"/>
                <w:sz w:val="24"/>
                <w:szCs w:val="24"/>
              </w:rPr>
              <w:t>tailo</w:t>
            </w:r>
            <w:r w:rsidR="009C3A09" w:rsidRPr="00257330">
              <w:rPr>
                <w:rFonts w:ascii="Arial" w:hAnsi="Arial" w:cs="Arial"/>
                <w:sz w:val="24"/>
                <w:szCs w:val="24"/>
              </w:rPr>
              <w:t xml:space="preserve">red to the needs of the patient, with their best-interest at the heart of it. </w:t>
            </w:r>
          </w:p>
          <w:p w14:paraId="2CE87E3D" w14:textId="70484877" w:rsidR="00EB1943" w:rsidRPr="00257330" w:rsidRDefault="00EB1943" w:rsidP="00104270">
            <w:pPr>
              <w:pStyle w:val="ListParagraph"/>
              <w:numPr>
                <w:ilvl w:val="0"/>
                <w:numId w:val="31"/>
              </w:numPr>
              <w:jc w:val="both"/>
              <w:rPr>
                <w:rFonts w:ascii="Arial" w:hAnsi="Arial" w:cs="Arial"/>
                <w:sz w:val="24"/>
                <w:szCs w:val="24"/>
              </w:rPr>
            </w:pPr>
            <w:r w:rsidRPr="00257330">
              <w:rPr>
                <w:rFonts w:ascii="Arial" w:hAnsi="Arial" w:cs="Arial"/>
                <w:sz w:val="24"/>
                <w:szCs w:val="24"/>
              </w:rPr>
              <w:t xml:space="preserve">Lisa had been a renal patient since the age of 11 and under the care of care of Morriston since she was 16. During this time Lisa had had her second transplant; </w:t>
            </w:r>
          </w:p>
          <w:p w14:paraId="0107F911" w14:textId="478B1192" w:rsidR="009C3A09" w:rsidRPr="00257330" w:rsidRDefault="009570BE" w:rsidP="00104270">
            <w:pPr>
              <w:pStyle w:val="ListParagraph"/>
              <w:numPr>
                <w:ilvl w:val="0"/>
                <w:numId w:val="31"/>
              </w:numPr>
              <w:jc w:val="both"/>
              <w:rPr>
                <w:rFonts w:ascii="Arial" w:hAnsi="Arial" w:cs="Arial"/>
                <w:sz w:val="24"/>
                <w:szCs w:val="24"/>
              </w:rPr>
            </w:pPr>
            <w:r w:rsidRPr="00257330">
              <w:rPr>
                <w:rFonts w:ascii="Arial" w:hAnsi="Arial" w:cs="Arial"/>
                <w:sz w:val="24"/>
                <w:szCs w:val="24"/>
              </w:rPr>
              <w:t>Despite her health issues, Lisa felt she not missed out and had been give</w:t>
            </w:r>
            <w:r w:rsidR="00257330">
              <w:rPr>
                <w:rFonts w:ascii="Arial" w:hAnsi="Arial" w:cs="Arial"/>
                <w:sz w:val="24"/>
                <w:szCs w:val="24"/>
              </w:rPr>
              <w:t>n</w:t>
            </w:r>
            <w:r w:rsidRPr="00257330">
              <w:rPr>
                <w:rFonts w:ascii="Arial" w:hAnsi="Arial" w:cs="Arial"/>
                <w:sz w:val="24"/>
                <w:szCs w:val="24"/>
              </w:rPr>
              <w:t xml:space="preserve"> great care, support and input from </w:t>
            </w:r>
            <w:r w:rsidR="00EB1943" w:rsidRPr="00257330">
              <w:rPr>
                <w:rFonts w:ascii="Arial" w:hAnsi="Arial" w:cs="Arial"/>
                <w:sz w:val="24"/>
                <w:szCs w:val="24"/>
              </w:rPr>
              <w:t>not just one</w:t>
            </w:r>
            <w:r w:rsidRPr="00257330">
              <w:rPr>
                <w:rFonts w:ascii="Arial" w:hAnsi="Arial" w:cs="Arial"/>
                <w:sz w:val="24"/>
                <w:szCs w:val="24"/>
              </w:rPr>
              <w:t xml:space="preserve"> team but three or four teams over the year</w:t>
            </w:r>
            <w:r w:rsidR="009C3A09" w:rsidRPr="00257330">
              <w:rPr>
                <w:rFonts w:ascii="Arial" w:hAnsi="Arial" w:cs="Arial"/>
                <w:sz w:val="24"/>
                <w:szCs w:val="24"/>
              </w:rPr>
              <w:t>s</w:t>
            </w:r>
            <w:r w:rsidR="00EB1943" w:rsidRPr="00257330">
              <w:rPr>
                <w:rFonts w:ascii="Arial" w:hAnsi="Arial" w:cs="Arial"/>
                <w:sz w:val="24"/>
                <w:szCs w:val="24"/>
              </w:rPr>
              <w:t xml:space="preserve">. </w:t>
            </w:r>
          </w:p>
          <w:p w14:paraId="1A5B5EB5" w14:textId="02695759" w:rsidR="00EB1943" w:rsidRPr="00257330" w:rsidRDefault="009C3A09" w:rsidP="00104270">
            <w:pPr>
              <w:pStyle w:val="ListParagraph"/>
              <w:numPr>
                <w:ilvl w:val="0"/>
                <w:numId w:val="31"/>
              </w:numPr>
              <w:jc w:val="both"/>
              <w:rPr>
                <w:rFonts w:ascii="Arial" w:hAnsi="Arial" w:cs="Arial"/>
                <w:sz w:val="24"/>
                <w:szCs w:val="24"/>
              </w:rPr>
            </w:pPr>
            <w:r w:rsidRPr="00257330">
              <w:rPr>
                <w:rFonts w:ascii="Arial" w:hAnsi="Arial" w:cs="Arial"/>
                <w:sz w:val="24"/>
                <w:szCs w:val="24"/>
              </w:rPr>
              <w:t>Lisa is a h</w:t>
            </w:r>
            <w:r w:rsidR="00104270" w:rsidRPr="00257330">
              <w:rPr>
                <w:rFonts w:ascii="Arial" w:hAnsi="Arial" w:cs="Arial"/>
                <w:sz w:val="24"/>
                <w:szCs w:val="24"/>
              </w:rPr>
              <w:t>aemodialysis</w:t>
            </w:r>
            <w:r w:rsidRPr="00257330">
              <w:rPr>
                <w:rFonts w:ascii="Arial" w:hAnsi="Arial" w:cs="Arial"/>
                <w:sz w:val="24"/>
                <w:szCs w:val="24"/>
              </w:rPr>
              <w:t xml:space="preserve"> patient and undertakes self-care by undertaking the needling herself. To do this daunting task,  she was of</w:t>
            </w:r>
            <w:r w:rsidR="00EB1943" w:rsidRPr="00257330">
              <w:rPr>
                <w:rFonts w:ascii="Arial" w:hAnsi="Arial" w:cs="Arial"/>
                <w:sz w:val="24"/>
                <w:szCs w:val="24"/>
              </w:rPr>
              <w:t>fere</w:t>
            </w:r>
            <w:r w:rsidRPr="00257330">
              <w:rPr>
                <w:rFonts w:ascii="Arial" w:hAnsi="Arial" w:cs="Arial"/>
                <w:sz w:val="24"/>
                <w:szCs w:val="24"/>
              </w:rPr>
              <w:t xml:space="preserve">d a lot of reassurance, advice and support and has been able to work with the same staff member so that there is familiarity and less anxiety; </w:t>
            </w:r>
          </w:p>
          <w:p w14:paraId="2C18C60D" w14:textId="5C344EBD" w:rsidR="00EB1943" w:rsidRPr="00257330" w:rsidRDefault="00257330" w:rsidP="00104270">
            <w:pPr>
              <w:pStyle w:val="ListParagraph"/>
              <w:numPr>
                <w:ilvl w:val="0"/>
                <w:numId w:val="31"/>
              </w:numPr>
              <w:jc w:val="both"/>
              <w:rPr>
                <w:rFonts w:ascii="Arial" w:hAnsi="Arial" w:cs="Arial"/>
                <w:sz w:val="24"/>
                <w:szCs w:val="24"/>
              </w:rPr>
            </w:pPr>
            <w:r>
              <w:rPr>
                <w:rFonts w:ascii="Arial" w:hAnsi="Arial" w:cs="Arial"/>
                <w:sz w:val="24"/>
                <w:szCs w:val="24"/>
              </w:rPr>
              <w:t xml:space="preserve">The </w:t>
            </w:r>
            <w:r w:rsidR="009C3A09" w:rsidRPr="00257330">
              <w:rPr>
                <w:rFonts w:ascii="Arial" w:hAnsi="Arial" w:cs="Arial"/>
                <w:sz w:val="24"/>
                <w:szCs w:val="24"/>
              </w:rPr>
              <w:t>staff provided an individual t</w:t>
            </w:r>
            <w:r w:rsidR="00EB1943" w:rsidRPr="00257330">
              <w:rPr>
                <w:rFonts w:ascii="Arial" w:hAnsi="Arial" w:cs="Arial"/>
                <w:sz w:val="24"/>
                <w:szCs w:val="24"/>
              </w:rPr>
              <w:t xml:space="preserve">raining </w:t>
            </w:r>
            <w:r w:rsidR="00104270" w:rsidRPr="00257330">
              <w:rPr>
                <w:rFonts w:ascii="Arial" w:hAnsi="Arial" w:cs="Arial"/>
                <w:sz w:val="24"/>
                <w:szCs w:val="24"/>
              </w:rPr>
              <w:t>programme</w:t>
            </w:r>
            <w:r w:rsidR="009C3A09" w:rsidRPr="00257330">
              <w:rPr>
                <w:rFonts w:ascii="Arial" w:hAnsi="Arial" w:cs="Arial"/>
                <w:sz w:val="24"/>
                <w:szCs w:val="24"/>
              </w:rPr>
              <w:t xml:space="preserve"> tailored to her and she </w:t>
            </w:r>
            <w:r>
              <w:rPr>
                <w:rFonts w:ascii="Arial" w:hAnsi="Arial" w:cs="Arial"/>
                <w:sz w:val="24"/>
                <w:szCs w:val="24"/>
              </w:rPr>
              <w:t xml:space="preserve">could </w:t>
            </w:r>
            <w:r w:rsidR="009C3A09" w:rsidRPr="00257330">
              <w:rPr>
                <w:rFonts w:ascii="Arial" w:hAnsi="Arial" w:cs="Arial"/>
                <w:sz w:val="24"/>
                <w:szCs w:val="24"/>
              </w:rPr>
              <w:t xml:space="preserve">do at her own pace.  She had a very supportive team </w:t>
            </w:r>
            <w:r>
              <w:rPr>
                <w:rFonts w:ascii="Arial" w:hAnsi="Arial" w:cs="Arial"/>
                <w:sz w:val="24"/>
                <w:szCs w:val="24"/>
              </w:rPr>
              <w:t xml:space="preserve">and </w:t>
            </w:r>
            <w:r w:rsidR="009C3A09" w:rsidRPr="00257330">
              <w:rPr>
                <w:rFonts w:ascii="Arial" w:hAnsi="Arial" w:cs="Arial"/>
                <w:sz w:val="24"/>
                <w:szCs w:val="24"/>
              </w:rPr>
              <w:t xml:space="preserve">they have helped her independence; </w:t>
            </w:r>
          </w:p>
          <w:p w14:paraId="45777778" w14:textId="6368A165" w:rsidR="00EB1943" w:rsidRPr="00257330" w:rsidRDefault="009C3A09" w:rsidP="009C3A09">
            <w:pPr>
              <w:pStyle w:val="ListParagraph"/>
              <w:numPr>
                <w:ilvl w:val="0"/>
                <w:numId w:val="31"/>
              </w:numPr>
              <w:jc w:val="both"/>
              <w:rPr>
                <w:rFonts w:ascii="Arial" w:hAnsi="Arial" w:cs="Arial"/>
                <w:sz w:val="24"/>
                <w:szCs w:val="24"/>
              </w:rPr>
            </w:pPr>
            <w:r w:rsidRPr="00257330">
              <w:rPr>
                <w:rFonts w:ascii="Arial" w:hAnsi="Arial" w:cs="Arial"/>
                <w:sz w:val="24"/>
                <w:szCs w:val="24"/>
              </w:rPr>
              <w:t xml:space="preserve">She recently underwent some </w:t>
            </w:r>
            <w:proofErr w:type="gramStart"/>
            <w:r w:rsidRPr="00257330">
              <w:rPr>
                <w:rFonts w:ascii="Arial" w:hAnsi="Arial" w:cs="Arial"/>
                <w:sz w:val="24"/>
                <w:szCs w:val="24"/>
              </w:rPr>
              <w:t xml:space="preserve">surgery </w:t>
            </w:r>
            <w:r w:rsidR="00257330">
              <w:rPr>
                <w:rFonts w:ascii="Arial" w:hAnsi="Arial" w:cs="Arial"/>
                <w:sz w:val="24"/>
                <w:szCs w:val="24"/>
              </w:rPr>
              <w:t>,</w:t>
            </w:r>
            <w:proofErr w:type="gramEnd"/>
            <w:r w:rsidR="00257330">
              <w:rPr>
                <w:rFonts w:ascii="Arial" w:hAnsi="Arial" w:cs="Arial"/>
                <w:sz w:val="24"/>
                <w:szCs w:val="24"/>
              </w:rPr>
              <w:t xml:space="preserve"> she had some concerns but </w:t>
            </w:r>
            <w:r w:rsidRPr="00257330">
              <w:rPr>
                <w:rFonts w:ascii="Arial" w:hAnsi="Arial" w:cs="Arial"/>
                <w:sz w:val="24"/>
                <w:szCs w:val="24"/>
              </w:rPr>
              <w:t xml:space="preserve">that the team supported her through so she was able to go through general anaesthetic. A meeting with the surgeon and the renal team took place and a unique plan was put in place. </w:t>
            </w:r>
          </w:p>
          <w:p w14:paraId="54B07671" w14:textId="12342892" w:rsidR="00EB1943" w:rsidRPr="00257330" w:rsidRDefault="009C3A09" w:rsidP="00257330">
            <w:pPr>
              <w:pStyle w:val="ListParagraph"/>
              <w:numPr>
                <w:ilvl w:val="0"/>
                <w:numId w:val="31"/>
              </w:numPr>
              <w:jc w:val="both"/>
              <w:rPr>
                <w:rFonts w:ascii="Arial" w:hAnsi="Arial" w:cs="Arial"/>
                <w:sz w:val="24"/>
                <w:szCs w:val="24"/>
              </w:rPr>
            </w:pPr>
            <w:r w:rsidRPr="00257330">
              <w:rPr>
                <w:rFonts w:ascii="Arial" w:hAnsi="Arial" w:cs="Arial"/>
                <w:sz w:val="24"/>
                <w:szCs w:val="24"/>
              </w:rPr>
              <w:t>Her h</w:t>
            </w:r>
            <w:r w:rsidR="00EB1943" w:rsidRPr="00257330">
              <w:rPr>
                <w:rFonts w:ascii="Arial" w:hAnsi="Arial" w:cs="Arial"/>
                <w:sz w:val="24"/>
                <w:szCs w:val="24"/>
              </w:rPr>
              <w:t xml:space="preserve">ealth </w:t>
            </w:r>
            <w:r w:rsidR="00257330">
              <w:rPr>
                <w:rFonts w:ascii="Arial" w:hAnsi="Arial" w:cs="Arial"/>
                <w:sz w:val="24"/>
                <w:szCs w:val="24"/>
              </w:rPr>
              <w:t xml:space="preserve">is </w:t>
            </w:r>
            <w:r w:rsidR="00EB1943" w:rsidRPr="00257330">
              <w:rPr>
                <w:rFonts w:ascii="Arial" w:hAnsi="Arial" w:cs="Arial"/>
                <w:sz w:val="24"/>
                <w:szCs w:val="24"/>
              </w:rPr>
              <w:t>monito</w:t>
            </w:r>
            <w:r w:rsidRPr="00257330">
              <w:rPr>
                <w:rFonts w:ascii="Arial" w:hAnsi="Arial" w:cs="Arial"/>
                <w:sz w:val="24"/>
                <w:szCs w:val="24"/>
              </w:rPr>
              <w:t>red closely and she also suffers from anaemia which means m</w:t>
            </w:r>
            <w:r w:rsidR="00EB1943" w:rsidRPr="00257330">
              <w:rPr>
                <w:rFonts w:ascii="Arial" w:hAnsi="Arial" w:cs="Arial"/>
                <w:sz w:val="24"/>
                <w:szCs w:val="24"/>
              </w:rPr>
              <w:t xml:space="preserve">edication </w:t>
            </w:r>
            <w:r w:rsidRPr="00257330">
              <w:rPr>
                <w:rFonts w:ascii="Arial" w:hAnsi="Arial" w:cs="Arial"/>
                <w:sz w:val="24"/>
                <w:szCs w:val="24"/>
              </w:rPr>
              <w:t xml:space="preserve">is </w:t>
            </w:r>
            <w:r w:rsidR="00EB1943" w:rsidRPr="00257330">
              <w:rPr>
                <w:rFonts w:ascii="Arial" w:hAnsi="Arial" w:cs="Arial"/>
                <w:sz w:val="24"/>
                <w:szCs w:val="24"/>
              </w:rPr>
              <w:t xml:space="preserve">reviewed regularly. All </w:t>
            </w:r>
            <w:r w:rsidR="00EB1943" w:rsidRPr="00257330">
              <w:rPr>
                <w:rFonts w:ascii="Arial" w:hAnsi="Arial" w:cs="Arial"/>
                <w:sz w:val="24"/>
                <w:szCs w:val="24"/>
              </w:rPr>
              <w:lastRenderedPageBreak/>
              <w:t>these actions</w:t>
            </w:r>
            <w:r w:rsidR="00257330" w:rsidRPr="00257330">
              <w:rPr>
                <w:rFonts w:ascii="Arial" w:hAnsi="Arial" w:cs="Arial"/>
                <w:sz w:val="24"/>
                <w:szCs w:val="24"/>
              </w:rPr>
              <w:t xml:space="preserve"> are individual to her and it </w:t>
            </w:r>
            <w:r w:rsidR="00EB1943" w:rsidRPr="00257330">
              <w:rPr>
                <w:rFonts w:ascii="Arial" w:hAnsi="Arial" w:cs="Arial"/>
                <w:sz w:val="24"/>
                <w:szCs w:val="24"/>
              </w:rPr>
              <w:t>means</w:t>
            </w:r>
            <w:r w:rsidR="00257330" w:rsidRPr="00257330">
              <w:rPr>
                <w:rFonts w:ascii="Arial" w:hAnsi="Arial" w:cs="Arial"/>
                <w:sz w:val="24"/>
                <w:szCs w:val="24"/>
              </w:rPr>
              <w:t xml:space="preserve"> the</w:t>
            </w:r>
            <w:r w:rsidR="00EB1943" w:rsidRPr="00257330">
              <w:rPr>
                <w:rFonts w:ascii="Arial" w:hAnsi="Arial" w:cs="Arial"/>
                <w:sz w:val="24"/>
                <w:szCs w:val="24"/>
              </w:rPr>
              <w:t xml:space="preserve"> </w:t>
            </w:r>
            <w:r w:rsidR="00257330" w:rsidRPr="00257330">
              <w:rPr>
                <w:rFonts w:ascii="Arial" w:hAnsi="Arial" w:cs="Arial"/>
                <w:sz w:val="24"/>
                <w:szCs w:val="24"/>
              </w:rPr>
              <w:t>treatment</w:t>
            </w:r>
            <w:r w:rsidR="00EB1943" w:rsidRPr="00257330">
              <w:rPr>
                <w:rFonts w:ascii="Arial" w:hAnsi="Arial" w:cs="Arial"/>
                <w:sz w:val="24"/>
                <w:szCs w:val="24"/>
              </w:rPr>
              <w:t xml:space="preserve"> is best for </w:t>
            </w:r>
            <w:r w:rsidR="00257330" w:rsidRPr="00257330">
              <w:rPr>
                <w:rFonts w:ascii="Arial" w:hAnsi="Arial" w:cs="Arial"/>
                <w:sz w:val="24"/>
                <w:szCs w:val="24"/>
              </w:rPr>
              <w:t xml:space="preserve">her </w:t>
            </w:r>
            <w:r w:rsidR="00EB1943" w:rsidRPr="00257330">
              <w:rPr>
                <w:rFonts w:ascii="Arial" w:hAnsi="Arial" w:cs="Arial"/>
                <w:sz w:val="24"/>
                <w:szCs w:val="24"/>
              </w:rPr>
              <w:t xml:space="preserve">and not one size fits all. </w:t>
            </w:r>
          </w:p>
          <w:p w14:paraId="054A37AB" w14:textId="31B5856F" w:rsidR="00EB1943" w:rsidRPr="00257330" w:rsidRDefault="00EB1943" w:rsidP="00FF1F09">
            <w:pPr>
              <w:jc w:val="both"/>
              <w:rPr>
                <w:rFonts w:ascii="Arial" w:hAnsi="Arial" w:cs="Arial"/>
                <w:sz w:val="24"/>
                <w:szCs w:val="24"/>
              </w:rPr>
            </w:pPr>
            <w:r w:rsidRPr="00257330">
              <w:rPr>
                <w:rFonts w:ascii="Arial" w:hAnsi="Arial" w:cs="Arial"/>
                <w:sz w:val="24"/>
                <w:szCs w:val="24"/>
              </w:rPr>
              <w:t>In discussion o</w:t>
            </w:r>
            <w:r w:rsidR="003A49E0" w:rsidRPr="00257330">
              <w:rPr>
                <w:rFonts w:ascii="Arial" w:hAnsi="Arial" w:cs="Arial"/>
                <w:sz w:val="24"/>
                <w:szCs w:val="24"/>
              </w:rPr>
              <w:t xml:space="preserve">f the patient story, the following points were raised; </w:t>
            </w:r>
          </w:p>
          <w:p w14:paraId="1E4BF13D" w14:textId="1494CF00" w:rsidR="001162FC" w:rsidRPr="00257330" w:rsidRDefault="00E049E6" w:rsidP="00B26536">
            <w:pPr>
              <w:spacing w:after="0" w:line="240" w:lineRule="auto"/>
              <w:jc w:val="both"/>
              <w:rPr>
                <w:rFonts w:ascii="Arial" w:hAnsi="Arial" w:cs="Arial"/>
                <w:sz w:val="24"/>
                <w:szCs w:val="24"/>
              </w:rPr>
            </w:pPr>
            <w:r w:rsidRPr="00257330">
              <w:rPr>
                <w:rFonts w:ascii="Arial" w:hAnsi="Arial" w:cs="Arial"/>
                <w:sz w:val="24"/>
                <w:szCs w:val="24"/>
              </w:rPr>
              <w:t>Reena Owen commented that she had recently been on an Independent Member visit to the renal unit and met with a patient who had recently undertaken the training and how this has been a life changing event. She explained how this had such a p</w:t>
            </w:r>
            <w:r w:rsidR="000A1184" w:rsidRPr="00257330">
              <w:rPr>
                <w:rFonts w:ascii="Arial" w:hAnsi="Arial" w:cs="Arial"/>
                <w:sz w:val="24"/>
                <w:szCs w:val="24"/>
              </w:rPr>
              <w:t xml:space="preserve">ositive impact on his life and wellbeing. </w:t>
            </w:r>
          </w:p>
          <w:p w14:paraId="2BD5E14F" w14:textId="77777777" w:rsidR="00B26536" w:rsidRPr="00257330" w:rsidRDefault="00B26536" w:rsidP="00B26536">
            <w:pPr>
              <w:spacing w:after="0" w:line="240" w:lineRule="auto"/>
              <w:jc w:val="both"/>
              <w:rPr>
                <w:rFonts w:ascii="Arial" w:hAnsi="Arial" w:cs="Arial"/>
                <w:sz w:val="24"/>
                <w:szCs w:val="24"/>
              </w:rPr>
            </w:pPr>
          </w:p>
          <w:p w14:paraId="1463C5C6" w14:textId="59DA8BB0" w:rsidR="000A1184" w:rsidRPr="00257330" w:rsidRDefault="000A1184" w:rsidP="00B26536">
            <w:pPr>
              <w:spacing w:after="0" w:line="240" w:lineRule="auto"/>
              <w:jc w:val="both"/>
              <w:rPr>
                <w:rFonts w:ascii="Arial" w:hAnsi="Arial" w:cs="Arial"/>
                <w:sz w:val="24"/>
                <w:szCs w:val="24"/>
              </w:rPr>
            </w:pPr>
            <w:r w:rsidRPr="00257330">
              <w:rPr>
                <w:rFonts w:ascii="Arial" w:hAnsi="Arial" w:cs="Arial"/>
                <w:sz w:val="24"/>
                <w:szCs w:val="24"/>
              </w:rPr>
              <w:t xml:space="preserve">Timothy Scales informed members of the cost of </w:t>
            </w:r>
            <w:r w:rsidR="00257330">
              <w:rPr>
                <w:rFonts w:ascii="Arial" w:hAnsi="Arial" w:cs="Arial"/>
                <w:sz w:val="24"/>
                <w:szCs w:val="24"/>
              </w:rPr>
              <w:t xml:space="preserve">self-dialysis is </w:t>
            </w:r>
            <w:r w:rsidRPr="00257330">
              <w:rPr>
                <w:rFonts w:ascii="Arial" w:hAnsi="Arial" w:cs="Arial"/>
                <w:sz w:val="24"/>
                <w:szCs w:val="24"/>
              </w:rPr>
              <w:t xml:space="preserve">£26k per patient per year. There is close working with the third sector for the rental of equipment and the engineering team undertake installation and carry out water treatment checks, it takes a broad team to achieve this but the benefits to the patient are very positive. There is high unemployment with this cohort of patients due to their inability to work and their schedule of treatment. Self-dialysis enables the patient to undertake treatment at home and during the night. </w:t>
            </w:r>
          </w:p>
          <w:p w14:paraId="11EB1383" w14:textId="77777777" w:rsidR="00B26536" w:rsidRPr="00257330" w:rsidRDefault="00B26536" w:rsidP="00B26536">
            <w:pPr>
              <w:spacing w:after="0" w:line="240" w:lineRule="auto"/>
              <w:jc w:val="both"/>
              <w:rPr>
                <w:rFonts w:ascii="Arial" w:hAnsi="Arial" w:cs="Arial"/>
                <w:sz w:val="24"/>
                <w:szCs w:val="24"/>
              </w:rPr>
            </w:pPr>
          </w:p>
          <w:p w14:paraId="3BC06645" w14:textId="393DA00A" w:rsidR="000A1184" w:rsidRPr="00257330" w:rsidRDefault="000A1184" w:rsidP="00B26536">
            <w:pPr>
              <w:spacing w:after="0" w:line="240" w:lineRule="auto"/>
              <w:jc w:val="both"/>
              <w:rPr>
                <w:rFonts w:ascii="Arial" w:hAnsi="Arial" w:cs="Arial"/>
                <w:sz w:val="24"/>
                <w:szCs w:val="24"/>
              </w:rPr>
            </w:pPr>
            <w:r w:rsidRPr="00257330">
              <w:rPr>
                <w:rFonts w:ascii="Arial" w:hAnsi="Arial" w:cs="Arial"/>
                <w:sz w:val="24"/>
                <w:szCs w:val="24"/>
              </w:rPr>
              <w:t>Hazel Powell praised the renal team on this work and commented how the patient story gave</w:t>
            </w:r>
            <w:r w:rsidR="00257330">
              <w:rPr>
                <w:rFonts w:ascii="Arial" w:hAnsi="Arial" w:cs="Arial"/>
                <w:sz w:val="24"/>
                <w:szCs w:val="24"/>
              </w:rPr>
              <w:t xml:space="preserve"> an example</w:t>
            </w:r>
            <w:r w:rsidRPr="00257330">
              <w:rPr>
                <w:rFonts w:ascii="Arial" w:hAnsi="Arial" w:cs="Arial"/>
                <w:sz w:val="24"/>
                <w:szCs w:val="24"/>
              </w:rPr>
              <w:t xml:space="preserve"> of how a person centred service was being provided despite the complexity. </w:t>
            </w:r>
          </w:p>
          <w:p w14:paraId="20FF03A8" w14:textId="77777777" w:rsidR="00B26536" w:rsidRPr="00257330" w:rsidRDefault="00B26536" w:rsidP="00B26536">
            <w:pPr>
              <w:spacing w:after="0" w:line="240" w:lineRule="auto"/>
              <w:jc w:val="both"/>
              <w:rPr>
                <w:rFonts w:ascii="Arial" w:hAnsi="Arial" w:cs="Arial"/>
                <w:sz w:val="24"/>
                <w:szCs w:val="24"/>
              </w:rPr>
            </w:pPr>
          </w:p>
          <w:p w14:paraId="58A49532" w14:textId="04773B3E" w:rsidR="000A1184" w:rsidRPr="00257330" w:rsidRDefault="000A1184" w:rsidP="00B26536">
            <w:pPr>
              <w:spacing w:after="0" w:line="240" w:lineRule="auto"/>
              <w:jc w:val="both"/>
              <w:rPr>
                <w:rFonts w:ascii="Arial" w:hAnsi="Arial" w:cs="Arial"/>
                <w:sz w:val="24"/>
                <w:szCs w:val="24"/>
              </w:rPr>
            </w:pPr>
            <w:r w:rsidRPr="00257330">
              <w:rPr>
                <w:rFonts w:ascii="Arial" w:hAnsi="Arial" w:cs="Arial"/>
                <w:sz w:val="24"/>
                <w:szCs w:val="24"/>
              </w:rPr>
              <w:t>Raj Krishnan queried what support was available for patients in relation to</w:t>
            </w:r>
            <w:r w:rsidR="005D5ACE" w:rsidRPr="00257330">
              <w:rPr>
                <w:rFonts w:ascii="Arial" w:hAnsi="Arial" w:cs="Arial"/>
                <w:sz w:val="24"/>
                <w:szCs w:val="24"/>
              </w:rPr>
              <w:t xml:space="preserve"> the cost of living crisis and electricity bills and also psychological and social support.  Timothy Scale replied that the cost of living crisis had made an impact but the 3</w:t>
            </w:r>
            <w:r w:rsidR="005D5ACE" w:rsidRPr="00257330">
              <w:rPr>
                <w:rFonts w:ascii="Arial" w:hAnsi="Arial" w:cs="Arial"/>
                <w:sz w:val="24"/>
                <w:szCs w:val="24"/>
                <w:vertAlign w:val="superscript"/>
              </w:rPr>
              <w:t>rd</w:t>
            </w:r>
            <w:r w:rsidR="005D5ACE" w:rsidRPr="00257330">
              <w:rPr>
                <w:rFonts w:ascii="Arial" w:hAnsi="Arial" w:cs="Arial"/>
                <w:sz w:val="24"/>
                <w:szCs w:val="24"/>
              </w:rPr>
              <w:t xml:space="preserve"> sector agencies had taken on the role as patient advocates working with electricity suppliers. </w:t>
            </w:r>
          </w:p>
          <w:p w14:paraId="6D287F6E" w14:textId="77777777" w:rsidR="00B26536" w:rsidRPr="00257330" w:rsidRDefault="00B26536" w:rsidP="00B26536">
            <w:pPr>
              <w:spacing w:after="0" w:line="240" w:lineRule="auto"/>
              <w:jc w:val="both"/>
              <w:rPr>
                <w:rFonts w:ascii="Arial" w:hAnsi="Arial" w:cs="Arial"/>
                <w:sz w:val="24"/>
                <w:szCs w:val="24"/>
              </w:rPr>
            </w:pPr>
          </w:p>
          <w:p w14:paraId="60075B5A" w14:textId="77777777" w:rsidR="00B26536" w:rsidRPr="00257330" w:rsidRDefault="005D5ACE" w:rsidP="00B26536">
            <w:pPr>
              <w:spacing w:after="0" w:line="240" w:lineRule="auto"/>
              <w:jc w:val="both"/>
              <w:rPr>
                <w:rFonts w:ascii="Arial" w:hAnsi="Arial" w:cs="Arial"/>
                <w:sz w:val="24"/>
                <w:szCs w:val="24"/>
              </w:rPr>
            </w:pPr>
            <w:r w:rsidRPr="00257330">
              <w:rPr>
                <w:rFonts w:ascii="Arial" w:hAnsi="Arial" w:cs="Arial"/>
                <w:sz w:val="24"/>
                <w:szCs w:val="24"/>
              </w:rPr>
              <w:t>In relation to the psychological support, there was a good social work resource within the renal unit although they currently cover across two other health boards. There is the aim for the expansion of psychological support to ensure there is weekly support for patients.</w:t>
            </w:r>
          </w:p>
          <w:p w14:paraId="729056BA" w14:textId="2919DB86" w:rsidR="005D5ACE" w:rsidRPr="00257330" w:rsidRDefault="005D5ACE" w:rsidP="00B26536">
            <w:pPr>
              <w:spacing w:after="0" w:line="240" w:lineRule="auto"/>
              <w:jc w:val="both"/>
              <w:rPr>
                <w:rFonts w:ascii="Arial" w:hAnsi="Arial" w:cs="Arial"/>
                <w:sz w:val="24"/>
                <w:szCs w:val="24"/>
              </w:rPr>
            </w:pPr>
            <w:r w:rsidRPr="00257330">
              <w:rPr>
                <w:rFonts w:ascii="Arial" w:hAnsi="Arial" w:cs="Arial"/>
                <w:sz w:val="24"/>
                <w:szCs w:val="24"/>
              </w:rPr>
              <w:t xml:space="preserve"> </w:t>
            </w:r>
          </w:p>
          <w:p w14:paraId="3087B390" w14:textId="0142588E" w:rsidR="005D5ACE" w:rsidRPr="00257330" w:rsidRDefault="005D5ACE" w:rsidP="00B26536">
            <w:pPr>
              <w:spacing w:after="0" w:line="240" w:lineRule="auto"/>
              <w:jc w:val="both"/>
              <w:rPr>
                <w:rFonts w:ascii="Arial" w:hAnsi="Arial" w:cs="Arial"/>
                <w:sz w:val="24"/>
                <w:szCs w:val="24"/>
              </w:rPr>
            </w:pPr>
            <w:r w:rsidRPr="00257330">
              <w:rPr>
                <w:rFonts w:ascii="Arial" w:hAnsi="Arial" w:cs="Arial"/>
                <w:sz w:val="24"/>
                <w:szCs w:val="24"/>
              </w:rPr>
              <w:t xml:space="preserve">In relation to patients from other health boards who travel long distances for their treatment, Steve Spill queried whether they were prioritised for the self-dialysis training. Timothy Scale informed that there were units in </w:t>
            </w:r>
            <w:r w:rsidR="00B26536" w:rsidRPr="00257330">
              <w:rPr>
                <w:rFonts w:ascii="Arial" w:hAnsi="Arial" w:cs="Arial"/>
                <w:sz w:val="24"/>
                <w:szCs w:val="24"/>
              </w:rPr>
              <w:t>the west Wales area and procurement had just gone out for third party providers for units in Neath and Bridgend areas.</w:t>
            </w:r>
          </w:p>
          <w:p w14:paraId="694C00FF" w14:textId="77777777" w:rsidR="00B26536" w:rsidRPr="00257330" w:rsidRDefault="00B26536" w:rsidP="00B26536">
            <w:pPr>
              <w:spacing w:after="0" w:line="240" w:lineRule="auto"/>
              <w:jc w:val="both"/>
              <w:rPr>
                <w:rFonts w:ascii="Arial" w:hAnsi="Arial" w:cs="Arial"/>
                <w:sz w:val="24"/>
                <w:szCs w:val="24"/>
              </w:rPr>
            </w:pPr>
          </w:p>
          <w:p w14:paraId="31D62FBB" w14:textId="2BF51D0C" w:rsidR="005D5ACE" w:rsidRPr="005D5ACE" w:rsidRDefault="005D5ACE" w:rsidP="00B26536">
            <w:pPr>
              <w:spacing w:after="0" w:line="240" w:lineRule="auto"/>
              <w:jc w:val="both"/>
              <w:rPr>
                <w:rFonts w:ascii="Arial" w:hAnsi="Arial" w:cs="Arial"/>
                <w:sz w:val="24"/>
                <w:szCs w:val="24"/>
              </w:rPr>
            </w:pPr>
            <w:r w:rsidRPr="00257330">
              <w:rPr>
                <w:rFonts w:ascii="Arial" w:hAnsi="Arial" w:cs="Arial"/>
                <w:sz w:val="24"/>
                <w:szCs w:val="24"/>
              </w:rPr>
              <w:t xml:space="preserve">On behalf of the committee, Steve Spill gave his thanks to Lisa for sharing her </w:t>
            </w:r>
            <w:r w:rsidR="00B26536" w:rsidRPr="00257330">
              <w:rPr>
                <w:rFonts w:ascii="Arial" w:hAnsi="Arial" w:cs="Arial"/>
                <w:sz w:val="24"/>
                <w:szCs w:val="24"/>
              </w:rPr>
              <w:t>story and wished her the best.</w:t>
            </w:r>
            <w:r w:rsidR="00B26536">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00F1E271" w14:textId="7A4D078B" w:rsidR="00862D39" w:rsidRPr="00442E5C" w:rsidRDefault="00862D39" w:rsidP="00E715B1">
            <w:pPr>
              <w:spacing w:before="120" w:after="120" w:line="240" w:lineRule="auto"/>
              <w:rPr>
                <w:rFonts w:ascii="Arial" w:eastAsia="Arial Unicode MS" w:hAnsi="Arial" w:cs="Arial"/>
                <w:b/>
                <w:sz w:val="24"/>
                <w:szCs w:val="24"/>
                <w:bdr w:val="nil"/>
                <w:lang w:val="en-US"/>
              </w:rPr>
            </w:pPr>
          </w:p>
        </w:tc>
      </w:tr>
      <w:tr w:rsidR="00A23DA2" w:rsidRPr="00442E5C" w14:paraId="4EEA14F5" w14:textId="77777777" w:rsidTr="005E3DA7">
        <w:trPr>
          <w:trHeight w:val="374"/>
        </w:trPr>
        <w:tc>
          <w:tcPr>
            <w:tcW w:w="1498" w:type="dxa"/>
            <w:shd w:val="clear" w:color="auto" w:fill="auto"/>
            <w:tcMar>
              <w:top w:w="80" w:type="dxa"/>
              <w:left w:w="80" w:type="dxa"/>
              <w:bottom w:w="80" w:type="dxa"/>
              <w:right w:w="80" w:type="dxa"/>
            </w:tcMar>
          </w:tcPr>
          <w:p w14:paraId="068EE8E9" w14:textId="518C9642" w:rsidR="00486014" w:rsidRPr="00442E5C" w:rsidRDefault="007956D3" w:rsidP="00525FA9">
            <w:pPr>
              <w:spacing w:before="120" w:after="120" w:line="240" w:lineRule="auto"/>
              <w:rPr>
                <w:rFonts w:ascii="Arial" w:eastAsia="Arial Unicode MS" w:hAnsi="Arial" w:cs="Arial"/>
                <w:b/>
                <w:color w:val="FF0000"/>
                <w:sz w:val="24"/>
                <w:szCs w:val="24"/>
                <w:bdr w:val="nil"/>
                <w:lang w:val="en-US"/>
              </w:rPr>
            </w:pPr>
            <w:r w:rsidRPr="00442E5C">
              <w:rPr>
                <w:rFonts w:ascii="Arial" w:eastAsia="Arial Unicode MS" w:hAnsi="Arial" w:cs="Arial"/>
                <w:b/>
                <w:sz w:val="24"/>
                <w:szCs w:val="24"/>
                <w:bdr w:val="nil"/>
                <w:lang w:val="en-US"/>
              </w:rPr>
              <w:t xml:space="preserve">Resolved: </w:t>
            </w:r>
          </w:p>
        </w:tc>
        <w:tc>
          <w:tcPr>
            <w:tcW w:w="7654" w:type="dxa"/>
            <w:shd w:val="clear" w:color="auto" w:fill="auto"/>
            <w:tcMar>
              <w:top w:w="80" w:type="dxa"/>
              <w:left w:w="80" w:type="dxa"/>
              <w:bottom w:w="80" w:type="dxa"/>
              <w:right w:w="80" w:type="dxa"/>
            </w:tcMar>
          </w:tcPr>
          <w:p w14:paraId="3389D689" w14:textId="0570AB81" w:rsidR="00486014" w:rsidRPr="00FF1F09" w:rsidRDefault="00FF1F09" w:rsidP="00FF1F09">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patient story</w:t>
            </w:r>
            <w:r w:rsidR="00525FA9" w:rsidRPr="00FF1F09">
              <w:rPr>
                <w:rFonts w:ascii="Arial" w:eastAsia="Calibri" w:hAnsi="Arial" w:cs="Arial"/>
                <w:sz w:val="24"/>
                <w:szCs w:val="24"/>
                <w:bdr w:val="nil"/>
                <w:lang w:val="en-US" w:eastAsia="en-GB"/>
              </w:rPr>
              <w:t xml:space="preserve"> be </w:t>
            </w:r>
            <w:r w:rsidR="00486014" w:rsidRPr="00FF1F09">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9F81FD5" w14:textId="7C7F4B81" w:rsidR="00486014" w:rsidRPr="00442E5C" w:rsidRDefault="00486014" w:rsidP="00525FA9">
            <w:pPr>
              <w:spacing w:before="120" w:after="120" w:line="240" w:lineRule="auto"/>
              <w:rPr>
                <w:rFonts w:ascii="Arial" w:eastAsia="Arial Unicode MS" w:hAnsi="Arial" w:cs="Arial"/>
                <w:b/>
                <w:sz w:val="24"/>
                <w:szCs w:val="24"/>
                <w:bdr w:val="nil"/>
                <w:lang w:val="en-US"/>
              </w:rPr>
            </w:pPr>
          </w:p>
        </w:tc>
      </w:tr>
      <w:tr w:rsidR="00A23DA2" w:rsidRPr="00442E5C" w14:paraId="0E498513" w14:textId="77777777" w:rsidTr="005E3DA7">
        <w:trPr>
          <w:trHeight w:val="374"/>
        </w:trPr>
        <w:tc>
          <w:tcPr>
            <w:tcW w:w="1498" w:type="dxa"/>
            <w:shd w:val="clear" w:color="auto" w:fill="auto"/>
            <w:tcMar>
              <w:top w:w="80" w:type="dxa"/>
              <w:left w:w="80" w:type="dxa"/>
              <w:bottom w:w="80" w:type="dxa"/>
              <w:right w:w="80" w:type="dxa"/>
            </w:tcMar>
          </w:tcPr>
          <w:p w14:paraId="283A02EB" w14:textId="3F92115B" w:rsidR="00474711" w:rsidRPr="00257330" w:rsidRDefault="009F44D6" w:rsidP="00E920E3">
            <w:pPr>
              <w:spacing w:before="120" w:after="120" w:line="240" w:lineRule="auto"/>
              <w:rPr>
                <w:rFonts w:ascii="Arial" w:eastAsia="Arial Unicode MS" w:hAnsi="Arial" w:cs="Arial"/>
                <w:b/>
                <w:sz w:val="24"/>
                <w:szCs w:val="24"/>
                <w:bdr w:val="nil"/>
                <w:lang w:val="en-US"/>
              </w:rPr>
            </w:pPr>
            <w:r w:rsidRPr="00257330">
              <w:rPr>
                <w:rFonts w:ascii="Arial" w:eastAsia="Arial Unicode MS" w:hAnsi="Arial" w:cs="Arial"/>
                <w:b/>
                <w:sz w:val="24"/>
                <w:szCs w:val="24"/>
                <w:bdr w:val="nil"/>
                <w:lang w:val="en-US"/>
              </w:rPr>
              <w:t>203</w:t>
            </w:r>
            <w:r w:rsidR="003D0F92" w:rsidRPr="00257330">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548ECC09" w14:textId="63795743" w:rsidR="00FE6CF7" w:rsidRPr="00257330" w:rsidRDefault="00D77C85" w:rsidP="006611E4">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257330">
              <w:rPr>
                <w:rFonts w:ascii="Arial" w:eastAsia="Calibri" w:hAnsi="Arial" w:cs="Arial"/>
                <w:b/>
                <w:bCs/>
                <w:sz w:val="24"/>
                <w:szCs w:val="24"/>
                <w:bdr w:val="nil"/>
                <w:lang w:val="en-US" w:eastAsia="en-GB"/>
              </w:rPr>
              <w:t xml:space="preserve">SERVICE GROUP HIGHLIGHT REPORT: </w:t>
            </w:r>
            <w:r w:rsidR="00FE6CF7" w:rsidRPr="00257330">
              <w:rPr>
                <w:rFonts w:ascii="Arial" w:eastAsia="Calibri" w:hAnsi="Arial" w:cs="Arial"/>
                <w:b/>
                <w:bCs/>
                <w:sz w:val="24"/>
                <w:szCs w:val="24"/>
                <w:bdr w:val="nil"/>
                <w:lang w:val="en-US" w:eastAsia="en-GB"/>
              </w:rPr>
              <w:t xml:space="preserve">MORRISTON SERVICE GROUP </w:t>
            </w:r>
          </w:p>
        </w:tc>
        <w:tc>
          <w:tcPr>
            <w:tcW w:w="1134" w:type="dxa"/>
            <w:shd w:val="clear" w:color="auto" w:fill="auto"/>
            <w:tcMar>
              <w:top w:w="80" w:type="dxa"/>
              <w:left w:w="80" w:type="dxa"/>
              <w:bottom w:w="80" w:type="dxa"/>
              <w:right w:w="80" w:type="dxa"/>
            </w:tcMar>
          </w:tcPr>
          <w:p w14:paraId="053646DF" w14:textId="77777777" w:rsidR="00474711" w:rsidRPr="00442E5C"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442E5C" w14:paraId="113498BC" w14:textId="77777777" w:rsidTr="005E3DA7">
        <w:trPr>
          <w:trHeight w:val="374"/>
        </w:trPr>
        <w:tc>
          <w:tcPr>
            <w:tcW w:w="1498" w:type="dxa"/>
            <w:shd w:val="clear" w:color="auto" w:fill="auto"/>
            <w:tcMar>
              <w:top w:w="80" w:type="dxa"/>
              <w:left w:w="80" w:type="dxa"/>
              <w:bottom w:w="80" w:type="dxa"/>
              <w:right w:w="80" w:type="dxa"/>
            </w:tcMar>
          </w:tcPr>
          <w:p w14:paraId="6535B820" w14:textId="77777777" w:rsidR="00D77C85" w:rsidRPr="00257330" w:rsidRDefault="00D77C85" w:rsidP="00E920E3">
            <w:pPr>
              <w:spacing w:before="120" w:after="120" w:line="240" w:lineRule="auto"/>
              <w:rPr>
                <w:rFonts w:ascii="Arial" w:eastAsia="Arial Unicode MS" w:hAnsi="Arial" w:cs="Arial"/>
                <w:b/>
                <w:color w:val="FF0000"/>
                <w:sz w:val="24"/>
                <w:szCs w:val="24"/>
                <w:bdr w:val="nil"/>
                <w:lang w:val="en-US"/>
              </w:rPr>
            </w:pPr>
          </w:p>
        </w:tc>
        <w:tc>
          <w:tcPr>
            <w:tcW w:w="7654" w:type="dxa"/>
            <w:shd w:val="clear" w:color="auto" w:fill="auto"/>
            <w:tcMar>
              <w:top w:w="80" w:type="dxa"/>
              <w:left w:w="80" w:type="dxa"/>
              <w:bottom w:w="80" w:type="dxa"/>
              <w:right w:w="80" w:type="dxa"/>
            </w:tcMar>
          </w:tcPr>
          <w:p w14:paraId="4E673F26" w14:textId="60DF76C0" w:rsidR="00A33130" w:rsidRPr="00257330" w:rsidRDefault="00A33130" w:rsidP="003A49E0">
            <w:pPr>
              <w:spacing w:after="0" w:line="240" w:lineRule="auto"/>
              <w:jc w:val="both"/>
              <w:rPr>
                <w:rFonts w:ascii="Arial" w:eastAsia="Calibri" w:hAnsi="Arial" w:cs="Arial"/>
                <w:b/>
                <w:sz w:val="24"/>
                <w:szCs w:val="24"/>
                <w:bdr w:val="nil"/>
                <w:lang w:val="en-US" w:eastAsia="en-GB"/>
              </w:rPr>
            </w:pPr>
            <w:r w:rsidRPr="00257330">
              <w:rPr>
                <w:rFonts w:ascii="Arial" w:eastAsia="Calibri" w:hAnsi="Arial" w:cs="Arial"/>
                <w:sz w:val="24"/>
                <w:szCs w:val="24"/>
                <w:bdr w:val="nil"/>
                <w:lang w:val="en-US" w:eastAsia="en-GB"/>
              </w:rPr>
              <w:t xml:space="preserve">The Morriston Service Group Highlight Report was </w:t>
            </w:r>
            <w:r w:rsidRPr="00257330">
              <w:rPr>
                <w:rFonts w:ascii="Arial" w:eastAsia="Calibri" w:hAnsi="Arial" w:cs="Arial"/>
                <w:b/>
                <w:sz w:val="24"/>
                <w:szCs w:val="24"/>
                <w:bdr w:val="nil"/>
                <w:lang w:val="en-US" w:eastAsia="en-GB"/>
              </w:rPr>
              <w:t>received.</w:t>
            </w:r>
          </w:p>
          <w:p w14:paraId="77DB9D48" w14:textId="77777777" w:rsidR="003A49E0" w:rsidRPr="00257330" w:rsidRDefault="003A49E0" w:rsidP="003A49E0">
            <w:pPr>
              <w:spacing w:after="0" w:line="240" w:lineRule="auto"/>
              <w:jc w:val="both"/>
              <w:rPr>
                <w:rFonts w:ascii="Arial" w:eastAsia="Calibri" w:hAnsi="Arial" w:cs="Arial"/>
                <w:b/>
                <w:sz w:val="24"/>
                <w:szCs w:val="24"/>
                <w:bdr w:val="nil"/>
                <w:lang w:val="en-US" w:eastAsia="en-GB"/>
              </w:rPr>
            </w:pPr>
          </w:p>
          <w:p w14:paraId="2D3E59E1" w14:textId="77777777" w:rsidR="003A49E0" w:rsidRPr="00257330" w:rsidRDefault="00A33130" w:rsidP="003A49E0">
            <w:p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Emma Mitchell and Shirley Hoskins highlighted the following points;</w:t>
            </w:r>
          </w:p>
          <w:p w14:paraId="59C59982" w14:textId="134A8789" w:rsidR="00A33130" w:rsidRPr="00257330" w:rsidRDefault="00A33130" w:rsidP="003A49E0">
            <w:p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 </w:t>
            </w:r>
          </w:p>
          <w:p w14:paraId="04F47C49" w14:textId="111357A1" w:rsidR="00F96F09" w:rsidRPr="00257330" w:rsidRDefault="00D151DB" w:rsidP="0025733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The issue of overcrowding in admission areas and lack of patient flow throughout Morriston remained a concern;</w:t>
            </w:r>
          </w:p>
          <w:p w14:paraId="740F762B" w14:textId="4B5723C0" w:rsidR="00F96F09" w:rsidRPr="00257330" w:rsidRDefault="00D151DB" w:rsidP="003A49E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There was a large amount of work underway via the six goals but the risk </w:t>
            </w:r>
            <w:r w:rsidR="00257330">
              <w:rPr>
                <w:rFonts w:ascii="Arial" w:eastAsia="Calibri" w:hAnsi="Arial" w:cs="Arial"/>
                <w:sz w:val="24"/>
                <w:szCs w:val="24"/>
                <w:bdr w:val="nil"/>
                <w:lang w:val="en-US" w:eastAsia="en-GB"/>
              </w:rPr>
              <w:t>remained at a risk score of 25;</w:t>
            </w:r>
          </w:p>
          <w:p w14:paraId="0BDE4556" w14:textId="023A496E" w:rsidR="00F96F09" w:rsidRPr="00257330" w:rsidRDefault="00D151DB" w:rsidP="0025733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Planned Care recovery; some improvements have been seen in patients at Stage 1 from referral over 52 weeks</w:t>
            </w:r>
            <w:r w:rsidR="00257330">
              <w:rPr>
                <w:rFonts w:ascii="Arial" w:eastAsia="Calibri" w:hAnsi="Arial" w:cs="Arial"/>
                <w:sz w:val="24"/>
                <w:szCs w:val="24"/>
                <w:bdr w:val="nil"/>
                <w:lang w:val="en-US" w:eastAsia="en-GB"/>
              </w:rPr>
              <w:t>;</w:t>
            </w:r>
            <w:r w:rsidRPr="00257330">
              <w:rPr>
                <w:rFonts w:ascii="Arial" w:eastAsia="Calibri" w:hAnsi="Arial" w:cs="Arial"/>
                <w:sz w:val="24"/>
                <w:szCs w:val="24"/>
                <w:bdr w:val="nil"/>
                <w:lang w:val="en-US" w:eastAsia="en-GB"/>
              </w:rPr>
              <w:t xml:space="preserve"> </w:t>
            </w:r>
          </w:p>
          <w:p w14:paraId="6A2AAC06" w14:textId="4F8F321D" w:rsidR="00F96F09" w:rsidRPr="00257330" w:rsidRDefault="00D151DB" w:rsidP="0025733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A new emerging risk; national shortage of interventional radiologists and the service does not have the capacity to meet the demand; </w:t>
            </w:r>
          </w:p>
          <w:p w14:paraId="55B76D3E" w14:textId="1E36F17C" w:rsidR="00F96F09" w:rsidRPr="00257330" w:rsidRDefault="00D151DB" w:rsidP="0025733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There was two never events </w:t>
            </w:r>
            <w:r w:rsidR="00D40852" w:rsidRPr="00257330">
              <w:rPr>
                <w:rFonts w:ascii="Arial" w:eastAsia="Calibri" w:hAnsi="Arial" w:cs="Arial"/>
                <w:sz w:val="24"/>
                <w:szCs w:val="24"/>
                <w:bdr w:val="nil"/>
                <w:lang w:val="en-US" w:eastAsia="en-GB"/>
              </w:rPr>
              <w:t xml:space="preserve">during the period, one within theatres and the other within </w:t>
            </w:r>
            <w:r w:rsidR="00257330" w:rsidRPr="00257330">
              <w:rPr>
                <w:rFonts w:ascii="Arial" w:eastAsia="Calibri" w:hAnsi="Arial" w:cs="Arial"/>
                <w:sz w:val="24"/>
                <w:szCs w:val="24"/>
                <w:bdr w:val="nil"/>
                <w:lang w:val="en-US" w:eastAsia="en-GB"/>
              </w:rPr>
              <w:t>anesthetics</w:t>
            </w:r>
            <w:r w:rsidR="00D40852" w:rsidRPr="00257330">
              <w:rPr>
                <w:rFonts w:ascii="Arial" w:eastAsia="Calibri" w:hAnsi="Arial" w:cs="Arial"/>
                <w:sz w:val="24"/>
                <w:szCs w:val="24"/>
                <w:bdr w:val="nil"/>
                <w:lang w:val="en-US" w:eastAsia="en-GB"/>
              </w:rPr>
              <w:t xml:space="preserve">. Both currently under investigation; </w:t>
            </w:r>
          </w:p>
          <w:p w14:paraId="01EA1DAF" w14:textId="2A2A07F3" w:rsidR="00D40852" w:rsidRPr="00257330" w:rsidRDefault="00D40852" w:rsidP="003A49E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In relation to health care acquired infection</w:t>
            </w:r>
            <w:r w:rsidR="00257330">
              <w:rPr>
                <w:rFonts w:ascii="Arial" w:eastAsia="Calibri" w:hAnsi="Arial" w:cs="Arial"/>
                <w:sz w:val="24"/>
                <w:szCs w:val="24"/>
                <w:bdr w:val="nil"/>
                <w:lang w:val="en-US" w:eastAsia="en-GB"/>
              </w:rPr>
              <w:t>s, an</w:t>
            </w:r>
            <w:r w:rsidRPr="00257330">
              <w:rPr>
                <w:rFonts w:ascii="Arial" w:eastAsia="Calibri" w:hAnsi="Arial" w:cs="Arial"/>
                <w:sz w:val="24"/>
                <w:szCs w:val="24"/>
                <w:bdr w:val="nil"/>
                <w:lang w:val="en-US" w:eastAsia="en-GB"/>
              </w:rPr>
              <w:t xml:space="preserve"> increase of 27% had been seen for c-difficile and a 28% increase in E.coli. Positively, a decrease had been seen in all other areas</w:t>
            </w:r>
            <w:r w:rsidR="003A49E0" w:rsidRPr="00257330">
              <w:rPr>
                <w:rFonts w:ascii="Arial" w:eastAsia="Calibri" w:hAnsi="Arial" w:cs="Arial"/>
                <w:sz w:val="24"/>
                <w:szCs w:val="24"/>
                <w:bdr w:val="nil"/>
                <w:lang w:val="en-US" w:eastAsia="en-GB"/>
              </w:rPr>
              <w:t>;</w:t>
            </w:r>
          </w:p>
          <w:p w14:paraId="5282FC1D" w14:textId="77777777" w:rsidR="00F96F09" w:rsidRPr="00257330" w:rsidRDefault="00F96F09" w:rsidP="003A49E0">
            <w:pPr>
              <w:spacing w:after="0" w:line="240" w:lineRule="auto"/>
              <w:jc w:val="both"/>
              <w:rPr>
                <w:rFonts w:ascii="Arial" w:eastAsia="Calibri" w:hAnsi="Arial" w:cs="Arial"/>
                <w:sz w:val="24"/>
                <w:szCs w:val="24"/>
                <w:bdr w:val="nil"/>
                <w:lang w:val="en-US" w:eastAsia="en-GB"/>
              </w:rPr>
            </w:pPr>
          </w:p>
          <w:p w14:paraId="6E9A4229" w14:textId="659510DC" w:rsidR="00D40852" w:rsidRDefault="00D40852" w:rsidP="003A49E0">
            <w:pPr>
              <w:spacing w:after="0" w:line="240" w:lineRule="auto"/>
              <w:jc w:val="both"/>
              <w:rPr>
                <w:rFonts w:ascii="Arial" w:eastAsia="Calibri" w:hAnsi="Arial" w:cs="Arial"/>
                <w:sz w:val="24"/>
                <w:szCs w:val="24"/>
                <w:u w:val="single"/>
                <w:bdr w:val="nil"/>
                <w:lang w:val="en-US" w:eastAsia="en-GB"/>
              </w:rPr>
            </w:pPr>
            <w:r w:rsidRPr="00257330">
              <w:rPr>
                <w:rFonts w:ascii="Arial" w:eastAsia="Calibri" w:hAnsi="Arial" w:cs="Arial"/>
                <w:sz w:val="24"/>
                <w:szCs w:val="24"/>
                <w:u w:val="single"/>
                <w:bdr w:val="nil"/>
                <w:lang w:val="en-US" w:eastAsia="en-GB"/>
              </w:rPr>
              <w:t xml:space="preserve">Health and Safety Highlight Report </w:t>
            </w:r>
          </w:p>
          <w:p w14:paraId="22B4AFD9" w14:textId="77777777" w:rsidR="00257330" w:rsidRPr="00257330" w:rsidRDefault="00257330" w:rsidP="003A49E0">
            <w:pPr>
              <w:spacing w:after="0" w:line="240" w:lineRule="auto"/>
              <w:jc w:val="both"/>
              <w:rPr>
                <w:rFonts w:ascii="Arial" w:eastAsia="Calibri" w:hAnsi="Arial" w:cs="Arial"/>
                <w:sz w:val="24"/>
                <w:szCs w:val="24"/>
                <w:u w:val="single"/>
                <w:bdr w:val="nil"/>
                <w:lang w:val="en-US" w:eastAsia="en-GB"/>
              </w:rPr>
            </w:pPr>
          </w:p>
          <w:p w14:paraId="38DB455F" w14:textId="3156B5EB" w:rsidR="00F75F71" w:rsidRPr="00257330" w:rsidRDefault="00F96F09" w:rsidP="0025733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Violence and Aggression was high on the agenda at Morriston and to support that bespoke train</w:t>
            </w:r>
            <w:r w:rsidR="00F75F71" w:rsidRPr="00257330">
              <w:rPr>
                <w:rFonts w:ascii="Arial" w:eastAsia="Calibri" w:hAnsi="Arial" w:cs="Arial"/>
                <w:sz w:val="24"/>
                <w:szCs w:val="24"/>
                <w:bdr w:val="nil"/>
                <w:lang w:val="en-US" w:eastAsia="en-GB"/>
              </w:rPr>
              <w:t>ing for staff was being piloted. The emergency department was a hotspot and there had been a recent increase on wards;</w:t>
            </w:r>
          </w:p>
          <w:p w14:paraId="27E7062D" w14:textId="506F8268" w:rsidR="00F75F71" w:rsidRPr="00257330" w:rsidRDefault="00F75F71" w:rsidP="003A49E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There had been a recent electrical safety incident and online trainin</w:t>
            </w:r>
            <w:r w:rsidR="00257330">
              <w:rPr>
                <w:rFonts w:ascii="Arial" w:eastAsia="Calibri" w:hAnsi="Arial" w:cs="Arial"/>
                <w:sz w:val="24"/>
                <w:szCs w:val="24"/>
                <w:bdr w:val="nil"/>
                <w:lang w:val="en-US" w:eastAsia="en-GB"/>
              </w:rPr>
              <w:t>g for staff had been developed;</w:t>
            </w:r>
          </w:p>
          <w:p w14:paraId="487F5883" w14:textId="57426961" w:rsidR="00F75F71" w:rsidRPr="00257330" w:rsidRDefault="00F75F71" w:rsidP="003A49E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Fire-safety; Smoking continues to be a challenge on sites despite the legislation and a recent bin fire had occurred;</w:t>
            </w:r>
          </w:p>
          <w:p w14:paraId="7AC79C65" w14:textId="537699D5" w:rsidR="00F75F71" w:rsidRPr="00257330" w:rsidRDefault="00F75F71" w:rsidP="0025733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Tawe ward would be utilized for</w:t>
            </w:r>
            <w:r w:rsidR="00EB1943" w:rsidRPr="00257330">
              <w:rPr>
                <w:rFonts w:ascii="Arial" w:eastAsia="Calibri" w:hAnsi="Arial" w:cs="Arial"/>
                <w:sz w:val="24"/>
                <w:szCs w:val="24"/>
                <w:bdr w:val="nil"/>
                <w:lang w:val="en-US" w:eastAsia="en-GB"/>
              </w:rPr>
              <w:t xml:space="preserve"> a decant facility to undertake</w:t>
            </w:r>
            <w:r w:rsidRPr="00257330">
              <w:rPr>
                <w:rFonts w:ascii="Arial" w:eastAsia="Calibri" w:hAnsi="Arial" w:cs="Arial"/>
                <w:sz w:val="24"/>
                <w:szCs w:val="24"/>
                <w:bdr w:val="nil"/>
                <w:lang w:val="en-US" w:eastAsia="en-GB"/>
              </w:rPr>
              <w:t xml:space="preserve"> essential maintenance across the site; </w:t>
            </w:r>
          </w:p>
          <w:p w14:paraId="24CAD9AC" w14:textId="6980EBA6" w:rsidR="00EB1943" w:rsidRPr="00257330" w:rsidRDefault="00EB1943" w:rsidP="0025733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Car parking; warning notices on inappropriately parked cars began in September 2023; </w:t>
            </w:r>
          </w:p>
          <w:p w14:paraId="09FE34B8" w14:textId="3056A4C7" w:rsidR="00EB1943" w:rsidRPr="00257330" w:rsidRDefault="00EB1943" w:rsidP="003A49E0">
            <w:pPr>
              <w:pStyle w:val="ListParagraph"/>
              <w:numPr>
                <w:ilvl w:val="0"/>
                <w:numId w:val="30"/>
              </w:numPr>
              <w:spacing w:after="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Emergency Department; there had been directiv</w:t>
            </w:r>
            <w:r w:rsidR="00257330">
              <w:rPr>
                <w:rFonts w:ascii="Arial" w:eastAsia="Calibri" w:hAnsi="Arial" w:cs="Arial"/>
                <w:sz w:val="24"/>
                <w:szCs w:val="24"/>
                <w:bdr w:val="nil"/>
                <w:lang w:val="en-US" w:eastAsia="en-GB"/>
              </w:rPr>
              <w:t xml:space="preserve">e from Welsh Ambulance Service so </w:t>
            </w:r>
            <w:r w:rsidRPr="00257330">
              <w:rPr>
                <w:rFonts w:ascii="Arial" w:eastAsia="Calibri" w:hAnsi="Arial" w:cs="Arial"/>
                <w:sz w:val="24"/>
                <w:szCs w:val="24"/>
                <w:bdr w:val="nil"/>
                <w:lang w:val="en-US" w:eastAsia="en-GB"/>
              </w:rPr>
              <w:t xml:space="preserve">that paramedics were now unable to support patients to scans or passed the front door of the department. Porters were limited within the departments and this was causing significant delays; </w:t>
            </w:r>
          </w:p>
          <w:p w14:paraId="3E6D5765" w14:textId="730AA5F6" w:rsidR="00A33130" w:rsidRPr="00257330" w:rsidRDefault="00EB1943" w:rsidP="005E5782">
            <w:pPr>
              <w:spacing w:before="120" w:after="12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In discussion of the report, the following points were raised; </w:t>
            </w:r>
          </w:p>
          <w:p w14:paraId="2D5E6A88" w14:textId="10D620A8" w:rsidR="00A33130" w:rsidRPr="00257330" w:rsidRDefault="00A33130" w:rsidP="005E5782">
            <w:pPr>
              <w:spacing w:before="120" w:after="12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Steve Spill reference</w:t>
            </w:r>
            <w:r w:rsidR="00D44EA2" w:rsidRPr="00257330">
              <w:rPr>
                <w:rFonts w:ascii="Arial" w:eastAsia="Calibri" w:hAnsi="Arial" w:cs="Arial"/>
                <w:sz w:val="24"/>
                <w:szCs w:val="24"/>
                <w:bdr w:val="nil"/>
                <w:lang w:val="en-US" w:eastAsia="en-GB"/>
              </w:rPr>
              <w:t>d</w:t>
            </w:r>
            <w:r w:rsidRPr="00257330">
              <w:rPr>
                <w:rFonts w:ascii="Arial" w:eastAsia="Calibri" w:hAnsi="Arial" w:cs="Arial"/>
                <w:sz w:val="24"/>
                <w:szCs w:val="24"/>
                <w:bdr w:val="nil"/>
                <w:lang w:val="en-US" w:eastAsia="en-GB"/>
              </w:rPr>
              <w:t xml:space="preserve"> the rise in violen</w:t>
            </w:r>
            <w:r w:rsidR="00257330">
              <w:rPr>
                <w:rFonts w:ascii="Arial" w:eastAsia="Calibri" w:hAnsi="Arial" w:cs="Arial"/>
                <w:sz w:val="24"/>
                <w:szCs w:val="24"/>
                <w:bdr w:val="nil"/>
                <w:lang w:val="en-US" w:eastAsia="en-GB"/>
              </w:rPr>
              <w:t>ce and aggression incidents towards</w:t>
            </w:r>
            <w:r w:rsidRPr="00257330">
              <w:rPr>
                <w:rFonts w:ascii="Arial" w:eastAsia="Calibri" w:hAnsi="Arial" w:cs="Arial"/>
                <w:sz w:val="24"/>
                <w:szCs w:val="24"/>
                <w:bdr w:val="nil"/>
                <w:lang w:val="en-US" w:eastAsia="en-GB"/>
              </w:rPr>
              <w:t xml:space="preserve"> staff, all of which are a criminal</w:t>
            </w:r>
            <w:r w:rsidR="00D44EA2" w:rsidRPr="00257330">
              <w:rPr>
                <w:rFonts w:ascii="Arial" w:eastAsia="Calibri" w:hAnsi="Arial" w:cs="Arial"/>
                <w:sz w:val="24"/>
                <w:szCs w:val="24"/>
                <w:bdr w:val="nil"/>
                <w:lang w:val="en-US" w:eastAsia="en-GB"/>
              </w:rPr>
              <w:t xml:space="preserve"> offence and queried</w:t>
            </w:r>
            <w:r w:rsidRPr="00257330">
              <w:rPr>
                <w:rFonts w:ascii="Arial" w:eastAsia="Calibri" w:hAnsi="Arial" w:cs="Arial"/>
                <w:sz w:val="24"/>
                <w:szCs w:val="24"/>
                <w:bdr w:val="nil"/>
                <w:lang w:val="en-US" w:eastAsia="en-GB"/>
              </w:rPr>
              <w:t xml:space="preserve"> whether there had been any police involvement</w:t>
            </w:r>
            <w:r w:rsidR="00D44EA2" w:rsidRPr="00257330">
              <w:rPr>
                <w:rFonts w:ascii="Arial" w:eastAsia="Calibri" w:hAnsi="Arial" w:cs="Arial"/>
                <w:sz w:val="24"/>
                <w:szCs w:val="24"/>
                <w:bdr w:val="nil"/>
                <w:lang w:val="en-US" w:eastAsia="en-GB"/>
              </w:rPr>
              <w:t xml:space="preserve">. </w:t>
            </w:r>
          </w:p>
          <w:p w14:paraId="14BBDDEF" w14:textId="37A8ABA9" w:rsidR="0018009F" w:rsidRPr="00257330" w:rsidRDefault="00A33130" w:rsidP="00D44EA2">
            <w:pPr>
              <w:spacing w:before="120" w:after="12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Anne-Louise Ferguson </w:t>
            </w:r>
            <w:r w:rsidR="00D44EA2" w:rsidRPr="00257330">
              <w:rPr>
                <w:rFonts w:ascii="Arial" w:eastAsia="Calibri" w:hAnsi="Arial" w:cs="Arial"/>
                <w:sz w:val="24"/>
                <w:szCs w:val="24"/>
                <w:bdr w:val="nil"/>
                <w:lang w:val="en-US" w:eastAsia="en-GB"/>
              </w:rPr>
              <w:t>reference</w:t>
            </w:r>
            <w:r w:rsidR="00257330">
              <w:rPr>
                <w:rFonts w:ascii="Arial" w:eastAsia="Calibri" w:hAnsi="Arial" w:cs="Arial"/>
                <w:sz w:val="24"/>
                <w:szCs w:val="24"/>
                <w:bdr w:val="nil"/>
                <w:lang w:val="en-US" w:eastAsia="en-GB"/>
              </w:rPr>
              <w:t>d</w:t>
            </w:r>
            <w:r w:rsidR="00D44EA2" w:rsidRPr="00257330">
              <w:rPr>
                <w:rFonts w:ascii="Arial" w:eastAsia="Calibri" w:hAnsi="Arial" w:cs="Arial"/>
                <w:sz w:val="24"/>
                <w:szCs w:val="24"/>
                <w:bdr w:val="nil"/>
                <w:lang w:val="en-US" w:eastAsia="en-GB"/>
              </w:rPr>
              <w:t xml:space="preserve"> the delays </w:t>
            </w:r>
            <w:r w:rsidRPr="00257330">
              <w:rPr>
                <w:rFonts w:ascii="Arial" w:eastAsia="Calibri" w:hAnsi="Arial" w:cs="Arial"/>
                <w:sz w:val="24"/>
                <w:szCs w:val="24"/>
                <w:bdr w:val="nil"/>
                <w:lang w:val="en-US" w:eastAsia="en-GB"/>
              </w:rPr>
              <w:t xml:space="preserve">within the emergency department </w:t>
            </w:r>
            <w:r w:rsidR="00257330">
              <w:rPr>
                <w:rFonts w:ascii="Arial" w:eastAsia="Calibri" w:hAnsi="Arial" w:cs="Arial"/>
                <w:sz w:val="24"/>
                <w:szCs w:val="24"/>
                <w:bdr w:val="nil"/>
                <w:lang w:val="en-US" w:eastAsia="en-GB"/>
              </w:rPr>
              <w:t>due to issues with porters</w:t>
            </w:r>
            <w:r w:rsidR="00D44EA2" w:rsidRPr="00257330">
              <w:rPr>
                <w:rFonts w:ascii="Arial" w:eastAsia="Calibri" w:hAnsi="Arial" w:cs="Arial"/>
                <w:sz w:val="24"/>
                <w:szCs w:val="24"/>
                <w:bdr w:val="nil"/>
                <w:lang w:val="en-US" w:eastAsia="en-GB"/>
              </w:rPr>
              <w:t xml:space="preserve"> and sought assurance that actions were taking place to address. Shirley Hoskins informed that the issue was due to a combination of issues, demand at the front door, availability of porters due to being on other wards and general staffing </w:t>
            </w:r>
            <w:r w:rsidR="00D44EA2" w:rsidRPr="00257330">
              <w:rPr>
                <w:rFonts w:ascii="Arial" w:eastAsia="Calibri" w:hAnsi="Arial" w:cs="Arial"/>
                <w:sz w:val="24"/>
                <w:szCs w:val="24"/>
                <w:bdr w:val="nil"/>
                <w:lang w:val="en-US" w:eastAsia="en-GB"/>
              </w:rPr>
              <w:lastRenderedPageBreak/>
              <w:t xml:space="preserve">issues. There was action underway to mitigate and demand is being collated to look at the additional resources needed. </w:t>
            </w:r>
          </w:p>
          <w:p w14:paraId="3D7E5DDB" w14:textId="27A69844" w:rsidR="0050689F" w:rsidRPr="00257330" w:rsidRDefault="00D44EA2" w:rsidP="0050689F">
            <w:pPr>
              <w:spacing w:before="120" w:after="12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Anne-Louise Ferguson commented that endoscopy</w:t>
            </w:r>
            <w:r w:rsidR="0050689F" w:rsidRPr="00257330">
              <w:rPr>
                <w:rFonts w:ascii="Arial" w:eastAsia="Calibri" w:hAnsi="Arial" w:cs="Arial"/>
                <w:sz w:val="24"/>
                <w:szCs w:val="24"/>
                <w:bdr w:val="nil"/>
                <w:lang w:val="en-US" w:eastAsia="en-GB"/>
              </w:rPr>
              <w:t xml:space="preserve"> numbers were very high and asked how those patients were being managed. Emma Mitchell advised that</w:t>
            </w:r>
            <w:r w:rsidR="008C2D8F">
              <w:rPr>
                <w:rFonts w:ascii="Arial" w:eastAsia="Calibri" w:hAnsi="Arial" w:cs="Arial"/>
                <w:sz w:val="24"/>
                <w:szCs w:val="24"/>
                <w:bdr w:val="nil"/>
                <w:lang w:val="en-US" w:eastAsia="en-GB"/>
              </w:rPr>
              <w:t xml:space="preserve"> this was high on the agenda</w:t>
            </w:r>
            <w:proofErr w:type="gramStart"/>
            <w:r w:rsidR="008C2D8F">
              <w:rPr>
                <w:rFonts w:ascii="Arial" w:eastAsia="Calibri" w:hAnsi="Arial" w:cs="Arial"/>
                <w:sz w:val="24"/>
                <w:szCs w:val="24"/>
                <w:bdr w:val="nil"/>
                <w:lang w:val="en-US" w:eastAsia="en-GB"/>
              </w:rPr>
              <w:t xml:space="preserve">,  </w:t>
            </w:r>
            <w:r w:rsidR="0050689F" w:rsidRPr="00257330">
              <w:rPr>
                <w:rFonts w:ascii="Arial" w:eastAsia="Calibri" w:hAnsi="Arial" w:cs="Arial"/>
                <w:sz w:val="24"/>
                <w:szCs w:val="24"/>
                <w:bdr w:val="nil"/>
                <w:lang w:val="en-US" w:eastAsia="en-GB"/>
              </w:rPr>
              <w:t>there</w:t>
            </w:r>
            <w:proofErr w:type="gramEnd"/>
            <w:r w:rsidR="0050689F" w:rsidRPr="00257330">
              <w:rPr>
                <w:rFonts w:ascii="Arial" w:eastAsia="Calibri" w:hAnsi="Arial" w:cs="Arial"/>
                <w:sz w:val="24"/>
                <w:szCs w:val="24"/>
                <w:bdr w:val="nil"/>
                <w:lang w:val="en-US" w:eastAsia="en-GB"/>
              </w:rPr>
              <w:t xml:space="preserve"> was constant review of the waiting list via MDT with clinical input and looking at risk factors on a weekly basis.  Positively, resource had increased and they were now fully staffed. An improvement should be evident shortly. The NHS Delivery Unit came to support the department and action plan was put in place. Ongoing work was also underway for planned care recovery, this was challenging but work was in train. </w:t>
            </w:r>
          </w:p>
          <w:p w14:paraId="5BE8595D" w14:textId="0E335312" w:rsidR="0050689F" w:rsidRPr="00257330" w:rsidRDefault="0050689F" w:rsidP="0050689F">
            <w:pPr>
              <w:spacing w:before="120" w:after="12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Reena Owen highlighted risk 3542, and the lack of the additional probe and Emma Mitchell undertook to look further into this and feedback outside of the committee. </w:t>
            </w:r>
          </w:p>
          <w:p w14:paraId="62069495" w14:textId="6F2B259E" w:rsidR="006C7A94" w:rsidRPr="00257330" w:rsidRDefault="006C7A94" w:rsidP="0050689F">
            <w:pPr>
              <w:spacing w:before="120" w:after="12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Anne-Louise Ferguson </w:t>
            </w:r>
            <w:r w:rsidR="008C2D8F">
              <w:rPr>
                <w:rFonts w:ascii="Arial" w:eastAsia="Calibri" w:hAnsi="Arial" w:cs="Arial"/>
                <w:sz w:val="24"/>
                <w:szCs w:val="24"/>
                <w:bdr w:val="nil"/>
                <w:lang w:val="en-US" w:eastAsia="en-GB"/>
              </w:rPr>
              <w:t xml:space="preserve">queried </w:t>
            </w:r>
            <w:r w:rsidRPr="00257330">
              <w:rPr>
                <w:rFonts w:ascii="Arial" w:eastAsia="Calibri" w:hAnsi="Arial" w:cs="Arial"/>
                <w:sz w:val="24"/>
                <w:szCs w:val="24"/>
                <w:bdr w:val="nil"/>
                <w:lang w:val="en-US" w:eastAsia="en-GB"/>
              </w:rPr>
              <w:t>the reason why equipment is coming to</w:t>
            </w:r>
            <w:r w:rsidR="008C2D8F">
              <w:rPr>
                <w:rFonts w:ascii="Arial" w:eastAsia="Calibri" w:hAnsi="Arial" w:cs="Arial"/>
                <w:sz w:val="24"/>
                <w:szCs w:val="24"/>
                <w:bdr w:val="nil"/>
                <w:lang w:val="en-US" w:eastAsia="en-GB"/>
              </w:rPr>
              <w:t xml:space="preserve"> the end of its life and was</w:t>
            </w:r>
            <w:r w:rsidRPr="00257330">
              <w:rPr>
                <w:rFonts w:ascii="Arial" w:eastAsia="Calibri" w:hAnsi="Arial" w:cs="Arial"/>
                <w:sz w:val="24"/>
                <w:szCs w:val="24"/>
                <w:bdr w:val="nil"/>
                <w:lang w:val="en-US" w:eastAsia="en-GB"/>
              </w:rPr>
              <w:t xml:space="preserve"> not scheduled for a replacement. Emma Mitchell informed that when equipment </w:t>
            </w:r>
            <w:r w:rsidR="008C2D8F">
              <w:rPr>
                <w:rFonts w:ascii="Arial" w:eastAsia="Calibri" w:hAnsi="Arial" w:cs="Arial"/>
                <w:sz w:val="24"/>
                <w:szCs w:val="24"/>
                <w:bdr w:val="nil"/>
                <w:lang w:val="en-US" w:eastAsia="en-GB"/>
              </w:rPr>
              <w:t xml:space="preserve">was at the end of its life, there was sometimes </w:t>
            </w:r>
            <w:r w:rsidRPr="00257330">
              <w:rPr>
                <w:rFonts w:ascii="Arial" w:eastAsia="Calibri" w:hAnsi="Arial" w:cs="Arial"/>
                <w:sz w:val="24"/>
                <w:szCs w:val="24"/>
                <w:bdr w:val="nil"/>
                <w:lang w:val="en-US" w:eastAsia="en-GB"/>
              </w:rPr>
              <w:t xml:space="preserve">restriction by capital. She assured that there was a list and process in place, as well as risk based prioritization and if a replacement is not possible due to expense then appropriate adjustments are made. </w:t>
            </w:r>
          </w:p>
          <w:p w14:paraId="17227AA0" w14:textId="77777777" w:rsidR="0050689F" w:rsidRPr="00257330" w:rsidRDefault="0050689F" w:rsidP="001C2249">
            <w:pPr>
              <w:spacing w:before="120" w:after="12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Reena Owen referenced </w:t>
            </w:r>
            <w:r w:rsidR="001C2249" w:rsidRPr="00257330">
              <w:rPr>
                <w:rFonts w:ascii="Arial" w:eastAsia="Calibri" w:hAnsi="Arial" w:cs="Arial"/>
                <w:sz w:val="24"/>
                <w:szCs w:val="24"/>
                <w:bdr w:val="nil"/>
                <w:lang w:val="en-US" w:eastAsia="en-GB"/>
              </w:rPr>
              <w:t xml:space="preserve">the lack of tissue viability nurse at Morriston and expressed her unhappiness that this was not in place as this had been raised a number of months ago. She raised concerns on the impact to patients in terms of pressure damage. Emma Mitchell agreed that this was unacceptable but informed that discussions were underway with NPTSSG in relation </w:t>
            </w:r>
            <w:r w:rsidR="006C7A94" w:rsidRPr="00257330">
              <w:rPr>
                <w:rFonts w:ascii="Arial" w:eastAsia="Calibri" w:hAnsi="Arial" w:cs="Arial"/>
                <w:sz w:val="24"/>
                <w:szCs w:val="24"/>
                <w:bdr w:val="nil"/>
                <w:lang w:val="en-US" w:eastAsia="en-GB"/>
              </w:rPr>
              <w:t xml:space="preserve">to their resource and </w:t>
            </w:r>
            <w:r w:rsidR="001C2249" w:rsidRPr="00257330">
              <w:rPr>
                <w:rFonts w:ascii="Arial" w:eastAsia="Calibri" w:hAnsi="Arial" w:cs="Arial"/>
                <w:sz w:val="24"/>
                <w:szCs w:val="24"/>
                <w:bdr w:val="nil"/>
                <w:lang w:val="en-US" w:eastAsia="en-GB"/>
              </w:rPr>
              <w:t>temporary staff were being looked into. In the long</w:t>
            </w:r>
            <w:r w:rsidR="006C7A94" w:rsidRPr="00257330">
              <w:rPr>
                <w:rFonts w:ascii="Arial" w:eastAsia="Calibri" w:hAnsi="Arial" w:cs="Arial"/>
                <w:sz w:val="24"/>
                <w:szCs w:val="24"/>
                <w:bdr w:val="nil"/>
                <w:lang w:val="en-US" w:eastAsia="en-GB"/>
              </w:rPr>
              <w:t xml:space="preserve"> term, the bed contract contained</w:t>
            </w:r>
            <w:r w:rsidR="001C2249" w:rsidRPr="00257330">
              <w:rPr>
                <w:rFonts w:ascii="Arial" w:eastAsia="Calibri" w:hAnsi="Arial" w:cs="Arial"/>
                <w:sz w:val="24"/>
                <w:szCs w:val="24"/>
                <w:bdr w:val="nil"/>
                <w:lang w:val="en-US" w:eastAsia="en-GB"/>
              </w:rPr>
              <w:t xml:space="preserve"> a tissue viability nurse but there have been delays in getting this in place. Hazel Powell advised that bed contract had taken a lot longer than planned and </w:t>
            </w:r>
            <w:r w:rsidR="006C7A94" w:rsidRPr="00257330">
              <w:rPr>
                <w:rFonts w:ascii="Arial" w:eastAsia="Calibri" w:hAnsi="Arial" w:cs="Arial"/>
                <w:sz w:val="24"/>
                <w:szCs w:val="24"/>
                <w:bdr w:val="nil"/>
                <w:lang w:val="en-US" w:eastAsia="en-GB"/>
              </w:rPr>
              <w:t xml:space="preserve">undertook to provide an update </w:t>
            </w:r>
            <w:r w:rsidR="001C2249" w:rsidRPr="00257330">
              <w:rPr>
                <w:rFonts w:ascii="Arial" w:eastAsia="Calibri" w:hAnsi="Arial" w:cs="Arial"/>
                <w:sz w:val="24"/>
                <w:szCs w:val="24"/>
                <w:bdr w:val="nil"/>
                <w:lang w:val="en-US" w:eastAsia="en-GB"/>
              </w:rPr>
              <w:t>on this and a resolution at the next committee. She assured that there were experts on pressure damage currently within teams and there were skills already there</w:t>
            </w:r>
            <w:r w:rsidR="006C7A94" w:rsidRPr="00257330">
              <w:rPr>
                <w:rFonts w:ascii="Arial" w:eastAsia="Calibri" w:hAnsi="Arial" w:cs="Arial"/>
                <w:sz w:val="24"/>
                <w:szCs w:val="24"/>
                <w:bdr w:val="nil"/>
                <w:lang w:val="en-US" w:eastAsia="en-GB"/>
              </w:rPr>
              <w:t xml:space="preserve">. </w:t>
            </w:r>
          </w:p>
          <w:p w14:paraId="58E5A22D" w14:textId="0C5F8B57" w:rsidR="006C7A94" w:rsidRPr="00257330" w:rsidRDefault="006C7A94" w:rsidP="001C2249">
            <w:pPr>
              <w:spacing w:before="120" w:after="120" w:line="240" w:lineRule="auto"/>
              <w:jc w:val="both"/>
              <w:rPr>
                <w:rFonts w:ascii="Arial" w:eastAsia="Calibri" w:hAnsi="Arial" w:cs="Arial"/>
                <w:sz w:val="24"/>
                <w:szCs w:val="24"/>
                <w:bdr w:val="nil"/>
                <w:lang w:val="en-US" w:eastAsia="en-GB"/>
              </w:rPr>
            </w:pPr>
            <w:r w:rsidRPr="00257330">
              <w:rPr>
                <w:rFonts w:ascii="Arial" w:eastAsia="Calibri" w:hAnsi="Arial" w:cs="Arial"/>
                <w:sz w:val="24"/>
                <w:szCs w:val="24"/>
                <w:bdr w:val="nil"/>
                <w:lang w:val="en-US" w:eastAsia="en-GB"/>
              </w:rPr>
              <w:t xml:space="preserve">Anne Louise-Ferguson highlighted the shortage of radiologists </w:t>
            </w:r>
            <w:r w:rsidR="006A0CAB" w:rsidRPr="00257330">
              <w:rPr>
                <w:rFonts w:ascii="Arial" w:eastAsia="Calibri" w:hAnsi="Arial" w:cs="Arial"/>
                <w:sz w:val="24"/>
                <w:szCs w:val="24"/>
                <w:bdr w:val="nil"/>
                <w:lang w:val="en-US" w:eastAsia="en-GB"/>
              </w:rPr>
              <w:t xml:space="preserve">and queried if there was action taking place from the College of Radiologists. Raj Krishnan responded that there was a national staffing crisis and recruitment processes had taken place eleven times unsuccessfully.  There needed to be collaborative working and discussions were taking place across Wales on a joint service. Chris Morrell added that there had been some progress and the imaging academy spaces had increased to twenty per year and there was a big push on training and supervision. </w:t>
            </w:r>
          </w:p>
        </w:tc>
        <w:tc>
          <w:tcPr>
            <w:tcW w:w="1134" w:type="dxa"/>
            <w:shd w:val="clear" w:color="auto" w:fill="auto"/>
            <w:tcMar>
              <w:top w:w="80" w:type="dxa"/>
              <w:left w:w="80" w:type="dxa"/>
              <w:bottom w:w="80" w:type="dxa"/>
              <w:right w:w="80" w:type="dxa"/>
            </w:tcMar>
          </w:tcPr>
          <w:p w14:paraId="7C8B9087" w14:textId="0B9E7D77" w:rsidR="00CD161B" w:rsidRPr="00442E5C" w:rsidRDefault="00CD161B" w:rsidP="00525FA9">
            <w:pPr>
              <w:spacing w:before="120" w:after="120" w:line="240" w:lineRule="auto"/>
              <w:rPr>
                <w:rFonts w:ascii="Arial" w:eastAsia="Arial Unicode MS" w:hAnsi="Arial" w:cs="Arial"/>
                <w:b/>
                <w:color w:val="FF0000"/>
                <w:sz w:val="24"/>
                <w:szCs w:val="24"/>
                <w:bdr w:val="nil"/>
                <w:lang w:val="en-US"/>
              </w:rPr>
            </w:pPr>
          </w:p>
        </w:tc>
      </w:tr>
      <w:tr w:rsidR="00A23DA2" w:rsidRPr="00442E5C" w14:paraId="064E88B1" w14:textId="77777777" w:rsidTr="005E3DA7">
        <w:trPr>
          <w:trHeight w:val="374"/>
        </w:trPr>
        <w:tc>
          <w:tcPr>
            <w:tcW w:w="1498" w:type="dxa"/>
            <w:shd w:val="clear" w:color="auto" w:fill="auto"/>
            <w:tcMar>
              <w:top w:w="80" w:type="dxa"/>
              <w:left w:w="80" w:type="dxa"/>
              <w:bottom w:w="80" w:type="dxa"/>
              <w:right w:w="80" w:type="dxa"/>
            </w:tcMar>
          </w:tcPr>
          <w:p w14:paraId="0A94D812" w14:textId="4DE950FF" w:rsidR="001677CC" w:rsidRPr="00442E5C" w:rsidRDefault="001677CC" w:rsidP="00E920E3">
            <w:pPr>
              <w:spacing w:before="120" w:after="120" w:line="240" w:lineRule="auto"/>
              <w:rPr>
                <w:rFonts w:ascii="Arial" w:eastAsia="Arial Unicode MS" w:hAnsi="Arial" w:cs="Arial"/>
                <w:b/>
                <w:color w:val="FF0000"/>
                <w:sz w:val="24"/>
                <w:szCs w:val="24"/>
                <w:bdr w:val="nil"/>
                <w:lang w:val="en-US"/>
              </w:rPr>
            </w:pPr>
            <w:r w:rsidRPr="00442E5C">
              <w:rPr>
                <w:rFonts w:ascii="Arial" w:eastAsia="Arial Unicode MS" w:hAnsi="Arial" w:cs="Arial"/>
                <w:b/>
                <w:sz w:val="24"/>
                <w:szCs w:val="24"/>
                <w:bdr w:val="nil"/>
                <w:lang w:val="en-US"/>
              </w:rPr>
              <w:t>Resolved:</w:t>
            </w:r>
          </w:p>
        </w:tc>
        <w:tc>
          <w:tcPr>
            <w:tcW w:w="7654" w:type="dxa"/>
            <w:shd w:val="clear" w:color="auto" w:fill="auto"/>
            <w:tcMar>
              <w:top w:w="80" w:type="dxa"/>
              <w:left w:w="80" w:type="dxa"/>
              <w:bottom w:w="80" w:type="dxa"/>
              <w:right w:w="80" w:type="dxa"/>
            </w:tcMar>
          </w:tcPr>
          <w:p w14:paraId="597EB0FF" w14:textId="76FB630D" w:rsidR="008C2D8F" w:rsidRPr="008C2D8F" w:rsidRDefault="008C2D8F" w:rsidP="008C2D8F">
            <w:pPr>
              <w:pStyle w:val="ListParagraph"/>
              <w:numPr>
                <w:ilvl w:val="0"/>
                <w:numId w:val="30"/>
              </w:numPr>
              <w:spacing w:before="120" w:after="120" w:line="240" w:lineRule="auto"/>
              <w:rPr>
                <w:rFonts w:ascii="Arial" w:eastAsia="Calibri" w:hAnsi="Arial" w:cs="Arial"/>
                <w:sz w:val="24"/>
                <w:szCs w:val="24"/>
                <w:bdr w:val="nil"/>
                <w:lang w:val="en-US" w:eastAsia="en-GB"/>
              </w:rPr>
            </w:pPr>
            <w:r w:rsidRPr="008C2D8F">
              <w:rPr>
                <w:rFonts w:ascii="Arial" w:eastAsia="Calibri" w:hAnsi="Arial" w:cs="Arial"/>
                <w:sz w:val="24"/>
                <w:szCs w:val="24"/>
                <w:bdr w:val="nil"/>
                <w:lang w:val="en-US" w:eastAsia="en-GB"/>
              </w:rPr>
              <w:t xml:space="preserve">Hazel Powell to provide an update on this </w:t>
            </w:r>
            <w:r>
              <w:rPr>
                <w:rFonts w:ascii="Arial" w:eastAsia="Calibri" w:hAnsi="Arial" w:cs="Arial"/>
                <w:sz w:val="24"/>
                <w:szCs w:val="24"/>
                <w:bdr w:val="nil"/>
                <w:lang w:val="en-US" w:eastAsia="en-GB"/>
              </w:rPr>
              <w:t xml:space="preserve">the progress of the bed contract and tissue viability nurse </w:t>
            </w:r>
            <w:r w:rsidRPr="008C2D8F">
              <w:rPr>
                <w:rFonts w:ascii="Arial" w:eastAsia="Calibri" w:hAnsi="Arial" w:cs="Arial"/>
                <w:sz w:val="24"/>
                <w:szCs w:val="24"/>
                <w:bdr w:val="nil"/>
                <w:lang w:val="en-US" w:eastAsia="en-GB"/>
              </w:rPr>
              <w:t>and a resolution at the next committee</w:t>
            </w:r>
            <w:r>
              <w:rPr>
                <w:rFonts w:ascii="Arial" w:eastAsia="Calibri" w:hAnsi="Arial" w:cs="Arial"/>
                <w:sz w:val="24"/>
                <w:szCs w:val="24"/>
                <w:bdr w:val="nil"/>
                <w:lang w:val="en-US" w:eastAsia="en-GB"/>
              </w:rPr>
              <w:t xml:space="preserve">; </w:t>
            </w:r>
          </w:p>
          <w:p w14:paraId="0B31E30A" w14:textId="7BF1952E" w:rsidR="0020389F" w:rsidRPr="008C2D8F" w:rsidRDefault="009D038C" w:rsidP="008C2D8F">
            <w:pPr>
              <w:pStyle w:val="ListParagraph"/>
              <w:numPr>
                <w:ilvl w:val="0"/>
                <w:numId w:val="30"/>
              </w:numPr>
              <w:spacing w:before="120" w:after="120" w:line="240" w:lineRule="auto"/>
              <w:rPr>
                <w:rFonts w:ascii="Arial" w:eastAsia="Calibri" w:hAnsi="Arial" w:cs="Arial"/>
                <w:color w:val="FF0000"/>
                <w:sz w:val="24"/>
                <w:szCs w:val="24"/>
                <w:bdr w:val="nil"/>
                <w:lang w:val="en-US" w:eastAsia="en-GB"/>
              </w:rPr>
            </w:pPr>
            <w:r w:rsidRPr="008C2D8F">
              <w:rPr>
                <w:rFonts w:ascii="Arial" w:eastAsia="Calibri" w:hAnsi="Arial" w:cs="Arial"/>
                <w:sz w:val="24"/>
                <w:szCs w:val="24"/>
                <w:bdr w:val="nil"/>
                <w:lang w:val="en-US" w:eastAsia="en-GB"/>
              </w:rPr>
              <w:lastRenderedPageBreak/>
              <w:t xml:space="preserve">The report be </w:t>
            </w:r>
            <w:r w:rsidRPr="008C2D8F">
              <w:rPr>
                <w:rFonts w:ascii="Arial" w:eastAsia="Calibri" w:hAnsi="Arial" w:cs="Arial"/>
                <w:b/>
                <w:bCs/>
                <w:sz w:val="24"/>
                <w:szCs w:val="24"/>
                <w:bdr w:val="nil"/>
                <w:lang w:val="en-US" w:eastAsia="en-GB"/>
              </w:rPr>
              <w:t>noted</w:t>
            </w:r>
            <w:r w:rsidR="00C70423" w:rsidRPr="008C2D8F">
              <w:rPr>
                <w:rFonts w:ascii="Arial" w:eastAsia="Calibri" w:hAnsi="Arial" w:cs="Arial"/>
                <w:b/>
                <w:bCs/>
                <w:sz w:val="24"/>
                <w:szCs w:val="24"/>
                <w:bdr w:val="nil"/>
                <w:lang w:val="en-US" w:eastAsia="en-GB"/>
              </w:rPr>
              <w:t>.</w:t>
            </w:r>
          </w:p>
        </w:tc>
        <w:tc>
          <w:tcPr>
            <w:tcW w:w="1134" w:type="dxa"/>
            <w:shd w:val="clear" w:color="auto" w:fill="auto"/>
            <w:tcMar>
              <w:top w:w="80" w:type="dxa"/>
              <w:left w:w="80" w:type="dxa"/>
              <w:bottom w:w="80" w:type="dxa"/>
              <w:right w:w="80" w:type="dxa"/>
            </w:tcMar>
          </w:tcPr>
          <w:p w14:paraId="13DFA877" w14:textId="3DD3CB66" w:rsidR="0024093C" w:rsidRPr="00442E5C" w:rsidRDefault="008C2D8F" w:rsidP="00E715B1">
            <w:pPr>
              <w:spacing w:before="120" w:after="120" w:line="240" w:lineRule="auto"/>
              <w:rPr>
                <w:rFonts w:ascii="Arial" w:eastAsia="Arial Unicode MS" w:hAnsi="Arial" w:cs="Arial"/>
                <w:b/>
                <w:color w:val="FF0000"/>
                <w:sz w:val="24"/>
                <w:szCs w:val="24"/>
                <w:bdr w:val="nil"/>
                <w:lang w:val="en-US"/>
              </w:rPr>
            </w:pPr>
            <w:r w:rsidRPr="008C2D8F">
              <w:rPr>
                <w:rFonts w:ascii="Arial" w:eastAsia="Arial Unicode MS" w:hAnsi="Arial" w:cs="Arial"/>
                <w:b/>
                <w:sz w:val="24"/>
                <w:szCs w:val="24"/>
                <w:bdr w:val="nil"/>
                <w:lang w:val="en-US"/>
              </w:rPr>
              <w:lastRenderedPageBreak/>
              <w:t>HP</w:t>
            </w:r>
          </w:p>
        </w:tc>
      </w:tr>
      <w:tr w:rsidR="00DD0912" w:rsidRPr="00442E5C" w14:paraId="5195BEBB" w14:textId="77777777" w:rsidTr="005E3DA7">
        <w:trPr>
          <w:trHeight w:val="374"/>
        </w:trPr>
        <w:tc>
          <w:tcPr>
            <w:tcW w:w="1498" w:type="dxa"/>
            <w:shd w:val="clear" w:color="auto" w:fill="auto"/>
            <w:tcMar>
              <w:top w:w="80" w:type="dxa"/>
              <w:left w:w="80" w:type="dxa"/>
              <w:bottom w:w="80" w:type="dxa"/>
              <w:right w:w="80" w:type="dxa"/>
            </w:tcMar>
          </w:tcPr>
          <w:p w14:paraId="616E0F95" w14:textId="642F3843" w:rsidR="00DD0912" w:rsidRPr="00442E5C" w:rsidRDefault="009F44D6"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204</w:t>
            </w:r>
            <w:r w:rsidR="003D0F92" w:rsidRPr="00442E5C">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56589F05" w14:textId="1AFA97F9" w:rsidR="00DD0912" w:rsidRPr="00442E5C" w:rsidRDefault="00FE6CF7" w:rsidP="00DD0912">
            <w:pPr>
              <w:spacing w:before="120" w:after="120" w:line="240" w:lineRule="auto"/>
              <w:rPr>
                <w:rFonts w:ascii="Arial" w:eastAsia="Calibri" w:hAnsi="Arial" w:cs="Arial"/>
                <w:b/>
                <w:sz w:val="24"/>
                <w:szCs w:val="24"/>
                <w:bdr w:val="nil"/>
                <w:lang w:val="en-US" w:eastAsia="en-GB"/>
              </w:rPr>
            </w:pPr>
            <w:r>
              <w:rPr>
                <w:rFonts w:ascii="Arial" w:eastAsia="Calibri" w:hAnsi="Arial" w:cs="Arial"/>
                <w:b/>
                <w:sz w:val="24"/>
                <w:szCs w:val="24"/>
                <w:bdr w:val="nil"/>
                <w:lang w:val="en-US" w:eastAsia="en-GB"/>
              </w:rPr>
              <w:t>DEEP DIVE ON END OF LIFE CARE</w:t>
            </w:r>
          </w:p>
        </w:tc>
        <w:tc>
          <w:tcPr>
            <w:tcW w:w="1134" w:type="dxa"/>
            <w:shd w:val="clear" w:color="auto" w:fill="auto"/>
            <w:tcMar>
              <w:top w:w="80" w:type="dxa"/>
              <w:left w:w="80" w:type="dxa"/>
              <w:bottom w:w="80" w:type="dxa"/>
              <w:right w:w="80" w:type="dxa"/>
            </w:tcMar>
          </w:tcPr>
          <w:p w14:paraId="20D97622" w14:textId="77777777" w:rsidR="00DD0912" w:rsidRPr="00442E5C"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442E5C" w14:paraId="79FB2C20" w14:textId="77777777" w:rsidTr="005E3DA7">
        <w:trPr>
          <w:trHeight w:val="374"/>
        </w:trPr>
        <w:tc>
          <w:tcPr>
            <w:tcW w:w="1498" w:type="dxa"/>
            <w:shd w:val="clear" w:color="auto" w:fill="auto"/>
            <w:tcMar>
              <w:top w:w="80" w:type="dxa"/>
              <w:left w:w="80" w:type="dxa"/>
              <w:bottom w:w="80" w:type="dxa"/>
              <w:right w:w="80" w:type="dxa"/>
            </w:tcMar>
          </w:tcPr>
          <w:p w14:paraId="26A83180" w14:textId="77777777" w:rsidR="00DD0912" w:rsidRPr="00442E5C" w:rsidRDefault="00DD0912"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67FA8A94" w14:textId="77777777" w:rsidR="006667EF" w:rsidRDefault="00274077" w:rsidP="00E81BE8">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Sue Morgan was welcome to the meeting. </w:t>
            </w:r>
          </w:p>
          <w:p w14:paraId="4865B4C1" w14:textId="074A3E6C" w:rsidR="00792A6E" w:rsidRDefault="00274077" w:rsidP="00E81BE8">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 </w:t>
            </w:r>
            <w:r w:rsidR="00792A6E">
              <w:rPr>
                <w:rFonts w:ascii="Arial" w:eastAsia="Calibri" w:hAnsi="Arial" w:cs="Arial"/>
                <w:sz w:val="24"/>
                <w:szCs w:val="24"/>
                <w:bdr w:val="nil"/>
                <w:lang w:val="en-US" w:eastAsia="en-GB"/>
              </w:rPr>
              <w:t xml:space="preserve">report </w:t>
            </w:r>
            <w:r>
              <w:rPr>
                <w:rFonts w:ascii="Arial" w:eastAsia="Calibri" w:hAnsi="Arial" w:cs="Arial"/>
                <w:sz w:val="24"/>
                <w:szCs w:val="24"/>
                <w:bdr w:val="nil"/>
                <w:lang w:val="en-US" w:eastAsia="en-GB"/>
              </w:rPr>
              <w:t xml:space="preserve">on End of Life Care was </w:t>
            </w:r>
            <w:r w:rsidR="00792A6E">
              <w:rPr>
                <w:rFonts w:ascii="Arial" w:eastAsia="Calibri" w:hAnsi="Arial" w:cs="Arial"/>
                <w:b/>
                <w:sz w:val="24"/>
                <w:szCs w:val="24"/>
                <w:bdr w:val="nil"/>
                <w:lang w:val="en-US" w:eastAsia="en-GB"/>
              </w:rPr>
              <w:t xml:space="preserve">received; </w:t>
            </w:r>
          </w:p>
          <w:p w14:paraId="26C365A3" w14:textId="1B0CD157" w:rsidR="00BC36D1" w:rsidRPr="00BC36D1" w:rsidRDefault="00792A6E" w:rsidP="00BC36D1">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report provided an update on the goals, methods and outcomes for the End of Lift Care (EOLC) quality priority and how they will be transferred into business as usual; </w:t>
            </w:r>
          </w:p>
          <w:p w14:paraId="12614DD2" w14:textId="2F5FF657" w:rsidR="00BC36D1" w:rsidRPr="00BC36D1" w:rsidRDefault="00792A6E" w:rsidP="00BC36D1">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trajectory displayed on page 6 of the report is followed by three quarters of patients with chronic conditions; </w:t>
            </w:r>
          </w:p>
          <w:p w14:paraId="210BBE70" w14:textId="11F08D57" w:rsidR="00BC36D1" w:rsidRPr="00BC36D1" w:rsidRDefault="00792A6E" w:rsidP="00BC36D1">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Currently SBU residents are more likely to die in hospital (52%) than residents in other parts of Wales (42%)</w:t>
            </w:r>
          </w:p>
          <w:p w14:paraId="3F60C076" w14:textId="1AB991F3" w:rsidR="00BC36D1" w:rsidRPr="00BC36D1" w:rsidRDefault="00792A6E" w:rsidP="00BC36D1">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NACEL audit of 2022 showed imp</w:t>
            </w:r>
            <w:r w:rsidR="00C74E54">
              <w:rPr>
                <w:rFonts w:ascii="Arial" w:eastAsia="Calibri" w:hAnsi="Arial" w:cs="Arial"/>
                <w:sz w:val="24"/>
                <w:szCs w:val="24"/>
                <w:bdr w:val="nil"/>
                <w:lang w:val="en-US" w:eastAsia="en-GB"/>
              </w:rPr>
              <w:t xml:space="preserve">roved results compared to 2021; </w:t>
            </w:r>
          </w:p>
          <w:p w14:paraId="1DBB66AE" w14:textId="7148CDF4" w:rsidR="00792A6E" w:rsidRDefault="00792A6E" w:rsidP="001802C1">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health board were outliers for individual care plans, currently at 42% </w:t>
            </w:r>
            <w:r w:rsidR="00C74E54">
              <w:rPr>
                <w:rFonts w:ascii="Arial" w:eastAsia="Calibri" w:hAnsi="Arial" w:cs="Arial"/>
                <w:sz w:val="24"/>
                <w:szCs w:val="24"/>
                <w:bdr w:val="nil"/>
                <w:lang w:val="en-US" w:eastAsia="en-GB"/>
              </w:rPr>
              <w:t xml:space="preserve">which was </w:t>
            </w:r>
            <w:r>
              <w:rPr>
                <w:rFonts w:ascii="Arial" w:eastAsia="Calibri" w:hAnsi="Arial" w:cs="Arial"/>
                <w:sz w:val="24"/>
                <w:szCs w:val="24"/>
                <w:bdr w:val="nil"/>
                <w:lang w:val="en-US" w:eastAsia="en-GB"/>
              </w:rPr>
              <w:t>an increase from 25%</w:t>
            </w:r>
            <w:r w:rsidR="00C74E54">
              <w:rPr>
                <w:rFonts w:ascii="Arial" w:eastAsia="Calibri" w:hAnsi="Arial" w:cs="Arial"/>
                <w:sz w:val="24"/>
                <w:szCs w:val="24"/>
                <w:bdr w:val="nil"/>
                <w:lang w:val="en-US" w:eastAsia="en-GB"/>
              </w:rPr>
              <w:t xml:space="preserve"> in the previous year; </w:t>
            </w:r>
          </w:p>
          <w:p w14:paraId="2FBED36D" w14:textId="4234C176" w:rsidR="00792A6E" w:rsidRDefault="00C74E54" w:rsidP="001802C1">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There had been an increase in the number assessments undertaken but still some work to do; </w:t>
            </w:r>
          </w:p>
          <w:p w14:paraId="2A86CDCA" w14:textId="3AD65EB7" w:rsidR="00C74E54" w:rsidRDefault="00C74E54" w:rsidP="001802C1">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most recent audit also showed that there were some concerns relating to the communication with relatives; </w:t>
            </w:r>
          </w:p>
          <w:p w14:paraId="5389225B" w14:textId="413CA6E9" w:rsidR="00C74E54" w:rsidRDefault="00C74E54" w:rsidP="001802C1">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There needed be an increase use of key documents in particular the Care Decision Guidance; </w:t>
            </w:r>
          </w:p>
          <w:p w14:paraId="4EDC0F69" w14:textId="618DFA6E" w:rsidR="00C74E54" w:rsidRDefault="00C74E54" w:rsidP="001802C1">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Good progress had been made in EOL education with bespoke sessions being delivered to teams identified in the Service Groups. Since May 2021, training has been delivered to 2,426 staff members which is 17.7% of total staff; </w:t>
            </w:r>
          </w:p>
          <w:p w14:paraId="018DC85A" w14:textId="788F2E0D" w:rsidR="00C74E54" w:rsidRDefault="00C74E54" w:rsidP="001802C1">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There are currently 10 care homes actively engaged in the EOLC Champion Programme; </w:t>
            </w:r>
          </w:p>
          <w:p w14:paraId="31CF62B4" w14:textId="5E8971A5" w:rsidR="00C74E54" w:rsidRDefault="00C74E54" w:rsidP="001802C1">
            <w:pPr>
              <w:pStyle w:val="ListParagraph"/>
              <w:numPr>
                <w:ilvl w:val="0"/>
                <w:numId w:val="30"/>
              </w:numPr>
              <w:jc w:val="both"/>
              <w:rPr>
                <w:rFonts w:ascii="Arial" w:hAnsi="Arial" w:cs="Arial"/>
                <w:sz w:val="24"/>
                <w:szCs w:val="24"/>
              </w:rPr>
            </w:pPr>
            <w:r>
              <w:rPr>
                <w:rFonts w:ascii="Arial" w:hAnsi="Arial" w:cs="Arial"/>
                <w:sz w:val="24"/>
                <w:szCs w:val="24"/>
              </w:rPr>
              <w:t xml:space="preserve">The </w:t>
            </w:r>
            <w:r w:rsidRPr="00A153CC">
              <w:rPr>
                <w:rFonts w:ascii="Arial" w:hAnsi="Arial" w:cs="Arial"/>
                <w:sz w:val="24"/>
                <w:szCs w:val="24"/>
              </w:rPr>
              <w:t>Palliative Care register</w:t>
            </w:r>
            <w:r>
              <w:rPr>
                <w:rFonts w:ascii="Arial" w:hAnsi="Arial" w:cs="Arial"/>
                <w:sz w:val="24"/>
                <w:szCs w:val="24"/>
              </w:rPr>
              <w:t xml:space="preserve"> is identified as a key enabler. A </w:t>
            </w:r>
            <w:r w:rsidRPr="00A153CC">
              <w:rPr>
                <w:rFonts w:ascii="Arial" w:hAnsi="Arial" w:cs="Arial"/>
                <w:sz w:val="24"/>
                <w:szCs w:val="24"/>
              </w:rPr>
              <w:t xml:space="preserve">pilot with 3 GP clusters and District Nursing to maximise use of this to support </w:t>
            </w:r>
            <w:r w:rsidR="001802C1">
              <w:rPr>
                <w:rFonts w:ascii="Arial" w:hAnsi="Arial" w:cs="Arial"/>
                <w:sz w:val="24"/>
                <w:szCs w:val="24"/>
              </w:rPr>
              <w:t xml:space="preserve">Advanced and </w:t>
            </w:r>
            <w:r>
              <w:rPr>
                <w:rFonts w:ascii="Arial" w:hAnsi="Arial" w:cs="Arial"/>
                <w:sz w:val="24"/>
                <w:szCs w:val="24"/>
              </w:rPr>
              <w:t xml:space="preserve">Future Care Planning </w:t>
            </w:r>
            <w:r w:rsidR="001802C1">
              <w:rPr>
                <w:rFonts w:ascii="Arial" w:hAnsi="Arial" w:cs="Arial"/>
                <w:sz w:val="24"/>
                <w:szCs w:val="24"/>
              </w:rPr>
              <w:t xml:space="preserve">in the community; </w:t>
            </w:r>
          </w:p>
          <w:p w14:paraId="27E6AEC5" w14:textId="654BDD00" w:rsidR="00C74E54" w:rsidRPr="00792A6E" w:rsidRDefault="001802C1" w:rsidP="00C74E54">
            <w:pPr>
              <w:pStyle w:val="ListParagraph"/>
              <w:numPr>
                <w:ilvl w:val="0"/>
                <w:numId w:val="30"/>
              </w:num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Currently, the key risks are digital informatics and digital systems to record patients at end of life. Both of which are proving challenging in terms of access to data both in the service groups and in the community. </w:t>
            </w:r>
          </w:p>
          <w:p w14:paraId="21CCC78B" w14:textId="14629F36" w:rsidR="00274077" w:rsidRDefault="00274077" w:rsidP="00E81BE8">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In discussion of the report , the following points were </w:t>
            </w:r>
            <w:r w:rsidR="00792A6E">
              <w:rPr>
                <w:rFonts w:ascii="Arial" w:eastAsia="Calibri" w:hAnsi="Arial" w:cs="Arial"/>
                <w:sz w:val="24"/>
                <w:szCs w:val="24"/>
                <w:bdr w:val="nil"/>
                <w:lang w:val="en-US" w:eastAsia="en-GB"/>
              </w:rPr>
              <w:t>made;</w:t>
            </w:r>
          </w:p>
          <w:p w14:paraId="2C524345" w14:textId="77777777" w:rsidR="00274077" w:rsidRDefault="00274077" w:rsidP="00E81BE8">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Reena Owen acknowledged the amount of work that </w:t>
            </w:r>
            <w:r w:rsidR="001802C1">
              <w:rPr>
                <w:rFonts w:ascii="Arial" w:eastAsia="Calibri" w:hAnsi="Arial" w:cs="Arial"/>
                <w:sz w:val="24"/>
                <w:szCs w:val="24"/>
                <w:bdr w:val="nil"/>
                <w:lang w:val="en-US" w:eastAsia="en-GB"/>
              </w:rPr>
              <w:t>been undertaken in training and raising the pr</w:t>
            </w:r>
            <w:r w:rsidR="00130FC8">
              <w:rPr>
                <w:rFonts w:ascii="Arial" w:eastAsia="Calibri" w:hAnsi="Arial" w:cs="Arial"/>
                <w:sz w:val="24"/>
                <w:szCs w:val="24"/>
                <w:bdr w:val="nil"/>
                <w:lang w:val="en-US" w:eastAsia="en-GB"/>
              </w:rPr>
              <w:t xml:space="preserve">ofile across the service groups. She queried whether the correct systems were in place for patients to have the ability to die in the community as part of their wish. She had been approached by members of the community and they had experienced that the systems were not place in a timely way for this to happen. She felt concerned that the health board did not have sufficient cover for those patients at home. </w:t>
            </w:r>
          </w:p>
          <w:p w14:paraId="0A948EC6" w14:textId="058EC9B7" w:rsidR="00130FC8" w:rsidRDefault="00130FC8" w:rsidP="00130FC8">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lastRenderedPageBreak/>
              <w:t>Sue Morgan responded, she highlighted the importance and need for conversation to be un</w:t>
            </w:r>
            <w:r w:rsidR="008C2D8F">
              <w:rPr>
                <w:rFonts w:ascii="Arial" w:eastAsia="Calibri" w:hAnsi="Arial" w:cs="Arial"/>
                <w:sz w:val="24"/>
                <w:szCs w:val="24"/>
                <w:bdr w:val="nil"/>
                <w:lang w:val="en-US" w:eastAsia="en-GB"/>
              </w:rPr>
              <w:t>dertaken earlier in the process</w:t>
            </w:r>
            <w:r>
              <w:rPr>
                <w:rFonts w:ascii="Arial" w:eastAsia="Calibri" w:hAnsi="Arial" w:cs="Arial"/>
                <w:sz w:val="24"/>
                <w:szCs w:val="24"/>
                <w:bdr w:val="nil"/>
                <w:lang w:val="en-US" w:eastAsia="en-GB"/>
              </w:rPr>
              <w:t xml:space="preserve"> if this is possible. She assured that District Nursing resource had increased and the next step was identify where the need/gaps are but this was a struggle due to lack of digital infrastructure. There was also the issue of balancing the priorities. It was key to understand what the third sector organizations were providing, GPs and also district nursing and once this is understood the resource can be focused where needed. Reena Owen commented that it was key for patients/relatives to communicate as early as possible and then systems can be put in place. Sue Morgan assured that the health board does have fast track discharges </w:t>
            </w:r>
            <w:r w:rsidR="00BC36D1">
              <w:rPr>
                <w:rFonts w:ascii="Arial" w:eastAsia="Calibri" w:hAnsi="Arial" w:cs="Arial"/>
                <w:sz w:val="24"/>
                <w:szCs w:val="24"/>
                <w:bdr w:val="nil"/>
                <w:lang w:val="en-US" w:eastAsia="en-GB"/>
              </w:rPr>
              <w:t xml:space="preserve">for patients in the last days of their life, although audits have highlighted some lateness in predictions and ensuring the patients has time to make it home. </w:t>
            </w:r>
          </w:p>
          <w:p w14:paraId="1D7FC9BA" w14:textId="26EFD120" w:rsidR="00BC36D1" w:rsidRPr="00442E5C" w:rsidRDefault="00BC36D1" w:rsidP="00130FC8">
            <w:pPr>
              <w:spacing w:before="120" w:after="12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Anne Louise queried whether GPs had been interacting with the training packages. Sue Morgan replied that it had been variable and difficult due to the pressure currently primary care services. For some, this has been a priority but some practices are overwhelmed. She advised that district nurses were key to this and the link with GPs to ensure medications are available at patients home. </w:t>
            </w:r>
          </w:p>
        </w:tc>
        <w:tc>
          <w:tcPr>
            <w:tcW w:w="1134" w:type="dxa"/>
            <w:shd w:val="clear" w:color="auto" w:fill="auto"/>
            <w:tcMar>
              <w:top w:w="80" w:type="dxa"/>
              <w:left w:w="80" w:type="dxa"/>
              <w:bottom w:w="80" w:type="dxa"/>
              <w:right w:w="80" w:type="dxa"/>
            </w:tcMar>
          </w:tcPr>
          <w:p w14:paraId="4A6AB053" w14:textId="77777777" w:rsidR="00DD0912" w:rsidRPr="00442E5C" w:rsidRDefault="00DD0912" w:rsidP="00E715B1">
            <w:pPr>
              <w:spacing w:before="120" w:after="120" w:line="240" w:lineRule="auto"/>
              <w:rPr>
                <w:rFonts w:ascii="Arial" w:eastAsia="Arial Unicode MS" w:hAnsi="Arial" w:cs="Arial"/>
                <w:b/>
                <w:color w:val="FF0000"/>
                <w:sz w:val="24"/>
                <w:szCs w:val="24"/>
                <w:bdr w:val="nil"/>
                <w:lang w:val="en-US"/>
              </w:rPr>
            </w:pPr>
          </w:p>
        </w:tc>
      </w:tr>
      <w:tr w:rsidR="00DD0912" w:rsidRPr="00442E5C" w14:paraId="08A641A6" w14:textId="77777777" w:rsidTr="005E3DA7">
        <w:trPr>
          <w:trHeight w:val="374"/>
        </w:trPr>
        <w:tc>
          <w:tcPr>
            <w:tcW w:w="1498" w:type="dxa"/>
            <w:shd w:val="clear" w:color="auto" w:fill="auto"/>
            <w:tcMar>
              <w:top w:w="80" w:type="dxa"/>
              <w:left w:w="80" w:type="dxa"/>
              <w:bottom w:w="80" w:type="dxa"/>
              <w:right w:w="80" w:type="dxa"/>
            </w:tcMar>
          </w:tcPr>
          <w:p w14:paraId="426FDEDB" w14:textId="520C79F4" w:rsidR="00DD0912" w:rsidRPr="00442E5C" w:rsidRDefault="00DD0912" w:rsidP="00E920E3">
            <w:pPr>
              <w:spacing w:before="120" w:after="120" w:line="240" w:lineRule="auto"/>
              <w:rPr>
                <w:rFonts w:ascii="Arial" w:eastAsia="Arial Unicode MS" w:hAnsi="Arial" w:cs="Arial"/>
                <w:b/>
                <w:sz w:val="24"/>
                <w:szCs w:val="24"/>
                <w:bdr w:val="nil"/>
                <w:lang w:val="en-US"/>
              </w:rPr>
            </w:pPr>
            <w:r w:rsidRPr="00442E5C">
              <w:rPr>
                <w:rFonts w:ascii="Arial" w:eastAsia="Arial Unicode MS" w:hAnsi="Arial" w:cs="Arial"/>
                <w:b/>
                <w:sz w:val="24"/>
                <w:szCs w:val="24"/>
                <w:bdr w:val="nil"/>
                <w:lang w:val="en-US"/>
              </w:rPr>
              <w:t xml:space="preserve">Resolved </w:t>
            </w:r>
          </w:p>
        </w:tc>
        <w:tc>
          <w:tcPr>
            <w:tcW w:w="7654" w:type="dxa"/>
            <w:shd w:val="clear" w:color="auto" w:fill="auto"/>
            <w:tcMar>
              <w:top w:w="80" w:type="dxa"/>
              <w:left w:w="80" w:type="dxa"/>
              <w:bottom w:w="80" w:type="dxa"/>
              <w:right w:w="80" w:type="dxa"/>
            </w:tcMar>
          </w:tcPr>
          <w:p w14:paraId="58C54D80" w14:textId="4CB5C172" w:rsidR="00DD0912" w:rsidRPr="00442E5C" w:rsidRDefault="00A27427" w:rsidP="006611E4">
            <w:pPr>
              <w:spacing w:before="120" w:after="120" w:line="240" w:lineRule="auto"/>
              <w:rPr>
                <w:rFonts w:ascii="Arial" w:eastAsia="Calibri" w:hAnsi="Arial" w:cs="Arial"/>
                <w:sz w:val="24"/>
                <w:szCs w:val="24"/>
                <w:bdr w:val="nil"/>
                <w:lang w:val="en-US" w:eastAsia="en-GB"/>
              </w:rPr>
            </w:pPr>
            <w:r w:rsidRPr="00442E5C">
              <w:rPr>
                <w:rFonts w:ascii="Arial" w:eastAsia="Calibri" w:hAnsi="Arial" w:cs="Arial"/>
                <w:sz w:val="24"/>
                <w:szCs w:val="24"/>
                <w:bdr w:val="nil"/>
                <w:lang w:val="en-US" w:eastAsia="en-GB"/>
              </w:rPr>
              <w:t xml:space="preserve">The report be </w:t>
            </w:r>
            <w:r w:rsidRPr="00442E5C">
              <w:rPr>
                <w:rFonts w:ascii="Arial" w:eastAsia="Calibri" w:hAnsi="Arial" w:cs="Arial"/>
                <w:b/>
                <w:sz w:val="24"/>
                <w:szCs w:val="24"/>
                <w:bdr w:val="nil"/>
                <w:lang w:val="en-US" w:eastAsia="en-GB"/>
              </w:rPr>
              <w:t>noted.</w:t>
            </w:r>
            <w:r w:rsidRPr="00442E5C">
              <w:rPr>
                <w:rFonts w:ascii="Arial" w:eastAsia="Calibri" w:hAnsi="Arial" w:cs="Arial"/>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243B0E74" w14:textId="77777777" w:rsidR="00DD0912" w:rsidRPr="00442E5C" w:rsidRDefault="00DD0912" w:rsidP="00E715B1">
            <w:pPr>
              <w:spacing w:before="120" w:after="120" w:line="240" w:lineRule="auto"/>
              <w:rPr>
                <w:rFonts w:ascii="Arial" w:eastAsia="Arial Unicode MS" w:hAnsi="Arial" w:cs="Arial"/>
                <w:b/>
                <w:color w:val="FF0000"/>
                <w:sz w:val="24"/>
                <w:szCs w:val="24"/>
                <w:bdr w:val="nil"/>
                <w:lang w:val="en-US"/>
              </w:rPr>
            </w:pPr>
          </w:p>
        </w:tc>
      </w:tr>
      <w:tr w:rsidR="00A23DA2" w:rsidRPr="00442E5C" w14:paraId="720CC1B3" w14:textId="77777777" w:rsidTr="005E3DA7">
        <w:trPr>
          <w:trHeight w:val="374"/>
        </w:trPr>
        <w:tc>
          <w:tcPr>
            <w:tcW w:w="1498" w:type="dxa"/>
            <w:shd w:val="clear" w:color="auto" w:fill="auto"/>
            <w:tcMar>
              <w:top w:w="80" w:type="dxa"/>
              <w:left w:w="80" w:type="dxa"/>
              <w:bottom w:w="80" w:type="dxa"/>
              <w:right w:w="80" w:type="dxa"/>
            </w:tcMar>
          </w:tcPr>
          <w:p w14:paraId="1A6A6AEA" w14:textId="3A805DC6" w:rsidR="001A228B" w:rsidRPr="008C2D8F" w:rsidRDefault="009F44D6" w:rsidP="00E920E3">
            <w:pPr>
              <w:spacing w:before="120" w:after="120" w:line="240" w:lineRule="auto"/>
              <w:rPr>
                <w:rFonts w:ascii="Arial" w:eastAsia="Arial Unicode MS" w:hAnsi="Arial" w:cs="Arial"/>
                <w:b/>
                <w:sz w:val="24"/>
                <w:szCs w:val="24"/>
                <w:bdr w:val="nil"/>
                <w:lang w:val="en-US"/>
              </w:rPr>
            </w:pPr>
            <w:r w:rsidRPr="008C2D8F">
              <w:rPr>
                <w:rFonts w:ascii="Arial" w:eastAsia="Arial Unicode MS" w:hAnsi="Arial" w:cs="Arial"/>
                <w:b/>
                <w:sz w:val="24"/>
                <w:szCs w:val="24"/>
                <w:bdr w:val="nil"/>
                <w:lang w:val="en-US"/>
              </w:rPr>
              <w:t>205</w:t>
            </w:r>
            <w:r w:rsidR="003D0F92" w:rsidRPr="008C2D8F">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7F9442BC" w14:textId="574AA8A3" w:rsidR="001A228B" w:rsidRPr="008C2D8F" w:rsidRDefault="00F84D6A" w:rsidP="00E920E3">
            <w:pPr>
              <w:pStyle w:val="ListParagraph"/>
              <w:spacing w:before="120" w:after="120" w:line="240" w:lineRule="auto"/>
              <w:ind w:left="0"/>
              <w:contextualSpacing w:val="0"/>
              <w:rPr>
                <w:rFonts w:ascii="Arial" w:hAnsi="Arial" w:cs="Arial"/>
                <w:b/>
                <w:sz w:val="24"/>
                <w:szCs w:val="24"/>
              </w:rPr>
            </w:pPr>
            <w:r w:rsidRPr="008C2D8F">
              <w:rPr>
                <w:rFonts w:ascii="Arial" w:hAnsi="Arial" w:cs="Arial"/>
                <w:b/>
                <w:sz w:val="24"/>
                <w:szCs w:val="24"/>
              </w:rPr>
              <w:t>INTEGRATED PERFORMANCE REPORT</w:t>
            </w:r>
          </w:p>
        </w:tc>
        <w:tc>
          <w:tcPr>
            <w:tcW w:w="1134" w:type="dxa"/>
            <w:shd w:val="clear" w:color="auto" w:fill="auto"/>
            <w:tcMar>
              <w:top w:w="80" w:type="dxa"/>
              <w:left w:w="80" w:type="dxa"/>
              <w:bottom w:w="80" w:type="dxa"/>
              <w:right w:w="80" w:type="dxa"/>
            </w:tcMar>
          </w:tcPr>
          <w:p w14:paraId="75D11B2F" w14:textId="77777777" w:rsidR="001A228B" w:rsidRPr="00442E5C"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442E5C" w14:paraId="3C81A23C" w14:textId="77777777" w:rsidTr="005E3DA7">
        <w:trPr>
          <w:trHeight w:val="374"/>
        </w:trPr>
        <w:tc>
          <w:tcPr>
            <w:tcW w:w="1498" w:type="dxa"/>
            <w:shd w:val="clear" w:color="auto" w:fill="auto"/>
            <w:tcMar>
              <w:top w:w="80" w:type="dxa"/>
              <w:left w:w="80" w:type="dxa"/>
              <w:bottom w:w="80" w:type="dxa"/>
              <w:right w:w="80" w:type="dxa"/>
            </w:tcMar>
          </w:tcPr>
          <w:p w14:paraId="7DCE4A3C" w14:textId="77777777" w:rsidR="001A228B" w:rsidRPr="008C2D8F" w:rsidRDefault="001A228B" w:rsidP="00F84D6A">
            <w:pPr>
              <w:spacing w:before="120" w:after="120" w:line="240" w:lineRule="auto"/>
              <w:rPr>
                <w:rFonts w:ascii="Arial" w:eastAsia="Arial Unicode MS" w:hAnsi="Arial" w:cs="Arial"/>
                <w:b/>
                <w:color w:val="FF0000"/>
                <w:sz w:val="24"/>
                <w:szCs w:val="24"/>
                <w:bdr w:val="nil"/>
                <w:lang w:val="en-US"/>
              </w:rPr>
            </w:pPr>
          </w:p>
        </w:tc>
        <w:tc>
          <w:tcPr>
            <w:tcW w:w="7654" w:type="dxa"/>
            <w:shd w:val="clear" w:color="auto" w:fill="auto"/>
            <w:tcMar>
              <w:top w:w="80" w:type="dxa"/>
              <w:left w:w="80" w:type="dxa"/>
              <w:bottom w:w="80" w:type="dxa"/>
              <w:right w:w="80" w:type="dxa"/>
            </w:tcMar>
          </w:tcPr>
          <w:p w14:paraId="150FDA61" w14:textId="77777777" w:rsidR="009E1B26" w:rsidRPr="008C2D8F" w:rsidRDefault="00F84D6A" w:rsidP="00F84D6A">
            <w:pPr>
              <w:spacing w:before="120" w:after="120" w:line="240" w:lineRule="auto"/>
              <w:rPr>
                <w:rFonts w:ascii="Arial" w:hAnsi="Arial" w:cs="Arial"/>
                <w:b/>
                <w:iCs/>
                <w:sz w:val="24"/>
                <w:szCs w:val="24"/>
              </w:rPr>
            </w:pPr>
            <w:r w:rsidRPr="008C2D8F">
              <w:rPr>
                <w:rFonts w:ascii="Arial" w:hAnsi="Arial" w:cs="Arial"/>
                <w:iCs/>
                <w:sz w:val="24"/>
                <w:szCs w:val="24"/>
              </w:rPr>
              <w:t xml:space="preserve">The integrated performance report was </w:t>
            </w:r>
            <w:r w:rsidRPr="008C2D8F">
              <w:rPr>
                <w:rFonts w:ascii="Arial" w:hAnsi="Arial" w:cs="Arial"/>
                <w:b/>
                <w:iCs/>
                <w:sz w:val="24"/>
                <w:szCs w:val="24"/>
              </w:rPr>
              <w:t xml:space="preserve">received. </w:t>
            </w:r>
          </w:p>
          <w:p w14:paraId="5796A935" w14:textId="0DDA79AB" w:rsidR="006611E4" w:rsidRPr="008C2D8F" w:rsidRDefault="00F84D6A" w:rsidP="00F84D6A">
            <w:pPr>
              <w:spacing w:before="120" w:after="120" w:line="240" w:lineRule="auto"/>
              <w:rPr>
                <w:rFonts w:ascii="Arial" w:hAnsi="Arial" w:cs="Arial"/>
                <w:iCs/>
                <w:sz w:val="24"/>
                <w:szCs w:val="24"/>
              </w:rPr>
            </w:pPr>
            <w:r w:rsidRPr="008C2D8F">
              <w:rPr>
                <w:rFonts w:ascii="Arial" w:hAnsi="Arial" w:cs="Arial"/>
                <w:iCs/>
                <w:sz w:val="24"/>
                <w:szCs w:val="24"/>
              </w:rPr>
              <w:t xml:space="preserve">In introducing the report, </w:t>
            </w:r>
            <w:r w:rsidR="006611E4" w:rsidRPr="008C2D8F">
              <w:rPr>
                <w:rFonts w:ascii="Arial" w:hAnsi="Arial" w:cs="Arial"/>
                <w:iCs/>
                <w:sz w:val="24"/>
                <w:szCs w:val="24"/>
              </w:rPr>
              <w:t xml:space="preserve">Meghann Protheroe </w:t>
            </w:r>
            <w:r w:rsidRPr="008C2D8F">
              <w:rPr>
                <w:rFonts w:ascii="Arial" w:hAnsi="Arial" w:cs="Arial"/>
                <w:iCs/>
                <w:sz w:val="24"/>
                <w:szCs w:val="24"/>
              </w:rPr>
              <w:t>hi</w:t>
            </w:r>
            <w:r w:rsidR="008C72E2" w:rsidRPr="008C2D8F">
              <w:rPr>
                <w:rFonts w:ascii="Arial" w:hAnsi="Arial" w:cs="Arial"/>
                <w:iCs/>
                <w:sz w:val="24"/>
                <w:szCs w:val="24"/>
              </w:rPr>
              <w:t xml:space="preserve">ghlighted the following points; </w:t>
            </w:r>
          </w:p>
          <w:p w14:paraId="6340135B" w14:textId="74D3BA83" w:rsidR="00BF056D" w:rsidRPr="008C2D8F" w:rsidRDefault="00BF056D" w:rsidP="007C014B">
            <w:pPr>
              <w:pStyle w:val="xxxmsolistparagraph"/>
              <w:numPr>
                <w:ilvl w:val="0"/>
                <w:numId w:val="25"/>
              </w:numPr>
              <w:jc w:val="both"/>
              <w:rPr>
                <w:rFonts w:ascii="Arial" w:hAnsi="Arial" w:cs="Arial"/>
                <w:color w:val="FF0000"/>
              </w:rPr>
            </w:pPr>
            <w:bookmarkStart w:id="0" w:name="_Hlk120016181"/>
            <w:bookmarkStart w:id="1" w:name="_Hlk117598142"/>
            <w:r w:rsidRPr="008C2D8F">
              <w:rPr>
                <w:rFonts w:ascii="Arial" w:hAnsi="Arial" w:cs="Arial"/>
              </w:rPr>
              <w:t xml:space="preserve">There was a slight increase in the number </w:t>
            </w:r>
            <w:r w:rsidR="00E46E44" w:rsidRPr="008C2D8F">
              <w:rPr>
                <w:rFonts w:ascii="Arial" w:hAnsi="Arial" w:cs="Arial"/>
              </w:rPr>
              <w:t>of COVID</w:t>
            </w:r>
            <w:r w:rsidRPr="008C2D8F">
              <w:rPr>
                <w:rFonts w:ascii="Arial" w:hAnsi="Arial" w:cs="Arial"/>
              </w:rPr>
              <w:t xml:space="preserve"> positive cases reported in September to 139 cases, compared with 132 cases recorded in August</w:t>
            </w:r>
            <w:bookmarkEnd w:id="0"/>
            <w:bookmarkEnd w:id="1"/>
            <w:r w:rsidR="00F55451" w:rsidRPr="008C2D8F">
              <w:rPr>
                <w:rFonts w:ascii="Arial" w:hAnsi="Arial" w:cs="Arial"/>
              </w:rPr>
              <w:t xml:space="preserve"> 2023;</w:t>
            </w:r>
          </w:p>
          <w:p w14:paraId="5791DFDC" w14:textId="56877030" w:rsidR="00F55451" w:rsidRPr="008C2D8F" w:rsidRDefault="00F55451" w:rsidP="007C014B">
            <w:pPr>
              <w:pStyle w:val="xxxmsolistparagraph"/>
              <w:numPr>
                <w:ilvl w:val="0"/>
                <w:numId w:val="25"/>
              </w:numPr>
              <w:jc w:val="both"/>
              <w:rPr>
                <w:rFonts w:ascii="Arial" w:hAnsi="Arial" w:cs="Arial"/>
                <w:color w:val="FF0000"/>
              </w:rPr>
            </w:pPr>
            <w:bookmarkStart w:id="2" w:name="_Hlk117598232"/>
            <w:r w:rsidRPr="008C2D8F">
              <w:rPr>
                <w:rFonts w:ascii="Arial" w:hAnsi="Arial" w:cs="Arial"/>
              </w:rPr>
              <w:t>P</w:t>
            </w:r>
            <w:r w:rsidR="00BF056D" w:rsidRPr="008C2D8F">
              <w:rPr>
                <w:rFonts w:ascii="Arial" w:hAnsi="Arial" w:cs="Arial"/>
              </w:rPr>
              <w:t>erformance against the four-hour target for September was 77.04% against the target which is a 0.85% improvement on August’s performance</w:t>
            </w:r>
            <w:r w:rsidRPr="008C2D8F">
              <w:rPr>
                <w:rFonts w:ascii="Arial" w:hAnsi="Arial" w:cs="Arial"/>
              </w:rPr>
              <w:t xml:space="preserve">; </w:t>
            </w:r>
            <w:r w:rsidR="00BF056D" w:rsidRPr="008C2D8F">
              <w:rPr>
                <w:rFonts w:ascii="Arial" w:hAnsi="Arial" w:cs="Arial"/>
              </w:rPr>
              <w:t xml:space="preserve"> </w:t>
            </w:r>
          </w:p>
          <w:p w14:paraId="0DA5E4A8" w14:textId="77777777" w:rsidR="00F55451" w:rsidRPr="008C2D8F" w:rsidRDefault="00BF056D" w:rsidP="007C014B">
            <w:pPr>
              <w:pStyle w:val="xxxmsolistparagraph"/>
              <w:numPr>
                <w:ilvl w:val="0"/>
                <w:numId w:val="25"/>
              </w:numPr>
              <w:jc w:val="both"/>
              <w:rPr>
                <w:rFonts w:ascii="Arial" w:hAnsi="Arial" w:cs="Arial"/>
                <w:color w:val="FF0000"/>
              </w:rPr>
            </w:pPr>
            <w:r w:rsidRPr="008C2D8F">
              <w:rPr>
                <w:rFonts w:ascii="Arial" w:hAnsi="Arial" w:cs="Arial"/>
              </w:rPr>
              <w:t xml:space="preserve">The 12- hour performance deteriorated in September, along with a deterioration in ambulance handover times. Focussed work is being undertaken with WG colleagues to improve the position and it is important to note that the continuous flow model has now been introduced.    </w:t>
            </w:r>
          </w:p>
          <w:p w14:paraId="10228055" w14:textId="12E0CE34" w:rsidR="00BF056D" w:rsidRPr="008C2D8F" w:rsidRDefault="008C2D8F" w:rsidP="007C014B">
            <w:pPr>
              <w:pStyle w:val="xxxmsolistparagraph"/>
              <w:numPr>
                <w:ilvl w:val="0"/>
                <w:numId w:val="25"/>
              </w:numPr>
              <w:jc w:val="both"/>
              <w:rPr>
                <w:rFonts w:ascii="Arial" w:hAnsi="Arial" w:cs="Arial"/>
                <w:color w:val="FF0000"/>
              </w:rPr>
            </w:pPr>
            <w:r w:rsidRPr="008C2D8F">
              <w:rPr>
                <w:rFonts w:ascii="Arial" w:hAnsi="Arial" w:cs="Arial"/>
              </w:rPr>
              <w:t>T</w:t>
            </w:r>
            <w:r w:rsidR="00BF056D" w:rsidRPr="008C2D8F">
              <w:rPr>
                <w:rFonts w:ascii="Arial" w:hAnsi="Arial" w:cs="Arial"/>
              </w:rPr>
              <w:t>he number of clinically optimised patients across the sites, reduc</w:t>
            </w:r>
            <w:r w:rsidR="00F55451" w:rsidRPr="008C2D8F">
              <w:rPr>
                <w:rFonts w:ascii="Arial" w:hAnsi="Arial" w:cs="Arial"/>
              </w:rPr>
              <w:t xml:space="preserve">ed </w:t>
            </w:r>
            <w:r w:rsidR="00BF056D" w:rsidRPr="008C2D8F">
              <w:rPr>
                <w:rFonts w:ascii="Arial" w:hAnsi="Arial" w:cs="Arial"/>
              </w:rPr>
              <w:t>was been seen in September to 262 patients</w:t>
            </w:r>
            <w:r w:rsidR="00F55451" w:rsidRPr="008C2D8F">
              <w:rPr>
                <w:rFonts w:ascii="Arial" w:hAnsi="Arial" w:cs="Arial"/>
              </w:rPr>
              <w:t>;</w:t>
            </w:r>
          </w:p>
          <w:p w14:paraId="08DD3EE1" w14:textId="77777777" w:rsidR="00F55451" w:rsidRPr="008C2D8F" w:rsidRDefault="00BF056D" w:rsidP="007C014B">
            <w:pPr>
              <w:pStyle w:val="xxxmsolistparagraph"/>
              <w:numPr>
                <w:ilvl w:val="0"/>
                <w:numId w:val="25"/>
              </w:numPr>
              <w:jc w:val="both"/>
              <w:rPr>
                <w:rFonts w:ascii="Arial" w:hAnsi="Arial" w:cs="Arial"/>
                <w:color w:val="FF0000"/>
              </w:rPr>
            </w:pPr>
            <w:bookmarkStart w:id="3" w:name="_Hlk117598352"/>
            <w:r w:rsidRPr="008C2D8F">
              <w:rPr>
                <w:rFonts w:ascii="Arial" w:hAnsi="Arial" w:cs="Arial"/>
              </w:rPr>
              <w:t>Infection prevention Control performance</w:t>
            </w:r>
            <w:r w:rsidR="00F55451" w:rsidRPr="008C2D8F">
              <w:rPr>
                <w:rFonts w:ascii="Arial" w:hAnsi="Arial" w:cs="Arial"/>
              </w:rPr>
              <w:t xml:space="preserve"> - </w:t>
            </w:r>
            <w:r w:rsidRPr="008C2D8F">
              <w:rPr>
                <w:rFonts w:ascii="Arial" w:hAnsi="Arial" w:cs="Arial"/>
              </w:rPr>
              <w:t xml:space="preserve">we were above the outlined WG trajectories in most areas apart from </w:t>
            </w:r>
            <w:proofErr w:type="spellStart"/>
            <w:r w:rsidRPr="008C2D8F">
              <w:rPr>
                <w:rFonts w:ascii="Arial" w:hAnsi="Arial" w:cs="Arial"/>
              </w:rPr>
              <w:t>Pseudemonas</w:t>
            </w:r>
            <w:proofErr w:type="spellEnd"/>
            <w:r w:rsidR="00F55451" w:rsidRPr="008C2D8F">
              <w:rPr>
                <w:rFonts w:ascii="Arial" w:hAnsi="Arial" w:cs="Arial"/>
              </w:rPr>
              <w:t xml:space="preserve">; </w:t>
            </w:r>
            <w:r w:rsidRPr="008C2D8F">
              <w:rPr>
                <w:rFonts w:ascii="Arial" w:hAnsi="Arial" w:cs="Arial"/>
              </w:rPr>
              <w:t xml:space="preserve"> </w:t>
            </w:r>
            <w:bookmarkEnd w:id="3"/>
          </w:p>
          <w:p w14:paraId="7AC06370" w14:textId="77777777" w:rsidR="00F55451" w:rsidRPr="008C2D8F" w:rsidRDefault="00F55451" w:rsidP="007C014B">
            <w:pPr>
              <w:pStyle w:val="xxxmsolistparagraph"/>
              <w:numPr>
                <w:ilvl w:val="0"/>
                <w:numId w:val="25"/>
              </w:numPr>
              <w:jc w:val="both"/>
              <w:rPr>
                <w:rFonts w:ascii="Arial" w:hAnsi="Arial" w:cs="Arial"/>
                <w:color w:val="000000" w:themeColor="text1"/>
              </w:rPr>
            </w:pPr>
            <w:r w:rsidRPr="008C2D8F">
              <w:rPr>
                <w:rFonts w:ascii="Arial" w:hAnsi="Arial" w:cs="Arial"/>
                <w:color w:val="000000" w:themeColor="text1"/>
              </w:rPr>
              <w:t xml:space="preserve">There were </w:t>
            </w:r>
            <w:r w:rsidR="00BF056D" w:rsidRPr="008C2D8F">
              <w:rPr>
                <w:rFonts w:ascii="Arial" w:hAnsi="Arial" w:cs="Arial"/>
                <w:color w:val="000000" w:themeColor="text1"/>
              </w:rPr>
              <w:t>5 NRI’s for September, and no new never events were reported.</w:t>
            </w:r>
          </w:p>
          <w:p w14:paraId="3EB7F770" w14:textId="77777777" w:rsidR="007C014B" w:rsidRPr="008C2D8F" w:rsidRDefault="007C014B" w:rsidP="007C014B">
            <w:pPr>
              <w:pStyle w:val="xxxmsolistparagraph"/>
              <w:numPr>
                <w:ilvl w:val="0"/>
                <w:numId w:val="25"/>
              </w:numPr>
              <w:jc w:val="both"/>
              <w:rPr>
                <w:rFonts w:ascii="Arial" w:hAnsi="Arial" w:cs="Arial"/>
                <w:color w:val="000000" w:themeColor="text1"/>
              </w:rPr>
            </w:pPr>
            <w:r w:rsidRPr="008C2D8F">
              <w:rPr>
                <w:rFonts w:ascii="Arial" w:hAnsi="Arial" w:cs="Arial"/>
              </w:rPr>
              <w:t>There had been</w:t>
            </w:r>
            <w:r w:rsidR="00BF056D" w:rsidRPr="008C2D8F">
              <w:rPr>
                <w:rFonts w:ascii="Arial" w:hAnsi="Arial" w:cs="Arial"/>
              </w:rPr>
              <w:t xml:space="preserve"> a reduction in the number of patients waiting over 26 weeks at stag</w:t>
            </w:r>
            <w:r w:rsidRPr="008C2D8F">
              <w:rPr>
                <w:rFonts w:ascii="Arial" w:hAnsi="Arial" w:cs="Arial"/>
              </w:rPr>
              <w:t>e</w:t>
            </w:r>
            <w:r w:rsidR="00BF056D" w:rsidRPr="008C2D8F">
              <w:rPr>
                <w:rFonts w:ascii="Arial" w:hAnsi="Arial" w:cs="Arial"/>
              </w:rPr>
              <w:t xml:space="preserve"> 1, 36 weeks, 52 weeks at stage 1 and </w:t>
            </w:r>
            <w:r w:rsidR="00BF056D" w:rsidRPr="008C2D8F">
              <w:rPr>
                <w:rFonts w:ascii="Arial" w:hAnsi="Arial" w:cs="Arial"/>
              </w:rPr>
              <w:lastRenderedPageBreak/>
              <w:t xml:space="preserve">over 104 weeks. </w:t>
            </w:r>
            <w:r w:rsidRPr="008C2D8F">
              <w:rPr>
                <w:rFonts w:ascii="Arial" w:hAnsi="Arial" w:cs="Arial"/>
              </w:rPr>
              <w:t xml:space="preserve">The health board was </w:t>
            </w:r>
            <w:r w:rsidR="00BF056D" w:rsidRPr="008C2D8F">
              <w:rPr>
                <w:rFonts w:ascii="Arial" w:hAnsi="Arial" w:cs="Arial"/>
              </w:rPr>
              <w:t>on track to meet the W</w:t>
            </w:r>
            <w:r w:rsidRPr="008C2D8F">
              <w:rPr>
                <w:rFonts w:ascii="Arial" w:hAnsi="Arial" w:cs="Arial"/>
              </w:rPr>
              <w:t>elsh Government</w:t>
            </w:r>
            <w:r w:rsidR="00BF056D" w:rsidRPr="008C2D8F">
              <w:rPr>
                <w:rFonts w:ascii="Arial" w:hAnsi="Arial" w:cs="Arial"/>
              </w:rPr>
              <w:t xml:space="preserve"> target of no patients waiting over 52 weeks at stage 1 by next month</w:t>
            </w:r>
            <w:r w:rsidRPr="008C2D8F">
              <w:rPr>
                <w:rFonts w:ascii="Arial" w:hAnsi="Arial" w:cs="Arial"/>
              </w:rPr>
              <w:t xml:space="preserve">; </w:t>
            </w:r>
            <w:bookmarkStart w:id="4" w:name="_Hlk120016391"/>
          </w:p>
          <w:p w14:paraId="5E5F8817" w14:textId="77777777" w:rsidR="007C014B" w:rsidRPr="008C2D8F" w:rsidRDefault="007C014B" w:rsidP="007C014B">
            <w:pPr>
              <w:pStyle w:val="xxxmsolistparagraph"/>
              <w:numPr>
                <w:ilvl w:val="0"/>
                <w:numId w:val="25"/>
              </w:numPr>
              <w:jc w:val="both"/>
              <w:rPr>
                <w:rFonts w:ascii="Arial" w:hAnsi="Arial" w:cs="Arial"/>
                <w:color w:val="000000" w:themeColor="text1"/>
              </w:rPr>
            </w:pPr>
            <w:r w:rsidRPr="008C2D8F">
              <w:rPr>
                <w:rFonts w:ascii="Arial" w:hAnsi="Arial" w:cs="Arial"/>
              </w:rPr>
              <w:t xml:space="preserve">The number patients waiting over 8 weeks </w:t>
            </w:r>
            <w:bookmarkStart w:id="5" w:name="_Hlk117598573"/>
            <w:r w:rsidRPr="008C2D8F">
              <w:rPr>
                <w:rFonts w:ascii="Arial" w:hAnsi="Arial" w:cs="Arial"/>
              </w:rPr>
              <w:t xml:space="preserve">for diagnostics </w:t>
            </w:r>
            <w:r w:rsidR="00BF056D" w:rsidRPr="008C2D8F">
              <w:rPr>
                <w:rFonts w:ascii="Arial" w:hAnsi="Arial" w:cs="Arial"/>
              </w:rPr>
              <w:t>ha</w:t>
            </w:r>
            <w:r w:rsidRPr="008C2D8F">
              <w:rPr>
                <w:rFonts w:ascii="Arial" w:hAnsi="Arial" w:cs="Arial"/>
              </w:rPr>
              <w:t>d</w:t>
            </w:r>
            <w:r w:rsidR="00BF056D" w:rsidRPr="008C2D8F">
              <w:rPr>
                <w:rFonts w:ascii="Arial" w:hAnsi="Arial" w:cs="Arial"/>
              </w:rPr>
              <w:t xml:space="preserve"> decreased to 6,800 patients waiting, and the numbers waiting specifically for Endoscopy has improved once again this month and is now below the submitted trajectory. </w:t>
            </w:r>
            <w:bookmarkEnd w:id="4"/>
            <w:bookmarkEnd w:id="5"/>
          </w:p>
          <w:p w14:paraId="19AAE191" w14:textId="77777777" w:rsidR="007C014B" w:rsidRPr="008C2D8F" w:rsidRDefault="00BF056D" w:rsidP="007C014B">
            <w:pPr>
              <w:pStyle w:val="xxxmsolistparagraph"/>
              <w:numPr>
                <w:ilvl w:val="0"/>
                <w:numId w:val="25"/>
              </w:numPr>
              <w:jc w:val="both"/>
              <w:rPr>
                <w:rFonts w:ascii="Arial" w:hAnsi="Arial" w:cs="Arial"/>
                <w:color w:val="000000" w:themeColor="text1"/>
              </w:rPr>
            </w:pPr>
            <w:r w:rsidRPr="008C2D8F">
              <w:rPr>
                <w:rFonts w:ascii="Arial" w:hAnsi="Arial" w:cs="Arial"/>
              </w:rPr>
              <w:t xml:space="preserve">The number of patients waiting over 14 weeks for therapies has reduced marginally to 182 patients waiting over 14 weeks which is an improvement on previous months. </w:t>
            </w:r>
            <w:bookmarkEnd w:id="2"/>
          </w:p>
          <w:p w14:paraId="33D52724" w14:textId="62EAE942" w:rsidR="007C014B" w:rsidRPr="008C2D8F" w:rsidRDefault="00BF056D" w:rsidP="007C014B">
            <w:pPr>
              <w:pStyle w:val="xxxmsolistparagraph"/>
              <w:numPr>
                <w:ilvl w:val="0"/>
                <w:numId w:val="25"/>
              </w:numPr>
              <w:jc w:val="both"/>
              <w:rPr>
                <w:rFonts w:ascii="Arial" w:hAnsi="Arial" w:cs="Arial"/>
                <w:color w:val="000000" w:themeColor="text1"/>
              </w:rPr>
            </w:pPr>
            <w:r w:rsidRPr="008C2D8F">
              <w:rPr>
                <w:rFonts w:ascii="Arial" w:hAnsi="Arial" w:cs="Arial"/>
              </w:rPr>
              <w:t xml:space="preserve">for cancer performance, </w:t>
            </w:r>
            <w:bookmarkStart w:id="6" w:name="_Hlk120016513"/>
            <w:r w:rsidR="007C014B" w:rsidRPr="008C2D8F">
              <w:rPr>
                <w:rFonts w:ascii="Arial" w:hAnsi="Arial" w:cs="Arial"/>
              </w:rPr>
              <w:t xml:space="preserve">the health board remain under </w:t>
            </w:r>
            <w:r w:rsidR="008C2D8F" w:rsidRPr="008C2D8F">
              <w:rPr>
                <w:rFonts w:ascii="Arial" w:hAnsi="Arial" w:cs="Arial"/>
              </w:rPr>
              <w:t>outlined trajectory for single cancer pathway (SCP)</w:t>
            </w:r>
            <w:r w:rsidRPr="008C2D8F">
              <w:rPr>
                <w:rFonts w:ascii="Arial" w:hAnsi="Arial" w:cs="Arial"/>
              </w:rPr>
              <w:t xml:space="preserve"> performance for August, and the reported performance has remained at 49% which was the same figure reported in July 2023. </w:t>
            </w:r>
            <w:bookmarkEnd w:id="6"/>
            <w:r w:rsidRPr="008C2D8F">
              <w:rPr>
                <w:rFonts w:ascii="Arial" w:hAnsi="Arial" w:cs="Arial"/>
              </w:rPr>
              <w:t>Backlog figures have seen a reduction in recent weeks and have almost returned in line with the submitted trajectory. The total backlog at 08/10/2023 was 329</w:t>
            </w:r>
            <w:r w:rsidR="007C014B" w:rsidRPr="008C2D8F">
              <w:rPr>
                <w:rFonts w:ascii="Arial" w:hAnsi="Arial" w:cs="Arial"/>
              </w:rPr>
              <w:t xml:space="preserve">; </w:t>
            </w:r>
          </w:p>
          <w:p w14:paraId="776316DB" w14:textId="77777777" w:rsidR="007C014B" w:rsidRPr="008C2D8F" w:rsidRDefault="007C014B" w:rsidP="007C014B">
            <w:pPr>
              <w:pStyle w:val="xxxmsolistparagraph"/>
              <w:numPr>
                <w:ilvl w:val="0"/>
                <w:numId w:val="25"/>
              </w:numPr>
              <w:jc w:val="both"/>
              <w:rPr>
                <w:rFonts w:ascii="Arial" w:hAnsi="Arial" w:cs="Arial"/>
                <w:color w:val="000000" w:themeColor="text1"/>
              </w:rPr>
            </w:pPr>
            <w:r w:rsidRPr="008C2D8F">
              <w:rPr>
                <w:rFonts w:ascii="Arial" w:hAnsi="Arial" w:cs="Arial"/>
              </w:rPr>
              <w:t>P</w:t>
            </w:r>
            <w:r w:rsidR="00BF056D" w:rsidRPr="008C2D8F">
              <w:rPr>
                <w:rFonts w:ascii="Arial" w:hAnsi="Arial" w:cs="Arial"/>
              </w:rPr>
              <w:t>atient experience figures have remained consistent in September, with 4,084 surveys being completed, with an overall satisfaction rate of 92%.</w:t>
            </w:r>
          </w:p>
          <w:p w14:paraId="06602804" w14:textId="77777777" w:rsidR="007C014B" w:rsidRPr="008C2D8F" w:rsidRDefault="00BF056D" w:rsidP="007C014B">
            <w:pPr>
              <w:pStyle w:val="xxxmsolistparagraph"/>
              <w:numPr>
                <w:ilvl w:val="0"/>
                <w:numId w:val="25"/>
              </w:numPr>
              <w:jc w:val="both"/>
              <w:rPr>
                <w:rFonts w:ascii="Arial" w:hAnsi="Arial" w:cs="Arial"/>
                <w:color w:val="000000" w:themeColor="text1"/>
              </w:rPr>
            </w:pPr>
            <w:r w:rsidRPr="008C2D8F">
              <w:rPr>
                <w:rFonts w:ascii="Arial" w:hAnsi="Arial" w:cs="Arial"/>
              </w:rPr>
              <w:t>In July</w:t>
            </w:r>
            <w:r w:rsidR="007C014B" w:rsidRPr="008C2D8F">
              <w:rPr>
                <w:rFonts w:ascii="Arial" w:hAnsi="Arial" w:cs="Arial"/>
              </w:rPr>
              <w:t xml:space="preserve">, the health board </w:t>
            </w:r>
            <w:r w:rsidRPr="008C2D8F">
              <w:rPr>
                <w:rFonts w:ascii="Arial" w:hAnsi="Arial" w:cs="Arial"/>
              </w:rPr>
              <w:t>received a total of 147 formal complaints, which is a reduction on the number of complaints reported in the previous month.</w:t>
            </w:r>
          </w:p>
          <w:p w14:paraId="596C6DA5" w14:textId="2A41FA8F" w:rsidR="007C014B" w:rsidRPr="008C2D8F" w:rsidRDefault="00BF056D" w:rsidP="007C014B">
            <w:pPr>
              <w:pStyle w:val="xxxmsolistparagraph"/>
              <w:numPr>
                <w:ilvl w:val="0"/>
                <w:numId w:val="25"/>
              </w:numPr>
              <w:jc w:val="both"/>
              <w:rPr>
                <w:rFonts w:ascii="Arial" w:hAnsi="Arial" w:cs="Arial"/>
                <w:color w:val="000000" w:themeColor="text1"/>
              </w:rPr>
            </w:pPr>
            <w:r w:rsidRPr="008C2D8F">
              <w:rPr>
                <w:rFonts w:ascii="Arial" w:hAnsi="Arial" w:cs="Arial"/>
              </w:rPr>
              <w:t xml:space="preserve">CAMHS performance </w:t>
            </w:r>
            <w:r w:rsidR="007C014B" w:rsidRPr="008C2D8F">
              <w:rPr>
                <w:rFonts w:ascii="Arial" w:hAnsi="Arial" w:cs="Arial"/>
              </w:rPr>
              <w:t xml:space="preserve">remained </w:t>
            </w:r>
            <w:r w:rsidRPr="008C2D8F">
              <w:rPr>
                <w:rFonts w:ascii="Arial" w:hAnsi="Arial" w:cs="Arial"/>
              </w:rPr>
              <w:t xml:space="preserve">challenging, however an improvement has been seen in August figures. </w:t>
            </w:r>
          </w:p>
          <w:p w14:paraId="445175B5" w14:textId="1B0D8F3C" w:rsidR="00BF056D" w:rsidRPr="008C2D8F" w:rsidRDefault="007C014B" w:rsidP="007C014B">
            <w:pPr>
              <w:pStyle w:val="xxxmsolistparagraph"/>
              <w:numPr>
                <w:ilvl w:val="0"/>
                <w:numId w:val="25"/>
              </w:numPr>
              <w:jc w:val="both"/>
              <w:rPr>
                <w:rFonts w:ascii="Arial" w:hAnsi="Arial" w:cs="Arial"/>
                <w:color w:val="000000" w:themeColor="text1"/>
              </w:rPr>
            </w:pPr>
            <w:r w:rsidRPr="008C2D8F">
              <w:rPr>
                <w:rFonts w:ascii="Arial" w:hAnsi="Arial" w:cs="Arial"/>
              </w:rPr>
              <w:t xml:space="preserve">There had been a </w:t>
            </w:r>
            <w:r w:rsidR="00BF056D" w:rsidRPr="008C2D8F">
              <w:rPr>
                <w:rFonts w:ascii="Arial" w:hAnsi="Arial" w:cs="Arial"/>
              </w:rPr>
              <w:t>slight deterioration in the N</w:t>
            </w:r>
            <w:r w:rsidR="008C2D8F" w:rsidRPr="008C2D8F">
              <w:rPr>
                <w:rFonts w:ascii="Arial" w:hAnsi="Arial" w:cs="Arial"/>
              </w:rPr>
              <w:t xml:space="preserve">eurodevelopment Disorder </w:t>
            </w:r>
            <w:r w:rsidR="00BF056D" w:rsidRPr="008C2D8F">
              <w:rPr>
                <w:rFonts w:ascii="Arial" w:hAnsi="Arial" w:cs="Arial"/>
              </w:rPr>
              <w:t>position in August, with performance sitting above the submitted trajectory at 31%</w:t>
            </w:r>
            <w:r w:rsidRPr="008C2D8F">
              <w:rPr>
                <w:rFonts w:ascii="Arial" w:hAnsi="Arial" w:cs="Arial"/>
              </w:rPr>
              <w:t xml:space="preserve">; </w:t>
            </w:r>
          </w:p>
          <w:p w14:paraId="5079946E" w14:textId="7D34AFDB" w:rsidR="00BF056D" w:rsidRPr="008C2D8F" w:rsidRDefault="00BF056D" w:rsidP="00E46E44">
            <w:pPr>
              <w:pStyle w:val="xxxmsolistparagraph"/>
              <w:ind w:left="0"/>
              <w:rPr>
                <w:rFonts w:ascii="Arial" w:hAnsi="Arial" w:cs="Arial"/>
              </w:rPr>
            </w:pPr>
            <w:r w:rsidRPr="008C2D8F">
              <w:rPr>
                <w:rFonts w:ascii="Arial" w:hAnsi="Arial" w:cs="Arial"/>
              </w:rPr>
              <w:t xml:space="preserve"> </w:t>
            </w:r>
          </w:p>
          <w:p w14:paraId="573EFF5C" w14:textId="45E28DE7" w:rsidR="00F84D6A" w:rsidRPr="008C2D8F" w:rsidRDefault="00F84D6A" w:rsidP="00F84D6A">
            <w:pPr>
              <w:spacing w:before="120" w:after="120" w:line="240" w:lineRule="auto"/>
              <w:rPr>
                <w:rFonts w:ascii="Arial" w:hAnsi="Arial" w:cs="Arial"/>
                <w:iCs/>
                <w:sz w:val="24"/>
                <w:szCs w:val="24"/>
              </w:rPr>
            </w:pPr>
            <w:r w:rsidRPr="008C2D8F">
              <w:rPr>
                <w:rFonts w:ascii="Arial" w:hAnsi="Arial" w:cs="Arial"/>
                <w:iCs/>
                <w:sz w:val="24"/>
                <w:szCs w:val="24"/>
              </w:rPr>
              <w:t>In discussing the report, the following points were raised:</w:t>
            </w:r>
          </w:p>
          <w:p w14:paraId="3762FD5A" w14:textId="4BCFCA1A" w:rsidR="005E5782" w:rsidRPr="008C2D8F" w:rsidRDefault="007561E5" w:rsidP="00AF2CF6">
            <w:pPr>
              <w:spacing w:before="120" w:after="120" w:line="240" w:lineRule="auto"/>
              <w:jc w:val="both"/>
              <w:rPr>
                <w:rFonts w:ascii="Arial" w:hAnsi="Arial" w:cs="Arial"/>
                <w:iCs/>
                <w:sz w:val="24"/>
                <w:szCs w:val="24"/>
              </w:rPr>
            </w:pPr>
            <w:r w:rsidRPr="008C2D8F">
              <w:rPr>
                <w:rFonts w:ascii="Arial" w:hAnsi="Arial" w:cs="Arial"/>
                <w:iCs/>
                <w:sz w:val="24"/>
                <w:szCs w:val="24"/>
              </w:rPr>
              <w:t xml:space="preserve">Anne-Louise Ferguson referenced theatre efficiency and why there was not 100% </w:t>
            </w:r>
            <w:r w:rsidR="00F14362" w:rsidRPr="008C2D8F">
              <w:rPr>
                <w:rFonts w:ascii="Arial" w:hAnsi="Arial" w:cs="Arial"/>
                <w:iCs/>
                <w:sz w:val="24"/>
                <w:szCs w:val="24"/>
              </w:rPr>
              <w:t>use of</w:t>
            </w:r>
            <w:r w:rsidRPr="008C2D8F">
              <w:rPr>
                <w:rFonts w:ascii="Arial" w:hAnsi="Arial" w:cs="Arial"/>
                <w:iCs/>
                <w:sz w:val="24"/>
                <w:szCs w:val="24"/>
              </w:rPr>
              <w:t xml:space="preserve"> theatres. Meghann Protheroe undertook to take out of committee and inform Anne-Louise Ferguson. She also undertook to ensure this information was reflected within the report going forward. </w:t>
            </w:r>
          </w:p>
          <w:p w14:paraId="6E02DAD4" w14:textId="4D0E6ECA" w:rsidR="007561E5" w:rsidRPr="008C2D8F" w:rsidRDefault="007561E5" w:rsidP="00AF2CF6">
            <w:pPr>
              <w:spacing w:before="120" w:after="120" w:line="240" w:lineRule="auto"/>
              <w:jc w:val="both"/>
              <w:rPr>
                <w:rFonts w:ascii="Arial" w:hAnsi="Arial" w:cs="Arial"/>
                <w:iCs/>
                <w:sz w:val="24"/>
                <w:szCs w:val="24"/>
              </w:rPr>
            </w:pPr>
            <w:r w:rsidRPr="008C2D8F">
              <w:rPr>
                <w:rFonts w:ascii="Arial" w:hAnsi="Arial" w:cs="Arial"/>
                <w:iCs/>
                <w:sz w:val="24"/>
                <w:szCs w:val="24"/>
              </w:rPr>
              <w:t xml:space="preserve">Steve Spill informed that discussion around clinically optimised patients had been discussed at the Performance and Finance Committee early on that day and numbers were still very high and there were issues of flow within Morriston and the ‘back door’ needed to be addressed. There had recently been a loss 100 beds in the community. </w:t>
            </w:r>
          </w:p>
        </w:tc>
        <w:tc>
          <w:tcPr>
            <w:tcW w:w="1134" w:type="dxa"/>
            <w:shd w:val="clear" w:color="auto" w:fill="auto"/>
            <w:tcMar>
              <w:top w:w="80" w:type="dxa"/>
              <w:left w:w="80" w:type="dxa"/>
              <w:bottom w:w="80" w:type="dxa"/>
              <w:right w:w="80" w:type="dxa"/>
            </w:tcMar>
          </w:tcPr>
          <w:p w14:paraId="43C69BB6" w14:textId="77777777" w:rsidR="009E1B26" w:rsidRPr="008C2D8F" w:rsidRDefault="009E1B26" w:rsidP="00F84D6A">
            <w:pPr>
              <w:spacing w:before="120" w:after="120" w:line="240" w:lineRule="auto"/>
              <w:rPr>
                <w:rFonts w:ascii="Arial" w:eastAsia="Arial Unicode MS" w:hAnsi="Arial" w:cs="Arial"/>
                <w:b/>
                <w:sz w:val="24"/>
                <w:szCs w:val="24"/>
                <w:bdr w:val="nil"/>
                <w:lang w:val="en-US"/>
              </w:rPr>
            </w:pPr>
          </w:p>
          <w:p w14:paraId="6AC8D2A5"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5A16F164"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1387BBE8"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153A6318"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7E8FC2D3"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56FC31CF"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077E965C"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2643799B"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6F0B46CF"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3E0717AF"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5E05C62B"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21C1E9F5"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579A1F3C"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65E5E2B7"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4E22F12C"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47929F82"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52B7CF53"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4C3A43FD"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5E241C0B"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0FF763E5"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03CFB6A3"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1BA9E00B"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575CB9D0"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16CFCC5E"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76C92227"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5C3A4192"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08954AC0"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4D68610F"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639BBDE3"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276FB8A2"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30F9B23F"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58925953"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319BCA88"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13278E03"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1194824F"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088EF2B2"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20D063DF"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4FFA4C33" w14:textId="3C9E538E" w:rsidR="007561E5" w:rsidRPr="008C2D8F" w:rsidRDefault="007561E5" w:rsidP="00F84D6A">
            <w:pPr>
              <w:spacing w:before="120" w:after="120" w:line="240" w:lineRule="auto"/>
              <w:rPr>
                <w:rFonts w:ascii="Arial" w:eastAsia="Arial Unicode MS" w:hAnsi="Arial" w:cs="Arial"/>
                <w:b/>
                <w:sz w:val="24"/>
                <w:szCs w:val="24"/>
                <w:bdr w:val="nil"/>
                <w:lang w:val="en-US"/>
              </w:rPr>
            </w:pPr>
            <w:r w:rsidRPr="008C2D8F">
              <w:rPr>
                <w:rFonts w:ascii="Arial" w:eastAsia="Arial Unicode MS" w:hAnsi="Arial" w:cs="Arial"/>
                <w:b/>
                <w:sz w:val="24"/>
                <w:szCs w:val="24"/>
                <w:bdr w:val="nil"/>
                <w:lang w:val="en-US"/>
              </w:rPr>
              <w:t>MP</w:t>
            </w:r>
          </w:p>
          <w:p w14:paraId="44FC642B"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67DA1F36" w14:textId="77777777" w:rsidR="007561E5" w:rsidRPr="008C2D8F" w:rsidRDefault="007561E5" w:rsidP="00F84D6A">
            <w:pPr>
              <w:spacing w:before="120" w:after="120" w:line="240" w:lineRule="auto"/>
              <w:rPr>
                <w:rFonts w:ascii="Arial" w:eastAsia="Arial Unicode MS" w:hAnsi="Arial" w:cs="Arial"/>
                <w:b/>
                <w:sz w:val="24"/>
                <w:szCs w:val="24"/>
                <w:bdr w:val="nil"/>
                <w:lang w:val="en-US"/>
              </w:rPr>
            </w:pPr>
          </w:p>
          <w:p w14:paraId="7E91DABE" w14:textId="5B06A8CF" w:rsidR="007561E5" w:rsidRPr="008C2D8F" w:rsidRDefault="007561E5" w:rsidP="00F84D6A">
            <w:pPr>
              <w:spacing w:before="120" w:after="120" w:line="240" w:lineRule="auto"/>
              <w:rPr>
                <w:rFonts w:ascii="Arial" w:eastAsia="Arial Unicode MS" w:hAnsi="Arial" w:cs="Arial"/>
                <w:b/>
                <w:sz w:val="24"/>
                <w:szCs w:val="24"/>
                <w:bdr w:val="nil"/>
                <w:lang w:val="en-US"/>
              </w:rPr>
            </w:pPr>
          </w:p>
        </w:tc>
      </w:tr>
      <w:tr w:rsidR="00A23DA2" w:rsidRPr="00442E5C" w14:paraId="6FB6AB5B" w14:textId="77777777" w:rsidTr="005E3DA7">
        <w:trPr>
          <w:trHeight w:val="582"/>
        </w:trPr>
        <w:tc>
          <w:tcPr>
            <w:tcW w:w="1498" w:type="dxa"/>
            <w:shd w:val="clear" w:color="auto" w:fill="auto"/>
            <w:tcMar>
              <w:top w:w="80" w:type="dxa"/>
              <w:left w:w="80" w:type="dxa"/>
              <w:bottom w:w="80" w:type="dxa"/>
              <w:right w:w="80" w:type="dxa"/>
            </w:tcMar>
          </w:tcPr>
          <w:p w14:paraId="417F0290" w14:textId="461B6E66" w:rsidR="001A228B" w:rsidRPr="00442E5C" w:rsidRDefault="00B47E84" w:rsidP="00F84D6A">
            <w:pPr>
              <w:spacing w:before="120" w:after="120" w:line="240" w:lineRule="auto"/>
              <w:rPr>
                <w:rFonts w:ascii="Arial" w:eastAsia="Arial Unicode MS" w:hAnsi="Arial" w:cs="Arial"/>
                <w:b/>
                <w:color w:val="FF0000"/>
                <w:sz w:val="24"/>
                <w:szCs w:val="24"/>
                <w:bdr w:val="nil"/>
                <w:lang w:val="en-US"/>
              </w:rPr>
            </w:pPr>
            <w:r w:rsidRPr="00442E5C">
              <w:rPr>
                <w:rFonts w:ascii="Arial" w:eastAsia="Calibri" w:hAnsi="Arial" w:cs="Arial"/>
                <w:b/>
                <w:sz w:val="24"/>
                <w:szCs w:val="24"/>
                <w:bdr w:val="nil"/>
                <w:lang w:val="en-US"/>
              </w:rPr>
              <w:lastRenderedPageBreak/>
              <w:t>Resolved:</w:t>
            </w:r>
          </w:p>
        </w:tc>
        <w:tc>
          <w:tcPr>
            <w:tcW w:w="7654" w:type="dxa"/>
            <w:shd w:val="clear" w:color="auto" w:fill="auto"/>
            <w:tcMar>
              <w:top w:w="80" w:type="dxa"/>
              <w:left w:w="80" w:type="dxa"/>
              <w:bottom w:w="80" w:type="dxa"/>
              <w:right w:w="80" w:type="dxa"/>
            </w:tcMar>
          </w:tcPr>
          <w:p w14:paraId="70ABC782" w14:textId="6E806875" w:rsidR="007561E5" w:rsidRPr="008C2D8F" w:rsidRDefault="007561E5" w:rsidP="007561E5">
            <w:pPr>
              <w:pStyle w:val="ListParagraph"/>
              <w:numPr>
                <w:ilvl w:val="0"/>
                <w:numId w:val="25"/>
              </w:numPr>
              <w:spacing w:before="120" w:after="120" w:line="240" w:lineRule="auto"/>
              <w:rPr>
                <w:rFonts w:ascii="Arial" w:hAnsi="Arial" w:cs="Arial"/>
                <w:sz w:val="24"/>
                <w:szCs w:val="24"/>
              </w:rPr>
            </w:pPr>
            <w:r w:rsidRPr="008C2D8F">
              <w:rPr>
                <w:rFonts w:ascii="Arial" w:hAnsi="Arial" w:cs="Arial"/>
                <w:sz w:val="24"/>
                <w:szCs w:val="24"/>
              </w:rPr>
              <w:t xml:space="preserve">Information on theatre efficiency performance and the reason why there is not 100% use of </w:t>
            </w:r>
            <w:r w:rsidR="00F14362" w:rsidRPr="008C2D8F">
              <w:rPr>
                <w:rFonts w:ascii="Arial" w:hAnsi="Arial" w:cs="Arial"/>
                <w:sz w:val="24"/>
                <w:szCs w:val="24"/>
              </w:rPr>
              <w:t>theatres, to</w:t>
            </w:r>
            <w:r w:rsidRPr="008C2D8F">
              <w:rPr>
                <w:rFonts w:ascii="Arial" w:hAnsi="Arial" w:cs="Arial"/>
                <w:sz w:val="24"/>
                <w:szCs w:val="24"/>
              </w:rPr>
              <w:t xml:space="preserve"> be shared with Anne-Louise Ferguson outside of committee</w:t>
            </w:r>
            <w:r w:rsidR="00F14362" w:rsidRPr="008C2D8F">
              <w:rPr>
                <w:rFonts w:ascii="Arial" w:hAnsi="Arial" w:cs="Arial"/>
                <w:sz w:val="24"/>
                <w:szCs w:val="24"/>
              </w:rPr>
              <w:t>.</w:t>
            </w:r>
          </w:p>
          <w:p w14:paraId="228DBE29" w14:textId="77777777" w:rsidR="00F14362" w:rsidRPr="008C2D8F" w:rsidRDefault="00F14362" w:rsidP="00F14362">
            <w:pPr>
              <w:pStyle w:val="ListParagraph"/>
              <w:spacing w:before="120" w:after="120" w:line="240" w:lineRule="auto"/>
              <w:rPr>
                <w:rFonts w:ascii="Arial" w:hAnsi="Arial" w:cs="Arial"/>
                <w:sz w:val="24"/>
                <w:szCs w:val="24"/>
              </w:rPr>
            </w:pPr>
          </w:p>
          <w:p w14:paraId="4092145F" w14:textId="6340E536" w:rsidR="000C3AC0" w:rsidRPr="008C2D8F" w:rsidRDefault="009072B0" w:rsidP="00F14362">
            <w:pPr>
              <w:pStyle w:val="ListParagraph"/>
              <w:numPr>
                <w:ilvl w:val="0"/>
                <w:numId w:val="25"/>
              </w:numPr>
              <w:spacing w:before="120" w:after="120" w:line="240" w:lineRule="auto"/>
              <w:rPr>
                <w:rFonts w:ascii="Arial" w:hAnsi="Arial" w:cs="Arial"/>
                <w:b/>
                <w:color w:val="FF0000"/>
                <w:sz w:val="24"/>
                <w:szCs w:val="24"/>
              </w:rPr>
            </w:pPr>
            <w:r w:rsidRPr="008C2D8F">
              <w:rPr>
                <w:rFonts w:ascii="Arial" w:hAnsi="Arial" w:cs="Arial"/>
                <w:sz w:val="24"/>
                <w:szCs w:val="24"/>
              </w:rPr>
              <w:t xml:space="preserve">The </w:t>
            </w:r>
            <w:r w:rsidR="00D464D0" w:rsidRPr="008C2D8F">
              <w:rPr>
                <w:rFonts w:ascii="Arial" w:hAnsi="Arial" w:cs="Arial"/>
                <w:sz w:val="24"/>
                <w:szCs w:val="24"/>
              </w:rPr>
              <w:t>r</w:t>
            </w:r>
            <w:r w:rsidR="00AF1152" w:rsidRPr="008C2D8F">
              <w:rPr>
                <w:rFonts w:ascii="Arial" w:hAnsi="Arial" w:cs="Arial"/>
                <w:sz w:val="24"/>
                <w:szCs w:val="24"/>
              </w:rPr>
              <w:t xml:space="preserve">eport be </w:t>
            </w:r>
            <w:r w:rsidR="00AF1152" w:rsidRPr="008C2D8F">
              <w:rPr>
                <w:rFonts w:ascii="Arial" w:hAnsi="Arial" w:cs="Arial"/>
                <w:b/>
                <w:sz w:val="24"/>
                <w:szCs w:val="24"/>
              </w:rPr>
              <w:t>noted.</w:t>
            </w:r>
          </w:p>
        </w:tc>
        <w:tc>
          <w:tcPr>
            <w:tcW w:w="1134" w:type="dxa"/>
            <w:shd w:val="clear" w:color="auto" w:fill="auto"/>
            <w:tcMar>
              <w:top w:w="80" w:type="dxa"/>
              <w:left w:w="80" w:type="dxa"/>
              <w:bottom w:w="80" w:type="dxa"/>
              <w:right w:w="80" w:type="dxa"/>
            </w:tcMar>
          </w:tcPr>
          <w:p w14:paraId="3F2453FB" w14:textId="0F700EF9" w:rsidR="00F7551A" w:rsidRPr="008C2D8F" w:rsidRDefault="00F14362" w:rsidP="00DD0912">
            <w:pPr>
              <w:spacing w:before="120" w:after="120" w:line="240" w:lineRule="auto"/>
              <w:rPr>
                <w:rFonts w:ascii="Arial" w:eastAsia="Arial Unicode MS" w:hAnsi="Arial" w:cs="Arial"/>
                <w:b/>
                <w:color w:val="FF0000"/>
                <w:sz w:val="24"/>
                <w:szCs w:val="24"/>
                <w:bdr w:val="nil"/>
                <w:lang w:val="en-US"/>
              </w:rPr>
            </w:pPr>
            <w:r w:rsidRPr="008C2D8F">
              <w:rPr>
                <w:rFonts w:ascii="Arial" w:eastAsia="Arial Unicode MS" w:hAnsi="Arial" w:cs="Arial"/>
                <w:b/>
                <w:color w:val="000000" w:themeColor="text1"/>
                <w:sz w:val="24"/>
                <w:szCs w:val="24"/>
                <w:bdr w:val="nil"/>
                <w:lang w:val="en-US"/>
              </w:rPr>
              <w:t>MP</w:t>
            </w:r>
          </w:p>
        </w:tc>
      </w:tr>
      <w:tr w:rsidR="00A034E4" w:rsidRPr="00442E5C" w14:paraId="4CC49CF2" w14:textId="77777777" w:rsidTr="005E3DA7">
        <w:trPr>
          <w:trHeight w:val="210"/>
        </w:trPr>
        <w:tc>
          <w:tcPr>
            <w:tcW w:w="1498" w:type="dxa"/>
            <w:shd w:val="clear" w:color="auto" w:fill="auto"/>
            <w:tcMar>
              <w:top w:w="80" w:type="dxa"/>
              <w:left w:w="80" w:type="dxa"/>
              <w:bottom w:w="80" w:type="dxa"/>
              <w:right w:w="80" w:type="dxa"/>
            </w:tcMar>
          </w:tcPr>
          <w:p w14:paraId="078F26EE" w14:textId="5C3F9801" w:rsidR="00A034E4" w:rsidRPr="008C2D8F" w:rsidRDefault="009F44D6" w:rsidP="00E920E3">
            <w:pPr>
              <w:spacing w:before="120" w:after="120" w:line="240" w:lineRule="auto"/>
              <w:rPr>
                <w:rFonts w:ascii="Arial" w:eastAsia="Arial Unicode MS" w:hAnsi="Arial" w:cs="Arial"/>
                <w:b/>
                <w:sz w:val="24"/>
                <w:szCs w:val="24"/>
                <w:u w:color="000000"/>
                <w:bdr w:val="nil"/>
                <w:lang w:val="en-US" w:eastAsia="en-GB"/>
              </w:rPr>
            </w:pPr>
            <w:r w:rsidRPr="008C2D8F">
              <w:rPr>
                <w:rFonts w:ascii="Arial" w:eastAsia="Arial Unicode MS" w:hAnsi="Arial" w:cs="Arial"/>
                <w:b/>
                <w:sz w:val="24"/>
                <w:szCs w:val="24"/>
                <w:u w:color="000000"/>
                <w:bdr w:val="nil"/>
                <w:lang w:val="en-US" w:eastAsia="en-GB"/>
              </w:rPr>
              <w:t>206/23</w:t>
            </w:r>
          </w:p>
        </w:tc>
        <w:tc>
          <w:tcPr>
            <w:tcW w:w="7654" w:type="dxa"/>
            <w:shd w:val="clear" w:color="auto" w:fill="auto"/>
            <w:tcMar>
              <w:top w:w="80" w:type="dxa"/>
              <w:left w:w="80" w:type="dxa"/>
              <w:bottom w:w="80" w:type="dxa"/>
              <w:right w:w="80" w:type="dxa"/>
            </w:tcMar>
          </w:tcPr>
          <w:p w14:paraId="19D51C6E" w14:textId="39CF6CF5" w:rsidR="00A034E4" w:rsidRPr="008C2D8F" w:rsidRDefault="00A034E4" w:rsidP="00A034E4">
            <w:pPr>
              <w:spacing w:before="120" w:after="120" w:line="240" w:lineRule="auto"/>
              <w:rPr>
                <w:rFonts w:ascii="Arial" w:eastAsia="Arial Unicode MS" w:hAnsi="Arial" w:cs="Arial"/>
                <w:b/>
                <w:sz w:val="24"/>
                <w:szCs w:val="24"/>
                <w:u w:color="000000"/>
                <w:bdr w:val="nil"/>
                <w:lang w:val="en-US" w:eastAsia="en-GB"/>
              </w:rPr>
            </w:pPr>
            <w:r w:rsidRPr="008C2D8F">
              <w:rPr>
                <w:rFonts w:ascii="Arial" w:hAnsi="Arial" w:cs="Arial"/>
                <w:b/>
                <w:color w:val="000000" w:themeColor="text1"/>
                <w:sz w:val="24"/>
                <w:szCs w:val="24"/>
              </w:rPr>
              <w:t>QUALITY AND SAFETY GROUP EXECUTIVE SUMMARY</w:t>
            </w:r>
          </w:p>
        </w:tc>
        <w:tc>
          <w:tcPr>
            <w:tcW w:w="1134" w:type="dxa"/>
            <w:shd w:val="clear" w:color="auto" w:fill="auto"/>
            <w:tcMar>
              <w:top w:w="80" w:type="dxa"/>
              <w:left w:w="80" w:type="dxa"/>
              <w:bottom w:w="80" w:type="dxa"/>
              <w:right w:w="80" w:type="dxa"/>
            </w:tcMar>
          </w:tcPr>
          <w:p w14:paraId="1FB062A2" w14:textId="77777777" w:rsidR="00A034E4" w:rsidRPr="008C2D8F" w:rsidRDefault="00A034E4" w:rsidP="001A228B">
            <w:pPr>
              <w:spacing w:before="120" w:after="120" w:line="240" w:lineRule="auto"/>
              <w:rPr>
                <w:rFonts w:ascii="Arial" w:eastAsia="Arial Unicode MS" w:hAnsi="Arial" w:cs="Arial"/>
                <w:color w:val="FF0000"/>
                <w:sz w:val="24"/>
                <w:szCs w:val="24"/>
                <w:bdr w:val="nil"/>
                <w:lang w:val="en-US"/>
              </w:rPr>
            </w:pPr>
          </w:p>
        </w:tc>
      </w:tr>
      <w:tr w:rsidR="00A034E4" w:rsidRPr="00442E5C" w14:paraId="733FF2B5" w14:textId="77777777" w:rsidTr="005E3DA7">
        <w:trPr>
          <w:trHeight w:val="210"/>
        </w:trPr>
        <w:tc>
          <w:tcPr>
            <w:tcW w:w="1498" w:type="dxa"/>
            <w:shd w:val="clear" w:color="auto" w:fill="auto"/>
            <w:tcMar>
              <w:top w:w="80" w:type="dxa"/>
              <w:left w:w="80" w:type="dxa"/>
              <w:bottom w:w="80" w:type="dxa"/>
              <w:right w:w="80" w:type="dxa"/>
            </w:tcMar>
          </w:tcPr>
          <w:p w14:paraId="2DC5BD51" w14:textId="77777777" w:rsidR="00A034E4" w:rsidRPr="008C2D8F" w:rsidRDefault="00A034E4" w:rsidP="00E920E3">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069E3C2" w14:textId="0E585CAA" w:rsidR="002A6F20" w:rsidRPr="008C2D8F" w:rsidRDefault="002A6F20" w:rsidP="00B23782">
            <w:p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Amy Jayham was welcomed to the meeting.</w:t>
            </w:r>
          </w:p>
          <w:p w14:paraId="52B57F23" w14:textId="448D00F1" w:rsidR="00A034E4" w:rsidRPr="008C2D8F" w:rsidRDefault="00A034E4" w:rsidP="00A034E4">
            <w:pPr>
              <w:spacing w:before="120" w:after="120" w:line="240" w:lineRule="auto"/>
              <w:rPr>
                <w:rFonts w:ascii="Arial" w:hAnsi="Arial" w:cs="Arial"/>
                <w:b/>
                <w:color w:val="000000" w:themeColor="text1"/>
                <w:sz w:val="24"/>
                <w:szCs w:val="24"/>
              </w:rPr>
            </w:pPr>
            <w:r w:rsidRPr="008C2D8F">
              <w:rPr>
                <w:rFonts w:ascii="Arial" w:eastAsia="Arial Unicode MS" w:hAnsi="Arial" w:cs="Arial"/>
                <w:sz w:val="24"/>
                <w:szCs w:val="24"/>
                <w:u w:color="000000"/>
                <w:bdr w:val="nil"/>
                <w:lang w:val="en-US" w:eastAsia="en-GB"/>
              </w:rPr>
              <w:t xml:space="preserve">The summary report from the </w:t>
            </w:r>
            <w:r w:rsidRPr="008C2D8F">
              <w:rPr>
                <w:rFonts w:ascii="Arial" w:hAnsi="Arial" w:cs="Arial"/>
                <w:color w:val="000000" w:themeColor="text1"/>
                <w:sz w:val="24"/>
                <w:szCs w:val="24"/>
              </w:rPr>
              <w:t xml:space="preserve">Quality and Safety Group was </w:t>
            </w:r>
            <w:r w:rsidRPr="008C2D8F">
              <w:rPr>
                <w:rFonts w:ascii="Arial" w:hAnsi="Arial" w:cs="Arial"/>
                <w:b/>
                <w:color w:val="000000" w:themeColor="text1"/>
                <w:sz w:val="24"/>
                <w:szCs w:val="24"/>
              </w:rPr>
              <w:t xml:space="preserve">received. </w:t>
            </w:r>
          </w:p>
          <w:p w14:paraId="57FD79AB" w14:textId="205064F3" w:rsidR="000072F7" w:rsidRPr="008C2D8F" w:rsidRDefault="00D542E6" w:rsidP="000072F7">
            <w:pPr>
              <w:spacing w:before="120" w:after="120" w:line="240" w:lineRule="auto"/>
              <w:rPr>
                <w:rFonts w:ascii="Arial" w:hAnsi="Arial" w:cs="Arial"/>
                <w:color w:val="000000" w:themeColor="text1"/>
                <w:sz w:val="24"/>
                <w:szCs w:val="24"/>
              </w:rPr>
            </w:pPr>
            <w:r w:rsidRPr="008C2D8F">
              <w:rPr>
                <w:rFonts w:ascii="Arial" w:hAnsi="Arial" w:cs="Arial"/>
                <w:color w:val="000000" w:themeColor="text1"/>
                <w:sz w:val="24"/>
                <w:szCs w:val="24"/>
              </w:rPr>
              <w:t xml:space="preserve">In introducing the report the Angharad Higgins </w:t>
            </w:r>
            <w:r w:rsidR="00A034E4" w:rsidRPr="008C2D8F">
              <w:rPr>
                <w:rFonts w:ascii="Arial" w:hAnsi="Arial" w:cs="Arial"/>
                <w:color w:val="000000" w:themeColor="text1"/>
                <w:sz w:val="24"/>
                <w:szCs w:val="24"/>
              </w:rPr>
              <w:t>hi</w:t>
            </w:r>
            <w:r w:rsidR="0064485D" w:rsidRPr="008C2D8F">
              <w:rPr>
                <w:rFonts w:ascii="Arial" w:hAnsi="Arial" w:cs="Arial"/>
                <w:color w:val="000000" w:themeColor="text1"/>
                <w:sz w:val="24"/>
                <w:szCs w:val="24"/>
              </w:rPr>
              <w:t>ghlighted the following points:</w:t>
            </w:r>
          </w:p>
          <w:p w14:paraId="208B897E" w14:textId="4ECD7320" w:rsidR="000072F7" w:rsidRPr="008C2D8F" w:rsidRDefault="000072F7" w:rsidP="000072F7">
            <w:pPr>
              <w:pStyle w:val="ListParagraph"/>
              <w:numPr>
                <w:ilvl w:val="0"/>
                <w:numId w:val="33"/>
              </w:numPr>
              <w:spacing w:before="120" w:after="120" w:line="240" w:lineRule="auto"/>
              <w:rPr>
                <w:rFonts w:ascii="Arial" w:hAnsi="Arial" w:cs="Arial"/>
                <w:color w:val="000000" w:themeColor="text1"/>
                <w:sz w:val="24"/>
                <w:szCs w:val="24"/>
                <w:u w:val="single"/>
              </w:rPr>
            </w:pPr>
            <w:r w:rsidRPr="008C2D8F">
              <w:rPr>
                <w:rFonts w:ascii="Arial" w:hAnsi="Arial" w:cs="Arial"/>
                <w:color w:val="000000" w:themeColor="text1"/>
                <w:sz w:val="24"/>
                <w:szCs w:val="24"/>
                <w:u w:val="single"/>
              </w:rPr>
              <w:t xml:space="preserve">Quality and Safety Group Update </w:t>
            </w:r>
          </w:p>
          <w:p w14:paraId="4C7D8E32" w14:textId="04171FF7" w:rsidR="00B93C7E" w:rsidRPr="008C2D8F" w:rsidRDefault="000072F7" w:rsidP="000072F7">
            <w:pPr>
              <w:pStyle w:val="ListParagraph"/>
              <w:numPr>
                <w:ilvl w:val="0"/>
                <w:numId w:val="25"/>
              </w:numPr>
              <w:spacing w:before="120" w:after="120" w:line="240" w:lineRule="auto"/>
              <w:rPr>
                <w:rFonts w:ascii="Arial" w:hAnsi="Arial" w:cs="Arial"/>
                <w:color w:val="000000" w:themeColor="text1"/>
                <w:sz w:val="24"/>
                <w:szCs w:val="24"/>
              </w:rPr>
            </w:pPr>
            <w:r w:rsidRPr="008C2D8F">
              <w:rPr>
                <w:rFonts w:ascii="Arial" w:hAnsi="Arial" w:cs="Arial"/>
                <w:color w:val="000000" w:themeColor="text1"/>
                <w:sz w:val="24"/>
                <w:szCs w:val="24"/>
              </w:rPr>
              <w:t>T</w:t>
            </w:r>
            <w:r w:rsidR="00B93C7E" w:rsidRPr="008C2D8F">
              <w:rPr>
                <w:rFonts w:ascii="Arial" w:hAnsi="Arial" w:cs="Arial"/>
                <w:color w:val="000000" w:themeColor="text1"/>
                <w:sz w:val="24"/>
                <w:szCs w:val="24"/>
              </w:rPr>
              <w:t>he Quality Framew</w:t>
            </w:r>
            <w:r w:rsidRPr="008C2D8F">
              <w:rPr>
                <w:rFonts w:ascii="Arial" w:hAnsi="Arial" w:cs="Arial"/>
                <w:color w:val="000000" w:themeColor="text1"/>
                <w:sz w:val="24"/>
                <w:szCs w:val="24"/>
              </w:rPr>
              <w:t xml:space="preserve">ork was attached as appendix 1 for approval by the committee; </w:t>
            </w:r>
          </w:p>
          <w:p w14:paraId="3C5EF66A" w14:textId="18B4E70A" w:rsidR="00B93C7E" w:rsidRPr="008C2D8F" w:rsidRDefault="00B93C7E" w:rsidP="000072F7">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There had been engagement across service groups and identification of roles</w:t>
            </w:r>
            <w:r w:rsidR="000072F7" w:rsidRPr="008C2D8F">
              <w:rPr>
                <w:rFonts w:ascii="Arial" w:hAnsi="Arial" w:cs="Arial"/>
                <w:color w:val="000000" w:themeColor="text1"/>
                <w:sz w:val="24"/>
                <w:szCs w:val="24"/>
              </w:rPr>
              <w:t xml:space="preserve">, </w:t>
            </w:r>
            <w:r w:rsidRPr="008C2D8F">
              <w:rPr>
                <w:rFonts w:ascii="Arial" w:hAnsi="Arial" w:cs="Arial"/>
                <w:color w:val="000000" w:themeColor="text1"/>
                <w:sz w:val="24"/>
                <w:szCs w:val="24"/>
              </w:rPr>
              <w:t xml:space="preserve">accountability and </w:t>
            </w:r>
            <w:r w:rsidR="000072F7" w:rsidRPr="008C2D8F">
              <w:rPr>
                <w:rFonts w:ascii="Arial" w:hAnsi="Arial" w:cs="Arial"/>
                <w:color w:val="000000" w:themeColor="text1"/>
                <w:sz w:val="24"/>
                <w:szCs w:val="24"/>
              </w:rPr>
              <w:t xml:space="preserve">the </w:t>
            </w:r>
            <w:r w:rsidRPr="008C2D8F">
              <w:rPr>
                <w:rFonts w:ascii="Arial" w:hAnsi="Arial" w:cs="Arial"/>
                <w:color w:val="000000" w:themeColor="text1"/>
                <w:sz w:val="24"/>
                <w:szCs w:val="24"/>
              </w:rPr>
              <w:t xml:space="preserve">quality and </w:t>
            </w:r>
            <w:r w:rsidR="000072F7" w:rsidRPr="008C2D8F">
              <w:rPr>
                <w:rFonts w:ascii="Arial" w:hAnsi="Arial" w:cs="Arial"/>
                <w:color w:val="000000" w:themeColor="text1"/>
                <w:sz w:val="24"/>
                <w:szCs w:val="24"/>
              </w:rPr>
              <w:t>safety</w:t>
            </w:r>
            <w:r w:rsidRPr="008C2D8F">
              <w:rPr>
                <w:rFonts w:ascii="Arial" w:hAnsi="Arial" w:cs="Arial"/>
                <w:color w:val="000000" w:themeColor="text1"/>
                <w:sz w:val="24"/>
                <w:szCs w:val="24"/>
              </w:rPr>
              <w:t xml:space="preserve"> structures</w:t>
            </w:r>
            <w:r w:rsidR="000072F7" w:rsidRPr="008C2D8F">
              <w:rPr>
                <w:rFonts w:ascii="Arial" w:hAnsi="Arial" w:cs="Arial"/>
                <w:color w:val="000000" w:themeColor="text1"/>
                <w:sz w:val="24"/>
                <w:szCs w:val="24"/>
              </w:rPr>
              <w:t xml:space="preserve">. Most importantly it includes the Quality Impact Assessment as a tool to ensure decisions are made through a quality lens and through the quality standards; </w:t>
            </w:r>
          </w:p>
          <w:p w14:paraId="45B670D7" w14:textId="2BA3FFC8" w:rsidR="00B93C7E" w:rsidRPr="008C2D8F" w:rsidRDefault="00B93C7E" w:rsidP="00B93C7E">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The September 2023 was a joint meeting of the Quality and Safety Group and Quality Priorities Programme Board; </w:t>
            </w:r>
          </w:p>
          <w:p w14:paraId="14E2128D" w14:textId="0F06CBD1" w:rsidR="00B93C7E" w:rsidRPr="008C2D8F" w:rsidRDefault="00B93C7E" w:rsidP="00B93C7E">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A patient story was received from the Neonatal service on the re-introduction of visiting and importance of family involvement in patient care; </w:t>
            </w:r>
          </w:p>
          <w:p w14:paraId="209D270B" w14:textId="77777777" w:rsidR="000072F7" w:rsidRPr="008C2D8F" w:rsidRDefault="00B93C7E" w:rsidP="000072F7">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 A presentation on the nosocomial deaths review was received and key learning was identified; </w:t>
            </w:r>
            <w:r w:rsidR="000072F7" w:rsidRPr="008C2D8F">
              <w:rPr>
                <w:rFonts w:ascii="Arial" w:hAnsi="Arial" w:cs="Arial"/>
                <w:color w:val="000000" w:themeColor="text1"/>
                <w:sz w:val="24"/>
                <w:szCs w:val="24"/>
              </w:rPr>
              <w:t>-</w:t>
            </w:r>
          </w:p>
          <w:p w14:paraId="43830ED0" w14:textId="633D3FC2" w:rsidR="00B93C7E" w:rsidRPr="008C2D8F" w:rsidRDefault="000072F7" w:rsidP="000072F7">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Infection Control- </w:t>
            </w:r>
            <w:r w:rsidRPr="008C2D8F">
              <w:rPr>
                <w:rFonts w:ascii="Arial" w:eastAsia="Calibri" w:hAnsi="Arial" w:cs="Arial"/>
                <w:sz w:val="24"/>
                <w:szCs w:val="24"/>
              </w:rPr>
              <w:t xml:space="preserve">An outbreak involving three confirmed cases of </w:t>
            </w:r>
            <w:proofErr w:type="spellStart"/>
            <w:r w:rsidRPr="008C2D8F">
              <w:rPr>
                <w:rFonts w:ascii="Arial" w:eastAsia="Calibri" w:hAnsi="Arial" w:cs="Arial"/>
                <w:sz w:val="24"/>
                <w:szCs w:val="24"/>
              </w:rPr>
              <w:t>Klebsiella</w:t>
            </w:r>
            <w:proofErr w:type="spellEnd"/>
            <w:r w:rsidRPr="008C2D8F">
              <w:rPr>
                <w:rFonts w:ascii="Arial" w:eastAsia="Calibri" w:hAnsi="Arial" w:cs="Arial"/>
                <w:sz w:val="24"/>
                <w:szCs w:val="24"/>
              </w:rPr>
              <w:t xml:space="preserve"> </w:t>
            </w:r>
            <w:proofErr w:type="spellStart"/>
            <w:r w:rsidRPr="008C2D8F">
              <w:rPr>
                <w:rFonts w:ascii="Arial" w:eastAsia="Calibri" w:hAnsi="Arial" w:cs="Arial"/>
                <w:sz w:val="24"/>
                <w:szCs w:val="24"/>
              </w:rPr>
              <w:t>pneumoniae</w:t>
            </w:r>
            <w:proofErr w:type="spellEnd"/>
            <w:r w:rsidRPr="008C2D8F">
              <w:rPr>
                <w:rFonts w:ascii="Arial" w:eastAsia="Calibri" w:hAnsi="Arial" w:cs="Arial"/>
                <w:sz w:val="24"/>
                <w:szCs w:val="24"/>
              </w:rPr>
              <w:t xml:space="preserve"> occurred within the Acute Medical Unit in Morriston Hospital in August 2023. Learning identified there was variation in compliance with standard infection control precautions and contact precautions; </w:t>
            </w:r>
          </w:p>
          <w:p w14:paraId="3FC3E9FE" w14:textId="16507B56" w:rsidR="000072F7" w:rsidRPr="008C2D8F" w:rsidRDefault="000072F7" w:rsidP="000072F7">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A deep dive review of Violence and Aggression towards staff had taken place. Incidents of this kind are regularly reported and it was agreed that a common approach was needed to support and reduce the incidences; </w:t>
            </w:r>
          </w:p>
          <w:p w14:paraId="28984AD1" w14:textId="6FF7A992" w:rsidR="000072F7" w:rsidRPr="008C2D8F" w:rsidRDefault="000072F7" w:rsidP="000072F7">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Quality Priorities Programmes; </w:t>
            </w:r>
          </w:p>
          <w:p w14:paraId="0B312BB8" w14:textId="428EB95E" w:rsidR="000072F7" w:rsidRPr="008C2D8F" w:rsidRDefault="000072F7" w:rsidP="000072F7">
            <w:pPr>
              <w:pStyle w:val="ListParagraph"/>
              <w:numPr>
                <w:ilvl w:val="0"/>
                <w:numId w:val="34"/>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Falls – a model of community falls prevention and response was due to be developed; </w:t>
            </w:r>
          </w:p>
          <w:p w14:paraId="786A2FA0" w14:textId="2C0BA7B6" w:rsidR="000072F7" w:rsidRPr="008C2D8F" w:rsidRDefault="000072F7" w:rsidP="000072F7">
            <w:pPr>
              <w:pStyle w:val="ListParagraph"/>
              <w:numPr>
                <w:ilvl w:val="0"/>
                <w:numId w:val="34"/>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Suicide Prevention – Work was underway with HMP Swansea; </w:t>
            </w:r>
          </w:p>
          <w:p w14:paraId="562DCBEE" w14:textId="36130661" w:rsidR="000072F7" w:rsidRPr="008C2D8F" w:rsidRDefault="009903B8" w:rsidP="000072F7">
            <w:pPr>
              <w:pStyle w:val="ListParagraph"/>
              <w:numPr>
                <w:ilvl w:val="0"/>
                <w:numId w:val="34"/>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Nutrition and Hydration – A project in Morriston was underway which involves the weighing of patients; </w:t>
            </w:r>
          </w:p>
          <w:p w14:paraId="2D043D27" w14:textId="319D9804" w:rsidR="009903B8" w:rsidRPr="008C2D8F" w:rsidRDefault="009903B8" w:rsidP="009903B8">
            <w:pPr>
              <w:pStyle w:val="ListParagraph"/>
              <w:numPr>
                <w:ilvl w:val="0"/>
                <w:numId w:val="34"/>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Sepsis – World Sepsis day was successful</w:t>
            </w:r>
          </w:p>
          <w:p w14:paraId="46F510C2" w14:textId="0EF17959" w:rsidR="000072F7" w:rsidRPr="008C2D8F" w:rsidRDefault="000072F7" w:rsidP="000072F7">
            <w:pPr>
              <w:spacing w:before="120" w:after="120" w:line="240" w:lineRule="auto"/>
              <w:jc w:val="both"/>
              <w:rPr>
                <w:rFonts w:ascii="Arial" w:hAnsi="Arial" w:cs="Arial"/>
                <w:color w:val="000000" w:themeColor="text1"/>
                <w:sz w:val="24"/>
                <w:szCs w:val="24"/>
              </w:rPr>
            </w:pPr>
          </w:p>
          <w:p w14:paraId="2404B73B" w14:textId="5369B21D" w:rsidR="002A6F20" w:rsidRPr="008C2D8F" w:rsidRDefault="009903B8" w:rsidP="002A6F20">
            <w:pPr>
              <w:pStyle w:val="ListParagraph"/>
              <w:numPr>
                <w:ilvl w:val="0"/>
                <w:numId w:val="33"/>
              </w:numPr>
              <w:spacing w:before="120" w:after="120" w:line="240" w:lineRule="auto"/>
              <w:jc w:val="both"/>
              <w:rPr>
                <w:rFonts w:ascii="Arial" w:hAnsi="Arial" w:cs="Arial"/>
                <w:color w:val="000000" w:themeColor="text1"/>
                <w:sz w:val="24"/>
                <w:szCs w:val="24"/>
                <w:u w:val="single"/>
              </w:rPr>
            </w:pPr>
            <w:r w:rsidRPr="008C2D8F">
              <w:rPr>
                <w:rFonts w:ascii="Arial" w:hAnsi="Arial" w:cs="Arial"/>
                <w:color w:val="000000" w:themeColor="text1"/>
                <w:sz w:val="24"/>
                <w:szCs w:val="24"/>
                <w:u w:val="single"/>
              </w:rPr>
              <w:t xml:space="preserve">Pharmacy and </w:t>
            </w:r>
            <w:r w:rsidR="000072F7" w:rsidRPr="008C2D8F">
              <w:rPr>
                <w:rFonts w:ascii="Arial" w:hAnsi="Arial" w:cs="Arial"/>
                <w:color w:val="000000" w:themeColor="text1"/>
                <w:sz w:val="24"/>
                <w:szCs w:val="24"/>
                <w:u w:val="single"/>
              </w:rPr>
              <w:t xml:space="preserve">Medicines Management Update </w:t>
            </w:r>
          </w:p>
          <w:p w14:paraId="18E2F75A" w14:textId="60884D60" w:rsidR="002A6F20" w:rsidRPr="008C2D8F" w:rsidRDefault="002A6F20" w:rsidP="002A6F20">
            <w:p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Amy Jayham highlighted the following points; </w:t>
            </w:r>
          </w:p>
          <w:p w14:paraId="5BD4DC90" w14:textId="66DE438D" w:rsidR="009903B8" w:rsidRPr="008C2D8F" w:rsidRDefault="009903B8" w:rsidP="009903B8">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The progress report provided an update on Quality, Safety &amp; Governance in Pharmacy and Medicines Management and Controlled Drugs Assurance; </w:t>
            </w:r>
          </w:p>
          <w:p w14:paraId="51C22620" w14:textId="5F72861E" w:rsidR="009903B8" w:rsidRPr="008C2D8F" w:rsidRDefault="009903B8" w:rsidP="0065053D">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The health board showed good performance in the use of 4C </w:t>
            </w:r>
            <w:proofErr w:type="spellStart"/>
            <w:r w:rsidR="00B23782" w:rsidRPr="008C2D8F">
              <w:rPr>
                <w:rFonts w:ascii="Arial" w:hAnsi="Arial" w:cs="Arial"/>
                <w:color w:val="000000" w:themeColor="text1"/>
                <w:sz w:val="24"/>
                <w:szCs w:val="24"/>
              </w:rPr>
              <w:t>antibacterials</w:t>
            </w:r>
            <w:proofErr w:type="spellEnd"/>
            <w:r w:rsidRPr="008C2D8F">
              <w:rPr>
                <w:rFonts w:ascii="Arial" w:hAnsi="Arial" w:cs="Arial"/>
                <w:color w:val="000000" w:themeColor="text1"/>
                <w:sz w:val="24"/>
                <w:szCs w:val="24"/>
              </w:rPr>
              <w:t xml:space="preserve"> and were the lowest prescribers in Wales and continue to make reductions; </w:t>
            </w:r>
          </w:p>
          <w:p w14:paraId="40F39C83" w14:textId="43E16231" w:rsidR="009903B8" w:rsidRPr="008C2D8F" w:rsidRDefault="009903B8" w:rsidP="0065053D">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lastRenderedPageBreak/>
              <w:t>The health board were the 2</w:t>
            </w:r>
            <w:r w:rsidRPr="008C2D8F">
              <w:rPr>
                <w:rFonts w:ascii="Arial" w:hAnsi="Arial" w:cs="Arial"/>
                <w:color w:val="000000" w:themeColor="text1"/>
                <w:sz w:val="24"/>
                <w:szCs w:val="24"/>
                <w:vertAlign w:val="superscript"/>
              </w:rPr>
              <w:t>nd</w:t>
            </w:r>
            <w:r w:rsidRPr="008C2D8F">
              <w:rPr>
                <w:rFonts w:ascii="Arial" w:hAnsi="Arial" w:cs="Arial"/>
                <w:color w:val="000000" w:themeColor="text1"/>
                <w:sz w:val="24"/>
                <w:szCs w:val="24"/>
              </w:rPr>
              <w:t xml:space="preserve"> highest in Wales for prescribing antibiotics but this was linked to the increase in strep and scarlet fever during January/February of this year; </w:t>
            </w:r>
          </w:p>
          <w:p w14:paraId="3880BDDB" w14:textId="51F6E507" w:rsidR="009903B8" w:rsidRPr="008C2D8F" w:rsidRDefault="002A6F20" w:rsidP="0065053D">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The health board was making progress in reducing the number of dry powder inhalers as part of the decarbonisation agenda; </w:t>
            </w:r>
          </w:p>
          <w:p w14:paraId="49ECC8F2" w14:textId="11039E82" w:rsidR="000072F7" w:rsidRPr="008C2D8F" w:rsidRDefault="002A6F20" w:rsidP="006C7E84">
            <w:pPr>
              <w:pStyle w:val="ListParagraph"/>
              <w:numPr>
                <w:ilvl w:val="0"/>
                <w:numId w:val="25"/>
              </w:numPr>
              <w:spacing w:before="120" w:after="120" w:line="240" w:lineRule="auto"/>
              <w:jc w:val="both"/>
              <w:rPr>
                <w:rFonts w:ascii="Arial" w:hAnsi="Arial" w:cs="Arial"/>
                <w:color w:val="000000" w:themeColor="text1"/>
                <w:sz w:val="24"/>
                <w:szCs w:val="24"/>
              </w:rPr>
            </w:pPr>
            <w:r w:rsidRPr="008C2D8F">
              <w:rPr>
                <w:rFonts w:ascii="Arial" w:hAnsi="Arial" w:cs="Arial"/>
                <w:color w:val="000000" w:themeColor="text1"/>
                <w:sz w:val="24"/>
                <w:szCs w:val="24"/>
              </w:rPr>
              <w:t xml:space="preserve">The health board have applied for an additional four Home Office Controlled Drug Licences; </w:t>
            </w:r>
          </w:p>
          <w:p w14:paraId="44208234" w14:textId="421C1209" w:rsidR="006C7E84" w:rsidRPr="008C2D8F" w:rsidRDefault="006C7E84" w:rsidP="006C7E84">
            <w:pPr>
              <w:spacing w:before="120" w:after="120" w:line="240" w:lineRule="auto"/>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In discussing the report, the following points were raised: </w:t>
            </w:r>
          </w:p>
          <w:p w14:paraId="6AABFB08" w14:textId="5759BE73" w:rsidR="00D12B0D" w:rsidRPr="008C2D8F" w:rsidRDefault="0065053D" w:rsidP="00243C60">
            <w:pPr>
              <w:spacing w:before="120" w:after="120" w:line="240" w:lineRule="auto"/>
              <w:jc w:val="both"/>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Anne-Louise referenced </w:t>
            </w:r>
            <w:r w:rsidR="00D32B07" w:rsidRPr="008C2D8F">
              <w:rPr>
                <w:rFonts w:ascii="Arial" w:eastAsia="Arial Unicode MS" w:hAnsi="Arial" w:cs="Arial"/>
                <w:sz w:val="24"/>
                <w:szCs w:val="24"/>
                <w:u w:color="000000"/>
                <w:bdr w:val="nil"/>
                <w:lang w:val="en-US" w:eastAsia="en-GB"/>
              </w:rPr>
              <w:t xml:space="preserve">the </w:t>
            </w:r>
            <w:r w:rsidR="00C84D1D" w:rsidRPr="008C2D8F">
              <w:rPr>
                <w:rFonts w:ascii="Arial" w:eastAsia="Arial Unicode MS" w:hAnsi="Arial" w:cs="Arial"/>
                <w:sz w:val="24"/>
                <w:szCs w:val="24"/>
                <w:u w:color="000000"/>
                <w:bdr w:val="nil"/>
                <w:lang w:val="en-US" w:eastAsia="en-GB"/>
              </w:rPr>
              <w:t xml:space="preserve">Violence and aggression deep dive and queried whether the change to Once for Wales Concerns Management System had made escalation of the incidents more difficult. Angharad Higgins informed that it had but a work around was being used. It had been escalated to Datix but there had been no indication that the old version would return. Raj Krishnan added that the new system was not user friendly and this was being experienced across Wales. </w:t>
            </w:r>
          </w:p>
          <w:p w14:paraId="1E58C6BD" w14:textId="192F37FC" w:rsidR="00C84D1D" w:rsidRPr="008C2D8F" w:rsidRDefault="00C84D1D" w:rsidP="00243C60">
            <w:pPr>
              <w:spacing w:before="120" w:after="120" w:line="240" w:lineRule="auto"/>
              <w:jc w:val="both"/>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Reena Owen highlighted that within the report it states that the Patient Safety and Compliance Group was not quorate for the September 2023 </w:t>
            </w:r>
            <w:r w:rsidR="00243C60" w:rsidRPr="008C2D8F">
              <w:rPr>
                <w:rFonts w:ascii="Arial" w:eastAsia="Arial Unicode MS" w:hAnsi="Arial" w:cs="Arial"/>
                <w:sz w:val="24"/>
                <w:szCs w:val="24"/>
                <w:u w:color="000000"/>
                <w:bdr w:val="nil"/>
                <w:lang w:val="en-US" w:eastAsia="en-GB"/>
              </w:rPr>
              <w:t xml:space="preserve">meeting. </w:t>
            </w:r>
            <w:r w:rsidRPr="008C2D8F">
              <w:rPr>
                <w:rFonts w:ascii="Arial" w:eastAsia="Arial Unicode MS" w:hAnsi="Arial" w:cs="Arial"/>
                <w:sz w:val="24"/>
                <w:szCs w:val="24"/>
                <w:u w:color="000000"/>
                <w:bdr w:val="nil"/>
                <w:lang w:val="en-US" w:eastAsia="en-GB"/>
              </w:rPr>
              <w:t xml:space="preserve">She also highlighted the risk of overlap of discussions. </w:t>
            </w:r>
            <w:r w:rsidR="00243C60" w:rsidRPr="008C2D8F">
              <w:rPr>
                <w:rFonts w:ascii="Arial" w:eastAsia="Arial Unicode MS" w:hAnsi="Arial" w:cs="Arial"/>
                <w:sz w:val="24"/>
                <w:szCs w:val="24"/>
                <w:u w:color="000000"/>
                <w:bdr w:val="nil"/>
                <w:lang w:val="en-US" w:eastAsia="en-GB"/>
              </w:rPr>
              <w:t xml:space="preserve">Hazel Powell </w:t>
            </w:r>
            <w:r w:rsidR="0064236C" w:rsidRPr="008C2D8F">
              <w:rPr>
                <w:rFonts w:ascii="Arial" w:eastAsia="Arial Unicode MS" w:hAnsi="Arial" w:cs="Arial"/>
                <w:sz w:val="24"/>
                <w:szCs w:val="24"/>
                <w:u w:color="000000"/>
                <w:bdr w:val="nil"/>
                <w:lang w:val="en-US" w:eastAsia="en-GB"/>
              </w:rPr>
              <w:t xml:space="preserve">responded that she felt that some duplication of discussion was Ok but the duplication of effort was to be avoided and it was important to triangulate discussions and pull together the actions. </w:t>
            </w:r>
            <w:r w:rsidR="00D32B07" w:rsidRPr="008C2D8F">
              <w:rPr>
                <w:rFonts w:ascii="Arial" w:eastAsia="Arial Unicode MS" w:hAnsi="Arial" w:cs="Arial"/>
                <w:sz w:val="24"/>
                <w:szCs w:val="24"/>
                <w:u w:color="000000"/>
                <w:bdr w:val="nil"/>
                <w:lang w:val="en-US" w:eastAsia="en-GB"/>
              </w:rPr>
              <w:t xml:space="preserve">Angharad Higgins added that service groups are being held to account on </w:t>
            </w:r>
            <w:proofErr w:type="spellStart"/>
            <w:r w:rsidR="00D32B07" w:rsidRPr="008C2D8F">
              <w:rPr>
                <w:rFonts w:ascii="Arial" w:eastAsia="Arial Unicode MS" w:hAnsi="Arial" w:cs="Arial"/>
                <w:sz w:val="24"/>
                <w:szCs w:val="24"/>
                <w:u w:color="000000"/>
                <w:bdr w:val="nil"/>
                <w:lang w:val="en-US" w:eastAsia="en-GB"/>
              </w:rPr>
              <w:t>quoracy</w:t>
            </w:r>
            <w:proofErr w:type="spellEnd"/>
            <w:r w:rsidR="00D32B07" w:rsidRPr="008C2D8F">
              <w:rPr>
                <w:rFonts w:ascii="Arial" w:eastAsia="Arial Unicode MS" w:hAnsi="Arial" w:cs="Arial"/>
                <w:sz w:val="24"/>
                <w:szCs w:val="24"/>
                <w:u w:color="000000"/>
                <w:bdr w:val="nil"/>
                <w:lang w:val="en-US" w:eastAsia="en-GB"/>
              </w:rPr>
              <w:t xml:space="preserve"> and the importance of attendance at key meetings. Christine Morrell advised that challenge was needed, there needed to be constant review of attendance to ensure the level of scrutiny and cross challenge. </w:t>
            </w:r>
          </w:p>
          <w:p w14:paraId="3539F67E" w14:textId="0B830F64" w:rsidR="002A6F20" w:rsidRPr="008C2D8F" w:rsidRDefault="0064236C" w:rsidP="00B23782">
            <w:pPr>
              <w:spacing w:before="120" w:after="120" w:line="240" w:lineRule="auto"/>
              <w:jc w:val="both"/>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Reena Owen asked whether the committee would be able to see a 12-month </w:t>
            </w:r>
            <w:proofErr w:type="spellStart"/>
            <w:r w:rsidRPr="008C2D8F">
              <w:rPr>
                <w:rFonts w:ascii="Arial" w:eastAsia="Arial Unicode MS" w:hAnsi="Arial" w:cs="Arial"/>
                <w:sz w:val="24"/>
                <w:szCs w:val="24"/>
                <w:u w:color="000000"/>
                <w:bdr w:val="nil"/>
                <w:lang w:val="en-US" w:eastAsia="en-GB"/>
              </w:rPr>
              <w:t>programme</w:t>
            </w:r>
            <w:proofErr w:type="spellEnd"/>
            <w:r w:rsidRPr="008C2D8F">
              <w:rPr>
                <w:rFonts w:ascii="Arial" w:eastAsia="Arial Unicode MS" w:hAnsi="Arial" w:cs="Arial"/>
                <w:sz w:val="24"/>
                <w:szCs w:val="24"/>
                <w:u w:color="000000"/>
                <w:bdr w:val="nil"/>
                <w:lang w:val="en-US" w:eastAsia="en-GB"/>
              </w:rPr>
              <w:t xml:space="preserve"> for the quality priority work. Hazel Powell </w:t>
            </w:r>
            <w:r w:rsidR="00D32B07" w:rsidRPr="008C2D8F">
              <w:rPr>
                <w:rFonts w:ascii="Arial" w:eastAsia="Arial Unicode MS" w:hAnsi="Arial" w:cs="Arial"/>
                <w:sz w:val="24"/>
                <w:szCs w:val="24"/>
                <w:u w:color="000000"/>
                <w:bdr w:val="nil"/>
                <w:lang w:val="en-US" w:eastAsia="en-GB"/>
              </w:rPr>
              <w:t xml:space="preserve">informed that discussions were underway in terms of the bigger picture on both a national and regional level. All the quality priorities were being looked at in terms of what business as usual would look like and then the next steps. Priorities such as falls and End of Life Care were very close to that. </w:t>
            </w:r>
          </w:p>
          <w:p w14:paraId="6EDC97BC" w14:textId="61ACA267" w:rsidR="002A6F20" w:rsidRPr="008C2D8F" w:rsidRDefault="002A6F20" w:rsidP="0065053D">
            <w:pPr>
              <w:spacing w:before="120" w:after="120" w:line="240" w:lineRule="auto"/>
              <w:jc w:val="both"/>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Steve Spill queried how a hospital the size of Morriston </w:t>
            </w:r>
            <w:r w:rsidR="0065053D" w:rsidRPr="008C2D8F">
              <w:rPr>
                <w:rFonts w:ascii="Arial" w:eastAsia="Arial Unicode MS" w:hAnsi="Arial" w:cs="Arial"/>
                <w:sz w:val="24"/>
                <w:szCs w:val="24"/>
                <w:u w:color="000000"/>
                <w:bdr w:val="nil"/>
                <w:lang w:val="en-US" w:eastAsia="en-GB"/>
              </w:rPr>
              <w:t xml:space="preserve">did </w:t>
            </w:r>
            <w:r w:rsidRPr="008C2D8F">
              <w:rPr>
                <w:rFonts w:ascii="Arial" w:eastAsia="Arial Unicode MS" w:hAnsi="Arial" w:cs="Arial"/>
                <w:sz w:val="24"/>
                <w:szCs w:val="24"/>
                <w:u w:color="000000"/>
                <w:bdr w:val="nil"/>
                <w:lang w:val="en-US" w:eastAsia="en-GB"/>
              </w:rPr>
              <w:t xml:space="preserve">not have a controlled drug license. Amy Jayham advised that the </w:t>
            </w:r>
            <w:r w:rsidR="0065053D" w:rsidRPr="008C2D8F">
              <w:rPr>
                <w:rFonts w:ascii="Arial" w:eastAsia="Arial Unicode MS" w:hAnsi="Arial" w:cs="Arial"/>
                <w:sz w:val="24"/>
                <w:szCs w:val="24"/>
                <w:u w:color="000000"/>
                <w:bdr w:val="nil"/>
                <w:lang w:val="en-US" w:eastAsia="en-GB"/>
              </w:rPr>
              <w:t>licenses</w:t>
            </w:r>
            <w:r w:rsidRPr="008C2D8F">
              <w:rPr>
                <w:rFonts w:ascii="Arial" w:eastAsia="Arial Unicode MS" w:hAnsi="Arial" w:cs="Arial"/>
                <w:sz w:val="24"/>
                <w:szCs w:val="24"/>
                <w:u w:color="000000"/>
                <w:bdr w:val="nil"/>
                <w:lang w:val="en-US" w:eastAsia="en-GB"/>
              </w:rPr>
              <w:t xml:space="preserve"> </w:t>
            </w:r>
            <w:r w:rsidR="0065053D" w:rsidRPr="008C2D8F">
              <w:rPr>
                <w:rFonts w:ascii="Arial" w:eastAsia="Arial Unicode MS" w:hAnsi="Arial" w:cs="Arial"/>
                <w:sz w:val="24"/>
                <w:szCs w:val="24"/>
                <w:u w:color="000000"/>
                <w:bdr w:val="nil"/>
                <w:lang w:val="en-US" w:eastAsia="en-GB"/>
              </w:rPr>
              <w:t>were a new</w:t>
            </w:r>
            <w:r w:rsidRPr="008C2D8F">
              <w:rPr>
                <w:rFonts w:ascii="Arial" w:eastAsia="Arial Unicode MS" w:hAnsi="Arial" w:cs="Arial"/>
                <w:sz w:val="24"/>
                <w:szCs w:val="24"/>
                <w:u w:color="000000"/>
                <w:bdr w:val="nil"/>
                <w:lang w:val="en-US" w:eastAsia="en-GB"/>
              </w:rPr>
              <w:t xml:space="preserve"> ask from the Home Office</w:t>
            </w:r>
            <w:r w:rsidR="0065053D" w:rsidRPr="008C2D8F">
              <w:rPr>
                <w:rFonts w:ascii="Arial" w:eastAsia="Arial Unicode MS" w:hAnsi="Arial" w:cs="Arial"/>
                <w:sz w:val="24"/>
                <w:szCs w:val="24"/>
                <w:u w:color="000000"/>
                <w:bdr w:val="nil"/>
                <w:lang w:val="en-US" w:eastAsia="en-GB"/>
              </w:rPr>
              <w:t xml:space="preserve"> and none of the health board in</w:t>
            </w:r>
            <w:r w:rsidRPr="008C2D8F">
              <w:rPr>
                <w:rFonts w:ascii="Arial" w:eastAsia="Arial Unicode MS" w:hAnsi="Arial" w:cs="Arial"/>
                <w:sz w:val="24"/>
                <w:szCs w:val="24"/>
                <w:u w:color="000000"/>
                <w:bdr w:val="nil"/>
                <w:lang w:val="en-US" w:eastAsia="en-GB"/>
              </w:rPr>
              <w:t xml:space="preserve"> Wales had them. She informed that it was</w:t>
            </w:r>
            <w:r w:rsidR="008C2D8F">
              <w:rPr>
                <w:rFonts w:ascii="Arial" w:eastAsia="Arial Unicode MS" w:hAnsi="Arial" w:cs="Arial"/>
                <w:sz w:val="24"/>
                <w:szCs w:val="24"/>
                <w:u w:color="000000"/>
                <w:bdr w:val="nil"/>
                <w:lang w:val="en-US" w:eastAsia="en-GB"/>
              </w:rPr>
              <w:t xml:space="preserve"> not</w:t>
            </w:r>
            <w:r w:rsidRPr="008C2D8F">
              <w:rPr>
                <w:rFonts w:ascii="Arial" w:eastAsia="Arial Unicode MS" w:hAnsi="Arial" w:cs="Arial"/>
                <w:sz w:val="24"/>
                <w:szCs w:val="24"/>
                <w:u w:color="000000"/>
                <w:bdr w:val="nil"/>
                <w:lang w:val="en-US" w:eastAsia="en-GB"/>
              </w:rPr>
              <w:t xml:space="preserve"> needed as there was no need to supply within the hospital setting and was primarily for the satellite hosp</w:t>
            </w:r>
            <w:r w:rsidR="008C2D8F">
              <w:rPr>
                <w:rFonts w:ascii="Arial" w:eastAsia="Arial Unicode MS" w:hAnsi="Arial" w:cs="Arial"/>
                <w:sz w:val="24"/>
                <w:szCs w:val="24"/>
                <w:u w:color="000000"/>
                <w:bdr w:val="nil"/>
                <w:lang w:val="en-US" w:eastAsia="en-GB"/>
              </w:rPr>
              <w:t>itals. She assured all sites were</w:t>
            </w:r>
            <w:r w:rsidRPr="008C2D8F">
              <w:rPr>
                <w:rFonts w:ascii="Arial" w:eastAsia="Arial Unicode MS" w:hAnsi="Arial" w:cs="Arial"/>
                <w:sz w:val="24"/>
                <w:szCs w:val="24"/>
                <w:u w:color="000000"/>
                <w:bdr w:val="nil"/>
                <w:lang w:val="en-US" w:eastAsia="en-GB"/>
              </w:rPr>
              <w:t xml:space="preserve"> now licensed. </w:t>
            </w:r>
          </w:p>
          <w:p w14:paraId="62C3F8E8" w14:textId="77777777" w:rsidR="00D32B07" w:rsidRPr="008C2D8F" w:rsidRDefault="002A6F20" w:rsidP="0065053D">
            <w:pPr>
              <w:spacing w:before="120" w:after="120" w:line="240" w:lineRule="auto"/>
              <w:jc w:val="both"/>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Anne-Louise referenced the urgent need for a digital patient datab</w:t>
            </w:r>
            <w:r w:rsidR="0065053D" w:rsidRPr="008C2D8F">
              <w:rPr>
                <w:rFonts w:ascii="Arial" w:eastAsia="Arial Unicode MS" w:hAnsi="Arial" w:cs="Arial"/>
                <w:sz w:val="24"/>
                <w:szCs w:val="24"/>
                <w:u w:color="000000"/>
                <w:bdr w:val="nil"/>
                <w:lang w:val="en-US" w:eastAsia="en-GB"/>
              </w:rPr>
              <w:t>a</w:t>
            </w:r>
            <w:r w:rsidRPr="008C2D8F">
              <w:rPr>
                <w:rFonts w:ascii="Arial" w:eastAsia="Arial Unicode MS" w:hAnsi="Arial" w:cs="Arial"/>
                <w:sz w:val="24"/>
                <w:szCs w:val="24"/>
                <w:u w:color="000000"/>
                <w:bdr w:val="nil"/>
                <w:lang w:val="en-US" w:eastAsia="en-GB"/>
              </w:rPr>
              <w:t>se for medicines homecare services</w:t>
            </w:r>
            <w:r w:rsidR="0065053D" w:rsidRPr="008C2D8F">
              <w:rPr>
                <w:rFonts w:ascii="Arial" w:eastAsia="Arial Unicode MS" w:hAnsi="Arial" w:cs="Arial"/>
                <w:sz w:val="24"/>
                <w:szCs w:val="24"/>
                <w:u w:color="000000"/>
                <w:bdr w:val="nil"/>
                <w:lang w:val="en-US" w:eastAsia="en-GB"/>
              </w:rPr>
              <w:t xml:space="preserve"> and queried the progress. Amy Jayham informed progress was slow but work was underway with digital colleagues. </w:t>
            </w:r>
          </w:p>
          <w:p w14:paraId="15FC9842" w14:textId="5A9EA861" w:rsidR="00D32B07" w:rsidRPr="008C2D8F" w:rsidRDefault="00D32B07" w:rsidP="0065053D">
            <w:pPr>
              <w:spacing w:before="120" w:after="120" w:line="240" w:lineRule="auto"/>
              <w:jc w:val="both"/>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With regards to the Quality Framework, Steve Spill advised that a question had been raised by Welsh Government regarding whether Health and Care Standards had been incorporated into frameworks. He stated that he felt this framework incorporated them and he felt assured </w:t>
            </w:r>
            <w:r w:rsidRPr="008C2D8F">
              <w:rPr>
                <w:rFonts w:ascii="Arial" w:eastAsia="Arial Unicode MS" w:hAnsi="Arial" w:cs="Arial"/>
                <w:sz w:val="24"/>
                <w:szCs w:val="24"/>
                <w:u w:color="000000"/>
                <w:bdr w:val="nil"/>
                <w:lang w:val="en-US" w:eastAsia="en-GB"/>
              </w:rPr>
              <w:lastRenderedPageBreak/>
              <w:t xml:space="preserve">by this. </w:t>
            </w:r>
            <w:r w:rsidR="00B23782" w:rsidRPr="008C2D8F">
              <w:rPr>
                <w:rFonts w:ascii="Arial" w:eastAsia="Arial Unicode MS" w:hAnsi="Arial" w:cs="Arial"/>
                <w:sz w:val="24"/>
                <w:szCs w:val="24"/>
                <w:u w:color="000000"/>
                <w:bdr w:val="nil"/>
                <w:lang w:val="en-US" w:eastAsia="en-GB"/>
              </w:rPr>
              <w:t xml:space="preserve">He queried whether the Framework had been peer reviewed.  Hazel Powell advised not as yet but undertook to share with external colleagues for review. </w:t>
            </w:r>
          </w:p>
        </w:tc>
        <w:tc>
          <w:tcPr>
            <w:tcW w:w="1134" w:type="dxa"/>
            <w:shd w:val="clear" w:color="auto" w:fill="auto"/>
            <w:tcMar>
              <w:top w:w="80" w:type="dxa"/>
              <w:left w:w="80" w:type="dxa"/>
              <w:bottom w:w="80" w:type="dxa"/>
              <w:right w:w="80" w:type="dxa"/>
            </w:tcMar>
          </w:tcPr>
          <w:p w14:paraId="1669C890" w14:textId="77777777" w:rsidR="00A034E4" w:rsidRPr="008C2D8F" w:rsidRDefault="00A034E4" w:rsidP="001A228B">
            <w:pPr>
              <w:spacing w:before="120" w:after="120" w:line="240" w:lineRule="auto"/>
              <w:rPr>
                <w:rFonts w:ascii="Arial" w:eastAsia="Arial Unicode MS" w:hAnsi="Arial" w:cs="Arial"/>
                <w:color w:val="FF0000"/>
                <w:sz w:val="24"/>
                <w:szCs w:val="24"/>
                <w:bdr w:val="nil"/>
                <w:lang w:val="en-US"/>
              </w:rPr>
            </w:pPr>
          </w:p>
        </w:tc>
      </w:tr>
      <w:tr w:rsidR="00A27427" w:rsidRPr="00442E5C" w14:paraId="29AB43B7" w14:textId="77777777" w:rsidTr="005E3DA7">
        <w:trPr>
          <w:trHeight w:val="210"/>
        </w:trPr>
        <w:tc>
          <w:tcPr>
            <w:tcW w:w="1498" w:type="dxa"/>
            <w:shd w:val="clear" w:color="auto" w:fill="auto"/>
            <w:tcMar>
              <w:top w:w="80" w:type="dxa"/>
              <w:left w:w="80" w:type="dxa"/>
              <w:bottom w:w="80" w:type="dxa"/>
              <w:right w:w="80" w:type="dxa"/>
            </w:tcMar>
          </w:tcPr>
          <w:p w14:paraId="37597057" w14:textId="77777777" w:rsidR="00A27427" w:rsidRPr="008C2D8F" w:rsidRDefault="00A27427" w:rsidP="00E920E3">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23782ABA" w14:textId="08FA9D21" w:rsidR="000072F7" w:rsidRPr="008C2D8F" w:rsidRDefault="000072F7" w:rsidP="001A58FC">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The Quality Framework was </w:t>
            </w:r>
            <w:r w:rsidR="00D32B07" w:rsidRPr="008C2D8F">
              <w:rPr>
                <w:rFonts w:ascii="Arial" w:eastAsia="Arial Unicode MS" w:hAnsi="Arial" w:cs="Arial"/>
                <w:b/>
                <w:sz w:val="24"/>
                <w:szCs w:val="24"/>
                <w:u w:color="000000"/>
                <w:bdr w:val="nil"/>
                <w:lang w:val="en-US" w:eastAsia="en-GB"/>
              </w:rPr>
              <w:t xml:space="preserve">approved </w:t>
            </w:r>
            <w:r w:rsidR="007F7387">
              <w:rPr>
                <w:rFonts w:ascii="Arial" w:eastAsia="Arial Unicode MS" w:hAnsi="Arial" w:cs="Arial"/>
                <w:sz w:val="24"/>
                <w:szCs w:val="24"/>
                <w:u w:color="000000"/>
                <w:bdr w:val="nil"/>
                <w:lang w:val="en-US" w:eastAsia="en-GB"/>
              </w:rPr>
              <w:t xml:space="preserve">on the basis that it </w:t>
            </w:r>
            <w:r w:rsidR="00D32B07" w:rsidRPr="008C2D8F">
              <w:rPr>
                <w:rFonts w:ascii="Arial" w:eastAsia="Arial Unicode MS" w:hAnsi="Arial" w:cs="Arial"/>
                <w:sz w:val="24"/>
                <w:szCs w:val="24"/>
                <w:u w:color="000000"/>
                <w:bdr w:val="nil"/>
                <w:lang w:val="en-US" w:eastAsia="en-GB"/>
              </w:rPr>
              <w:t>would be sent out to External colleagues</w:t>
            </w:r>
            <w:r w:rsidR="00B23782" w:rsidRPr="008C2D8F">
              <w:rPr>
                <w:rFonts w:ascii="Arial" w:eastAsia="Arial Unicode MS" w:hAnsi="Arial" w:cs="Arial"/>
                <w:sz w:val="24"/>
                <w:szCs w:val="24"/>
                <w:u w:color="000000"/>
                <w:bdr w:val="nil"/>
                <w:lang w:val="en-US" w:eastAsia="en-GB"/>
              </w:rPr>
              <w:t xml:space="preserve"> for review; </w:t>
            </w:r>
          </w:p>
          <w:p w14:paraId="52165716" w14:textId="7AD39E98" w:rsidR="0064485D" w:rsidRPr="008C2D8F" w:rsidRDefault="0064485D" w:rsidP="001A58FC">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The Medicines Management Progress report was </w:t>
            </w:r>
            <w:r w:rsidRPr="007F7387">
              <w:rPr>
                <w:rFonts w:ascii="Arial" w:eastAsia="Arial Unicode MS" w:hAnsi="Arial" w:cs="Arial"/>
                <w:b/>
                <w:sz w:val="24"/>
                <w:szCs w:val="24"/>
                <w:u w:color="000000"/>
                <w:bdr w:val="nil"/>
                <w:lang w:val="en-US" w:eastAsia="en-GB"/>
              </w:rPr>
              <w:t>received</w:t>
            </w:r>
            <w:r w:rsidRPr="008C2D8F">
              <w:rPr>
                <w:rFonts w:ascii="Arial" w:eastAsia="Arial Unicode MS" w:hAnsi="Arial" w:cs="Arial"/>
                <w:sz w:val="24"/>
                <w:szCs w:val="24"/>
                <w:u w:color="000000"/>
                <w:bdr w:val="nil"/>
                <w:lang w:val="en-US" w:eastAsia="en-GB"/>
              </w:rPr>
              <w:t xml:space="preserve"> and </w:t>
            </w:r>
            <w:r w:rsidRPr="007F7387">
              <w:rPr>
                <w:rFonts w:ascii="Arial" w:eastAsia="Arial Unicode MS" w:hAnsi="Arial" w:cs="Arial"/>
                <w:b/>
                <w:sz w:val="24"/>
                <w:szCs w:val="24"/>
                <w:u w:color="000000"/>
                <w:bdr w:val="nil"/>
                <w:lang w:val="en-US" w:eastAsia="en-GB"/>
              </w:rPr>
              <w:t>noted.</w:t>
            </w:r>
            <w:r w:rsidRPr="008C2D8F">
              <w:rPr>
                <w:rFonts w:ascii="Arial" w:eastAsia="Arial Unicode MS" w:hAnsi="Arial" w:cs="Arial"/>
                <w:sz w:val="24"/>
                <w:szCs w:val="24"/>
                <w:u w:color="000000"/>
                <w:bdr w:val="nil"/>
                <w:lang w:val="en-US" w:eastAsia="en-GB"/>
              </w:rPr>
              <w:t xml:space="preserve"> </w:t>
            </w:r>
          </w:p>
          <w:p w14:paraId="432EFC07" w14:textId="1010082D" w:rsidR="00A27427" w:rsidRPr="008C2D8F" w:rsidRDefault="001A58FC" w:rsidP="001A58FC">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The Quality Priorities Progress report was </w:t>
            </w:r>
            <w:r w:rsidRPr="007F7387">
              <w:rPr>
                <w:rFonts w:ascii="Arial" w:eastAsia="Arial Unicode MS" w:hAnsi="Arial" w:cs="Arial"/>
                <w:b/>
                <w:sz w:val="24"/>
                <w:szCs w:val="24"/>
                <w:u w:color="000000"/>
                <w:bdr w:val="nil"/>
                <w:lang w:val="en-US" w:eastAsia="en-GB"/>
              </w:rPr>
              <w:t xml:space="preserve">received </w:t>
            </w:r>
            <w:r w:rsidRPr="008C2D8F">
              <w:rPr>
                <w:rFonts w:ascii="Arial" w:eastAsia="Arial Unicode MS" w:hAnsi="Arial" w:cs="Arial"/>
                <w:sz w:val="24"/>
                <w:szCs w:val="24"/>
                <w:u w:color="000000"/>
                <w:bdr w:val="nil"/>
                <w:lang w:val="en-US" w:eastAsia="en-GB"/>
              </w:rPr>
              <w:t xml:space="preserve">and </w:t>
            </w:r>
            <w:r w:rsidRPr="007F7387">
              <w:rPr>
                <w:rFonts w:ascii="Arial" w:eastAsia="Arial Unicode MS" w:hAnsi="Arial" w:cs="Arial"/>
                <w:b/>
                <w:sz w:val="24"/>
                <w:szCs w:val="24"/>
                <w:u w:color="000000"/>
                <w:bdr w:val="nil"/>
                <w:lang w:val="en-US" w:eastAsia="en-GB"/>
              </w:rPr>
              <w:t>noted.</w:t>
            </w:r>
            <w:r w:rsidRPr="008C2D8F">
              <w:rPr>
                <w:rFonts w:ascii="Arial" w:eastAsia="Arial Unicode MS" w:hAnsi="Arial" w:cs="Arial"/>
                <w:sz w:val="24"/>
                <w:szCs w:val="24"/>
                <w:u w:color="000000"/>
                <w:bdr w:val="nil"/>
                <w:lang w:val="en-US" w:eastAsia="en-GB"/>
              </w:rPr>
              <w:t xml:space="preserve"> </w:t>
            </w:r>
          </w:p>
          <w:p w14:paraId="7D37885A" w14:textId="48FAEB2B" w:rsidR="001A58FC" w:rsidRPr="008C2D8F" w:rsidRDefault="001A58FC" w:rsidP="001A58FC">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8C2D8F">
              <w:rPr>
                <w:rFonts w:ascii="Arial" w:eastAsia="Arial Unicode MS" w:hAnsi="Arial" w:cs="Arial"/>
                <w:sz w:val="24"/>
                <w:szCs w:val="24"/>
                <w:u w:color="000000"/>
                <w:bdr w:val="nil"/>
                <w:lang w:val="en-US" w:eastAsia="en-GB"/>
              </w:rPr>
              <w:t xml:space="preserve">The report was noted. </w:t>
            </w:r>
          </w:p>
        </w:tc>
        <w:tc>
          <w:tcPr>
            <w:tcW w:w="1134" w:type="dxa"/>
            <w:shd w:val="clear" w:color="auto" w:fill="auto"/>
            <w:tcMar>
              <w:top w:w="80" w:type="dxa"/>
              <w:left w:w="80" w:type="dxa"/>
              <w:bottom w:w="80" w:type="dxa"/>
              <w:right w:w="80" w:type="dxa"/>
            </w:tcMar>
          </w:tcPr>
          <w:p w14:paraId="5676E13A" w14:textId="53EEDDB3" w:rsidR="00A27427" w:rsidRPr="008C2D8F" w:rsidRDefault="00A27427" w:rsidP="001A228B">
            <w:pPr>
              <w:spacing w:before="120" w:after="120" w:line="240" w:lineRule="auto"/>
              <w:rPr>
                <w:rFonts w:ascii="Arial" w:eastAsia="Arial Unicode MS" w:hAnsi="Arial" w:cs="Arial"/>
                <w:b/>
                <w:color w:val="FF0000"/>
                <w:sz w:val="24"/>
                <w:szCs w:val="24"/>
                <w:bdr w:val="nil"/>
                <w:lang w:val="en-US"/>
              </w:rPr>
            </w:pPr>
          </w:p>
        </w:tc>
      </w:tr>
      <w:tr w:rsidR="00A034E4" w:rsidRPr="00442E5C" w14:paraId="300B71C4" w14:textId="77777777" w:rsidTr="005E3DA7">
        <w:trPr>
          <w:trHeight w:val="210"/>
        </w:trPr>
        <w:tc>
          <w:tcPr>
            <w:tcW w:w="1498" w:type="dxa"/>
            <w:shd w:val="clear" w:color="auto" w:fill="auto"/>
            <w:tcMar>
              <w:top w:w="80" w:type="dxa"/>
              <w:left w:w="80" w:type="dxa"/>
              <w:bottom w:w="80" w:type="dxa"/>
              <w:right w:w="80" w:type="dxa"/>
            </w:tcMar>
          </w:tcPr>
          <w:p w14:paraId="774F0502" w14:textId="47BC7D32" w:rsidR="00A034E4" w:rsidRPr="007F7387" w:rsidRDefault="009F44D6" w:rsidP="00E920E3">
            <w:pPr>
              <w:spacing w:before="120" w:after="120" w:line="240" w:lineRule="auto"/>
              <w:rPr>
                <w:rFonts w:ascii="Arial" w:eastAsia="Arial Unicode MS" w:hAnsi="Arial" w:cs="Arial"/>
                <w:b/>
                <w:sz w:val="24"/>
                <w:szCs w:val="24"/>
                <w:u w:color="000000"/>
                <w:bdr w:val="nil"/>
                <w:lang w:val="en-US" w:eastAsia="en-GB"/>
              </w:rPr>
            </w:pPr>
            <w:r w:rsidRPr="007F7387">
              <w:rPr>
                <w:rFonts w:ascii="Arial" w:eastAsia="Arial Unicode MS" w:hAnsi="Arial" w:cs="Arial"/>
                <w:b/>
                <w:sz w:val="24"/>
                <w:szCs w:val="24"/>
                <w:u w:color="000000"/>
                <w:bdr w:val="nil"/>
                <w:lang w:val="en-US" w:eastAsia="en-GB"/>
              </w:rPr>
              <w:t>207/23</w:t>
            </w:r>
          </w:p>
        </w:tc>
        <w:tc>
          <w:tcPr>
            <w:tcW w:w="7654" w:type="dxa"/>
            <w:shd w:val="clear" w:color="auto" w:fill="auto"/>
            <w:tcMar>
              <w:top w:w="80" w:type="dxa"/>
              <w:left w:w="80" w:type="dxa"/>
              <w:bottom w:w="80" w:type="dxa"/>
              <w:right w:w="80" w:type="dxa"/>
            </w:tcMar>
          </w:tcPr>
          <w:p w14:paraId="2D80164A" w14:textId="26D36E64" w:rsidR="00A034E4" w:rsidRPr="007F7387" w:rsidRDefault="00FE6CF7" w:rsidP="00E920E3">
            <w:pPr>
              <w:spacing w:before="120" w:after="120" w:line="240" w:lineRule="auto"/>
              <w:rPr>
                <w:rFonts w:ascii="Arial" w:eastAsia="Arial Unicode MS" w:hAnsi="Arial" w:cs="Arial"/>
                <w:b/>
                <w:sz w:val="24"/>
                <w:szCs w:val="24"/>
                <w:u w:color="000000"/>
                <w:bdr w:val="nil"/>
                <w:lang w:val="en-US" w:eastAsia="en-GB"/>
              </w:rPr>
            </w:pPr>
            <w:r w:rsidRPr="007F7387">
              <w:rPr>
                <w:rFonts w:ascii="Arial" w:eastAsia="Arial Unicode MS" w:hAnsi="Arial" w:cs="Arial"/>
                <w:b/>
                <w:sz w:val="24"/>
                <w:szCs w:val="24"/>
                <w:u w:color="000000"/>
                <w:bdr w:val="nil"/>
                <w:lang w:val="en-US" w:eastAsia="en-GB"/>
              </w:rPr>
              <w:t xml:space="preserve">LEARNING FROM DEATHS PANEL </w:t>
            </w:r>
            <w:r w:rsidR="007A4280" w:rsidRPr="007F7387">
              <w:rPr>
                <w:rFonts w:ascii="Arial" w:eastAsia="Arial Unicode MS" w:hAnsi="Arial" w:cs="Arial"/>
                <w:b/>
                <w:sz w:val="24"/>
                <w:szCs w:val="24"/>
                <w:u w:color="000000"/>
                <w:bdr w:val="nil"/>
                <w:lang w:val="en-US" w:eastAsia="en-GB"/>
              </w:rPr>
              <w:t>ANNUAL REPORT</w:t>
            </w:r>
          </w:p>
        </w:tc>
        <w:tc>
          <w:tcPr>
            <w:tcW w:w="1134" w:type="dxa"/>
            <w:shd w:val="clear" w:color="auto" w:fill="auto"/>
            <w:tcMar>
              <w:top w:w="80" w:type="dxa"/>
              <w:left w:w="80" w:type="dxa"/>
              <w:bottom w:w="80" w:type="dxa"/>
              <w:right w:w="80" w:type="dxa"/>
            </w:tcMar>
          </w:tcPr>
          <w:p w14:paraId="25E3D267" w14:textId="77777777" w:rsidR="00A034E4" w:rsidRPr="00442E5C" w:rsidRDefault="00A034E4" w:rsidP="001A228B">
            <w:pPr>
              <w:spacing w:before="120" w:after="120" w:line="240" w:lineRule="auto"/>
              <w:rPr>
                <w:rFonts w:ascii="Arial" w:eastAsia="Arial Unicode MS" w:hAnsi="Arial" w:cs="Arial"/>
                <w:color w:val="FF0000"/>
                <w:sz w:val="24"/>
                <w:szCs w:val="24"/>
                <w:bdr w:val="nil"/>
                <w:lang w:val="en-US"/>
              </w:rPr>
            </w:pPr>
          </w:p>
        </w:tc>
      </w:tr>
      <w:tr w:rsidR="00A034E4" w:rsidRPr="00442E5C" w14:paraId="286F07A4" w14:textId="77777777" w:rsidTr="005E3DA7">
        <w:trPr>
          <w:trHeight w:val="210"/>
        </w:trPr>
        <w:tc>
          <w:tcPr>
            <w:tcW w:w="1498" w:type="dxa"/>
            <w:shd w:val="clear" w:color="auto" w:fill="auto"/>
            <w:tcMar>
              <w:top w:w="80" w:type="dxa"/>
              <w:left w:w="80" w:type="dxa"/>
              <w:bottom w:w="80" w:type="dxa"/>
              <w:right w:w="80" w:type="dxa"/>
            </w:tcMar>
          </w:tcPr>
          <w:p w14:paraId="42183675" w14:textId="77777777" w:rsidR="00A034E4" w:rsidRPr="007F7387" w:rsidRDefault="00A034E4" w:rsidP="00E920E3">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69D6CE51" w14:textId="5648FBEE" w:rsidR="00EF141D" w:rsidRPr="007F7387" w:rsidRDefault="005E3DA7" w:rsidP="00FE6CF7">
            <w:pPr>
              <w:spacing w:before="120" w:after="120" w:line="240" w:lineRule="auto"/>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The Learning from Deaths Panel</w:t>
            </w:r>
            <w:r w:rsidR="007A4280" w:rsidRPr="007F7387">
              <w:rPr>
                <w:rFonts w:ascii="Arial" w:eastAsia="Arial Unicode MS" w:hAnsi="Arial" w:cs="Arial"/>
                <w:sz w:val="24"/>
                <w:szCs w:val="24"/>
                <w:u w:color="000000"/>
                <w:bdr w:val="nil"/>
                <w:lang w:val="en-US" w:eastAsia="en-GB"/>
              </w:rPr>
              <w:t xml:space="preserve"> Annual</w:t>
            </w:r>
            <w:r w:rsidRPr="007F7387">
              <w:rPr>
                <w:rFonts w:ascii="Arial" w:eastAsia="Arial Unicode MS" w:hAnsi="Arial" w:cs="Arial"/>
                <w:sz w:val="24"/>
                <w:szCs w:val="24"/>
                <w:u w:color="000000"/>
                <w:bdr w:val="nil"/>
                <w:lang w:val="en-US" w:eastAsia="en-GB"/>
              </w:rPr>
              <w:t xml:space="preserve"> report was received. </w:t>
            </w:r>
          </w:p>
          <w:p w14:paraId="7F52F121" w14:textId="77777777" w:rsidR="005E3DA7" w:rsidRPr="007F7387" w:rsidRDefault="005E3DA7" w:rsidP="00FE6CF7">
            <w:pPr>
              <w:spacing w:before="120" w:after="120" w:line="240" w:lineRule="auto"/>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Raj Krishan highlighted the following points; </w:t>
            </w:r>
          </w:p>
          <w:p w14:paraId="4761E8A8" w14:textId="757881A6" w:rsidR="00FD6F18" w:rsidRPr="007F7387" w:rsidRDefault="007A4280" w:rsidP="007F7387">
            <w:pPr>
              <w:pStyle w:val="ListParagraph"/>
              <w:numPr>
                <w:ilvl w:val="0"/>
                <w:numId w:val="13"/>
              </w:numPr>
              <w:spacing w:before="120" w:after="120" w:line="240" w:lineRule="auto"/>
              <w:jc w:val="both"/>
              <w:rPr>
                <w:rFonts w:ascii="Arial" w:hAnsi="Arial" w:cs="Arial"/>
                <w:sz w:val="24"/>
                <w:szCs w:val="24"/>
              </w:rPr>
            </w:pPr>
            <w:r w:rsidRPr="007F7387">
              <w:rPr>
                <w:rFonts w:ascii="Arial" w:hAnsi="Arial" w:cs="Arial"/>
                <w:sz w:val="24"/>
                <w:szCs w:val="24"/>
              </w:rPr>
              <w:t xml:space="preserve">The annual report for 2022/23 provides an update on the work of the health board’s learning from deaths panel and the processes in place to review deceased cases following scrutiny by the Medical Examiner Service; </w:t>
            </w:r>
          </w:p>
          <w:p w14:paraId="4C33746F" w14:textId="176CD337" w:rsidR="00FD6F18" w:rsidRPr="007F7387" w:rsidRDefault="007A4280" w:rsidP="007F7387">
            <w:pPr>
              <w:pStyle w:val="ListParagraph"/>
              <w:numPr>
                <w:ilvl w:val="0"/>
                <w:numId w:val="13"/>
              </w:numPr>
              <w:spacing w:before="120" w:after="120" w:line="240" w:lineRule="auto"/>
              <w:jc w:val="both"/>
              <w:rPr>
                <w:rFonts w:ascii="Arial" w:hAnsi="Arial" w:cs="Arial"/>
                <w:sz w:val="24"/>
                <w:szCs w:val="24"/>
              </w:rPr>
            </w:pPr>
            <w:r w:rsidRPr="007F7387">
              <w:rPr>
                <w:rFonts w:ascii="Arial" w:hAnsi="Arial" w:cs="Arial"/>
                <w:sz w:val="24"/>
                <w:szCs w:val="24"/>
              </w:rPr>
              <w:t xml:space="preserve">Significant progress had been made in ensuring access to mortality data and themes and supporting the identification of actions; </w:t>
            </w:r>
          </w:p>
          <w:p w14:paraId="4B686889" w14:textId="2876BBA6" w:rsidR="00FD6F18" w:rsidRPr="007F7387" w:rsidRDefault="007A4280" w:rsidP="007F7387">
            <w:pPr>
              <w:pStyle w:val="ListParagraph"/>
              <w:numPr>
                <w:ilvl w:val="0"/>
                <w:numId w:val="13"/>
              </w:numPr>
              <w:spacing w:before="120" w:after="120" w:line="240" w:lineRule="auto"/>
              <w:jc w:val="both"/>
              <w:rPr>
                <w:rFonts w:ascii="Arial" w:hAnsi="Arial" w:cs="Arial"/>
                <w:sz w:val="24"/>
                <w:szCs w:val="24"/>
              </w:rPr>
            </w:pPr>
            <w:r w:rsidRPr="007F7387">
              <w:rPr>
                <w:rFonts w:ascii="Arial" w:hAnsi="Arial" w:cs="Arial"/>
                <w:sz w:val="24"/>
                <w:szCs w:val="24"/>
              </w:rPr>
              <w:t>There had been significant changes nationally with the Mortality Review Framework providing guidance to the implementation of the Medical Examiner (ME) processes into health boards;</w:t>
            </w:r>
          </w:p>
          <w:p w14:paraId="07FF8301" w14:textId="1591BF34" w:rsidR="00FD6F18" w:rsidRPr="007F7387" w:rsidRDefault="00A523E8" w:rsidP="007F7387">
            <w:pPr>
              <w:pStyle w:val="ListParagraph"/>
              <w:numPr>
                <w:ilvl w:val="0"/>
                <w:numId w:val="13"/>
              </w:numPr>
              <w:spacing w:before="120" w:after="120" w:line="240" w:lineRule="auto"/>
              <w:jc w:val="both"/>
              <w:rPr>
                <w:rFonts w:ascii="Arial" w:hAnsi="Arial" w:cs="Arial"/>
                <w:sz w:val="24"/>
                <w:szCs w:val="24"/>
              </w:rPr>
            </w:pPr>
            <w:r w:rsidRPr="007F7387">
              <w:rPr>
                <w:rFonts w:ascii="Arial" w:hAnsi="Arial" w:cs="Arial"/>
                <w:sz w:val="24"/>
                <w:szCs w:val="24"/>
              </w:rPr>
              <w:t xml:space="preserve">Actions and learning from the information generated by the ME service is picked up with the service group mortality groups; </w:t>
            </w:r>
          </w:p>
          <w:p w14:paraId="34294345" w14:textId="329AAE7E" w:rsidR="00FD6F18" w:rsidRPr="007F7387" w:rsidRDefault="007A4280" w:rsidP="007F7387">
            <w:pPr>
              <w:pStyle w:val="ListParagraph"/>
              <w:numPr>
                <w:ilvl w:val="0"/>
                <w:numId w:val="13"/>
              </w:numPr>
              <w:spacing w:after="0" w:line="240" w:lineRule="auto"/>
              <w:jc w:val="both"/>
              <w:rPr>
                <w:rFonts w:ascii="Arial" w:hAnsi="Arial" w:cs="Arial"/>
                <w:sz w:val="24"/>
                <w:szCs w:val="24"/>
              </w:rPr>
            </w:pPr>
            <w:r w:rsidRPr="007F7387">
              <w:rPr>
                <w:rFonts w:ascii="Arial" w:hAnsi="Arial" w:cs="Arial"/>
                <w:sz w:val="24"/>
                <w:szCs w:val="24"/>
              </w:rPr>
              <w:t>Work continues to refine the SharePoint site and Mortality Dashboard, in addition to development of new Neonatal</w:t>
            </w:r>
            <w:r w:rsidR="007F7387">
              <w:rPr>
                <w:rFonts w:ascii="Arial" w:hAnsi="Arial" w:cs="Arial"/>
                <w:sz w:val="24"/>
                <w:szCs w:val="24"/>
              </w:rPr>
              <w:t xml:space="preserve"> and Stillbirth data dashboards;</w:t>
            </w:r>
          </w:p>
          <w:p w14:paraId="1CE4AC54" w14:textId="1FD7EF9D" w:rsidR="00FD6F18" w:rsidRPr="007F7387" w:rsidRDefault="007A4280" w:rsidP="00FD6F18">
            <w:pPr>
              <w:pStyle w:val="ListParagraph"/>
              <w:numPr>
                <w:ilvl w:val="0"/>
                <w:numId w:val="13"/>
              </w:numPr>
              <w:spacing w:after="0" w:line="240" w:lineRule="auto"/>
              <w:jc w:val="both"/>
              <w:rPr>
                <w:rFonts w:ascii="Arial" w:hAnsi="Arial" w:cs="Arial"/>
                <w:sz w:val="24"/>
                <w:szCs w:val="24"/>
              </w:rPr>
            </w:pPr>
            <w:r w:rsidRPr="007F7387">
              <w:rPr>
                <w:rFonts w:ascii="Arial" w:hAnsi="Arial" w:cs="Arial"/>
                <w:sz w:val="24"/>
                <w:szCs w:val="24"/>
              </w:rPr>
              <w:t>Work was underway on the thematic data in areas such as</w:t>
            </w:r>
            <w:r w:rsidR="00A523E8" w:rsidRPr="007F7387">
              <w:rPr>
                <w:rFonts w:ascii="Arial" w:hAnsi="Arial" w:cs="Arial"/>
                <w:sz w:val="24"/>
                <w:szCs w:val="24"/>
              </w:rPr>
              <w:t xml:space="preserve"> Hospital Electronic Prescribing and Medication Administratio</w:t>
            </w:r>
            <w:r w:rsidR="007F7387">
              <w:rPr>
                <w:rFonts w:ascii="Arial" w:hAnsi="Arial" w:cs="Arial"/>
                <w:sz w:val="24"/>
                <w:szCs w:val="24"/>
              </w:rPr>
              <w:t>n (HEPMA) and medication errors;</w:t>
            </w:r>
          </w:p>
          <w:p w14:paraId="64633887" w14:textId="5D03F955" w:rsidR="00A523E8" w:rsidRPr="007F7387" w:rsidRDefault="00A523E8" w:rsidP="00A523E8">
            <w:pPr>
              <w:pStyle w:val="ListParagraph"/>
              <w:numPr>
                <w:ilvl w:val="0"/>
                <w:numId w:val="13"/>
              </w:numPr>
              <w:spacing w:after="0" w:line="240" w:lineRule="auto"/>
              <w:jc w:val="both"/>
              <w:rPr>
                <w:rFonts w:ascii="Arial" w:hAnsi="Arial" w:cs="Arial"/>
                <w:sz w:val="24"/>
                <w:szCs w:val="24"/>
              </w:rPr>
            </w:pPr>
            <w:r w:rsidRPr="007F7387">
              <w:rPr>
                <w:rFonts w:ascii="Arial" w:hAnsi="Arial" w:cs="Arial"/>
                <w:sz w:val="24"/>
                <w:szCs w:val="24"/>
              </w:rPr>
              <w:t>The health board continues to contribute to the work undertaken by the Wales Delivery Support Unit on Do Not Attempt Cardio Pulmonary Resuscitation (DNACPR).</w:t>
            </w:r>
          </w:p>
          <w:p w14:paraId="28D8AF11" w14:textId="3895F9E2" w:rsidR="007A4280" w:rsidRPr="007F7387" w:rsidRDefault="007A4280" w:rsidP="001F202D">
            <w:pPr>
              <w:spacing w:after="0" w:line="240" w:lineRule="auto"/>
              <w:rPr>
                <w:rFonts w:ascii="Arial" w:hAnsi="Arial" w:cs="Arial"/>
                <w:sz w:val="24"/>
                <w:szCs w:val="24"/>
              </w:rPr>
            </w:pPr>
          </w:p>
          <w:p w14:paraId="6CA0296B" w14:textId="09BDBE36" w:rsidR="001F202D" w:rsidRPr="007F7387" w:rsidRDefault="001F202D" w:rsidP="00FD6F18">
            <w:pPr>
              <w:spacing w:after="0" w:line="240" w:lineRule="auto"/>
              <w:jc w:val="both"/>
              <w:rPr>
                <w:rFonts w:ascii="Arial" w:hAnsi="Arial" w:cs="Arial"/>
                <w:sz w:val="24"/>
                <w:szCs w:val="24"/>
              </w:rPr>
            </w:pPr>
            <w:r w:rsidRPr="007F7387">
              <w:rPr>
                <w:rFonts w:ascii="Arial" w:hAnsi="Arial" w:cs="Arial"/>
                <w:sz w:val="24"/>
                <w:szCs w:val="24"/>
              </w:rPr>
              <w:t xml:space="preserve">In discussion of the report, the following points were raised </w:t>
            </w:r>
          </w:p>
          <w:p w14:paraId="05642950" w14:textId="77777777" w:rsidR="007A4280" w:rsidRPr="007F7387" w:rsidRDefault="007A4280" w:rsidP="00FD6F18">
            <w:pPr>
              <w:spacing w:after="0" w:line="240" w:lineRule="auto"/>
              <w:jc w:val="both"/>
              <w:rPr>
                <w:rFonts w:ascii="Arial" w:hAnsi="Arial" w:cs="Arial"/>
                <w:color w:val="FF0000"/>
                <w:sz w:val="24"/>
                <w:szCs w:val="24"/>
              </w:rPr>
            </w:pPr>
          </w:p>
          <w:p w14:paraId="6E918A99" w14:textId="760552BE" w:rsidR="007A4280" w:rsidRPr="007F7387" w:rsidRDefault="00F11094" w:rsidP="00FD6F18">
            <w:pPr>
              <w:spacing w:after="0" w:line="240" w:lineRule="auto"/>
              <w:jc w:val="both"/>
              <w:rPr>
                <w:rFonts w:ascii="Arial" w:hAnsi="Arial" w:cs="Arial"/>
                <w:sz w:val="24"/>
                <w:szCs w:val="24"/>
              </w:rPr>
            </w:pPr>
            <w:r w:rsidRPr="007F7387">
              <w:rPr>
                <w:rFonts w:ascii="Arial" w:hAnsi="Arial" w:cs="Arial"/>
                <w:sz w:val="24"/>
                <w:szCs w:val="24"/>
              </w:rPr>
              <w:t>Steve Spill raised his concern surrounding the cases related to DNACPR. Raj Krishnan advise</w:t>
            </w:r>
            <w:r w:rsidR="00F14CDB" w:rsidRPr="007F7387">
              <w:rPr>
                <w:rFonts w:ascii="Arial" w:hAnsi="Arial" w:cs="Arial"/>
                <w:sz w:val="24"/>
                <w:szCs w:val="24"/>
              </w:rPr>
              <w:t>d</w:t>
            </w:r>
            <w:r w:rsidRPr="007F7387">
              <w:rPr>
                <w:rFonts w:ascii="Arial" w:hAnsi="Arial" w:cs="Arial"/>
                <w:sz w:val="24"/>
                <w:szCs w:val="24"/>
              </w:rPr>
              <w:t xml:space="preserve"> that the majority related to incomplete documentation and an improvement programme </w:t>
            </w:r>
            <w:r w:rsidR="00F14CDB" w:rsidRPr="007F7387">
              <w:rPr>
                <w:rFonts w:ascii="Arial" w:hAnsi="Arial" w:cs="Arial"/>
                <w:sz w:val="24"/>
                <w:szCs w:val="24"/>
              </w:rPr>
              <w:t xml:space="preserve">related to documentation had been put in place. </w:t>
            </w:r>
          </w:p>
          <w:p w14:paraId="05471F39" w14:textId="78AF4D38" w:rsidR="00F11094" w:rsidRPr="007F7387" w:rsidRDefault="00F11094" w:rsidP="00FD6F18">
            <w:pPr>
              <w:spacing w:after="0" w:line="240" w:lineRule="auto"/>
              <w:jc w:val="both"/>
              <w:rPr>
                <w:rFonts w:ascii="Arial" w:hAnsi="Arial" w:cs="Arial"/>
                <w:sz w:val="24"/>
                <w:szCs w:val="24"/>
              </w:rPr>
            </w:pPr>
          </w:p>
          <w:p w14:paraId="78325620" w14:textId="0631ACA4" w:rsidR="00F11094" w:rsidRPr="007F7387" w:rsidRDefault="00F14CDB" w:rsidP="00FD6F18">
            <w:pPr>
              <w:spacing w:after="0" w:line="240" w:lineRule="auto"/>
              <w:jc w:val="both"/>
              <w:rPr>
                <w:rFonts w:ascii="Arial" w:hAnsi="Arial" w:cs="Arial"/>
                <w:sz w:val="24"/>
                <w:szCs w:val="24"/>
              </w:rPr>
            </w:pPr>
            <w:r w:rsidRPr="007F7387">
              <w:rPr>
                <w:rFonts w:ascii="Arial" w:hAnsi="Arial" w:cs="Arial"/>
                <w:sz w:val="24"/>
                <w:szCs w:val="24"/>
              </w:rPr>
              <w:t>From a mortality perspective and the cases of d</w:t>
            </w:r>
            <w:r w:rsidR="00F11094" w:rsidRPr="007F7387">
              <w:rPr>
                <w:rFonts w:ascii="Arial" w:hAnsi="Arial" w:cs="Arial"/>
                <w:sz w:val="24"/>
                <w:szCs w:val="24"/>
              </w:rPr>
              <w:t xml:space="preserve">eaths </w:t>
            </w:r>
            <w:r w:rsidRPr="007F7387">
              <w:rPr>
                <w:rFonts w:ascii="Arial" w:hAnsi="Arial" w:cs="Arial"/>
                <w:sz w:val="24"/>
                <w:szCs w:val="24"/>
              </w:rPr>
              <w:t xml:space="preserve">occurring within 48 hours, Raj Krishnan informed work was underway with primary care </w:t>
            </w:r>
            <w:r w:rsidRPr="007F7387">
              <w:rPr>
                <w:rFonts w:ascii="Arial" w:hAnsi="Arial" w:cs="Arial"/>
                <w:sz w:val="24"/>
                <w:szCs w:val="24"/>
              </w:rPr>
              <w:lastRenderedPageBreak/>
              <w:t>and care home colleagues to tighten processes and ensuring that patient care plans and wishes are respected and adhered to.</w:t>
            </w:r>
          </w:p>
          <w:p w14:paraId="7C6B9FB7" w14:textId="07D2697D" w:rsidR="00F14CDB" w:rsidRPr="007F7387" w:rsidRDefault="00F14CDB" w:rsidP="00FD6F18">
            <w:pPr>
              <w:spacing w:after="0" w:line="240" w:lineRule="auto"/>
              <w:jc w:val="both"/>
              <w:rPr>
                <w:rFonts w:ascii="Arial" w:hAnsi="Arial" w:cs="Arial"/>
                <w:sz w:val="24"/>
                <w:szCs w:val="24"/>
              </w:rPr>
            </w:pPr>
          </w:p>
          <w:p w14:paraId="55C95956" w14:textId="03EB9C66" w:rsidR="007A4280" w:rsidRPr="007F7387" w:rsidRDefault="00F14CDB" w:rsidP="00FD6F18">
            <w:pPr>
              <w:spacing w:after="0" w:line="240" w:lineRule="auto"/>
              <w:jc w:val="both"/>
              <w:rPr>
                <w:rFonts w:ascii="Arial" w:hAnsi="Arial" w:cs="Arial"/>
                <w:sz w:val="24"/>
                <w:szCs w:val="24"/>
              </w:rPr>
            </w:pPr>
            <w:r w:rsidRPr="007F7387">
              <w:rPr>
                <w:rFonts w:ascii="Arial" w:hAnsi="Arial" w:cs="Arial"/>
                <w:sz w:val="24"/>
                <w:szCs w:val="24"/>
              </w:rPr>
              <w:t xml:space="preserve">Due to the Datix system being unable to provide adequate reporting material, there was still the need of duplication of data. Work was underway on a national basis to address these issues </w:t>
            </w:r>
          </w:p>
          <w:p w14:paraId="6E4F3E0A" w14:textId="77777777" w:rsidR="00FD6F18" w:rsidRPr="007F7387" w:rsidRDefault="00FD6F18" w:rsidP="00FD6F18">
            <w:pPr>
              <w:spacing w:after="0" w:line="240" w:lineRule="auto"/>
              <w:jc w:val="both"/>
              <w:rPr>
                <w:rFonts w:ascii="Arial" w:eastAsia="Arial Unicode MS" w:hAnsi="Arial" w:cs="Arial"/>
                <w:sz w:val="24"/>
                <w:szCs w:val="24"/>
                <w:u w:color="000000"/>
                <w:bdr w:val="nil"/>
                <w:lang w:val="en-US" w:eastAsia="en-GB"/>
              </w:rPr>
            </w:pPr>
          </w:p>
          <w:p w14:paraId="35EE0092" w14:textId="23863295" w:rsidR="00FD6F18" w:rsidRPr="007F7387" w:rsidRDefault="00FD6F18" w:rsidP="00FD6F18">
            <w:pPr>
              <w:spacing w:after="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Anne-Louise Ferguson queried whether the health board could be assured they had all the information they needed in terms of data and were there any gaps. Raj Krishnan said he was assured and referenced the graph (Fig 15). There was not just one data source, data came from both health board and medical examiner and if an outlier was identified then the data would analyzed further. He added that there were gaps in neonatal and stillbirth information and real time data was needed. </w:t>
            </w:r>
          </w:p>
        </w:tc>
        <w:tc>
          <w:tcPr>
            <w:tcW w:w="1134" w:type="dxa"/>
            <w:shd w:val="clear" w:color="auto" w:fill="auto"/>
            <w:tcMar>
              <w:top w:w="80" w:type="dxa"/>
              <w:left w:w="80" w:type="dxa"/>
              <w:bottom w:w="80" w:type="dxa"/>
              <w:right w:w="80" w:type="dxa"/>
            </w:tcMar>
          </w:tcPr>
          <w:p w14:paraId="5B4AC91E" w14:textId="77777777" w:rsidR="00A034E4" w:rsidRPr="00442E5C" w:rsidRDefault="00A034E4" w:rsidP="001A228B">
            <w:pPr>
              <w:spacing w:before="120" w:after="120" w:line="240" w:lineRule="auto"/>
              <w:rPr>
                <w:rFonts w:ascii="Arial" w:eastAsia="Arial Unicode MS" w:hAnsi="Arial" w:cs="Arial"/>
                <w:color w:val="FF0000"/>
                <w:sz w:val="24"/>
                <w:szCs w:val="24"/>
                <w:bdr w:val="nil"/>
                <w:lang w:val="en-US"/>
              </w:rPr>
            </w:pPr>
          </w:p>
          <w:p w14:paraId="72088B8A"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7B430801"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40D790C1"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1FA0B544"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1F1D84A8"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44071193"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31320EA1"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262BB751"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0FD968F6"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635B798B" w14:textId="77777777"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p w14:paraId="0698A142" w14:textId="2033932D" w:rsidR="00426D77" w:rsidRPr="00442E5C" w:rsidRDefault="00426D77" w:rsidP="001A228B">
            <w:pPr>
              <w:spacing w:before="120" w:after="120" w:line="240" w:lineRule="auto"/>
              <w:rPr>
                <w:rFonts w:ascii="Arial" w:eastAsia="Arial Unicode MS" w:hAnsi="Arial" w:cs="Arial"/>
                <w:color w:val="FF0000"/>
                <w:sz w:val="24"/>
                <w:szCs w:val="24"/>
                <w:bdr w:val="nil"/>
                <w:lang w:val="en-US"/>
              </w:rPr>
            </w:pPr>
          </w:p>
        </w:tc>
      </w:tr>
      <w:tr w:rsidR="0093071C" w:rsidRPr="00442E5C" w14:paraId="3DA58431" w14:textId="77777777" w:rsidTr="005E3DA7">
        <w:trPr>
          <w:trHeight w:val="210"/>
        </w:trPr>
        <w:tc>
          <w:tcPr>
            <w:tcW w:w="1498" w:type="dxa"/>
            <w:shd w:val="clear" w:color="auto" w:fill="auto"/>
            <w:tcMar>
              <w:top w:w="80" w:type="dxa"/>
              <w:left w:w="80" w:type="dxa"/>
              <w:bottom w:w="80" w:type="dxa"/>
              <w:right w:w="80" w:type="dxa"/>
            </w:tcMar>
          </w:tcPr>
          <w:p w14:paraId="2FEA21AA" w14:textId="79AE1B64" w:rsidR="0093071C" w:rsidRPr="007F7387" w:rsidRDefault="0093071C" w:rsidP="00E920E3">
            <w:pPr>
              <w:spacing w:before="120" w:after="120" w:line="240" w:lineRule="auto"/>
              <w:rPr>
                <w:rFonts w:ascii="Arial" w:eastAsia="Arial Unicode MS" w:hAnsi="Arial" w:cs="Arial"/>
                <w:b/>
                <w:sz w:val="24"/>
                <w:szCs w:val="24"/>
                <w:u w:color="000000"/>
                <w:bdr w:val="nil"/>
                <w:lang w:val="en-US" w:eastAsia="en-GB"/>
              </w:rPr>
            </w:pPr>
            <w:r w:rsidRPr="007F7387">
              <w:rPr>
                <w:rFonts w:ascii="Arial" w:eastAsia="Arial Unicode MS" w:hAnsi="Arial" w:cs="Arial"/>
                <w:b/>
                <w:sz w:val="24"/>
                <w:szCs w:val="24"/>
                <w:u w:color="000000"/>
                <w:bdr w:val="nil"/>
                <w:lang w:val="en-US" w:eastAsia="en-GB"/>
              </w:rPr>
              <w:lastRenderedPageBreak/>
              <w:t>Resolved:</w:t>
            </w:r>
          </w:p>
        </w:tc>
        <w:tc>
          <w:tcPr>
            <w:tcW w:w="7654" w:type="dxa"/>
            <w:shd w:val="clear" w:color="auto" w:fill="auto"/>
            <w:tcMar>
              <w:top w:w="80" w:type="dxa"/>
              <w:left w:w="80" w:type="dxa"/>
              <w:bottom w:w="80" w:type="dxa"/>
              <w:right w:w="80" w:type="dxa"/>
            </w:tcMar>
          </w:tcPr>
          <w:p w14:paraId="441A4F19" w14:textId="1BD1E500" w:rsidR="00426D77" w:rsidRPr="007F7387" w:rsidRDefault="002118C5" w:rsidP="00FD6F18">
            <w:pPr>
              <w:spacing w:before="120" w:after="120" w:line="240" w:lineRule="auto"/>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The Learning from Deaths Panel Annual Report</w:t>
            </w:r>
            <w:r w:rsidR="00426D77" w:rsidRPr="007F7387">
              <w:rPr>
                <w:rFonts w:ascii="Arial" w:eastAsia="Arial Unicode MS" w:hAnsi="Arial" w:cs="Arial"/>
                <w:sz w:val="24"/>
                <w:szCs w:val="24"/>
                <w:u w:color="000000"/>
                <w:bdr w:val="nil"/>
                <w:lang w:val="en-US" w:eastAsia="en-GB"/>
              </w:rPr>
              <w:t xml:space="preserve"> was </w:t>
            </w:r>
            <w:r w:rsidR="00426D77" w:rsidRPr="007F7387">
              <w:rPr>
                <w:rFonts w:ascii="Arial" w:eastAsia="Arial Unicode MS" w:hAnsi="Arial" w:cs="Arial"/>
                <w:b/>
                <w:sz w:val="24"/>
                <w:szCs w:val="24"/>
                <w:u w:color="000000"/>
                <w:bdr w:val="nil"/>
                <w:lang w:val="en-US" w:eastAsia="en-GB"/>
              </w:rPr>
              <w:t>noted.</w:t>
            </w:r>
            <w:r w:rsidR="00426D77" w:rsidRPr="007F7387">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405951D7" w14:textId="170D443E" w:rsidR="0093071C" w:rsidRPr="00A12145" w:rsidRDefault="0093071C" w:rsidP="001A228B">
            <w:pPr>
              <w:spacing w:before="120" w:after="120" w:line="240" w:lineRule="auto"/>
              <w:rPr>
                <w:rFonts w:ascii="Arial" w:eastAsia="Arial Unicode MS" w:hAnsi="Arial" w:cs="Arial"/>
                <w:b/>
                <w:color w:val="FF0000"/>
                <w:sz w:val="24"/>
                <w:szCs w:val="24"/>
                <w:bdr w:val="nil"/>
                <w:lang w:val="en-US"/>
              </w:rPr>
            </w:pPr>
          </w:p>
        </w:tc>
      </w:tr>
      <w:tr w:rsidR="0093071C" w:rsidRPr="00442E5C" w14:paraId="1953BB6F" w14:textId="77777777" w:rsidTr="005E3DA7">
        <w:trPr>
          <w:trHeight w:val="210"/>
        </w:trPr>
        <w:tc>
          <w:tcPr>
            <w:tcW w:w="1498" w:type="dxa"/>
            <w:shd w:val="clear" w:color="auto" w:fill="auto"/>
            <w:tcMar>
              <w:top w:w="80" w:type="dxa"/>
              <w:left w:w="80" w:type="dxa"/>
              <w:bottom w:w="80" w:type="dxa"/>
              <w:right w:w="80" w:type="dxa"/>
            </w:tcMar>
          </w:tcPr>
          <w:p w14:paraId="38322297" w14:textId="39BBB19D" w:rsidR="0093071C" w:rsidRPr="007F7387" w:rsidRDefault="009F44D6" w:rsidP="00E920E3">
            <w:pPr>
              <w:spacing w:before="120" w:after="120" w:line="240" w:lineRule="auto"/>
              <w:rPr>
                <w:rFonts w:ascii="Arial" w:eastAsia="Arial Unicode MS" w:hAnsi="Arial" w:cs="Arial"/>
                <w:b/>
                <w:sz w:val="24"/>
                <w:szCs w:val="24"/>
                <w:u w:color="000000"/>
                <w:bdr w:val="nil"/>
                <w:lang w:val="en-US" w:eastAsia="en-GB"/>
              </w:rPr>
            </w:pPr>
            <w:r w:rsidRPr="007F7387">
              <w:rPr>
                <w:rFonts w:ascii="Arial" w:eastAsia="Arial Unicode MS" w:hAnsi="Arial" w:cs="Arial"/>
                <w:b/>
                <w:sz w:val="24"/>
                <w:szCs w:val="24"/>
                <w:u w:color="000000"/>
                <w:bdr w:val="nil"/>
                <w:lang w:val="en-US" w:eastAsia="en-GB"/>
              </w:rPr>
              <w:t>208/23</w:t>
            </w:r>
          </w:p>
        </w:tc>
        <w:tc>
          <w:tcPr>
            <w:tcW w:w="7654" w:type="dxa"/>
            <w:shd w:val="clear" w:color="auto" w:fill="auto"/>
            <w:tcMar>
              <w:top w:w="80" w:type="dxa"/>
              <w:left w:w="80" w:type="dxa"/>
              <w:bottom w:w="80" w:type="dxa"/>
              <w:right w:w="80" w:type="dxa"/>
            </w:tcMar>
          </w:tcPr>
          <w:p w14:paraId="7665BFA3" w14:textId="0DD8ACC7" w:rsidR="0093071C" w:rsidRPr="007F7387" w:rsidRDefault="00FE6CF7" w:rsidP="00E920E3">
            <w:pPr>
              <w:spacing w:before="120" w:after="120" w:line="240" w:lineRule="auto"/>
              <w:rPr>
                <w:rFonts w:ascii="Arial" w:eastAsia="Arial Unicode MS" w:hAnsi="Arial" w:cs="Arial"/>
                <w:b/>
                <w:sz w:val="24"/>
                <w:szCs w:val="24"/>
                <w:u w:color="000000"/>
                <w:bdr w:val="nil"/>
                <w:lang w:val="en-US" w:eastAsia="en-GB"/>
              </w:rPr>
            </w:pPr>
            <w:r w:rsidRPr="007F7387">
              <w:rPr>
                <w:rFonts w:ascii="Arial" w:eastAsia="Arial Unicode MS" w:hAnsi="Arial" w:cs="Arial"/>
                <w:b/>
                <w:sz w:val="24"/>
                <w:szCs w:val="24"/>
                <w:u w:color="000000"/>
                <w:bdr w:val="nil"/>
                <w:lang w:val="en-US" w:eastAsia="en-GB"/>
              </w:rPr>
              <w:t xml:space="preserve">CLINICAL AUDIT </w:t>
            </w:r>
            <w:r w:rsidR="0031063B" w:rsidRPr="007F7387">
              <w:rPr>
                <w:rFonts w:ascii="Arial" w:eastAsia="Arial Unicode MS" w:hAnsi="Arial" w:cs="Arial"/>
                <w:b/>
                <w:sz w:val="24"/>
                <w:szCs w:val="24"/>
                <w:u w:color="000000"/>
                <w:bdr w:val="nil"/>
                <w:lang w:val="en-US" w:eastAsia="en-GB"/>
              </w:rPr>
              <w:t xml:space="preserve">AND EFFECTIVENESS </w:t>
            </w:r>
            <w:r w:rsidRPr="007F7387">
              <w:rPr>
                <w:rFonts w:ascii="Arial" w:eastAsia="Arial Unicode MS" w:hAnsi="Arial" w:cs="Arial"/>
                <w:b/>
                <w:sz w:val="24"/>
                <w:szCs w:val="24"/>
                <w:u w:color="000000"/>
                <w:bdr w:val="nil"/>
                <w:lang w:val="en-US" w:eastAsia="en-GB"/>
              </w:rPr>
              <w:t xml:space="preserve">ANNUAL REPORT </w:t>
            </w:r>
          </w:p>
        </w:tc>
        <w:tc>
          <w:tcPr>
            <w:tcW w:w="1134" w:type="dxa"/>
            <w:shd w:val="clear" w:color="auto" w:fill="auto"/>
            <w:tcMar>
              <w:top w:w="80" w:type="dxa"/>
              <w:left w:w="80" w:type="dxa"/>
              <w:bottom w:w="80" w:type="dxa"/>
              <w:right w:w="80" w:type="dxa"/>
            </w:tcMar>
          </w:tcPr>
          <w:p w14:paraId="3875C6AD" w14:textId="77777777" w:rsidR="0093071C" w:rsidRPr="007F7387" w:rsidRDefault="0093071C" w:rsidP="001A228B">
            <w:pPr>
              <w:spacing w:before="120" w:after="120" w:line="240" w:lineRule="auto"/>
              <w:rPr>
                <w:rFonts w:ascii="Arial" w:eastAsia="Arial Unicode MS" w:hAnsi="Arial" w:cs="Arial"/>
                <w:color w:val="FF0000"/>
                <w:sz w:val="24"/>
                <w:szCs w:val="24"/>
                <w:bdr w:val="nil"/>
                <w:lang w:val="en-US"/>
              </w:rPr>
            </w:pPr>
          </w:p>
        </w:tc>
      </w:tr>
      <w:tr w:rsidR="00715F98" w:rsidRPr="00442E5C" w14:paraId="691839DD" w14:textId="77777777" w:rsidTr="005E3DA7">
        <w:trPr>
          <w:trHeight w:val="210"/>
        </w:trPr>
        <w:tc>
          <w:tcPr>
            <w:tcW w:w="1498" w:type="dxa"/>
            <w:shd w:val="clear" w:color="auto" w:fill="auto"/>
            <w:tcMar>
              <w:top w:w="80" w:type="dxa"/>
              <w:left w:w="80" w:type="dxa"/>
              <w:bottom w:w="80" w:type="dxa"/>
              <w:right w:w="80" w:type="dxa"/>
            </w:tcMar>
          </w:tcPr>
          <w:p w14:paraId="47E9E8EB" w14:textId="77777777" w:rsidR="00715F98" w:rsidRPr="007F7387" w:rsidRDefault="00715F98" w:rsidP="00715F98">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3B1C215E" w14:textId="78D81FF0" w:rsidR="00715F98" w:rsidRPr="007F7387" w:rsidRDefault="00715F98" w:rsidP="00715F98">
            <w:p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The Clinical Audit Annual Report 2022-23</w:t>
            </w:r>
          </w:p>
          <w:p w14:paraId="2641398C" w14:textId="768A84F8" w:rsidR="00715F98" w:rsidRPr="007F7387" w:rsidRDefault="00715F98" w:rsidP="00715F98">
            <w:p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Raj Krishnan highlighted the following points; </w:t>
            </w:r>
          </w:p>
          <w:p w14:paraId="5F087D15" w14:textId="17815FFF" w:rsidR="0031063B" w:rsidRPr="007F7387" w:rsidRDefault="0031063B" w:rsidP="007F7387">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On the production of the Annual Report in June 2023, the completion rate for plans stood at 50%;</w:t>
            </w:r>
          </w:p>
          <w:p w14:paraId="650D876E" w14:textId="12DB5806" w:rsidR="0031063B" w:rsidRPr="007F7387" w:rsidRDefault="0031063B" w:rsidP="007F7387">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From the start of the 2022-23 audit year, mechanisms have been put in place within the service groups and Clinical Outcomes and Effectiveness Group (COEG)  for the appropriate population and monitoring of </w:t>
            </w:r>
            <w:proofErr w:type="spellStart"/>
            <w:r w:rsidRPr="007F7387">
              <w:rPr>
                <w:rFonts w:ascii="Arial" w:eastAsia="Arial Unicode MS" w:hAnsi="Arial" w:cs="Arial"/>
                <w:sz w:val="24"/>
                <w:szCs w:val="24"/>
                <w:u w:color="000000"/>
                <w:bdr w:val="nil"/>
                <w:lang w:val="en-US" w:eastAsia="en-GB"/>
              </w:rPr>
              <w:t>programmes</w:t>
            </w:r>
            <w:proofErr w:type="spellEnd"/>
            <w:r w:rsidRPr="007F7387">
              <w:rPr>
                <w:rFonts w:ascii="Arial" w:eastAsia="Arial Unicode MS" w:hAnsi="Arial" w:cs="Arial"/>
                <w:sz w:val="24"/>
                <w:szCs w:val="24"/>
                <w:u w:color="000000"/>
                <w:bdr w:val="nil"/>
                <w:lang w:val="en-US" w:eastAsia="en-GB"/>
              </w:rPr>
              <w:t xml:space="preserve"> that meet the needs of the service; </w:t>
            </w:r>
          </w:p>
          <w:p w14:paraId="31ECB872" w14:textId="7138A7FD" w:rsidR="00715F98" w:rsidRPr="007F7387" w:rsidRDefault="00715F98" w:rsidP="00715F98">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Service Groups are required to populate future audit plans via the A</w:t>
            </w:r>
            <w:r w:rsidR="0031063B" w:rsidRPr="007F7387">
              <w:rPr>
                <w:rFonts w:ascii="Arial" w:eastAsia="Arial Unicode MS" w:hAnsi="Arial" w:cs="Arial"/>
                <w:sz w:val="24"/>
                <w:szCs w:val="24"/>
                <w:u w:color="000000"/>
                <w:bdr w:val="nil"/>
                <w:lang w:val="en-US" w:eastAsia="en-GB"/>
              </w:rPr>
              <w:t xml:space="preserve">udit </w:t>
            </w:r>
            <w:r w:rsidRPr="007F7387">
              <w:rPr>
                <w:rFonts w:ascii="Arial" w:eastAsia="Arial Unicode MS" w:hAnsi="Arial" w:cs="Arial"/>
                <w:sz w:val="24"/>
                <w:szCs w:val="24"/>
                <w:u w:color="000000"/>
                <w:bdr w:val="nil"/>
                <w:lang w:val="en-US" w:eastAsia="en-GB"/>
              </w:rPr>
              <w:t>M</w:t>
            </w:r>
            <w:r w:rsidR="0031063B" w:rsidRPr="007F7387">
              <w:rPr>
                <w:rFonts w:ascii="Arial" w:eastAsia="Arial Unicode MS" w:hAnsi="Arial" w:cs="Arial"/>
                <w:sz w:val="24"/>
                <w:szCs w:val="24"/>
                <w:u w:color="000000"/>
                <w:bdr w:val="nil"/>
                <w:lang w:val="en-US" w:eastAsia="en-GB"/>
              </w:rPr>
              <w:t xml:space="preserve">anagement and </w:t>
            </w:r>
            <w:r w:rsidRPr="007F7387">
              <w:rPr>
                <w:rFonts w:ascii="Arial" w:eastAsia="Arial Unicode MS" w:hAnsi="Arial" w:cs="Arial"/>
                <w:sz w:val="24"/>
                <w:szCs w:val="24"/>
                <w:u w:color="000000"/>
                <w:bdr w:val="nil"/>
                <w:lang w:val="en-US" w:eastAsia="en-GB"/>
              </w:rPr>
              <w:t>T</w:t>
            </w:r>
            <w:r w:rsidR="0031063B" w:rsidRPr="007F7387">
              <w:rPr>
                <w:rFonts w:ascii="Arial" w:eastAsia="Arial Unicode MS" w:hAnsi="Arial" w:cs="Arial"/>
                <w:sz w:val="24"/>
                <w:szCs w:val="24"/>
                <w:u w:color="000000"/>
                <w:bdr w:val="nil"/>
                <w:lang w:val="en-US" w:eastAsia="en-GB"/>
              </w:rPr>
              <w:t>racking</w:t>
            </w:r>
            <w:r w:rsidRPr="007F7387">
              <w:rPr>
                <w:rFonts w:ascii="Arial" w:eastAsia="Arial Unicode MS" w:hAnsi="Arial" w:cs="Arial"/>
                <w:sz w:val="24"/>
                <w:szCs w:val="24"/>
                <w:u w:color="000000"/>
                <w:bdr w:val="nil"/>
                <w:lang w:val="en-US" w:eastAsia="en-GB"/>
              </w:rPr>
              <w:t xml:space="preserve"> sy</w:t>
            </w:r>
            <w:r w:rsidR="0031063B" w:rsidRPr="007F7387">
              <w:rPr>
                <w:rFonts w:ascii="Arial" w:eastAsia="Arial Unicode MS" w:hAnsi="Arial" w:cs="Arial"/>
                <w:sz w:val="24"/>
                <w:szCs w:val="24"/>
                <w:u w:color="000000"/>
                <w:bdr w:val="nil"/>
                <w:lang w:val="en-US" w:eastAsia="en-GB"/>
              </w:rPr>
              <w:t xml:space="preserve">stem and there had been some reluctance initially due to issues with the system; </w:t>
            </w:r>
          </w:p>
          <w:p w14:paraId="616CA9E1" w14:textId="77777777" w:rsidR="00715F98" w:rsidRPr="007F7387" w:rsidRDefault="00715F98" w:rsidP="00715F98">
            <w:p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In discussion of the report, the following points were raised. </w:t>
            </w:r>
          </w:p>
          <w:p w14:paraId="7399674B" w14:textId="20BE0CFC" w:rsidR="00715F98" w:rsidRPr="007F7387" w:rsidRDefault="00715F98" w:rsidP="00715F98">
            <w:p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Steve Spill queried who made the decision on which audits the service groups undertake. Raj Krishnan informed that the clinical audit team are pro-actively involved and encourage service groups to undertake audits that are attached to risk, if they do not then they are not fit for purpose.  Osian Lloyd added that a recent internal audit review across wales, showed that all health boards struggle with delivery of their clinical audit plans. He added that that health boards needed to ensure that clinical audits were risk focused and linked to risk registers. </w:t>
            </w:r>
          </w:p>
        </w:tc>
        <w:tc>
          <w:tcPr>
            <w:tcW w:w="1134" w:type="dxa"/>
            <w:shd w:val="clear" w:color="auto" w:fill="auto"/>
            <w:tcMar>
              <w:top w:w="80" w:type="dxa"/>
              <w:left w:w="80" w:type="dxa"/>
              <w:bottom w:w="80" w:type="dxa"/>
              <w:right w:w="80" w:type="dxa"/>
            </w:tcMar>
          </w:tcPr>
          <w:p w14:paraId="5F1CA5F9" w14:textId="77777777" w:rsidR="00715F98" w:rsidRPr="007F7387" w:rsidRDefault="00715F98" w:rsidP="00715F98">
            <w:pPr>
              <w:spacing w:before="120" w:after="120" w:line="240" w:lineRule="auto"/>
              <w:rPr>
                <w:rFonts w:ascii="Arial" w:eastAsia="Arial Unicode MS" w:hAnsi="Arial" w:cs="Arial"/>
                <w:color w:val="FF0000"/>
                <w:sz w:val="24"/>
                <w:szCs w:val="24"/>
                <w:bdr w:val="nil"/>
                <w:lang w:val="en-US"/>
              </w:rPr>
            </w:pPr>
          </w:p>
        </w:tc>
      </w:tr>
      <w:tr w:rsidR="00715F98" w:rsidRPr="00442E5C" w14:paraId="20BEF9C4" w14:textId="77777777" w:rsidTr="005E3DA7">
        <w:trPr>
          <w:trHeight w:val="210"/>
        </w:trPr>
        <w:tc>
          <w:tcPr>
            <w:tcW w:w="1498" w:type="dxa"/>
            <w:shd w:val="clear" w:color="auto" w:fill="auto"/>
            <w:tcMar>
              <w:top w:w="80" w:type="dxa"/>
              <w:left w:w="80" w:type="dxa"/>
              <w:bottom w:w="80" w:type="dxa"/>
              <w:right w:w="80" w:type="dxa"/>
            </w:tcMar>
          </w:tcPr>
          <w:p w14:paraId="4E1A9822" w14:textId="666604D8" w:rsidR="00715F98" w:rsidRPr="007F7387" w:rsidRDefault="007F7387" w:rsidP="00715F98">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6D4B41F1" w14:textId="07EC7698" w:rsidR="00715F98" w:rsidRPr="007F7387" w:rsidRDefault="00715F98" w:rsidP="00715F98">
            <w:p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The Clinical Audit Annual Report was </w:t>
            </w:r>
            <w:r w:rsidRPr="007F7387">
              <w:rPr>
                <w:rFonts w:ascii="Arial" w:eastAsia="Arial Unicode MS" w:hAnsi="Arial" w:cs="Arial"/>
                <w:b/>
                <w:sz w:val="24"/>
                <w:szCs w:val="24"/>
                <w:u w:color="000000"/>
                <w:bdr w:val="nil"/>
                <w:lang w:val="en-US" w:eastAsia="en-GB"/>
              </w:rPr>
              <w:t>noted.</w:t>
            </w:r>
            <w:r w:rsidRPr="007F7387">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7B2DA279" w14:textId="77777777" w:rsidR="00715F98" w:rsidRPr="007F7387" w:rsidRDefault="00715F98" w:rsidP="00715F98">
            <w:pPr>
              <w:spacing w:before="120" w:after="120" w:line="240" w:lineRule="auto"/>
              <w:rPr>
                <w:rFonts w:ascii="Arial" w:eastAsia="Arial Unicode MS" w:hAnsi="Arial" w:cs="Arial"/>
                <w:color w:val="FF0000"/>
                <w:sz w:val="24"/>
                <w:szCs w:val="24"/>
                <w:bdr w:val="nil"/>
                <w:lang w:val="en-US"/>
              </w:rPr>
            </w:pPr>
          </w:p>
        </w:tc>
      </w:tr>
      <w:tr w:rsidR="00715F98" w:rsidRPr="00442E5C" w14:paraId="548F342E" w14:textId="77777777" w:rsidTr="005E3DA7">
        <w:trPr>
          <w:trHeight w:val="210"/>
        </w:trPr>
        <w:tc>
          <w:tcPr>
            <w:tcW w:w="1498" w:type="dxa"/>
            <w:shd w:val="clear" w:color="auto" w:fill="auto"/>
            <w:tcMar>
              <w:top w:w="80" w:type="dxa"/>
              <w:left w:w="80" w:type="dxa"/>
              <w:bottom w:w="80" w:type="dxa"/>
              <w:right w:w="80" w:type="dxa"/>
            </w:tcMar>
          </w:tcPr>
          <w:p w14:paraId="166BCC53" w14:textId="4BB0152E" w:rsidR="00715F98" w:rsidRPr="007F7387" w:rsidRDefault="009F44D6" w:rsidP="00715F98">
            <w:pPr>
              <w:spacing w:before="120" w:after="120" w:line="240" w:lineRule="auto"/>
              <w:rPr>
                <w:rFonts w:ascii="Arial" w:eastAsia="Arial Unicode MS" w:hAnsi="Arial" w:cs="Arial"/>
                <w:b/>
                <w:sz w:val="24"/>
                <w:szCs w:val="24"/>
                <w:u w:color="000000"/>
                <w:bdr w:val="nil"/>
                <w:lang w:val="en-US" w:eastAsia="en-GB"/>
              </w:rPr>
            </w:pPr>
            <w:r w:rsidRPr="007F7387">
              <w:rPr>
                <w:rFonts w:ascii="Arial" w:eastAsia="Arial Unicode MS" w:hAnsi="Arial" w:cs="Arial"/>
                <w:b/>
                <w:sz w:val="24"/>
                <w:szCs w:val="24"/>
                <w:u w:color="000000"/>
                <w:bdr w:val="nil"/>
                <w:lang w:val="en-US" w:eastAsia="en-GB"/>
              </w:rPr>
              <w:t>209/23</w:t>
            </w:r>
          </w:p>
        </w:tc>
        <w:tc>
          <w:tcPr>
            <w:tcW w:w="7654" w:type="dxa"/>
            <w:shd w:val="clear" w:color="auto" w:fill="auto"/>
            <w:tcMar>
              <w:top w:w="80" w:type="dxa"/>
              <w:left w:w="80" w:type="dxa"/>
              <w:bottom w:w="80" w:type="dxa"/>
              <w:right w:w="80" w:type="dxa"/>
            </w:tcMar>
          </w:tcPr>
          <w:p w14:paraId="408A4E17" w14:textId="468EB788" w:rsidR="00715F98" w:rsidRPr="007F7387" w:rsidRDefault="00715F98" w:rsidP="00715F98">
            <w:pPr>
              <w:spacing w:before="120" w:after="120" w:line="240" w:lineRule="auto"/>
              <w:jc w:val="both"/>
              <w:rPr>
                <w:rFonts w:ascii="Arial" w:eastAsia="Arial Unicode MS" w:hAnsi="Arial" w:cs="Arial"/>
                <w:b/>
                <w:bCs/>
                <w:sz w:val="24"/>
                <w:szCs w:val="24"/>
                <w:u w:color="000000"/>
                <w:bdr w:val="nil"/>
                <w:lang w:val="en-US" w:eastAsia="en-GB"/>
              </w:rPr>
            </w:pPr>
            <w:r w:rsidRPr="007F7387">
              <w:rPr>
                <w:rFonts w:ascii="Arial" w:eastAsia="Arial Unicode MS" w:hAnsi="Arial" w:cs="Arial"/>
                <w:b/>
                <w:bCs/>
                <w:sz w:val="24"/>
                <w:szCs w:val="24"/>
                <w:u w:color="000000"/>
                <w:bdr w:val="nil"/>
                <w:lang w:val="en-US" w:eastAsia="en-GB"/>
              </w:rPr>
              <w:t>RESPONSE TO CLINICAL OUTCOMES AND EFFECTIVENESS</w:t>
            </w:r>
            <w:r w:rsidR="009320FC" w:rsidRPr="007F7387">
              <w:rPr>
                <w:rFonts w:ascii="Arial" w:eastAsia="Arial Unicode MS" w:hAnsi="Arial" w:cs="Arial"/>
                <w:b/>
                <w:bCs/>
                <w:sz w:val="24"/>
                <w:szCs w:val="24"/>
                <w:u w:color="000000"/>
                <w:bdr w:val="nil"/>
                <w:lang w:val="en-US" w:eastAsia="en-GB"/>
              </w:rPr>
              <w:t xml:space="preserve"> INTERNAL</w:t>
            </w:r>
            <w:r w:rsidRPr="007F7387">
              <w:rPr>
                <w:rFonts w:ascii="Arial" w:eastAsia="Arial Unicode MS" w:hAnsi="Arial" w:cs="Arial"/>
                <w:b/>
                <w:bCs/>
                <w:sz w:val="24"/>
                <w:szCs w:val="24"/>
                <w:u w:color="000000"/>
                <w:bdr w:val="nil"/>
                <w:lang w:val="en-US" w:eastAsia="en-GB"/>
              </w:rPr>
              <w:t xml:space="preserve"> AUDIT </w:t>
            </w:r>
          </w:p>
        </w:tc>
        <w:tc>
          <w:tcPr>
            <w:tcW w:w="1134" w:type="dxa"/>
            <w:shd w:val="clear" w:color="auto" w:fill="auto"/>
            <w:tcMar>
              <w:top w:w="80" w:type="dxa"/>
              <w:left w:w="80" w:type="dxa"/>
              <w:bottom w:w="80" w:type="dxa"/>
              <w:right w:w="80" w:type="dxa"/>
            </w:tcMar>
          </w:tcPr>
          <w:p w14:paraId="14E29C34" w14:textId="77777777" w:rsidR="00715F98" w:rsidRPr="007F7387" w:rsidRDefault="00715F98" w:rsidP="00715F98">
            <w:pPr>
              <w:spacing w:before="120" w:after="120" w:line="240" w:lineRule="auto"/>
              <w:rPr>
                <w:rFonts w:ascii="Arial" w:eastAsia="Arial Unicode MS" w:hAnsi="Arial" w:cs="Arial"/>
                <w:color w:val="FF0000"/>
                <w:sz w:val="24"/>
                <w:szCs w:val="24"/>
                <w:bdr w:val="nil"/>
                <w:lang w:val="en-US"/>
              </w:rPr>
            </w:pPr>
          </w:p>
        </w:tc>
      </w:tr>
      <w:tr w:rsidR="009320FC" w:rsidRPr="00442E5C" w14:paraId="0F7B6DDB" w14:textId="77777777" w:rsidTr="005E3DA7">
        <w:trPr>
          <w:trHeight w:val="210"/>
        </w:trPr>
        <w:tc>
          <w:tcPr>
            <w:tcW w:w="1498" w:type="dxa"/>
            <w:shd w:val="clear" w:color="auto" w:fill="auto"/>
            <w:tcMar>
              <w:top w:w="80" w:type="dxa"/>
              <w:left w:w="80" w:type="dxa"/>
              <w:bottom w:w="80" w:type="dxa"/>
              <w:right w:w="80" w:type="dxa"/>
            </w:tcMar>
          </w:tcPr>
          <w:p w14:paraId="79F9DDAA" w14:textId="77777777" w:rsidR="009320FC" w:rsidRPr="007F7387" w:rsidRDefault="009320FC" w:rsidP="009320FC">
            <w:pPr>
              <w:spacing w:before="120" w:after="120" w:line="240" w:lineRule="auto"/>
              <w:rPr>
                <w:rFonts w:ascii="Arial" w:eastAsia="Arial Unicode MS" w:hAnsi="Arial" w:cs="Arial"/>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4CD3E292" w14:textId="7630B44C" w:rsidR="009320FC" w:rsidRPr="007F7387" w:rsidRDefault="009320FC" w:rsidP="009320FC">
            <w:p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A report outlining the progress made with actions from </w:t>
            </w:r>
            <w:r w:rsidR="00F538A1" w:rsidRPr="007F7387">
              <w:rPr>
                <w:rFonts w:ascii="Arial" w:eastAsia="Arial Unicode MS" w:hAnsi="Arial" w:cs="Arial"/>
                <w:sz w:val="24"/>
                <w:szCs w:val="24"/>
                <w:u w:color="000000"/>
                <w:bdr w:val="nil"/>
                <w:lang w:val="en-US" w:eastAsia="en-GB"/>
              </w:rPr>
              <w:t xml:space="preserve">the </w:t>
            </w:r>
            <w:r w:rsidRPr="007F7387">
              <w:rPr>
                <w:rFonts w:ascii="Arial" w:eastAsia="Arial Unicode MS" w:hAnsi="Arial" w:cs="Arial"/>
                <w:sz w:val="24"/>
                <w:szCs w:val="24"/>
                <w:u w:color="000000"/>
                <w:bdr w:val="nil"/>
                <w:lang w:val="en-US" w:eastAsia="en-GB"/>
              </w:rPr>
              <w:t xml:space="preserve">Clinical Outcomes and Effectiveness Audit was </w:t>
            </w:r>
            <w:r w:rsidRPr="007F7387">
              <w:rPr>
                <w:rFonts w:ascii="Arial" w:eastAsia="Arial Unicode MS" w:hAnsi="Arial" w:cs="Arial"/>
                <w:b/>
                <w:bCs/>
                <w:sz w:val="24"/>
                <w:szCs w:val="24"/>
                <w:u w:color="000000"/>
                <w:bdr w:val="nil"/>
                <w:lang w:val="en-US" w:eastAsia="en-GB"/>
              </w:rPr>
              <w:t>received.</w:t>
            </w:r>
            <w:r w:rsidRPr="007F7387">
              <w:rPr>
                <w:rFonts w:ascii="Arial" w:eastAsia="Arial Unicode MS" w:hAnsi="Arial" w:cs="Arial"/>
                <w:sz w:val="24"/>
                <w:szCs w:val="24"/>
                <w:u w:color="000000"/>
                <w:bdr w:val="nil"/>
                <w:lang w:val="en-US" w:eastAsia="en-GB"/>
              </w:rPr>
              <w:t xml:space="preserve"> </w:t>
            </w:r>
          </w:p>
          <w:p w14:paraId="2807DDA2" w14:textId="5EE4A1A0" w:rsidR="009320FC" w:rsidRPr="007F7387" w:rsidRDefault="00F538A1" w:rsidP="00F538A1">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Management welcomed the recommendations to focus efforts on improvements and a number of early actions were taken on receipt of the draft report, issued in May.  The final report was issued 30th June.</w:t>
            </w:r>
          </w:p>
          <w:p w14:paraId="041963B3" w14:textId="77777777" w:rsidR="00F538A1" w:rsidRPr="007F7387" w:rsidRDefault="00F538A1" w:rsidP="00F538A1">
            <w:pPr>
              <w:pStyle w:val="ListParagraph"/>
              <w:spacing w:before="120" w:after="120" w:line="240" w:lineRule="auto"/>
              <w:jc w:val="both"/>
              <w:rPr>
                <w:rFonts w:ascii="Arial" w:eastAsia="Arial Unicode MS" w:hAnsi="Arial" w:cs="Arial"/>
                <w:sz w:val="24"/>
                <w:szCs w:val="24"/>
                <w:u w:color="000000"/>
                <w:bdr w:val="nil"/>
                <w:lang w:val="en-US" w:eastAsia="en-GB"/>
              </w:rPr>
            </w:pPr>
          </w:p>
          <w:p w14:paraId="26EAF081" w14:textId="51365759" w:rsidR="00F538A1" w:rsidRPr="007F7387" w:rsidRDefault="00F538A1" w:rsidP="00F538A1">
            <w:pPr>
              <w:pStyle w:val="ListParagraph"/>
              <w:numPr>
                <w:ilvl w:val="0"/>
                <w:numId w:val="13"/>
              </w:num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The</w:t>
            </w:r>
            <w:r w:rsidR="008B49E3" w:rsidRPr="007F7387">
              <w:rPr>
                <w:rFonts w:ascii="Arial" w:eastAsia="Arial Unicode MS" w:hAnsi="Arial" w:cs="Arial"/>
                <w:sz w:val="24"/>
                <w:szCs w:val="24"/>
                <w:u w:color="000000"/>
                <w:bdr w:val="nil"/>
                <w:lang w:val="en-US" w:eastAsia="en-GB"/>
              </w:rPr>
              <w:t xml:space="preserve">re were two partially complete </w:t>
            </w:r>
            <w:r w:rsidRPr="007F7387">
              <w:rPr>
                <w:rFonts w:ascii="Arial" w:eastAsia="Arial Unicode MS" w:hAnsi="Arial" w:cs="Arial"/>
                <w:sz w:val="24"/>
                <w:szCs w:val="24"/>
                <w:u w:color="000000"/>
                <w:bdr w:val="nil"/>
                <w:lang w:val="en-US" w:eastAsia="en-GB"/>
              </w:rPr>
              <w:t xml:space="preserve">actions; </w:t>
            </w:r>
          </w:p>
          <w:p w14:paraId="2166583C" w14:textId="017AE4EC" w:rsidR="00F538A1" w:rsidRPr="007F7387" w:rsidRDefault="00F538A1" w:rsidP="00F538A1">
            <w:pPr>
              <w:pStyle w:val="ListParagraph"/>
              <w:numPr>
                <w:ilvl w:val="0"/>
                <w:numId w:val="28"/>
              </w:num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The completion of all data fields for all planned topics. A new action point had been I introduced following service group reconfiguration; </w:t>
            </w:r>
          </w:p>
          <w:p w14:paraId="741A7030" w14:textId="77777777" w:rsidR="00F538A1" w:rsidRPr="007F7387" w:rsidRDefault="00F538A1" w:rsidP="00F538A1">
            <w:pPr>
              <w:pStyle w:val="ListParagraph"/>
              <w:spacing w:before="120" w:after="120" w:line="240" w:lineRule="auto"/>
              <w:ind w:left="1080"/>
              <w:jc w:val="both"/>
              <w:rPr>
                <w:rFonts w:ascii="Arial" w:eastAsia="Arial Unicode MS" w:hAnsi="Arial" w:cs="Arial"/>
                <w:sz w:val="24"/>
                <w:szCs w:val="24"/>
                <w:u w:color="000000"/>
                <w:bdr w:val="nil"/>
                <w:lang w:val="en-US" w:eastAsia="en-GB"/>
              </w:rPr>
            </w:pPr>
          </w:p>
          <w:p w14:paraId="01B9BCC8" w14:textId="2D152611" w:rsidR="00F538A1" w:rsidRPr="007F7387" w:rsidRDefault="00F538A1" w:rsidP="00F538A1">
            <w:pPr>
              <w:pStyle w:val="ListParagraph"/>
              <w:numPr>
                <w:ilvl w:val="0"/>
                <w:numId w:val="28"/>
              </w:numPr>
              <w:spacing w:before="120" w:after="12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The reinstatement of assurance pro-</w:t>
            </w:r>
            <w:proofErr w:type="spellStart"/>
            <w:r w:rsidRPr="007F7387">
              <w:rPr>
                <w:rFonts w:ascii="Arial" w:eastAsia="Arial Unicode MS" w:hAnsi="Arial" w:cs="Arial"/>
                <w:sz w:val="24"/>
                <w:szCs w:val="24"/>
                <w:u w:color="000000"/>
                <w:bdr w:val="nil"/>
                <w:lang w:val="en-US" w:eastAsia="en-GB"/>
              </w:rPr>
              <w:t>formas</w:t>
            </w:r>
            <w:proofErr w:type="spellEnd"/>
            <w:r w:rsidRPr="007F7387">
              <w:rPr>
                <w:rFonts w:ascii="Arial" w:eastAsia="Arial Unicode MS" w:hAnsi="Arial" w:cs="Arial"/>
                <w:sz w:val="24"/>
                <w:szCs w:val="24"/>
                <w:u w:color="000000"/>
                <w:bdr w:val="nil"/>
                <w:lang w:val="en-US" w:eastAsia="en-GB"/>
              </w:rPr>
              <w:t xml:space="preserve"> for level 1 topics. A pilot was underway and re-launch due on 1</w:t>
            </w:r>
            <w:r w:rsidRPr="007F7387">
              <w:rPr>
                <w:rFonts w:ascii="Arial" w:eastAsia="Arial Unicode MS" w:hAnsi="Arial" w:cs="Arial"/>
                <w:sz w:val="24"/>
                <w:szCs w:val="24"/>
                <w:u w:color="000000"/>
                <w:bdr w:val="nil"/>
                <w:vertAlign w:val="superscript"/>
                <w:lang w:val="en-US" w:eastAsia="en-GB"/>
              </w:rPr>
              <w:t>st</w:t>
            </w:r>
            <w:r w:rsidRPr="007F7387">
              <w:rPr>
                <w:rFonts w:ascii="Arial" w:eastAsia="Arial Unicode MS" w:hAnsi="Arial" w:cs="Arial"/>
                <w:sz w:val="24"/>
                <w:szCs w:val="24"/>
                <w:u w:color="000000"/>
                <w:bdr w:val="nil"/>
                <w:lang w:val="en-US" w:eastAsia="en-GB"/>
              </w:rPr>
              <w:t xml:space="preserve"> October 2023; </w:t>
            </w:r>
          </w:p>
        </w:tc>
        <w:tc>
          <w:tcPr>
            <w:tcW w:w="1134" w:type="dxa"/>
            <w:shd w:val="clear" w:color="auto" w:fill="auto"/>
            <w:tcMar>
              <w:top w:w="80" w:type="dxa"/>
              <w:left w:w="80" w:type="dxa"/>
              <w:bottom w:w="80" w:type="dxa"/>
              <w:right w:w="80" w:type="dxa"/>
            </w:tcMar>
          </w:tcPr>
          <w:p w14:paraId="4D8C03D2" w14:textId="77777777" w:rsidR="009320FC" w:rsidRPr="007F7387"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1DC142F1" w14:textId="77777777" w:rsidTr="005E3DA7">
        <w:trPr>
          <w:trHeight w:val="210"/>
        </w:trPr>
        <w:tc>
          <w:tcPr>
            <w:tcW w:w="1498" w:type="dxa"/>
            <w:shd w:val="clear" w:color="auto" w:fill="auto"/>
            <w:tcMar>
              <w:top w:w="80" w:type="dxa"/>
              <w:left w:w="80" w:type="dxa"/>
              <w:bottom w:w="80" w:type="dxa"/>
              <w:right w:w="80" w:type="dxa"/>
            </w:tcMar>
          </w:tcPr>
          <w:p w14:paraId="5A38425F" w14:textId="02839FBB" w:rsidR="009320FC" w:rsidRPr="00442E5C" w:rsidRDefault="009320FC" w:rsidP="009320FC">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3B5709E8" w14:textId="16A02701" w:rsidR="009320FC" w:rsidRPr="00C77967" w:rsidRDefault="008B49E3" w:rsidP="009320FC">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report was </w:t>
            </w:r>
            <w:r w:rsidRPr="008B49E3">
              <w:rPr>
                <w:rFonts w:ascii="Arial" w:eastAsia="Arial Unicode MS" w:hAnsi="Arial" w:cs="Arial"/>
                <w:b/>
                <w:sz w:val="24"/>
                <w:szCs w:val="24"/>
                <w:u w:color="000000"/>
                <w:bdr w:val="nil"/>
                <w:lang w:val="en-US" w:eastAsia="en-GB"/>
              </w:rPr>
              <w:t>noted.</w:t>
            </w:r>
            <w:r>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1523E97E"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7B7F5887" w14:textId="77777777" w:rsidTr="005E3DA7">
        <w:trPr>
          <w:trHeight w:val="210"/>
        </w:trPr>
        <w:tc>
          <w:tcPr>
            <w:tcW w:w="1498" w:type="dxa"/>
            <w:shd w:val="clear" w:color="auto" w:fill="auto"/>
            <w:tcMar>
              <w:top w:w="80" w:type="dxa"/>
              <w:left w:w="80" w:type="dxa"/>
              <w:bottom w:w="80" w:type="dxa"/>
              <w:right w:w="80" w:type="dxa"/>
            </w:tcMar>
          </w:tcPr>
          <w:p w14:paraId="3771E685" w14:textId="2DF102FE" w:rsidR="009320FC" w:rsidRPr="007F7387" w:rsidRDefault="009F44D6" w:rsidP="009320FC">
            <w:pPr>
              <w:spacing w:before="120" w:after="120" w:line="240" w:lineRule="auto"/>
              <w:rPr>
                <w:rFonts w:ascii="Arial" w:eastAsia="Arial Unicode MS" w:hAnsi="Arial" w:cs="Arial"/>
                <w:b/>
                <w:sz w:val="24"/>
                <w:szCs w:val="24"/>
                <w:u w:color="000000"/>
                <w:bdr w:val="nil"/>
                <w:lang w:val="en-US" w:eastAsia="en-GB"/>
              </w:rPr>
            </w:pPr>
            <w:r w:rsidRPr="007F7387">
              <w:rPr>
                <w:rFonts w:ascii="Arial" w:eastAsia="Arial Unicode MS" w:hAnsi="Arial" w:cs="Arial"/>
                <w:b/>
                <w:sz w:val="24"/>
                <w:szCs w:val="24"/>
                <w:u w:color="000000"/>
                <w:bdr w:val="nil"/>
                <w:lang w:val="en-US" w:eastAsia="en-GB"/>
              </w:rPr>
              <w:t>210/23</w:t>
            </w:r>
          </w:p>
        </w:tc>
        <w:tc>
          <w:tcPr>
            <w:tcW w:w="7654" w:type="dxa"/>
            <w:shd w:val="clear" w:color="auto" w:fill="auto"/>
            <w:tcMar>
              <w:top w:w="80" w:type="dxa"/>
              <w:left w:w="80" w:type="dxa"/>
              <w:bottom w:w="80" w:type="dxa"/>
              <w:right w:w="80" w:type="dxa"/>
            </w:tcMar>
          </w:tcPr>
          <w:p w14:paraId="27A5575B" w14:textId="6E399885" w:rsidR="009320FC" w:rsidRPr="007F7387" w:rsidRDefault="009320FC" w:rsidP="009320FC">
            <w:pPr>
              <w:spacing w:before="120" w:after="120" w:line="240" w:lineRule="auto"/>
              <w:rPr>
                <w:rFonts w:ascii="Arial" w:eastAsia="Arial Unicode MS" w:hAnsi="Arial" w:cs="Arial"/>
                <w:b/>
                <w:bCs/>
                <w:sz w:val="24"/>
                <w:szCs w:val="24"/>
                <w:u w:color="000000"/>
                <w:bdr w:val="nil"/>
                <w:lang w:val="en-US" w:eastAsia="en-GB"/>
              </w:rPr>
            </w:pPr>
            <w:r w:rsidRPr="007F7387">
              <w:rPr>
                <w:rFonts w:ascii="Arial" w:eastAsia="Arial Unicode MS" w:hAnsi="Arial" w:cs="Arial"/>
                <w:b/>
                <w:bCs/>
                <w:sz w:val="24"/>
                <w:szCs w:val="24"/>
                <w:u w:color="000000"/>
                <w:bdr w:val="nil"/>
                <w:lang w:val="en-US" w:eastAsia="en-GB"/>
              </w:rPr>
              <w:t xml:space="preserve">HEALTH BOARD RISK REGISTER </w:t>
            </w:r>
          </w:p>
        </w:tc>
        <w:tc>
          <w:tcPr>
            <w:tcW w:w="1134" w:type="dxa"/>
            <w:shd w:val="clear" w:color="auto" w:fill="auto"/>
            <w:tcMar>
              <w:top w:w="80" w:type="dxa"/>
              <w:left w:w="80" w:type="dxa"/>
              <w:bottom w:w="80" w:type="dxa"/>
              <w:right w:w="80" w:type="dxa"/>
            </w:tcMar>
          </w:tcPr>
          <w:p w14:paraId="0D150C23"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6AE4DF1F" w14:textId="77777777" w:rsidTr="005E3DA7">
        <w:trPr>
          <w:trHeight w:val="210"/>
        </w:trPr>
        <w:tc>
          <w:tcPr>
            <w:tcW w:w="1498" w:type="dxa"/>
            <w:shd w:val="clear" w:color="auto" w:fill="auto"/>
            <w:tcMar>
              <w:top w:w="80" w:type="dxa"/>
              <w:left w:w="80" w:type="dxa"/>
              <w:bottom w:w="80" w:type="dxa"/>
              <w:right w:w="80" w:type="dxa"/>
            </w:tcMar>
          </w:tcPr>
          <w:p w14:paraId="419C7B5C" w14:textId="77777777" w:rsidR="009320FC" w:rsidRPr="007F7387" w:rsidRDefault="009320FC" w:rsidP="009320FC">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22A93856" w14:textId="77777777" w:rsidR="009320FC" w:rsidRPr="007F7387" w:rsidRDefault="009320FC" w:rsidP="007F7387">
            <w:pPr>
              <w:spacing w:after="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A report updating on the risks assigned to the Quality and Safety Committee was </w:t>
            </w:r>
            <w:r w:rsidRPr="007F7387">
              <w:rPr>
                <w:rFonts w:ascii="Arial" w:eastAsia="Arial Unicode MS" w:hAnsi="Arial" w:cs="Arial"/>
                <w:b/>
                <w:bCs/>
                <w:sz w:val="24"/>
                <w:szCs w:val="24"/>
                <w:u w:color="000000"/>
                <w:bdr w:val="nil"/>
                <w:lang w:val="en-US" w:eastAsia="en-GB"/>
              </w:rPr>
              <w:t>received.</w:t>
            </w:r>
            <w:r w:rsidRPr="007F7387">
              <w:rPr>
                <w:rFonts w:ascii="Arial" w:eastAsia="Arial Unicode MS" w:hAnsi="Arial" w:cs="Arial"/>
                <w:sz w:val="24"/>
                <w:szCs w:val="24"/>
                <w:u w:color="000000"/>
                <w:bdr w:val="nil"/>
                <w:lang w:val="en-US" w:eastAsia="en-GB"/>
              </w:rPr>
              <w:t xml:space="preserve"> </w:t>
            </w:r>
          </w:p>
          <w:p w14:paraId="7AC13545" w14:textId="66F1897F" w:rsidR="009320FC" w:rsidRPr="007F7387" w:rsidRDefault="009320FC" w:rsidP="007F7387">
            <w:pPr>
              <w:pStyle w:val="ListParagraph"/>
              <w:numPr>
                <w:ilvl w:val="0"/>
                <w:numId w:val="14"/>
              </w:numPr>
              <w:spacing w:after="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The</w:t>
            </w:r>
            <w:r w:rsidR="0025187A" w:rsidRPr="007F7387">
              <w:rPr>
                <w:rFonts w:ascii="Arial" w:eastAsia="Arial Unicode MS" w:hAnsi="Arial" w:cs="Arial"/>
                <w:sz w:val="24"/>
                <w:szCs w:val="24"/>
                <w:u w:color="000000"/>
                <w:bdr w:val="nil"/>
                <w:lang w:val="en-US" w:eastAsia="en-GB"/>
              </w:rPr>
              <w:t xml:space="preserve"> report</w:t>
            </w:r>
            <w:r w:rsidRPr="007F7387">
              <w:rPr>
                <w:rFonts w:ascii="Arial" w:eastAsia="Arial Unicode MS" w:hAnsi="Arial" w:cs="Arial"/>
                <w:sz w:val="24"/>
                <w:szCs w:val="24"/>
                <w:u w:color="000000"/>
                <w:bdr w:val="nil"/>
                <w:lang w:val="en-US" w:eastAsia="en-GB"/>
              </w:rPr>
              <w:t xml:space="preserve"> presented the updated September 2023 extract; </w:t>
            </w:r>
          </w:p>
          <w:p w14:paraId="75D74C1A" w14:textId="77777777" w:rsidR="009320FC" w:rsidRPr="007F7387" w:rsidRDefault="009320FC" w:rsidP="007F7387">
            <w:pPr>
              <w:pStyle w:val="ListParagraph"/>
              <w:numPr>
                <w:ilvl w:val="0"/>
                <w:numId w:val="14"/>
              </w:numPr>
              <w:spacing w:after="0" w:line="240" w:lineRule="auto"/>
              <w:jc w:val="both"/>
              <w:rPr>
                <w:rFonts w:ascii="Arial" w:eastAsia="Arial Unicode MS" w:hAnsi="Arial" w:cs="Arial"/>
                <w:sz w:val="24"/>
                <w:szCs w:val="24"/>
                <w:u w:color="000000"/>
                <w:bdr w:val="nil"/>
                <w:lang w:val="en-US" w:eastAsia="en-GB"/>
              </w:rPr>
            </w:pPr>
            <w:r w:rsidRPr="007F7387">
              <w:rPr>
                <w:rFonts w:ascii="Arial" w:eastAsia="Arial Unicode MS" w:hAnsi="Arial" w:cs="Arial"/>
                <w:sz w:val="24"/>
                <w:szCs w:val="24"/>
                <w:u w:color="000000"/>
                <w:bdr w:val="nil"/>
                <w:lang w:val="en-US" w:eastAsia="en-GB"/>
              </w:rPr>
              <w:t xml:space="preserve">There were twenty risks assigned to the committee for oversight and seventeen of these met or exceeded the Board’s risk appetite;  </w:t>
            </w:r>
          </w:p>
          <w:p w14:paraId="7F76B976" w14:textId="470BFBFC" w:rsidR="009320FC" w:rsidRPr="007F7387" w:rsidRDefault="009320FC" w:rsidP="007F7387">
            <w:pPr>
              <w:pStyle w:val="ListParagraph"/>
              <w:numPr>
                <w:ilvl w:val="0"/>
                <w:numId w:val="14"/>
              </w:numPr>
              <w:spacing w:after="0" w:line="240" w:lineRule="auto"/>
              <w:jc w:val="both"/>
              <w:rPr>
                <w:rFonts w:ascii="Arial" w:hAnsi="Arial" w:cs="Arial"/>
                <w:sz w:val="24"/>
                <w:szCs w:val="24"/>
              </w:rPr>
            </w:pPr>
            <w:r w:rsidRPr="007F7387">
              <w:rPr>
                <w:rFonts w:ascii="Arial" w:eastAsia="Arial Unicode MS" w:hAnsi="Arial" w:cs="Arial"/>
                <w:sz w:val="24"/>
                <w:szCs w:val="24"/>
                <w:u w:color="000000"/>
                <w:bdr w:val="nil"/>
                <w:lang w:val="en-US" w:eastAsia="en-GB"/>
              </w:rPr>
              <w:t xml:space="preserve">One new risk </w:t>
            </w:r>
            <w:r w:rsidRPr="007F7387">
              <w:rPr>
                <w:rFonts w:ascii="Arial" w:hAnsi="Arial" w:cs="Arial"/>
                <w:sz w:val="24"/>
                <w:szCs w:val="24"/>
              </w:rPr>
              <w:t xml:space="preserve">HBR91: </w:t>
            </w:r>
            <w:r w:rsidRPr="007F7387">
              <w:rPr>
                <w:rFonts w:ascii="Arial" w:hAnsi="Arial" w:cs="Arial"/>
                <w:i/>
                <w:sz w:val="24"/>
                <w:szCs w:val="24"/>
              </w:rPr>
              <w:t>There is a risk that assessments under the Mental Capacity Act (MCA) are not undertaken and recorded as required.</w:t>
            </w:r>
          </w:p>
          <w:p w14:paraId="4D72D1EC" w14:textId="77777777" w:rsidR="009320FC" w:rsidRPr="007F7387" w:rsidRDefault="009320FC" w:rsidP="007F7387">
            <w:pPr>
              <w:pStyle w:val="ListParagraph"/>
              <w:numPr>
                <w:ilvl w:val="0"/>
                <w:numId w:val="14"/>
              </w:numPr>
              <w:spacing w:after="0" w:line="240" w:lineRule="auto"/>
              <w:jc w:val="both"/>
              <w:rPr>
                <w:rFonts w:ascii="Arial" w:hAnsi="Arial" w:cs="Arial"/>
                <w:sz w:val="24"/>
                <w:szCs w:val="24"/>
              </w:rPr>
            </w:pPr>
            <w:r w:rsidRPr="007F7387">
              <w:rPr>
                <w:rFonts w:ascii="Arial" w:hAnsi="Arial" w:cs="Arial"/>
                <w:sz w:val="24"/>
                <w:szCs w:val="24"/>
              </w:rPr>
              <w:t>One risk score has been decreased</w:t>
            </w:r>
          </w:p>
          <w:p w14:paraId="56F1B4AE" w14:textId="77777777" w:rsidR="009320FC" w:rsidRPr="007F7387" w:rsidRDefault="009320FC" w:rsidP="007F7387">
            <w:pPr>
              <w:pStyle w:val="ListParagraph"/>
              <w:numPr>
                <w:ilvl w:val="1"/>
                <w:numId w:val="14"/>
              </w:numPr>
              <w:spacing w:after="0" w:line="240" w:lineRule="auto"/>
              <w:jc w:val="both"/>
              <w:rPr>
                <w:rFonts w:ascii="Arial" w:hAnsi="Arial" w:cs="Arial"/>
                <w:sz w:val="24"/>
                <w:szCs w:val="24"/>
              </w:rPr>
            </w:pPr>
            <w:r w:rsidRPr="007F7387">
              <w:rPr>
                <w:rFonts w:ascii="Arial" w:hAnsi="Arial" w:cs="Arial"/>
                <w:sz w:val="24"/>
                <w:szCs w:val="24"/>
              </w:rPr>
              <w:t xml:space="preserve">HBR67: </w:t>
            </w:r>
            <w:r w:rsidRPr="007F7387">
              <w:rPr>
                <w:rFonts w:ascii="Arial" w:hAnsi="Arial" w:cs="Arial"/>
                <w:i/>
                <w:sz w:val="24"/>
                <w:szCs w:val="24"/>
              </w:rPr>
              <w:t>Risk target breaches – Radiotherapy</w:t>
            </w:r>
            <w:r w:rsidRPr="007F7387">
              <w:rPr>
                <w:rFonts w:ascii="Arial" w:hAnsi="Arial" w:cs="Arial"/>
                <w:sz w:val="24"/>
                <w:szCs w:val="24"/>
              </w:rPr>
              <w:t xml:space="preserve"> (from 25 to 20)</w:t>
            </w:r>
          </w:p>
          <w:p w14:paraId="064134C1" w14:textId="77777777" w:rsidR="009F44D6" w:rsidRPr="007F7387" w:rsidRDefault="009320FC" w:rsidP="007F7387">
            <w:pPr>
              <w:pStyle w:val="ListParagraph"/>
              <w:numPr>
                <w:ilvl w:val="0"/>
                <w:numId w:val="14"/>
              </w:numPr>
              <w:spacing w:after="0" w:line="240" w:lineRule="auto"/>
              <w:jc w:val="both"/>
              <w:rPr>
                <w:rFonts w:ascii="Arial" w:hAnsi="Arial" w:cs="Arial"/>
                <w:bCs/>
                <w:sz w:val="24"/>
                <w:szCs w:val="24"/>
              </w:rPr>
            </w:pPr>
            <w:r w:rsidRPr="007F7387">
              <w:rPr>
                <w:rFonts w:ascii="Arial" w:hAnsi="Arial" w:cs="Arial"/>
                <w:bCs/>
                <w:sz w:val="24"/>
                <w:szCs w:val="24"/>
              </w:rPr>
              <w:t>Deprivation o</w:t>
            </w:r>
            <w:r w:rsidR="0025187A" w:rsidRPr="007F7387">
              <w:rPr>
                <w:rFonts w:ascii="Arial" w:hAnsi="Arial" w:cs="Arial"/>
                <w:bCs/>
                <w:sz w:val="24"/>
                <w:szCs w:val="24"/>
              </w:rPr>
              <w:t>f Liberty Safeguards (</w:t>
            </w:r>
            <w:proofErr w:type="spellStart"/>
            <w:r w:rsidR="0025187A" w:rsidRPr="007F7387">
              <w:rPr>
                <w:rFonts w:ascii="Arial" w:hAnsi="Arial" w:cs="Arial"/>
                <w:bCs/>
                <w:sz w:val="24"/>
                <w:szCs w:val="24"/>
              </w:rPr>
              <w:t>DoLS</w:t>
            </w:r>
            <w:proofErr w:type="spellEnd"/>
            <w:r w:rsidR="0025187A" w:rsidRPr="007F7387">
              <w:rPr>
                <w:rFonts w:ascii="Arial" w:hAnsi="Arial" w:cs="Arial"/>
                <w:bCs/>
                <w:sz w:val="24"/>
                <w:szCs w:val="24"/>
              </w:rPr>
              <w:t xml:space="preserve">) (20) – related to the backlog of assessment and the lack of lead for MCA and </w:t>
            </w:r>
            <w:proofErr w:type="spellStart"/>
            <w:r w:rsidR="0025187A" w:rsidRPr="007F7387">
              <w:rPr>
                <w:rFonts w:ascii="Arial" w:hAnsi="Arial" w:cs="Arial"/>
                <w:bCs/>
                <w:sz w:val="24"/>
                <w:szCs w:val="24"/>
              </w:rPr>
              <w:t>DoLS</w:t>
            </w:r>
            <w:proofErr w:type="spellEnd"/>
            <w:r w:rsidR="0025187A" w:rsidRPr="007F7387">
              <w:rPr>
                <w:rFonts w:ascii="Arial" w:hAnsi="Arial" w:cs="Arial"/>
                <w:bCs/>
                <w:sz w:val="24"/>
                <w:szCs w:val="24"/>
              </w:rPr>
              <w:t>;</w:t>
            </w:r>
          </w:p>
          <w:p w14:paraId="49AF3A42" w14:textId="71FF576C" w:rsidR="009320FC" w:rsidRPr="007F7387" w:rsidRDefault="009F44D6" w:rsidP="007F7387">
            <w:pPr>
              <w:pStyle w:val="ListParagraph"/>
              <w:numPr>
                <w:ilvl w:val="0"/>
                <w:numId w:val="14"/>
              </w:numPr>
              <w:spacing w:after="0" w:line="240" w:lineRule="auto"/>
              <w:jc w:val="both"/>
              <w:rPr>
                <w:rFonts w:ascii="Arial" w:hAnsi="Arial" w:cs="Arial"/>
                <w:bCs/>
                <w:sz w:val="24"/>
                <w:szCs w:val="24"/>
              </w:rPr>
            </w:pPr>
            <w:r w:rsidRPr="007F7387">
              <w:rPr>
                <w:rFonts w:ascii="Arial" w:hAnsi="Arial" w:cs="Arial"/>
                <w:bCs/>
                <w:sz w:val="24"/>
                <w:szCs w:val="24"/>
              </w:rPr>
              <w:t xml:space="preserve">Ophthalmology – Excellent Patient Outcomes  would be changed from 16 to 12 </w:t>
            </w:r>
          </w:p>
          <w:p w14:paraId="53DA3474" w14:textId="77777777" w:rsidR="009320FC" w:rsidRPr="007F7387" w:rsidRDefault="009320FC" w:rsidP="007F7387">
            <w:pPr>
              <w:spacing w:after="0" w:line="240" w:lineRule="auto"/>
              <w:jc w:val="both"/>
              <w:rPr>
                <w:rFonts w:ascii="Arial" w:hAnsi="Arial" w:cs="Arial"/>
                <w:sz w:val="24"/>
                <w:szCs w:val="24"/>
              </w:rPr>
            </w:pPr>
          </w:p>
          <w:p w14:paraId="50989187" w14:textId="77777777" w:rsidR="009320FC" w:rsidRPr="007F7387" w:rsidRDefault="009320FC" w:rsidP="007F7387">
            <w:pPr>
              <w:spacing w:after="0" w:line="240" w:lineRule="auto"/>
              <w:jc w:val="both"/>
              <w:rPr>
                <w:rFonts w:ascii="Arial" w:hAnsi="Arial" w:cs="Arial"/>
                <w:sz w:val="24"/>
                <w:szCs w:val="24"/>
              </w:rPr>
            </w:pPr>
            <w:r w:rsidRPr="007F7387">
              <w:rPr>
                <w:rFonts w:ascii="Arial" w:hAnsi="Arial" w:cs="Arial"/>
                <w:sz w:val="24"/>
                <w:szCs w:val="24"/>
              </w:rPr>
              <w:t xml:space="preserve">In discussion of the report, the following points were raised; </w:t>
            </w:r>
          </w:p>
          <w:p w14:paraId="79D68EAA" w14:textId="77777777" w:rsidR="009320FC" w:rsidRPr="007F7387" w:rsidRDefault="009320FC" w:rsidP="007F7387">
            <w:pPr>
              <w:spacing w:after="0" w:line="240" w:lineRule="auto"/>
              <w:jc w:val="both"/>
              <w:rPr>
                <w:rFonts w:ascii="Arial" w:hAnsi="Arial" w:cs="Arial"/>
                <w:sz w:val="24"/>
                <w:szCs w:val="24"/>
              </w:rPr>
            </w:pPr>
          </w:p>
          <w:p w14:paraId="575FDCEF" w14:textId="6B173709" w:rsidR="009320FC" w:rsidRPr="007F7387" w:rsidRDefault="009320FC" w:rsidP="007F7387">
            <w:pPr>
              <w:spacing w:after="0" w:line="240" w:lineRule="auto"/>
              <w:jc w:val="both"/>
              <w:rPr>
                <w:rFonts w:ascii="Arial" w:hAnsi="Arial" w:cs="Arial"/>
                <w:sz w:val="24"/>
                <w:szCs w:val="24"/>
              </w:rPr>
            </w:pPr>
            <w:r w:rsidRPr="007F7387">
              <w:rPr>
                <w:rFonts w:ascii="Arial" w:hAnsi="Arial" w:cs="Arial"/>
                <w:sz w:val="24"/>
                <w:szCs w:val="24"/>
              </w:rPr>
              <w:t xml:space="preserve">Steve Spill queried whether the changes to the radiotherapy risk were appropriate considering the current pressures that were being faced. Neil Thomas advised that the rationale for the change was based around equipment being out of use. </w:t>
            </w:r>
          </w:p>
          <w:p w14:paraId="278526AF" w14:textId="77777777" w:rsidR="009320FC" w:rsidRPr="007F7387" w:rsidRDefault="009320FC" w:rsidP="007F7387">
            <w:pPr>
              <w:spacing w:after="0" w:line="240" w:lineRule="auto"/>
              <w:jc w:val="both"/>
              <w:rPr>
                <w:rFonts w:ascii="Arial" w:hAnsi="Arial" w:cs="Arial"/>
                <w:sz w:val="24"/>
                <w:szCs w:val="24"/>
              </w:rPr>
            </w:pPr>
          </w:p>
          <w:p w14:paraId="54AE70B7" w14:textId="09FB2C10" w:rsidR="009320FC" w:rsidRPr="007F7387" w:rsidRDefault="009320FC" w:rsidP="007F7387">
            <w:pPr>
              <w:spacing w:after="0" w:line="240" w:lineRule="auto"/>
              <w:jc w:val="both"/>
              <w:rPr>
                <w:rFonts w:ascii="Arial" w:hAnsi="Arial" w:cs="Arial"/>
                <w:sz w:val="24"/>
                <w:szCs w:val="24"/>
              </w:rPr>
            </w:pPr>
            <w:r w:rsidRPr="007F7387">
              <w:rPr>
                <w:rFonts w:ascii="Arial" w:hAnsi="Arial" w:cs="Arial"/>
                <w:sz w:val="24"/>
                <w:szCs w:val="24"/>
              </w:rPr>
              <w:t xml:space="preserve">In reference to the </w:t>
            </w:r>
            <w:proofErr w:type="spellStart"/>
            <w:r w:rsidRPr="007F7387">
              <w:rPr>
                <w:rFonts w:ascii="Arial" w:hAnsi="Arial" w:cs="Arial"/>
                <w:sz w:val="24"/>
                <w:szCs w:val="24"/>
              </w:rPr>
              <w:t>DoLS</w:t>
            </w:r>
            <w:proofErr w:type="spellEnd"/>
            <w:r w:rsidRPr="007F7387">
              <w:rPr>
                <w:rFonts w:ascii="Arial" w:hAnsi="Arial" w:cs="Arial"/>
                <w:sz w:val="24"/>
                <w:szCs w:val="24"/>
              </w:rPr>
              <w:t xml:space="preserve"> risk, Steve Spill </w:t>
            </w:r>
            <w:r w:rsidR="00FF36D0" w:rsidRPr="007F7387">
              <w:rPr>
                <w:rFonts w:ascii="Arial" w:hAnsi="Arial" w:cs="Arial"/>
                <w:sz w:val="24"/>
                <w:szCs w:val="24"/>
              </w:rPr>
              <w:t xml:space="preserve">queried </w:t>
            </w:r>
            <w:r w:rsidRPr="007F7387">
              <w:rPr>
                <w:rFonts w:ascii="Arial" w:hAnsi="Arial" w:cs="Arial"/>
                <w:sz w:val="24"/>
                <w:szCs w:val="24"/>
              </w:rPr>
              <w:t xml:space="preserve">the agreement of ownership to sit with primary care and community service group and asked whether this would have any affect. Raj Krishnan assured that the </w:t>
            </w:r>
            <w:proofErr w:type="spellStart"/>
            <w:r w:rsidRPr="007F7387">
              <w:rPr>
                <w:rFonts w:ascii="Arial" w:hAnsi="Arial" w:cs="Arial"/>
                <w:sz w:val="24"/>
                <w:szCs w:val="24"/>
              </w:rPr>
              <w:t>DoLS</w:t>
            </w:r>
            <w:proofErr w:type="spellEnd"/>
            <w:r w:rsidRPr="007F7387">
              <w:rPr>
                <w:rFonts w:ascii="Arial" w:hAnsi="Arial" w:cs="Arial"/>
                <w:sz w:val="24"/>
                <w:szCs w:val="24"/>
              </w:rPr>
              <w:t xml:space="preserve"> team continue to have the expertise and no difference would be made. </w:t>
            </w:r>
          </w:p>
          <w:p w14:paraId="03D62746" w14:textId="77777777" w:rsidR="0025187A" w:rsidRPr="007F7387" w:rsidRDefault="0025187A" w:rsidP="007F7387">
            <w:pPr>
              <w:spacing w:after="0" w:line="240" w:lineRule="auto"/>
              <w:jc w:val="both"/>
              <w:rPr>
                <w:rFonts w:ascii="Arial" w:hAnsi="Arial" w:cs="Arial"/>
                <w:sz w:val="24"/>
                <w:szCs w:val="24"/>
              </w:rPr>
            </w:pPr>
          </w:p>
          <w:p w14:paraId="4311A1FC" w14:textId="1D33248E" w:rsidR="009320FC" w:rsidRPr="007F7387" w:rsidRDefault="009320FC" w:rsidP="007F7387">
            <w:pPr>
              <w:spacing w:after="0" w:line="240" w:lineRule="auto"/>
              <w:jc w:val="both"/>
              <w:rPr>
                <w:rFonts w:ascii="Arial" w:hAnsi="Arial" w:cs="Arial"/>
                <w:sz w:val="24"/>
                <w:szCs w:val="24"/>
              </w:rPr>
            </w:pPr>
            <w:r w:rsidRPr="007F7387">
              <w:rPr>
                <w:rFonts w:ascii="Arial" w:hAnsi="Arial" w:cs="Arial"/>
                <w:sz w:val="24"/>
                <w:szCs w:val="24"/>
              </w:rPr>
              <w:t>Anne-Louise Ferguson asked whether the MCA risk was health board wide or focussed within one area. Neil Thomas informed</w:t>
            </w:r>
            <w:r w:rsidR="0025187A" w:rsidRPr="007F7387">
              <w:rPr>
                <w:rFonts w:ascii="Arial" w:hAnsi="Arial" w:cs="Arial"/>
                <w:sz w:val="24"/>
                <w:szCs w:val="24"/>
              </w:rPr>
              <w:t xml:space="preserve">                                                                                                                                                                                                                                                                                 </w:t>
            </w:r>
            <w:r w:rsidRPr="007F7387">
              <w:rPr>
                <w:rFonts w:ascii="Arial" w:hAnsi="Arial" w:cs="Arial"/>
                <w:sz w:val="24"/>
                <w:szCs w:val="24"/>
              </w:rPr>
              <w:t xml:space="preserve"> that the risk was linked to n</w:t>
            </w:r>
            <w:r w:rsidR="009F44D6" w:rsidRPr="007F7387">
              <w:rPr>
                <w:rFonts w:ascii="Arial" w:hAnsi="Arial" w:cs="Arial"/>
                <w:sz w:val="24"/>
                <w:szCs w:val="24"/>
              </w:rPr>
              <w:t>ot having a lead in place.</w:t>
            </w:r>
          </w:p>
          <w:p w14:paraId="3FF68E1D" w14:textId="77777777" w:rsidR="009F44D6" w:rsidRPr="007F7387" w:rsidRDefault="009F44D6" w:rsidP="007F7387">
            <w:pPr>
              <w:spacing w:after="0" w:line="240" w:lineRule="auto"/>
              <w:jc w:val="both"/>
              <w:rPr>
                <w:rFonts w:ascii="Arial" w:hAnsi="Arial" w:cs="Arial"/>
                <w:sz w:val="24"/>
                <w:szCs w:val="24"/>
              </w:rPr>
            </w:pPr>
          </w:p>
          <w:p w14:paraId="2B3555EF" w14:textId="1606209A" w:rsidR="009F44D6" w:rsidRPr="007F7387" w:rsidRDefault="009F44D6" w:rsidP="007F7387">
            <w:pPr>
              <w:spacing w:after="0" w:line="240" w:lineRule="auto"/>
              <w:jc w:val="both"/>
            </w:pPr>
            <w:r w:rsidRPr="007F7387">
              <w:rPr>
                <w:rFonts w:ascii="Arial" w:hAnsi="Arial" w:cs="Arial"/>
                <w:sz w:val="24"/>
                <w:szCs w:val="24"/>
              </w:rPr>
              <w:t xml:space="preserve">Reena Owen raised her concern for the three risks relating to Maternity and asked whether enough was being done to mitigate. Hazel Powell advised that progress was being seen with staffing, seven midwives had started or returned to the Unit this week but sickness and maternity leave was still causing a risk. </w:t>
            </w:r>
          </w:p>
        </w:tc>
        <w:tc>
          <w:tcPr>
            <w:tcW w:w="1134" w:type="dxa"/>
            <w:shd w:val="clear" w:color="auto" w:fill="auto"/>
            <w:tcMar>
              <w:top w:w="80" w:type="dxa"/>
              <w:left w:w="80" w:type="dxa"/>
              <w:bottom w:w="80" w:type="dxa"/>
              <w:right w:w="80" w:type="dxa"/>
            </w:tcMar>
          </w:tcPr>
          <w:p w14:paraId="382E7FAD"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3B98AD98" w14:textId="77777777" w:rsidTr="005E3DA7">
        <w:trPr>
          <w:trHeight w:val="210"/>
        </w:trPr>
        <w:tc>
          <w:tcPr>
            <w:tcW w:w="1498" w:type="dxa"/>
            <w:shd w:val="clear" w:color="auto" w:fill="auto"/>
            <w:tcMar>
              <w:top w:w="80" w:type="dxa"/>
              <w:left w:w="80" w:type="dxa"/>
              <w:bottom w:w="80" w:type="dxa"/>
              <w:right w:w="80" w:type="dxa"/>
            </w:tcMar>
          </w:tcPr>
          <w:p w14:paraId="54ECB23F" w14:textId="4EF07655" w:rsidR="009320FC" w:rsidRPr="00C77967" w:rsidRDefault="009320FC" w:rsidP="009320FC">
            <w:pPr>
              <w:spacing w:before="120" w:after="120" w:line="240" w:lineRule="auto"/>
              <w:rPr>
                <w:rFonts w:ascii="Arial" w:eastAsia="Arial Unicode MS" w:hAnsi="Arial" w:cs="Arial"/>
                <w:bCs/>
                <w:sz w:val="24"/>
                <w:szCs w:val="24"/>
                <w:u w:color="000000"/>
                <w:bdr w:val="nil"/>
                <w:lang w:val="en-US" w:eastAsia="en-GB"/>
              </w:rPr>
            </w:pPr>
            <w:r w:rsidRPr="00C77967">
              <w:rPr>
                <w:rFonts w:ascii="Arial" w:eastAsia="Arial Unicode MS" w:hAnsi="Arial" w:cs="Arial"/>
                <w:bCs/>
                <w:sz w:val="24"/>
                <w:szCs w:val="24"/>
                <w:u w:color="000000"/>
                <w:bdr w:val="nil"/>
                <w:lang w:val="en-US" w:eastAsia="en-GB"/>
              </w:rPr>
              <w:t xml:space="preserve">Resolved </w:t>
            </w:r>
          </w:p>
        </w:tc>
        <w:tc>
          <w:tcPr>
            <w:tcW w:w="7654" w:type="dxa"/>
            <w:shd w:val="clear" w:color="auto" w:fill="auto"/>
            <w:tcMar>
              <w:top w:w="80" w:type="dxa"/>
              <w:left w:w="80" w:type="dxa"/>
              <w:bottom w:w="80" w:type="dxa"/>
              <w:right w:w="80" w:type="dxa"/>
            </w:tcMar>
          </w:tcPr>
          <w:p w14:paraId="177F0357" w14:textId="7A3211A4" w:rsidR="009320FC" w:rsidRPr="00C77967" w:rsidRDefault="009320FC" w:rsidP="009320FC">
            <w:pPr>
              <w:spacing w:before="120" w:after="120" w:line="240" w:lineRule="auto"/>
              <w:rPr>
                <w:rFonts w:ascii="Arial" w:eastAsia="Arial Unicode MS" w:hAnsi="Arial" w:cs="Arial"/>
                <w:bCs/>
                <w:sz w:val="24"/>
                <w:szCs w:val="24"/>
                <w:u w:color="000000"/>
                <w:bdr w:val="nil"/>
                <w:lang w:val="en-US" w:eastAsia="en-GB"/>
              </w:rPr>
            </w:pPr>
            <w:r w:rsidRPr="00C77967">
              <w:rPr>
                <w:rFonts w:ascii="Arial" w:eastAsia="Arial Unicode MS" w:hAnsi="Arial" w:cs="Arial"/>
                <w:bCs/>
                <w:sz w:val="24"/>
                <w:szCs w:val="24"/>
                <w:u w:color="000000"/>
                <w:bdr w:val="nil"/>
                <w:lang w:val="en-US" w:eastAsia="en-GB"/>
              </w:rPr>
              <w:t>The report be</w:t>
            </w:r>
            <w:r w:rsidRPr="00C77967">
              <w:rPr>
                <w:rFonts w:ascii="Arial" w:eastAsia="Arial Unicode MS" w:hAnsi="Arial" w:cs="Arial"/>
                <w:b/>
                <w:sz w:val="24"/>
                <w:szCs w:val="24"/>
                <w:u w:color="000000"/>
                <w:bdr w:val="nil"/>
                <w:lang w:val="en-US" w:eastAsia="en-GB"/>
              </w:rPr>
              <w:t xml:space="preserve"> noted.</w:t>
            </w:r>
            <w:r w:rsidRPr="00C77967">
              <w:rPr>
                <w:rFonts w:ascii="Arial" w:eastAsia="Arial Unicode MS" w:hAnsi="Arial" w:cs="Arial"/>
                <w:bCs/>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7EAFDC05"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3171CF" w:rsidRPr="00442E5C" w14:paraId="29512874" w14:textId="77777777" w:rsidTr="005E3DA7">
        <w:trPr>
          <w:trHeight w:val="210"/>
        </w:trPr>
        <w:tc>
          <w:tcPr>
            <w:tcW w:w="1498" w:type="dxa"/>
            <w:shd w:val="clear" w:color="auto" w:fill="auto"/>
            <w:tcMar>
              <w:top w:w="80" w:type="dxa"/>
              <w:left w:w="80" w:type="dxa"/>
              <w:bottom w:w="80" w:type="dxa"/>
              <w:right w:w="80" w:type="dxa"/>
            </w:tcMar>
          </w:tcPr>
          <w:p w14:paraId="263E0D56" w14:textId="79B33F08" w:rsidR="003171CF" w:rsidRPr="007F7387" w:rsidRDefault="009F44D6" w:rsidP="009320FC">
            <w:pPr>
              <w:spacing w:before="120" w:after="120" w:line="240" w:lineRule="auto"/>
              <w:rPr>
                <w:rFonts w:ascii="Arial" w:eastAsia="Arial Unicode MS" w:hAnsi="Arial" w:cs="Arial"/>
                <w:b/>
                <w:bCs/>
                <w:sz w:val="24"/>
                <w:szCs w:val="24"/>
                <w:u w:color="000000"/>
                <w:bdr w:val="nil"/>
                <w:lang w:val="en-US" w:eastAsia="en-GB"/>
              </w:rPr>
            </w:pPr>
            <w:r w:rsidRPr="007F7387">
              <w:rPr>
                <w:rFonts w:ascii="Arial" w:eastAsia="Arial Unicode MS" w:hAnsi="Arial" w:cs="Arial"/>
                <w:b/>
                <w:bCs/>
                <w:sz w:val="24"/>
                <w:szCs w:val="24"/>
                <w:u w:color="000000"/>
                <w:bdr w:val="nil"/>
                <w:lang w:val="en-US" w:eastAsia="en-GB"/>
              </w:rPr>
              <w:t>211/23</w:t>
            </w:r>
          </w:p>
        </w:tc>
        <w:tc>
          <w:tcPr>
            <w:tcW w:w="7654" w:type="dxa"/>
            <w:shd w:val="clear" w:color="auto" w:fill="auto"/>
            <w:tcMar>
              <w:top w:w="80" w:type="dxa"/>
              <w:left w:w="80" w:type="dxa"/>
              <w:bottom w:w="80" w:type="dxa"/>
              <w:right w:w="80" w:type="dxa"/>
            </w:tcMar>
          </w:tcPr>
          <w:p w14:paraId="3592708A" w14:textId="5C38AEDA" w:rsidR="003171CF" w:rsidRPr="007F7387" w:rsidRDefault="003171CF" w:rsidP="009320FC">
            <w:pPr>
              <w:spacing w:before="120" w:after="120" w:line="240" w:lineRule="auto"/>
              <w:rPr>
                <w:rFonts w:ascii="Arial" w:eastAsia="Arial Unicode MS" w:hAnsi="Arial" w:cs="Arial"/>
                <w:b/>
                <w:bCs/>
                <w:sz w:val="24"/>
                <w:szCs w:val="24"/>
                <w:u w:color="000000"/>
                <w:bdr w:val="nil"/>
                <w:lang w:val="en-US" w:eastAsia="en-GB"/>
              </w:rPr>
            </w:pPr>
            <w:r w:rsidRPr="007F7387">
              <w:rPr>
                <w:rFonts w:ascii="Arial" w:eastAsia="Arial Unicode MS" w:hAnsi="Arial" w:cs="Arial"/>
                <w:b/>
                <w:bCs/>
                <w:sz w:val="24"/>
                <w:szCs w:val="24"/>
                <w:u w:color="000000"/>
                <w:bdr w:val="nil"/>
                <w:lang w:val="en-US" w:eastAsia="en-GB"/>
              </w:rPr>
              <w:t xml:space="preserve">QUALITY AND SAFETY SYSTEMS </w:t>
            </w:r>
          </w:p>
        </w:tc>
        <w:tc>
          <w:tcPr>
            <w:tcW w:w="1134" w:type="dxa"/>
            <w:shd w:val="clear" w:color="auto" w:fill="auto"/>
            <w:tcMar>
              <w:top w:w="80" w:type="dxa"/>
              <w:left w:w="80" w:type="dxa"/>
              <w:bottom w:w="80" w:type="dxa"/>
              <w:right w:w="80" w:type="dxa"/>
            </w:tcMar>
          </w:tcPr>
          <w:p w14:paraId="4DF41EDF" w14:textId="77777777" w:rsidR="003171CF" w:rsidRPr="007F7387" w:rsidRDefault="003171CF" w:rsidP="009320FC">
            <w:pPr>
              <w:spacing w:before="120" w:after="120" w:line="240" w:lineRule="auto"/>
              <w:rPr>
                <w:rFonts w:ascii="Arial" w:eastAsia="Arial Unicode MS" w:hAnsi="Arial" w:cs="Arial"/>
                <w:color w:val="FF0000"/>
                <w:sz w:val="24"/>
                <w:szCs w:val="24"/>
                <w:bdr w:val="nil"/>
                <w:lang w:val="en-US"/>
              </w:rPr>
            </w:pPr>
          </w:p>
        </w:tc>
      </w:tr>
      <w:tr w:rsidR="003171CF" w:rsidRPr="00442E5C" w14:paraId="758DB9D6" w14:textId="77777777" w:rsidTr="005E3DA7">
        <w:trPr>
          <w:trHeight w:val="210"/>
        </w:trPr>
        <w:tc>
          <w:tcPr>
            <w:tcW w:w="1498" w:type="dxa"/>
            <w:shd w:val="clear" w:color="auto" w:fill="auto"/>
            <w:tcMar>
              <w:top w:w="80" w:type="dxa"/>
              <w:left w:w="80" w:type="dxa"/>
              <w:bottom w:w="80" w:type="dxa"/>
              <w:right w:w="80" w:type="dxa"/>
            </w:tcMar>
          </w:tcPr>
          <w:p w14:paraId="0E669B9E" w14:textId="77777777" w:rsidR="003171CF" w:rsidRPr="007F7387" w:rsidRDefault="003171CF" w:rsidP="009320FC">
            <w:pPr>
              <w:spacing w:before="120" w:after="120" w:line="240" w:lineRule="auto"/>
              <w:rPr>
                <w:rFonts w:ascii="Arial" w:eastAsia="Arial Unicode MS" w:hAnsi="Arial" w:cs="Arial"/>
                <w:bCs/>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49E567BD" w14:textId="77777777" w:rsidR="00E41259" w:rsidRPr="007F7387" w:rsidRDefault="003171CF" w:rsidP="00E41259">
            <w:pPr>
              <w:spacing w:before="120" w:after="120" w:line="240" w:lineRule="auto"/>
              <w:rPr>
                <w:rFonts w:ascii="Arial" w:eastAsia="Arial Unicode MS" w:hAnsi="Arial" w:cs="Arial"/>
                <w:bCs/>
                <w:sz w:val="24"/>
                <w:szCs w:val="24"/>
                <w:u w:color="000000"/>
                <w:bdr w:val="nil"/>
                <w:lang w:val="en-US" w:eastAsia="en-GB"/>
              </w:rPr>
            </w:pPr>
            <w:r w:rsidRPr="007F7387">
              <w:rPr>
                <w:rFonts w:ascii="Arial" w:eastAsia="Arial Unicode MS" w:hAnsi="Arial" w:cs="Arial"/>
                <w:bCs/>
                <w:sz w:val="24"/>
                <w:szCs w:val="24"/>
                <w:u w:color="000000"/>
                <w:bdr w:val="nil"/>
                <w:lang w:val="en-US" w:eastAsia="en-GB"/>
              </w:rPr>
              <w:t>Julie Ll</w:t>
            </w:r>
            <w:r w:rsidR="00E41259" w:rsidRPr="007F7387">
              <w:rPr>
                <w:rFonts w:ascii="Arial" w:eastAsia="Arial Unicode MS" w:hAnsi="Arial" w:cs="Arial"/>
                <w:bCs/>
                <w:sz w:val="24"/>
                <w:szCs w:val="24"/>
                <w:u w:color="000000"/>
                <w:bdr w:val="nil"/>
                <w:lang w:val="en-US" w:eastAsia="en-GB"/>
              </w:rPr>
              <w:t xml:space="preserve">oyd was welcomed to the meeting and she highlighted the following points. </w:t>
            </w:r>
          </w:p>
          <w:p w14:paraId="1E0DC538" w14:textId="52909377" w:rsidR="003171CF" w:rsidRPr="007F7387" w:rsidRDefault="00E41259" w:rsidP="00E41259">
            <w:pPr>
              <w:pStyle w:val="ListParagraph"/>
              <w:numPr>
                <w:ilvl w:val="0"/>
                <w:numId w:val="14"/>
              </w:numPr>
              <w:spacing w:before="120" w:after="120" w:line="240" w:lineRule="auto"/>
              <w:rPr>
                <w:rFonts w:ascii="Arial" w:eastAsia="Arial Unicode MS" w:hAnsi="Arial" w:cs="Arial"/>
                <w:bCs/>
                <w:sz w:val="24"/>
                <w:szCs w:val="24"/>
                <w:u w:color="000000"/>
                <w:bdr w:val="nil"/>
                <w:lang w:val="en-US" w:eastAsia="en-GB"/>
              </w:rPr>
            </w:pPr>
            <w:r w:rsidRPr="007F7387">
              <w:rPr>
                <w:rFonts w:ascii="Arial" w:eastAsia="Arial Unicode MS" w:hAnsi="Arial" w:cs="Arial"/>
                <w:bCs/>
                <w:sz w:val="24"/>
                <w:szCs w:val="24"/>
                <w:u w:color="000000"/>
                <w:bdr w:val="nil"/>
                <w:lang w:val="en-US" w:eastAsia="en-GB"/>
              </w:rPr>
              <w:t>A letter received on the 25</w:t>
            </w:r>
            <w:r w:rsidRPr="007F7387">
              <w:rPr>
                <w:rFonts w:ascii="Arial" w:eastAsia="Arial Unicode MS" w:hAnsi="Arial" w:cs="Arial"/>
                <w:bCs/>
                <w:sz w:val="24"/>
                <w:szCs w:val="24"/>
                <w:u w:color="000000"/>
                <w:bdr w:val="nil"/>
                <w:vertAlign w:val="superscript"/>
                <w:lang w:val="en-US" w:eastAsia="en-GB"/>
              </w:rPr>
              <w:t>th</w:t>
            </w:r>
            <w:r w:rsidRPr="007F7387">
              <w:rPr>
                <w:rFonts w:ascii="Arial" w:eastAsia="Arial Unicode MS" w:hAnsi="Arial" w:cs="Arial"/>
                <w:bCs/>
                <w:sz w:val="24"/>
                <w:szCs w:val="24"/>
                <w:u w:color="000000"/>
                <w:bdr w:val="nil"/>
                <w:lang w:val="en-US" w:eastAsia="en-GB"/>
              </w:rPr>
              <w:t xml:space="preserve"> August from Welsh Government tasked the health board to provide assurance on quality, safety and governance systems in place in relation to the Speaking Up Safely Framework; </w:t>
            </w:r>
            <w:r w:rsidR="003171CF" w:rsidRPr="007F7387">
              <w:rPr>
                <w:rFonts w:ascii="Arial" w:eastAsia="Arial Unicode MS" w:hAnsi="Arial" w:cs="Arial"/>
                <w:bCs/>
                <w:sz w:val="24"/>
                <w:szCs w:val="24"/>
                <w:u w:color="000000"/>
                <w:bdr w:val="nil"/>
                <w:lang w:val="en-US" w:eastAsia="en-GB"/>
              </w:rPr>
              <w:t xml:space="preserve"> </w:t>
            </w:r>
          </w:p>
          <w:p w14:paraId="0F76188C" w14:textId="77777777" w:rsidR="0064485D" w:rsidRPr="007F7387" w:rsidRDefault="0064485D" w:rsidP="0064485D">
            <w:pPr>
              <w:pStyle w:val="ListParagraph"/>
              <w:spacing w:before="120" w:after="120" w:line="240" w:lineRule="auto"/>
              <w:rPr>
                <w:rFonts w:ascii="Arial" w:eastAsia="Arial Unicode MS" w:hAnsi="Arial" w:cs="Arial"/>
                <w:bCs/>
                <w:sz w:val="24"/>
                <w:szCs w:val="24"/>
                <w:u w:color="000000"/>
                <w:bdr w:val="nil"/>
                <w:lang w:val="en-US" w:eastAsia="en-GB"/>
              </w:rPr>
            </w:pPr>
          </w:p>
          <w:p w14:paraId="7863B4C6" w14:textId="75518542" w:rsidR="00792DCE" w:rsidRPr="007F7387" w:rsidRDefault="00E41259" w:rsidP="00792DCE">
            <w:pPr>
              <w:pStyle w:val="ListParagraph"/>
              <w:numPr>
                <w:ilvl w:val="0"/>
                <w:numId w:val="14"/>
              </w:numPr>
              <w:spacing w:before="120" w:after="120" w:line="240" w:lineRule="auto"/>
              <w:rPr>
                <w:rFonts w:ascii="Arial" w:eastAsia="Arial Unicode MS" w:hAnsi="Arial" w:cs="Arial"/>
                <w:bCs/>
                <w:sz w:val="24"/>
                <w:szCs w:val="24"/>
                <w:u w:color="000000"/>
                <w:bdr w:val="nil"/>
                <w:lang w:val="en-US" w:eastAsia="en-GB"/>
              </w:rPr>
            </w:pPr>
            <w:r w:rsidRPr="007F7387">
              <w:rPr>
                <w:rFonts w:ascii="Arial" w:eastAsia="Arial Unicode MS" w:hAnsi="Arial" w:cs="Arial"/>
                <w:bCs/>
                <w:sz w:val="24"/>
                <w:szCs w:val="24"/>
                <w:u w:color="000000"/>
                <w:bdr w:val="nil"/>
                <w:lang w:val="en-US" w:eastAsia="en-GB"/>
              </w:rPr>
              <w:t>A session took place at Board and a discussion and SWOT analysis w</w:t>
            </w:r>
            <w:r w:rsidR="00792DCE" w:rsidRPr="007F7387">
              <w:rPr>
                <w:rFonts w:ascii="Arial" w:eastAsia="Arial Unicode MS" w:hAnsi="Arial" w:cs="Arial"/>
                <w:bCs/>
                <w:sz w:val="24"/>
                <w:szCs w:val="24"/>
                <w:u w:color="000000"/>
                <w:bdr w:val="nil"/>
                <w:lang w:val="en-US" w:eastAsia="en-GB"/>
              </w:rPr>
              <w:t xml:space="preserve">ere undertaken to aid thinking and inform the action plan. The SWOT analysis would not be shared as part of the response; </w:t>
            </w:r>
          </w:p>
          <w:p w14:paraId="5372334E" w14:textId="77777777" w:rsidR="0064485D" w:rsidRPr="007F7387" w:rsidRDefault="0064485D" w:rsidP="0064485D">
            <w:pPr>
              <w:pStyle w:val="ListParagraph"/>
              <w:spacing w:before="120" w:after="120" w:line="240" w:lineRule="auto"/>
              <w:rPr>
                <w:rFonts w:ascii="Arial" w:eastAsia="Arial Unicode MS" w:hAnsi="Arial" w:cs="Arial"/>
                <w:bCs/>
                <w:sz w:val="24"/>
                <w:szCs w:val="24"/>
                <w:u w:color="000000"/>
                <w:bdr w:val="nil"/>
                <w:lang w:val="en-US" w:eastAsia="en-GB"/>
              </w:rPr>
            </w:pPr>
          </w:p>
          <w:p w14:paraId="7805647F" w14:textId="3F076C0D" w:rsidR="00E41259" w:rsidRPr="007F7387" w:rsidRDefault="00E41259" w:rsidP="00E41259">
            <w:pPr>
              <w:pStyle w:val="ListParagraph"/>
              <w:numPr>
                <w:ilvl w:val="0"/>
                <w:numId w:val="14"/>
              </w:numPr>
              <w:spacing w:before="120" w:after="120" w:line="240" w:lineRule="auto"/>
              <w:rPr>
                <w:rFonts w:ascii="Arial" w:eastAsia="Arial Unicode MS" w:hAnsi="Arial" w:cs="Arial"/>
                <w:bCs/>
                <w:sz w:val="24"/>
                <w:szCs w:val="24"/>
                <w:u w:color="000000"/>
                <w:bdr w:val="nil"/>
                <w:lang w:val="en-US" w:eastAsia="en-GB"/>
              </w:rPr>
            </w:pPr>
            <w:r w:rsidRPr="007F7387">
              <w:rPr>
                <w:rFonts w:ascii="Arial" w:eastAsia="Arial Unicode MS" w:hAnsi="Arial" w:cs="Arial"/>
                <w:bCs/>
                <w:sz w:val="24"/>
                <w:szCs w:val="24"/>
                <w:u w:color="000000"/>
                <w:bdr w:val="nil"/>
                <w:lang w:val="en-US" w:eastAsia="en-GB"/>
              </w:rPr>
              <w:t>The report provides a draft response to be submitted to Welsh Government on the 30</w:t>
            </w:r>
            <w:r w:rsidRPr="007F7387">
              <w:rPr>
                <w:rFonts w:ascii="Arial" w:eastAsia="Arial Unicode MS" w:hAnsi="Arial" w:cs="Arial"/>
                <w:bCs/>
                <w:sz w:val="24"/>
                <w:szCs w:val="24"/>
                <w:u w:color="000000"/>
                <w:bdr w:val="nil"/>
                <w:vertAlign w:val="superscript"/>
                <w:lang w:val="en-US" w:eastAsia="en-GB"/>
              </w:rPr>
              <w:t xml:space="preserve">th </w:t>
            </w:r>
            <w:r w:rsidRPr="007F7387">
              <w:rPr>
                <w:rFonts w:ascii="Arial" w:eastAsia="Arial Unicode MS" w:hAnsi="Arial" w:cs="Arial"/>
                <w:bCs/>
                <w:sz w:val="24"/>
                <w:szCs w:val="24"/>
                <w:u w:color="000000"/>
                <w:bdr w:val="nil"/>
                <w:lang w:val="en-US" w:eastAsia="en-GB"/>
              </w:rPr>
              <w:t xml:space="preserve">October 2023; </w:t>
            </w:r>
          </w:p>
          <w:p w14:paraId="63335314" w14:textId="77777777" w:rsidR="00E41259" w:rsidRPr="007F7387" w:rsidRDefault="00E41259" w:rsidP="00E41259">
            <w:pPr>
              <w:spacing w:before="120" w:after="120" w:line="240" w:lineRule="auto"/>
              <w:rPr>
                <w:rFonts w:ascii="Arial" w:eastAsia="Arial Unicode MS" w:hAnsi="Arial" w:cs="Arial"/>
                <w:bCs/>
                <w:sz w:val="24"/>
                <w:szCs w:val="24"/>
                <w:u w:color="000000"/>
                <w:bdr w:val="nil"/>
                <w:lang w:val="en-US" w:eastAsia="en-GB"/>
              </w:rPr>
            </w:pPr>
            <w:r w:rsidRPr="007F7387">
              <w:rPr>
                <w:rFonts w:ascii="Arial" w:eastAsia="Arial Unicode MS" w:hAnsi="Arial" w:cs="Arial"/>
                <w:bCs/>
                <w:sz w:val="24"/>
                <w:szCs w:val="24"/>
                <w:u w:color="000000"/>
                <w:bdr w:val="nil"/>
                <w:lang w:val="en-US" w:eastAsia="en-GB"/>
              </w:rPr>
              <w:t xml:space="preserve">In discussion, the following points were raised; </w:t>
            </w:r>
          </w:p>
          <w:p w14:paraId="056C216B" w14:textId="77777777" w:rsidR="00E41259" w:rsidRPr="007F7387" w:rsidRDefault="00E41259" w:rsidP="0064485D">
            <w:pPr>
              <w:spacing w:before="120" w:after="120" w:line="240" w:lineRule="auto"/>
              <w:jc w:val="both"/>
              <w:rPr>
                <w:rFonts w:ascii="Arial" w:eastAsia="Arial Unicode MS" w:hAnsi="Arial" w:cs="Arial"/>
                <w:bCs/>
                <w:sz w:val="24"/>
                <w:szCs w:val="24"/>
                <w:u w:color="000000"/>
                <w:bdr w:val="nil"/>
                <w:lang w:val="en-US" w:eastAsia="en-GB"/>
              </w:rPr>
            </w:pPr>
            <w:r w:rsidRPr="007F7387">
              <w:rPr>
                <w:rFonts w:ascii="Arial" w:eastAsia="Arial Unicode MS" w:hAnsi="Arial" w:cs="Arial"/>
                <w:bCs/>
                <w:sz w:val="24"/>
                <w:szCs w:val="24"/>
                <w:u w:color="000000"/>
                <w:bdr w:val="nil"/>
                <w:lang w:val="en-US" w:eastAsia="en-GB"/>
              </w:rPr>
              <w:t xml:space="preserve">Anne-Louise Ferguson commented that she was happy with the response but queried how the health board would audit and report on the progress of the content. Julie Lloyd informed that this would be via the Workforce, OD and Digital Committee and Workforce Delivery Group. </w:t>
            </w:r>
          </w:p>
          <w:p w14:paraId="62AF0F55" w14:textId="66C5C6B9" w:rsidR="00E41259" w:rsidRPr="007F7387" w:rsidRDefault="00E41259" w:rsidP="0064485D">
            <w:pPr>
              <w:spacing w:before="120" w:after="120" w:line="240" w:lineRule="auto"/>
              <w:jc w:val="both"/>
              <w:rPr>
                <w:rFonts w:ascii="Arial" w:eastAsia="Arial Unicode MS" w:hAnsi="Arial" w:cs="Arial"/>
                <w:bCs/>
                <w:sz w:val="24"/>
                <w:szCs w:val="24"/>
                <w:u w:color="000000"/>
                <w:bdr w:val="nil"/>
                <w:lang w:val="en-US" w:eastAsia="en-GB"/>
              </w:rPr>
            </w:pPr>
            <w:r w:rsidRPr="007F7387">
              <w:rPr>
                <w:rFonts w:ascii="Arial" w:eastAsia="Arial Unicode MS" w:hAnsi="Arial" w:cs="Arial"/>
                <w:bCs/>
                <w:sz w:val="24"/>
                <w:szCs w:val="24"/>
                <w:u w:color="000000"/>
                <w:bdr w:val="nil"/>
                <w:lang w:val="en-US" w:eastAsia="en-GB"/>
              </w:rPr>
              <w:t xml:space="preserve">Anne-Louise Ferguson queried how staff would be made aware of speaking up safely </w:t>
            </w:r>
            <w:r w:rsidR="0064485D" w:rsidRPr="007F7387">
              <w:rPr>
                <w:rFonts w:ascii="Arial" w:eastAsia="Arial Unicode MS" w:hAnsi="Arial" w:cs="Arial"/>
                <w:bCs/>
                <w:sz w:val="24"/>
                <w:szCs w:val="24"/>
                <w:u w:color="000000"/>
                <w:bdr w:val="nil"/>
                <w:lang w:val="en-US" w:eastAsia="en-GB"/>
              </w:rPr>
              <w:t xml:space="preserve">and Hazel Lloyd informed that an </w:t>
            </w:r>
            <w:r w:rsidRPr="007F7387">
              <w:rPr>
                <w:rFonts w:ascii="Arial" w:eastAsia="Arial Unicode MS" w:hAnsi="Arial" w:cs="Arial"/>
                <w:bCs/>
                <w:sz w:val="24"/>
                <w:szCs w:val="24"/>
                <w:u w:color="000000"/>
                <w:bdr w:val="nil"/>
                <w:lang w:val="en-US" w:eastAsia="en-GB"/>
              </w:rPr>
              <w:t>engagement with staff would be</w:t>
            </w:r>
            <w:r w:rsidR="009E0F98" w:rsidRPr="007F7387">
              <w:rPr>
                <w:rFonts w:ascii="Arial" w:eastAsia="Arial Unicode MS" w:hAnsi="Arial" w:cs="Arial"/>
                <w:bCs/>
                <w:sz w:val="24"/>
                <w:szCs w:val="24"/>
                <w:u w:color="000000"/>
                <w:bdr w:val="nil"/>
                <w:lang w:val="en-US" w:eastAsia="en-GB"/>
              </w:rPr>
              <w:t xml:space="preserve"> undertaken via the Vision work. Information would also be disseminated via the Service Group management teams and this will also be monitored via Management Board. Julie Lloyd added that communication with </w:t>
            </w:r>
            <w:r w:rsidR="00792DCE" w:rsidRPr="007F7387">
              <w:rPr>
                <w:rFonts w:ascii="Arial" w:eastAsia="Arial Unicode MS" w:hAnsi="Arial" w:cs="Arial"/>
                <w:bCs/>
                <w:sz w:val="24"/>
                <w:szCs w:val="24"/>
                <w:u w:color="000000"/>
                <w:bdr w:val="nil"/>
                <w:lang w:val="en-US" w:eastAsia="en-GB"/>
              </w:rPr>
              <w:t>staff would</w:t>
            </w:r>
            <w:r w:rsidR="009E0F98" w:rsidRPr="007F7387">
              <w:rPr>
                <w:rFonts w:ascii="Arial" w:eastAsia="Arial Unicode MS" w:hAnsi="Arial" w:cs="Arial"/>
                <w:bCs/>
                <w:sz w:val="24"/>
                <w:szCs w:val="24"/>
                <w:u w:color="000000"/>
                <w:bdr w:val="nil"/>
                <w:lang w:val="en-US" w:eastAsia="en-GB"/>
              </w:rPr>
              <w:t xml:space="preserve"> take place via a plethora of levels including ‘speak up month’ and ‘anti-bullying week’. </w:t>
            </w:r>
          </w:p>
          <w:p w14:paraId="45651C54" w14:textId="0B5FB129" w:rsidR="009E0F98" w:rsidRPr="007F7387" w:rsidRDefault="009E0F98" w:rsidP="0064485D">
            <w:pPr>
              <w:spacing w:before="120" w:after="120" w:line="240" w:lineRule="auto"/>
              <w:jc w:val="both"/>
              <w:rPr>
                <w:rFonts w:ascii="Arial" w:eastAsia="Arial Unicode MS" w:hAnsi="Arial" w:cs="Arial"/>
                <w:bCs/>
                <w:sz w:val="24"/>
                <w:szCs w:val="24"/>
                <w:u w:color="000000"/>
                <w:bdr w:val="nil"/>
                <w:lang w:val="en-US" w:eastAsia="en-GB"/>
              </w:rPr>
            </w:pPr>
            <w:r w:rsidRPr="007F7387">
              <w:rPr>
                <w:rFonts w:ascii="Arial" w:eastAsia="Arial Unicode MS" w:hAnsi="Arial" w:cs="Arial"/>
                <w:bCs/>
                <w:sz w:val="24"/>
                <w:szCs w:val="24"/>
                <w:u w:color="000000"/>
                <w:bdr w:val="nil"/>
                <w:lang w:val="en-US" w:eastAsia="en-GB"/>
              </w:rPr>
              <w:t xml:space="preserve">Reena Owen queried the process for those issues raised with the Guardian Service.  Julie Lloyd informed </w:t>
            </w:r>
            <w:r w:rsidR="00792DCE" w:rsidRPr="007F7387">
              <w:rPr>
                <w:rFonts w:ascii="Arial" w:eastAsia="Arial Unicode MS" w:hAnsi="Arial" w:cs="Arial"/>
                <w:bCs/>
                <w:sz w:val="24"/>
                <w:szCs w:val="24"/>
                <w:u w:color="000000"/>
                <w:bdr w:val="nil"/>
                <w:lang w:val="en-US" w:eastAsia="en-GB"/>
              </w:rPr>
              <w:t xml:space="preserve">that there were </w:t>
            </w:r>
            <w:r w:rsidRPr="007F7387">
              <w:rPr>
                <w:rFonts w:ascii="Arial" w:eastAsia="Arial Unicode MS" w:hAnsi="Arial" w:cs="Arial"/>
                <w:bCs/>
                <w:sz w:val="24"/>
                <w:szCs w:val="24"/>
                <w:u w:color="000000"/>
                <w:bdr w:val="nil"/>
                <w:lang w:val="en-US" w:eastAsia="en-GB"/>
              </w:rPr>
              <w:t xml:space="preserve">monthly reports </w:t>
            </w:r>
            <w:r w:rsidR="00792DCE" w:rsidRPr="007F7387">
              <w:rPr>
                <w:rFonts w:ascii="Arial" w:eastAsia="Arial Unicode MS" w:hAnsi="Arial" w:cs="Arial"/>
                <w:bCs/>
                <w:sz w:val="24"/>
                <w:szCs w:val="24"/>
                <w:u w:color="000000"/>
                <w:bdr w:val="nil"/>
                <w:lang w:val="en-US" w:eastAsia="en-GB"/>
              </w:rPr>
              <w:t xml:space="preserve">form the </w:t>
            </w:r>
            <w:r w:rsidRPr="007F7387">
              <w:rPr>
                <w:rFonts w:ascii="Arial" w:eastAsia="Arial Unicode MS" w:hAnsi="Arial" w:cs="Arial"/>
                <w:bCs/>
                <w:sz w:val="24"/>
                <w:szCs w:val="24"/>
                <w:u w:color="000000"/>
                <w:bdr w:val="nil"/>
                <w:lang w:val="en-US" w:eastAsia="en-GB"/>
              </w:rPr>
              <w:t>Guardian Ser</w:t>
            </w:r>
            <w:r w:rsidR="00792DCE" w:rsidRPr="007F7387">
              <w:rPr>
                <w:rFonts w:ascii="Arial" w:eastAsia="Arial Unicode MS" w:hAnsi="Arial" w:cs="Arial"/>
                <w:bCs/>
                <w:sz w:val="24"/>
                <w:szCs w:val="24"/>
                <w:u w:color="000000"/>
                <w:bdr w:val="nil"/>
                <w:lang w:val="en-US" w:eastAsia="en-GB"/>
              </w:rPr>
              <w:t xml:space="preserve">vice, as well as monthly meetings. The </w:t>
            </w:r>
            <w:r w:rsidRPr="007F7387">
              <w:rPr>
                <w:rFonts w:ascii="Arial" w:eastAsia="Arial Unicode MS" w:hAnsi="Arial" w:cs="Arial"/>
                <w:bCs/>
                <w:sz w:val="24"/>
                <w:szCs w:val="24"/>
                <w:u w:color="000000"/>
                <w:bdr w:val="nil"/>
                <w:lang w:val="en-US" w:eastAsia="en-GB"/>
              </w:rPr>
              <w:t xml:space="preserve">health board Chair and other Independent Members </w:t>
            </w:r>
            <w:r w:rsidR="00792DCE" w:rsidRPr="007F7387">
              <w:rPr>
                <w:rFonts w:ascii="Arial" w:eastAsia="Arial Unicode MS" w:hAnsi="Arial" w:cs="Arial"/>
                <w:bCs/>
                <w:sz w:val="24"/>
                <w:szCs w:val="24"/>
                <w:u w:color="000000"/>
                <w:bdr w:val="nil"/>
                <w:lang w:val="en-US" w:eastAsia="en-GB"/>
              </w:rPr>
              <w:t xml:space="preserve">also meet to </w:t>
            </w:r>
            <w:r w:rsidRPr="007F7387">
              <w:rPr>
                <w:rFonts w:ascii="Arial" w:eastAsia="Arial Unicode MS" w:hAnsi="Arial" w:cs="Arial"/>
                <w:bCs/>
                <w:sz w:val="24"/>
                <w:szCs w:val="24"/>
                <w:u w:color="000000"/>
                <w:bdr w:val="nil"/>
                <w:lang w:val="en-US" w:eastAsia="en-GB"/>
              </w:rPr>
              <w:t xml:space="preserve">review </w:t>
            </w:r>
            <w:r w:rsidR="00792DCE" w:rsidRPr="007F7387">
              <w:rPr>
                <w:rFonts w:ascii="Arial" w:eastAsia="Arial Unicode MS" w:hAnsi="Arial" w:cs="Arial"/>
                <w:bCs/>
                <w:sz w:val="24"/>
                <w:szCs w:val="24"/>
                <w:u w:color="000000"/>
                <w:bdr w:val="nil"/>
                <w:lang w:val="en-US" w:eastAsia="en-GB"/>
              </w:rPr>
              <w:t xml:space="preserve">cases </w:t>
            </w:r>
            <w:r w:rsidRPr="007F7387">
              <w:rPr>
                <w:rFonts w:ascii="Arial" w:eastAsia="Arial Unicode MS" w:hAnsi="Arial" w:cs="Arial"/>
                <w:bCs/>
                <w:sz w:val="24"/>
                <w:szCs w:val="24"/>
                <w:u w:color="000000"/>
                <w:bdr w:val="nil"/>
                <w:lang w:val="en-US" w:eastAsia="en-GB"/>
              </w:rPr>
              <w:lastRenderedPageBreak/>
              <w:t>on an 8-weekly basis.  Any themes that are identified d</w:t>
            </w:r>
            <w:r w:rsidR="00792DCE" w:rsidRPr="007F7387">
              <w:rPr>
                <w:rFonts w:ascii="Arial" w:eastAsia="Arial Unicode MS" w:hAnsi="Arial" w:cs="Arial"/>
                <w:bCs/>
                <w:sz w:val="24"/>
                <w:szCs w:val="24"/>
                <w:u w:color="000000"/>
                <w:bdr w:val="nil"/>
                <w:lang w:val="en-US" w:eastAsia="en-GB"/>
              </w:rPr>
              <w:t xml:space="preserve">uring this review are fed-back to service groups. </w:t>
            </w:r>
          </w:p>
          <w:p w14:paraId="116CB5FC" w14:textId="7A224BA6" w:rsidR="009E0F98" w:rsidRPr="007F7387" w:rsidRDefault="00792DCE" w:rsidP="0064485D">
            <w:pPr>
              <w:spacing w:before="120" w:after="120" w:line="240" w:lineRule="auto"/>
              <w:jc w:val="both"/>
              <w:rPr>
                <w:rFonts w:ascii="Arial" w:eastAsia="Arial Unicode MS" w:hAnsi="Arial" w:cs="Arial"/>
                <w:bCs/>
                <w:sz w:val="24"/>
                <w:szCs w:val="24"/>
                <w:u w:color="000000"/>
                <w:bdr w:val="nil"/>
                <w:lang w:val="en-US" w:eastAsia="en-GB"/>
              </w:rPr>
            </w:pPr>
            <w:r w:rsidRPr="007F7387">
              <w:rPr>
                <w:rFonts w:ascii="Arial" w:eastAsia="Arial Unicode MS" w:hAnsi="Arial" w:cs="Arial"/>
                <w:bCs/>
                <w:sz w:val="24"/>
                <w:szCs w:val="24"/>
                <w:u w:color="000000"/>
                <w:bdr w:val="nil"/>
                <w:lang w:val="en-US" w:eastAsia="en-GB"/>
              </w:rPr>
              <w:t xml:space="preserve">In reference to appendix 4, Steve Spill commented that ‘holding contractors to account’ was categorized as a weakness and he felt this was not the case and it should be categorized as a threat/challenge instead. Hazel Lloyd advised that the SWOT analysis was only used as to aid discussion and would not form part of the response to Welsh Government. </w:t>
            </w:r>
          </w:p>
        </w:tc>
        <w:tc>
          <w:tcPr>
            <w:tcW w:w="1134" w:type="dxa"/>
            <w:shd w:val="clear" w:color="auto" w:fill="auto"/>
            <w:tcMar>
              <w:top w:w="80" w:type="dxa"/>
              <w:left w:w="80" w:type="dxa"/>
              <w:bottom w:w="80" w:type="dxa"/>
              <w:right w:w="80" w:type="dxa"/>
            </w:tcMar>
          </w:tcPr>
          <w:p w14:paraId="128E3B83" w14:textId="77777777" w:rsidR="003171CF" w:rsidRPr="007F7387" w:rsidRDefault="003171CF" w:rsidP="009320FC">
            <w:pPr>
              <w:spacing w:before="120" w:after="120" w:line="240" w:lineRule="auto"/>
              <w:rPr>
                <w:rFonts w:ascii="Arial" w:eastAsia="Arial Unicode MS" w:hAnsi="Arial" w:cs="Arial"/>
                <w:color w:val="FF0000"/>
                <w:sz w:val="24"/>
                <w:szCs w:val="24"/>
                <w:bdr w:val="nil"/>
                <w:lang w:val="en-US"/>
              </w:rPr>
            </w:pPr>
            <w:bookmarkStart w:id="7" w:name="_GoBack"/>
            <w:bookmarkEnd w:id="7"/>
          </w:p>
        </w:tc>
      </w:tr>
      <w:tr w:rsidR="003171CF" w:rsidRPr="00442E5C" w14:paraId="10F4403A" w14:textId="77777777" w:rsidTr="005E3DA7">
        <w:trPr>
          <w:trHeight w:val="210"/>
        </w:trPr>
        <w:tc>
          <w:tcPr>
            <w:tcW w:w="1498" w:type="dxa"/>
            <w:shd w:val="clear" w:color="auto" w:fill="auto"/>
            <w:tcMar>
              <w:top w:w="80" w:type="dxa"/>
              <w:left w:w="80" w:type="dxa"/>
              <w:bottom w:w="80" w:type="dxa"/>
              <w:right w:w="80" w:type="dxa"/>
            </w:tcMar>
          </w:tcPr>
          <w:p w14:paraId="31ED18C4" w14:textId="6E302778" w:rsidR="003171CF" w:rsidRPr="0064485D" w:rsidRDefault="003171CF" w:rsidP="009320FC">
            <w:pPr>
              <w:spacing w:before="120" w:after="120" w:line="240" w:lineRule="auto"/>
              <w:rPr>
                <w:rFonts w:ascii="Arial" w:eastAsia="Arial Unicode MS" w:hAnsi="Arial" w:cs="Arial"/>
                <w:b/>
                <w:bCs/>
                <w:sz w:val="24"/>
                <w:szCs w:val="24"/>
                <w:u w:color="000000"/>
                <w:bdr w:val="nil"/>
                <w:lang w:val="en-US" w:eastAsia="en-GB"/>
              </w:rPr>
            </w:pPr>
            <w:r w:rsidRPr="0064485D">
              <w:rPr>
                <w:rFonts w:ascii="Arial" w:eastAsia="Arial Unicode MS" w:hAnsi="Arial" w:cs="Arial"/>
                <w:b/>
                <w:bCs/>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6FDBEB1F" w14:textId="413BAEB1" w:rsidR="003171CF" w:rsidRDefault="00792DCE" w:rsidP="009320FC">
            <w:pPr>
              <w:spacing w:before="120" w:after="120" w:line="240" w:lineRule="auto"/>
              <w:rPr>
                <w:rFonts w:ascii="Arial" w:eastAsia="Arial Unicode MS" w:hAnsi="Arial" w:cs="Arial"/>
                <w:bCs/>
                <w:sz w:val="24"/>
                <w:szCs w:val="24"/>
                <w:u w:color="000000"/>
                <w:bdr w:val="nil"/>
                <w:lang w:val="en-US" w:eastAsia="en-GB"/>
              </w:rPr>
            </w:pPr>
            <w:r>
              <w:rPr>
                <w:rFonts w:ascii="Arial" w:eastAsia="Arial Unicode MS" w:hAnsi="Arial" w:cs="Arial"/>
                <w:bCs/>
                <w:sz w:val="24"/>
                <w:szCs w:val="24"/>
                <w:u w:color="000000"/>
                <w:bdr w:val="nil"/>
                <w:lang w:val="en-US" w:eastAsia="en-GB"/>
              </w:rPr>
              <w:t xml:space="preserve">The committee </w:t>
            </w:r>
            <w:r w:rsidRPr="00792DCE">
              <w:rPr>
                <w:rFonts w:ascii="Arial" w:eastAsia="Arial Unicode MS" w:hAnsi="Arial" w:cs="Arial"/>
                <w:b/>
                <w:bCs/>
                <w:sz w:val="24"/>
                <w:szCs w:val="24"/>
                <w:u w:color="000000"/>
                <w:bdr w:val="nil"/>
                <w:lang w:val="en-US" w:eastAsia="en-GB"/>
              </w:rPr>
              <w:t xml:space="preserve">approved </w:t>
            </w:r>
            <w:r>
              <w:rPr>
                <w:rFonts w:ascii="Arial" w:eastAsia="Arial Unicode MS" w:hAnsi="Arial" w:cs="Arial"/>
                <w:bCs/>
                <w:sz w:val="24"/>
                <w:szCs w:val="24"/>
                <w:u w:color="000000"/>
                <w:bdr w:val="nil"/>
                <w:lang w:val="en-US" w:eastAsia="en-GB"/>
              </w:rPr>
              <w:t>the response for submission on the 30</w:t>
            </w:r>
            <w:r w:rsidRPr="00792DCE">
              <w:rPr>
                <w:rFonts w:ascii="Arial" w:eastAsia="Arial Unicode MS" w:hAnsi="Arial" w:cs="Arial"/>
                <w:bCs/>
                <w:sz w:val="24"/>
                <w:szCs w:val="24"/>
                <w:u w:color="000000"/>
                <w:bdr w:val="nil"/>
                <w:vertAlign w:val="superscript"/>
                <w:lang w:val="en-US" w:eastAsia="en-GB"/>
              </w:rPr>
              <w:t>th</w:t>
            </w:r>
            <w:r>
              <w:rPr>
                <w:rFonts w:ascii="Arial" w:eastAsia="Arial Unicode MS" w:hAnsi="Arial" w:cs="Arial"/>
                <w:bCs/>
                <w:sz w:val="24"/>
                <w:szCs w:val="24"/>
                <w:u w:color="000000"/>
                <w:bdr w:val="nil"/>
                <w:lang w:val="en-US" w:eastAsia="en-GB"/>
              </w:rPr>
              <w:t xml:space="preserve"> October 2023. </w:t>
            </w:r>
          </w:p>
        </w:tc>
        <w:tc>
          <w:tcPr>
            <w:tcW w:w="1134" w:type="dxa"/>
            <w:shd w:val="clear" w:color="auto" w:fill="auto"/>
            <w:tcMar>
              <w:top w:w="80" w:type="dxa"/>
              <w:left w:w="80" w:type="dxa"/>
              <w:bottom w:w="80" w:type="dxa"/>
              <w:right w:w="80" w:type="dxa"/>
            </w:tcMar>
          </w:tcPr>
          <w:p w14:paraId="62D7EEE2" w14:textId="77777777" w:rsidR="003171CF" w:rsidRPr="00442E5C" w:rsidRDefault="003171CF"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4F20751D" w14:textId="77777777" w:rsidTr="005E3DA7">
        <w:trPr>
          <w:trHeight w:val="210"/>
        </w:trPr>
        <w:tc>
          <w:tcPr>
            <w:tcW w:w="1498" w:type="dxa"/>
            <w:shd w:val="clear" w:color="auto" w:fill="auto"/>
            <w:tcMar>
              <w:top w:w="80" w:type="dxa"/>
              <w:left w:w="80" w:type="dxa"/>
              <w:bottom w:w="80" w:type="dxa"/>
              <w:right w:w="80" w:type="dxa"/>
            </w:tcMar>
          </w:tcPr>
          <w:p w14:paraId="5958650E" w14:textId="4306D4F3" w:rsidR="009320FC" w:rsidRPr="00442E5C" w:rsidRDefault="009F44D6" w:rsidP="009320FC">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212/23</w:t>
            </w:r>
          </w:p>
        </w:tc>
        <w:tc>
          <w:tcPr>
            <w:tcW w:w="7654" w:type="dxa"/>
            <w:shd w:val="clear" w:color="auto" w:fill="auto"/>
            <w:tcMar>
              <w:top w:w="80" w:type="dxa"/>
              <w:left w:w="80" w:type="dxa"/>
              <w:bottom w:w="80" w:type="dxa"/>
              <w:right w:w="80" w:type="dxa"/>
            </w:tcMar>
          </w:tcPr>
          <w:p w14:paraId="2F29AAAB" w14:textId="6C3C5C33" w:rsidR="009320FC" w:rsidRPr="00FE6CF7" w:rsidRDefault="009320FC" w:rsidP="009320FC">
            <w:pPr>
              <w:spacing w:before="120" w:after="120" w:line="240" w:lineRule="auto"/>
              <w:rPr>
                <w:rFonts w:ascii="Arial" w:eastAsia="Arial Unicode MS" w:hAnsi="Arial" w:cs="Arial"/>
                <w:b/>
                <w:bCs/>
                <w:sz w:val="24"/>
                <w:szCs w:val="24"/>
                <w:u w:color="000000"/>
                <w:bdr w:val="nil"/>
                <w:lang w:val="en-US" w:eastAsia="en-GB"/>
              </w:rPr>
            </w:pPr>
            <w:r w:rsidRPr="00FE6CF7">
              <w:rPr>
                <w:rFonts w:ascii="Arial" w:hAnsi="Arial" w:cs="Arial"/>
                <w:b/>
                <w:bCs/>
                <w:sz w:val="24"/>
                <w:szCs w:val="24"/>
              </w:rPr>
              <w:t>WHSSC QUALITY AND PATIENT SAFETY (QPSC) CHAIRS REPORT</w:t>
            </w:r>
          </w:p>
        </w:tc>
        <w:tc>
          <w:tcPr>
            <w:tcW w:w="1134" w:type="dxa"/>
            <w:shd w:val="clear" w:color="auto" w:fill="auto"/>
            <w:tcMar>
              <w:top w:w="80" w:type="dxa"/>
              <w:left w:w="80" w:type="dxa"/>
              <w:bottom w:w="80" w:type="dxa"/>
              <w:right w:w="80" w:type="dxa"/>
            </w:tcMar>
          </w:tcPr>
          <w:p w14:paraId="6C854121"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42DBDD58" w14:textId="77777777" w:rsidTr="005E3DA7">
        <w:trPr>
          <w:trHeight w:val="210"/>
        </w:trPr>
        <w:tc>
          <w:tcPr>
            <w:tcW w:w="1498" w:type="dxa"/>
            <w:shd w:val="clear" w:color="auto" w:fill="auto"/>
            <w:tcMar>
              <w:top w:w="80" w:type="dxa"/>
              <w:left w:w="80" w:type="dxa"/>
              <w:bottom w:w="80" w:type="dxa"/>
              <w:right w:w="80" w:type="dxa"/>
            </w:tcMar>
          </w:tcPr>
          <w:p w14:paraId="78158851" w14:textId="348CD885" w:rsidR="009320FC" w:rsidRPr="00442E5C" w:rsidRDefault="009320FC" w:rsidP="009320FC">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Resolved </w:t>
            </w:r>
          </w:p>
        </w:tc>
        <w:tc>
          <w:tcPr>
            <w:tcW w:w="7654" w:type="dxa"/>
            <w:shd w:val="clear" w:color="auto" w:fill="auto"/>
            <w:tcMar>
              <w:top w:w="80" w:type="dxa"/>
              <w:left w:w="80" w:type="dxa"/>
              <w:bottom w:w="80" w:type="dxa"/>
              <w:right w:w="80" w:type="dxa"/>
            </w:tcMar>
          </w:tcPr>
          <w:p w14:paraId="6D1B743F" w14:textId="04F62A05" w:rsidR="009320FC" w:rsidRPr="00442E5C" w:rsidRDefault="009320FC" w:rsidP="009320FC">
            <w:pPr>
              <w:spacing w:before="120" w:after="120" w:line="240" w:lineRule="auto"/>
              <w:rPr>
                <w:rFonts w:ascii="Arial" w:eastAsia="Arial Unicode MS" w:hAnsi="Arial" w:cs="Arial"/>
                <w:b/>
                <w:sz w:val="24"/>
                <w:szCs w:val="24"/>
                <w:u w:color="000000"/>
                <w:bdr w:val="nil"/>
                <w:lang w:val="en-US" w:eastAsia="en-GB"/>
              </w:rPr>
            </w:pPr>
            <w:r w:rsidRPr="00E46E44">
              <w:rPr>
                <w:rFonts w:ascii="Arial" w:eastAsia="Arial Unicode MS" w:hAnsi="Arial" w:cs="Arial"/>
                <w:bCs/>
                <w:sz w:val="24"/>
                <w:szCs w:val="24"/>
                <w:u w:color="000000"/>
                <w:bdr w:val="nil"/>
                <w:lang w:val="en-US" w:eastAsia="en-GB"/>
              </w:rPr>
              <w:t>The WHSCC Quality and Patient Safety Chairs report was</w:t>
            </w:r>
            <w:r>
              <w:rPr>
                <w:rFonts w:ascii="Arial" w:eastAsia="Arial Unicode MS" w:hAnsi="Arial" w:cs="Arial"/>
                <w:b/>
                <w:sz w:val="24"/>
                <w:szCs w:val="24"/>
                <w:u w:color="000000"/>
                <w:bdr w:val="nil"/>
                <w:lang w:val="en-US" w:eastAsia="en-GB"/>
              </w:rPr>
              <w:t xml:space="preserve"> received and noted. </w:t>
            </w:r>
          </w:p>
        </w:tc>
        <w:tc>
          <w:tcPr>
            <w:tcW w:w="1134" w:type="dxa"/>
            <w:shd w:val="clear" w:color="auto" w:fill="auto"/>
            <w:tcMar>
              <w:top w:w="80" w:type="dxa"/>
              <w:left w:w="80" w:type="dxa"/>
              <w:bottom w:w="80" w:type="dxa"/>
              <w:right w:w="80" w:type="dxa"/>
            </w:tcMar>
          </w:tcPr>
          <w:p w14:paraId="51479996"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4788A8E2" w14:textId="77777777" w:rsidTr="005E3DA7">
        <w:trPr>
          <w:trHeight w:val="210"/>
        </w:trPr>
        <w:tc>
          <w:tcPr>
            <w:tcW w:w="1498" w:type="dxa"/>
            <w:shd w:val="clear" w:color="auto" w:fill="auto"/>
            <w:tcMar>
              <w:top w:w="80" w:type="dxa"/>
              <w:left w:w="80" w:type="dxa"/>
              <w:bottom w:w="80" w:type="dxa"/>
              <w:right w:w="80" w:type="dxa"/>
            </w:tcMar>
          </w:tcPr>
          <w:p w14:paraId="670120B4" w14:textId="56BFC0F1" w:rsidR="009320FC" w:rsidRPr="00442E5C" w:rsidRDefault="009F44D6" w:rsidP="009320FC">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213/23</w:t>
            </w:r>
          </w:p>
        </w:tc>
        <w:tc>
          <w:tcPr>
            <w:tcW w:w="7654" w:type="dxa"/>
            <w:shd w:val="clear" w:color="auto" w:fill="auto"/>
            <w:tcMar>
              <w:top w:w="80" w:type="dxa"/>
              <w:left w:w="80" w:type="dxa"/>
              <w:bottom w:w="80" w:type="dxa"/>
              <w:right w:w="80" w:type="dxa"/>
            </w:tcMar>
          </w:tcPr>
          <w:p w14:paraId="3150903A" w14:textId="609E62D0" w:rsidR="009320FC" w:rsidRPr="00FE6CF7" w:rsidRDefault="009320FC" w:rsidP="009320FC">
            <w:pPr>
              <w:spacing w:before="120" w:after="120" w:line="240" w:lineRule="auto"/>
              <w:rPr>
                <w:rFonts w:ascii="Arial" w:eastAsia="Arial Unicode MS" w:hAnsi="Arial" w:cs="Arial"/>
                <w:b/>
                <w:bCs/>
                <w:sz w:val="24"/>
                <w:szCs w:val="24"/>
                <w:u w:color="000000"/>
                <w:bdr w:val="nil"/>
                <w:lang w:val="en-US" w:eastAsia="en-GB"/>
              </w:rPr>
            </w:pPr>
            <w:r w:rsidRPr="00FE6CF7">
              <w:rPr>
                <w:rFonts w:ascii="Arial" w:hAnsi="Arial" w:cs="Arial"/>
                <w:b/>
                <w:bCs/>
                <w:sz w:val="24"/>
                <w:szCs w:val="24"/>
              </w:rPr>
              <w:t>NATIONAL COLLABORATIVE COMMISSIONING UNIT QUALITY ASSURANCE AND IMPROVEMENT ANNUAL REPORT</w:t>
            </w:r>
          </w:p>
        </w:tc>
        <w:tc>
          <w:tcPr>
            <w:tcW w:w="1134" w:type="dxa"/>
            <w:shd w:val="clear" w:color="auto" w:fill="auto"/>
            <w:tcMar>
              <w:top w:w="80" w:type="dxa"/>
              <w:left w:w="80" w:type="dxa"/>
              <w:bottom w:w="80" w:type="dxa"/>
              <w:right w:w="80" w:type="dxa"/>
            </w:tcMar>
          </w:tcPr>
          <w:p w14:paraId="7AB9DE0E"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5144FFE5" w14:textId="77777777" w:rsidTr="005E3DA7">
        <w:trPr>
          <w:trHeight w:val="210"/>
        </w:trPr>
        <w:tc>
          <w:tcPr>
            <w:tcW w:w="1498" w:type="dxa"/>
            <w:shd w:val="clear" w:color="auto" w:fill="auto"/>
            <w:tcMar>
              <w:top w:w="80" w:type="dxa"/>
              <w:left w:w="80" w:type="dxa"/>
              <w:bottom w:w="80" w:type="dxa"/>
              <w:right w:w="80" w:type="dxa"/>
            </w:tcMar>
          </w:tcPr>
          <w:p w14:paraId="5218F06F" w14:textId="6F57D95A" w:rsidR="009320FC" w:rsidRPr="00442E5C" w:rsidRDefault="009320FC" w:rsidP="009320FC">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Resolved </w:t>
            </w:r>
          </w:p>
        </w:tc>
        <w:tc>
          <w:tcPr>
            <w:tcW w:w="7654" w:type="dxa"/>
            <w:shd w:val="clear" w:color="auto" w:fill="auto"/>
            <w:tcMar>
              <w:top w:w="80" w:type="dxa"/>
              <w:left w:w="80" w:type="dxa"/>
              <w:bottom w:w="80" w:type="dxa"/>
              <w:right w:w="80" w:type="dxa"/>
            </w:tcMar>
          </w:tcPr>
          <w:p w14:paraId="21CCB323" w14:textId="788F41C8" w:rsidR="009320FC" w:rsidRPr="00E46E44" w:rsidRDefault="009320FC" w:rsidP="009320FC">
            <w:pPr>
              <w:spacing w:before="120" w:after="120" w:line="240" w:lineRule="auto"/>
              <w:rPr>
                <w:rFonts w:ascii="Arial" w:hAnsi="Arial" w:cs="Arial"/>
              </w:rPr>
            </w:pPr>
            <w:r>
              <w:rPr>
                <w:rFonts w:ascii="Arial" w:hAnsi="Arial" w:cs="Arial"/>
              </w:rPr>
              <w:t xml:space="preserve">The </w:t>
            </w:r>
            <w:r w:rsidRPr="00E46E44">
              <w:rPr>
                <w:rFonts w:ascii="Arial" w:hAnsi="Arial" w:cs="Arial"/>
                <w:sz w:val="24"/>
                <w:szCs w:val="24"/>
              </w:rPr>
              <w:t>national collaborative commissioning unit quality assurance and improvement annual report</w:t>
            </w:r>
            <w:r>
              <w:rPr>
                <w:rFonts w:ascii="Arial" w:hAnsi="Arial" w:cs="Arial"/>
                <w:sz w:val="24"/>
                <w:szCs w:val="24"/>
              </w:rPr>
              <w:t xml:space="preserve"> was </w:t>
            </w:r>
            <w:r w:rsidRPr="001F069E">
              <w:rPr>
                <w:rFonts w:ascii="Arial" w:hAnsi="Arial" w:cs="Arial"/>
                <w:b/>
                <w:bCs/>
                <w:sz w:val="24"/>
                <w:szCs w:val="24"/>
              </w:rPr>
              <w:t>received</w:t>
            </w:r>
            <w:r>
              <w:rPr>
                <w:rFonts w:ascii="Arial" w:hAnsi="Arial" w:cs="Arial"/>
                <w:sz w:val="24"/>
                <w:szCs w:val="24"/>
              </w:rPr>
              <w:t xml:space="preserve"> and </w:t>
            </w:r>
            <w:r w:rsidRPr="001F069E">
              <w:rPr>
                <w:rFonts w:ascii="Arial" w:hAnsi="Arial" w:cs="Arial"/>
                <w:b/>
                <w:bCs/>
                <w:sz w:val="24"/>
                <w:szCs w:val="24"/>
              </w:rPr>
              <w:t>noted.</w:t>
            </w:r>
            <w:r>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4500F85E"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486D62EE" w14:textId="77777777" w:rsidTr="005E3DA7">
        <w:trPr>
          <w:trHeight w:val="210"/>
        </w:trPr>
        <w:tc>
          <w:tcPr>
            <w:tcW w:w="1498" w:type="dxa"/>
            <w:shd w:val="clear" w:color="auto" w:fill="auto"/>
            <w:tcMar>
              <w:top w:w="80" w:type="dxa"/>
              <w:left w:w="80" w:type="dxa"/>
              <w:bottom w:w="80" w:type="dxa"/>
              <w:right w:w="80" w:type="dxa"/>
            </w:tcMar>
          </w:tcPr>
          <w:p w14:paraId="46D3B2C2" w14:textId="3621CBC2" w:rsidR="009320FC" w:rsidRPr="00442E5C" w:rsidRDefault="009F44D6" w:rsidP="009320FC">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214/23</w:t>
            </w:r>
          </w:p>
        </w:tc>
        <w:tc>
          <w:tcPr>
            <w:tcW w:w="7654" w:type="dxa"/>
            <w:shd w:val="clear" w:color="auto" w:fill="auto"/>
            <w:tcMar>
              <w:top w:w="80" w:type="dxa"/>
              <w:left w:w="80" w:type="dxa"/>
              <w:bottom w:w="80" w:type="dxa"/>
              <w:right w:w="80" w:type="dxa"/>
            </w:tcMar>
          </w:tcPr>
          <w:p w14:paraId="427DA048" w14:textId="26E4BDBC" w:rsidR="009320FC" w:rsidRPr="00442E5C" w:rsidRDefault="009320FC" w:rsidP="009320FC">
            <w:pPr>
              <w:spacing w:before="120" w:after="120" w:line="240" w:lineRule="auto"/>
              <w:rPr>
                <w:rFonts w:ascii="Arial" w:eastAsia="Arial Unicode MS" w:hAnsi="Arial" w:cs="Arial"/>
                <w:b/>
                <w:sz w:val="24"/>
                <w:szCs w:val="24"/>
                <w:u w:color="000000"/>
                <w:bdr w:val="nil"/>
                <w:lang w:val="en-US" w:eastAsia="en-GB"/>
              </w:rPr>
            </w:pPr>
            <w:r w:rsidRPr="00442E5C">
              <w:rPr>
                <w:rFonts w:ascii="Arial" w:eastAsia="Arial Unicode MS" w:hAnsi="Arial" w:cs="Arial"/>
                <w:b/>
                <w:sz w:val="24"/>
                <w:szCs w:val="24"/>
                <w:u w:color="000000"/>
                <w:bdr w:val="nil"/>
                <w:lang w:val="en-US" w:eastAsia="en-GB"/>
              </w:rPr>
              <w:t>ITEMS TO REFER TO OTHER COMMITTEES</w:t>
            </w:r>
          </w:p>
        </w:tc>
        <w:tc>
          <w:tcPr>
            <w:tcW w:w="1134" w:type="dxa"/>
            <w:shd w:val="clear" w:color="auto" w:fill="auto"/>
            <w:tcMar>
              <w:top w:w="80" w:type="dxa"/>
              <w:left w:w="80" w:type="dxa"/>
              <w:bottom w:w="80" w:type="dxa"/>
              <w:right w:w="80" w:type="dxa"/>
            </w:tcMar>
          </w:tcPr>
          <w:p w14:paraId="687AC1E5"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4A155AC6" w14:textId="77777777" w:rsidTr="005E3DA7">
        <w:trPr>
          <w:trHeight w:val="210"/>
        </w:trPr>
        <w:tc>
          <w:tcPr>
            <w:tcW w:w="1498" w:type="dxa"/>
            <w:shd w:val="clear" w:color="auto" w:fill="auto"/>
            <w:tcMar>
              <w:top w:w="80" w:type="dxa"/>
              <w:left w:w="80" w:type="dxa"/>
              <w:bottom w:w="80" w:type="dxa"/>
              <w:right w:w="80" w:type="dxa"/>
            </w:tcMar>
          </w:tcPr>
          <w:p w14:paraId="27791E27" w14:textId="77777777" w:rsidR="009320FC" w:rsidRPr="00442E5C" w:rsidRDefault="009320FC" w:rsidP="009320FC">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6C8681E7" w14:textId="02E5BEF7" w:rsidR="009320FC" w:rsidRPr="00442E5C" w:rsidRDefault="009320FC" w:rsidP="009320FC">
            <w:pPr>
              <w:spacing w:before="120" w:after="120" w:line="240" w:lineRule="auto"/>
              <w:rPr>
                <w:rFonts w:ascii="Arial" w:eastAsia="Arial Unicode MS" w:hAnsi="Arial" w:cs="Arial"/>
                <w:sz w:val="24"/>
                <w:szCs w:val="24"/>
                <w:u w:color="000000"/>
                <w:bdr w:val="nil"/>
                <w:lang w:val="en-US" w:eastAsia="en-GB"/>
              </w:rPr>
            </w:pPr>
            <w:r w:rsidRPr="00442E5C">
              <w:rPr>
                <w:rFonts w:ascii="Arial" w:eastAsia="Arial Unicode MS" w:hAnsi="Arial" w:cs="Arial"/>
                <w:sz w:val="24"/>
                <w:szCs w:val="24"/>
                <w:u w:color="000000"/>
                <w:bdr w:val="nil"/>
                <w:lang w:val="en-US" w:eastAsia="en-GB"/>
              </w:rPr>
              <w:t xml:space="preserve">There were no items to refer to other committees. </w:t>
            </w:r>
          </w:p>
        </w:tc>
        <w:tc>
          <w:tcPr>
            <w:tcW w:w="1134" w:type="dxa"/>
            <w:shd w:val="clear" w:color="auto" w:fill="auto"/>
            <w:tcMar>
              <w:top w:w="80" w:type="dxa"/>
              <w:left w:w="80" w:type="dxa"/>
              <w:bottom w:w="80" w:type="dxa"/>
              <w:right w:w="80" w:type="dxa"/>
            </w:tcMar>
          </w:tcPr>
          <w:p w14:paraId="7F325C8C"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442E5C" w14:paraId="1BBE22A9" w14:textId="77777777" w:rsidTr="005E3DA7">
        <w:trPr>
          <w:trHeight w:val="210"/>
        </w:trPr>
        <w:tc>
          <w:tcPr>
            <w:tcW w:w="1498" w:type="dxa"/>
            <w:shd w:val="clear" w:color="auto" w:fill="auto"/>
            <w:tcMar>
              <w:top w:w="80" w:type="dxa"/>
              <w:left w:w="80" w:type="dxa"/>
              <w:bottom w:w="80" w:type="dxa"/>
              <w:right w:w="80" w:type="dxa"/>
            </w:tcMar>
          </w:tcPr>
          <w:p w14:paraId="4F3A263E" w14:textId="78167C79" w:rsidR="009320FC" w:rsidRPr="00442E5C" w:rsidRDefault="009F44D6" w:rsidP="009320FC">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215/23</w:t>
            </w:r>
          </w:p>
        </w:tc>
        <w:tc>
          <w:tcPr>
            <w:tcW w:w="7654" w:type="dxa"/>
            <w:shd w:val="clear" w:color="auto" w:fill="auto"/>
            <w:tcMar>
              <w:top w:w="80" w:type="dxa"/>
              <w:left w:w="80" w:type="dxa"/>
              <w:bottom w:w="80" w:type="dxa"/>
              <w:right w:w="80" w:type="dxa"/>
            </w:tcMar>
          </w:tcPr>
          <w:p w14:paraId="04D9ED0C" w14:textId="6364DDF6" w:rsidR="009320FC" w:rsidRPr="00442E5C" w:rsidRDefault="009320FC" w:rsidP="009320FC">
            <w:pPr>
              <w:spacing w:before="120" w:after="120" w:line="240" w:lineRule="auto"/>
              <w:rPr>
                <w:rFonts w:ascii="Arial" w:eastAsia="Arial Unicode MS" w:hAnsi="Arial" w:cs="Arial"/>
                <w:b/>
                <w:color w:val="FF0000"/>
                <w:sz w:val="24"/>
                <w:szCs w:val="24"/>
                <w:u w:color="000000"/>
                <w:bdr w:val="nil"/>
                <w:lang w:val="en-US" w:eastAsia="en-GB"/>
              </w:rPr>
            </w:pPr>
            <w:r w:rsidRPr="00442E5C">
              <w:rPr>
                <w:rFonts w:ascii="Arial" w:eastAsia="Arial Unicode MS" w:hAnsi="Arial" w:cs="Arial"/>
                <w:b/>
                <w:sz w:val="24"/>
                <w:szCs w:val="24"/>
                <w:u w:color="000000"/>
                <w:bdr w:val="nil"/>
                <w:lang w:val="en-US" w:eastAsia="en-GB"/>
              </w:rPr>
              <w:t>ANY OTHER BUSINESS</w:t>
            </w:r>
          </w:p>
        </w:tc>
        <w:tc>
          <w:tcPr>
            <w:tcW w:w="1134" w:type="dxa"/>
            <w:shd w:val="clear" w:color="auto" w:fill="auto"/>
            <w:tcMar>
              <w:top w:w="80" w:type="dxa"/>
              <w:left w:w="80" w:type="dxa"/>
              <w:bottom w:w="80" w:type="dxa"/>
              <w:right w:w="80" w:type="dxa"/>
            </w:tcMar>
          </w:tcPr>
          <w:p w14:paraId="376794A4" w14:textId="77777777" w:rsidR="009320FC" w:rsidRPr="00442E5C" w:rsidRDefault="009320FC" w:rsidP="009320FC">
            <w:pPr>
              <w:spacing w:before="120" w:after="120" w:line="240" w:lineRule="auto"/>
              <w:rPr>
                <w:rFonts w:ascii="Arial" w:eastAsia="Arial Unicode MS" w:hAnsi="Arial" w:cs="Arial"/>
                <w:color w:val="FF0000"/>
                <w:sz w:val="24"/>
                <w:szCs w:val="24"/>
                <w:bdr w:val="nil"/>
                <w:lang w:val="en-US"/>
              </w:rPr>
            </w:pPr>
          </w:p>
        </w:tc>
      </w:tr>
      <w:tr w:rsidR="009320FC" w:rsidRPr="00A23DA2" w14:paraId="1D96F85D" w14:textId="77777777" w:rsidTr="005E3DA7">
        <w:trPr>
          <w:trHeight w:val="210"/>
        </w:trPr>
        <w:tc>
          <w:tcPr>
            <w:tcW w:w="1498" w:type="dxa"/>
            <w:shd w:val="clear" w:color="auto" w:fill="auto"/>
            <w:tcMar>
              <w:top w:w="80" w:type="dxa"/>
              <w:left w:w="80" w:type="dxa"/>
              <w:bottom w:w="80" w:type="dxa"/>
              <w:right w:w="80" w:type="dxa"/>
            </w:tcMar>
          </w:tcPr>
          <w:p w14:paraId="68446105" w14:textId="36B99137" w:rsidR="009320FC" w:rsidRPr="00442E5C" w:rsidRDefault="009320FC" w:rsidP="009320FC">
            <w:pPr>
              <w:spacing w:before="120" w:after="120" w:line="240" w:lineRule="auto"/>
              <w:rPr>
                <w:rFonts w:ascii="Arial" w:eastAsia="Arial Unicode MS" w:hAnsi="Arial" w:cs="Arial"/>
                <w:sz w:val="24"/>
                <w:szCs w:val="24"/>
                <w:bdr w:val="nil"/>
                <w:lang w:val="en-US"/>
              </w:rPr>
            </w:pPr>
          </w:p>
        </w:tc>
        <w:tc>
          <w:tcPr>
            <w:tcW w:w="7654" w:type="dxa"/>
            <w:shd w:val="clear" w:color="auto" w:fill="auto"/>
            <w:tcMar>
              <w:top w:w="80" w:type="dxa"/>
              <w:left w:w="85" w:type="dxa"/>
              <w:bottom w:w="80" w:type="dxa"/>
              <w:right w:w="80" w:type="dxa"/>
            </w:tcMar>
          </w:tcPr>
          <w:p w14:paraId="224ADC6D" w14:textId="76B5CA44" w:rsidR="009320FC" w:rsidRPr="00442E5C" w:rsidRDefault="009320FC" w:rsidP="009320FC">
            <w:pPr>
              <w:pStyle w:val="ListParagraph"/>
              <w:spacing w:before="120" w:after="120" w:line="240" w:lineRule="auto"/>
              <w:ind w:left="0"/>
              <w:contextualSpacing w:val="0"/>
              <w:rPr>
                <w:rFonts w:ascii="Arial" w:eastAsia="Arial Unicode MS" w:hAnsi="Arial" w:cs="Arial"/>
                <w:color w:val="FF0000"/>
                <w:sz w:val="24"/>
                <w:szCs w:val="24"/>
                <w:bdr w:val="nil"/>
                <w:lang w:val="en-US"/>
              </w:rPr>
            </w:pPr>
            <w:r w:rsidRPr="00442E5C">
              <w:rPr>
                <w:rFonts w:ascii="Arial" w:eastAsia="Arial Unicode MS" w:hAnsi="Arial" w:cs="Arial"/>
                <w:sz w:val="24"/>
                <w:szCs w:val="24"/>
                <w:bdr w:val="nil"/>
                <w:lang w:val="en-US"/>
              </w:rPr>
              <w:t xml:space="preserve">There was no further business and the meeting was closed. </w:t>
            </w:r>
          </w:p>
        </w:tc>
        <w:tc>
          <w:tcPr>
            <w:tcW w:w="1134" w:type="dxa"/>
            <w:shd w:val="clear" w:color="auto" w:fill="auto"/>
            <w:tcMar>
              <w:top w:w="80" w:type="dxa"/>
              <w:left w:w="80" w:type="dxa"/>
              <w:bottom w:w="80" w:type="dxa"/>
              <w:right w:w="80" w:type="dxa"/>
            </w:tcMar>
          </w:tcPr>
          <w:p w14:paraId="2CF712BF" w14:textId="03ACAACD" w:rsidR="009320FC" w:rsidRPr="00442E5C" w:rsidRDefault="009320FC" w:rsidP="009320FC">
            <w:pPr>
              <w:spacing w:before="120" w:after="120" w:line="240" w:lineRule="auto"/>
              <w:rPr>
                <w:rFonts w:ascii="Arial" w:eastAsia="Arial Unicode MS" w:hAnsi="Arial" w:cs="Arial"/>
                <w:b/>
                <w:color w:val="FF0000"/>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27D0D8" w14:textId="77777777" w:rsidR="009570BE" w:rsidRDefault="009570BE" w:rsidP="0006012D">
      <w:pPr>
        <w:spacing w:after="0" w:line="240" w:lineRule="auto"/>
      </w:pPr>
      <w:r>
        <w:separator/>
      </w:r>
    </w:p>
  </w:endnote>
  <w:endnote w:type="continuationSeparator" w:id="0">
    <w:p w14:paraId="013A92C2" w14:textId="77777777" w:rsidR="009570BE" w:rsidRDefault="009570BE" w:rsidP="0006012D">
      <w:pPr>
        <w:spacing w:after="0" w:line="240" w:lineRule="auto"/>
      </w:pPr>
      <w:r>
        <w:continuationSeparator/>
      </w:r>
    </w:p>
  </w:endnote>
  <w:endnote w:type="continuationNotice" w:id="1">
    <w:p w14:paraId="51A17B73" w14:textId="77777777" w:rsidR="009570BE" w:rsidRDefault="009570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07A39864" w:rsidR="009570BE" w:rsidRDefault="009570BE">
        <w:pPr>
          <w:pStyle w:val="Footer"/>
          <w:pBdr>
            <w:top w:val="single" w:sz="4" w:space="1" w:color="D9D9D9" w:themeColor="background1" w:themeShade="D9"/>
          </w:pBdr>
          <w:jc w:val="right"/>
        </w:pPr>
        <w:r>
          <w:fldChar w:fldCharType="begin"/>
        </w:r>
        <w:r>
          <w:instrText xml:space="preserve"> PAGE   \* MERGEFORMAT </w:instrText>
        </w:r>
        <w:r>
          <w:fldChar w:fldCharType="separate"/>
        </w:r>
        <w:r w:rsidR="007F7387">
          <w:rPr>
            <w:noProof/>
          </w:rPr>
          <w:t>15</w:t>
        </w:r>
        <w:r>
          <w:rPr>
            <w:noProof/>
          </w:rPr>
          <w:fldChar w:fldCharType="end"/>
        </w:r>
        <w:r>
          <w:t xml:space="preserve"> | </w:t>
        </w:r>
        <w:r>
          <w:rPr>
            <w:color w:val="7F7F7F" w:themeColor="background1" w:themeShade="7F"/>
            <w:spacing w:val="60"/>
          </w:rPr>
          <w:t>Page</w:t>
        </w:r>
      </w:p>
    </w:sdtContent>
  </w:sdt>
  <w:p w14:paraId="0E9C205D" w14:textId="77777777" w:rsidR="009570BE" w:rsidRDefault="009570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A22A4F" w14:textId="77777777" w:rsidR="009570BE" w:rsidRDefault="009570BE" w:rsidP="0006012D">
      <w:pPr>
        <w:spacing w:after="0" w:line="240" w:lineRule="auto"/>
      </w:pPr>
      <w:r>
        <w:separator/>
      </w:r>
    </w:p>
  </w:footnote>
  <w:footnote w:type="continuationSeparator" w:id="0">
    <w:p w14:paraId="0DC2AA03" w14:textId="77777777" w:rsidR="009570BE" w:rsidRDefault="009570BE" w:rsidP="0006012D">
      <w:pPr>
        <w:spacing w:after="0" w:line="240" w:lineRule="auto"/>
      </w:pPr>
      <w:r>
        <w:continuationSeparator/>
      </w:r>
    </w:p>
  </w:footnote>
  <w:footnote w:type="continuationNotice" w:id="1">
    <w:p w14:paraId="3C62C5CF" w14:textId="77777777" w:rsidR="009570BE" w:rsidRDefault="009570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9570BE" w:rsidRDefault="009570BE"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1647EA"/>
    <w:multiLevelType w:val="hybridMultilevel"/>
    <w:tmpl w:val="98EADEFE"/>
    <w:lvl w:ilvl="0" w:tplc="4D369AAE">
      <w:start w:val="5"/>
      <w:numFmt w:val="bullet"/>
      <w:lvlText w:val="-"/>
      <w:lvlJc w:val="left"/>
      <w:pPr>
        <w:ind w:left="720" w:hanging="360"/>
      </w:pPr>
      <w:rPr>
        <w:rFonts w:ascii="Arial" w:eastAsia="Verdan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0021E9"/>
    <w:multiLevelType w:val="hybridMultilevel"/>
    <w:tmpl w:val="2FB22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2"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BF1ADF"/>
    <w:multiLevelType w:val="hybridMultilevel"/>
    <w:tmpl w:val="4B28B30E"/>
    <w:lvl w:ilvl="0" w:tplc="D40ECC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C66C82"/>
    <w:multiLevelType w:val="hybridMultilevel"/>
    <w:tmpl w:val="73202A50"/>
    <w:lvl w:ilvl="0" w:tplc="E79CE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7A3052B"/>
    <w:multiLevelType w:val="hybridMultilevel"/>
    <w:tmpl w:val="F33022DE"/>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877039"/>
    <w:multiLevelType w:val="hybridMultilevel"/>
    <w:tmpl w:val="74BE2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98C0C73"/>
    <w:multiLevelType w:val="hybridMultilevel"/>
    <w:tmpl w:val="9D08A95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CA9020B"/>
    <w:multiLevelType w:val="hybridMultilevel"/>
    <w:tmpl w:val="1382CD40"/>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2146F7"/>
    <w:multiLevelType w:val="hybridMultilevel"/>
    <w:tmpl w:val="4790E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64118B3"/>
    <w:multiLevelType w:val="hybridMultilevel"/>
    <w:tmpl w:val="72C0C620"/>
    <w:lvl w:ilvl="0" w:tplc="8392FA2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46297A"/>
    <w:multiLevelType w:val="hybridMultilevel"/>
    <w:tmpl w:val="83A4933C"/>
    <w:lvl w:ilvl="0" w:tplc="EBB290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6"/>
  </w:num>
  <w:num w:numId="2">
    <w:abstractNumId w:val="11"/>
  </w:num>
  <w:num w:numId="3">
    <w:abstractNumId w:val="2"/>
  </w:num>
  <w:num w:numId="4">
    <w:abstractNumId w:val="7"/>
  </w:num>
  <w:num w:numId="5">
    <w:abstractNumId w:val="32"/>
  </w:num>
  <w:num w:numId="6">
    <w:abstractNumId w:val="17"/>
  </w:num>
  <w:num w:numId="7">
    <w:abstractNumId w:val="5"/>
  </w:num>
  <w:num w:numId="8">
    <w:abstractNumId w:val="24"/>
  </w:num>
  <w:num w:numId="9">
    <w:abstractNumId w:val="12"/>
  </w:num>
  <w:num w:numId="10">
    <w:abstractNumId w:val="18"/>
  </w:num>
  <w:num w:numId="11">
    <w:abstractNumId w:val="8"/>
  </w:num>
  <w:num w:numId="12">
    <w:abstractNumId w:val="9"/>
  </w:num>
  <w:num w:numId="13">
    <w:abstractNumId w:val="34"/>
  </w:num>
  <w:num w:numId="14">
    <w:abstractNumId w:val="1"/>
  </w:num>
  <w:num w:numId="15">
    <w:abstractNumId w:val="4"/>
  </w:num>
  <w:num w:numId="16">
    <w:abstractNumId w:val="23"/>
  </w:num>
  <w:num w:numId="17">
    <w:abstractNumId w:val="14"/>
  </w:num>
  <w:num w:numId="18">
    <w:abstractNumId w:val="10"/>
  </w:num>
  <w:num w:numId="19">
    <w:abstractNumId w:val="29"/>
  </w:num>
  <w:num w:numId="20">
    <w:abstractNumId w:val="15"/>
  </w:num>
  <w:num w:numId="21">
    <w:abstractNumId w:val="0"/>
  </w:num>
  <w:num w:numId="22">
    <w:abstractNumId w:val="25"/>
  </w:num>
  <w:num w:numId="23">
    <w:abstractNumId w:val="16"/>
  </w:num>
  <w:num w:numId="24">
    <w:abstractNumId w:val="30"/>
  </w:num>
  <w:num w:numId="25">
    <w:abstractNumId w:val="21"/>
  </w:num>
  <w:num w:numId="26">
    <w:abstractNumId w:val="13"/>
  </w:num>
  <w:num w:numId="27">
    <w:abstractNumId w:val="31"/>
  </w:num>
  <w:num w:numId="28">
    <w:abstractNumId w:val="27"/>
  </w:num>
  <w:num w:numId="29">
    <w:abstractNumId w:val="33"/>
  </w:num>
  <w:num w:numId="30">
    <w:abstractNumId w:val="28"/>
  </w:num>
  <w:num w:numId="31">
    <w:abstractNumId w:val="20"/>
  </w:num>
  <w:num w:numId="32">
    <w:abstractNumId w:val="22"/>
  </w:num>
  <w:num w:numId="33">
    <w:abstractNumId w:val="19"/>
  </w:num>
  <w:num w:numId="34">
    <w:abstractNumId w:val="6"/>
  </w:num>
  <w:num w:numId="35">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301A"/>
    <w:rsid w:val="0000314F"/>
    <w:rsid w:val="000031C1"/>
    <w:rsid w:val="000034EF"/>
    <w:rsid w:val="0000357A"/>
    <w:rsid w:val="00003A14"/>
    <w:rsid w:val="00004878"/>
    <w:rsid w:val="0000543F"/>
    <w:rsid w:val="0000649B"/>
    <w:rsid w:val="000067A2"/>
    <w:rsid w:val="000068D7"/>
    <w:rsid w:val="00006934"/>
    <w:rsid w:val="000072F7"/>
    <w:rsid w:val="0000734B"/>
    <w:rsid w:val="00007CF4"/>
    <w:rsid w:val="00007EE4"/>
    <w:rsid w:val="00007FEC"/>
    <w:rsid w:val="00010388"/>
    <w:rsid w:val="00011175"/>
    <w:rsid w:val="00011190"/>
    <w:rsid w:val="000117D7"/>
    <w:rsid w:val="00012BD2"/>
    <w:rsid w:val="00012F1A"/>
    <w:rsid w:val="00013977"/>
    <w:rsid w:val="00014220"/>
    <w:rsid w:val="00014508"/>
    <w:rsid w:val="00014752"/>
    <w:rsid w:val="00014B46"/>
    <w:rsid w:val="00014B8D"/>
    <w:rsid w:val="00014BDE"/>
    <w:rsid w:val="00014E01"/>
    <w:rsid w:val="00015037"/>
    <w:rsid w:val="0001516F"/>
    <w:rsid w:val="00015469"/>
    <w:rsid w:val="00015B4A"/>
    <w:rsid w:val="00015C05"/>
    <w:rsid w:val="00016226"/>
    <w:rsid w:val="000162BB"/>
    <w:rsid w:val="000164A2"/>
    <w:rsid w:val="000168CD"/>
    <w:rsid w:val="000169C1"/>
    <w:rsid w:val="00016C4B"/>
    <w:rsid w:val="00016D07"/>
    <w:rsid w:val="00016DD6"/>
    <w:rsid w:val="00016FCC"/>
    <w:rsid w:val="000173F0"/>
    <w:rsid w:val="0002003B"/>
    <w:rsid w:val="00020654"/>
    <w:rsid w:val="00020F8A"/>
    <w:rsid w:val="00021C2E"/>
    <w:rsid w:val="000227AD"/>
    <w:rsid w:val="00023302"/>
    <w:rsid w:val="00023907"/>
    <w:rsid w:val="00023946"/>
    <w:rsid w:val="00024347"/>
    <w:rsid w:val="000244AB"/>
    <w:rsid w:val="00024B3D"/>
    <w:rsid w:val="00024FA4"/>
    <w:rsid w:val="00025F51"/>
    <w:rsid w:val="000263AB"/>
    <w:rsid w:val="00027102"/>
    <w:rsid w:val="0002711D"/>
    <w:rsid w:val="000277FD"/>
    <w:rsid w:val="00027929"/>
    <w:rsid w:val="00027BC1"/>
    <w:rsid w:val="0003014F"/>
    <w:rsid w:val="000315C1"/>
    <w:rsid w:val="00031D2D"/>
    <w:rsid w:val="00032652"/>
    <w:rsid w:val="00032896"/>
    <w:rsid w:val="0003316F"/>
    <w:rsid w:val="0003319E"/>
    <w:rsid w:val="0003398D"/>
    <w:rsid w:val="0003450C"/>
    <w:rsid w:val="000346BA"/>
    <w:rsid w:val="00035431"/>
    <w:rsid w:val="00035573"/>
    <w:rsid w:val="000357A3"/>
    <w:rsid w:val="00035A02"/>
    <w:rsid w:val="00035BB9"/>
    <w:rsid w:val="00035EF4"/>
    <w:rsid w:val="00035FF6"/>
    <w:rsid w:val="00036740"/>
    <w:rsid w:val="0003680A"/>
    <w:rsid w:val="00036A37"/>
    <w:rsid w:val="000372BF"/>
    <w:rsid w:val="00037684"/>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76E"/>
    <w:rsid w:val="00074B94"/>
    <w:rsid w:val="00074ED1"/>
    <w:rsid w:val="000752E5"/>
    <w:rsid w:val="00075754"/>
    <w:rsid w:val="00075D9E"/>
    <w:rsid w:val="000760E2"/>
    <w:rsid w:val="00076310"/>
    <w:rsid w:val="00076640"/>
    <w:rsid w:val="0007725F"/>
    <w:rsid w:val="00077671"/>
    <w:rsid w:val="00077913"/>
    <w:rsid w:val="00077C13"/>
    <w:rsid w:val="000803B3"/>
    <w:rsid w:val="000809A2"/>
    <w:rsid w:val="000809E7"/>
    <w:rsid w:val="000809ED"/>
    <w:rsid w:val="00080E68"/>
    <w:rsid w:val="00081089"/>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F34"/>
    <w:rsid w:val="00094452"/>
    <w:rsid w:val="000944A9"/>
    <w:rsid w:val="00094780"/>
    <w:rsid w:val="00094C12"/>
    <w:rsid w:val="00094C43"/>
    <w:rsid w:val="00094F00"/>
    <w:rsid w:val="00095436"/>
    <w:rsid w:val="00095731"/>
    <w:rsid w:val="000957D9"/>
    <w:rsid w:val="00095EC6"/>
    <w:rsid w:val="000966E1"/>
    <w:rsid w:val="00096DE7"/>
    <w:rsid w:val="000972FF"/>
    <w:rsid w:val="000977E7"/>
    <w:rsid w:val="00097846"/>
    <w:rsid w:val="00097AD6"/>
    <w:rsid w:val="000A034D"/>
    <w:rsid w:val="000A03EC"/>
    <w:rsid w:val="000A09C1"/>
    <w:rsid w:val="000A107E"/>
    <w:rsid w:val="000A1184"/>
    <w:rsid w:val="000A11C4"/>
    <w:rsid w:val="000A1661"/>
    <w:rsid w:val="000A17C5"/>
    <w:rsid w:val="000A2CDF"/>
    <w:rsid w:val="000A2E75"/>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270"/>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DB0"/>
    <w:rsid w:val="001110EC"/>
    <w:rsid w:val="001111D3"/>
    <w:rsid w:val="00111782"/>
    <w:rsid w:val="0011180C"/>
    <w:rsid w:val="00112951"/>
    <w:rsid w:val="00112D45"/>
    <w:rsid w:val="00113576"/>
    <w:rsid w:val="00113735"/>
    <w:rsid w:val="001138F5"/>
    <w:rsid w:val="00113944"/>
    <w:rsid w:val="001139B8"/>
    <w:rsid w:val="00113D5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451"/>
    <w:rsid w:val="001336FE"/>
    <w:rsid w:val="001338ED"/>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6864"/>
    <w:rsid w:val="00157110"/>
    <w:rsid w:val="001571F6"/>
    <w:rsid w:val="00157295"/>
    <w:rsid w:val="00157392"/>
    <w:rsid w:val="0015766F"/>
    <w:rsid w:val="001579D3"/>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85"/>
    <w:rsid w:val="00174014"/>
    <w:rsid w:val="00174836"/>
    <w:rsid w:val="001749F3"/>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BF9"/>
    <w:rsid w:val="00185C60"/>
    <w:rsid w:val="0018689E"/>
    <w:rsid w:val="00186B15"/>
    <w:rsid w:val="00186F72"/>
    <w:rsid w:val="001877D0"/>
    <w:rsid w:val="00187A79"/>
    <w:rsid w:val="00187DF1"/>
    <w:rsid w:val="001907CC"/>
    <w:rsid w:val="00190DCC"/>
    <w:rsid w:val="00190E0E"/>
    <w:rsid w:val="00191044"/>
    <w:rsid w:val="0019121F"/>
    <w:rsid w:val="001913FC"/>
    <w:rsid w:val="001914A8"/>
    <w:rsid w:val="00191CD3"/>
    <w:rsid w:val="00191CF1"/>
    <w:rsid w:val="001920C6"/>
    <w:rsid w:val="00192C31"/>
    <w:rsid w:val="00192C94"/>
    <w:rsid w:val="00193968"/>
    <w:rsid w:val="00193B9A"/>
    <w:rsid w:val="00193F62"/>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9B"/>
    <w:rsid w:val="001C0F89"/>
    <w:rsid w:val="001C10D1"/>
    <w:rsid w:val="001C1A6D"/>
    <w:rsid w:val="001C1EC7"/>
    <w:rsid w:val="001C20D6"/>
    <w:rsid w:val="001C2249"/>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1671"/>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F0156"/>
    <w:rsid w:val="001F069E"/>
    <w:rsid w:val="001F0B21"/>
    <w:rsid w:val="001F0D2F"/>
    <w:rsid w:val="001F0E86"/>
    <w:rsid w:val="001F17DD"/>
    <w:rsid w:val="001F1A87"/>
    <w:rsid w:val="001F1D23"/>
    <w:rsid w:val="001F1F7D"/>
    <w:rsid w:val="001F202D"/>
    <w:rsid w:val="001F2109"/>
    <w:rsid w:val="001F24DF"/>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98"/>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EFA"/>
    <w:rsid w:val="00255F9B"/>
    <w:rsid w:val="00256192"/>
    <w:rsid w:val="00256212"/>
    <w:rsid w:val="002565A6"/>
    <w:rsid w:val="00256803"/>
    <w:rsid w:val="00256AE0"/>
    <w:rsid w:val="00257330"/>
    <w:rsid w:val="002573CE"/>
    <w:rsid w:val="00257542"/>
    <w:rsid w:val="00257B19"/>
    <w:rsid w:val="00257F3A"/>
    <w:rsid w:val="002600BD"/>
    <w:rsid w:val="00260292"/>
    <w:rsid w:val="00260671"/>
    <w:rsid w:val="00260677"/>
    <w:rsid w:val="00260AF1"/>
    <w:rsid w:val="002610F0"/>
    <w:rsid w:val="00261E2F"/>
    <w:rsid w:val="00262807"/>
    <w:rsid w:val="00262EE1"/>
    <w:rsid w:val="00263808"/>
    <w:rsid w:val="00263DB5"/>
    <w:rsid w:val="00264CFD"/>
    <w:rsid w:val="00264D99"/>
    <w:rsid w:val="00264E45"/>
    <w:rsid w:val="002650E2"/>
    <w:rsid w:val="00265CA3"/>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3E7"/>
    <w:rsid w:val="00272494"/>
    <w:rsid w:val="0027327C"/>
    <w:rsid w:val="002734B5"/>
    <w:rsid w:val="002737A8"/>
    <w:rsid w:val="00273912"/>
    <w:rsid w:val="00273D19"/>
    <w:rsid w:val="00273D54"/>
    <w:rsid w:val="00274077"/>
    <w:rsid w:val="00274E0E"/>
    <w:rsid w:val="002750BF"/>
    <w:rsid w:val="00275473"/>
    <w:rsid w:val="0027608F"/>
    <w:rsid w:val="002760CF"/>
    <w:rsid w:val="00277192"/>
    <w:rsid w:val="00277D01"/>
    <w:rsid w:val="00280174"/>
    <w:rsid w:val="0028033E"/>
    <w:rsid w:val="0028041B"/>
    <w:rsid w:val="002805BB"/>
    <w:rsid w:val="00280E74"/>
    <w:rsid w:val="00280FE1"/>
    <w:rsid w:val="00280FFA"/>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6F20"/>
    <w:rsid w:val="002A7074"/>
    <w:rsid w:val="002A70AB"/>
    <w:rsid w:val="002A79D0"/>
    <w:rsid w:val="002A7B4A"/>
    <w:rsid w:val="002A7BA7"/>
    <w:rsid w:val="002B017F"/>
    <w:rsid w:val="002B0206"/>
    <w:rsid w:val="002B0CC6"/>
    <w:rsid w:val="002B0CDC"/>
    <w:rsid w:val="002B0E91"/>
    <w:rsid w:val="002B1109"/>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631C"/>
    <w:rsid w:val="002B7154"/>
    <w:rsid w:val="002B716B"/>
    <w:rsid w:val="002B7236"/>
    <w:rsid w:val="002B75B9"/>
    <w:rsid w:val="002B76FC"/>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6501"/>
    <w:rsid w:val="002C6C15"/>
    <w:rsid w:val="002C7079"/>
    <w:rsid w:val="002C734F"/>
    <w:rsid w:val="002C7AC6"/>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B10"/>
    <w:rsid w:val="002D5E2C"/>
    <w:rsid w:val="002D5F8B"/>
    <w:rsid w:val="002D612E"/>
    <w:rsid w:val="002D6189"/>
    <w:rsid w:val="002D69D8"/>
    <w:rsid w:val="002D6DF3"/>
    <w:rsid w:val="002D6EAE"/>
    <w:rsid w:val="002D7650"/>
    <w:rsid w:val="002D7EE9"/>
    <w:rsid w:val="002E010A"/>
    <w:rsid w:val="002E01AC"/>
    <w:rsid w:val="002E0217"/>
    <w:rsid w:val="002E05C5"/>
    <w:rsid w:val="002E07F9"/>
    <w:rsid w:val="002E07FA"/>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2051"/>
    <w:rsid w:val="002F27F2"/>
    <w:rsid w:val="002F2A00"/>
    <w:rsid w:val="002F3C95"/>
    <w:rsid w:val="002F3F7A"/>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AAF"/>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CF0"/>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B92"/>
    <w:rsid w:val="00325E6C"/>
    <w:rsid w:val="003267B0"/>
    <w:rsid w:val="00326CE5"/>
    <w:rsid w:val="00326D45"/>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C5"/>
    <w:rsid w:val="0034718E"/>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8A4"/>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67C39"/>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0F0"/>
    <w:rsid w:val="003E66BB"/>
    <w:rsid w:val="003E6829"/>
    <w:rsid w:val="003E6C2D"/>
    <w:rsid w:val="003E6E2C"/>
    <w:rsid w:val="003E775B"/>
    <w:rsid w:val="003E7936"/>
    <w:rsid w:val="003E7D95"/>
    <w:rsid w:val="003E7E32"/>
    <w:rsid w:val="003E7EC5"/>
    <w:rsid w:val="003F021B"/>
    <w:rsid w:val="003F269A"/>
    <w:rsid w:val="003F2A62"/>
    <w:rsid w:val="003F2C54"/>
    <w:rsid w:val="003F3364"/>
    <w:rsid w:val="003F3631"/>
    <w:rsid w:val="003F39CC"/>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68D"/>
    <w:rsid w:val="0043098F"/>
    <w:rsid w:val="004314A7"/>
    <w:rsid w:val="0043166B"/>
    <w:rsid w:val="00431A61"/>
    <w:rsid w:val="00431DFA"/>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6051"/>
    <w:rsid w:val="00456057"/>
    <w:rsid w:val="0045632D"/>
    <w:rsid w:val="00456A0B"/>
    <w:rsid w:val="00456F5D"/>
    <w:rsid w:val="00457457"/>
    <w:rsid w:val="00460750"/>
    <w:rsid w:val="00460A58"/>
    <w:rsid w:val="00460A5A"/>
    <w:rsid w:val="00460C1B"/>
    <w:rsid w:val="00460C6C"/>
    <w:rsid w:val="0046151C"/>
    <w:rsid w:val="004622DF"/>
    <w:rsid w:val="00462A55"/>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2AA"/>
    <w:rsid w:val="004745E4"/>
    <w:rsid w:val="00474711"/>
    <w:rsid w:val="00474B44"/>
    <w:rsid w:val="00474F54"/>
    <w:rsid w:val="00474F58"/>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B61"/>
    <w:rsid w:val="00485EC9"/>
    <w:rsid w:val="00485ED2"/>
    <w:rsid w:val="00486014"/>
    <w:rsid w:val="004864BC"/>
    <w:rsid w:val="00486C0F"/>
    <w:rsid w:val="00487741"/>
    <w:rsid w:val="00487E14"/>
    <w:rsid w:val="00490800"/>
    <w:rsid w:val="00490D33"/>
    <w:rsid w:val="004916A7"/>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58"/>
    <w:rsid w:val="004D5812"/>
    <w:rsid w:val="004D5E8E"/>
    <w:rsid w:val="004D640A"/>
    <w:rsid w:val="004D68E7"/>
    <w:rsid w:val="004D6D72"/>
    <w:rsid w:val="004D704E"/>
    <w:rsid w:val="004D7402"/>
    <w:rsid w:val="004D762D"/>
    <w:rsid w:val="004E00CB"/>
    <w:rsid w:val="004E05B5"/>
    <w:rsid w:val="004E10DC"/>
    <w:rsid w:val="004E1542"/>
    <w:rsid w:val="004E2537"/>
    <w:rsid w:val="004E28DE"/>
    <w:rsid w:val="004E295E"/>
    <w:rsid w:val="004E2EF6"/>
    <w:rsid w:val="004E3008"/>
    <w:rsid w:val="004E3491"/>
    <w:rsid w:val="004E34A0"/>
    <w:rsid w:val="004E3C49"/>
    <w:rsid w:val="004E41C3"/>
    <w:rsid w:val="004E4BD5"/>
    <w:rsid w:val="004E5142"/>
    <w:rsid w:val="004E5343"/>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AF7"/>
    <w:rsid w:val="00501C90"/>
    <w:rsid w:val="00501E6B"/>
    <w:rsid w:val="00501FEC"/>
    <w:rsid w:val="005022F7"/>
    <w:rsid w:val="00502550"/>
    <w:rsid w:val="0050291D"/>
    <w:rsid w:val="00502BBD"/>
    <w:rsid w:val="005036EE"/>
    <w:rsid w:val="00504057"/>
    <w:rsid w:val="00504533"/>
    <w:rsid w:val="00504590"/>
    <w:rsid w:val="00505493"/>
    <w:rsid w:val="00505C3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47E"/>
    <w:rsid w:val="00577992"/>
    <w:rsid w:val="00577BD1"/>
    <w:rsid w:val="00577C06"/>
    <w:rsid w:val="00577CEA"/>
    <w:rsid w:val="005803DF"/>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B8E"/>
    <w:rsid w:val="00592D6A"/>
    <w:rsid w:val="0059382A"/>
    <w:rsid w:val="005940E5"/>
    <w:rsid w:val="00594156"/>
    <w:rsid w:val="00594666"/>
    <w:rsid w:val="00595471"/>
    <w:rsid w:val="00595DE3"/>
    <w:rsid w:val="005960C4"/>
    <w:rsid w:val="005967C8"/>
    <w:rsid w:val="00596C4C"/>
    <w:rsid w:val="00596C7F"/>
    <w:rsid w:val="00597067"/>
    <w:rsid w:val="0059719F"/>
    <w:rsid w:val="0059726F"/>
    <w:rsid w:val="0059732F"/>
    <w:rsid w:val="005979C6"/>
    <w:rsid w:val="005A02BF"/>
    <w:rsid w:val="005A047C"/>
    <w:rsid w:val="005A09E7"/>
    <w:rsid w:val="005A0B78"/>
    <w:rsid w:val="005A1185"/>
    <w:rsid w:val="005A12C9"/>
    <w:rsid w:val="005A1F1E"/>
    <w:rsid w:val="005A277E"/>
    <w:rsid w:val="005A2807"/>
    <w:rsid w:val="005A386A"/>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80B"/>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DA7"/>
    <w:rsid w:val="005E3E4E"/>
    <w:rsid w:val="005E4672"/>
    <w:rsid w:val="005E49D7"/>
    <w:rsid w:val="005E5079"/>
    <w:rsid w:val="005E54FE"/>
    <w:rsid w:val="005E5782"/>
    <w:rsid w:val="005E5C6E"/>
    <w:rsid w:val="005E5D61"/>
    <w:rsid w:val="005E613C"/>
    <w:rsid w:val="005E71F1"/>
    <w:rsid w:val="005E72A2"/>
    <w:rsid w:val="005E74AD"/>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50D2"/>
    <w:rsid w:val="00605404"/>
    <w:rsid w:val="006054EF"/>
    <w:rsid w:val="00605B18"/>
    <w:rsid w:val="00605E99"/>
    <w:rsid w:val="006061A8"/>
    <w:rsid w:val="006063BF"/>
    <w:rsid w:val="00606976"/>
    <w:rsid w:val="0060725E"/>
    <w:rsid w:val="006076A2"/>
    <w:rsid w:val="00607E19"/>
    <w:rsid w:val="0061016F"/>
    <w:rsid w:val="00610242"/>
    <w:rsid w:val="006103A2"/>
    <w:rsid w:val="006103FF"/>
    <w:rsid w:val="00610E88"/>
    <w:rsid w:val="00611158"/>
    <w:rsid w:val="0061125D"/>
    <w:rsid w:val="00611A47"/>
    <w:rsid w:val="00611C25"/>
    <w:rsid w:val="00611CF0"/>
    <w:rsid w:val="00611DDC"/>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3038"/>
    <w:rsid w:val="0062321A"/>
    <w:rsid w:val="006232D2"/>
    <w:rsid w:val="00623ACC"/>
    <w:rsid w:val="00623B1E"/>
    <w:rsid w:val="006244D6"/>
    <w:rsid w:val="00624733"/>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754"/>
    <w:rsid w:val="00633954"/>
    <w:rsid w:val="0063401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E41"/>
    <w:rsid w:val="00661085"/>
    <w:rsid w:val="006611E4"/>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5B05"/>
    <w:rsid w:val="00666009"/>
    <w:rsid w:val="006664CA"/>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560"/>
    <w:rsid w:val="00686D79"/>
    <w:rsid w:val="006871AB"/>
    <w:rsid w:val="00690A28"/>
    <w:rsid w:val="00690F32"/>
    <w:rsid w:val="00691001"/>
    <w:rsid w:val="00691372"/>
    <w:rsid w:val="0069179F"/>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5DC"/>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12C"/>
    <w:rsid w:val="007218AF"/>
    <w:rsid w:val="007219CD"/>
    <w:rsid w:val="00721D68"/>
    <w:rsid w:val="00722912"/>
    <w:rsid w:val="00722E74"/>
    <w:rsid w:val="00723369"/>
    <w:rsid w:val="007235D2"/>
    <w:rsid w:val="00723E09"/>
    <w:rsid w:val="00724EF0"/>
    <w:rsid w:val="00725059"/>
    <w:rsid w:val="00725345"/>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2A6E"/>
    <w:rsid w:val="00792DCE"/>
    <w:rsid w:val="007935F9"/>
    <w:rsid w:val="00793876"/>
    <w:rsid w:val="00793ABF"/>
    <w:rsid w:val="00793BE1"/>
    <w:rsid w:val="007942FC"/>
    <w:rsid w:val="007944AF"/>
    <w:rsid w:val="00794F0E"/>
    <w:rsid w:val="007956D3"/>
    <w:rsid w:val="007958BD"/>
    <w:rsid w:val="00795B93"/>
    <w:rsid w:val="007961D4"/>
    <w:rsid w:val="007962A1"/>
    <w:rsid w:val="0079720C"/>
    <w:rsid w:val="0079772F"/>
    <w:rsid w:val="00797872"/>
    <w:rsid w:val="00797AA9"/>
    <w:rsid w:val="00797B2E"/>
    <w:rsid w:val="00797C86"/>
    <w:rsid w:val="007A0027"/>
    <w:rsid w:val="007A007F"/>
    <w:rsid w:val="007A0D31"/>
    <w:rsid w:val="007A15B0"/>
    <w:rsid w:val="007A17E0"/>
    <w:rsid w:val="007A23C9"/>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C21"/>
    <w:rsid w:val="007B33C0"/>
    <w:rsid w:val="007B3821"/>
    <w:rsid w:val="007B3923"/>
    <w:rsid w:val="007B3964"/>
    <w:rsid w:val="007B3AFB"/>
    <w:rsid w:val="007B3B7B"/>
    <w:rsid w:val="007B533D"/>
    <w:rsid w:val="007B556B"/>
    <w:rsid w:val="007B59DE"/>
    <w:rsid w:val="007B5F8A"/>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4052"/>
    <w:rsid w:val="007F441F"/>
    <w:rsid w:val="007F484A"/>
    <w:rsid w:val="007F49E0"/>
    <w:rsid w:val="007F4F82"/>
    <w:rsid w:val="007F50B5"/>
    <w:rsid w:val="007F5563"/>
    <w:rsid w:val="007F5751"/>
    <w:rsid w:val="007F5BCC"/>
    <w:rsid w:val="007F6A70"/>
    <w:rsid w:val="007F6DBE"/>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407F"/>
    <w:rsid w:val="008B49D5"/>
    <w:rsid w:val="008B49E3"/>
    <w:rsid w:val="008B4CF5"/>
    <w:rsid w:val="008B4E9A"/>
    <w:rsid w:val="008B5022"/>
    <w:rsid w:val="008B50B5"/>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F3"/>
    <w:rsid w:val="008C1190"/>
    <w:rsid w:val="008C1384"/>
    <w:rsid w:val="008C139D"/>
    <w:rsid w:val="008C19E8"/>
    <w:rsid w:val="008C2107"/>
    <w:rsid w:val="008C223C"/>
    <w:rsid w:val="008C27C0"/>
    <w:rsid w:val="008C2D8F"/>
    <w:rsid w:val="008C2DF3"/>
    <w:rsid w:val="008C30F1"/>
    <w:rsid w:val="008C3459"/>
    <w:rsid w:val="008C364C"/>
    <w:rsid w:val="008C3A09"/>
    <w:rsid w:val="008C4AF7"/>
    <w:rsid w:val="008C5127"/>
    <w:rsid w:val="008C5453"/>
    <w:rsid w:val="008C5A16"/>
    <w:rsid w:val="008C6279"/>
    <w:rsid w:val="008C6759"/>
    <w:rsid w:val="008C6790"/>
    <w:rsid w:val="008C686E"/>
    <w:rsid w:val="008C72E2"/>
    <w:rsid w:val="008C76E2"/>
    <w:rsid w:val="008C78CC"/>
    <w:rsid w:val="008C79D2"/>
    <w:rsid w:val="008D0C93"/>
    <w:rsid w:val="008D1374"/>
    <w:rsid w:val="008D1430"/>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21F"/>
    <w:rsid w:val="0091433E"/>
    <w:rsid w:val="00914629"/>
    <w:rsid w:val="009146BD"/>
    <w:rsid w:val="00914846"/>
    <w:rsid w:val="00914BFA"/>
    <w:rsid w:val="009156C2"/>
    <w:rsid w:val="009157A9"/>
    <w:rsid w:val="00915CD8"/>
    <w:rsid w:val="00915E93"/>
    <w:rsid w:val="00915F74"/>
    <w:rsid w:val="00915FE5"/>
    <w:rsid w:val="0091604F"/>
    <w:rsid w:val="00916936"/>
    <w:rsid w:val="00916DC9"/>
    <w:rsid w:val="009173E9"/>
    <w:rsid w:val="0091741F"/>
    <w:rsid w:val="00917D0D"/>
    <w:rsid w:val="00917D92"/>
    <w:rsid w:val="009203E1"/>
    <w:rsid w:val="00920423"/>
    <w:rsid w:val="009211D1"/>
    <w:rsid w:val="009213CB"/>
    <w:rsid w:val="009215F6"/>
    <w:rsid w:val="00921FC5"/>
    <w:rsid w:val="009222AC"/>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EB9"/>
    <w:rsid w:val="00935113"/>
    <w:rsid w:val="009351F7"/>
    <w:rsid w:val="0093581A"/>
    <w:rsid w:val="00935E1E"/>
    <w:rsid w:val="009361B3"/>
    <w:rsid w:val="00936B8C"/>
    <w:rsid w:val="00936F99"/>
    <w:rsid w:val="0093731E"/>
    <w:rsid w:val="009405EB"/>
    <w:rsid w:val="0094080F"/>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38C"/>
    <w:rsid w:val="00946E11"/>
    <w:rsid w:val="00946F67"/>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24F"/>
    <w:rsid w:val="009606C7"/>
    <w:rsid w:val="00960D43"/>
    <w:rsid w:val="00960E3B"/>
    <w:rsid w:val="00961BF5"/>
    <w:rsid w:val="00961FAA"/>
    <w:rsid w:val="0096212C"/>
    <w:rsid w:val="0096267A"/>
    <w:rsid w:val="00962EB6"/>
    <w:rsid w:val="0096375E"/>
    <w:rsid w:val="0096389A"/>
    <w:rsid w:val="00963D02"/>
    <w:rsid w:val="00963DED"/>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B84"/>
    <w:rsid w:val="0097135B"/>
    <w:rsid w:val="009715B0"/>
    <w:rsid w:val="009716AB"/>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AEF"/>
    <w:rsid w:val="009853AF"/>
    <w:rsid w:val="00985C8D"/>
    <w:rsid w:val="00985CDF"/>
    <w:rsid w:val="0098672C"/>
    <w:rsid w:val="00987698"/>
    <w:rsid w:val="00987A5D"/>
    <w:rsid w:val="009903B8"/>
    <w:rsid w:val="00991117"/>
    <w:rsid w:val="00991B58"/>
    <w:rsid w:val="009920E8"/>
    <w:rsid w:val="0099280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A43"/>
    <w:rsid w:val="009A0507"/>
    <w:rsid w:val="009A05EC"/>
    <w:rsid w:val="009A0888"/>
    <w:rsid w:val="009A0891"/>
    <w:rsid w:val="009A092E"/>
    <w:rsid w:val="009A11B1"/>
    <w:rsid w:val="009A14EE"/>
    <w:rsid w:val="009A16D5"/>
    <w:rsid w:val="009A202D"/>
    <w:rsid w:val="009A2536"/>
    <w:rsid w:val="009A2768"/>
    <w:rsid w:val="009A2F38"/>
    <w:rsid w:val="009A3083"/>
    <w:rsid w:val="009A3A12"/>
    <w:rsid w:val="009A40AB"/>
    <w:rsid w:val="009A4BEC"/>
    <w:rsid w:val="009A5441"/>
    <w:rsid w:val="009A54B1"/>
    <w:rsid w:val="009A5771"/>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927"/>
    <w:rsid w:val="009C3A09"/>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2709"/>
    <w:rsid w:val="00A32A67"/>
    <w:rsid w:val="00A32AB3"/>
    <w:rsid w:val="00A32C6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AEC"/>
    <w:rsid w:val="00A41527"/>
    <w:rsid w:val="00A424C2"/>
    <w:rsid w:val="00A42FA3"/>
    <w:rsid w:val="00A43061"/>
    <w:rsid w:val="00A447FD"/>
    <w:rsid w:val="00A44B71"/>
    <w:rsid w:val="00A457C3"/>
    <w:rsid w:val="00A4586C"/>
    <w:rsid w:val="00A45A1C"/>
    <w:rsid w:val="00A45C14"/>
    <w:rsid w:val="00A45C21"/>
    <w:rsid w:val="00A466FE"/>
    <w:rsid w:val="00A47285"/>
    <w:rsid w:val="00A474D1"/>
    <w:rsid w:val="00A475A2"/>
    <w:rsid w:val="00A479F3"/>
    <w:rsid w:val="00A47BC7"/>
    <w:rsid w:val="00A47FA4"/>
    <w:rsid w:val="00A506C9"/>
    <w:rsid w:val="00A50A0A"/>
    <w:rsid w:val="00A50B7B"/>
    <w:rsid w:val="00A50D79"/>
    <w:rsid w:val="00A517D4"/>
    <w:rsid w:val="00A51A87"/>
    <w:rsid w:val="00A51EA0"/>
    <w:rsid w:val="00A520D8"/>
    <w:rsid w:val="00A5225E"/>
    <w:rsid w:val="00A52380"/>
    <w:rsid w:val="00A523E8"/>
    <w:rsid w:val="00A52A4B"/>
    <w:rsid w:val="00A53027"/>
    <w:rsid w:val="00A5327F"/>
    <w:rsid w:val="00A53583"/>
    <w:rsid w:val="00A536BA"/>
    <w:rsid w:val="00A53B7E"/>
    <w:rsid w:val="00A53C87"/>
    <w:rsid w:val="00A53D08"/>
    <w:rsid w:val="00A53D57"/>
    <w:rsid w:val="00A545A2"/>
    <w:rsid w:val="00A54A3D"/>
    <w:rsid w:val="00A54B62"/>
    <w:rsid w:val="00A55005"/>
    <w:rsid w:val="00A55121"/>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60EE"/>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DA1"/>
    <w:rsid w:val="00A83F37"/>
    <w:rsid w:val="00A84243"/>
    <w:rsid w:val="00A8454C"/>
    <w:rsid w:val="00A854CF"/>
    <w:rsid w:val="00A857CC"/>
    <w:rsid w:val="00A858AE"/>
    <w:rsid w:val="00A85F56"/>
    <w:rsid w:val="00A86CEC"/>
    <w:rsid w:val="00A86EA7"/>
    <w:rsid w:val="00A87644"/>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175C"/>
    <w:rsid w:val="00AC193A"/>
    <w:rsid w:val="00AC20B0"/>
    <w:rsid w:val="00AC2DA8"/>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FE9"/>
    <w:rsid w:val="00B651D0"/>
    <w:rsid w:val="00B65B05"/>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A59"/>
    <w:rsid w:val="00B92C81"/>
    <w:rsid w:val="00B934E0"/>
    <w:rsid w:val="00B93C7E"/>
    <w:rsid w:val="00B94480"/>
    <w:rsid w:val="00B94A3B"/>
    <w:rsid w:val="00B94FDB"/>
    <w:rsid w:val="00B952FB"/>
    <w:rsid w:val="00B95682"/>
    <w:rsid w:val="00B956FA"/>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208"/>
    <w:rsid w:val="00BA3409"/>
    <w:rsid w:val="00BA3CB3"/>
    <w:rsid w:val="00BA3DA9"/>
    <w:rsid w:val="00BA3EDB"/>
    <w:rsid w:val="00BA4099"/>
    <w:rsid w:val="00BA4635"/>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F0334"/>
    <w:rsid w:val="00BF044F"/>
    <w:rsid w:val="00BF04CE"/>
    <w:rsid w:val="00BF053E"/>
    <w:rsid w:val="00BF0559"/>
    <w:rsid w:val="00BF056D"/>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DD2"/>
    <w:rsid w:val="00C03FB7"/>
    <w:rsid w:val="00C04046"/>
    <w:rsid w:val="00C046B2"/>
    <w:rsid w:val="00C04ECB"/>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758"/>
    <w:rsid w:val="00C14867"/>
    <w:rsid w:val="00C1496D"/>
    <w:rsid w:val="00C14BFA"/>
    <w:rsid w:val="00C14E18"/>
    <w:rsid w:val="00C14E66"/>
    <w:rsid w:val="00C15908"/>
    <w:rsid w:val="00C15B80"/>
    <w:rsid w:val="00C15FCD"/>
    <w:rsid w:val="00C1691F"/>
    <w:rsid w:val="00C16946"/>
    <w:rsid w:val="00C16B12"/>
    <w:rsid w:val="00C2011F"/>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312C"/>
    <w:rsid w:val="00C4364C"/>
    <w:rsid w:val="00C4445A"/>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C73"/>
    <w:rsid w:val="00C5703E"/>
    <w:rsid w:val="00C575B1"/>
    <w:rsid w:val="00C603AC"/>
    <w:rsid w:val="00C609F4"/>
    <w:rsid w:val="00C60A53"/>
    <w:rsid w:val="00C60DE3"/>
    <w:rsid w:val="00C611B5"/>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50A5"/>
    <w:rsid w:val="00CB5281"/>
    <w:rsid w:val="00CB5849"/>
    <w:rsid w:val="00CB5D61"/>
    <w:rsid w:val="00CB5F08"/>
    <w:rsid w:val="00CB692D"/>
    <w:rsid w:val="00CB723D"/>
    <w:rsid w:val="00CB7AA5"/>
    <w:rsid w:val="00CB7B26"/>
    <w:rsid w:val="00CC0176"/>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30383"/>
    <w:rsid w:val="00D306B4"/>
    <w:rsid w:val="00D308D3"/>
    <w:rsid w:val="00D308FE"/>
    <w:rsid w:val="00D31362"/>
    <w:rsid w:val="00D3149E"/>
    <w:rsid w:val="00D3185F"/>
    <w:rsid w:val="00D31F4E"/>
    <w:rsid w:val="00D32562"/>
    <w:rsid w:val="00D329C3"/>
    <w:rsid w:val="00D32B07"/>
    <w:rsid w:val="00D3308B"/>
    <w:rsid w:val="00D330A9"/>
    <w:rsid w:val="00D3310D"/>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852"/>
    <w:rsid w:val="00D40B75"/>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7"/>
    <w:rsid w:val="00D513CB"/>
    <w:rsid w:val="00D514F7"/>
    <w:rsid w:val="00D5151C"/>
    <w:rsid w:val="00D51B9F"/>
    <w:rsid w:val="00D51EE9"/>
    <w:rsid w:val="00D51EFD"/>
    <w:rsid w:val="00D51F97"/>
    <w:rsid w:val="00D524BE"/>
    <w:rsid w:val="00D524F3"/>
    <w:rsid w:val="00D5257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B5D"/>
    <w:rsid w:val="00D8752C"/>
    <w:rsid w:val="00D87560"/>
    <w:rsid w:val="00D87BF5"/>
    <w:rsid w:val="00D90288"/>
    <w:rsid w:val="00D904DA"/>
    <w:rsid w:val="00D90958"/>
    <w:rsid w:val="00D90B75"/>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19C2"/>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D0570"/>
    <w:rsid w:val="00DD0690"/>
    <w:rsid w:val="00DD0912"/>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B57"/>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62E"/>
    <w:rsid w:val="00DF48EA"/>
    <w:rsid w:val="00DF5DF5"/>
    <w:rsid w:val="00DF5E4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602D"/>
    <w:rsid w:val="00E0695E"/>
    <w:rsid w:val="00E06D7E"/>
    <w:rsid w:val="00E07700"/>
    <w:rsid w:val="00E077A0"/>
    <w:rsid w:val="00E100AE"/>
    <w:rsid w:val="00E1017E"/>
    <w:rsid w:val="00E1069C"/>
    <w:rsid w:val="00E10E5A"/>
    <w:rsid w:val="00E1119D"/>
    <w:rsid w:val="00E115C3"/>
    <w:rsid w:val="00E11C81"/>
    <w:rsid w:val="00E11E73"/>
    <w:rsid w:val="00E11ED1"/>
    <w:rsid w:val="00E1206A"/>
    <w:rsid w:val="00E12B8B"/>
    <w:rsid w:val="00E12C94"/>
    <w:rsid w:val="00E13225"/>
    <w:rsid w:val="00E137E9"/>
    <w:rsid w:val="00E13A5D"/>
    <w:rsid w:val="00E140E4"/>
    <w:rsid w:val="00E14982"/>
    <w:rsid w:val="00E153A3"/>
    <w:rsid w:val="00E15670"/>
    <w:rsid w:val="00E15704"/>
    <w:rsid w:val="00E15C1E"/>
    <w:rsid w:val="00E15CCE"/>
    <w:rsid w:val="00E15E1F"/>
    <w:rsid w:val="00E15E56"/>
    <w:rsid w:val="00E15FC5"/>
    <w:rsid w:val="00E161CD"/>
    <w:rsid w:val="00E1690B"/>
    <w:rsid w:val="00E16D65"/>
    <w:rsid w:val="00E1796B"/>
    <w:rsid w:val="00E2014D"/>
    <w:rsid w:val="00E206F5"/>
    <w:rsid w:val="00E20CF4"/>
    <w:rsid w:val="00E20DB4"/>
    <w:rsid w:val="00E210F7"/>
    <w:rsid w:val="00E218AC"/>
    <w:rsid w:val="00E22BFB"/>
    <w:rsid w:val="00E23A1E"/>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786E"/>
    <w:rsid w:val="00E30A97"/>
    <w:rsid w:val="00E30B0C"/>
    <w:rsid w:val="00E30F74"/>
    <w:rsid w:val="00E312B3"/>
    <w:rsid w:val="00E31385"/>
    <w:rsid w:val="00E3170B"/>
    <w:rsid w:val="00E31C68"/>
    <w:rsid w:val="00E3238A"/>
    <w:rsid w:val="00E328F7"/>
    <w:rsid w:val="00E32960"/>
    <w:rsid w:val="00E32A49"/>
    <w:rsid w:val="00E32E38"/>
    <w:rsid w:val="00E3313C"/>
    <w:rsid w:val="00E331C3"/>
    <w:rsid w:val="00E3330C"/>
    <w:rsid w:val="00E33CDE"/>
    <w:rsid w:val="00E34171"/>
    <w:rsid w:val="00E34247"/>
    <w:rsid w:val="00E3433E"/>
    <w:rsid w:val="00E34371"/>
    <w:rsid w:val="00E346CC"/>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527C"/>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313"/>
    <w:rsid w:val="00E7739C"/>
    <w:rsid w:val="00E77DAF"/>
    <w:rsid w:val="00E808D8"/>
    <w:rsid w:val="00E80FA8"/>
    <w:rsid w:val="00E81153"/>
    <w:rsid w:val="00E811DB"/>
    <w:rsid w:val="00E8152E"/>
    <w:rsid w:val="00E816C9"/>
    <w:rsid w:val="00E818E2"/>
    <w:rsid w:val="00E818F8"/>
    <w:rsid w:val="00E81A5B"/>
    <w:rsid w:val="00E81BE8"/>
    <w:rsid w:val="00E81CF5"/>
    <w:rsid w:val="00E81D04"/>
    <w:rsid w:val="00E81F28"/>
    <w:rsid w:val="00E8212B"/>
    <w:rsid w:val="00E8279C"/>
    <w:rsid w:val="00E82A93"/>
    <w:rsid w:val="00E83450"/>
    <w:rsid w:val="00E836F5"/>
    <w:rsid w:val="00E837B6"/>
    <w:rsid w:val="00E83CE2"/>
    <w:rsid w:val="00E8400B"/>
    <w:rsid w:val="00E84CE6"/>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943"/>
    <w:rsid w:val="00EB1FC3"/>
    <w:rsid w:val="00EB20B8"/>
    <w:rsid w:val="00EB216C"/>
    <w:rsid w:val="00EB2351"/>
    <w:rsid w:val="00EB268A"/>
    <w:rsid w:val="00EB298B"/>
    <w:rsid w:val="00EB3571"/>
    <w:rsid w:val="00EB3F31"/>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363"/>
    <w:rsid w:val="00EE6795"/>
    <w:rsid w:val="00EE6B71"/>
    <w:rsid w:val="00EE7445"/>
    <w:rsid w:val="00EE775E"/>
    <w:rsid w:val="00EE7EEA"/>
    <w:rsid w:val="00EF04A8"/>
    <w:rsid w:val="00EF0792"/>
    <w:rsid w:val="00EF0955"/>
    <w:rsid w:val="00EF1125"/>
    <w:rsid w:val="00EF141D"/>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4BA"/>
    <w:rsid w:val="00F00782"/>
    <w:rsid w:val="00F01249"/>
    <w:rsid w:val="00F018E7"/>
    <w:rsid w:val="00F0265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094"/>
    <w:rsid w:val="00F11740"/>
    <w:rsid w:val="00F11B7C"/>
    <w:rsid w:val="00F12C40"/>
    <w:rsid w:val="00F12CA7"/>
    <w:rsid w:val="00F12FD8"/>
    <w:rsid w:val="00F132C2"/>
    <w:rsid w:val="00F13A7F"/>
    <w:rsid w:val="00F13E20"/>
    <w:rsid w:val="00F13EBC"/>
    <w:rsid w:val="00F14362"/>
    <w:rsid w:val="00F144F0"/>
    <w:rsid w:val="00F144F4"/>
    <w:rsid w:val="00F14CDB"/>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592"/>
    <w:rsid w:val="00F2773B"/>
    <w:rsid w:val="00F27A0C"/>
    <w:rsid w:val="00F30064"/>
    <w:rsid w:val="00F300E1"/>
    <w:rsid w:val="00F30862"/>
    <w:rsid w:val="00F31448"/>
    <w:rsid w:val="00F31896"/>
    <w:rsid w:val="00F31AF6"/>
    <w:rsid w:val="00F31EB4"/>
    <w:rsid w:val="00F32521"/>
    <w:rsid w:val="00F32803"/>
    <w:rsid w:val="00F32ED8"/>
    <w:rsid w:val="00F33A6C"/>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350D"/>
    <w:rsid w:val="00F443E4"/>
    <w:rsid w:val="00F44637"/>
    <w:rsid w:val="00F44BE7"/>
    <w:rsid w:val="00F44F02"/>
    <w:rsid w:val="00F44F28"/>
    <w:rsid w:val="00F457F7"/>
    <w:rsid w:val="00F45DB3"/>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5451"/>
    <w:rsid w:val="00F55454"/>
    <w:rsid w:val="00F55626"/>
    <w:rsid w:val="00F559B9"/>
    <w:rsid w:val="00F55B5F"/>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9A7"/>
    <w:rsid w:val="00F71D54"/>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E8C"/>
    <w:rsid w:val="00F76F3D"/>
    <w:rsid w:val="00F773E8"/>
    <w:rsid w:val="00F7742D"/>
    <w:rsid w:val="00F7756F"/>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63F"/>
    <w:rsid w:val="00F95BDC"/>
    <w:rsid w:val="00F96241"/>
    <w:rsid w:val="00F968B2"/>
    <w:rsid w:val="00F969C5"/>
    <w:rsid w:val="00F96F09"/>
    <w:rsid w:val="00F971B3"/>
    <w:rsid w:val="00FA01EA"/>
    <w:rsid w:val="00FA02C8"/>
    <w:rsid w:val="00FA0B11"/>
    <w:rsid w:val="00FA1259"/>
    <w:rsid w:val="00FA13D9"/>
    <w:rsid w:val="00FA1498"/>
    <w:rsid w:val="00FA1890"/>
    <w:rsid w:val="00FA1A33"/>
    <w:rsid w:val="00FA1ABA"/>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804"/>
    <w:rsid w:val="00FB2EA6"/>
    <w:rsid w:val="00FB39A7"/>
    <w:rsid w:val="00FB3F87"/>
    <w:rsid w:val="00FB4300"/>
    <w:rsid w:val="00FB534C"/>
    <w:rsid w:val="00FB5A05"/>
    <w:rsid w:val="00FB5B68"/>
    <w:rsid w:val="00FB5C34"/>
    <w:rsid w:val="00FB72B5"/>
    <w:rsid w:val="00FB7678"/>
    <w:rsid w:val="00FC0987"/>
    <w:rsid w:val="00FC112E"/>
    <w:rsid w:val="00FC1451"/>
    <w:rsid w:val="00FC1DA7"/>
    <w:rsid w:val="00FC2508"/>
    <w:rsid w:val="00FC261C"/>
    <w:rsid w:val="00FC2A67"/>
    <w:rsid w:val="00FC34D8"/>
    <w:rsid w:val="00FC3820"/>
    <w:rsid w:val="00FC38B8"/>
    <w:rsid w:val="00FC3CC8"/>
    <w:rsid w:val="00FC4155"/>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EA0DC6-62A5-4A81-A827-E51FAB7DC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5191</TotalTime>
  <Pages>15</Pages>
  <Words>4956</Words>
  <Characters>28252</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Claire Mulcahy (Swansea Bay UHB - Corporate Governance )</cp:lastModifiedBy>
  <cp:revision>206</cp:revision>
  <cp:lastPrinted>2023-07-11T10:09:00Z</cp:lastPrinted>
  <dcterms:created xsi:type="dcterms:W3CDTF">2023-04-19T14:23:00Z</dcterms:created>
  <dcterms:modified xsi:type="dcterms:W3CDTF">2023-11-15T11:20:00Z</dcterms:modified>
</cp:coreProperties>
</file>