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408ED5D4" w:rsidR="00165BB8" w:rsidRPr="00797548" w:rsidRDefault="006F18B4" w:rsidP="008C0EF6">
      <w:pPr>
        <w:spacing w:before="0" w:after="0"/>
        <w:jc w:val="center"/>
        <w:rPr>
          <w:rFonts w:ascii="Arial" w:hAnsi="Arial" w:cs="Arial"/>
          <w:b/>
          <w:color w:val="FF0000"/>
          <w:sz w:val="24"/>
          <w:szCs w:val="24"/>
        </w:rPr>
      </w:pPr>
      <w:r>
        <w:rPr>
          <w:rFonts w:ascii="Arial" w:hAnsi="Arial" w:cs="Arial"/>
          <w:b/>
          <w:color w:val="FF0000"/>
          <w:sz w:val="24"/>
          <w:szCs w:val="24"/>
        </w:rPr>
        <w:t>Unc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0CFBB4C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D22C23">
        <w:rPr>
          <w:rFonts w:ascii="Arial" w:hAnsi="Arial" w:cs="Arial"/>
          <w:b/>
          <w:sz w:val="24"/>
          <w:szCs w:val="24"/>
        </w:rPr>
        <w:t>23</w:t>
      </w:r>
      <w:r w:rsidR="00D22C23" w:rsidRPr="00D22C23">
        <w:rPr>
          <w:rFonts w:ascii="Arial" w:hAnsi="Arial" w:cs="Arial"/>
          <w:b/>
          <w:sz w:val="24"/>
          <w:szCs w:val="24"/>
          <w:vertAlign w:val="superscript"/>
        </w:rPr>
        <w:t>rd</w:t>
      </w:r>
      <w:r w:rsidR="00D22C23">
        <w:rPr>
          <w:rFonts w:ascii="Arial" w:hAnsi="Arial" w:cs="Arial"/>
          <w:b/>
          <w:sz w:val="24"/>
          <w:szCs w:val="24"/>
        </w:rPr>
        <w:t xml:space="preserve"> May</w:t>
      </w:r>
      <w:r w:rsidR="005F1F32">
        <w:rPr>
          <w:rFonts w:ascii="Arial" w:hAnsi="Arial" w:cs="Arial"/>
          <w:b/>
          <w:sz w:val="24"/>
          <w:szCs w:val="24"/>
        </w:rPr>
        <w:t xml:space="preserve"> </w:t>
      </w:r>
      <w:r w:rsidR="00751EE7">
        <w:rPr>
          <w:rFonts w:ascii="Arial" w:hAnsi="Arial" w:cs="Arial"/>
          <w:b/>
          <w:sz w:val="24"/>
          <w:szCs w:val="24"/>
        </w:rPr>
        <w:t>2023</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7394A033" w:rsidR="00E543EE" w:rsidRDefault="00D22C23" w:rsidP="00E543EE">
      <w:pPr>
        <w:tabs>
          <w:tab w:val="left" w:pos="7686"/>
        </w:tabs>
        <w:spacing w:before="0" w:after="0"/>
        <w:rPr>
          <w:rFonts w:ascii="Arial" w:hAnsi="Arial" w:cs="Arial"/>
          <w:b/>
          <w:sz w:val="24"/>
          <w:szCs w:val="24"/>
        </w:rPr>
      </w:pPr>
      <w:r>
        <w:rPr>
          <w:rFonts w:ascii="Arial" w:hAnsi="Arial" w:cs="Arial"/>
          <w:b/>
          <w:sz w:val="24"/>
          <w:szCs w:val="24"/>
        </w:rPr>
        <w:t xml:space="preserve"> </w:t>
      </w:r>
      <w:r w:rsidR="00E543EE"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D22C23" w14:paraId="321CFDDF" w14:textId="77777777" w:rsidTr="00751EE7">
        <w:trPr>
          <w:trHeight w:val="629"/>
        </w:trPr>
        <w:tc>
          <w:tcPr>
            <w:tcW w:w="2835" w:type="dxa"/>
          </w:tcPr>
          <w:p w14:paraId="17E84DAC" w14:textId="5F5D08F3" w:rsidR="004C7E38" w:rsidRPr="004C7E38" w:rsidRDefault="004C7E38" w:rsidP="009E58F2">
            <w:pPr>
              <w:rPr>
                <w:rFonts w:ascii="Arial" w:hAnsi="Arial" w:cs="Arial"/>
                <w:sz w:val="24"/>
                <w:szCs w:val="24"/>
              </w:rPr>
            </w:pPr>
            <w:r w:rsidRPr="004C7E38">
              <w:rPr>
                <w:rFonts w:ascii="Arial" w:hAnsi="Arial" w:cs="Arial"/>
                <w:sz w:val="24"/>
                <w:szCs w:val="24"/>
              </w:rPr>
              <w:t>Reena Owen</w:t>
            </w:r>
          </w:p>
          <w:p w14:paraId="04B37DC9" w14:textId="59CC9120" w:rsidR="00E543EE" w:rsidRPr="004C7E38" w:rsidRDefault="00751EE7" w:rsidP="009E58F2">
            <w:pPr>
              <w:rPr>
                <w:rFonts w:ascii="Arial" w:hAnsi="Arial" w:cs="Arial"/>
                <w:sz w:val="24"/>
                <w:szCs w:val="24"/>
              </w:rPr>
            </w:pPr>
            <w:r w:rsidRPr="004C7E38">
              <w:rPr>
                <w:rFonts w:ascii="Arial" w:hAnsi="Arial" w:cs="Arial"/>
                <w:sz w:val="24"/>
                <w:szCs w:val="24"/>
              </w:rPr>
              <w:t>Steve Spill</w:t>
            </w:r>
          </w:p>
          <w:p w14:paraId="1AF77936" w14:textId="77777777" w:rsidR="00E543EE" w:rsidRPr="004C7E38" w:rsidRDefault="0088715D" w:rsidP="009E58F2">
            <w:pPr>
              <w:rPr>
                <w:rFonts w:ascii="Arial" w:hAnsi="Arial" w:cs="Arial"/>
                <w:sz w:val="24"/>
                <w:szCs w:val="24"/>
              </w:rPr>
            </w:pPr>
            <w:r w:rsidRPr="004C7E38">
              <w:rPr>
                <w:rFonts w:ascii="Arial" w:hAnsi="Arial" w:cs="Arial"/>
                <w:sz w:val="24"/>
                <w:szCs w:val="24"/>
              </w:rPr>
              <w:t>Pat</w:t>
            </w:r>
            <w:r w:rsidR="003F69C0" w:rsidRPr="004C7E38">
              <w:rPr>
                <w:rFonts w:ascii="Arial" w:hAnsi="Arial" w:cs="Arial"/>
                <w:sz w:val="24"/>
                <w:szCs w:val="24"/>
              </w:rPr>
              <w:t xml:space="preserve">ricia </w:t>
            </w:r>
            <w:r w:rsidR="00E543EE" w:rsidRPr="004C7E38">
              <w:rPr>
                <w:rFonts w:ascii="Arial" w:hAnsi="Arial" w:cs="Arial"/>
                <w:sz w:val="24"/>
                <w:szCs w:val="24"/>
              </w:rPr>
              <w:t>Price</w:t>
            </w:r>
          </w:p>
          <w:p w14:paraId="4BB16D13" w14:textId="230D08FE" w:rsidR="004C7E38" w:rsidRPr="004C7E38" w:rsidRDefault="004C7E38" w:rsidP="009E58F2">
            <w:pPr>
              <w:rPr>
                <w:rFonts w:ascii="Arial" w:hAnsi="Arial" w:cs="Arial"/>
                <w:sz w:val="24"/>
                <w:szCs w:val="24"/>
              </w:rPr>
            </w:pPr>
            <w:r w:rsidRPr="004C7E38">
              <w:rPr>
                <w:rFonts w:ascii="Arial" w:hAnsi="Arial" w:cs="Arial"/>
                <w:sz w:val="24"/>
                <w:szCs w:val="24"/>
              </w:rPr>
              <w:t>Jean Church</w:t>
            </w:r>
          </w:p>
        </w:tc>
        <w:tc>
          <w:tcPr>
            <w:tcW w:w="8253" w:type="dxa"/>
          </w:tcPr>
          <w:p w14:paraId="270B7043" w14:textId="21065524" w:rsidR="004C7E38" w:rsidRPr="004C7E38" w:rsidRDefault="004C7E38" w:rsidP="009E58F2">
            <w:pPr>
              <w:rPr>
                <w:rFonts w:ascii="Arial" w:hAnsi="Arial" w:cs="Arial"/>
                <w:sz w:val="24"/>
                <w:szCs w:val="24"/>
              </w:rPr>
            </w:pPr>
            <w:r w:rsidRPr="004C7E38">
              <w:rPr>
                <w:rFonts w:ascii="Arial" w:hAnsi="Arial" w:cs="Arial"/>
                <w:sz w:val="24"/>
                <w:szCs w:val="24"/>
              </w:rPr>
              <w:t>Independent Member (in the chair)</w:t>
            </w:r>
          </w:p>
          <w:p w14:paraId="5E5AD929" w14:textId="7CDF8C04" w:rsidR="004C7E38" w:rsidRPr="004C7E38" w:rsidRDefault="00751EE7" w:rsidP="009E58F2">
            <w:pPr>
              <w:rPr>
                <w:rFonts w:ascii="Arial" w:hAnsi="Arial" w:cs="Arial"/>
                <w:sz w:val="24"/>
                <w:szCs w:val="24"/>
              </w:rPr>
            </w:pPr>
            <w:r w:rsidRPr="004C7E38">
              <w:rPr>
                <w:rFonts w:ascii="Arial" w:hAnsi="Arial" w:cs="Arial"/>
                <w:sz w:val="24"/>
                <w:szCs w:val="24"/>
              </w:rPr>
              <w:t xml:space="preserve">Vice-Chair </w:t>
            </w:r>
          </w:p>
          <w:p w14:paraId="3D8CAA7E" w14:textId="062897F9" w:rsidR="004C7E38" w:rsidRPr="004C7E38" w:rsidRDefault="00E543EE" w:rsidP="009E58F2">
            <w:pPr>
              <w:rPr>
                <w:rFonts w:ascii="Arial" w:hAnsi="Arial" w:cs="Arial"/>
                <w:sz w:val="24"/>
                <w:szCs w:val="24"/>
              </w:rPr>
            </w:pPr>
            <w:r w:rsidRPr="004C7E38">
              <w:rPr>
                <w:rFonts w:ascii="Arial" w:hAnsi="Arial" w:cs="Arial"/>
                <w:sz w:val="24"/>
                <w:szCs w:val="24"/>
              </w:rPr>
              <w:t>Independent Member</w:t>
            </w:r>
          </w:p>
          <w:p w14:paraId="33DCA119" w14:textId="1CB742DC" w:rsidR="004C7E38" w:rsidRPr="004C7E38" w:rsidRDefault="004C7E38" w:rsidP="009E58F2">
            <w:pPr>
              <w:rPr>
                <w:rFonts w:ascii="Arial" w:hAnsi="Arial" w:cs="Arial"/>
                <w:sz w:val="24"/>
                <w:szCs w:val="24"/>
              </w:rPr>
            </w:pPr>
            <w:r w:rsidRPr="004C7E38">
              <w:rPr>
                <w:rFonts w:ascii="Arial" w:hAnsi="Arial" w:cs="Arial"/>
                <w:sz w:val="24"/>
                <w:szCs w:val="24"/>
              </w:rPr>
              <w:t xml:space="preserve">Independent Member </w:t>
            </w:r>
          </w:p>
        </w:tc>
      </w:tr>
    </w:tbl>
    <w:p w14:paraId="3FDF02D5" w14:textId="77777777" w:rsidR="00397DB6" w:rsidRPr="00086234" w:rsidRDefault="00397DB6" w:rsidP="003B0006">
      <w:pPr>
        <w:tabs>
          <w:tab w:val="left" w:pos="3960"/>
        </w:tabs>
        <w:spacing w:before="0" w:after="0"/>
        <w:rPr>
          <w:rFonts w:ascii="Arial" w:hAnsi="Arial" w:cs="Arial"/>
          <w:b/>
          <w:sz w:val="24"/>
          <w:szCs w:val="24"/>
        </w:rPr>
      </w:pPr>
    </w:p>
    <w:p w14:paraId="697C7CD1" w14:textId="27D2CC27" w:rsidR="003B0006" w:rsidRPr="00086234" w:rsidRDefault="00D22C23" w:rsidP="003B0006">
      <w:pPr>
        <w:tabs>
          <w:tab w:val="left" w:pos="3960"/>
        </w:tabs>
        <w:spacing w:before="0" w:after="0"/>
        <w:rPr>
          <w:rFonts w:ascii="Arial" w:hAnsi="Arial" w:cs="Arial"/>
          <w:sz w:val="24"/>
          <w:szCs w:val="24"/>
        </w:rPr>
      </w:pPr>
      <w:r>
        <w:rPr>
          <w:rFonts w:ascii="Arial" w:hAnsi="Arial" w:cs="Arial"/>
          <w:b/>
          <w:sz w:val="24"/>
          <w:szCs w:val="24"/>
        </w:rPr>
        <w:t xml:space="preserve"> </w:t>
      </w:r>
      <w:r w:rsidR="003B0006" w:rsidRPr="00086234">
        <w:rPr>
          <w:rFonts w:ascii="Arial" w:hAnsi="Arial" w:cs="Arial"/>
          <w:b/>
          <w:sz w:val="24"/>
          <w:szCs w:val="24"/>
        </w:rPr>
        <w:t>In Attendance:</w:t>
      </w:r>
      <w:r w:rsidR="003B0006" w:rsidRPr="00086234">
        <w:rPr>
          <w:rFonts w:ascii="Arial" w:hAnsi="Arial" w:cs="Arial"/>
          <w:sz w:val="24"/>
          <w:szCs w:val="24"/>
        </w:rPr>
        <w:tab/>
      </w:r>
      <w:r w:rsidR="003B0006" w:rsidRPr="00086234">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086234" w14:paraId="3252100E" w14:textId="77777777" w:rsidTr="00EA18BF">
        <w:trPr>
          <w:trHeight w:val="573"/>
        </w:trPr>
        <w:tc>
          <w:tcPr>
            <w:tcW w:w="2835" w:type="dxa"/>
          </w:tcPr>
          <w:p w14:paraId="2A793217" w14:textId="7BB060B7" w:rsidR="00E543EE" w:rsidRPr="00D22C23" w:rsidRDefault="00E543EE" w:rsidP="00E543EE">
            <w:pPr>
              <w:rPr>
                <w:rFonts w:ascii="Arial" w:hAnsi="Arial" w:cs="Arial"/>
                <w:sz w:val="24"/>
                <w:szCs w:val="24"/>
              </w:rPr>
            </w:pPr>
            <w:r w:rsidRPr="00D22C23">
              <w:rPr>
                <w:rFonts w:ascii="Arial" w:hAnsi="Arial" w:cs="Arial"/>
                <w:sz w:val="24"/>
                <w:szCs w:val="24"/>
              </w:rPr>
              <w:t>Darren Griffiths</w:t>
            </w:r>
          </w:p>
          <w:p w14:paraId="0572F2FF" w14:textId="7999F9CE" w:rsidR="00821586" w:rsidRPr="00D22C23" w:rsidRDefault="00821586" w:rsidP="00E543EE">
            <w:pPr>
              <w:rPr>
                <w:rFonts w:ascii="Arial" w:hAnsi="Arial" w:cs="Arial"/>
                <w:sz w:val="24"/>
                <w:szCs w:val="24"/>
              </w:rPr>
            </w:pPr>
            <w:r w:rsidRPr="00D22C23">
              <w:rPr>
                <w:rFonts w:ascii="Arial" w:hAnsi="Arial" w:cs="Arial"/>
                <w:sz w:val="24"/>
                <w:szCs w:val="24"/>
              </w:rPr>
              <w:t>Deb Lewis</w:t>
            </w:r>
          </w:p>
          <w:p w14:paraId="23115B3C" w14:textId="094177A4" w:rsidR="007C7A06" w:rsidRDefault="00D22C23" w:rsidP="00E543EE">
            <w:pPr>
              <w:rPr>
                <w:rFonts w:ascii="Arial" w:hAnsi="Arial" w:cs="Arial"/>
                <w:sz w:val="24"/>
                <w:szCs w:val="24"/>
              </w:rPr>
            </w:pPr>
            <w:r>
              <w:rPr>
                <w:rFonts w:ascii="Arial" w:hAnsi="Arial" w:cs="Arial"/>
                <w:sz w:val="24"/>
                <w:szCs w:val="24"/>
              </w:rPr>
              <w:t>H</w:t>
            </w:r>
            <w:r w:rsidR="007C7A06" w:rsidRPr="00086234">
              <w:rPr>
                <w:rFonts w:ascii="Arial" w:hAnsi="Arial" w:cs="Arial"/>
                <w:sz w:val="24"/>
                <w:szCs w:val="24"/>
              </w:rPr>
              <w:t xml:space="preserve">azel Lloyd </w:t>
            </w:r>
          </w:p>
          <w:p w14:paraId="2F9790BE" w14:textId="24BA1115" w:rsidR="00331DD7" w:rsidRPr="00086234" w:rsidRDefault="00331DD7" w:rsidP="00E543EE">
            <w:pPr>
              <w:rPr>
                <w:rFonts w:ascii="Arial" w:hAnsi="Arial" w:cs="Arial"/>
                <w:sz w:val="24"/>
                <w:szCs w:val="24"/>
              </w:rPr>
            </w:pPr>
            <w:r>
              <w:rPr>
                <w:rFonts w:ascii="Arial" w:hAnsi="Arial" w:cs="Arial"/>
                <w:sz w:val="24"/>
                <w:szCs w:val="24"/>
              </w:rPr>
              <w:t>Nerissa Vaughan</w:t>
            </w:r>
          </w:p>
          <w:p w14:paraId="764F277E" w14:textId="6B804803" w:rsidR="007C7A06" w:rsidRDefault="007C7A06" w:rsidP="0051663A">
            <w:pPr>
              <w:rPr>
                <w:rFonts w:ascii="Arial" w:hAnsi="Arial" w:cs="Arial"/>
                <w:color w:val="FF0000"/>
                <w:sz w:val="24"/>
                <w:szCs w:val="24"/>
              </w:rPr>
            </w:pPr>
            <w:r w:rsidRPr="004C7E38">
              <w:rPr>
                <w:rFonts w:ascii="Arial" w:hAnsi="Arial" w:cs="Arial"/>
                <w:sz w:val="24"/>
                <w:szCs w:val="24"/>
              </w:rPr>
              <w:t>Meghann Protheroe</w:t>
            </w:r>
            <w:r w:rsidRPr="00D22C23">
              <w:rPr>
                <w:rFonts w:ascii="Arial" w:hAnsi="Arial" w:cs="Arial"/>
                <w:color w:val="FF0000"/>
                <w:sz w:val="24"/>
                <w:szCs w:val="24"/>
              </w:rPr>
              <w:t xml:space="preserve"> </w:t>
            </w:r>
          </w:p>
          <w:p w14:paraId="33577FA5" w14:textId="48B7ABFA" w:rsidR="004C7E38" w:rsidRPr="00570E89" w:rsidRDefault="004C7E38" w:rsidP="0051663A">
            <w:pPr>
              <w:rPr>
                <w:rFonts w:ascii="Arial" w:hAnsi="Arial" w:cs="Arial"/>
                <w:sz w:val="24"/>
                <w:szCs w:val="24"/>
              </w:rPr>
            </w:pPr>
            <w:r w:rsidRPr="00570E89">
              <w:rPr>
                <w:rFonts w:ascii="Arial" w:hAnsi="Arial" w:cs="Arial"/>
                <w:sz w:val="24"/>
                <w:szCs w:val="24"/>
              </w:rPr>
              <w:t>Osian Lloyd</w:t>
            </w:r>
          </w:p>
          <w:p w14:paraId="210C3D10" w14:textId="77777777" w:rsidR="004C7E38" w:rsidRDefault="00D22C23" w:rsidP="0051663A">
            <w:pPr>
              <w:rPr>
                <w:rFonts w:ascii="Arial" w:hAnsi="Arial" w:cs="Arial"/>
                <w:sz w:val="24"/>
                <w:szCs w:val="24"/>
              </w:rPr>
            </w:pPr>
            <w:r>
              <w:rPr>
                <w:rFonts w:ascii="Arial" w:hAnsi="Arial" w:cs="Arial"/>
                <w:sz w:val="24"/>
                <w:szCs w:val="24"/>
              </w:rPr>
              <w:t>Liz Stauber</w:t>
            </w:r>
            <w:r w:rsidR="00095775">
              <w:rPr>
                <w:rFonts w:ascii="Arial" w:hAnsi="Arial" w:cs="Arial"/>
                <w:sz w:val="24"/>
                <w:szCs w:val="24"/>
              </w:rPr>
              <w:t xml:space="preserve">        </w:t>
            </w:r>
          </w:p>
          <w:p w14:paraId="3A6CF6C8" w14:textId="77777777" w:rsidR="004C7E38" w:rsidRDefault="004C7E38" w:rsidP="0051663A">
            <w:pPr>
              <w:rPr>
                <w:rFonts w:ascii="Arial" w:hAnsi="Arial" w:cs="Arial"/>
                <w:sz w:val="24"/>
                <w:szCs w:val="24"/>
              </w:rPr>
            </w:pPr>
            <w:r>
              <w:rPr>
                <w:rFonts w:ascii="Arial" w:hAnsi="Arial" w:cs="Arial"/>
                <w:sz w:val="24"/>
                <w:szCs w:val="24"/>
              </w:rPr>
              <w:t>John Murray</w:t>
            </w:r>
          </w:p>
          <w:p w14:paraId="43B3B478" w14:textId="77777777" w:rsidR="000F5567" w:rsidRDefault="004C7E38" w:rsidP="0051663A">
            <w:pPr>
              <w:rPr>
                <w:rFonts w:ascii="Arial" w:hAnsi="Arial" w:cs="Arial"/>
                <w:sz w:val="24"/>
                <w:szCs w:val="24"/>
              </w:rPr>
            </w:pPr>
            <w:r>
              <w:rPr>
                <w:rFonts w:ascii="Arial" w:hAnsi="Arial" w:cs="Arial"/>
                <w:sz w:val="24"/>
                <w:szCs w:val="24"/>
              </w:rPr>
              <w:t>Peter Herring</w:t>
            </w:r>
            <w:r w:rsidR="00095775">
              <w:rPr>
                <w:rFonts w:ascii="Arial" w:hAnsi="Arial" w:cs="Arial"/>
                <w:sz w:val="24"/>
                <w:szCs w:val="24"/>
              </w:rPr>
              <w:t xml:space="preserve">   </w:t>
            </w:r>
          </w:p>
          <w:p w14:paraId="51BB3217" w14:textId="77777777" w:rsidR="000F5567" w:rsidRDefault="000F5567" w:rsidP="0051663A">
            <w:pPr>
              <w:rPr>
                <w:rFonts w:ascii="Arial" w:hAnsi="Arial" w:cs="Arial"/>
                <w:sz w:val="24"/>
                <w:szCs w:val="24"/>
              </w:rPr>
            </w:pPr>
            <w:r>
              <w:rPr>
                <w:rFonts w:ascii="Arial" w:hAnsi="Arial" w:cs="Arial"/>
                <w:sz w:val="24"/>
                <w:szCs w:val="24"/>
              </w:rPr>
              <w:t>Sian Passey</w:t>
            </w:r>
          </w:p>
          <w:p w14:paraId="3AD9B736" w14:textId="77777777" w:rsidR="000F5567" w:rsidRDefault="000F5567" w:rsidP="0051663A">
            <w:pPr>
              <w:rPr>
                <w:rFonts w:ascii="Arial" w:hAnsi="Arial" w:cs="Arial"/>
                <w:sz w:val="24"/>
                <w:szCs w:val="24"/>
              </w:rPr>
            </w:pPr>
          </w:p>
          <w:p w14:paraId="63C7C7E5" w14:textId="77777777" w:rsidR="000F5567" w:rsidRDefault="000F5567" w:rsidP="0051663A">
            <w:pPr>
              <w:rPr>
                <w:rFonts w:ascii="Arial" w:hAnsi="Arial" w:cs="Arial"/>
                <w:sz w:val="24"/>
                <w:szCs w:val="24"/>
              </w:rPr>
            </w:pPr>
            <w:r>
              <w:rPr>
                <w:rFonts w:ascii="Arial" w:hAnsi="Arial" w:cs="Arial"/>
                <w:sz w:val="24"/>
                <w:szCs w:val="24"/>
              </w:rPr>
              <w:t>Matt John</w:t>
            </w:r>
          </w:p>
          <w:p w14:paraId="14EEB204" w14:textId="77777777" w:rsidR="000F5567" w:rsidRDefault="000F5567" w:rsidP="0051663A">
            <w:pPr>
              <w:rPr>
                <w:rFonts w:ascii="Arial" w:hAnsi="Arial" w:cs="Arial"/>
                <w:sz w:val="24"/>
                <w:szCs w:val="24"/>
              </w:rPr>
            </w:pPr>
            <w:r>
              <w:rPr>
                <w:rFonts w:ascii="Arial" w:hAnsi="Arial" w:cs="Arial"/>
                <w:sz w:val="24"/>
                <w:szCs w:val="24"/>
              </w:rPr>
              <w:t>Alexandra Simmonds</w:t>
            </w:r>
          </w:p>
          <w:p w14:paraId="0B8C1A22" w14:textId="77777777" w:rsidR="000F5567" w:rsidRDefault="000F5567" w:rsidP="0051663A">
            <w:pPr>
              <w:rPr>
                <w:rFonts w:ascii="Arial" w:hAnsi="Arial" w:cs="Arial"/>
                <w:sz w:val="24"/>
                <w:szCs w:val="24"/>
              </w:rPr>
            </w:pPr>
            <w:r>
              <w:rPr>
                <w:rFonts w:ascii="Arial" w:hAnsi="Arial" w:cs="Arial"/>
                <w:sz w:val="24"/>
                <w:szCs w:val="24"/>
              </w:rPr>
              <w:t>John Collins</w:t>
            </w:r>
          </w:p>
          <w:p w14:paraId="2748649E" w14:textId="77777777" w:rsidR="000F5567" w:rsidRDefault="000F5567" w:rsidP="0051663A">
            <w:pPr>
              <w:rPr>
                <w:rFonts w:ascii="Arial" w:hAnsi="Arial" w:cs="Arial"/>
                <w:sz w:val="24"/>
                <w:szCs w:val="24"/>
              </w:rPr>
            </w:pPr>
            <w:r>
              <w:rPr>
                <w:rFonts w:ascii="Arial" w:hAnsi="Arial" w:cs="Arial"/>
                <w:sz w:val="24"/>
                <w:szCs w:val="24"/>
              </w:rPr>
              <w:t>Gareth Cooke</w:t>
            </w:r>
          </w:p>
          <w:p w14:paraId="49F84FF1" w14:textId="5F36F2C7" w:rsidR="007C7A06" w:rsidRPr="00086234" w:rsidRDefault="000F5567" w:rsidP="0051663A">
            <w:pPr>
              <w:rPr>
                <w:rFonts w:ascii="Arial" w:hAnsi="Arial" w:cs="Arial"/>
                <w:sz w:val="24"/>
                <w:szCs w:val="24"/>
              </w:rPr>
            </w:pPr>
            <w:r>
              <w:rPr>
                <w:rFonts w:ascii="Arial" w:hAnsi="Arial" w:cs="Arial"/>
                <w:sz w:val="24"/>
                <w:szCs w:val="24"/>
              </w:rPr>
              <w:t>Sian Phillips</w:t>
            </w:r>
            <w:r w:rsidR="00095775">
              <w:rPr>
                <w:rFonts w:ascii="Arial" w:hAnsi="Arial" w:cs="Arial"/>
                <w:sz w:val="24"/>
                <w:szCs w:val="24"/>
              </w:rPr>
              <w:t xml:space="preserve">         </w:t>
            </w:r>
          </w:p>
        </w:tc>
        <w:tc>
          <w:tcPr>
            <w:tcW w:w="8253" w:type="dxa"/>
          </w:tcPr>
          <w:p w14:paraId="42DBFAA0" w14:textId="27FC22E9" w:rsidR="00E543EE" w:rsidRPr="00D22C23" w:rsidRDefault="00E543EE" w:rsidP="00E543EE">
            <w:pPr>
              <w:rPr>
                <w:rFonts w:ascii="Arial" w:hAnsi="Arial" w:cs="Arial"/>
                <w:sz w:val="24"/>
                <w:szCs w:val="24"/>
              </w:rPr>
            </w:pPr>
            <w:r w:rsidRPr="00D22C23">
              <w:rPr>
                <w:rFonts w:ascii="Arial" w:hAnsi="Arial" w:cs="Arial"/>
                <w:sz w:val="24"/>
                <w:szCs w:val="24"/>
              </w:rPr>
              <w:t>Director of Finance and Performance</w:t>
            </w:r>
          </w:p>
          <w:p w14:paraId="3ED68E1E" w14:textId="33477638" w:rsidR="00821586" w:rsidRPr="00D22C23" w:rsidRDefault="00821586" w:rsidP="00821586">
            <w:pPr>
              <w:rPr>
                <w:rFonts w:ascii="Arial" w:hAnsi="Arial" w:cs="Arial"/>
                <w:sz w:val="24"/>
                <w:szCs w:val="24"/>
              </w:rPr>
            </w:pPr>
            <w:r w:rsidRPr="00D22C23">
              <w:rPr>
                <w:rFonts w:ascii="Arial" w:hAnsi="Arial" w:cs="Arial"/>
                <w:sz w:val="24"/>
                <w:szCs w:val="24"/>
              </w:rPr>
              <w:t>Chief Operating Officer</w:t>
            </w:r>
          </w:p>
          <w:p w14:paraId="2202D7E5" w14:textId="333BEE71" w:rsidR="0051663A" w:rsidRPr="00086234" w:rsidRDefault="007C7A06" w:rsidP="00821586">
            <w:pPr>
              <w:rPr>
                <w:rFonts w:ascii="Arial" w:hAnsi="Arial" w:cs="Arial"/>
                <w:sz w:val="24"/>
                <w:szCs w:val="24"/>
              </w:rPr>
            </w:pPr>
            <w:r w:rsidRPr="00086234">
              <w:rPr>
                <w:rFonts w:ascii="Arial" w:hAnsi="Arial" w:cs="Arial"/>
                <w:sz w:val="24"/>
                <w:szCs w:val="24"/>
              </w:rPr>
              <w:t xml:space="preserve">Director of Corporate Governance </w:t>
            </w:r>
          </w:p>
          <w:p w14:paraId="32B4D18B" w14:textId="37DB0F9D" w:rsidR="00331DD7" w:rsidRPr="00331DD7" w:rsidRDefault="00331DD7" w:rsidP="00970CCA">
            <w:pPr>
              <w:rPr>
                <w:rFonts w:ascii="Arial" w:hAnsi="Arial" w:cs="Arial"/>
                <w:sz w:val="24"/>
                <w:szCs w:val="24"/>
              </w:rPr>
            </w:pPr>
            <w:r w:rsidRPr="00331DD7">
              <w:rPr>
                <w:rFonts w:ascii="Arial" w:hAnsi="Arial" w:cs="Arial"/>
                <w:sz w:val="24"/>
                <w:szCs w:val="24"/>
              </w:rPr>
              <w:t>Interim Director of Strategy</w:t>
            </w:r>
          </w:p>
          <w:p w14:paraId="3D40C009" w14:textId="14589087" w:rsidR="00E543EE" w:rsidRDefault="007C7A06" w:rsidP="00970CCA">
            <w:pPr>
              <w:rPr>
                <w:rFonts w:ascii="Arial" w:hAnsi="Arial" w:cs="Arial"/>
                <w:sz w:val="24"/>
                <w:szCs w:val="24"/>
              </w:rPr>
            </w:pPr>
            <w:r w:rsidRPr="004C7E38">
              <w:rPr>
                <w:rFonts w:ascii="Arial" w:hAnsi="Arial" w:cs="Arial"/>
                <w:sz w:val="24"/>
                <w:szCs w:val="24"/>
              </w:rPr>
              <w:t xml:space="preserve">Head of Performance </w:t>
            </w:r>
          </w:p>
          <w:p w14:paraId="24AD35AE" w14:textId="63703D36" w:rsidR="004C7E38" w:rsidRPr="004C7E38" w:rsidRDefault="004C7E38" w:rsidP="00970CCA">
            <w:pPr>
              <w:rPr>
                <w:rFonts w:ascii="Arial" w:hAnsi="Arial" w:cs="Arial"/>
                <w:sz w:val="24"/>
                <w:szCs w:val="24"/>
              </w:rPr>
            </w:pPr>
            <w:r>
              <w:rPr>
                <w:rFonts w:ascii="Arial" w:hAnsi="Arial" w:cs="Arial"/>
                <w:sz w:val="24"/>
                <w:szCs w:val="24"/>
              </w:rPr>
              <w:t xml:space="preserve">Head of Internal Audit </w:t>
            </w:r>
          </w:p>
          <w:p w14:paraId="647E30B2" w14:textId="3F512E06" w:rsidR="00D22C23" w:rsidRDefault="00D22C23" w:rsidP="00970CCA">
            <w:pPr>
              <w:rPr>
                <w:rFonts w:ascii="Arial" w:hAnsi="Arial" w:cs="Arial"/>
                <w:sz w:val="24"/>
                <w:szCs w:val="24"/>
              </w:rPr>
            </w:pPr>
            <w:r>
              <w:rPr>
                <w:rFonts w:ascii="Arial" w:hAnsi="Arial" w:cs="Arial"/>
                <w:sz w:val="24"/>
                <w:szCs w:val="24"/>
              </w:rPr>
              <w:t>Head of Corporate Governance</w:t>
            </w:r>
          </w:p>
          <w:p w14:paraId="285F824F" w14:textId="091FE612" w:rsidR="004C7E38" w:rsidRDefault="004C7E38" w:rsidP="00970CCA">
            <w:pPr>
              <w:rPr>
                <w:rFonts w:ascii="Arial" w:hAnsi="Arial" w:cs="Arial"/>
                <w:sz w:val="24"/>
                <w:szCs w:val="24"/>
              </w:rPr>
            </w:pPr>
            <w:r>
              <w:rPr>
                <w:rFonts w:ascii="Arial" w:hAnsi="Arial" w:cs="Arial"/>
                <w:sz w:val="24"/>
                <w:szCs w:val="24"/>
              </w:rPr>
              <w:t>Deloitte (observing)</w:t>
            </w:r>
          </w:p>
          <w:p w14:paraId="27C9E854" w14:textId="47535785" w:rsidR="004C7E38" w:rsidRDefault="004C7E38" w:rsidP="00970CCA">
            <w:pPr>
              <w:rPr>
                <w:rFonts w:ascii="Arial" w:hAnsi="Arial" w:cs="Arial"/>
                <w:sz w:val="24"/>
                <w:szCs w:val="24"/>
              </w:rPr>
            </w:pPr>
            <w:r>
              <w:rPr>
                <w:rFonts w:ascii="Arial" w:hAnsi="Arial" w:cs="Arial"/>
                <w:sz w:val="24"/>
                <w:szCs w:val="24"/>
              </w:rPr>
              <w:t xml:space="preserve">Finance Turnaround Director (for minute </w:t>
            </w:r>
            <w:r w:rsidR="000F5567">
              <w:rPr>
                <w:rFonts w:ascii="Arial" w:hAnsi="Arial" w:cs="Arial"/>
                <w:sz w:val="24"/>
                <w:szCs w:val="24"/>
              </w:rPr>
              <w:t>68/23</w:t>
            </w:r>
            <w:r>
              <w:rPr>
                <w:rFonts w:ascii="Arial" w:hAnsi="Arial" w:cs="Arial"/>
                <w:sz w:val="24"/>
                <w:szCs w:val="24"/>
              </w:rPr>
              <w:t>)</w:t>
            </w:r>
          </w:p>
          <w:p w14:paraId="63515B36" w14:textId="77C9BB3E" w:rsidR="000F5567" w:rsidRDefault="000F5567" w:rsidP="00970CCA">
            <w:pPr>
              <w:rPr>
                <w:rFonts w:ascii="Arial" w:hAnsi="Arial" w:cs="Arial"/>
                <w:sz w:val="24"/>
                <w:szCs w:val="24"/>
              </w:rPr>
            </w:pPr>
            <w:r>
              <w:rPr>
                <w:rFonts w:ascii="Arial" w:hAnsi="Arial" w:cs="Arial"/>
                <w:sz w:val="24"/>
                <w:szCs w:val="24"/>
              </w:rPr>
              <w:t>Service Group Nurse Director, Primary, Community and Therapies (for minute 71/23)</w:t>
            </w:r>
          </w:p>
          <w:p w14:paraId="11212AF8" w14:textId="050840A0" w:rsidR="000F5567" w:rsidRDefault="000F5567" w:rsidP="00970CCA">
            <w:pPr>
              <w:rPr>
                <w:rFonts w:ascii="Arial" w:hAnsi="Arial" w:cs="Arial"/>
                <w:sz w:val="24"/>
                <w:szCs w:val="24"/>
              </w:rPr>
            </w:pPr>
            <w:r>
              <w:rPr>
                <w:rFonts w:ascii="Arial" w:hAnsi="Arial" w:cs="Arial"/>
                <w:sz w:val="24"/>
                <w:szCs w:val="24"/>
              </w:rPr>
              <w:t>Director of Digital</w:t>
            </w:r>
          </w:p>
          <w:p w14:paraId="28A3DAA5" w14:textId="7B98630C" w:rsidR="000F5567" w:rsidRDefault="000F5567" w:rsidP="00970CCA">
            <w:pPr>
              <w:rPr>
                <w:rFonts w:ascii="Arial" w:hAnsi="Arial" w:cs="Arial"/>
                <w:sz w:val="24"/>
                <w:szCs w:val="24"/>
              </w:rPr>
            </w:pPr>
            <w:r>
              <w:rPr>
                <w:rFonts w:ascii="Arial" w:hAnsi="Arial" w:cs="Arial"/>
                <w:sz w:val="24"/>
                <w:szCs w:val="24"/>
              </w:rPr>
              <w:t>Radiology Services Manager (for minute 78/23)</w:t>
            </w:r>
          </w:p>
          <w:p w14:paraId="06FF5BCE" w14:textId="30C11BE5" w:rsidR="000F5567" w:rsidRDefault="000F5567" w:rsidP="00970CCA">
            <w:pPr>
              <w:rPr>
                <w:rFonts w:ascii="Arial" w:hAnsi="Arial" w:cs="Arial"/>
                <w:sz w:val="24"/>
                <w:szCs w:val="24"/>
              </w:rPr>
            </w:pPr>
            <w:r>
              <w:rPr>
                <w:rFonts w:ascii="Arial" w:hAnsi="Arial" w:cs="Arial"/>
                <w:sz w:val="24"/>
                <w:szCs w:val="24"/>
              </w:rPr>
              <w:t>Digital Health and Care Wales (for minute 78/23)</w:t>
            </w:r>
          </w:p>
          <w:p w14:paraId="00554120" w14:textId="007EFD8D" w:rsidR="000F5567" w:rsidRPr="000F5567" w:rsidRDefault="000F5567" w:rsidP="00970CCA">
            <w:pPr>
              <w:rPr>
                <w:rFonts w:ascii="Arial" w:hAnsi="Arial" w:cs="Arial"/>
                <w:b/>
                <w:sz w:val="24"/>
                <w:szCs w:val="24"/>
              </w:rPr>
            </w:pPr>
            <w:r>
              <w:rPr>
                <w:rFonts w:ascii="Arial" w:hAnsi="Arial" w:cs="Arial"/>
                <w:sz w:val="24"/>
                <w:szCs w:val="24"/>
              </w:rPr>
              <w:t>Digital Health and Care Wales (for minute 78/23)</w:t>
            </w:r>
          </w:p>
          <w:p w14:paraId="24F9406B" w14:textId="40541501" w:rsidR="000F5567" w:rsidRPr="00086234" w:rsidRDefault="000F5567" w:rsidP="00970CCA">
            <w:pPr>
              <w:rPr>
                <w:rFonts w:ascii="Arial" w:hAnsi="Arial" w:cs="Arial"/>
                <w:sz w:val="24"/>
                <w:szCs w:val="24"/>
              </w:rPr>
            </w:pPr>
            <w:r>
              <w:rPr>
                <w:rFonts w:ascii="Arial" w:hAnsi="Arial" w:cs="Arial"/>
                <w:sz w:val="24"/>
                <w:szCs w:val="24"/>
              </w:rPr>
              <w:t>Consultant Radiologist, RISP Programme (for minute 78/23)</w:t>
            </w:r>
          </w:p>
          <w:p w14:paraId="205D4565" w14:textId="5CEEAA57" w:rsidR="007C7A06" w:rsidRPr="00086234" w:rsidRDefault="007C7A06" w:rsidP="00095775">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1BD52662" w:rsidR="009B78C3" w:rsidRPr="00086234" w:rsidRDefault="004C7E38" w:rsidP="00973246">
            <w:pPr>
              <w:jc w:val="both"/>
              <w:rPr>
                <w:rFonts w:ascii="Arial" w:hAnsi="Arial" w:cs="Arial"/>
                <w:b/>
                <w:sz w:val="24"/>
                <w:szCs w:val="24"/>
              </w:rPr>
            </w:pPr>
            <w:r>
              <w:rPr>
                <w:rFonts w:ascii="Arial" w:hAnsi="Arial" w:cs="Arial"/>
                <w:b/>
                <w:sz w:val="24"/>
                <w:szCs w:val="24"/>
              </w:rPr>
              <w:t>63</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4C7E38">
            <w:pPr>
              <w:rPr>
                <w:rFonts w:ascii="Arial" w:hAnsi="Arial" w:cs="Arial"/>
                <w:b/>
                <w:sz w:val="24"/>
                <w:szCs w:val="24"/>
              </w:rPr>
            </w:pPr>
          </w:p>
        </w:tc>
        <w:tc>
          <w:tcPr>
            <w:tcW w:w="8157" w:type="dxa"/>
            <w:tcMar>
              <w:top w:w="80" w:type="dxa"/>
              <w:left w:w="80" w:type="dxa"/>
              <w:bottom w:w="80" w:type="dxa"/>
              <w:right w:w="80" w:type="dxa"/>
            </w:tcMar>
          </w:tcPr>
          <w:p w14:paraId="076701B2" w14:textId="597049CC" w:rsidR="0051663A" w:rsidRPr="00086234" w:rsidRDefault="00751EE7" w:rsidP="004C7E38">
            <w:pPr>
              <w:rPr>
                <w:rFonts w:ascii="Arial" w:hAnsi="Arial" w:cs="Arial"/>
                <w:sz w:val="24"/>
                <w:szCs w:val="24"/>
              </w:rPr>
            </w:pPr>
            <w:r w:rsidRPr="00086234">
              <w:rPr>
                <w:rFonts w:ascii="Arial" w:hAnsi="Arial" w:cs="Arial"/>
                <w:sz w:val="24"/>
                <w:szCs w:val="24"/>
              </w:rPr>
              <w:t>The Chair we</w:t>
            </w:r>
            <w:r w:rsidR="004C7E38">
              <w:rPr>
                <w:rFonts w:ascii="Arial" w:hAnsi="Arial" w:cs="Arial"/>
                <w:sz w:val="24"/>
                <w:szCs w:val="24"/>
              </w:rPr>
              <w:t xml:space="preserve">lcomed everyone to the meeting, including Jean Church who had joined the board as a new independent member and John Murray who was observing as part of Deloitte’s review of the board’s effectiveness. </w:t>
            </w:r>
          </w:p>
          <w:p w14:paraId="0C4F85C2" w14:textId="7A4D1C25" w:rsidR="0051663A" w:rsidRPr="00086234" w:rsidRDefault="0051663A" w:rsidP="004C7E38">
            <w:pPr>
              <w:rPr>
                <w:rFonts w:ascii="Arial" w:hAnsi="Arial" w:cs="Arial"/>
                <w:sz w:val="24"/>
                <w:szCs w:val="24"/>
              </w:rPr>
            </w:pPr>
            <w:r w:rsidRPr="00086234">
              <w:rPr>
                <w:rFonts w:ascii="Arial" w:hAnsi="Arial" w:cs="Arial"/>
                <w:sz w:val="24"/>
                <w:szCs w:val="24"/>
              </w:rPr>
              <w:t>Th</w:t>
            </w:r>
            <w:r w:rsidR="007C7A06" w:rsidRPr="00086234">
              <w:rPr>
                <w:rFonts w:ascii="Arial" w:hAnsi="Arial" w:cs="Arial"/>
                <w:sz w:val="24"/>
                <w:szCs w:val="24"/>
              </w:rPr>
              <w:t>ere were</w:t>
            </w:r>
            <w:r w:rsidR="007C7A06" w:rsidRPr="00D22C23">
              <w:rPr>
                <w:rFonts w:ascii="Arial" w:hAnsi="Arial" w:cs="Arial"/>
                <w:sz w:val="24"/>
                <w:szCs w:val="24"/>
              </w:rPr>
              <w:t xml:space="preserve"> no </w:t>
            </w:r>
            <w:r w:rsidR="007C7A06" w:rsidRPr="00086234">
              <w:rPr>
                <w:rFonts w:ascii="Arial" w:hAnsi="Arial" w:cs="Arial"/>
                <w:sz w:val="24"/>
                <w:szCs w:val="24"/>
              </w:rPr>
              <w:t xml:space="preserve">apologies for absence.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28252A2D" w:rsidR="009B78C3" w:rsidRPr="00086234" w:rsidRDefault="00411C5D" w:rsidP="00973246">
            <w:pPr>
              <w:jc w:val="both"/>
              <w:rPr>
                <w:rFonts w:ascii="Arial" w:hAnsi="Arial" w:cs="Arial"/>
                <w:b/>
                <w:sz w:val="24"/>
                <w:szCs w:val="24"/>
              </w:rPr>
            </w:pPr>
            <w:r>
              <w:rPr>
                <w:rFonts w:ascii="Arial" w:hAnsi="Arial" w:cs="Arial"/>
                <w:b/>
                <w:sz w:val="24"/>
                <w:szCs w:val="24"/>
              </w:rPr>
              <w:t>64</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5E0C0DCB" w:rsidR="009B78C3" w:rsidRPr="00086234" w:rsidRDefault="00E543EE" w:rsidP="004C7E38">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4C7E38">
              <w:rPr>
                <w:rFonts w:ascii="Arial" w:hAnsi="Arial" w:cs="Arial"/>
                <w:sz w:val="24"/>
                <w:szCs w:val="24"/>
              </w:rPr>
              <w:t>no</w:t>
            </w:r>
            <w:r w:rsidR="00821586" w:rsidRPr="00086234">
              <w:rPr>
                <w:rFonts w:ascii="Arial" w:hAnsi="Arial" w:cs="Arial"/>
                <w:sz w:val="24"/>
                <w:szCs w:val="24"/>
              </w:rPr>
              <w:t xml:space="preserve"> </w:t>
            </w:r>
            <w:r w:rsidRPr="00086234">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4ADA6423" w:rsidR="009B78C3" w:rsidRPr="00086234" w:rsidRDefault="00411C5D" w:rsidP="00973246">
            <w:pPr>
              <w:jc w:val="both"/>
              <w:rPr>
                <w:rFonts w:ascii="Arial" w:hAnsi="Arial" w:cs="Arial"/>
                <w:b/>
                <w:sz w:val="24"/>
                <w:szCs w:val="24"/>
              </w:rPr>
            </w:pPr>
            <w:r>
              <w:rPr>
                <w:rFonts w:ascii="Arial" w:hAnsi="Arial" w:cs="Arial"/>
                <w:b/>
                <w:sz w:val="24"/>
                <w:szCs w:val="24"/>
              </w:rPr>
              <w:lastRenderedPageBreak/>
              <w:t>65</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4C01D6E7" w14:textId="114CC52E" w:rsidR="005E7F89" w:rsidRPr="00086234" w:rsidRDefault="004012F8" w:rsidP="00095775">
            <w:pPr>
              <w:jc w:val="both"/>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D22C23">
              <w:rPr>
                <w:rFonts w:ascii="Arial" w:hAnsi="Arial" w:cs="Arial"/>
                <w:sz w:val="24"/>
                <w:szCs w:val="24"/>
              </w:rPr>
              <w:t>25</w:t>
            </w:r>
            <w:r w:rsidR="00D22C23" w:rsidRPr="00D22C23">
              <w:rPr>
                <w:rFonts w:ascii="Arial" w:hAnsi="Arial" w:cs="Arial"/>
                <w:sz w:val="24"/>
                <w:szCs w:val="24"/>
                <w:vertAlign w:val="superscript"/>
              </w:rPr>
              <w:t>th</w:t>
            </w:r>
            <w:r w:rsidR="00D22C23">
              <w:rPr>
                <w:rFonts w:ascii="Arial" w:hAnsi="Arial" w:cs="Arial"/>
                <w:sz w:val="24"/>
                <w:szCs w:val="24"/>
              </w:rPr>
              <w:t xml:space="preserve"> April</w:t>
            </w:r>
            <w:r w:rsidR="00095775">
              <w:rPr>
                <w:rFonts w:ascii="Arial" w:hAnsi="Arial" w:cs="Arial"/>
                <w:sz w:val="24"/>
                <w:szCs w:val="24"/>
              </w:rPr>
              <w:t xml:space="preserve"> 2023</w:t>
            </w:r>
            <w:r w:rsidR="005F1F32" w:rsidRPr="00086234">
              <w:rPr>
                <w:rFonts w:ascii="Arial" w:hAnsi="Arial" w:cs="Arial"/>
                <w:sz w:val="24"/>
                <w:szCs w:val="24"/>
              </w:rPr>
              <w:t xml:space="preserve">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69680E85" w:rsidR="009B78C3" w:rsidRPr="00086234" w:rsidRDefault="00411C5D" w:rsidP="00973246">
            <w:pPr>
              <w:jc w:val="both"/>
              <w:rPr>
                <w:rFonts w:ascii="Arial" w:hAnsi="Arial" w:cs="Arial"/>
                <w:b/>
                <w:sz w:val="24"/>
                <w:szCs w:val="24"/>
              </w:rPr>
            </w:pPr>
            <w:r>
              <w:rPr>
                <w:rFonts w:ascii="Arial" w:hAnsi="Arial" w:cs="Arial"/>
                <w:b/>
                <w:sz w:val="24"/>
                <w:szCs w:val="24"/>
              </w:rPr>
              <w:t>66</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B257D4">
        <w:trPr>
          <w:trHeight w:val="301"/>
        </w:trPr>
        <w:tc>
          <w:tcPr>
            <w:tcW w:w="1704" w:type="dxa"/>
            <w:tcMar>
              <w:top w:w="80" w:type="dxa"/>
              <w:left w:w="80" w:type="dxa"/>
              <w:bottom w:w="80" w:type="dxa"/>
              <w:right w:w="80" w:type="dxa"/>
            </w:tcMar>
          </w:tcPr>
          <w:p w14:paraId="4B50C544"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3D238C42" w14:textId="02C6CB5C" w:rsidR="00CE6C11" w:rsidRPr="002A758D" w:rsidRDefault="004C7E38" w:rsidP="004C7E38">
            <w:pPr>
              <w:pStyle w:val="ListParagraph"/>
              <w:numPr>
                <w:ilvl w:val="0"/>
                <w:numId w:val="38"/>
              </w:numPr>
              <w:jc w:val="both"/>
              <w:rPr>
                <w:rFonts w:hAnsi="Arial" w:cs="Arial"/>
                <w:u w:val="single"/>
              </w:rPr>
            </w:pPr>
            <w:r w:rsidRPr="002A758D">
              <w:rPr>
                <w:rFonts w:hAnsi="Arial" w:cs="Arial"/>
                <w:u w:val="single"/>
              </w:rPr>
              <w:t xml:space="preserve">055/23 </w:t>
            </w:r>
            <w:r w:rsidR="0022774F">
              <w:rPr>
                <w:rFonts w:hAnsi="Arial" w:cs="Arial"/>
                <w:u w:val="single"/>
              </w:rPr>
              <w:t>Financial Position for Month 12</w:t>
            </w:r>
          </w:p>
          <w:p w14:paraId="5B1B5496" w14:textId="77777777" w:rsidR="004C7E38" w:rsidRPr="002A758D" w:rsidRDefault="004C7E38" w:rsidP="004C7E38">
            <w:pPr>
              <w:rPr>
                <w:rFonts w:ascii="Arial" w:hAnsi="Arial" w:cs="Arial"/>
                <w:sz w:val="24"/>
                <w:szCs w:val="24"/>
              </w:rPr>
            </w:pPr>
            <w:r w:rsidRPr="002A758D">
              <w:rPr>
                <w:rFonts w:ascii="Arial" w:hAnsi="Arial" w:cs="Arial"/>
                <w:sz w:val="24"/>
                <w:szCs w:val="24"/>
              </w:rPr>
              <w:t xml:space="preserve">Reena Owen confirmed she had written to the finance team to thank them for their efforts which Darren Griffiths advised had been well received.  </w:t>
            </w:r>
          </w:p>
          <w:p w14:paraId="1C53D358" w14:textId="68C1CBC5" w:rsidR="002A758D" w:rsidRPr="002A758D" w:rsidRDefault="0022774F" w:rsidP="002A758D">
            <w:pPr>
              <w:pStyle w:val="ListParagraph"/>
              <w:numPr>
                <w:ilvl w:val="0"/>
                <w:numId w:val="38"/>
              </w:numPr>
              <w:rPr>
                <w:rFonts w:hAnsi="Arial" w:cs="Arial"/>
                <w:u w:val="single"/>
              </w:rPr>
            </w:pPr>
            <w:r>
              <w:rPr>
                <w:rFonts w:hAnsi="Arial" w:cs="Arial"/>
                <w:u w:val="single"/>
              </w:rPr>
              <w:t xml:space="preserve">059/23 </w:t>
            </w:r>
            <w:r w:rsidR="002A758D" w:rsidRPr="002A758D">
              <w:rPr>
                <w:rFonts w:hAnsi="Arial" w:cs="Arial"/>
                <w:u w:val="single"/>
              </w:rPr>
              <w:t>Orthopaedics</w:t>
            </w:r>
          </w:p>
          <w:p w14:paraId="74AC9F10" w14:textId="378ED32F" w:rsidR="002A758D" w:rsidRPr="002A758D" w:rsidRDefault="002A758D" w:rsidP="002A758D">
            <w:pPr>
              <w:rPr>
                <w:rFonts w:hAnsi="Arial" w:cs="Arial"/>
              </w:rPr>
            </w:pPr>
            <w:r w:rsidRPr="002A758D">
              <w:rPr>
                <w:rFonts w:ascii="Arial" w:hAnsi="Arial" w:cs="Arial"/>
                <w:sz w:val="24"/>
                <w:szCs w:val="24"/>
              </w:rPr>
              <w:t xml:space="preserve">Deb Lewis confirmed the national report had been received by the Audit Committee and the management response would be shared at the next Performance and Finance Committee. </w:t>
            </w:r>
          </w:p>
        </w:tc>
        <w:tc>
          <w:tcPr>
            <w:tcW w:w="12956" w:type="dxa"/>
            <w:gridSpan w:val="2"/>
            <w:tcMar>
              <w:top w:w="80" w:type="dxa"/>
              <w:left w:w="80" w:type="dxa"/>
              <w:bottom w:w="80" w:type="dxa"/>
              <w:right w:w="80" w:type="dxa"/>
            </w:tcMar>
          </w:tcPr>
          <w:p w14:paraId="1D5F2618" w14:textId="77777777" w:rsidR="00DD0A55" w:rsidRPr="00086234" w:rsidRDefault="00DD0A55" w:rsidP="00C83D35">
            <w:pPr>
              <w:spacing w:before="0" w:after="0"/>
              <w:rPr>
                <w:rFonts w:ascii="Arial" w:hAnsi="Arial" w:cs="Arial"/>
                <w:b/>
                <w:sz w:val="24"/>
                <w:szCs w:val="24"/>
              </w:rPr>
            </w:pPr>
          </w:p>
          <w:p w14:paraId="0B487394" w14:textId="77777777" w:rsidR="00273B44" w:rsidRDefault="00273B44" w:rsidP="00C83D35">
            <w:pPr>
              <w:spacing w:before="0" w:after="0"/>
              <w:rPr>
                <w:rFonts w:ascii="Arial" w:hAnsi="Arial" w:cs="Arial"/>
                <w:b/>
                <w:sz w:val="24"/>
                <w:szCs w:val="24"/>
              </w:rPr>
            </w:pPr>
          </w:p>
          <w:p w14:paraId="0051FB55" w14:textId="77777777" w:rsidR="002A758D" w:rsidRDefault="002A758D" w:rsidP="00C83D35">
            <w:pPr>
              <w:spacing w:before="0" w:after="0"/>
              <w:rPr>
                <w:rFonts w:ascii="Arial" w:hAnsi="Arial" w:cs="Arial"/>
                <w:b/>
                <w:sz w:val="24"/>
                <w:szCs w:val="24"/>
              </w:rPr>
            </w:pPr>
          </w:p>
          <w:p w14:paraId="5789A0EE" w14:textId="77777777" w:rsidR="002A758D" w:rsidRDefault="002A758D" w:rsidP="00C83D35">
            <w:pPr>
              <w:spacing w:before="0" w:after="0"/>
              <w:rPr>
                <w:rFonts w:ascii="Arial" w:hAnsi="Arial" w:cs="Arial"/>
                <w:b/>
                <w:sz w:val="24"/>
                <w:szCs w:val="24"/>
              </w:rPr>
            </w:pPr>
          </w:p>
          <w:p w14:paraId="263F5950" w14:textId="77777777" w:rsidR="002A758D" w:rsidRDefault="002A758D" w:rsidP="00C83D35">
            <w:pPr>
              <w:spacing w:before="0" w:after="0"/>
              <w:rPr>
                <w:rFonts w:ascii="Arial" w:hAnsi="Arial" w:cs="Arial"/>
                <w:b/>
                <w:sz w:val="24"/>
                <w:szCs w:val="24"/>
              </w:rPr>
            </w:pPr>
          </w:p>
          <w:p w14:paraId="60F4F180" w14:textId="77777777" w:rsidR="002A758D" w:rsidRDefault="002A758D" w:rsidP="00C83D35">
            <w:pPr>
              <w:spacing w:before="0" w:after="0"/>
              <w:rPr>
                <w:rFonts w:ascii="Arial" w:hAnsi="Arial" w:cs="Arial"/>
                <w:b/>
                <w:sz w:val="24"/>
                <w:szCs w:val="24"/>
              </w:rPr>
            </w:pPr>
          </w:p>
          <w:p w14:paraId="6645352B" w14:textId="7060526A" w:rsidR="002A758D" w:rsidRPr="00086234" w:rsidRDefault="002A758D" w:rsidP="00C83D35">
            <w:pPr>
              <w:spacing w:before="0" w:after="0"/>
              <w:rPr>
                <w:rFonts w:ascii="Arial" w:hAnsi="Arial" w:cs="Arial"/>
                <w:b/>
                <w:sz w:val="24"/>
                <w:szCs w:val="24"/>
              </w:rPr>
            </w:pPr>
            <w:r>
              <w:rPr>
                <w:rFonts w:ascii="Arial" w:hAnsi="Arial" w:cs="Arial"/>
                <w:b/>
                <w:sz w:val="24"/>
                <w:szCs w:val="24"/>
              </w:rPr>
              <w:t>DL</w:t>
            </w: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058B693C" w:rsidR="009B78C3" w:rsidRPr="00086234" w:rsidRDefault="00411C5D" w:rsidP="00236D33">
            <w:pPr>
              <w:jc w:val="both"/>
              <w:rPr>
                <w:rFonts w:ascii="Arial" w:hAnsi="Arial" w:cs="Arial"/>
                <w:b/>
                <w:sz w:val="24"/>
                <w:szCs w:val="24"/>
              </w:rPr>
            </w:pPr>
            <w:r>
              <w:rPr>
                <w:rFonts w:ascii="Arial" w:hAnsi="Arial" w:cs="Arial"/>
                <w:b/>
                <w:sz w:val="24"/>
                <w:szCs w:val="24"/>
              </w:rPr>
              <w:t>67</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2A758D" w:rsidRDefault="009B78C3" w:rsidP="002A758D">
            <w:pPr>
              <w:rPr>
                <w:rFonts w:ascii="Arial" w:hAnsi="Arial" w:cs="Arial"/>
                <w:b/>
                <w:sz w:val="24"/>
                <w:szCs w:val="24"/>
              </w:rPr>
            </w:pPr>
          </w:p>
        </w:tc>
        <w:tc>
          <w:tcPr>
            <w:tcW w:w="8157" w:type="dxa"/>
            <w:tcMar>
              <w:top w:w="80" w:type="dxa"/>
              <w:left w:w="80" w:type="dxa"/>
              <w:bottom w:w="80" w:type="dxa"/>
              <w:right w:w="80" w:type="dxa"/>
            </w:tcMar>
          </w:tcPr>
          <w:p w14:paraId="1F098AAC" w14:textId="77777777" w:rsidR="00C95B1D" w:rsidRPr="002A758D" w:rsidRDefault="00C23769" w:rsidP="002A758D">
            <w:pPr>
              <w:rPr>
                <w:rFonts w:ascii="Arial" w:hAnsi="Arial" w:cs="Arial"/>
                <w:b/>
                <w:sz w:val="24"/>
                <w:szCs w:val="24"/>
              </w:rPr>
            </w:pPr>
            <w:r w:rsidRPr="002A758D">
              <w:rPr>
                <w:rFonts w:ascii="Arial" w:hAnsi="Arial" w:cs="Arial"/>
                <w:sz w:val="24"/>
                <w:szCs w:val="24"/>
              </w:rPr>
              <w:t xml:space="preserve">The action log was </w:t>
            </w:r>
            <w:r w:rsidR="00B65653" w:rsidRPr="002A758D">
              <w:rPr>
                <w:rFonts w:ascii="Arial" w:hAnsi="Arial" w:cs="Arial"/>
                <w:b/>
                <w:sz w:val="24"/>
                <w:szCs w:val="24"/>
              </w:rPr>
              <w:t xml:space="preserve">received </w:t>
            </w:r>
            <w:r w:rsidR="00B65653" w:rsidRPr="002A758D">
              <w:rPr>
                <w:rFonts w:ascii="Arial" w:hAnsi="Arial" w:cs="Arial"/>
                <w:sz w:val="24"/>
                <w:szCs w:val="24"/>
              </w:rPr>
              <w:t>and</w:t>
            </w:r>
            <w:r w:rsidR="003F69C0" w:rsidRPr="002A758D">
              <w:rPr>
                <w:rFonts w:ascii="Arial" w:hAnsi="Arial" w:cs="Arial"/>
                <w:b/>
                <w:sz w:val="24"/>
                <w:szCs w:val="24"/>
              </w:rPr>
              <w:t xml:space="preserve"> noted</w:t>
            </w:r>
            <w:r w:rsidR="00095775" w:rsidRPr="002A758D">
              <w:rPr>
                <w:rFonts w:ascii="Arial" w:hAnsi="Arial" w:cs="Arial"/>
                <w:b/>
                <w:sz w:val="24"/>
                <w:szCs w:val="24"/>
              </w:rPr>
              <w:t xml:space="preserve">. </w:t>
            </w:r>
          </w:p>
          <w:p w14:paraId="32E54EF5" w14:textId="77777777" w:rsidR="002A758D" w:rsidRPr="002A758D" w:rsidRDefault="002A758D" w:rsidP="002A758D">
            <w:pPr>
              <w:pStyle w:val="ListParagraph"/>
              <w:numPr>
                <w:ilvl w:val="0"/>
                <w:numId w:val="39"/>
              </w:numPr>
              <w:rPr>
                <w:rFonts w:hAnsi="Arial" w:cs="Arial"/>
                <w:u w:val="single"/>
              </w:rPr>
            </w:pPr>
            <w:r w:rsidRPr="002A758D">
              <w:rPr>
                <w:rFonts w:hAnsi="Arial" w:cs="Arial"/>
                <w:u w:val="single"/>
              </w:rPr>
              <w:t>Action Point Two</w:t>
            </w:r>
          </w:p>
          <w:p w14:paraId="1C84D20A" w14:textId="77777777" w:rsidR="002A758D" w:rsidRPr="002A758D" w:rsidRDefault="002A758D" w:rsidP="002A758D">
            <w:pPr>
              <w:rPr>
                <w:rFonts w:ascii="Arial" w:hAnsi="Arial" w:cs="Arial"/>
                <w:sz w:val="24"/>
                <w:szCs w:val="24"/>
              </w:rPr>
            </w:pPr>
            <w:r w:rsidRPr="002A758D">
              <w:rPr>
                <w:rFonts w:ascii="Arial" w:hAnsi="Arial" w:cs="Arial"/>
                <w:sz w:val="24"/>
                <w:szCs w:val="24"/>
              </w:rPr>
              <w:t xml:space="preserve">Darren Griffiths advised that the budget letters had been reviewed by the Chief Executive and were in the process of being amended prior to distribution. They would be shared with the committee once finalised. </w:t>
            </w:r>
          </w:p>
          <w:p w14:paraId="6980F13C" w14:textId="77777777" w:rsidR="002A758D" w:rsidRPr="002A758D" w:rsidRDefault="002A758D" w:rsidP="002A758D">
            <w:pPr>
              <w:pStyle w:val="ListParagraph"/>
              <w:numPr>
                <w:ilvl w:val="0"/>
                <w:numId w:val="39"/>
              </w:numPr>
              <w:rPr>
                <w:rFonts w:hAnsi="Arial" w:cs="Arial"/>
                <w:u w:val="single"/>
              </w:rPr>
            </w:pPr>
            <w:r w:rsidRPr="002A758D">
              <w:rPr>
                <w:rFonts w:hAnsi="Arial" w:cs="Arial"/>
                <w:u w:val="single"/>
              </w:rPr>
              <w:t>Action Point Six</w:t>
            </w:r>
          </w:p>
          <w:p w14:paraId="5B75272A" w14:textId="77777777" w:rsidR="002A758D" w:rsidRPr="002A758D" w:rsidRDefault="002A758D" w:rsidP="002A758D">
            <w:pPr>
              <w:rPr>
                <w:rFonts w:ascii="Arial" w:hAnsi="Arial" w:cs="Arial"/>
                <w:sz w:val="24"/>
                <w:szCs w:val="24"/>
              </w:rPr>
            </w:pPr>
            <w:r w:rsidRPr="002A758D">
              <w:rPr>
                <w:rFonts w:ascii="Arial" w:hAnsi="Arial" w:cs="Arial"/>
                <w:sz w:val="24"/>
                <w:szCs w:val="24"/>
              </w:rPr>
              <w:t xml:space="preserve">The review of continuing healthcare was in the process of being finalised to discuss at the Management Board in June 2023, after which it would be received by the committee. </w:t>
            </w:r>
          </w:p>
          <w:p w14:paraId="56D58CD7" w14:textId="77777777" w:rsidR="002A758D" w:rsidRPr="002A758D" w:rsidRDefault="002A758D" w:rsidP="002A758D">
            <w:pPr>
              <w:pStyle w:val="ListParagraph"/>
              <w:numPr>
                <w:ilvl w:val="0"/>
                <w:numId w:val="39"/>
              </w:numPr>
              <w:rPr>
                <w:rFonts w:hAnsi="Arial" w:cs="Arial"/>
                <w:u w:val="single"/>
              </w:rPr>
            </w:pPr>
            <w:r w:rsidRPr="002A758D">
              <w:rPr>
                <w:rFonts w:hAnsi="Arial" w:cs="Arial"/>
                <w:u w:val="single"/>
              </w:rPr>
              <w:t>Action Point Six</w:t>
            </w:r>
          </w:p>
          <w:p w14:paraId="3CCF011A" w14:textId="2269C9F3" w:rsidR="002A758D" w:rsidRPr="005C74ED" w:rsidRDefault="002A758D" w:rsidP="005C74ED">
            <w:pPr>
              <w:rPr>
                <w:rFonts w:ascii="Arial" w:hAnsi="Arial" w:cs="Arial"/>
                <w:sz w:val="24"/>
                <w:szCs w:val="24"/>
              </w:rPr>
            </w:pPr>
            <w:r w:rsidRPr="002A758D">
              <w:rPr>
                <w:rFonts w:ascii="Arial" w:hAnsi="Arial" w:cs="Arial"/>
                <w:sz w:val="24"/>
                <w:szCs w:val="24"/>
              </w:rPr>
              <w:t>Steve Spill advised that a population health presentation had been shared at recent meeting between the health board and its local Senedd members s</w:t>
            </w:r>
            <w:r w:rsidRPr="005C74ED">
              <w:rPr>
                <w:rFonts w:ascii="Arial" w:hAnsi="Arial" w:cs="Arial"/>
                <w:sz w:val="24"/>
                <w:szCs w:val="24"/>
              </w:rPr>
              <w:t>o there should be something the Director of Public Health could share with the</w:t>
            </w:r>
            <w:r w:rsidR="00F422D5">
              <w:rPr>
                <w:rFonts w:ascii="Arial" w:hAnsi="Arial" w:cs="Arial"/>
                <w:sz w:val="24"/>
                <w:szCs w:val="24"/>
              </w:rPr>
              <w:t xml:space="preserve"> </w:t>
            </w:r>
            <w:r w:rsidR="00BF0D6D">
              <w:rPr>
                <w:rFonts w:ascii="Arial" w:hAnsi="Arial" w:cs="Arial"/>
                <w:sz w:val="24"/>
                <w:szCs w:val="24"/>
              </w:rPr>
              <w:t>c</w:t>
            </w:r>
            <w:r w:rsidR="00F422D5">
              <w:rPr>
                <w:rFonts w:ascii="Arial" w:hAnsi="Arial" w:cs="Arial"/>
                <w:sz w:val="24"/>
                <w:szCs w:val="24"/>
              </w:rPr>
              <w:t>ommittee at its next meeting.</w:t>
            </w:r>
            <w:r w:rsidRPr="005C74ED">
              <w:rPr>
                <w:rFonts w:ascii="Arial" w:hAnsi="Arial" w:cs="Arial"/>
                <w:sz w:val="24"/>
                <w:szCs w:val="24"/>
              </w:rPr>
              <w:t xml:space="preserve"> Hazel Lloyd undertook to follow-this up</w:t>
            </w:r>
            <w:r w:rsidR="00DF5EE1">
              <w:rPr>
                <w:rFonts w:ascii="Arial" w:hAnsi="Arial" w:cs="Arial"/>
                <w:sz w:val="24"/>
                <w:szCs w:val="24"/>
              </w:rPr>
              <w:t xml:space="preserve"> with </w:t>
            </w:r>
            <w:r w:rsidR="00BF0D6D">
              <w:rPr>
                <w:rFonts w:ascii="Arial" w:hAnsi="Arial" w:cs="Arial"/>
                <w:sz w:val="24"/>
                <w:szCs w:val="24"/>
              </w:rPr>
              <w:t>the Director of Public Health</w:t>
            </w:r>
            <w:r w:rsidR="00DF5EE1">
              <w:rPr>
                <w:rFonts w:ascii="Arial" w:hAnsi="Arial" w:cs="Arial"/>
                <w:sz w:val="24"/>
                <w:szCs w:val="24"/>
              </w:rPr>
              <w:t>.</w:t>
            </w:r>
          </w:p>
          <w:p w14:paraId="18BBDA99" w14:textId="77777777" w:rsidR="005C74ED" w:rsidRPr="005C74ED" w:rsidRDefault="005C74ED" w:rsidP="005C74ED">
            <w:pPr>
              <w:pStyle w:val="ListParagraph"/>
              <w:numPr>
                <w:ilvl w:val="0"/>
                <w:numId w:val="39"/>
              </w:numPr>
              <w:rPr>
                <w:rFonts w:hAnsi="Arial" w:cs="Arial"/>
                <w:u w:val="single"/>
              </w:rPr>
            </w:pPr>
            <w:r w:rsidRPr="005C74ED">
              <w:rPr>
                <w:rFonts w:hAnsi="Arial" w:cs="Arial"/>
                <w:u w:val="single"/>
              </w:rPr>
              <w:t>Action Point 12</w:t>
            </w:r>
          </w:p>
          <w:p w14:paraId="7A275A3C" w14:textId="2B2D1FD8" w:rsidR="005C74ED" w:rsidRPr="005C74ED" w:rsidRDefault="005C74ED" w:rsidP="005C74ED">
            <w:pPr>
              <w:rPr>
                <w:rFonts w:hAnsi="Arial" w:cs="Arial"/>
              </w:rPr>
            </w:pPr>
            <w:r w:rsidRPr="005C74ED">
              <w:rPr>
                <w:rFonts w:ascii="Arial" w:hAnsi="Arial" w:cs="Arial"/>
                <w:sz w:val="24"/>
                <w:szCs w:val="24"/>
              </w:rPr>
              <w:t xml:space="preserve">Darren Griffiths advised that a detailed report on the improvement plan for speech and language therapy had been received so rather than append </w:t>
            </w:r>
            <w:r w:rsidRPr="005C74ED">
              <w:rPr>
                <w:rFonts w:ascii="Arial" w:hAnsi="Arial" w:cs="Arial"/>
                <w:sz w:val="24"/>
                <w:szCs w:val="24"/>
              </w:rPr>
              <w:lastRenderedPageBreak/>
              <w:t xml:space="preserve">this to the performance report as previously planned, it would be standalone agenda item at the June 2023 meeting.  </w:t>
            </w:r>
          </w:p>
        </w:tc>
        <w:tc>
          <w:tcPr>
            <w:tcW w:w="12956" w:type="dxa"/>
            <w:gridSpan w:val="2"/>
            <w:tcMar>
              <w:top w:w="80" w:type="dxa"/>
              <w:left w:w="80" w:type="dxa"/>
              <w:bottom w:w="80" w:type="dxa"/>
              <w:right w:w="80" w:type="dxa"/>
            </w:tcMar>
          </w:tcPr>
          <w:p w14:paraId="52BDA9B4" w14:textId="77777777" w:rsidR="009B7F5C" w:rsidRPr="00086234" w:rsidRDefault="009B7F5C" w:rsidP="00C83D35">
            <w:pPr>
              <w:spacing w:before="0" w:after="0"/>
              <w:rPr>
                <w:rFonts w:ascii="Arial" w:hAnsi="Arial" w:cs="Arial"/>
                <w:b/>
                <w:sz w:val="24"/>
                <w:szCs w:val="24"/>
              </w:rPr>
            </w:pPr>
          </w:p>
          <w:p w14:paraId="3D110DC4" w14:textId="77777777" w:rsidR="00C27E74" w:rsidRDefault="00C27E74" w:rsidP="00C83D35">
            <w:pPr>
              <w:spacing w:before="0" w:after="0"/>
              <w:rPr>
                <w:rFonts w:ascii="Arial" w:hAnsi="Arial" w:cs="Arial"/>
                <w:b/>
                <w:sz w:val="24"/>
                <w:szCs w:val="24"/>
              </w:rPr>
            </w:pPr>
          </w:p>
          <w:p w14:paraId="7F64E8CE" w14:textId="77777777" w:rsidR="002A758D" w:rsidRDefault="002A758D" w:rsidP="00C83D35">
            <w:pPr>
              <w:spacing w:before="0" w:after="0"/>
              <w:rPr>
                <w:rFonts w:ascii="Arial" w:hAnsi="Arial" w:cs="Arial"/>
                <w:b/>
                <w:sz w:val="24"/>
                <w:szCs w:val="24"/>
              </w:rPr>
            </w:pPr>
          </w:p>
          <w:p w14:paraId="099D27F0" w14:textId="77777777" w:rsidR="002A758D" w:rsidRDefault="002A758D" w:rsidP="00C83D35">
            <w:pPr>
              <w:spacing w:before="0" w:after="0"/>
              <w:rPr>
                <w:rFonts w:ascii="Arial" w:hAnsi="Arial" w:cs="Arial"/>
                <w:b/>
                <w:sz w:val="24"/>
                <w:szCs w:val="24"/>
              </w:rPr>
            </w:pPr>
          </w:p>
          <w:p w14:paraId="0A9D8D2F" w14:textId="77777777" w:rsidR="002A758D" w:rsidRDefault="002A758D" w:rsidP="00C83D35">
            <w:pPr>
              <w:spacing w:before="0" w:after="0"/>
              <w:rPr>
                <w:rFonts w:ascii="Arial" w:hAnsi="Arial" w:cs="Arial"/>
                <w:b/>
                <w:sz w:val="24"/>
                <w:szCs w:val="24"/>
              </w:rPr>
            </w:pPr>
            <w:r>
              <w:rPr>
                <w:rFonts w:ascii="Arial" w:hAnsi="Arial" w:cs="Arial"/>
                <w:b/>
                <w:sz w:val="24"/>
                <w:szCs w:val="24"/>
              </w:rPr>
              <w:t>DG</w:t>
            </w:r>
          </w:p>
          <w:p w14:paraId="5638CE97" w14:textId="77777777" w:rsidR="002A758D" w:rsidRDefault="002A758D" w:rsidP="00C83D35">
            <w:pPr>
              <w:spacing w:before="0" w:after="0"/>
              <w:rPr>
                <w:rFonts w:ascii="Arial" w:hAnsi="Arial" w:cs="Arial"/>
                <w:b/>
                <w:sz w:val="24"/>
                <w:szCs w:val="24"/>
              </w:rPr>
            </w:pPr>
          </w:p>
          <w:p w14:paraId="4575B951" w14:textId="77777777" w:rsidR="002A758D" w:rsidRDefault="002A758D" w:rsidP="00C83D35">
            <w:pPr>
              <w:spacing w:before="0" w:after="0"/>
              <w:rPr>
                <w:rFonts w:ascii="Arial" w:hAnsi="Arial" w:cs="Arial"/>
                <w:b/>
                <w:sz w:val="24"/>
                <w:szCs w:val="24"/>
              </w:rPr>
            </w:pPr>
          </w:p>
          <w:p w14:paraId="1BF7CC77" w14:textId="77777777" w:rsidR="002A758D" w:rsidRDefault="002A758D" w:rsidP="00C83D35">
            <w:pPr>
              <w:spacing w:before="0" w:after="0"/>
              <w:rPr>
                <w:rFonts w:ascii="Arial" w:hAnsi="Arial" w:cs="Arial"/>
                <w:b/>
                <w:sz w:val="24"/>
                <w:szCs w:val="24"/>
              </w:rPr>
            </w:pPr>
          </w:p>
          <w:p w14:paraId="77D79D1E" w14:textId="77777777" w:rsidR="002A758D" w:rsidRDefault="002A758D" w:rsidP="00C83D35">
            <w:pPr>
              <w:spacing w:before="0" w:after="0"/>
              <w:rPr>
                <w:rFonts w:ascii="Arial" w:hAnsi="Arial" w:cs="Arial"/>
                <w:b/>
                <w:sz w:val="24"/>
                <w:szCs w:val="24"/>
              </w:rPr>
            </w:pPr>
          </w:p>
          <w:p w14:paraId="2A3EE77F" w14:textId="77777777" w:rsidR="002A758D" w:rsidRDefault="002A758D" w:rsidP="00C83D35">
            <w:pPr>
              <w:spacing w:before="0" w:after="0"/>
              <w:rPr>
                <w:rFonts w:ascii="Arial" w:hAnsi="Arial" w:cs="Arial"/>
                <w:b/>
                <w:sz w:val="24"/>
                <w:szCs w:val="24"/>
              </w:rPr>
            </w:pPr>
            <w:r>
              <w:rPr>
                <w:rFonts w:ascii="Arial" w:hAnsi="Arial" w:cs="Arial"/>
                <w:b/>
                <w:sz w:val="24"/>
                <w:szCs w:val="24"/>
              </w:rPr>
              <w:t>NV</w:t>
            </w:r>
          </w:p>
          <w:p w14:paraId="45339915" w14:textId="77777777" w:rsidR="002A758D" w:rsidRDefault="002A758D" w:rsidP="00C83D35">
            <w:pPr>
              <w:spacing w:before="0" w:after="0"/>
              <w:rPr>
                <w:rFonts w:ascii="Arial" w:hAnsi="Arial" w:cs="Arial"/>
                <w:b/>
                <w:sz w:val="24"/>
                <w:szCs w:val="24"/>
              </w:rPr>
            </w:pPr>
          </w:p>
          <w:p w14:paraId="0F501BB2" w14:textId="77777777" w:rsidR="002A758D" w:rsidRDefault="002A758D" w:rsidP="00C83D35">
            <w:pPr>
              <w:spacing w:before="0" w:after="0"/>
              <w:rPr>
                <w:rFonts w:ascii="Arial" w:hAnsi="Arial" w:cs="Arial"/>
                <w:b/>
                <w:sz w:val="24"/>
                <w:szCs w:val="24"/>
              </w:rPr>
            </w:pPr>
          </w:p>
          <w:p w14:paraId="07D93A12" w14:textId="77777777" w:rsidR="002A758D" w:rsidRDefault="002A758D" w:rsidP="00C83D35">
            <w:pPr>
              <w:spacing w:before="0" w:after="0"/>
              <w:rPr>
                <w:rFonts w:ascii="Arial" w:hAnsi="Arial" w:cs="Arial"/>
                <w:b/>
                <w:sz w:val="24"/>
                <w:szCs w:val="24"/>
              </w:rPr>
            </w:pPr>
          </w:p>
          <w:p w14:paraId="52EF1F5D" w14:textId="77777777" w:rsidR="002A758D" w:rsidRDefault="002A758D" w:rsidP="00C83D35">
            <w:pPr>
              <w:spacing w:before="0" w:after="0"/>
              <w:rPr>
                <w:rFonts w:ascii="Arial" w:hAnsi="Arial" w:cs="Arial"/>
                <w:b/>
                <w:sz w:val="24"/>
                <w:szCs w:val="24"/>
              </w:rPr>
            </w:pPr>
          </w:p>
          <w:p w14:paraId="703477DE" w14:textId="77777777" w:rsidR="002A758D" w:rsidRDefault="002A758D" w:rsidP="00C83D35">
            <w:pPr>
              <w:spacing w:before="0" w:after="0"/>
              <w:rPr>
                <w:rFonts w:ascii="Arial" w:hAnsi="Arial" w:cs="Arial"/>
                <w:b/>
                <w:sz w:val="24"/>
                <w:szCs w:val="24"/>
              </w:rPr>
            </w:pPr>
          </w:p>
          <w:p w14:paraId="484A8AB2" w14:textId="77777777" w:rsidR="002A758D" w:rsidRDefault="002A758D" w:rsidP="00C83D35">
            <w:pPr>
              <w:spacing w:before="0" w:after="0"/>
              <w:rPr>
                <w:rFonts w:ascii="Arial" w:hAnsi="Arial" w:cs="Arial"/>
                <w:b/>
                <w:sz w:val="24"/>
                <w:szCs w:val="24"/>
              </w:rPr>
            </w:pPr>
            <w:r>
              <w:rPr>
                <w:rFonts w:ascii="Arial" w:hAnsi="Arial" w:cs="Arial"/>
                <w:b/>
                <w:sz w:val="24"/>
                <w:szCs w:val="24"/>
              </w:rPr>
              <w:t>HL</w:t>
            </w:r>
          </w:p>
          <w:p w14:paraId="3B824476" w14:textId="77777777" w:rsidR="005C74ED" w:rsidRDefault="005C74ED" w:rsidP="00C83D35">
            <w:pPr>
              <w:spacing w:before="0" w:after="0"/>
              <w:rPr>
                <w:rFonts w:ascii="Arial" w:hAnsi="Arial" w:cs="Arial"/>
                <w:b/>
                <w:sz w:val="24"/>
                <w:szCs w:val="24"/>
              </w:rPr>
            </w:pPr>
          </w:p>
          <w:p w14:paraId="75388830" w14:textId="77777777" w:rsidR="005C74ED" w:rsidRDefault="005C74ED" w:rsidP="00C83D35">
            <w:pPr>
              <w:spacing w:before="0" w:after="0"/>
              <w:rPr>
                <w:rFonts w:ascii="Arial" w:hAnsi="Arial" w:cs="Arial"/>
                <w:b/>
                <w:sz w:val="24"/>
                <w:szCs w:val="24"/>
              </w:rPr>
            </w:pPr>
          </w:p>
          <w:p w14:paraId="74B38BF9" w14:textId="77777777" w:rsidR="005C74ED" w:rsidRDefault="005C74ED" w:rsidP="00C83D35">
            <w:pPr>
              <w:spacing w:before="0" w:after="0"/>
              <w:rPr>
                <w:rFonts w:ascii="Arial" w:hAnsi="Arial" w:cs="Arial"/>
                <w:b/>
                <w:sz w:val="24"/>
                <w:szCs w:val="24"/>
              </w:rPr>
            </w:pPr>
          </w:p>
          <w:p w14:paraId="533A9417" w14:textId="77777777" w:rsidR="005C74ED" w:rsidRDefault="005C74ED" w:rsidP="00C83D35">
            <w:pPr>
              <w:spacing w:before="0" w:after="0"/>
              <w:rPr>
                <w:rFonts w:ascii="Arial" w:hAnsi="Arial" w:cs="Arial"/>
                <w:b/>
                <w:sz w:val="24"/>
                <w:szCs w:val="24"/>
              </w:rPr>
            </w:pPr>
          </w:p>
          <w:p w14:paraId="153E753B" w14:textId="77777777" w:rsidR="005C74ED" w:rsidRDefault="005C74ED" w:rsidP="00C83D35">
            <w:pPr>
              <w:spacing w:before="0" w:after="0"/>
              <w:rPr>
                <w:rFonts w:ascii="Arial" w:hAnsi="Arial" w:cs="Arial"/>
                <w:b/>
                <w:sz w:val="24"/>
                <w:szCs w:val="24"/>
              </w:rPr>
            </w:pPr>
          </w:p>
          <w:p w14:paraId="51244C9C" w14:textId="2AEEC315" w:rsidR="005C74ED" w:rsidRPr="00086234" w:rsidRDefault="005C74ED" w:rsidP="00C83D35">
            <w:pPr>
              <w:spacing w:before="0" w:after="0"/>
              <w:rPr>
                <w:rFonts w:ascii="Arial" w:hAnsi="Arial" w:cs="Arial"/>
                <w:b/>
                <w:sz w:val="24"/>
                <w:szCs w:val="24"/>
              </w:rPr>
            </w:pPr>
            <w:r>
              <w:rPr>
                <w:rFonts w:ascii="Arial" w:hAnsi="Arial" w:cs="Arial"/>
                <w:b/>
                <w:sz w:val="24"/>
                <w:szCs w:val="24"/>
              </w:rPr>
              <w:t>DG</w:t>
            </w: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5F441058" w:rsidR="00F27667" w:rsidRPr="00086234" w:rsidRDefault="00411C5D" w:rsidP="00B242B7">
            <w:pPr>
              <w:rPr>
                <w:rFonts w:ascii="Arial" w:hAnsi="Arial" w:cs="Arial"/>
                <w:b/>
                <w:sz w:val="24"/>
                <w:szCs w:val="24"/>
              </w:rPr>
            </w:pPr>
            <w:r>
              <w:rPr>
                <w:rFonts w:ascii="Arial" w:hAnsi="Arial" w:cs="Arial"/>
                <w:b/>
                <w:sz w:val="24"/>
                <w:szCs w:val="24"/>
              </w:rPr>
              <w:t>68</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6C384C02" w:rsidR="00F27667" w:rsidRPr="00086234" w:rsidRDefault="001C3491" w:rsidP="00095775">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D22C23">
              <w:rPr>
                <w:rFonts w:ascii="Arial" w:hAnsi="Arial" w:cs="Arial"/>
                <w:b/>
                <w:sz w:val="24"/>
                <w:szCs w:val="24"/>
              </w:rPr>
              <w:t>ONE</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6FB45E1A" w14:textId="05F89DCD" w:rsidR="005E3F93" w:rsidRDefault="005E3F93" w:rsidP="005E3F93">
            <w:pPr>
              <w:rPr>
                <w:rFonts w:ascii="Arial" w:hAnsi="Arial" w:cs="Arial"/>
                <w:b/>
                <w:sz w:val="24"/>
                <w:szCs w:val="24"/>
              </w:rPr>
            </w:pPr>
            <w:r w:rsidRPr="00086234">
              <w:rPr>
                <w:rFonts w:ascii="Arial" w:hAnsi="Arial" w:cs="Arial"/>
                <w:sz w:val="24"/>
                <w:szCs w:val="24"/>
              </w:rPr>
              <w:t>A</w:t>
            </w:r>
            <w:r w:rsidR="00653B27" w:rsidRPr="00086234">
              <w:rPr>
                <w:rFonts w:ascii="Arial" w:hAnsi="Arial" w:cs="Arial"/>
                <w:sz w:val="24"/>
                <w:szCs w:val="24"/>
              </w:rPr>
              <w:t xml:space="preserve">n update </w:t>
            </w:r>
            <w:r w:rsidR="00910AEB" w:rsidRPr="00086234">
              <w:rPr>
                <w:rFonts w:ascii="Arial" w:hAnsi="Arial" w:cs="Arial"/>
                <w:sz w:val="24"/>
                <w:szCs w:val="24"/>
              </w:rPr>
              <w:t xml:space="preserve">setting out the month </w:t>
            </w:r>
            <w:r w:rsidR="00D22C23">
              <w:rPr>
                <w:rFonts w:ascii="Arial" w:hAnsi="Arial" w:cs="Arial"/>
                <w:sz w:val="24"/>
                <w:szCs w:val="24"/>
              </w:rPr>
              <w:t>one</w:t>
            </w:r>
            <w:r w:rsidR="001C3491" w:rsidRPr="00086234">
              <w:rPr>
                <w:rFonts w:ascii="Arial" w:hAnsi="Arial" w:cs="Arial"/>
                <w:sz w:val="24"/>
                <w:szCs w:val="24"/>
              </w:rPr>
              <w:t xml:space="preserve"> financial </w:t>
            </w:r>
            <w:r w:rsidRPr="00086234">
              <w:rPr>
                <w:rFonts w:ascii="Arial" w:hAnsi="Arial" w:cs="Arial"/>
                <w:sz w:val="24"/>
                <w:szCs w:val="24"/>
              </w:rPr>
              <w:t>position</w:t>
            </w:r>
            <w:r w:rsidR="001C3491" w:rsidRPr="00086234">
              <w:rPr>
                <w:rFonts w:ascii="Arial" w:hAnsi="Arial" w:cs="Arial"/>
                <w:sz w:val="24"/>
                <w:szCs w:val="24"/>
              </w:rPr>
              <w:t>, including</w:t>
            </w:r>
            <w:r w:rsidRPr="00086234">
              <w:rPr>
                <w:rFonts w:ascii="Arial" w:hAnsi="Arial" w:cs="Arial"/>
                <w:sz w:val="24"/>
                <w:szCs w:val="24"/>
              </w:rPr>
              <w:t xml:space="preserve"> </w:t>
            </w:r>
            <w:r w:rsidR="00D22C23">
              <w:rPr>
                <w:rFonts w:ascii="Arial" w:hAnsi="Arial" w:cs="Arial"/>
                <w:sz w:val="24"/>
                <w:szCs w:val="24"/>
              </w:rPr>
              <w:t>an update on the run rate position at Morriston</w:t>
            </w:r>
            <w:r w:rsidR="001C3491" w:rsidRPr="00086234">
              <w:rPr>
                <w:rFonts w:ascii="Arial" w:hAnsi="Arial" w:cs="Arial"/>
                <w:sz w:val="24"/>
                <w:szCs w:val="24"/>
              </w:rPr>
              <w:t xml:space="preserve"> </w:t>
            </w:r>
            <w:r w:rsidR="005C74ED">
              <w:rPr>
                <w:rFonts w:ascii="Arial" w:hAnsi="Arial" w:cs="Arial"/>
                <w:sz w:val="24"/>
                <w:szCs w:val="24"/>
              </w:rPr>
              <w:t xml:space="preserve">Hospital </w:t>
            </w:r>
            <w:r w:rsidRPr="00086234">
              <w:rPr>
                <w:rFonts w:ascii="Arial" w:hAnsi="Arial" w:cs="Arial"/>
                <w:sz w:val="24"/>
                <w:szCs w:val="24"/>
              </w:rPr>
              <w:t xml:space="preserve">was </w:t>
            </w:r>
            <w:r w:rsidRPr="00086234">
              <w:rPr>
                <w:rFonts w:ascii="Arial" w:hAnsi="Arial" w:cs="Arial"/>
                <w:b/>
                <w:sz w:val="24"/>
                <w:szCs w:val="24"/>
              </w:rPr>
              <w:t xml:space="preserve">received. </w:t>
            </w:r>
          </w:p>
          <w:p w14:paraId="7BD7B547" w14:textId="3E0F29D0" w:rsidR="00D22C23" w:rsidRPr="005C74ED" w:rsidRDefault="004648BC" w:rsidP="001C3491">
            <w:pPr>
              <w:rPr>
                <w:rFonts w:ascii="Arial" w:hAnsi="Arial" w:cs="Arial"/>
                <w:sz w:val="24"/>
                <w:szCs w:val="24"/>
              </w:rPr>
            </w:pPr>
            <w:r w:rsidRPr="005C74ED">
              <w:rPr>
                <w:rFonts w:ascii="Arial" w:hAnsi="Arial" w:cs="Arial"/>
                <w:sz w:val="24"/>
                <w:szCs w:val="24"/>
              </w:rPr>
              <w:t xml:space="preserve">In </w:t>
            </w:r>
            <w:r w:rsidR="00D22C23" w:rsidRPr="005C74ED">
              <w:rPr>
                <w:rFonts w:ascii="Arial" w:hAnsi="Arial" w:cs="Arial"/>
                <w:sz w:val="24"/>
                <w:szCs w:val="24"/>
              </w:rPr>
              <w:t>introducing</w:t>
            </w:r>
            <w:r w:rsidRPr="005C74ED">
              <w:rPr>
                <w:rFonts w:ascii="Arial" w:hAnsi="Arial" w:cs="Arial"/>
                <w:sz w:val="24"/>
                <w:szCs w:val="24"/>
              </w:rPr>
              <w:t xml:space="preserve"> the </w:t>
            </w:r>
            <w:r w:rsidR="00653B27" w:rsidRPr="005C74ED">
              <w:rPr>
                <w:rFonts w:ascii="Arial" w:hAnsi="Arial" w:cs="Arial"/>
                <w:sz w:val="24"/>
                <w:szCs w:val="24"/>
              </w:rPr>
              <w:t>update</w:t>
            </w:r>
            <w:r w:rsidRPr="005C74ED">
              <w:rPr>
                <w:rFonts w:ascii="Arial" w:hAnsi="Arial" w:cs="Arial"/>
                <w:sz w:val="24"/>
                <w:szCs w:val="24"/>
              </w:rPr>
              <w:t xml:space="preserve">, </w:t>
            </w:r>
            <w:r w:rsidR="00D22C23" w:rsidRPr="005C74ED">
              <w:rPr>
                <w:rFonts w:ascii="Arial" w:hAnsi="Arial" w:cs="Arial"/>
                <w:sz w:val="24"/>
                <w:szCs w:val="24"/>
              </w:rPr>
              <w:t>Darren Griffiths</w:t>
            </w:r>
            <w:r w:rsidR="005C74ED" w:rsidRPr="005C74ED">
              <w:rPr>
                <w:rFonts w:ascii="Arial" w:hAnsi="Arial" w:cs="Arial"/>
                <w:sz w:val="24"/>
                <w:szCs w:val="24"/>
              </w:rPr>
              <w:t xml:space="preserve"> and Peter Herring</w:t>
            </w:r>
            <w:r w:rsidR="00653B27" w:rsidRPr="005C74ED">
              <w:rPr>
                <w:rFonts w:ascii="Arial" w:hAnsi="Arial" w:cs="Arial"/>
                <w:sz w:val="24"/>
                <w:szCs w:val="24"/>
              </w:rPr>
              <w:t xml:space="preserve"> </w:t>
            </w:r>
            <w:r w:rsidR="005E3F93" w:rsidRPr="005C74ED">
              <w:rPr>
                <w:rFonts w:ascii="Arial" w:hAnsi="Arial" w:cs="Arial"/>
                <w:sz w:val="24"/>
                <w:szCs w:val="24"/>
              </w:rPr>
              <w:t>hi</w:t>
            </w:r>
            <w:r w:rsidR="00F70900" w:rsidRPr="005C74ED">
              <w:rPr>
                <w:rFonts w:ascii="Arial" w:hAnsi="Arial" w:cs="Arial"/>
                <w:sz w:val="24"/>
                <w:szCs w:val="24"/>
              </w:rPr>
              <w:t>ghlighted the following points:</w:t>
            </w:r>
          </w:p>
          <w:p w14:paraId="66C3F244" w14:textId="460DFE9A" w:rsidR="005C74ED" w:rsidRPr="005C74ED" w:rsidRDefault="005C74ED" w:rsidP="005C74ED">
            <w:pPr>
              <w:pStyle w:val="ListParagraph"/>
              <w:numPr>
                <w:ilvl w:val="0"/>
                <w:numId w:val="40"/>
              </w:numPr>
              <w:rPr>
                <w:rFonts w:hAnsi="Arial" w:cs="Arial"/>
                <w:u w:val="single"/>
              </w:rPr>
            </w:pPr>
            <w:r w:rsidRPr="005C74ED">
              <w:rPr>
                <w:rFonts w:hAnsi="Arial" w:cs="Arial"/>
                <w:u w:val="single"/>
              </w:rPr>
              <w:t xml:space="preserve">Month One Update </w:t>
            </w:r>
          </w:p>
          <w:p w14:paraId="24662AB4" w14:textId="3A9C1291" w:rsidR="005C74ED" w:rsidRPr="005C74ED" w:rsidRDefault="005C74ED" w:rsidP="00E97EA5">
            <w:pPr>
              <w:pStyle w:val="ListParagraph"/>
              <w:numPr>
                <w:ilvl w:val="0"/>
                <w:numId w:val="41"/>
              </w:numPr>
              <w:rPr>
                <w:rFonts w:hAnsi="Arial" w:cs="Arial"/>
              </w:rPr>
            </w:pPr>
            <w:r w:rsidRPr="005C74ED">
              <w:rPr>
                <w:rFonts w:hAnsi="Arial" w:cs="Arial"/>
              </w:rPr>
              <w:t>The health board had originally agreed a financial plan for 2023-24 with a forecast deficit of £69.9m;</w:t>
            </w:r>
          </w:p>
          <w:p w14:paraId="257AEB67" w14:textId="4F753AE1" w:rsidR="005C74ED" w:rsidRPr="005C74ED" w:rsidRDefault="005C74ED" w:rsidP="005C74ED">
            <w:pPr>
              <w:pStyle w:val="ListParagraph"/>
              <w:numPr>
                <w:ilvl w:val="0"/>
                <w:numId w:val="41"/>
              </w:numPr>
              <w:rPr>
                <w:rFonts w:hAnsi="Arial" w:cs="Arial"/>
              </w:rPr>
            </w:pPr>
            <w:r w:rsidRPr="005C74ED">
              <w:rPr>
                <w:rFonts w:hAnsi="Arial" w:cs="Arial"/>
              </w:rPr>
              <w:t>There was a planned overspend throughout the year, but a</w:t>
            </w:r>
            <w:r w:rsidR="009846BB">
              <w:rPr>
                <w:rFonts w:hAnsi="Arial" w:cs="Arial"/>
              </w:rPr>
              <w:t>s</w:t>
            </w:r>
            <w:r w:rsidRPr="005C74ED">
              <w:rPr>
                <w:rFonts w:hAnsi="Arial" w:cs="Arial"/>
              </w:rPr>
              <w:t xml:space="preserve"> it progressed, the gradient levelled out to reduce the run rate and create a sustainable position for 2024-25;</w:t>
            </w:r>
          </w:p>
          <w:p w14:paraId="7BD5775B" w14:textId="2BA8B255" w:rsidR="005C74ED" w:rsidRDefault="005C74ED" w:rsidP="005C74ED">
            <w:pPr>
              <w:pStyle w:val="ListParagraph"/>
              <w:numPr>
                <w:ilvl w:val="0"/>
                <w:numId w:val="41"/>
              </w:numPr>
              <w:rPr>
                <w:rFonts w:hAnsi="Arial" w:cs="Arial"/>
              </w:rPr>
            </w:pPr>
            <w:r w:rsidRPr="005C74ED">
              <w:rPr>
                <w:rFonts w:hAnsi="Arial" w:cs="Arial"/>
              </w:rPr>
              <w:t>The planned overspend for month one had been just under £8m however the actual was just under £11m, with a variance of £2.69m</w:t>
            </w:r>
            <w:r>
              <w:rPr>
                <w:rFonts w:hAnsi="Arial" w:cs="Arial"/>
              </w:rPr>
              <w:t xml:space="preserve"> which could be attributed to non-delivery by service groups offset by slippage of investments;</w:t>
            </w:r>
          </w:p>
          <w:p w14:paraId="01CE24D9" w14:textId="301F9F3D" w:rsidR="005C74ED" w:rsidRDefault="005C74ED" w:rsidP="005C74ED">
            <w:pPr>
              <w:pStyle w:val="ListParagraph"/>
              <w:numPr>
                <w:ilvl w:val="0"/>
                <w:numId w:val="41"/>
              </w:numPr>
              <w:rPr>
                <w:rFonts w:hAnsi="Arial" w:cs="Arial"/>
              </w:rPr>
            </w:pPr>
            <w:r>
              <w:rPr>
                <w:rFonts w:hAnsi="Arial" w:cs="Arial"/>
              </w:rPr>
              <w:t>Confirmation had been received from Welsh Government that the £21.2m Covid monies would not be received this year, increasing the forecast deficit to £91m;</w:t>
            </w:r>
          </w:p>
          <w:p w14:paraId="482CC0D9" w14:textId="5F60AE24" w:rsidR="005A228D" w:rsidRDefault="005A228D" w:rsidP="005C74ED">
            <w:pPr>
              <w:pStyle w:val="ListParagraph"/>
              <w:numPr>
                <w:ilvl w:val="0"/>
                <w:numId w:val="41"/>
              </w:numPr>
              <w:rPr>
                <w:rFonts w:hAnsi="Arial" w:cs="Arial"/>
              </w:rPr>
            </w:pPr>
            <w:r>
              <w:rPr>
                <w:rFonts w:hAnsi="Arial" w:cs="Arial"/>
              </w:rPr>
              <w:t>A significant part of the month one overspend had been due to non-receipt of the</w:t>
            </w:r>
            <w:r w:rsidR="00EA4FB9">
              <w:rPr>
                <w:rFonts w:hAnsi="Arial" w:cs="Arial"/>
              </w:rPr>
              <w:t>se</w:t>
            </w:r>
            <w:r>
              <w:rPr>
                <w:rFonts w:hAnsi="Arial" w:cs="Arial"/>
              </w:rPr>
              <w:t xml:space="preserve">monies rather significantly higher expenditure that last year; </w:t>
            </w:r>
          </w:p>
          <w:p w14:paraId="054BBAD5" w14:textId="7F823A21" w:rsidR="005C74ED" w:rsidRDefault="005C74ED" w:rsidP="005C74ED">
            <w:pPr>
              <w:pStyle w:val="ListParagraph"/>
              <w:numPr>
                <w:ilvl w:val="0"/>
                <w:numId w:val="41"/>
              </w:numPr>
              <w:rPr>
                <w:rFonts w:hAnsi="Arial" w:cs="Arial"/>
              </w:rPr>
            </w:pPr>
            <w:r>
              <w:rPr>
                <w:rFonts w:hAnsi="Arial" w:cs="Arial"/>
              </w:rPr>
              <w:t xml:space="preserve">A £1.4m overspend in pay had been reported in-month </w:t>
            </w:r>
            <w:r w:rsidR="005A228D">
              <w:rPr>
                <w:rFonts w:hAnsi="Arial" w:cs="Arial"/>
              </w:rPr>
              <w:t xml:space="preserve">and prescribing costs were £400k adrift, but it was hard to estimate these as reporting took place two months later; </w:t>
            </w:r>
          </w:p>
          <w:p w14:paraId="41FD1294" w14:textId="3C5979B1" w:rsidR="005A228D" w:rsidRDefault="005A228D" w:rsidP="005C74ED">
            <w:pPr>
              <w:pStyle w:val="ListParagraph"/>
              <w:numPr>
                <w:ilvl w:val="0"/>
                <w:numId w:val="41"/>
              </w:numPr>
              <w:rPr>
                <w:rFonts w:hAnsi="Arial" w:cs="Arial"/>
              </w:rPr>
            </w:pPr>
            <w:r>
              <w:rPr>
                <w:rFonts w:hAnsi="Arial" w:cs="Arial"/>
              </w:rPr>
              <w:t xml:space="preserve">There were a number of actions in progress to address the position; </w:t>
            </w:r>
          </w:p>
          <w:p w14:paraId="4F9E51D8" w14:textId="01B9EB0C" w:rsidR="005A228D" w:rsidRDefault="005A228D" w:rsidP="005C74ED">
            <w:pPr>
              <w:pStyle w:val="ListParagraph"/>
              <w:numPr>
                <w:ilvl w:val="0"/>
                <w:numId w:val="41"/>
              </w:numPr>
              <w:rPr>
                <w:rFonts w:hAnsi="Arial" w:cs="Arial"/>
              </w:rPr>
            </w:pPr>
            <w:r>
              <w:rPr>
                <w:rFonts w:hAnsi="Arial" w:cs="Arial"/>
              </w:rPr>
              <w:t>The continuing healthcare budget had been reset and was currently £40k overspent and work was continuing in this area;</w:t>
            </w:r>
          </w:p>
          <w:p w14:paraId="547AE8BA" w14:textId="7B449661" w:rsidR="005A228D" w:rsidRDefault="005A228D" w:rsidP="005C74ED">
            <w:pPr>
              <w:pStyle w:val="ListParagraph"/>
              <w:numPr>
                <w:ilvl w:val="0"/>
                <w:numId w:val="41"/>
              </w:numPr>
              <w:rPr>
                <w:rFonts w:hAnsi="Arial" w:cs="Arial"/>
              </w:rPr>
            </w:pPr>
            <w:r>
              <w:rPr>
                <w:rFonts w:hAnsi="Arial" w:cs="Arial"/>
              </w:rPr>
              <w:t>£9.8m of savings had been brought forward from the previous year;</w:t>
            </w:r>
          </w:p>
          <w:p w14:paraId="30F7141F" w14:textId="27399DE7" w:rsidR="005A228D" w:rsidRDefault="005A228D" w:rsidP="005A228D">
            <w:pPr>
              <w:pStyle w:val="ListParagraph"/>
              <w:numPr>
                <w:ilvl w:val="0"/>
                <w:numId w:val="41"/>
              </w:numPr>
              <w:rPr>
                <w:rFonts w:hAnsi="Arial" w:cs="Arial"/>
              </w:rPr>
            </w:pPr>
            <w:r>
              <w:rPr>
                <w:rFonts w:hAnsi="Arial" w:cs="Arial"/>
              </w:rPr>
              <w:t xml:space="preserve">The Chief Executive and Director of Finance and Performance were meeting with the service groups to review run rate delivery plans; </w:t>
            </w:r>
          </w:p>
          <w:p w14:paraId="3382610E" w14:textId="10DB10CE" w:rsidR="005A228D" w:rsidRDefault="005A228D" w:rsidP="005A228D">
            <w:pPr>
              <w:pStyle w:val="ListParagraph"/>
              <w:numPr>
                <w:ilvl w:val="0"/>
                <w:numId w:val="41"/>
              </w:numPr>
              <w:rPr>
                <w:rFonts w:hAnsi="Arial" w:cs="Arial"/>
              </w:rPr>
            </w:pPr>
            <w:r>
              <w:rPr>
                <w:rFonts w:hAnsi="Arial" w:cs="Arial"/>
              </w:rPr>
              <w:t xml:space="preserve">Deployment plans for the reserves were set out in the report; </w:t>
            </w:r>
          </w:p>
          <w:p w14:paraId="3F206383" w14:textId="58774E1B" w:rsidR="005A228D" w:rsidRDefault="005A228D" w:rsidP="005A228D">
            <w:pPr>
              <w:pStyle w:val="ListParagraph"/>
              <w:numPr>
                <w:ilvl w:val="0"/>
                <w:numId w:val="41"/>
              </w:numPr>
              <w:rPr>
                <w:rFonts w:hAnsi="Arial" w:cs="Arial"/>
              </w:rPr>
            </w:pPr>
            <w:r>
              <w:rPr>
                <w:rFonts w:hAnsi="Arial" w:cs="Arial"/>
              </w:rPr>
              <w:t xml:space="preserve">Prescribing, savings delivery and operational pressures remained high risks to the financial plan, along with the capital pressures; </w:t>
            </w:r>
          </w:p>
          <w:p w14:paraId="73FC471C" w14:textId="5F7E822F" w:rsidR="005A228D" w:rsidRPr="00B5275E" w:rsidRDefault="005A228D" w:rsidP="005A228D">
            <w:pPr>
              <w:pStyle w:val="ListParagraph"/>
              <w:numPr>
                <w:ilvl w:val="0"/>
                <w:numId w:val="40"/>
              </w:numPr>
              <w:rPr>
                <w:rFonts w:hAnsi="Arial" w:cs="Arial"/>
                <w:u w:val="single"/>
              </w:rPr>
            </w:pPr>
            <w:r w:rsidRPr="00B5275E">
              <w:rPr>
                <w:rFonts w:hAnsi="Arial" w:cs="Arial"/>
                <w:u w:val="single"/>
              </w:rPr>
              <w:lastRenderedPageBreak/>
              <w:t>Morriston Run Rate</w:t>
            </w:r>
          </w:p>
          <w:p w14:paraId="135535EB" w14:textId="2671C851" w:rsidR="005A228D" w:rsidRDefault="005A228D" w:rsidP="005A228D">
            <w:pPr>
              <w:pStyle w:val="ListParagraph"/>
              <w:numPr>
                <w:ilvl w:val="0"/>
                <w:numId w:val="41"/>
              </w:numPr>
              <w:rPr>
                <w:rFonts w:hAnsi="Arial" w:cs="Arial"/>
              </w:rPr>
            </w:pPr>
            <w:r>
              <w:rPr>
                <w:rFonts w:hAnsi="Arial" w:cs="Arial"/>
              </w:rPr>
              <w:t xml:space="preserve">The month one run rate for Morriston Hospital had been compared with the last three months of 2022-23 to determine variances; </w:t>
            </w:r>
          </w:p>
          <w:p w14:paraId="0D2763ED" w14:textId="7EA675A0" w:rsidR="005A228D" w:rsidRDefault="005A228D" w:rsidP="005A228D">
            <w:pPr>
              <w:pStyle w:val="ListParagraph"/>
              <w:numPr>
                <w:ilvl w:val="0"/>
                <w:numId w:val="41"/>
              </w:numPr>
              <w:rPr>
                <w:rFonts w:hAnsi="Arial" w:cs="Arial"/>
              </w:rPr>
            </w:pPr>
            <w:r>
              <w:rPr>
                <w:rFonts w:hAnsi="Arial" w:cs="Arial"/>
              </w:rPr>
              <w:t>Aspects of variable pay could be as a result of the industrial action and nothing to be overly concerned around</w:t>
            </w:r>
            <w:r w:rsidR="00B5275E">
              <w:rPr>
                <w:rFonts w:hAnsi="Arial" w:cs="Arial"/>
              </w:rPr>
              <w:t>;</w:t>
            </w:r>
          </w:p>
          <w:p w14:paraId="52FB673F" w14:textId="09DCAC75" w:rsidR="00B5275E" w:rsidRDefault="00B5275E" w:rsidP="005A228D">
            <w:pPr>
              <w:pStyle w:val="ListParagraph"/>
              <w:numPr>
                <w:ilvl w:val="0"/>
                <w:numId w:val="41"/>
              </w:numPr>
              <w:rPr>
                <w:rFonts w:hAnsi="Arial" w:cs="Arial"/>
              </w:rPr>
            </w:pPr>
            <w:r>
              <w:rPr>
                <w:rFonts w:hAnsi="Arial" w:cs="Arial"/>
              </w:rPr>
              <w:t xml:space="preserve">A significant part of the variable pay costs related to medical </w:t>
            </w:r>
            <w:r w:rsidR="0042516B">
              <w:rPr>
                <w:rFonts w:hAnsi="Arial" w:cs="Arial"/>
              </w:rPr>
              <w:t xml:space="preserve">and dental due to Covid expenditure; </w:t>
            </w:r>
          </w:p>
          <w:p w14:paraId="7AD44E7B" w14:textId="08C458F4" w:rsidR="00B5275E" w:rsidRDefault="00B5275E" w:rsidP="00B5275E">
            <w:pPr>
              <w:pStyle w:val="ListParagraph"/>
              <w:numPr>
                <w:ilvl w:val="0"/>
                <w:numId w:val="41"/>
              </w:numPr>
              <w:rPr>
                <w:rFonts w:hAnsi="Arial" w:cs="Arial"/>
              </w:rPr>
            </w:pPr>
            <w:r w:rsidRPr="00B5275E">
              <w:rPr>
                <w:rFonts w:hAnsi="Arial" w:cs="Arial"/>
              </w:rPr>
              <w:t xml:space="preserve">30 fewer agency nurses were being booked weekly due to international recruitment however the reduction in variable pay was not as quick as anticipated as the international nurses were spending more time in </w:t>
            </w:r>
            <w:r w:rsidR="005F26A0" w:rsidRPr="00B5275E">
              <w:rPr>
                <w:rFonts w:hAnsi="Arial" w:cs="Arial"/>
              </w:rPr>
              <w:t>supernumerary</w:t>
            </w:r>
            <w:r w:rsidRPr="00B5275E">
              <w:rPr>
                <w:rFonts w:hAnsi="Arial" w:cs="Arial"/>
              </w:rPr>
              <w:t xml:space="preserve"> roles due to delays in being able to take their exams, which was out of the health board’</w:t>
            </w:r>
            <w:r>
              <w:rPr>
                <w:rFonts w:hAnsi="Arial" w:cs="Arial"/>
              </w:rPr>
              <w:t>s control. This was also leading to an overspend in the unqualified nursing budget;</w:t>
            </w:r>
          </w:p>
          <w:p w14:paraId="3B66EA5F" w14:textId="10EEFA7C" w:rsidR="00B5275E" w:rsidRDefault="0042516B" w:rsidP="00B5275E">
            <w:pPr>
              <w:pStyle w:val="ListParagraph"/>
              <w:numPr>
                <w:ilvl w:val="0"/>
                <w:numId w:val="41"/>
              </w:numPr>
              <w:rPr>
                <w:rFonts w:hAnsi="Arial" w:cs="Arial"/>
              </w:rPr>
            </w:pPr>
            <w:r>
              <w:rPr>
                <w:rFonts w:hAnsi="Arial" w:cs="Arial"/>
              </w:rPr>
              <w:t>There was a £160k underspend on non-pay in month one compared with quarter four;</w:t>
            </w:r>
          </w:p>
          <w:p w14:paraId="3B0C1521" w14:textId="069B8DD1" w:rsidR="0042516B" w:rsidRPr="00570E89" w:rsidRDefault="0042516B" w:rsidP="00B5275E">
            <w:pPr>
              <w:pStyle w:val="ListParagraph"/>
              <w:numPr>
                <w:ilvl w:val="0"/>
                <w:numId w:val="41"/>
              </w:numPr>
              <w:rPr>
                <w:rFonts w:hAnsi="Arial" w:cs="Arial"/>
              </w:rPr>
            </w:pPr>
            <w:r>
              <w:rPr>
                <w:rFonts w:hAnsi="Arial" w:cs="Arial"/>
              </w:rPr>
              <w:t xml:space="preserve">A new bed contract was in the process of being re-tendered which may produce savings but would bring the expenditure back into line </w:t>
            </w:r>
            <w:r w:rsidRPr="00570E89">
              <w:rPr>
                <w:rFonts w:hAnsi="Arial" w:cs="Arial"/>
              </w:rPr>
              <w:t xml:space="preserve">as it was currently adhoc; </w:t>
            </w:r>
          </w:p>
          <w:p w14:paraId="189C3DF4" w14:textId="47A45DC1" w:rsidR="00570E89" w:rsidRPr="00570E89" w:rsidRDefault="00570E89" w:rsidP="00B5275E">
            <w:pPr>
              <w:pStyle w:val="ListParagraph"/>
              <w:numPr>
                <w:ilvl w:val="0"/>
                <w:numId w:val="41"/>
              </w:numPr>
              <w:rPr>
                <w:rFonts w:hAnsi="Arial" w:cs="Arial"/>
              </w:rPr>
            </w:pPr>
            <w:r w:rsidRPr="00570E89">
              <w:rPr>
                <w:rFonts w:hAnsi="Arial" w:cs="Arial"/>
              </w:rPr>
              <w:t xml:space="preserve">Postage was also a significant expenditure and was under review; </w:t>
            </w:r>
          </w:p>
          <w:p w14:paraId="627F09CA" w14:textId="4ACF485C" w:rsidR="006562DA" w:rsidRPr="00570E89" w:rsidRDefault="005E3F93" w:rsidP="00FD6FB9">
            <w:pPr>
              <w:rPr>
                <w:rFonts w:ascii="Arial" w:hAnsi="Arial" w:cs="Arial"/>
                <w:sz w:val="24"/>
                <w:szCs w:val="24"/>
              </w:rPr>
            </w:pPr>
            <w:r w:rsidRPr="00570E89">
              <w:rPr>
                <w:rFonts w:ascii="Arial" w:hAnsi="Arial" w:cs="Arial"/>
                <w:sz w:val="24"/>
                <w:szCs w:val="24"/>
              </w:rPr>
              <w:t xml:space="preserve">In discussing the </w:t>
            </w:r>
            <w:r w:rsidR="00653B27" w:rsidRPr="00570E89">
              <w:rPr>
                <w:rFonts w:ascii="Arial" w:hAnsi="Arial" w:cs="Arial"/>
                <w:sz w:val="24"/>
                <w:szCs w:val="24"/>
              </w:rPr>
              <w:t>update</w:t>
            </w:r>
            <w:r w:rsidRPr="00570E89">
              <w:rPr>
                <w:rFonts w:ascii="Arial" w:hAnsi="Arial" w:cs="Arial"/>
                <w:sz w:val="24"/>
                <w:szCs w:val="24"/>
              </w:rPr>
              <w:t>, t</w:t>
            </w:r>
            <w:r w:rsidR="004648BC" w:rsidRPr="00570E89">
              <w:rPr>
                <w:rFonts w:ascii="Arial" w:hAnsi="Arial" w:cs="Arial"/>
                <w:sz w:val="24"/>
                <w:szCs w:val="24"/>
              </w:rPr>
              <w:t>he following points were raised</w:t>
            </w:r>
            <w:r w:rsidR="00571E38" w:rsidRPr="00570E89">
              <w:rPr>
                <w:rFonts w:ascii="Arial" w:hAnsi="Arial" w:cs="Arial"/>
                <w:sz w:val="24"/>
                <w:szCs w:val="24"/>
              </w:rPr>
              <w:t>:</w:t>
            </w:r>
          </w:p>
          <w:p w14:paraId="7BC4D3AA" w14:textId="5FDF5F90" w:rsidR="005E6926" w:rsidRDefault="00FD6FB9" w:rsidP="00FD6FB9">
            <w:pPr>
              <w:rPr>
                <w:rFonts w:ascii="Arial" w:hAnsi="Arial" w:cs="Arial"/>
                <w:sz w:val="24"/>
                <w:szCs w:val="24"/>
              </w:rPr>
            </w:pPr>
            <w:r>
              <w:rPr>
                <w:rFonts w:ascii="Arial" w:hAnsi="Arial" w:cs="Arial"/>
                <w:sz w:val="24"/>
                <w:szCs w:val="24"/>
              </w:rPr>
              <w:t xml:space="preserve">Pat Price noted the monthly comparison of variable pay, stating that month one </w:t>
            </w:r>
            <w:r w:rsidR="005F26A0">
              <w:rPr>
                <w:rFonts w:ascii="Arial" w:hAnsi="Arial" w:cs="Arial"/>
                <w:sz w:val="24"/>
                <w:szCs w:val="24"/>
              </w:rPr>
              <w:t>actual should be compared to the budget in place for month one</w:t>
            </w:r>
            <w:r>
              <w:rPr>
                <w:rFonts w:ascii="Arial" w:hAnsi="Arial" w:cs="Arial"/>
                <w:sz w:val="24"/>
                <w:szCs w:val="24"/>
              </w:rPr>
              <w:t>. She added that variable pay was still high despite the international nursing recruitment success and questioned whether there were financial concerns around variable pay.</w:t>
            </w:r>
            <w:r w:rsidR="00CF0C6C">
              <w:rPr>
                <w:rFonts w:ascii="Arial" w:hAnsi="Arial" w:cs="Arial"/>
                <w:sz w:val="24"/>
                <w:szCs w:val="24"/>
              </w:rPr>
              <w:t xml:space="preserve"> Darren Griffiths responded that a fundamental review was needed of Covid expenditure and plans were in place for this.  While the numbers were understood, grip and control was needed to address the issues. </w:t>
            </w:r>
          </w:p>
          <w:p w14:paraId="3C1C90A1" w14:textId="244E4EB1" w:rsidR="00B76B4C" w:rsidRDefault="00FD6FB9" w:rsidP="00CF0C6C">
            <w:pPr>
              <w:rPr>
                <w:rFonts w:ascii="Arial" w:hAnsi="Arial" w:cs="Arial"/>
                <w:sz w:val="24"/>
                <w:szCs w:val="24"/>
              </w:rPr>
            </w:pPr>
            <w:r>
              <w:rPr>
                <w:rFonts w:ascii="Arial" w:hAnsi="Arial" w:cs="Arial"/>
                <w:sz w:val="24"/>
                <w:szCs w:val="24"/>
              </w:rPr>
              <w:t>Pat P</w:t>
            </w:r>
            <w:r w:rsidR="00B76B4C">
              <w:rPr>
                <w:rFonts w:ascii="Arial" w:hAnsi="Arial" w:cs="Arial"/>
                <w:sz w:val="24"/>
                <w:szCs w:val="24"/>
              </w:rPr>
              <w:t>ri</w:t>
            </w:r>
            <w:r>
              <w:rPr>
                <w:rFonts w:ascii="Arial" w:hAnsi="Arial" w:cs="Arial"/>
                <w:sz w:val="24"/>
                <w:szCs w:val="24"/>
              </w:rPr>
              <w:t xml:space="preserve">ce stated that there was a significant amount of activity planned </w:t>
            </w:r>
            <w:r w:rsidR="00CF0C6C">
              <w:rPr>
                <w:rFonts w:ascii="Arial" w:hAnsi="Arial" w:cs="Arial"/>
                <w:sz w:val="24"/>
                <w:szCs w:val="24"/>
              </w:rPr>
              <w:t>but the biggest challenge would be to embed the plan in the service groups. She queried of the £10m savings being rolled forward due to non-delivery, what proportion was linked to Morriston Hospital. Peter Herring advised that Morriston Hospital had a £15m recovery plan, with a dedicated resource to support delivery and included the right actions, but the key was speed and commitment to deliver and this was a risk factor. Darren Griffiths added that the value of Morriston Hospital’s carr</w:t>
            </w:r>
            <w:r w:rsidR="005F26A0">
              <w:rPr>
                <w:rFonts w:ascii="Arial" w:hAnsi="Arial" w:cs="Arial"/>
                <w:sz w:val="24"/>
                <w:szCs w:val="24"/>
              </w:rPr>
              <w:t xml:space="preserve">ied </w:t>
            </w:r>
            <w:r w:rsidR="00CF0C6C">
              <w:rPr>
                <w:rFonts w:ascii="Arial" w:hAnsi="Arial" w:cs="Arial"/>
                <w:sz w:val="24"/>
                <w:szCs w:val="24"/>
              </w:rPr>
              <w:t xml:space="preserve">forward </w:t>
            </w:r>
            <w:r w:rsidR="005F26A0">
              <w:rPr>
                <w:rFonts w:ascii="Arial" w:hAnsi="Arial" w:cs="Arial"/>
                <w:sz w:val="24"/>
                <w:szCs w:val="24"/>
              </w:rPr>
              <w:t xml:space="preserve">(savings) </w:t>
            </w:r>
            <w:r w:rsidR="00CF0C6C">
              <w:rPr>
                <w:rFonts w:ascii="Arial" w:hAnsi="Arial" w:cs="Arial"/>
                <w:sz w:val="24"/>
                <w:szCs w:val="24"/>
              </w:rPr>
              <w:t>was £6.5m,</w:t>
            </w:r>
            <w:r w:rsidR="005F26A0">
              <w:rPr>
                <w:rFonts w:ascii="Arial" w:hAnsi="Arial" w:cs="Arial"/>
                <w:sz w:val="24"/>
                <w:szCs w:val="24"/>
              </w:rPr>
              <w:t xml:space="preserve">in addition to this their 2023-24 savings were £7.1m, so £13.6m of savings to be found overall. </w:t>
            </w:r>
          </w:p>
          <w:p w14:paraId="7B62E1A0" w14:textId="3F63F063" w:rsidR="00FD6FB9" w:rsidRDefault="00B76B4C" w:rsidP="00F57894">
            <w:pPr>
              <w:rPr>
                <w:rFonts w:ascii="Arial" w:hAnsi="Arial" w:cs="Arial"/>
                <w:sz w:val="24"/>
                <w:szCs w:val="24"/>
              </w:rPr>
            </w:pPr>
            <w:r>
              <w:rPr>
                <w:rFonts w:ascii="Arial" w:hAnsi="Arial" w:cs="Arial"/>
                <w:sz w:val="24"/>
                <w:szCs w:val="24"/>
              </w:rPr>
              <w:lastRenderedPageBreak/>
              <w:t xml:space="preserve">Steve Spill commented that the original financial plan for 2023-24 had a £70m deficit and this had not been accepted by Welsh Government and had now increased by £21.1m. He added that the </w:t>
            </w:r>
            <w:r w:rsidR="005F26A0">
              <w:rPr>
                <w:rFonts w:ascii="Arial" w:hAnsi="Arial" w:cs="Arial"/>
                <w:sz w:val="24"/>
                <w:szCs w:val="24"/>
              </w:rPr>
              <w:t>cash would run out.</w:t>
            </w:r>
            <w:r>
              <w:rPr>
                <w:rFonts w:ascii="Arial" w:hAnsi="Arial" w:cs="Arial"/>
                <w:sz w:val="24"/>
                <w:szCs w:val="24"/>
              </w:rPr>
              <w:t xml:space="preserve"> The board either needed to raise more money or spend less. Darren Griffiths provided assurance that Welsh Government has been kept appr</w:t>
            </w:r>
            <w:r w:rsidR="00B14BD7">
              <w:rPr>
                <w:rFonts w:ascii="Arial" w:hAnsi="Arial" w:cs="Arial"/>
                <w:sz w:val="24"/>
                <w:szCs w:val="24"/>
              </w:rPr>
              <w:t xml:space="preserve">aised </w:t>
            </w:r>
            <w:r>
              <w:rPr>
                <w:rFonts w:ascii="Arial" w:hAnsi="Arial" w:cs="Arial"/>
                <w:sz w:val="24"/>
                <w:szCs w:val="24"/>
              </w:rPr>
              <w:t xml:space="preserve"> of the change in forecast and a recent scrutiny session held. It was understood that there was a clear service delivery plan and an ambition to improve</w:t>
            </w:r>
            <w:r w:rsidR="0022774F">
              <w:rPr>
                <w:rFonts w:ascii="Arial" w:hAnsi="Arial" w:cs="Arial"/>
                <w:sz w:val="24"/>
                <w:szCs w:val="24"/>
              </w:rPr>
              <w:t xml:space="preserve"> the £91m forecast. Challenges had been set by </w:t>
            </w:r>
            <w:r w:rsidR="00F025ED">
              <w:rPr>
                <w:rFonts w:ascii="Arial" w:hAnsi="Arial" w:cs="Arial"/>
                <w:sz w:val="24"/>
                <w:szCs w:val="24"/>
              </w:rPr>
              <w:t xml:space="preserve">Welsh </w:t>
            </w:r>
            <w:r w:rsidR="0022774F">
              <w:rPr>
                <w:rFonts w:ascii="Arial" w:hAnsi="Arial" w:cs="Arial"/>
                <w:sz w:val="24"/>
                <w:szCs w:val="24"/>
              </w:rPr>
              <w:t xml:space="preserve"> Government to identify actions not only locally, but across Wales for all organisations. The local actions had been discussed with the Chief Executive and would be presented as part of the revised financial plan to the special board meeting on 30</w:t>
            </w:r>
            <w:r w:rsidR="0022774F" w:rsidRPr="0022774F">
              <w:rPr>
                <w:rFonts w:ascii="Arial" w:hAnsi="Arial" w:cs="Arial"/>
                <w:sz w:val="24"/>
                <w:szCs w:val="24"/>
                <w:vertAlign w:val="superscript"/>
              </w:rPr>
              <w:t>th</w:t>
            </w:r>
            <w:r w:rsidR="0022774F">
              <w:rPr>
                <w:rFonts w:ascii="Arial" w:hAnsi="Arial" w:cs="Arial"/>
                <w:sz w:val="24"/>
                <w:szCs w:val="24"/>
              </w:rPr>
              <w:t xml:space="preserve"> May 2023 and the national discussion was being taken forward as part of the all-Wales directors of finance forum. A deficit of £650m was currently the forecast </w:t>
            </w:r>
            <w:r w:rsidR="00F57894">
              <w:rPr>
                <w:rFonts w:ascii="Arial" w:hAnsi="Arial" w:cs="Arial"/>
                <w:sz w:val="24"/>
                <w:szCs w:val="24"/>
              </w:rPr>
              <w:t xml:space="preserve">for NHS Wales and decisions would be needed on things that could be changed. Health boards had been asked to ‘de-risk’ their plans and improve the positions across the year. </w:t>
            </w:r>
          </w:p>
          <w:p w14:paraId="351A8408" w14:textId="77777777" w:rsidR="00F57894" w:rsidRDefault="00F57894" w:rsidP="00F57894">
            <w:pPr>
              <w:rPr>
                <w:rFonts w:ascii="Arial" w:hAnsi="Arial" w:cs="Arial"/>
                <w:sz w:val="24"/>
                <w:szCs w:val="24"/>
              </w:rPr>
            </w:pPr>
            <w:r>
              <w:rPr>
                <w:rFonts w:ascii="Arial" w:hAnsi="Arial" w:cs="Arial"/>
                <w:sz w:val="24"/>
                <w:szCs w:val="24"/>
              </w:rPr>
              <w:t xml:space="preserve">Pat Price queried whether there were any measures that could be taken to reduce the deficit below £91m or if that was the best that would be achieved. Darren Griffiths responded that there were some actions that could be taken but would only reduce the position by a few million, rather than a significant amount. </w:t>
            </w:r>
          </w:p>
          <w:p w14:paraId="34FBFE71" w14:textId="477E3532" w:rsidR="00F57894" w:rsidRPr="00086234" w:rsidRDefault="00F57894" w:rsidP="00F57894">
            <w:pPr>
              <w:rPr>
                <w:rFonts w:ascii="Arial" w:hAnsi="Arial" w:cs="Arial"/>
                <w:sz w:val="24"/>
                <w:szCs w:val="24"/>
              </w:rPr>
            </w:pPr>
            <w:r>
              <w:rPr>
                <w:rFonts w:ascii="Arial" w:hAnsi="Arial" w:cs="Arial"/>
                <w:sz w:val="24"/>
                <w:szCs w:val="24"/>
              </w:rPr>
              <w:t xml:space="preserve">Reena Owen summarised that the committee recognised the challenging financial position </w:t>
            </w:r>
            <w:r w:rsidR="006F2DBC">
              <w:rPr>
                <w:rFonts w:ascii="Arial" w:hAnsi="Arial" w:cs="Arial"/>
                <w:sz w:val="24"/>
                <w:szCs w:val="24"/>
              </w:rPr>
              <w:t xml:space="preserve">however more pace was needed to deliver what had been set out and there would be an emphasis from the committee to drive this. </w:t>
            </w:r>
          </w:p>
        </w:tc>
        <w:tc>
          <w:tcPr>
            <w:tcW w:w="12956" w:type="dxa"/>
            <w:gridSpan w:val="2"/>
            <w:tcMar>
              <w:top w:w="80" w:type="dxa"/>
              <w:left w:w="80" w:type="dxa"/>
              <w:bottom w:w="80" w:type="dxa"/>
              <w:right w:w="80" w:type="dxa"/>
            </w:tcMar>
          </w:tcPr>
          <w:p w14:paraId="425D151C" w14:textId="77777777" w:rsidR="00F27667" w:rsidRPr="00086234" w:rsidRDefault="00F27667" w:rsidP="00B242B7">
            <w:pPr>
              <w:rPr>
                <w:rFonts w:ascii="Arial" w:hAnsi="Arial" w:cs="Arial"/>
                <w:sz w:val="24"/>
                <w:szCs w:val="24"/>
              </w:rPr>
            </w:pP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lastRenderedPageBreak/>
              <w:t>Resolved:</w:t>
            </w:r>
          </w:p>
        </w:tc>
        <w:tc>
          <w:tcPr>
            <w:tcW w:w="8157" w:type="dxa"/>
            <w:tcMar>
              <w:top w:w="80" w:type="dxa"/>
              <w:left w:w="80" w:type="dxa"/>
              <w:bottom w:w="80" w:type="dxa"/>
              <w:right w:w="80" w:type="dxa"/>
            </w:tcMar>
          </w:tcPr>
          <w:p w14:paraId="09D1FFA0" w14:textId="071FFC91" w:rsidR="00592A18" w:rsidRPr="005E6926" w:rsidRDefault="00910AEB" w:rsidP="00B600E1">
            <w:pPr>
              <w:pStyle w:val="ListParagraph"/>
              <w:numPr>
                <w:ilvl w:val="0"/>
                <w:numId w:val="37"/>
              </w:numPr>
              <w:rPr>
                <w:rFonts w:hAnsi="Arial" w:cs="Arial"/>
              </w:rPr>
            </w:pPr>
            <w:r w:rsidRPr="005E6926">
              <w:rPr>
                <w:rFonts w:hAnsi="Arial" w:cs="Arial"/>
              </w:rPr>
              <w:t xml:space="preserve">The </w:t>
            </w:r>
            <w:r w:rsidR="00B600E1">
              <w:rPr>
                <w:rFonts w:hAnsi="Arial" w:cs="Arial"/>
              </w:rPr>
              <w:t xml:space="preserve">report </w:t>
            </w:r>
            <w:r w:rsidRPr="005E6926">
              <w:rPr>
                <w:rFonts w:hAnsi="Arial" w:cs="Arial"/>
              </w:rPr>
              <w:t>be</w:t>
            </w:r>
            <w:r w:rsidRPr="005E6926">
              <w:rPr>
                <w:rFonts w:hAnsi="Arial" w:cs="Arial"/>
                <w:b/>
              </w:rPr>
              <w:t xml:space="preserve"> noted.</w:t>
            </w:r>
            <w:r w:rsidR="00592A18" w:rsidRPr="005E6926">
              <w:rPr>
                <w:rFonts w:hAnsi="Arial" w:cs="Arial"/>
              </w:rPr>
              <w:t xml:space="preserve"> </w:t>
            </w:r>
          </w:p>
        </w:tc>
        <w:tc>
          <w:tcPr>
            <w:tcW w:w="12956" w:type="dxa"/>
            <w:gridSpan w:val="2"/>
            <w:tcMar>
              <w:top w:w="80" w:type="dxa"/>
              <w:left w:w="80" w:type="dxa"/>
              <w:bottom w:w="80" w:type="dxa"/>
              <w:right w:w="80" w:type="dxa"/>
            </w:tcMar>
          </w:tcPr>
          <w:p w14:paraId="58485C37" w14:textId="2AA6DF83" w:rsidR="00700BCB" w:rsidRPr="00086234" w:rsidRDefault="00700BCB" w:rsidP="00B242B7">
            <w:pPr>
              <w:rPr>
                <w:rFonts w:ascii="Arial" w:hAnsi="Arial" w:cs="Arial"/>
                <w:b/>
                <w:sz w:val="24"/>
                <w:szCs w:val="24"/>
              </w:rPr>
            </w:pPr>
          </w:p>
        </w:tc>
      </w:tr>
      <w:tr w:rsidR="0024279D" w:rsidRPr="00086234" w14:paraId="64355262" w14:textId="77777777" w:rsidTr="00B257D4">
        <w:trPr>
          <w:trHeight w:val="301"/>
        </w:trPr>
        <w:tc>
          <w:tcPr>
            <w:tcW w:w="1704" w:type="dxa"/>
            <w:tcMar>
              <w:top w:w="80" w:type="dxa"/>
              <w:left w:w="80" w:type="dxa"/>
              <w:bottom w:w="80" w:type="dxa"/>
              <w:right w:w="80" w:type="dxa"/>
            </w:tcMar>
          </w:tcPr>
          <w:p w14:paraId="78888DFF" w14:textId="32F29455" w:rsidR="00A93D23" w:rsidRPr="00086234" w:rsidRDefault="00411C5D" w:rsidP="00C83D35">
            <w:pPr>
              <w:jc w:val="both"/>
              <w:rPr>
                <w:rFonts w:ascii="Arial" w:hAnsi="Arial" w:cs="Arial"/>
                <w:b/>
                <w:sz w:val="24"/>
                <w:szCs w:val="24"/>
              </w:rPr>
            </w:pPr>
            <w:r>
              <w:rPr>
                <w:rFonts w:ascii="Arial" w:hAnsi="Arial" w:cs="Arial"/>
                <w:b/>
                <w:sz w:val="24"/>
                <w:szCs w:val="24"/>
              </w:rPr>
              <w:t>69</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29BC5AB6" w14:textId="0AD35A9E" w:rsidR="00DD4BCD" w:rsidRPr="00086234" w:rsidRDefault="00D22C23" w:rsidP="007848FA">
            <w:pPr>
              <w:rPr>
                <w:rFonts w:ascii="Arial" w:hAnsi="Arial" w:cs="Arial"/>
                <w:b/>
                <w:sz w:val="24"/>
                <w:szCs w:val="24"/>
              </w:rPr>
            </w:pPr>
            <w:r>
              <w:rPr>
                <w:rFonts w:ascii="Arial" w:hAnsi="Arial" w:cs="Arial"/>
                <w:b/>
                <w:sz w:val="24"/>
              </w:rPr>
              <w:t xml:space="preserve">QUARTER FOUR PROGRESS REPORTING FOR IMTP YEAR 22/23 </w:t>
            </w:r>
          </w:p>
        </w:tc>
        <w:tc>
          <w:tcPr>
            <w:tcW w:w="12956" w:type="dxa"/>
            <w:gridSpan w:val="2"/>
            <w:tcMar>
              <w:top w:w="80" w:type="dxa"/>
              <w:left w:w="80" w:type="dxa"/>
              <w:bottom w:w="80" w:type="dxa"/>
              <w:right w:w="80" w:type="dxa"/>
            </w:tcMar>
          </w:tcPr>
          <w:p w14:paraId="39F0C153" w14:textId="77777777" w:rsidR="00A93D23" w:rsidRPr="00086234" w:rsidRDefault="00A93D23" w:rsidP="00C83D35">
            <w:pPr>
              <w:rPr>
                <w:rFonts w:ascii="Arial" w:hAnsi="Arial" w:cs="Arial"/>
                <w:b/>
                <w:sz w:val="24"/>
                <w:szCs w:val="24"/>
              </w:rPr>
            </w:pPr>
          </w:p>
        </w:tc>
      </w:tr>
      <w:tr w:rsidR="0024279D" w:rsidRPr="00086234" w14:paraId="1A322B67" w14:textId="77777777" w:rsidTr="00B257D4">
        <w:trPr>
          <w:trHeight w:val="301"/>
        </w:trPr>
        <w:tc>
          <w:tcPr>
            <w:tcW w:w="1704" w:type="dxa"/>
            <w:tcMar>
              <w:top w:w="80" w:type="dxa"/>
              <w:left w:w="80" w:type="dxa"/>
              <w:bottom w:w="80" w:type="dxa"/>
              <w:right w:w="80" w:type="dxa"/>
            </w:tcMar>
          </w:tcPr>
          <w:p w14:paraId="6CA67382" w14:textId="77777777" w:rsidR="00A93D23" w:rsidRPr="00086234" w:rsidRDefault="00A93D23" w:rsidP="00C83D35">
            <w:pPr>
              <w:jc w:val="both"/>
              <w:rPr>
                <w:rFonts w:ascii="Arial" w:hAnsi="Arial" w:cs="Arial"/>
                <w:b/>
                <w:sz w:val="24"/>
                <w:szCs w:val="24"/>
              </w:rPr>
            </w:pPr>
            <w:bookmarkStart w:id="0" w:name="_Hlk118376192"/>
          </w:p>
        </w:tc>
        <w:tc>
          <w:tcPr>
            <w:tcW w:w="8157" w:type="dxa"/>
            <w:tcMar>
              <w:top w:w="80" w:type="dxa"/>
              <w:left w:w="80" w:type="dxa"/>
              <w:bottom w:w="80" w:type="dxa"/>
              <w:right w:w="80" w:type="dxa"/>
            </w:tcMar>
          </w:tcPr>
          <w:p w14:paraId="514D8446" w14:textId="55FBAFB4" w:rsidR="00D22C23" w:rsidRPr="00086234" w:rsidRDefault="00D22C23" w:rsidP="004C11A6">
            <w:pPr>
              <w:rPr>
                <w:rFonts w:ascii="Arial" w:hAnsi="Arial" w:cs="Arial"/>
                <w:b/>
                <w:sz w:val="24"/>
                <w:szCs w:val="24"/>
              </w:rPr>
            </w:pPr>
            <w:r w:rsidRPr="00086234">
              <w:rPr>
                <w:rFonts w:ascii="Arial" w:hAnsi="Arial" w:cs="Arial"/>
                <w:sz w:val="24"/>
                <w:szCs w:val="24"/>
              </w:rPr>
              <w:t xml:space="preserve">An update setting out the </w:t>
            </w:r>
            <w:r>
              <w:rPr>
                <w:rFonts w:ascii="Arial" w:hAnsi="Arial" w:cs="Arial"/>
                <w:sz w:val="24"/>
                <w:szCs w:val="24"/>
              </w:rPr>
              <w:t>quarter four</w:t>
            </w:r>
            <w:r w:rsidRPr="00086234">
              <w:rPr>
                <w:rFonts w:ascii="Arial" w:hAnsi="Arial" w:cs="Arial"/>
                <w:sz w:val="24"/>
                <w:szCs w:val="24"/>
              </w:rPr>
              <w:t xml:space="preserve"> </w:t>
            </w:r>
            <w:r>
              <w:rPr>
                <w:rFonts w:ascii="Arial" w:hAnsi="Arial" w:cs="Arial"/>
                <w:sz w:val="24"/>
                <w:szCs w:val="24"/>
              </w:rPr>
              <w:t xml:space="preserve">position on progress reporting for </w:t>
            </w:r>
            <w:r w:rsidR="00303302">
              <w:rPr>
                <w:rFonts w:ascii="Arial" w:hAnsi="Arial" w:cs="Arial"/>
                <w:sz w:val="24"/>
                <w:szCs w:val="24"/>
              </w:rPr>
              <w:t>the 2022-23 integrated medium term plan (IMTP)</w:t>
            </w:r>
            <w:r>
              <w:rPr>
                <w:rFonts w:ascii="Arial" w:hAnsi="Arial" w:cs="Arial"/>
                <w:sz w:val="24"/>
                <w:szCs w:val="24"/>
              </w:rPr>
              <w:t xml:space="preserve"> </w:t>
            </w:r>
            <w:r w:rsidRPr="00086234">
              <w:rPr>
                <w:rFonts w:ascii="Arial" w:hAnsi="Arial" w:cs="Arial"/>
                <w:sz w:val="24"/>
                <w:szCs w:val="24"/>
              </w:rPr>
              <w:t xml:space="preserve">was </w:t>
            </w:r>
            <w:r w:rsidRPr="00086234">
              <w:rPr>
                <w:rFonts w:ascii="Arial" w:hAnsi="Arial" w:cs="Arial"/>
                <w:b/>
                <w:sz w:val="24"/>
                <w:szCs w:val="24"/>
              </w:rPr>
              <w:t xml:space="preserve">received. </w:t>
            </w:r>
          </w:p>
          <w:p w14:paraId="12111254" w14:textId="72D7ECB3" w:rsidR="005E6926" w:rsidRDefault="005E6926" w:rsidP="004C11A6">
            <w:pPr>
              <w:rPr>
                <w:rFonts w:ascii="Arial" w:hAnsi="Arial" w:cs="Arial"/>
                <w:sz w:val="24"/>
                <w:szCs w:val="24"/>
              </w:rPr>
            </w:pPr>
            <w:r>
              <w:rPr>
                <w:rFonts w:ascii="Arial" w:hAnsi="Arial" w:cs="Arial"/>
                <w:sz w:val="24"/>
                <w:szCs w:val="24"/>
              </w:rPr>
              <w:t>In</w:t>
            </w:r>
            <w:r w:rsidR="00D22C23">
              <w:rPr>
                <w:rFonts w:ascii="Arial" w:hAnsi="Arial" w:cs="Arial"/>
                <w:sz w:val="24"/>
                <w:szCs w:val="24"/>
              </w:rPr>
              <w:t xml:space="preserve"> introducing</w:t>
            </w:r>
            <w:r>
              <w:rPr>
                <w:rFonts w:ascii="Arial" w:hAnsi="Arial" w:cs="Arial"/>
                <w:sz w:val="24"/>
                <w:szCs w:val="24"/>
              </w:rPr>
              <w:t xml:space="preserve"> the </w:t>
            </w:r>
            <w:r w:rsidR="00D22C23">
              <w:rPr>
                <w:rFonts w:ascii="Arial" w:hAnsi="Arial" w:cs="Arial"/>
                <w:sz w:val="24"/>
                <w:szCs w:val="24"/>
              </w:rPr>
              <w:t xml:space="preserve">update, </w:t>
            </w:r>
            <w:r w:rsidR="0022774F">
              <w:rPr>
                <w:rFonts w:ascii="Arial" w:hAnsi="Arial" w:cs="Arial"/>
                <w:sz w:val="24"/>
                <w:szCs w:val="24"/>
              </w:rPr>
              <w:t>Nerissa</w:t>
            </w:r>
            <w:r w:rsidR="00D22C23">
              <w:rPr>
                <w:rFonts w:ascii="Arial" w:hAnsi="Arial" w:cs="Arial"/>
                <w:sz w:val="24"/>
                <w:szCs w:val="24"/>
              </w:rPr>
              <w:t xml:space="preserve"> Vaughan</w:t>
            </w:r>
            <w:r>
              <w:rPr>
                <w:rFonts w:ascii="Arial" w:hAnsi="Arial" w:cs="Arial"/>
                <w:sz w:val="24"/>
                <w:szCs w:val="24"/>
              </w:rPr>
              <w:t xml:space="preserve"> highlighted the following points:</w:t>
            </w:r>
          </w:p>
          <w:p w14:paraId="16776B7D" w14:textId="3A4ECA2C" w:rsidR="00D22C23" w:rsidRDefault="00303302" w:rsidP="004C11A6">
            <w:pPr>
              <w:pStyle w:val="ListParagraph"/>
              <w:numPr>
                <w:ilvl w:val="0"/>
                <w:numId w:val="37"/>
              </w:numPr>
              <w:rPr>
                <w:rFonts w:hAnsi="Arial" w:cs="Arial"/>
              </w:rPr>
            </w:pPr>
            <w:r>
              <w:rPr>
                <w:rFonts w:hAnsi="Arial" w:cs="Arial"/>
              </w:rPr>
              <w:t xml:space="preserve">This was the final progress report for last year’s plan; </w:t>
            </w:r>
          </w:p>
          <w:p w14:paraId="7BAED59E" w14:textId="27D71442" w:rsidR="00303302" w:rsidRDefault="00303302" w:rsidP="004C11A6">
            <w:pPr>
              <w:pStyle w:val="ListParagraph"/>
              <w:numPr>
                <w:ilvl w:val="0"/>
                <w:numId w:val="37"/>
              </w:numPr>
              <w:rPr>
                <w:rFonts w:hAnsi="Arial" w:cs="Arial"/>
              </w:rPr>
            </w:pPr>
            <w:r>
              <w:rPr>
                <w:rFonts w:hAnsi="Arial" w:cs="Arial"/>
              </w:rPr>
              <w:t xml:space="preserve">Progress was largely on track and included the centralisation of acute medical services, population health and quality commitments; </w:t>
            </w:r>
          </w:p>
          <w:p w14:paraId="0130ECEA" w14:textId="65CD2FE3" w:rsidR="00303302" w:rsidRDefault="00303302" w:rsidP="004C11A6">
            <w:pPr>
              <w:pStyle w:val="ListParagraph"/>
              <w:numPr>
                <w:ilvl w:val="0"/>
                <w:numId w:val="37"/>
              </w:numPr>
              <w:rPr>
                <w:rFonts w:hAnsi="Arial" w:cs="Arial"/>
              </w:rPr>
            </w:pPr>
            <w:r>
              <w:rPr>
                <w:rFonts w:hAnsi="Arial" w:cs="Arial"/>
              </w:rPr>
              <w:t>A few of the goal, methods and outcomes (GMOs) were off track with mitigating actions in place. Where relevant, these would roll-over to this year;</w:t>
            </w:r>
          </w:p>
          <w:p w14:paraId="5B2463AB" w14:textId="1FCC7F63" w:rsidR="00D22C23" w:rsidRDefault="00303302" w:rsidP="004C11A6">
            <w:pPr>
              <w:pStyle w:val="ListParagraph"/>
              <w:numPr>
                <w:ilvl w:val="0"/>
                <w:numId w:val="37"/>
              </w:numPr>
              <w:rPr>
                <w:rFonts w:hAnsi="Arial" w:cs="Arial"/>
              </w:rPr>
            </w:pPr>
            <w:r w:rsidRPr="004C11A6">
              <w:rPr>
                <w:rFonts w:hAnsi="Arial" w:cs="Arial"/>
              </w:rPr>
              <w:lastRenderedPageBreak/>
              <w:t>The minimum datasets told a good news story</w:t>
            </w:r>
            <w:r w:rsidR="004C11A6" w:rsidRPr="004C11A6">
              <w:rPr>
                <w:rFonts w:hAnsi="Arial" w:cs="Arial"/>
              </w:rPr>
              <w:t>, including an improvement to the 104 and 52 week planned care waits,</w:t>
            </w:r>
            <w:r w:rsidRPr="004C11A6">
              <w:rPr>
                <w:rFonts w:hAnsi="Arial" w:cs="Arial"/>
              </w:rPr>
              <w:t xml:space="preserve"> and had been endorsed by the Management Board for submission to Welsh Government; </w:t>
            </w:r>
          </w:p>
          <w:p w14:paraId="033FC578" w14:textId="31B3FD08" w:rsidR="004C11A6" w:rsidRPr="004C11A6" w:rsidRDefault="004C11A6" w:rsidP="004C11A6">
            <w:pPr>
              <w:pStyle w:val="ListParagraph"/>
              <w:numPr>
                <w:ilvl w:val="0"/>
                <w:numId w:val="37"/>
              </w:numPr>
              <w:rPr>
                <w:rFonts w:hAnsi="Arial" w:cs="Arial"/>
              </w:rPr>
            </w:pPr>
            <w:r>
              <w:rPr>
                <w:rFonts w:hAnsi="Arial" w:cs="Arial"/>
              </w:rPr>
              <w:t>Work was to be undertaken to align future reporting with performance reporting to streamline the process to allow those accountable to focus on delivery.</w:t>
            </w:r>
          </w:p>
          <w:p w14:paraId="1A49B71A" w14:textId="77777777" w:rsidR="001743EC" w:rsidRDefault="00653B27" w:rsidP="00F42ACF">
            <w:pPr>
              <w:rPr>
                <w:rFonts w:ascii="Arial" w:hAnsi="Arial" w:cs="Arial"/>
                <w:sz w:val="24"/>
                <w:szCs w:val="24"/>
              </w:rPr>
            </w:pPr>
            <w:r w:rsidRPr="00D22C23">
              <w:rPr>
                <w:rFonts w:ascii="Arial" w:hAnsi="Arial" w:cs="Arial"/>
                <w:sz w:val="24"/>
                <w:szCs w:val="24"/>
              </w:rPr>
              <w:t xml:space="preserve">In discussing the </w:t>
            </w:r>
            <w:r w:rsidR="00D22C23">
              <w:rPr>
                <w:rFonts w:ascii="Arial" w:hAnsi="Arial" w:cs="Arial"/>
                <w:sz w:val="24"/>
                <w:szCs w:val="24"/>
              </w:rPr>
              <w:t>update</w:t>
            </w:r>
            <w:r w:rsidRPr="00D22C23">
              <w:rPr>
                <w:rFonts w:ascii="Arial" w:hAnsi="Arial" w:cs="Arial"/>
                <w:sz w:val="24"/>
                <w:szCs w:val="24"/>
              </w:rPr>
              <w:t>, the following points were raised:</w:t>
            </w:r>
          </w:p>
          <w:p w14:paraId="6AD10808" w14:textId="77777777" w:rsidR="00F42ACF" w:rsidRDefault="00F42ACF" w:rsidP="00F42ACF">
            <w:pPr>
              <w:rPr>
                <w:rFonts w:ascii="Arial" w:hAnsi="Arial" w:cs="Arial"/>
                <w:sz w:val="24"/>
                <w:szCs w:val="24"/>
              </w:rPr>
            </w:pPr>
            <w:r>
              <w:rPr>
                <w:rFonts w:ascii="Arial" w:hAnsi="Arial" w:cs="Arial"/>
                <w:sz w:val="24"/>
                <w:szCs w:val="24"/>
              </w:rPr>
              <w:t xml:space="preserve">Steve Spill queried the agency expenditure for pathology staff. Deb Lewis responded that a level of outsourcing had been agreed while a period of recruitment was undertaken for regional pathology. Staff turnover was high in this area and a sustainable workforce was needed. </w:t>
            </w:r>
          </w:p>
          <w:p w14:paraId="5AD6D654" w14:textId="1C0B75C0" w:rsidR="00F42ACF" w:rsidRDefault="00F42ACF" w:rsidP="00736AFC">
            <w:pPr>
              <w:rPr>
                <w:rFonts w:ascii="Arial" w:hAnsi="Arial" w:cs="Arial"/>
                <w:sz w:val="24"/>
                <w:szCs w:val="24"/>
              </w:rPr>
            </w:pPr>
            <w:r>
              <w:rPr>
                <w:rFonts w:ascii="Arial" w:hAnsi="Arial" w:cs="Arial"/>
                <w:sz w:val="24"/>
                <w:szCs w:val="24"/>
              </w:rPr>
              <w:t xml:space="preserve">Pat Price referenced the high number of clinically optimised patients and the 99 additional beds in Singleton Hospital to accommodate them. She noted the plan to reduce these by 15 by the end of the month and remove completely by September, and queried the likelihood of success. Deb Lewis advised that this had to be achieved as the workforce to support the beds would not be available after this point. Nine beds had closed the previous week and all </w:t>
            </w:r>
            <w:r w:rsidR="004162AA">
              <w:rPr>
                <w:rFonts w:ascii="Arial" w:hAnsi="Arial" w:cs="Arial"/>
                <w:sz w:val="24"/>
                <w:szCs w:val="24"/>
              </w:rPr>
              <w:t xml:space="preserve">to be </w:t>
            </w:r>
            <w:r>
              <w:rPr>
                <w:rFonts w:ascii="Arial" w:hAnsi="Arial" w:cs="Arial"/>
                <w:sz w:val="24"/>
                <w:szCs w:val="24"/>
              </w:rPr>
              <w:t xml:space="preserve">closed by September 2023 needed to be the focus. Improvements were becoming evident in terms of packages of care which </w:t>
            </w:r>
            <w:r w:rsidR="00736AFC">
              <w:rPr>
                <w:rFonts w:ascii="Arial" w:hAnsi="Arial" w:cs="Arial"/>
                <w:sz w:val="24"/>
                <w:szCs w:val="24"/>
              </w:rPr>
              <w:t>was increasing</w:t>
            </w:r>
            <w:r>
              <w:rPr>
                <w:rFonts w:ascii="Arial" w:hAnsi="Arial" w:cs="Arial"/>
                <w:sz w:val="24"/>
                <w:szCs w:val="24"/>
              </w:rPr>
              <w:t xml:space="preserve"> discharges. </w:t>
            </w:r>
          </w:p>
          <w:p w14:paraId="0F9766E6" w14:textId="46E67BC0" w:rsidR="00736AFC" w:rsidRDefault="00736AFC" w:rsidP="00736AFC">
            <w:pPr>
              <w:rPr>
                <w:rFonts w:ascii="Arial" w:hAnsi="Arial" w:cs="Arial"/>
                <w:sz w:val="24"/>
                <w:szCs w:val="24"/>
              </w:rPr>
            </w:pPr>
            <w:r>
              <w:rPr>
                <w:rFonts w:ascii="Arial" w:hAnsi="Arial" w:cs="Arial"/>
                <w:sz w:val="24"/>
                <w:szCs w:val="24"/>
              </w:rPr>
              <w:t>Reena Owen commented that 34.6% of the GMOs had been completed and a number of actions were off-track. She queried as this was a three-year plan, whether the intention was to rollover the actions. Nerissa Vaughn responded that any action with a completion date of 31</w:t>
            </w:r>
            <w:r w:rsidRPr="00736AFC">
              <w:rPr>
                <w:rFonts w:ascii="Arial" w:hAnsi="Arial" w:cs="Arial"/>
                <w:sz w:val="24"/>
                <w:szCs w:val="24"/>
                <w:vertAlign w:val="superscript"/>
              </w:rPr>
              <w:t>st</w:t>
            </w:r>
            <w:r>
              <w:rPr>
                <w:rFonts w:ascii="Arial" w:hAnsi="Arial" w:cs="Arial"/>
                <w:sz w:val="24"/>
                <w:szCs w:val="24"/>
              </w:rPr>
              <w:t xml:space="preserve"> March 2023 should have been delivered and any which were delayed had mitigating actions. The aim for this year was to simplify the reporting process so that it aligned with the performance report.</w:t>
            </w:r>
          </w:p>
          <w:p w14:paraId="1DBC9427" w14:textId="44DEEED4" w:rsidR="00736AFC" w:rsidRPr="00086234" w:rsidRDefault="00736AFC" w:rsidP="00736AFC">
            <w:pPr>
              <w:rPr>
                <w:rFonts w:ascii="Arial" w:hAnsi="Arial" w:cs="Arial"/>
                <w:sz w:val="24"/>
                <w:szCs w:val="24"/>
              </w:rPr>
            </w:pPr>
            <w:r>
              <w:rPr>
                <w:rFonts w:ascii="Arial" w:hAnsi="Arial" w:cs="Arial"/>
                <w:sz w:val="24"/>
                <w:szCs w:val="24"/>
              </w:rPr>
              <w:t xml:space="preserve">Reena Owen stated that it was pleasing to see the wellbeing objectives had been </w:t>
            </w:r>
            <w:r w:rsidR="00733613">
              <w:rPr>
                <w:rFonts w:ascii="Arial" w:hAnsi="Arial" w:cs="Arial"/>
                <w:sz w:val="24"/>
                <w:szCs w:val="24"/>
              </w:rPr>
              <w:t>referenced.</w:t>
            </w:r>
          </w:p>
        </w:tc>
        <w:tc>
          <w:tcPr>
            <w:tcW w:w="12956" w:type="dxa"/>
            <w:gridSpan w:val="2"/>
            <w:tcMar>
              <w:top w:w="80" w:type="dxa"/>
              <w:left w:w="80" w:type="dxa"/>
              <w:bottom w:w="80" w:type="dxa"/>
              <w:right w:w="80" w:type="dxa"/>
            </w:tcMar>
          </w:tcPr>
          <w:p w14:paraId="3E87138D" w14:textId="77777777" w:rsidR="00CC7F8F" w:rsidRPr="00086234" w:rsidRDefault="00CC7F8F" w:rsidP="000A4688">
            <w:pPr>
              <w:rPr>
                <w:rFonts w:ascii="Arial" w:hAnsi="Arial" w:cs="Arial"/>
                <w:b/>
                <w:sz w:val="24"/>
                <w:szCs w:val="24"/>
              </w:rPr>
            </w:pPr>
          </w:p>
          <w:p w14:paraId="0936E66A" w14:textId="19EE7008" w:rsidR="009B2D33" w:rsidRPr="00086234" w:rsidRDefault="009B2D33" w:rsidP="00095775">
            <w:pPr>
              <w:rPr>
                <w:rFonts w:ascii="Arial" w:hAnsi="Arial" w:cs="Arial"/>
                <w:b/>
                <w:sz w:val="24"/>
                <w:szCs w:val="24"/>
              </w:rPr>
            </w:pPr>
          </w:p>
        </w:tc>
      </w:tr>
      <w:tr w:rsidR="00CC1037" w:rsidRPr="00086234" w14:paraId="229362B7" w14:textId="77777777" w:rsidTr="00B257D4">
        <w:trPr>
          <w:trHeight w:val="301"/>
        </w:trPr>
        <w:tc>
          <w:tcPr>
            <w:tcW w:w="1704" w:type="dxa"/>
            <w:tcMar>
              <w:top w:w="80" w:type="dxa"/>
              <w:left w:w="80" w:type="dxa"/>
              <w:bottom w:w="80" w:type="dxa"/>
              <w:right w:w="80" w:type="dxa"/>
            </w:tcMar>
          </w:tcPr>
          <w:p w14:paraId="173BDEF4" w14:textId="3EAE8E97" w:rsidR="00CC1037" w:rsidRPr="00086234" w:rsidRDefault="00CC1037" w:rsidP="00C83D35">
            <w:pPr>
              <w:jc w:val="both"/>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303FD7CC" w14:textId="77777777" w:rsidR="0091504B" w:rsidRDefault="001743EC" w:rsidP="00B600E1">
            <w:pPr>
              <w:pStyle w:val="ListParagraph"/>
              <w:numPr>
                <w:ilvl w:val="0"/>
                <w:numId w:val="37"/>
              </w:numPr>
              <w:rPr>
                <w:rFonts w:hAnsi="Arial" w:cs="Arial"/>
              </w:rPr>
            </w:pPr>
            <w:r>
              <w:rPr>
                <w:rFonts w:hAnsi="Arial" w:cs="Arial"/>
              </w:rPr>
              <w:t xml:space="preserve">The </w:t>
            </w:r>
            <w:r w:rsidR="00B600E1">
              <w:rPr>
                <w:rFonts w:hAnsi="Arial" w:cs="Arial"/>
              </w:rPr>
              <w:t xml:space="preserve">report </w:t>
            </w:r>
            <w:r>
              <w:rPr>
                <w:rFonts w:hAnsi="Arial" w:cs="Arial"/>
              </w:rPr>
              <w:t xml:space="preserve">be </w:t>
            </w:r>
            <w:r w:rsidRPr="001743EC">
              <w:rPr>
                <w:rFonts w:hAnsi="Arial" w:cs="Arial"/>
                <w:b/>
              </w:rPr>
              <w:t>noted</w:t>
            </w:r>
            <w:r w:rsidR="00B600E1">
              <w:rPr>
                <w:rFonts w:hAnsi="Arial" w:cs="Arial"/>
              </w:rPr>
              <w:t xml:space="preserve">; </w:t>
            </w:r>
          </w:p>
          <w:p w14:paraId="6EE4F7AD" w14:textId="44DD39FD" w:rsidR="00B600E1" w:rsidRPr="001743EC" w:rsidRDefault="00B600E1" w:rsidP="00B600E1">
            <w:pPr>
              <w:pStyle w:val="ListParagraph"/>
              <w:numPr>
                <w:ilvl w:val="0"/>
                <w:numId w:val="37"/>
              </w:numPr>
              <w:rPr>
                <w:rFonts w:hAnsi="Arial" w:cs="Arial"/>
              </w:rPr>
            </w:pPr>
            <w:r w:rsidRPr="0063169A">
              <w:rPr>
                <w:rFonts w:eastAsia="Arial" w:hAnsi="Arial" w:cs="Arial"/>
                <w:color w:val="000000" w:themeColor="text1"/>
              </w:rPr>
              <w:t xml:space="preserve">The overall key risks and mitigations to </w:t>
            </w:r>
            <w:r>
              <w:rPr>
                <w:rFonts w:eastAsia="Arial" w:hAnsi="Arial" w:cs="Arial"/>
                <w:color w:val="000000" w:themeColor="text1"/>
              </w:rPr>
              <w:t>IMTP</w:t>
            </w:r>
            <w:r w:rsidRPr="0063169A">
              <w:rPr>
                <w:rFonts w:eastAsia="Arial" w:hAnsi="Arial" w:cs="Arial"/>
                <w:color w:val="000000" w:themeColor="text1"/>
              </w:rPr>
              <w:t xml:space="preserve"> delivery</w:t>
            </w:r>
            <w:r>
              <w:rPr>
                <w:rFonts w:eastAsia="Arial" w:hAnsi="Arial" w:cs="Arial"/>
                <w:color w:val="000000" w:themeColor="text1"/>
              </w:rPr>
              <w:t xml:space="preserve"> be </w:t>
            </w:r>
            <w:r>
              <w:rPr>
                <w:rFonts w:eastAsia="Arial" w:hAnsi="Arial" w:cs="Arial"/>
                <w:b/>
                <w:color w:val="000000" w:themeColor="text1"/>
              </w:rPr>
              <w:t xml:space="preserve">approved. </w:t>
            </w:r>
          </w:p>
        </w:tc>
        <w:tc>
          <w:tcPr>
            <w:tcW w:w="12956" w:type="dxa"/>
            <w:gridSpan w:val="2"/>
            <w:tcMar>
              <w:top w:w="80" w:type="dxa"/>
              <w:left w:w="80" w:type="dxa"/>
              <w:bottom w:w="80" w:type="dxa"/>
              <w:right w:w="80" w:type="dxa"/>
            </w:tcMar>
          </w:tcPr>
          <w:p w14:paraId="60FE9B29" w14:textId="1F659610" w:rsidR="009B2D33" w:rsidRPr="00086234" w:rsidRDefault="009B2D33" w:rsidP="000A4688">
            <w:pPr>
              <w:rPr>
                <w:rFonts w:ascii="Arial" w:hAnsi="Arial" w:cs="Arial"/>
                <w:b/>
                <w:sz w:val="24"/>
                <w:szCs w:val="24"/>
              </w:rPr>
            </w:pPr>
          </w:p>
        </w:tc>
      </w:tr>
      <w:tr w:rsidR="000A4688" w:rsidRPr="00086234" w14:paraId="646304B8" w14:textId="77777777" w:rsidTr="00B257D4">
        <w:trPr>
          <w:trHeight w:val="301"/>
        </w:trPr>
        <w:tc>
          <w:tcPr>
            <w:tcW w:w="1704" w:type="dxa"/>
            <w:tcMar>
              <w:top w:w="80" w:type="dxa"/>
              <w:left w:w="80" w:type="dxa"/>
              <w:bottom w:w="80" w:type="dxa"/>
              <w:right w:w="80" w:type="dxa"/>
            </w:tcMar>
          </w:tcPr>
          <w:p w14:paraId="7BEE30B3" w14:textId="5E8BF9CD" w:rsidR="000A4688" w:rsidRPr="00086234" w:rsidRDefault="00411C5D" w:rsidP="00C83D35">
            <w:pPr>
              <w:jc w:val="both"/>
              <w:rPr>
                <w:rFonts w:ascii="Arial" w:hAnsi="Arial" w:cs="Arial"/>
                <w:b/>
                <w:sz w:val="24"/>
                <w:szCs w:val="24"/>
              </w:rPr>
            </w:pPr>
            <w:r>
              <w:rPr>
                <w:rFonts w:ascii="Arial" w:hAnsi="Arial" w:cs="Arial"/>
                <w:b/>
                <w:sz w:val="24"/>
                <w:szCs w:val="24"/>
              </w:rPr>
              <w:t>70</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7BCF3A03" w14:textId="412A6C8F" w:rsidR="000A4688" w:rsidRPr="00086234" w:rsidRDefault="00095775" w:rsidP="00C332DD">
            <w:pPr>
              <w:rPr>
                <w:rFonts w:ascii="Arial" w:hAnsi="Arial" w:cs="Arial"/>
                <w:b/>
                <w:iCs/>
                <w:sz w:val="24"/>
                <w:szCs w:val="24"/>
              </w:rPr>
            </w:pPr>
            <w:r>
              <w:rPr>
                <w:rFonts w:ascii="Arial" w:hAnsi="Arial" w:cs="Arial"/>
                <w:b/>
                <w:iCs/>
                <w:sz w:val="24"/>
                <w:szCs w:val="24"/>
              </w:rPr>
              <w:t xml:space="preserve">MONTH </w:t>
            </w:r>
            <w:r w:rsidR="00D22C23">
              <w:rPr>
                <w:rFonts w:ascii="Arial" w:hAnsi="Arial" w:cs="Arial"/>
                <w:b/>
                <w:iCs/>
                <w:sz w:val="24"/>
                <w:szCs w:val="24"/>
              </w:rPr>
              <w:t>ONE</w:t>
            </w:r>
            <w:r>
              <w:rPr>
                <w:rFonts w:ascii="Arial" w:hAnsi="Arial" w:cs="Arial"/>
                <w:b/>
                <w:iCs/>
                <w:sz w:val="24"/>
                <w:szCs w:val="24"/>
              </w:rPr>
              <w:t xml:space="preserve"> PERFORMANCE REPORT</w:t>
            </w:r>
            <w:r w:rsidR="001916AD" w:rsidRPr="00086234">
              <w:rPr>
                <w:rFonts w:ascii="Arial" w:hAnsi="Arial" w:cs="Arial"/>
                <w:b/>
                <w:iCs/>
                <w:sz w:val="24"/>
                <w:szCs w:val="24"/>
              </w:rPr>
              <w:t xml:space="preserve"> </w:t>
            </w:r>
          </w:p>
        </w:tc>
        <w:tc>
          <w:tcPr>
            <w:tcW w:w="12956" w:type="dxa"/>
            <w:gridSpan w:val="2"/>
            <w:tcMar>
              <w:top w:w="80" w:type="dxa"/>
              <w:left w:w="80" w:type="dxa"/>
              <w:bottom w:w="80" w:type="dxa"/>
              <w:right w:w="80" w:type="dxa"/>
            </w:tcMar>
          </w:tcPr>
          <w:p w14:paraId="57F17003" w14:textId="77777777" w:rsidR="000A4688" w:rsidRPr="00086234" w:rsidRDefault="000A4688" w:rsidP="000A4688">
            <w:pPr>
              <w:rPr>
                <w:rFonts w:ascii="Arial" w:hAnsi="Arial" w:cs="Arial"/>
                <w:b/>
                <w:sz w:val="24"/>
                <w:szCs w:val="24"/>
              </w:rPr>
            </w:pPr>
          </w:p>
        </w:tc>
      </w:tr>
      <w:tr w:rsidR="000A4688" w:rsidRPr="00086234" w14:paraId="3D326749" w14:textId="77777777" w:rsidTr="00B257D4">
        <w:trPr>
          <w:trHeight w:val="301"/>
        </w:trPr>
        <w:tc>
          <w:tcPr>
            <w:tcW w:w="1704" w:type="dxa"/>
            <w:tcMar>
              <w:top w:w="80" w:type="dxa"/>
              <w:left w:w="80" w:type="dxa"/>
              <w:bottom w:w="80" w:type="dxa"/>
              <w:right w:w="80" w:type="dxa"/>
            </w:tcMar>
          </w:tcPr>
          <w:p w14:paraId="128CB5C4" w14:textId="77777777" w:rsidR="000A4688" w:rsidRPr="00086234" w:rsidRDefault="000A4688" w:rsidP="00C83D35">
            <w:pPr>
              <w:jc w:val="both"/>
              <w:rPr>
                <w:rFonts w:ascii="Arial" w:hAnsi="Arial" w:cs="Arial"/>
                <w:b/>
                <w:sz w:val="24"/>
                <w:szCs w:val="24"/>
              </w:rPr>
            </w:pPr>
          </w:p>
        </w:tc>
        <w:tc>
          <w:tcPr>
            <w:tcW w:w="8157" w:type="dxa"/>
            <w:tcMar>
              <w:top w:w="80" w:type="dxa"/>
              <w:left w:w="80" w:type="dxa"/>
              <w:bottom w:w="80" w:type="dxa"/>
              <w:right w:w="80" w:type="dxa"/>
            </w:tcMar>
          </w:tcPr>
          <w:p w14:paraId="216DD199" w14:textId="2D7F1BDD" w:rsidR="00C716DF" w:rsidRPr="00086234" w:rsidRDefault="00CA2E18" w:rsidP="00C716DF">
            <w:pPr>
              <w:rPr>
                <w:rFonts w:ascii="Arial" w:hAnsi="Arial" w:cs="Arial"/>
                <w:b/>
                <w:sz w:val="24"/>
                <w:szCs w:val="24"/>
              </w:rPr>
            </w:pPr>
            <w:r>
              <w:rPr>
                <w:rFonts w:ascii="Arial" w:hAnsi="Arial" w:cs="Arial"/>
                <w:sz w:val="24"/>
                <w:szCs w:val="24"/>
              </w:rPr>
              <w:t>T</w:t>
            </w:r>
            <w:r w:rsidR="00C716DF" w:rsidRPr="00086234">
              <w:rPr>
                <w:rFonts w:ascii="Arial" w:hAnsi="Arial" w:cs="Arial"/>
                <w:sz w:val="24"/>
                <w:szCs w:val="24"/>
              </w:rPr>
              <w:t>he month</w:t>
            </w:r>
            <w:r w:rsidR="00D22C23">
              <w:rPr>
                <w:rFonts w:ascii="Arial" w:hAnsi="Arial" w:cs="Arial"/>
                <w:sz w:val="24"/>
                <w:szCs w:val="24"/>
              </w:rPr>
              <w:t xml:space="preserve"> one</w:t>
            </w:r>
            <w:r w:rsidR="00C716DF" w:rsidRPr="00086234">
              <w:rPr>
                <w:rFonts w:ascii="Arial" w:hAnsi="Arial" w:cs="Arial"/>
                <w:sz w:val="24"/>
                <w:szCs w:val="24"/>
              </w:rPr>
              <w:t xml:space="preserve"> </w:t>
            </w:r>
            <w:r w:rsidR="00C716DF">
              <w:rPr>
                <w:rFonts w:ascii="Arial" w:hAnsi="Arial" w:cs="Arial"/>
                <w:sz w:val="24"/>
                <w:szCs w:val="24"/>
              </w:rPr>
              <w:t xml:space="preserve">performance </w:t>
            </w:r>
            <w:r>
              <w:rPr>
                <w:rFonts w:ascii="Arial" w:hAnsi="Arial" w:cs="Arial"/>
                <w:sz w:val="24"/>
                <w:szCs w:val="24"/>
              </w:rPr>
              <w:t xml:space="preserve">report </w:t>
            </w:r>
            <w:r w:rsidR="00C716DF" w:rsidRPr="00086234">
              <w:rPr>
                <w:rFonts w:ascii="Arial" w:hAnsi="Arial" w:cs="Arial"/>
                <w:sz w:val="24"/>
                <w:szCs w:val="24"/>
              </w:rPr>
              <w:t xml:space="preserve">was </w:t>
            </w:r>
            <w:r w:rsidR="00C716DF" w:rsidRPr="00086234">
              <w:rPr>
                <w:rFonts w:ascii="Arial" w:hAnsi="Arial" w:cs="Arial"/>
                <w:b/>
                <w:sz w:val="24"/>
                <w:szCs w:val="24"/>
              </w:rPr>
              <w:t xml:space="preserve">received. </w:t>
            </w:r>
          </w:p>
          <w:p w14:paraId="396B77A8" w14:textId="42254947" w:rsidR="00814365" w:rsidRDefault="00814365" w:rsidP="00F854B0">
            <w:pPr>
              <w:rPr>
                <w:rFonts w:ascii="Arial" w:hAnsi="Arial" w:cs="Arial"/>
                <w:sz w:val="24"/>
                <w:szCs w:val="24"/>
              </w:rPr>
            </w:pPr>
            <w:r w:rsidRPr="00086234">
              <w:rPr>
                <w:rFonts w:ascii="Arial" w:hAnsi="Arial" w:cs="Arial"/>
                <w:sz w:val="24"/>
                <w:szCs w:val="24"/>
              </w:rPr>
              <w:t xml:space="preserve">In </w:t>
            </w:r>
            <w:r w:rsidR="00D22C23">
              <w:rPr>
                <w:rFonts w:ascii="Arial" w:hAnsi="Arial" w:cs="Arial"/>
                <w:sz w:val="24"/>
                <w:szCs w:val="24"/>
              </w:rPr>
              <w:t>introducing the update</w:t>
            </w:r>
            <w:r w:rsidRPr="00086234">
              <w:rPr>
                <w:rFonts w:ascii="Arial" w:hAnsi="Arial" w:cs="Arial"/>
                <w:sz w:val="24"/>
                <w:szCs w:val="24"/>
              </w:rPr>
              <w:t xml:space="preserve">, </w:t>
            </w:r>
            <w:r w:rsidR="00033526">
              <w:rPr>
                <w:rFonts w:ascii="Arial" w:hAnsi="Arial" w:cs="Arial"/>
                <w:sz w:val="24"/>
                <w:szCs w:val="24"/>
              </w:rPr>
              <w:t>Meghann Protheroe</w:t>
            </w:r>
            <w:r w:rsidR="00DF6BEC">
              <w:rPr>
                <w:rFonts w:ascii="Arial" w:hAnsi="Arial" w:cs="Arial"/>
                <w:sz w:val="24"/>
                <w:szCs w:val="24"/>
              </w:rPr>
              <w:t xml:space="preserve">highlighted </w:t>
            </w:r>
            <w:r w:rsidR="00D22C23">
              <w:rPr>
                <w:rFonts w:ascii="Arial" w:hAnsi="Arial" w:cs="Arial"/>
                <w:sz w:val="24"/>
                <w:szCs w:val="24"/>
              </w:rPr>
              <w:t xml:space="preserve"> </w:t>
            </w:r>
            <w:r w:rsidR="00C716DF">
              <w:rPr>
                <w:rFonts w:ascii="Arial" w:hAnsi="Arial" w:cs="Arial"/>
                <w:sz w:val="24"/>
                <w:szCs w:val="24"/>
              </w:rPr>
              <w:t>the following points:</w:t>
            </w:r>
          </w:p>
          <w:p w14:paraId="4FEF3047" w14:textId="56BDD33E" w:rsidR="00D22C23" w:rsidRDefault="00CA2E18" w:rsidP="00F854B0">
            <w:pPr>
              <w:pStyle w:val="ListParagraph"/>
              <w:numPr>
                <w:ilvl w:val="0"/>
                <w:numId w:val="37"/>
              </w:numPr>
              <w:rPr>
                <w:rFonts w:hAnsi="Arial" w:cs="Arial"/>
              </w:rPr>
            </w:pPr>
            <w:r>
              <w:rPr>
                <w:rFonts w:hAnsi="Arial" w:cs="Arial"/>
              </w:rPr>
              <w:lastRenderedPageBreak/>
              <w:t>There had been imp</w:t>
            </w:r>
            <w:r w:rsidR="00F854B0">
              <w:rPr>
                <w:rFonts w:hAnsi="Arial" w:cs="Arial"/>
              </w:rPr>
              <w:t xml:space="preserve">rovements in urgent and emergency care performance to bring it just under the target; </w:t>
            </w:r>
          </w:p>
          <w:p w14:paraId="4B5DCB83" w14:textId="7B35BB49" w:rsidR="00F854B0" w:rsidRDefault="00F854B0" w:rsidP="00F854B0">
            <w:pPr>
              <w:pStyle w:val="ListParagraph"/>
              <w:numPr>
                <w:ilvl w:val="0"/>
                <w:numId w:val="37"/>
              </w:numPr>
              <w:rPr>
                <w:rFonts w:hAnsi="Arial" w:cs="Arial"/>
              </w:rPr>
            </w:pPr>
            <w:r>
              <w:rPr>
                <w:rFonts w:hAnsi="Arial" w:cs="Arial"/>
              </w:rPr>
              <w:t>Cancer performance had improved to 54% with a backlog of 394;</w:t>
            </w:r>
          </w:p>
          <w:p w14:paraId="575ED6BB" w14:textId="12AEC47B" w:rsidR="00F854B0" w:rsidRDefault="00F854B0" w:rsidP="00F854B0">
            <w:pPr>
              <w:pStyle w:val="ListParagraph"/>
              <w:numPr>
                <w:ilvl w:val="0"/>
                <w:numId w:val="37"/>
              </w:numPr>
              <w:rPr>
                <w:rFonts w:hAnsi="Arial" w:cs="Arial"/>
              </w:rPr>
            </w:pPr>
            <w:r>
              <w:rPr>
                <w:rFonts w:hAnsi="Arial" w:cs="Arial"/>
              </w:rPr>
              <w:t>Covid cases for April 2023 had been 153 compared with 249 for March 2023;</w:t>
            </w:r>
          </w:p>
          <w:p w14:paraId="55B450B0" w14:textId="0AE7132B" w:rsidR="00F854B0" w:rsidRDefault="00F854B0" w:rsidP="00F854B0">
            <w:pPr>
              <w:pStyle w:val="ListParagraph"/>
              <w:numPr>
                <w:ilvl w:val="0"/>
                <w:numId w:val="37"/>
              </w:numPr>
              <w:rPr>
                <w:rFonts w:hAnsi="Arial" w:cs="Arial"/>
              </w:rPr>
            </w:pPr>
            <w:r>
              <w:rPr>
                <w:rFonts w:hAnsi="Arial" w:cs="Arial"/>
              </w:rPr>
              <w:t>Updated Welsh Government trajectories had been received for healthcare acquired infections;</w:t>
            </w:r>
          </w:p>
          <w:p w14:paraId="5DD6FD2F" w14:textId="6673AE02" w:rsidR="00F854B0" w:rsidRDefault="00F854B0" w:rsidP="00F854B0">
            <w:pPr>
              <w:pStyle w:val="ListParagraph"/>
              <w:numPr>
                <w:ilvl w:val="0"/>
                <w:numId w:val="37"/>
              </w:numPr>
              <w:rPr>
                <w:rFonts w:hAnsi="Arial" w:cs="Arial"/>
              </w:rPr>
            </w:pPr>
            <w:r>
              <w:rPr>
                <w:rFonts w:hAnsi="Arial" w:cs="Arial"/>
              </w:rPr>
              <w:t>There has been improvement across all areas in planned care – new targets had been received so work was ongoing on trajectories;</w:t>
            </w:r>
          </w:p>
          <w:p w14:paraId="7EE77AD5" w14:textId="55C13EBC" w:rsidR="00F854B0" w:rsidRDefault="00F854B0" w:rsidP="00F854B0">
            <w:pPr>
              <w:pStyle w:val="ListParagraph"/>
              <w:numPr>
                <w:ilvl w:val="0"/>
                <w:numId w:val="37"/>
              </w:numPr>
              <w:rPr>
                <w:rFonts w:hAnsi="Arial" w:cs="Arial"/>
              </w:rPr>
            </w:pPr>
            <w:r>
              <w:rPr>
                <w:rFonts w:hAnsi="Arial" w:cs="Arial"/>
              </w:rPr>
              <w:t xml:space="preserve">Diagnostic targets </w:t>
            </w:r>
            <w:r w:rsidR="00711B1B">
              <w:rPr>
                <w:rFonts w:hAnsi="Arial" w:cs="Arial"/>
              </w:rPr>
              <w:t xml:space="preserve">were </w:t>
            </w:r>
            <w:r>
              <w:rPr>
                <w:rFonts w:hAnsi="Arial" w:cs="Arial"/>
              </w:rPr>
              <w:t xml:space="preserve">included all areas now, not just endoscopy; </w:t>
            </w:r>
          </w:p>
          <w:p w14:paraId="67987CEA" w14:textId="7CEBF5A7" w:rsidR="00F854B0" w:rsidRDefault="00F854B0" w:rsidP="00F854B0">
            <w:pPr>
              <w:pStyle w:val="ListParagraph"/>
              <w:numPr>
                <w:ilvl w:val="0"/>
                <w:numId w:val="37"/>
              </w:numPr>
              <w:rPr>
                <w:rFonts w:hAnsi="Arial" w:cs="Arial"/>
              </w:rPr>
            </w:pPr>
            <w:r>
              <w:rPr>
                <w:rFonts w:hAnsi="Arial" w:cs="Arial"/>
              </w:rPr>
              <w:t>Patient waiting more than 14 weeks for therapies had reduced to 129;</w:t>
            </w:r>
          </w:p>
          <w:p w14:paraId="033BFFC8" w14:textId="2BAD8440" w:rsidR="00F854B0" w:rsidRDefault="00F854B0" w:rsidP="00F854B0">
            <w:pPr>
              <w:pStyle w:val="ListParagraph"/>
              <w:numPr>
                <w:ilvl w:val="0"/>
                <w:numId w:val="37"/>
              </w:numPr>
              <w:rPr>
                <w:rFonts w:hAnsi="Arial" w:cs="Arial"/>
              </w:rPr>
            </w:pPr>
            <w:r>
              <w:rPr>
                <w:rFonts w:hAnsi="Arial" w:cs="Arial"/>
              </w:rPr>
              <w:t xml:space="preserve">There were some data quality issues relating to child and adolescent mental health services </w:t>
            </w:r>
            <w:r w:rsidR="00CA19A7">
              <w:rPr>
                <w:rFonts w:hAnsi="Arial" w:cs="Arial"/>
              </w:rPr>
              <w:t xml:space="preserve">(CAMHS) </w:t>
            </w:r>
            <w:r>
              <w:rPr>
                <w:rFonts w:hAnsi="Arial" w:cs="Arial"/>
              </w:rPr>
              <w:t>following the repatriation back to Swansea Bay;</w:t>
            </w:r>
          </w:p>
          <w:p w14:paraId="3E69ADBA" w14:textId="459B71D4" w:rsidR="00D22C23" w:rsidRPr="00F854B0" w:rsidRDefault="00F854B0" w:rsidP="00F854B0">
            <w:pPr>
              <w:pStyle w:val="ListParagraph"/>
              <w:numPr>
                <w:ilvl w:val="0"/>
                <w:numId w:val="37"/>
              </w:numPr>
              <w:rPr>
                <w:rFonts w:hAnsi="Arial" w:cs="Arial"/>
              </w:rPr>
            </w:pPr>
            <w:r w:rsidRPr="00F854B0">
              <w:rPr>
                <w:rFonts w:hAnsi="Arial" w:cs="Arial"/>
              </w:rPr>
              <w:t xml:space="preserve">No new never events or nationally reported incidents had been raised with Welsh Government. </w:t>
            </w:r>
          </w:p>
          <w:p w14:paraId="43FF5766" w14:textId="29B4DDCF" w:rsidR="00095775" w:rsidRPr="00D22C23" w:rsidRDefault="00814365" w:rsidP="00C228F1">
            <w:pPr>
              <w:rPr>
                <w:rFonts w:ascii="Arial" w:hAnsi="Arial" w:cs="Arial"/>
                <w:sz w:val="24"/>
                <w:szCs w:val="24"/>
              </w:rPr>
            </w:pPr>
            <w:r w:rsidRPr="00D22C23">
              <w:rPr>
                <w:rFonts w:ascii="Arial" w:hAnsi="Arial" w:cs="Arial"/>
                <w:sz w:val="24"/>
                <w:szCs w:val="24"/>
              </w:rPr>
              <w:t xml:space="preserve">In discussion of the </w:t>
            </w:r>
            <w:r w:rsidR="00D22C23">
              <w:rPr>
                <w:rFonts w:ascii="Arial" w:hAnsi="Arial" w:cs="Arial"/>
                <w:sz w:val="24"/>
                <w:szCs w:val="24"/>
              </w:rPr>
              <w:t>update</w:t>
            </w:r>
            <w:r w:rsidRPr="00D22C23">
              <w:rPr>
                <w:rFonts w:ascii="Arial" w:hAnsi="Arial" w:cs="Arial"/>
                <w:sz w:val="24"/>
                <w:szCs w:val="24"/>
              </w:rPr>
              <w:t xml:space="preserve">, </w:t>
            </w:r>
            <w:r w:rsidR="00C716DF" w:rsidRPr="00D22C23">
              <w:rPr>
                <w:rFonts w:ascii="Arial" w:hAnsi="Arial" w:cs="Arial"/>
                <w:sz w:val="24"/>
                <w:szCs w:val="24"/>
              </w:rPr>
              <w:t>the following points were made:</w:t>
            </w:r>
          </w:p>
          <w:p w14:paraId="6C0A7501" w14:textId="77777777" w:rsidR="00CA19A7" w:rsidRDefault="00CA19A7" w:rsidP="00C228F1">
            <w:pPr>
              <w:rPr>
                <w:rFonts w:ascii="Arial" w:hAnsi="Arial" w:cs="Arial"/>
                <w:sz w:val="24"/>
                <w:szCs w:val="24"/>
              </w:rPr>
            </w:pPr>
            <w:r>
              <w:rPr>
                <w:rFonts w:ascii="Arial" w:hAnsi="Arial" w:cs="Arial"/>
                <w:sz w:val="24"/>
                <w:szCs w:val="24"/>
              </w:rPr>
              <w:t xml:space="preserve">Reena Owen stated the improvements within urgent and emergency care were positive but more of a trend would need to be seen to determine if the actions in place were having a sustainable affect. </w:t>
            </w:r>
          </w:p>
          <w:p w14:paraId="7B48E552" w14:textId="14216BE8" w:rsidR="00CA19A7" w:rsidRDefault="00CA19A7" w:rsidP="00C228F1">
            <w:pPr>
              <w:rPr>
                <w:rFonts w:ascii="Arial" w:hAnsi="Arial" w:cs="Arial"/>
                <w:sz w:val="24"/>
                <w:szCs w:val="24"/>
              </w:rPr>
            </w:pPr>
            <w:r>
              <w:rPr>
                <w:rFonts w:ascii="Arial" w:hAnsi="Arial" w:cs="Arial"/>
                <w:sz w:val="24"/>
                <w:szCs w:val="24"/>
              </w:rPr>
              <w:t xml:space="preserve">Steve Spill queried if there was a sense of how long those who breached the 62 day target for cancer were waiting. Deb Lewis responded that good progress was being made in terms of the 62-day target in all tumour sites. Gynaecology was the cause of the majority of the delays and meetings were taking place later that week to discuss recovery actions, including working with </w:t>
            </w:r>
            <w:r w:rsidR="00C228F1">
              <w:rPr>
                <w:rFonts w:ascii="Arial" w:hAnsi="Arial" w:cs="Arial"/>
                <w:sz w:val="24"/>
                <w:szCs w:val="24"/>
              </w:rPr>
              <w:t xml:space="preserve">colleagues in Cardiff and Bristol to provide some treatments. Focus was also being given to the front end of all the pathways to ensure the backlog did not increase. </w:t>
            </w:r>
          </w:p>
          <w:p w14:paraId="5A3F2EAB" w14:textId="77777777" w:rsidR="00C506D7" w:rsidRDefault="00CA19A7" w:rsidP="00C228F1">
            <w:pPr>
              <w:rPr>
                <w:rFonts w:ascii="Arial" w:hAnsi="Arial" w:cs="Arial"/>
                <w:sz w:val="24"/>
                <w:szCs w:val="24"/>
              </w:rPr>
            </w:pPr>
            <w:r>
              <w:rPr>
                <w:rFonts w:ascii="Arial" w:hAnsi="Arial" w:cs="Arial"/>
                <w:sz w:val="24"/>
                <w:szCs w:val="24"/>
              </w:rPr>
              <w:t>Steve Spill commented that it was disappointing to see the data quality issues for CAMHS in the first month it was under the health board’s control.</w:t>
            </w:r>
          </w:p>
          <w:p w14:paraId="3B25EBCE" w14:textId="369EB8B3" w:rsidR="00C228F1" w:rsidRPr="00086234" w:rsidRDefault="00C228F1" w:rsidP="00C228F1">
            <w:pPr>
              <w:rPr>
                <w:rFonts w:ascii="Arial" w:hAnsi="Arial" w:cs="Arial"/>
                <w:sz w:val="24"/>
                <w:szCs w:val="24"/>
              </w:rPr>
            </w:pPr>
            <w:r>
              <w:rPr>
                <w:rFonts w:ascii="Arial" w:hAnsi="Arial" w:cs="Arial"/>
                <w:sz w:val="24"/>
                <w:szCs w:val="24"/>
              </w:rPr>
              <w:t>Reena Owen noted the deteriorating performance for endoscopy, adding that it was important that the committee received the deep dive next month after it was deferred from this meeting. Deb Lewis concurred, adding that the report had been reviewed by the Chief Executive who was to meet with the team to discuss it further. This was one of the bigger priority areas for diagnostics and had received £4m investment, but the</w:t>
            </w:r>
            <w:r w:rsidR="005F26A0">
              <w:rPr>
                <w:rFonts w:ascii="Arial" w:hAnsi="Arial" w:cs="Arial"/>
                <w:sz w:val="24"/>
                <w:szCs w:val="24"/>
              </w:rPr>
              <w:t xml:space="preserve"> </w:t>
            </w:r>
            <w:r>
              <w:rPr>
                <w:rFonts w:ascii="Arial" w:hAnsi="Arial" w:cs="Arial"/>
                <w:sz w:val="24"/>
                <w:szCs w:val="24"/>
              </w:rPr>
              <w:t xml:space="preserve">reduction in the </w:t>
            </w:r>
            <w:r>
              <w:rPr>
                <w:rFonts w:ascii="Arial" w:hAnsi="Arial" w:cs="Arial"/>
                <w:sz w:val="24"/>
                <w:szCs w:val="24"/>
              </w:rPr>
              <w:lastRenderedPageBreak/>
              <w:t xml:space="preserve">waiting list was not evident. Improvements had been made in terms of cancer cases, but general endoscopy waits also needed to be addressed. </w:t>
            </w:r>
          </w:p>
        </w:tc>
        <w:tc>
          <w:tcPr>
            <w:tcW w:w="12956" w:type="dxa"/>
            <w:gridSpan w:val="2"/>
            <w:tcMar>
              <w:top w:w="80" w:type="dxa"/>
              <w:left w:w="80" w:type="dxa"/>
              <w:bottom w:w="80" w:type="dxa"/>
              <w:right w:w="80" w:type="dxa"/>
            </w:tcMar>
          </w:tcPr>
          <w:p w14:paraId="2361B263" w14:textId="77777777" w:rsidR="000A4688" w:rsidRPr="00086234" w:rsidRDefault="000A4688" w:rsidP="000A4688">
            <w:pPr>
              <w:rPr>
                <w:rFonts w:ascii="Arial" w:hAnsi="Arial" w:cs="Arial"/>
                <w:b/>
                <w:sz w:val="24"/>
                <w:szCs w:val="24"/>
              </w:rPr>
            </w:pPr>
          </w:p>
          <w:p w14:paraId="0D20B323" w14:textId="77777777" w:rsidR="004E7C42" w:rsidRPr="00086234" w:rsidRDefault="004E7C42" w:rsidP="000A4688">
            <w:pPr>
              <w:rPr>
                <w:rFonts w:ascii="Arial" w:hAnsi="Arial" w:cs="Arial"/>
                <w:b/>
                <w:sz w:val="24"/>
                <w:szCs w:val="24"/>
              </w:rPr>
            </w:pPr>
          </w:p>
          <w:p w14:paraId="38D4223E" w14:textId="18A2429F" w:rsidR="008100EC" w:rsidRPr="00086234" w:rsidRDefault="008100EC" w:rsidP="000A4688">
            <w:pPr>
              <w:rPr>
                <w:rFonts w:ascii="Arial" w:hAnsi="Arial" w:cs="Arial"/>
                <w:b/>
                <w:sz w:val="24"/>
                <w:szCs w:val="24"/>
              </w:rPr>
            </w:pPr>
          </w:p>
        </w:tc>
      </w:tr>
      <w:tr w:rsidR="00CC1037" w:rsidRPr="00086234" w14:paraId="64C67C16" w14:textId="77777777" w:rsidTr="00B257D4">
        <w:trPr>
          <w:trHeight w:val="519"/>
        </w:trPr>
        <w:tc>
          <w:tcPr>
            <w:tcW w:w="1704" w:type="dxa"/>
            <w:shd w:val="clear" w:color="auto" w:fill="auto"/>
            <w:tcMar>
              <w:top w:w="80" w:type="dxa"/>
              <w:left w:w="80" w:type="dxa"/>
              <w:bottom w:w="80" w:type="dxa"/>
              <w:right w:w="80" w:type="dxa"/>
            </w:tcMar>
          </w:tcPr>
          <w:p w14:paraId="6C6F8376" w14:textId="48E56369" w:rsidR="00CC1037" w:rsidRPr="00086234" w:rsidRDefault="00CC1037" w:rsidP="005E3F93">
            <w:pPr>
              <w:rPr>
                <w:rFonts w:ascii="Arial" w:hAnsi="Arial" w:cs="Arial"/>
                <w:b/>
                <w:sz w:val="24"/>
                <w:szCs w:val="24"/>
              </w:rPr>
            </w:pPr>
            <w:r w:rsidRPr="00086234">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0D133789" w14:textId="3D10DE7D" w:rsidR="00FF33F0" w:rsidRPr="00D22C23" w:rsidRDefault="00354521" w:rsidP="00B600E1">
            <w:pPr>
              <w:pStyle w:val="ListParagraph"/>
              <w:numPr>
                <w:ilvl w:val="0"/>
                <w:numId w:val="36"/>
              </w:numPr>
              <w:rPr>
                <w:rFonts w:hAnsi="Arial" w:cs="Arial"/>
                <w:b/>
              </w:rPr>
            </w:pPr>
            <w:r w:rsidRPr="00095775">
              <w:rPr>
                <w:rFonts w:hAnsi="Arial" w:cs="Arial"/>
              </w:rPr>
              <w:t xml:space="preserve">The </w:t>
            </w:r>
            <w:r w:rsidR="00B600E1">
              <w:rPr>
                <w:rFonts w:hAnsi="Arial" w:cs="Arial"/>
              </w:rPr>
              <w:t>report</w:t>
            </w:r>
            <w:r w:rsidRPr="00095775">
              <w:rPr>
                <w:rFonts w:hAnsi="Arial" w:cs="Arial"/>
              </w:rPr>
              <w:t xml:space="preserve"> be </w:t>
            </w:r>
            <w:r w:rsidRPr="00095775">
              <w:rPr>
                <w:rFonts w:hAnsi="Arial" w:cs="Arial"/>
                <w:b/>
              </w:rPr>
              <w:t>noted</w:t>
            </w:r>
            <w:r w:rsidRPr="00095775">
              <w:rPr>
                <w:rFonts w:hAnsi="Arial" w:cs="Arial"/>
              </w:rPr>
              <w:t xml:space="preserve">.  </w:t>
            </w:r>
          </w:p>
        </w:tc>
        <w:tc>
          <w:tcPr>
            <w:tcW w:w="12956" w:type="dxa"/>
            <w:gridSpan w:val="2"/>
            <w:shd w:val="clear" w:color="auto" w:fill="auto"/>
            <w:tcMar>
              <w:top w:w="80" w:type="dxa"/>
              <w:left w:w="80" w:type="dxa"/>
              <w:bottom w:w="80" w:type="dxa"/>
              <w:right w:w="80" w:type="dxa"/>
            </w:tcMar>
          </w:tcPr>
          <w:p w14:paraId="35464B60" w14:textId="15E93BD5" w:rsidR="00FB4CC0" w:rsidRPr="00086234" w:rsidRDefault="00FB4CC0" w:rsidP="00095775">
            <w:pPr>
              <w:rPr>
                <w:rFonts w:ascii="Arial" w:hAnsi="Arial" w:cs="Arial"/>
                <w:b/>
                <w:sz w:val="24"/>
                <w:szCs w:val="24"/>
              </w:rPr>
            </w:pP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3933B925" w:rsidR="00CC1037" w:rsidRPr="00086234" w:rsidRDefault="00411C5D" w:rsidP="005E3F93">
            <w:pPr>
              <w:rPr>
                <w:rFonts w:ascii="Arial" w:hAnsi="Arial" w:cs="Arial"/>
                <w:b/>
                <w:sz w:val="24"/>
                <w:szCs w:val="24"/>
              </w:rPr>
            </w:pPr>
            <w:r>
              <w:rPr>
                <w:rFonts w:ascii="Arial" w:hAnsi="Arial" w:cs="Arial"/>
                <w:b/>
                <w:sz w:val="24"/>
                <w:szCs w:val="24"/>
              </w:rPr>
              <w:t>71</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60E66E12" w:rsidR="00CC1037" w:rsidRPr="00086234" w:rsidRDefault="00D22C23" w:rsidP="0088715D">
            <w:pPr>
              <w:rPr>
                <w:rFonts w:ascii="Arial" w:hAnsi="Arial" w:cs="Arial"/>
                <w:b/>
                <w:sz w:val="24"/>
                <w:szCs w:val="24"/>
              </w:rPr>
            </w:pPr>
            <w:r>
              <w:rPr>
                <w:rFonts w:ascii="Arial" w:hAnsi="Arial" w:cs="Arial"/>
                <w:b/>
                <w:sz w:val="24"/>
                <w:szCs w:val="24"/>
              </w:rPr>
              <w:t>QUARTER THREE CONTINUING HEALTHCARE PERFORMANCE</w:t>
            </w:r>
            <w:r w:rsidR="005F1F32"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C4B4DE3" w14:textId="20CCD325" w:rsidR="00D22C23" w:rsidRPr="00086234" w:rsidRDefault="00D22C23" w:rsidP="00392331">
            <w:pPr>
              <w:rPr>
                <w:rFonts w:ascii="Arial" w:hAnsi="Arial" w:cs="Arial"/>
                <w:b/>
                <w:sz w:val="24"/>
                <w:szCs w:val="24"/>
              </w:rPr>
            </w:pPr>
            <w:r w:rsidRPr="00086234">
              <w:rPr>
                <w:rFonts w:ascii="Arial" w:hAnsi="Arial" w:cs="Arial"/>
                <w:sz w:val="24"/>
                <w:szCs w:val="24"/>
              </w:rPr>
              <w:t>An update setting out the</w:t>
            </w:r>
            <w:r>
              <w:rPr>
                <w:rFonts w:ascii="Arial" w:hAnsi="Arial" w:cs="Arial"/>
                <w:sz w:val="24"/>
                <w:szCs w:val="24"/>
              </w:rPr>
              <w:t xml:space="preserve"> quarter three continuing healthcare performance </w:t>
            </w:r>
            <w:r w:rsidRPr="00086234">
              <w:rPr>
                <w:rFonts w:ascii="Arial" w:hAnsi="Arial" w:cs="Arial"/>
                <w:sz w:val="24"/>
                <w:szCs w:val="24"/>
              </w:rPr>
              <w:t xml:space="preserve">was </w:t>
            </w:r>
            <w:r w:rsidRPr="00086234">
              <w:rPr>
                <w:rFonts w:ascii="Arial" w:hAnsi="Arial" w:cs="Arial"/>
                <w:b/>
                <w:sz w:val="24"/>
                <w:szCs w:val="24"/>
              </w:rPr>
              <w:t xml:space="preserve">received. </w:t>
            </w:r>
          </w:p>
          <w:p w14:paraId="660C2E20" w14:textId="3F6EB328" w:rsidR="005F1F32" w:rsidRDefault="00CC1037" w:rsidP="00392331">
            <w:pPr>
              <w:rPr>
                <w:rFonts w:ascii="Arial" w:hAnsi="Arial" w:cs="Arial"/>
                <w:sz w:val="24"/>
                <w:szCs w:val="24"/>
              </w:rPr>
            </w:pPr>
            <w:r w:rsidRPr="00086234">
              <w:rPr>
                <w:rFonts w:ascii="Arial" w:hAnsi="Arial" w:cs="Arial"/>
                <w:sz w:val="24"/>
                <w:szCs w:val="24"/>
              </w:rPr>
              <w:t xml:space="preserve">In </w:t>
            </w:r>
            <w:r w:rsidR="00D22C23">
              <w:rPr>
                <w:rFonts w:ascii="Arial" w:hAnsi="Arial" w:cs="Arial"/>
                <w:sz w:val="24"/>
                <w:szCs w:val="24"/>
              </w:rPr>
              <w:t xml:space="preserve">introducing the </w:t>
            </w:r>
            <w:r w:rsidR="00331DD7">
              <w:rPr>
                <w:rFonts w:ascii="Arial" w:hAnsi="Arial" w:cs="Arial"/>
                <w:sz w:val="24"/>
                <w:szCs w:val="24"/>
              </w:rPr>
              <w:t xml:space="preserve">update, </w:t>
            </w:r>
            <w:r w:rsidR="00702DE8">
              <w:rPr>
                <w:rFonts w:ascii="Arial" w:hAnsi="Arial" w:cs="Arial"/>
                <w:sz w:val="24"/>
                <w:szCs w:val="24"/>
              </w:rPr>
              <w:t>Sian Passey</w:t>
            </w:r>
            <w:r w:rsidR="00331DD7">
              <w:rPr>
                <w:rFonts w:ascii="Arial" w:hAnsi="Arial" w:cs="Arial"/>
                <w:sz w:val="24"/>
                <w:szCs w:val="24"/>
              </w:rPr>
              <w:t xml:space="preserve"> </w:t>
            </w:r>
            <w:r w:rsidRPr="00086234">
              <w:rPr>
                <w:rFonts w:ascii="Arial" w:hAnsi="Arial" w:cs="Arial"/>
                <w:sz w:val="24"/>
                <w:szCs w:val="24"/>
              </w:rPr>
              <w:t>highlighted the following points:</w:t>
            </w:r>
          </w:p>
          <w:p w14:paraId="241CA283" w14:textId="2EAF9BD8" w:rsidR="00D22C23" w:rsidRDefault="00702DE8" w:rsidP="00392331">
            <w:pPr>
              <w:pStyle w:val="ListParagraph"/>
              <w:numPr>
                <w:ilvl w:val="0"/>
                <w:numId w:val="36"/>
              </w:numPr>
              <w:rPr>
                <w:rFonts w:hAnsi="Arial" w:cs="Arial"/>
              </w:rPr>
            </w:pPr>
            <w:r>
              <w:rPr>
                <w:rFonts w:hAnsi="Arial" w:cs="Arial"/>
              </w:rPr>
              <w:t xml:space="preserve">The sustainability of the independent sector had been an issue for a number of years; </w:t>
            </w:r>
          </w:p>
          <w:p w14:paraId="21FA7F25" w14:textId="3F85EE32" w:rsidR="00702DE8" w:rsidRDefault="00702DE8" w:rsidP="00392331">
            <w:pPr>
              <w:pStyle w:val="ListParagraph"/>
              <w:numPr>
                <w:ilvl w:val="0"/>
                <w:numId w:val="36"/>
              </w:numPr>
              <w:rPr>
                <w:rFonts w:hAnsi="Arial" w:cs="Arial"/>
              </w:rPr>
            </w:pPr>
            <w:r>
              <w:rPr>
                <w:rFonts w:hAnsi="Arial" w:cs="Arial"/>
              </w:rPr>
              <w:t>More recently there had been a significant increase in fees and the cost of living was also having an impact;</w:t>
            </w:r>
          </w:p>
          <w:p w14:paraId="3C7451E7" w14:textId="71067069" w:rsidR="00D22C23" w:rsidRDefault="00702DE8" w:rsidP="00392331">
            <w:pPr>
              <w:pStyle w:val="ListParagraph"/>
              <w:numPr>
                <w:ilvl w:val="0"/>
                <w:numId w:val="36"/>
              </w:numPr>
              <w:rPr>
                <w:rFonts w:hAnsi="Arial" w:cs="Arial"/>
              </w:rPr>
            </w:pPr>
            <w:r w:rsidRPr="00702DE8">
              <w:rPr>
                <w:rFonts w:hAnsi="Arial" w:cs="Arial"/>
              </w:rPr>
              <w:t xml:space="preserve">The local authorities were reviewing the methodology linked to continuing healthcare which could lead to a further increase; </w:t>
            </w:r>
          </w:p>
          <w:p w14:paraId="4CD046DC" w14:textId="3BB9FDDC" w:rsidR="00702DE8" w:rsidRDefault="00702DE8" w:rsidP="00392331">
            <w:pPr>
              <w:pStyle w:val="ListParagraph"/>
              <w:numPr>
                <w:ilvl w:val="0"/>
                <w:numId w:val="36"/>
              </w:numPr>
              <w:rPr>
                <w:rFonts w:hAnsi="Arial" w:cs="Arial"/>
              </w:rPr>
            </w:pPr>
            <w:r>
              <w:rPr>
                <w:rFonts w:hAnsi="Arial" w:cs="Arial"/>
              </w:rPr>
              <w:t>Funded nursing care rates</w:t>
            </w:r>
            <w:r w:rsidR="00832982">
              <w:rPr>
                <w:rFonts w:hAnsi="Arial" w:cs="Arial"/>
              </w:rPr>
              <w:t xml:space="preserve"> were set to increase this year to take into account the pay awards – 1.5% recurrent and a 1.5% one-off payment; </w:t>
            </w:r>
          </w:p>
          <w:p w14:paraId="694CBD02" w14:textId="102B77B0" w:rsidR="000B1ABF" w:rsidRDefault="00A951A0" w:rsidP="00392331">
            <w:pPr>
              <w:pStyle w:val="ListParagraph"/>
              <w:numPr>
                <w:ilvl w:val="0"/>
                <w:numId w:val="36"/>
              </w:numPr>
              <w:rPr>
                <w:rFonts w:hAnsi="Arial" w:cs="Arial"/>
              </w:rPr>
            </w:pPr>
            <w:r>
              <w:rPr>
                <w:rFonts w:hAnsi="Arial" w:cs="Arial"/>
              </w:rPr>
              <w:t xml:space="preserve">Fewer general care packages were needed as patients’ needs were becoming more complex; </w:t>
            </w:r>
          </w:p>
          <w:p w14:paraId="6E9B4306" w14:textId="1A412837" w:rsidR="00A951A0" w:rsidRPr="00832982" w:rsidRDefault="00A951A0" w:rsidP="00392331">
            <w:pPr>
              <w:pStyle w:val="ListParagraph"/>
              <w:numPr>
                <w:ilvl w:val="0"/>
                <w:numId w:val="36"/>
              </w:numPr>
              <w:rPr>
                <w:rFonts w:hAnsi="Arial" w:cs="Arial"/>
              </w:rPr>
            </w:pPr>
            <w:r>
              <w:rPr>
                <w:rFonts w:hAnsi="Arial" w:cs="Arial"/>
              </w:rPr>
              <w:t>Transitional care home beds had been introduced in 2021</w:t>
            </w:r>
            <w:r w:rsidR="00392331">
              <w:rPr>
                <w:rFonts w:hAnsi="Arial" w:cs="Arial"/>
              </w:rPr>
              <w:t xml:space="preserve"> and the need to continue these to June 2023 had been recognised.</w:t>
            </w:r>
          </w:p>
          <w:p w14:paraId="78F6EAEC" w14:textId="22E28FCD" w:rsidR="00CC1037" w:rsidRPr="00D22C23" w:rsidRDefault="00CC1037" w:rsidP="00392331">
            <w:pPr>
              <w:rPr>
                <w:rFonts w:ascii="Arial" w:hAnsi="Arial" w:cs="Arial"/>
                <w:sz w:val="24"/>
                <w:szCs w:val="24"/>
              </w:rPr>
            </w:pPr>
            <w:r w:rsidRPr="00D22C23">
              <w:rPr>
                <w:rFonts w:ascii="Arial" w:hAnsi="Arial" w:cs="Arial"/>
                <w:sz w:val="24"/>
                <w:szCs w:val="24"/>
              </w:rPr>
              <w:t xml:space="preserve">In discussing the </w:t>
            </w:r>
            <w:r w:rsidR="00331DD7">
              <w:rPr>
                <w:rFonts w:ascii="Arial" w:hAnsi="Arial" w:cs="Arial"/>
                <w:sz w:val="24"/>
                <w:szCs w:val="24"/>
              </w:rPr>
              <w:t>update</w:t>
            </w:r>
            <w:r w:rsidRPr="00D22C23">
              <w:rPr>
                <w:rFonts w:ascii="Arial" w:hAnsi="Arial" w:cs="Arial"/>
                <w:sz w:val="24"/>
                <w:szCs w:val="24"/>
              </w:rPr>
              <w:t>, the following points were raised:</w:t>
            </w:r>
          </w:p>
          <w:p w14:paraId="4EA3CA44" w14:textId="77777777" w:rsidR="00C95B1D" w:rsidRDefault="00392331" w:rsidP="00392331">
            <w:pPr>
              <w:rPr>
                <w:rFonts w:ascii="Arial" w:hAnsi="Arial" w:cs="Arial"/>
                <w:sz w:val="24"/>
                <w:szCs w:val="24"/>
              </w:rPr>
            </w:pPr>
            <w:r>
              <w:rPr>
                <w:rFonts w:ascii="Arial" w:hAnsi="Arial" w:cs="Arial"/>
                <w:sz w:val="24"/>
                <w:szCs w:val="24"/>
              </w:rPr>
              <w:t xml:space="preserve">Reena Owen queried if there was funding available for the transitional beds after June 2023. Sian Passey responded that discussions were being undertaken but the potential outcome was unclear. Darren Griffiths added that a meeting was scheduled for the following week with the service groups to understand the opportunities and risks in the context of clinically optimised patients and Gorseinon Hospital. </w:t>
            </w:r>
          </w:p>
          <w:p w14:paraId="2891F63B" w14:textId="68C1C2C6" w:rsidR="00B600E1" w:rsidRDefault="00392331" w:rsidP="00392331">
            <w:pPr>
              <w:rPr>
                <w:rFonts w:ascii="Arial" w:hAnsi="Arial" w:cs="Arial"/>
                <w:sz w:val="24"/>
                <w:szCs w:val="24"/>
              </w:rPr>
            </w:pPr>
            <w:r>
              <w:rPr>
                <w:rFonts w:ascii="Arial" w:hAnsi="Arial" w:cs="Arial"/>
                <w:sz w:val="24"/>
                <w:szCs w:val="24"/>
              </w:rPr>
              <w:t xml:space="preserve">Pat Price commented that there was a significant amount of costs associated with transitioning into adult services, most of which tended to be reactive, and investment should be </w:t>
            </w:r>
            <w:r w:rsidR="00DF4B5D">
              <w:rPr>
                <w:rFonts w:ascii="Arial" w:hAnsi="Arial" w:cs="Arial"/>
                <w:sz w:val="24"/>
                <w:szCs w:val="24"/>
              </w:rPr>
              <w:t xml:space="preserve">planned and </w:t>
            </w:r>
            <w:r>
              <w:rPr>
                <w:rFonts w:ascii="Arial" w:hAnsi="Arial" w:cs="Arial"/>
                <w:sz w:val="24"/>
                <w:szCs w:val="24"/>
              </w:rPr>
              <w:t>managed correctly given the children were already within health board services. Sian Passey a</w:t>
            </w:r>
            <w:r w:rsidR="009331F4">
              <w:rPr>
                <w:rFonts w:ascii="Arial" w:hAnsi="Arial" w:cs="Arial"/>
                <w:sz w:val="24"/>
                <w:szCs w:val="24"/>
              </w:rPr>
              <w:t xml:space="preserve">greed, adding that </w:t>
            </w:r>
            <w:r w:rsidR="008E7406">
              <w:rPr>
                <w:rFonts w:ascii="Arial" w:hAnsi="Arial" w:cs="Arial"/>
                <w:sz w:val="24"/>
                <w:szCs w:val="24"/>
              </w:rPr>
              <w:t xml:space="preserve">more work was needed around the interface between the two systems as there were concerns around the transitional elements. </w:t>
            </w:r>
            <w:r w:rsidR="003435ED">
              <w:rPr>
                <w:rFonts w:ascii="Arial" w:hAnsi="Arial" w:cs="Arial"/>
                <w:sz w:val="24"/>
                <w:szCs w:val="24"/>
              </w:rPr>
              <w:t xml:space="preserve">The biggest issue tended to be that the criteria for adult services was different to that of children’s which meant that eligibility changed. Nerissa </w:t>
            </w:r>
            <w:r w:rsidR="003435ED">
              <w:rPr>
                <w:rFonts w:ascii="Arial" w:hAnsi="Arial" w:cs="Arial"/>
                <w:sz w:val="24"/>
                <w:szCs w:val="24"/>
              </w:rPr>
              <w:lastRenderedPageBreak/>
              <w:t>Vaughn added that</w:t>
            </w:r>
            <w:r w:rsidR="00B600E1">
              <w:rPr>
                <w:rFonts w:ascii="Arial" w:hAnsi="Arial" w:cs="Arial"/>
                <w:sz w:val="24"/>
                <w:szCs w:val="24"/>
              </w:rPr>
              <w:t xml:space="preserve"> there were similar issues with child and adolescent mental health services (CAMHS) which emphasised the work needed around the interface and there were a number of actions to be taken forward following a recent review. </w:t>
            </w:r>
          </w:p>
          <w:p w14:paraId="723B324D" w14:textId="54FA82B4" w:rsidR="00392331" w:rsidRPr="00086234" w:rsidRDefault="00B600E1" w:rsidP="00B600E1">
            <w:pPr>
              <w:rPr>
                <w:rFonts w:ascii="Arial" w:hAnsi="Arial" w:cs="Arial"/>
                <w:sz w:val="24"/>
                <w:szCs w:val="24"/>
              </w:rPr>
            </w:pPr>
            <w:r>
              <w:rPr>
                <w:rFonts w:ascii="Arial" w:hAnsi="Arial" w:cs="Arial"/>
                <w:sz w:val="24"/>
                <w:szCs w:val="24"/>
              </w:rPr>
              <w:t xml:space="preserve">Steve Spill declared his role as an independent member on the WHSSC (Welsh Health Specialised Services Committee) and noted that </w:t>
            </w:r>
            <w:r w:rsidR="00FA5579">
              <w:rPr>
                <w:rFonts w:ascii="Arial" w:hAnsi="Arial" w:cs="Arial"/>
                <w:sz w:val="24"/>
                <w:szCs w:val="24"/>
              </w:rPr>
              <w:t xml:space="preserve">at </w:t>
            </w:r>
            <w:r>
              <w:rPr>
                <w:rFonts w:ascii="Arial" w:hAnsi="Arial" w:cs="Arial"/>
                <w:sz w:val="24"/>
                <w:szCs w:val="24"/>
              </w:rPr>
              <w:t>a recent meeting, it had been agreed to pool resources to support a package of care outside of Wales for another health board’s CAMHS case and queried the reason for this. Nerissa Vaugh</w:t>
            </w:r>
            <w:r w:rsidR="009C4692">
              <w:rPr>
                <w:rFonts w:ascii="Arial" w:hAnsi="Arial" w:cs="Arial"/>
                <w:sz w:val="24"/>
                <w:szCs w:val="24"/>
              </w:rPr>
              <w:t>an</w:t>
            </w:r>
            <w:r>
              <w:rPr>
                <w:rFonts w:ascii="Arial" w:hAnsi="Arial" w:cs="Arial"/>
                <w:sz w:val="24"/>
                <w:szCs w:val="24"/>
              </w:rPr>
              <w:t xml:space="preserve"> responded that the health board in question had originally opted out of fund sharing but given the global issues around such packages of care had now opted back in. Going forward a national solution would be needed for high-level packages of care. </w:t>
            </w: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6405B752" w14:textId="352CE20F" w:rsidR="00A612F3" w:rsidRPr="00086234" w:rsidRDefault="00A612F3" w:rsidP="005E3F93">
            <w:pPr>
              <w:rPr>
                <w:rFonts w:ascii="Arial" w:hAnsi="Arial" w:cs="Arial"/>
                <w:b/>
                <w:sz w:val="24"/>
                <w:szCs w:val="24"/>
              </w:rPr>
            </w:pP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723B63ED" w14:textId="0789B5FC" w:rsidR="00F03AD0" w:rsidRPr="00D22C23" w:rsidRDefault="00354521" w:rsidP="00B600E1">
            <w:pPr>
              <w:pStyle w:val="ListParagraph"/>
              <w:numPr>
                <w:ilvl w:val="0"/>
                <w:numId w:val="33"/>
              </w:numPr>
              <w:tabs>
                <w:tab w:val="center" w:pos="4168"/>
              </w:tabs>
              <w:rPr>
                <w:rFonts w:hAnsi="Arial" w:cs="Arial"/>
              </w:rPr>
            </w:pPr>
            <w:r w:rsidRPr="00086234">
              <w:rPr>
                <w:rFonts w:hAnsi="Arial" w:cs="Arial"/>
              </w:rPr>
              <w:t xml:space="preserve">The </w:t>
            </w:r>
            <w:r w:rsidR="00B600E1">
              <w:rPr>
                <w:rFonts w:hAnsi="Arial" w:cs="Arial"/>
              </w:rPr>
              <w:t>report</w:t>
            </w:r>
            <w:r w:rsidRPr="00086234">
              <w:rPr>
                <w:rFonts w:hAnsi="Arial" w:cs="Arial"/>
              </w:rPr>
              <w:t xml:space="preserve"> be </w:t>
            </w:r>
            <w:r w:rsidRPr="00086234">
              <w:rPr>
                <w:rFonts w:hAnsi="Arial" w:cs="Arial"/>
                <w:b/>
              </w:rPr>
              <w:t>noted</w:t>
            </w:r>
            <w:r w:rsidRPr="00086234">
              <w:rPr>
                <w:rFonts w:hAnsi="Arial" w:cs="Arial"/>
              </w:rPr>
              <w:t xml:space="preserve">.  </w:t>
            </w:r>
          </w:p>
        </w:tc>
        <w:tc>
          <w:tcPr>
            <w:tcW w:w="12956" w:type="dxa"/>
            <w:gridSpan w:val="2"/>
            <w:shd w:val="clear" w:color="auto" w:fill="auto"/>
            <w:tcMar>
              <w:top w:w="80" w:type="dxa"/>
              <w:left w:w="80" w:type="dxa"/>
              <w:bottom w:w="80" w:type="dxa"/>
              <w:right w:w="80" w:type="dxa"/>
            </w:tcMar>
          </w:tcPr>
          <w:p w14:paraId="6B755E3A" w14:textId="44A4BF21" w:rsidR="00205422" w:rsidRPr="00086234" w:rsidRDefault="00205422" w:rsidP="005E3F93">
            <w:pPr>
              <w:rPr>
                <w:rFonts w:ascii="Arial" w:hAnsi="Arial" w:cs="Arial"/>
                <w:b/>
                <w:sz w:val="24"/>
                <w:szCs w:val="24"/>
              </w:rPr>
            </w:pP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651FF701" w:rsidR="00CC1037" w:rsidRPr="00086234" w:rsidRDefault="00411C5D" w:rsidP="005E3F93">
            <w:pPr>
              <w:rPr>
                <w:rFonts w:ascii="Arial" w:hAnsi="Arial" w:cs="Arial"/>
                <w:b/>
                <w:sz w:val="24"/>
                <w:szCs w:val="24"/>
              </w:rPr>
            </w:pPr>
            <w:r>
              <w:rPr>
                <w:rFonts w:ascii="Arial" w:hAnsi="Arial" w:cs="Arial"/>
                <w:b/>
                <w:sz w:val="24"/>
                <w:szCs w:val="24"/>
              </w:rPr>
              <w:t>72</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0CDA511F" w:rsidR="00CC1037" w:rsidRPr="00086234" w:rsidRDefault="00D22C23" w:rsidP="002B7A8A">
            <w:pPr>
              <w:rPr>
                <w:rFonts w:ascii="Arial" w:hAnsi="Arial" w:cs="Arial"/>
                <w:b/>
                <w:sz w:val="24"/>
                <w:szCs w:val="24"/>
              </w:rPr>
            </w:pPr>
            <w:r>
              <w:rPr>
                <w:rFonts w:ascii="Arial" w:hAnsi="Arial" w:cs="Arial"/>
                <w:b/>
                <w:sz w:val="24"/>
                <w:szCs w:val="24"/>
              </w:rPr>
              <w:t>IMPROVEMENT ACTION PLANS FOR PLANNED CARE</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236BF3E3" w14:textId="79F627DD" w:rsidR="00CC1037" w:rsidRPr="00086234" w:rsidRDefault="00CC1037" w:rsidP="00CC1037">
            <w:pPr>
              <w:rPr>
                <w:rFonts w:ascii="Arial" w:hAnsi="Arial" w:cs="Arial"/>
                <w:sz w:val="24"/>
                <w:szCs w:val="24"/>
              </w:rPr>
            </w:pPr>
            <w:r w:rsidRPr="00086234">
              <w:rPr>
                <w:rFonts w:ascii="Arial" w:hAnsi="Arial" w:cs="Arial"/>
                <w:sz w:val="24"/>
                <w:szCs w:val="24"/>
              </w:rPr>
              <w:t>A</w:t>
            </w:r>
            <w:r w:rsidR="00653B27" w:rsidRPr="00086234">
              <w:rPr>
                <w:rFonts w:ascii="Arial" w:hAnsi="Arial" w:cs="Arial"/>
                <w:sz w:val="24"/>
                <w:szCs w:val="24"/>
              </w:rPr>
              <w:t xml:space="preserve"> </w:t>
            </w:r>
            <w:r w:rsidR="00D22C23">
              <w:rPr>
                <w:rFonts w:ascii="Arial" w:hAnsi="Arial" w:cs="Arial"/>
                <w:sz w:val="24"/>
                <w:szCs w:val="24"/>
              </w:rPr>
              <w:t xml:space="preserve">report on the improvement action plans for planned care </w:t>
            </w:r>
            <w:r w:rsidR="005F1F32" w:rsidRPr="00086234">
              <w:rPr>
                <w:rFonts w:ascii="Arial" w:hAnsi="Arial" w:cs="Arial"/>
                <w:sz w:val="24"/>
                <w:szCs w:val="24"/>
              </w:rPr>
              <w:t xml:space="preserve">was </w:t>
            </w:r>
            <w:r w:rsidR="005F1F32" w:rsidRPr="00C716DF">
              <w:rPr>
                <w:rFonts w:ascii="Arial" w:hAnsi="Arial" w:cs="Arial"/>
                <w:b/>
                <w:sz w:val="24"/>
                <w:szCs w:val="24"/>
              </w:rPr>
              <w:t>received</w:t>
            </w:r>
            <w:r w:rsidR="005F1F32" w:rsidRPr="00086234">
              <w:rPr>
                <w:rFonts w:ascii="Arial" w:hAnsi="Arial" w:cs="Arial"/>
                <w:sz w:val="24"/>
                <w:szCs w:val="24"/>
              </w:rPr>
              <w:t xml:space="preserve">. </w:t>
            </w:r>
          </w:p>
          <w:p w14:paraId="26E7A2DF" w14:textId="566F08EE" w:rsidR="005F1F32" w:rsidRDefault="00D22C23" w:rsidP="00CC1037">
            <w:pPr>
              <w:rPr>
                <w:rFonts w:ascii="Arial" w:hAnsi="Arial" w:cs="Arial"/>
                <w:sz w:val="24"/>
                <w:szCs w:val="24"/>
              </w:rPr>
            </w:pPr>
            <w:r>
              <w:rPr>
                <w:rFonts w:ascii="Arial" w:hAnsi="Arial" w:cs="Arial"/>
                <w:sz w:val="24"/>
                <w:szCs w:val="24"/>
              </w:rPr>
              <w:t xml:space="preserve">In introducing the report, </w:t>
            </w:r>
            <w:r w:rsidR="002B7A8A">
              <w:rPr>
                <w:rFonts w:ascii="Arial" w:hAnsi="Arial" w:cs="Arial"/>
                <w:sz w:val="24"/>
                <w:szCs w:val="24"/>
              </w:rPr>
              <w:t>Deb Lewis</w:t>
            </w:r>
            <w:r w:rsidR="005F1F32" w:rsidRPr="00086234">
              <w:rPr>
                <w:rFonts w:ascii="Arial" w:hAnsi="Arial" w:cs="Arial"/>
                <w:sz w:val="24"/>
                <w:szCs w:val="24"/>
              </w:rPr>
              <w:t xml:space="preserve"> hi</w:t>
            </w:r>
            <w:r w:rsidR="00C716DF">
              <w:rPr>
                <w:rFonts w:ascii="Arial" w:hAnsi="Arial" w:cs="Arial"/>
                <w:sz w:val="24"/>
                <w:szCs w:val="24"/>
              </w:rPr>
              <w:t>ghlighted the following points:</w:t>
            </w:r>
          </w:p>
          <w:p w14:paraId="487B584B" w14:textId="68447C6F" w:rsidR="00337172" w:rsidRDefault="00B600E1" w:rsidP="00D22C23">
            <w:pPr>
              <w:pStyle w:val="ListParagraph"/>
              <w:numPr>
                <w:ilvl w:val="0"/>
                <w:numId w:val="33"/>
              </w:numPr>
              <w:rPr>
                <w:rFonts w:hAnsi="Arial" w:cs="Arial"/>
              </w:rPr>
            </w:pPr>
            <w:r>
              <w:rPr>
                <w:rFonts w:hAnsi="Arial" w:cs="Arial"/>
              </w:rPr>
              <w:t xml:space="preserve">The Ministerial targets had been revised the previous week; </w:t>
            </w:r>
          </w:p>
          <w:p w14:paraId="6161F539" w14:textId="6D6E5E07" w:rsidR="00B600E1" w:rsidRDefault="00A67A4B" w:rsidP="00D22C23">
            <w:pPr>
              <w:pStyle w:val="ListParagraph"/>
              <w:numPr>
                <w:ilvl w:val="0"/>
                <w:numId w:val="33"/>
              </w:numPr>
              <w:rPr>
                <w:rFonts w:hAnsi="Arial" w:cs="Arial"/>
              </w:rPr>
            </w:pPr>
            <w:r>
              <w:rPr>
                <w:rFonts w:hAnsi="Arial" w:cs="Arial"/>
              </w:rPr>
              <w:t xml:space="preserve">The requirement for those waiting 52 weeks for treatment to have received their first outpatient appointment by June 2023 remained extant; </w:t>
            </w:r>
          </w:p>
          <w:p w14:paraId="287488AF" w14:textId="7D56352A" w:rsidR="00A67A4B" w:rsidRDefault="00A67A4B" w:rsidP="00D22C23">
            <w:pPr>
              <w:pStyle w:val="ListParagraph"/>
              <w:numPr>
                <w:ilvl w:val="0"/>
                <w:numId w:val="33"/>
              </w:numPr>
              <w:rPr>
                <w:rFonts w:hAnsi="Arial" w:cs="Arial"/>
              </w:rPr>
            </w:pPr>
            <w:r>
              <w:rPr>
                <w:rFonts w:hAnsi="Arial" w:cs="Arial"/>
              </w:rPr>
              <w:t>The target for no patients waiting more than 104 weeks for treatment by March 2024 was now 99%, with 97% to have been seen by December 2023;</w:t>
            </w:r>
          </w:p>
          <w:p w14:paraId="6F4286D7" w14:textId="75F8DF2C" w:rsidR="00A67A4B" w:rsidRDefault="00A67A4B" w:rsidP="00D22C23">
            <w:pPr>
              <w:pStyle w:val="ListParagraph"/>
              <w:numPr>
                <w:ilvl w:val="0"/>
                <w:numId w:val="33"/>
              </w:numPr>
              <w:rPr>
                <w:rFonts w:hAnsi="Arial" w:cs="Arial"/>
              </w:rPr>
            </w:pPr>
            <w:r>
              <w:rPr>
                <w:rFonts w:hAnsi="Arial" w:cs="Arial"/>
              </w:rPr>
              <w:t xml:space="preserve">Based on current volumes, 1% was around 1,000 patients, and work was ongoing to determine the trajectories for the new targets; </w:t>
            </w:r>
          </w:p>
          <w:p w14:paraId="679686CE" w14:textId="1CE34E99" w:rsidR="00A67A4B" w:rsidRDefault="00A67A4B" w:rsidP="00D22C23">
            <w:pPr>
              <w:pStyle w:val="ListParagraph"/>
              <w:numPr>
                <w:ilvl w:val="0"/>
                <w:numId w:val="33"/>
              </w:numPr>
              <w:rPr>
                <w:rFonts w:hAnsi="Arial" w:cs="Arial"/>
              </w:rPr>
            </w:pPr>
            <w:r>
              <w:rPr>
                <w:rFonts w:hAnsi="Arial" w:cs="Arial"/>
              </w:rPr>
              <w:t>The specialty which accounted for the biggest share of the 52-week waiting list was o</w:t>
            </w:r>
            <w:r w:rsidR="00D00189">
              <w:rPr>
                <w:rFonts w:hAnsi="Arial" w:cs="Arial"/>
              </w:rPr>
              <w:t>rthopaedics;</w:t>
            </w:r>
          </w:p>
          <w:p w14:paraId="07F16E8C" w14:textId="66C1F2F1" w:rsidR="00D00189" w:rsidRPr="00D00189" w:rsidRDefault="00D00189" w:rsidP="00D00189">
            <w:pPr>
              <w:pStyle w:val="ListParagraph"/>
              <w:numPr>
                <w:ilvl w:val="0"/>
                <w:numId w:val="33"/>
              </w:numPr>
              <w:rPr>
                <w:rFonts w:hAnsi="Arial" w:cs="Arial"/>
              </w:rPr>
            </w:pPr>
            <w:r>
              <w:rPr>
                <w:rFonts w:hAnsi="Arial" w:cs="Arial"/>
              </w:rPr>
              <w:t xml:space="preserve">The Chief Executive had stated that he wanted the 104-week target to be achieved and potentially exceeded. </w:t>
            </w:r>
          </w:p>
          <w:p w14:paraId="3712404D" w14:textId="238B45C2" w:rsidR="00CC1037" w:rsidRPr="00086234" w:rsidRDefault="00CC1037" w:rsidP="00653B27">
            <w:pPr>
              <w:rPr>
                <w:rFonts w:ascii="Arial" w:hAnsi="Arial" w:cs="Arial"/>
                <w:sz w:val="24"/>
                <w:szCs w:val="24"/>
              </w:rPr>
            </w:pPr>
            <w:r w:rsidRPr="00086234">
              <w:rPr>
                <w:rFonts w:ascii="Arial" w:hAnsi="Arial" w:cs="Arial"/>
                <w:sz w:val="24"/>
                <w:szCs w:val="24"/>
              </w:rPr>
              <w:t xml:space="preserve">In discussing the </w:t>
            </w:r>
            <w:r w:rsidR="00653B27" w:rsidRPr="00086234">
              <w:rPr>
                <w:rFonts w:ascii="Arial" w:hAnsi="Arial" w:cs="Arial"/>
                <w:sz w:val="24"/>
                <w:szCs w:val="24"/>
              </w:rPr>
              <w:t>report</w:t>
            </w:r>
            <w:r w:rsidRPr="00086234">
              <w:rPr>
                <w:rFonts w:ascii="Arial" w:hAnsi="Arial" w:cs="Arial"/>
                <w:sz w:val="24"/>
                <w:szCs w:val="24"/>
              </w:rPr>
              <w:t>, the following points were raised:</w:t>
            </w:r>
          </w:p>
          <w:p w14:paraId="43B221A6" w14:textId="77777777" w:rsidR="003D186D" w:rsidRDefault="00D00189" w:rsidP="007C3189">
            <w:pPr>
              <w:rPr>
                <w:rFonts w:ascii="Arial" w:hAnsi="Arial" w:cs="Arial"/>
                <w:sz w:val="24"/>
                <w:szCs w:val="24"/>
              </w:rPr>
            </w:pPr>
            <w:r>
              <w:rPr>
                <w:rFonts w:ascii="Arial" w:hAnsi="Arial" w:cs="Arial"/>
                <w:sz w:val="24"/>
                <w:szCs w:val="24"/>
              </w:rPr>
              <w:t xml:space="preserve">Reena Owen referenced the lack of pre-assessments for orthopaedic patients and sought assurance that this would be addressed for the three new theatres at Neath Port Talbot Hospital. She also sought assurance that the theatres could be staffed. Deb Lewis responded that nursing staff </w:t>
            </w:r>
            <w:r>
              <w:rPr>
                <w:rFonts w:ascii="Arial" w:hAnsi="Arial" w:cs="Arial"/>
                <w:sz w:val="24"/>
                <w:szCs w:val="24"/>
              </w:rPr>
              <w:lastRenderedPageBreak/>
              <w:t>to carry out pre-operative assessments had been included in the business case</w:t>
            </w:r>
            <w:r w:rsidR="007C3189">
              <w:rPr>
                <w:rFonts w:ascii="Arial" w:hAnsi="Arial" w:cs="Arial"/>
                <w:sz w:val="24"/>
                <w:szCs w:val="24"/>
              </w:rPr>
              <w:t xml:space="preserve"> and the healthcare engineering team was currently evaluating the level of pre-operative assessment service needed to maximise the throughput of the theatres. She added the theatres workforce would be a challenge but appointments had started to be made, with scrub staff to start in September 2023. The biggest risk would be anaesthetic staff</w:t>
            </w:r>
            <w:r w:rsidR="003D186D">
              <w:rPr>
                <w:rFonts w:ascii="Arial" w:hAnsi="Arial" w:cs="Arial"/>
                <w:sz w:val="24"/>
                <w:szCs w:val="24"/>
              </w:rPr>
              <w:t xml:space="preserve"> but arrangements had been made with independent providers to provide support. Engagement was also taking place with Getting it Right First Time to develop the clinical model. </w:t>
            </w:r>
          </w:p>
          <w:p w14:paraId="27043517" w14:textId="77777777" w:rsidR="00AC3385" w:rsidRDefault="003D186D" w:rsidP="007C3189">
            <w:pPr>
              <w:rPr>
                <w:rFonts w:ascii="Arial" w:hAnsi="Arial" w:cs="Arial"/>
                <w:sz w:val="24"/>
                <w:szCs w:val="24"/>
              </w:rPr>
            </w:pPr>
            <w:r>
              <w:rPr>
                <w:rFonts w:ascii="Arial" w:hAnsi="Arial" w:cs="Arial"/>
                <w:sz w:val="24"/>
                <w:szCs w:val="24"/>
              </w:rPr>
              <w:t xml:space="preserve">Pat Price commented that of the 2,603 52-week waiters, 1,767 were for orthopaedics. A recovery plan would be needed but the target </w:t>
            </w:r>
            <w:r w:rsidR="00AC3385">
              <w:rPr>
                <w:rFonts w:ascii="Arial" w:hAnsi="Arial" w:cs="Arial"/>
                <w:sz w:val="24"/>
                <w:szCs w:val="24"/>
              </w:rPr>
              <w:t xml:space="preserve">still felt achievable, but significant gains would need to be made to do so. </w:t>
            </w:r>
          </w:p>
          <w:p w14:paraId="06FAC050" w14:textId="0C5E4F6A" w:rsidR="002A3A10" w:rsidRPr="00086234" w:rsidRDefault="00AC3385" w:rsidP="007C3189">
            <w:pPr>
              <w:rPr>
                <w:rFonts w:ascii="Arial" w:hAnsi="Arial" w:cs="Arial"/>
                <w:sz w:val="24"/>
                <w:szCs w:val="24"/>
              </w:rPr>
            </w:pPr>
            <w:r>
              <w:rPr>
                <w:rFonts w:ascii="Arial" w:hAnsi="Arial" w:cs="Arial"/>
                <w:sz w:val="24"/>
                <w:szCs w:val="24"/>
              </w:rPr>
              <w:t xml:space="preserve">Reena Owen noted that waiting lists for general gynaecology services were quite high and queried if any further recruitment had taken place to address this. Deb Lewis responded that improvements in this area were predicated on independent providers, but support was being given to the health board team around waiting list management to get a clear sense of the cases which needed to be seen. </w:t>
            </w:r>
          </w:p>
        </w:tc>
        <w:tc>
          <w:tcPr>
            <w:tcW w:w="12956" w:type="dxa"/>
            <w:gridSpan w:val="2"/>
            <w:shd w:val="clear" w:color="auto" w:fill="auto"/>
            <w:tcMar>
              <w:top w:w="80" w:type="dxa"/>
              <w:left w:w="80" w:type="dxa"/>
              <w:bottom w:w="80" w:type="dxa"/>
              <w:right w:w="80" w:type="dxa"/>
            </w:tcMar>
          </w:tcPr>
          <w:p w14:paraId="25DDD309" w14:textId="77777777" w:rsidR="00CC1037" w:rsidRDefault="00CC1037" w:rsidP="005E3F93">
            <w:pPr>
              <w:rPr>
                <w:rFonts w:ascii="Arial" w:hAnsi="Arial" w:cs="Arial"/>
                <w:b/>
                <w:sz w:val="24"/>
                <w:szCs w:val="24"/>
              </w:rPr>
            </w:pPr>
          </w:p>
          <w:p w14:paraId="12F6488B" w14:textId="77777777" w:rsidR="000E1421" w:rsidRDefault="000E1421" w:rsidP="005E3F93">
            <w:pPr>
              <w:rPr>
                <w:rFonts w:ascii="Arial" w:hAnsi="Arial" w:cs="Arial"/>
                <w:b/>
                <w:sz w:val="24"/>
                <w:szCs w:val="24"/>
              </w:rPr>
            </w:pPr>
          </w:p>
          <w:p w14:paraId="437DCF44" w14:textId="77777777" w:rsidR="000E1421" w:rsidRDefault="000E1421" w:rsidP="005E3F93">
            <w:pPr>
              <w:rPr>
                <w:rFonts w:ascii="Arial" w:hAnsi="Arial" w:cs="Arial"/>
                <w:b/>
                <w:sz w:val="24"/>
                <w:szCs w:val="24"/>
              </w:rPr>
            </w:pPr>
          </w:p>
          <w:p w14:paraId="46AE7B9C" w14:textId="77777777" w:rsidR="000E1421" w:rsidRDefault="000E1421" w:rsidP="005E3F93">
            <w:pPr>
              <w:rPr>
                <w:rFonts w:ascii="Arial" w:hAnsi="Arial" w:cs="Arial"/>
                <w:b/>
                <w:sz w:val="24"/>
                <w:szCs w:val="24"/>
              </w:rPr>
            </w:pPr>
          </w:p>
          <w:p w14:paraId="5CB072DC" w14:textId="43298607" w:rsidR="000E1421" w:rsidRPr="00086234" w:rsidRDefault="000E1421" w:rsidP="005E3F93">
            <w:pPr>
              <w:rPr>
                <w:rFonts w:ascii="Arial" w:hAnsi="Arial" w:cs="Arial"/>
                <w:b/>
                <w:sz w:val="24"/>
                <w:szCs w:val="24"/>
              </w:rPr>
            </w:pP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D86F495" w14:textId="7B983CD6" w:rsidR="005D6C58" w:rsidRPr="00D22C23" w:rsidRDefault="00383749" w:rsidP="005D6C58">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tc>
        <w:tc>
          <w:tcPr>
            <w:tcW w:w="12956" w:type="dxa"/>
            <w:gridSpan w:val="2"/>
            <w:shd w:val="clear" w:color="auto" w:fill="auto"/>
            <w:tcMar>
              <w:top w:w="80" w:type="dxa"/>
              <w:left w:w="80" w:type="dxa"/>
              <w:bottom w:w="80" w:type="dxa"/>
              <w:right w:w="80" w:type="dxa"/>
            </w:tcMar>
          </w:tcPr>
          <w:p w14:paraId="5D61C9CD" w14:textId="2B079C1A" w:rsidR="005A28CE" w:rsidRPr="00086234" w:rsidRDefault="005A28CE" w:rsidP="005E3F93">
            <w:pPr>
              <w:rPr>
                <w:rFonts w:ascii="Arial" w:hAnsi="Arial" w:cs="Arial"/>
                <w:b/>
                <w:sz w:val="24"/>
                <w:szCs w:val="24"/>
              </w:rPr>
            </w:pPr>
          </w:p>
        </w:tc>
      </w:tr>
      <w:bookmarkEnd w:id="0"/>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24A15500" w:rsidR="005E3F93" w:rsidRPr="00086234" w:rsidRDefault="00411C5D" w:rsidP="005E3F93">
            <w:pPr>
              <w:rPr>
                <w:rFonts w:ascii="Arial" w:hAnsi="Arial" w:cs="Arial"/>
                <w:b/>
                <w:sz w:val="24"/>
                <w:szCs w:val="24"/>
              </w:rPr>
            </w:pPr>
            <w:r>
              <w:rPr>
                <w:rFonts w:ascii="Arial" w:hAnsi="Arial" w:cs="Arial"/>
                <w:b/>
                <w:sz w:val="24"/>
                <w:szCs w:val="24"/>
              </w:rPr>
              <w:t>73</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68D3E743" w:rsidR="002F44EA" w:rsidRPr="00086234" w:rsidRDefault="00D22C23" w:rsidP="0088715D">
            <w:pPr>
              <w:rPr>
                <w:rFonts w:ascii="Arial" w:hAnsi="Arial" w:cs="Arial"/>
                <w:b/>
                <w:sz w:val="24"/>
                <w:szCs w:val="24"/>
              </w:rPr>
            </w:pPr>
            <w:r>
              <w:rPr>
                <w:rFonts w:ascii="Arial" w:hAnsi="Arial" w:cs="Arial"/>
                <w:b/>
                <w:sz w:val="24"/>
                <w:szCs w:val="24"/>
              </w:rPr>
              <w:t>PERFORMANCE OF OPTHAMOLOGY AND THE WORK TO REDUCE WAITING TIMES</w:t>
            </w:r>
            <w:r w:rsidR="002F44EA" w:rsidRPr="00086234">
              <w:rPr>
                <w:rFonts w:ascii="Arial" w:hAnsi="Arial" w:cs="Arial"/>
                <w:b/>
                <w:sz w:val="24"/>
                <w:szCs w:val="24"/>
              </w:rPr>
              <w:t xml:space="preserve"> </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5368736" w14:textId="0BF10B18" w:rsidR="00D22C23" w:rsidRPr="00D22C23" w:rsidRDefault="005E3F93" w:rsidP="0088715D">
            <w:pPr>
              <w:rPr>
                <w:rFonts w:ascii="Arial" w:hAnsi="Arial" w:cs="Arial"/>
                <w:b/>
                <w:sz w:val="24"/>
                <w:szCs w:val="24"/>
              </w:rPr>
            </w:pPr>
            <w:r w:rsidRPr="00086234">
              <w:rPr>
                <w:rFonts w:ascii="Arial" w:hAnsi="Arial" w:cs="Arial"/>
                <w:sz w:val="24"/>
                <w:szCs w:val="24"/>
              </w:rPr>
              <w:t xml:space="preserve">A </w:t>
            </w:r>
            <w:r w:rsidR="00D22C23">
              <w:rPr>
                <w:rFonts w:ascii="Arial" w:hAnsi="Arial" w:cs="Arial"/>
                <w:sz w:val="24"/>
                <w:szCs w:val="24"/>
              </w:rPr>
              <w:t xml:space="preserve">progress report on the performance of </w:t>
            </w:r>
            <w:r w:rsidR="001F5633">
              <w:rPr>
                <w:rFonts w:ascii="Arial" w:hAnsi="Arial" w:cs="Arial"/>
                <w:sz w:val="24"/>
                <w:szCs w:val="24"/>
              </w:rPr>
              <w:t>ophthalmology</w:t>
            </w:r>
            <w:r w:rsidR="00D22C23">
              <w:rPr>
                <w:rFonts w:ascii="Arial" w:hAnsi="Arial" w:cs="Arial"/>
                <w:sz w:val="24"/>
                <w:szCs w:val="24"/>
              </w:rPr>
              <w:t xml:space="preserve"> and the work to reduce the waiting times </w:t>
            </w:r>
            <w:r w:rsidR="000C76CF">
              <w:rPr>
                <w:rFonts w:ascii="Arial" w:hAnsi="Arial" w:cs="Arial"/>
                <w:sz w:val="24"/>
                <w:szCs w:val="24"/>
              </w:rPr>
              <w:t>was</w:t>
            </w:r>
            <w:r w:rsidRPr="00086234">
              <w:rPr>
                <w:rFonts w:ascii="Arial" w:hAnsi="Arial" w:cs="Arial"/>
                <w:sz w:val="24"/>
                <w:szCs w:val="24"/>
              </w:rPr>
              <w:t xml:space="preserve"> </w:t>
            </w:r>
            <w:r w:rsidR="008D4CAA" w:rsidRPr="00086234">
              <w:rPr>
                <w:rFonts w:ascii="Arial" w:hAnsi="Arial" w:cs="Arial"/>
                <w:b/>
                <w:sz w:val="24"/>
                <w:szCs w:val="24"/>
              </w:rPr>
              <w:t xml:space="preserve">received. </w:t>
            </w:r>
          </w:p>
          <w:p w14:paraId="1D1267AC" w14:textId="69ABF7E3" w:rsidR="00D22C23" w:rsidRDefault="00D22C23" w:rsidP="0088715D">
            <w:pPr>
              <w:rPr>
                <w:rFonts w:ascii="Arial" w:hAnsi="Arial" w:cs="Arial"/>
                <w:bCs/>
                <w:sz w:val="24"/>
                <w:szCs w:val="24"/>
              </w:rPr>
            </w:pPr>
            <w:r w:rsidRPr="00D22C23">
              <w:rPr>
                <w:rFonts w:ascii="Arial" w:hAnsi="Arial" w:cs="Arial"/>
                <w:bCs/>
                <w:sz w:val="24"/>
                <w:szCs w:val="24"/>
              </w:rPr>
              <w:t>In introducing the report, Deb Lewis highlighted the following points:</w:t>
            </w:r>
          </w:p>
          <w:p w14:paraId="0551BCAD" w14:textId="3C81225A" w:rsidR="00D22C23" w:rsidRDefault="001F5633" w:rsidP="001F5633">
            <w:pPr>
              <w:pStyle w:val="ListParagraph"/>
              <w:numPr>
                <w:ilvl w:val="0"/>
                <w:numId w:val="33"/>
              </w:numPr>
              <w:rPr>
                <w:rFonts w:hAnsi="Arial" w:cs="Arial"/>
                <w:bCs/>
              </w:rPr>
            </w:pPr>
            <w:r>
              <w:rPr>
                <w:rFonts w:hAnsi="Arial" w:cs="Arial"/>
                <w:bCs/>
              </w:rPr>
              <w:t xml:space="preserve">A regional ophthalmology programme was in place with Hywel Dda University Health Board as part of the all-Wales eye care programme; </w:t>
            </w:r>
          </w:p>
          <w:p w14:paraId="410FA3CC" w14:textId="2B45E912" w:rsidR="001F5633" w:rsidRDefault="001F5633" w:rsidP="001F5633">
            <w:pPr>
              <w:pStyle w:val="ListParagraph"/>
              <w:numPr>
                <w:ilvl w:val="0"/>
                <w:numId w:val="33"/>
              </w:numPr>
              <w:rPr>
                <w:rFonts w:hAnsi="Arial" w:cs="Arial"/>
                <w:bCs/>
              </w:rPr>
            </w:pPr>
            <w:r>
              <w:rPr>
                <w:rFonts w:hAnsi="Arial" w:cs="Arial"/>
                <w:bCs/>
              </w:rPr>
              <w:t>The all-Wales programme aimed to have patients waiting no more than 36 weeks for treatment by the end of March 2024;</w:t>
            </w:r>
          </w:p>
          <w:p w14:paraId="340B2B16" w14:textId="70908F48" w:rsidR="001F5633" w:rsidRDefault="001F5633" w:rsidP="001F5633">
            <w:pPr>
              <w:pStyle w:val="ListParagraph"/>
              <w:numPr>
                <w:ilvl w:val="0"/>
                <w:numId w:val="33"/>
              </w:numPr>
              <w:rPr>
                <w:rFonts w:hAnsi="Arial" w:cs="Arial"/>
                <w:bCs/>
              </w:rPr>
            </w:pPr>
            <w:r>
              <w:rPr>
                <w:rFonts w:hAnsi="Arial" w:cs="Arial"/>
                <w:bCs/>
              </w:rPr>
              <w:t xml:space="preserve">Good progress was being by the health board but there were some risks within the system, particularly within ocular plastics; </w:t>
            </w:r>
          </w:p>
          <w:p w14:paraId="46178028" w14:textId="3BBED30C" w:rsidR="00D22C23" w:rsidRDefault="001F5633" w:rsidP="0046657F">
            <w:pPr>
              <w:pStyle w:val="ListParagraph"/>
              <w:numPr>
                <w:ilvl w:val="0"/>
                <w:numId w:val="33"/>
              </w:numPr>
              <w:rPr>
                <w:rFonts w:hAnsi="Arial" w:cs="Arial"/>
                <w:bCs/>
              </w:rPr>
            </w:pPr>
            <w:r w:rsidRPr="001F5633">
              <w:rPr>
                <w:rFonts w:hAnsi="Arial" w:cs="Arial"/>
                <w:bCs/>
              </w:rPr>
              <w:t xml:space="preserve">Low availability of consultants did create capacity challenges; </w:t>
            </w:r>
          </w:p>
          <w:p w14:paraId="22B3488E" w14:textId="05B72D78" w:rsidR="001F5633" w:rsidRPr="001F5633" w:rsidRDefault="001F5633" w:rsidP="0046657F">
            <w:pPr>
              <w:pStyle w:val="ListParagraph"/>
              <w:numPr>
                <w:ilvl w:val="0"/>
                <w:numId w:val="33"/>
              </w:numPr>
              <w:rPr>
                <w:rFonts w:hAnsi="Arial" w:cs="Arial"/>
                <w:bCs/>
                <w:lang w:val="en-GB"/>
              </w:rPr>
            </w:pPr>
            <w:r>
              <w:rPr>
                <w:rFonts w:hAnsi="Arial" w:cs="Arial"/>
                <w:bCs/>
              </w:rPr>
              <w:t>Eye care performance was starting to improve and had reached the pre-Covid levels of 70%;</w:t>
            </w:r>
          </w:p>
          <w:p w14:paraId="5F57FC28" w14:textId="3CC269E5" w:rsidR="001F5633" w:rsidRDefault="001F5633" w:rsidP="0046657F">
            <w:pPr>
              <w:pStyle w:val="ListParagraph"/>
              <w:numPr>
                <w:ilvl w:val="0"/>
                <w:numId w:val="33"/>
              </w:numPr>
              <w:rPr>
                <w:rFonts w:hAnsi="Arial" w:cs="Arial"/>
                <w:bCs/>
              </w:rPr>
            </w:pPr>
            <w:r w:rsidRPr="001F5633">
              <w:rPr>
                <w:rFonts w:hAnsi="Arial" w:cs="Arial"/>
                <w:bCs/>
                <w:lang w:val="en-GB"/>
              </w:rPr>
              <w:lastRenderedPageBreak/>
              <w:t>Paediatrics</w:t>
            </w:r>
            <w:r>
              <w:rPr>
                <w:rFonts w:hAnsi="Arial" w:cs="Arial"/>
                <w:bCs/>
              </w:rPr>
              <w:t xml:space="preserve"> was out of line with the recovery plan but a locum consultant was to take up post;</w:t>
            </w:r>
          </w:p>
          <w:p w14:paraId="09655428" w14:textId="5E6D9B59" w:rsidR="001F5633" w:rsidRPr="001F5633" w:rsidRDefault="001F5633" w:rsidP="0046657F">
            <w:pPr>
              <w:pStyle w:val="ListParagraph"/>
              <w:numPr>
                <w:ilvl w:val="0"/>
                <w:numId w:val="33"/>
              </w:numPr>
              <w:rPr>
                <w:rFonts w:hAnsi="Arial" w:cs="Arial"/>
                <w:bCs/>
              </w:rPr>
            </w:pPr>
            <w:r>
              <w:rPr>
                <w:rFonts w:hAnsi="Arial" w:cs="Arial"/>
                <w:bCs/>
              </w:rPr>
              <w:t xml:space="preserve">A significant improvement had been seen in the cataract trajectory </w:t>
            </w:r>
            <w:r w:rsidR="00186E7E">
              <w:rPr>
                <w:rFonts w:hAnsi="Arial" w:cs="Arial"/>
                <w:bCs/>
              </w:rPr>
              <w:t xml:space="preserve">but there was a backlog to address in diabetic retinal screening. </w:t>
            </w:r>
          </w:p>
          <w:p w14:paraId="60316D05" w14:textId="77777777" w:rsidR="00993328" w:rsidRDefault="008D4CAA" w:rsidP="00186E7E">
            <w:pPr>
              <w:rPr>
                <w:rFonts w:ascii="Arial" w:hAnsi="Arial" w:cs="Arial"/>
                <w:sz w:val="24"/>
                <w:szCs w:val="24"/>
              </w:rPr>
            </w:pPr>
            <w:r w:rsidRPr="00086234">
              <w:rPr>
                <w:rFonts w:ascii="Arial" w:hAnsi="Arial" w:cs="Arial"/>
                <w:sz w:val="24"/>
                <w:szCs w:val="24"/>
              </w:rPr>
              <w:t>In discussi</w:t>
            </w:r>
            <w:r w:rsidR="00D22C23">
              <w:rPr>
                <w:rFonts w:ascii="Arial" w:hAnsi="Arial" w:cs="Arial"/>
                <w:sz w:val="24"/>
                <w:szCs w:val="24"/>
              </w:rPr>
              <w:t>ng the report</w:t>
            </w:r>
            <w:r w:rsidRPr="00086234">
              <w:rPr>
                <w:rFonts w:ascii="Arial" w:hAnsi="Arial" w:cs="Arial"/>
                <w:sz w:val="24"/>
                <w:szCs w:val="24"/>
              </w:rPr>
              <w:t xml:space="preserve">, </w:t>
            </w:r>
            <w:r w:rsidR="00C716DF">
              <w:rPr>
                <w:rFonts w:ascii="Arial" w:hAnsi="Arial" w:cs="Arial"/>
                <w:sz w:val="24"/>
                <w:szCs w:val="24"/>
              </w:rPr>
              <w:t>the following points were made:</w:t>
            </w:r>
          </w:p>
          <w:p w14:paraId="6FCA8EF9" w14:textId="65994709" w:rsidR="00186E7E" w:rsidRDefault="00186E7E" w:rsidP="00186E7E">
            <w:pPr>
              <w:rPr>
                <w:rFonts w:ascii="Arial" w:hAnsi="Arial" w:cs="Arial"/>
                <w:sz w:val="24"/>
                <w:szCs w:val="24"/>
              </w:rPr>
            </w:pPr>
            <w:r>
              <w:rPr>
                <w:rFonts w:ascii="Arial" w:hAnsi="Arial" w:cs="Arial"/>
                <w:sz w:val="24"/>
                <w:szCs w:val="24"/>
              </w:rPr>
              <w:t xml:space="preserve">Reena Owen raised concern around the paediatric waiting times, adding that any delays could impact on development if not </w:t>
            </w:r>
            <w:r w:rsidR="002912E8">
              <w:rPr>
                <w:rFonts w:ascii="Arial" w:hAnsi="Arial" w:cs="Arial"/>
                <w:sz w:val="24"/>
                <w:szCs w:val="24"/>
              </w:rPr>
              <w:t xml:space="preserve">progressed in a timely manner </w:t>
            </w:r>
            <w:r>
              <w:rPr>
                <w:rFonts w:ascii="Arial" w:hAnsi="Arial" w:cs="Arial"/>
                <w:sz w:val="24"/>
                <w:szCs w:val="24"/>
              </w:rPr>
              <w:t xml:space="preserve">i She noted that one locum was due to commence shortly but another consultant was to take leave in August, and queried if a second locum could be appointed as cover. Deb Lewis concurred, adding this would be asked of the service. </w:t>
            </w:r>
          </w:p>
          <w:p w14:paraId="0411D927" w14:textId="27A6B922" w:rsidR="00186E7E" w:rsidRPr="00086234" w:rsidRDefault="00186E7E" w:rsidP="00186E7E">
            <w:pPr>
              <w:rPr>
                <w:rFonts w:ascii="Arial" w:hAnsi="Arial" w:cs="Arial"/>
                <w:sz w:val="24"/>
                <w:szCs w:val="24"/>
              </w:rPr>
            </w:pPr>
            <w:r>
              <w:rPr>
                <w:rFonts w:ascii="Arial" w:hAnsi="Arial" w:cs="Arial"/>
                <w:sz w:val="24"/>
                <w:szCs w:val="24"/>
              </w:rPr>
              <w:t xml:space="preserve">Reena Owen referenced the co-location of </w:t>
            </w:r>
            <w:r w:rsidR="00550DD5">
              <w:rPr>
                <w:rFonts w:ascii="Arial" w:hAnsi="Arial" w:cs="Arial"/>
                <w:sz w:val="24"/>
                <w:szCs w:val="24"/>
              </w:rPr>
              <w:t>ophthalmology</w:t>
            </w:r>
            <w:r>
              <w:rPr>
                <w:rFonts w:ascii="Arial" w:hAnsi="Arial" w:cs="Arial"/>
                <w:sz w:val="24"/>
                <w:szCs w:val="24"/>
              </w:rPr>
              <w:t xml:space="preserve"> </w:t>
            </w:r>
            <w:r w:rsidR="00550DD5">
              <w:rPr>
                <w:rFonts w:ascii="Arial" w:hAnsi="Arial" w:cs="Arial"/>
                <w:sz w:val="24"/>
                <w:szCs w:val="24"/>
              </w:rPr>
              <w:t xml:space="preserve">services at Singleton Hospital and sought more clarity as she believed this to have always been the case. Deb Lewis advised that the services had always been on the site but located in different areas. Now that the Singleton assessment unit had transferred to Morriston Hospital, all ophthalmology services could be based in this location to maximise efficiency. </w:t>
            </w:r>
            <w:r w:rsidR="00D13CD5">
              <w:rPr>
                <w:rFonts w:ascii="Arial" w:hAnsi="Arial" w:cs="Arial"/>
                <w:sz w:val="24"/>
                <w:szCs w:val="24"/>
              </w:rPr>
              <w:t xml:space="preserve">The longer-term service model was also under review to move away from the standard Monday to Friday to enable more people to be seen.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27CC929F" w:rsidR="008D4CAA" w:rsidRPr="00086234"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02F5F060" w14:textId="1BC5F68A" w:rsidR="008D4CAA" w:rsidRPr="00D22C23" w:rsidRDefault="008D4CAA" w:rsidP="00D22C23">
            <w:pPr>
              <w:pStyle w:val="ListParagraph"/>
              <w:numPr>
                <w:ilvl w:val="0"/>
                <w:numId w:val="33"/>
              </w:numPr>
              <w:rPr>
                <w:rFonts w:hAnsi="Arial" w:cs="Arial"/>
              </w:rPr>
            </w:pPr>
            <w:r w:rsidRPr="00D22C23">
              <w:rPr>
                <w:rFonts w:hAnsi="Arial" w:cs="Arial"/>
              </w:rPr>
              <w:t xml:space="preserve">The report be </w:t>
            </w:r>
            <w:r w:rsidRPr="00D22C23">
              <w:rPr>
                <w:rFonts w:hAnsi="Arial" w:cs="Arial"/>
                <w:b/>
              </w:rPr>
              <w:t>noted.</w:t>
            </w:r>
          </w:p>
        </w:tc>
        <w:tc>
          <w:tcPr>
            <w:tcW w:w="12956" w:type="dxa"/>
            <w:gridSpan w:val="2"/>
            <w:shd w:val="clear" w:color="auto" w:fill="auto"/>
            <w:tcMar>
              <w:top w:w="80" w:type="dxa"/>
              <w:left w:w="80" w:type="dxa"/>
              <w:bottom w:w="80" w:type="dxa"/>
              <w:right w:w="80" w:type="dxa"/>
            </w:tcMar>
          </w:tcPr>
          <w:p w14:paraId="30133904" w14:textId="77777777" w:rsidR="008D4CAA" w:rsidRPr="00086234" w:rsidRDefault="008D4CAA" w:rsidP="005E3F93">
            <w:pPr>
              <w:rPr>
                <w:rFonts w:ascii="Arial" w:hAnsi="Arial" w:cs="Arial"/>
                <w:b/>
                <w:sz w:val="24"/>
                <w:szCs w:val="24"/>
              </w:rPr>
            </w:pPr>
          </w:p>
        </w:tc>
      </w:tr>
      <w:tr w:rsidR="00D22C23" w:rsidRPr="00086234" w14:paraId="05BAD390" w14:textId="77777777" w:rsidTr="00B257D4">
        <w:trPr>
          <w:trHeight w:val="627"/>
        </w:trPr>
        <w:tc>
          <w:tcPr>
            <w:tcW w:w="1704" w:type="dxa"/>
            <w:shd w:val="clear" w:color="auto" w:fill="auto"/>
            <w:tcMar>
              <w:top w:w="80" w:type="dxa"/>
              <w:left w:w="80" w:type="dxa"/>
              <w:bottom w:w="80" w:type="dxa"/>
              <w:right w:w="80" w:type="dxa"/>
            </w:tcMar>
          </w:tcPr>
          <w:p w14:paraId="61E8FCD6" w14:textId="7239A1AD" w:rsidR="00D22C23" w:rsidRPr="00086234" w:rsidRDefault="00411C5D" w:rsidP="00D13CD5">
            <w:pPr>
              <w:rPr>
                <w:rFonts w:ascii="Arial" w:hAnsi="Arial" w:cs="Arial"/>
                <w:b/>
                <w:sz w:val="24"/>
                <w:szCs w:val="24"/>
              </w:rPr>
            </w:pPr>
            <w:r>
              <w:rPr>
                <w:rFonts w:ascii="Arial" w:hAnsi="Arial" w:cs="Arial"/>
                <w:b/>
                <w:sz w:val="24"/>
                <w:szCs w:val="24"/>
              </w:rPr>
              <w:t>74</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423886DE" w14:textId="11ACA704" w:rsidR="00D22C23" w:rsidRPr="00086234" w:rsidRDefault="00D22C23" w:rsidP="00D13CD5">
            <w:pPr>
              <w:rPr>
                <w:rFonts w:ascii="Arial" w:hAnsi="Arial" w:cs="Arial"/>
                <w:b/>
                <w:sz w:val="24"/>
                <w:szCs w:val="24"/>
              </w:rPr>
            </w:pPr>
            <w:r>
              <w:rPr>
                <w:rFonts w:ascii="Arial" w:hAnsi="Arial" w:cs="Arial"/>
                <w:b/>
                <w:sz w:val="24"/>
                <w:szCs w:val="24"/>
              </w:rPr>
              <w:t>STROKE PERFORMANCE DEEP DIVE</w:t>
            </w:r>
          </w:p>
        </w:tc>
        <w:tc>
          <w:tcPr>
            <w:tcW w:w="12956" w:type="dxa"/>
            <w:gridSpan w:val="2"/>
            <w:shd w:val="clear" w:color="auto" w:fill="auto"/>
            <w:tcMar>
              <w:top w:w="80" w:type="dxa"/>
              <w:left w:w="80" w:type="dxa"/>
              <w:bottom w:w="80" w:type="dxa"/>
              <w:right w:w="80" w:type="dxa"/>
            </w:tcMar>
          </w:tcPr>
          <w:p w14:paraId="0D9AC66C" w14:textId="77777777" w:rsidR="00D22C23" w:rsidRPr="00086234" w:rsidRDefault="00D22C23" w:rsidP="00D13CD5">
            <w:pPr>
              <w:rPr>
                <w:rFonts w:ascii="Arial" w:hAnsi="Arial" w:cs="Arial"/>
                <w:b/>
                <w:sz w:val="24"/>
                <w:szCs w:val="24"/>
              </w:rPr>
            </w:pPr>
          </w:p>
        </w:tc>
      </w:tr>
      <w:tr w:rsidR="00D22C23" w:rsidRPr="00086234" w14:paraId="7574C52C" w14:textId="77777777" w:rsidTr="00B257D4">
        <w:trPr>
          <w:trHeight w:val="627"/>
        </w:trPr>
        <w:tc>
          <w:tcPr>
            <w:tcW w:w="1704" w:type="dxa"/>
            <w:shd w:val="clear" w:color="auto" w:fill="auto"/>
            <w:tcMar>
              <w:top w:w="80" w:type="dxa"/>
              <w:left w:w="80" w:type="dxa"/>
              <w:bottom w:w="80" w:type="dxa"/>
              <w:right w:w="80" w:type="dxa"/>
            </w:tcMar>
          </w:tcPr>
          <w:p w14:paraId="6B52E2DF" w14:textId="77777777" w:rsidR="00D22C23" w:rsidRPr="00086234" w:rsidRDefault="00D22C2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78BF95C0" w14:textId="2FFB2D80" w:rsidR="00D22C23" w:rsidRPr="00D22C23" w:rsidRDefault="00D22C23" w:rsidP="00D22C23">
            <w:pPr>
              <w:rPr>
                <w:rFonts w:ascii="Arial" w:hAnsi="Arial" w:cs="Arial"/>
                <w:b/>
                <w:sz w:val="24"/>
                <w:szCs w:val="24"/>
              </w:rPr>
            </w:pPr>
            <w:r w:rsidRPr="00086234">
              <w:rPr>
                <w:rFonts w:ascii="Arial" w:hAnsi="Arial" w:cs="Arial"/>
                <w:sz w:val="24"/>
                <w:szCs w:val="24"/>
              </w:rPr>
              <w:t xml:space="preserve">A </w:t>
            </w:r>
            <w:r>
              <w:rPr>
                <w:rFonts w:ascii="Arial" w:hAnsi="Arial" w:cs="Arial"/>
                <w:sz w:val="24"/>
                <w:szCs w:val="24"/>
              </w:rPr>
              <w:t xml:space="preserve">deep dive report on stroke performance was </w:t>
            </w:r>
            <w:r w:rsidR="00331DD7" w:rsidRPr="00331DD7">
              <w:rPr>
                <w:rFonts w:ascii="Arial" w:hAnsi="Arial" w:cs="Arial"/>
                <w:b/>
                <w:bCs/>
                <w:sz w:val="24"/>
                <w:szCs w:val="24"/>
              </w:rPr>
              <w:t>r</w:t>
            </w:r>
            <w:r w:rsidRPr="00331DD7">
              <w:rPr>
                <w:rFonts w:ascii="Arial" w:hAnsi="Arial" w:cs="Arial"/>
                <w:b/>
                <w:bCs/>
                <w:sz w:val="24"/>
                <w:szCs w:val="24"/>
              </w:rPr>
              <w:t>eceived.</w:t>
            </w:r>
            <w:r w:rsidRPr="00086234">
              <w:rPr>
                <w:rFonts w:ascii="Arial" w:hAnsi="Arial" w:cs="Arial"/>
                <w:b/>
                <w:sz w:val="24"/>
                <w:szCs w:val="24"/>
              </w:rPr>
              <w:t xml:space="preserve"> </w:t>
            </w:r>
          </w:p>
          <w:p w14:paraId="16DAF276" w14:textId="344B19F2" w:rsidR="00D22C23" w:rsidRDefault="00D22C23" w:rsidP="00D22C23">
            <w:pPr>
              <w:rPr>
                <w:rFonts w:ascii="Arial" w:hAnsi="Arial" w:cs="Arial"/>
                <w:bCs/>
                <w:sz w:val="24"/>
                <w:szCs w:val="24"/>
              </w:rPr>
            </w:pPr>
            <w:r w:rsidRPr="00D22C23">
              <w:rPr>
                <w:rFonts w:ascii="Arial" w:hAnsi="Arial" w:cs="Arial"/>
                <w:bCs/>
                <w:sz w:val="24"/>
                <w:szCs w:val="24"/>
              </w:rPr>
              <w:t>In introducing the report, Deb Lewis highlighted the following points:</w:t>
            </w:r>
          </w:p>
          <w:p w14:paraId="68944812" w14:textId="44471CAE" w:rsidR="00D22C23" w:rsidRDefault="00F3352D" w:rsidP="0046657F">
            <w:pPr>
              <w:pStyle w:val="ListParagraph"/>
              <w:numPr>
                <w:ilvl w:val="0"/>
                <w:numId w:val="33"/>
              </w:numPr>
              <w:rPr>
                <w:rFonts w:hAnsi="Arial" w:cs="Arial"/>
                <w:bCs/>
              </w:rPr>
            </w:pPr>
            <w:r w:rsidRPr="008A25CC">
              <w:rPr>
                <w:rFonts w:hAnsi="Arial" w:cs="Arial"/>
                <w:bCs/>
              </w:rPr>
              <w:t xml:space="preserve">‘SNAP’ were the national stroke measures reportable to Welsh Government </w:t>
            </w:r>
            <w:r w:rsidR="008A25CC" w:rsidRPr="008A25CC">
              <w:rPr>
                <w:rFonts w:hAnsi="Arial" w:cs="Arial"/>
                <w:bCs/>
              </w:rPr>
              <w:t>and the performance team was to undertake a deep dive with</w:t>
            </w:r>
            <w:r w:rsidR="00C14496">
              <w:rPr>
                <w:rFonts w:hAnsi="Arial" w:cs="Arial"/>
                <w:bCs/>
              </w:rPr>
              <w:t xml:space="preserve">in </w:t>
            </w:r>
            <w:r w:rsidR="008A25CC" w:rsidRPr="008A25CC">
              <w:rPr>
                <w:rFonts w:hAnsi="Arial" w:cs="Arial"/>
                <w:bCs/>
              </w:rPr>
              <w:t xml:space="preserve">the service; </w:t>
            </w:r>
          </w:p>
          <w:p w14:paraId="1CF175F1" w14:textId="149AC9CA" w:rsidR="008A25CC" w:rsidRDefault="00351B92" w:rsidP="0046657F">
            <w:pPr>
              <w:pStyle w:val="ListParagraph"/>
              <w:numPr>
                <w:ilvl w:val="0"/>
                <w:numId w:val="33"/>
              </w:numPr>
              <w:rPr>
                <w:rFonts w:hAnsi="Arial" w:cs="Arial"/>
                <w:bCs/>
              </w:rPr>
            </w:pPr>
            <w:r>
              <w:rPr>
                <w:rFonts w:hAnsi="Arial" w:cs="Arial"/>
                <w:bCs/>
              </w:rPr>
              <w:t xml:space="preserve">A pilot was taking place in June 2023 of taking suspected stroke patients directly for a CT scan to determine if this improved the thrombolysis figures; </w:t>
            </w:r>
          </w:p>
          <w:p w14:paraId="113C1A09" w14:textId="2E761A26" w:rsidR="0053519C" w:rsidRDefault="0053519C" w:rsidP="0046657F">
            <w:pPr>
              <w:pStyle w:val="ListParagraph"/>
              <w:numPr>
                <w:ilvl w:val="0"/>
                <w:numId w:val="33"/>
              </w:numPr>
              <w:rPr>
                <w:rFonts w:hAnsi="Arial" w:cs="Arial"/>
                <w:bCs/>
              </w:rPr>
            </w:pPr>
            <w:r>
              <w:rPr>
                <w:rFonts w:hAnsi="Arial" w:cs="Arial"/>
                <w:bCs/>
              </w:rPr>
              <w:t xml:space="preserve">There had been improvements generally within stroke performance and the health board was in-line with others across Wales; </w:t>
            </w:r>
          </w:p>
          <w:p w14:paraId="03D60178" w14:textId="54C55C48" w:rsidR="00CF0CE4" w:rsidRDefault="00CF0CE4" w:rsidP="00B74734">
            <w:pPr>
              <w:pStyle w:val="ListParagraph"/>
              <w:widowControl w:val="0"/>
              <w:numPr>
                <w:ilvl w:val="0"/>
                <w:numId w:val="33"/>
              </w:numPr>
              <w:ind w:left="763"/>
              <w:rPr>
                <w:rFonts w:hAnsi="Arial" w:cs="Arial"/>
                <w:bCs/>
              </w:rPr>
            </w:pPr>
            <w:r>
              <w:rPr>
                <w:rFonts w:hAnsi="Arial" w:cs="Arial"/>
                <w:bCs/>
              </w:rPr>
              <w:t>Of the 42 patients admitted in March 2023</w:t>
            </w:r>
            <w:r w:rsidR="00796656">
              <w:rPr>
                <w:rFonts w:hAnsi="Arial" w:cs="Arial"/>
                <w:bCs/>
              </w:rPr>
              <w:t xml:space="preserve">, 10 received thrombolysis </w:t>
            </w:r>
            <w:r w:rsidR="00634650">
              <w:rPr>
                <w:rFonts w:hAnsi="Arial" w:cs="Arial"/>
                <w:bCs/>
              </w:rPr>
              <w:t xml:space="preserve">and it was recognised that there was more that could be done at the front door with the specialist team to see stroke patients more quickly, however often patients presented too late; </w:t>
            </w:r>
          </w:p>
          <w:p w14:paraId="59F11712" w14:textId="77241513" w:rsidR="00836050" w:rsidRDefault="00836050" w:rsidP="00B74734">
            <w:pPr>
              <w:pStyle w:val="ListParagraph"/>
              <w:widowControl w:val="0"/>
              <w:numPr>
                <w:ilvl w:val="0"/>
                <w:numId w:val="33"/>
              </w:numPr>
              <w:ind w:left="763"/>
              <w:rPr>
                <w:rFonts w:hAnsi="Arial" w:cs="Arial"/>
                <w:bCs/>
              </w:rPr>
            </w:pPr>
            <w:r>
              <w:rPr>
                <w:rFonts w:hAnsi="Arial" w:cs="Arial"/>
                <w:bCs/>
              </w:rPr>
              <w:lastRenderedPageBreak/>
              <w:t xml:space="preserve">The Chief Executive was to meet with the stroke </w:t>
            </w:r>
            <w:r w:rsidR="003D5083">
              <w:rPr>
                <w:rFonts w:hAnsi="Arial" w:cs="Arial"/>
                <w:bCs/>
              </w:rPr>
              <w:t xml:space="preserve">team to  </w:t>
            </w:r>
            <w:r>
              <w:rPr>
                <w:rFonts w:hAnsi="Arial" w:cs="Arial"/>
                <w:bCs/>
              </w:rPr>
              <w:t>discuss ring-fencing stroke beds to</w:t>
            </w:r>
            <w:r w:rsidR="00A57D59">
              <w:rPr>
                <w:rFonts w:hAnsi="Arial" w:cs="Arial"/>
                <w:bCs/>
              </w:rPr>
              <w:t xml:space="preserve"> improve access as patients taken directly to CT upon admission would need a bed afterwards for thrombolysis; </w:t>
            </w:r>
          </w:p>
          <w:p w14:paraId="2E96DA45" w14:textId="5D9D07AD" w:rsidR="00A57D59" w:rsidRDefault="00A57D59" w:rsidP="00B74734">
            <w:pPr>
              <w:pStyle w:val="ListParagraph"/>
              <w:widowControl w:val="0"/>
              <w:numPr>
                <w:ilvl w:val="0"/>
                <w:numId w:val="33"/>
              </w:numPr>
              <w:ind w:left="763"/>
              <w:rPr>
                <w:rFonts w:hAnsi="Arial" w:cs="Arial"/>
                <w:bCs/>
              </w:rPr>
            </w:pPr>
            <w:r>
              <w:rPr>
                <w:rFonts w:hAnsi="Arial" w:cs="Arial"/>
                <w:bCs/>
              </w:rPr>
              <w:t>Time be seen by a consultant and speech and language therapists was more than 90%</w:t>
            </w:r>
            <w:r w:rsidR="002164B7">
              <w:rPr>
                <w:rFonts w:hAnsi="Arial" w:cs="Arial"/>
                <w:bCs/>
              </w:rPr>
              <w:t>;</w:t>
            </w:r>
          </w:p>
          <w:p w14:paraId="6C3C5249" w14:textId="24BBEB8F" w:rsidR="002164B7" w:rsidRPr="00A57D59" w:rsidRDefault="002164B7" w:rsidP="00B74734">
            <w:pPr>
              <w:pStyle w:val="ListParagraph"/>
              <w:widowControl w:val="0"/>
              <w:numPr>
                <w:ilvl w:val="0"/>
                <w:numId w:val="33"/>
              </w:numPr>
              <w:ind w:left="763"/>
              <w:rPr>
                <w:rFonts w:hAnsi="Arial" w:cs="Arial"/>
                <w:bCs/>
              </w:rPr>
            </w:pPr>
            <w:r>
              <w:rPr>
                <w:rFonts w:hAnsi="Arial" w:cs="Arial"/>
                <w:bCs/>
              </w:rPr>
              <w:t>The stroke pathway was to be developed to better the arrangements for early supported discharge.</w:t>
            </w:r>
          </w:p>
          <w:p w14:paraId="1B9DC504" w14:textId="77777777" w:rsidR="00D22C23" w:rsidRPr="00086234" w:rsidRDefault="00D22C23" w:rsidP="00D22C23">
            <w:pPr>
              <w:rPr>
                <w:rFonts w:ascii="Arial" w:hAnsi="Arial" w:cs="Arial"/>
                <w:sz w:val="24"/>
                <w:szCs w:val="24"/>
              </w:rPr>
            </w:pPr>
            <w:r w:rsidRPr="00086234">
              <w:rPr>
                <w:rFonts w:ascii="Arial" w:hAnsi="Arial" w:cs="Arial"/>
                <w:sz w:val="24"/>
                <w:szCs w:val="24"/>
              </w:rPr>
              <w:t>In discussi</w:t>
            </w:r>
            <w:r>
              <w:rPr>
                <w:rFonts w:ascii="Arial" w:hAnsi="Arial" w:cs="Arial"/>
                <w:sz w:val="24"/>
                <w:szCs w:val="24"/>
              </w:rPr>
              <w:t>ng the report</w:t>
            </w:r>
            <w:r w:rsidRPr="00086234">
              <w:rPr>
                <w:rFonts w:ascii="Arial" w:hAnsi="Arial" w:cs="Arial"/>
                <w:sz w:val="24"/>
                <w:szCs w:val="24"/>
              </w:rPr>
              <w:t xml:space="preserve">, </w:t>
            </w:r>
            <w:r>
              <w:rPr>
                <w:rFonts w:ascii="Arial" w:hAnsi="Arial" w:cs="Arial"/>
                <w:sz w:val="24"/>
                <w:szCs w:val="24"/>
              </w:rPr>
              <w:t>the following points were made:</w:t>
            </w:r>
          </w:p>
          <w:p w14:paraId="5A4B46FF" w14:textId="3D99F15A" w:rsidR="00D22C23" w:rsidRDefault="00F93740" w:rsidP="005E3F93">
            <w:pPr>
              <w:rPr>
                <w:rFonts w:ascii="Arial" w:hAnsi="Arial" w:cs="Arial"/>
                <w:sz w:val="24"/>
                <w:szCs w:val="24"/>
              </w:rPr>
            </w:pPr>
            <w:r>
              <w:rPr>
                <w:rFonts w:ascii="Arial" w:hAnsi="Arial" w:cs="Arial"/>
                <w:sz w:val="24"/>
                <w:szCs w:val="24"/>
              </w:rPr>
              <w:t xml:space="preserve">Pat Price noted the recruitment of advanced nurse practitioners and queried if this would improve thrombolysis delivery. Deb Lewis responded that the key element was a timely CT scan to confirm that a stroke had occurred and </w:t>
            </w:r>
            <w:r w:rsidR="00A63000">
              <w:rPr>
                <w:rFonts w:ascii="Arial" w:hAnsi="Arial" w:cs="Arial"/>
                <w:sz w:val="24"/>
                <w:szCs w:val="24"/>
              </w:rPr>
              <w:t xml:space="preserve">the patient </w:t>
            </w:r>
            <w:r>
              <w:rPr>
                <w:rFonts w:ascii="Arial" w:hAnsi="Arial" w:cs="Arial"/>
                <w:sz w:val="24"/>
                <w:szCs w:val="24"/>
              </w:rPr>
              <w:t xml:space="preserve">was suitable for thrombolysis treatment. Currently patients were spending too long in the emergency department so this element needed to be challenged first before it could be determined what other improvements were needed. </w:t>
            </w:r>
          </w:p>
          <w:p w14:paraId="00E8009B" w14:textId="59836315" w:rsidR="00F93740" w:rsidRDefault="00F93740" w:rsidP="005E3F93">
            <w:pPr>
              <w:rPr>
                <w:rFonts w:ascii="Arial" w:hAnsi="Arial" w:cs="Arial"/>
                <w:sz w:val="24"/>
                <w:szCs w:val="24"/>
              </w:rPr>
            </w:pPr>
            <w:r>
              <w:rPr>
                <w:rFonts w:ascii="Arial" w:hAnsi="Arial" w:cs="Arial"/>
                <w:sz w:val="24"/>
                <w:szCs w:val="24"/>
              </w:rPr>
              <w:t>Pat Price commented that investment was needed for a number of the improvement actions and queried if this was realistic given the financial position. Deb Lewis responded that £500k had already been committed for the next three years, part of which would cover the recruitment needed for the hyper-acute stroke unit</w:t>
            </w:r>
            <w:r w:rsidR="00CF327E">
              <w:rPr>
                <w:rFonts w:ascii="Arial" w:hAnsi="Arial" w:cs="Arial"/>
                <w:sz w:val="24"/>
                <w:szCs w:val="24"/>
              </w:rPr>
              <w:t xml:space="preserve"> (HASU)</w:t>
            </w:r>
            <w:r>
              <w:rPr>
                <w:rFonts w:ascii="Arial" w:hAnsi="Arial" w:cs="Arial"/>
                <w:sz w:val="24"/>
                <w:szCs w:val="24"/>
              </w:rPr>
              <w:t xml:space="preserve">. </w:t>
            </w:r>
          </w:p>
          <w:p w14:paraId="2252F0FC" w14:textId="05D46C99" w:rsidR="00CF327E" w:rsidRDefault="00CF327E" w:rsidP="005E3F93">
            <w:pPr>
              <w:rPr>
                <w:rFonts w:ascii="Arial" w:hAnsi="Arial" w:cs="Arial"/>
                <w:sz w:val="24"/>
                <w:szCs w:val="24"/>
              </w:rPr>
            </w:pPr>
            <w:r>
              <w:rPr>
                <w:rFonts w:ascii="Arial" w:hAnsi="Arial" w:cs="Arial"/>
                <w:sz w:val="24"/>
                <w:szCs w:val="24"/>
              </w:rPr>
              <w:t>Reena Owen noted that the HASU would be a regional service with Hywel Dda University Health Board and queried if there would be a sufficient number of beds, as well as a process to repatriate patients once medically-fit. Deb Lewis undertook to provide an update outside of the meeting as to the clinical model for the HASU and the implications for beds and regional working.</w:t>
            </w:r>
          </w:p>
          <w:p w14:paraId="65D6819E" w14:textId="4610D504" w:rsidR="00CF327E" w:rsidRPr="002164B7" w:rsidRDefault="00CF327E" w:rsidP="00CF327E">
            <w:pPr>
              <w:rPr>
                <w:rFonts w:ascii="Arial" w:hAnsi="Arial" w:cs="Arial"/>
                <w:sz w:val="24"/>
                <w:szCs w:val="24"/>
              </w:rPr>
            </w:pPr>
            <w:r>
              <w:rPr>
                <w:rFonts w:ascii="Arial" w:hAnsi="Arial" w:cs="Arial"/>
                <w:sz w:val="24"/>
                <w:szCs w:val="24"/>
              </w:rPr>
              <w:t>Reena Owen queried if a stroke was a ‘red’ ambulance call and if not, whether this caused a delay to treatment. Deb Lewis confirmed that it was an amber one status and a deep dive was being undertaken around patients who arrived too late in general and how this impacted on treatment, as some patients took public transport to the hospital not realising the severity of the</w:t>
            </w:r>
            <w:r w:rsidR="00A36CB1">
              <w:rPr>
                <w:rFonts w:ascii="Arial" w:hAnsi="Arial" w:cs="Arial"/>
                <w:sz w:val="24"/>
                <w:szCs w:val="24"/>
              </w:rPr>
              <w:t>ir</w:t>
            </w:r>
            <w:r>
              <w:rPr>
                <w:rFonts w:ascii="Arial" w:hAnsi="Arial" w:cs="Arial"/>
                <w:sz w:val="24"/>
                <w:szCs w:val="24"/>
              </w:rPr>
              <w:t xml:space="preserve"> symptoms. </w:t>
            </w:r>
          </w:p>
        </w:tc>
        <w:tc>
          <w:tcPr>
            <w:tcW w:w="12956" w:type="dxa"/>
            <w:gridSpan w:val="2"/>
            <w:shd w:val="clear" w:color="auto" w:fill="auto"/>
            <w:tcMar>
              <w:top w:w="80" w:type="dxa"/>
              <w:left w:w="80" w:type="dxa"/>
              <w:bottom w:w="80" w:type="dxa"/>
              <w:right w:w="80" w:type="dxa"/>
            </w:tcMar>
          </w:tcPr>
          <w:p w14:paraId="5704E067" w14:textId="77777777" w:rsidR="00D22C23" w:rsidRDefault="00D22C23" w:rsidP="005E3F93">
            <w:pPr>
              <w:rPr>
                <w:rFonts w:ascii="Arial" w:hAnsi="Arial" w:cs="Arial"/>
                <w:b/>
                <w:sz w:val="24"/>
                <w:szCs w:val="24"/>
              </w:rPr>
            </w:pPr>
          </w:p>
          <w:p w14:paraId="56491411" w14:textId="77777777" w:rsidR="0046657F" w:rsidRDefault="0046657F" w:rsidP="005E3F93">
            <w:pPr>
              <w:rPr>
                <w:rFonts w:ascii="Arial" w:hAnsi="Arial" w:cs="Arial"/>
                <w:b/>
                <w:sz w:val="24"/>
                <w:szCs w:val="24"/>
              </w:rPr>
            </w:pPr>
          </w:p>
          <w:p w14:paraId="5E820075" w14:textId="77777777" w:rsidR="0046657F" w:rsidRDefault="0046657F" w:rsidP="005E3F93">
            <w:pPr>
              <w:rPr>
                <w:rFonts w:ascii="Arial" w:hAnsi="Arial" w:cs="Arial"/>
                <w:b/>
                <w:sz w:val="24"/>
                <w:szCs w:val="24"/>
              </w:rPr>
            </w:pPr>
          </w:p>
          <w:p w14:paraId="51F34DAC" w14:textId="77777777" w:rsidR="0046657F" w:rsidRDefault="0046657F" w:rsidP="005E3F93">
            <w:pPr>
              <w:rPr>
                <w:rFonts w:ascii="Arial" w:hAnsi="Arial" w:cs="Arial"/>
                <w:b/>
                <w:sz w:val="24"/>
                <w:szCs w:val="24"/>
              </w:rPr>
            </w:pPr>
          </w:p>
          <w:p w14:paraId="76545AF1" w14:textId="77777777" w:rsidR="0046657F" w:rsidRDefault="0046657F" w:rsidP="005E3F93">
            <w:pPr>
              <w:rPr>
                <w:rFonts w:ascii="Arial" w:hAnsi="Arial" w:cs="Arial"/>
                <w:b/>
                <w:sz w:val="24"/>
                <w:szCs w:val="24"/>
              </w:rPr>
            </w:pPr>
          </w:p>
          <w:p w14:paraId="7566291F" w14:textId="77777777" w:rsidR="0046657F" w:rsidRDefault="0046657F" w:rsidP="005E3F93">
            <w:pPr>
              <w:rPr>
                <w:rFonts w:ascii="Arial" w:hAnsi="Arial" w:cs="Arial"/>
                <w:b/>
                <w:sz w:val="24"/>
                <w:szCs w:val="24"/>
              </w:rPr>
            </w:pPr>
          </w:p>
          <w:p w14:paraId="3C8F7BDE" w14:textId="77777777" w:rsidR="0046657F" w:rsidRDefault="0046657F" w:rsidP="005E3F93">
            <w:pPr>
              <w:rPr>
                <w:rFonts w:ascii="Arial" w:hAnsi="Arial" w:cs="Arial"/>
                <w:b/>
                <w:sz w:val="24"/>
                <w:szCs w:val="24"/>
              </w:rPr>
            </w:pPr>
          </w:p>
          <w:p w14:paraId="52C487F2" w14:textId="77777777" w:rsidR="0046657F" w:rsidRDefault="0046657F" w:rsidP="005E3F93">
            <w:pPr>
              <w:rPr>
                <w:rFonts w:ascii="Arial" w:hAnsi="Arial" w:cs="Arial"/>
                <w:b/>
                <w:sz w:val="24"/>
                <w:szCs w:val="24"/>
              </w:rPr>
            </w:pPr>
          </w:p>
          <w:p w14:paraId="1A23F119" w14:textId="77777777" w:rsidR="0046657F" w:rsidRDefault="0046657F" w:rsidP="005E3F93">
            <w:pPr>
              <w:rPr>
                <w:rFonts w:ascii="Arial" w:hAnsi="Arial" w:cs="Arial"/>
                <w:b/>
                <w:sz w:val="24"/>
                <w:szCs w:val="24"/>
              </w:rPr>
            </w:pPr>
          </w:p>
          <w:p w14:paraId="1E264AB6" w14:textId="77777777" w:rsidR="0046657F" w:rsidRDefault="0046657F" w:rsidP="005E3F93">
            <w:pPr>
              <w:rPr>
                <w:rFonts w:ascii="Arial" w:hAnsi="Arial" w:cs="Arial"/>
                <w:b/>
                <w:sz w:val="24"/>
                <w:szCs w:val="24"/>
              </w:rPr>
            </w:pPr>
          </w:p>
          <w:p w14:paraId="1FF9FFF7" w14:textId="77777777" w:rsidR="0046657F" w:rsidRDefault="0046657F" w:rsidP="005E3F93">
            <w:pPr>
              <w:rPr>
                <w:rFonts w:ascii="Arial" w:hAnsi="Arial" w:cs="Arial"/>
                <w:b/>
                <w:sz w:val="24"/>
                <w:szCs w:val="24"/>
              </w:rPr>
            </w:pPr>
          </w:p>
          <w:p w14:paraId="724CFE0B" w14:textId="77777777" w:rsidR="0046657F" w:rsidRDefault="0046657F" w:rsidP="005E3F93">
            <w:pPr>
              <w:rPr>
                <w:rFonts w:ascii="Arial" w:hAnsi="Arial" w:cs="Arial"/>
                <w:b/>
                <w:sz w:val="24"/>
                <w:szCs w:val="24"/>
              </w:rPr>
            </w:pPr>
          </w:p>
          <w:p w14:paraId="1E3E9882" w14:textId="77777777" w:rsidR="0046657F" w:rsidRDefault="0046657F" w:rsidP="005E3F93">
            <w:pPr>
              <w:rPr>
                <w:rFonts w:ascii="Arial" w:hAnsi="Arial" w:cs="Arial"/>
                <w:b/>
                <w:sz w:val="24"/>
                <w:szCs w:val="24"/>
              </w:rPr>
            </w:pPr>
          </w:p>
          <w:p w14:paraId="7749600F" w14:textId="77777777" w:rsidR="0046657F" w:rsidRDefault="0046657F" w:rsidP="005E3F93">
            <w:pPr>
              <w:rPr>
                <w:rFonts w:ascii="Arial" w:hAnsi="Arial" w:cs="Arial"/>
                <w:b/>
                <w:sz w:val="24"/>
                <w:szCs w:val="24"/>
              </w:rPr>
            </w:pPr>
          </w:p>
          <w:p w14:paraId="7D01B2DC" w14:textId="77777777" w:rsidR="0046657F" w:rsidRDefault="0046657F" w:rsidP="005E3F93">
            <w:pPr>
              <w:rPr>
                <w:rFonts w:ascii="Arial" w:hAnsi="Arial" w:cs="Arial"/>
                <w:b/>
                <w:sz w:val="24"/>
                <w:szCs w:val="24"/>
              </w:rPr>
            </w:pPr>
          </w:p>
          <w:p w14:paraId="7432413B" w14:textId="77777777" w:rsidR="0046657F" w:rsidRDefault="0046657F" w:rsidP="005E3F93">
            <w:pPr>
              <w:rPr>
                <w:rFonts w:ascii="Arial" w:hAnsi="Arial" w:cs="Arial"/>
                <w:b/>
                <w:sz w:val="24"/>
                <w:szCs w:val="24"/>
              </w:rPr>
            </w:pPr>
          </w:p>
          <w:p w14:paraId="07FF7DC7" w14:textId="77777777" w:rsidR="0046657F" w:rsidRDefault="0046657F" w:rsidP="005E3F93">
            <w:pPr>
              <w:rPr>
                <w:rFonts w:ascii="Arial" w:hAnsi="Arial" w:cs="Arial"/>
                <w:b/>
                <w:sz w:val="24"/>
                <w:szCs w:val="24"/>
              </w:rPr>
            </w:pPr>
          </w:p>
          <w:p w14:paraId="138B495C" w14:textId="77777777" w:rsidR="0046657F" w:rsidRDefault="0046657F" w:rsidP="005E3F93">
            <w:pPr>
              <w:rPr>
                <w:rFonts w:ascii="Arial" w:hAnsi="Arial" w:cs="Arial"/>
                <w:b/>
                <w:sz w:val="24"/>
                <w:szCs w:val="24"/>
              </w:rPr>
            </w:pPr>
          </w:p>
          <w:p w14:paraId="2185E118" w14:textId="77777777" w:rsidR="0046657F" w:rsidRDefault="0046657F" w:rsidP="005E3F93">
            <w:pPr>
              <w:rPr>
                <w:rFonts w:ascii="Arial" w:hAnsi="Arial" w:cs="Arial"/>
                <w:b/>
                <w:sz w:val="24"/>
                <w:szCs w:val="24"/>
              </w:rPr>
            </w:pPr>
          </w:p>
          <w:p w14:paraId="26055348" w14:textId="77777777" w:rsidR="0046657F" w:rsidRDefault="0046657F" w:rsidP="005E3F93">
            <w:pPr>
              <w:rPr>
                <w:rFonts w:ascii="Arial" w:hAnsi="Arial" w:cs="Arial"/>
                <w:b/>
                <w:sz w:val="24"/>
                <w:szCs w:val="24"/>
              </w:rPr>
            </w:pPr>
          </w:p>
          <w:p w14:paraId="4295FFFC" w14:textId="77777777" w:rsidR="0046657F" w:rsidRDefault="0046657F" w:rsidP="005E3F93">
            <w:pPr>
              <w:rPr>
                <w:rFonts w:ascii="Arial" w:hAnsi="Arial" w:cs="Arial"/>
                <w:b/>
                <w:sz w:val="24"/>
                <w:szCs w:val="24"/>
              </w:rPr>
            </w:pPr>
          </w:p>
          <w:p w14:paraId="6E08D52A" w14:textId="77777777" w:rsidR="0046657F" w:rsidRDefault="0046657F" w:rsidP="005E3F93">
            <w:pPr>
              <w:rPr>
                <w:rFonts w:ascii="Arial" w:hAnsi="Arial" w:cs="Arial"/>
                <w:b/>
                <w:sz w:val="24"/>
                <w:szCs w:val="24"/>
              </w:rPr>
            </w:pPr>
          </w:p>
          <w:p w14:paraId="0BBFF624" w14:textId="77777777" w:rsidR="0046657F" w:rsidRDefault="0046657F" w:rsidP="005E3F93">
            <w:pPr>
              <w:rPr>
                <w:rFonts w:ascii="Arial" w:hAnsi="Arial" w:cs="Arial"/>
                <w:b/>
                <w:sz w:val="24"/>
                <w:szCs w:val="24"/>
              </w:rPr>
            </w:pPr>
          </w:p>
          <w:p w14:paraId="53FF59FC" w14:textId="77777777" w:rsidR="0046657F" w:rsidRDefault="0046657F" w:rsidP="005E3F93">
            <w:pPr>
              <w:rPr>
                <w:rFonts w:ascii="Arial" w:hAnsi="Arial" w:cs="Arial"/>
                <w:b/>
                <w:sz w:val="24"/>
                <w:szCs w:val="24"/>
              </w:rPr>
            </w:pPr>
          </w:p>
          <w:p w14:paraId="2D630B99" w14:textId="77777777" w:rsidR="0046657F" w:rsidRDefault="0046657F" w:rsidP="005E3F93">
            <w:pPr>
              <w:rPr>
                <w:rFonts w:ascii="Arial" w:hAnsi="Arial" w:cs="Arial"/>
                <w:b/>
                <w:sz w:val="24"/>
                <w:szCs w:val="24"/>
              </w:rPr>
            </w:pPr>
          </w:p>
          <w:p w14:paraId="382EA644" w14:textId="77777777" w:rsidR="0046657F" w:rsidRDefault="0046657F" w:rsidP="005E3F93">
            <w:pPr>
              <w:rPr>
                <w:rFonts w:ascii="Arial" w:hAnsi="Arial" w:cs="Arial"/>
                <w:b/>
                <w:sz w:val="24"/>
                <w:szCs w:val="24"/>
              </w:rPr>
            </w:pPr>
          </w:p>
          <w:p w14:paraId="780FA0CE" w14:textId="77777777" w:rsidR="0046657F" w:rsidRDefault="0046657F" w:rsidP="005E3F93">
            <w:pPr>
              <w:rPr>
                <w:rFonts w:ascii="Arial" w:hAnsi="Arial" w:cs="Arial"/>
                <w:b/>
                <w:sz w:val="24"/>
                <w:szCs w:val="24"/>
              </w:rPr>
            </w:pPr>
          </w:p>
          <w:p w14:paraId="5A6668F4" w14:textId="77777777" w:rsidR="0046657F" w:rsidRDefault="0046657F" w:rsidP="005E3F93">
            <w:pPr>
              <w:rPr>
                <w:rFonts w:ascii="Arial" w:hAnsi="Arial" w:cs="Arial"/>
                <w:b/>
                <w:sz w:val="24"/>
                <w:szCs w:val="24"/>
              </w:rPr>
            </w:pPr>
          </w:p>
          <w:p w14:paraId="291B6923" w14:textId="77777777" w:rsidR="0046657F" w:rsidRDefault="0046657F" w:rsidP="005E3F93">
            <w:pPr>
              <w:rPr>
                <w:rFonts w:ascii="Arial" w:hAnsi="Arial" w:cs="Arial"/>
                <w:b/>
                <w:sz w:val="24"/>
                <w:szCs w:val="24"/>
              </w:rPr>
            </w:pPr>
          </w:p>
          <w:p w14:paraId="1FB40C96" w14:textId="77777777" w:rsidR="0046657F" w:rsidRDefault="0046657F" w:rsidP="005E3F93">
            <w:pPr>
              <w:rPr>
                <w:rFonts w:ascii="Arial" w:hAnsi="Arial" w:cs="Arial"/>
                <w:b/>
                <w:sz w:val="24"/>
                <w:szCs w:val="24"/>
              </w:rPr>
            </w:pPr>
          </w:p>
          <w:p w14:paraId="3FF62829" w14:textId="01DEDB91" w:rsidR="0046657F" w:rsidRDefault="0046657F" w:rsidP="005E3F93">
            <w:pPr>
              <w:rPr>
                <w:rFonts w:ascii="Arial" w:hAnsi="Arial" w:cs="Arial"/>
                <w:b/>
                <w:sz w:val="24"/>
                <w:szCs w:val="24"/>
              </w:rPr>
            </w:pPr>
            <w:r>
              <w:rPr>
                <w:rFonts w:ascii="Arial" w:hAnsi="Arial" w:cs="Arial"/>
                <w:b/>
                <w:sz w:val="24"/>
                <w:szCs w:val="24"/>
              </w:rPr>
              <w:t>DL</w:t>
            </w:r>
          </w:p>
          <w:p w14:paraId="0D556C21" w14:textId="77777777" w:rsidR="0046657F" w:rsidRDefault="0046657F" w:rsidP="005E3F93">
            <w:pPr>
              <w:rPr>
                <w:rFonts w:ascii="Arial" w:hAnsi="Arial" w:cs="Arial"/>
                <w:b/>
                <w:sz w:val="24"/>
                <w:szCs w:val="24"/>
              </w:rPr>
            </w:pPr>
          </w:p>
          <w:p w14:paraId="1634532F" w14:textId="77777777" w:rsidR="0046657F" w:rsidRDefault="0046657F" w:rsidP="005E3F93">
            <w:pPr>
              <w:rPr>
                <w:rFonts w:ascii="Arial" w:hAnsi="Arial" w:cs="Arial"/>
                <w:b/>
                <w:sz w:val="24"/>
                <w:szCs w:val="24"/>
              </w:rPr>
            </w:pPr>
          </w:p>
          <w:p w14:paraId="487F2035" w14:textId="77777777" w:rsidR="0046657F" w:rsidRDefault="0046657F" w:rsidP="005E3F93">
            <w:pPr>
              <w:rPr>
                <w:rFonts w:ascii="Arial" w:hAnsi="Arial" w:cs="Arial"/>
                <w:b/>
                <w:sz w:val="24"/>
                <w:szCs w:val="24"/>
              </w:rPr>
            </w:pPr>
          </w:p>
          <w:p w14:paraId="42110CC0" w14:textId="77777777" w:rsidR="0046657F" w:rsidRDefault="0046657F" w:rsidP="005E3F93">
            <w:pPr>
              <w:rPr>
                <w:rFonts w:ascii="Arial" w:hAnsi="Arial" w:cs="Arial"/>
                <w:b/>
                <w:sz w:val="24"/>
                <w:szCs w:val="24"/>
              </w:rPr>
            </w:pPr>
          </w:p>
          <w:p w14:paraId="713766EF" w14:textId="222E88BA" w:rsidR="0046657F" w:rsidRPr="00086234" w:rsidRDefault="0046657F" w:rsidP="005E3F93">
            <w:pPr>
              <w:rPr>
                <w:rFonts w:ascii="Arial" w:hAnsi="Arial" w:cs="Arial"/>
                <w:b/>
                <w:sz w:val="24"/>
                <w:szCs w:val="24"/>
              </w:rPr>
            </w:pPr>
          </w:p>
        </w:tc>
      </w:tr>
      <w:tr w:rsidR="00D22C23" w:rsidRPr="00086234" w14:paraId="1CF70068" w14:textId="77777777" w:rsidTr="00B257D4">
        <w:trPr>
          <w:trHeight w:val="627"/>
        </w:trPr>
        <w:tc>
          <w:tcPr>
            <w:tcW w:w="1704" w:type="dxa"/>
            <w:shd w:val="clear" w:color="auto" w:fill="auto"/>
            <w:tcMar>
              <w:top w:w="80" w:type="dxa"/>
              <w:left w:w="80" w:type="dxa"/>
              <w:bottom w:w="80" w:type="dxa"/>
              <w:right w:w="80" w:type="dxa"/>
            </w:tcMar>
          </w:tcPr>
          <w:p w14:paraId="1BBD2DFC" w14:textId="62F290DC" w:rsidR="00D22C23" w:rsidRPr="00086234" w:rsidRDefault="00D22C23"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5725F631" w14:textId="77777777" w:rsidR="00D22C23" w:rsidRDefault="00D22C23" w:rsidP="00D22C23">
            <w:pPr>
              <w:pStyle w:val="ListParagraph"/>
              <w:numPr>
                <w:ilvl w:val="0"/>
                <w:numId w:val="33"/>
              </w:numPr>
              <w:rPr>
                <w:rFonts w:hAnsi="Arial" w:cs="Arial"/>
                <w:b/>
              </w:rPr>
            </w:pPr>
            <w:r w:rsidRPr="00D22C23">
              <w:rPr>
                <w:rFonts w:hAnsi="Arial" w:cs="Arial"/>
                <w:bCs/>
              </w:rPr>
              <w:t>The report be</w:t>
            </w:r>
            <w:r w:rsidR="00A36CB1">
              <w:rPr>
                <w:rFonts w:hAnsi="Arial" w:cs="Arial"/>
                <w:b/>
              </w:rPr>
              <w:t xml:space="preserve"> noted;</w:t>
            </w:r>
          </w:p>
          <w:p w14:paraId="7F727EB7" w14:textId="625BDEFE" w:rsidR="00A36CB1" w:rsidRDefault="00A36CB1" w:rsidP="00D22C23">
            <w:pPr>
              <w:pStyle w:val="ListParagraph"/>
              <w:numPr>
                <w:ilvl w:val="0"/>
                <w:numId w:val="33"/>
              </w:numPr>
              <w:rPr>
                <w:rFonts w:hAnsi="Arial" w:cs="Arial"/>
                <w:b/>
              </w:rPr>
            </w:pPr>
            <w:r>
              <w:rPr>
                <w:rFonts w:hAnsi="Arial" w:cs="Arial"/>
              </w:rPr>
              <w:t xml:space="preserve">The actions to improve performance be </w:t>
            </w:r>
            <w:r>
              <w:rPr>
                <w:rFonts w:hAnsi="Arial" w:cs="Arial"/>
                <w:b/>
              </w:rPr>
              <w:t>endorsed</w:t>
            </w:r>
            <w:r w:rsidR="0046657F">
              <w:rPr>
                <w:rFonts w:hAnsi="Arial" w:cs="Arial"/>
                <w:b/>
              </w:rPr>
              <w:t>;</w:t>
            </w:r>
            <w:r>
              <w:rPr>
                <w:rFonts w:hAnsi="Arial" w:cs="Arial"/>
                <w:b/>
              </w:rPr>
              <w:t xml:space="preserve"> </w:t>
            </w:r>
          </w:p>
          <w:p w14:paraId="4399DFE8" w14:textId="24A9D9ED" w:rsidR="0046657F" w:rsidRPr="0046657F" w:rsidRDefault="0046657F" w:rsidP="0046657F">
            <w:pPr>
              <w:pStyle w:val="ListParagraph"/>
              <w:numPr>
                <w:ilvl w:val="0"/>
                <w:numId w:val="33"/>
              </w:numPr>
              <w:rPr>
                <w:rFonts w:hAnsi="Arial" w:cs="Arial"/>
              </w:rPr>
            </w:pPr>
            <w:r w:rsidRPr="0046657F">
              <w:rPr>
                <w:rFonts w:hAnsi="Arial" w:cs="Arial"/>
              </w:rPr>
              <w:t>Update be circulated outside of the meeting as to the clinical model for the HASU and the implications for beds and regional working.</w:t>
            </w:r>
          </w:p>
        </w:tc>
        <w:tc>
          <w:tcPr>
            <w:tcW w:w="12956" w:type="dxa"/>
            <w:gridSpan w:val="2"/>
            <w:shd w:val="clear" w:color="auto" w:fill="auto"/>
            <w:tcMar>
              <w:top w:w="80" w:type="dxa"/>
              <w:left w:w="80" w:type="dxa"/>
              <w:bottom w:w="80" w:type="dxa"/>
              <w:right w:w="80" w:type="dxa"/>
            </w:tcMar>
          </w:tcPr>
          <w:p w14:paraId="73FDD0CE" w14:textId="77777777" w:rsidR="00D22C23" w:rsidRDefault="00D22C23" w:rsidP="005E3F93">
            <w:pPr>
              <w:rPr>
                <w:rFonts w:ascii="Arial" w:hAnsi="Arial" w:cs="Arial"/>
                <w:b/>
                <w:sz w:val="24"/>
                <w:szCs w:val="24"/>
              </w:rPr>
            </w:pPr>
          </w:p>
          <w:p w14:paraId="03416A92" w14:textId="77777777" w:rsidR="0046657F" w:rsidRDefault="0046657F" w:rsidP="005E3F93">
            <w:pPr>
              <w:rPr>
                <w:rFonts w:ascii="Arial" w:hAnsi="Arial" w:cs="Arial"/>
                <w:b/>
                <w:sz w:val="24"/>
                <w:szCs w:val="24"/>
              </w:rPr>
            </w:pPr>
          </w:p>
          <w:p w14:paraId="012FAC70" w14:textId="58181242" w:rsidR="0046657F" w:rsidRPr="00086234" w:rsidRDefault="0046657F" w:rsidP="005E3F93">
            <w:pPr>
              <w:rPr>
                <w:rFonts w:ascii="Arial" w:hAnsi="Arial" w:cs="Arial"/>
                <w:b/>
                <w:sz w:val="24"/>
                <w:szCs w:val="24"/>
              </w:rPr>
            </w:pPr>
            <w:r>
              <w:rPr>
                <w:rFonts w:ascii="Arial" w:hAnsi="Arial" w:cs="Arial"/>
                <w:b/>
                <w:sz w:val="24"/>
                <w:szCs w:val="24"/>
              </w:rPr>
              <w:t>DL</w:t>
            </w:r>
          </w:p>
        </w:tc>
      </w:tr>
      <w:tr w:rsidR="007A6B7E" w:rsidRPr="00086234" w14:paraId="6082FADA" w14:textId="77777777" w:rsidTr="00B257D4">
        <w:trPr>
          <w:trHeight w:val="627"/>
        </w:trPr>
        <w:tc>
          <w:tcPr>
            <w:tcW w:w="1704" w:type="dxa"/>
            <w:shd w:val="clear" w:color="auto" w:fill="auto"/>
            <w:tcMar>
              <w:top w:w="80" w:type="dxa"/>
              <w:left w:w="80" w:type="dxa"/>
              <w:bottom w:w="80" w:type="dxa"/>
              <w:right w:w="80" w:type="dxa"/>
            </w:tcMar>
          </w:tcPr>
          <w:p w14:paraId="73BBA09D" w14:textId="5B33858A" w:rsidR="007A6B7E" w:rsidRPr="007A6B7E" w:rsidRDefault="00411C5D" w:rsidP="007A6B7E">
            <w:pPr>
              <w:rPr>
                <w:rFonts w:ascii="Arial" w:hAnsi="Arial" w:cs="Arial"/>
                <w:b/>
                <w:sz w:val="24"/>
                <w:szCs w:val="24"/>
              </w:rPr>
            </w:pPr>
            <w:r>
              <w:rPr>
                <w:rFonts w:ascii="Arial" w:hAnsi="Arial" w:cs="Arial"/>
                <w:b/>
                <w:sz w:val="24"/>
                <w:szCs w:val="24"/>
              </w:rPr>
              <w:lastRenderedPageBreak/>
              <w:t>75</w:t>
            </w:r>
            <w:r w:rsidR="007A6B7E" w:rsidRPr="007A6B7E">
              <w:rPr>
                <w:rFonts w:ascii="Arial" w:hAnsi="Arial" w:cs="Arial"/>
                <w:b/>
                <w:sz w:val="24"/>
                <w:szCs w:val="24"/>
              </w:rPr>
              <w:t>/23</w:t>
            </w:r>
          </w:p>
        </w:tc>
        <w:tc>
          <w:tcPr>
            <w:tcW w:w="8157" w:type="dxa"/>
            <w:shd w:val="clear" w:color="auto" w:fill="auto"/>
            <w:tcMar>
              <w:top w:w="80" w:type="dxa"/>
              <w:left w:w="80" w:type="dxa"/>
              <w:bottom w:w="80" w:type="dxa"/>
              <w:right w:w="80" w:type="dxa"/>
            </w:tcMar>
          </w:tcPr>
          <w:p w14:paraId="000DAF69" w14:textId="306C342C" w:rsidR="007A6B7E" w:rsidRPr="007A6B7E" w:rsidRDefault="007A6B7E" w:rsidP="007A6B7E">
            <w:pPr>
              <w:rPr>
                <w:rFonts w:ascii="Arial" w:hAnsi="Arial" w:cs="Arial"/>
                <w:b/>
                <w:bCs/>
                <w:sz w:val="24"/>
                <w:szCs w:val="24"/>
              </w:rPr>
            </w:pPr>
            <w:r w:rsidRPr="007A6B7E">
              <w:rPr>
                <w:rFonts w:ascii="Arial" w:hAnsi="Arial" w:cs="Arial"/>
                <w:b/>
                <w:bCs/>
                <w:sz w:val="24"/>
                <w:szCs w:val="24"/>
              </w:rPr>
              <w:t>CHANGE IN AGENDA ORDER</w:t>
            </w:r>
          </w:p>
        </w:tc>
        <w:tc>
          <w:tcPr>
            <w:tcW w:w="12956" w:type="dxa"/>
            <w:gridSpan w:val="2"/>
            <w:shd w:val="clear" w:color="auto" w:fill="auto"/>
            <w:tcMar>
              <w:top w:w="80" w:type="dxa"/>
              <w:left w:w="80" w:type="dxa"/>
              <w:bottom w:w="80" w:type="dxa"/>
              <w:right w:w="80" w:type="dxa"/>
            </w:tcMar>
          </w:tcPr>
          <w:p w14:paraId="280EF2BD" w14:textId="77777777" w:rsidR="007A6B7E" w:rsidRPr="00086234" w:rsidRDefault="007A6B7E" w:rsidP="007A6B7E">
            <w:pPr>
              <w:rPr>
                <w:rFonts w:ascii="Arial" w:hAnsi="Arial" w:cs="Arial"/>
                <w:b/>
                <w:sz w:val="24"/>
                <w:szCs w:val="24"/>
              </w:rPr>
            </w:pPr>
          </w:p>
        </w:tc>
      </w:tr>
      <w:tr w:rsidR="007A6B7E" w:rsidRPr="00086234" w14:paraId="03D1C2F2" w14:textId="77777777" w:rsidTr="00B257D4">
        <w:trPr>
          <w:trHeight w:val="627"/>
        </w:trPr>
        <w:tc>
          <w:tcPr>
            <w:tcW w:w="1704" w:type="dxa"/>
            <w:shd w:val="clear" w:color="auto" w:fill="auto"/>
            <w:tcMar>
              <w:top w:w="80" w:type="dxa"/>
              <w:left w:w="80" w:type="dxa"/>
              <w:bottom w:w="80" w:type="dxa"/>
              <w:right w:w="80" w:type="dxa"/>
            </w:tcMar>
          </w:tcPr>
          <w:p w14:paraId="1BDE5B88" w14:textId="77777777" w:rsidR="007A6B7E" w:rsidRPr="007A6B7E" w:rsidRDefault="007A6B7E" w:rsidP="007A6B7E">
            <w:pPr>
              <w:rPr>
                <w:rFonts w:ascii="Arial" w:hAnsi="Arial" w:cs="Arial"/>
                <w:b/>
                <w:sz w:val="24"/>
                <w:szCs w:val="24"/>
              </w:rPr>
            </w:pPr>
          </w:p>
        </w:tc>
        <w:tc>
          <w:tcPr>
            <w:tcW w:w="8157" w:type="dxa"/>
            <w:shd w:val="clear" w:color="auto" w:fill="auto"/>
            <w:tcMar>
              <w:top w:w="80" w:type="dxa"/>
              <w:left w:w="80" w:type="dxa"/>
              <w:bottom w:w="80" w:type="dxa"/>
              <w:right w:w="80" w:type="dxa"/>
            </w:tcMar>
          </w:tcPr>
          <w:p w14:paraId="3C6A3E2F" w14:textId="23599B4B" w:rsidR="007A6B7E" w:rsidRPr="007A6B7E" w:rsidRDefault="007A6B7E" w:rsidP="007A6B7E">
            <w:pPr>
              <w:rPr>
                <w:rFonts w:ascii="Arial" w:hAnsi="Arial" w:cs="Arial"/>
                <w:bCs/>
                <w:sz w:val="24"/>
                <w:szCs w:val="24"/>
              </w:rPr>
            </w:pPr>
            <w:r w:rsidRPr="007A6B7E">
              <w:rPr>
                <w:rFonts w:ascii="Arial" w:hAnsi="Arial" w:cs="Arial"/>
                <w:bCs/>
                <w:sz w:val="24"/>
                <w:szCs w:val="24"/>
              </w:rPr>
              <w:t xml:space="preserve">The agenda order be changed and items 7.1 and 8.1 be taken next. </w:t>
            </w:r>
          </w:p>
        </w:tc>
        <w:tc>
          <w:tcPr>
            <w:tcW w:w="12956" w:type="dxa"/>
            <w:gridSpan w:val="2"/>
            <w:shd w:val="clear" w:color="auto" w:fill="auto"/>
            <w:tcMar>
              <w:top w:w="80" w:type="dxa"/>
              <w:left w:w="80" w:type="dxa"/>
              <w:bottom w:w="80" w:type="dxa"/>
              <w:right w:w="80" w:type="dxa"/>
            </w:tcMar>
          </w:tcPr>
          <w:p w14:paraId="52E05961" w14:textId="77777777" w:rsidR="007A6B7E" w:rsidRPr="00086234" w:rsidRDefault="007A6B7E" w:rsidP="007A6B7E">
            <w:pPr>
              <w:rPr>
                <w:rFonts w:ascii="Arial" w:hAnsi="Arial" w:cs="Arial"/>
                <w:b/>
                <w:sz w:val="24"/>
                <w:szCs w:val="24"/>
              </w:rPr>
            </w:pPr>
          </w:p>
        </w:tc>
      </w:tr>
      <w:tr w:rsidR="007A6B7E" w:rsidRPr="00086234" w14:paraId="1F0848C6" w14:textId="77777777" w:rsidTr="00B257D4">
        <w:trPr>
          <w:trHeight w:val="627"/>
        </w:trPr>
        <w:tc>
          <w:tcPr>
            <w:tcW w:w="1704" w:type="dxa"/>
            <w:shd w:val="clear" w:color="auto" w:fill="auto"/>
            <w:tcMar>
              <w:top w:w="80" w:type="dxa"/>
              <w:left w:w="80" w:type="dxa"/>
              <w:bottom w:w="80" w:type="dxa"/>
              <w:right w:w="80" w:type="dxa"/>
            </w:tcMar>
          </w:tcPr>
          <w:p w14:paraId="23B27688" w14:textId="6D19A2D4" w:rsidR="007A6B7E" w:rsidRPr="007A6B7E" w:rsidRDefault="00411C5D" w:rsidP="007A6B7E">
            <w:pPr>
              <w:rPr>
                <w:rFonts w:ascii="Arial" w:hAnsi="Arial" w:cs="Arial"/>
                <w:b/>
                <w:sz w:val="24"/>
                <w:szCs w:val="24"/>
              </w:rPr>
            </w:pPr>
            <w:r>
              <w:rPr>
                <w:rFonts w:ascii="Arial" w:hAnsi="Arial" w:cs="Arial"/>
                <w:b/>
                <w:sz w:val="24"/>
                <w:szCs w:val="24"/>
              </w:rPr>
              <w:t>76/23</w:t>
            </w:r>
          </w:p>
        </w:tc>
        <w:tc>
          <w:tcPr>
            <w:tcW w:w="8157" w:type="dxa"/>
            <w:shd w:val="clear" w:color="auto" w:fill="auto"/>
            <w:tcMar>
              <w:top w:w="80" w:type="dxa"/>
              <w:left w:w="80" w:type="dxa"/>
              <w:bottom w:w="80" w:type="dxa"/>
              <w:right w:w="80" w:type="dxa"/>
            </w:tcMar>
          </w:tcPr>
          <w:p w14:paraId="107A0F5C" w14:textId="77478DF7" w:rsidR="007A6B7E" w:rsidRPr="007A6B7E" w:rsidRDefault="007A6B7E" w:rsidP="007A6B7E">
            <w:pPr>
              <w:rPr>
                <w:rFonts w:ascii="Arial" w:hAnsi="Arial" w:cs="Arial"/>
                <w:bCs/>
                <w:sz w:val="24"/>
                <w:szCs w:val="24"/>
              </w:rPr>
            </w:pPr>
            <w:r w:rsidRPr="007A6B7E">
              <w:rPr>
                <w:rFonts w:ascii="Arial" w:hAnsi="Arial" w:cs="Arial"/>
                <w:b/>
                <w:sz w:val="24"/>
                <w:szCs w:val="24"/>
              </w:rPr>
              <w:t>COMMITTEE EFFECTIVENESS SELF ASSESSMENT</w:t>
            </w:r>
          </w:p>
        </w:tc>
        <w:tc>
          <w:tcPr>
            <w:tcW w:w="12956" w:type="dxa"/>
            <w:gridSpan w:val="2"/>
            <w:shd w:val="clear" w:color="auto" w:fill="auto"/>
            <w:tcMar>
              <w:top w:w="80" w:type="dxa"/>
              <w:left w:w="80" w:type="dxa"/>
              <w:bottom w:w="80" w:type="dxa"/>
              <w:right w:w="80" w:type="dxa"/>
            </w:tcMar>
          </w:tcPr>
          <w:p w14:paraId="35ABE8A1" w14:textId="77777777" w:rsidR="007A6B7E" w:rsidRPr="007A6B7E" w:rsidRDefault="007A6B7E" w:rsidP="007A6B7E">
            <w:pPr>
              <w:rPr>
                <w:rFonts w:ascii="Arial" w:hAnsi="Arial" w:cs="Arial"/>
                <w:b/>
                <w:sz w:val="24"/>
                <w:szCs w:val="24"/>
              </w:rPr>
            </w:pPr>
          </w:p>
        </w:tc>
      </w:tr>
      <w:tr w:rsidR="007A6B7E" w:rsidRPr="00086234" w14:paraId="574A9B29" w14:textId="77777777" w:rsidTr="00B257D4">
        <w:trPr>
          <w:trHeight w:val="627"/>
        </w:trPr>
        <w:tc>
          <w:tcPr>
            <w:tcW w:w="1704" w:type="dxa"/>
            <w:shd w:val="clear" w:color="auto" w:fill="auto"/>
            <w:tcMar>
              <w:top w:w="80" w:type="dxa"/>
              <w:left w:w="80" w:type="dxa"/>
              <w:bottom w:w="80" w:type="dxa"/>
              <w:right w:w="80" w:type="dxa"/>
            </w:tcMar>
          </w:tcPr>
          <w:p w14:paraId="1BDC9711" w14:textId="77777777" w:rsidR="007A6B7E" w:rsidRDefault="007A6B7E" w:rsidP="007A6B7E">
            <w:pPr>
              <w:rPr>
                <w:rFonts w:ascii="Arial" w:hAnsi="Arial" w:cs="Arial"/>
                <w:b/>
                <w:sz w:val="24"/>
                <w:szCs w:val="24"/>
              </w:rPr>
            </w:pPr>
          </w:p>
        </w:tc>
        <w:tc>
          <w:tcPr>
            <w:tcW w:w="8157" w:type="dxa"/>
            <w:shd w:val="clear" w:color="auto" w:fill="auto"/>
            <w:tcMar>
              <w:top w:w="80" w:type="dxa"/>
              <w:left w:w="80" w:type="dxa"/>
              <w:bottom w:w="80" w:type="dxa"/>
              <w:right w:w="80" w:type="dxa"/>
            </w:tcMar>
          </w:tcPr>
          <w:p w14:paraId="0F1E25A2" w14:textId="77777777" w:rsidR="007A6B7E" w:rsidRPr="00D22C23" w:rsidRDefault="007A6B7E" w:rsidP="007A6B7E">
            <w:pPr>
              <w:rPr>
                <w:rFonts w:ascii="Arial" w:hAnsi="Arial" w:cs="Arial"/>
                <w:b/>
                <w:sz w:val="24"/>
                <w:szCs w:val="24"/>
              </w:rPr>
            </w:pPr>
            <w:r w:rsidRPr="00086234">
              <w:rPr>
                <w:rFonts w:ascii="Arial" w:hAnsi="Arial" w:cs="Arial"/>
                <w:sz w:val="24"/>
                <w:szCs w:val="24"/>
              </w:rPr>
              <w:t xml:space="preserve">A </w:t>
            </w:r>
            <w:r>
              <w:rPr>
                <w:rFonts w:ascii="Arial" w:hAnsi="Arial" w:cs="Arial"/>
                <w:sz w:val="24"/>
                <w:szCs w:val="24"/>
              </w:rPr>
              <w:t>report on evaluating the committee effectiveness self-assessment was</w:t>
            </w:r>
            <w:r w:rsidRPr="00086234">
              <w:rPr>
                <w:rFonts w:ascii="Arial" w:hAnsi="Arial" w:cs="Arial"/>
                <w:sz w:val="24"/>
                <w:szCs w:val="24"/>
              </w:rPr>
              <w:t xml:space="preserve"> </w:t>
            </w:r>
            <w:r w:rsidRPr="00086234">
              <w:rPr>
                <w:rFonts w:ascii="Arial" w:hAnsi="Arial" w:cs="Arial"/>
                <w:b/>
                <w:sz w:val="24"/>
                <w:szCs w:val="24"/>
              </w:rPr>
              <w:t xml:space="preserve">received. </w:t>
            </w:r>
          </w:p>
          <w:p w14:paraId="129676B8" w14:textId="77777777" w:rsidR="007A6B7E" w:rsidRDefault="007A6B7E" w:rsidP="007A6B7E">
            <w:pPr>
              <w:rPr>
                <w:rFonts w:ascii="Arial" w:hAnsi="Arial" w:cs="Arial"/>
                <w:bCs/>
                <w:sz w:val="24"/>
                <w:szCs w:val="24"/>
              </w:rPr>
            </w:pPr>
            <w:r w:rsidRPr="00D22C23">
              <w:rPr>
                <w:rFonts w:ascii="Arial" w:hAnsi="Arial" w:cs="Arial"/>
                <w:bCs/>
                <w:sz w:val="24"/>
                <w:szCs w:val="24"/>
              </w:rPr>
              <w:t xml:space="preserve">In introducing the </w:t>
            </w:r>
            <w:r>
              <w:rPr>
                <w:rFonts w:ascii="Arial" w:hAnsi="Arial" w:cs="Arial"/>
                <w:bCs/>
                <w:sz w:val="24"/>
                <w:szCs w:val="24"/>
              </w:rPr>
              <w:t>report</w:t>
            </w:r>
            <w:r w:rsidRPr="00D22C23">
              <w:rPr>
                <w:rFonts w:ascii="Arial" w:hAnsi="Arial" w:cs="Arial"/>
                <w:bCs/>
                <w:sz w:val="24"/>
                <w:szCs w:val="24"/>
              </w:rPr>
              <w:t xml:space="preserve">, </w:t>
            </w:r>
            <w:r>
              <w:rPr>
                <w:rFonts w:ascii="Arial" w:hAnsi="Arial" w:cs="Arial"/>
                <w:bCs/>
                <w:sz w:val="24"/>
                <w:szCs w:val="24"/>
              </w:rPr>
              <w:t xml:space="preserve">Hazel Lloyd </w:t>
            </w:r>
            <w:r w:rsidRPr="00D22C23">
              <w:rPr>
                <w:rFonts w:ascii="Arial" w:hAnsi="Arial" w:cs="Arial"/>
                <w:bCs/>
                <w:sz w:val="24"/>
                <w:szCs w:val="24"/>
              </w:rPr>
              <w:t>highlighted the following points:</w:t>
            </w:r>
          </w:p>
          <w:p w14:paraId="2CA6B536" w14:textId="16F4AA00" w:rsidR="007A6B7E" w:rsidRDefault="007A6B7E" w:rsidP="0046657F">
            <w:pPr>
              <w:pStyle w:val="ListParagraph"/>
              <w:numPr>
                <w:ilvl w:val="0"/>
                <w:numId w:val="33"/>
              </w:numPr>
              <w:rPr>
                <w:rFonts w:hAnsi="Arial" w:cs="Arial"/>
                <w:bCs/>
              </w:rPr>
            </w:pPr>
            <w:r w:rsidRPr="007A6B7E">
              <w:rPr>
                <w:rFonts w:hAnsi="Arial" w:cs="Arial"/>
                <w:bCs/>
              </w:rPr>
              <w:t>The review of committee effectiveness had been stood-down during the pandemic and was now being reintroduced;</w:t>
            </w:r>
          </w:p>
          <w:p w14:paraId="4C4CFE33" w14:textId="508C6F82" w:rsidR="007A6B7E" w:rsidRDefault="007A6B7E" w:rsidP="007A6B7E">
            <w:pPr>
              <w:pStyle w:val="ListParagraph"/>
              <w:numPr>
                <w:ilvl w:val="0"/>
                <w:numId w:val="33"/>
              </w:numPr>
              <w:rPr>
                <w:rFonts w:hAnsi="Arial" w:cs="Arial"/>
                <w:bCs/>
              </w:rPr>
            </w:pPr>
            <w:r>
              <w:rPr>
                <w:rFonts w:hAnsi="Arial" w:cs="Arial"/>
                <w:bCs/>
              </w:rPr>
              <w:t>Work had already commenced to address some of the issues raised in the feedback, including a process for independent member site visits, potentially coinciding with</w:t>
            </w:r>
            <w:r w:rsidR="005F26A0">
              <w:rPr>
                <w:rFonts w:hAnsi="Arial" w:cs="Arial"/>
                <w:bCs/>
              </w:rPr>
              <w:t xml:space="preserve"> relevant Committee areas of concern or focus;</w:t>
            </w:r>
          </w:p>
          <w:p w14:paraId="2DF52FAE" w14:textId="5EBB4421" w:rsidR="007A6B7E" w:rsidRDefault="007A6B7E" w:rsidP="007A6B7E">
            <w:pPr>
              <w:pStyle w:val="ListParagraph"/>
              <w:numPr>
                <w:ilvl w:val="0"/>
                <w:numId w:val="33"/>
              </w:numPr>
              <w:rPr>
                <w:rFonts w:hAnsi="Arial" w:cs="Arial"/>
                <w:bCs/>
              </w:rPr>
            </w:pPr>
            <w:r>
              <w:rPr>
                <w:rFonts w:hAnsi="Arial" w:cs="Arial"/>
                <w:bCs/>
              </w:rPr>
              <w:t xml:space="preserve">The board assurance framework was now supporting </w:t>
            </w:r>
            <w:r w:rsidR="0046657F">
              <w:rPr>
                <w:rFonts w:hAnsi="Arial" w:cs="Arial"/>
                <w:bCs/>
              </w:rPr>
              <w:t>agenda planning sessions;</w:t>
            </w:r>
          </w:p>
          <w:p w14:paraId="51318D63" w14:textId="1F4AABDE" w:rsidR="0046657F" w:rsidRDefault="0046657F" w:rsidP="007A6B7E">
            <w:pPr>
              <w:pStyle w:val="ListParagraph"/>
              <w:numPr>
                <w:ilvl w:val="0"/>
                <w:numId w:val="33"/>
              </w:numPr>
              <w:rPr>
                <w:rFonts w:hAnsi="Arial" w:cs="Arial"/>
                <w:bCs/>
              </w:rPr>
            </w:pPr>
            <w:r>
              <w:rPr>
                <w:rFonts w:hAnsi="Arial" w:cs="Arial"/>
                <w:bCs/>
              </w:rPr>
              <w:t xml:space="preserve">The quality of reports such as length, style and acronyms was an area which needed to be addressed; </w:t>
            </w:r>
          </w:p>
          <w:p w14:paraId="0EB024EA" w14:textId="55C442E7" w:rsidR="0046657F" w:rsidRDefault="0046657F" w:rsidP="007A6B7E">
            <w:pPr>
              <w:pStyle w:val="ListParagraph"/>
              <w:numPr>
                <w:ilvl w:val="0"/>
                <w:numId w:val="33"/>
              </w:numPr>
              <w:rPr>
                <w:rFonts w:hAnsi="Arial" w:cs="Arial"/>
                <w:bCs/>
              </w:rPr>
            </w:pPr>
            <w:r>
              <w:rPr>
                <w:rFonts w:hAnsi="Arial" w:cs="Arial"/>
                <w:bCs/>
              </w:rPr>
              <w:t>Positive feedback had been received for the chairing of committees;</w:t>
            </w:r>
          </w:p>
          <w:p w14:paraId="65476F0F" w14:textId="56C475D1" w:rsidR="0046657F" w:rsidRPr="007A6B7E" w:rsidRDefault="0046657F" w:rsidP="007A6B7E">
            <w:pPr>
              <w:pStyle w:val="ListParagraph"/>
              <w:numPr>
                <w:ilvl w:val="0"/>
                <w:numId w:val="33"/>
              </w:numPr>
              <w:rPr>
                <w:rFonts w:hAnsi="Arial" w:cs="Arial"/>
                <w:bCs/>
              </w:rPr>
            </w:pPr>
            <w:r>
              <w:rPr>
                <w:rFonts w:hAnsi="Arial" w:cs="Arial"/>
                <w:bCs/>
              </w:rPr>
              <w:t xml:space="preserve">An action plan would be developed for all the committees to drive forward improvements. </w:t>
            </w:r>
          </w:p>
          <w:p w14:paraId="3D04C220" w14:textId="77777777" w:rsidR="007A6B7E" w:rsidRDefault="007A6B7E" w:rsidP="0046657F">
            <w:pPr>
              <w:rPr>
                <w:rFonts w:ascii="Arial" w:hAnsi="Arial" w:cs="Arial"/>
                <w:sz w:val="24"/>
                <w:szCs w:val="24"/>
              </w:rPr>
            </w:pPr>
            <w:r w:rsidRPr="00086234">
              <w:rPr>
                <w:rFonts w:ascii="Arial" w:hAnsi="Arial" w:cs="Arial"/>
                <w:sz w:val="24"/>
                <w:szCs w:val="24"/>
              </w:rPr>
              <w:t>In discussi</w:t>
            </w:r>
            <w:r>
              <w:rPr>
                <w:rFonts w:ascii="Arial" w:hAnsi="Arial" w:cs="Arial"/>
                <w:sz w:val="24"/>
                <w:szCs w:val="24"/>
              </w:rPr>
              <w:t>ng the report</w:t>
            </w:r>
            <w:r w:rsidRPr="00086234">
              <w:rPr>
                <w:rFonts w:ascii="Arial" w:hAnsi="Arial" w:cs="Arial"/>
                <w:sz w:val="24"/>
                <w:szCs w:val="24"/>
              </w:rPr>
              <w:t xml:space="preserve">, </w:t>
            </w:r>
            <w:r>
              <w:rPr>
                <w:rFonts w:ascii="Arial" w:hAnsi="Arial" w:cs="Arial"/>
                <w:sz w:val="24"/>
                <w:szCs w:val="24"/>
              </w:rPr>
              <w:t>the following points were made:</w:t>
            </w:r>
          </w:p>
          <w:p w14:paraId="6A8849EA" w14:textId="77777777" w:rsidR="0046657F" w:rsidRDefault="00411AF3" w:rsidP="00BB47D4">
            <w:pPr>
              <w:rPr>
                <w:rFonts w:ascii="Arial" w:hAnsi="Arial" w:cs="Arial"/>
                <w:sz w:val="24"/>
                <w:szCs w:val="24"/>
              </w:rPr>
            </w:pPr>
            <w:r>
              <w:rPr>
                <w:rFonts w:ascii="Arial" w:hAnsi="Arial" w:cs="Arial"/>
                <w:sz w:val="24"/>
                <w:szCs w:val="24"/>
              </w:rPr>
              <w:t xml:space="preserve">Darren Griffiths commented that it was important to be </w:t>
            </w:r>
            <w:r w:rsidR="00BB47D4">
              <w:rPr>
                <w:rFonts w:ascii="Arial" w:hAnsi="Arial" w:cs="Arial"/>
                <w:sz w:val="24"/>
                <w:szCs w:val="24"/>
              </w:rPr>
              <w:t>mindful</w:t>
            </w:r>
            <w:r>
              <w:rPr>
                <w:rFonts w:ascii="Arial" w:hAnsi="Arial" w:cs="Arial"/>
                <w:sz w:val="24"/>
                <w:szCs w:val="24"/>
              </w:rPr>
              <w:t xml:space="preserve"> of the estates </w:t>
            </w:r>
            <w:r w:rsidR="00BB47D4">
              <w:rPr>
                <w:rFonts w:ascii="Arial" w:hAnsi="Arial" w:cs="Arial"/>
                <w:sz w:val="24"/>
                <w:szCs w:val="24"/>
              </w:rPr>
              <w:t>strategy</w:t>
            </w:r>
            <w:r>
              <w:rPr>
                <w:rFonts w:ascii="Arial" w:hAnsi="Arial" w:cs="Arial"/>
                <w:sz w:val="24"/>
                <w:szCs w:val="24"/>
              </w:rPr>
              <w:t xml:space="preserve"> as this would be coming under the committee’s remit and widen the work </w:t>
            </w:r>
            <w:r w:rsidR="00BB47D4">
              <w:rPr>
                <w:rFonts w:ascii="Arial" w:hAnsi="Arial" w:cs="Arial"/>
                <w:sz w:val="24"/>
                <w:szCs w:val="24"/>
              </w:rPr>
              <w:t xml:space="preserve">programme. He agreed that the quality of the papers needed to improve, particularly those received from non-regular attenders as they needed more support to understand what the committee would be looking for. Hazel Lloyd responded that some report writing training sessions had already taken place but more were to be arranged, focusing on specific committees, starting with the Workforce and Digital Committee, and would include guidance on how to present the reports as well as write them. </w:t>
            </w:r>
          </w:p>
          <w:p w14:paraId="53FE4ED3" w14:textId="77777777" w:rsidR="00BB47D4" w:rsidRDefault="00BB47D4" w:rsidP="00BB47D4">
            <w:pPr>
              <w:rPr>
                <w:rFonts w:ascii="Arial" w:hAnsi="Arial" w:cs="Arial"/>
                <w:sz w:val="24"/>
                <w:szCs w:val="24"/>
              </w:rPr>
            </w:pPr>
            <w:r>
              <w:rPr>
                <w:rFonts w:ascii="Arial" w:hAnsi="Arial" w:cs="Arial"/>
                <w:sz w:val="24"/>
                <w:szCs w:val="24"/>
              </w:rPr>
              <w:t xml:space="preserve">Reena Owen stated that clarification of the roles of Quality and Safety and Performance and Finance committees would be of benefit to avoid duplication. She suggested that a joint agenda planning session take place </w:t>
            </w:r>
            <w:r>
              <w:rPr>
                <w:rFonts w:ascii="Arial" w:hAnsi="Arial" w:cs="Arial"/>
                <w:sz w:val="24"/>
                <w:szCs w:val="24"/>
              </w:rPr>
              <w:lastRenderedPageBreak/>
              <w:t xml:space="preserve">to work through the agendas and work programmes to agree priorities. This was agreed. </w:t>
            </w:r>
          </w:p>
          <w:p w14:paraId="15DE8ADD" w14:textId="5202246D" w:rsidR="00BB47D4" w:rsidRDefault="00480AA6" w:rsidP="00BB47D4">
            <w:pPr>
              <w:rPr>
                <w:rFonts w:ascii="Arial" w:hAnsi="Arial" w:cs="Arial"/>
                <w:sz w:val="24"/>
                <w:szCs w:val="24"/>
              </w:rPr>
            </w:pPr>
            <w:r>
              <w:rPr>
                <w:rFonts w:ascii="Arial" w:hAnsi="Arial" w:cs="Arial"/>
                <w:sz w:val="24"/>
                <w:szCs w:val="24"/>
              </w:rPr>
              <w:t xml:space="preserve">Reena Owen referenced the </w:t>
            </w:r>
            <w:r w:rsidR="00024945">
              <w:rPr>
                <w:rFonts w:ascii="Arial" w:hAnsi="Arial" w:cs="Arial"/>
                <w:sz w:val="24"/>
                <w:szCs w:val="24"/>
              </w:rPr>
              <w:t xml:space="preserve">issue of </w:t>
            </w:r>
            <w:r>
              <w:rPr>
                <w:rFonts w:ascii="Arial" w:hAnsi="Arial" w:cs="Arial"/>
                <w:sz w:val="24"/>
                <w:szCs w:val="24"/>
              </w:rPr>
              <w:t xml:space="preserve">effectiveness of the committee, adding that it would be onerous to undertake this at every meeting but would be beneficial to undertake periodically. </w:t>
            </w:r>
          </w:p>
          <w:p w14:paraId="76E230C8" w14:textId="77777777" w:rsidR="00480AA6" w:rsidRDefault="00480AA6" w:rsidP="00BB47D4">
            <w:pPr>
              <w:rPr>
                <w:rFonts w:ascii="Arial" w:hAnsi="Arial" w:cs="Arial"/>
                <w:sz w:val="24"/>
                <w:szCs w:val="24"/>
              </w:rPr>
            </w:pPr>
            <w:r>
              <w:rPr>
                <w:rFonts w:ascii="Arial" w:hAnsi="Arial" w:cs="Arial"/>
                <w:sz w:val="24"/>
                <w:szCs w:val="24"/>
              </w:rPr>
              <w:t xml:space="preserve">Jean Church advised that the Deputy Medical Director had recently provided a briefing to independent members on mortality statistics and this was the level of quality that was needed for reports to the committee. </w:t>
            </w:r>
          </w:p>
          <w:p w14:paraId="1164E939" w14:textId="77777777" w:rsidR="00480AA6" w:rsidRDefault="00480AA6" w:rsidP="00BB47D4">
            <w:pPr>
              <w:rPr>
                <w:rFonts w:ascii="Arial" w:hAnsi="Arial" w:cs="Arial"/>
                <w:sz w:val="24"/>
                <w:szCs w:val="24"/>
              </w:rPr>
            </w:pPr>
            <w:r>
              <w:rPr>
                <w:rFonts w:ascii="Arial" w:hAnsi="Arial" w:cs="Arial"/>
                <w:sz w:val="24"/>
                <w:szCs w:val="24"/>
              </w:rPr>
              <w:t xml:space="preserve">Reena Owen noted that some respondents felt that risks were not discussed at each meeting. Hazel Lloyd responded that the risk register was received on a regular basis and the work programme was designed around this and the board assurance framework, with deep dives provided on the highest risk areas. </w:t>
            </w:r>
          </w:p>
          <w:p w14:paraId="789C376C" w14:textId="2ABB897A" w:rsidR="00480AA6" w:rsidRPr="0046657F" w:rsidRDefault="00480AA6" w:rsidP="00480AA6">
            <w:pPr>
              <w:rPr>
                <w:rFonts w:hAnsi="Arial" w:cs="Arial"/>
                <w:bCs/>
              </w:rPr>
            </w:pPr>
            <w:r>
              <w:rPr>
                <w:rFonts w:ascii="Arial" w:hAnsi="Arial" w:cs="Arial"/>
                <w:sz w:val="24"/>
                <w:szCs w:val="24"/>
              </w:rPr>
              <w:t xml:space="preserve">Reena Owen stated that she had attended the Performance and Finance Committees of other health boards which had been worthwhile and this could be arranged for anyone else who would find this of benefit. </w:t>
            </w:r>
          </w:p>
        </w:tc>
        <w:tc>
          <w:tcPr>
            <w:tcW w:w="12956" w:type="dxa"/>
            <w:gridSpan w:val="2"/>
            <w:shd w:val="clear" w:color="auto" w:fill="auto"/>
            <w:tcMar>
              <w:top w:w="80" w:type="dxa"/>
              <w:left w:w="80" w:type="dxa"/>
              <w:bottom w:w="80" w:type="dxa"/>
              <w:right w:w="80" w:type="dxa"/>
            </w:tcMar>
          </w:tcPr>
          <w:p w14:paraId="31B365D7" w14:textId="77777777" w:rsidR="007A6B7E" w:rsidRDefault="007A6B7E" w:rsidP="007A6B7E">
            <w:pPr>
              <w:rPr>
                <w:rFonts w:ascii="Arial" w:hAnsi="Arial" w:cs="Arial"/>
                <w:b/>
                <w:sz w:val="24"/>
                <w:szCs w:val="24"/>
              </w:rPr>
            </w:pPr>
          </w:p>
          <w:p w14:paraId="2B386064" w14:textId="77777777" w:rsidR="00BB47D4" w:rsidRDefault="00BB47D4" w:rsidP="007A6B7E">
            <w:pPr>
              <w:rPr>
                <w:rFonts w:ascii="Arial" w:hAnsi="Arial" w:cs="Arial"/>
                <w:b/>
                <w:sz w:val="24"/>
                <w:szCs w:val="24"/>
              </w:rPr>
            </w:pPr>
          </w:p>
          <w:p w14:paraId="730906CE" w14:textId="77777777" w:rsidR="00BB47D4" w:rsidRDefault="00BB47D4" w:rsidP="007A6B7E">
            <w:pPr>
              <w:rPr>
                <w:rFonts w:ascii="Arial" w:hAnsi="Arial" w:cs="Arial"/>
                <w:b/>
                <w:sz w:val="24"/>
                <w:szCs w:val="24"/>
              </w:rPr>
            </w:pPr>
          </w:p>
          <w:p w14:paraId="3B291623" w14:textId="77777777" w:rsidR="00BB47D4" w:rsidRDefault="00BB47D4" w:rsidP="007A6B7E">
            <w:pPr>
              <w:rPr>
                <w:rFonts w:ascii="Arial" w:hAnsi="Arial" w:cs="Arial"/>
                <w:b/>
                <w:sz w:val="24"/>
                <w:szCs w:val="24"/>
              </w:rPr>
            </w:pPr>
          </w:p>
          <w:p w14:paraId="0C7FE72E" w14:textId="77777777" w:rsidR="00BB47D4" w:rsidRDefault="00BB47D4" w:rsidP="007A6B7E">
            <w:pPr>
              <w:rPr>
                <w:rFonts w:ascii="Arial" w:hAnsi="Arial" w:cs="Arial"/>
                <w:b/>
                <w:sz w:val="24"/>
                <w:szCs w:val="24"/>
              </w:rPr>
            </w:pPr>
          </w:p>
          <w:p w14:paraId="49E5F125" w14:textId="77777777" w:rsidR="00BB47D4" w:rsidRDefault="00BB47D4" w:rsidP="007A6B7E">
            <w:pPr>
              <w:rPr>
                <w:rFonts w:ascii="Arial" w:hAnsi="Arial" w:cs="Arial"/>
                <w:b/>
                <w:sz w:val="24"/>
                <w:szCs w:val="24"/>
              </w:rPr>
            </w:pPr>
          </w:p>
          <w:p w14:paraId="6EE22E1E" w14:textId="77777777" w:rsidR="00BB47D4" w:rsidRDefault="00BB47D4" w:rsidP="007A6B7E">
            <w:pPr>
              <w:rPr>
                <w:rFonts w:ascii="Arial" w:hAnsi="Arial" w:cs="Arial"/>
                <w:b/>
                <w:sz w:val="24"/>
                <w:szCs w:val="24"/>
              </w:rPr>
            </w:pPr>
          </w:p>
          <w:p w14:paraId="337231AF" w14:textId="77777777" w:rsidR="00BB47D4" w:rsidRDefault="00BB47D4" w:rsidP="007A6B7E">
            <w:pPr>
              <w:rPr>
                <w:rFonts w:ascii="Arial" w:hAnsi="Arial" w:cs="Arial"/>
                <w:b/>
                <w:sz w:val="24"/>
                <w:szCs w:val="24"/>
              </w:rPr>
            </w:pPr>
          </w:p>
          <w:p w14:paraId="29F63705" w14:textId="77777777" w:rsidR="00BB47D4" w:rsidRDefault="00BB47D4" w:rsidP="007A6B7E">
            <w:pPr>
              <w:rPr>
                <w:rFonts w:ascii="Arial" w:hAnsi="Arial" w:cs="Arial"/>
                <w:b/>
                <w:sz w:val="24"/>
                <w:szCs w:val="24"/>
              </w:rPr>
            </w:pPr>
          </w:p>
          <w:p w14:paraId="1E2FF2E9" w14:textId="77777777" w:rsidR="00BB47D4" w:rsidRDefault="00BB47D4" w:rsidP="007A6B7E">
            <w:pPr>
              <w:rPr>
                <w:rFonts w:ascii="Arial" w:hAnsi="Arial" w:cs="Arial"/>
                <w:b/>
                <w:sz w:val="24"/>
                <w:szCs w:val="24"/>
              </w:rPr>
            </w:pPr>
          </w:p>
          <w:p w14:paraId="220D1043" w14:textId="77777777" w:rsidR="00BB47D4" w:rsidRDefault="00BB47D4" w:rsidP="007A6B7E">
            <w:pPr>
              <w:rPr>
                <w:rFonts w:ascii="Arial" w:hAnsi="Arial" w:cs="Arial"/>
                <w:b/>
                <w:sz w:val="24"/>
                <w:szCs w:val="24"/>
              </w:rPr>
            </w:pPr>
          </w:p>
          <w:p w14:paraId="555BF86D" w14:textId="77777777" w:rsidR="00BB47D4" w:rsidRDefault="00BB47D4" w:rsidP="007A6B7E">
            <w:pPr>
              <w:rPr>
                <w:rFonts w:ascii="Arial" w:hAnsi="Arial" w:cs="Arial"/>
                <w:b/>
                <w:sz w:val="24"/>
                <w:szCs w:val="24"/>
              </w:rPr>
            </w:pPr>
          </w:p>
          <w:p w14:paraId="3EC431D6" w14:textId="77777777" w:rsidR="00BB47D4" w:rsidRDefault="00BB47D4" w:rsidP="007A6B7E">
            <w:pPr>
              <w:rPr>
                <w:rFonts w:ascii="Arial" w:hAnsi="Arial" w:cs="Arial"/>
                <w:b/>
                <w:sz w:val="24"/>
                <w:szCs w:val="24"/>
              </w:rPr>
            </w:pPr>
          </w:p>
          <w:p w14:paraId="5E5F5DE8" w14:textId="77777777" w:rsidR="00BB47D4" w:rsidRDefault="00BB47D4" w:rsidP="007A6B7E">
            <w:pPr>
              <w:rPr>
                <w:rFonts w:ascii="Arial" w:hAnsi="Arial" w:cs="Arial"/>
                <w:b/>
                <w:sz w:val="24"/>
                <w:szCs w:val="24"/>
              </w:rPr>
            </w:pPr>
          </w:p>
          <w:p w14:paraId="12F07443" w14:textId="77777777" w:rsidR="00BB47D4" w:rsidRDefault="00BB47D4" w:rsidP="007A6B7E">
            <w:pPr>
              <w:rPr>
                <w:rFonts w:ascii="Arial" w:hAnsi="Arial" w:cs="Arial"/>
                <w:b/>
                <w:sz w:val="24"/>
                <w:szCs w:val="24"/>
              </w:rPr>
            </w:pPr>
          </w:p>
          <w:p w14:paraId="39A863C2" w14:textId="77777777" w:rsidR="00BB47D4" w:rsidRDefault="00BB47D4" w:rsidP="007A6B7E">
            <w:pPr>
              <w:rPr>
                <w:rFonts w:ascii="Arial" w:hAnsi="Arial" w:cs="Arial"/>
                <w:b/>
                <w:sz w:val="24"/>
                <w:szCs w:val="24"/>
              </w:rPr>
            </w:pPr>
          </w:p>
          <w:p w14:paraId="5BA61803" w14:textId="77777777" w:rsidR="00BB47D4" w:rsidRDefault="00BB47D4" w:rsidP="007A6B7E">
            <w:pPr>
              <w:rPr>
                <w:rFonts w:ascii="Arial" w:hAnsi="Arial" w:cs="Arial"/>
                <w:b/>
                <w:sz w:val="24"/>
                <w:szCs w:val="24"/>
              </w:rPr>
            </w:pPr>
          </w:p>
          <w:p w14:paraId="0FFE9088" w14:textId="77777777" w:rsidR="00BB47D4" w:rsidRDefault="00BB47D4" w:rsidP="007A6B7E">
            <w:pPr>
              <w:rPr>
                <w:rFonts w:ascii="Arial" w:hAnsi="Arial" w:cs="Arial"/>
                <w:b/>
                <w:sz w:val="24"/>
                <w:szCs w:val="24"/>
              </w:rPr>
            </w:pPr>
          </w:p>
          <w:p w14:paraId="27DB03AF" w14:textId="77777777" w:rsidR="00BB47D4" w:rsidRDefault="00BB47D4" w:rsidP="007A6B7E">
            <w:pPr>
              <w:rPr>
                <w:rFonts w:ascii="Arial" w:hAnsi="Arial" w:cs="Arial"/>
                <w:b/>
                <w:sz w:val="24"/>
                <w:szCs w:val="24"/>
              </w:rPr>
            </w:pPr>
          </w:p>
          <w:p w14:paraId="380C7B5A" w14:textId="77777777" w:rsidR="00BB47D4" w:rsidRDefault="00BB47D4" w:rsidP="007A6B7E">
            <w:pPr>
              <w:rPr>
                <w:rFonts w:ascii="Arial" w:hAnsi="Arial" w:cs="Arial"/>
                <w:b/>
                <w:sz w:val="24"/>
                <w:szCs w:val="24"/>
              </w:rPr>
            </w:pPr>
          </w:p>
          <w:p w14:paraId="0BE7A967" w14:textId="77777777" w:rsidR="00BB47D4" w:rsidRDefault="00BB47D4" w:rsidP="007A6B7E">
            <w:pPr>
              <w:rPr>
                <w:rFonts w:ascii="Arial" w:hAnsi="Arial" w:cs="Arial"/>
                <w:b/>
                <w:sz w:val="24"/>
                <w:szCs w:val="24"/>
              </w:rPr>
            </w:pPr>
          </w:p>
          <w:p w14:paraId="573F91B4" w14:textId="77777777" w:rsidR="00BB47D4" w:rsidRDefault="00BB47D4" w:rsidP="007A6B7E">
            <w:pPr>
              <w:rPr>
                <w:rFonts w:ascii="Arial" w:hAnsi="Arial" w:cs="Arial"/>
                <w:b/>
                <w:sz w:val="24"/>
                <w:szCs w:val="24"/>
              </w:rPr>
            </w:pPr>
          </w:p>
          <w:p w14:paraId="02957613" w14:textId="77777777" w:rsidR="00BB47D4" w:rsidRDefault="00BB47D4" w:rsidP="007A6B7E">
            <w:pPr>
              <w:rPr>
                <w:rFonts w:ascii="Arial" w:hAnsi="Arial" w:cs="Arial"/>
                <w:b/>
                <w:sz w:val="24"/>
                <w:szCs w:val="24"/>
              </w:rPr>
            </w:pPr>
          </w:p>
          <w:p w14:paraId="1C0718AE" w14:textId="0BABAFBD" w:rsidR="00BB47D4" w:rsidRPr="00086234" w:rsidRDefault="00BB47D4" w:rsidP="007A6B7E">
            <w:pPr>
              <w:rPr>
                <w:rFonts w:ascii="Arial" w:hAnsi="Arial" w:cs="Arial"/>
                <w:b/>
                <w:sz w:val="24"/>
                <w:szCs w:val="24"/>
              </w:rPr>
            </w:pPr>
            <w:r>
              <w:rPr>
                <w:rFonts w:ascii="Arial" w:hAnsi="Arial" w:cs="Arial"/>
                <w:b/>
                <w:sz w:val="24"/>
                <w:szCs w:val="24"/>
              </w:rPr>
              <w:t>HL</w:t>
            </w:r>
          </w:p>
        </w:tc>
      </w:tr>
      <w:tr w:rsidR="007A6B7E" w:rsidRPr="00086234" w14:paraId="1EEAAC9F" w14:textId="77777777" w:rsidTr="00B257D4">
        <w:trPr>
          <w:trHeight w:val="627"/>
        </w:trPr>
        <w:tc>
          <w:tcPr>
            <w:tcW w:w="1704" w:type="dxa"/>
            <w:shd w:val="clear" w:color="auto" w:fill="auto"/>
            <w:tcMar>
              <w:top w:w="80" w:type="dxa"/>
              <w:left w:w="80" w:type="dxa"/>
              <w:bottom w:w="80" w:type="dxa"/>
              <w:right w:w="80" w:type="dxa"/>
            </w:tcMar>
          </w:tcPr>
          <w:p w14:paraId="20D8BCA4" w14:textId="3E859DF4" w:rsidR="007A6B7E" w:rsidRDefault="00480AA6" w:rsidP="007A6B7E">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09606C77" w14:textId="77777777" w:rsidR="007A6B7E" w:rsidRPr="00480AA6" w:rsidRDefault="007A6B7E" w:rsidP="007A6B7E">
            <w:pPr>
              <w:pStyle w:val="ListParagraph"/>
              <w:numPr>
                <w:ilvl w:val="0"/>
                <w:numId w:val="33"/>
              </w:numPr>
              <w:rPr>
                <w:rFonts w:hAnsi="Arial" w:cs="Arial"/>
                <w:bCs/>
              </w:rPr>
            </w:pPr>
            <w:r w:rsidRPr="00D22C23">
              <w:rPr>
                <w:rFonts w:hAnsi="Arial" w:cs="Arial"/>
                <w:bCs/>
              </w:rPr>
              <w:t>The report be</w:t>
            </w:r>
            <w:r w:rsidR="00480AA6">
              <w:rPr>
                <w:rFonts w:hAnsi="Arial" w:cs="Arial"/>
                <w:b/>
              </w:rPr>
              <w:t xml:space="preserve"> noted;</w:t>
            </w:r>
          </w:p>
          <w:p w14:paraId="35C99B72" w14:textId="6EE0CFE2" w:rsidR="00480AA6" w:rsidRPr="00D22C23" w:rsidRDefault="00480AA6" w:rsidP="007A6B7E">
            <w:pPr>
              <w:pStyle w:val="ListParagraph"/>
              <w:numPr>
                <w:ilvl w:val="0"/>
                <w:numId w:val="33"/>
              </w:numPr>
              <w:rPr>
                <w:rFonts w:hAnsi="Arial" w:cs="Arial"/>
                <w:bCs/>
              </w:rPr>
            </w:pPr>
            <w:r>
              <w:rPr>
                <w:rFonts w:hAnsi="Arial" w:cs="Arial"/>
                <w:bCs/>
              </w:rPr>
              <w:t xml:space="preserve">Joint agenda planning session be arranged for the Quality and Safety and Performance and Finance committees. </w:t>
            </w:r>
          </w:p>
        </w:tc>
        <w:tc>
          <w:tcPr>
            <w:tcW w:w="12956" w:type="dxa"/>
            <w:gridSpan w:val="2"/>
            <w:shd w:val="clear" w:color="auto" w:fill="auto"/>
            <w:tcMar>
              <w:top w:w="80" w:type="dxa"/>
              <w:left w:w="80" w:type="dxa"/>
              <w:bottom w:w="80" w:type="dxa"/>
              <w:right w:w="80" w:type="dxa"/>
            </w:tcMar>
          </w:tcPr>
          <w:p w14:paraId="580C637C" w14:textId="77777777" w:rsidR="007A6B7E" w:rsidRDefault="007A6B7E" w:rsidP="007A6B7E">
            <w:pPr>
              <w:rPr>
                <w:rFonts w:ascii="Arial" w:hAnsi="Arial" w:cs="Arial"/>
                <w:b/>
                <w:sz w:val="24"/>
                <w:szCs w:val="24"/>
              </w:rPr>
            </w:pPr>
          </w:p>
          <w:p w14:paraId="125D4347" w14:textId="7B9AAE25" w:rsidR="00480AA6" w:rsidRPr="00086234" w:rsidRDefault="00480AA6" w:rsidP="007A6B7E">
            <w:pPr>
              <w:rPr>
                <w:rFonts w:ascii="Arial" w:hAnsi="Arial" w:cs="Arial"/>
                <w:b/>
                <w:sz w:val="24"/>
                <w:szCs w:val="24"/>
              </w:rPr>
            </w:pPr>
            <w:r>
              <w:rPr>
                <w:rFonts w:ascii="Arial" w:hAnsi="Arial" w:cs="Arial"/>
                <w:b/>
                <w:sz w:val="24"/>
                <w:szCs w:val="24"/>
              </w:rPr>
              <w:t>HL</w:t>
            </w:r>
          </w:p>
        </w:tc>
      </w:tr>
      <w:tr w:rsidR="007A6B7E" w:rsidRPr="00086234" w14:paraId="1B57D5EA" w14:textId="77777777" w:rsidTr="00B257D4">
        <w:trPr>
          <w:trHeight w:val="627"/>
        </w:trPr>
        <w:tc>
          <w:tcPr>
            <w:tcW w:w="1704" w:type="dxa"/>
            <w:shd w:val="clear" w:color="auto" w:fill="auto"/>
            <w:tcMar>
              <w:top w:w="80" w:type="dxa"/>
              <w:left w:w="80" w:type="dxa"/>
              <w:bottom w:w="80" w:type="dxa"/>
              <w:right w:w="80" w:type="dxa"/>
            </w:tcMar>
          </w:tcPr>
          <w:p w14:paraId="2BED2196" w14:textId="1597764C" w:rsidR="007A6B7E" w:rsidRPr="0053170C" w:rsidRDefault="00411C5D" w:rsidP="007A6B7E">
            <w:pPr>
              <w:rPr>
                <w:rFonts w:ascii="Arial" w:hAnsi="Arial" w:cs="Arial"/>
                <w:b/>
                <w:sz w:val="24"/>
                <w:szCs w:val="24"/>
              </w:rPr>
            </w:pPr>
            <w:r>
              <w:rPr>
                <w:rFonts w:ascii="Arial" w:hAnsi="Arial" w:cs="Arial"/>
                <w:b/>
                <w:sz w:val="24"/>
                <w:szCs w:val="24"/>
              </w:rPr>
              <w:t>77/23</w:t>
            </w:r>
          </w:p>
        </w:tc>
        <w:tc>
          <w:tcPr>
            <w:tcW w:w="8157" w:type="dxa"/>
            <w:shd w:val="clear" w:color="auto" w:fill="auto"/>
            <w:tcMar>
              <w:top w:w="80" w:type="dxa"/>
              <w:left w:w="80" w:type="dxa"/>
              <w:bottom w:w="80" w:type="dxa"/>
              <w:right w:w="80" w:type="dxa"/>
            </w:tcMar>
          </w:tcPr>
          <w:p w14:paraId="432E3875" w14:textId="4D3EBB8C" w:rsidR="007A6B7E" w:rsidRPr="0053170C" w:rsidRDefault="007A6B7E" w:rsidP="0053170C">
            <w:pPr>
              <w:rPr>
                <w:rFonts w:ascii="Arial" w:hAnsi="Arial" w:cs="Arial"/>
                <w:bCs/>
                <w:sz w:val="24"/>
                <w:szCs w:val="24"/>
              </w:rPr>
            </w:pPr>
            <w:r w:rsidRPr="0053170C">
              <w:rPr>
                <w:rFonts w:ascii="Arial" w:hAnsi="Arial" w:cs="Arial"/>
                <w:b/>
                <w:sz w:val="24"/>
                <w:szCs w:val="24"/>
              </w:rPr>
              <w:t>PEFORMANCE AND FINANCE COMMITTEE WORK PROGRAMME</w:t>
            </w:r>
          </w:p>
        </w:tc>
        <w:tc>
          <w:tcPr>
            <w:tcW w:w="12956" w:type="dxa"/>
            <w:gridSpan w:val="2"/>
            <w:shd w:val="clear" w:color="auto" w:fill="auto"/>
            <w:tcMar>
              <w:top w:w="80" w:type="dxa"/>
              <w:left w:w="80" w:type="dxa"/>
              <w:bottom w:w="80" w:type="dxa"/>
              <w:right w:w="80" w:type="dxa"/>
            </w:tcMar>
          </w:tcPr>
          <w:p w14:paraId="5F38A67C" w14:textId="77777777" w:rsidR="007A6B7E" w:rsidRPr="0053170C" w:rsidRDefault="007A6B7E" w:rsidP="007A6B7E">
            <w:pPr>
              <w:rPr>
                <w:rFonts w:ascii="Arial" w:hAnsi="Arial" w:cs="Arial"/>
                <w:b/>
                <w:sz w:val="24"/>
                <w:szCs w:val="24"/>
              </w:rPr>
            </w:pPr>
          </w:p>
        </w:tc>
      </w:tr>
      <w:tr w:rsidR="0053170C" w:rsidRPr="00086234" w14:paraId="2A266673" w14:textId="77777777" w:rsidTr="00B257D4">
        <w:trPr>
          <w:trHeight w:val="627"/>
        </w:trPr>
        <w:tc>
          <w:tcPr>
            <w:tcW w:w="1704" w:type="dxa"/>
            <w:shd w:val="clear" w:color="auto" w:fill="auto"/>
            <w:tcMar>
              <w:top w:w="80" w:type="dxa"/>
              <w:left w:w="80" w:type="dxa"/>
              <w:bottom w:w="80" w:type="dxa"/>
              <w:right w:w="80" w:type="dxa"/>
            </w:tcMar>
          </w:tcPr>
          <w:p w14:paraId="653A4456" w14:textId="77777777" w:rsidR="0053170C" w:rsidRDefault="0053170C" w:rsidP="0053170C">
            <w:pPr>
              <w:rPr>
                <w:rFonts w:ascii="Arial" w:hAnsi="Arial" w:cs="Arial"/>
                <w:b/>
                <w:sz w:val="24"/>
                <w:szCs w:val="24"/>
              </w:rPr>
            </w:pPr>
          </w:p>
        </w:tc>
        <w:tc>
          <w:tcPr>
            <w:tcW w:w="8157" w:type="dxa"/>
            <w:shd w:val="clear" w:color="auto" w:fill="auto"/>
            <w:tcMar>
              <w:top w:w="80" w:type="dxa"/>
              <w:left w:w="80" w:type="dxa"/>
              <w:bottom w:w="80" w:type="dxa"/>
              <w:right w:w="80" w:type="dxa"/>
            </w:tcMar>
          </w:tcPr>
          <w:p w14:paraId="741AD7AC" w14:textId="77777777" w:rsidR="0053170C" w:rsidRDefault="0053170C" w:rsidP="0053170C">
            <w:pPr>
              <w:rPr>
                <w:rFonts w:ascii="Arial" w:hAnsi="Arial" w:cs="Arial"/>
                <w:b/>
                <w:bCs/>
                <w:sz w:val="24"/>
                <w:szCs w:val="24"/>
              </w:rPr>
            </w:pPr>
            <w:r>
              <w:rPr>
                <w:rFonts w:ascii="Arial" w:hAnsi="Arial" w:cs="Arial"/>
                <w:bCs/>
                <w:sz w:val="24"/>
                <w:szCs w:val="24"/>
              </w:rPr>
              <w:t xml:space="preserve">The draft committee work programme for 2023-24 was </w:t>
            </w:r>
            <w:r>
              <w:rPr>
                <w:rFonts w:ascii="Arial" w:hAnsi="Arial" w:cs="Arial"/>
                <w:b/>
                <w:bCs/>
                <w:sz w:val="24"/>
                <w:szCs w:val="24"/>
              </w:rPr>
              <w:t xml:space="preserve">received. </w:t>
            </w:r>
          </w:p>
          <w:p w14:paraId="46DC700E" w14:textId="77777777" w:rsidR="0053170C" w:rsidRDefault="0053170C" w:rsidP="0053170C">
            <w:pPr>
              <w:rPr>
                <w:rFonts w:ascii="Arial" w:hAnsi="Arial" w:cs="Arial"/>
                <w:bCs/>
                <w:sz w:val="24"/>
                <w:szCs w:val="24"/>
              </w:rPr>
            </w:pPr>
            <w:r>
              <w:rPr>
                <w:rFonts w:ascii="Arial" w:hAnsi="Arial" w:cs="Arial"/>
                <w:bCs/>
                <w:sz w:val="24"/>
                <w:szCs w:val="24"/>
              </w:rPr>
              <w:t xml:space="preserve">In discussing the work programme, the following points were raised: </w:t>
            </w:r>
          </w:p>
          <w:p w14:paraId="284D1D4F" w14:textId="77777777" w:rsidR="0053170C" w:rsidRDefault="0053170C" w:rsidP="0053170C">
            <w:pPr>
              <w:rPr>
                <w:rFonts w:ascii="Arial" w:hAnsi="Arial" w:cs="Arial"/>
                <w:bCs/>
                <w:sz w:val="24"/>
                <w:szCs w:val="24"/>
              </w:rPr>
            </w:pPr>
            <w:r>
              <w:rPr>
                <w:rFonts w:ascii="Arial" w:hAnsi="Arial" w:cs="Arial"/>
                <w:bCs/>
                <w:sz w:val="24"/>
                <w:szCs w:val="24"/>
              </w:rPr>
              <w:t xml:space="preserve">Hazel Lloyd advised that the work programme had been revised to take into account the recovery and sustainability plan, board assurance framework and health board risk register but this was an opportunity for members to influence the content. </w:t>
            </w:r>
          </w:p>
          <w:p w14:paraId="075C7E0C" w14:textId="6D71E418" w:rsidR="0053170C" w:rsidRPr="0053170C" w:rsidRDefault="0053170C" w:rsidP="0053170C">
            <w:pPr>
              <w:rPr>
                <w:rFonts w:ascii="Arial" w:hAnsi="Arial" w:cs="Arial"/>
                <w:bCs/>
                <w:sz w:val="24"/>
                <w:szCs w:val="24"/>
              </w:rPr>
            </w:pPr>
            <w:r>
              <w:rPr>
                <w:rFonts w:ascii="Arial" w:hAnsi="Arial" w:cs="Arial"/>
                <w:bCs/>
                <w:sz w:val="24"/>
                <w:szCs w:val="24"/>
              </w:rPr>
              <w:t xml:space="preserve">Darren Griffiths advised that some work would be needed to determine the estates reporting arrangements to differentiate between a general update and the estates strategy progress. </w:t>
            </w:r>
          </w:p>
        </w:tc>
        <w:tc>
          <w:tcPr>
            <w:tcW w:w="12956" w:type="dxa"/>
            <w:gridSpan w:val="2"/>
            <w:shd w:val="clear" w:color="auto" w:fill="auto"/>
            <w:tcMar>
              <w:top w:w="80" w:type="dxa"/>
              <w:left w:w="80" w:type="dxa"/>
              <w:bottom w:w="80" w:type="dxa"/>
              <w:right w:w="80" w:type="dxa"/>
            </w:tcMar>
          </w:tcPr>
          <w:p w14:paraId="025C4DEE" w14:textId="77777777" w:rsidR="0053170C" w:rsidRPr="00086234" w:rsidRDefault="0053170C" w:rsidP="0053170C">
            <w:pPr>
              <w:rPr>
                <w:rFonts w:ascii="Arial" w:hAnsi="Arial" w:cs="Arial"/>
                <w:b/>
                <w:sz w:val="24"/>
                <w:szCs w:val="24"/>
              </w:rPr>
            </w:pPr>
          </w:p>
        </w:tc>
      </w:tr>
      <w:tr w:rsidR="007A6B7E" w:rsidRPr="00086234" w14:paraId="3BADD644" w14:textId="77777777" w:rsidTr="00B257D4">
        <w:trPr>
          <w:trHeight w:val="627"/>
        </w:trPr>
        <w:tc>
          <w:tcPr>
            <w:tcW w:w="1704" w:type="dxa"/>
            <w:shd w:val="clear" w:color="auto" w:fill="auto"/>
            <w:tcMar>
              <w:top w:w="80" w:type="dxa"/>
              <w:left w:w="80" w:type="dxa"/>
              <w:bottom w:w="80" w:type="dxa"/>
              <w:right w:w="80" w:type="dxa"/>
            </w:tcMar>
          </w:tcPr>
          <w:p w14:paraId="13B636F2" w14:textId="04E7F5AE" w:rsidR="007A6B7E" w:rsidRPr="0053170C" w:rsidRDefault="00411C5D" w:rsidP="007A6B7E">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0669996" w14:textId="51DDAFAC" w:rsidR="007A6B7E" w:rsidRPr="0053170C" w:rsidRDefault="007A6B7E" w:rsidP="0053170C">
            <w:pPr>
              <w:pStyle w:val="ListParagraph"/>
              <w:numPr>
                <w:ilvl w:val="0"/>
                <w:numId w:val="33"/>
              </w:numPr>
              <w:rPr>
                <w:rFonts w:hAnsi="Arial" w:cs="Arial"/>
                <w:bCs/>
              </w:rPr>
            </w:pPr>
            <w:r w:rsidRPr="0053170C">
              <w:rPr>
                <w:rFonts w:hAnsi="Arial" w:cs="Arial"/>
                <w:bCs/>
              </w:rPr>
              <w:t xml:space="preserve">The </w:t>
            </w:r>
            <w:r w:rsidR="0053170C" w:rsidRPr="0053170C">
              <w:rPr>
                <w:rFonts w:hAnsi="Arial" w:cs="Arial"/>
                <w:bCs/>
              </w:rPr>
              <w:t xml:space="preserve">Performance </w:t>
            </w:r>
            <w:r w:rsidRPr="0053170C">
              <w:rPr>
                <w:rFonts w:hAnsi="Arial" w:cs="Arial"/>
                <w:bCs/>
              </w:rPr>
              <w:t xml:space="preserve">and </w:t>
            </w:r>
            <w:r w:rsidR="0053170C" w:rsidRPr="0053170C">
              <w:rPr>
                <w:rFonts w:hAnsi="Arial" w:cs="Arial"/>
                <w:bCs/>
              </w:rPr>
              <w:t xml:space="preserve">Finance Committee </w:t>
            </w:r>
            <w:r w:rsidRPr="0053170C">
              <w:rPr>
                <w:rFonts w:hAnsi="Arial" w:cs="Arial"/>
                <w:bCs/>
              </w:rPr>
              <w:t xml:space="preserve">work programme </w:t>
            </w:r>
            <w:r w:rsidR="0053170C">
              <w:rPr>
                <w:rFonts w:hAnsi="Arial" w:cs="Arial"/>
                <w:bCs/>
              </w:rPr>
              <w:t>for 2023-24 be</w:t>
            </w:r>
            <w:r w:rsidRPr="0053170C">
              <w:rPr>
                <w:rFonts w:hAnsi="Arial" w:cs="Arial"/>
                <w:bCs/>
              </w:rPr>
              <w:t xml:space="preserve"> </w:t>
            </w:r>
            <w:r w:rsidR="0053170C">
              <w:rPr>
                <w:rFonts w:hAnsi="Arial" w:cs="Arial"/>
                <w:b/>
              </w:rPr>
              <w:t xml:space="preserve">approved, </w:t>
            </w:r>
            <w:r w:rsidR="0053170C">
              <w:rPr>
                <w:rFonts w:hAnsi="Arial" w:cs="Arial"/>
              </w:rPr>
              <w:t xml:space="preserve">subject to any comments received outside of the meeting and the outcome of the joint planning session between the </w:t>
            </w:r>
            <w:r w:rsidR="0053170C">
              <w:rPr>
                <w:rFonts w:hAnsi="Arial" w:cs="Arial"/>
                <w:bCs/>
              </w:rPr>
              <w:t>Quality and Safety and Performance and Finance committees</w:t>
            </w:r>
          </w:p>
        </w:tc>
        <w:tc>
          <w:tcPr>
            <w:tcW w:w="12956" w:type="dxa"/>
            <w:gridSpan w:val="2"/>
            <w:shd w:val="clear" w:color="auto" w:fill="auto"/>
            <w:tcMar>
              <w:top w:w="80" w:type="dxa"/>
              <w:left w:w="80" w:type="dxa"/>
              <w:bottom w:w="80" w:type="dxa"/>
              <w:right w:w="80" w:type="dxa"/>
            </w:tcMar>
          </w:tcPr>
          <w:p w14:paraId="0B1EE7C3" w14:textId="77777777" w:rsidR="007A6B7E" w:rsidRPr="00086234" w:rsidRDefault="007A6B7E" w:rsidP="007A6B7E">
            <w:pPr>
              <w:rPr>
                <w:rFonts w:ascii="Arial" w:hAnsi="Arial" w:cs="Arial"/>
                <w:b/>
                <w:sz w:val="24"/>
                <w:szCs w:val="24"/>
              </w:rPr>
            </w:pPr>
          </w:p>
        </w:tc>
      </w:tr>
      <w:tr w:rsidR="00D22C23" w:rsidRPr="00086234" w14:paraId="266447BB" w14:textId="77777777" w:rsidTr="00B257D4">
        <w:trPr>
          <w:trHeight w:val="627"/>
        </w:trPr>
        <w:tc>
          <w:tcPr>
            <w:tcW w:w="1704" w:type="dxa"/>
            <w:shd w:val="clear" w:color="auto" w:fill="auto"/>
            <w:tcMar>
              <w:top w:w="80" w:type="dxa"/>
              <w:left w:w="80" w:type="dxa"/>
              <w:bottom w:w="80" w:type="dxa"/>
              <w:right w:w="80" w:type="dxa"/>
            </w:tcMar>
          </w:tcPr>
          <w:p w14:paraId="4AD766B4" w14:textId="4553C8B2" w:rsidR="00D22C23" w:rsidRPr="00086234" w:rsidRDefault="00411C5D" w:rsidP="0053170C">
            <w:pPr>
              <w:rPr>
                <w:rFonts w:ascii="Arial" w:hAnsi="Arial" w:cs="Arial"/>
                <w:b/>
                <w:sz w:val="24"/>
                <w:szCs w:val="24"/>
              </w:rPr>
            </w:pPr>
            <w:r>
              <w:rPr>
                <w:rFonts w:ascii="Arial" w:hAnsi="Arial" w:cs="Arial"/>
                <w:b/>
                <w:sz w:val="24"/>
                <w:szCs w:val="24"/>
              </w:rPr>
              <w:lastRenderedPageBreak/>
              <w:t>78</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448BF353" w14:textId="7EC4994D" w:rsidR="00D22C23" w:rsidRPr="00086234" w:rsidRDefault="00D22C23" w:rsidP="0053170C">
            <w:pPr>
              <w:rPr>
                <w:rFonts w:ascii="Arial" w:hAnsi="Arial" w:cs="Arial"/>
                <w:b/>
                <w:sz w:val="24"/>
                <w:szCs w:val="24"/>
              </w:rPr>
            </w:pPr>
            <w:r>
              <w:rPr>
                <w:rFonts w:ascii="Arial" w:hAnsi="Arial" w:cs="Arial"/>
                <w:b/>
                <w:sz w:val="24"/>
                <w:szCs w:val="24"/>
              </w:rPr>
              <w:t>RISP FULL BUSINESS CASE</w:t>
            </w:r>
          </w:p>
        </w:tc>
        <w:tc>
          <w:tcPr>
            <w:tcW w:w="12956" w:type="dxa"/>
            <w:gridSpan w:val="2"/>
            <w:shd w:val="clear" w:color="auto" w:fill="auto"/>
            <w:tcMar>
              <w:top w:w="80" w:type="dxa"/>
              <w:left w:w="80" w:type="dxa"/>
              <w:bottom w:w="80" w:type="dxa"/>
              <w:right w:w="80" w:type="dxa"/>
            </w:tcMar>
          </w:tcPr>
          <w:p w14:paraId="480296E9" w14:textId="77777777" w:rsidR="00D22C23" w:rsidRPr="00086234" w:rsidRDefault="00D22C23" w:rsidP="0053170C">
            <w:pPr>
              <w:rPr>
                <w:rFonts w:ascii="Arial" w:hAnsi="Arial" w:cs="Arial"/>
                <w:b/>
                <w:sz w:val="24"/>
                <w:szCs w:val="24"/>
              </w:rPr>
            </w:pPr>
          </w:p>
        </w:tc>
      </w:tr>
      <w:tr w:rsidR="00D22C23" w:rsidRPr="00086234" w14:paraId="4C6C3DA2" w14:textId="77777777" w:rsidTr="00B257D4">
        <w:trPr>
          <w:trHeight w:val="627"/>
        </w:trPr>
        <w:tc>
          <w:tcPr>
            <w:tcW w:w="1704" w:type="dxa"/>
            <w:shd w:val="clear" w:color="auto" w:fill="auto"/>
            <w:tcMar>
              <w:top w:w="80" w:type="dxa"/>
              <w:left w:w="80" w:type="dxa"/>
              <w:bottom w:w="80" w:type="dxa"/>
              <w:right w:w="80" w:type="dxa"/>
            </w:tcMar>
          </w:tcPr>
          <w:p w14:paraId="702097AA" w14:textId="77777777" w:rsidR="00D22C23" w:rsidRPr="00086234" w:rsidRDefault="00D22C2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573A1163" w14:textId="6E24CD5C" w:rsidR="00D22C23" w:rsidRPr="0053170C" w:rsidRDefault="00D22C23" w:rsidP="00D22C23">
            <w:pPr>
              <w:rPr>
                <w:rFonts w:ascii="Arial" w:hAnsi="Arial" w:cs="Arial"/>
                <w:b/>
                <w:sz w:val="24"/>
                <w:szCs w:val="24"/>
              </w:rPr>
            </w:pPr>
            <w:r w:rsidRPr="0053170C">
              <w:rPr>
                <w:rFonts w:ascii="Arial" w:hAnsi="Arial" w:cs="Arial"/>
                <w:sz w:val="24"/>
                <w:szCs w:val="24"/>
              </w:rPr>
              <w:t>The full business case</w:t>
            </w:r>
            <w:r w:rsidR="0053170C" w:rsidRPr="0053170C">
              <w:rPr>
                <w:rFonts w:ascii="Arial" w:hAnsi="Arial" w:cs="Arial"/>
                <w:sz w:val="24"/>
                <w:szCs w:val="24"/>
              </w:rPr>
              <w:t xml:space="preserve"> for the radiology informatics system </w:t>
            </w:r>
            <w:r w:rsidR="0053170C">
              <w:rPr>
                <w:rFonts w:ascii="Arial" w:hAnsi="Arial" w:cs="Arial"/>
                <w:sz w:val="24"/>
                <w:szCs w:val="24"/>
              </w:rPr>
              <w:t xml:space="preserve">procurement (RISP) </w:t>
            </w:r>
            <w:r w:rsidRPr="0053170C">
              <w:rPr>
                <w:rFonts w:ascii="Arial" w:hAnsi="Arial" w:cs="Arial"/>
                <w:sz w:val="24"/>
                <w:szCs w:val="24"/>
              </w:rPr>
              <w:t xml:space="preserve">was </w:t>
            </w:r>
            <w:r w:rsidRPr="0053170C">
              <w:rPr>
                <w:rFonts w:ascii="Arial" w:hAnsi="Arial" w:cs="Arial"/>
                <w:b/>
                <w:sz w:val="24"/>
                <w:szCs w:val="24"/>
              </w:rPr>
              <w:t xml:space="preserve">received. </w:t>
            </w:r>
          </w:p>
          <w:p w14:paraId="502EC40F" w14:textId="14F14896" w:rsidR="00D22C23" w:rsidRDefault="00D22C23" w:rsidP="00D22C23">
            <w:pPr>
              <w:rPr>
                <w:rFonts w:ascii="Arial" w:hAnsi="Arial" w:cs="Arial"/>
                <w:bCs/>
                <w:sz w:val="24"/>
                <w:szCs w:val="24"/>
              </w:rPr>
            </w:pPr>
            <w:r w:rsidRPr="0053170C">
              <w:rPr>
                <w:rFonts w:ascii="Arial" w:hAnsi="Arial" w:cs="Arial"/>
                <w:bCs/>
                <w:sz w:val="24"/>
                <w:szCs w:val="24"/>
              </w:rPr>
              <w:t xml:space="preserve">In introducing </w:t>
            </w:r>
            <w:r w:rsidR="00331DD7" w:rsidRPr="0053170C">
              <w:rPr>
                <w:rFonts w:ascii="Arial" w:hAnsi="Arial" w:cs="Arial"/>
                <w:bCs/>
                <w:sz w:val="24"/>
                <w:szCs w:val="24"/>
              </w:rPr>
              <w:t xml:space="preserve">the </w:t>
            </w:r>
            <w:r w:rsidRPr="0053170C">
              <w:rPr>
                <w:rFonts w:ascii="Arial" w:hAnsi="Arial" w:cs="Arial"/>
                <w:bCs/>
                <w:sz w:val="24"/>
                <w:szCs w:val="24"/>
              </w:rPr>
              <w:t>business case, Matt John highlighted the following points:</w:t>
            </w:r>
          </w:p>
          <w:p w14:paraId="5FE3CDC8" w14:textId="19BB6EB9" w:rsidR="007F0CB0" w:rsidRDefault="007F0CB0" w:rsidP="007F0CB0">
            <w:pPr>
              <w:pStyle w:val="ListParagraph"/>
              <w:numPr>
                <w:ilvl w:val="0"/>
                <w:numId w:val="33"/>
              </w:numPr>
              <w:rPr>
                <w:rFonts w:hAnsi="Arial" w:cs="Arial"/>
                <w:bCs/>
              </w:rPr>
            </w:pPr>
            <w:r>
              <w:rPr>
                <w:rFonts w:hAnsi="Arial" w:cs="Arial"/>
                <w:bCs/>
              </w:rPr>
              <w:t xml:space="preserve">The business case was for the informatics system which supported radiology services, for which the current system was coming to the end; </w:t>
            </w:r>
          </w:p>
          <w:p w14:paraId="4693671A" w14:textId="0B023FFE" w:rsidR="007F0CB0" w:rsidRDefault="007F0CB0" w:rsidP="007F0CB0">
            <w:pPr>
              <w:pStyle w:val="ListParagraph"/>
              <w:numPr>
                <w:ilvl w:val="0"/>
                <w:numId w:val="33"/>
              </w:numPr>
              <w:rPr>
                <w:rFonts w:hAnsi="Arial" w:cs="Arial"/>
                <w:bCs/>
              </w:rPr>
            </w:pPr>
            <w:r>
              <w:rPr>
                <w:rFonts w:hAnsi="Arial" w:cs="Arial"/>
                <w:bCs/>
              </w:rPr>
              <w:t>A national programme had been established to ensure the best suite of solutions were procured to improve the service, which included the picture archiving system and radiology information system;</w:t>
            </w:r>
          </w:p>
          <w:p w14:paraId="705D9E0E" w14:textId="182F8D54" w:rsidR="007F0CB0" w:rsidRDefault="007F0CB0" w:rsidP="007F0CB0">
            <w:pPr>
              <w:pStyle w:val="ListParagraph"/>
              <w:numPr>
                <w:ilvl w:val="0"/>
                <w:numId w:val="33"/>
              </w:numPr>
              <w:rPr>
                <w:rFonts w:hAnsi="Arial" w:cs="Arial"/>
                <w:bCs/>
              </w:rPr>
            </w:pPr>
            <w:r>
              <w:rPr>
                <w:rFonts w:hAnsi="Arial" w:cs="Arial"/>
                <w:bCs/>
              </w:rPr>
              <w:t>Implementation of the new system would be staggered across Wales as each current contract expired, starting with Betsi Cadwaldr University Health Board in March 2024;</w:t>
            </w:r>
          </w:p>
          <w:p w14:paraId="734D9F16" w14:textId="29CAB0D7" w:rsidR="007F0CB0" w:rsidRDefault="007F0CB0" w:rsidP="007F0CB0">
            <w:pPr>
              <w:pStyle w:val="ListParagraph"/>
              <w:numPr>
                <w:ilvl w:val="0"/>
                <w:numId w:val="33"/>
              </w:numPr>
              <w:rPr>
                <w:rFonts w:hAnsi="Arial" w:cs="Arial"/>
                <w:bCs/>
              </w:rPr>
            </w:pPr>
            <w:r>
              <w:rPr>
                <w:rFonts w:hAnsi="Arial" w:cs="Arial"/>
                <w:bCs/>
              </w:rPr>
              <w:t xml:space="preserve">All health boards were being asked to approve the business case at their May 2023 board meetings in order to the contract to be awarded to meet the implementation timescales; </w:t>
            </w:r>
          </w:p>
          <w:p w14:paraId="195C7B5D" w14:textId="304FFBA7" w:rsidR="007F0CB0" w:rsidRDefault="007F0CB0" w:rsidP="007F0CB0">
            <w:pPr>
              <w:pStyle w:val="ListParagraph"/>
              <w:numPr>
                <w:ilvl w:val="0"/>
                <w:numId w:val="33"/>
              </w:numPr>
              <w:rPr>
                <w:rFonts w:hAnsi="Arial" w:cs="Arial"/>
                <w:bCs/>
              </w:rPr>
            </w:pPr>
            <w:r>
              <w:rPr>
                <w:rFonts w:hAnsi="Arial" w:cs="Arial"/>
                <w:bCs/>
              </w:rPr>
              <w:t xml:space="preserve">Radiology systems across Wales currently did not ‘talk’ to each other, which often required tests to be repeated when attending different facilities – the new system would address this; </w:t>
            </w:r>
          </w:p>
          <w:p w14:paraId="07760120" w14:textId="436F2AF6" w:rsidR="007F0CB0" w:rsidRDefault="007F0CB0" w:rsidP="007F0CB0">
            <w:pPr>
              <w:pStyle w:val="ListParagraph"/>
              <w:numPr>
                <w:ilvl w:val="0"/>
                <w:numId w:val="33"/>
              </w:numPr>
              <w:rPr>
                <w:rFonts w:hAnsi="Arial" w:cs="Arial"/>
                <w:bCs/>
              </w:rPr>
            </w:pPr>
            <w:r>
              <w:rPr>
                <w:rFonts w:hAnsi="Arial" w:cs="Arial"/>
                <w:bCs/>
              </w:rPr>
              <w:t>The net impact across the 10 years of the contact for the health board would be £340k, which had improved from the £1.5m set out in the outline business case;</w:t>
            </w:r>
          </w:p>
          <w:p w14:paraId="1AD007F8" w14:textId="7FB83989" w:rsidR="007F0CB0" w:rsidRPr="007F0CB0" w:rsidRDefault="007F0CB0" w:rsidP="007F0CB0">
            <w:pPr>
              <w:pStyle w:val="ListParagraph"/>
              <w:numPr>
                <w:ilvl w:val="0"/>
                <w:numId w:val="33"/>
              </w:numPr>
              <w:rPr>
                <w:rFonts w:hAnsi="Arial" w:cs="Arial"/>
                <w:bCs/>
              </w:rPr>
            </w:pPr>
            <w:r>
              <w:rPr>
                <w:rFonts w:hAnsi="Arial" w:cs="Arial"/>
                <w:bCs/>
              </w:rPr>
              <w:t>There would be a peak in costs in the first three years of between £500k and £600k</w:t>
            </w:r>
            <w:r w:rsidR="00677B7F">
              <w:rPr>
                <w:rFonts w:hAnsi="Arial" w:cs="Arial"/>
                <w:bCs/>
              </w:rPr>
              <w:t>, however £150k per year was already in the plan so there was around £</w:t>
            </w:r>
            <w:r w:rsidR="00E81C3A">
              <w:rPr>
                <w:rFonts w:hAnsi="Arial" w:cs="Arial"/>
                <w:bCs/>
              </w:rPr>
              <w:t>210k left to fund.</w:t>
            </w:r>
          </w:p>
          <w:p w14:paraId="2D2461BF" w14:textId="64E3089E" w:rsidR="00D22C23" w:rsidRPr="00086234" w:rsidRDefault="00D22C23" w:rsidP="00D22C23">
            <w:pPr>
              <w:rPr>
                <w:rFonts w:ascii="Arial" w:hAnsi="Arial" w:cs="Arial"/>
                <w:sz w:val="24"/>
                <w:szCs w:val="24"/>
              </w:rPr>
            </w:pPr>
            <w:r w:rsidRPr="00086234">
              <w:rPr>
                <w:rFonts w:ascii="Arial" w:hAnsi="Arial" w:cs="Arial"/>
                <w:sz w:val="24"/>
                <w:szCs w:val="24"/>
              </w:rPr>
              <w:t>In discussi</w:t>
            </w:r>
            <w:r>
              <w:rPr>
                <w:rFonts w:ascii="Arial" w:hAnsi="Arial" w:cs="Arial"/>
                <w:sz w:val="24"/>
                <w:szCs w:val="24"/>
              </w:rPr>
              <w:t>ng the business case</w:t>
            </w:r>
            <w:r w:rsidRPr="00086234">
              <w:rPr>
                <w:rFonts w:ascii="Arial" w:hAnsi="Arial" w:cs="Arial"/>
                <w:sz w:val="24"/>
                <w:szCs w:val="24"/>
              </w:rPr>
              <w:t xml:space="preserve">, </w:t>
            </w:r>
            <w:r>
              <w:rPr>
                <w:rFonts w:ascii="Arial" w:hAnsi="Arial" w:cs="Arial"/>
                <w:sz w:val="24"/>
                <w:szCs w:val="24"/>
              </w:rPr>
              <w:t>the following points were made:</w:t>
            </w:r>
          </w:p>
          <w:p w14:paraId="1E522EF1" w14:textId="77777777" w:rsidR="00E81C3A" w:rsidRDefault="00E81C3A" w:rsidP="005E3F93">
            <w:pPr>
              <w:rPr>
                <w:rFonts w:ascii="Arial" w:hAnsi="Arial" w:cs="Arial"/>
                <w:sz w:val="24"/>
                <w:szCs w:val="24"/>
              </w:rPr>
            </w:pPr>
            <w:r>
              <w:rPr>
                <w:rFonts w:ascii="Arial" w:hAnsi="Arial" w:cs="Arial"/>
                <w:sz w:val="24"/>
                <w:szCs w:val="24"/>
              </w:rPr>
              <w:t xml:space="preserve">Pat Price commented that it was a solid business case with clear benefits. She queried how confident the health board could be that the £31m capital would be funded by Welsh Government and who would fund the upgrades to the wireless infrastructure. Matt John responded that Welsh Government recognised the financial issues and were aware that the capital requirements had increased since the outline business case. There was confidence that the money would be provided and a statement had been asked to share with the board. Gareth Cooke added that notification had been received from Welsh Government that the capital would be funded </w:t>
            </w:r>
            <w:r>
              <w:rPr>
                <w:rFonts w:ascii="Arial" w:hAnsi="Arial" w:cs="Arial"/>
                <w:sz w:val="24"/>
                <w:szCs w:val="24"/>
              </w:rPr>
              <w:lastRenderedPageBreak/>
              <w:t xml:space="preserve">but formal confirmation was awaited. John Collins confirmed this was also the case for the wireless infrastructure upgrades. </w:t>
            </w:r>
          </w:p>
          <w:p w14:paraId="0C40E65D" w14:textId="77777777" w:rsidR="00E81C3A" w:rsidRDefault="00E81C3A" w:rsidP="005E3F93">
            <w:pPr>
              <w:rPr>
                <w:rFonts w:ascii="Arial" w:hAnsi="Arial" w:cs="Arial"/>
                <w:sz w:val="24"/>
                <w:szCs w:val="24"/>
              </w:rPr>
            </w:pPr>
            <w:r>
              <w:rPr>
                <w:rFonts w:ascii="Arial" w:hAnsi="Arial" w:cs="Arial"/>
                <w:sz w:val="24"/>
                <w:szCs w:val="24"/>
              </w:rPr>
              <w:t xml:space="preserve">Darren Griffiths stated that the table within the report set out the financial implications without the implementation costs. These had been budgeted for within the financial plan and once executed, there would then be potential savings from the new system. Due diligence had been undertaken as to whether the costs for the system could be distributed more evenly over the three implementation years, as years two and three had a bigger impact, but this would not be appropriate. </w:t>
            </w:r>
          </w:p>
          <w:p w14:paraId="76FF1AC7" w14:textId="77777777" w:rsidR="00E81C3A" w:rsidRDefault="00E81C3A" w:rsidP="002E0946">
            <w:pPr>
              <w:rPr>
                <w:rFonts w:ascii="Arial" w:hAnsi="Arial" w:cs="Arial"/>
                <w:sz w:val="24"/>
                <w:szCs w:val="24"/>
              </w:rPr>
            </w:pPr>
            <w:r>
              <w:rPr>
                <w:rFonts w:ascii="Arial" w:hAnsi="Arial" w:cs="Arial"/>
                <w:sz w:val="24"/>
                <w:szCs w:val="24"/>
              </w:rPr>
              <w:t xml:space="preserve">Reena Owen queried once all of Wales were on the system, whether it would be possible to also share the images with NHS providers in England. Sian Phillips </w:t>
            </w:r>
            <w:r w:rsidR="002E0946">
              <w:rPr>
                <w:rFonts w:ascii="Arial" w:hAnsi="Arial" w:cs="Arial"/>
                <w:sz w:val="24"/>
                <w:szCs w:val="24"/>
              </w:rPr>
              <w:t>confirmed</w:t>
            </w:r>
            <w:r>
              <w:rPr>
                <w:rFonts w:ascii="Arial" w:hAnsi="Arial" w:cs="Arial"/>
                <w:sz w:val="24"/>
                <w:szCs w:val="24"/>
              </w:rPr>
              <w:t xml:space="preserve"> that the new system would support the flow of images across NHS Wales and NHS England as this was an essential part of the system. </w:t>
            </w:r>
          </w:p>
          <w:p w14:paraId="2D674095" w14:textId="267256E5" w:rsidR="002E0946" w:rsidRPr="00E81C3A" w:rsidRDefault="002E0946" w:rsidP="002E0946">
            <w:pPr>
              <w:rPr>
                <w:rFonts w:ascii="Arial" w:hAnsi="Arial" w:cs="Arial"/>
                <w:sz w:val="24"/>
                <w:szCs w:val="24"/>
              </w:rPr>
            </w:pPr>
            <w:r>
              <w:rPr>
                <w:rFonts w:ascii="Arial" w:hAnsi="Arial" w:cs="Arial"/>
                <w:sz w:val="24"/>
                <w:szCs w:val="24"/>
              </w:rPr>
              <w:t xml:space="preserve">Reena Owen sought confirmation as to the contingency plan should the system fail. Matt John responded that business continuity of the system would be essential and a fundamental part of the design was that it would be managed through two data centres which had high capacity and availability. NHS Wales could be run from just one centre, but two had been established for resilience. However, a back-up of two years’ data would be available locally should there be a system failure, so while national work would be affected, site specific services would not be. Alexandra Simmonds added that cloud-based software was being used to create further </w:t>
            </w:r>
            <w:r w:rsidR="00677D2B">
              <w:rPr>
                <w:rFonts w:ascii="Arial" w:hAnsi="Arial" w:cs="Arial"/>
                <w:sz w:val="24"/>
                <w:szCs w:val="24"/>
              </w:rPr>
              <w:t>resilience</w:t>
            </w:r>
            <w:r>
              <w:rPr>
                <w:rFonts w:ascii="Arial" w:hAnsi="Arial" w:cs="Arial"/>
                <w:sz w:val="24"/>
                <w:szCs w:val="24"/>
              </w:rPr>
              <w:t xml:space="preserve">. </w:t>
            </w:r>
          </w:p>
        </w:tc>
        <w:tc>
          <w:tcPr>
            <w:tcW w:w="12956" w:type="dxa"/>
            <w:gridSpan w:val="2"/>
            <w:shd w:val="clear" w:color="auto" w:fill="auto"/>
            <w:tcMar>
              <w:top w:w="80" w:type="dxa"/>
              <w:left w:w="80" w:type="dxa"/>
              <w:bottom w:w="80" w:type="dxa"/>
              <w:right w:w="80" w:type="dxa"/>
            </w:tcMar>
          </w:tcPr>
          <w:p w14:paraId="6D25564A" w14:textId="77777777" w:rsidR="00D22C23" w:rsidRPr="00086234" w:rsidRDefault="00D22C23" w:rsidP="005E3F93">
            <w:pPr>
              <w:rPr>
                <w:rFonts w:ascii="Arial" w:hAnsi="Arial" w:cs="Arial"/>
                <w:b/>
                <w:sz w:val="24"/>
                <w:szCs w:val="24"/>
              </w:rPr>
            </w:pPr>
          </w:p>
        </w:tc>
      </w:tr>
      <w:tr w:rsidR="00D22C23" w:rsidRPr="00086234" w14:paraId="44B8AD4F" w14:textId="77777777" w:rsidTr="00B257D4">
        <w:trPr>
          <w:trHeight w:val="627"/>
        </w:trPr>
        <w:tc>
          <w:tcPr>
            <w:tcW w:w="1704" w:type="dxa"/>
            <w:shd w:val="clear" w:color="auto" w:fill="auto"/>
            <w:tcMar>
              <w:top w:w="80" w:type="dxa"/>
              <w:left w:w="80" w:type="dxa"/>
              <w:bottom w:w="80" w:type="dxa"/>
              <w:right w:w="80" w:type="dxa"/>
            </w:tcMar>
          </w:tcPr>
          <w:p w14:paraId="6F85474A" w14:textId="7703FEF5" w:rsidR="00D22C23" w:rsidRPr="00086234"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476A26C4" w14:textId="77777777" w:rsidR="00411C5D" w:rsidRPr="00411C5D" w:rsidRDefault="00411C5D" w:rsidP="00411C5D">
            <w:pPr>
              <w:pStyle w:val="ListParagraph"/>
              <w:numPr>
                <w:ilvl w:val="0"/>
                <w:numId w:val="33"/>
              </w:numPr>
              <w:rPr>
                <w:rFonts w:hAnsi="Arial" w:cs="Arial"/>
              </w:rPr>
            </w:pPr>
            <w:r w:rsidRPr="00411C5D">
              <w:rPr>
                <w:rFonts w:hAnsi="Arial" w:cs="Arial"/>
              </w:rPr>
              <w:t>The report be noted;</w:t>
            </w:r>
          </w:p>
          <w:p w14:paraId="670CE11C" w14:textId="3A892EFD" w:rsidR="00411C5D" w:rsidRPr="00411C5D" w:rsidRDefault="00411C5D" w:rsidP="00411C5D">
            <w:pPr>
              <w:pStyle w:val="ListParagraph"/>
              <w:numPr>
                <w:ilvl w:val="0"/>
                <w:numId w:val="33"/>
              </w:numPr>
              <w:rPr>
                <w:rFonts w:hAnsi="Arial" w:cs="Arial"/>
                <w:b/>
              </w:rPr>
            </w:pPr>
            <w:r w:rsidRPr="00411C5D">
              <w:rPr>
                <w:rFonts w:hAnsi="Arial" w:cs="Arial"/>
              </w:rPr>
              <w:t xml:space="preserve">The RISP full business case </w:t>
            </w:r>
            <w:r>
              <w:rPr>
                <w:rFonts w:hAnsi="Arial" w:cs="Arial"/>
              </w:rPr>
              <w:t xml:space="preserve">be </w:t>
            </w:r>
            <w:r>
              <w:rPr>
                <w:rFonts w:hAnsi="Arial" w:cs="Arial"/>
                <w:b/>
              </w:rPr>
              <w:t xml:space="preserve">endorsed </w:t>
            </w:r>
            <w:r w:rsidRPr="00411C5D">
              <w:rPr>
                <w:rFonts w:hAnsi="Arial" w:cs="Arial"/>
              </w:rPr>
              <w:t xml:space="preserve">for submission to the May health </w:t>
            </w:r>
            <w:r>
              <w:rPr>
                <w:rFonts w:hAnsi="Arial" w:cs="Arial"/>
              </w:rPr>
              <w:t>board 2023.</w:t>
            </w:r>
          </w:p>
        </w:tc>
        <w:tc>
          <w:tcPr>
            <w:tcW w:w="12956" w:type="dxa"/>
            <w:gridSpan w:val="2"/>
            <w:shd w:val="clear" w:color="auto" w:fill="auto"/>
            <w:tcMar>
              <w:top w:w="80" w:type="dxa"/>
              <w:left w:w="80" w:type="dxa"/>
              <w:bottom w:w="80" w:type="dxa"/>
              <w:right w:w="80" w:type="dxa"/>
            </w:tcMar>
          </w:tcPr>
          <w:p w14:paraId="7424D97E" w14:textId="77777777" w:rsidR="00D22C23" w:rsidRPr="00086234" w:rsidRDefault="00D22C23" w:rsidP="005E3F93">
            <w:pPr>
              <w:rPr>
                <w:rFonts w:ascii="Arial" w:hAnsi="Arial" w:cs="Arial"/>
                <w:b/>
                <w:sz w:val="24"/>
                <w:szCs w:val="24"/>
              </w:rPr>
            </w:pPr>
          </w:p>
        </w:tc>
      </w:tr>
      <w:tr w:rsidR="00D22C23" w:rsidRPr="00086234" w14:paraId="01BEFCFD" w14:textId="77777777" w:rsidTr="00B257D4">
        <w:trPr>
          <w:trHeight w:val="627"/>
        </w:trPr>
        <w:tc>
          <w:tcPr>
            <w:tcW w:w="1704" w:type="dxa"/>
            <w:shd w:val="clear" w:color="auto" w:fill="auto"/>
            <w:tcMar>
              <w:top w:w="80" w:type="dxa"/>
              <w:left w:w="80" w:type="dxa"/>
              <w:bottom w:w="80" w:type="dxa"/>
              <w:right w:w="80" w:type="dxa"/>
            </w:tcMar>
          </w:tcPr>
          <w:p w14:paraId="7ED27AB3" w14:textId="16732EC6" w:rsidR="00D22C23" w:rsidRDefault="00411C5D" w:rsidP="005E3F93">
            <w:pPr>
              <w:rPr>
                <w:rFonts w:ascii="Arial" w:hAnsi="Arial" w:cs="Arial"/>
                <w:b/>
                <w:sz w:val="24"/>
                <w:szCs w:val="24"/>
              </w:rPr>
            </w:pPr>
            <w:r>
              <w:rPr>
                <w:rFonts w:ascii="Arial" w:hAnsi="Arial" w:cs="Arial"/>
                <w:b/>
                <w:sz w:val="24"/>
                <w:szCs w:val="24"/>
              </w:rPr>
              <w:t>79</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6BBA1E7C" w14:textId="55171A77" w:rsidR="00D22C23" w:rsidRPr="00D22C23" w:rsidRDefault="00D22C23" w:rsidP="005E3F93">
            <w:pPr>
              <w:rPr>
                <w:rFonts w:ascii="Arial" w:hAnsi="Arial" w:cs="Arial"/>
                <w:b/>
                <w:sz w:val="24"/>
                <w:szCs w:val="24"/>
              </w:rPr>
            </w:pPr>
            <w:r w:rsidRPr="00D22C23">
              <w:rPr>
                <w:rFonts w:ascii="Arial" w:hAnsi="Arial" w:cs="Arial"/>
                <w:b/>
                <w:sz w:val="24"/>
                <w:szCs w:val="24"/>
              </w:rPr>
              <w:t xml:space="preserve">FINANCIAL MONITORING RETURN FOR MONTH TWELVE AND </w:t>
            </w:r>
            <w:r w:rsidR="00331DD7">
              <w:rPr>
                <w:rFonts w:ascii="Arial" w:hAnsi="Arial" w:cs="Arial"/>
                <w:b/>
                <w:sz w:val="24"/>
                <w:szCs w:val="24"/>
              </w:rPr>
              <w:t xml:space="preserve">MONTH </w:t>
            </w:r>
            <w:r w:rsidRPr="00D22C23">
              <w:rPr>
                <w:rFonts w:ascii="Arial" w:hAnsi="Arial" w:cs="Arial"/>
                <w:b/>
                <w:sz w:val="24"/>
                <w:szCs w:val="24"/>
              </w:rPr>
              <w:t>ONE</w:t>
            </w:r>
          </w:p>
        </w:tc>
        <w:tc>
          <w:tcPr>
            <w:tcW w:w="12956" w:type="dxa"/>
            <w:gridSpan w:val="2"/>
            <w:shd w:val="clear" w:color="auto" w:fill="auto"/>
            <w:tcMar>
              <w:top w:w="80" w:type="dxa"/>
              <w:left w:w="80" w:type="dxa"/>
              <w:bottom w:w="80" w:type="dxa"/>
              <w:right w:w="80" w:type="dxa"/>
            </w:tcMar>
          </w:tcPr>
          <w:p w14:paraId="5E3065D1" w14:textId="77777777" w:rsidR="00D22C23" w:rsidRPr="00086234" w:rsidRDefault="00D22C23" w:rsidP="005E3F93">
            <w:pPr>
              <w:rPr>
                <w:rFonts w:ascii="Arial" w:hAnsi="Arial" w:cs="Arial"/>
                <w:b/>
                <w:sz w:val="24"/>
                <w:szCs w:val="24"/>
              </w:rPr>
            </w:pPr>
          </w:p>
        </w:tc>
      </w:tr>
      <w:tr w:rsidR="00D22C23" w:rsidRPr="00086234" w14:paraId="2A8D5AEB" w14:textId="77777777" w:rsidTr="00B257D4">
        <w:trPr>
          <w:trHeight w:val="627"/>
        </w:trPr>
        <w:tc>
          <w:tcPr>
            <w:tcW w:w="1704" w:type="dxa"/>
            <w:shd w:val="clear" w:color="auto" w:fill="auto"/>
            <w:tcMar>
              <w:top w:w="80" w:type="dxa"/>
              <w:left w:w="80" w:type="dxa"/>
              <w:bottom w:w="80" w:type="dxa"/>
              <w:right w:w="80" w:type="dxa"/>
            </w:tcMar>
          </w:tcPr>
          <w:p w14:paraId="4BCD023D" w14:textId="77777777" w:rsidR="00D22C23" w:rsidRDefault="00D22C2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78FE3D77" w14:textId="70BBF57C" w:rsidR="00D22C23" w:rsidRPr="00086234" w:rsidRDefault="003731F4" w:rsidP="00D22C23">
            <w:pPr>
              <w:rPr>
                <w:rFonts w:ascii="Arial" w:hAnsi="Arial" w:cs="Arial"/>
                <w:b/>
                <w:sz w:val="24"/>
                <w:szCs w:val="24"/>
              </w:rPr>
            </w:pPr>
            <w:r>
              <w:rPr>
                <w:rFonts w:ascii="Arial" w:hAnsi="Arial" w:cs="Arial"/>
                <w:sz w:val="24"/>
                <w:szCs w:val="24"/>
              </w:rPr>
              <w:t>T</w:t>
            </w:r>
            <w:r w:rsidR="00D22C23" w:rsidRPr="00086234">
              <w:rPr>
                <w:rFonts w:ascii="Arial" w:hAnsi="Arial" w:cs="Arial"/>
                <w:sz w:val="24"/>
                <w:szCs w:val="24"/>
              </w:rPr>
              <w:t>he month</w:t>
            </w:r>
            <w:r w:rsidR="00D22C23">
              <w:rPr>
                <w:rFonts w:ascii="Arial" w:hAnsi="Arial" w:cs="Arial"/>
                <w:sz w:val="24"/>
                <w:szCs w:val="24"/>
              </w:rPr>
              <w:t xml:space="preserve"> twelve and month one financial monitoring return were</w:t>
            </w:r>
            <w:r w:rsidR="00D22C23" w:rsidRPr="00086234">
              <w:rPr>
                <w:rFonts w:ascii="Arial" w:hAnsi="Arial" w:cs="Arial"/>
                <w:sz w:val="24"/>
                <w:szCs w:val="24"/>
              </w:rPr>
              <w:t xml:space="preserve"> </w:t>
            </w:r>
            <w:r w:rsidR="00D22C23" w:rsidRPr="00086234">
              <w:rPr>
                <w:rFonts w:ascii="Arial" w:hAnsi="Arial" w:cs="Arial"/>
                <w:b/>
                <w:sz w:val="24"/>
                <w:szCs w:val="24"/>
              </w:rPr>
              <w:t xml:space="preserve">received. </w:t>
            </w:r>
          </w:p>
          <w:p w14:paraId="12DBCC88" w14:textId="3E498040" w:rsidR="00D22C23" w:rsidRPr="00D22C23" w:rsidRDefault="00D22C23" w:rsidP="003731F4">
            <w:pPr>
              <w:rPr>
                <w:rFonts w:ascii="Arial" w:hAnsi="Arial" w:cs="Arial"/>
                <w:bCs/>
                <w:sz w:val="24"/>
                <w:szCs w:val="24"/>
              </w:rPr>
            </w:pPr>
            <w:r w:rsidRPr="00D22C23">
              <w:rPr>
                <w:rFonts w:ascii="Arial" w:hAnsi="Arial" w:cs="Arial"/>
                <w:bCs/>
                <w:sz w:val="24"/>
                <w:szCs w:val="24"/>
              </w:rPr>
              <w:t xml:space="preserve">In introducing the </w:t>
            </w:r>
            <w:r w:rsidR="003731F4">
              <w:rPr>
                <w:rFonts w:ascii="Arial" w:hAnsi="Arial" w:cs="Arial"/>
                <w:bCs/>
                <w:sz w:val="24"/>
                <w:szCs w:val="24"/>
              </w:rPr>
              <w:t>returns</w:t>
            </w:r>
            <w:r w:rsidRPr="00D22C23">
              <w:rPr>
                <w:rFonts w:ascii="Arial" w:hAnsi="Arial" w:cs="Arial"/>
                <w:bCs/>
                <w:sz w:val="24"/>
                <w:szCs w:val="24"/>
              </w:rPr>
              <w:t xml:space="preserve">, </w:t>
            </w:r>
            <w:r>
              <w:rPr>
                <w:rFonts w:ascii="Arial" w:hAnsi="Arial" w:cs="Arial"/>
                <w:bCs/>
                <w:sz w:val="24"/>
                <w:szCs w:val="24"/>
              </w:rPr>
              <w:t>Darren Griffiths</w:t>
            </w:r>
            <w:r w:rsidRPr="00D22C23">
              <w:rPr>
                <w:rFonts w:ascii="Arial" w:hAnsi="Arial" w:cs="Arial"/>
                <w:bCs/>
                <w:sz w:val="24"/>
                <w:szCs w:val="24"/>
              </w:rPr>
              <w:t xml:space="preserve"> </w:t>
            </w:r>
            <w:r w:rsidR="00677D2B">
              <w:rPr>
                <w:rFonts w:ascii="Arial" w:hAnsi="Arial" w:cs="Arial"/>
                <w:bCs/>
                <w:sz w:val="24"/>
                <w:szCs w:val="24"/>
              </w:rPr>
              <w:t>advised that due to the timing of the month one monitoring return, the forecast position still showed as £69m but Welsh Government had been appr</w:t>
            </w:r>
            <w:r w:rsidR="0037100C">
              <w:rPr>
                <w:rFonts w:ascii="Arial" w:hAnsi="Arial" w:cs="Arial"/>
                <w:bCs/>
                <w:sz w:val="24"/>
                <w:szCs w:val="24"/>
              </w:rPr>
              <w:t>aised</w:t>
            </w:r>
            <w:r w:rsidR="00677D2B">
              <w:rPr>
                <w:rFonts w:ascii="Arial" w:hAnsi="Arial" w:cs="Arial"/>
                <w:bCs/>
                <w:sz w:val="24"/>
                <w:szCs w:val="24"/>
              </w:rPr>
              <w:t xml:space="preserve"> of the revised position of £91m.</w:t>
            </w:r>
          </w:p>
        </w:tc>
        <w:tc>
          <w:tcPr>
            <w:tcW w:w="12956" w:type="dxa"/>
            <w:gridSpan w:val="2"/>
            <w:shd w:val="clear" w:color="auto" w:fill="auto"/>
            <w:tcMar>
              <w:top w:w="80" w:type="dxa"/>
              <w:left w:w="80" w:type="dxa"/>
              <w:bottom w:w="80" w:type="dxa"/>
              <w:right w:w="80" w:type="dxa"/>
            </w:tcMar>
          </w:tcPr>
          <w:p w14:paraId="1542463D" w14:textId="77777777" w:rsidR="00D22C23" w:rsidRPr="00086234" w:rsidRDefault="00D22C23" w:rsidP="005E3F93">
            <w:pPr>
              <w:rPr>
                <w:rFonts w:ascii="Arial" w:hAnsi="Arial" w:cs="Arial"/>
                <w:b/>
                <w:sz w:val="24"/>
                <w:szCs w:val="24"/>
              </w:rPr>
            </w:pPr>
          </w:p>
        </w:tc>
      </w:tr>
      <w:tr w:rsidR="00D22C23" w:rsidRPr="00086234" w14:paraId="31EF80B4" w14:textId="77777777" w:rsidTr="00B257D4">
        <w:trPr>
          <w:trHeight w:val="627"/>
        </w:trPr>
        <w:tc>
          <w:tcPr>
            <w:tcW w:w="1704" w:type="dxa"/>
            <w:shd w:val="clear" w:color="auto" w:fill="auto"/>
            <w:tcMar>
              <w:top w:w="80" w:type="dxa"/>
              <w:left w:w="80" w:type="dxa"/>
              <w:bottom w:w="80" w:type="dxa"/>
              <w:right w:w="80" w:type="dxa"/>
            </w:tcMar>
          </w:tcPr>
          <w:p w14:paraId="58159FAD" w14:textId="7149789A" w:rsidR="00D22C23" w:rsidRDefault="00D22C23"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509BA4A9" w14:textId="30F1E9AE" w:rsidR="00D22C23" w:rsidRPr="00D22C23" w:rsidRDefault="00D22C23" w:rsidP="00D22C23">
            <w:pPr>
              <w:pStyle w:val="ListParagraph"/>
              <w:numPr>
                <w:ilvl w:val="0"/>
                <w:numId w:val="33"/>
              </w:numPr>
              <w:rPr>
                <w:rFonts w:hAnsi="Arial" w:cs="Arial"/>
                <w:bCs/>
              </w:rPr>
            </w:pPr>
            <w:r>
              <w:rPr>
                <w:rFonts w:hAnsi="Arial" w:cs="Arial"/>
                <w:bCs/>
              </w:rPr>
              <w:t xml:space="preserve">The updates be </w:t>
            </w:r>
            <w:r w:rsidRPr="00D22C23">
              <w:rPr>
                <w:rFonts w:hAnsi="Arial" w:cs="Arial"/>
                <w:b/>
              </w:rPr>
              <w:t>noted.</w:t>
            </w:r>
          </w:p>
        </w:tc>
        <w:tc>
          <w:tcPr>
            <w:tcW w:w="12956" w:type="dxa"/>
            <w:gridSpan w:val="2"/>
            <w:shd w:val="clear" w:color="auto" w:fill="auto"/>
            <w:tcMar>
              <w:top w:w="80" w:type="dxa"/>
              <w:left w:w="80" w:type="dxa"/>
              <w:bottom w:w="80" w:type="dxa"/>
              <w:right w:w="80" w:type="dxa"/>
            </w:tcMar>
          </w:tcPr>
          <w:p w14:paraId="7E08C80C" w14:textId="77777777" w:rsidR="00D22C23" w:rsidRPr="00086234" w:rsidRDefault="00D22C23" w:rsidP="005E3F93">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1C7C8F6A" w:rsidR="005E3F93" w:rsidRPr="00086234" w:rsidRDefault="00411C5D" w:rsidP="005E3F93">
            <w:pPr>
              <w:rPr>
                <w:rFonts w:ascii="Arial" w:hAnsi="Arial" w:cs="Arial"/>
                <w:b/>
                <w:sz w:val="24"/>
                <w:szCs w:val="24"/>
              </w:rPr>
            </w:pPr>
            <w:r>
              <w:rPr>
                <w:rFonts w:ascii="Arial" w:hAnsi="Arial" w:cs="Arial"/>
                <w:b/>
                <w:sz w:val="24"/>
                <w:szCs w:val="24"/>
              </w:rPr>
              <w:t>80</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086234" w:rsidRDefault="005E3F93" w:rsidP="005E3F93">
            <w:pPr>
              <w:rPr>
                <w:rFonts w:ascii="Arial" w:hAnsi="Arial" w:cs="Arial"/>
                <w:b/>
                <w:sz w:val="24"/>
                <w:szCs w:val="24"/>
              </w:rPr>
            </w:pPr>
            <w:r w:rsidRPr="00086234">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12AEEAC9" w:rsidR="00B0297B" w:rsidRPr="00086234" w:rsidRDefault="00CC1037" w:rsidP="00411C5D">
            <w:pPr>
              <w:rPr>
                <w:rFonts w:ascii="Arial" w:hAnsi="Arial" w:cs="Arial"/>
                <w:sz w:val="24"/>
                <w:szCs w:val="24"/>
              </w:rPr>
            </w:pPr>
            <w:r w:rsidRPr="00086234">
              <w:rPr>
                <w:rFonts w:ascii="Arial" w:hAnsi="Arial" w:cs="Arial"/>
                <w:sz w:val="24"/>
                <w:szCs w:val="24"/>
              </w:rPr>
              <w:t xml:space="preserve">There were </w:t>
            </w:r>
            <w:r w:rsidR="00411C5D">
              <w:rPr>
                <w:rFonts w:ascii="Arial" w:hAnsi="Arial" w:cs="Arial"/>
                <w:sz w:val="24"/>
                <w:szCs w:val="24"/>
              </w:rPr>
              <w:t>no</w:t>
            </w:r>
            <w:r w:rsidRPr="00086234">
              <w:rPr>
                <w:rFonts w:ascii="Arial" w:hAnsi="Arial" w:cs="Arial"/>
                <w:sz w:val="24"/>
                <w:szCs w:val="24"/>
              </w:rPr>
              <w:t xml:space="preserve"> items for referral to other committees.</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33A1F024" w:rsidR="002F44EA" w:rsidRPr="00086234" w:rsidRDefault="00411C5D" w:rsidP="005E3F93">
            <w:pPr>
              <w:rPr>
                <w:rFonts w:ascii="Arial" w:hAnsi="Arial" w:cs="Arial"/>
                <w:b/>
                <w:sz w:val="24"/>
                <w:szCs w:val="24"/>
              </w:rPr>
            </w:pPr>
            <w:r>
              <w:rPr>
                <w:rFonts w:ascii="Arial" w:hAnsi="Arial" w:cs="Arial"/>
                <w:b/>
                <w:sz w:val="24"/>
                <w:szCs w:val="24"/>
              </w:rPr>
              <w:t>81</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086234" w:rsidRDefault="005E3F93" w:rsidP="005E3F93">
            <w:pPr>
              <w:rPr>
                <w:rFonts w:ascii="Arial" w:hAnsi="Arial" w:cs="Arial"/>
                <w:b/>
                <w:sz w:val="24"/>
                <w:szCs w:val="24"/>
              </w:rPr>
            </w:pPr>
            <w:r w:rsidRPr="00086234">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5794D3EA" w14:textId="4393F256" w:rsidR="005E3F93" w:rsidRPr="00086234" w:rsidRDefault="00910AEB" w:rsidP="00411C5D">
            <w:pPr>
              <w:rPr>
                <w:rFonts w:ascii="Arial" w:hAnsi="Arial" w:cs="Arial"/>
                <w:sz w:val="24"/>
                <w:szCs w:val="24"/>
              </w:rPr>
            </w:pPr>
            <w:r w:rsidRPr="00086234">
              <w:rPr>
                <w:rFonts w:ascii="Arial" w:hAnsi="Arial" w:cs="Arial"/>
                <w:sz w:val="24"/>
                <w:szCs w:val="24"/>
              </w:rPr>
              <w:t>There wa</w:t>
            </w:r>
            <w:r w:rsidR="00D22C23">
              <w:rPr>
                <w:rFonts w:ascii="Arial" w:hAnsi="Arial" w:cs="Arial"/>
                <w:sz w:val="24"/>
                <w:szCs w:val="24"/>
              </w:rPr>
              <w:t xml:space="preserve">s </w:t>
            </w:r>
            <w:r w:rsidR="00411C5D">
              <w:rPr>
                <w:rFonts w:ascii="Arial" w:hAnsi="Arial" w:cs="Arial"/>
                <w:sz w:val="24"/>
                <w:szCs w:val="24"/>
              </w:rPr>
              <w:t>no</w:t>
            </w:r>
            <w:r w:rsidR="005E3F93" w:rsidRPr="00086234">
              <w:rPr>
                <w:rFonts w:ascii="Arial" w:hAnsi="Arial" w:cs="Arial"/>
                <w:sz w:val="24"/>
                <w:szCs w:val="24"/>
              </w:rPr>
              <w:t xml:space="preserve"> further business</w:t>
            </w:r>
            <w:r w:rsidR="003D5ACD" w:rsidRPr="00086234">
              <w:rPr>
                <w:rFonts w:ascii="Arial" w:hAnsi="Arial" w:cs="Arial"/>
                <w:sz w:val="24"/>
                <w:szCs w:val="24"/>
              </w:rPr>
              <w:t xml:space="preserve"> discussed</w:t>
            </w:r>
            <w:r w:rsidR="005E3F93" w:rsidRPr="00086234">
              <w:rPr>
                <w:rFonts w:ascii="Arial" w:hAnsi="Arial" w:cs="Arial"/>
                <w:sz w:val="24"/>
                <w:szCs w:val="24"/>
              </w:rPr>
              <w:t xml:space="preserve"> and the meeting was closed. </w:t>
            </w:r>
          </w:p>
        </w:tc>
        <w:tc>
          <w:tcPr>
            <w:tcW w:w="1295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0EA60142" w:rsidR="005E3F93" w:rsidRPr="00086234" w:rsidRDefault="00411C5D" w:rsidP="005E3F93">
            <w:pPr>
              <w:rPr>
                <w:rFonts w:ascii="Arial" w:hAnsi="Arial" w:cs="Arial"/>
                <w:b/>
                <w:sz w:val="24"/>
                <w:szCs w:val="24"/>
              </w:rPr>
            </w:pPr>
            <w:r>
              <w:rPr>
                <w:rFonts w:ascii="Arial" w:hAnsi="Arial" w:cs="Arial"/>
                <w:b/>
                <w:sz w:val="24"/>
                <w:szCs w:val="24"/>
              </w:rPr>
              <w:t>82</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6D885BD6" w:rsidR="005E3F93" w:rsidRPr="00086234" w:rsidRDefault="005E3F93" w:rsidP="002B7A8A">
            <w:pPr>
              <w:rPr>
                <w:rFonts w:ascii="Arial" w:hAnsi="Arial" w:cs="Arial"/>
                <w:b/>
                <w:sz w:val="24"/>
                <w:szCs w:val="24"/>
                <w:vertAlign w:val="superscript"/>
              </w:rPr>
            </w:pPr>
            <w:r w:rsidRPr="00086234">
              <w:rPr>
                <w:rFonts w:ascii="Arial" w:hAnsi="Arial" w:cs="Arial"/>
                <w:sz w:val="24"/>
                <w:szCs w:val="24"/>
              </w:rPr>
              <w:t xml:space="preserve">The next scheduled meeting is </w:t>
            </w:r>
            <w:r w:rsidR="00E733A4" w:rsidRPr="00086234">
              <w:rPr>
                <w:rFonts w:ascii="Arial" w:hAnsi="Arial" w:cs="Arial"/>
                <w:sz w:val="24"/>
                <w:szCs w:val="24"/>
              </w:rPr>
              <w:t>T</w:t>
            </w:r>
            <w:r w:rsidR="00653B27" w:rsidRPr="00086234">
              <w:rPr>
                <w:rFonts w:ascii="Arial" w:hAnsi="Arial" w:cs="Arial"/>
                <w:sz w:val="24"/>
                <w:szCs w:val="24"/>
              </w:rPr>
              <w:t>uesday</w:t>
            </w:r>
            <w:r w:rsidR="00E733A4" w:rsidRPr="00086234">
              <w:rPr>
                <w:rFonts w:ascii="Arial" w:hAnsi="Arial" w:cs="Arial"/>
                <w:sz w:val="24"/>
                <w:szCs w:val="24"/>
              </w:rPr>
              <w:t xml:space="preserve">, </w:t>
            </w:r>
            <w:r w:rsidR="002B7A8A">
              <w:rPr>
                <w:rFonts w:ascii="Arial" w:hAnsi="Arial" w:cs="Arial"/>
                <w:sz w:val="24"/>
                <w:szCs w:val="24"/>
              </w:rPr>
              <w:t>27</w:t>
            </w:r>
            <w:r w:rsidR="002B7A8A" w:rsidRPr="002B7A8A">
              <w:rPr>
                <w:rFonts w:ascii="Arial" w:hAnsi="Arial" w:cs="Arial"/>
                <w:sz w:val="24"/>
                <w:szCs w:val="24"/>
                <w:vertAlign w:val="superscript"/>
              </w:rPr>
              <w:t>th</w:t>
            </w:r>
            <w:r w:rsidR="002B7A8A">
              <w:rPr>
                <w:rFonts w:ascii="Arial" w:hAnsi="Arial" w:cs="Arial"/>
                <w:sz w:val="24"/>
                <w:szCs w:val="24"/>
              </w:rPr>
              <w:t xml:space="preserve"> June 2023.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4299D" w14:textId="77777777" w:rsidR="0046657F" w:rsidRDefault="0046657F" w:rsidP="00DE2CEF">
      <w:r>
        <w:separator/>
      </w:r>
    </w:p>
  </w:endnote>
  <w:endnote w:type="continuationSeparator" w:id="0">
    <w:p w14:paraId="1066F8B5" w14:textId="77777777" w:rsidR="0046657F" w:rsidRDefault="0046657F" w:rsidP="00DE2CEF">
      <w:r>
        <w:continuationSeparator/>
      </w:r>
    </w:p>
  </w:endnote>
  <w:endnote w:type="continuationNotice" w:id="1">
    <w:p w14:paraId="4EFB51AD" w14:textId="77777777" w:rsidR="0046657F" w:rsidRDefault="0046657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4E"/>
    <w:family w:val="auto"/>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70C64AE5" w:rsidR="0046657F" w:rsidRDefault="0046657F">
        <w:pPr>
          <w:pStyle w:val="Footer"/>
          <w:pBdr>
            <w:top w:val="single" w:sz="4" w:space="1" w:color="D9D9D9" w:themeColor="background1" w:themeShade="D9"/>
          </w:pBdr>
          <w:jc w:val="right"/>
        </w:pPr>
        <w:r>
          <w:fldChar w:fldCharType="begin"/>
        </w:r>
        <w:r>
          <w:instrText xml:space="preserve"> PAGE   \* MERGEFORMAT </w:instrText>
        </w:r>
        <w:r>
          <w:fldChar w:fldCharType="separate"/>
        </w:r>
        <w:r w:rsidR="00BF0D6D">
          <w:rPr>
            <w:noProof/>
          </w:rPr>
          <w:t>17</w:t>
        </w:r>
        <w:r>
          <w:rPr>
            <w:noProof/>
          </w:rPr>
          <w:fldChar w:fldCharType="end"/>
        </w:r>
        <w:r>
          <w:t xml:space="preserve"> | </w:t>
        </w:r>
        <w:r>
          <w:rPr>
            <w:color w:val="7F7F7F" w:themeColor="background1" w:themeShade="7F"/>
            <w:spacing w:val="60"/>
          </w:rPr>
          <w:t>Page</w:t>
        </w:r>
      </w:p>
    </w:sdtContent>
  </w:sdt>
  <w:p w14:paraId="186F880A" w14:textId="77777777" w:rsidR="0046657F" w:rsidRDefault="0046657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A13C7" w14:textId="77777777" w:rsidR="0046657F" w:rsidRDefault="0046657F" w:rsidP="00DE2CEF">
      <w:r>
        <w:separator/>
      </w:r>
    </w:p>
  </w:footnote>
  <w:footnote w:type="continuationSeparator" w:id="0">
    <w:p w14:paraId="490465C6" w14:textId="77777777" w:rsidR="0046657F" w:rsidRDefault="0046657F" w:rsidP="00DE2CEF">
      <w:r>
        <w:continuationSeparator/>
      </w:r>
    </w:p>
  </w:footnote>
  <w:footnote w:type="continuationNotice" w:id="1">
    <w:p w14:paraId="3550F85F" w14:textId="77777777" w:rsidR="0046657F" w:rsidRDefault="0046657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46657F" w:rsidRDefault="0046657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39080980">
    <w:abstractNumId w:val="20"/>
  </w:num>
  <w:num w:numId="2" w16cid:durableId="727192269">
    <w:abstractNumId w:val="31"/>
  </w:num>
  <w:num w:numId="3" w16cid:durableId="435564064">
    <w:abstractNumId w:val="2"/>
  </w:num>
  <w:num w:numId="4" w16cid:durableId="911550559">
    <w:abstractNumId w:val="24"/>
  </w:num>
  <w:num w:numId="5" w16cid:durableId="559874074">
    <w:abstractNumId w:val="18"/>
  </w:num>
  <w:num w:numId="6" w16cid:durableId="561402812">
    <w:abstractNumId w:val="28"/>
  </w:num>
  <w:num w:numId="7" w16cid:durableId="2057577855">
    <w:abstractNumId w:val="26"/>
  </w:num>
  <w:num w:numId="8" w16cid:durableId="1703705877">
    <w:abstractNumId w:val="23"/>
  </w:num>
  <w:num w:numId="9" w16cid:durableId="1906799588">
    <w:abstractNumId w:val="4"/>
  </w:num>
  <w:num w:numId="10" w16cid:durableId="17438599">
    <w:abstractNumId w:val="8"/>
  </w:num>
  <w:num w:numId="11" w16cid:durableId="82383268">
    <w:abstractNumId w:val="5"/>
  </w:num>
  <w:num w:numId="12" w16cid:durableId="191496202">
    <w:abstractNumId w:val="36"/>
  </w:num>
  <w:num w:numId="13" w16cid:durableId="1361280188">
    <w:abstractNumId w:val="35"/>
  </w:num>
  <w:num w:numId="14" w16cid:durableId="1611162600">
    <w:abstractNumId w:val="37"/>
  </w:num>
  <w:num w:numId="15" w16cid:durableId="1740782930">
    <w:abstractNumId w:val="21"/>
  </w:num>
  <w:num w:numId="16" w16cid:durableId="1469399766">
    <w:abstractNumId w:val="12"/>
  </w:num>
  <w:num w:numId="17" w16cid:durableId="2111000086">
    <w:abstractNumId w:val="22"/>
  </w:num>
  <w:num w:numId="18" w16cid:durableId="1674799018">
    <w:abstractNumId w:val="3"/>
  </w:num>
  <w:num w:numId="19" w16cid:durableId="332150433">
    <w:abstractNumId w:val="34"/>
  </w:num>
  <w:num w:numId="20" w16cid:durableId="1864394198">
    <w:abstractNumId w:val="33"/>
  </w:num>
  <w:num w:numId="21" w16cid:durableId="1079055851">
    <w:abstractNumId w:val="10"/>
  </w:num>
  <w:num w:numId="22" w16cid:durableId="1520043052">
    <w:abstractNumId w:val="0"/>
  </w:num>
  <w:num w:numId="23" w16cid:durableId="1937596407">
    <w:abstractNumId w:val="17"/>
  </w:num>
  <w:num w:numId="24" w16cid:durableId="1664695551">
    <w:abstractNumId w:val="1"/>
  </w:num>
  <w:num w:numId="25" w16cid:durableId="1139571953">
    <w:abstractNumId w:val="27"/>
  </w:num>
  <w:num w:numId="26" w16cid:durableId="2127964749">
    <w:abstractNumId w:val="29"/>
  </w:num>
  <w:num w:numId="27" w16cid:durableId="1033076118">
    <w:abstractNumId w:val="7"/>
  </w:num>
  <w:num w:numId="28" w16cid:durableId="1261985475">
    <w:abstractNumId w:val="32"/>
  </w:num>
  <w:num w:numId="29" w16cid:durableId="38164623">
    <w:abstractNumId w:val="11"/>
  </w:num>
  <w:num w:numId="30" w16cid:durableId="522331240">
    <w:abstractNumId w:val="30"/>
  </w:num>
  <w:num w:numId="31" w16cid:durableId="441268772">
    <w:abstractNumId w:val="25"/>
  </w:num>
  <w:num w:numId="32" w16cid:durableId="959072218">
    <w:abstractNumId w:val="38"/>
  </w:num>
  <w:num w:numId="33" w16cid:durableId="961618197">
    <w:abstractNumId w:val="40"/>
  </w:num>
  <w:num w:numId="34" w16cid:durableId="1568999771">
    <w:abstractNumId w:val="14"/>
  </w:num>
  <w:num w:numId="35" w16cid:durableId="207573270">
    <w:abstractNumId w:val="16"/>
  </w:num>
  <w:num w:numId="36" w16cid:durableId="1244996563">
    <w:abstractNumId w:val="6"/>
  </w:num>
  <w:num w:numId="37" w16cid:durableId="1596403833">
    <w:abstractNumId w:val="39"/>
  </w:num>
  <w:num w:numId="38" w16cid:durableId="1515876007">
    <w:abstractNumId w:val="15"/>
  </w:num>
  <w:num w:numId="39" w16cid:durableId="67047222">
    <w:abstractNumId w:val="13"/>
  </w:num>
  <w:num w:numId="40" w16cid:durableId="939727431">
    <w:abstractNumId w:val="9"/>
  </w:num>
  <w:num w:numId="41" w16cid:durableId="1879314494">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3891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9BE"/>
    <w:rsid w:val="00075AC4"/>
    <w:rsid w:val="00075B90"/>
    <w:rsid w:val="00076274"/>
    <w:rsid w:val="00076560"/>
    <w:rsid w:val="00076653"/>
    <w:rsid w:val="0007677B"/>
    <w:rsid w:val="00077BDF"/>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6CF"/>
    <w:rsid w:val="000C77B0"/>
    <w:rsid w:val="000C7CCF"/>
    <w:rsid w:val="000D07B5"/>
    <w:rsid w:val="000D0C33"/>
    <w:rsid w:val="000D1466"/>
    <w:rsid w:val="000D216D"/>
    <w:rsid w:val="000D2411"/>
    <w:rsid w:val="000D25F8"/>
    <w:rsid w:val="000D27DC"/>
    <w:rsid w:val="000D2B6A"/>
    <w:rsid w:val="000D365D"/>
    <w:rsid w:val="000D3A96"/>
    <w:rsid w:val="000D3C1F"/>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CCD"/>
    <w:rsid w:val="00240D3C"/>
    <w:rsid w:val="00240EAB"/>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2E8"/>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CCE"/>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302"/>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910"/>
    <w:rsid w:val="00314ADB"/>
    <w:rsid w:val="00314B84"/>
    <w:rsid w:val="00315106"/>
    <w:rsid w:val="0031520E"/>
    <w:rsid w:val="0031524C"/>
    <w:rsid w:val="00315354"/>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1C1"/>
    <w:rsid w:val="00327303"/>
    <w:rsid w:val="00327403"/>
    <w:rsid w:val="00327DB0"/>
    <w:rsid w:val="003302A5"/>
    <w:rsid w:val="003315C8"/>
    <w:rsid w:val="003319C8"/>
    <w:rsid w:val="00331A5C"/>
    <w:rsid w:val="00331B51"/>
    <w:rsid w:val="00331B57"/>
    <w:rsid w:val="00331DD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D19"/>
    <w:rsid w:val="003F65D3"/>
    <w:rsid w:val="003F69C0"/>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D2F"/>
    <w:rsid w:val="004150C3"/>
    <w:rsid w:val="00415274"/>
    <w:rsid w:val="0041528F"/>
    <w:rsid w:val="004152DC"/>
    <w:rsid w:val="0041572B"/>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AA6"/>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77B7F"/>
    <w:rsid w:val="00677D2B"/>
    <w:rsid w:val="006805D8"/>
    <w:rsid w:val="00680720"/>
    <w:rsid w:val="00680A5C"/>
    <w:rsid w:val="006810C6"/>
    <w:rsid w:val="00681845"/>
    <w:rsid w:val="00681EC5"/>
    <w:rsid w:val="00682AF6"/>
    <w:rsid w:val="00683752"/>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DDD"/>
    <w:rsid w:val="00734E5F"/>
    <w:rsid w:val="007351A5"/>
    <w:rsid w:val="007351DB"/>
    <w:rsid w:val="0073557F"/>
    <w:rsid w:val="00735767"/>
    <w:rsid w:val="00735804"/>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656"/>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5ECF"/>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6AF"/>
    <w:rsid w:val="008E392F"/>
    <w:rsid w:val="008E4A2B"/>
    <w:rsid w:val="008E5214"/>
    <w:rsid w:val="008E53B0"/>
    <w:rsid w:val="008E5509"/>
    <w:rsid w:val="008E56FA"/>
    <w:rsid w:val="008E5900"/>
    <w:rsid w:val="008E59FD"/>
    <w:rsid w:val="008E5D5A"/>
    <w:rsid w:val="008E5FE7"/>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453"/>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6348"/>
    <w:rsid w:val="00A46459"/>
    <w:rsid w:val="00A46A1A"/>
    <w:rsid w:val="00A46E3C"/>
    <w:rsid w:val="00A46E45"/>
    <w:rsid w:val="00A46EDF"/>
    <w:rsid w:val="00A46EF5"/>
    <w:rsid w:val="00A475EA"/>
    <w:rsid w:val="00A4793B"/>
    <w:rsid w:val="00A47D14"/>
    <w:rsid w:val="00A47DEF"/>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D59"/>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385"/>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B4C"/>
    <w:rsid w:val="00B76F96"/>
    <w:rsid w:val="00B772E3"/>
    <w:rsid w:val="00B77629"/>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9A7"/>
    <w:rsid w:val="00CA1C51"/>
    <w:rsid w:val="00CA2E18"/>
    <w:rsid w:val="00CA33C8"/>
    <w:rsid w:val="00CA341A"/>
    <w:rsid w:val="00CA3822"/>
    <w:rsid w:val="00CA3F36"/>
    <w:rsid w:val="00CA4E2A"/>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2C23"/>
    <w:rsid w:val="00D23409"/>
    <w:rsid w:val="00D24C89"/>
    <w:rsid w:val="00D24EC8"/>
    <w:rsid w:val="00D252D6"/>
    <w:rsid w:val="00D2531C"/>
    <w:rsid w:val="00D253CA"/>
    <w:rsid w:val="00D25C4E"/>
    <w:rsid w:val="00D26005"/>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2D5"/>
    <w:rsid w:val="00F42972"/>
    <w:rsid w:val="00F42A27"/>
    <w:rsid w:val="00F42ACF"/>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740"/>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FD"/>
    <w:rsid w:val="00FF411D"/>
    <w:rsid w:val="00FF46CA"/>
    <w:rsid w:val="00FF47DD"/>
    <w:rsid w:val="00FF4A94"/>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8913"/>
    <o:shapelayout v:ext="edit">
      <o:idmap v:ext="edit" data="1"/>
    </o:shapelayout>
  </w:shapeDefaults>
  <w:decimalSymbol w:val="."/>
  <w:listSeparator w:val=","/>
  <w14:docId w14:val="77C6E354"/>
  <w15:docId w15:val="{D3B46FD4-1E20-46E0-A369-53A5B1DC8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16DF"/>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8C21A8-25BE-492C-B83D-B5A37CC67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4926</Words>
  <Characters>28082</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Susan Morgan (Swansea Bay UHB - Neonatal Singleton Hospital)</cp:lastModifiedBy>
  <cp:revision>3</cp:revision>
  <cp:lastPrinted>2022-12-12T15:20:00Z</cp:lastPrinted>
  <dcterms:created xsi:type="dcterms:W3CDTF">2023-06-19T07:57:00Z</dcterms:created>
  <dcterms:modified xsi:type="dcterms:W3CDTF">2023-06-23T10:30:00Z</dcterms:modified>
</cp:coreProperties>
</file>