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06012D"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1A99F7D6" w14:textId="77249C34" w:rsidR="0006012D" w:rsidRPr="0006012D" w:rsidRDefault="00E96AD9" w:rsidP="0006012D">
      <w:pPr>
        <w:pBdr>
          <w:top w:val="nil"/>
          <w:left w:val="nil"/>
          <w:bottom w:val="nil"/>
          <w:right w:val="nil"/>
          <w:between w:val="nil"/>
          <w:bar w:val="nil"/>
        </w:pBdr>
        <w:spacing w:after="0" w:line="240" w:lineRule="auto"/>
        <w:jc w:val="center"/>
        <w:rPr>
          <w:rFonts w:ascii="Arial" w:eastAsia="Arial Bold"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bookmarkStart w:id="0" w:name="_GoBack"/>
      <w:bookmarkEnd w:id="0"/>
      <w:r w:rsidR="0006012D" w:rsidRPr="0006012D">
        <w:rPr>
          <w:rFonts w:ascii="Arial" w:eastAsia="Calibri" w:hAnsi="Arial" w:cs="Arial"/>
          <w:b/>
          <w:color w:val="FF0000"/>
          <w:sz w:val="24"/>
          <w:szCs w:val="24"/>
          <w:u w:color="FF0000"/>
          <w:bdr w:val="nil"/>
          <w:lang w:val="en-US" w:eastAsia="en-GB"/>
        </w:rPr>
        <w:t>onfirmed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0AA423CC" w:rsidR="0006012D" w:rsidRPr="0006012D" w:rsidRDefault="00C234D8"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24th May 2022</w:t>
      </w:r>
    </w:p>
    <w:p w14:paraId="4984DECC" w14:textId="77777777" w:rsidR="0006012D" w:rsidRPr="00C60DE3" w:rsidRDefault="006871AB"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roofErr w:type="gramStart"/>
      <w:r>
        <w:rPr>
          <w:rFonts w:ascii="Arial" w:eastAsia="Calibri" w:hAnsi="Arial" w:cs="Arial"/>
          <w:b/>
          <w:sz w:val="24"/>
          <w:szCs w:val="24"/>
          <w:bdr w:val="nil"/>
          <w:lang w:val="en-US"/>
        </w:rPr>
        <w:t>at</w:t>
      </w:r>
      <w:proofErr w:type="gramEnd"/>
      <w:r>
        <w:rPr>
          <w:rFonts w:ascii="Arial" w:eastAsia="Calibri" w:hAnsi="Arial" w:cs="Arial"/>
          <w:b/>
          <w:sz w:val="24"/>
          <w:szCs w:val="24"/>
          <w:bdr w:val="nil"/>
          <w:lang w:val="en-US"/>
        </w:rPr>
        <w:t xml:space="preserve"> 1.3</w:t>
      </w:r>
      <w:r w:rsidR="0006012D" w:rsidRPr="00C60DE3">
        <w:rPr>
          <w:rFonts w:ascii="Arial" w:eastAsia="Calibri" w:hAnsi="Arial" w:cs="Arial"/>
          <w:b/>
          <w:sz w:val="24"/>
          <w:szCs w:val="24"/>
          <w:bdr w:val="nil"/>
          <w:lang w:val="en-US"/>
        </w:rPr>
        <w:t xml:space="preserve">0pm </w:t>
      </w:r>
      <w:r w:rsidR="0006012D" w:rsidRPr="00C60DE3">
        <w:rPr>
          <w:rFonts w:ascii="Arial" w:eastAsia="Arial Unicode MS" w:hAnsi="Arial" w:cs="Arial"/>
          <w:b/>
          <w:sz w:val="24"/>
          <w:szCs w:val="24"/>
          <w:bdr w:val="nil"/>
          <w:lang w:val="en-US"/>
        </w:rPr>
        <w:t>via Microsoft Teams</w:t>
      </w:r>
    </w:p>
    <w:p w14:paraId="5F6D64CF" w14:textId="411C6B64" w:rsidR="00471A5A"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02C1482C" w14:textId="77777777" w:rsidR="00471A5A" w:rsidRPr="001E1EEF"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4BFA73D6" w14:textId="77777777" w:rsidR="0006012D" w:rsidRPr="00487741"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487741">
        <w:rPr>
          <w:rFonts w:ascii="Arial" w:eastAsia="Calibri" w:hAnsi="Arial" w:cs="Arial"/>
          <w:b/>
          <w:sz w:val="24"/>
          <w:szCs w:val="24"/>
          <w:u w:val="single"/>
          <w:bdr w:val="nil"/>
          <w:lang w:val="en-US"/>
        </w:rPr>
        <w:t>Present</w:t>
      </w:r>
    </w:p>
    <w:p w14:paraId="623AA6E5" w14:textId="77777777" w:rsidR="00F23D31" w:rsidRPr="00D75472"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Steve Spill, Vice Chair </w:t>
      </w:r>
      <w:r w:rsidR="00F23D31" w:rsidRPr="00D75472">
        <w:rPr>
          <w:rFonts w:ascii="Arial" w:eastAsia="Arial Unicode MS" w:hAnsi="Arial" w:cs="Arial"/>
          <w:sz w:val="24"/>
          <w:szCs w:val="24"/>
          <w:bdr w:val="nil"/>
          <w:lang w:val="en-US"/>
        </w:rPr>
        <w:t>(in the chair)</w:t>
      </w:r>
    </w:p>
    <w:p w14:paraId="05963D51" w14:textId="70EA77E5" w:rsidR="008628D7" w:rsidRDefault="00EB138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D75472">
        <w:rPr>
          <w:rFonts w:ascii="Arial" w:eastAsia="Calibri" w:hAnsi="Arial" w:cs="Arial"/>
          <w:sz w:val="24"/>
          <w:szCs w:val="24"/>
          <w:bdr w:val="nil"/>
          <w:lang w:val="en-US"/>
        </w:rPr>
        <w:t>Reena Owen, Independent Member</w:t>
      </w:r>
      <w:r w:rsidR="0012682E" w:rsidRPr="00D75472">
        <w:rPr>
          <w:rFonts w:ascii="Arial" w:eastAsia="Calibri" w:hAnsi="Arial" w:cs="Arial"/>
          <w:sz w:val="24"/>
          <w:szCs w:val="24"/>
          <w:bdr w:val="nil"/>
          <w:lang w:val="en-US"/>
        </w:rPr>
        <w:t xml:space="preserve"> </w:t>
      </w:r>
    </w:p>
    <w:p w14:paraId="6E068426" w14:textId="39718391" w:rsidR="006E564F" w:rsidRDefault="006E564F"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Emma Woollett (Chair)</w:t>
      </w:r>
    </w:p>
    <w:p w14:paraId="52D1157C" w14:textId="6DB879AA" w:rsidR="00C234D8" w:rsidRDefault="00C234D8"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Maggie Berry, Independent Member</w:t>
      </w:r>
    </w:p>
    <w:p w14:paraId="59207314" w14:textId="3DF3EB93" w:rsidR="00AD06AB" w:rsidRPr="00D75472" w:rsidRDefault="00AD06AB"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Patricia Price, Independent Member </w:t>
      </w:r>
    </w:p>
    <w:p w14:paraId="6FBAFE07" w14:textId="77777777" w:rsidR="008628D7" w:rsidRPr="00D75472"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p>
    <w:p w14:paraId="73B035D2" w14:textId="77777777" w:rsidR="0006012D" w:rsidRPr="00D75472"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D75472">
        <w:rPr>
          <w:rFonts w:ascii="Arial" w:eastAsia="Arial Unicode MS" w:hAnsi="Arial" w:cs="Arial"/>
          <w:b/>
          <w:sz w:val="24"/>
          <w:szCs w:val="24"/>
          <w:u w:val="single"/>
          <w:bdr w:val="nil"/>
          <w:lang w:val="en-US"/>
        </w:rPr>
        <w:t>In Attendance</w:t>
      </w:r>
    </w:p>
    <w:p w14:paraId="2EEDED5C" w14:textId="5322FA5D" w:rsidR="0012682E" w:rsidRPr="00713117" w:rsidRDefault="0012682E" w:rsidP="0006012D">
      <w:pPr>
        <w:spacing w:after="0" w:line="240" w:lineRule="auto"/>
        <w:rPr>
          <w:rFonts w:ascii="Arial" w:eastAsia="Times New Roman" w:hAnsi="Arial" w:cs="Arial"/>
          <w:sz w:val="24"/>
          <w:szCs w:val="24"/>
          <w:lang w:eastAsia="en-GB"/>
        </w:rPr>
      </w:pPr>
      <w:r w:rsidRPr="00D75472">
        <w:rPr>
          <w:rFonts w:ascii="Arial" w:hAnsi="Arial" w:cs="Arial"/>
          <w:sz w:val="24"/>
          <w:szCs w:val="24"/>
        </w:rPr>
        <w:t>Richard Evans, M</w:t>
      </w:r>
      <w:r w:rsidRPr="00713117">
        <w:rPr>
          <w:rFonts w:ascii="Arial" w:hAnsi="Arial" w:cs="Arial"/>
          <w:sz w:val="24"/>
          <w:szCs w:val="24"/>
        </w:rPr>
        <w:t>edical Director</w:t>
      </w:r>
      <w:r w:rsidR="00450708" w:rsidRPr="00713117">
        <w:rPr>
          <w:rFonts w:ascii="Arial" w:hAnsi="Arial" w:cs="Arial"/>
          <w:sz w:val="24"/>
          <w:szCs w:val="24"/>
        </w:rPr>
        <w:t xml:space="preserve"> </w:t>
      </w:r>
    </w:p>
    <w:p w14:paraId="26418B6D" w14:textId="6DF14BE0" w:rsidR="00487741" w:rsidRPr="00713117" w:rsidRDefault="00487741" w:rsidP="00487741">
      <w:pPr>
        <w:spacing w:before="120" w:after="120" w:line="240" w:lineRule="auto"/>
        <w:contextualSpacing/>
        <w:rPr>
          <w:rFonts w:ascii="Arial" w:eastAsia="Arial Unicode MS" w:hAnsi="Arial" w:cs="Arial"/>
          <w:sz w:val="24"/>
          <w:szCs w:val="24"/>
          <w:bdr w:val="nil"/>
          <w:lang w:val="en-US"/>
        </w:rPr>
      </w:pPr>
      <w:proofErr w:type="spellStart"/>
      <w:r w:rsidRPr="00713117">
        <w:rPr>
          <w:rFonts w:ascii="Arial" w:hAnsi="Arial" w:cs="Arial"/>
          <w:sz w:val="24"/>
          <w:szCs w:val="24"/>
        </w:rPr>
        <w:t>Siân</w:t>
      </w:r>
      <w:proofErr w:type="spellEnd"/>
      <w:r w:rsidRPr="00713117">
        <w:rPr>
          <w:rFonts w:ascii="Arial" w:eastAsia="Arial Unicode MS" w:hAnsi="Arial" w:cs="Arial"/>
          <w:sz w:val="24"/>
          <w:szCs w:val="24"/>
          <w:bdr w:val="nil"/>
          <w:lang w:val="en-US"/>
        </w:rPr>
        <w:t xml:space="preserve"> Harrop-G</w:t>
      </w:r>
      <w:r w:rsidR="000E6C60" w:rsidRPr="00713117">
        <w:rPr>
          <w:rFonts w:ascii="Arial" w:eastAsia="Arial Unicode MS" w:hAnsi="Arial" w:cs="Arial"/>
          <w:sz w:val="24"/>
          <w:szCs w:val="24"/>
          <w:bdr w:val="nil"/>
          <w:lang w:val="en-US"/>
        </w:rPr>
        <w:t>riffiths, Director of Strategy</w:t>
      </w:r>
    </w:p>
    <w:p w14:paraId="5CF8D406" w14:textId="511AF2E1" w:rsidR="00342B7A" w:rsidRPr="00713117" w:rsidRDefault="00342B7A" w:rsidP="00487741">
      <w:pPr>
        <w:spacing w:before="120" w:after="120" w:line="240" w:lineRule="auto"/>
        <w:contextualSpacing/>
        <w:rPr>
          <w:rFonts w:ascii="Arial" w:eastAsia="Arial Unicode MS" w:hAnsi="Arial" w:cs="Arial"/>
          <w:sz w:val="24"/>
          <w:szCs w:val="24"/>
          <w:bdr w:val="nil"/>
          <w:lang w:val="en-US"/>
        </w:rPr>
      </w:pPr>
      <w:r w:rsidRPr="00713117">
        <w:rPr>
          <w:rFonts w:ascii="Arial" w:eastAsia="Times New Roman" w:hAnsi="Arial" w:cs="Arial"/>
          <w:sz w:val="24"/>
          <w:szCs w:val="24"/>
          <w:lang w:eastAsia="en-GB"/>
        </w:rPr>
        <w:t>Inese Robotham, Chief Operating Officer</w:t>
      </w:r>
    </w:p>
    <w:p w14:paraId="37B9B5BE" w14:textId="0702FADE" w:rsidR="007D6915" w:rsidRPr="00713117" w:rsidRDefault="007D6915" w:rsidP="007D6915">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713117">
        <w:rPr>
          <w:rFonts w:ascii="Arial" w:eastAsia="Times New Roman" w:hAnsi="Arial" w:cs="Arial"/>
          <w:sz w:val="24"/>
          <w:szCs w:val="24"/>
          <w:lang w:eastAsia="en-GB"/>
        </w:rPr>
        <w:t>Christine Morrell, Director of Therapies and Health Science</w:t>
      </w:r>
      <w:r w:rsidR="005D7027" w:rsidRPr="00713117">
        <w:rPr>
          <w:rFonts w:ascii="Arial" w:eastAsia="Times New Roman" w:hAnsi="Arial" w:cs="Arial"/>
          <w:sz w:val="24"/>
          <w:szCs w:val="24"/>
          <w:lang w:eastAsia="en-GB"/>
        </w:rPr>
        <w:t xml:space="preserve"> </w:t>
      </w:r>
    </w:p>
    <w:p w14:paraId="7A65CC1C" w14:textId="17D1466E" w:rsidR="007D6915" w:rsidRPr="00713117" w:rsidRDefault="007D6915" w:rsidP="007D6915">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Hazel Lloyd, Acting Director of Corporate Governance</w:t>
      </w:r>
    </w:p>
    <w:p w14:paraId="29EA17A4" w14:textId="701A6593" w:rsidR="006B7779" w:rsidRPr="00713117" w:rsidRDefault="0091741F"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Scott Howe</w:t>
      </w:r>
      <w:r w:rsidR="006B7779" w:rsidRPr="00713117">
        <w:rPr>
          <w:rFonts w:ascii="Arial" w:eastAsia="Arial Unicode MS" w:hAnsi="Arial" w:cs="Arial"/>
          <w:sz w:val="24"/>
          <w:szCs w:val="24"/>
          <w:bdr w:val="nil"/>
          <w:lang w:val="en-US"/>
        </w:rPr>
        <w:t>, Healthcare Inspectorate Wales</w:t>
      </w:r>
    </w:p>
    <w:p w14:paraId="7E7C6F20" w14:textId="7A6F3F81" w:rsidR="00D269C4" w:rsidRPr="00713117" w:rsidRDefault="00D269C4"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Sue Evans, Community Health Council</w:t>
      </w:r>
    </w:p>
    <w:p w14:paraId="18E4293C" w14:textId="51F22051" w:rsidR="00342B7A" w:rsidRPr="00713117" w:rsidRDefault="00342B7A"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Delyth Brushett, Audit Wales</w:t>
      </w:r>
    </w:p>
    <w:p w14:paraId="462C5215" w14:textId="4A79C56C" w:rsidR="00D269C4" w:rsidRPr="00713117" w:rsidRDefault="00AA3974"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Leah Joseph, Corporate Governance Manager</w:t>
      </w:r>
    </w:p>
    <w:p w14:paraId="3C979E58" w14:textId="003C7955" w:rsidR="005E7CB4" w:rsidRPr="00713117" w:rsidRDefault="005E7CB4"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 xml:space="preserve">Hazel Powell, </w:t>
      </w:r>
      <w:r w:rsidR="0075187F" w:rsidRPr="0075187F">
        <w:rPr>
          <w:rFonts w:ascii="Arial" w:hAnsi="Arial" w:cs="Arial"/>
          <w:sz w:val="24"/>
        </w:rPr>
        <w:t xml:space="preserve">Associate Director of Nursing and Patient Experience </w:t>
      </w:r>
    </w:p>
    <w:p w14:paraId="21EA15F6" w14:textId="68A78708" w:rsidR="00342B7A" w:rsidRPr="00713117" w:rsidRDefault="00342B7A"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 xml:space="preserve">Angharad Higgins, Head of Quality and Safety </w:t>
      </w:r>
    </w:p>
    <w:p w14:paraId="3DEDBE28" w14:textId="3B9E237B" w:rsidR="00C46A99" w:rsidRPr="00713117" w:rsidRDefault="00C46A99"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713117">
        <w:rPr>
          <w:rFonts w:ascii="Arial" w:eastAsia="Times New Roman" w:hAnsi="Arial" w:cs="Arial"/>
          <w:sz w:val="24"/>
          <w:szCs w:val="24"/>
          <w:lang w:eastAsia="en-GB"/>
        </w:rPr>
        <w:t>Darren Griffiths, Director of Finance</w:t>
      </w:r>
      <w:r w:rsidR="005E7CB4" w:rsidRPr="00713117">
        <w:rPr>
          <w:rFonts w:ascii="Arial" w:eastAsia="Times New Roman" w:hAnsi="Arial" w:cs="Arial"/>
          <w:sz w:val="24"/>
          <w:szCs w:val="24"/>
          <w:lang w:eastAsia="en-GB"/>
        </w:rPr>
        <w:t xml:space="preserve"> and Performance</w:t>
      </w:r>
      <w:r w:rsidRPr="00713117">
        <w:rPr>
          <w:rFonts w:ascii="Arial" w:eastAsia="Times New Roman" w:hAnsi="Arial" w:cs="Arial"/>
          <w:sz w:val="24"/>
          <w:szCs w:val="24"/>
          <w:lang w:eastAsia="en-GB"/>
        </w:rPr>
        <w:t xml:space="preserve"> </w:t>
      </w:r>
      <w:r w:rsidR="005E7CB4" w:rsidRPr="00713117">
        <w:rPr>
          <w:rFonts w:ascii="Arial" w:eastAsia="Arial Unicode MS" w:hAnsi="Arial" w:cs="Arial"/>
          <w:sz w:val="24"/>
          <w:szCs w:val="24"/>
          <w:bdr w:val="nil"/>
          <w:lang w:val="en-US"/>
        </w:rPr>
        <w:t>(</w:t>
      </w:r>
      <w:r w:rsidR="00C234D8" w:rsidRPr="00713117">
        <w:rPr>
          <w:rFonts w:ascii="Arial" w:eastAsia="Arial Unicode MS" w:hAnsi="Arial" w:cs="Arial"/>
          <w:sz w:val="24"/>
          <w:szCs w:val="24"/>
          <w:bdr w:val="nil"/>
          <w:lang w:val="en-US"/>
        </w:rPr>
        <w:t>minute</w:t>
      </w:r>
      <w:r w:rsidR="00B94FDB" w:rsidRPr="00713117">
        <w:rPr>
          <w:rFonts w:ascii="Arial" w:eastAsia="Arial Unicode MS" w:hAnsi="Arial" w:cs="Arial"/>
          <w:sz w:val="24"/>
          <w:szCs w:val="24"/>
          <w:bdr w:val="nil"/>
          <w:lang w:val="en-US"/>
        </w:rPr>
        <w:t xml:space="preserve"> 123/22 to 124/22</w:t>
      </w:r>
      <w:r w:rsidR="00C234D8" w:rsidRPr="00713117">
        <w:rPr>
          <w:rFonts w:ascii="Arial" w:eastAsia="Arial Unicode MS" w:hAnsi="Arial" w:cs="Arial"/>
          <w:sz w:val="24"/>
          <w:szCs w:val="24"/>
          <w:bdr w:val="nil"/>
          <w:lang w:val="en-US"/>
        </w:rPr>
        <w:t>)</w:t>
      </w:r>
    </w:p>
    <w:p w14:paraId="5FEFC6BA" w14:textId="778D5E51" w:rsidR="005E7CB4" w:rsidRPr="00713117" w:rsidRDefault="00B10ECD" w:rsidP="00C46A99">
      <w:pPr>
        <w:pBdr>
          <w:top w:val="nil"/>
          <w:left w:val="nil"/>
          <w:bottom w:val="nil"/>
          <w:right w:val="nil"/>
          <w:between w:val="nil"/>
          <w:bar w:val="nil"/>
        </w:pBdr>
        <w:snapToGrid w:val="0"/>
        <w:spacing w:after="0" w:line="240" w:lineRule="auto"/>
        <w:rPr>
          <w:rFonts w:ascii="Arial" w:hAnsi="Arial" w:cs="Arial"/>
          <w:sz w:val="24"/>
          <w:szCs w:val="24"/>
        </w:rPr>
      </w:pPr>
      <w:r w:rsidRPr="00713117">
        <w:rPr>
          <w:rFonts w:ascii="Arial" w:eastAsia="Arial Unicode MS" w:hAnsi="Arial" w:cs="Arial"/>
          <w:sz w:val="24"/>
          <w:szCs w:val="24"/>
          <w:bdr w:val="nil"/>
          <w:lang w:val="en-US"/>
        </w:rPr>
        <w:t>Karl Bishop</w:t>
      </w:r>
      <w:r w:rsidR="005E7CB4" w:rsidRPr="00713117">
        <w:rPr>
          <w:rFonts w:ascii="Arial" w:eastAsia="Arial Unicode MS" w:hAnsi="Arial" w:cs="Arial"/>
          <w:sz w:val="24"/>
          <w:szCs w:val="24"/>
          <w:bdr w:val="nil"/>
          <w:lang w:val="en-US"/>
        </w:rPr>
        <w:t xml:space="preserve">, </w:t>
      </w:r>
      <w:r w:rsidRPr="00713117">
        <w:rPr>
          <w:rFonts w:ascii="Arial" w:hAnsi="Arial" w:cs="Arial"/>
          <w:sz w:val="24"/>
          <w:szCs w:val="24"/>
        </w:rPr>
        <w:t>Dental</w:t>
      </w:r>
      <w:r w:rsidR="005E7CB4" w:rsidRPr="00713117">
        <w:rPr>
          <w:rFonts w:ascii="Arial" w:hAnsi="Arial" w:cs="Arial"/>
          <w:sz w:val="24"/>
          <w:szCs w:val="24"/>
        </w:rPr>
        <w:t xml:space="preserve"> Director for Primary, Community and Ther</w:t>
      </w:r>
      <w:r w:rsidR="00C234D8" w:rsidRPr="00713117">
        <w:rPr>
          <w:rFonts w:ascii="Arial" w:hAnsi="Arial" w:cs="Arial"/>
          <w:sz w:val="24"/>
          <w:szCs w:val="24"/>
        </w:rPr>
        <w:t xml:space="preserve">apies Services </w:t>
      </w:r>
      <w:r w:rsidR="00B94FDB" w:rsidRPr="00713117">
        <w:rPr>
          <w:rFonts w:ascii="Arial" w:hAnsi="Arial" w:cs="Arial"/>
          <w:sz w:val="24"/>
          <w:szCs w:val="24"/>
        </w:rPr>
        <w:t>(</w:t>
      </w:r>
      <w:r w:rsidR="00C234D8" w:rsidRPr="00713117">
        <w:rPr>
          <w:rFonts w:ascii="Arial" w:hAnsi="Arial" w:cs="Arial"/>
          <w:sz w:val="24"/>
          <w:szCs w:val="24"/>
        </w:rPr>
        <w:t>minute</w:t>
      </w:r>
      <w:r w:rsidR="00B94FDB" w:rsidRPr="00713117">
        <w:rPr>
          <w:rFonts w:ascii="Arial" w:hAnsi="Arial" w:cs="Arial"/>
          <w:sz w:val="24"/>
          <w:szCs w:val="24"/>
        </w:rPr>
        <w:t xml:space="preserve"> 129/22</w:t>
      </w:r>
      <w:r w:rsidR="00C234D8" w:rsidRPr="00713117">
        <w:rPr>
          <w:rFonts w:ascii="Arial" w:hAnsi="Arial" w:cs="Arial"/>
          <w:sz w:val="24"/>
          <w:szCs w:val="24"/>
        </w:rPr>
        <w:t>)</w:t>
      </w:r>
    </w:p>
    <w:p w14:paraId="1B5C480D" w14:textId="58EC9321" w:rsidR="00B10ECD" w:rsidRPr="00713117" w:rsidRDefault="00B10ECD" w:rsidP="00B10EC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Chris Scott, Audit Manager, Audit and Assurance Services</w:t>
      </w:r>
      <w:r w:rsidR="00342B7A" w:rsidRPr="00713117">
        <w:rPr>
          <w:rFonts w:ascii="Arial" w:eastAsia="Arial Unicode MS" w:hAnsi="Arial" w:cs="Arial"/>
          <w:sz w:val="24"/>
          <w:szCs w:val="24"/>
          <w:bdr w:val="nil"/>
          <w:lang w:val="en-US"/>
        </w:rPr>
        <w:t xml:space="preserve"> </w:t>
      </w:r>
    </w:p>
    <w:p w14:paraId="5AACAC66" w14:textId="0C867162" w:rsidR="00EF42E1" w:rsidRPr="00713117" w:rsidRDefault="00EF42E1" w:rsidP="00B10EC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Ne</w:t>
      </w:r>
      <w:r w:rsidR="00C234D8" w:rsidRPr="00713117">
        <w:rPr>
          <w:rFonts w:ascii="Arial" w:eastAsia="Arial Unicode MS" w:hAnsi="Arial" w:cs="Arial"/>
          <w:sz w:val="24"/>
          <w:szCs w:val="24"/>
          <w:bdr w:val="nil"/>
          <w:lang w:val="en-US"/>
        </w:rPr>
        <w:t xml:space="preserve">il Thomas, Deputy Head of Risk </w:t>
      </w:r>
      <w:r w:rsidR="00342B7A" w:rsidRPr="00713117">
        <w:rPr>
          <w:rFonts w:ascii="Arial" w:eastAsia="Arial Unicode MS" w:hAnsi="Arial" w:cs="Arial"/>
          <w:sz w:val="24"/>
          <w:szCs w:val="24"/>
          <w:bdr w:val="nil"/>
          <w:lang w:val="en-US"/>
        </w:rPr>
        <w:t>(</w:t>
      </w:r>
      <w:r w:rsidR="00B94FDB" w:rsidRPr="00713117">
        <w:rPr>
          <w:rFonts w:ascii="Arial" w:eastAsia="Arial Unicode MS" w:hAnsi="Arial" w:cs="Arial"/>
          <w:sz w:val="24"/>
          <w:szCs w:val="24"/>
          <w:bdr w:val="nil"/>
          <w:lang w:val="en-US"/>
        </w:rPr>
        <w:t>127/22</w:t>
      </w:r>
      <w:r w:rsidR="00342B7A" w:rsidRPr="00713117">
        <w:rPr>
          <w:rFonts w:ascii="Arial" w:eastAsia="Arial Unicode MS" w:hAnsi="Arial" w:cs="Arial"/>
          <w:sz w:val="24"/>
          <w:szCs w:val="24"/>
          <w:bdr w:val="nil"/>
          <w:lang w:val="en-US"/>
        </w:rPr>
        <w:t xml:space="preserve"> minute)</w:t>
      </w:r>
    </w:p>
    <w:p w14:paraId="1CB86C55" w14:textId="61F2153F" w:rsidR="00B94FDB" w:rsidRPr="00713117" w:rsidRDefault="00B94FDB" w:rsidP="00B10EC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Sue Ford, Patient Feedback Manager (minute 125/22)</w:t>
      </w:r>
    </w:p>
    <w:p w14:paraId="2EAF09A6" w14:textId="1338DEB3" w:rsidR="00C234D8" w:rsidRPr="00713117" w:rsidRDefault="00C234D8" w:rsidP="00B10EC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Times New Roman" w:hAnsi="Arial" w:cs="Arial"/>
          <w:sz w:val="24"/>
          <w:szCs w:val="24"/>
          <w:lang w:eastAsia="en-GB"/>
        </w:rPr>
        <w:t>Carol Doggett, Interim Nurse Director – Morriston Hospital</w:t>
      </w:r>
      <w:r w:rsidR="00342B7A" w:rsidRPr="00713117">
        <w:rPr>
          <w:rFonts w:ascii="Arial" w:eastAsia="Times New Roman" w:hAnsi="Arial" w:cs="Arial"/>
          <w:sz w:val="24"/>
          <w:szCs w:val="24"/>
          <w:lang w:eastAsia="en-GB"/>
        </w:rPr>
        <w:t xml:space="preserve"> </w:t>
      </w:r>
      <w:r w:rsidR="00342B7A" w:rsidRPr="00713117">
        <w:rPr>
          <w:rFonts w:ascii="Arial" w:eastAsia="Arial Unicode MS" w:hAnsi="Arial" w:cs="Arial"/>
          <w:sz w:val="24"/>
          <w:szCs w:val="24"/>
          <w:bdr w:val="nil"/>
          <w:lang w:val="en-US"/>
        </w:rPr>
        <w:t>(from minute</w:t>
      </w:r>
      <w:r w:rsidR="00B94FDB" w:rsidRPr="00713117">
        <w:rPr>
          <w:rFonts w:ascii="Arial" w:eastAsia="Arial Unicode MS" w:hAnsi="Arial" w:cs="Arial"/>
          <w:sz w:val="24"/>
          <w:szCs w:val="24"/>
          <w:bdr w:val="nil"/>
          <w:lang w:val="en-US"/>
        </w:rPr>
        <w:t xml:space="preserve"> 122/22 to 123/22</w:t>
      </w:r>
      <w:r w:rsidR="00342B7A" w:rsidRPr="00713117">
        <w:rPr>
          <w:rFonts w:ascii="Arial" w:eastAsia="Arial Unicode MS" w:hAnsi="Arial" w:cs="Arial"/>
          <w:sz w:val="24"/>
          <w:szCs w:val="24"/>
          <w:bdr w:val="nil"/>
          <w:lang w:val="en-US"/>
        </w:rPr>
        <w:t>)</w:t>
      </w:r>
    </w:p>
    <w:p w14:paraId="4FF46A7F" w14:textId="42772445" w:rsidR="00342B7A" w:rsidRPr="00713117" w:rsidRDefault="00342B7A" w:rsidP="00B10EC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 xml:space="preserve">Suzanne Holloway, Head of Quality and Safety Morriston Hospital </w:t>
      </w:r>
      <w:r w:rsidR="00B94FDB" w:rsidRPr="00713117">
        <w:rPr>
          <w:rFonts w:ascii="Arial" w:eastAsia="Arial Unicode MS" w:hAnsi="Arial" w:cs="Arial"/>
          <w:sz w:val="24"/>
          <w:szCs w:val="24"/>
          <w:bdr w:val="nil"/>
          <w:lang w:val="en-US"/>
        </w:rPr>
        <w:t>(from minute 122/22 to 123/22)</w:t>
      </w:r>
    </w:p>
    <w:p w14:paraId="0376123E" w14:textId="3DE205BE" w:rsidR="00342B7A" w:rsidRPr="00713117" w:rsidRDefault="00342B7A" w:rsidP="00B10EC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 xml:space="preserve">Louise Wade Deputy Head of Nursing for Critical Care </w:t>
      </w:r>
      <w:r w:rsidR="00B94FDB" w:rsidRPr="00713117">
        <w:rPr>
          <w:rFonts w:ascii="Arial" w:eastAsia="Arial Unicode MS" w:hAnsi="Arial" w:cs="Arial"/>
          <w:sz w:val="24"/>
          <w:szCs w:val="24"/>
          <w:bdr w:val="nil"/>
          <w:lang w:val="en-US"/>
        </w:rPr>
        <w:t>(from minute 122/22 to 123/22)</w:t>
      </w:r>
    </w:p>
    <w:p w14:paraId="741DFEBD" w14:textId="6D8D52AD" w:rsidR="00342B7A" w:rsidRPr="00713117" w:rsidRDefault="00342B7A" w:rsidP="00B10EC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Karen</w:t>
      </w:r>
      <w:r w:rsidR="00E7506B" w:rsidRPr="00713117">
        <w:rPr>
          <w:rFonts w:ascii="Arial" w:eastAsia="Arial Unicode MS" w:hAnsi="Arial" w:cs="Arial"/>
          <w:sz w:val="24"/>
          <w:szCs w:val="24"/>
          <w:bdr w:val="nil"/>
          <w:lang w:val="en-US"/>
        </w:rPr>
        <w:t xml:space="preserve"> James, L</w:t>
      </w:r>
      <w:proofErr w:type="spellStart"/>
      <w:r w:rsidR="00E7506B" w:rsidRPr="00713117">
        <w:rPr>
          <w:rFonts w:ascii="Arial" w:hAnsi="Arial" w:cs="Arial"/>
          <w:sz w:val="24"/>
          <w:szCs w:val="24"/>
        </w:rPr>
        <w:t>ead</w:t>
      </w:r>
      <w:proofErr w:type="spellEnd"/>
      <w:r w:rsidR="00E7506B" w:rsidRPr="00713117">
        <w:rPr>
          <w:rFonts w:ascii="Arial" w:hAnsi="Arial" w:cs="Arial"/>
          <w:sz w:val="24"/>
          <w:szCs w:val="24"/>
        </w:rPr>
        <w:t xml:space="preserve"> Physiotherapist for Critical Care</w:t>
      </w:r>
      <w:r w:rsidR="00E7506B" w:rsidRPr="00713117">
        <w:rPr>
          <w:rFonts w:ascii="Arial" w:eastAsia="Arial Unicode MS" w:hAnsi="Arial" w:cs="Arial"/>
          <w:sz w:val="24"/>
          <w:szCs w:val="24"/>
          <w:bdr w:val="nil"/>
          <w:lang w:val="en-US"/>
        </w:rPr>
        <w:t xml:space="preserve"> </w:t>
      </w:r>
      <w:r w:rsidR="00B94FDB" w:rsidRPr="00713117">
        <w:rPr>
          <w:rFonts w:ascii="Arial" w:eastAsia="Arial Unicode MS" w:hAnsi="Arial" w:cs="Arial"/>
          <w:sz w:val="24"/>
          <w:szCs w:val="24"/>
          <w:bdr w:val="nil"/>
          <w:lang w:val="en-US"/>
        </w:rPr>
        <w:t>(from minute 122/22 to 123/22)</w:t>
      </w:r>
    </w:p>
    <w:p w14:paraId="401A7A15" w14:textId="01BD1F32" w:rsidR="00342B7A" w:rsidRPr="00713117" w:rsidRDefault="00342B7A" w:rsidP="00B10EC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Bethan James, Matron Intensive Therapy Un</w:t>
      </w:r>
      <w:r w:rsidR="00B94FDB" w:rsidRPr="00713117">
        <w:rPr>
          <w:rFonts w:ascii="Arial" w:eastAsia="Arial Unicode MS" w:hAnsi="Arial" w:cs="Arial"/>
          <w:sz w:val="24"/>
          <w:szCs w:val="24"/>
          <w:bdr w:val="nil"/>
          <w:lang w:val="en-US"/>
        </w:rPr>
        <w:t>it (from minute 122/22 to 123/22)</w:t>
      </w:r>
    </w:p>
    <w:p w14:paraId="2D33E8F2" w14:textId="2AB73A70" w:rsidR="00342B7A" w:rsidRPr="00713117" w:rsidRDefault="00342B7A" w:rsidP="00B10EC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713117">
        <w:rPr>
          <w:rFonts w:ascii="Arial" w:eastAsia="Arial Unicode MS" w:hAnsi="Arial" w:cs="Arial"/>
          <w:sz w:val="24"/>
          <w:szCs w:val="24"/>
          <w:bdr w:val="nil"/>
          <w:lang w:val="en-US"/>
        </w:rPr>
        <w:t>Rhys Howell, Pharmaceutical Advisor (minute</w:t>
      </w:r>
      <w:r w:rsidR="00B94FDB" w:rsidRPr="00713117">
        <w:rPr>
          <w:rFonts w:ascii="Arial" w:eastAsia="Arial Unicode MS" w:hAnsi="Arial" w:cs="Arial"/>
          <w:sz w:val="24"/>
          <w:szCs w:val="24"/>
          <w:bdr w:val="nil"/>
          <w:lang w:val="en-US"/>
        </w:rPr>
        <w:t xml:space="preserve"> 132/22</w:t>
      </w:r>
      <w:r w:rsidRPr="00713117">
        <w:rPr>
          <w:rFonts w:ascii="Arial" w:eastAsia="Arial Unicode MS" w:hAnsi="Arial" w:cs="Arial"/>
          <w:sz w:val="24"/>
          <w:szCs w:val="24"/>
          <w:bdr w:val="nil"/>
          <w:lang w:val="en-US"/>
        </w:rPr>
        <w:t>)</w:t>
      </w:r>
    </w:p>
    <w:p w14:paraId="7A610581" w14:textId="3607C058" w:rsidR="006B7779" w:rsidRPr="00713117" w:rsidRDefault="006B7779"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876"/>
        <w:gridCol w:w="1479"/>
      </w:tblGrid>
      <w:tr w:rsidR="0050291D" w:rsidRPr="00713117" w14:paraId="203A427A" w14:textId="77777777" w:rsidTr="0006012D">
        <w:trPr>
          <w:trHeight w:val="352"/>
        </w:trPr>
        <w:tc>
          <w:tcPr>
            <w:tcW w:w="1560" w:type="dxa"/>
            <w:shd w:val="clear" w:color="auto" w:fill="auto"/>
            <w:tcMar>
              <w:top w:w="80" w:type="dxa"/>
              <w:left w:w="80" w:type="dxa"/>
              <w:bottom w:w="80" w:type="dxa"/>
              <w:right w:w="80" w:type="dxa"/>
            </w:tcMar>
          </w:tcPr>
          <w:p w14:paraId="5ABEE1CA" w14:textId="77777777" w:rsidR="0006012D" w:rsidRPr="00713117" w:rsidRDefault="0006012D" w:rsidP="00E715B1">
            <w:pPr>
              <w:spacing w:before="120" w:after="120" w:line="240" w:lineRule="auto"/>
              <w:rPr>
                <w:rFonts w:ascii="Arial" w:eastAsia="Calibri" w:hAnsi="Arial" w:cs="Arial"/>
                <w:b/>
                <w:sz w:val="24"/>
                <w:szCs w:val="24"/>
                <w:u w:color="000000"/>
                <w:bdr w:val="nil"/>
                <w:lang w:val="en-US" w:eastAsia="en-GB"/>
              </w:rPr>
            </w:pPr>
            <w:r w:rsidRPr="00713117">
              <w:rPr>
                <w:rFonts w:ascii="Arial" w:eastAsia="Calibri" w:hAnsi="Arial" w:cs="Arial"/>
                <w:b/>
                <w:sz w:val="24"/>
                <w:szCs w:val="24"/>
                <w:u w:color="000000"/>
                <w:bdr w:val="nil"/>
                <w:lang w:val="en-US" w:eastAsia="en-GB"/>
              </w:rPr>
              <w:t>Minute No.</w:t>
            </w:r>
          </w:p>
        </w:tc>
        <w:tc>
          <w:tcPr>
            <w:tcW w:w="7876" w:type="dxa"/>
            <w:shd w:val="clear" w:color="auto" w:fill="auto"/>
            <w:tcMar>
              <w:top w:w="80" w:type="dxa"/>
              <w:left w:w="80" w:type="dxa"/>
              <w:bottom w:w="80" w:type="dxa"/>
              <w:right w:w="80" w:type="dxa"/>
            </w:tcMar>
          </w:tcPr>
          <w:p w14:paraId="67E8DF11" w14:textId="77777777" w:rsidR="0006012D" w:rsidRPr="00713117" w:rsidRDefault="0006012D" w:rsidP="009D286D">
            <w:pPr>
              <w:spacing w:before="120" w:after="120" w:line="240" w:lineRule="auto"/>
              <w:jc w:val="both"/>
              <w:rPr>
                <w:rFonts w:ascii="Arial" w:eastAsia="Calibri" w:hAnsi="Arial" w:cs="Arial"/>
                <w:b/>
                <w:sz w:val="24"/>
                <w:szCs w:val="24"/>
                <w:u w:color="000000"/>
                <w:bdr w:val="nil"/>
                <w:lang w:val="en-US" w:eastAsia="en-GB"/>
              </w:rPr>
            </w:pPr>
          </w:p>
        </w:tc>
        <w:tc>
          <w:tcPr>
            <w:tcW w:w="1479" w:type="dxa"/>
            <w:shd w:val="clear" w:color="auto" w:fill="auto"/>
            <w:tcMar>
              <w:top w:w="80" w:type="dxa"/>
              <w:left w:w="80" w:type="dxa"/>
              <w:bottom w:w="80" w:type="dxa"/>
              <w:right w:w="80" w:type="dxa"/>
            </w:tcMar>
          </w:tcPr>
          <w:p w14:paraId="6BC28376" w14:textId="77777777" w:rsidR="0006012D" w:rsidRPr="00713117" w:rsidRDefault="0006012D" w:rsidP="00E715B1">
            <w:pPr>
              <w:spacing w:before="120" w:after="120" w:line="240" w:lineRule="auto"/>
              <w:rPr>
                <w:rFonts w:ascii="Arial" w:eastAsia="Calibri" w:hAnsi="Arial" w:cs="Arial"/>
                <w:b/>
                <w:sz w:val="24"/>
                <w:szCs w:val="24"/>
                <w:u w:color="000000"/>
                <w:bdr w:val="nil"/>
                <w:lang w:val="en-US" w:eastAsia="en-GB"/>
              </w:rPr>
            </w:pPr>
            <w:r w:rsidRPr="00713117">
              <w:rPr>
                <w:rFonts w:ascii="Arial" w:eastAsia="Calibri" w:hAnsi="Arial" w:cs="Arial"/>
                <w:b/>
                <w:sz w:val="24"/>
                <w:szCs w:val="24"/>
                <w:u w:color="000000"/>
                <w:bdr w:val="nil"/>
                <w:lang w:val="en-US" w:eastAsia="en-GB"/>
              </w:rPr>
              <w:t>Action</w:t>
            </w:r>
          </w:p>
        </w:tc>
      </w:tr>
      <w:tr w:rsidR="00F018E7" w:rsidRPr="00713117" w14:paraId="0787B0E5" w14:textId="77777777" w:rsidTr="0006012D">
        <w:trPr>
          <w:trHeight w:val="374"/>
        </w:trPr>
        <w:tc>
          <w:tcPr>
            <w:tcW w:w="1560" w:type="dxa"/>
            <w:shd w:val="clear" w:color="auto" w:fill="auto"/>
            <w:tcMar>
              <w:top w:w="80" w:type="dxa"/>
              <w:left w:w="80" w:type="dxa"/>
              <w:bottom w:w="80" w:type="dxa"/>
              <w:right w:w="80" w:type="dxa"/>
            </w:tcMar>
          </w:tcPr>
          <w:p w14:paraId="3A151D92" w14:textId="7536C23C" w:rsidR="00F018E7" w:rsidRPr="00713117" w:rsidRDefault="00C234D8" w:rsidP="00C036AC">
            <w:pPr>
              <w:spacing w:before="120" w:after="120" w:line="240" w:lineRule="auto"/>
              <w:rPr>
                <w:rFonts w:ascii="Arial" w:eastAsia="Arial Unicode MS" w:hAnsi="Arial" w:cs="Arial"/>
                <w:sz w:val="24"/>
                <w:szCs w:val="24"/>
                <w:bdr w:val="nil"/>
                <w:lang w:val="en-US"/>
              </w:rPr>
            </w:pPr>
            <w:r w:rsidRPr="00713117">
              <w:rPr>
                <w:rFonts w:ascii="Arial" w:eastAsia="Calibri" w:hAnsi="Arial" w:cs="Arial"/>
                <w:b/>
                <w:sz w:val="24"/>
                <w:szCs w:val="24"/>
                <w:u w:color="000000"/>
                <w:bdr w:val="nil"/>
                <w:lang w:val="en-US" w:eastAsia="en-GB"/>
              </w:rPr>
              <w:t>115/22</w:t>
            </w:r>
          </w:p>
        </w:tc>
        <w:tc>
          <w:tcPr>
            <w:tcW w:w="7876" w:type="dxa"/>
            <w:shd w:val="clear" w:color="auto" w:fill="auto"/>
            <w:tcMar>
              <w:top w:w="80" w:type="dxa"/>
              <w:left w:w="80" w:type="dxa"/>
              <w:bottom w:w="80" w:type="dxa"/>
              <w:right w:w="80" w:type="dxa"/>
            </w:tcMar>
          </w:tcPr>
          <w:p w14:paraId="571C4035" w14:textId="77777777" w:rsidR="00F018E7" w:rsidRPr="00713117" w:rsidRDefault="00F018E7" w:rsidP="009D286D">
            <w:pPr>
              <w:snapToGrid w:val="0"/>
              <w:spacing w:before="120" w:after="120" w:line="240" w:lineRule="auto"/>
              <w:jc w:val="both"/>
              <w:rPr>
                <w:rFonts w:ascii="Arial" w:eastAsia="Times New Roman" w:hAnsi="Arial" w:cs="Arial"/>
                <w:sz w:val="24"/>
                <w:szCs w:val="24"/>
                <w:lang w:eastAsia="en-GB"/>
              </w:rPr>
            </w:pPr>
            <w:r w:rsidRPr="00713117">
              <w:rPr>
                <w:rFonts w:ascii="Arial" w:eastAsia="Calibri" w:hAnsi="Arial" w:cs="Arial"/>
                <w:b/>
                <w:sz w:val="24"/>
                <w:szCs w:val="24"/>
                <w:u w:color="000000"/>
                <w:bdr w:val="nil"/>
                <w:lang w:val="en-US" w:eastAsia="en-GB"/>
              </w:rPr>
              <w:t>WELCOME / INTRODUCTORY REMARKS AND APOLOGIES</w:t>
            </w:r>
          </w:p>
        </w:tc>
        <w:tc>
          <w:tcPr>
            <w:tcW w:w="1479" w:type="dxa"/>
            <w:shd w:val="clear" w:color="auto" w:fill="auto"/>
            <w:tcMar>
              <w:top w:w="80" w:type="dxa"/>
              <w:left w:w="80" w:type="dxa"/>
              <w:bottom w:w="80" w:type="dxa"/>
              <w:right w:w="80" w:type="dxa"/>
            </w:tcMar>
          </w:tcPr>
          <w:p w14:paraId="71D806BF" w14:textId="77777777" w:rsidR="00F018E7" w:rsidRPr="00713117" w:rsidRDefault="00F018E7" w:rsidP="00F018E7">
            <w:pPr>
              <w:spacing w:before="120" w:after="120" w:line="240" w:lineRule="auto"/>
              <w:rPr>
                <w:rFonts w:ascii="Arial" w:eastAsia="Arial Unicode MS" w:hAnsi="Arial" w:cs="Arial"/>
                <w:sz w:val="24"/>
                <w:szCs w:val="24"/>
                <w:bdr w:val="nil"/>
                <w:lang w:val="en-US"/>
              </w:rPr>
            </w:pPr>
          </w:p>
        </w:tc>
      </w:tr>
      <w:tr w:rsidR="00F018E7" w:rsidRPr="00713117" w14:paraId="25AE7165" w14:textId="77777777" w:rsidTr="00B63888">
        <w:trPr>
          <w:trHeight w:val="742"/>
        </w:trPr>
        <w:tc>
          <w:tcPr>
            <w:tcW w:w="1560" w:type="dxa"/>
            <w:shd w:val="clear" w:color="auto" w:fill="auto"/>
            <w:tcMar>
              <w:top w:w="80" w:type="dxa"/>
              <w:left w:w="80" w:type="dxa"/>
              <w:bottom w:w="80" w:type="dxa"/>
              <w:right w:w="80" w:type="dxa"/>
            </w:tcMar>
          </w:tcPr>
          <w:p w14:paraId="7B99FD0E" w14:textId="77777777" w:rsidR="00F018E7" w:rsidRPr="00713117" w:rsidRDefault="00F018E7" w:rsidP="00C036AC">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5D8E074F" w14:textId="1015FEC7" w:rsidR="00F018E7" w:rsidRPr="00713117" w:rsidRDefault="00F018E7" w:rsidP="0031223B">
            <w:pPr>
              <w:spacing w:after="0" w:line="240" w:lineRule="auto"/>
              <w:rPr>
                <w:rFonts w:ascii="Arial" w:eastAsia="Times New Roman" w:hAnsi="Arial" w:cs="Arial"/>
                <w:sz w:val="24"/>
                <w:szCs w:val="24"/>
                <w:lang w:eastAsia="en-GB"/>
              </w:rPr>
            </w:pPr>
            <w:r w:rsidRPr="00713117">
              <w:rPr>
                <w:rFonts w:ascii="Arial" w:eastAsia="Times New Roman" w:hAnsi="Arial" w:cs="Arial"/>
                <w:sz w:val="24"/>
                <w:szCs w:val="24"/>
                <w:lang w:eastAsia="en-GB"/>
              </w:rPr>
              <w:t>The chair welcomed everyone to the meeting</w:t>
            </w:r>
            <w:r w:rsidR="00342B7A" w:rsidRPr="00713117">
              <w:rPr>
                <w:rFonts w:ascii="Arial" w:eastAsia="Times New Roman" w:hAnsi="Arial" w:cs="Arial"/>
                <w:sz w:val="24"/>
                <w:szCs w:val="24"/>
                <w:lang w:eastAsia="en-GB"/>
              </w:rPr>
              <w:t>. A</w:t>
            </w:r>
            <w:r w:rsidR="00C036AC" w:rsidRPr="00713117">
              <w:rPr>
                <w:rFonts w:ascii="Arial" w:eastAsia="Times New Roman" w:hAnsi="Arial" w:cs="Arial"/>
                <w:sz w:val="24"/>
                <w:szCs w:val="24"/>
                <w:lang w:eastAsia="en-GB"/>
              </w:rPr>
              <w:t>pologies for absence had been received from</w:t>
            </w:r>
            <w:r w:rsidR="005E7CB4" w:rsidRPr="00713117">
              <w:rPr>
                <w:rFonts w:ascii="Arial" w:eastAsia="Arial Unicode MS" w:hAnsi="Arial" w:cs="Arial"/>
                <w:sz w:val="24"/>
                <w:szCs w:val="24"/>
                <w:bdr w:val="nil"/>
                <w:lang w:val="en-US"/>
              </w:rPr>
              <w:t xml:space="preserve"> </w:t>
            </w:r>
            <w:r w:rsidR="00342B7A" w:rsidRPr="00713117">
              <w:rPr>
                <w:rFonts w:ascii="Arial" w:eastAsia="Calibri" w:hAnsi="Arial" w:cs="Arial"/>
                <w:sz w:val="24"/>
                <w:szCs w:val="24"/>
                <w:lang w:eastAsia="en-GB"/>
              </w:rPr>
              <w:t xml:space="preserve">Gareth Howells, Interim </w:t>
            </w:r>
            <w:r w:rsidR="00342B7A" w:rsidRPr="00713117">
              <w:rPr>
                <w:rFonts w:ascii="Arial" w:eastAsia="Times New Roman" w:hAnsi="Arial" w:cs="Arial"/>
                <w:sz w:val="24"/>
                <w:szCs w:val="24"/>
                <w:lang w:eastAsia="en-GB"/>
              </w:rPr>
              <w:t>Director of Nursing and Patient Experience</w:t>
            </w:r>
            <w:r w:rsidR="00FA23D5">
              <w:rPr>
                <w:rFonts w:ascii="Arial" w:eastAsia="Times New Roman" w:hAnsi="Arial" w:cs="Arial"/>
                <w:sz w:val="24"/>
                <w:szCs w:val="24"/>
                <w:lang w:eastAsia="en-GB"/>
              </w:rPr>
              <w:t>.</w:t>
            </w:r>
          </w:p>
        </w:tc>
        <w:tc>
          <w:tcPr>
            <w:tcW w:w="1479" w:type="dxa"/>
            <w:shd w:val="clear" w:color="auto" w:fill="auto"/>
            <w:tcMar>
              <w:top w:w="80" w:type="dxa"/>
              <w:left w:w="80" w:type="dxa"/>
              <w:bottom w:w="80" w:type="dxa"/>
              <w:right w:w="80" w:type="dxa"/>
            </w:tcMar>
          </w:tcPr>
          <w:p w14:paraId="2CBB3A0B" w14:textId="77777777" w:rsidR="00F018E7" w:rsidRPr="00713117" w:rsidRDefault="00F018E7" w:rsidP="00F018E7">
            <w:pPr>
              <w:spacing w:before="120" w:after="120" w:line="240" w:lineRule="auto"/>
              <w:rPr>
                <w:rFonts w:ascii="Arial" w:eastAsia="Arial Unicode MS" w:hAnsi="Arial" w:cs="Arial"/>
                <w:sz w:val="24"/>
                <w:szCs w:val="24"/>
                <w:bdr w:val="nil"/>
                <w:lang w:val="en-US"/>
              </w:rPr>
            </w:pPr>
          </w:p>
        </w:tc>
      </w:tr>
      <w:tr w:rsidR="0050291D" w:rsidRPr="00713117" w14:paraId="203A31A3" w14:textId="77777777" w:rsidTr="0006012D">
        <w:trPr>
          <w:trHeight w:val="374"/>
        </w:trPr>
        <w:tc>
          <w:tcPr>
            <w:tcW w:w="1560" w:type="dxa"/>
            <w:shd w:val="clear" w:color="auto" w:fill="auto"/>
            <w:tcMar>
              <w:top w:w="80" w:type="dxa"/>
              <w:left w:w="80" w:type="dxa"/>
              <w:bottom w:w="80" w:type="dxa"/>
              <w:right w:w="80" w:type="dxa"/>
            </w:tcMar>
          </w:tcPr>
          <w:p w14:paraId="3040E86A" w14:textId="33D335AA" w:rsidR="0006012D" w:rsidRPr="00713117" w:rsidRDefault="00C234D8" w:rsidP="00C036AC">
            <w:pPr>
              <w:spacing w:before="120" w:after="120" w:line="240" w:lineRule="auto"/>
              <w:rPr>
                <w:rFonts w:ascii="Arial" w:eastAsia="Calibri" w:hAnsi="Arial" w:cs="Arial"/>
                <w:b/>
                <w:sz w:val="24"/>
                <w:szCs w:val="24"/>
                <w:u w:color="000000"/>
                <w:bdr w:val="nil"/>
                <w:lang w:val="en-US" w:eastAsia="en-GB"/>
              </w:rPr>
            </w:pPr>
            <w:r w:rsidRPr="00713117">
              <w:rPr>
                <w:rFonts w:ascii="Arial" w:eastAsia="Calibri" w:hAnsi="Arial" w:cs="Arial"/>
                <w:b/>
                <w:sz w:val="24"/>
                <w:szCs w:val="24"/>
                <w:u w:color="000000"/>
                <w:bdr w:val="nil"/>
                <w:lang w:val="en-US" w:eastAsia="en-GB"/>
              </w:rPr>
              <w:t>116/22</w:t>
            </w:r>
          </w:p>
        </w:tc>
        <w:tc>
          <w:tcPr>
            <w:tcW w:w="7876" w:type="dxa"/>
            <w:shd w:val="clear" w:color="auto" w:fill="auto"/>
            <w:tcMar>
              <w:top w:w="80" w:type="dxa"/>
              <w:left w:w="80" w:type="dxa"/>
              <w:bottom w:w="80" w:type="dxa"/>
              <w:right w:w="80" w:type="dxa"/>
            </w:tcMar>
          </w:tcPr>
          <w:p w14:paraId="4520F13D" w14:textId="77777777" w:rsidR="0006012D" w:rsidRPr="00713117" w:rsidRDefault="0006012D" w:rsidP="009D286D">
            <w:pPr>
              <w:spacing w:before="120" w:after="120" w:line="240" w:lineRule="auto"/>
              <w:jc w:val="both"/>
              <w:rPr>
                <w:rFonts w:ascii="Arial" w:eastAsia="Calibri" w:hAnsi="Arial" w:cs="Arial"/>
                <w:b/>
                <w:sz w:val="24"/>
                <w:szCs w:val="24"/>
                <w:u w:color="000000"/>
                <w:bdr w:val="nil"/>
                <w:lang w:val="en-US" w:eastAsia="en-GB"/>
              </w:rPr>
            </w:pPr>
            <w:r w:rsidRPr="00713117">
              <w:rPr>
                <w:rFonts w:ascii="Arial" w:eastAsia="Calibri" w:hAnsi="Arial" w:cs="Arial"/>
                <w:b/>
                <w:sz w:val="24"/>
                <w:szCs w:val="24"/>
                <w:u w:color="000000"/>
                <w:bdr w:val="nil"/>
                <w:lang w:val="en-US" w:eastAsia="en-GB"/>
              </w:rPr>
              <w:t>DECLARATION OF INTERESTS</w:t>
            </w:r>
          </w:p>
        </w:tc>
        <w:tc>
          <w:tcPr>
            <w:tcW w:w="1479" w:type="dxa"/>
            <w:shd w:val="clear" w:color="auto" w:fill="auto"/>
            <w:tcMar>
              <w:top w:w="80" w:type="dxa"/>
              <w:left w:w="80" w:type="dxa"/>
              <w:bottom w:w="80" w:type="dxa"/>
              <w:right w:w="80" w:type="dxa"/>
            </w:tcMar>
          </w:tcPr>
          <w:p w14:paraId="1BD39CFC" w14:textId="77777777" w:rsidR="0006012D" w:rsidRPr="00713117" w:rsidRDefault="0006012D" w:rsidP="00E715B1">
            <w:pPr>
              <w:spacing w:before="120" w:after="120" w:line="240" w:lineRule="auto"/>
              <w:rPr>
                <w:rFonts w:ascii="Arial" w:eastAsia="Arial Unicode MS" w:hAnsi="Arial" w:cs="Arial"/>
                <w:sz w:val="24"/>
                <w:szCs w:val="24"/>
                <w:bdr w:val="nil"/>
                <w:lang w:val="en-US"/>
              </w:rPr>
            </w:pPr>
          </w:p>
        </w:tc>
      </w:tr>
      <w:tr w:rsidR="0050291D" w:rsidRPr="00713117" w14:paraId="54265D8D" w14:textId="77777777" w:rsidTr="0050291D">
        <w:trPr>
          <w:trHeight w:val="137"/>
        </w:trPr>
        <w:tc>
          <w:tcPr>
            <w:tcW w:w="1560" w:type="dxa"/>
            <w:shd w:val="clear" w:color="auto" w:fill="auto"/>
            <w:tcMar>
              <w:top w:w="80" w:type="dxa"/>
              <w:left w:w="80" w:type="dxa"/>
              <w:bottom w:w="80" w:type="dxa"/>
              <w:right w:w="80" w:type="dxa"/>
            </w:tcMar>
          </w:tcPr>
          <w:p w14:paraId="738EF5A1" w14:textId="77777777" w:rsidR="0006012D" w:rsidRPr="00713117"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E722343" w14:textId="1D468EB2" w:rsidR="0006012D" w:rsidRPr="00713117" w:rsidRDefault="00450708" w:rsidP="009D286D">
            <w:pPr>
              <w:spacing w:before="120" w:after="120" w:line="240" w:lineRule="auto"/>
              <w:jc w:val="both"/>
              <w:rPr>
                <w:rFonts w:ascii="Arial" w:eastAsia="Calibri" w:hAnsi="Arial" w:cs="Arial"/>
                <w:sz w:val="24"/>
                <w:szCs w:val="24"/>
                <w:u w:color="000000"/>
                <w:bdr w:val="nil"/>
                <w:lang w:val="en-US" w:eastAsia="en-GB"/>
              </w:rPr>
            </w:pPr>
            <w:r w:rsidRPr="00713117">
              <w:rPr>
                <w:rFonts w:ascii="Arial" w:eastAsia="Calibri" w:hAnsi="Arial" w:cs="Arial"/>
                <w:sz w:val="24"/>
                <w:szCs w:val="24"/>
                <w:u w:color="000000"/>
                <w:bdr w:val="nil"/>
                <w:lang w:val="en-US" w:eastAsia="en-GB"/>
              </w:rPr>
              <w:t>There were no declarations of interest.</w:t>
            </w:r>
          </w:p>
        </w:tc>
        <w:tc>
          <w:tcPr>
            <w:tcW w:w="1479" w:type="dxa"/>
            <w:shd w:val="clear" w:color="auto" w:fill="auto"/>
            <w:tcMar>
              <w:top w:w="80" w:type="dxa"/>
              <w:left w:w="80" w:type="dxa"/>
              <w:bottom w:w="80" w:type="dxa"/>
              <w:right w:w="80" w:type="dxa"/>
            </w:tcMar>
          </w:tcPr>
          <w:p w14:paraId="0BBFB243" w14:textId="77777777" w:rsidR="0006012D" w:rsidRPr="00713117" w:rsidRDefault="0006012D" w:rsidP="00E715B1">
            <w:pPr>
              <w:spacing w:before="120" w:after="120" w:line="240" w:lineRule="auto"/>
              <w:rPr>
                <w:rFonts w:ascii="Arial" w:eastAsia="Arial Unicode MS" w:hAnsi="Arial" w:cs="Arial"/>
                <w:sz w:val="24"/>
                <w:szCs w:val="24"/>
                <w:bdr w:val="nil"/>
                <w:lang w:val="en-US"/>
              </w:rPr>
            </w:pPr>
          </w:p>
        </w:tc>
      </w:tr>
      <w:tr w:rsidR="0050291D" w:rsidRPr="00713117" w14:paraId="3600E5C6" w14:textId="77777777" w:rsidTr="0006012D">
        <w:trPr>
          <w:trHeight w:val="374"/>
        </w:trPr>
        <w:tc>
          <w:tcPr>
            <w:tcW w:w="1560" w:type="dxa"/>
            <w:shd w:val="clear" w:color="auto" w:fill="auto"/>
            <w:tcMar>
              <w:top w:w="80" w:type="dxa"/>
              <w:left w:w="80" w:type="dxa"/>
              <w:bottom w:w="80" w:type="dxa"/>
              <w:right w:w="80" w:type="dxa"/>
            </w:tcMar>
          </w:tcPr>
          <w:p w14:paraId="5EDFC050" w14:textId="3F230865" w:rsidR="0006012D" w:rsidRPr="00713117" w:rsidRDefault="00C234D8" w:rsidP="00C036AC">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117/22</w:t>
            </w:r>
          </w:p>
        </w:tc>
        <w:tc>
          <w:tcPr>
            <w:tcW w:w="7876" w:type="dxa"/>
            <w:shd w:val="clear" w:color="auto" w:fill="auto"/>
            <w:tcMar>
              <w:top w:w="80" w:type="dxa"/>
              <w:left w:w="80" w:type="dxa"/>
              <w:bottom w:w="80" w:type="dxa"/>
              <w:right w:w="80" w:type="dxa"/>
            </w:tcMar>
          </w:tcPr>
          <w:p w14:paraId="48E1B1F3" w14:textId="77777777" w:rsidR="0006012D" w:rsidRPr="00713117" w:rsidRDefault="0006012D" w:rsidP="009D286D">
            <w:pPr>
              <w:spacing w:before="120" w:after="120" w:line="240" w:lineRule="auto"/>
              <w:jc w:val="both"/>
              <w:rPr>
                <w:rFonts w:ascii="Arial" w:eastAsia="Calibri" w:hAnsi="Arial" w:cs="Arial"/>
                <w:sz w:val="24"/>
                <w:szCs w:val="24"/>
                <w:u w:color="000000"/>
                <w:bdr w:val="nil"/>
                <w:lang w:val="en-US" w:eastAsia="en-GB"/>
              </w:rPr>
            </w:pPr>
            <w:r w:rsidRPr="00713117">
              <w:rPr>
                <w:rFonts w:ascii="Arial" w:eastAsia="Calibri" w:hAnsi="Arial" w:cs="Arial"/>
                <w:b/>
                <w:sz w:val="24"/>
                <w:szCs w:val="24"/>
                <w:u w:color="000000"/>
                <w:bdr w:val="nil"/>
                <w:lang w:val="en-US" w:eastAsia="en-GB"/>
              </w:rPr>
              <w:t>MINUTES OF THE PREVIOUS MEETING</w:t>
            </w:r>
          </w:p>
        </w:tc>
        <w:tc>
          <w:tcPr>
            <w:tcW w:w="1479" w:type="dxa"/>
            <w:shd w:val="clear" w:color="auto" w:fill="auto"/>
            <w:tcMar>
              <w:top w:w="80" w:type="dxa"/>
              <w:left w:w="80" w:type="dxa"/>
              <w:bottom w:w="80" w:type="dxa"/>
              <w:right w:w="80" w:type="dxa"/>
            </w:tcMar>
          </w:tcPr>
          <w:p w14:paraId="15749EE8" w14:textId="77777777" w:rsidR="0006012D" w:rsidRPr="00713117" w:rsidRDefault="0006012D" w:rsidP="00E715B1">
            <w:pPr>
              <w:spacing w:before="120" w:after="120" w:line="240" w:lineRule="auto"/>
              <w:rPr>
                <w:rFonts w:ascii="Arial" w:eastAsia="Arial Unicode MS" w:hAnsi="Arial" w:cs="Arial"/>
                <w:sz w:val="24"/>
                <w:szCs w:val="24"/>
                <w:bdr w:val="nil"/>
                <w:lang w:val="en-US"/>
              </w:rPr>
            </w:pPr>
          </w:p>
        </w:tc>
      </w:tr>
      <w:tr w:rsidR="0050291D" w:rsidRPr="00713117" w14:paraId="1EBC6C91" w14:textId="77777777" w:rsidTr="0006012D">
        <w:trPr>
          <w:trHeight w:val="374"/>
        </w:trPr>
        <w:tc>
          <w:tcPr>
            <w:tcW w:w="1560" w:type="dxa"/>
            <w:shd w:val="clear" w:color="auto" w:fill="auto"/>
            <w:tcMar>
              <w:top w:w="80" w:type="dxa"/>
              <w:left w:w="80" w:type="dxa"/>
              <w:bottom w:w="80" w:type="dxa"/>
              <w:right w:w="80" w:type="dxa"/>
            </w:tcMar>
          </w:tcPr>
          <w:p w14:paraId="5B7BBF4F" w14:textId="60C932C0" w:rsidR="0006012D" w:rsidRPr="00713117" w:rsidRDefault="005E7CB4" w:rsidP="00C036AC">
            <w:pPr>
              <w:spacing w:before="120" w:after="120" w:line="240" w:lineRule="auto"/>
              <w:rPr>
                <w:rFonts w:ascii="Arial" w:eastAsia="Arial Unicode MS" w:hAnsi="Arial" w:cs="Arial"/>
                <w:b/>
                <w:sz w:val="24"/>
                <w:szCs w:val="24"/>
                <w:bdr w:val="nil"/>
                <w:lang w:val="en-US"/>
              </w:rPr>
            </w:pPr>
            <w:r w:rsidRPr="00713117">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3567267F" w14:textId="57D8346F" w:rsidR="00157295" w:rsidRPr="00713117" w:rsidRDefault="0006012D" w:rsidP="00C234D8">
            <w:pPr>
              <w:pStyle w:val="Body"/>
              <w:spacing w:before="120" w:after="120"/>
              <w:jc w:val="both"/>
              <w:rPr>
                <w:rFonts w:ascii="Arial" w:hAnsi="Arial" w:cs="Arial"/>
                <w:color w:val="auto"/>
                <w:sz w:val="24"/>
                <w:szCs w:val="24"/>
                <w:u w:val="single"/>
              </w:rPr>
            </w:pPr>
            <w:r w:rsidRPr="00713117">
              <w:rPr>
                <w:rFonts w:ascii="Arial" w:eastAsia="Arial Unicode MS" w:hAnsi="Arial" w:cs="Arial"/>
                <w:color w:val="auto"/>
                <w:sz w:val="24"/>
                <w:szCs w:val="24"/>
              </w:rPr>
              <w:t xml:space="preserve">The minutes of the main meeting held on </w:t>
            </w:r>
            <w:r w:rsidR="00C234D8" w:rsidRPr="00713117">
              <w:rPr>
                <w:rFonts w:ascii="Arial" w:eastAsia="Arial Unicode MS" w:hAnsi="Arial" w:cs="Arial"/>
                <w:color w:val="auto"/>
                <w:sz w:val="24"/>
                <w:szCs w:val="24"/>
              </w:rPr>
              <w:t>26</w:t>
            </w:r>
            <w:r w:rsidR="00C234D8" w:rsidRPr="00713117">
              <w:rPr>
                <w:rFonts w:ascii="Arial" w:eastAsia="Arial Unicode MS" w:hAnsi="Arial" w:cs="Arial"/>
                <w:color w:val="auto"/>
                <w:sz w:val="24"/>
                <w:szCs w:val="24"/>
                <w:vertAlign w:val="superscript"/>
              </w:rPr>
              <w:t>th</w:t>
            </w:r>
            <w:r w:rsidR="00C234D8" w:rsidRPr="00713117">
              <w:rPr>
                <w:rFonts w:ascii="Arial" w:eastAsia="Arial Unicode MS" w:hAnsi="Arial" w:cs="Arial"/>
                <w:color w:val="auto"/>
                <w:sz w:val="24"/>
                <w:szCs w:val="24"/>
              </w:rPr>
              <w:t xml:space="preserve"> April</w:t>
            </w:r>
            <w:r w:rsidR="005E7CB4" w:rsidRPr="00713117">
              <w:rPr>
                <w:rFonts w:ascii="Arial" w:eastAsia="Arial Unicode MS" w:hAnsi="Arial" w:cs="Arial"/>
                <w:color w:val="auto"/>
                <w:sz w:val="24"/>
                <w:szCs w:val="24"/>
              </w:rPr>
              <w:t xml:space="preserve"> 2022</w:t>
            </w:r>
            <w:r w:rsidR="00091253" w:rsidRPr="00713117">
              <w:rPr>
                <w:rFonts w:ascii="Arial" w:eastAsia="Arial Unicode MS" w:hAnsi="Arial" w:cs="Arial"/>
                <w:color w:val="auto"/>
                <w:sz w:val="24"/>
                <w:szCs w:val="24"/>
              </w:rPr>
              <w:t xml:space="preserve"> </w:t>
            </w:r>
            <w:r w:rsidRPr="00713117">
              <w:rPr>
                <w:rFonts w:ascii="Arial" w:eastAsia="Arial Unicode MS" w:hAnsi="Arial" w:cs="Arial"/>
                <w:color w:val="auto"/>
                <w:sz w:val="24"/>
                <w:szCs w:val="24"/>
              </w:rPr>
              <w:t xml:space="preserve">were </w:t>
            </w:r>
            <w:r w:rsidRPr="00713117">
              <w:rPr>
                <w:rFonts w:ascii="Arial" w:eastAsia="Arial Unicode MS" w:hAnsi="Arial" w:cs="Arial"/>
                <w:b/>
                <w:color w:val="auto"/>
                <w:sz w:val="24"/>
                <w:szCs w:val="24"/>
              </w:rPr>
              <w:t>received</w:t>
            </w:r>
            <w:r w:rsidRPr="00713117">
              <w:rPr>
                <w:rFonts w:ascii="Arial" w:eastAsia="Arial Unicode MS" w:hAnsi="Arial" w:cs="Arial"/>
                <w:color w:val="auto"/>
                <w:sz w:val="24"/>
                <w:szCs w:val="24"/>
              </w:rPr>
              <w:t xml:space="preserve"> and </w:t>
            </w:r>
            <w:r w:rsidRPr="00713117">
              <w:rPr>
                <w:rFonts w:ascii="Arial" w:eastAsia="Arial Unicode MS" w:hAnsi="Arial" w:cs="Arial"/>
                <w:b/>
                <w:color w:val="auto"/>
                <w:sz w:val="24"/>
                <w:szCs w:val="24"/>
              </w:rPr>
              <w:t>confirmed</w:t>
            </w:r>
            <w:r w:rsidR="00C41366" w:rsidRPr="00713117">
              <w:rPr>
                <w:rFonts w:ascii="Arial" w:eastAsia="Arial Unicode MS" w:hAnsi="Arial" w:cs="Arial"/>
                <w:color w:val="auto"/>
                <w:sz w:val="24"/>
                <w:szCs w:val="24"/>
              </w:rPr>
              <w:t xml:space="preserve"> as a true and accurate record</w:t>
            </w:r>
            <w:r w:rsidR="005E7CB4" w:rsidRPr="00713117">
              <w:rPr>
                <w:rFonts w:ascii="Arial" w:hAnsi="Arial" w:cs="Arial"/>
                <w:color w:val="auto"/>
                <w:sz w:val="24"/>
                <w:szCs w:val="24"/>
              </w:rPr>
              <w:t>.</w:t>
            </w:r>
          </w:p>
        </w:tc>
        <w:tc>
          <w:tcPr>
            <w:tcW w:w="1479" w:type="dxa"/>
            <w:shd w:val="clear" w:color="auto" w:fill="auto"/>
            <w:tcMar>
              <w:top w:w="80" w:type="dxa"/>
              <w:left w:w="80" w:type="dxa"/>
              <w:bottom w:w="80" w:type="dxa"/>
              <w:right w:w="80" w:type="dxa"/>
            </w:tcMar>
          </w:tcPr>
          <w:p w14:paraId="513CA616" w14:textId="77777777" w:rsidR="0006012D" w:rsidRPr="00713117" w:rsidRDefault="0006012D" w:rsidP="00E715B1">
            <w:pPr>
              <w:spacing w:before="120" w:after="120" w:line="240" w:lineRule="auto"/>
              <w:rPr>
                <w:rFonts w:ascii="Arial" w:eastAsia="Arial Unicode MS" w:hAnsi="Arial" w:cs="Arial"/>
                <w:sz w:val="24"/>
                <w:szCs w:val="24"/>
                <w:bdr w:val="nil"/>
                <w:lang w:val="en-US"/>
              </w:rPr>
            </w:pPr>
          </w:p>
        </w:tc>
      </w:tr>
      <w:tr w:rsidR="0050291D" w:rsidRPr="00713117" w14:paraId="64F7F7CC" w14:textId="77777777" w:rsidTr="0006012D">
        <w:trPr>
          <w:trHeight w:val="374"/>
        </w:trPr>
        <w:tc>
          <w:tcPr>
            <w:tcW w:w="1560" w:type="dxa"/>
            <w:shd w:val="clear" w:color="auto" w:fill="auto"/>
            <w:tcMar>
              <w:top w:w="80" w:type="dxa"/>
              <w:left w:w="80" w:type="dxa"/>
              <w:bottom w:w="80" w:type="dxa"/>
              <w:right w:w="80" w:type="dxa"/>
            </w:tcMar>
          </w:tcPr>
          <w:p w14:paraId="3D9DB099" w14:textId="6BB5A916" w:rsidR="0006012D" w:rsidRPr="00713117" w:rsidRDefault="00C234D8" w:rsidP="00C036AC">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118/22</w:t>
            </w:r>
          </w:p>
        </w:tc>
        <w:tc>
          <w:tcPr>
            <w:tcW w:w="7876" w:type="dxa"/>
            <w:shd w:val="clear" w:color="auto" w:fill="auto"/>
            <w:tcMar>
              <w:top w:w="80" w:type="dxa"/>
              <w:left w:w="80" w:type="dxa"/>
              <w:bottom w:w="80" w:type="dxa"/>
              <w:right w:w="80" w:type="dxa"/>
            </w:tcMar>
          </w:tcPr>
          <w:p w14:paraId="658CA0B7" w14:textId="77777777" w:rsidR="0006012D" w:rsidRPr="00713117" w:rsidRDefault="0006012D" w:rsidP="009D286D">
            <w:pPr>
              <w:spacing w:before="120" w:after="120" w:line="240" w:lineRule="auto"/>
              <w:jc w:val="both"/>
              <w:rPr>
                <w:rFonts w:ascii="Arial" w:eastAsia="Calibri" w:hAnsi="Arial" w:cs="Arial"/>
                <w:sz w:val="24"/>
                <w:szCs w:val="24"/>
                <w:u w:color="000000"/>
                <w:bdr w:val="nil"/>
                <w:lang w:val="en-US" w:eastAsia="en-GB"/>
              </w:rPr>
            </w:pPr>
            <w:r w:rsidRPr="00713117">
              <w:rPr>
                <w:rFonts w:ascii="Arial" w:eastAsia="Calibri" w:hAnsi="Arial" w:cs="Arial"/>
                <w:b/>
                <w:sz w:val="24"/>
                <w:szCs w:val="24"/>
                <w:u w:color="000000"/>
                <w:bdr w:val="nil"/>
                <w:lang w:val="en-US" w:eastAsia="en-GB"/>
              </w:rPr>
              <w:t>MATTERS ARISING</w:t>
            </w:r>
          </w:p>
        </w:tc>
        <w:tc>
          <w:tcPr>
            <w:tcW w:w="1479" w:type="dxa"/>
            <w:shd w:val="clear" w:color="auto" w:fill="auto"/>
            <w:tcMar>
              <w:top w:w="80" w:type="dxa"/>
              <w:left w:w="80" w:type="dxa"/>
              <w:bottom w:w="80" w:type="dxa"/>
              <w:right w:w="80" w:type="dxa"/>
            </w:tcMar>
          </w:tcPr>
          <w:p w14:paraId="5EFE8317" w14:textId="77777777" w:rsidR="0006012D" w:rsidRPr="00713117" w:rsidRDefault="0006012D" w:rsidP="00E715B1">
            <w:pPr>
              <w:spacing w:before="120" w:after="120" w:line="240" w:lineRule="auto"/>
              <w:rPr>
                <w:rFonts w:ascii="Arial" w:eastAsia="Arial Unicode MS" w:hAnsi="Arial" w:cs="Arial"/>
                <w:sz w:val="24"/>
                <w:szCs w:val="24"/>
                <w:bdr w:val="nil"/>
                <w:lang w:val="en-US"/>
              </w:rPr>
            </w:pPr>
          </w:p>
        </w:tc>
      </w:tr>
      <w:tr w:rsidR="0050291D" w:rsidRPr="00713117" w14:paraId="192542FF" w14:textId="77777777" w:rsidTr="0006012D">
        <w:trPr>
          <w:trHeight w:val="374"/>
        </w:trPr>
        <w:tc>
          <w:tcPr>
            <w:tcW w:w="1560" w:type="dxa"/>
            <w:shd w:val="clear" w:color="auto" w:fill="auto"/>
            <w:tcMar>
              <w:top w:w="80" w:type="dxa"/>
              <w:left w:w="80" w:type="dxa"/>
              <w:bottom w:w="80" w:type="dxa"/>
              <w:right w:w="80" w:type="dxa"/>
            </w:tcMar>
          </w:tcPr>
          <w:p w14:paraId="17EA4346" w14:textId="265A7E4E" w:rsidR="0006012D" w:rsidRPr="00713117"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1239911" w14:textId="1537FD85" w:rsidR="00157295" w:rsidRPr="00713117" w:rsidRDefault="005E7CB4"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 xml:space="preserve">There were no items raised. </w:t>
            </w:r>
          </w:p>
        </w:tc>
        <w:tc>
          <w:tcPr>
            <w:tcW w:w="1479" w:type="dxa"/>
            <w:shd w:val="clear" w:color="auto" w:fill="auto"/>
            <w:tcMar>
              <w:top w:w="80" w:type="dxa"/>
              <w:left w:w="80" w:type="dxa"/>
              <w:bottom w:w="80" w:type="dxa"/>
              <w:right w:w="80" w:type="dxa"/>
            </w:tcMar>
          </w:tcPr>
          <w:p w14:paraId="1DB3E357" w14:textId="77777777" w:rsidR="002D1140" w:rsidRPr="00713117" w:rsidRDefault="002D1140" w:rsidP="00105200">
            <w:pPr>
              <w:spacing w:before="120" w:after="120" w:line="240" w:lineRule="auto"/>
              <w:rPr>
                <w:rFonts w:ascii="Arial" w:eastAsia="Arial Unicode MS" w:hAnsi="Arial" w:cs="Arial"/>
                <w:b/>
                <w:sz w:val="24"/>
                <w:szCs w:val="24"/>
                <w:bdr w:val="nil"/>
                <w:lang w:val="en-US"/>
              </w:rPr>
            </w:pPr>
          </w:p>
        </w:tc>
      </w:tr>
      <w:tr w:rsidR="0050291D" w:rsidRPr="00713117" w14:paraId="4BCFB146" w14:textId="77777777" w:rsidTr="0006012D">
        <w:trPr>
          <w:trHeight w:val="374"/>
        </w:trPr>
        <w:tc>
          <w:tcPr>
            <w:tcW w:w="1560" w:type="dxa"/>
            <w:shd w:val="clear" w:color="auto" w:fill="auto"/>
            <w:tcMar>
              <w:top w:w="80" w:type="dxa"/>
              <w:left w:w="80" w:type="dxa"/>
              <w:bottom w:w="80" w:type="dxa"/>
              <w:right w:w="80" w:type="dxa"/>
            </w:tcMar>
          </w:tcPr>
          <w:p w14:paraId="4587E191" w14:textId="6460B93E" w:rsidR="0006012D" w:rsidRPr="00713117" w:rsidRDefault="00C234D8" w:rsidP="00450708">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119/22</w:t>
            </w:r>
          </w:p>
        </w:tc>
        <w:tc>
          <w:tcPr>
            <w:tcW w:w="7876" w:type="dxa"/>
            <w:shd w:val="clear" w:color="auto" w:fill="auto"/>
            <w:tcMar>
              <w:top w:w="80" w:type="dxa"/>
              <w:left w:w="80" w:type="dxa"/>
              <w:bottom w:w="80" w:type="dxa"/>
              <w:right w:w="80" w:type="dxa"/>
            </w:tcMar>
          </w:tcPr>
          <w:p w14:paraId="08E5429C" w14:textId="77777777" w:rsidR="0006012D" w:rsidRPr="00713117" w:rsidRDefault="0006012D" w:rsidP="009D286D">
            <w:pPr>
              <w:spacing w:before="120" w:after="120" w:line="240" w:lineRule="auto"/>
              <w:jc w:val="both"/>
              <w:rPr>
                <w:rFonts w:ascii="Arial" w:eastAsia="Calibri" w:hAnsi="Arial" w:cs="Arial"/>
                <w:sz w:val="24"/>
                <w:szCs w:val="24"/>
                <w:u w:color="000000"/>
                <w:bdr w:val="nil"/>
                <w:lang w:val="en-US" w:eastAsia="en-GB"/>
              </w:rPr>
            </w:pPr>
            <w:r w:rsidRPr="00713117">
              <w:rPr>
                <w:rFonts w:ascii="Arial" w:eastAsia="Calibri" w:hAnsi="Arial" w:cs="Arial"/>
                <w:b/>
                <w:sz w:val="24"/>
                <w:szCs w:val="24"/>
                <w:u w:color="000000"/>
                <w:bdr w:val="nil"/>
                <w:lang w:val="en-US" w:eastAsia="en-GB"/>
              </w:rPr>
              <w:t>ACTION LOG</w:t>
            </w:r>
          </w:p>
        </w:tc>
        <w:tc>
          <w:tcPr>
            <w:tcW w:w="1479" w:type="dxa"/>
            <w:shd w:val="clear" w:color="auto" w:fill="auto"/>
            <w:tcMar>
              <w:top w:w="80" w:type="dxa"/>
              <w:left w:w="80" w:type="dxa"/>
              <w:bottom w:w="80" w:type="dxa"/>
              <w:right w:w="80" w:type="dxa"/>
            </w:tcMar>
          </w:tcPr>
          <w:p w14:paraId="5E39005C" w14:textId="77777777" w:rsidR="0006012D" w:rsidRPr="00713117" w:rsidRDefault="0006012D" w:rsidP="00E715B1">
            <w:pPr>
              <w:spacing w:before="120" w:after="120" w:line="240" w:lineRule="auto"/>
              <w:rPr>
                <w:rFonts w:ascii="Arial" w:eastAsia="Arial Unicode MS" w:hAnsi="Arial" w:cs="Arial"/>
                <w:sz w:val="24"/>
                <w:szCs w:val="24"/>
                <w:bdr w:val="nil"/>
                <w:lang w:val="en-US"/>
              </w:rPr>
            </w:pPr>
          </w:p>
        </w:tc>
      </w:tr>
      <w:tr w:rsidR="0050291D" w:rsidRPr="00713117" w14:paraId="66C0B119" w14:textId="77777777" w:rsidTr="0006012D">
        <w:trPr>
          <w:trHeight w:val="374"/>
        </w:trPr>
        <w:tc>
          <w:tcPr>
            <w:tcW w:w="1560" w:type="dxa"/>
            <w:shd w:val="clear" w:color="auto" w:fill="auto"/>
            <w:tcMar>
              <w:top w:w="80" w:type="dxa"/>
              <w:left w:w="80" w:type="dxa"/>
              <w:bottom w:w="80" w:type="dxa"/>
              <w:right w:w="80" w:type="dxa"/>
            </w:tcMar>
          </w:tcPr>
          <w:p w14:paraId="040FDE8B" w14:textId="19147201" w:rsidR="005E5079" w:rsidRPr="00713117" w:rsidRDefault="00514461" w:rsidP="0078739C">
            <w:pPr>
              <w:spacing w:before="120" w:after="120" w:line="240" w:lineRule="auto"/>
              <w:rPr>
                <w:rFonts w:ascii="Arial" w:hAnsi="Arial" w:cs="Arial"/>
                <w:b/>
                <w:sz w:val="24"/>
                <w:szCs w:val="24"/>
              </w:rPr>
            </w:pPr>
            <w:r w:rsidRPr="00713117">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6FD93B3B" w14:textId="0F1286ED" w:rsidR="00704E08" w:rsidRPr="00713117" w:rsidRDefault="00393016" w:rsidP="009D286D">
            <w:pPr>
              <w:spacing w:before="120" w:after="120" w:line="240" w:lineRule="auto"/>
              <w:jc w:val="both"/>
              <w:rPr>
                <w:rFonts w:ascii="Arial" w:hAnsi="Arial" w:cs="Arial"/>
                <w:sz w:val="24"/>
                <w:szCs w:val="24"/>
              </w:rPr>
            </w:pPr>
            <w:r w:rsidRPr="00713117">
              <w:rPr>
                <w:rFonts w:ascii="Arial" w:hAnsi="Arial" w:cs="Arial"/>
                <w:sz w:val="24"/>
                <w:szCs w:val="24"/>
              </w:rPr>
              <w:t>The action log was</w:t>
            </w:r>
            <w:r w:rsidR="00575FE5" w:rsidRPr="00713117">
              <w:rPr>
                <w:rFonts w:ascii="Arial" w:hAnsi="Arial" w:cs="Arial"/>
                <w:sz w:val="24"/>
                <w:szCs w:val="24"/>
              </w:rPr>
              <w:t xml:space="preserve"> </w:t>
            </w:r>
            <w:r w:rsidR="00B63888" w:rsidRPr="00713117">
              <w:rPr>
                <w:rFonts w:ascii="Arial" w:hAnsi="Arial" w:cs="Arial"/>
                <w:b/>
                <w:sz w:val="24"/>
                <w:szCs w:val="24"/>
              </w:rPr>
              <w:t>received</w:t>
            </w:r>
            <w:r w:rsidR="00C036AC" w:rsidRPr="00713117">
              <w:rPr>
                <w:rFonts w:ascii="Arial" w:hAnsi="Arial" w:cs="Arial"/>
                <w:sz w:val="24"/>
                <w:szCs w:val="24"/>
              </w:rPr>
              <w:t xml:space="preserve"> and </w:t>
            </w:r>
            <w:r w:rsidR="00C036AC" w:rsidRPr="00713117">
              <w:rPr>
                <w:rFonts w:ascii="Arial" w:hAnsi="Arial" w:cs="Arial"/>
                <w:b/>
                <w:sz w:val="24"/>
                <w:szCs w:val="24"/>
              </w:rPr>
              <w:t>noted</w:t>
            </w:r>
            <w:r w:rsidR="00514461" w:rsidRPr="00713117">
              <w:rPr>
                <w:rFonts w:ascii="Arial" w:hAnsi="Arial" w:cs="Arial"/>
                <w:sz w:val="24"/>
                <w:szCs w:val="24"/>
              </w:rPr>
              <w:t>.</w:t>
            </w:r>
            <w:r w:rsidR="0078739C" w:rsidRPr="00713117">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7BC2443C" w14:textId="7B61B52D" w:rsidR="00A7246A" w:rsidRPr="00713117" w:rsidRDefault="00A7246A" w:rsidP="00AA3974">
            <w:pPr>
              <w:spacing w:before="120" w:after="120" w:line="240" w:lineRule="auto"/>
              <w:rPr>
                <w:rFonts w:ascii="Arial" w:hAnsi="Arial" w:cs="Arial"/>
                <w:b/>
                <w:sz w:val="24"/>
                <w:szCs w:val="24"/>
              </w:rPr>
            </w:pPr>
          </w:p>
        </w:tc>
      </w:tr>
      <w:tr w:rsidR="00A347E8" w:rsidRPr="00713117" w14:paraId="7F05D878" w14:textId="77777777" w:rsidTr="0006012D">
        <w:trPr>
          <w:trHeight w:val="374"/>
        </w:trPr>
        <w:tc>
          <w:tcPr>
            <w:tcW w:w="1560" w:type="dxa"/>
            <w:shd w:val="clear" w:color="auto" w:fill="auto"/>
            <w:tcMar>
              <w:top w:w="80" w:type="dxa"/>
              <w:left w:w="80" w:type="dxa"/>
              <w:bottom w:w="80" w:type="dxa"/>
              <w:right w:w="80" w:type="dxa"/>
            </w:tcMar>
          </w:tcPr>
          <w:p w14:paraId="0956FD4D" w14:textId="79992329" w:rsidR="00A347E8" w:rsidRPr="00713117" w:rsidRDefault="00C234D8" w:rsidP="00450708">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120/22</w:t>
            </w:r>
          </w:p>
        </w:tc>
        <w:tc>
          <w:tcPr>
            <w:tcW w:w="7876" w:type="dxa"/>
            <w:shd w:val="clear" w:color="auto" w:fill="auto"/>
            <w:tcMar>
              <w:top w:w="80" w:type="dxa"/>
              <w:left w:w="80" w:type="dxa"/>
              <w:bottom w:w="80" w:type="dxa"/>
              <w:right w:w="80" w:type="dxa"/>
            </w:tcMar>
          </w:tcPr>
          <w:p w14:paraId="6940380E" w14:textId="55A0F82E" w:rsidR="00A347E8" w:rsidRPr="00713117" w:rsidRDefault="00A347E8" w:rsidP="009D286D">
            <w:pPr>
              <w:pStyle w:val="ListParagraph"/>
              <w:spacing w:before="120" w:after="120" w:line="240" w:lineRule="auto"/>
              <w:ind w:left="0"/>
              <w:contextualSpacing w:val="0"/>
              <w:jc w:val="both"/>
              <w:rPr>
                <w:rFonts w:ascii="Arial" w:eastAsia="Calibri" w:hAnsi="Arial" w:cs="Arial"/>
                <w:b/>
                <w:sz w:val="24"/>
                <w:szCs w:val="24"/>
                <w:bdr w:val="nil"/>
                <w:lang w:val="en-US" w:eastAsia="en-GB"/>
              </w:rPr>
            </w:pPr>
            <w:r w:rsidRPr="00713117">
              <w:rPr>
                <w:rFonts w:ascii="Arial" w:eastAsia="Calibri" w:hAnsi="Arial" w:cs="Arial"/>
                <w:b/>
                <w:sz w:val="24"/>
                <w:szCs w:val="24"/>
                <w:bdr w:val="nil"/>
                <w:lang w:val="en-US" w:eastAsia="en-GB"/>
              </w:rPr>
              <w:t xml:space="preserve">WORK PROGRAMME </w:t>
            </w:r>
            <w:r w:rsidR="005E7CB4" w:rsidRPr="00713117">
              <w:rPr>
                <w:rFonts w:ascii="Arial" w:eastAsia="Calibri" w:hAnsi="Arial" w:cs="Arial"/>
                <w:b/>
                <w:sz w:val="24"/>
                <w:szCs w:val="24"/>
                <w:bdr w:val="nil"/>
                <w:lang w:val="en-US" w:eastAsia="en-GB"/>
              </w:rPr>
              <w:t>2022/2023</w:t>
            </w:r>
          </w:p>
        </w:tc>
        <w:tc>
          <w:tcPr>
            <w:tcW w:w="1479" w:type="dxa"/>
            <w:shd w:val="clear" w:color="auto" w:fill="auto"/>
            <w:tcMar>
              <w:top w:w="80" w:type="dxa"/>
              <w:left w:w="80" w:type="dxa"/>
              <w:bottom w:w="80" w:type="dxa"/>
              <w:right w:w="80" w:type="dxa"/>
            </w:tcMar>
          </w:tcPr>
          <w:p w14:paraId="5FB35D0E" w14:textId="77777777" w:rsidR="00A347E8" w:rsidRPr="00713117" w:rsidRDefault="00A347E8" w:rsidP="00E715B1">
            <w:pPr>
              <w:spacing w:before="120" w:after="120" w:line="240" w:lineRule="auto"/>
              <w:rPr>
                <w:rFonts w:ascii="Arial" w:eastAsia="Arial Unicode MS" w:hAnsi="Arial" w:cs="Arial"/>
                <w:b/>
                <w:sz w:val="24"/>
                <w:szCs w:val="24"/>
                <w:bdr w:val="nil"/>
                <w:lang w:val="en-US"/>
              </w:rPr>
            </w:pPr>
          </w:p>
        </w:tc>
      </w:tr>
      <w:tr w:rsidR="00A347E8" w:rsidRPr="00713117" w14:paraId="1A6607AB" w14:textId="77777777" w:rsidTr="0006012D">
        <w:trPr>
          <w:trHeight w:val="374"/>
        </w:trPr>
        <w:tc>
          <w:tcPr>
            <w:tcW w:w="1560" w:type="dxa"/>
            <w:shd w:val="clear" w:color="auto" w:fill="auto"/>
            <w:tcMar>
              <w:top w:w="80" w:type="dxa"/>
              <w:left w:w="80" w:type="dxa"/>
              <w:bottom w:w="80" w:type="dxa"/>
              <w:right w:w="80" w:type="dxa"/>
            </w:tcMar>
          </w:tcPr>
          <w:p w14:paraId="1E4E7380" w14:textId="608E1E36" w:rsidR="00A347E8" w:rsidRPr="00713117" w:rsidRDefault="00514461" w:rsidP="00E715B1">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2B1AB60" w14:textId="3BE4C0C0" w:rsidR="00A7246A" w:rsidRPr="00713117" w:rsidRDefault="00A347E8" w:rsidP="009D286D">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713117">
              <w:rPr>
                <w:rFonts w:ascii="Arial" w:eastAsia="Calibri" w:hAnsi="Arial" w:cs="Arial"/>
                <w:sz w:val="24"/>
                <w:szCs w:val="24"/>
                <w:bdr w:val="nil"/>
                <w:lang w:val="en-US" w:eastAsia="en-GB"/>
              </w:rPr>
              <w:t xml:space="preserve">The work programme was </w:t>
            </w:r>
            <w:r w:rsidRPr="00713117">
              <w:rPr>
                <w:rFonts w:ascii="Arial" w:eastAsia="Calibri" w:hAnsi="Arial" w:cs="Arial"/>
                <w:b/>
                <w:sz w:val="24"/>
                <w:szCs w:val="24"/>
                <w:bdr w:val="nil"/>
                <w:lang w:val="en-US" w:eastAsia="en-GB"/>
              </w:rPr>
              <w:t>received</w:t>
            </w:r>
            <w:r w:rsidR="00450708" w:rsidRPr="00713117">
              <w:rPr>
                <w:rFonts w:ascii="Arial" w:eastAsia="Calibri" w:hAnsi="Arial" w:cs="Arial"/>
                <w:sz w:val="24"/>
                <w:szCs w:val="24"/>
                <w:bdr w:val="nil"/>
                <w:lang w:val="en-US" w:eastAsia="en-GB"/>
              </w:rPr>
              <w:t xml:space="preserve"> and </w:t>
            </w:r>
            <w:r w:rsidR="00450708" w:rsidRPr="00713117">
              <w:rPr>
                <w:rFonts w:ascii="Arial" w:eastAsia="Calibri" w:hAnsi="Arial" w:cs="Arial"/>
                <w:b/>
                <w:sz w:val="24"/>
                <w:szCs w:val="24"/>
                <w:bdr w:val="nil"/>
                <w:lang w:val="en-US" w:eastAsia="en-GB"/>
              </w:rPr>
              <w:t>noted.</w:t>
            </w:r>
            <w:r w:rsidR="009942A9" w:rsidRPr="00713117">
              <w:rPr>
                <w:rFonts w:ascii="Arial" w:eastAsia="Calibri" w:hAnsi="Arial" w:cs="Arial"/>
                <w:sz w:val="24"/>
                <w:szCs w:val="24"/>
                <w:bdr w:val="nil"/>
                <w:lang w:val="en-US" w:eastAsia="en-GB"/>
              </w:rPr>
              <w:t xml:space="preserve"> </w:t>
            </w:r>
          </w:p>
        </w:tc>
        <w:tc>
          <w:tcPr>
            <w:tcW w:w="1479" w:type="dxa"/>
            <w:shd w:val="clear" w:color="auto" w:fill="auto"/>
            <w:tcMar>
              <w:top w:w="80" w:type="dxa"/>
              <w:left w:w="80" w:type="dxa"/>
              <w:bottom w:w="80" w:type="dxa"/>
              <w:right w:w="80" w:type="dxa"/>
            </w:tcMar>
          </w:tcPr>
          <w:p w14:paraId="35084C5B" w14:textId="77777777" w:rsidR="00A347E8" w:rsidRPr="00713117" w:rsidRDefault="00A347E8" w:rsidP="00E715B1">
            <w:pPr>
              <w:spacing w:before="120" w:after="120" w:line="240" w:lineRule="auto"/>
              <w:rPr>
                <w:rFonts w:ascii="Arial" w:eastAsia="Arial Unicode MS" w:hAnsi="Arial" w:cs="Arial"/>
                <w:b/>
                <w:sz w:val="24"/>
                <w:szCs w:val="24"/>
                <w:bdr w:val="nil"/>
                <w:lang w:val="en-US"/>
              </w:rPr>
            </w:pPr>
          </w:p>
        </w:tc>
      </w:tr>
      <w:tr w:rsidR="00B94FDB" w:rsidRPr="00713117" w14:paraId="53FE1169" w14:textId="77777777" w:rsidTr="0006012D">
        <w:trPr>
          <w:trHeight w:val="374"/>
        </w:trPr>
        <w:tc>
          <w:tcPr>
            <w:tcW w:w="1560" w:type="dxa"/>
            <w:shd w:val="clear" w:color="auto" w:fill="auto"/>
            <w:tcMar>
              <w:top w:w="80" w:type="dxa"/>
              <w:left w:w="80" w:type="dxa"/>
              <w:bottom w:w="80" w:type="dxa"/>
              <w:right w:w="80" w:type="dxa"/>
            </w:tcMar>
          </w:tcPr>
          <w:p w14:paraId="2576FB1A" w14:textId="0ADB5E87" w:rsidR="00B94FDB" w:rsidRPr="00713117" w:rsidRDefault="00B94FDB" w:rsidP="00E715B1">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121/22</w:t>
            </w:r>
          </w:p>
        </w:tc>
        <w:tc>
          <w:tcPr>
            <w:tcW w:w="7876" w:type="dxa"/>
            <w:shd w:val="clear" w:color="auto" w:fill="auto"/>
            <w:tcMar>
              <w:top w:w="80" w:type="dxa"/>
              <w:left w:w="80" w:type="dxa"/>
              <w:bottom w:w="80" w:type="dxa"/>
              <w:right w:w="80" w:type="dxa"/>
            </w:tcMar>
          </w:tcPr>
          <w:p w14:paraId="608BD6D5" w14:textId="6455B967" w:rsidR="00B94FDB" w:rsidRPr="00713117" w:rsidRDefault="00B94FDB" w:rsidP="009D286D">
            <w:pPr>
              <w:pStyle w:val="ListParagraph"/>
              <w:spacing w:before="120" w:after="120" w:line="240" w:lineRule="auto"/>
              <w:ind w:left="0"/>
              <w:contextualSpacing w:val="0"/>
              <w:jc w:val="both"/>
              <w:rPr>
                <w:rFonts w:ascii="Arial" w:eastAsia="Calibri" w:hAnsi="Arial" w:cs="Arial"/>
                <w:b/>
                <w:sz w:val="24"/>
                <w:szCs w:val="24"/>
                <w:bdr w:val="nil"/>
                <w:lang w:val="en-US" w:eastAsia="en-GB"/>
              </w:rPr>
            </w:pPr>
            <w:r w:rsidRPr="00713117">
              <w:rPr>
                <w:rFonts w:ascii="Arial" w:eastAsia="Calibri" w:hAnsi="Arial" w:cs="Arial"/>
                <w:b/>
                <w:sz w:val="24"/>
                <w:szCs w:val="24"/>
                <w:bdr w:val="nil"/>
                <w:lang w:val="en-US" w:eastAsia="en-GB"/>
              </w:rPr>
              <w:t>CHANGE IN ORDER OF AGENDA</w:t>
            </w:r>
          </w:p>
        </w:tc>
        <w:tc>
          <w:tcPr>
            <w:tcW w:w="1479" w:type="dxa"/>
            <w:shd w:val="clear" w:color="auto" w:fill="auto"/>
            <w:tcMar>
              <w:top w:w="80" w:type="dxa"/>
              <w:left w:w="80" w:type="dxa"/>
              <w:bottom w:w="80" w:type="dxa"/>
              <w:right w:w="80" w:type="dxa"/>
            </w:tcMar>
          </w:tcPr>
          <w:p w14:paraId="6FBD80AB" w14:textId="77777777" w:rsidR="00B94FDB" w:rsidRPr="00713117" w:rsidRDefault="00B94FDB" w:rsidP="00E715B1">
            <w:pPr>
              <w:spacing w:before="120" w:after="120" w:line="240" w:lineRule="auto"/>
              <w:rPr>
                <w:rFonts w:ascii="Arial" w:eastAsia="Arial Unicode MS" w:hAnsi="Arial" w:cs="Arial"/>
                <w:b/>
                <w:sz w:val="24"/>
                <w:szCs w:val="24"/>
                <w:bdr w:val="nil"/>
                <w:lang w:val="en-US"/>
              </w:rPr>
            </w:pPr>
          </w:p>
        </w:tc>
      </w:tr>
      <w:tr w:rsidR="00B94FDB" w:rsidRPr="00713117" w14:paraId="4E2569FB" w14:textId="77777777" w:rsidTr="0006012D">
        <w:trPr>
          <w:trHeight w:val="374"/>
        </w:trPr>
        <w:tc>
          <w:tcPr>
            <w:tcW w:w="1560" w:type="dxa"/>
            <w:shd w:val="clear" w:color="auto" w:fill="auto"/>
            <w:tcMar>
              <w:top w:w="80" w:type="dxa"/>
              <w:left w:w="80" w:type="dxa"/>
              <w:bottom w:w="80" w:type="dxa"/>
              <w:right w:w="80" w:type="dxa"/>
            </w:tcMar>
          </w:tcPr>
          <w:p w14:paraId="161A637E" w14:textId="445A9ECB" w:rsidR="00B94FDB" w:rsidRPr="00713117" w:rsidRDefault="00B94FDB" w:rsidP="00E715B1">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0D67862F" w14:textId="41923DBE" w:rsidR="00B94FDB" w:rsidRPr="00713117" w:rsidRDefault="00B94FDB" w:rsidP="009D286D">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713117">
              <w:rPr>
                <w:rFonts w:ascii="Arial" w:eastAsia="Calibri" w:hAnsi="Arial" w:cs="Arial"/>
                <w:sz w:val="24"/>
                <w:szCs w:val="24"/>
                <w:bdr w:val="nil"/>
                <w:lang w:val="en-US" w:eastAsia="en-GB"/>
              </w:rPr>
              <w:t xml:space="preserve">Item 2.2 to be taken with 2.1 to follow. </w:t>
            </w:r>
          </w:p>
        </w:tc>
        <w:tc>
          <w:tcPr>
            <w:tcW w:w="1479" w:type="dxa"/>
            <w:shd w:val="clear" w:color="auto" w:fill="auto"/>
            <w:tcMar>
              <w:top w:w="80" w:type="dxa"/>
              <w:left w:w="80" w:type="dxa"/>
              <w:bottom w:w="80" w:type="dxa"/>
              <w:right w:w="80" w:type="dxa"/>
            </w:tcMar>
          </w:tcPr>
          <w:p w14:paraId="57936F65" w14:textId="77777777" w:rsidR="00B94FDB" w:rsidRPr="00713117" w:rsidRDefault="00B94FDB" w:rsidP="00E715B1">
            <w:pPr>
              <w:spacing w:before="120" w:after="120" w:line="240" w:lineRule="auto"/>
              <w:rPr>
                <w:rFonts w:ascii="Arial" w:eastAsia="Arial Unicode MS" w:hAnsi="Arial" w:cs="Arial"/>
                <w:b/>
                <w:sz w:val="24"/>
                <w:szCs w:val="24"/>
                <w:bdr w:val="nil"/>
                <w:lang w:val="en-US"/>
              </w:rPr>
            </w:pPr>
          </w:p>
        </w:tc>
      </w:tr>
      <w:tr w:rsidR="00AA3974" w:rsidRPr="00713117" w14:paraId="4B99498E" w14:textId="77777777" w:rsidTr="0006012D">
        <w:trPr>
          <w:trHeight w:val="374"/>
        </w:trPr>
        <w:tc>
          <w:tcPr>
            <w:tcW w:w="1560" w:type="dxa"/>
            <w:shd w:val="clear" w:color="auto" w:fill="auto"/>
            <w:tcMar>
              <w:top w:w="80" w:type="dxa"/>
              <w:left w:w="80" w:type="dxa"/>
              <w:bottom w:w="80" w:type="dxa"/>
              <w:right w:w="80" w:type="dxa"/>
            </w:tcMar>
          </w:tcPr>
          <w:p w14:paraId="53C48E14" w14:textId="1FB8B935" w:rsidR="00AA3974" w:rsidRPr="00713117" w:rsidRDefault="0094321B" w:rsidP="00AA3974">
            <w:pPr>
              <w:spacing w:before="120" w:after="120" w:line="240" w:lineRule="auto"/>
              <w:rPr>
                <w:rFonts w:ascii="Arial" w:eastAsia="Arial Unicode MS" w:hAnsi="Arial" w:cs="Arial"/>
                <w:b/>
                <w:sz w:val="24"/>
                <w:szCs w:val="24"/>
                <w:bdr w:val="nil"/>
                <w:lang w:val="en-US"/>
              </w:rPr>
            </w:pPr>
            <w:r w:rsidRPr="00713117">
              <w:rPr>
                <w:rFonts w:ascii="Arial" w:eastAsia="Calibri" w:hAnsi="Arial" w:cs="Arial"/>
                <w:b/>
                <w:sz w:val="24"/>
                <w:szCs w:val="24"/>
                <w:u w:color="000000"/>
                <w:bdr w:val="nil"/>
                <w:lang w:val="en-US" w:eastAsia="en-GB"/>
              </w:rPr>
              <w:t>122</w:t>
            </w:r>
            <w:r w:rsidR="00C234D8" w:rsidRPr="00713117">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368B673D" w14:textId="47A754A1" w:rsidR="00AA3974" w:rsidRPr="00713117" w:rsidRDefault="00AA3974" w:rsidP="00C234D8">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713117">
              <w:rPr>
                <w:rFonts w:ascii="Arial" w:hAnsi="Arial" w:cs="Arial"/>
                <w:b/>
                <w:sz w:val="24"/>
                <w:szCs w:val="24"/>
              </w:rPr>
              <w:t xml:space="preserve">SERVICE GROUP HIGHLIGHT REPORT – </w:t>
            </w:r>
            <w:r w:rsidR="00C234D8" w:rsidRPr="00713117">
              <w:rPr>
                <w:rFonts w:ascii="Arial" w:hAnsi="Arial" w:cs="Arial"/>
                <w:b/>
                <w:sz w:val="24"/>
                <w:szCs w:val="24"/>
              </w:rPr>
              <w:t>MORRISTON HOSPITAL</w:t>
            </w:r>
          </w:p>
        </w:tc>
        <w:tc>
          <w:tcPr>
            <w:tcW w:w="1479" w:type="dxa"/>
            <w:shd w:val="clear" w:color="auto" w:fill="auto"/>
            <w:tcMar>
              <w:top w:w="80" w:type="dxa"/>
              <w:left w:w="80" w:type="dxa"/>
              <w:bottom w:w="80" w:type="dxa"/>
              <w:right w:w="80" w:type="dxa"/>
            </w:tcMar>
          </w:tcPr>
          <w:p w14:paraId="1D045E10" w14:textId="77777777" w:rsidR="00AA3974" w:rsidRPr="00713117" w:rsidRDefault="00AA3974" w:rsidP="00AA3974">
            <w:pPr>
              <w:spacing w:before="120" w:after="120" w:line="240" w:lineRule="auto"/>
              <w:rPr>
                <w:rFonts w:ascii="Arial" w:eastAsia="Arial Unicode MS" w:hAnsi="Arial" w:cs="Arial"/>
                <w:b/>
                <w:sz w:val="24"/>
                <w:szCs w:val="24"/>
                <w:bdr w:val="nil"/>
                <w:lang w:val="en-US"/>
              </w:rPr>
            </w:pPr>
          </w:p>
        </w:tc>
      </w:tr>
      <w:tr w:rsidR="00AA3974" w:rsidRPr="00713117" w14:paraId="459FD3C0" w14:textId="77777777" w:rsidTr="0006012D">
        <w:trPr>
          <w:trHeight w:val="374"/>
        </w:trPr>
        <w:tc>
          <w:tcPr>
            <w:tcW w:w="1560" w:type="dxa"/>
            <w:shd w:val="clear" w:color="auto" w:fill="auto"/>
            <w:tcMar>
              <w:top w:w="80" w:type="dxa"/>
              <w:left w:w="80" w:type="dxa"/>
              <w:bottom w:w="80" w:type="dxa"/>
              <w:right w:w="80" w:type="dxa"/>
            </w:tcMar>
          </w:tcPr>
          <w:p w14:paraId="031E615B" w14:textId="77777777" w:rsidR="00AA3974" w:rsidRPr="00713117" w:rsidRDefault="00AA3974" w:rsidP="00AA3974">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3D12356" w14:textId="162C909F" w:rsidR="0094321B" w:rsidRDefault="0094321B" w:rsidP="0094321B">
            <w:pPr>
              <w:snapToGrid w:val="0"/>
              <w:spacing w:before="120" w:after="120" w:line="240" w:lineRule="auto"/>
              <w:jc w:val="both"/>
              <w:rPr>
                <w:rFonts w:ascii="Arial" w:hAnsi="Arial" w:cs="Arial"/>
                <w:sz w:val="24"/>
                <w:szCs w:val="24"/>
              </w:rPr>
            </w:pPr>
            <w:r w:rsidRPr="00713117">
              <w:rPr>
                <w:rFonts w:ascii="Arial" w:hAnsi="Arial" w:cs="Arial"/>
                <w:sz w:val="24"/>
                <w:szCs w:val="24"/>
              </w:rPr>
              <w:t>The highlight report from Morriston Hospital was</w:t>
            </w:r>
            <w:r w:rsidRPr="00713117">
              <w:rPr>
                <w:rFonts w:ascii="Arial" w:hAnsi="Arial" w:cs="Arial"/>
                <w:b/>
                <w:sz w:val="24"/>
                <w:szCs w:val="24"/>
              </w:rPr>
              <w:t xml:space="preserve"> received</w:t>
            </w:r>
            <w:r w:rsidRPr="00713117">
              <w:rPr>
                <w:rFonts w:ascii="Arial" w:hAnsi="Arial" w:cs="Arial"/>
                <w:sz w:val="24"/>
                <w:szCs w:val="24"/>
              </w:rPr>
              <w:t>.</w:t>
            </w:r>
          </w:p>
          <w:p w14:paraId="46B4D31E" w14:textId="405B375B" w:rsidR="007E1F88" w:rsidRPr="00713117" w:rsidRDefault="007E1F88" w:rsidP="007E1F8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Pr>
                <w:rFonts w:ascii="Arial" w:hAnsi="Arial" w:cs="Arial"/>
                <w:sz w:val="24"/>
                <w:szCs w:val="24"/>
              </w:rPr>
              <w:t xml:space="preserve">In welcoming Carol Doggett, </w:t>
            </w:r>
            <w:r w:rsidRPr="00713117">
              <w:rPr>
                <w:rFonts w:ascii="Arial" w:hAnsi="Arial" w:cs="Arial"/>
                <w:color w:val="auto"/>
                <w:sz w:val="24"/>
                <w:szCs w:val="24"/>
              </w:rPr>
              <w:t>Steve Spill highlighted that it was not acce</w:t>
            </w:r>
            <w:r w:rsidR="00F9145B">
              <w:rPr>
                <w:rFonts w:ascii="Arial" w:hAnsi="Arial" w:cs="Arial"/>
                <w:color w:val="auto"/>
                <w:sz w:val="24"/>
                <w:szCs w:val="24"/>
              </w:rPr>
              <w:t>ptable for Independent Members not to</w:t>
            </w:r>
            <w:r w:rsidRPr="00713117">
              <w:rPr>
                <w:rFonts w:ascii="Arial" w:hAnsi="Arial" w:cs="Arial"/>
                <w:color w:val="auto"/>
                <w:sz w:val="24"/>
                <w:szCs w:val="24"/>
              </w:rPr>
              <w:t xml:space="preserve"> have th</w:t>
            </w:r>
            <w:r>
              <w:rPr>
                <w:rFonts w:ascii="Arial" w:hAnsi="Arial" w:cs="Arial"/>
                <w:color w:val="auto"/>
                <w:sz w:val="24"/>
                <w:szCs w:val="24"/>
              </w:rPr>
              <w:t xml:space="preserve">e opportunity to </w:t>
            </w:r>
            <w:proofErr w:type="spellStart"/>
            <w:r>
              <w:rPr>
                <w:rFonts w:ascii="Arial" w:hAnsi="Arial" w:cs="Arial"/>
                <w:color w:val="auto"/>
                <w:sz w:val="24"/>
                <w:szCs w:val="24"/>
              </w:rPr>
              <w:t>scrutinise</w:t>
            </w:r>
            <w:proofErr w:type="spellEnd"/>
            <w:r>
              <w:rPr>
                <w:rFonts w:ascii="Arial" w:hAnsi="Arial" w:cs="Arial"/>
                <w:color w:val="auto"/>
                <w:sz w:val="24"/>
                <w:szCs w:val="24"/>
              </w:rPr>
              <w:t xml:space="preserve"> </w:t>
            </w:r>
            <w:r w:rsidRPr="00713117">
              <w:rPr>
                <w:rFonts w:ascii="Arial" w:hAnsi="Arial" w:cs="Arial"/>
                <w:color w:val="auto"/>
                <w:sz w:val="24"/>
                <w:szCs w:val="24"/>
              </w:rPr>
              <w:t>repor</w:t>
            </w:r>
            <w:r>
              <w:rPr>
                <w:rFonts w:ascii="Arial" w:hAnsi="Arial" w:cs="Arial"/>
                <w:color w:val="auto"/>
                <w:sz w:val="24"/>
                <w:szCs w:val="24"/>
              </w:rPr>
              <w:t xml:space="preserve">ts </w:t>
            </w:r>
            <w:r w:rsidRPr="00713117">
              <w:rPr>
                <w:rFonts w:ascii="Arial" w:hAnsi="Arial" w:cs="Arial"/>
                <w:color w:val="auto"/>
                <w:sz w:val="24"/>
                <w:szCs w:val="24"/>
              </w:rPr>
              <w:t>ahead of the meeting due to lateness of</w:t>
            </w:r>
            <w:r>
              <w:rPr>
                <w:rFonts w:ascii="Arial" w:hAnsi="Arial" w:cs="Arial"/>
                <w:color w:val="auto"/>
                <w:sz w:val="24"/>
                <w:szCs w:val="24"/>
              </w:rPr>
              <w:t xml:space="preserve"> papers. He noted that the committee reserved the right to ask the Service Grout p return to the next meeting to answer any questions once committee members had sufficient time to </w:t>
            </w:r>
            <w:proofErr w:type="spellStart"/>
            <w:r>
              <w:rPr>
                <w:rFonts w:ascii="Arial" w:hAnsi="Arial" w:cs="Arial"/>
                <w:color w:val="auto"/>
                <w:sz w:val="24"/>
                <w:szCs w:val="24"/>
              </w:rPr>
              <w:t>scrutinise</w:t>
            </w:r>
            <w:proofErr w:type="spellEnd"/>
            <w:r>
              <w:rPr>
                <w:rFonts w:ascii="Arial" w:hAnsi="Arial" w:cs="Arial"/>
                <w:color w:val="auto"/>
                <w:sz w:val="24"/>
                <w:szCs w:val="24"/>
              </w:rPr>
              <w:t xml:space="preserve"> the report. Carol Doggett </w:t>
            </w:r>
            <w:proofErr w:type="spellStart"/>
            <w:r>
              <w:rPr>
                <w:rFonts w:ascii="Arial" w:hAnsi="Arial" w:cs="Arial"/>
                <w:color w:val="auto"/>
                <w:sz w:val="24"/>
                <w:szCs w:val="24"/>
              </w:rPr>
              <w:t>apologised</w:t>
            </w:r>
            <w:proofErr w:type="spellEnd"/>
            <w:r w:rsidRPr="00713117">
              <w:rPr>
                <w:rFonts w:ascii="Arial" w:hAnsi="Arial" w:cs="Arial"/>
                <w:color w:val="auto"/>
                <w:sz w:val="24"/>
                <w:szCs w:val="24"/>
              </w:rPr>
              <w:t xml:space="preserve"> for lateness of the report, noted that it was not usual standard and assured colleagues that it would </w:t>
            </w:r>
            <w:r>
              <w:rPr>
                <w:rFonts w:ascii="Arial" w:hAnsi="Arial" w:cs="Arial"/>
                <w:color w:val="auto"/>
                <w:sz w:val="24"/>
                <w:szCs w:val="24"/>
              </w:rPr>
              <w:t xml:space="preserve">not </w:t>
            </w:r>
            <w:r w:rsidRPr="00713117">
              <w:rPr>
                <w:rFonts w:ascii="Arial" w:hAnsi="Arial" w:cs="Arial"/>
                <w:color w:val="auto"/>
                <w:sz w:val="24"/>
                <w:szCs w:val="24"/>
              </w:rPr>
              <w:t xml:space="preserve">recur. </w:t>
            </w:r>
          </w:p>
          <w:p w14:paraId="439C734A" w14:textId="50288FD5" w:rsidR="00C234D8" w:rsidRPr="00713117" w:rsidRDefault="00AA3974"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eastAsia="Arial Unicode MS" w:hAnsi="Arial" w:cs="Arial"/>
                <w:color w:val="auto"/>
                <w:sz w:val="24"/>
                <w:szCs w:val="24"/>
              </w:rPr>
              <w:t xml:space="preserve">In introducing the report, </w:t>
            </w:r>
            <w:r w:rsidR="00C234D8" w:rsidRPr="00713117">
              <w:rPr>
                <w:rFonts w:ascii="Arial" w:eastAsia="Arial Unicode MS" w:hAnsi="Arial" w:cs="Arial"/>
                <w:color w:val="auto"/>
                <w:sz w:val="24"/>
                <w:szCs w:val="24"/>
              </w:rPr>
              <w:t>Carol Doggett</w:t>
            </w:r>
            <w:r w:rsidRPr="00713117">
              <w:rPr>
                <w:rFonts w:ascii="Arial" w:eastAsia="Arial Unicode MS" w:hAnsi="Arial" w:cs="Arial"/>
                <w:color w:val="auto"/>
                <w:sz w:val="24"/>
                <w:szCs w:val="24"/>
              </w:rPr>
              <w:t xml:space="preserve"> highlighted the following points</w:t>
            </w:r>
            <w:r w:rsidRPr="00713117">
              <w:rPr>
                <w:rFonts w:ascii="Arial" w:hAnsi="Arial" w:cs="Arial"/>
                <w:color w:val="auto"/>
                <w:sz w:val="24"/>
                <w:szCs w:val="24"/>
              </w:rPr>
              <w:t>:</w:t>
            </w:r>
          </w:p>
          <w:p w14:paraId="3F22B825" w14:textId="5C2DC28B" w:rsidR="00874B49" w:rsidRPr="00713117" w:rsidRDefault="00874B49" w:rsidP="00F640C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lastRenderedPageBreak/>
              <w:t>Focus remains on emergency and urgent patient flow, planned care recovery, delayed transfer of care in clinically optimised patients, infection, prevention and control and patient experience;</w:t>
            </w:r>
          </w:p>
          <w:p w14:paraId="0191808F" w14:textId="77777777" w:rsidR="009A05EC" w:rsidRDefault="00874B49" w:rsidP="00F640C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Emergency and urgent patient flow has a risk score of 25. Risks relate to</w:t>
            </w:r>
            <w:r w:rsidR="009A05EC">
              <w:rPr>
                <w:rFonts w:ascii="Arial" w:hAnsi="Arial" w:cs="Arial"/>
                <w:color w:val="auto"/>
                <w:sz w:val="24"/>
                <w:szCs w:val="24"/>
              </w:rPr>
              <w:t>:</w:t>
            </w:r>
          </w:p>
          <w:p w14:paraId="14D475A2" w14:textId="77777777" w:rsidR="009A05EC" w:rsidRDefault="009A05EC" w:rsidP="009A05EC">
            <w:pPr>
              <w:pStyle w:val="Body"/>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A</w:t>
            </w:r>
            <w:r w:rsidR="00874B49" w:rsidRPr="00713117">
              <w:rPr>
                <w:rFonts w:ascii="Arial" w:hAnsi="Arial" w:cs="Arial"/>
                <w:color w:val="auto"/>
                <w:sz w:val="24"/>
                <w:szCs w:val="24"/>
              </w:rPr>
              <w:t>voidable harm due to lack of capacity i</w:t>
            </w:r>
            <w:r>
              <w:rPr>
                <w:rFonts w:ascii="Arial" w:hAnsi="Arial" w:cs="Arial"/>
                <w:color w:val="auto"/>
                <w:sz w:val="24"/>
                <w:szCs w:val="24"/>
              </w:rPr>
              <w:t>n the Emergency Department (ED);</w:t>
            </w:r>
          </w:p>
          <w:p w14:paraId="0E53E3A6" w14:textId="77777777" w:rsidR="009A05EC" w:rsidRDefault="009A05EC" w:rsidP="009A05EC">
            <w:pPr>
              <w:pStyle w:val="Body"/>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O</w:t>
            </w:r>
            <w:r w:rsidR="00874B49" w:rsidRPr="00713117">
              <w:rPr>
                <w:rFonts w:ascii="Arial" w:hAnsi="Arial" w:cs="Arial"/>
                <w:color w:val="auto"/>
                <w:sz w:val="24"/>
                <w:szCs w:val="24"/>
              </w:rPr>
              <w:t>vercrowding in ED resulting in increa</w:t>
            </w:r>
            <w:r>
              <w:rPr>
                <w:rFonts w:ascii="Arial" w:hAnsi="Arial" w:cs="Arial"/>
                <w:color w:val="auto"/>
                <w:sz w:val="24"/>
                <w:szCs w:val="24"/>
              </w:rPr>
              <w:t>sed mortality and morbidity;</w:t>
            </w:r>
          </w:p>
          <w:p w14:paraId="264C7DFA" w14:textId="77777777" w:rsidR="0089407C" w:rsidRDefault="009A05EC" w:rsidP="009A05EC">
            <w:pPr>
              <w:pStyle w:val="Body"/>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C</w:t>
            </w:r>
            <w:r w:rsidR="00874B49" w:rsidRPr="00713117">
              <w:rPr>
                <w:rFonts w:ascii="Arial" w:hAnsi="Arial" w:cs="Arial"/>
                <w:color w:val="auto"/>
                <w:sz w:val="24"/>
                <w:szCs w:val="24"/>
              </w:rPr>
              <w:t>hallenges to support Welsh Ambulance Service T</w:t>
            </w:r>
            <w:r w:rsidR="00695A2D" w:rsidRPr="00713117">
              <w:rPr>
                <w:rFonts w:ascii="Arial" w:hAnsi="Arial" w:cs="Arial"/>
                <w:color w:val="auto"/>
                <w:sz w:val="24"/>
                <w:szCs w:val="24"/>
              </w:rPr>
              <w:t xml:space="preserve">rust to offload patients. </w:t>
            </w:r>
          </w:p>
          <w:p w14:paraId="628D3260" w14:textId="64583094" w:rsidR="00874B49" w:rsidRPr="00713117" w:rsidRDefault="00695A2D" w:rsidP="0089407C">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Footfall at ED has increased which affects p</w:t>
            </w:r>
            <w:r w:rsidR="009A05EC">
              <w:rPr>
                <w:rFonts w:ascii="Arial" w:hAnsi="Arial" w:cs="Arial"/>
                <w:color w:val="auto"/>
                <w:sz w:val="24"/>
                <w:szCs w:val="24"/>
              </w:rPr>
              <w:t>atient’s accessing planned care.</w:t>
            </w:r>
          </w:p>
          <w:p w14:paraId="0C7CA2A2" w14:textId="75D4F885" w:rsidR="00874B49" w:rsidRPr="00713117" w:rsidRDefault="00874B49" w:rsidP="00F640C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Red and blue pathways remain in place to manage COVID-19 patients;</w:t>
            </w:r>
          </w:p>
          <w:p w14:paraId="07B10367" w14:textId="1CF822C3" w:rsidR="00695A2D" w:rsidRPr="00713117" w:rsidRDefault="00695A2D" w:rsidP="00F640C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Access to cancer services has a risk score of 20. There is insufficient bed</w:t>
            </w:r>
            <w:r w:rsidR="009A05EC">
              <w:rPr>
                <w:rFonts w:ascii="Arial" w:hAnsi="Arial" w:cs="Arial"/>
                <w:color w:val="auto"/>
                <w:sz w:val="24"/>
                <w:szCs w:val="24"/>
              </w:rPr>
              <w:t xml:space="preserve"> capacity and theatre capacity </w:t>
            </w:r>
            <w:r w:rsidRPr="00713117">
              <w:rPr>
                <w:rFonts w:ascii="Arial" w:hAnsi="Arial" w:cs="Arial"/>
                <w:color w:val="auto"/>
                <w:sz w:val="24"/>
                <w:szCs w:val="24"/>
              </w:rPr>
              <w:t>at Morriston Hospital;</w:t>
            </w:r>
          </w:p>
          <w:p w14:paraId="6B3755F1" w14:textId="6155CE15" w:rsidR="00695A2D" w:rsidRPr="00713117" w:rsidRDefault="00695A2D" w:rsidP="00F640C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Delayed transfer of clinically optimised patients has a risk score of 20. Risks relate to avoidable harm as a result of patient placement within an inappropriate healthcare setting</w:t>
            </w:r>
            <w:r w:rsidR="0089407C">
              <w:rPr>
                <w:rFonts w:ascii="Arial" w:hAnsi="Arial" w:cs="Arial"/>
                <w:color w:val="auto"/>
                <w:sz w:val="24"/>
                <w:szCs w:val="24"/>
              </w:rPr>
              <w:t>;</w:t>
            </w:r>
          </w:p>
          <w:p w14:paraId="35202D5A" w14:textId="6E1E8FFA" w:rsidR="00695A2D" w:rsidRPr="00713117" w:rsidRDefault="00695A2D" w:rsidP="00F640C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Infection, prevention and control (IPC) has a risk score of 20. The internal IPC improvement plan has been approved. Many of the actions are ambitious, however antimicrobial prescribing has reduced by 70% since September 2021</w:t>
            </w:r>
          </w:p>
          <w:p w14:paraId="16BCDDA4" w14:textId="13AA024E" w:rsidR="00695A2D" w:rsidRPr="00713117" w:rsidRDefault="00695A2D" w:rsidP="00F640C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 xml:space="preserve">Patient experience feedback was generally good. The site has begun to demonstrate ‘you said, we did’ culture and this work was ongoing. </w:t>
            </w:r>
          </w:p>
          <w:p w14:paraId="7C2736AF" w14:textId="682FF3BC" w:rsidR="00695A2D" w:rsidRPr="00713117" w:rsidRDefault="00695A2D" w:rsidP="00F640C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Safe care was a focus for Health and Care Standards to enable a higher score in the self-assessment process next year;</w:t>
            </w:r>
          </w:p>
          <w:p w14:paraId="12A66C9C" w14:textId="1BDBED81" w:rsidR="00695A2D" w:rsidRPr="00713117" w:rsidRDefault="00695A2D" w:rsidP="00F640C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 xml:space="preserve">Two areas within quality priorities were being focused on: IPC processes; and recognition of acute deteriorating </w:t>
            </w:r>
            <w:r w:rsidR="008E64D4" w:rsidRPr="00713117">
              <w:rPr>
                <w:rFonts w:ascii="Arial" w:hAnsi="Arial" w:cs="Arial"/>
                <w:color w:val="auto"/>
                <w:sz w:val="24"/>
                <w:szCs w:val="24"/>
              </w:rPr>
              <w:t>patients;</w:t>
            </w:r>
          </w:p>
          <w:p w14:paraId="29470A58" w14:textId="4F39D655" w:rsidR="00695A2D" w:rsidRPr="00713117" w:rsidRDefault="008E64D4" w:rsidP="00F640C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Healthcare Inspectorate Wales</w:t>
            </w:r>
            <w:r w:rsidR="00636C24" w:rsidRPr="00713117">
              <w:rPr>
                <w:rFonts w:ascii="Arial" w:hAnsi="Arial" w:cs="Arial"/>
                <w:color w:val="auto"/>
                <w:sz w:val="24"/>
                <w:szCs w:val="24"/>
              </w:rPr>
              <w:t xml:space="preserve"> (HIW)</w:t>
            </w:r>
            <w:r w:rsidRPr="00713117">
              <w:rPr>
                <w:rFonts w:ascii="Arial" w:hAnsi="Arial" w:cs="Arial"/>
                <w:color w:val="auto"/>
                <w:sz w:val="24"/>
                <w:szCs w:val="24"/>
              </w:rPr>
              <w:t xml:space="preserve"> undertook an in-person inspection on 25</w:t>
            </w:r>
            <w:r w:rsidRPr="00713117">
              <w:rPr>
                <w:rFonts w:ascii="Arial" w:hAnsi="Arial" w:cs="Arial"/>
                <w:color w:val="auto"/>
                <w:sz w:val="24"/>
                <w:szCs w:val="24"/>
                <w:vertAlign w:val="superscript"/>
              </w:rPr>
              <w:t>th</w:t>
            </w:r>
            <w:r w:rsidRPr="00713117">
              <w:rPr>
                <w:rFonts w:ascii="Arial" w:hAnsi="Arial" w:cs="Arial"/>
                <w:color w:val="auto"/>
                <w:sz w:val="24"/>
                <w:szCs w:val="24"/>
              </w:rPr>
              <w:t xml:space="preserve"> May 2</w:t>
            </w:r>
            <w:r w:rsidR="009A05EC">
              <w:rPr>
                <w:rFonts w:ascii="Arial" w:hAnsi="Arial" w:cs="Arial"/>
                <w:color w:val="auto"/>
                <w:sz w:val="24"/>
                <w:szCs w:val="24"/>
              </w:rPr>
              <w:t>022 and the feedback was awaited</w:t>
            </w:r>
            <w:r w:rsidRPr="00713117">
              <w:rPr>
                <w:rFonts w:ascii="Arial" w:hAnsi="Arial" w:cs="Arial"/>
                <w:color w:val="auto"/>
                <w:sz w:val="24"/>
                <w:szCs w:val="24"/>
              </w:rPr>
              <w:t xml:space="preserve">. </w:t>
            </w:r>
            <w:r w:rsidR="00695A2D" w:rsidRPr="00713117">
              <w:rPr>
                <w:rFonts w:ascii="Arial" w:hAnsi="Arial" w:cs="Arial"/>
                <w:color w:val="auto"/>
                <w:sz w:val="24"/>
                <w:szCs w:val="24"/>
              </w:rPr>
              <w:t xml:space="preserve"> </w:t>
            </w:r>
          </w:p>
          <w:p w14:paraId="6C325B01" w14:textId="77777777" w:rsidR="004C0F3F" w:rsidRPr="00713117" w:rsidRDefault="00AA3974" w:rsidP="001B697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4"/>
              </w:rPr>
              <w:t>In discussing the report, the following points were raised:</w:t>
            </w:r>
          </w:p>
          <w:p w14:paraId="4F1E3E74" w14:textId="5F4AF66E" w:rsidR="008E64D4" w:rsidRPr="00713117" w:rsidRDefault="008E64D4" w:rsidP="008E64D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rPr>
            </w:pPr>
            <w:r w:rsidRPr="00713117">
              <w:rPr>
                <w:rFonts w:ascii="Arial" w:hAnsi="Arial" w:cs="Arial"/>
                <w:color w:val="auto"/>
                <w:sz w:val="24"/>
                <w:szCs w:val="24"/>
              </w:rPr>
              <w:t>Steve Spill found the report a solid piece of work, but highlighted the current status for introduction of Pat</w:t>
            </w:r>
            <w:r w:rsidR="00334B17">
              <w:rPr>
                <w:rFonts w:ascii="Arial" w:hAnsi="Arial" w:cs="Arial"/>
                <w:color w:val="auto"/>
                <w:sz w:val="24"/>
                <w:szCs w:val="24"/>
              </w:rPr>
              <w:t xml:space="preserve">ient Reported Outcome Measures </w:t>
            </w:r>
            <w:r w:rsidRPr="00713117">
              <w:rPr>
                <w:rFonts w:ascii="Arial" w:hAnsi="Arial" w:cs="Arial"/>
                <w:color w:val="auto"/>
                <w:sz w:val="24"/>
                <w:szCs w:val="24"/>
              </w:rPr>
              <w:t>was red. Suzanne Holloway advised that there was a need to develop clinical pat</w:t>
            </w:r>
            <w:r w:rsidR="00334B17">
              <w:rPr>
                <w:rFonts w:ascii="Arial" w:hAnsi="Arial" w:cs="Arial"/>
                <w:color w:val="auto"/>
                <w:sz w:val="24"/>
                <w:szCs w:val="24"/>
              </w:rPr>
              <w:t>ient outcome measures and work</w:t>
            </w:r>
            <w:r w:rsidRPr="00713117">
              <w:rPr>
                <w:rFonts w:ascii="Arial" w:hAnsi="Arial" w:cs="Arial"/>
                <w:color w:val="auto"/>
                <w:sz w:val="24"/>
                <w:szCs w:val="24"/>
              </w:rPr>
              <w:t xml:space="preserve"> was evolving follo</w:t>
            </w:r>
            <w:r w:rsidRPr="00713117">
              <w:rPr>
                <w:rFonts w:ascii="Arial" w:hAnsi="Arial" w:cs="Arial"/>
                <w:color w:val="auto"/>
                <w:sz w:val="24"/>
                <w:szCs w:val="28"/>
              </w:rPr>
              <w:t xml:space="preserve">wing recovery from COVID-19. Previous work had been undertaken in orthopaedics to measure feedback. </w:t>
            </w:r>
          </w:p>
          <w:p w14:paraId="05C1CA05" w14:textId="47A4D4DA" w:rsidR="008E64D4" w:rsidRPr="00713117" w:rsidRDefault="008E64D4" w:rsidP="008E64D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rPr>
            </w:pPr>
            <w:r w:rsidRPr="00713117">
              <w:rPr>
                <w:rFonts w:ascii="Arial" w:hAnsi="Arial" w:cs="Arial"/>
                <w:color w:val="auto"/>
                <w:sz w:val="24"/>
                <w:szCs w:val="28"/>
              </w:rPr>
              <w:t xml:space="preserve">Reena Owen highlighted that patient experience would be negative following operations being cancelled at short notice. She queried what </w:t>
            </w:r>
            <w:r w:rsidRPr="00713117">
              <w:rPr>
                <w:rFonts w:ascii="Arial" w:hAnsi="Arial" w:cs="Arial"/>
                <w:color w:val="auto"/>
                <w:sz w:val="24"/>
                <w:szCs w:val="28"/>
              </w:rPr>
              <w:lastRenderedPageBreak/>
              <w:t>Swansea Bay University Health Board (SBUHB) was doing to improve the position. Carol Doggett advised that the process to manage short notice cancellations was tied into programmes creating flow and</w:t>
            </w:r>
            <w:r w:rsidR="00334B17">
              <w:rPr>
                <w:rFonts w:ascii="Arial" w:hAnsi="Arial" w:cs="Arial"/>
                <w:color w:val="auto"/>
                <w:sz w:val="24"/>
                <w:szCs w:val="28"/>
              </w:rPr>
              <w:t xml:space="preserve"> capacity. The response included</w:t>
            </w:r>
            <w:r w:rsidRPr="00713117">
              <w:rPr>
                <w:rFonts w:ascii="Arial" w:hAnsi="Arial" w:cs="Arial"/>
                <w:color w:val="auto"/>
                <w:sz w:val="24"/>
                <w:szCs w:val="28"/>
              </w:rPr>
              <w:t xml:space="preserve"> telephone contact with patients to offer support and discuss the next steps. </w:t>
            </w:r>
          </w:p>
          <w:p w14:paraId="6A2356CF" w14:textId="0135412D" w:rsidR="008E64D4" w:rsidRPr="00713117" w:rsidRDefault="00334B17" w:rsidP="006F07B1">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rPr>
            </w:pPr>
            <w:r>
              <w:rPr>
                <w:rFonts w:ascii="Arial" w:hAnsi="Arial" w:cs="Arial"/>
                <w:color w:val="auto"/>
                <w:sz w:val="24"/>
                <w:szCs w:val="28"/>
              </w:rPr>
              <w:t xml:space="preserve">Reena Owen queried </w:t>
            </w:r>
            <w:r w:rsidR="008E64D4" w:rsidRPr="00713117">
              <w:rPr>
                <w:rFonts w:ascii="Arial" w:hAnsi="Arial" w:cs="Arial"/>
                <w:color w:val="auto"/>
                <w:sz w:val="24"/>
                <w:szCs w:val="28"/>
              </w:rPr>
              <w:t xml:space="preserve">actions being taken to improve the position around </w:t>
            </w:r>
            <w:r w:rsidRPr="00713117">
              <w:rPr>
                <w:rFonts w:ascii="Arial" w:hAnsi="Arial" w:cs="Arial"/>
                <w:color w:val="auto"/>
                <w:sz w:val="24"/>
                <w:szCs w:val="28"/>
              </w:rPr>
              <w:t>patient’s</w:t>
            </w:r>
            <w:r w:rsidR="008E64D4" w:rsidRPr="00713117">
              <w:rPr>
                <w:rFonts w:ascii="Arial" w:hAnsi="Arial" w:cs="Arial"/>
                <w:color w:val="auto"/>
                <w:sz w:val="24"/>
                <w:szCs w:val="28"/>
              </w:rPr>
              <w:t xml:space="preserve"> hand washing prior to eating meals. Carol Doggett advised that </w:t>
            </w:r>
            <w:r w:rsidR="0031223B">
              <w:rPr>
                <w:rFonts w:ascii="Arial" w:hAnsi="Arial" w:cs="Arial"/>
                <w:color w:val="auto"/>
                <w:sz w:val="24"/>
                <w:szCs w:val="28"/>
              </w:rPr>
              <w:t>t</w:t>
            </w:r>
            <w:r w:rsidR="008E64D4" w:rsidRPr="00713117">
              <w:rPr>
                <w:rFonts w:ascii="Arial" w:hAnsi="Arial" w:cs="Arial"/>
                <w:color w:val="auto"/>
                <w:sz w:val="24"/>
                <w:szCs w:val="28"/>
              </w:rPr>
              <w:t>he opportunity for patients to wash their hands prior to meals was a basic standard</w:t>
            </w:r>
            <w:r w:rsidR="006F07B1" w:rsidRPr="00713117">
              <w:rPr>
                <w:rFonts w:ascii="Arial" w:hAnsi="Arial" w:cs="Arial"/>
                <w:color w:val="auto"/>
                <w:sz w:val="24"/>
                <w:szCs w:val="28"/>
              </w:rPr>
              <w:t xml:space="preserve"> which Morriston Hospital could deliver. Each bed space has admission packs including hand w</w:t>
            </w:r>
            <w:r>
              <w:rPr>
                <w:rFonts w:ascii="Arial" w:hAnsi="Arial" w:cs="Arial"/>
                <w:color w:val="auto"/>
                <w:sz w:val="24"/>
                <w:szCs w:val="28"/>
              </w:rPr>
              <w:t>ipes, and alternative measures we</w:t>
            </w:r>
            <w:r w:rsidR="006F07B1" w:rsidRPr="00713117">
              <w:rPr>
                <w:rFonts w:ascii="Arial" w:hAnsi="Arial" w:cs="Arial"/>
                <w:color w:val="auto"/>
                <w:sz w:val="24"/>
                <w:szCs w:val="28"/>
              </w:rPr>
              <w:t>re being taken f</w:t>
            </w:r>
            <w:r>
              <w:rPr>
                <w:rFonts w:ascii="Arial" w:hAnsi="Arial" w:cs="Arial"/>
                <w:color w:val="auto"/>
                <w:sz w:val="24"/>
                <w:szCs w:val="28"/>
              </w:rPr>
              <w:t>or patients unable to access sinks. Easy-read</w:t>
            </w:r>
            <w:r w:rsidR="006F07B1" w:rsidRPr="00713117">
              <w:rPr>
                <w:rFonts w:ascii="Arial" w:hAnsi="Arial" w:cs="Arial"/>
                <w:color w:val="auto"/>
                <w:sz w:val="24"/>
                <w:szCs w:val="28"/>
              </w:rPr>
              <w:t xml:space="preserve"> posters have been developed to promote patients</w:t>
            </w:r>
            <w:r w:rsidR="00E662A4">
              <w:rPr>
                <w:rFonts w:ascii="Arial" w:hAnsi="Arial" w:cs="Arial"/>
                <w:color w:val="auto"/>
                <w:sz w:val="24"/>
                <w:szCs w:val="28"/>
              </w:rPr>
              <w:t xml:space="preserve"> requesting </w:t>
            </w:r>
            <w:r w:rsidR="006F07B1" w:rsidRPr="00713117">
              <w:rPr>
                <w:rFonts w:ascii="Arial" w:hAnsi="Arial" w:cs="Arial"/>
                <w:color w:val="auto"/>
                <w:sz w:val="24"/>
                <w:szCs w:val="28"/>
              </w:rPr>
              <w:t xml:space="preserve">to wash their hands. </w:t>
            </w:r>
          </w:p>
          <w:p w14:paraId="48F43AE4" w14:textId="22297A60" w:rsidR="006F07B1" w:rsidRPr="00713117" w:rsidRDefault="006F07B1" w:rsidP="00636C2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rPr>
            </w:pPr>
            <w:r w:rsidRPr="00713117">
              <w:rPr>
                <w:rFonts w:ascii="Arial" w:hAnsi="Arial" w:cs="Arial"/>
                <w:color w:val="auto"/>
                <w:sz w:val="24"/>
                <w:szCs w:val="28"/>
              </w:rPr>
              <w:t>Maggie Berry noted that current open incidents and redress incidents were overdue, and queried the process and resource issues to man</w:t>
            </w:r>
            <w:r w:rsidR="005A09E7">
              <w:rPr>
                <w:rFonts w:ascii="Arial" w:hAnsi="Arial" w:cs="Arial"/>
                <w:color w:val="auto"/>
                <w:sz w:val="24"/>
                <w:szCs w:val="28"/>
              </w:rPr>
              <w:t>ually input these past June 2022</w:t>
            </w:r>
            <w:r w:rsidRPr="00713117">
              <w:rPr>
                <w:rFonts w:ascii="Arial" w:hAnsi="Arial" w:cs="Arial"/>
                <w:color w:val="auto"/>
                <w:sz w:val="24"/>
                <w:szCs w:val="28"/>
              </w:rPr>
              <w:t>. Suzanne Holloway advised that there was a focus on decisio</w:t>
            </w:r>
            <w:r w:rsidR="00636C24" w:rsidRPr="00713117">
              <w:rPr>
                <w:rFonts w:ascii="Arial" w:hAnsi="Arial" w:cs="Arial"/>
                <w:color w:val="auto"/>
                <w:sz w:val="24"/>
                <w:szCs w:val="28"/>
              </w:rPr>
              <w:t>n making as Morriston Hospital had</w:t>
            </w:r>
            <w:r w:rsidRPr="00713117">
              <w:rPr>
                <w:rFonts w:ascii="Arial" w:hAnsi="Arial" w:cs="Arial"/>
                <w:color w:val="auto"/>
                <w:sz w:val="24"/>
                <w:szCs w:val="28"/>
              </w:rPr>
              <w:t xml:space="preserve"> around 50k incidents. 1800 of these cases need to b</w:t>
            </w:r>
            <w:r w:rsidR="00242A30">
              <w:rPr>
                <w:rFonts w:ascii="Arial" w:hAnsi="Arial" w:cs="Arial"/>
                <w:color w:val="auto"/>
                <w:sz w:val="24"/>
                <w:szCs w:val="28"/>
              </w:rPr>
              <w:t>e closed by end of June, which wa</w:t>
            </w:r>
            <w:r w:rsidRPr="00713117">
              <w:rPr>
                <w:rFonts w:ascii="Arial" w:hAnsi="Arial" w:cs="Arial"/>
                <w:color w:val="auto"/>
                <w:sz w:val="24"/>
                <w:szCs w:val="28"/>
              </w:rPr>
              <w:t xml:space="preserve">s approximately 4% of the total figure. Many of the cases relate to period December 2021 to February 2022, </w:t>
            </w:r>
            <w:r w:rsidR="00242A30">
              <w:rPr>
                <w:rFonts w:ascii="Arial" w:hAnsi="Arial" w:cs="Arial"/>
                <w:color w:val="auto"/>
                <w:sz w:val="24"/>
                <w:szCs w:val="28"/>
              </w:rPr>
              <w:t>which</w:t>
            </w:r>
            <w:r w:rsidRPr="00713117">
              <w:rPr>
                <w:rFonts w:ascii="Arial" w:hAnsi="Arial" w:cs="Arial"/>
                <w:color w:val="auto"/>
                <w:sz w:val="24"/>
                <w:szCs w:val="28"/>
              </w:rPr>
              <w:t xml:space="preserve"> related to the</w:t>
            </w:r>
            <w:r w:rsidR="00636C24" w:rsidRPr="00713117">
              <w:rPr>
                <w:rFonts w:ascii="Arial" w:hAnsi="Arial" w:cs="Arial"/>
                <w:color w:val="auto"/>
                <w:sz w:val="24"/>
                <w:szCs w:val="28"/>
              </w:rPr>
              <w:t xml:space="preserve"> beginning of</w:t>
            </w:r>
            <w:r w:rsidRPr="00713117">
              <w:rPr>
                <w:rFonts w:ascii="Arial" w:hAnsi="Arial" w:cs="Arial"/>
                <w:color w:val="auto"/>
                <w:sz w:val="24"/>
                <w:szCs w:val="28"/>
              </w:rPr>
              <w:t xml:space="preserve"> Omicron variant </w:t>
            </w:r>
            <w:r w:rsidR="00636C24" w:rsidRPr="00713117">
              <w:rPr>
                <w:rFonts w:ascii="Arial" w:hAnsi="Arial" w:cs="Arial"/>
                <w:color w:val="auto"/>
                <w:sz w:val="24"/>
                <w:szCs w:val="28"/>
              </w:rPr>
              <w:t>that affected workforce and increa</w:t>
            </w:r>
            <w:r w:rsidR="00242A30">
              <w:rPr>
                <w:rFonts w:ascii="Arial" w:hAnsi="Arial" w:cs="Arial"/>
                <w:color w:val="auto"/>
                <w:sz w:val="24"/>
                <w:szCs w:val="28"/>
              </w:rPr>
              <w:t>sed patient footfall on site</w:t>
            </w:r>
            <w:r w:rsidR="00636C24" w:rsidRPr="00713117">
              <w:rPr>
                <w:rFonts w:ascii="Arial" w:hAnsi="Arial" w:cs="Arial"/>
                <w:color w:val="auto"/>
                <w:sz w:val="24"/>
                <w:szCs w:val="28"/>
              </w:rPr>
              <w:t>. The service group was looking at pragmatic ways to close and manage the process effectively. The</w:t>
            </w:r>
            <w:r w:rsidR="00F72AF7">
              <w:rPr>
                <w:rFonts w:ascii="Arial" w:hAnsi="Arial" w:cs="Arial"/>
                <w:color w:val="auto"/>
                <w:sz w:val="24"/>
                <w:szCs w:val="28"/>
              </w:rPr>
              <w:t xml:space="preserve">re was work ongoing to flatten </w:t>
            </w:r>
            <w:r w:rsidR="00636C24" w:rsidRPr="00713117">
              <w:rPr>
                <w:rFonts w:ascii="Arial" w:hAnsi="Arial" w:cs="Arial"/>
                <w:color w:val="auto"/>
                <w:sz w:val="24"/>
                <w:szCs w:val="28"/>
              </w:rPr>
              <w:t xml:space="preserve">legacy incidents, and although there was a risk, the team were working towards completing the process in June 2022. </w:t>
            </w:r>
          </w:p>
          <w:p w14:paraId="6BD501E3" w14:textId="0FDB34CA" w:rsidR="00636C24" w:rsidRPr="00713117" w:rsidRDefault="00636C24" w:rsidP="00636C2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rPr>
            </w:pPr>
            <w:r w:rsidRPr="00713117">
              <w:rPr>
                <w:rFonts w:ascii="Arial" w:hAnsi="Arial" w:cs="Arial"/>
                <w:color w:val="auto"/>
                <w:sz w:val="24"/>
                <w:szCs w:val="28"/>
              </w:rPr>
              <w:t xml:space="preserve">Maggie Berry queried progress following the </w:t>
            </w:r>
            <w:r w:rsidR="001571F6">
              <w:rPr>
                <w:rFonts w:ascii="Arial" w:hAnsi="Arial" w:cs="Arial"/>
                <w:color w:val="auto"/>
                <w:sz w:val="24"/>
                <w:szCs w:val="28"/>
              </w:rPr>
              <w:t>HIW orthopaedics inspection of w</w:t>
            </w:r>
            <w:r w:rsidRPr="00713117">
              <w:rPr>
                <w:rFonts w:ascii="Arial" w:hAnsi="Arial" w:cs="Arial"/>
                <w:color w:val="auto"/>
                <w:sz w:val="24"/>
                <w:szCs w:val="28"/>
              </w:rPr>
              <w:t>ard B. Suzanne Hollo</w:t>
            </w:r>
            <w:r w:rsidR="001571F6">
              <w:rPr>
                <w:rFonts w:ascii="Arial" w:hAnsi="Arial" w:cs="Arial"/>
                <w:color w:val="auto"/>
                <w:sz w:val="24"/>
                <w:szCs w:val="28"/>
              </w:rPr>
              <w:t>way advised that HIW inspected w</w:t>
            </w:r>
            <w:r w:rsidRPr="00713117">
              <w:rPr>
                <w:rFonts w:ascii="Arial" w:hAnsi="Arial" w:cs="Arial"/>
                <w:color w:val="auto"/>
                <w:sz w:val="24"/>
                <w:szCs w:val="28"/>
              </w:rPr>
              <w:t>ard B in May 2021 and an improvement plan was submitted in</w:t>
            </w:r>
            <w:r w:rsidR="001571F6">
              <w:rPr>
                <w:rFonts w:ascii="Arial" w:hAnsi="Arial" w:cs="Arial"/>
                <w:color w:val="auto"/>
                <w:sz w:val="24"/>
                <w:szCs w:val="28"/>
              </w:rPr>
              <w:t>-</w:t>
            </w:r>
            <w:r w:rsidRPr="00713117">
              <w:rPr>
                <w:rFonts w:ascii="Arial" w:hAnsi="Arial" w:cs="Arial"/>
                <w:color w:val="auto"/>
                <w:sz w:val="24"/>
                <w:szCs w:val="28"/>
              </w:rPr>
              <w:t>line w</w:t>
            </w:r>
            <w:r w:rsidR="001571F6">
              <w:rPr>
                <w:rFonts w:ascii="Arial" w:hAnsi="Arial" w:cs="Arial"/>
                <w:color w:val="auto"/>
                <w:sz w:val="24"/>
                <w:szCs w:val="28"/>
              </w:rPr>
              <w:t>ith timescales. There were</w:t>
            </w:r>
            <w:r w:rsidRPr="00713117">
              <w:rPr>
                <w:rFonts w:ascii="Arial" w:hAnsi="Arial" w:cs="Arial"/>
                <w:color w:val="auto"/>
                <w:sz w:val="24"/>
                <w:szCs w:val="28"/>
              </w:rPr>
              <w:t xml:space="preserve"> issues around staff training, and she undertook to confirm completion of </w:t>
            </w:r>
            <w:r w:rsidR="001571F6">
              <w:rPr>
                <w:rFonts w:ascii="Arial" w:hAnsi="Arial" w:cs="Arial"/>
                <w:color w:val="auto"/>
                <w:sz w:val="24"/>
                <w:szCs w:val="28"/>
              </w:rPr>
              <w:t xml:space="preserve">those </w:t>
            </w:r>
            <w:r w:rsidRPr="00713117">
              <w:rPr>
                <w:rFonts w:ascii="Arial" w:hAnsi="Arial" w:cs="Arial"/>
                <w:color w:val="auto"/>
                <w:sz w:val="24"/>
                <w:szCs w:val="28"/>
              </w:rPr>
              <w:t xml:space="preserve">actions with Maggie Berry outside of the committee meeting. </w:t>
            </w:r>
            <w:r w:rsidR="00BD4E6E" w:rsidRPr="00713117">
              <w:rPr>
                <w:rFonts w:ascii="Arial" w:hAnsi="Arial" w:cs="Arial"/>
                <w:color w:val="auto"/>
                <w:sz w:val="24"/>
                <w:szCs w:val="28"/>
              </w:rPr>
              <w:t>Carol Doggett advised that the improvement plan was due to</w:t>
            </w:r>
            <w:r w:rsidR="00BB5ADD">
              <w:rPr>
                <w:rFonts w:ascii="Arial" w:hAnsi="Arial" w:cs="Arial"/>
                <w:color w:val="auto"/>
                <w:sz w:val="24"/>
                <w:szCs w:val="28"/>
              </w:rPr>
              <w:t xml:space="preserve"> initially </w:t>
            </w:r>
            <w:r w:rsidR="00BD4E6E" w:rsidRPr="00713117">
              <w:rPr>
                <w:rFonts w:ascii="Arial" w:hAnsi="Arial" w:cs="Arial"/>
                <w:color w:val="auto"/>
                <w:sz w:val="24"/>
                <w:szCs w:val="28"/>
              </w:rPr>
              <w:t>be shared i</w:t>
            </w:r>
            <w:r w:rsidR="00BB5ADD">
              <w:rPr>
                <w:rFonts w:ascii="Arial" w:hAnsi="Arial" w:cs="Arial"/>
                <w:color w:val="auto"/>
                <w:sz w:val="24"/>
                <w:szCs w:val="28"/>
              </w:rPr>
              <w:t>n the orthopaedics meeting</w:t>
            </w:r>
            <w:r w:rsidR="00BD4E6E" w:rsidRPr="00713117">
              <w:rPr>
                <w:rFonts w:ascii="Arial" w:hAnsi="Arial" w:cs="Arial"/>
                <w:color w:val="auto"/>
                <w:sz w:val="24"/>
                <w:szCs w:val="28"/>
              </w:rPr>
              <w:t xml:space="preserve"> and then Suzanne Holloway would share the improvement plan with Maggie Berry.  </w:t>
            </w:r>
          </w:p>
          <w:p w14:paraId="40000EC5" w14:textId="5A3EF5D9" w:rsidR="00BD4E6E" w:rsidRPr="00713117" w:rsidRDefault="00BD4E6E" w:rsidP="00BD4E6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rPr>
            </w:pPr>
            <w:r w:rsidRPr="00713117">
              <w:rPr>
                <w:rFonts w:ascii="Arial" w:hAnsi="Arial" w:cs="Arial"/>
                <w:color w:val="auto"/>
                <w:sz w:val="24"/>
                <w:szCs w:val="28"/>
              </w:rPr>
              <w:t xml:space="preserve">Maggie Berry highlighted that </w:t>
            </w:r>
            <w:r w:rsidR="00AD6EBA">
              <w:rPr>
                <w:rFonts w:ascii="Arial" w:hAnsi="Arial" w:cs="Arial"/>
                <w:color w:val="auto"/>
                <w:sz w:val="24"/>
                <w:szCs w:val="28"/>
              </w:rPr>
              <w:t xml:space="preserve">the number of </w:t>
            </w:r>
            <w:r w:rsidRPr="00713117">
              <w:rPr>
                <w:rFonts w:ascii="Arial" w:hAnsi="Arial" w:cs="Arial"/>
                <w:color w:val="auto"/>
                <w:sz w:val="24"/>
                <w:szCs w:val="28"/>
              </w:rPr>
              <w:t>clinically optimised patients remained high and queri</w:t>
            </w:r>
            <w:r w:rsidR="00697544">
              <w:rPr>
                <w:rFonts w:ascii="Arial" w:hAnsi="Arial" w:cs="Arial"/>
                <w:color w:val="auto"/>
                <w:sz w:val="24"/>
                <w:szCs w:val="28"/>
              </w:rPr>
              <w:t>ed whether the block was procedure</w:t>
            </w:r>
            <w:r w:rsidRPr="00713117">
              <w:rPr>
                <w:rFonts w:ascii="Arial" w:hAnsi="Arial" w:cs="Arial"/>
                <w:color w:val="auto"/>
                <w:sz w:val="24"/>
                <w:szCs w:val="28"/>
              </w:rPr>
              <w:t xml:space="preserve"> related or partner related. Carol Doggett advised that medical pathways were in place to identify the care package required for each patient. If patients are discharged within the first 7 days on admission, t</w:t>
            </w:r>
            <w:r w:rsidR="006177C0">
              <w:rPr>
                <w:rFonts w:ascii="Arial" w:hAnsi="Arial" w:cs="Arial"/>
                <w:color w:val="auto"/>
                <w:sz w:val="24"/>
                <w:szCs w:val="28"/>
              </w:rPr>
              <w:t>hen the existing care package would</w:t>
            </w:r>
            <w:r w:rsidRPr="00713117">
              <w:rPr>
                <w:rFonts w:ascii="Arial" w:hAnsi="Arial" w:cs="Arial"/>
                <w:color w:val="auto"/>
                <w:sz w:val="24"/>
                <w:szCs w:val="28"/>
              </w:rPr>
              <w:t xml:space="preserve"> be continued. If the patient </w:t>
            </w:r>
            <w:r w:rsidR="006177C0">
              <w:rPr>
                <w:rFonts w:ascii="Arial" w:hAnsi="Arial" w:cs="Arial"/>
                <w:color w:val="auto"/>
                <w:sz w:val="24"/>
                <w:szCs w:val="28"/>
              </w:rPr>
              <w:t>wa</w:t>
            </w:r>
            <w:r w:rsidRPr="00713117">
              <w:rPr>
                <w:rFonts w:ascii="Arial" w:hAnsi="Arial" w:cs="Arial"/>
                <w:color w:val="auto"/>
                <w:sz w:val="24"/>
                <w:szCs w:val="28"/>
              </w:rPr>
              <w:t xml:space="preserve">s discharged past the 7-day period, the care package process would restart. The majority of patients across the site require full care package or a place </w:t>
            </w:r>
            <w:r w:rsidR="006177C0">
              <w:rPr>
                <w:rFonts w:ascii="Arial" w:hAnsi="Arial" w:cs="Arial"/>
                <w:color w:val="auto"/>
                <w:sz w:val="24"/>
                <w:szCs w:val="28"/>
              </w:rPr>
              <w:t>with</w:t>
            </w:r>
            <w:r w:rsidRPr="00713117">
              <w:rPr>
                <w:rFonts w:ascii="Arial" w:hAnsi="Arial" w:cs="Arial"/>
                <w:color w:val="auto"/>
                <w:sz w:val="24"/>
                <w:szCs w:val="28"/>
              </w:rPr>
              <w:t>in a residential care home setting. Th</w:t>
            </w:r>
            <w:r w:rsidR="006177C0">
              <w:rPr>
                <w:rFonts w:ascii="Arial" w:hAnsi="Arial" w:cs="Arial"/>
                <w:color w:val="auto"/>
                <w:sz w:val="24"/>
                <w:szCs w:val="28"/>
              </w:rPr>
              <w:t>e ability to supply care remained</w:t>
            </w:r>
            <w:r w:rsidRPr="00713117">
              <w:rPr>
                <w:rFonts w:ascii="Arial" w:hAnsi="Arial" w:cs="Arial"/>
                <w:color w:val="auto"/>
                <w:sz w:val="24"/>
                <w:szCs w:val="28"/>
              </w:rPr>
              <w:t xml:space="preserve"> a blocker and the lengthy process ha</w:t>
            </w:r>
            <w:r w:rsidR="006177C0">
              <w:rPr>
                <w:rFonts w:ascii="Arial" w:hAnsi="Arial" w:cs="Arial"/>
                <w:color w:val="auto"/>
                <w:sz w:val="24"/>
                <w:szCs w:val="28"/>
              </w:rPr>
              <w:t>d</w:t>
            </w:r>
            <w:r w:rsidRPr="00713117">
              <w:rPr>
                <w:rFonts w:ascii="Arial" w:hAnsi="Arial" w:cs="Arial"/>
                <w:color w:val="auto"/>
                <w:sz w:val="24"/>
                <w:szCs w:val="28"/>
              </w:rPr>
              <w:t xml:space="preserve"> been refined over the years. The bulk of </w:t>
            </w:r>
            <w:r w:rsidR="006177C0">
              <w:rPr>
                <w:rFonts w:ascii="Arial" w:hAnsi="Arial" w:cs="Arial"/>
                <w:color w:val="auto"/>
                <w:sz w:val="24"/>
                <w:szCs w:val="28"/>
              </w:rPr>
              <w:t xml:space="preserve">number of days spent on wards were usually </w:t>
            </w:r>
            <w:r w:rsidRPr="00713117">
              <w:rPr>
                <w:rFonts w:ascii="Arial" w:hAnsi="Arial" w:cs="Arial"/>
                <w:color w:val="auto"/>
                <w:sz w:val="24"/>
                <w:szCs w:val="28"/>
              </w:rPr>
              <w:t>for prescribed care.  Steve Spill highlighted that a clinically op</w:t>
            </w:r>
            <w:r w:rsidR="006D15AD">
              <w:rPr>
                <w:rFonts w:ascii="Arial" w:hAnsi="Arial" w:cs="Arial"/>
                <w:color w:val="auto"/>
                <w:sz w:val="24"/>
                <w:szCs w:val="28"/>
              </w:rPr>
              <w:t>timised patient report was due at</w:t>
            </w:r>
            <w:r w:rsidRPr="00713117">
              <w:rPr>
                <w:rFonts w:ascii="Arial" w:hAnsi="Arial" w:cs="Arial"/>
                <w:color w:val="auto"/>
                <w:sz w:val="24"/>
                <w:szCs w:val="28"/>
              </w:rPr>
              <w:t xml:space="preserve"> June</w:t>
            </w:r>
            <w:r w:rsidR="006D15AD">
              <w:rPr>
                <w:rFonts w:ascii="Arial" w:hAnsi="Arial" w:cs="Arial"/>
                <w:color w:val="auto"/>
                <w:sz w:val="24"/>
                <w:szCs w:val="28"/>
              </w:rPr>
              <w:t>’s Quality and Safety Committee</w:t>
            </w:r>
            <w:r w:rsidRPr="00713117">
              <w:rPr>
                <w:rFonts w:ascii="Arial" w:hAnsi="Arial" w:cs="Arial"/>
                <w:color w:val="auto"/>
                <w:sz w:val="24"/>
                <w:szCs w:val="28"/>
              </w:rPr>
              <w:t xml:space="preserve"> which covered all service groups. </w:t>
            </w:r>
          </w:p>
          <w:p w14:paraId="50A63FD8" w14:textId="3219F1B5" w:rsidR="00BD4E6E" w:rsidRPr="00713117" w:rsidRDefault="006D15AD" w:rsidP="00F640C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shd w:val="clear" w:color="auto" w:fill="FFFFFF"/>
              </w:rPr>
            </w:pPr>
            <w:r>
              <w:rPr>
                <w:rFonts w:ascii="Arial" w:hAnsi="Arial" w:cs="Arial"/>
                <w:color w:val="auto"/>
                <w:sz w:val="24"/>
                <w:szCs w:val="28"/>
              </w:rPr>
              <w:t>Emma Woollett requested that June’s</w:t>
            </w:r>
            <w:r w:rsidR="00BD4E6E" w:rsidRPr="00713117">
              <w:rPr>
                <w:rFonts w:ascii="Arial" w:hAnsi="Arial" w:cs="Arial"/>
                <w:color w:val="auto"/>
                <w:sz w:val="24"/>
                <w:szCs w:val="28"/>
              </w:rPr>
              <w:t xml:space="preserve"> report include</w:t>
            </w:r>
            <w:r>
              <w:rPr>
                <w:rFonts w:ascii="Arial" w:hAnsi="Arial" w:cs="Arial"/>
                <w:color w:val="auto"/>
                <w:sz w:val="24"/>
                <w:szCs w:val="28"/>
              </w:rPr>
              <w:t>d</w:t>
            </w:r>
            <w:r w:rsidR="00BD4E6E" w:rsidRPr="00713117">
              <w:rPr>
                <w:rFonts w:ascii="Arial" w:hAnsi="Arial" w:cs="Arial"/>
                <w:color w:val="auto"/>
                <w:sz w:val="24"/>
                <w:szCs w:val="28"/>
              </w:rPr>
              <w:t xml:space="preserve"> simplified data to determine whether the delays were linked to community or hospital </w:t>
            </w:r>
            <w:r w:rsidR="00BD4E6E" w:rsidRPr="00713117">
              <w:rPr>
                <w:rFonts w:ascii="Arial" w:hAnsi="Arial" w:cs="Arial"/>
                <w:color w:val="auto"/>
                <w:sz w:val="24"/>
                <w:szCs w:val="28"/>
              </w:rPr>
              <w:lastRenderedPageBreak/>
              <w:t xml:space="preserve">issues. She noted that internal delays were in SBUHB’s gift to </w:t>
            </w:r>
            <w:r w:rsidR="00F640CD" w:rsidRPr="00713117">
              <w:rPr>
                <w:rFonts w:ascii="Arial" w:hAnsi="Arial" w:cs="Arial"/>
                <w:color w:val="auto"/>
                <w:sz w:val="24"/>
                <w:szCs w:val="28"/>
              </w:rPr>
              <w:t>improve upon, however external partner delays required a different approach and SBUHB could help to support</w:t>
            </w:r>
            <w:r w:rsidR="0031223B">
              <w:rPr>
                <w:rFonts w:ascii="Arial" w:hAnsi="Arial" w:cs="Arial"/>
                <w:color w:val="auto"/>
                <w:sz w:val="24"/>
                <w:szCs w:val="28"/>
              </w:rPr>
              <w:t xml:space="preserve"> and it would be helpful to</w:t>
            </w:r>
            <w:r w:rsidR="00F640CD" w:rsidRPr="00713117">
              <w:rPr>
                <w:rFonts w:ascii="Arial" w:hAnsi="Arial" w:cs="Arial"/>
                <w:color w:val="auto"/>
                <w:sz w:val="24"/>
                <w:szCs w:val="28"/>
                <w:shd w:val="clear" w:color="auto" w:fill="FFFFFF"/>
              </w:rPr>
              <w:t xml:space="preserve"> understand how SBUHB could start to have more proactive dis</w:t>
            </w:r>
            <w:r w:rsidR="00927CC4">
              <w:rPr>
                <w:rFonts w:ascii="Arial" w:hAnsi="Arial" w:cs="Arial"/>
                <w:color w:val="auto"/>
                <w:sz w:val="24"/>
                <w:szCs w:val="28"/>
                <w:shd w:val="clear" w:color="auto" w:fill="FFFFFF"/>
              </w:rPr>
              <w:t>cussions with partners</w:t>
            </w:r>
            <w:r w:rsidR="00F640CD" w:rsidRPr="00713117">
              <w:rPr>
                <w:rFonts w:ascii="Arial" w:hAnsi="Arial" w:cs="Arial"/>
                <w:color w:val="auto"/>
                <w:sz w:val="24"/>
                <w:szCs w:val="28"/>
                <w:shd w:val="clear" w:color="auto" w:fill="FFFFFF"/>
              </w:rPr>
              <w:t xml:space="preserve">.  She queried whether SBUHB could forecast demand and capacity to give a longer term solution. Inese Robotham detailed that SBUHB does not have a population-wide demand and capacity view. The Chief Executive was </w:t>
            </w:r>
            <w:r w:rsidR="0031223B">
              <w:rPr>
                <w:rFonts w:ascii="Arial" w:hAnsi="Arial" w:cs="Arial"/>
                <w:color w:val="auto"/>
                <w:sz w:val="24"/>
                <w:szCs w:val="28"/>
                <w:shd w:val="clear" w:color="auto" w:fill="FFFFFF"/>
              </w:rPr>
              <w:t>considering</w:t>
            </w:r>
            <w:r w:rsidR="00F640CD" w:rsidRPr="00713117">
              <w:rPr>
                <w:rFonts w:ascii="Arial" w:hAnsi="Arial" w:cs="Arial"/>
                <w:color w:val="auto"/>
                <w:sz w:val="24"/>
                <w:szCs w:val="28"/>
                <w:shd w:val="clear" w:color="auto" w:fill="FFFFFF"/>
              </w:rPr>
              <w:t xml:space="preserve"> bringing in a strategic part</w:t>
            </w:r>
            <w:r>
              <w:rPr>
                <w:rFonts w:ascii="Arial" w:hAnsi="Arial" w:cs="Arial"/>
                <w:color w:val="auto"/>
                <w:sz w:val="24"/>
                <w:szCs w:val="28"/>
                <w:shd w:val="clear" w:color="auto" w:fill="FFFFFF"/>
              </w:rPr>
              <w:t xml:space="preserve">ner to undertake </w:t>
            </w:r>
            <w:r w:rsidR="00F640CD" w:rsidRPr="00713117">
              <w:rPr>
                <w:rFonts w:ascii="Arial" w:hAnsi="Arial" w:cs="Arial"/>
                <w:color w:val="auto"/>
                <w:sz w:val="24"/>
                <w:szCs w:val="28"/>
                <w:shd w:val="clear" w:color="auto" w:fill="FFFFFF"/>
              </w:rPr>
              <w:t>analysis. There currently was insufficient capacity across all hospital pathways, and this is further exacerbate</w:t>
            </w:r>
            <w:r>
              <w:rPr>
                <w:rFonts w:ascii="Arial" w:hAnsi="Arial" w:cs="Arial"/>
                <w:color w:val="auto"/>
                <w:sz w:val="24"/>
                <w:szCs w:val="28"/>
                <w:shd w:val="clear" w:color="auto" w:fill="FFFFFF"/>
              </w:rPr>
              <w:t>d with the fact that if there was</w:t>
            </w:r>
            <w:r w:rsidR="00F640CD" w:rsidRPr="00713117">
              <w:rPr>
                <w:rFonts w:ascii="Arial" w:hAnsi="Arial" w:cs="Arial"/>
                <w:color w:val="auto"/>
                <w:sz w:val="24"/>
                <w:szCs w:val="28"/>
                <w:shd w:val="clear" w:color="auto" w:fill="FFFFFF"/>
              </w:rPr>
              <w:t xml:space="preserve"> no capacity at the point</w:t>
            </w:r>
            <w:r>
              <w:rPr>
                <w:rFonts w:ascii="Arial" w:hAnsi="Arial" w:cs="Arial"/>
                <w:color w:val="auto"/>
                <w:sz w:val="24"/>
                <w:szCs w:val="28"/>
                <w:shd w:val="clear" w:color="auto" w:fill="FFFFFF"/>
              </w:rPr>
              <w:t xml:space="preserve"> the care needs are identified, t</w:t>
            </w:r>
            <w:r w:rsidR="00F640CD" w:rsidRPr="00713117">
              <w:rPr>
                <w:rFonts w:ascii="Arial" w:hAnsi="Arial" w:cs="Arial"/>
                <w:color w:val="auto"/>
                <w:sz w:val="24"/>
                <w:szCs w:val="28"/>
                <w:shd w:val="clear" w:color="auto" w:fill="FFFFFF"/>
              </w:rPr>
              <w:t xml:space="preserve">he patient's condition often deteriorates leading to more complex care requirements. </w:t>
            </w:r>
          </w:p>
          <w:p w14:paraId="689BC1E8" w14:textId="152B7924" w:rsidR="001A41E1" w:rsidRPr="00713117" w:rsidRDefault="001A41E1" w:rsidP="00685D21">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shd w:val="clear" w:color="auto" w:fill="FFFFFF"/>
              </w:rPr>
            </w:pPr>
            <w:r w:rsidRPr="00713117">
              <w:rPr>
                <w:rFonts w:ascii="Arial" w:hAnsi="Arial" w:cs="Arial"/>
                <w:color w:val="auto"/>
                <w:sz w:val="24"/>
                <w:szCs w:val="28"/>
                <w:shd w:val="clear" w:color="auto" w:fill="FFFFFF"/>
              </w:rPr>
              <w:t>Emma Woollett</w:t>
            </w:r>
            <w:r w:rsidR="00685D21" w:rsidRPr="00713117">
              <w:rPr>
                <w:rFonts w:ascii="Arial" w:hAnsi="Arial" w:cs="Arial"/>
                <w:color w:val="auto"/>
                <w:sz w:val="24"/>
                <w:szCs w:val="28"/>
                <w:shd w:val="clear" w:color="auto" w:fill="FFFFFF"/>
              </w:rPr>
              <w:t xml:space="preserve"> requested assurance that basic plans for each</w:t>
            </w:r>
            <w:r w:rsidR="00B87611" w:rsidRPr="00713117">
              <w:rPr>
                <w:rFonts w:ascii="Arial" w:hAnsi="Arial" w:cs="Arial"/>
                <w:color w:val="auto"/>
                <w:sz w:val="24"/>
                <w:szCs w:val="28"/>
                <w:shd w:val="clear" w:color="auto" w:fill="FFFFFF"/>
              </w:rPr>
              <w:t xml:space="preserve"> ward </w:t>
            </w:r>
            <w:r w:rsidR="003D1257">
              <w:rPr>
                <w:rFonts w:ascii="Arial" w:hAnsi="Arial" w:cs="Arial"/>
                <w:color w:val="auto"/>
                <w:sz w:val="24"/>
                <w:szCs w:val="28"/>
                <w:shd w:val="clear" w:color="auto" w:fill="FFFFFF"/>
              </w:rPr>
              <w:t xml:space="preserve">were available in </w:t>
            </w:r>
            <w:r w:rsidR="00B87611" w:rsidRPr="00713117">
              <w:rPr>
                <w:rFonts w:ascii="Arial" w:hAnsi="Arial" w:cs="Arial"/>
                <w:color w:val="auto"/>
                <w:sz w:val="24"/>
                <w:szCs w:val="28"/>
                <w:shd w:val="clear" w:color="auto" w:fill="FFFFFF"/>
              </w:rPr>
              <w:t>place of a trajectory.</w:t>
            </w:r>
            <w:r w:rsidR="00685D21" w:rsidRPr="00713117">
              <w:rPr>
                <w:rFonts w:ascii="Arial" w:hAnsi="Arial" w:cs="Arial"/>
                <w:color w:val="auto"/>
                <w:sz w:val="24"/>
                <w:szCs w:val="28"/>
                <w:shd w:val="clear" w:color="auto" w:fill="FFFFFF"/>
              </w:rPr>
              <w:t xml:space="preserve"> Carol Doggett assured committee members that basic individual wards plans were </w:t>
            </w:r>
            <w:r w:rsidR="003D1257">
              <w:rPr>
                <w:rFonts w:ascii="Arial" w:hAnsi="Arial" w:cs="Arial"/>
                <w:color w:val="auto"/>
                <w:sz w:val="24"/>
                <w:szCs w:val="28"/>
                <w:shd w:val="clear" w:color="auto" w:fill="FFFFFF"/>
              </w:rPr>
              <w:t xml:space="preserve">a </w:t>
            </w:r>
            <w:r w:rsidR="00685D21" w:rsidRPr="00713117">
              <w:rPr>
                <w:rFonts w:ascii="Arial" w:hAnsi="Arial" w:cs="Arial"/>
                <w:color w:val="auto"/>
                <w:sz w:val="24"/>
                <w:szCs w:val="28"/>
                <w:shd w:val="clear" w:color="auto" w:fill="FFFFFF"/>
              </w:rPr>
              <w:t xml:space="preserve">part of the IPC plans and a system was in place to capture divisional reporting from ward to Board. The team were supported corporately to develop visual boards for patients, staff and relatives once visiting had been restarted. </w:t>
            </w:r>
          </w:p>
          <w:p w14:paraId="04A1FF44" w14:textId="068F6FC8" w:rsidR="00F379F5" w:rsidRPr="00713117" w:rsidRDefault="00F379F5" w:rsidP="002A004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shd w:val="clear" w:color="auto" w:fill="FFFFFF"/>
              </w:rPr>
            </w:pPr>
            <w:r w:rsidRPr="00713117">
              <w:rPr>
                <w:rFonts w:ascii="Arial" w:hAnsi="Arial" w:cs="Arial"/>
                <w:color w:val="auto"/>
                <w:sz w:val="24"/>
                <w:szCs w:val="28"/>
                <w:shd w:val="clear" w:color="auto" w:fill="FFFFFF"/>
              </w:rPr>
              <w:t xml:space="preserve">Pat Price queried the position surrounding partnership working with local authorities around poor social working. Carol Doggett advised that a </w:t>
            </w:r>
            <w:r w:rsidR="00014508">
              <w:rPr>
                <w:rFonts w:ascii="Arial" w:hAnsi="Arial" w:cs="Arial"/>
                <w:color w:val="auto"/>
                <w:sz w:val="24"/>
                <w:szCs w:val="28"/>
                <w:shd w:val="clear" w:color="auto" w:fill="FFFFFF"/>
              </w:rPr>
              <w:t xml:space="preserve">social worker liaison was based at </w:t>
            </w:r>
            <w:r w:rsidRPr="00713117">
              <w:rPr>
                <w:rFonts w:ascii="Arial" w:hAnsi="Arial" w:cs="Arial"/>
                <w:color w:val="auto"/>
                <w:sz w:val="24"/>
                <w:szCs w:val="28"/>
                <w:shd w:val="clear" w:color="auto" w:fill="FFFFFF"/>
              </w:rPr>
              <w:t>Morriston Hospital who attends clinically optimised meetings. A patient level tracker sets the meeting tempo and escalation to partners was in place. The team have</w:t>
            </w:r>
            <w:r w:rsidR="00014508">
              <w:rPr>
                <w:rFonts w:ascii="Arial" w:hAnsi="Arial" w:cs="Arial"/>
                <w:color w:val="auto"/>
                <w:sz w:val="24"/>
                <w:szCs w:val="28"/>
                <w:shd w:val="clear" w:color="auto" w:fill="FFFFFF"/>
              </w:rPr>
              <w:t xml:space="preserve"> </w:t>
            </w:r>
            <w:r w:rsidRPr="00713117">
              <w:rPr>
                <w:rFonts w:ascii="Arial" w:hAnsi="Arial" w:cs="Arial"/>
                <w:color w:val="auto"/>
                <w:sz w:val="24"/>
                <w:szCs w:val="28"/>
                <w:shd w:val="clear" w:color="auto" w:fill="FFFFFF"/>
              </w:rPr>
              <w:t>n</w:t>
            </w:r>
            <w:r w:rsidR="00014508">
              <w:rPr>
                <w:rFonts w:ascii="Arial" w:hAnsi="Arial" w:cs="Arial"/>
                <w:color w:val="auto"/>
                <w:sz w:val="24"/>
                <w:szCs w:val="28"/>
                <w:shd w:val="clear" w:color="auto" w:fill="FFFFFF"/>
              </w:rPr>
              <w:t>o</w:t>
            </w:r>
            <w:r w:rsidRPr="00713117">
              <w:rPr>
                <w:rFonts w:ascii="Arial" w:hAnsi="Arial" w:cs="Arial"/>
                <w:color w:val="auto"/>
                <w:sz w:val="24"/>
                <w:szCs w:val="28"/>
                <w:shd w:val="clear" w:color="auto" w:fill="FFFFFF"/>
              </w:rPr>
              <w:t>t had to escalate issues often. Su</w:t>
            </w:r>
            <w:r w:rsidR="002A004A" w:rsidRPr="00713117">
              <w:rPr>
                <w:rFonts w:ascii="Arial" w:hAnsi="Arial" w:cs="Arial"/>
                <w:color w:val="auto"/>
                <w:sz w:val="24"/>
                <w:szCs w:val="28"/>
                <w:shd w:val="clear" w:color="auto" w:fill="FFFFFF"/>
              </w:rPr>
              <w:t>e Evans</w:t>
            </w:r>
            <w:r w:rsidRPr="00713117">
              <w:rPr>
                <w:rFonts w:ascii="Arial" w:hAnsi="Arial" w:cs="Arial"/>
                <w:color w:val="auto"/>
                <w:sz w:val="24"/>
                <w:szCs w:val="28"/>
                <w:shd w:val="clear" w:color="auto" w:fill="FFFFFF"/>
              </w:rPr>
              <w:t xml:space="preserve"> stated that </w:t>
            </w:r>
            <w:r w:rsidR="002A004A" w:rsidRPr="00713117">
              <w:rPr>
                <w:rFonts w:ascii="Arial" w:hAnsi="Arial" w:cs="Arial"/>
                <w:color w:val="auto"/>
                <w:sz w:val="24"/>
                <w:szCs w:val="28"/>
                <w:shd w:val="clear" w:color="auto" w:fill="FFFFFF"/>
              </w:rPr>
              <w:t>the CHC</w:t>
            </w:r>
            <w:r w:rsidRPr="00713117">
              <w:rPr>
                <w:rFonts w:ascii="Arial" w:hAnsi="Arial" w:cs="Arial"/>
                <w:color w:val="auto"/>
                <w:sz w:val="24"/>
                <w:szCs w:val="28"/>
                <w:shd w:val="clear" w:color="auto" w:fill="FFFFFF"/>
              </w:rPr>
              <w:t xml:space="preserve"> were reviewing delays in discharge and</w:t>
            </w:r>
            <w:r w:rsidR="002A004A" w:rsidRPr="00713117">
              <w:rPr>
                <w:rFonts w:ascii="Arial" w:hAnsi="Arial" w:cs="Arial"/>
                <w:color w:val="auto"/>
                <w:sz w:val="24"/>
                <w:szCs w:val="28"/>
                <w:shd w:val="clear" w:color="auto" w:fill="FFFFFF"/>
              </w:rPr>
              <w:t xml:space="preserve"> the</w:t>
            </w:r>
            <w:r w:rsidR="005E5C6E">
              <w:rPr>
                <w:rFonts w:ascii="Arial" w:hAnsi="Arial" w:cs="Arial"/>
                <w:color w:val="auto"/>
                <w:sz w:val="24"/>
                <w:szCs w:val="28"/>
                <w:shd w:val="clear" w:color="auto" w:fill="FFFFFF"/>
              </w:rPr>
              <w:t xml:space="preserve"> organisation could help to</w:t>
            </w:r>
            <w:r w:rsidR="002A004A" w:rsidRPr="00713117">
              <w:rPr>
                <w:rFonts w:ascii="Arial" w:hAnsi="Arial" w:cs="Arial"/>
                <w:color w:val="auto"/>
                <w:sz w:val="24"/>
                <w:szCs w:val="28"/>
                <w:shd w:val="clear" w:color="auto" w:fill="FFFFFF"/>
              </w:rPr>
              <w:t xml:space="preserve"> assist the service group. Carol Doggett to discuss report sharing with Sue Evans outside of the committee meeting. </w:t>
            </w:r>
            <w:r w:rsidRPr="00713117">
              <w:rPr>
                <w:rFonts w:ascii="Arial" w:hAnsi="Arial" w:cs="Arial"/>
                <w:color w:val="auto"/>
                <w:sz w:val="24"/>
                <w:szCs w:val="28"/>
                <w:shd w:val="clear" w:color="auto" w:fill="FFFFFF"/>
              </w:rPr>
              <w:t xml:space="preserve"> </w:t>
            </w:r>
          </w:p>
          <w:p w14:paraId="3F89A525" w14:textId="561B0E42" w:rsidR="002A004A" w:rsidRPr="00713117" w:rsidRDefault="002A004A" w:rsidP="002A004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713117">
              <w:rPr>
                <w:rFonts w:ascii="Arial" w:hAnsi="Arial" w:cs="Arial"/>
                <w:color w:val="auto"/>
                <w:sz w:val="24"/>
                <w:szCs w:val="28"/>
                <w:shd w:val="clear" w:color="auto" w:fill="FFFFFF"/>
              </w:rPr>
              <w:t xml:space="preserve">Richard Evans advised that SBUHB were liaising with local authorities to manage issues at local levels, and discussions were ongoing with partners, SBUHB Chair and Chief Executive. From a national level, different actions were needed and options were under review. </w:t>
            </w:r>
          </w:p>
        </w:tc>
        <w:tc>
          <w:tcPr>
            <w:tcW w:w="1479" w:type="dxa"/>
            <w:shd w:val="clear" w:color="auto" w:fill="auto"/>
            <w:tcMar>
              <w:top w:w="80" w:type="dxa"/>
              <w:left w:w="80" w:type="dxa"/>
              <w:bottom w:w="80" w:type="dxa"/>
              <w:right w:w="80" w:type="dxa"/>
            </w:tcMar>
          </w:tcPr>
          <w:p w14:paraId="0EBD9799" w14:textId="664478C5" w:rsidR="00AA3974" w:rsidRPr="00713117" w:rsidRDefault="00AA3974" w:rsidP="00AA3974">
            <w:pPr>
              <w:spacing w:before="120" w:after="120" w:line="240" w:lineRule="auto"/>
              <w:rPr>
                <w:rFonts w:ascii="Arial" w:eastAsia="Arial Unicode MS" w:hAnsi="Arial" w:cs="Arial"/>
                <w:b/>
                <w:sz w:val="24"/>
                <w:szCs w:val="24"/>
                <w:bdr w:val="nil"/>
                <w:lang w:val="en-US"/>
              </w:rPr>
            </w:pPr>
          </w:p>
          <w:p w14:paraId="6BDA02DE" w14:textId="753CF18D"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3E0B9267" w14:textId="1405F707"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43E2776C" w14:textId="120969E0"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0E2F7804" w14:textId="513E76BC"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645DDB85" w14:textId="6B858787"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7CAD29D8" w14:textId="02B1A39B"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73DE2562" w14:textId="27BCBD65"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0EBA9C18" w14:textId="29D22C85"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7F02BF6E" w14:textId="511EE8B0"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29D1847A" w14:textId="15315ACB"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2174D771" w14:textId="6B3C6E7B"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086752D5" w14:textId="24F86DFD"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69A052DB" w14:textId="0D0FDAEC"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344E5A11" w14:textId="3D622D01"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7A6552D5" w14:textId="274C4B58"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34F340A4" w14:textId="0E3E07AE"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7CB94492" w14:textId="2FD5B176"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3405BB42" w14:textId="2B0FC497"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16F58C9B" w14:textId="2B825897"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428D6F66" w14:textId="06DEF1F1"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31F44FDE" w14:textId="3B0F9E5C"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613B0118" w14:textId="1CA0FC9B"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67077703" w14:textId="62D9F971"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5F434861" w14:textId="21868700"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40F5C12C" w14:textId="28AA3F5A"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264D1D97" w14:textId="14250673"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6B751C0D" w14:textId="3143BF84"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0F1703BF" w14:textId="535FB6D0"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19F51F0F" w14:textId="1B17E97D"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7F6530F4" w14:textId="6255F546"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16AF684E" w14:textId="02B60E70"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1D548547" w14:textId="775B6758"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0898964E" w14:textId="3304C276"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58A4FEBC" w14:textId="0E404012"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51E69FB8" w14:textId="52AB3718"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0D6D853D" w14:textId="5738EFB1"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3E5031B7" w14:textId="1BEFCD11"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599AB37B" w14:textId="079C2265"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0BE033FE" w14:textId="74EF67B6"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1F6A9CB7" w14:textId="05901ED3"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04FB4000" w14:textId="71F2FF26"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12333AEF" w14:textId="1A16071F"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5A1BF2B9" w14:textId="3A904A72"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4C84D96B" w14:textId="61FC1A70"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1F8F14FA" w14:textId="7E5CBF9D"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472FF540" w14:textId="27335FF6"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78F51543" w14:textId="5C171929"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7D2D1754" w14:textId="1275BFA5"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4A45D07E" w14:textId="2C64D4BD"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33421407" w14:textId="7555487E"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63CB0E8C" w14:textId="5F6CD3AB"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6D0130D8" w14:textId="2615FE09"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34BF77D6" w14:textId="68FE1C4B"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77906387" w14:textId="6D21EA70"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492BA99F" w14:textId="77B36D7D"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397C5271" w14:textId="5C7E561A"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75BA13FC" w14:textId="1309C7C4"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79416D1C" w14:textId="4CBB6558"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4C2BB9E9" w14:textId="4030C464"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29EAFF14" w14:textId="0BA211D1" w:rsidR="00BD4E6E" w:rsidRPr="00713117" w:rsidRDefault="00BD4E6E" w:rsidP="00AA3974">
            <w:pPr>
              <w:spacing w:before="120" w:after="120" w:line="240" w:lineRule="auto"/>
              <w:rPr>
                <w:rFonts w:ascii="Arial" w:eastAsia="Arial Unicode MS" w:hAnsi="Arial" w:cs="Arial"/>
                <w:b/>
                <w:sz w:val="24"/>
                <w:szCs w:val="24"/>
                <w:bdr w:val="nil"/>
                <w:lang w:val="en-US"/>
              </w:rPr>
            </w:pPr>
          </w:p>
          <w:p w14:paraId="0B522292" w14:textId="08B6A18E" w:rsidR="00BD4E6E" w:rsidRPr="00713117" w:rsidRDefault="00BD4E6E" w:rsidP="00AA3974">
            <w:pPr>
              <w:spacing w:before="120" w:after="120" w:line="240" w:lineRule="auto"/>
              <w:rPr>
                <w:rFonts w:ascii="Arial" w:eastAsia="Arial Unicode MS" w:hAnsi="Arial" w:cs="Arial"/>
                <w:b/>
                <w:sz w:val="24"/>
                <w:szCs w:val="24"/>
                <w:bdr w:val="nil"/>
                <w:lang w:val="en-US"/>
              </w:rPr>
            </w:pPr>
          </w:p>
          <w:p w14:paraId="59BC01F8" w14:textId="65B8556B" w:rsidR="00636C24" w:rsidRPr="00713117" w:rsidRDefault="00636C24" w:rsidP="00AA3974">
            <w:pPr>
              <w:spacing w:before="120" w:after="120" w:line="240" w:lineRule="auto"/>
              <w:rPr>
                <w:rFonts w:ascii="Arial" w:eastAsia="Arial Unicode MS" w:hAnsi="Arial" w:cs="Arial"/>
                <w:b/>
                <w:sz w:val="24"/>
                <w:szCs w:val="24"/>
                <w:bdr w:val="nil"/>
                <w:lang w:val="en-US"/>
              </w:rPr>
            </w:pPr>
          </w:p>
          <w:p w14:paraId="0834047E" w14:textId="77777777" w:rsidR="004C0F3F" w:rsidRPr="00713117" w:rsidRDefault="00636C24" w:rsidP="00AA3974">
            <w:pPr>
              <w:spacing w:before="120" w:after="120" w:line="240" w:lineRule="auto"/>
              <w:rPr>
                <w:rFonts w:ascii="Arial" w:eastAsia="Arial Unicode MS" w:hAnsi="Arial" w:cs="Arial"/>
                <w:b/>
                <w:sz w:val="24"/>
                <w:szCs w:val="24"/>
                <w:bdr w:val="nil"/>
                <w:lang w:val="en-US"/>
              </w:rPr>
            </w:pPr>
            <w:proofErr w:type="spellStart"/>
            <w:r w:rsidRPr="00713117">
              <w:rPr>
                <w:rFonts w:ascii="Arial" w:eastAsia="Arial Unicode MS" w:hAnsi="Arial" w:cs="Arial"/>
                <w:b/>
                <w:sz w:val="24"/>
                <w:szCs w:val="24"/>
                <w:bdr w:val="nil"/>
                <w:lang w:val="en-US"/>
              </w:rPr>
              <w:t>SH</w:t>
            </w:r>
            <w:proofErr w:type="spellEnd"/>
          </w:p>
          <w:p w14:paraId="241B37C2"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61A2C00D"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224FCE39"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2E625D09"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4EFED1BA"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220DE736"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240CA213"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6BE8C72E"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72377E1B"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03BFA18D"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6283E5BB"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5AC08E39"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639728CB"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136C2008"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57D65D03" w14:textId="7F89DFCC" w:rsidR="00F640CD" w:rsidRPr="00713117" w:rsidRDefault="0031223B" w:rsidP="00AA3974">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IR</w:t>
            </w:r>
          </w:p>
          <w:p w14:paraId="74C198E8"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2E23B347"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547BBB00"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6285844E" w14:textId="60C301B9" w:rsidR="00F640CD" w:rsidRDefault="00F640CD" w:rsidP="00AA3974">
            <w:pPr>
              <w:spacing w:before="120" w:after="120" w:line="240" w:lineRule="auto"/>
              <w:rPr>
                <w:rFonts w:ascii="Arial" w:eastAsia="Arial Unicode MS" w:hAnsi="Arial" w:cs="Arial"/>
                <w:b/>
                <w:sz w:val="24"/>
                <w:szCs w:val="24"/>
                <w:bdr w:val="nil"/>
                <w:lang w:val="en-US"/>
              </w:rPr>
            </w:pPr>
          </w:p>
          <w:p w14:paraId="3426136A" w14:textId="6ACB9417" w:rsidR="006D15AD" w:rsidRDefault="006D15AD" w:rsidP="00AA3974">
            <w:pPr>
              <w:spacing w:before="120" w:after="120" w:line="240" w:lineRule="auto"/>
              <w:rPr>
                <w:rFonts w:ascii="Arial" w:eastAsia="Arial Unicode MS" w:hAnsi="Arial" w:cs="Arial"/>
                <w:b/>
                <w:sz w:val="24"/>
                <w:szCs w:val="24"/>
                <w:bdr w:val="nil"/>
                <w:lang w:val="en-US"/>
              </w:rPr>
            </w:pPr>
          </w:p>
          <w:p w14:paraId="1EFD154B" w14:textId="01025BFF" w:rsidR="006D15AD" w:rsidRDefault="006D15AD" w:rsidP="00AA3974">
            <w:pPr>
              <w:spacing w:before="120" w:after="120" w:line="240" w:lineRule="auto"/>
              <w:rPr>
                <w:rFonts w:ascii="Arial" w:eastAsia="Arial Unicode MS" w:hAnsi="Arial" w:cs="Arial"/>
                <w:b/>
                <w:sz w:val="24"/>
                <w:szCs w:val="24"/>
                <w:bdr w:val="nil"/>
                <w:lang w:val="en-US"/>
              </w:rPr>
            </w:pPr>
          </w:p>
          <w:p w14:paraId="528FE9AD" w14:textId="77777777" w:rsidR="006D15AD" w:rsidRPr="00713117" w:rsidRDefault="006D15AD" w:rsidP="00AA3974">
            <w:pPr>
              <w:spacing w:before="120" w:after="120" w:line="240" w:lineRule="auto"/>
              <w:rPr>
                <w:rFonts w:ascii="Arial" w:eastAsia="Arial Unicode MS" w:hAnsi="Arial" w:cs="Arial"/>
                <w:b/>
                <w:sz w:val="24"/>
                <w:szCs w:val="24"/>
                <w:bdr w:val="nil"/>
                <w:lang w:val="en-US"/>
              </w:rPr>
            </w:pPr>
          </w:p>
          <w:p w14:paraId="4BA69633"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3843F3D2" w14:textId="77777777" w:rsidR="00F640CD" w:rsidRPr="00713117" w:rsidRDefault="00F640CD" w:rsidP="00AA3974">
            <w:pPr>
              <w:spacing w:before="120" w:after="120" w:line="240" w:lineRule="auto"/>
              <w:rPr>
                <w:rFonts w:ascii="Arial" w:eastAsia="Arial Unicode MS" w:hAnsi="Arial" w:cs="Arial"/>
                <w:b/>
                <w:sz w:val="24"/>
                <w:szCs w:val="24"/>
                <w:bdr w:val="nil"/>
                <w:lang w:val="en-US"/>
              </w:rPr>
            </w:pPr>
          </w:p>
          <w:p w14:paraId="1E91420E" w14:textId="6D436C34" w:rsidR="00F640CD" w:rsidRPr="00713117" w:rsidRDefault="00F640CD" w:rsidP="00AA3974">
            <w:pPr>
              <w:spacing w:before="120" w:after="120" w:line="240" w:lineRule="auto"/>
              <w:rPr>
                <w:rFonts w:ascii="Arial" w:eastAsia="Arial Unicode MS" w:hAnsi="Arial" w:cs="Arial"/>
                <w:b/>
                <w:sz w:val="24"/>
                <w:szCs w:val="24"/>
                <w:bdr w:val="nil"/>
                <w:lang w:val="en-US"/>
              </w:rPr>
            </w:pPr>
          </w:p>
        </w:tc>
      </w:tr>
      <w:tr w:rsidR="002A004A" w:rsidRPr="00713117" w14:paraId="7879F69E" w14:textId="77777777" w:rsidTr="0006012D">
        <w:trPr>
          <w:trHeight w:val="374"/>
        </w:trPr>
        <w:tc>
          <w:tcPr>
            <w:tcW w:w="1560" w:type="dxa"/>
            <w:shd w:val="clear" w:color="auto" w:fill="auto"/>
            <w:tcMar>
              <w:top w:w="80" w:type="dxa"/>
              <w:left w:w="80" w:type="dxa"/>
              <w:bottom w:w="80" w:type="dxa"/>
              <w:right w:w="80" w:type="dxa"/>
            </w:tcMar>
          </w:tcPr>
          <w:p w14:paraId="7B6AEB1B" w14:textId="15ABDCB6" w:rsidR="0094321B" w:rsidRPr="00713117" w:rsidRDefault="0094321B" w:rsidP="00AA3974">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7B63FF26" w14:textId="77777777" w:rsidR="0094321B" w:rsidRPr="00FA23D5" w:rsidRDefault="0094321B" w:rsidP="00F379F5">
            <w:pPr>
              <w:pStyle w:val="ListParagraph"/>
              <w:numPr>
                <w:ilvl w:val="0"/>
                <w:numId w:val="7"/>
              </w:numPr>
              <w:snapToGrid w:val="0"/>
              <w:spacing w:before="120" w:after="120" w:line="240" w:lineRule="auto"/>
              <w:ind w:left="714" w:hanging="357"/>
              <w:contextualSpacing w:val="0"/>
              <w:jc w:val="both"/>
              <w:rPr>
                <w:rFonts w:ascii="Arial" w:hAnsi="Arial" w:cs="Arial"/>
                <w:sz w:val="24"/>
                <w:szCs w:val="24"/>
              </w:rPr>
            </w:pPr>
            <w:r w:rsidRPr="00713117">
              <w:rPr>
                <w:rFonts w:ascii="Arial" w:hAnsi="Arial" w:cs="Arial"/>
                <w:sz w:val="24"/>
                <w:szCs w:val="24"/>
              </w:rPr>
              <w:t xml:space="preserve">The highlight report from Morriston Hospital be </w:t>
            </w:r>
            <w:r w:rsidRPr="00713117">
              <w:rPr>
                <w:rFonts w:ascii="Arial" w:hAnsi="Arial" w:cs="Arial"/>
                <w:b/>
                <w:sz w:val="24"/>
                <w:szCs w:val="24"/>
              </w:rPr>
              <w:t>noted.</w:t>
            </w:r>
          </w:p>
          <w:p w14:paraId="4FCA68B0" w14:textId="6FBA8B35" w:rsidR="0031223B" w:rsidRPr="00713117" w:rsidRDefault="0031223B" w:rsidP="00F379F5">
            <w:pPr>
              <w:pStyle w:val="ListParagraph"/>
              <w:numPr>
                <w:ilvl w:val="0"/>
                <w:numId w:val="7"/>
              </w:numPr>
              <w:snapToGrid w:val="0"/>
              <w:spacing w:before="120" w:after="120" w:line="240" w:lineRule="auto"/>
              <w:ind w:left="714" w:hanging="357"/>
              <w:contextualSpacing w:val="0"/>
              <w:jc w:val="both"/>
              <w:rPr>
                <w:rFonts w:ascii="Arial" w:hAnsi="Arial" w:cs="Arial"/>
                <w:sz w:val="24"/>
                <w:szCs w:val="24"/>
              </w:rPr>
            </w:pPr>
            <w:r>
              <w:rPr>
                <w:rFonts w:ascii="Arial" w:hAnsi="Arial" w:cs="Arial"/>
                <w:sz w:val="24"/>
                <w:szCs w:val="24"/>
              </w:rPr>
              <w:t>Clinically optimised patient report to the June committee to include the detail as set out in the discussion.</w:t>
            </w:r>
          </w:p>
        </w:tc>
        <w:tc>
          <w:tcPr>
            <w:tcW w:w="1479" w:type="dxa"/>
            <w:shd w:val="clear" w:color="auto" w:fill="auto"/>
            <w:tcMar>
              <w:top w:w="80" w:type="dxa"/>
              <w:left w:w="80" w:type="dxa"/>
              <w:bottom w:w="80" w:type="dxa"/>
              <w:right w:w="80" w:type="dxa"/>
            </w:tcMar>
          </w:tcPr>
          <w:p w14:paraId="48D9918E" w14:textId="213C276D" w:rsidR="0094321B" w:rsidRDefault="0094321B" w:rsidP="00AA3974">
            <w:pPr>
              <w:spacing w:before="120" w:after="120" w:line="240" w:lineRule="auto"/>
              <w:rPr>
                <w:rFonts w:ascii="Arial" w:eastAsia="Arial Unicode MS" w:hAnsi="Arial" w:cs="Arial"/>
                <w:b/>
                <w:sz w:val="24"/>
                <w:szCs w:val="24"/>
                <w:bdr w:val="nil"/>
                <w:lang w:val="en-US"/>
              </w:rPr>
            </w:pPr>
          </w:p>
          <w:p w14:paraId="231F07C6" w14:textId="5F065BAC" w:rsidR="0031223B" w:rsidRPr="00713117" w:rsidRDefault="0031223B" w:rsidP="00AA3974">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IR</w:t>
            </w:r>
          </w:p>
        </w:tc>
      </w:tr>
      <w:tr w:rsidR="0094321B" w:rsidRPr="00713117" w14:paraId="6AE64304" w14:textId="77777777" w:rsidTr="0006012D">
        <w:trPr>
          <w:trHeight w:val="374"/>
        </w:trPr>
        <w:tc>
          <w:tcPr>
            <w:tcW w:w="1560" w:type="dxa"/>
            <w:shd w:val="clear" w:color="auto" w:fill="auto"/>
            <w:tcMar>
              <w:top w:w="80" w:type="dxa"/>
              <w:left w:w="80" w:type="dxa"/>
              <w:bottom w:w="80" w:type="dxa"/>
              <w:right w:w="80" w:type="dxa"/>
            </w:tcMar>
          </w:tcPr>
          <w:p w14:paraId="2EC872F5" w14:textId="578AA56C" w:rsidR="0094321B" w:rsidRPr="00713117" w:rsidRDefault="0094321B" w:rsidP="0094321B">
            <w:pPr>
              <w:spacing w:before="120" w:after="120" w:line="240" w:lineRule="auto"/>
              <w:rPr>
                <w:rFonts w:ascii="Arial" w:eastAsia="Arial Unicode MS" w:hAnsi="Arial" w:cs="Arial"/>
                <w:b/>
                <w:sz w:val="24"/>
                <w:szCs w:val="24"/>
                <w:bdr w:val="nil"/>
                <w:lang w:val="en-US"/>
              </w:rPr>
            </w:pPr>
            <w:r w:rsidRPr="00713117">
              <w:rPr>
                <w:rFonts w:ascii="Arial" w:eastAsia="Calibri" w:hAnsi="Arial" w:cs="Arial"/>
                <w:b/>
                <w:sz w:val="24"/>
                <w:szCs w:val="24"/>
                <w:u w:color="000000"/>
                <w:bdr w:val="nil"/>
                <w:lang w:val="en-US" w:eastAsia="en-GB"/>
              </w:rPr>
              <w:t>123/22</w:t>
            </w:r>
          </w:p>
        </w:tc>
        <w:tc>
          <w:tcPr>
            <w:tcW w:w="7876" w:type="dxa"/>
            <w:shd w:val="clear" w:color="auto" w:fill="auto"/>
            <w:tcMar>
              <w:top w:w="80" w:type="dxa"/>
              <w:left w:w="80" w:type="dxa"/>
              <w:bottom w:w="80" w:type="dxa"/>
              <w:right w:w="80" w:type="dxa"/>
            </w:tcMar>
          </w:tcPr>
          <w:p w14:paraId="5AEEE32A" w14:textId="30C37C1B" w:rsidR="0094321B" w:rsidRPr="00713117" w:rsidRDefault="0094321B" w:rsidP="0089407C">
            <w:pPr>
              <w:snapToGrid w:val="0"/>
              <w:spacing w:before="120" w:after="120" w:line="240" w:lineRule="auto"/>
              <w:jc w:val="both"/>
              <w:rPr>
                <w:rFonts w:ascii="Arial" w:hAnsi="Arial" w:cs="Arial"/>
                <w:sz w:val="24"/>
                <w:szCs w:val="24"/>
              </w:rPr>
            </w:pPr>
            <w:r w:rsidRPr="00713117">
              <w:rPr>
                <w:rFonts w:ascii="Arial" w:hAnsi="Arial" w:cs="Arial"/>
                <w:b/>
                <w:sz w:val="24"/>
                <w:szCs w:val="24"/>
              </w:rPr>
              <w:t xml:space="preserve">PATIENT STORY: </w:t>
            </w:r>
            <w:r w:rsidR="0089407C">
              <w:rPr>
                <w:rFonts w:ascii="Arial" w:hAnsi="Arial" w:cs="Arial"/>
                <w:b/>
                <w:sz w:val="24"/>
                <w:szCs w:val="24"/>
              </w:rPr>
              <w:t>JOURNEY THROUGH INTENSIVE THERAPY UNIT</w:t>
            </w:r>
            <w:r w:rsidR="006920DB" w:rsidRPr="00713117">
              <w:rPr>
                <w:rFonts w:ascii="Arial" w:hAnsi="Arial" w:cs="Arial"/>
                <w:b/>
                <w:sz w:val="24"/>
                <w:szCs w:val="24"/>
              </w:rPr>
              <w:t xml:space="preserve"> DURING COVID-19 AND LESSONS LEARNED </w:t>
            </w:r>
          </w:p>
        </w:tc>
        <w:tc>
          <w:tcPr>
            <w:tcW w:w="1479" w:type="dxa"/>
            <w:shd w:val="clear" w:color="auto" w:fill="auto"/>
            <w:tcMar>
              <w:top w:w="80" w:type="dxa"/>
              <w:left w:w="80" w:type="dxa"/>
              <w:bottom w:w="80" w:type="dxa"/>
              <w:right w:w="80" w:type="dxa"/>
            </w:tcMar>
          </w:tcPr>
          <w:p w14:paraId="198DAB03" w14:textId="77777777" w:rsidR="0094321B" w:rsidRPr="00713117" w:rsidRDefault="0094321B" w:rsidP="0094321B">
            <w:pPr>
              <w:spacing w:before="120" w:after="120" w:line="240" w:lineRule="auto"/>
              <w:rPr>
                <w:rFonts w:ascii="Arial" w:eastAsia="Arial Unicode MS" w:hAnsi="Arial" w:cs="Arial"/>
                <w:b/>
                <w:sz w:val="24"/>
                <w:szCs w:val="24"/>
                <w:bdr w:val="nil"/>
                <w:lang w:val="en-US"/>
              </w:rPr>
            </w:pPr>
          </w:p>
        </w:tc>
      </w:tr>
      <w:tr w:rsidR="0094321B" w:rsidRPr="00713117" w14:paraId="4ABEF64B" w14:textId="77777777" w:rsidTr="0006012D">
        <w:trPr>
          <w:trHeight w:val="374"/>
        </w:trPr>
        <w:tc>
          <w:tcPr>
            <w:tcW w:w="1560" w:type="dxa"/>
            <w:shd w:val="clear" w:color="auto" w:fill="auto"/>
            <w:tcMar>
              <w:top w:w="80" w:type="dxa"/>
              <w:left w:w="80" w:type="dxa"/>
              <w:bottom w:w="80" w:type="dxa"/>
              <w:right w:w="80" w:type="dxa"/>
            </w:tcMar>
          </w:tcPr>
          <w:p w14:paraId="737E5C70" w14:textId="77777777" w:rsidR="0094321B" w:rsidRPr="00713117" w:rsidRDefault="0094321B" w:rsidP="0094321B">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5217A576" w14:textId="018FD852" w:rsidR="009B316D" w:rsidRPr="00713117" w:rsidRDefault="009B316D" w:rsidP="0094321B">
            <w:pPr>
              <w:spacing w:before="120" w:after="120" w:line="240" w:lineRule="auto"/>
              <w:jc w:val="both"/>
              <w:rPr>
                <w:rFonts w:ascii="Arial" w:hAnsi="Arial" w:cs="Arial"/>
                <w:sz w:val="24"/>
                <w:szCs w:val="24"/>
              </w:rPr>
            </w:pPr>
            <w:r w:rsidRPr="00713117">
              <w:rPr>
                <w:rFonts w:ascii="Arial" w:hAnsi="Arial" w:cs="Arial"/>
                <w:sz w:val="24"/>
                <w:szCs w:val="24"/>
              </w:rPr>
              <w:t xml:space="preserve">Karen James and Bethan James were welcomed to the meeting. </w:t>
            </w:r>
          </w:p>
          <w:p w14:paraId="4BC5538D" w14:textId="1DD86F88" w:rsidR="0094321B" w:rsidRPr="00713117" w:rsidRDefault="0094321B" w:rsidP="0094321B">
            <w:pPr>
              <w:spacing w:before="120" w:after="120" w:line="240" w:lineRule="auto"/>
              <w:jc w:val="both"/>
              <w:rPr>
                <w:rFonts w:ascii="Arial" w:hAnsi="Arial" w:cs="Arial"/>
                <w:sz w:val="24"/>
                <w:szCs w:val="24"/>
              </w:rPr>
            </w:pPr>
            <w:r w:rsidRPr="00713117">
              <w:rPr>
                <w:rFonts w:ascii="Arial" w:hAnsi="Arial" w:cs="Arial"/>
                <w:sz w:val="24"/>
                <w:szCs w:val="24"/>
              </w:rPr>
              <w:t>A story was</w:t>
            </w:r>
            <w:r w:rsidRPr="00713117">
              <w:rPr>
                <w:rFonts w:ascii="Arial" w:hAnsi="Arial" w:cs="Arial"/>
                <w:b/>
                <w:sz w:val="24"/>
                <w:szCs w:val="24"/>
              </w:rPr>
              <w:t xml:space="preserve"> received</w:t>
            </w:r>
            <w:r w:rsidRPr="00713117">
              <w:rPr>
                <w:rFonts w:ascii="Arial" w:hAnsi="Arial" w:cs="Arial"/>
                <w:sz w:val="24"/>
                <w:szCs w:val="24"/>
              </w:rPr>
              <w:t xml:space="preserve"> which set out the </w:t>
            </w:r>
            <w:r w:rsidR="002A004A" w:rsidRPr="00713117">
              <w:rPr>
                <w:rFonts w:ascii="Arial" w:hAnsi="Arial" w:cs="Arial"/>
                <w:sz w:val="24"/>
                <w:szCs w:val="24"/>
              </w:rPr>
              <w:t xml:space="preserve">experience </w:t>
            </w:r>
            <w:r w:rsidR="007235D2" w:rsidRPr="00713117">
              <w:rPr>
                <w:rFonts w:ascii="Arial" w:hAnsi="Arial" w:cs="Arial"/>
                <w:sz w:val="24"/>
                <w:szCs w:val="24"/>
              </w:rPr>
              <w:t xml:space="preserve">of a 68 year-old gentleman who was admitted to the intensive therapy </w:t>
            </w:r>
            <w:r w:rsidR="009B316D" w:rsidRPr="00713117">
              <w:rPr>
                <w:rFonts w:ascii="Arial" w:hAnsi="Arial" w:cs="Arial"/>
                <w:sz w:val="24"/>
                <w:szCs w:val="24"/>
              </w:rPr>
              <w:t xml:space="preserve">unit (ITU) from Cyril Evans ward following a </w:t>
            </w:r>
            <w:proofErr w:type="spellStart"/>
            <w:r w:rsidR="009B316D" w:rsidRPr="00713117">
              <w:rPr>
                <w:rFonts w:ascii="Arial" w:hAnsi="Arial" w:cs="Arial"/>
                <w:sz w:val="24"/>
                <w:szCs w:val="24"/>
              </w:rPr>
              <w:t>peri</w:t>
            </w:r>
            <w:proofErr w:type="spellEnd"/>
            <w:r w:rsidR="009B316D" w:rsidRPr="00713117">
              <w:rPr>
                <w:rFonts w:ascii="Arial" w:hAnsi="Arial" w:cs="Arial"/>
                <w:sz w:val="24"/>
                <w:szCs w:val="24"/>
              </w:rPr>
              <w:t xml:space="preserve"> arrest call. Following his admission to ITU and intubation, the patient tested positive for COVID-19 and remained in ITU for 92 days in multi-organ failure. Whilst he was treated on the ward, the patient needed to be rolled into the prone position using gliding sheets. </w:t>
            </w:r>
            <w:r w:rsidR="009B316D" w:rsidRPr="00713117">
              <w:rPr>
                <w:rFonts w:ascii="Arial" w:hAnsi="Arial" w:cs="Arial"/>
                <w:sz w:val="24"/>
                <w:szCs w:val="24"/>
              </w:rPr>
              <w:lastRenderedPageBreak/>
              <w:t xml:space="preserve">The patient was often on his front for 16 hours per day which increased pressure ulcers on the lips, head and nose. The patient </w:t>
            </w:r>
            <w:r w:rsidR="000D2DF6" w:rsidRPr="00713117">
              <w:rPr>
                <w:rFonts w:ascii="Arial" w:hAnsi="Arial" w:cs="Arial"/>
                <w:sz w:val="24"/>
                <w:szCs w:val="24"/>
              </w:rPr>
              <w:t>h</w:t>
            </w:r>
            <w:r w:rsidR="006050D2">
              <w:rPr>
                <w:rFonts w:ascii="Arial" w:hAnsi="Arial" w:cs="Arial"/>
                <w:sz w:val="24"/>
                <w:szCs w:val="24"/>
              </w:rPr>
              <w:t xml:space="preserve">as since recovered and was </w:t>
            </w:r>
            <w:r w:rsidR="000D2DF6" w:rsidRPr="00713117">
              <w:rPr>
                <w:rFonts w:ascii="Arial" w:hAnsi="Arial" w:cs="Arial"/>
                <w:sz w:val="24"/>
                <w:szCs w:val="24"/>
              </w:rPr>
              <w:t>discharged from Morriston Hospital in January 2021.</w:t>
            </w:r>
          </w:p>
          <w:p w14:paraId="3B8082CB" w14:textId="425B8838" w:rsidR="009B316D" w:rsidRPr="00713117" w:rsidRDefault="009B316D" w:rsidP="0094321B">
            <w:pPr>
              <w:spacing w:before="120" w:after="120" w:line="240" w:lineRule="auto"/>
              <w:jc w:val="both"/>
              <w:rPr>
                <w:rFonts w:ascii="Arial" w:hAnsi="Arial" w:cs="Arial"/>
                <w:sz w:val="24"/>
                <w:szCs w:val="24"/>
              </w:rPr>
            </w:pPr>
            <w:r w:rsidRPr="00713117">
              <w:rPr>
                <w:rFonts w:ascii="Arial" w:hAnsi="Arial" w:cs="Arial"/>
                <w:sz w:val="24"/>
                <w:szCs w:val="24"/>
              </w:rPr>
              <w:t>Karen James highlighted the following points:</w:t>
            </w:r>
          </w:p>
          <w:p w14:paraId="4C859EEA" w14:textId="7B6C5325" w:rsidR="009B316D" w:rsidRPr="00713117" w:rsidRDefault="009B316D" w:rsidP="006050D2">
            <w:pPr>
              <w:pStyle w:val="ListParagraph"/>
              <w:numPr>
                <w:ilvl w:val="0"/>
                <w:numId w:val="8"/>
              </w:numPr>
              <w:spacing w:before="120" w:after="120" w:line="240" w:lineRule="auto"/>
              <w:ind w:left="714" w:hanging="357"/>
              <w:contextualSpacing w:val="0"/>
              <w:jc w:val="both"/>
              <w:rPr>
                <w:rFonts w:ascii="Arial" w:eastAsia="Calibri" w:hAnsi="Arial" w:cs="Arial"/>
                <w:sz w:val="24"/>
                <w:szCs w:val="24"/>
                <w:u w:color="000000"/>
                <w:bdr w:val="nil"/>
                <w:lang w:val="en-US" w:eastAsia="en-GB"/>
              </w:rPr>
            </w:pPr>
            <w:r w:rsidRPr="00713117">
              <w:rPr>
                <w:rFonts w:ascii="Arial" w:eastAsia="Calibri" w:hAnsi="Arial" w:cs="Arial"/>
                <w:sz w:val="24"/>
                <w:szCs w:val="24"/>
                <w:u w:color="000000"/>
                <w:bdr w:val="nil"/>
                <w:lang w:val="en-US" w:eastAsia="en-GB"/>
              </w:rPr>
              <w:t>Follow-up clinics were ongoing and feedback fro</w:t>
            </w:r>
            <w:r w:rsidR="006050D2">
              <w:rPr>
                <w:rFonts w:ascii="Arial" w:eastAsia="Calibri" w:hAnsi="Arial" w:cs="Arial"/>
                <w:sz w:val="24"/>
                <w:szCs w:val="24"/>
                <w:u w:color="000000"/>
                <w:bdr w:val="nil"/>
                <w:lang w:val="en-US" w:eastAsia="en-GB"/>
              </w:rPr>
              <w:t>m patients included</w:t>
            </w:r>
            <w:r w:rsidRPr="00713117">
              <w:rPr>
                <w:rFonts w:ascii="Arial" w:eastAsia="Calibri" w:hAnsi="Arial" w:cs="Arial"/>
                <w:sz w:val="24"/>
                <w:szCs w:val="24"/>
                <w:u w:color="000000"/>
                <w:bdr w:val="nil"/>
                <w:lang w:val="en-US" w:eastAsia="en-GB"/>
              </w:rPr>
              <w:t xml:space="preserve"> feeling </w:t>
            </w:r>
            <w:r w:rsidR="006050D2">
              <w:rPr>
                <w:rFonts w:ascii="Arial" w:eastAsia="Calibri" w:hAnsi="Arial" w:cs="Arial"/>
                <w:sz w:val="24"/>
                <w:szCs w:val="24"/>
                <w:u w:color="000000"/>
                <w:bdr w:val="nil"/>
                <w:lang w:val="en-US" w:eastAsia="en-GB"/>
              </w:rPr>
              <w:t>abandoned by SBUHB</w:t>
            </w:r>
            <w:r w:rsidRPr="00713117">
              <w:rPr>
                <w:rFonts w:ascii="Arial" w:eastAsia="Calibri" w:hAnsi="Arial" w:cs="Arial"/>
                <w:sz w:val="24"/>
                <w:szCs w:val="24"/>
                <w:u w:color="000000"/>
                <w:bdr w:val="nil"/>
                <w:lang w:val="en-US" w:eastAsia="en-GB"/>
              </w:rPr>
              <w:t xml:space="preserve"> when being discharged from hospital back into the community;</w:t>
            </w:r>
          </w:p>
          <w:p w14:paraId="728799E5" w14:textId="4BB47CF6" w:rsidR="009B316D" w:rsidRPr="00713117" w:rsidRDefault="009B316D" w:rsidP="006050D2">
            <w:pPr>
              <w:pStyle w:val="ListParagraph"/>
              <w:numPr>
                <w:ilvl w:val="0"/>
                <w:numId w:val="8"/>
              </w:numPr>
              <w:spacing w:before="120" w:after="120" w:line="240" w:lineRule="auto"/>
              <w:ind w:left="714" w:hanging="357"/>
              <w:contextualSpacing w:val="0"/>
              <w:jc w:val="both"/>
              <w:rPr>
                <w:rFonts w:ascii="Arial" w:eastAsia="Calibri" w:hAnsi="Arial" w:cs="Arial"/>
                <w:sz w:val="24"/>
                <w:szCs w:val="24"/>
                <w:u w:color="000000"/>
                <w:bdr w:val="nil"/>
                <w:lang w:val="en-US" w:eastAsia="en-GB"/>
              </w:rPr>
            </w:pPr>
            <w:r w:rsidRPr="00713117">
              <w:rPr>
                <w:rFonts w:ascii="Arial" w:eastAsia="Calibri" w:hAnsi="Arial" w:cs="Arial"/>
                <w:sz w:val="24"/>
                <w:szCs w:val="24"/>
                <w:u w:color="000000"/>
                <w:bdr w:val="nil"/>
                <w:lang w:val="en-US" w:eastAsia="en-GB"/>
              </w:rPr>
              <w:t>The service group began to signpost patients in the community in June 2020. This included telephone calls wi</w:t>
            </w:r>
            <w:r w:rsidR="006050D2">
              <w:rPr>
                <w:rFonts w:ascii="Arial" w:eastAsia="Calibri" w:hAnsi="Arial" w:cs="Arial"/>
                <w:sz w:val="24"/>
                <w:szCs w:val="24"/>
                <w:u w:color="000000"/>
                <w:bdr w:val="nil"/>
                <w:lang w:val="en-US" w:eastAsia="en-GB"/>
              </w:rPr>
              <w:t>thin 2 to 3 days post-discharge and</w:t>
            </w:r>
            <w:r w:rsidRPr="00713117">
              <w:rPr>
                <w:rFonts w:ascii="Arial" w:eastAsia="Calibri" w:hAnsi="Arial" w:cs="Arial"/>
                <w:sz w:val="24"/>
                <w:szCs w:val="24"/>
                <w:u w:color="000000"/>
                <w:bdr w:val="nil"/>
                <w:lang w:val="en-US" w:eastAsia="en-GB"/>
              </w:rPr>
              <w:t xml:space="preserve"> physiotherapy support led by patients;</w:t>
            </w:r>
          </w:p>
          <w:p w14:paraId="5F0208DA" w14:textId="08294F09" w:rsidR="009B316D" w:rsidRPr="00713117" w:rsidRDefault="009B316D" w:rsidP="006050D2">
            <w:pPr>
              <w:pStyle w:val="ListParagraph"/>
              <w:numPr>
                <w:ilvl w:val="0"/>
                <w:numId w:val="8"/>
              </w:numPr>
              <w:spacing w:before="120" w:after="120" w:line="240" w:lineRule="auto"/>
              <w:ind w:left="714" w:hanging="357"/>
              <w:contextualSpacing w:val="0"/>
              <w:jc w:val="both"/>
              <w:rPr>
                <w:rFonts w:ascii="Arial" w:eastAsia="Calibri" w:hAnsi="Arial" w:cs="Arial"/>
                <w:sz w:val="24"/>
                <w:szCs w:val="24"/>
                <w:u w:color="000000"/>
                <w:bdr w:val="nil"/>
                <w:lang w:val="en-US" w:eastAsia="en-GB"/>
              </w:rPr>
            </w:pPr>
            <w:r w:rsidRPr="00713117">
              <w:rPr>
                <w:rFonts w:ascii="Arial" w:eastAsia="Calibri" w:hAnsi="Arial" w:cs="Arial"/>
                <w:sz w:val="24"/>
                <w:szCs w:val="24"/>
                <w:u w:color="000000"/>
                <w:bdr w:val="nil"/>
                <w:lang w:val="en-US" w:eastAsia="en-GB"/>
              </w:rPr>
              <w:t>20% of patients discharged would be readmitted within three months. This has reduced to 4.8% in Morriston Hospi</w:t>
            </w:r>
            <w:r w:rsidR="000D2DF6" w:rsidRPr="00713117">
              <w:rPr>
                <w:rFonts w:ascii="Arial" w:eastAsia="Calibri" w:hAnsi="Arial" w:cs="Arial"/>
                <w:sz w:val="24"/>
                <w:szCs w:val="24"/>
                <w:u w:color="000000"/>
                <w:bdr w:val="nil"/>
                <w:lang w:val="en-US" w:eastAsia="en-GB"/>
              </w:rPr>
              <w:t>tal which is a positive measure.</w:t>
            </w:r>
          </w:p>
          <w:p w14:paraId="162E9764" w14:textId="77777777" w:rsidR="0094321B" w:rsidRPr="00713117" w:rsidRDefault="0094321B" w:rsidP="0094321B">
            <w:pPr>
              <w:snapToGrid w:val="0"/>
              <w:spacing w:before="120" w:after="120" w:line="240" w:lineRule="auto"/>
              <w:jc w:val="both"/>
              <w:rPr>
                <w:rFonts w:ascii="Arial" w:eastAsia="Calibri" w:hAnsi="Arial" w:cs="Arial"/>
                <w:sz w:val="24"/>
                <w:szCs w:val="24"/>
                <w:u w:color="000000"/>
                <w:bdr w:val="nil"/>
                <w:lang w:val="en-US" w:eastAsia="en-GB"/>
              </w:rPr>
            </w:pPr>
            <w:r w:rsidRPr="00713117">
              <w:rPr>
                <w:rFonts w:ascii="Arial" w:eastAsia="Calibri" w:hAnsi="Arial" w:cs="Arial"/>
                <w:sz w:val="24"/>
                <w:szCs w:val="24"/>
                <w:u w:color="000000"/>
                <w:bdr w:val="nil"/>
                <w:lang w:val="en-US" w:eastAsia="en-GB"/>
              </w:rPr>
              <w:t xml:space="preserve">In discussing the patient story, the following points were raised: </w:t>
            </w:r>
          </w:p>
          <w:p w14:paraId="5898B482" w14:textId="545B1566" w:rsidR="000D2DF6" w:rsidRPr="00713117" w:rsidRDefault="000D2DF6" w:rsidP="000D2DF6">
            <w:pPr>
              <w:snapToGrid w:val="0"/>
              <w:spacing w:before="120" w:after="120" w:line="240" w:lineRule="auto"/>
              <w:jc w:val="both"/>
              <w:rPr>
                <w:rFonts w:ascii="Arial" w:eastAsia="Calibri" w:hAnsi="Arial" w:cs="Arial"/>
                <w:sz w:val="24"/>
                <w:szCs w:val="24"/>
                <w:u w:color="000000"/>
                <w:bdr w:val="nil"/>
                <w:lang w:val="en-US" w:eastAsia="en-GB"/>
              </w:rPr>
            </w:pPr>
            <w:r w:rsidRPr="00713117">
              <w:rPr>
                <w:rFonts w:ascii="Arial" w:eastAsia="Calibri" w:hAnsi="Arial" w:cs="Arial"/>
                <w:sz w:val="24"/>
                <w:szCs w:val="24"/>
                <w:u w:color="000000"/>
                <w:bdr w:val="nil"/>
                <w:lang w:val="en-US" w:eastAsia="en-GB"/>
              </w:rPr>
              <w:t xml:space="preserve">Reena Owen queried how families were supported and communication maintained whilst a patient was receiving treatment in ITU. Bethan James commented that the COVID-19 pandemic had been a challenge. The team maintained a visual board outside the ward and it would be updated each day with messages for families and these would be communicated via telephone. FaceTime was often used and nurses held the hands of patients who were dying. </w:t>
            </w:r>
          </w:p>
          <w:p w14:paraId="119A273D" w14:textId="77777777" w:rsidR="00286D1F" w:rsidRPr="00713117" w:rsidRDefault="00286D1F" w:rsidP="000D2DF6">
            <w:pPr>
              <w:snapToGrid w:val="0"/>
              <w:spacing w:before="120" w:after="120" w:line="240" w:lineRule="auto"/>
              <w:jc w:val="both"/>
              <w:rPr>
                <w:rFonts w:ascii="Arial" w:eastAsia="Calibri" w:hAnsi="Arial" w:cs="Arial"/>
                <w:sz w:val="24"/>
                <w:szCs w:val="24"/>
                <w:u w:color="000000"/>
                <w:bdr w:val="nil"/>
                <w:lang w:val="en-US" w:eastAsia="en-GB"/>
              </w:rPr>
            </w:pPr>
            <w:r w:rsidRPr="00713117">
              <w:rPr>
                <w:rFonts w:ascii="Arial" w:eastAsia="Calibri" w:hAnsi="Arial" w:cs="Arial"/>
                <w:sz w:val="24"/>
                <w:szCs w:val="24"/>
                <w:u w:color="000000"/>
                <w:bdr w:val="nil"/>
                <w:lang w:val="en-US" w:eastAsia="en-GB"/>
              </w:rPr>
              <w:t xml:space="preserve">Bethan James advised that visiting guidelines for ITU had been updated in the past few days, and this affected end of life care visitation or planned ahead visitation. </w:t>
            </w:r>
          </w:p>
          <w:p w14:paraId="51AD38A3" w14:textId="382C14CF" w:rsidR="00286D1F" w:rsidRPr="00713117" w:rsidRDefault="00286D1F" w:rsidP="00201318">
            <w:pPr>
              <w:snapToGrid w:val="0"/>
              <w:spacing w:before="120" w:after="120" w:line="240" w:lineRule="auto"/>
              <w:jc w:val="both"/>
              <w:rPr>
                <w:rFonts w:ascii="Arial" w:hAnsi="Arial" w:cs="Arial"/>
                <w:sz w:val="24"/>
                <w:szCs w:val="24"/>
              </w:rPr>
            </w:pPr>
            <w:r w:rsidRPr="00713117">
              <w:rPr>
                <w:rFonts w:ascii="Arial" w:eastAsia="Calibri" w:hAnsi="Arial" w:cs="Arial"/>
                <w:sz w:val="24"/>
                <w:szCs w:val="24"/>
                <w:u w:color="000000"/>
                <w:bdr w:val="nil"/>
                <w:lang w:val="en-US" w:eastAsia="en-GB"/>
              </w:rPr>
              <w:t xml:space="preserve">Louise Wade thanked Karen James and Bethan James for their presentation, however many legacy documents had not been detailed. </w:t>
            </w:r>
            <w:r w:rsidR="00C21BAD" w:rsidRPr="00713117">
              <w:rPr>
                <w:rFonts w:ascii="Arial" w:eastAsia="Calibri" w:hAnsi="Arial" w:cs="Arial"/>
                <w:sz w:val="24"/>
                <w:szCs w:val="24"/>
                <w:u w:color="000000"/>
                <w:bdr w:val="nil"/>
                <w:lang w:val="en-US" w:eastAsia="en-GB"/>
              </w:rPr>
              <w:t>Checklists that were developed throughout the COVID-19 pandemic were being used to prone and de-prone patients and to review pressure ulcers.</w:t>
            </w:r>
            <w:r w:rsidR="00201318">
              <w:rPr>
                <w:rFonts w:ascii="Arial" w:eastAsia="Calibri" w:hAnsi="Arial" w:cs="Arial"/>
                <w:sz w:val="24"/>
                <w:szCs w:val="24"/>
                <w:u w:color="000000"/>
                <w:bdr w:val="nil"/>
                <w:lang w:val="en-US" w:eastAsia="en-GB"/>
              </w:rPr>
              <w:t xml:space="preserve"> Although the past two years had</w:t>
            </w:r>
            <w:r w:rsidR="00C21BAD" w:rsidRPr="00713117">
              <w:rPr>
                <w:rFonts w:ascii="Arial" w:eastAsia="Calibri" w:hAnsi="Arial" w:cs="Arial"/>
                <w:sz w:val="24"/>
                <w:szCs w:val="24"/>
                <w:u w:color="000000"/>
                <w:bdr w:val="nil"/>
                <w:lang w:val="en-US" w:eastAsia="en-GB"/>
              </w:rPr>
              <w:t xml:space="preserve"> been a challenging time</w:t>
            </w:r>
            <w:r w:rsidR="00201318">
              <w:rPr>
                <w:rFonts w:ascii="Arial" w:eastAsia="Calibri" w:hAnsi="Arial" w:cs="Arial"/>
                <w:sz w:val="24"/>
                <w:szCs w:val="24"/>
                <w:u w:color="000000"/>
                <w:bdr w:val="nil"/>
                <w:lang w:val="en-US" w:eastAsia="en-GB"/>
              </w:rPr>
              <w:t>, good quality improvements had</w:t>
            </w:r>
            <w:r w:rsidR="00C21BAD" w:rsidRPr="00713117">
              <w:rPr>
                <w:rFonts w:ascii="Arial" w:eastAsia="Calibri" w:hAnsi="Arial" w:cs="Arial"/>
                <w:sz w:val="24"/>
                <w:szCs w:val="24"/>
                <w:u w:color="000000"/>
                <w:bdr w:val="nil"/>
                <w:lang w:val="en-US" w:eastAsia="en-GB"/>
              </w:rPr>
              <w:t xml:space="preserve"> been made.  </w:t>
            </w:r>
          </w:p>
        </w:tc>
        <w:tc>
          <w:tcPr>
            <w:tcW w:w="1479" w:type="dxa"/>
            <w:shd w:val="clear" w:color="auto" w:fill="auto"/>
            <w:tcMar>
              <w:top w:w="80" w:type="dxa"/>
              <w:left w:w="80" w:type="dxa"/>
              <w:bottom w:w="80" w:type="dxa"/>
              <w:right w:w="80" w:type="dxa"/>
            </w:tcMar>
          </w:tcPr>
          <w:p w14:paraId="7D629A1B" w14:textId="77777777" w:rsidR="0094321B" w:rsidRPr="00713117" w:rsidRDefault="0094321B" w:rsidP="0094321B">
            <w:pPr>
              <w:spacing w:before="120" w:after="120" w:line="240" w:lineRule="auto"/>
              <w:rPr>
                <w:rFonts w:ascii="Arial" w:eastAsia="Arial Unicode MS" w:hAnsi="Arial" w:cs="Arial"/>
                <w:b/>
                <w:sz w:val="24"/>
                <w:szCs w:val="24"/>
                <w:bdr w:val="nil"/>
                <w:lang w:val="en-US"/>
              </w:rPr>
            </w:pPr>
          </w:p>
        </w:tc>
      </w:tr>
      <w:tr w:rsidR="0094321B" w:rsidRPr="00713117" w14:paraId="3AEBF61B" w14:textId="77777777" w:rsidTr="0006012D">
        <w:trPr>
          <w:trHeight w:val="374"/>
        </w:trPr>
        <w:tc>
          <w:tcPr>
            <w:tcW w:w="1560" w:type="dxa"/>
            <w:shd w:val="clear" w:color="auto" w:fill="auto"/>
            <w:tcMar>
              <w:top w:w="80" w:type="dxa"/>
              <w:left w:w="80" w:type="dxa"/>
              <w:bottom w:w="80" w:type="dxa"/>
              <w:right w:w="80" w:type="dxa"/>
            </w:tcMar>
          </w:tcPr>
          <w:p w14:paraId="3A76E73B" w14:textId="191E25A9" w:rsidR="0094321B" w:rsidRPr="00713117" w:rsidRDefault="0094321B" w:rsidP="0094321B">
            <w:pPr>
              <w:spacing w:before="120" w:after="120" w:line="240" w:lineRule="auto"/>
              <w:rPr>
                <w:rFonts w:ascii="Arial" w:eastAsia="Arial Unicode MS" w:hAnsi="Arial" w:cs="Arial"/>
                <w:b/>
                <w:sz w:val="24"/>
                <w:szCs w:val="24"/>
                <w:bdr w:val="nil"/>
                <w:lang w:val="en-US"/>
              </w:rPr>
            </w:pPr>
            <w:r w:rsidRPr="00713117">
              <w:rPr>
                <w:rFonts w:ascii="Arial" w:eastAsia="Calibri" w:hAnsi="Arial" w:cs="Arial"/>
                <w:b/>
                <w:sz w:val="24"/>
                <w:szCs w:val="24"/>
                <w:u w:color="000000"/>
                <w:bdr w:val="nil"/>
                <w:lang w:val="en-US" w:eastAsia="en-GB"/>
              </w:rPr>
              <w:t>Resolved</w:t>
            </w:r>
          </w:p>
        </w:tc>
        <w:tc>
          <w:tcPr>
            <w:tcW w:w="7876" w:type="dxa"/>
            <w:shd w:val="clear" w:color="auto" w:fill="auto"/>
            <w:tcMar>
              <w:top w:w="80" w:type="dxa"/>
              <w:left w:w="80" w:type="dxa"/>
              <w:bottom w:w="80" w:type="dxa"/>
              <w:right w:w="80" w:type="dxa"/>
            </w:tcMar>
          </w:tcPr>
          <w:p w14:paraId="7E918D0F" w14:textId="349794A5" w:rsidR="0094321B" w:rsidRPr="00713117" w:rsidRDefault="0094321B" w:rsidP="0094321B">
            <w:pPr>
              <w:snapToGrid w:val="0"/>
              <w:spacing w:before="120" w:after="120" w:line="240" w:lineRule="auto"/>
              <w:jc w:val="both"/>
              <w:rPr>
                <w:rFonts w:ascii="Arial" w:hAnsi="Arial" w:cs="Arial"/>
                <w:sz w:val="24"/>
                <w:szCs w:val="24"/>
              </w:rPr>
            </w:pPr>
            <w:r w:rsidRPr="00713117">
              <w:rPr>
                <w:rFonts w:ascii="Arial" w:hAnsi="Arial" w:cs="Arial"/>
                <w:sz w:val="24"/>
                <w:szCs w:val="24"/>
              </w:rPr>
              <w:t xml:space="preserve">The patient story was </w:t>
            </w:r>
            <w:r w:rsidRPr="00713117">
              <w:rPr>
                <w:rFonts w:ascii="Arial" w:hAnsi="Arial" w:cs="Arial"/>
                <w:b/>
                <w:sz w:val="24"/>
                <w:szCs w:val="24"/>
              </w:rPr>
              <w:t>noted.</w:t>
            </w:r>
            <w:r w:rsidRPr="00713117">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30DD755B" w14:textId="77777777" w:rsidR="0094321B" w:rsidRPr="00713117" w:rsidRDefault="0094321B" w:rsidP="0094321B">
            <w:pPr>
              <w:spacing w:before="120" w:after="120" w:line="240" w:lineRule="auto"/>
              <w:rPr>
                <w:rFonts w:ascii="Arial" w:eastAsia="Arial Unicode MS" w:hAnsi="Arial" w:cs="Arial"/>
                <w:b/>
                <w:sz w:val="24"/>
                <w:szCs w:val="24"/>
                <w:bdr w:val="nil"/>
                <w:lang w:val="en-US"/>
              </w:rPr>
            </w:pPr>
          </w:p>
        </w:tc>
      </w:tr>
      <w:tr w:rsidR="005E7CB4" w:rsidRPr="00713117" w14:paraId="5C8A9D50" w14:textId="77777777" w:rsidTr="0006012D">
        <w:trPr>
          <w:trHeight w:val="374"/>
        </w:trPr>
        <w:tc>
          <w:tcPr>
            <w:tcW w:w="1560" w:type="dxa"/>
            <w:shd w:val="clear" w:color="auto" w:fill="auto"/>
            <w:tcMar>
              <w:top w:w="80" w:type="dxa"/>
              <w:left w:w="80" w:type="dxa"/>
              <w:bottom w:w="80" w:type="dxa"/>
              <w:right w:w="80" w:type="dxa"/>
            </w:tcMar>
          </w:tcPr>
          <w:p w14:paraId="5FA44D20" w14:textId="2FFB049D" w:rsidR="005E7CB4" w:rsidRPr="00713117" w:rsidRDefault="00C234D8" w:rsidP="00B94FDB">
            <w:pPr>
              <w:spacing w:after="120" w:line="240" w:lineRule="auto"/>
              <w:rPr>
                <w:rFonts w:ascii="Arial" w:eastAsia="Calibri" w:hAnsi="Arial" w:cs="Arial"/>
                <w:b/>
                <w:sz w:val="24"/>
                <w:szCs w:val="24"/>
                <w:u w:color="000000"/>
                <w:bdr w:val="nil"/>
                <w:lang w:val="en-US" w:eastAsia="en-GB"/>
              </w:rPr>
            </w:pPr>
            <w:r w:rsidRPr="00713117">
              <w:rPr>
                <w:rFonts w:ascii="Arial" w:eastAsia="Calibri" w:hAnsi="Arial" w:cs="Arial"/>
                <w:b/>
                <w:sz w:val="24"/>
                <w:szCs w:val="24"/>
                <w:bdr w:val="nil"/>
                <w:lang w:val="en-US"/>
              </w:rPr>
              <w:t>12</w:t>
            </w:r>
            <w:r w:rsidR="00B94FDB" w:rsidRPr="00713117">
              <w:rPr>
                <w:rFonts w:ascii="Arial" w:eastAsia="Calibri" w:hAnsi="Arial" w:cs="Arial"/>
                <w:b/>
                <w:sz w:val="24"/>
                <w:szCs w:val="24"/>
                <w:bdr w:val="nil"/>
                <w:lang w:val="en-US"/>
              </w:rPr>
              <w:t>4</w:t>
            </w:r>
            <w:r w:rsidR="005E7CB4" w:rsidRPr="00713117">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3D2FB3D2" w14:textId="6878E0AB" w:rsidR="005E7CB4" w:rsidRPr="00713117" w:rsidRDefault="005E7CB4" w:rsidP="009D286D">
            <w:pPr>
              <w:spacing w:after="0" w:line="240" w:lineRule="auto"/>
              <w:ind w:right="39"/>
              <w:jc w:val="both"/>
              <w:rPr>
                <w:rFonts w:ascii="Arial" w:hAnsi="Arial" w:cs="Arial"/>
                <w:sz w:val="24"/>
                <w:szCs w:val="24"/>
              </w:rPr>
            </w:pPr>
            <w:r w:rsidRPr="00713117">
              <w:rPr>
                <w:rFonts w:ascii="Arial" w:eastAsia="Arial Unicode MS" w:hAnsi="Arial" w:cs="Arial"/>
                <w:b/>
                <w:sz w:val="24"/>
                <w:szCs w:val="24"/>
                <w:u w:color="000000"/>
                <w:bdr w:val="nil"/>
                <w:lang w:val="en-US" w:eastAsia="en-GB"/>
              </w:rPr>
              <w:t>QUALITY AND SAFETY PERFORMANCE REPORT</w:t>
            </w:r>
          </w:p>
        </w:tc>
        <w:tc>
          <w:tcPr>
            <w:tcW w:w="1479" w:type="dxa"/>
            <w:shd w:val="clear" w:color="auto" w:fill="auto"/>
            <w:tcMar>
              <w:top w:w="80" w:type="dxa"/>
              <w:left w:w="80" w:type="dxa"/>
              <w:bottom w:w="80" w:type="dxa"/>
              <w:right w:w="80" w:type="dxa"/>
            </w:tcMar>
          </w:tcPr>
          <w:p w14:paraId="6A12566E" w14:textId="77777777" w:rsidR="005E7CB4" w:rsidRPr="00713117" w:rsidRDefault="005E7CB4" w:rsidP="005E7CB4">
            <w:pPr>
              <w:spacing w:after="120" w:line="240" w:lineRule="auto"/>
              <w:rPr>
                <w:rFonts w:ascii="Arial" w:eastAsia="Arial Unicode MS" w:hAnsi="Arial" w:cs="Arial"/>
                <w:b/>
                <w:sz w:val="24"/>
                <w:szCs w:val="24"/>
                <w:bdr w:val="nil"/>
                <w:lang w:val="en-US"/>
              </w:rPr>
            </w:pPr>
          </w:p>
        </w:tc>
      </w:tr>
      <w:tr w:rsidR="005E7CB4" w:rsidRPr="00713117" w14:paraId="62F39975" w14:textId="77777777" w:rsidTr="0006012D">
        <w:trPr>
          <w:trHeight w:val="374"/>
        </w:trPr>
        <w:tc>
          <w:tcPr>
            <w:tcW w:w="1560" w:type="dxa"/>
            <w:shd w:val="clear" w:color="auto" w:fill="auto"/>
            <w:tcMar>
              <w:top w:w="80" w:type="dxa"/>
              <w:left w:w="80" w:type="dxa"/>
              <w:bottom w:w="80" w:type="dxa"/>
              <w:right w:w="80" w:type="dxa"/>
            </w:tcMar>
          </w:tcPr>
          <w:p w14:paraId="16562F72" w14:textId="77777777" w:rsidR="005E7CB4" w:rsidRPr="00713117" w:rsidRDefault="005E7CB4" w:rsidP="005E7CB4">
            <w:pPr>
              <w:spacing w:after="120" w:line="240" w:lineRule="auto"/>
              <w:rPr>
                <w:rFonts w:ascii="Arial" w:eastAsia="Calibri" w:hAnsi="Arial" w:cs="Arial"/>
                <w:b/>
                <w:sz w:val="24"/>
                <w:szCs w:val="24"/>
                <w:u w:color="000000"/>
                <w:bdr w:val="nil"/>
                <w:lang w:val="en-US" w:eastAsia="en-GB"/>
              </w:rPr>
            </w:pPr>
          </w:p>
        </w:tc>
        <w:tc>
          <w:tcPr>
            <w:tcW w:w="7876" w:type="dxa"/>
            <w:shd w:val="clear" w:color="auto" w:fill="auto"/>
            <w:tcMar>
              <w:top w:w="80" w:type="dxa"/>
              <w:left w:w="80" w:type="dxa"/>
              <w:bottom w:w="80" w:type="dxa"/>
              <w:right w:w="80" w:type="dxa"/>
            </w:tcMar>
          </w:tcPr>
          <w:p w14:paraId="004FE01C" w14:textId="77777777" w:rsidR="005E7CB4" w:rsidRPr="00713117" w:rsidRDefault="005E7CB4" w:rsidP="009D286D">
            <w:pPr>
              <w:spacing w:before="120" w:after="120" w:line="240" w:lineRule="auto"/>
              <w:jc w:val="both"/>
              <w:rPr>
                <w:rFonts w:ascii="Arial" w:eastAsia="Arial Unicode MS" w:hAnsi="Arial" w:cs="Arial"/>
                <w:sz w:val="24"/>
                <w:szCs w:val="24"/>
                <w:u w:color="000000"/>
                <w:bdr w:val="nil"/>
                <w:lang w:val="en-US" w:eastAsia="en-GB"/>
              </w:rPr>
            </w:pPr>
            <w:r w:rsidRPr="00713117">
              <w:rPr>
                <w:rFonts w:ascii="Arial" w:eastAsia="Arial Unicode MS" w:hAnsi="Arial" w:cs="Arial"/>
                <w:sz w:val="24"/>
                <w:szCs w:val="24"/>
                <w:u w:color="000000"/>
                <w:bdr w:val="nil"/>
                <w:lang w:val="en-US" w:eastAsia="en-GB"/>
              </w:rPr>
              <w:t xml:space="preserve">The quality and safety performance report was </w:t>
            </w:r>
            <w:r w:rsidRPr="00713117">
              <w:rPr>
                <w:rFonts w:ascii="Arial" w:eastAsia="Arial Unicode MS" w:hAnsi="Arial" w:cs="Arial"/>
                <w:b/>
                <w:sz w:val="24"/>
                <w:szCs w:val="24"/>
                <w:u w:color="000000"/>
                <w:bdr w:val="nil"/>
                <w:lang w:val="en-US" w:eastAsia="en-GB"/>
              </w:rPr>
              <w:t>received.</w:t>
            </w:r>
            <w:r w:rsidRPr="00713117">
              <w:rPr>
                <w:rFonts w:ascii="Arial" w:eastAsia="Arial Unicode MS" w:hAnsi="Arial" w:cs="Arial"/>
                <w:sz w:val="24"/>
                <w:szCs w:val="24"/>
                <w:u w:color="000000"/>
                <w:bdr w:val="nil"/>
                <w:lang w:val="en-US" w:eastAsia="en-GB"/>
              </w:rPr>
              <w:t xml:space="preserve"> </w:t>
            </w:r>
          </w:p>
          <w:p w14:paraId="13553970" w14:textId="03630C03" w:rsidR="005E7CB4" w:rsidRPr="00713117" w:rsidRDefault="005E7CB4" w:rsidP="009D286D">
            <w:pPr>
              <w:snapToGrid w:val="0"/>
              <w:spacing w:before="120" w:after="120" w:line="240" w:lineRule="auto"/>
              <w:jc w:val="both"/>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In introducing the report, Darren Griffiths highlighted the following points:</w:t>
            </w:r>
          </w:p>
          <w:p w14:paraId="088CE15D" w14:textId="77777777" w:rsidR="002750BF" w:rsidRPr="00713117" w:rsidRDefault="002750BF"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t>Between March 2022 and April 2022, the number of staff self-isolating (asymptomatic) reduced from 87 to 42 and the number of staff self-isolating (symptomatic) reduced from 326 to 270;</w:t>
            </w:r>
          </w:p>
          <w:p w14:paraId="6195A9A6" w14:textId="16E35BC4" w:rsidR="002F5A61" w:rsidRPr="00713117" w:rsidRDefault="002C3938"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The eight minute release time for red ambulances remained under the</w:t>
            </w:r>
            <w:r w:rsidR="002F5A61" w:rsidRPr="00713117">
              <w:rPr>
                <w:rFonts w:ascii="Arial" w:eastAsia="Arial Unicode MS" w:hAnsi="Arial" w:cs="Arial"/>
                <w:sz w:val="24"/>
                <w:szCs w:val="24"/>
                <w:bdr w:val="nil"/>
                <w:lang w:val="en-US"/>
              </w:rPr>
              <w:t xml:space="preserve"> 65% ta</w:t>
            </w:r>
            <w:r w:rsidR="002750BF" w:rsidRPr="00713117">
              <w:rPr>
                <w:rFonts w:ascii="Arial" w:eastAsia="Arial Unicode MS" w:hAnsi="Arial" w:cs="Arial"/>
                <w:sz w:val="24"/>
                <w:szCs w:val="24"/>
                <w:bdr w:val="nil"/>
                <w:lang w:val="en-US"/>
              </w:rPr>
              <w:t>rget and currently stood at 55.1</w:t>
            </w:r>
            <w:r w:rsidRPr="00713117">
              <w:rPr>
                <w:rFonts w:ascii="Arial" w:eastAsia="Arial Unicode MS" w:hAnsi="Arial" w:cs="Arial"/>
                <w:sz w:val="24"/>
                <w:szCs w:val="24"/>
                <w:bdr w:val="nil"/>
                <w:lang w:val="en-US"/>
              </w:rPr>
              <w:t>%;</w:t>
            </w:r>
          </w:p>
          <w:p w14:paraId="44EE72D4" w14:textId="77777777" w:rsidR="002750BF" w:rsidRPr="00713117" w:rsidRDefault="002750BF" w:rsidP="002750BF">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lastRenderedPageBreak/>
              <w:t>In April 2022, there were 671 ambulance to hospital handovers taking over one hour. This was a slight reduction in figures compared with 687 in March 2022;</w:t>
            </w:r>
          </w:p>
          <w:p w14:paraId="4F198352" w14:textId="084A87AA" w:rsidR="002C3938" w:rsidRPr="00713117" w:rsidRDefault="002C3938" w:rsidP="002750BF">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 xml:space="preserve">Four-hour emergency department waits </w:t>
            </w:r>
            <w:r w:rsidR="002750BF" w:rsidRPr="00713117">
              <w:rPr>
                <w:rFonts w:ascii="Arial" w:eastAsia="Arial Unicode MS" w:hAnsi="Arial" w:cs="Arial"/>
                <w:sz w:val="24"/>
                <w:szCs w:val="24"/>
                <w:bdr w:val="nil"/>
                <w:lang w:val="en-US"/>
              </w:rPr>
              <w:t>remained stable at 72.2</w:t>
            </w:r>
            <w:r w:rsidR="002F5A61" w:rsidRPr="00713117">
              <w:rPr>
                <w:rFonts w:ascii="Arial" w:eastAsia="Arial Unicode MS" w:hAnsi="Arial" w:cs="Arial"/>
                <w:sz w:val="24"/>
                <w:szCs w:val="24"/>
                <w:bdr w:val="nil"/>
                <w:lang w:val="en-US"/>
              </w:rPr>
              <w:t>% to date</w:t>
            </w:r>
            <w:r w:rsidRPr="00713117">
              <w:rPr>
                <w:rFonts w:ascii="Arial" w:eastAsia="Arial Unicode MS" w:hAnsi="Arial" w:cs="Arial"/>
                <w:sz w:val="24"/>
                <w:szCs w:val="24"/>
                <w:bdr w:val="nil"/>
                <w:lang w:val="en-US"/>
              </w:rPr>
              <w:t>;</w:t>
            </w:r>
          </w:p>
          <w:p w14:paraId="2EDED490" w14:textId="74EB5E21" w:rsidR="002F5A61" w:rsidRPr="00713117" w:rsidRDefault="002F5A61"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t xml:space="preserve">Performance against the 12-hour measure deteriorated compared with February 2022, increasing from </w:t>
            </w:r>
            <w:r w:rsidR="002750BF" w:rsidRPr="00713117">
              <w:rPr>
                <w:rFonts w:ascii="Arial" w:hAnsi="Arial" w:cs="Arial"/>
                <w:sz w:val="24"/>
                <w:szCs w:val="24"/>
              </w:rPr>
              <w:t>1,282 to 1,294;</w:t>
            </w:r>
          </w:p>
          <w:p w14:paraId="20CFC246" w14:textId="00728B7D" w:rsidR="002C3938" w:rsidRPr="00713117" w:rsidRDefault="002750BF"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t>In April 2022, there were on average 274</w:t>
            </w:r>
            <w:r w:rsidR="002F5A61" w:rsidRPr="00713117">
              <w:rPr>
                <w:rFonts w:ascii="Arial" w:hAnsi="Arial" w:cs="Arial"/>
                <w:sz w:val="24"/>
                <w:szCs w:val="24"/>
              </w:rPr>
              <w:t xml:space="preserve"> patients who were deemed clinically optimised but were still occupying a bed in one of</w:t>
            </w:r>
            <w:r w:rsidRPr="00713117">
              <w:rPr>
                <w:rFonts w:ascii="Arial" w:hAnsi="Arial" w:cs="Arial"/>
                <w:sz w:val="24"/>
                <w:szCs w:val="24"/>
              </w:rPr>
              <w:t xml:space="preserve"> the Health Board’s Hospitals. </w:t>
            </w:r>
            <w:r w:rsidRPr="00713117">
              <w:rPr>
                <w:rFonts w:ascii="Arial" w:eastAsia="Arial Unicode MS" w:hAnsi="Arial" w:cs="Arial"/>
                <w:sz w:val="24"/>
                <w:szCs w:val="24"/>
                <w:bdr w:val="nil"/>
                <w:lang w:val="en-US"/>
              </w:rPr>
              <w:t>To date the number stood at 281;</w:t>
            </w:r>
          </w:p>
          <w:p w14:paraId="455DF228" w14:textId="3C2A9658" w:rsidR="002750BF" w:rsidRPr="00713117" w:rsidRDefault="002750BF"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t>There were 13 cases of Staph. aureus bacteraemia in April 2022, of which 6 were hospital acquired and 7 were community acquired;</w:t>
            </w:r>
          </w:p>
          <w:p w14:paraId="48D68B08" w14:textId="2C7B120D" w:rsidR="002750BF" w:rsidRPr="00713117" w:rsidRDefault="002750BF"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t>In March 2022, there were 105 cases of healthcare acquired pressure ulcers, 56 of which were community acquired and 49 were hospital acquired;</w:t>
            </w:r>
          </w:p>
          <w:p w14:paraId="5D5CB6F8" w14:textId="6213B2DE" w:rsidR="002C3938" w:rsidRPr="00713117" w:rsidRDefault="002C3938"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SBUHB re</w:t>
            </w:r>
            <w:r w:rsidR="00271A19" w:rsidRPr="00713117">
              <w:rPr>
                <w:rFonts w:ascii="Arial" w:eastAsia="Arial Unicode MS" w:hAnsi="Arial" w:cs="Arial"/>
                <w:sz w:val="24"/>
                <w:szCs w:val="24"/>
                <w:bdr w:val="nil"/>
                <w:lang w:val="en-US"/>
              </w:rPr>
              <w:t xml:space="preserve">ported </w:t>
            </w:r>
            <w:r w:rsidR="002750BF" w:rsidRPr="00713117">
              <w:rPr>
                <w:rFonts w:ascii="Arial" w:eastAsia="Arial Unicode MS" w:hAnsi="Arial" w:cs="Arial"/>
                <w:sz w:val="24"/>
                <w:szCs w:val="24"/>
                <w:bdr w:val="nil"/>
                <w:lang w:val="en-US"/>
              </w:rPr>
              <w:t>one</w:t>
            </w:r>
            <w:r w:rsidR="00271A19" w:rsidRPr="00713117">
              <w:rPr>
                <w:rFonts w:ascii="Arial" w:eastAsia="Arial Unicode MS" w:hAnsi="Arial" w:cs="Arial"/>
                <w:sz w:val="24"/>
                <w:szCs w:val="24"/>
                <w:bdr w:val="nil"/>
                <w:lang w:val="en-US"/>
              </w:rPr>
              <w:t xml:space="preserve"> Serious Incident in </w:t>
            </w:r>
            <w:r w:rsidR="002750BF" w:rsidRPr="00713117">
              <w:rPr>
                <w:rFonts w:ascii="Arial" w:eastAsia="Arial Unicode MS" w:hAnsi="Arial" w:cs="Arial"/>
                <w:sz w:val="24"/>
                <w:szCs w:val="24"/>
                <w:bdr w:val="nil"/>
                <w:lang w:val="en-US"/>
              </w:rPr>
              <w:t xml:space="preserve">April </w:t>
            </w:r>
            <w:r w:rsidR="00271A19" w:rsidRPr="00713117">
              <w:rPr>
                <w:rFonts w:ascii="Arial" w:eastAsia="Arial Unicode MS" w:hAnsi="Arial" w:cs="Arial"/>
                <w:sz w:val="24"/>
                <w:szCs w:val="24"/>
                <w:bdr w:val="nil"/>
                <w:lang w:val="en-US"/>
              </w:rPr>
              <w:t>and no</w:t>
            </w:r>
            <w:r w:rsidRPr="00713117">
              <w:rPr>
                <w:rFonts w:ascii="Arial" w:eastAsia="Arial Unicode MS" w:hAnsi="Arial" w:cs="Arial"/>
                <w:sz w:val="24"/>
                <w:szCs w:val="24"/>
                <w:bdr w:val="nil"/>
                <w:lang w:val="en-US"/>
              </w:rPr>
              <w:t xml:space="preserve"> Never Events </w:t>
            </w:r>
            <w:r w:rsidR="00271A19" w:rsidRPr="00713117">
              <w:rPr>
                <w:rFonts w:ascii="Arial" w:eastAsia="Arial Unicode MS" w:hAnsi="Arial" w:cs="Arial"/>
                <w:sz w:val="24"/>
                <w:szCs w:val="24"/>
                <w:bdr w:val="nil"/>
                <w:lang w:val="en-US"/>
              </w:rPr>
              <w:t>were reported;</w:t>
            </w:r>
          </w:p>
          <w:p w14:paraId="598F80B3" w14:textId="1CEC7EEA" w:rsidR="00271A19" w:rsidRPr="00713117" w:rsidRDefault="002750BF"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t>Ophthalmology theatre is due to open within the next few weeks;</w:t>
            </w:r>
          </w:p>
          <w:p w14:paraId="4AB4A5CA" w14:textId="13241989" w:rsidR="002750BF" w:rsidRPr="00713117" w:rsidRDefault="002750BF"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t>In April 2022, there was an increase in the number of patients waiting over 8 weeks for specified diagnostics. It increased from 5,863 in March 2022 to 6,308 in April 2022;</w:t>
            </w:r>
          </w:p>
          <w:p w14:paraId="6AF45C9B" w14:textId="75381F65" w:rsidR="002750BF" w:rsidRPr="00713117" w:rsidRDefault="002750BF"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t>Podiatry and speech and language positions are recovering;</w:t>
            </w:r>
          </w:p>
          <w:p w14:paraId="5DE6A096" w14:textId="0B6B60B8" w:rsidR="002C3938" w:rsidRPr="00713117" w:rsidRDefault="00271A19"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C</w:t>
            </w:r>
            <w:r w:rsidR="002C3938" w:rsidRPr="00713117">
              <w:rPr>
                <w:rFonts w:ascii="Arial" w:eastAsia="Arial Unicode MS" w:hAnsi="Arial" w:cs="Arial"/>
                <w:sz w:val="24"/>
                <w:szCs w:val="24"/>
                <w:bdr w:val="nil"/>
                <w:lang w:val="en-US"/>
              </w:rPr>
              <w:t>hallenges</w:t>
            </w:r>
            <w:r w:rsidRPr="00713117">
              <w:rPr>
                <w:rFonts w:ascii="Arial" w:eastAsia="Arial Unicode MS" w:hAnsi="Arial" w:cs="Arial"/>
                <w:sz w:val="24"/>
                <w:szCs w:val="24"/>
                <w:bdr w:val="nil"/>
                <w:lang w:val="en-US"/>
              </w:rPr>
              <w:t xml:space="preserve"> remain</w:t>
            </w:r>
            <w:r w:rsidR="002C3938" w:rsidRPr="00713117">
              <w:rPr>
                <w:rFonts w:ascii="Arial" w:eastAsia="Arial Unicode MS" w:hAnsi="Arial" w:cs="Arial"/>
                <w:sz w:val="24"/>
                <w:szCs w:val="24"/>
                <w:bdr w:val="nil"/>
                <w:lang w:val="en-US"/>
              </w:rPr>
              <w:t xml:space="preserve"> in endoscopy with </w:t>
            </w:r>
            <w:r w:rsidR="002750BF" w:rsidRPr="00713117">
              <w:rPr>
                <w:rFonts w:ascii="Arial" w:eastAsia="Arial Unicode MS" w:hAnsi="Arial" w:cs="Arial"/>
                <w:sz w:val="24"/>
                <w:szCs w:val="24"/>
                <w:bdr w:val="nil"/>
                <w:lang w:val="en-US"/>
              </w:rPr>
              <w:t>4,407</w:t>
            </w:r>
            <w:r w:rsidR="002C3938" w:rsidRPr="00713117">
              <w:rPr>
                <w:rFonts w:ascii="Arial" w:eastAsia="Arial Unicode MS" w:hAnsi="Arial" w:cs="Arial"/>
                <w:sz w:val="24"/>
                <w:szCs w:val="24"/>
                <w:bdr w:val="nil"/>
                <w:lang w:val="en-US"/>
              </w:rPr>
              <w:t xml:space="preserve"> patients waiting more than 8 weeks for specified diagnostics; </w:t>
            </w:r>
          </w:p>
          <w:p w14:paraId="316A3010" w14:textId="1027972E" w:rsidR="003E23EE" w:rsidRPr="00713117" w:rsidRDefault="003E23EE"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t>The number of Urgent Suspected Cancer referral figures reported in April 2022 (1535) are the lowest figure reported since December 2021;</w:t>
            </w:r>
          </w:p>
          <w:p w14:paraId="59DF7B81" w14:textId="6744D374" w:rsidR="003E23EE" w:rsidRPr="00713117" w:rsidRDefault="003E23EE"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t>In April 2022, the overall size of the follow-up waiting list increased by 1,699 patients compared with March 2022 (from 133,772 to 135,471);</w:t>
            </w:r>
          </w:p>
          <w:p w14:paraId="69950F79" w14:textId="512CBB91" w:rsidR="003E23EE" w:rsidRPr="00713117" w:rsidRDefault="003E23EE" w:rsidP="002368E7">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sz w:val="24"/>
                <w:szCs w:val="24"/>
              </w:rPr>
              <w:t xml:space="preserve">Performance team are happy to include projections in the performance report if required. </w:t>
            </w:r>
          </w:p>
          <w:p w14:paraId="36355FF2" w14:textId="77777777" w:rsidR="00697BDA" w:rsidRPr="00713117" w:rsidRDefault="005E7CB4" w:rsidP="003146FF">
            <w:pPr>
              <w:snapToGrid w:val="0"/>
              <w:spacing w:before="120" w:after="120" w:line="240" w:lineRule="auto"/>
              <w:jc w:val="both"/>
              <w:rPr>
                <w:rFonts w:ascii="Arial" w:hAnsi="Arial" w:cs="Arial"/>
                <w:sz w:val="24"/>
                <w:szCs w:val="24"/>
              </w:rPr>
            </w:pPr>
            <w:r w:rsidRPr="00713117">
              <w:rPr>
                <w:rFonts w:ascii="Arial" w:hAnsi="Arial" w:cs="Arial"/>
                <w:sz w:val="24"/>
                <w:szCs w:val="24"/>
              </w:rPr>
              <w:t>In discussing the report, t</w:t>
            </w:r>
            <w:r w:rsidR="00C234D8" w:rsidRPr="00713117">
              <w:rPr>
                <w:rFonts w:ascii="Arial" w:hAnsi="Arial" w:cs="Arial"/>
                <w:sz w:val="24"/>
                <w:szCs w:val="24"/>
              </w:rPr>
              <w:t>he following points were raised:</w:t>
            </w:r>
          </w:p>
          <w:p w14:paraId="0E89C3DB" w14:textId="684E614C" w:rsidR="003E23EE" w:rsidRPr="00713117" w:rsidRDefault="003E23EE" w:rsidP="003E23EE">
            <w:pPr>
              <w:snapToGrid w:val="0"/>
              <w:spacing w:before="120" w:after="120" w:line="240" w:lineRule="auto"/>
              <w:jc w:val="both"/>
              <w:rPr>
                <w:rFonts w:ascii="Arial" w:hAnsi="Arial" w:cs="Arial"/>
                <w:sz w:val="24"/>
                <w:szCs w:val="24"/>
              </w:rPr>
            </w:pPr>
            <w:r w:rsidRPr="00713117">
              <w:rPr>
                <w:rFonts w:ascii="Arial" w:hAnsi="Arial" w:cs="Arial"/>
                <w:sz w:val="24"/>
                <w:szCs w:val="24"/>
              </w:rPr>
              <w:t xml:space="preserve">Steve Spill welcomed development of the report </w:t>
            </w:r>
            <w:r w:rsidR="00FA23D5">
              <w:rPr>
                <w:rFonts w:ascii="Arial" w:hAnsi="Arial" w:cs="Arial"/>
                <w:sz w:val="24"/>
                <w:szCs w:val="24"/>
              </w:rPr>
              <w:t>to include</w:t>
            </w:r>
            <w:r w:rsidRPr="00713117">
              <w:rPr>
                <w:rFonts w:ascii="Arial" w:hAnsi="Arial" w:cs="Arial"/>
                <w:sz w:val="24"/>
                <w:szCs w:val="24"/>
              </w:rPr>
              <w:t xml:space="preserve"> </w:t>
            </w:r>
            <w:r w:rsidR="00FA23D5">
              <w:rPr>
                <w:rFonts w:ascii="Arial" w:hAnsi="Arial" w:cs="Arial"/>
                <w:sz w:val="24"/>
                <w:szCs w:val="24"/>
              </w:rPr>
              <w:t xml:space="preserve">quality and safety trajectories and projections aligned with the committee. The </w:t>
            </w:r>
            <w:r w:rsidRPr="00713117">
              <w:rPr>
                <w:rFonts w:ascii="Arial" w:hAnsi="Arial" w:cs="Arial"/>
                <w:sz w:val="24"/>
                <w:szCs w:val="24"/>
              </w:rPr>
              <w:t>Performance and Finance Committee performance report</w:t>
            </w:r>
            <w:r w:rsidR="00FA23D5">
              <w:rPr>
                <w:rFonts w:ascii="Arial" w:hAnsi="Arial" w:cs="Arial"/>
                <w:sz w:val="24"/>
                <w:szCs w:val="24"/>
              </w:rPr>
              <w:t xml:space="preserve"> was presented earlier today with the additional information</w:t>
            </w:r>
            <w:r w:rsidRPr="00713117">
              <w:rPr>
                <w:rFonts w:ascii="Arial" w:hAnsi="Arial" w:cs="Arial"/>
                <w:sz w:val="24"/>
                <w:szCs w:val="24"/>
              </w:rPr>
              <w:t xml:space="preserve">. Darren Griffiths </w:t>
            </w:r>
            <w:r w:rsidR="003A6D5D" w:rsidRPr="00713117">
              <w:rPr>
                <w:rFonts w:ascii="Arial" w:hAnsi="Arial" w:cs="Arial"/>
                <w:sz w:val="24"/>
                <w:szCs w:val="24"/>
              </w:rPr>
              <w:t xml:space="preserve">undertook </w:t>
            </w:r>
            <w:r w:rsidRPr="00713117">
              <w:rPr>
                <w:rFonts w:ascii="Arial" w:hAnsi="Arial" w:cs="Arial"/>
                <w:sz w:val="24"/>
                <w:szCs w:val="24"/>
              </w:rPr>
              <w:t>to update the report to reflect quality and safety trajectories/ projections</w:t>
            </w:r>
          </w:p>
          <w:p w14:paraId="090A345C" w14:textId="44DD3027" w:rsidR="003E23EE" w:rsidRPr="00713117" w:rsidRDefault="003E23EE" w:rsidP="003A6D5D">
            <w:pPr>
              <w:snapToGrid w:val="0"/>
              <w:spacing w:before="120" w:after="120" w:line="240" w:lineRule="auto"/>
              <w:jc w:val="both"/>
              <w:rPr>
                <w:rFonts w:ascii="Arial" w:hAnsi="Arial" w:cs="Arial"/>
                <w:sz w:val="24"/>
                <w:szCs w:val="24"/>
              </w:rPr>
            </w:pPr>
            <w:r w:rsidRPr="00713117">
              <w:rPr>
                <w:rFonts w:ascii="Arial" w:hAnsi="Arial" w:cs="Arial"/>
                <w:sz w:val="24"/>
                <w:szCs w:val="24"/>
              </w:rPr>
              <w:t>Steve Spill highlighted that Ser</w:t>
            </w:r>
            <w:r w:rsidR="00D13423">
              <w:rPr>
                <w:rFonts w:ascii="Arial" w:hAnsi="Arial" w:cs="Arial"/>
                <w:sz w:val="24"/>
                <w:szCs w:val="24"/>
              </w:rPr>
              <w:t xml:space="preserve">ious Incident closures reported low </w:t>
            </w:r>
            <w:r w:rsidR="00D13423" w:rsidRPr="00713117">
              <w:rPr>
                <w:rFonts w:ascii="Arial" w:hAnsi="Arial" w:cs="Arial"/>
                <w:sz w:val="24"/>
                <w:szCs w:val="24"/>
              </w:rPr>
              <w:t>performance</w:t>
            </w:r>
            <w:r w:rsidRPr="00713117">
              <w:rPr>
                <w:rFonts w:ascii="Arial" w:hAnsi="Arial" w:cs="Arial"/>
                <w:sz w:val="24"/>
                <w:szCs w:val="24"/>
              </w:rPr>
              <w:t>, however the target was 80%. Darren Griffiths highlighted that Mental Health and Learning Disabilities Serio</w:t>
            </w:r>
            <w:r w:rsidR="00D13423">
              <w:rPr>
                <w:rFonts w:ascii="Arial" w:hAnsi="Arial" w:cs="Arial"/>
                <w:sz w:val="24"/>
                <w:szCs w:val="24"/>
              </w:rPr>
              <w:t>us Incidents had been included withi</w:t>
            </w:r>
            <w:r w:rsidRPr="00713117">
              <w:rPr>
                <w:rFonts w:ascii="Arial" w:hAnsi="Arial" w:cs="Arial"/>
                <w:sz w:val="24"/>
                <w:szCs w:val="24"/>
              </w:rPr>
              <w:t xml:space="preserve">n the reporting against a 30-day response rate.  Hazel Lloyd </w:t>
            </w:r>
            <w:r w:rsidRPr="00713117">
              <w:rPr>
                <w:rFonts w:ascii="Arial" w:hAnsi="Arial" w:cs="Arial"/>
                <w:sz w:val="24"/>
                <w:szCs w:val="24"/>
              </w:rPr>
              <w:lastRenderedPageBreak/>
              <w:t xml:space="preserve">advised that </w:t>
            </w:r>
            <w:r w:rsidR="003A6D5D" w:rsidRPr="00713117">
              <w:rPr>
                <w:rFonts w:ascii="Arial" w:hAnsi="Arial" w:cs="Arial"/>
                <w:sz w:val="24"/>
                <w:szCs w:val="24"/>
              </w:rPr>
              <w:t xml:space="preserve">SBUHB was required to pick its own timescales surrounding incidents, and the Health Board had not been realistic setting the targets. Workforce also remained an issue to respond to the incidents in a timely manner. She highlighted that the trajectory of improvement would be included in the next iteration of the report. </w:t>
            </w:r>
          </w:p>
          <w:p w14:paraId="33B8A307" w14:textId="77777777" w:rsidR="003A6D5D" w:rsidRPr="00713117" w:rsidRDefault="003A6D5D" w:rsidP="003A6D5D">
            <w:pPr>
              <w:snapToGrid w:val="0"/>
              <w:spacing w:before="120" w:after="120" w:line="240" w:lineRule="auto"/>
              <w:jc w:val="both"/>
              <w:rPr>
                <w:rFonts w:ascii="Arial" w:hAnsi="Arial" w:cs="Arial"/>
                <w:sz w:val="24"/>
                <w:szCs w:val="24"/>
              </w:rPr>
            </w:pPr>
            <w:r w:rsidRPr="00713117">
              <w:rPr>
                <w:rFonts w:ascii="Arial" w:hAnsi="Arial" w:cs="Arial"/>
                <w:sz w:val="24"/>
                <w:szCs w:val="24"/>
              </w:rPr>
              <w:t xml:space="preserve">Emma Woollett queried the total number of ambulance handovers and the proportion outside of the measured targets of 15 minutes and one hour. Darren Griffiths advised that the vast majority of waits were over 15 minutes. Emma Woollett suggested that the total number of ambulance conveyance was detailed subtly. </w:t>
            </w:r>
          </w:p>
          <w:p w14:paraId="0366EA94" w14:textId="33E6FB52" w:rsidR="003A6D5D" w:rsidRPr="00713117" w:rsidRDefault="003A6D5D" w:rsidP="003A6D5D">
            <w:pPr>
              <w:snapToGrid w:val="0"/>
              <w:spacing w:before="120" w:after="120" w:line="240" w:lineRule="auto"/>
              <w:jc w:val="both"/>
              <w:rPr>
                <w:rFonts w:ascii="Arial" w:hAnsi="Arial" w:cs="Arial"/>
                <w:sz w:val="24"/>
                <w:szCs w:val="24"/>
              </w:rPr>
            </w:pPr>
            <w:r w:rsidRPr="00713117">
              <w:rPr>
                <w:rFonts w:ascii="Arial" w:hAnsi="Arial" w:cs="Arial"/>
                <w:sz w:val="24"/>
                <w:szCs w:val="24"/>
              </w:rPr>
              <w:t xml:space="preserve">Maggie Berry highlighted that mortality reviews had decreased significantly. Richard Evans advised that stage one mortality reviews take place via the medical examiner, however he would review and confirm to Maggie Berry outside of the committee meeting. </w:t>
            </w:r>
          </w:p>
        </w:tc>
        <w:tc>
          <w:tcPr>
            <w:tcW w:w="1479" w:type="dxa"/>
            <w:shd w:val="clear" w:color="auto" w:fill="auto"/>
            <w:tcMar>
              <w:top w:w="80" w:type="dxa"/>
              <w:left w:w="80" w:type="dxa"/>
              <w:bottom w:w="80" w:type="dxa"/>
              <w:right w:w="80" w:type="dxa"/>
            </w:tcMar>
          </w:tcPr>
          <w:p w14:paraId="245D4EE8" w14:textId="77777777" w:rsidR="005E7CB4" w:rsidRPr="00713117" w:rsidRDefault="005E7CB4" w:rsidP="005E7CB4">
            <w:pPr>
              <w:spacing w:before="120" w:after="120" w:line="240" w:lineRule="auto"/>
              <w:rPr>
                <w:rFonts w:ascii="Arial" w:eastAsia="Arial Unicode MS" w:hAnsi="Arial" w:cs="Arial"/>
                <w:b/>
                <w:sz w:val="24"/>
                <w:szCs w:val="24"/>
                <w:bdr w:val="nil"/>
                <w:lang w:val="en-US"/>
              </w:rPr>
            </w:pPr>
          </w:p>
          <w:p w14:paraId="5E7AC542"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3EB7C56B"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0059F66E"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17AE1CBD"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436B9F82"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4F9BEB93"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19253258"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7D1C58B2"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3B4972FA" w14:textId="52F2B385"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43DDD2FA" w14:textId="24BC3B10"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643293FA" w14:textId="01C5A613"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1680E40C" w14:textId="76EEB803"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3F1653AF" w14:textId="1C4E2B83"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7DE80AFD" w14:textId="51A0235A"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1F66FDD1" w14:textId="2D0F75EC"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3D427629"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179EB2E6"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30C46596"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4D90FF92"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432E8EF4"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4447069E"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13694161"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42269D67"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10FA6A78"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2838CB5D"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66150F31"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54172F5B"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00254DEA"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608E430B"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434EA052"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7C37D4A7"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2ECEE772"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2A2E7038"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3F6D9894"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446119D7" w14:textId="4ABAAD50" w:rsidR="00E95FF5" w:rsidRPr="00713117" w:rsidRDefault="003A6D5D" w:rsidP="005E7CB4">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DG</w:t>
            </w:r>
          </w:p>
          <w:p w14:paraId="229E097F"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44C531AB"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0DF775CD" w14:textId="77777777" w:rsidR="00E95FF5" w:rsidRPr="00713117" w:rsidRDefault="00E95FF5" w:rsidP="005E7CB4">
            <w:pPr>
              <w:spacing w:before="120" w:after="120" w:line="240" w:lineRule="auto"/>
              <w:rPr>
                <w:rFonts w:ascii="Arial" w:eastAsia="Arial Unicode MS" w:hAnsi="Arial" w:cs="Arial"/>
                <w:b/>
                <w:sz w:val="24"/>
                <w:szCs w:val="24"/>
                <w:bdr w:val="nil"/>
                <w:lang w:val="en-US"/>
              </w:rPr>
            </w:pPr>
          </w:p>
          <w:p w14:paraId="440079DC" w14:textId="77777777" w:rsidR="00697BDA" w:rsidRPr="00713117" w:rsidRDefault="00697BDA" w:rsidP="005E7CB4">
            <w:pPr>
              <w:spacing w:before="120" w:after="120" w:line="240" w:lineRule="auto"/>
              <w:rPr>
                <w:rFonts w:ascii="Arial" w:eastAsia="Arial Unicode MS" w:hAnsi="Arial" w:cs="Arial"/>
                <w:b/>
                <w:sz w:val="24"/>
                <w:szCs w:val="24"/>
                <w:bdr w:val="nil"/>
                <w:lang w:val="en-US"/>
              </w:rPr>
            </w:pPr>
          </w:p>
          <w:p w14:paraId="21BF0049" w14:textId="77777777"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103D1669" w14:textId="77777777"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78502367" w14:textId="77777777"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4AFAE075" w14:textId="77777777"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1C9B357A" w14:textId="77777777"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4D13EE08" w14:textId="77777777"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4BFC25C0" w14:textId="77777777"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70B83EE5" w14:textId="77777777"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05617E46" w14:textId="77777777" w:rsidR="003A6D5D" w:rsidRPr="00713117" w:rsidRDefault="003A6D5D" w:rsidP="005E7CB4">
            <w:pPr>
              <w:spacing w:before="120" w:after="120" w:line="240" w:lineRule="auto"/>
              <w:rPr>
                <w:rFonts w:ascii="Arial" w:eastAsia="Arial Unicode MS" w:hAnsi="Arial" w:cs="Arial"/>
                <w:b/>
                <w:sz w:val="24"/>
                <w:szCs w:val="24"/>
                <w:bdr w:val="nil"/>
                <w:lang w:val="en-US"/>
              </w:rPr>
            </w:pPr>
          </w:p>
          <w:p w14:paraId="1E41F228" w14:textId="16A7667E" w:rsidR="003A6D5D" w:rsidRPr="00713117" w:rsidRDefault="003A6D5D" w:rsidP="005E7CB4">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RE</w:t>
            </w:r>
          </w:p>
        </w:tc>
      </w:tr>
      <w:tr w:rsidR="005E7CB4" w:rsidRPr="00713117" w14:paraId="1DF14680" w14:textId="77777777" w:rsidTr="0006012D">
        <w:trPr>
          <w:trHeight w:val="374"/>
        </w:trPr>
        <w:tc>
          <w:tcPr>
            <w:tcW w:w="1560" w:type="dxa"/>
            <w:shd w:val="clear" w:color="auto" w:fill="auto"/>
            <w:tcMar>
              <w:top w:w="80" w:type="dxa"/>
              <w:left w:w="80" w:type="dxa"/>
              <w:bottom w:w="80" w:type="dxa"/>
              <w:right w:w="80" w:type="dxa"/>
            </w:tcMar>
          </w:tcPr>
          <w:p w14:paraId="5081CA4F" w14:textId="760E728F" w:rsidR="005E7CB4" w:rsidRPr="00713117" w:rsidRDefault="005E7CB4" w:rsidP="005E7CB4">
            <w:pPr>
              <w:spacing w:after="120" w:line="240" w:lineRule="auto"/>
              <w:rPr>
                <w:rFonts w:ascii="Arial" w:eastAsia="Calibri" w:hAnsi="Arial" w:cs="Arial"/>
                <w:b/>
                <w:sz w:val="24"/>
                <w:szCs w:val="24"/>
                <w:u w:color="000000"/>
                <w:bdr w:val="nil"/>
                <w:lang w:val="en-US" w:eastAsia="en-GB"/>
              </w:rPr>
            </w:pPr>
            <w:r w:rsidRPr="00713117">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6D544A74" w14:textId="3DDC753F" w:rsidR="003A6D5D" w:rsidRPr="00713117" w:rsidRDefault="003A6D5D" w:rsidP="003A6D5D">
            <w:pPr>
              <w:pStyle w:val="ListParagraph"/>
              <w:numPr>
                <w:ilvl w:val="0"/>
                <w:numId w:val="9"/>
              </w:numPr>
              <w:spacing w:before="120" w:after="120" w:line="240" w:lineRule="auto"/>
              <w:ind w:right="40"/>
              <w:contextualSpacing w:val="0"/>
              <w:jc w:val="both"/>
              <w:rPr>
                <w:rFonts w:ascii="Arial" w:eastAsia="Arial Unicode MS" w:hAnsi="Arial" w:cs="Arial"/>
                <w:b/>
                <w:sz w:val="24"/>
                <w:szCs w:val="24"/>
                <w:u w:color="000000"/>
                <w:bdr w:val="nil"/>
                <w:lang w:val="en-US" w:eastAsia="en-GB"/>
              </w:rPr>
            </w:pPr>
            <w:r w:rsidRPr="00713117">
              <w:rPr>
                <w:rFonts w:ascii="Arial" w:hAnsi="Arial" w:cs="Arial"/>
                <w:sz w:val="24"/>
                <w:szCs w:val="24"/>
              </w:rPr>
              <w:t>Performance Report to reflect quality and safety trajectories/ projections going forward.</w:t>
            </w:r>
          </w:p>
          <w:p w14:paraId="4D8AD95D" w14:textId="24090E7C" w:rsidR="003A6D5D" w:rsidRPr="00713117" w:rsidRDefault="007666CE" w:rsidP="003A6D5D">
            <w:pPr>
              <w:pStyle w:val="ListParagraph"/>
              <w:numPr>
                <w:ilvl w:val="0"/>
                <w:numId w:val="9"/>
              </w:numPr>
              <w:spacing w:before="120" w:after="120" w:line="240" w:lineRule="auto"/>
              <w:ind w:right="40"/>
              <w:contextualSpacing w:val="0"/>
              <w:jc w:val="both"/>
              <w:rPr>
                <w:rFonts w:ascii="Arial" w:eastAsia="Arial Unicode MS" w:hAnsi="Arial" w:cs="Arial"/>
                <w:b/>
                <w:sz w:val="24"/>
                <w:szCs w:val="24"/>
                <w:u w:color="000000"/>
                <w:bdr w:val="nil"/>
                <w:lang w:val="en-US" w:eastAsia="en-GB"/>
              </w:rPr>
            </w:pPr>
            <w:r w:rsidRPr="00713117">
              <w:rPr>
                <w:rFonts w:ascii="Arial" w:hAnsi="Arial" w:cs="Arial"/>
                <w:sz w:val="24"/>
                <w:szCs w:val="24"/>
              </w:rPr>
              <w:t xml:space="preserve">Explanation to be provided to Maggie Berry outside of the committee surrounding decreasing mortality reviews. </w:t>
            </w:r>
          </w:p>
          <w:p w14:paraId="1E3B1E01" w14:textId="049BF009" w:rsidR="00E95FF5" w:rsidRPr="00713117" w:rsidRDefault="005E7CB4" w:rsidP="003A6D5D">
            <w:pPr>
              <w:pStyle w:val="ListParagraph"/>
              <w:numPr>
                <w:ilvl w:val="0"/>
                <w:numId w:val="9"/>
              </w:numPr>
              <w:spacing w:before="120" w:after="120" w:line="240" w:lineRule="auto"/>
              <w:ind w:right="40"/>
              <w:contextualSpacing w:val="0"/>
              <w:jc w:val="both"/>
              <w:rPr>
                <w:rFonts w:ascii="Arial" w:eastAsia="Arial Unicode MS" w:hAnsi="Arial" w:cs="Arial"/>
                <w:b/>
                <w:sz w:val="24"/>
                <w:szCs w:val="24"/>
                <w:u w:color="000000"/>
                <w:bdr w:val="nil"/>
                <w:lang w:val="en-US" w:eastAsia="en-GB"/>
              </w:rPr>
            </w:pPr>
            <w:r w:rsidRPr="00713117">
              <w:rPr>
                <w:rFonts w:ascii="Arial" w:hAnsi="Arial" w:cs="Arial"/>
                <w:sz w:val="24"/>
                <w:szCs w:val="24"/>
              </w:rPr>
              <w:t xml:space="preserve">The current Health Board performance against key measures and targets be </w:t>
            </w:r>
            <w:r w:rsidRPr="00713117">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612C261B" w14:textId="77777777" w:rsidR="00697BDA" w:rsidRPr="00713117" w:rsidRDefault="003A6D5D" w:rsidP="005E7CB4">
            <w:pPr>
              <w:spacing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DG</w:t>
            </w:r>
          </w:p>
          <w:p w14:paraId="69C87464" w14:textId="77777777" w:rsidR="007666CE" w:rsidRPr="00713117" w:rsidRDefault="007666CE" w:rsidP="005E7CB4">
            <w:pPr>
              <w:spacing w:after="120" w:line="240" w:lineRule="auto"/>
              <w:rPr>
                <w:rFonts w:ascii="Arial" w:eastAsia="Arial Unicode MS" w:hAnsi="Arial" w:cs="Arial"/>
                <w:b/>
                <w:sz w:val="24"/>
                <w:szCs w:val="24"/>
                <w:bdr w:val="nil"/>
                <w:lang w:val="en-US"/>
              </w:rPr>
            </w:pPr>
          </w:p>
          <w:p w14:paraId="5CFAD604" w14:textId="251E7C39" w:rsidR="007666CE" w:rsidRPr="00713117" w:rsidRDefault="007666CE" w:rsidP="005E7CB4">
            <w:pPr>
              <w:spacing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RE</w:t>
            </w:r>
          </w:p>
        </w:tc>
      </w:tr>
      <w:tr w:rsidR="008628D7" w:rsidRPr="00713117" w14:paraId="6CF1ADC0" w14:textId="77777777" w:rsidTr="0006012D">
        <w:trPr>
          <w:trHeight w:val="374"/>
        </w:trPr>
        <w:tc>
          <w:tcPr>
            <w:tcW w:w="1560" w:type="dxa"/>
            <w:shd w:val="clear" w:color="auto" w:fill="auto"/>
            <w:tcMar>
              <w:top w:w="80" w:type="dxa"/>
              <w:left w:w="80" w:type="dxa"/>
              <w:bottom w:w="80" w:type="dxa"/>
              <w:right w:w="80" w:type="dxa"/>
            </w:tcMar>
          </w:tcPr>
          <w:p w14:paraId="5740DEF8" w14:textId="731FD479" w:rsidR="008628D7" w:rsidRPr="00713117" w:rsidRDefault="00B94FDB" w:rsidP="009C6344">
            <w:pPr>
              <w:spacing w:before="120" w:after="120" w:line="240" w:lineRule="auto"/>
              <w:rPr>
                <w:rFonts w:ascii="Arial" w:hAnsi="Arial" w:cs="Arial"/>
                <w:b/>
                <w:sz w:val="24"/>
                <w:szCs w:val="24"/>
              </w:rPr>
            </w:pPr>
            <w:r w:rsidRPr="00713117">
              <w:rPr>
                <w:rFonts w:ascii="Arial" w:hAnsi="Arial" w:cs="Arial"/>
                <w:b/>
                <w:sz w:val="24"/>
                <w:szCs w:val="24"/>
              </w:rPr>
              <w:t>125</w:t>
            </w:r>
            <w:r w:rsidR="00C234D8" w:rsidRPr="00713117">
              <w:rPr>
                <w:rFonts w:ascii="Arial" w:hAnsi="Arial" w:cs="Arial"/>
                <w:b/>
                <w:sz w:val="24"/>
                <w:szCs w:val="24"/>
              </w:rPr>
              <w:t>/22</w:t>
            </w:r>
          </w:p>
        </w:tc>
        <w:tc>
          <w:tcPr>
            <w:tcW w:w="7876" w:type="dxa"/>
            <w:shd w:val="clear" w:color="auto" w:fill="auto"/>
            <w:tcMar>
              <w:top w:w="80" w:type="dxa"/>
              <w:left w:w="80" w:type="dxa"/>
              <w:bottom w:w="80" w:type="dxa"/>
              <w:right w:w="80" w:type="dxa"/>
            </w:tcMar>
          </w:tcPr>
          <w:p w14:paraId="6EB6C49B" w14:textId="000D74B6" w:rsidR="008628D7" w:rsidRPr="00713117" w:rsidRDefault="00C234D8" w:rsidP="00C234D8">
            <w:pPr>
              <w:spacing w:before="120" w:after="120" w:line="240" w:lineRule="auto"/>
              <w:jc w:val="both"/>
              <w:rPr>
                <w:rFonts w:ascii="Arial" w:hAnsi="Arial" w:cs="Arial"/>
                <w:b/>
                <w:sz w:val="24"/>
                <w:szCs w:val="24"/>
              </w:rPr>
            </w:pPr>
            <w:r w:rsidRPr="00713117">
              <w:rPr>
                <w:rFonts w:ascii="Arial" w:hAnsi="Arial" w:cs="Arial"/>
                <w:b/>
                <w:sz w:val="24"/>
                <w:szCs w:val="24"/>
              </w:rPr>
              <w:t>PATIENT EXPERIENCE REPORT</w:t>
            </w:r>
          </w:p>
        </w:tc>
        <w:tc>
          <w:tcPr>
            <w:tcW w:w="1479" w:type="dxa"/>
            <w:shd w:val="clear" w:color="auto" w:fill="auto"/>
            <w:tcMar>
              <w:top w:w="80" w:type="dxa"/>
              <w:left w:w="80" w:type="dxa"/>
              <w:bottom w:w="80" w:type="dxa"/>
              <w:right w:w="80" w:type="dxa"/>
            </w:tcMar>
          </w:tcPr>
          <w:p w14:paraId="74A15974" w14:textId="77777777" w:rsidR="008628D7" w:rsidRPr="00713117" w:rsidRDefault="008628D7" w:rsidP="008A1250">
            <w:pPr>
              <w:rPr>
                <w:rFonts w:ascii="Arial" w:hAnsi="Arial" w:cs="Arial"/>
                <w:sz w:val="24"/>
                <w:szCs w:val="24"/>
              </w:rPr>
            </w:pPr>
          </w:p>
        </w:tc>
      </w:tr>
      <w:tr w:rsidR="008628D7" w:rsidRPr="00713117" w14:paraId="5B6B0E46" w14:textId="77777777" w:rsidTr="0006012D">
        <w:trPr>
          <w:trHeight w:val="374"/>
        </w:trPr>
        <w:tc>
          <w:tcPr>
            <w:tcW w:w="1560" w:type="dxa"/>
            <w:shd w:val="clear" w:color="auto" w:fill="auto"/>
            <w:tcMar>
              <w:top w:w="80" w:type="dxa"/>
              <w:left w:w="80" w:type="dxa"/>
              <w:bottom w:w="80" w:type="dxa"/>
              <w:right w:w="80" w:type="dxa"/>
            </w:tcMar>
          </w:tcPr>
          <w:p w14:paraId="0EA38D46" w14:textId="77777777" w:rsidR="008628D7" w:rsidRPr="00713117" w:rsidRDefault="008628D7" w:rsidP="009C6344">
            <w:pPr>
              <w:spacing w:before="120" w:after="120" w:line="240" w:lineRule="auto"/>
              <w:rPr>
                <w:rFonts w:ascii="Arial" w:hAnsi="Arial" w:cs="Arial"/>
                <w:sz w:val="24"/>
                <w:szCs w:val="24"/>
              </w:rPr>
            </w:pPr>
          </w:p>
        </w:tc>
        <w:tc>
          <w:tcPr>
            <w:tcW w:w="7876" w:type="dxa"/>
            <w:shd w:val="clear" w:color="auto" w:fill="auto"/>
            <w:tcMar>
              <w:top w:w="80" w:type="dxa"/>
              <w:left w:w="80" w:type="dxa"/>
              <w:bottom w:w="80" w:type="dxa"/>
              <w:right w:w="80" w:type="dxa"/>
            </w:tcMar>
          </w:tcPr>
          <w:p w14:paraId="336F66E9" w14:textId="3778344F" w:rsidR="008628D7" w:rsidRPr="00713117" w:rsidRDefault="00C234D8" w:rsidP="00D13423">
            <w:pPr>
              <w:spacing w:before="120" w:after="120" w:line="240" w:lineRule="auto"/>
              <w:jc w:val="both"/>
              <w:rPr>
                <w:rFonts w:ascii="Arial" w:hAnsi="Arial" w:cs="Arial"/>
                <w:sz w:val="24"/>
                <w:szCs w:val="24"/>
              </w:rPr>
            </w:pPr>
            <w:r w:rsidRPr="00713117">
              <w:rPr>
                <w:rFonts w:ascii="Arial" w:hAnsi="Arial" w:cs="Arial"/>
                <w:sz w:val="24"/>
                <w:szCs w:val="24"/>
              </w:rPr>
              <w:t>The patient experience report was</w:t>
            </w:r>
            <w:r w:rsidR="008628D7" w:rsidRPr="00713117">
              <w:rPr>
                <w:rFonts w:ascii="Arial" w:hAnsi="Arial" w:cs="Arial"/>
                <w:sz w:val="24"/>
                <w:szCs w:val="24"/>
              </w:rPr>
              <w:t xml:space="preserve"> </w:t>
            </w:r>
            <w:r w:rsidR="008628D7" w:rsidRPr="00713117">
              <w:rPr>
                <w:rFonts w:ascii="Arial" w:hAnsi="Arial" w:cs="Arial"/>
                <w:b/>
                <w:sz w:val="24"/>
                <w:szCs w:val="24"/>
              </w:rPr>
              <w:t>received</w:t>
            </w:r>
            <w:r w:rsidR="008628D7" w:rsidRPr="00713117">
              <w:rPr>
                <w:rFonts w:ascii="Arial" w:hAnsi="Arial" w:cs="Arial"/>
                <w:sz w:val="24"/>
                <w:szCs w:val="24"/>
              </w:rPr>
              <w:t>.</w:t>
            </w:r>
          </w:p>
          <w:p w14:paraId="53CBC020" w14:textId="6969475E" w:rsidR="008628D7" w:rsidRPr="00713117" w:rsidRDefault="008628D7" w:rsidP="00D13423">
            <w:pPr>
              <w:spacing w:before="120" w:after="120" w:line="240" w:lineRule="auto"/>
              <w:jc w:val="both"/>
              <w:rPr>
                <w:rFonts w:ascii="Arial" w:hAnsi="Arial" w:cs="Arial"/>
                <w:sz w:val="24"/>
                <w:szCs w:val="24"/>
              </w:rPr>
            </w:pPr>
            <w:r w:rsidRPr="00713117">
              <w:rPr>
                <w:rFonts w:ascii="Arial" w:hAnsi="Arial" w:cs="Arial"/>
                <w:sz w:val="24"/>
                <w:szCs w:val="24"/>
              </w:rPr>
              <w:t xml:space="preserve">In introducing the </w:t>
            </w:r>
            <w:r w:rsidR="000D702D" w:rsidRPr="00713117">
              <w:rPr>
                <w:rFonts w:ascii="Arial" w:hAnsi="Arial" w:cs="Arial"/>
                <w:sz w:val="24"/>
                <w:szCs w:val="24"/>
              </w:rPr>
              <w:t>report, Sue Ford</w:t>
            </w:r>
            <w:r w:rsidRPr="00713117">
              <w:rPr>
                <w:rFonts w:ascii="Arial" w:hAnsi="Arial" w:cs="Arial"/>
                <w:sz w:val="24"/>
                <w:szCs w:val="24"/>
              </w:rPr>
              <w:t xml:space="preserve"> highlighted the following points:</w:t>
            </w:r>
          </w:p>
          <w:p w14:paraId="06E3BF1D" w14:textId="2947BD30" w:rsidR="007666CE" w:rsidRPr="00713117" w:rsidRDefault="007666CE" w:rsidP="00D13423">
            <w:pPr>
              <w:pStyle w:val="ListParagraph"/>
              <w:numPr>
                <w:ilvl w:val="0"/>
                <w:numId w:val="10"/>
              </w:numPr>
              <w:spacing w:before="120" w:after="120" w:line="240" w:lineRule="auto"/>
              <w:contextualSpacing w:val="0"/>
              <w:jc w:val="both"/>
              <w:rPr>
                <w:rFonts w:ascii="Arial" w:hAnsi="Arial" w:cs="Arial"/>
                <w:sz w:val="24"/>
                <w:szCs w:val="24"/>
              </w:rPr>
            </w:pPr>
            <w:r w:rsidRPr="00713117">
              <w:rPr>
                <w:rFonts w:ascii="Arial" w:hAnsi="Arial" w:cs="Arial"/>
                <w:sz w:val="24"/>
                <w:szCs w:val="24"/>
              </w:rPr>
              <w:t>Patient experience feedback decreased by 1% in April 2022 compared to March 2022. 3,133 friends and family feedback survey returns were received (89%);</w:t>
            </w:r>
          </w:p>
          <w:p w14:paraId="23689448" w14:textId="2ED7DD97" w:rsidR="007666CE" w:rsidRPr="00713117" w:rsidRDefault="007666CE" w:rsidP="00D13423">
            <w:pPr>
              <w:pStyle w:val="ListParagraph"/>
              <w:numPr>
                <w:ilvl w:val="0"/>
                <w:numId w:val="10"/>
              </w:numPr>
              <w:spacing w:before="120" w:after="120" w:line="240" w:lineRule="auto"/>
              <w:contextualSpacing w:val="0"/>
              <w:jc w:val="both"/>
              <w:rPr>
                <w:rFonts w:ascii="Arial" w:hAnsi="Arial" w:cs="Arial"/>
                <w:sz w:val="24"/>
                <w:szCs w:val="24"/>
              </w:rPr>
            </w:pPr>
            <w:r w:rsidRPr="00713117">
              <w:rPr>
                <w:rFonts w:ascii="Arial" w:hAnsi="Arial" w:cs="Arial"/>
                <w:sz w:val="24"/>
                <w:szCs w:val="24"/>
              </w:rPr>
              <w:t>41 compliments and 162 complaints were recorded in April 2022. There was a reduction in complaints in comparison to 194 in March 2022;</w:t>
            </w:r>
          </w:p>
          <w:p w14:paraId="68F2D1A7" w14:textId="77777777" w:rsidR="007666CE" w:rsidRPr="00713117" w:rsidRDefault="007666CE" w:rsidP="00D13423">
            <w:pPr>
              <w:pStyle w:val="ListParagraph"/>
              <w:numPr>
                <w:ilvl w:val="0"/>
                <w:numId w:val="10"/>
              </w:numPr>
              <w:spacing w:before="120" w:after="120" w:line="240" w:lineRule="auto"/>
              <w:contextualSpacing w:val="0"/>
              <w:jc w:val="both"/>
              <w:rPr>
                <w:rFonts w:ascii="Arial" w:hAnsi="Arial" w:cs="Arial"/>
                <w:sz w:val="24"/>
                <w:szCs w:val="24"/>
              </w:rPr>
            </w:pPr>
            <w:r w:rsidRPr="00713117">
              <w:rPr>
                <w:rFonts w:ascii="Arial" w:hAnsi="Arial" w:cs="Arial"/>
                <w:sz w:val="24"/>
                <w:szCs w:val="24"/>
              </w:rPr>
              <w:t>No never events were confirmed or closed;</w:t>
            </w:r>
          </w:p>
          <w:p w14:paraId="36E19E49" w14:textId="18E81D65" w:rsidR="007666CE" w:rsidRPr="00713117" w:rsidRDefault="007666CE" w:rsidP="00D13423">
            <w:pPr>
              <w:pStyle w:val="ListParagraph"/>
              <w:numPr>
                <w:ilvl w:val="0"/>
                <w:numId w:val="10"/>
              </w:numPr>
              <w:spacing w:before="120" w:after="120" w:line="240" w:lineRule="auto"/>
              <w:contextualSpacing w:val="0"/>
              <w:jc w:val="both"/>
              <w:rPr>
                <w:rFonts w:ascii="Arial" w:hAnsi="Arial" w:cs="Arial"/>
                <w:sz w:val="24"/>
                <w:szCs w:val="24"/>
              </w:rPr>
            </w:pPr>
            <w:r w:rsidRPr="00713117">
              <w:rPr>
                <w:rFonts w:ascii="Arial" w:hAnsi="Arial" w:cs="Arial"/>
                <w:sz w:val="24"/>
                <w:szCs w:val="24"/>
              </w:rPr>
              <w:t>The Health Board Risk Register for April 2022 contained 39 risks, of which 21 have risk scores at, or above SBUHB’s current appetite of 20. Four of these have risk scores of 25.</w:t>
            </w:r>
          </w:p>
          <w:p w14:paraId="076D5B64" w14:textId="7E47B05D" w:rsidR="00C234D8" w:rsidRPr="00713117" w:rsidRDefault="008628D7" w:rsidP="00D13423">
            <w:pPr>
              <w:spacing w:before="120" w:after="120" w:line="240" w:lineRule="auto"/>
              <w:jc w:val="both"/>
              <w:rPr>
                <w:rFonts w:ascii="Arial" w:hAnsi="Arial" w:cs="Arial"/>
                <w:sz w:val="24"/>
                <w:szCs w:val="24"/>
              </w:rPr>
            </w:pPr>
            <w:r w:rsidRPr="00713117">
              <w:rPr>
                <w:rFonts w:ascii="Arial" w:hAnsi="Arial" w:cs="Arial"/>
                <w:sz w:val="24"/>
                <w:szCs w:val="24"/>
              </w:rPr>
              <w:t>In discussing th</w:t>
            </w:r>
            <w:r w:rsidR="00BC4741" w:rsidRPr="00713117">
              <w:rPr>
                <w:rFonts w:ascii="Arial" w:hAnsi="Arial" w:cs="Arial"/>
                <w:sz w:val="24"/>
                <w:szCs w:val="24"/>
              </w:rPr>
              <w:t>e report, the following points w</w:t>
            </w:r>
            <w:r w:rsidRPr="00713117">
              <w:rPr>
                <w:rFonts w:ascii="Arial" w:hAnsi="Arial" w:cs="Arial"/>
                <w:sz w:val="24"/>
                <w:szCs w:val="24"/>
              </w:rPr>
              <w:t xml:space="preserve">ere raised: </w:t>
            </w:r>
            <w:r w:rsidR="00732BB3" w:rsidRPr="00713117">
              <w:rPr>
                <w:rFonts w:ascii="Arial" w:hAnsi="Arial" w:cs="Arial"/>
                <w:sz w:val="24"/>
                <w:szCs w:val="24"/>
              </w:rPr>
              <w:t xml:space="preserve"> </w:t>
            </w:r>
            <w:r w:rsidR="00D15E6B" w:rsidRPr="00713117">
              <w:rPr>
                <w:rFonts w:ascii="Arial" w:hAnsi="Arial" w:cs="Arial"/>
                <w:sz w:val="24"/>
                <w:szCs w:val="24"/>
              </w:rPr>
              <w:t xml:space="preserve"> </w:t>
            </w:r>
          </w:p>
          <w:p w14:paraId="70F4C587" w14:textId="5D39FEA6" w:rsidR="00C01CD6" w:rsidRPr="00713117" w:rsidRDefault="007666CE" w:rsidP="00D13423">
            <w:pPr>
              <w:spacing w:before="120" w:after="120" w:line="240" w:lineRule="auto"/>
              <w:jc w:val="both"/>
              <w:rPr>
                <w:rFonts w:ascii="Arial" w:hAnsi="Arial" w:cs="Arial"/>
                <w:sz w:val="24"/>
                <w:szCs w:val="24"/>
              </w:rPr>
            </w:pPr>
            <w:r w:rsidRPr="00713117">
              <w:rPr>
                <w:rFonts w:ascii="Arial" w:hAnsi="Arial" w:cs="Arial"/>
                <w:sz w:val="24"/>
                <w:szCs w:val="24"/>
              </w:rPr>
              <w:t>Pat P</w:t>
            </w:r>
            <w:r w:rsidR="00C33DC6" w:rsidRPr="00713117">
              <w:rPr>
                <w:rFonts w:ascii="Arial" w:hAnsi="Arial" w:cs="Arial"/>
                <w:sz w:val="24"/>
                <w:szCs w:val="24"/>
              </w:rPr>
              <w:t>rice queried the difference between the amount of returns and the amount of patients treated in</w:t>
            </w:r>
            <w:r w:rsidR="00DB728B" w:rsidRPr="00713117">
              <w:rPr>
                <w:rFonts w:ascii="Arial" w:hAnsi="Arial" w:cs="Arial"/>
                <w:sz w:val="24"/>
                <w:szCs w:val="24"/>
              </w:rPr>
              <w:t xml:space="preserve"> April 2022</w:t>
            </w:r>
            <w:r w:rsidR="00C33DC6" w:rsidRPr="00713117">
              <w:rPr>
                <w:rFonts w:ascii="Arial" w:hAnsi="Arial" w:cs="Arial"/>
                <w:sz w:val="24"/>
                <w:szCs w:val="24"/>
              </w:rPr>
              <w:t>. Sue Ford undertook to confirm data to Pat Price outside of the committee</w:t>
            </w:r>
            <w:r w:rsidR="00D13423">
              <w:rPr>
                <w:rFonts w:ascii="Arial" w:hAnsi="Arial" w:cs="Arial"/>
                <w:sz w:val="24"/>
                <w:szCs w:val="24"/>
              </w:rPr>
              <w:t xml:space="preserve"> meeting</w:t>
            </w:r>
            <w:r w:rsidR="00C33DC6" w:rsidRPr="00713117">
              <w:rPr>
                <w:rFonts w:ascii="Arial" w:hAnsi="Arial" w:cs="Arial"/>
                <w:sz w:val="24"/>
                <w:szCs w:val="24"/>
              </w:rPr>
              <w:t xml:space="preserve">. </w:t>
            </w:r>
          </w:p>
          <w:p w14:paraId="7B2C825D" w14:textId="4117A8AC" w:rsidR="002368E7" w:rsidRPr="00713117" w:rsidRDefault="002368E7" w:rsidP="00D13423">
            <w:pPr>
              <w:spacing w:before="120" w:after="120" w:line="240" w:lineRule="auto"/>
              <w:jc w:val="both"/>
              <w:rPr>
                <w:rFonts w:ascii="Arial" w:hAnsi="Arial" w:cs="Arial"/>
                <w:sz w:val="24"/>
                <w:szCs w:val="24"/>
              </w:rPr>
            </w:pPr>
            <w:r w:rsidRPr="00713117">
              <w:rPr>
                <w:rFonts w:ascii="Arial" w:hAnsi="Arial" w:cs="Arial"/>
                <w:sz w:val="24"/>
                <w:szCs w:val="24"/>
              </w:rPr>
              <w:t>Emma Woollett noted that the report did not detail how good the service was, and suggested the report be restructured to include t</w:t>
            </w:r>
            <w:r w:rsidR="00FA23D5">
              <w:rPr>
                <w:rFonts w:ascii="Arial" w:hAnsi="Arial" w:cs="Arial"/>
                <w:sz w:val="24"/>
                <w:szCs w:val="24"/>
              </w:rPr>
              <w:t>riangulation, trends,</w:t>
            </w:r>
            <w:r w:rsidR="007A15B0">
              <w:rPr>
                <w:rFonts w:ascii="Arial" w:hAnsi="Arial" w:cs="Arial"/>
                <w:sz w:val="24"/>
                <w:szCs w:val="24"/>
              </w:rPr>
              <w:t xml:space="preserve"> </w:t>
            </w:r>
            <w:r w:rsidR="00FA23D5">
              <w:rPr>
                <w:rFonts w:ascii="Arial" w:hAnsi="Arial" w:cs="Arial"/>
                <w:sz w:val="24"/>
                <w:szCs w:val="24"/>
              </w:rPr>
              <w:t>narrative and ability to drive down to ward level over time</w:t>
            </w:r>
            <w:r w:rsidRPr="00713117">
              <w:rPr>
                <w:rFonts w:ascii="Arial" w:hAnsi="Arial" w:cs="Arial"/>
                <w:sz w:val="24"/>
                <w:szCs w:val="24"/>
              </w:rPr>
              <w:t xml:space="preserve">. The </w:t>
            </w:r>
            <w:r w:rsidRPr="00713117">
              <w:rPr>
                <w:rFonts w:ascii="Arial" w:hAnsi="Arial" w:cs="Arial"/>
                <w:sz w:val="24"/>
                <w:szCs w:val="24"/>
              </w:rPr>
              <w:lastRenderedPageBreak/>
              <w:t>report should also include specified questions and key drivers from a quality and safety perspective. Sue Ford agreed the need to triangulate information. Hazel Lloyd advised that the patient experience</w:t>
            </w:r>
            <w:r w:rsidR="00D13423">
              <w:rPr>
                <w:rFonts w:ascii="Arial" w:hAnsi="Arial" w:cs="Arial"/>
                <w:sz w:val="24"/>
                <w:szCs w:val="24"/>
              </w:rPr>
              <w:t xml:space="preserve"> team we</w:t>
            </w:r>
            <w:r w:rsidRPr="00713117">
              <w:rPr>
                <w:rFonts w:ascii="Arial" w:hAnsi="Arial" w:cs="Arial"/>
                <w:sz w:val="24"/>
                <w:szCs w:val="24"/>
              </w:rPr>
              <w:t>re reviewing other organisations</w:t>
            </w:r>
            <w:r w:rsidR="00D13423">
              <w:rPr>
                <w:rFonts w:ascii="Arial" w:hAnsi="Arial" w:cs="Arial"/>
                <w:sz w:val="24"/>
                <w:szCs w:val="24"/>
              </w:rPr>
              <w:t xml:space="preserve"> report formats across the United Kingdom and would </w:t>
            </w:r>
            <w:r w:rsidRPr="00713117">
              <w:rPr>
                <w:rFonts w:ascii="Arial" w:hAnsi="Arial" w:cs="Arial"/>
                <w:sz w:val="24"/>
                <w:szCs w:val="24"/>
              </w:rPr>
              <w:t xml:space="preserve">be reliant on dashboards for live data going forward. She noted that </w:t>
            </w:r>
            <w:r w:rsidR="00D13423">
              <w:rPr>
                <w:rFonts w:ascii="Arial" w:hAnsi="Arial" w:cs="Arial"/>
                <w:sz w:val="24"/>
                <w:szCs w:val="24"/>
              </w:rPr>
              <w:t>themes would be covered in the rese</w:t>
            </w:r>
            <w:r w:rsidRPr="00713117">
              <w:rPr>
                <w:rFonts w:ascii="Arial" w:hAnsi="Arial" w:cs="Arial"/>
                <w:sz w:val="24"/>
                <w:szCs w:val="24"/>
              </w:rPr>
              <w:t xml:space="preserve">t for the report. </w:t>
            </w:r>
          </w:p>
          <w:p w14:paraId="0F513E8E" w14:textId="63326E43" w:rsidR="002368E7" w:rsidRPr="00713117" w:rsidRDefault="002368E7" w:rsidP="00D13423">
            <w:pPr>
              <w:spacing w:before="120" w:after="120" w:line="240" w:lineRule="auto"/>
              <w:jc w:val="both"/>
              <w:rPr>
                <w:rFonts w:ascii="Arial" w:hAnsi="Arial" w:cs="Arial"/>
                <w:sz w:val="24"/>
                <w:szCs w:val="24"/>
              </w:rPr>
            </w:pPr>
            <w:r w:rsidRPr="00713117">
              <w:rPr>
                <w:rFonts w:ascii="Arial" w:hAnsi="Arial" w:cs="Arial"/>
                <w:sz w:val="24"/>
                <w:szCs w:val="24"/>
              </w:rPr>
              <w:t>Reena Owen felt that SBUHB had not improved its communication as she had personally received complaints around famili</w:t>
            </w:r>
            <w:r w:rsidR="00B26639" w:rsidRPr="00713117">
              <w:rPr>
                <w:rFonts w:ascii="Arial" w:hAnsi="Arial" w:cs="Arial"/>
                <w:sz w:val="24"/>
                <w:szCs w:val="24"/>
              </w:rPr>
              <w:t>es not receiving communication. Sue Ford acknowledged that there were challenges around communication and discussions were ongoing with the Interim Director of Communications around progress and strategy, including feedback from the Ombudsman. Hazel Lloyd noted that the patient experience team had identified that complaint response was not as high as it should be and the team wer</w:t>
            </w:r>
            <w:r w:rsidR="00132262">
              <w:rPr>
                <w:rFonts w:ascii="Arial" w:hAnsi="Arial" w:cs="Arial"/>
                <w:sz w:val="24"/>
                <w:szCs w:val="24"/>
              </w:rPr>
              <w:t>e working with the</w:t>
            </w:r>
            <w:r w:rsidR="00F86BDD" w:rsidRPr="00713117">
              <w:rPr>
                <w:rFonts w:ascii="Arial" w:hAnsi="Arial" w:cs="Arial"/>
                <w:sz w:val="24"/>
                <w:szCs w:val="24"/>
              </w:rPr>
              <w:t xml:space="preserve"> quality improvement team</w:t>
            </w:r>
            <w:r w:rsidR="00B26639" w:rsidRPr="00713117">
              <w:rPr>
                <w:rFonts w:ascii="Arial" w:hAnsi="Arial" w:cs="Arial"/>
                <w:sz w:val="24"/>
                <w:szCs w:val="24"/>
              </w:rPr>
              <w:t xml:space="preserve"> to map back and meet with service groups where appropriate. Hazel Lloyd undertook to include the timescales and progress within the next iteration of the report. </w:t>
            </w:r>
          </w:p>
          <w:p w14:paraId="396F8476" w14:textId="3305E017" w:rsidR="00B26639" w:rsidRPr="00713117" w:rsidRDefault="00B26639" w:rsidP="00D13423">
            <w:pPr>
              <w:spacing w:before="120" w:after="120" w:line="240" w:lineRule="auto"/>
              <w:jc w:val="both"/>
              <w:rPr>
                <w:rFonts w:ascii="Arial" w:hAnsi="Arial" w:cs="Arial"/>
                <w:sz w:val="24"/>
                <w:szCs w:val="24"/>
              </w:rPr>
            </w:pPr>
            <w:r w:rsidRPr="00713117">
              <w:rPr>
                <w:rFonts w:ascii="Arial" w:hAnsi="Arial" w:cs="Arial"/>
                <w:sz w:val="24"/>
                <w:szCs w:val="24"/>
              </w:rPr>
              <w:t>Reena Owen queried if SBUHB had basic protocols in place for co</w:t>
            </w:r>
            <w:r w:rsidR="00562AF7">
              <w:rPr>
                <w:rFonts w:ascii="Arial" w:hAnsi="Arial" w:cs="Arial"/>
                <w:sz w:val="24"/>
                <w:szCs w:val="24"/>
              </w:rPr>
              <w:t>mmunication</w:t>
            </w:r>
            <w:r w:rsidRPr="00713117">
              <w:rPr>
                <w:rFonts w:ascii="Arial" w:hAnsi="Arial" w:cs="Arial"/>
                <w:sz w:val="24"/>
                <w:szCs w:val="24"/>
              </w:rPr>
              <w:t xml:space="preserve"> management that applie</w:t>
            </w:r>
            <w:r w:rsidR="00132262">
              <w:rPr>
                <w:rFonts w:ascii="Arial" w:hAnsi="Arial" w:cs="Arial"/>
                <w:sz w:val="24"/>
                <w:szCs w:val="24"/>
              </w:rPr>
              <w:t>d</w:t>
            </w:r>
            <w:r w:rsidRPr="00713117">
              <w:rPr>
                <w:rFonts w:ascii="Arial" w:hAnsi="Arial" w:cs="Arial"/>
                <w:sz w:val="24"/>
                <w:szCs w:val="24"/>
              </w:rPr>
              <w:t xml:space="preserve"> to all staff across the Health Board. Hazel Lloyd undertook to confirm details outside of the meeting as the Interim Director of Communications was working on a piece of work. </w:t>
            </w:r>
          </w:p>
          <w:p w14:paraId="15EB3384" w14:textId="77777777" w:rsidR="006041B8" w:rsidRPr="00713117" w:rsidRDefault="006041B8" w:rsidP="00D13423">
            <w:pPr>
              <w:spacing w:before="120" w:after="120" w:line="240" w:lineRule="auto"/>
              <w:jc w:val="both"/>
              <w:rPr>
                <w:rFonts w:ascii="Arial" w:hAnsi="Arial" w:cs="Arial"/>
                <w:sz w:val="24"/>
                <w:szCs w:val="24"/>
              </w:rPr>
            </w:pPr>
            <w:r w:rsidRPr="00713117">
              <w:rPr>
                <w:rFonts w:ascii="Arial" w:hAnsi="Arial" w:cs="Arial"/>
                <w:sz w:val="24"/>
                <w:szCs w:val="24"/>
              </w:rPr>
              <w:t xml:space="preserve">Maggie Berry queried if any interaction had taken place with the new Ombudsman liaison. Hazel Lloyd advised that she was meeting with new Ombudsman liaison in June 2022. </w:t>
            </w:r>
          </w:p>
          <w:p w14:paraId="094B0807" w14:textId="77777777" w:rsidR="006041B8" w:rsidRPr="00713117" w:rsidRDefault="006041B8" w:rsidP="00D13423">
            <w:pPr>
              <w:spacing w:before="120" w:after="120" w:line="240" w:lineRule="auto"/>
              <w:jc w:val="both"/>
              <w:rPr>
                <w:rFonts w:ascii="Arial" w:hAnsi="Arial" w:cs="Arial"/>
                <w:sz w:val="24"/>
                <w:szCs w:val="24"/>
              </w:rPr>
            </w:pPr>
            <w:r w:rsidRPr="00713117">
              <w:rPr>
                <w:rFonts w:ascii="Arial" w:hAnsi="Arial" w:cs="Arial"/>
                <w:sz w:val="24"/>
                <w:szCs w:val="24"/>
              </w:rPr>
              <w:t xml:space="preserve">Maggie Berry remained concerned as over 2000 incidents needed to be closed by the end of June 2022. Hazel Lloyd advised that the backlog of incidents was a national issue. SBUHB has the lowest number of incidents requiring closure compared with other Health Boards, and complex incidents allow six months for closure.  </w:t>
            </w:r>
          </w:p>
          <w:p w14:paraId="20EB1F77" w14:textId="35A75ED8" w:rsidR="006041B8" w:rsidRPr="00713117" w:rsidRDefault="006041B8" w:rsidP="00D13423">
            <w:pPr>
              <w:spacing w:before="120" w:after="120" w:line="240" w:lineRule="auto"/>
              <w:jc w:val="both"/>
              <w:rPr>
                <w:rFonts w:ascii="Arial" w:hAnsi="Arial" w:cs="Arial"/>
                <w:sz w:val="24"/>
                <w:szCs w:val="24"/>
              </w:rPr>
            </w:pPr>
            <w:r w:rsidRPr="00713117">
              <w:rPr>
                <w:rFonts w:ascii="Arial" w:hAnsi="Arial" w:cs="Arial"/>
                <w:sz w:val="24"/>
                <w:szCs w:val="24"/>
              </w:rPr>
              <w:t xml:space="preserve">Maggie Berry queried whether the number of patients returning to hospital with the original medical issue following discharge would be incorporated into the patient experience report or the performance report. Emma Woollett </w:t>
            </w:r>
            <w:r w:rsidR="00D3185F">
              <w:rPr>
                <w:rFonts w:ascii="Arial" w:hAnsi="Arial" w:cs="Arial"/>
                <w:sz w:val="24"/>
                <w:szCs w:val="24"/>
              </w:rPr>
              <w:t xml:space="preserve">suggested </w:t>
            </w:r>
            <w:r w:rsidRPr="00713117">
              <w:rPr>
                <w:rFonts w:ascii="Arial" w:hAnsi="Arial" w:cs="Arial"/>
                <w:sz w:val="24"/>
                <w:szCs w:val="24"/>
              </w:rPr>
              <w:t xml:space="preserve">that it should form part of the quality performance report. </w:t>
            </w:r>
          </w:p>
          <w:p w14:paraId="5BFCFE6C" w14:textId="77777777" w:rsidR="00F86BDD" w:rsidRPr="00713117" w:rsidRDefault="00F86BDD" w:rsidP="00D13423">
            <w:pPr>
              <w:spacing w:before="120" w:after="120" w:line="240" w:lineRule="auto"/>
              <w:jc w:val="both"/>
              <w:rPr>
                <w:rFonts w:ascii="Arial" w:hAnsi="Arial" w:cs="Arial"/>
                <w:sz w:val="24"/>
                <w:szCs w:val="24"/>
              </w:rPr>
            </w:pPr>
            <w:r w:rsidRPr="00713117">
              <w:rPr>
                <w:rFonts w:ascii="Arial" w:hAnsi="Arial" w:cs="Arial"/>
                <w:sz w:val="24"/>
                <w:szCs w:val="24"/>
              </w:rPr>
              <w:t xml:space="preserve">Steve Spill queried whether the number of 161 deaths in Mental Health and Learning Disabilities was correct. Sue Ford would review outside of the committee. </w:t>
            </w:r>
          </w:p>
          <w:p w14:paraId="71C70EE7" w14:textId="7B667BF3" w:rsidR="00F86BDD" w:rsidRPr="00713117" w:rsidRDefault="00F86BDD" w:rsidP="00D13423">
            <w:pPr>
              <w:spacing w:before="120" w:after="120" w:line="240" w:lineRule="auto"/>
              <w:jc w:val="both"/>
              <w:rPr>
                <w:rFonts w:ascii="Arial" w:hAnsi="Arial" w:cs="Arial"/>
                <w:sz w:val="24"/>
                <w:szCs w:val="24"/>
              </w:rPr>
            </w:pPr>
            <w:r w:rsidRPr="00713117">
              <w:rPr>
                <w:rFonts w:ascii="Arial" w:hAnsi="Arial" w:cs="Arial"/>
                <w:sz w:val="24"/>
                <w:szCs w:val="24"/>
              </w:rPr>
              <w:t xml:space="preserve">Steve Spill observed whether SBUHB was asking the right questions in the friends and family feedback questionnaires as the approval rate was not at 90%. </w:t>
            </w:r>
          </w:p>
        </w:tc>
        <w:tc>
          <w:tcPr>
            <w:tcW w:w="1479" w:type="dxa"/>
            <w:shd w:val="clear" w:color="auto" w:fill="auto"/>
            <w:tcMar>
              <w:top w:w="80" w:type="dxa"/>
              <w:left w:w="80" w:type="dxa"/>
              <w:bottom w:w="80" w:type="dxa"/>
              <w:right w:w="80" w:type="dxa"/>
            </w:tcMar>
          </w:tcPr>
          <w:p w14:paraId="7C939A7E" w14:textId="77777777" w:rsidR="008628D7" w:rsidRPr="00713117" w:rsidRDefault="008628D7" w:rsidP="008A1250">
            <w:pPr>
              <w:rPr>
                <w:rFonts w:ascii="Arial" w:hAnsi="Arial" w:cs="Arial"/>
                <w:sz w:val="24"/>
                <w:szCs w:val="24"/>
              </w:rPr>
            </w:pPr>
          </w:p>
          <w:p w14:paraId="459AC73D" w14:textId="77777777" w:rsidR="00805442" w:rsidRPr="00713117" w:rsidRDefault="00805442" w:rsidP="008A1250">
            <w:pPr>
              <w:rPr>
                <w:rFonts w:ascii="Arial" w:hAnsi="Arial" w:cs="Arial"/>
                <w:sz w:val="24"/>
                <w:szCs w:val="24"/>
              </w:rPr>
            </w:pPr>
          </w:p>
          <w:p w14:paraId="3519F1F2" w14:textId="77777777" w:rsidR="00E02D14" w:rsidRPr="00713117" w:rsidRDefault="00E02D14" w:rsidP="008A1250">
            <w:pPr>
              <w:rPr>
                <w:rFonts w:ascii="Arial" w:hAnsi="Arial" w:cs="Arial"/>
                <w:b/>
                <w:sz w:val="24"/>
                <w:szCs w:val="24"/>
              </w:rPr>
            </w:pPr>
          </w:p>
          <w:p w14:paraId="0EC66235" w14:textId="77777777" w:rsidR="00C33DC6" w:rsidRPr="00713117" w:rsidRDefault="00C33DC6" w:rsidP="008A1250">
            <w:pPr>
              <w:rPr>
                <w:rFonts w:ascii="Arial" w:hAnsi="Arial" w:cs="Arial"/>
                <w:b/>
                <w:sz w:val="24"/>
                <w:szCs w:val="24"/>
              </w:rPr>
            </w:pPr>
          </w:p>
          <w:p w14:paraId="6933B6A4" w14:textId="77777777" w:rsidR="00C33DC6" w:rsidRPr="00713117" w:rsidRDefault="00C33DC6" w:rsidP="008A1250">
            <w:pPr>
              <w:rPr>
                <w:rFonts w:ascii="Arial" w:hAnsi="Arial" w:cs="Arial"/>
                <w:b/>
                <w:sz w:val="24"/>
                <w:szCs w:val="24"/>
              </w:rPr>
            </w:pPr>
          </w:p>
          <w:p w14:paraId="7A6F0193" w14:textId="77777777" w:rsidR="00C33DC6" w:rsidRPr="00713117" w:rsidRDefault="00C33DC6" w:rsidP="008A1250">
            <w:pPr>
              <w:rPr>
                <w:rFonts w:ascii="Arial" w:hAnsi="Arial" w:cs="Arial"/>
                <w:b/>
                <w:sz w:val="24"/>
                <w:szCs w:val="24"/>
              </w:rPr>
            </w:pPr>
          </w:p>
          <w:p w14:paraId="6B523860" w14:textId="77777777" w:rsidR="00C33DC6" w:rsidRPr="00713117" w:rsidRDefault="00C33DC6" w:rsidP="008A1250">
            <w:pPr>
              <w:rPr>
                <w:rFonts w:ascii="Arial" w:hAnsi="Arial" w:cs="Arial"/>
                <w:b/>
                <w:sz w:val="24"/>
                <w:szCs w:val="24"/>
              </w:rPr>
            </w:pPr>
          </w:p>
          <w:p w14:paraId="6BB5FA8E" w14:textId="77777777" w:rsidR="00C33DC6" w:rsidRPr="00713117" w:rsidRDefault="00C33DC6" w:rsidP="008A1250">
            <w:pPr>
              <w:rPr>
                <w:rFonts w:ascii="Arial" w:hAnsi="Arial" w:cs="Arial"/>
                <w:b/>
                <w:sz w:val="24"/>
                <w:szCs w:val="24"/>
              </w:rPr>
            </w:pPr>
          </w:p>
          <w:p w14:paraId="44F40B52" w14:textId="4B61D121" w:rsidR="00C33DC6" w:rsidRDefault="00C33DC6" w:rsidP="008A1250">
            <w:pPr>
              <w:rPr>
                <w:rFonts w:ascii="Arial" w:hAnsi="Arial" w:cs="Arial"/>
                <w:b/>
                <w:sz w:val="24"/>
                <w:szCs w:val="24"/>
              </w:rPr>
            </w:pPr>
          </w:p>
          <w:p w14:paraId="02A0B8FB" w14:textId="77777777" w:rsidR="00D13423" w:rsidRPr="00713117" w:rsidRDefault="00D13423" w:rsidP="008A1250">
            <w:pPr>
              <w:rPr>
                <w:rFonts w:ascii="Arial" w:hAnsi="Arial" w:cs="Arial"/>
                <w:b/>
                <w:sz w:val="24"/>
                <w:szCs w:val="24"/>
              </w:rPr>
            </w:pPr>
          </w:p>
          <w:p w14:paraId="54C99C30" w14:textId="77777777" w:rsidR="00C33DC6" w:rsidRPr="00713117" w:rsidRDefault="00C33DC6" w:rsidP="008A1250">
            <w:pPr>
              <w:rPr>
                <w:rFonts w:ascii="Arial" w:hAnsi="Arial" w:cs="Arial"/>
                <w:b/>
                <w:sz w:val="24"/>
                <w:szCs w:val="24"/>
              </w:rPr>
            </w:pPr>
            <w:r w:rsidRPr="00713117">
              <w:rPr>
                <w:rFonts w:ascii="Arial" w:hAnsi="Arial" w:cs="Arial"/>
                <w:b/>
                <w:sz w:val="24"/>
                <w:szCs w:val="24"/>
              </w:rPr>
              <w:t>SF</w:t>
            </w:r>
          </w:p>
          <w:p w14:paraId="09E10C32" w14:textId="77777777" w:rsidR="00B26639" w:rsidRPr="00713117" w:rsidRDefault="00B26639" w:rsidP="008A1250">
            <w:pPr>
              <w:rPr>
                <w:rFonts w:ascii="Arial" w:hAnsi="Arial" w:cs="Arial"/>
                <w:b/>
                <w:sz w:val="24"/>
                <w:szCs w:val="24"/>
              </w:rPr>
            </w:pPr>
          </w:p>
          <w:p w14:paraId="6248F526" w14:textId="77777777" w:rsidR="00B26639" w:rsidRPr="00713117" w:rsidRDefault="00B26639" w:rsidP="008A1250">
            <w:pPr>
              <w:rPr>
                <w:rFonts w:ascii="Arial" w:hAnsi="Arial" w:cs="Arial"/>
                <w:b/>
                <w:sz w:val="24"/>
                <w:szCs w:val="24"/>
              </w:rPr>
            </w:pPr>
          </w:p>
          <w:p w14:paraId="3001D989" w14:textId="77777777" w:rsidR="00B26639" w:rsidRPr="00713117" w:rsidRDefault="00B26639" w:rsidP="008A1250">
            <w:pPr>
              <w:rPr>
                <w:rFonts w:ascii="Arial" w:hAnsi="Arial" w:cs="Arial"/>
                <w:b/>
                <w:sz w:val="24"/>
                <w:szCs w:val="24"/>
              </w:rPr>
            </w:pPr>
          </w:p>
          <w:p w14:paraId="58D32280" w14:textId="77777777" w:rsidR="00B26639" w:rsidRPr="00713117" w:rsidRDefault="00B26639" w:rsidP="008A1250">
            <w:pPr>
              <w:rPr>
                <w:rFonts w:ascii="Arial" w:hAnsi="Arial" w:cs="Arial"/>
                <w:b/>
                <w:sz w:val="24"/>
                <w:szCs w:val="24"/>
              </w:rPr>
            </w:pPr>
          </w:p>
          <w:p w14:paraId="288D4154" w14:textId="77777777" w:rsidR="00B26639" w:rsidRPr="00713117" w:rsidRDefault="00B26639" w:rsidP="008A1250">
            <w:pPr>
              <w:rPr>
                <w:rFonts w:ascii="Arial" w:hAnsi="Arial" w:cs="Arial"/>
                <w:b/>
                <w:sz w:val="24"/>
                <w:szCs w:val="24"/>
              </w:rPr>
            </w:pPr>
          </w:p>
          <w:p w14:paraId="302E151C" w14:textId="77777777" w:rsidR="00B26639" w:rsidRPr="00713117" w:rsidRDefault="00B26639" w:rsidP="008A1250">
            <w:pPr>
              <w:rPr>
                <w:rFonts w:ascii="Arial" w:hAnsi="Arial" w:cs="Arial"/>
                <w:b/>
                <w:sz w:val="24"/>
                <w:szCs w:val="24"/>
              </w:rPr>
            </w:pPr>
          </w:p>
          <w:p w14:paraId="1AEFCC5D" w14:textId="77777777" w:rsidR="00B26639" w:rsidRPr="00713117" w:rsidRDefault="00B26639" w:rsidP="008A1250">
            <w:pPr>
              <w:rPr>
                <w:rFonts w:ascii="Arial" w:hAnsi="Arial" w:cs="Arial"/>
                <w:b/>
                <w:sz w:val="24"/>
                <w:szCs w:val="24"/>
              </w:rPr>
            </w:pPr>
          </w:p>
          <w:p w14:paraId="15A91757" w14:textId="77777777" w:rsidR="00B26639" w:rsidRPr="00713117" w:rsidRDefault="00B26639" w:rsidP="008A1250">
            <w:pPr>
              <w:rPr>
                <w:rFonts w:ascii="Arial" w:hAnsi="Arial" w:cs="Arial"/>
                <w:b/>
                <w:sz w:val="24"/>
                <w:szCs w:val="24"/>
              </w:rPr>
            </w:pPr>
          </w:p>
          <w:p w14:paraId="0A28BD3B" w14:textId="4B17B5EE" w:rsidR="00B26639" w:rsidRPr="00713117" w:rsidRDefault="00B26639" w:rsidP="008A1250">
            <w:pPr>
              <w:rPr>
                <w:rFonts w:ascii="Arial" w:hAnsi="Arial" w:cs="Arial"/>
                <w:b/>
                <w:sz w:val="24"/>
                <w:szCs w:val="24"/>
              </w:rPr>
            </w:pPr>
          </w:p>
          <w:p w14:paraId="2670A47F" w14:textId="01145A08" w:rsidR="00B26639" w:rsidRPr="00713117" w:rsidRDefault="00B26639" w:rsidP="008A1250">
            <w:pPr>
              <w:rPr>
                <w:rFonts w:ascii="Arial" w:hAnsi="Arial" w:cs="Arial"/>
                <w:b/>
                <w:sz w:val="24"/>
                <w:szCs w:val="24"/>
              </w:rPr>
            </w:pPr>
          </w:p>
          <w:p w14:paraId="16CFE899" w14:textId="77777777" w:rsidR="00B26639" w:rsidRPr="00713117" w:rsidRDefault="00B26639" w:rsidP="008A1250">
            <w:pPr>
              <w:rPr>
                <w:rFonts w:ascii="Arial" w:hAnsi="Arial" w:cs="Arial"/>
                <w:b/>
                <w:sz w:val="24"/>
                <w:szCs w:val="24"/>
              </w:rPr>
            </w:pPr>
          </w:p>
          <w:p w14:paraId="240897DD" w14:textId="77777777" w:rsidR="00B26639" w:rsidRPr="00713117" w:rsidRDefault="00B26639" w:rsidP="008A1250">
            <w:pPr>
              <w:rPr>
                <w:rFonts w:ascii="Arial" w:hAnsi="Arial" w:cs="Arial"/>
                <w:b/>
                <w:sz w:val="24"/>
                <w:szCs w:val="24"/>
              </w:rPr>
            </w:pPr>
            <w:r w:rsidRPr="00713117">
              <w:rPr>
                <w:rFonts w:ascii="Arial" w:hAnsi="Arial" w:cs="Arial"/>
                <w:b/>
                <w:sz w:val="24"/>
                <w:szCs w:val="24"/>
              </w:rPr>
              <w:t>HL</w:t>
            </w:r>
          </w:p>
          <w:p w14:paraId="4DC441C0" w14:textId="5D9FD078" w:rsidR="00B26639" w:rsidRDefault="00B26639" w:rsidP="008A1250">
            <w:pPr>
              <w:rPr>
                <w:rFonts w:ascii="Arial" w:hAnsi="Arial" w:cs="Arial"/>
                <w:b/>
                <w:sz w:val="24"/>
                <w:szCs w:val="24"/>
              </w:rPr>
            </w:pPr>
          </w:p>
          <w:p w14:paraId="570D6189" w14:textId="1378817D" w:rsidR="00132262" w:rsidRDefault="00132262" w:rsidP="008A1250">
            <w:pPr>
              <w:rPr>
                <w:rFonts w:ascii="Arial" w:hAnsi="Arial" w:cs="Arial"/>
                <w:b/>
                <w:sz w:val="24"/>
                <w:szCs w:val="24"/>
              </w:rPr>
            </w:pPr>
          </w:p>
          <w:p w14:paraId="42EB1BF5" w14:textId="5680069A" w:rsidR="00B26639" w:rsidRPr="00713117" w:rsidRDefault="00BE5A92" w:rsidP="008A1250">
            <w:pPr>
              <w:rPr>
                <w:rFonts w:ascii="Arial" w:hAnsi="Arial" w:cs="Arial"/>
                <w:b/>
                <w:sz w:val="24"/>
                <w:szCs w:val="24"/>
              </w:rPr>
            </w:pPr>
            <w:r>
              <w:rPr>
                <w:rFonts w:ascii="Arial" w:hAnsi="Arial" w:cs="Arial"/>
                <w:b/>
                <w:sz w:val="24"/>
                <w:szCs w:val="24"/>
              </w:rPr>
              <w:t>H</w:t>
            </w:r>
            <w:r w:rsidR="00B26639" w:rsidRPr="00713117">
              <w:rPr>
                <w:rFonts w:ascii="Arial" w:hAnsi="Arial" w:cs="Arial"/>
                <w:b/>
                <w:sz w:val="24"/>
                <w:szCs w:val="24"/>
              </w:rPr>
              <w:t>L</w:t>
            </w:r>
          </w:p>
          <w:p w14:paraId="4C369257" w14:textId="5385EBC2" w:rsidR="006041B8" w:rsidRDefault="006041B8" w:rsidP="008A1250">
            <w:pPr>
              <w:rPr>
                <w:rFonts w:ascii="Arial" w:hAnsi="Arial" w:cs="Arial"/>
                <w:b/>
                <w:sz w:val="24"/>
                <w:szCs w:val="24"/>
              </w:rPr>
            </w:pPr>
          </w:p>
          <w:p w14:paraId="53B2520F" w14:textId="6D031A76" w:rsidR="00BE5A92" w:rsidRDefault="00BE5A92" w:rsidP="008A1250">
            <w:pPr>
              <w:rPr>
                <w:rFonts w:ascii="Arial" w:hAnsi="Arial" w:cs="Arial"/>
                <w:b/>
                <w:sz w:val="24"/>
                <w:szCs w:val="24"/>
              </w:rPr>
            </w:pPr>
          </w:p>
          <w:p w14:paraId="2B1B1143" w14:textId="11B5A56A" w:rsidR="00BE5A92" w:rsidRDefault="00BE5A92" w:rsidP="008A1250">
            <w:pPr>
              <w:rPr>
                <w:rFonts w:ascii="Arial" w:hAnsi="Arial" w:cs="Arial"/>
                <w:b/>
                <w:sz w:val="24"/>
                <w:szCs w:val="24"/>
              </w:rPr>
            </w:pPr>
          </w:p>
          <w:p w14:paraId="0097826B" w14:textId="13C45449" w:rsidR="00BE5A92" w:rsidRDefault="00BE5A92" w:rsidP="008A1250">
            <w:pPr>
              <w:rPr>
                <w:rFonts w:ascii="Arial" w:hAnsi="Arial" w:cs="Arial"/>
                <w:b/>
                <w:sz w:val="24"/>
                <w:szCs w:val="24"/>
              </w:rPr>
            </w:pPr>
          </w:p>
          <w:p w14:paraId="6DE23388" w14:textId="7777A773" w:rsidR="00BE5A92" w:rsidRDefault="00BE5A92" w:rsidP="008A1250">
            <w:pPr>
              <w:rPr>
                <w:rFonts w:ascii="Arial" w:hAnsi="Arial" w:cs="Arial"/>
                <w:b/>
                <w:sz w:val="24"/>
                <w:szCs w:val="24"/>
              </w:rPr>
            </w:pPr>
          </w:p>
          <w:p w14:paraId="445FDEF6" w14:textId="77777777" w:rsidR="00BE5A92" w:rsidRPr="00713117" w:rsidRDefault="00BE5A92" w:rsidP="008A1250">
            <w:pPr>
              <w:rPr>
                <w:rFonts w:ascii="Arial" w:hAnsi="Arial" w:cs="Arial"/>
                <w:b/>
                <w:sz w:val="24"/>
                <w:szCs w:val="24"/>
              </w:rPr>
            </w:pPr>
          </w:p>
          <w:p w14:paraId="2429324E" w14:textId="77777777" w:rsidR="006041B8" w:rsidRPr="00713117" w:rsidRDefault="006041B8" w:rsidP="008A1250">
            <w:pPr>
              <w:rPr>
                <w:rFonts w:ascii="Arial" w:hAnsi="Arial" w:cs="Arial"/>
                <w:b/>
                <w:sz w:val="24"/>
                <w:szCs w:val="24"/>
              </w:rPr>
            </w:pPr>
          </w:p>
          <w:p w14:paraId="04235B1D" w14:textId="77D3D8B0" w:rsidR="006041B8" w:rsidRPr="00713117" w:rsidRDefault="006041B8" w:rsidP="008A1250">
            <w:pPr>
              <w:rPr>
                <w:rFonts w:ascii="Arial" w:hAnsi="Arial" w:cs="Arial"/>
                <w:b/>
                <w:sz w:val="24"/>
                <w:szCs w:val="24"/>
              </w:rPr>
            </w:pPr>
            <w:r w:rsidRPr="00713117">
              <w:rPr>
                <w:rFonts w:ascii="Arial" w:hAnsi="Arial" w:cs="Arial"/>
                <w:b/>
                <w:sz w:val="24"/>
                <w:szCs w:val="24"/>
              </w:rPr>
              <w:t>DG</w:t>
            </w:r>
          </w:p>
        </w:tc>
      </w:tr>
      <w:tr w:rsidR="008628D7" w:rsidRPr="00713117" w14:paraId="327BBCB1" w14:textId="77777777" w:rsidTr="008A22DF">
        <w:trPr>
          <w:trHeight w:val="663"/>
        </w:trPr>
        <w:tc>
          <w:tcPr>
            <w:tcW w:w="1560" w:type="dxa"/>
            <w:shd w:val="clear" w:color="auto" w:fill="auto"/>
            <w:tcMar>
              <w:top w:w="80" w:type="dxa"/>
              <w:left w:w="80" w:type="dxa"/>
              <w:bottom w:w="80" w:type="dxa"/>
              <w:right w:w="80" w:type="dxa"/>
            </w:tcMar>
          </w:tcPr>
          <w:p w14:paraId="350F69C0" w14:textId="77777777" w:rsidR="008628D7" w:rsidRPr="00713117" w:rsidRDefault="008628D7" w:rsidP="009C6344">
            <w:pPr>
              <w:spacing w:before="120" w:after="120" w:line="240" w:lineRule="auto"/>
              <w:rPr>
                <w:rFonts w:ascii="Arial" w:hAnsi="Arial" w:cs="Arial"/>
                <w:b/>
                <w:sz w:val="24"/>
                <w:szCs w:val="24"/>
              </w:rPr>
            </w:pPr>
            <w:r w:rsidRPr="00713117">
              <w:rPr>
                <w:rFonts w:ascii="Arial" w:hAnsi="Arial" w:cs="Arial"/>
                <w:b/>
                <w:sz w:val="24"/>
                <w:szCs w:val="24"/>
              </w:rPr>
              <w:lastRenderedPageBreak/>
              <w:t>Resolved:</w:t>
            </w:r>
          </w:p>
        </w:tc>
        <w:tc>
          <w:tcPr>
            <w:tcW w:w="7876" w:type="dxa"/>
            <w:shd w:val="clear" w:color="auto" w:fill="auto"/>
            <w:tcMar>
              <w:top w:w="80" w:type="dxa"/>
              <w:left w:w="80" w:type="dxa"/>
              <w:bottom w:w="80" w:type="dxa"/>
              <w:right w:w="80" w:type="dxa"/>
            </w:tcMar>
          </w:tcPr>
          <w:p w14:paraId="4FEA8716" w14:textId="77777777" w:rsidR="00BE5A92" w:rsidRDefault="00C33DC6" w:rsidP="00CB1525">
            <w:pPr>
              <w:pStyle w:val="ListParagraph"/>
              <w:numPr>
                <w:ilvl w:val="0"/>
                <w:numId w:val="11"/>
              </w:numPr>
              <w:spacing w:before="120" w:after="120" w:line="240" w:lineRule="auto"/>
              <w:contextualSpacing w:val="0"/>
              <w:rPr>
                <w:rFonts w:ascii="Arial" w:hAnsi="Arial" w:cs="Arial"/>
                <w:sz w:val="24"/>
                <w:szCs w:val="24"/>
              </w:rPr>
            </w:pPr>
            <w:r w:rsidRPr="00BE5A92">
              <w:rPr>
                <w:rFonts w:ascii="Arial" w:hAnsi="Arial" w:cs="Arial"/>
                <w:sz w:val="24"/>
                <w:szCs w:val="24"/>
              </w:rPr>
              <w:t>The difference between the amount of returns and the amount of patients treated in April be confirmed to Pat Price outside of the committee.</w:t>
            </w:r>
          </w:p>
          <w:p w14:paraId="1F96B38A" w14:textId="301FD2E6" w:rsidR="00B26639" w:rsidRPr="00BE5A92" w:rsidRDefault="00B26639" w:rsidP="00CB1525">
            <w:pPr>
              <w:pStyle w:val="ListParagraph"/>
              <w:numPr>
                <w:ilvl w:val="0"/>
                <w:numId w:val="11"/>
              </w:numPr>
              <w:spacing w:before="120" w:after="120" w:line="240" w:lineRule="auto"/>
              <w:contextualSpacing w:val="0"/>
              <w:rPr>
                <w:rFonts w:ascii="Arial" w:hAnsi="Arial" w:cs="Arial"/>
                <w:sz w:val="24"/>
                <w:szCs w:val="24"/>
              </w:rPr>
            </w:pPr>
            <w:r w:rsidRPr="00BE5A92">
              <w:rPr>
                <w:rFonts w:ascii="Arial" w:hAnsi="Arial" w:cs="Arial"/>
                <w:sz w:val="24"/>
                <w:szCs w:val="24"/>
              </w:rPr>
              <w:lastRenderedPageBreak/>
              <w:t>Progress and timescales surrounding discussions with service groups around complaints be included within the next iteration of the report.</w:t>
            </w:r>
          </w:p>
          <w:p w14:paraId="5A5E4D5C" w14:textId="1E5F6AD8" w:rsidR="00B26639" w:rsidRDefault="00B26639" w:rsidP="00132262">
            <w:pPr>
              <w:pStyle w:val="ListParagraph"/>
              <w:numPr>
                <w:ilvl w:val="0"/>
                <w:numId w:val="11"/>
              </w:numPr>
              <w:spacing w:before="120" w:after="120" w:line="240" w:lineRule="auto"/>
              <w:contextualSpacing w:val="0"/>
              <w:rPr>
                <w:rFonts w:ascii="Arial" w:hAnsi="Arial" w:cs="Arial"/>
                <w:sz w:val="24"/>
                <w:szCs w:val="24"/>
              </w:rPr>
            </w:pPr>
            <w:r w:rsidRPr="00713117">
              <w:rPr>
                <w:rFonts w:ascii="Arial" w:hAnsi="Arial" w:cs="Arial"/>
                <w:sz w:val="24"/>
                <w:szCs w:val="24"/>
              </w:rPr>
              <w:t xml:space="preserve">Details surrounding basic protocols for </w:t>
            </w:r>
            <w:r w:rsidR="00562AF7">
              <w:rPr>
                <w:rFonts w:ascii="Arial" w:hAnsi="Arial" w:cs="Arial"/>
                <w:sz w:val="24"/>
                <w:szCs w:val="24"/>
              </w:rPr>
              <w:t>communication</w:t>
            </w:r>
            <w:r w:rsidRPr="00713117">
              <w:rPr>
                <w:rFonts w:ascii="Arial" w:hAnsi="Arial" w:cs="Arial"/>
                <w:sz w:val="24"/>
                <w:szCs w:val="24"/>
              </w:rPr>
              <w:t xml:space="preserve"> management that apply to all staff across the Health Board be confirmed outside of the committee meeting.</w:t>
            </w:r>
          </w:p>
          <w:p w14:paraId="6FDF9A5C" w14:textId="77777777" w:rsidR="00473F56" w:rsidRDefault="00473F56" w:rsidP="00132262">
            <w:pPr>
              <w:pStyle w:val="ListParagraph"/>
              <w:numPr>
                <w:ilvl w:val="0"/>
                <w:numId w:val="11"/>
              </w:numPr>
              <w:spacing w:before="120" w:after="120" w:line="240" w:lineRule="auto"/>
              <w:contextualSpacing w:val="0"/>
              <w:rPr>
                <w:rFonts w:ascii="Arial" w:hAnsi="Arial" w:cs="Arial"/>
                <w:sz w:val="24"/>
                <w:szCs w:val="24"/>
              </w:rPr>
            </w:pPr>
            <w:r w:rsidRPr="00016EB3">
              <w:rPr>
                <w:rFonts w:ascii="Arial" w:hAnsi="Arial" w:cs="Arial"/>
                <w:sz w:val="24"/>
                <w:szCs w:val="24"/>
              </w:rPr>
              <w:t xml:space="preserve">Number of readmissions to form part of the quality performance report. </w:t>
            </w:r>
          </w:p>
          <w:p w14:paraId="032AD831" w14:textId="7A0368FD" w:rsidR="00E02D14" w:rsidRPr="00713117" w:rsidRDefault="00473F56" w:rsidP="00132262">
            <w:pPr>
              <w:pStyle w:val="ListParagraph"/>
              <w:numPr>
                <w:ilvl w:val="0"/>
                <w:numId w:val="11"/>
              </w:numPr>
              <w:spacing w:before="120" w:after="120" w:line="240" w:lineRule="auto"/>
              <w:contextualSpacing w:val="0"/>
              <w:rPr>
                <w:rFonts w:ascii="Arial" w:hAnsi="Arial" w:cs="Arial"/>
                <w:sz w:val="24"/>
                <w:szCs w:val="24"/>
              </w:rPr>
            </w:pPr>
            <w:r w:rsidRPr="00016EB3">
              <w:rPr>
                <w:rFonts w:ascii="Arial" w:hAnsi="Arial" w:cs="Arial"/>
                <w:sz w:val="24"/>
                <w:szCs w:val="24"/>
              </w:rPr>
              <w:t>The</w:t>
            </w:r>
            <w:r w:rsidR="00C234D8" w:rsidRPr="00713117">
              <w:rPr>
                <w:rFonts w:ascii="Arial" w:hAnsi="Arial" w:cs="Arial"/>
                <w:sz w:val="24"/>
                <w:szCs w:val="24"/>
              </w:rPr>
              <w:t xml:space="preserve"> </w:t>
            </w:r>
            <w:r w:rsidR="007807ED" w:rsidRPr="00713117">
              <w:rPr>
                <w:rFonts w:ascii="Arial" w:hAnsi="Arial" w:cs="Arial"/>
                <w:sz w:val="24"/>
                <w:szCs w:val="24"/>
              </w:rPr>
              <w:t xml:space="preserve">patient experience </w:t>
            </w:r>
            <w:r w:rsidR="00C234D8" w:rsidRPr="00713117">
              <w:rPr>
                <w:rFonts w:ascii="Arial" w:hAnsi="Arial" w:cs="Arial"/>
                <w:sz w:val="24"/>
                <w:szCs w:val="24"/>
              </w:rPr>
              <w:t>report be</w:t>
            </w:r>
            <w:r w:rsidR="008A22DF" w:rsidRPr="00713117">
              <w:rPr>
                <w:rFonts w:ascii="Arial" w:hAnsi="Arial" w:cs="Arial"/>
                <w:sz w:val="24"/>
                <w:szCs w:val="24"/>
              </w:rPr>
              <w:t xml:space="preserve"> </w:t>
            </w:r>
            <w:r w:rsidR="00AA3974" w:rsidRPr="00713117">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2BCAC9AA" w14:textId="77777777" w:rsidR="00E02D14" w:rsidRPr="00713117" w:rsidRDefault="00DB728B" w:rsidP="008A1250">
            <w:pPr>
              <w:rPr>
                <w:rFonts w:ascii="Arial" w:hAnsi="Arial" w:cs="Arial"/>
                <w:b/>
                <w:sz w:val="24"/>
                <w:szCs w:val="24"/>
              </w:rPr>
            </w:pPr>
            <w:r w:rsidRPr="00713117">
              <w:rPr>
                <w:rFonts w:ascii="Arial" w:hAnsi="Arial" w:cs="Arial"/>
                <w:b/>
                <w:sz w:val="24"/>
                <w:szCs w:val="24"/>
              </w:rPr>
              <w:lastRenderedPageBreak/>
              <w:t>SF</w:t>
            </w:r>
          </w:p>
          <w:p w14:paraId="7DBC64FC" w14:textId="7E0D11E8" w:rsidR="00B26639" w:rsidRDefault="00B26639" w:rsidP="008A1250">
            <w:pPr>
              <w:rPr>
                <w:rFonts w:ascii="Arial" w:hAnsi="Arial" w:cs="Arial"/>
                <w:b/>
                <w:sz w:val="24"/>
                <w:szCs w:val="24"/>
              </w:rPr>
            </w:pPr>
          </w:p>
          <w:p w14:paraId="5674F228" w14:textId="77777777" w:rsidR="00BE5A92" w:rsidRPr="00713117" w:rsidRDefault="00BE5A92" w:rsidP="008A1250">
            <w:pPr>
              <w:rPr>
                <w:rFonts w:ascii="Arial" w:hAnsi="Arial" w:cs="Arial"/>
                <w:b/>
                <w:sz w:val="24"/>
                <w:szCs w:val="24"/>
              </w:rPr>
            </w:pPr>
          </w:p>
          <w:p w14:paraId="3453BF62" w14:textId="77777777" w:rsidR="00B26639" w:rsidRPr="00713117" w:rsidRDefault="00B26639" w:rsidP="008A1250">
            <w:pPr>
              <w:rPr>
                <w:rFonts w:ascii="Arial" w:hAnsi="Arial" w:cs="Arial"/>
                <w:b/>
                <w:sz w:val="24"/>
                <w:szCs w:val="24"/>
              </w:rPr>
            </w:pPr>
            <w:r w:rsidRPr="00713117">
              <w:rPr>
                <w:rFonts w:ascii="Arial" w:hAnsi="Arial" w:cs="Arial"/>
                <w:b/>
                <w:sz w:val="24"/>
                <w:szCs w:val="24"/>
              </w:rPr>
              <w:lastRenderedPageBreak/>
              <w:t>HL</w:t>
            </w:r>
          </w:p>
          <w:p w14:paraId="08D7F4AB" w14:textId="77777777" w:rsidR="00B26639" w:rsidRPr="00713117" w:rsidRDefault="00B26639" w:rsidP="008A1250">
            <w:pPr>
              <w:rPr>
                <w:rFonts w:ascii="Arial" w:hAnsi="Arial" w:cs="Arial"/>
                <w:b/>
                <w:sz w:val="24"/>
                <w:szCs w:val="24"/>
              </w:rPr>
            </w:pPr>
          </w:p>
          <w:p w14:paraId="62F81F3A" w14:textId="16981E58" w:rsidR="00B26639" w:rsidRDefault="00B26639" w:rsidP="008A1250">
            <w:pPr>
              <w:rPr>
                <w:rFonts w:ascii="Arial" w:hAnsi="Arial" w:cs="Arial"/>
                <w:b/>
                <w:sz w:val="24"/>
                <w:szCs w:val="24"/>
              </w:rPr>
            </w:pPr>
            <w:r w:rsidRPr="00713117">
              <w:rPr>
                <w:rFonts w:ascii="Arial" w:hAnsi="Arial" w:cs="Arial"/>
                <w:b/>
                <w:sz w:val="24"/>
                <w:szCs w:val="24"/>
              </w:rPr>
              <w:t>HL</w:t>
            </w:r>
          </w:p>
          <w:p w14:paraId="64D0C146" w14:textId="77777777" w:rsidR="00BE5A92" w:rsidRDefault="00BE5A92" w:rsidP="008A1250">
            <w:pPr>
              <w:rPr>
                <w:rFonts w:ascii="Arial" w:hAnsi="Arial" w:cs="Arial"/>
                <w:b/>
                <w:sz w:val="24"/>
                <w:szCs w:val="24"/>
              </w:rPr>
            </w:pPr>
          </w:p>
          <w:p w14:paraId="1DB48C6C" w14:textId="32BEEC8C" w:rsidR="00132262" w:rsidRPr="00713117" w:rsidRDefault="00132262" w:rsidP="008A1250">
            <w:pPr>
              <w:rPr>
                <w:rFonts w:ascii="Arial" w:hAnsi="Arial" w:cs="Arial"/>
                <w:b/>
                <w:sz w:val="24"/>
                <w:szCs w:val="24"/>
              </w:rPr>
            </w:pPr>
            <w:r>
              <w:rPr>
                <w:rFonts w:ascii="Arial" w:hAnsi="Arial" w:cs="Arial"/>
                <w:b/>
                <w:sz w:val="24"/>
                <w:szCs w:val="24"/>
              </w:rPr>
              <w:t>DG</w:t>
            </w:r>
          </w:p>
        </w:tc>
      </w:tr>
      <w:tr w:rsidR="00AA3974" w:rsidRPr="00713117" w14:paraId="40BE9426" w14:textId="77777777" w:rsidTr="0006012D">
        <w:trPr>
          <w:trHeight w:val="374"/>
        </w:trPr>
        <w:tc>
          <w:tcPr>
            <w:tcW w:w="1560" w:type="dxa"/>
            <w:shd w:val="clear" w:color="auto" w:fill="auto"/>
            <w:tcMar>
              <w:top w:w="80" w:type="dxa"/>
              <w:left w:w="80" w:type="dxa"/>
              <w:bottom w:w="80" w:type="dxa"/>
              <w:right w:w="80" w:type="dxa"/>
            </w:tcMar>
          </w:tcPr>
          <w:p w14:paraId="5FB3112F" w14:textId="6403F213" w:rsidR="00AA3974" w:rsidRPr="00713117" w:rsidRDefault="00B94FDB" w:rsidP="009C6344">
            <w:pPr>
              <w:spacing w:before="120" w:after="120" w:line="240" w:lineRule="auto"/>
              <w:rPr>
                <w:rFonts w:ascii="Arial" w:hAnsi="Arial" w:cs="Arial"/>
                <w:b/>
                <w:sz w:val="24"/>
                <w:szCs w:val="24"/>
              </w:rPr>
            </w:pPr>
            <w:r w:rsidRPr="00713117">
              <w:rPr>
                <w:rFonts w:ascii="Arial" w:hAnsi="Arial" w:cs="Arial"/>
                <w:b/>
                <w:sz w:val="24"/>
                <w:szCs w:val="24"/>
              </w:rPr>
              <w:lastRenderedPageBreak/>
              <w:t>126</w:t>
            </w:r>
            <w:r w:rsidR="00C234D8" w:rsidRPr="00713117">
              <w:rPr>
                <w:rFonts w:ascii="Arial" w:hAnsi="Arial" w:cs="Arial"/>
                <w:b/>
                <w:sz w:val="24"/>
                <w:szCs w:val="24"/>
              </w:rPr>
              <w:t>/2</w:t>
            </w:r>
            <w:r w:rsidR="00AA3974" w:rsidRPr="00713117">
              <w:rPr>
                <w:rFonts w:ascii="Arial" w:hAnsi="Arial" w:cs="Arial"/>
                <w:b/>
                <w:sz w:val="24"/>
                <w:szCs w:val="24"/>
              </w:rPr>
              <w:t>2</w:t>
            </w:r>
          </w:p>
        </w:tc>
        <w:tc>
          <w:tcPr>
            <w:tcW w:w="7876" w:type="dxa"/>
            <w:shd w:val="clear" w:color="auto" w:fill="auto"/>
            <w:tcMar>
              <w:top w:w="80" w:type="dxa"/>
              <w:left w:w="80" w:type="dxa"/>
              <w:bottom w:w="80" w:type="dxa"/>
              <w:right w:w="80" w:type="dxa"/>
            </w:tcMar>
          </w:tcPr>
          <w:p w14:paraId="73A72F47" w14:textId="2789CE2D" w:rsidR="00AA3974" w:rsidRPr="00713117" w:rsidRDefault="00C234D8" w:rsidP="009D286D">
            <w:pPr>
              <w:pStyle w:val="ListParagraph"/>
              <w:spacing w:before="120" w:after="120" w:line="240" w:lineRule="auto"/>
              <w:ind w:left="0"/>
              <w:jc w:val="both"/>
              <w:rPr>
                <w:rFonts w:ascii="Arial" w:hAnsi="Arial" w:cs="Arial"/>
                <w:b/>
                <w:sz w:val="24"/>
                <w:szCs w:val="24"/>
              </w:rPr>
            </w:pPr>
            <w:r w:rsidRPr="00713117">
              <w:rPr>
                <w:rFonts w:ascii="Arial" w:hAnsi="Arial" w:cs="Arial"/>
                <w:b/>
                <w:sz w:val="24"/>
                <w:szCs w:val="24"/>
              </w:rPr>
              <w:t>QUALITY AND S</w:t>
            </w:r>
            <w:r w:rsidR="00F86BDD" w:rsidRPr="00713117">
              <w:rPr>
                <w:rFonts w:ascii="Arial" w:hAnsi="Arial" w:cs="Arial"/>
                <w:b/>
                <w:sz w:val="24"/>
                <w:szCs w:val="24"/>
              </w:rPr>
              <w:t xml:space="preserve">AFETY GOVERNANCE GROUP/ QUALITY AND SAFETY OF PATIENTS SERVICE GROUP </w:t>
            </w:r>
            <w:r w:rsidRPr="00713117">
              <w:rPr>
                <w:rFonts w:ascii="Arial" w:hAnsi="Arial" w:cs="Arial"/>
                <w:b/>
                <w:sz w:val="24"/>
                <w:szCs w:val="24"/>
              </w:rPr>
              <w:t>HIGHLIGHT REPORT</w:t>
            </w:r>
          </w:p>
        </w:tc>
        <w:tc>
          <w:tcPr>
            <w:tcW w:w="1479" w:type="dxa"/>
            <w:shd w:val="clear" w:color="auto" w:fill="auto"/>
            <w:tcMar>
              <w:top w:w="80" w:type="dxa"/>
              <w:left w:w="80" w:type="dxa"/>
              <w:bottom w:w="80" w:type="dxa"/>
              <w:right w:w="80" w:type="dxa"/>
            </w:tcMar>
          </w:tcPr>
          <w:p w14:paraId="6FCDAEFA" w14:textId="77777777" w:rsidR="00AA3974" w:rsidRPr="00713117" w:rsidRDefault="00AA3974" w:rsidP="008A1250">
            <w:pPr>
              <w:rPr>
                <w:rFonts w:ascii="Arial" w:hAnsi="Arial" w:cs="Arial"/>
                <w:sz w:val="24"/>
                <w:szCs w:val="24"/>
              </w:rPr>
            </w:pPr>
          </w:p>
        </w:tc>
      </w:tr>
      <w:tr w:rsidR="00AA3974" w:rsidRPr="00713117" w14:paraId="59F8D01F" w14:textId="77777777" w:rsidTr="0006012D">
        <w:trPr>
          <w:trHeight w:val="374"/>
        </w:trPr>
        <w:tc>
          <w:tcPr>
            <w:tcW w:w="1560" w:type="dxa"/>
            <w:shd w:val="clear" w:color="auto" w:fill="auto"/>
            <w:tcMar>
              <w:top w:w="80" w:type="dxa"/>
              <w:left w:w="80" w:type="dxa"/>
              <w:bottom w:w="80" w:type="dxa"/>
              <w:right w:w="80" w:type="dxa"/>
            </w:tcMar>
          </w:tcPr>
          <w:p w14:paraId="06E8A766" w14:textId="77777777" w:rsidR="00AA3974" w:rsidRPr="00713117" w:rsidRDefault="00AA3974" w:rsidP="009C6344">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6188497D" w14:textId="50D49CE9" w:rsidR="00AA3974" w:rsidRPr="00713117" w:rsidRDefault="00C234D8" w:rsidP="009D286D">
            <w:pPr>
              <w:spacing w:before="120" w:after="120" w:line="240" w:lineRule="auto"/>
              <w:jc w:val="both"/>
              <w:rPr>
                <w:rFonts w:ascii="Arial" w:hAnsi="Arial" w:cs="Arial"/>
                <w:sz w:val="24"/>
                <w:szCs w:val="24"/>
              </w:rPr>
            </w:pPr>
            <w:r w:rsidRPr="00713117">
              <w:rPr>
                <w:rFonts w:ascii="Arial" w:hAnsi="Arial" w:cs="Arial"/>
                <w:sz w:val="24"/>
                <w:szCs w:val="24"/>
              </w:rPr>
              <w:t xml:space="preserve">The </w:t>
            </w:r>
            <w:r w:rsidR="00F86BDD" w:rsidRPr="00713117">
              <w:rPr>
                <w:rFonts w:ascii="Arial" w:hAnsi="Arial" w:cs="Arial"/>
                <w:sz w:val="24"/>
                <w:szCs w:val="24"/>
              </w:rPr>
              <w:t xml:space="preserve">Quality and Safety governance Group/ </w:t>
            </w:r>
            <w:r w:rsidRPr="00713117">
              <w:rPr>
                <w:rFonts w:ascii="Arial" w:hAnsi="Arial" w:cs="Arial"/>
                <w:sz w:val="24"/>
                <w:szCs w:val="24"/>
              </w:rPr>
              <w:t>Qualit</w:t>
            </w:r>
            <w:r w:rsidR="00A02650">
              <w:rPr>
                <w:rFonts w:ascii="Arial" w:hAnsi="Arial" w:cs="Arial"/>
                <w:sz w:val="24"/>
                <w:szCs w:val="24"/>
              </w:rPr>
              <w:t>y and Safety of Patient Service</w:t>
            </w:r>
            <w:r w:rsidRPr="00713117">
              <w:rPr>
                <w:rFonts w:ascii="Arial" w:hAnsi="Arial" w:cs="Arial"/>
                <w:sz w:val="24"/>
                <w:szCs w:val="24"/>
              </w:rPr>
              <w:t xml:space="preserve"> Group</w:t>
            </w:r>
            <w:r w:rsidR="00B525F6" w:rsidRPr="00713117">
              <w:rPr>
                <w:rFonts w:ascii="Arial" w:hAnsi="Arial" w:cs="Arial"/>
                <w:sz w:val="24"/>
                <w:szCs w:val="24"/>
              </w:rPr>
              <w:t xml:space="preserve"> </w:t>
            </w:r>
            <w:r w:rsidRPr="00713117">
              <w:rPr>
                <w:rFonts w:ascii="Arial" w:hAnsi="Arial" w:cs="Arial"/>
                <w:sz w:val="24"/>
                <w:szCs w:val="24"/>
              </w:rPr>
              <w:t xml:space="preserve">highlight report </w:t>
            </w:r>
            <w:r w:rsidR="00AA3974" w:rsidRPr="00713117">
              <w:rPr>
                <w:rFonts w:ascii="Arial" w:hAnsi="Arial" w:cs="Arial"/>
                <w:sz w:val="24"/>
                <w:szCs w:val="24"/>
              </w:rPr>
              <w:t xml:space="preserve">was </w:t>
            </w:r>
            <w:r w:rsidR="00AA3974" w:rsidRPr="00713117">
              <w:rPr>
                <w:rFonts w:ascii="Arial" w:hAnsi="Arial" w:cs="Arial"/>
                <w:b/>
                <w:sz w:val="24"/>
                <w:szCs w:val="24"/>
              </w:rPr>
              <w:t>received</w:t>
            </w:r>
            <w:r w:rsidR="00AA3974" w:rsidRPr="00713117">
              <w:rPr>
                <w:rFonts w:ascii="Arial" w:hAnsi="Arial" w:cs="Arial"/>
                <w:sz w:val="24"/>
                <w:szCs w:val="24"/>
              </w:rPr>
              <w:t>.</w:t>
            </w:r>
          </w:p>
          <w:p w14:paraId="189B6A80" w14:textId="441EE59F" w:rsidR="008A22DF" w:rsidRPr="00713117" w:rsidRDefault="00AA3974" w:rsidP="009D286D">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 xml:space="preserve">In introducing the report, </w:t>
            </w:r>
            <w:r w:rsidR="00C234D8" w:rsidRPr="00713117">
              <w:rPr>
                <w:rFonts w:ascii="Arial" w:hAnsi="Arial" w:cs="Arial"/>
                <w:sz w:val="24"/>
                <w:szCs w:val="24"/>
              </w:rPr>
              <w:t>Hazel Powell</w:t>
            </w:r>
            <w:r w:rsidRPr="00713117">
              <w:rPr>
                <w:rFonts w:ascii="Arial" w:hAnsi="Arial" w:cs="Arial"/>
                <w:sz w:val="24"/>
                <w:szCs w:val="24"/>
              </w:rPr>
              <w:t xml:space="preserve"> highlighted the following points</w:t>
            </w:r>
            <w:r w:rsidR="009310BC" w:rsidRPr="00713117">
              <w:rPr>
                <w:rFonts w:ascii="Arial" w:hAnsi="Arial" w:cs="Arial"/>
                <w:sz w:val="24"/>
                <w:szCs w:val="24"/>
              </w:rPr>
              <w:t>:</w:t>
            </w:r>
          </w:p>
          <w:p w14:paraId="705BEC9C" w14:textId="1212EC8D" w:rsidR="00F86BDD" w:rsidRPr="00713117" w:rsidRDefault="00132262" w:rsidP="00F86BDD">
            <w:pPr>
              <w:pStyle w:val="ListParagraph"/>
              <w:numPr>
                <w:ilvl w:val="0"/>
                <w:numId w:val="12"/>
              </w:numPr>
              <w:spacing w:before="120" w:after="120" w:line="240" w:lineRule="auto"/>
              <w:contextualSpacing w:val="0"/>
              <w:jc w:val="both"/>
              <w:rPr>
                <w:rFonts w:ascii="Arial" w:hAnsi="Arial" w:cs="Arial"/>
                <w:sz w:val="24"/>
                <w:szCs w:val="24"/>
              </w:rPr>
            </w:pPr>
            <w:r>
              <w:rPr>
                <w:rFonts w:ascii="Arial" w:hAnsi="Arial" w:cs="Arial"/>
                <w:sz w:val="24"/>
                <w:szCs w:val="24"/>
              </w:rPr>
              <w:t>Quality and Safety Governance Group met for</w:t>
            </w:r>
            <w:r w:rsidR="00F86BDD" w:rsidRPr="00713117">
              <w:rPr>
                <w:rFonts w:ascii="Arial" w:hAnsi="Arial" w:cs="Arial"/>
                <w:sz w:val="24"/>
                <w:szCs w:val="24"/>
              </w:rPr>
              <w:t xml:space="preserve"> the final time on 3</w:t>
            </w:r>
            <w:r w:rsidR="00F86BDD" w:rsidRPr="00713117">
              <w:rPr>
                <w:rFonts w:ascii="Arial" w:hAnsi="Arial" w:cs="Arial"/>
                <w:sz w:val="24"/>
                <w:szCs w:val="24"/>
                <w:vertAlign w:val="superscript"/>
              </w:rPr>
              <w:t>rd</w:t>
            </w:r>
            <w:r w:rsidR="00F86BDD" w:rsidRPr="00713117">
              <w:rPr>
                <w:rFonts w:ascii="Arial" w:hAnsi="Arial" w:cs="Arial"/>
                <w:sz w:val="24"/>
                <w:szCs w:val="24"/>
              </w:rPr>
              <w:t xml:space="preserve"> May 2022. The new group has been titled Quality and Safety of Patient Services Group</w:t>
            </w:r>
            <w:r w:rsidR="005269E5" w:rsidRPr="00713117">
              <w:rPr>
                <w:rFonts w:ascii="Arial" w:hAnsi="Arial" w:cs="Arial"/>
                <w:sz w:val="24"/>
                <w:szCs w:val="24"/>
              </w:rPr>
              <w:t xml:space="preserve"> (QSPSG)</w:t>
            </w:r>
            <w:r w:rsidR="00F86BDD" w:rsidRPr="00713117">
              <w:rPr>
                <w:rFonts w:ascii="Arial" w:hAnsi="Arial" w:cs="Arial"/>
                <w:sz w:val="24"/>
                <w:szCs w:val="24"/>
              </w:rPr>
              <w:t>;</w:t>
            </w:r>
          </w:p>
          <w:p w14:paraId="4B2DB64E" w14:textId="10AF917E" w:rsidR="00F86BDD" w:rsidRPr="00713117" w:rsidRDefault="00F86BDD" w:rsidP="00F86BDD">
            <w:pPr>
              <w:pStyle w:val="ListParagraph"/>
              <w:numPr>
                <w:ilvl w:val="0"/>
                <w:numId w:val="12"/>
              </w:numPr>
              <w:spacing w:before="120" w:after="120" w:line="240" w:lineRule="auto"/>
              <w:contextualSpacing w:val="0"/>
              <w:jc w:val="both"/>
              <w:rPr>
                <w:rFonts w:ascii="Arial" w:hAnsi="Arial" w:cs="Arial"/>
                <w:sz w:val="24"/>
                <w:szCs w:val="24"/>
              </w:rPr>
            </w:pPr>
            <w:r w:rsidRPr="00713117">
              <w:rPr>
                <w:rFonts w:ascii="Arial" w:hAnsi="Arial" w:cs="Arial"/>
                <w:sz w:val="24"/>
                <w:szCs w:val="24"/>
              </w:rPr>
              <w:t>Neath Port Talbot Singleton Service Group’s Children and Youn</w:t>
            </w:r>
            <w:r w:rsidR="00132262">
              <w:rPr>
                <w:rFonts w:ascii="Arial" w:hAnsi="Arial" w:cs="Arial"/>
                <w:sz w:val="24"/>
                <w:szCs w:val="24"/>
              </w:rPr>
              <w:t>g People’s Services reported</w:t>
            </w:r>
            <w:r w:rsidRPr="00713117">
              <w:rPr>
                <w:rFonts w:ascii="Arial" w:hAnsi="Arial" w:cs="Arial"/>
                <w:sz w:val="24"/>
                <w:szCs w:val="24"/>
              </w:rPr>
              <w:t xml:space="preserve"> successful recruitment of a named Doctor for Safeguarding;</w:t>
            </w:r>
          </w:p>
          <w:p w14:paraId="43D70EB3" w14:textId="3398CB29" w:rsidR="00F86BDD" w:rsidRPr="00713117" w:rsidRDefault="00F86BDD" w:rsidP="00F86BDD">
            <w:pPr>
              <w:pStyle w:val="ListParagraph"/>
              <w:numPr>
                <w:ilvl w:val="0"/>
                <w:numId w:val="12"/>
              </w:numPr>
              <w:spacing w:before="120" w:after="120" w:line="240" w:lineRule="auto"/>
              <w:contextualSpacing w:val="0"/>
              <w:jc w:val="both"/>
              <w:rPr>
                <w:rFonts w:ascii="Arial" w:hAnsi="Arial" w:cs="Arial"/>
                <w:sz w:val="24"/>
                <w:szCs w:val="24"/>
              </w:rPr>
            </w:pPr>
            <w:r w:rsidRPr="00713117">
              <w:rPr>
                <w:rFonts w:ascii="Arial" w:hAnsi="Arial" w:cs="Arial"/>
                <w:sz w:val="24"/>
                <w:szCs w:val="24"/>
              </w:rPr>
              <w:t xml:space="preserve">Quality </w:t>
            </w:r>
            <w:r w:rsidR="005269E5" w:rsidRPr="00713117">
              <w:rPr>
                <w:rFonts w:ascii="Arial" w:hAnsi="Arial" w:cs="Arial"/>
                <w:sz w:val="24"/>
                <w:szCs w:val="24"/>
              </w:rPr>
              <w:t>i</w:t>
            </w:r>
            <w:r w:rsidRPr="00713117">
              <w:rPr>
                <w:rFonts w:ascii="Arial" w:hAnsi="Arial" w:cs="Arial"/>
                <w:sz w:val="24"/>
                <w:szCs w:val="24"/>
              </w:rPr>
              <w:t xml:space="preserve">mprovement team to support service groups </w:t>
            </w:r>
            <w:r w:rsidR="005269E5" w:rsidRPr="00713117">
              <w:rPr>
                <w:rFonts w:ascii="Arial" w:hAnsi="Arial" w:cs="Arial"/>
                <w:sz w:val="24"/>
                <w:szCs w:val="24"/>
              </w:rPr>
              <w:t>to strengthen the quality improvement position;</w:t>
            </w:r>
          </w:p>
          <w:p w14:paraId="07B6BF50" w14:textId="3EC5CCB2" w:rsidR="005269E5" w:rsidRPr="00713117" w:rsidRDefault="005269E5" w:rsidP="00F86BDD">
            <w:pPr>
              <w:pStyle w:val="ListParagraph"/>
              <w:numPr>
                <w:ilvl w:val="0"/>
                <w:numId w:val="12"/>
              </w:numPr>
              <w:spacing w:before="120" w:after="120" w:line="240" w:lineRule="auto"/>
              <w:contextualSpacing w:val="0"/>
              <w:jc w:val="both"/>
              <w:rPr>
                <w:rFonts w:ascii="Arial" w:hAnsi="Arial" w:cs="Arial"/>
                <w:sz w:val="24"/>
                <w:szCs w:val="24"/>
              </w:rPr>
            </w:pPr>
            <w:r w:rsidRPr="00713117">
              <w:rPr>
                <w:rFonts w:ascii="Arial" w:hAnsi="Arial" w:cs="Arial"/>
                <w:sz w:val="24"/>
                <w:szCs w:val="24"/>
              </w:rPr>
              <w:t>To support the reintroduction of inpatient ward visits by the CHC, a proposal was being developed jointly by the Health Board and CHC</w:t>
            </w:r>
            <w:r w:rsidR="00D3185F">
              <w:rPr>
                <w:rFonts w:ascii="Arial" w:hAnsi="Arial" w:cs="Arial"/>
                <w:sz w:val="24"/>
                <w:szCs w:val="24"/>
              </w:rPr>
              <w:t xml:space="preserve"> for consideration on</w:t>
            </w:r>
            <w:r w:rsidRPr="00713117">
              <w:rPr>
                <w:rFonts w:ascii="Arial" w:hAnsi="Arial" w:cs="Arial"/>
                <w:sz w:val="24"/>
                <w:szCs w:val="24"/>
              </w:rPr>
              <w:t xml:space="preserve"> 21st June 2022 </w:t>
            </w:r>
          </w:p>
          <w:p w14:paraId="5B873A23" w14:textId="345FCED5" w:rsidR="008D0C93" w:rsidRPr="00713117" w:rsidRDefault="009310BC" w:rsidP="009215F6">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In discussing the report, the f</w:t>
            </w:r>
            <w:r w:rsidR="009215F6" w:rsidRPr="00713117">
              <w:rPr>
                <w:rFonts w:ascii="Arial" w:hAnsi="Arial" w:cs="Arial"/>
                <w:sz w:val="24"/>
                <w:szCs w:val="24"/>
              </w:rPr>
              <w:t xml:space="preserve">ollowing points were raised:   </w:t>
            </w:r>
          </w:p>
          <w:p w14:paraId="5A8E8C4E" w14:textId="6931474A" w:rsidR="005269E5" w:rsidRPr="00713117" w:rsidRDefault="005269E5" w:rsidP="009215F6">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Reena Owen supported a set template for reporting into the Quality and Safety Committee from groups</w:t>
            </w:r>
            <w:r w:rsidR="00D3185F">
              <w:rPr>
                <w:rFonts w:ascii="Arial" w:hAnsi="Arial" w:cs="Arial"/>
                <w:sz w:val="24"/>
                <w:szCs w:val="24"/>
              </w:rPr>
              <w:t xml:space="preserve"> but</w:t>
            </w:r>
            <w:r w:rsidRPr="00713117">
              <w:rPr>
                <w:rFonts w:ascii="Arial" w:hAnsi="Arial" w:cs="Arial"/>
                <w:sz w:val="24"/>
                <w:szCs w:val="24"/>
              </w:rPr>
              <w:t xml:space="preserve"> highlighted concerns around the variety of groups under the QSPSG</w:t>
            </w:r>
            <w:r w:rsidR="00D3185F">
              <w:rPr>
                <w:rFonts w:ascii="Arial" w:hAnsi="Arial" w:cs="Arial"/>
                <w:sz w:val="24"/>
                <w:szCs w:val="24"/>
              </w:rPr>
              <w:t>. She</w:t>
            </w:r>
            <w:r w:rsidRPr="00713117">
              <w:rPr>
                <w:rFonts w:ascii="Arial" w:hAnsi="Arial" w:cs="Arial"/>
                <w:sz w:val="24"/>
                <w:szCs w:val="24"/>
              </w:rPr>
              <w:t xml:space="preserve"> queried governance arrangements to support reporting mechanisms. Hazel Powell stated that there was an intention to not duplicate work o</w:t>
            </w:r>
            <w:r w:rsidR="002C4718">
              <w:rPr>
                <w:rFonts w:ascii="Arial" w:hAnsi="Arial" w:cs="Arial"/>
                <w:sz w:val="24"/>
                <w:szCs w:val="24"/>
              </w:rPr>
              <w:t>r</w:t>
            </w:r>
            <w:r w:rsidRPr="00713117">
              <w:rPr>
                <w:rFonts w:ascii="Arial" w:hAnsi="Arial" w:cs="Arial"/>
                <w:sz w:val="24"/>
                <w:szCs w:val="24"/>
              </w:rPr>
              <w:t xml:space="preserve"> burden staff and changes had been made within the governance system following audit feedback. The terms of reference for QSPSG were due to be agreed. </w:t>
            </w:r>
          </w:p>
          <w:p w14:paraId="2CFCBF5C" w14:textId="72F6B9FB" w:rsidR="005269E5" w:rsidRPr="00713117" w:rsidRDefault="005269E5" w:rsidP="009215F6">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 xml:space="preserve">Angharad Higgins highlighted the need for succinct timely information and work was </w:t>
            </w:r>
            <w:r w:rsidR="002C4718">
              <w:rPr>
                <w:rFonts w:ascii="Arial" w:hAnsi="Arial" w:cs="Arial"/>
                <w:sz w:val="24"/>
                <w:szCs w:val="24"/>
              </w:rPr>
              <w:t>ongoing to enable assurance at Q</w:t>
            </w:r>
            <w:r w:rsidRPr="00713117">
              <w:rPr>
                <w:rFonts w:ascii="Arial" w:hAnsi="Arial" w:cs="Arial"/>
                <w:sz w:val="24"/>
                <w:szCs w:val="24"/>
              </w:rPr>
              <w:t xml:space="preserve">uality and Safety Committee around hotspots and trends. </w:t>
            </w:r>
          </w:p>
          <w:p w14:paraId="737F9ADB" w14:textId="2D1E92A6" w:rsidR="005269E5" w:rsidRPr="00713117" w:rsidRDefault="005269E5" w:rsidP="009215F6">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Maggie Berry queried whether the governance arrangements fitted with the service group quality and safety meetings. Hazel Powell stated that service groups mirror</w:t>
            </w:r>
            <w:r w:rsidR="002C4718">
              <w:rPr>
                <w:rFonts w:ascii="Arial" w:hAnsi="Arial" w:cs="Arial"/>
                <w:sz w:val="24"/>
                <w:szCs w:val="24"/>
              </w:rPr>
              <w:t>ed</w:t>
            </w:r>
            <w:r w:rsidRPr="00713117">
              <w:rPr>
                <w:rFonts w:ascii="Arial" w:hAnsi="Arial" w:cs="Arial"/>
                <w:sz w:val="24"/>
                <w:szCs w:val="24"/>
              </w:rPr>
              <w:t xml:space="preserve"> the QSPSG, however existing groups would need to feed into the QSPSG. Staff were transitioning and adapting to the new </w:t>
            </w:r>
            <w:r w:rsidRPr="00713117">
              <w:rPr>
                <w:rFonts w:ascii="Arial" w:hAnsi="Arial" w:cs="Arial"/>
                <w:sz w:val="24"/>
                <w:szCs w:val="24"/>
              </w:rPr>
              <w:lastRenderedPageBreak/>
              <w:t xml:space="preserve">governance arrangements and report templates </w:t>
            </w:r>
            <w:r w:rsidR="004C13D7">
              <w:rPr>
                <w:rFonts w:ascii="Arial" w:hAnsi="Arial" w:cs="Arial"/>
                <w:sz w:val="24"/>
                <w:szCs w:val="24"/>
              </w:rPr>
              <w:t>we</w:t>
            </w:r>
            <w:r w:rsidRPr="00713117">
              <w:rPr>
                <w:rFonts w:ascii="Arial" w:hAnsi="Arial" w:cs="Arial"/>
                <w:sz w:val="24"/>
                <w:szCs w:val="24"/>
              </w:rPr>
              <w:t xml:space="preserve">re in development to support staff. </w:t>
            </w:r>
          </w:p>
          <w:p w14:paraId="73FDB064" w14:textId="77777777" w:rsidR="00667FBC" w:rsidRPr="00713117" w:rsidRDefault="005269E5" w:rsidP="00667FBC">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 xml:space="preserve">Maggie Berry queried attendance at </w:t>
            </w:r>
            <w:r w:rsidR="006B1812" w:rsidRPr="00713117">
              <w:rPr>
                <w:rFonts w:ascii="Arial" w:hAnsi="Arial" w:cs="Arial"/>
                <w:sz w:val="24"/>
                <w:szCs w:val="24"/>
              </w:rPr>
              <w:t xml:space="preserve">the group meetings. Hazel Powel advised that attendance had been good and workshops had been interactive. </w:t>
            </w:r>
          </w:p>
          <w:p w14:paraId="266AA3C9" w14:textId="2F465E5A" w:rsidR="006B1812" w:rsidRPr="00713117" w:rsidRDefault="006B1812" w:rsidP="006B1812">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Richard Evans advised that several meetings were called committees or groups under Quality and Safety Committee that did not have a report</w:t>
            </w:r>
            <w:r w:rsidR="00D3185F">
              <w:rPr>
                <w:rFonts w:ascii="Arial" w:hAnsi="Arial" w:cs="Arial"/>
                <w:sz w:val="24"/>
                <w:szCs w:val="24"/>
              </w:rPr>
              <w:t>ing</w:t>
            </w:r>
            <w:r w:rsidRPr="00713117">
              <w:rPr>
                <w:rFonts w:ascii="Arial" w:hAnsi="Arial" w:cs="Arial"/>
                <w:sz w:val="24"/>
                <w:szCs w:val="24"/>
              </w:rPr>
              <w:t xml:space="preserve"> mechanism, however now all groups feed up to the Quality and Safety Committee under the new governance structure. He advised that the QSPSG did not replace service group’s quality and safety meetings. The service group quality and safety meetings handle and record issues and actions, and escalation would be into QSPSG locally. </w:t>
            </w:r>
          </w:p>
        </w:tc>
        <w:tc>
          <w:tcPr>
            <w:tcW w:w="1479" w:type="dxa"/>
            <w:shd w:val="clear" w:color="auto" w:fill="auto"/>
            <w:tcMar>
              <w:top w:w="80" w:type="dxa"/>
              <w:left w:w="80" w:type="dxa"/>
              <w:bottom w:w="80" w:type="dxa"/>
              <w:right w:w="80" w:type="dxa"/>
            </w:tcMar>
          </w:tcPr>
          <w:p w14:paraId="641A248B" w14:textId="29311A4A" w:rsidR="001A2308" w:rsidRPr="00713117" w:rsidRDefault="001A2308" w:rsidP="008A22DF">
            <w:pPr>
              <w:rPr>
                <w:rFonts w:ascii="Arial" w:hAnsi="Arial" w:cs="Arial"/>
                <w:sz w:val="24"/>
                <w:szCs w:val="24"/>
              </w:rPr>
            </w:pPr>
          </w:p>
        </w:tc>
      </w:tr>
      <w:tr w:rsidR="00AA3974" w:rsidRPr="00713117" w14:paraId="7D88C0AD" w14:textId="77777777" w:rsidTr="0006012D">
        <w:trPr>
          <w:trHeight w:val="374"/>
        </w:trPr>
        <w:tc>
          <w:tcPr>
            <w:tcW w:w="1560" w:type="dxa"/>
            <w:shd w:val="clear" w:color="auto" w:fill="auto"/>
            <w:tcMar>
              <w:top w:w="80" w:type="dxa"/>
              <w:left w:w="80" w:type="dxa"/>
              <w:bottom w:w="80" w:type="dxa"/>
              <w:right w:w="80" w:type="dxa"/>
            </w:tcMar>
          </w:tcPr>
          <w:p w14:paraId="6263AB4D" w14:textId="515AD0EC" w:rsidR="00AA3974" w:rsidRPr="00713117" w:rsidRDefault="009310BC" w:rsidP="009C6344">
            <w:pPr>
              <w:spacing w:before="120" w:after="120" w:line="240" w:lineRule="auto"/>
              <w:rPr>
                <w:rFonts w:ascii="Arial" w:hAnsi="Arial" w:cs="Arial"/>
                <w:b/>
                <w:sz w:val="24"/>
                <w:szCs w:val="24"/>
              </w:rPr>
            </w:pPr>
            <w:r w:rsidRPr="00713117">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24AF92EC" w14:textId="543FA899" w:rsidR="00AA3974" w:rsidRPr="00713117" w:rsidRDefault="00C234D8" w:rsidP="00C234D8">
            <w:pPr>
              <w:pStyle w:val="ListParagraph"/>
              <w:spacing w:before="120" w:after="120" w:line="240" w:lineRule="auto"/>
              <w:ind w:left="0" w:right="96"/>
              <w:contextualSpacing w:val="0"/>
              <w:jc w:val="both"/>
              <w:rPr>
                <w:rFonts w:ascii="Arial" w:hAnsi="Arial" w:cs="Arial"/>
                <w:b/>
                <w:caps/>
                <w:sz w:val="24"/>
                <w:szCs w:val="24"/>
              </w:rPr>
            </w:pPr>
            <w:r w:rsidRPr="00713117">
              <w:rPr>
                <w:rFonts w:ascii="Arial" w:hAnsi="Arial" w:cs="Arial"/>
                <w:sz w:val="24"/>
                <w:szCs w:val="24"/>
              </w:rPr>
              <w:t>The</w:t>
            </w:r>
            <w:r w:rsidR="008A22DF" w:rsidRPr="00713117">
              <w:rPr>
                <w:rFonts w:ascii="Arial" w:hAnsi="Arial" w:cs="Arial"/>
                <w:sz w:val="24"/>
                <w:szCs w:val="24"/>
              </w:rPr>
              <w:t xml:space="preserve"> report be </w:t>
            </w:r>
            <w:r w:rsidR="008A22DF" w:rsidRPr="00713117">
              <w:rPr>
                <w:rFonts w:ascii="Arial" w:hAnsi="Arial" w:cs="Arial"/>
                <w:b/>
                <w:sz w:val="24"/>
                <w:szCs w:val="24"/>
              </w:rPr>
              <w:t>noted.</w:t>
            </w:r>
            <w:r w:rsidR="008A22DF" w:rsidRPr="00713117">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7EA43B6D" w14:textId="1C8E8566" w:rsidR="00AA3974" w:rsidRPr="00713117" w:rsidRDefault="00AA3974" w:rsidP="002E07FA">
            <w:pPr>
              <w:rPr>
                <w:rFonts w:ascii="Arial" w:hAnsi="Arial" w:cs="Arial"/>
                <w:b/>
                <w:sz w:val="24"/>
                <w:szCs w:val="24"/>
              </w:rPr>
            </w:pPr>
          </w:p>
        </w:tc>
      </w:tr>
      <w:tr w:rsidR="00B525F6" w:rsidRPr="00713117" w14:paraId="33CC8183" w14:textId="77777777" w:rsidTr="0006012D">
        <w:trPr>
          <w:trHeight w:val="374"/>
        </w:trPr>
        <w:tc>
          <w:tcPr>
            <w:tcW w:w="1560" w:type="dxa"/>
            <w:shd w:val="clear" w:color="auto" w:fill="auto"/>
            <w:tcMar>
              <w:top w:w="80" w:type="dxa"/>
              <w:left w:w="80" w:type="dxa"/>
              <w:bottom w:w="80" w:type="dxa"/>
              <w:right w:w="80" w:type="dxa"/>
            </w:tcMar>
          </w:tcPr>
          <w:p w14:paraId="209C7818" w14:textId="1499B685" w:rsidR="00B525F6" w:rsidRPr="00713117" w:rsidRDefault="00B94FDB" w:rsidP="009C6344">
            <w:pPr>
              <w:spacing w:before="120" w:after="120" w:line="240" w:lineRule="auto"/>
              <w:rPr>
                <w:rFonts w:ascii="Arial" w:hAnsi="Arial" w:cs="Arial"/>
                <w:b/>
                <w:sz w:val="24"/>
                <w:szCs w:val="24"/>
              </w:rPr>
            </w:pPr>
            <w:r w:rsidRPr="00713117">
              <w:rPr>
                <w:rFonts w:ascii="Arial" w:hAnsi="Arial" w:cs="Arial"/>
                <w:b/>
                <w:sz w:val="24"/>
                <w:szCs w:val="24"/>
              </w:rPr>
              <w:t>127</w:t>
            </w:r>
            <w:r w:rsidR="00C234D8" w:rsidRPr="00713117">
              <w:rPr>
                <w:rFonts w:ascii="Arial" w:hAnsi="Arial" w:cs="Arial"/>
                <w:b/>
                <w:sz w:val="24"/>
                <w:szCs w:val="24"/>
              </w:rPr>
              <w:t>/22</w:t>
            </w:r>
          </w:p>
        </w:tc>
        <w:tc>
          <w:tcPr>
            <w:tcW w:w="7876" w:type="dxa"/>
            <w:shd w:val="clear" w:color="auto" w:fill="auto"/>
            <w:tcMar>
              <w:top w:w="80" w:type="dxa"/>
              <w:left w:w="80" w:type="dxa"/>
              <w:bottom w:w="80" w:type="dxa"/>
              <w:right w:w="80" w:type="dxa"/>
            </w:tcMar>
          </w:tcPr>
          <w:p w14:paraId="2DB7EF96" w14:textId="7D3598C0" w:rsidR="00B525F6" w:rsidRPr="00713117" w:rsidRDefault="00C234D8" w:rsidP="00C234D8">
            <w:pPr>
              <w:pStyle w:val="ListParagraph"/>
              <w:spacing w:before="120" w:after="120" w:line="240" w:lineRule="auto"/>
              <w:ind w:left="0"/>
              <w:jc w:val="both"/>
              <w:rPr>
                <w:rFonts w:ascii="Arial" w:hAnsi="Arial" w:cs="Arial"/>
                <w:b/>
                <w:sz w:val="24"/>
                <w:szCs w:val="24"/>
              </w:rPr>
            </w:pPr>
            <w:r w:rsidRPr="00713117">
              <w:rPr>
                <w:rFonts w:ascii="Arial" w:hAnsi="Arial" w:cs="Arial"/>
                <w:b/>
                <w:sz w:val="24"/>
                <w:szCs w:val="24"/>
              </w:rPr>
              <w:t>EXTERNAL INSPECTIONS</w:t>
            </w:r>
          </w:p>
        </w:tc>
        <w:tc>
          <w:tcPr>
            <w:tcW w:w="1479" w:type="dxa"/>
            <w:shd w:val="clear" w:color="auto" w:fill="auto"/>
            <w:tcMar>
              <w:top w:w="80" w:type="dxa"/>
              <w:left w:w="80" w:type="dxa"/>
              <w:bottom w:w="80" w:type="dxa"/>
              <w:right w:w="80" w:type="dxa"/>
            </w:tcMar>
          </w:tcPr>
          <w:p w14:paraId="046F102F" w14:textId="77777777" w:rsidR="00B525F6" w:rsidRPr="00713117" w:rsidRDefault="00B525F6" w:rsidP="008A1250">
            <w:pPr>
              <w:rPr>
                <w:rFonts w:ascii="Arial" w:hAnsi="Arial" w:cs="Arial"/>
                <w:sz w:val="24"/>
                <w:szCs w:val="24"/>
              </w:rPr>
            </w:pPr>
          </w:p>
        </w:tc>
      </w:tr>
      <w:tr w:rsidR="00B525F6" w:rsidRPr="00713117" w14:paraId="3A9BAB39" w14:textId="77777777" w:rsidTr="0006012D">
        <w:trPr>
          <w:trHeight w:val="374"/>
        </w:trPr>
        <w:tc>
          <w:tcPr>
            <w:tcW w:w="1560" w:type="dxa"/>
            <w:shd w:val="clear" w:color="auto" w:fill="auto"/>
            <w:tcMar>
              <w:top w:w="80" w:type="dxa"/>
              <w:left w:w="80" w:type="dxa"/>
              <w:bottom w:w="80" w:type="dxa"/>
              <w:right w:w="80" w:type="dxa"/>
            </w:tcMar>
          </w:tcPr>
          <w:p w14:paraId="590BA525" w14:textId="77777777" w:rsidR="00B525F6" w:rsidRPr="00713117" w:rsidRDefault="00B525F6" w:rsidP="009C6344">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635B3530" w14:textId="1930F964" w:rsidR="00B525F6" w:rsidRPr="00713117" w:rsidRDefault="008A22DF" w:rsidP="009D286D">
            <w:pPr>
              <w:spacing w:before="120" w:after="120" w:line="240" w:lineRule="auto"/>
              <w:jc w:val="both"/>
              <w:rPr>
                <w:rFonts w:ascii="Arial" w:hAnsi="Arial" w:cs="Arial"/>
                <w:sz w:val="24"/>
                <w:szCs w:val="24"/>
              </w:rPr>
            </w:pPr>
            <w:r w:rsidRPr="00713117">
              <w:rPr>
                <w:rFonts w:ascii="Arial" w:hAnsi="Arial" w:cs="Arial"/>
                <w:sz w:val="24"/>
                <w:szCs w:val="24"/>
              </w:rPr>
              <w:t xml:space="preserve">A report providing the outcome of </w:t>
            </w:r>
            <w:r w:rsidR="00C234D8" w:rsidRPr="00713117">
              <w:rPr>
                <w:rFonts w:ascii="Arial" w:hAnsi="Arial" w:cs="Arial"/>
                <w:sz w:val="24"/>
                <w:szCs w:val="24"/>
              </w:rPr>
              <w:t>external inspections</w:t>
            </w:r>
            <w:r w:rsidRPr="00713117">
              <w:rPr>
                <w:rFonts w:ascii="Arial" w:hAnsi="Arial" w:cs="Arial"/>
                <w:sz w:val="24"/>
                <w:szCs w:val="24"/>
              </w:rPr>
              <w:t xml:space="preserve"> </w:t>
            </w:r>
            <w:r w:rsidR="00B525F6" w:rsidRPr="00713117">
              <w:rPr>
                <w:rFonts w:ascii="Arial" w:hAnsi="Arial" w:cs="Arial"/>
                <w:sz w:val="24"/>
                <w:szCs w:val="24"/>
              </w:rPr>
              <w:t xml:space="preserve">was </w:t>
            </w:r>
            <w:r w:rsidR="00B525F6" w:rsidRPr="00713117">
              <w:rPr>
                <w:rFonts w:ascii="Arial" w:hAnsi="Arial" w:cs="Arial"/>
                <w:b/>
                <w:sz w:val="24"/>
                <w:szCs w:val="24"/>
              </w:rPr>
              <w:t>received</w:t>
            </w:r>
            <w:r w:rsidR="00B525F6" w:rsidRPr="00713117">
              <w:rPr>
                <w:rFonts w:ascii="Arial" w:hAnsi="Arial" w:cs="Arial"/>
                <w:sz w:val="24"/>
                <w:szCs w:val="24"/>
              </w:rPr>
              <w:t>.</w:t>
            </w:r>
          </w:p>
          <w:p w14:paraId="1E019D1A" w14:textId="6404E4AD" w:rsidR="009E2247" w:rsidRPr="00713117" w:rsidRDefault="00B525F6" w:rsidP="009D286D">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In introducing the report,</w:t>
            </w:r>
            <w:r w:rsidR="000D702D" w:rsidRPr="00713117">
              <w:rPr>
                <w:rFonts w:ascii="Arial" w:hAnsi="Arial" w:cs="Arial"/>
                <w:sz w:val="24"/>
                <w:szCs w:val="24"/>
              </w:rPr>
              <w:t xml:space="preserve"> Neil Thomas</w:t>
            </w:r>
            <w:r w:rsidRPr="00713117">
              <w:rPr>
                <w:rFonts w:ascii="Arial" w:hAnsi="Arial" w:cs="Arial"/>
                <w:sz w:val="24"/>
                <w:szCs w:val="24"/>
              </w:rPr>
              <w:t xml:space="preserve"> highlighted the following points:</w:t>
            </w:r>
          </w:p>
          <w:p w14:paraId="47891A2D" w14:textId="4EECC885" w:rsidR="006B1812" w:rsidRPr="00713117" w:rsidRDefault="006B1812" w:rsidP="006B1812">
            <w:pPr>
              <w:pStyle w:val="ListParagraph"/>
              <w:numPr>
                <w:ilvl w:val="0"/>
                <w:numId w:val="13"/>
              </w:numPr>
              <w:spacing w:before="120" w:after="120" w:line="240" w:lineRule="auto"/>
              <w:contextualSpacing w:val="0"/>
              <w:jc w:val="both"/>
              <w:rPr>
                <w:rFonts w:ascii="Arial" w:hAnsi="Arial" w:cs="Arial"/>
                <w:sz w:val="24"/>
                <w:szCs w:val="24"/>
              </w:rPr>
            </w:pPr>
            <w:r w:rsidRPr="00713117">
              <w:rPr>
                <w:rFonts w:ascii="Arial" w:hAnsi="Arial" w:cs="Arial"/>
                <w:sz w:val="24"/>
                <w:szCs w:val="24"/>
              </w:rPr>
              <w:t>Two inspections had recently concluded in directly managed services at Dan Y Deri and Tawe Clinic and Cefn Coed Hospital;</w:t>
            </w:r>
          </w:p>
          <w:p w14:paraId="4487E1CD" w14:textId="77777777" w:rsidR="003470C5" w:rsidRPr="00713117" w:rsidRDefault="003470C5" w:rsidP="003470C5">
            <w:pPr>
              <w:pStyle w:val="ListParagraph"/>
              <w:numPr>
                <w:ilvl w:val="0"/>
                <w:numId w:val="13"/>
              </w:numPr>
              <w:spacing w:before="120" w:after="120" w:line="240" w:lineRule="auto"/>
              <w:contextualSpacing w:val="0"/>
              <w:jc w:val="both"/>
              <w:rPr>
                <w:rFonts w:ascii="Arial" w:hAnsi="Arial" w:cs="Arial"/>
                <w:sz w:val="24"/>
                <w:szCs w:val="24"/>
              </w:rPr>
            </w:pPr>
            <w:r w:rsidRPr="00713117">
              <w:rPr>
                <w:rFonts w:ascii="Arial" w:hAnsi="Arial" w:cs="Arial"/>
                <w:sz w:val="24"/>
                <w:szCs w:val="24"/>
              </w:rPr>
              <w:t>SBUHB submitted an immediate assurance plan in respect of Dan Y Deri</w:t>
            </w:r>
            <w:r>
              <w:rPr>
                <w:rFonts w:ascii="Arial" w:hAnsi="Arial" w:cs="Arial"/>
                <w:sz w:val="24"/>
                <w:szCs w:val="24"/>
              </w:rPr>
              <w:t>.</w:t>
            </w:r>
            <w:r w:rsidRPr="00713117">
              <w:rPr>
                <w:rFonts w:ascii="Arial" w:hAnsi="Arial" w:cs="Arial"/>
                <w:sz w:val="24"/>
                <w:szCs w:val="24"/>
              </w:rPr>
              <w:t xml:space="preserve"> </w:t>
            </w:r>
            <w:r>
              <w:rPr>
                <w:rFonts w:ascii="Arial" w:hAnsi="Arial" w:cs="Arial"/>
                <w:sz w:val="24"/>
                <w:szCs w:val="24"/>
              </w:rPr>
              <w:t xml:space="preserve">The </w:t>
            </w:r>
            <w:r w:rsidRPr="001824FC">
              <w:rPr>
                <w:rFonts w:ascii="Arial" w:hAnsi="Arial" w:cs="Arial"/>
                <w:sz w:val="24"/>
                <w:szCs w:val="24"/>
              </w:rPr>
              <w:t xml:space="preserve">draft report </w:t>
            </w:r>
            <w:r>
              <w:rPr>
                <w:rFonts w:ascii="Arial" w:hAnsi="Arial" w:cs="Arial"/>
                <w:sz w:val="24"/>
                <w:szCs w:val="24"/>
              </w:rPr>
              <w:t>and</w:t>
            </w:r>
            <w:r w:rsidRPr="001824FC">
              <w:rPr>
                <w:rFonts w:ascii="Arial" w:hAnsi="Arial" w:cs="Arial"/>
                <w:sz w:val="24"/>
                <w:szCs w:val="24"/>
              </w:rPr>
              <w:t xml:space="preserve"> further improvement plan had been received </w:t>
            </w:r>
            <w:r>
              <w:rPr>
                <w:rFonts w:ascii="Arial" w:hAnsi="Arial" w:cs="Arial"/>
                <w:sz w:val="24"/>
                <w:szCs w:val="24"/>
              </w:rPr>
              <w:t xml:space="preserve">from HIW relating to Dan Y Deri </w:t>
            </w:r>
            <w:r w:rsidRPr="001824FC">
              <w:rPr>
                <w:rFonts w:ascii="Arial" w:hAnsi="Arial" w:cs="Arial"/>
                <w:sz w:val="24"/>
                <w:szCs w:val="24"/>
              </w:rPr>
              <w:t>and were being addressed by management</w:t>
            </w:r>
            <w:r w:rsidRPr="00713117">
              <w:rPr>
                <w:rFonts w:ascii="Arial" w:hAnsi="Arial" w:cs="Arial"/>
                <w:sz w:val="24"/>
                <w:szCs w:val="24"/>
              </w:rPr>
              <w:t>. An improvement plan was submitted for Tawe Clinic in response to a draft report, and its acceptance and finalisation of that report are awaited;</w:t>
            </w:r>
          </w:p>
          <w:p w14:paraId="3173C187" w14:textId="63195C04" w:rsidR="006B1812" w:rsidRPr="00713117" w:rsidRDefault="006B1812" w:rsidP="006B1812">
            <w:pPr>
              <w:pStyle w:val="ListParagraph"/>
              <w:numPr>
                <w:ilvl w:val="0"/>
                <w:numId w:val="13"/>
              </w:numPr>
              <w:spacing w:before="120" w:after="120" w:line="240" w:lineRule="auto"/>
              <w:contextualSpacing w:val="0"/>
              <w:jc w:val="both"/>
              <w:rPr>
                <w:rFonts w:ascii="Arial" w:hAnsi="Arial" w:cs="Arial"/>
                <w:sz w:val="24"/>
                <w:szCs w:val="24"/>
              </w:rPr>
            </w:pPr>
            <w:r w:rsidRPr="00713117">
              <w:rPr>
                <w:rFonts w:ascii="Arial" w:hAnsi="Arial" w:cs="Arial"/>
                <w:sz w:val="24"/>
                <w:szCs w:val="24"/>
              </w:rPr>
              <w:t>The HIW review of healthcare provision within HMP Swansea is ongoing;</w:t>
            </w:r>
          </w:p>
          <w:p w14:paraId="1563339D" w14:textId="77777777" w:rsidR="00875A6A" w:rsidRPr="00713117" w:rsidRDefault="00B525F6" w:rsidP="00875A6A">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 xml:space="preserve">In discussing the report, the following points were raised:   </w:t>
            </w:r>
          </w:p>
          <w:p w14:paraId="2C72212A" w14:textId="77777777" w:rsidR="006B1812" w:rsidRPr="00713117" w:rsidRDefault="006B1812" w:rsidP="006B1812">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Emma Woollett was keen to understand themes and overdue actions and suggested inclusion within the body of the report to monitor development in place of appendices.</w:t>
            </w:r>
          </w:p>
          <w:p w14:paraId="78B02C4D" w14:textId="77777777" w:rsidR="006B1812" w:rsidRPr="00713117" w:rsidRDefault="006B1812" w:rsidP="0015766F">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 xml:space="preserve">Reena Owen highlighted that it would be useful to know the immediate actions raised following the inspections. Neil Thomas detailed the actions </w:t>
            </w:r>
            <w:r w:rsidR="0015766F" w:rsidRPr="00713117">
              <w:rPr>
                <w:rFonts w:ascii="Arial" w:hAnsi="Arial" w:cs="Arial"/>
                <w:sz w:val="24"/>
                <w:szCs w:val="24"/>
              </w:rPr>
              <w:t>and noted that a newsletter would be used to share detail of inspections going forward.</w:t>
            </w:r>
          </w:p>
          <w:p w14:paraId="2ECB615F" w14:textId="78A0015F" w:rsidR="0015766F" w:rsidRPr="00713117" w:rsidRDefault="003470C5" w:rsidP="007807ED">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 xml:space="preserve">Reena Owen queried the timescale for the HMP Swansea HIW report as there could be a delay to manage immediate actions. Neil Thomas advised that </w:t>
            </w:r>
            <w:r>
              <w:rPr>
                <w:rFonts w:ascii="Arial" w:hAnsi="Arial" w:cs="Arial"/>
                <w:sz w:val="24"/>
                <w:szCs w:val="24"/>
              </w:rPr>
              <w:t xml:space="preserve">while the report was awaited, he understood that some action was being progressed </w:t>
            </w:r>
            <w:r w:rsidRPr="00713117">
              <w:rPr>
                <w:rFonts w:ascii="Arial" w:hAnsi="Arial" w:cs="Arial"/>
                <w:sz w:val="24"/>
                <w:szCs w:val="24"/>
              </w:rPr>
              <w:t xml:space="preserve">for HMP Swansea </w:t>
            </w:r>
            <w:r>
              <w:rPr>
                <w:rFonts w:ascii="Arial" w:hAnsi="Arial" w:cs="Arial"/>
                <w:sz w:val="24"/>
                <w:szCs w:val="24"/>
              </w:rPr>
              <w:t>within the service group</w:t>
            </w:r>
            <w:r w:rsidRPr="00713117">
              <w:rPr>
                <w:rFonts w:ascii="Arial" w:hAnsi="Arial" w:cs="Arial"/>
                <w:sz w:val="24"/>
                <w:szCs w:val="24"/>
              </w:rPr>
              <w:t>.</w:t>
            </w:r>
          </w:p>
        </w:tc>
        <w:tc>
          <w:tcPr>
            <w:tcW w:w="1479" w:type="dxa"/>
            <w:shd w:val="clear" w:color="auto" w:fill="auto"/>
            <w:tcMar>
              <w:top w:w="80" w:type="dxa"/>
              <w:left w:w="80" w:type="dxa"/>
              <w:bottom w:w="80" w:type="dxa"/>
              <w:right w:w="80" w:type="dxa"/>
            </w:tcMar>
          </w:tcPr>
          <w:p w14:paraId="0830F66B" w14:textId="77777777" w:rsidR="00B525F6" w:rsidRDefault="00B525F6" w:rsidP="008A1250">
            <w:pPr>
              <w:rPr>
                <w:rFonts w:ascii="Arial" w:hAnsi="Arial" w:cs="Arial"/>
                <w:sz w:val="24"/>
                <w:szCs w:val="24"/>
              </w:rPr>
            </w:pPr>
          </w:p>
          <w:p w14:paraId="2523FA10" w14:textId="77777777" w:rsidR="00FA23D5" w:rsidRDefault="00FA23D5" w:rsidP="008A1250">
            <w:pPr>
              <w:rPr>
                <w:rFonts w:ascii="Arial" w:hAnsi="Arial" w:cs="Arial"/>
                <w:sz w:val="24"/>
                <w:szCs w:val="24"/>
              </w:rPr>
            </w:pPr>
          </w:p>
          <w:p w14:paraId="288E1C9D" w14:textId="77777777" w:rsidR="00FA23D5" w:rsidRDefault="00FA23D5" w:rsidP="008A1250">
            <w:pPr>
              <w:rPr>
                <w:rFonts w:ascii="Arial" w:hAnsi="Arial" w:cs="Arial"/>
                <w:sz w:val="24"/>
                <w:szCs w:val="24"/>
              </w:rPr>
            </w:pPr>
          </w:p>
          <w:p w14:paraId="12DC4FB4" w14:textId="77777777" w:rsidR="00FA23D5" w:rsidRDefault="00FA23D5" w:rsidP="008A1250">
            <w:pPr>
              <w:rPr>
                <w:rFonts w:ascii="Arial" w:hAnsi="Arial" w:cs="Arial"/>
                <w:sz w:val="24"/>
                <w:szCs w:val="24"/>
              </w:rPr>
            </w:pPr>
          </w:p>
          <w:p w14:paraId="0B423E9E" w14:textId="77777777" w:rsidR="00FA23D5" w:rsidRDefault="00FA23D5" w:rsidP="008A1250">
            <w:pPr>
              <w:rPr>
                <w:rFonts w:ascii="Arial" w:hAnsi="Arial" w:cs="Arial"/>
                <w:sz w:val="24"/>
                <w:szCs w:val="24"/>
              </w:rPr>
            </w:pPr>
          </w:p>
          <w:p w14:paraId="2261E704" w14:textId="77777777" w:rsidR="00FA23D5" w:rsidRDefault="00FA23D5" w:rsidP="008A1250">
            <w:pPr>
              <w:rPr>
                <w:rFonts w:ascii="Arial" w:hAnsi="Arial" w:cs="Arial"/>
                <w:sz w:val="24"/>
                <w:szCs w:val="24"/>
              </w:rPr>
            </w:pPr>
          </w:p>
          <w:p w14:paraId="0B233A1E" w14:textId="77777777" w:rsidR="00FA23D5" w:rsidRDefault="00FA23D5" w:rsidP="008A1250">
            <w:pPr>
              <w:rPr>
                <w:rFonts w:ascii="Arial" w:hAnsi="Arial" w:cs="Arial"/>
                <w:sz w:val="24"/>
                <w:szCs w:val="24"/>
              </w:rPr>
            </w:pPr>
          </w:p>
          <w:p w14:paraId="271BF598" w14:textId="77777777" w:rsidR="00FA23D5" w:rsidRDefault="00FA23D5" w:rsidP="008A1250">
            <w:pPr>
              <w:rPr>
                <w:rFonts w:ascii="Arial" w:hAnsi="Arial" w:cs="Arial"/>
                <w:sz w:val="24"/>
                <w:szCs w:val="24"/>
              </w:rPr>
            </w:pPr>
          </w:p>
          <w:p w14:paraId="43F0A180" w14:textId="77777777" w:rsidR="00FA23D5" w:rsidRDefault="00FA23D5" w:rsidP="008A1250">
            <w:pPr>
              <w:rPr>
                <w:rFonts w:ascii="Arial" w:hAnsi="Arial" w:cs="Arial"/>
                <w:sz w:val="24"/>
                <w:szCs w:val="24"/>
              </w:rPr>
            </w:pPr>
          </w:p>
          <w:p w14:paraId="7693B54D" w14:textId="628420CF" w:rsidR="00FA23D5" w:rsidRDefault="00FA23D5" w:rsidP="008A1250">
            <w:pPr>
              <w:rPr>
                <w:rFonts w:ascii="Arial" w:hAnsi="Arial" w:cs="Arial"/>
                <w:sz w:val="24"/>
                <w:szCs w:val="24"/>
              </w:rPr>
            </w:pPr>
          </w:p>
          <w:p w14:paraId="4B6346B0" w14:textId="59EC0573" w:rsidR="00FA23D5" w:rsidRPr="00473F56" w:rsidRDefault="00FA23D5" w:rsidP="008A1250">
            <w:pPr>
              <w:rPr>
                <w:rFonts w:ascii="Arial" w:hAnsi="Arial" w:cs="Arial"/>
                <w:b/>
                <w:sz w:val="24"/>
                <w:szCs w:val="24"/>
              </w:rPr>
            </w:pPr>
            <w:r w:rsidRPr="00473F56">
              <w:rPr>
                <w:rFonts w:ascii="Arial" w:hAnsi="Arial" w:cs="Arial"/>
                <w:b/>
                <w:sz w:val="24"/>
                <w:szCs w:val="24"/>
              </w:rPr>
              <w:t>NT</w:t>
            </w:r>
          </w:p>
        </w:tc>
      </w:tr>
      <w:tr w:rsidR="00B525F6" w:rsidRPr="00713117" w14:paraId="3BF4E783" w14:textId="77777777" w:rsidTr="0006012D">
        <w:trPr>
          <w:trHeight w:val="374"/>
        </w:trPr>
        <w:tc>
          <w:tcPr>
            <w:tcW w:w="1560" w:type="dxa"/>
            <w:shd w:val="clear" w:color="auto" w:fill="auto"/>
            <w:tcMar>
              <w:top w:w="80" w:type="dxa"/>
              <w:left w:w="80" w:type="dxa"/>
              <w:bottom w:w="80" w:type="dxa"/>
              <w:right w:w="80" w:type="dxa"/>
            </w:tcMar>
          </w:tcPr>
          <w:p w14:paraId="3078E6D0" w14:textId="61721A62" w:rsidR="00B525F6" w:rsidRPr="00713117" w:rsidRDefault="00B525F6" w:rsidP="009C6344">
            <w:pPr>
              <w:spacing w:before="120" w:after="120" w:line="240" w:lineRule="auto"/>
              <w:rPr>
                <w:rFonts w:ascii="Arial" w:hAnsi="Arial" w:cs="Arial"/>
                <w:b/>
                <w:sz w:val="24"/>
                <w:szCs w:val="24"/>
              </w:rPr>
            </w:pPr>
            <w:r w:rsidRPr="00713117">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19D7DDBF" w14:textId="77777777" w:rsidR="00B525F6" w:rsidRDefault="008A22DF" w:rsidP="00473F56">
            <w:pPr>
              <w:pStyle w:val="Default"/>
              <w:numPr>
                <w:ilvl w:val="0"/>
                <w:numId w:val="21"/>
              </w:numPr>
              <w:spacing w:before="120" w:after="120"/>
              <w:jc w:val="both"/>
              <w:rPr>
                <w:rFonts w:ascii="Arial" w:hAnsi="Arial" w:cs="Arial"/>
                <w:b/>
                <w:color w:val="auto"/>
              </w:rPr>
            </w:pPr>
            <w:r w:rsidRPr="00713117">
              <w:rPr>
                <w:rFonts w:ascii="Arial" w:hAnsi="Arial" w:cs="Arial"/>
                <w:color w:val="auto"/>
              </w:rPr>
              <w:t xml:space="preserve">The </w:t>
            </w:r>
            <w:r w:rsidR="007807ED" w:rsidRPr="00713117">
              <w:rPr>
                <w:rFonts w:ascii="Arial" w:hAnsi="Arial" w:cs="Arial"/>
                <w:color w:val="auto"/>
              </w:rPr>
              <w:t xml:space="preserve">external inspections </w:t>
            </w:r>
            <w:r w:rsidRPr="00713117">
              <w:rPr>
                <w:rFonts w:ascii="Arial" w:hAnsi="Arial" w:cs="Arial"/>
                <w:color w:val="auto"/>
              </w:rPr>
              <w:t xml:space="preserve">report be </w:t>
            </w:r>
            <w:r w:rsidR="00C234D8" w:rsidRPr="00713117">
              <w:rPr>
                <w:rFonts w:ascii="Arial" w:hAnsi="Arial" w:cs="Arial"/>
                <w:b/>
                <w:color w:val="auto"/>
              </w:rPr>
              <w:t>noted.</w:t>
            </w:r>
          </w:p>
          <w:p w14:paraId="293B97AD" w14:textId="72D38F34" w:rsidR="00FA23D5" w:rsidRPr="00FA23D5" w:rsidRDefault="00FA23D5" w:rsidP="00473F56">
            <w:pPr>
              <w:pStyle w:val="ListParagraph"/>
              <w:numPr>
                <w:ilvl w:val="0"/>
                <w:numId w:val="21"/>
              </w:numPr>
              <w:spacing w:before="120" w:after="120" w:line="240" w:lineRule="auto"/>
              <w:contextualSpacing w:val="0"/>
              <w:jc w:val="both"/>
              <w:rPr>
                <w:rFonts w:ascii="Arial" w:hAnsi="Arial" w:cs="Arial"/>
              </w:rPr>
            </w:pPr>
            <w:r>
              <w:rPr>
                <w:rFonts w:ascii="Arial" w:hAnsi="Arial" w:cs="Arial"/>
                <w:sz w:val="24"/>
                <w:szCs w:val="24"/>
              </w:rPr>
              <w:lastRenderedPageBreak/>
              <w:t>T</w:t>
            </w:r>
            <w:r w:rsidRPr="00713117">
              <w:rPr>
                <w:rFonts w:ascii="Arial" w:hAnsi="Arial" w:cs="Arial"/>
                <w:sz w:val="24"/>
                <w:szCs w:val="24"/>
              </w:rPr>
              <w:t xml:space="preserve">hemes and overdue actions </w:t>
            </w:r>
            <w:r>
              <w:rPr>
                <w:rFonts w:ascii="Arial" w:hAnsi="Arial" w:cs="Arial"/>
                <w:sz w:val="24"/>
                <w:szCs w:val="24"/>
              </w:rPr>
              <w:t>be included</w:t>
            </w:r>
            <w:r w:rsidRPr="00713117">
              <w:rPr>
                <w:rFonts w:ascii="Arial" w:hAnsi="Arial" w:cs="Arial"/>
                <w:sz w:val="24"/>
                <w:szCs w:val="24"/>
              </w:rPr>
              <w:t xml:space="preserve"> within the body of the report to monitor development in place of appendices.</w:t>
            </w:r>
          </w:p>
        </w:tc>
        <w:tc>
          <w:tcPr>
            <w:tcW w:w="1479" w:type="dxa"/>
            <w:shd w:val="clear" w:color="auto" w:fill="auto"/>
            <w:tcMar>
              <w:top w:w="80" w:type="dxa"/>
              <w:left w:w="80" w:type="dxa"/>
              <w:bottom w:w="80" w:type="dxa"/>
              <w:right w:w="80" w:type="dxa"/>
            </w:tcMar>
          </w:tcPr>
          <w:p w14:paraId="6E3680B7" w14:textId="22EE0455" w:rsidR="00B525F6" w:rsidRPr="00FA23D5" w:rsidRDefault="00FA23D5" w:rsidP="008A1250">
            <w:pPr>
              <w:rPr>
                <w:rFonts w:ascii="Arial" w:hAnsi="Arial" w:cs="Arial"/>
                <w:b/>
                <w:sz w:val="24"/>
                <w:szCs w:val="24"/>
              </w:rPr>
            </w:pPr>
            <w:r w:rsidRPr="00FA23D5">
              <w:rPr>
                <w:rFonts w:ascii="Arial" w:hAnsi="Arial" w:cs="Arial"/>
                <w:b/>
                <w:sz w:val="24"/>
                <w:szCs w:val="24"/>
              </w:rPr>
              <w:lastRenderedPageBreak/>
              <w:t>NT</w:t>
            </w:r>
          </w:p>
        </w:tc>
      </w:tr>
      <w:tr w:rsidR="00B94FDB" w:rsidRPr="00713117" w14:paraId="76D4B882" w14:textId="77777777" w:rsidTr="0006012D">
        <w:trPr>
          <w:trHeight w:val="374"/>
        </w:trPr>
        <w:tc>
          <w:tcPr>
            <w:tcW w:w="1560" w:type="dxa"/>
            <w:shd w:val="clear" w:color="auto" w:fill="auto"/>
            <w:tcMar>
              <w:top w:w="80" w:type="dxa"/>
              <w:left w:w="80" w:type="dxa"/>
              <w:bottom w:w="80" w:type="dxa"/>
              <w:right w:w="80" w:type="dxa"/>
            </w:tcMar>
          </w:tcPr>
          <w:p w14:paraId="7244676E" w14:textId="13F8B57B" w:rsidR="00B94FDB" w:rsidRPr="00713117" w:rsidRDefault="00B94FDB" w:rsidP="009C6344">
            <w:pPr>
              <w:spacing w:before="120" w:after="120" w:line="240" w:lineRule="auto"/>
              <w:rPr>
                <w:rFonts w:ascii="Arial" w:hAnsi="Arial" w:cs="Arial"/>
                <w:b/>
                <w:sz w:val="24"/>
                <w:szCs w:val="24"/>
              </w:rPr>
            </w:pPr>
            <w:r w:rsidRPr="00713117">
              <w:rPr>
                <w:rFonts w:ascii="Arial" w:hAnsi="Arial" w:cs="Arial"/>
                <w:b/>
                <w:sz w:val="24"/>
                <w:szCs w:val="24"/>
              </w:rPr>
              <w:t>128/22</w:t>
            </w:r>
          </w:p>
        </w:tc>
        <w:tc>
          <w:tcPr>
            <w:tcW w:w="7876" w:type="dxa"/>
            <w:shd w:val="clear" w:color="auto" w:fill="auto"/>
            <w:tcMar>
              <w:top w:w="80" w:type="dxa"/>
              <w:left w:w="80" w:type="dxa"/>
              <w:bottom w:w="80" w:type="dxa"/>
              <w:right w:w="80" w:type="dxa"/>
            </w:tcMar>
          </w:tcPr>
          <w:p w14:paraId="4540DEFF" w14:textId="278BB03B" w:rsidR="00B94FDB" w:rsidRPr="00713117" w:rsidRDefault="00B94FDB" w:rsidP="00C234D8">
            <w:pPr>
              <w:pStyle w:val="Default"/>
              <w:spacing w:before="120" w:after="120"/>
              <w:jc w:val="both"/>
              <w:rPr>
                <w:rFonts w:ascii="Arial" w:hAnsi="Arial" w:cs="Arial"/>
                <w:b/>
                <w:color w:val="auto"/>
              </w:rPr>
            </w:pPr>
            <w:r w:rsidRPr="00713117">
              <w:rPr>
                <w:rFonts w:ascii="Arial" w:hAnsi="Arial" w:cs="Arial"/>
                <w:b/>
                <w:color w:val="auto"/>
              </w:rPr>
              <w:t>CHANGE IN ORDER OF AGENDA</w:t>
            </w:r>
          </w:p>
        </w:tc>
        <w:tc>
          <w:tcPr>
            <w:tcW w:w="1479" w:type="dxa"/>
            <w:shd w:val="clear" w:color="auto" w:fill="auto"/>
            <w:tcMar>
              <w:top w:w="80" w:type="dxa"/>
              <w:left w:w="80" w:type="dxa"/>
              <w:bottom w:w="80" w:type="dxa"/>
              <w:right w:w="80" w:type="dxa"/>
            </w:tcMar>
          </w:tcPr>
          <w:p w14:paraId="64B7B62D" w14:textId="77777777" w:rsidR="00B94FDB" w:rsidRPr="00713117" w:rsidRDefault="00B94FDB" w:rsidP="008A1250">
            <w:pPr>
              <w:rPr>
                <w:rFonts w:ascii="Arial" w:hAnsi="Arial" w:cs="Arial"/>
                <w:sz w:val="24"/>
                <w:szCs w:val="24"/>
              </w:rPr>
            </w:pPr>
          </w:p>
        </w:tc>
      </w:tr>
      <w:tr w:rsidR="00B94FDB" w:rsidRPr="00713117" w14:paraId="04116CEE" w14:textId="77777777" w:rsidTr="0006012D">
        <w:trPr>
          <w:trHeight w:val="374"/>
        </w:trPr>
        <w:tc>
          <w:tcPr>
            <w:tcW w:w="1560" w:type="dxa"/>
            <w:shd w:val="clear" w:color="auto" w:fill="auto"/>
            <w:tcMar>
              <w:top w:w="80" w:type="dxa"/>
              <w:left w:w="80" w:type="dxa"/>
              <w:bottom w:w="80" w:type="dxa"/>
              <w:right w:w="80" w:type="dxa"/>
            </w:tcMar>
          </w:tcPr>
          <w:p w14:paraId="1DFEC8CC" w14:textId="0412A57C" w:rsidR="00B94FDB" w:rsidRPr="00713117" w:rsidRDefault="00B94FDB" w:rsidP="009C6344">
            <w:pPr>
              <w:spacing w:before="120" w:after="120" w:line="240" w:lineRule="auto"/>
              <w:rPr>
                <w:rFonts w:ascii="Arial" w:hAnsi="Arial" w:cs="Arial"/>
                <w:b/>
                <w:sz w:val="24"/>
                <w:szCs w:val="24"/>
              </w:rPr>
            </w:pPr>
            <w:r w:rsidRPr="00713117">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5269EB56" w14:textId="46CE5491" w:rsidR="00B94FDB" w:rsidRPr="00713117" w:rsidRDefault="00B94FDB" w:rsidP="00B94FDB">
            <w:pPr>
              <w:pStyle w:val="Default"/>
              <w:spacing w:before="120" w:after="120"/>
              <w:jc w:val="both"/>
              <w:rPr>
                <w:rFonts w:ascii="Arial" w:hAnsi="Arial" w:cs="Arial"/>
                <w:color w:val="auto"/>
              </w:rPr>
            </w:pPr>
            <w:r w:rsidRPr="00713117">
              <w:rPr>
                <w:rFonts w:ascii="Arial" w:hAnsi="Arial" w:cs="Arial"/>
                <w:color w:val="auto"/>
              </w:rPr>
              <w:t>Item 6.2 to be taken with item 4.5 following.</w:t>
            </w:r>
          </w:p>
        </w:tc>
        <w:tc>
          <w:tcPr>
            <w:tcW w:w="1479" w:type="dxa"/>
            <w:shd w:val="clear" w:color="auto" w:fill="auto"/>
            <w:tcMar>
              <w:top w:w="80" w:type="dxa"/>
              <w:left w:w="80" w:type="dxa"/>
              <w:bottom w:w="80" w:type="dxa"/>
              <w:right w:w="80" w:type="dxa"/>
            </w:tcMar>
          </w:tcPr>
          <w:p w14:paraId="4476290B" w14:textId="77777777" w:rsidR="00B94FDB" w:rsidRPr="00713117" w:rsidRDefault="00B94FDB" w:rsidP="008A1250">
            <w:pPr>
              <w:rPr>
                <w:rFonts w:ascii="Arial" w:hAnsi="Arial" w:cs="Arial"/>
                <w:sz w:val="24"/>
                <w:szCs w:val="24"/>
              </w:rPr>
            </w:pPr>
          </w:p>
        </w:tc>
      </w:tr>
      <w:tr w:rsidR="00B94FDB" w:rsidRPr="00713117" w14:paraId="0F4991F3" w14:textId="77777777" w:rsidTr="0006012D">
        <w:trPr>
          <w:trHeight w:val="374"/>
        </w:trPr>
        <w:tc>
          <w:tcPr>
            <w:tcW w:w="1560" w:type="dxa"/>
            <w:shd w:val="clear" w:color="auto" w:fill="auto"/>
            <w:tcMar>
              <w:top w:w="80" w:type="dxa"/>
              <w:left w:w="80" w:type="dxa"/>
              <w:bottom w:w="80" w:type="dxa"/>
              <w:right w:w="80" w:type="dxa"/>
            </w:tcMar>
          </w:tcPr>
          <w:p w14:paraId="45BDA83D" w14:textId="2823E781" w:rsidR="00B94FDB" w:rsidRPr="00713117" w:rsidRDefault="00B94FDB" w:rsidP="00B94FDB">
            <w:pPr>
              <w:spacing w:before="120" w:after="120" w:line="240" w:lineRule="auto"/>
              <w:rPr>
                <w:rFonts w:ascii="Arial" w:hAnsi="Arial" w:cs="Arial"/>
                <w:b/>
                <w:sz w:val="24"/>
                <w:szCs w:val="24"/>
              </w:rPr>
            </w:pPr>
            <w:r w:rsidRPr="00713117">
              <w:rPr>
                <w:rFonts w:ascii="Arial" w:eastAsia="Calibri" w:hAnsi="Arial" w:cs="Arial"/>
                <w:b/>
                <w:sz w:val="24"/>
                <w:szCs w:val="24"/>
                <w:bdr w:val="nil"/>
                <w:lang w:val="en-US"/>
              </w:rPr>
              <w:t>129/22</w:t>
            </w:r>
          </w:p>
        </w:tc>
        <w:tc>
          <w:tcPr>
            <w:tcW w:w="7876" w:type="dxa"/>
            <w:shd w:val="clear" w:color="auto" w:fill="auto"/>
            <w:tcMar>
              <w:top w:w="80" w:type="dxa"/>
              <w:left w:w="80" w:type="dxa"/>
              <w:bottom w:w="80" w:type="dxa"/>
              <w:right w:w="80" w:type="dxa"/>
            </w:tcMar>
          </w:tcPr>
          <w:p w14:paraId="17EC1716" w14:textId="2A8B62AD" w:rsidR="00B94FDB" w:rsidRPr="00713117" w:rsidRDefault="00B94FDB" w:rsidP="00B94FDB">
            <w:pPr>
              <w:pStyle w:val="Default"/>
              <w:spacing w:before="120" w:after="120"/>
              <w:jc w:val="both"/>
              <w:rPr>
                <w:rFonts w:ascii="Arial" w:hAnsi="Arial" w:cs="Arial"/>
                <w:color w:val="auto"/>
              </w:rPr>
            </w:pPr>
            <w:r w:rsidRPr="00713117">
              <w:rPr>
                <w:rFonts w:ascii="Arial" w:eastAsia="Arial Unicode MS" w:hAnsi="Arial" w:cs="Arial"/>
                <w:b/>
                <w:color w:val="auto"/>
                <w:u w:color="000000"/>
                <w:bdr w:val="nil"/>
                <w:lang w:val="en-US" w:eastAsia="en-GB"/>
              </w:rPr>
              <w:t>CHC REVIEW OF NHS DENTAL SERVICES</w:t>
            </w:r>
          </w:p>
        </w:tc>
        <w:tc>
          <w:tcPr>
            <w:tcW w:w="1479" w:type="dxa"/>
            <w:shd w:val="clear" w:color="auto" w:fill="auto"/>
            <w:tcMar>
              <w:top w:w="80" w:type="dxa"/>
              <w:left w:w="80" w:type="dxa"/>
              <w:bottom w:w="80" w:type="dxa"/>
              <w:right w:w="80" w:type="dxa"/>
            </w:tcMar>
          </w:tcPr>
          <w:p w14:paraId="573E622F" w14:textId="77777777" w:rsidR="00B94FDB" w:rsidRPr="00713117" w:rsidRDefault="00B94FDB" w:rsidP="00B94FDB">
            <w:pPr>
              <w:rPr>
                <w:rFonts w:ascii="Arial" w:hAnsi="Arial" w:cs="Arial"/>
                <w:sz w:val="24"/>
                <w:szCs w:val="24"/>
              </w:rPr>
            </w:pPr>
          </w:p>
        </w:tc>
      </w:tr>
      <w:tr w:rsidR="00B94FDB" w:rsidRPr="00713117" w14:paraId="0AA8CC25" w14:textId="77777777" w:rsidTr="0006012D">
        <w:trPr>
          <w:trHeight w:val="374"/>
        </w:trPr>
        <w:tc>
          <w:tcPr>
            <w:tcW w:w="1560" w:type="dxa"/>
            <w:shd w:val="clear" w:color="auto" w:fill="auto"/>
            <w:tcMar>
              <w:top w:w="80" w:type="dxa"/>
              <w:left w:w="80" w:type="dxa"/>
              <w:bottom w:w="80" w:type="dxa"/>
              <w:right w:w="80" w:type="dxa"/>
            </w:tcMar>
          </w:tcPr>
          <w:p w14:paraId="4C690DDB" w14:textId="77777777" w:rsidR="00B94FDB" w:rsidRPr="00713117" w:rsidRDefault="00B94FDB" w:rsidP="00B94FDB">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40553ED2" w14:textId="77777777" w:rsidR="00B94FDB" w:rsidRPr="00713117" w:rsidRDefault="00B94FDB" w:rsidP="006F0933">
            <w:pPr>
              <w:snapToGrid w:val="0"/>
              <w:spacing w:before="120" w:after="120" w:line="240" w:lineRule="auto"/>
              <w:jc w:val="both"/>
              <w:rPr>
                <w:rFonts w:ascii="Arial" w:eastAsia="Arial Unicode MS" w:hAnsi="Arial" w:cs="Arial"/>
                <w:sz w:val="24"/>
                <w:szCs w:val="24"/>
                <w:bdr w:val="nil"/>
                <w:lang w:val="en-US"/>
              </w:rPr>
            </w:pPr>
            <w:r w:rsidRPr="00713117">
              <w:rPr>
                <w:rFonts w:ascii="Arial" w:hAnsi="Arial" w:cs="Arial"/>
                <w:sz w:val="24"/>
                <w:szCs w:val="24"/>
              </w:rPr>
              <w:t>A report on CHC review of NHS Dental Services was</w:t>
            </w:r>
            <w:r w:rsidRPr="00713117">
              <w:rPr>
                <w:rFonts w:ascii="Arial" w:hAnsi="Arial" w:cs="Arial"/>
                <w:b/>
                <w:sz w:val="24"/>
                <w:szCs w:val="24"/>
              </w:rPr>
              <w:t xml:space="preserve"> received. </w:t>
            </w:r>
          </w:p>
          <w:p w14:paraId="2157CC11" w14:textId="2A02B9FB" w:rsidR="00B94FDB" w:rsidRPr="00713117" w:rsidRDefault="00B94FDB" w:rsidP="006F0933">
            <w:pPr>
              <w:spacing w:before="120" w:after="120" w:line="240" w:lineRule="auto"/>
              <w:jc w:val="both"/>
              <w:rPr>
                <w:rFonts w:ascii="Arial" w:hAnsi="Arial" w:cs="Arial"/>
                <w:sz w:val="24"/>
                <w:szCs w:val="24"/>
              </w:rPr>
            </w:pPr>
            <w:r w:rsidRPr="00713117">
              <w:rPr>
                <w:rFonts w:ascii="Arial" w:hAnsi="Arial" w:cs="Arial"/>
                <w:sz w:val="24"/>
                <w:szCs w:val="24"/>
              </w:rPr>
              <w:t>In introducing the report, Karl Bishop highlighted the following points:</w:t>
            </w:r>
          </w:p>
          <w:p w14:paraId="45A5A761" w14:textId="18A3585A" w:rsidR="007807ED" w:rsidRPr="00713117" w:rsidRDefault="007807ED" w:rsidP="006F0933">
            <w:pPr>
              <w:pStyle w:val="ListParagraph"/>
              <w:numPr>
                <w:ilvl w:val="0"/>
                <w:numId w:val="14"/>
              </w:numPr>
              <w:spacing w:before="120" w:after="120" w:line="240" w:lineRule="auto"/>
              <w:contextualSpacing w:val="0"/>
              <w:jc w:val="both"/>
              <w:rPr>
                <w:rFonts w:ascii="Arial" w:hAnsi="Arial" w:cs="Arial"/>
                <w:sz w:val="24"/>
                <w:szCs w:val="24"/>
              </w:rPr>
            </w:pPr>
            <w:r w:rsidRPr="00713117">
              <w:rPr>
                <w:rFonts w:ascii="Arial" w:hAnsi="Arial" w:cs="Arial"/>
                <w:sz w:val="24"/>
                <w:szCs w:val="24"/>
              </w:rPr>
              <w:t>The patient facing draft response to the CHC was due to be signed off for external publishing;</w:t>
            </w:r>
          </w:p>
          <w:p w14:paraId="4D813C40" w14:textId="16B969A0" w:rsidR="007807ED" w:rsidRPr="00713117" w:rsidRDefault="007807ED" w:rsidP="006F0933">
            <w:pPr>
              <w:pStyle w:val="ListParagraph"/>
              <w:numPr>
                <w:ilvl w:val="0"/>
                <w:numId w:val="14"/>
              </w:numPr>
              <w:spacing w:before="120" w:after="120" w:line="240" w:lineRule="auto"/>
              <w:contextualSpacing w:val="0"/>
              <w:jc w:val="both"/>
              <w:rPr>
                <w:rFonts w:ascii="Arial" w:hAnsi="Arial" w:cs="Arial"/>
                <w:sz w:val="24"/>
                <w:szCs w:val="24"/>
              </w:rPr>
            </w:pPr>
            <w:r w:rsidRPr="00713117">
              <w:rPr>
                <w:rFonts w:ascii="Arial" w:hAnsi="Arial" w:cs="Arial"/>
                <w:sz w:val="24"/>
                <w:szCs w:val="24"/>
              </w:rPr>
              <w:t>The Board to Board meeting on 1</w:t>
            </w:r>
            <w:r w:rsidR="00576656">
              <w:rPr>
                <w:rFonts w:ascii="Arial" w:hAnsi="Arial" w:cs="Arial"/>
                <w:sz w:val="24"/>
                <w:szCs w:val="24"/>
              </w:rPr>
              <w:t>6</w:t>
            </w:r>
            <w:r w:rsidRPr="00713117">
              <w:rPr>
                <w:rFonts w:ascii="Arial" w:hAnsi="Arial" w:cs="Arial"/>
                <w:sz w:val="24"/>
                <w:szCs w:val="24"/>
                <w:vertAlign w:val="superscript"/>
              </w:rPr>
              <w:t>th</w:t>
            </w:r>
            <w:r w:rsidRPr="00713117">
              <w:rPr>
                <w:rFonts w:ascii="Arial" w:hAnsi="Arial" w:cs="Arial"/>
                <w:sz w:val="24"/>
                <w:szCs w:val="24"/>
              </w:rPr>
              <w:t xml:space="preserve"> May 2022 with CHC gave an opportunity for the report to be discussed in detail;</w:t>
            </w:r>
          </w:p>
          <w:p w14:paraId="5E6D56DA" w14:textId="36C786A9" w:rsidR="007807ED" w:rsidRPr="00713117" w:rsidRDefault="007807ED" w:rsidP="006F0933">
            <w:pPr>
              <w:pStyle w:val="ListParagraph"/>
              <w:numPr>
                <w:ilvl w:val="0"/>
                <w:numId w:val="14"/>
              </w:numPr>
              <w:spacing w:before="120" w:after="120" w:line="240" w:lineRule="auto"/>
              <w:contextualSpacing w:val="0"/>
              <w:jc w:val="both"/>
              <w:rPr>
                <w:rFonts w:ascii="Arial" w:hAnsi="Arial" w:cs="Arial"/>
                <w:sz w:val="24"/>
                <w:szCs w:val="24"/>
              </w:rPr>
            </w:pPr>
            <w:r w:rsidRPr="00713117">
              <w:rPr>
                <w:rFonts w:ascii="Arial" w:hAnsi="Arial" w:cs="Arial"/>
                <w:sz w:val="24"/>
                <w:szCs w:val="24"/>
              </w:rPr>
              <w:t>The contact</w:t>
            </w:r>
            <w:r w:rsidR="00E140E4" w:rsidRPr="00713117">
              <w:rPr>
                <w:rFonts w:ascii="Arial" w:hAnsi="Arial" w:cs="Arial"/>
                <w:sz w:val="24"/>
                <w:szCs w:val="24"/>
              </w:rPr>
              <w:t xml:space="preserve"> reform programme (CRP) had </w:t>
            </w:r>
            <w:r w:rsidRPr="00713117">
              <w:rPr>
                <w:rFonts w:ascii="Arial" w:hAnsi="Arial" w:cs="Arial"/>
                <w:sz w:val="24"/>
                <w:szCs w:val="24"/>
              </w:rPr>
              <w:t>enabled 30k additional new patients and slots. There has been a 90% uptake from practices choosing the amended contract;</w:t>
            </w:r>
          </w:p>
          <w:p w14:paraId="75041865" w14:textId="3413D37A" w:rsidR="007807ED" w:rsidRPr="00713117" w:rsidRDefault="007807ED" w:rsidP="006F0933">
            <w:pPr>
              <w:pStyle w:val="ListParagraph"/>
              <w:numPr>
                <w:ilvl w:val="0"/>
                <w:numId w:val="14"/>
              </w:numPr>
              <w:spacing w:before="120" w:after="120" w:line="240" w:lineRule="auto"/>
              <w:contextualSpacing w:val="0"/>
              <w:jc w:val="both"/>
              <w:rPr>
                <w:rFonts w:ascii="Arial" w:hAnsi="Arial" w:cs="Arial"/>
                <w:sz w:val="24"/>
                <w:szCs w:val="24"/>
              </w:rPr>
            </w:pPr>
            <w:r w:rsidRPr="00713117">
              <w:rPr>
                <w:rFonts w:ascii="Arial" w:hAnsi="Arial" w:cs="Arial"/>
                <w:sz w:val="24"/>
                <w:szCs w:val="24"/>
              </w:rPr>
              <w:t>The new response enables more of the population would have access to dental treatment;</w:t>
            </w:r>
          </w:p>
          <w:p w14:paraId="77A4B719" w14:textId="2D3F95BB" w:rsidR="007807ED" w:rsidRPr="00713117" w:rsidRDefault="007807ED" w:rsidP="006F0933">
            <w:pPr>
              <w:pStyle w:val="ListParagraph"/>
              <w:numPr>
                <w:ilvl w:val="0"/>
                <w:numId w:val="14"/>
              </w:numPr>
              <w:spacing w:before="120" w:after="120" w:line="240" w:lineRule="auto"/>
              <w:contextualSpacing w:val="0"/>
              <w:jc w:val="both"/>
              <w:rPr>
                <w:rFonts w:ascii="Arial" w:hAnsi="Arial" w:cs="Arial"/>
                <w:sz w:val="24"/>
                <w:szCs w:val="24"/>
              </w:rPr>
            </w:pPr>
            <w:r w:rsidRPr="00713117">
              <w:rPr>
                <w:rFonts w:ascii="Arial" w:hAnsi="Arial" w:cs="Arial"/>
                <w:sz w:val="24"/>
                <w:szCs w:val="24"/>
              </w:rPr>
              <w:t>Karl Bishop was due to meet the Head of Communications to discuss messaging with Primary Care and Therapies Service</w:t>
            </w:r>
            <w:r w:rsidR="00E140E4" w:rsidRPr="00713117">
              <w:rPr>
                <w:rFonts w:ascii="Arial" w:hAnsi="Arial" w:cs="Arial"/>
                <w:sz w:val="24"/>
                <w:szCs w:val="24"/>
              </w:rPr>
              <w:t xml:space="preserve"> (</w:t>
            </w:r>
            <w:proofErr w:type="spellStart"/>
            <w:r w:rsidR="00E140E4" w:rsidRPr="00713117">
              <w:rPr>
                <w:rFonts w:ascii="Arial" w:hAnsi="Arial" w:cs="Arial"/>
                <w:sz w:val="24"/>
                <w:szCs w:val="24"/>
              </w:rPr>
              <w:t>PCTS</w:t>
            </w:r>
            <w:proofErr w:type="spellEnd"/>
            <w:r w:rsidR="00E140E4" w:rsidRPr="00713117">
              <w:rPr>
                <w:rFonts w:ascii="Arial" w:hAnsi="Arial" w:cs="Arial"/>
                <w:sz w:val="24"/>
                <w:szCs w:val="24"/>
              </w:rPr>
              <w:t>)</w:t>
            </w:r>
            <w:r w:rsidRPr="00713117">
              <w:rPr>
                <w:rFonts w:ascii="Arial" w:hAnsi="Arial" w:cs="Arial"/>
                <w:sz w:val="24"/>
                <w:szCs w:val="24"/>
              </w:rPr>
              <w:t>;</w:t>
            </w:r>
          </w:p>
          <w:p w14:paraId="5542C66A" w14:textId="3444F44C" w:rsidR="007807ED" w:rsidRPr="00713117" w:rsidRDefault="007807ED" w:rsidP="006F0933">
            <w:pPr>
              <w:pStyle w:val="ListParagraph"/>
              <w:numPr>
                <w:ilvl w:val="0"/>
                <w:numId w:val="14"/>
              </w:numPr>
              <w:spacing w:before="120" w:after="120" w:line="240" w:lineRule="auto"/>
              <w:contextualSpacing w:val="0"/>
              <w:jc w:val="both"/>
              <w:rPr>
                <w:rFonts w:ascii="Arial" w:hAnsi="Arial" w:cs="Arial"/>
                <w:sz w:val="24"/>
                <w:szCs w:val="24"/>
              </w:rPr>
            </w:pPr>
            <w:r w:rsidRPr="00713117">
              <w:rPr>
                <w:rFonts w:ascii="Arial" w:hAnsi="Arial" w:cs="Arial"/>
                <w:sz w:val="24"/>
                <w:szCs w:val="24"/>
              </w:rPr>
              <w:t>60% of SBUHB’s population and 70% of children seek regular dental treatment.</w:t>
            </w:r>
          </w:p>
          <w:p w14:paraId="403C707B" w14:textId="4F69EF89" w:rsidR="00B94FDB" w:rsidRPr="00713117" w:rsidRDefault="00B94FDB" w:rsidP="006F0933">
            <w:pPr>
              <w:spacing w:before="120" w:after="120" w:line="240" w:lineRule="auto"/>
              <w:jc w:val="both"/>
              <w:rPr>
                <w:rFonts w:ascii="Arial" w:hAnsi="Arial" w:cs="Arial"/>
                <w:sz w:val="24"/>
                <w:szCs w:val="24"/>
              </w:rPr>
            </w:pPr>
            <w:r w:rsidRPr="00713117">
              <w:rPr>
                <w:rFonts w:ascii="Arial" w:eastAsia="Arial Unicode MS" w:hAnsi="Arial" w:cs="Arial"/>
                <w:sz w:val="24"/>
                <w:szCs w:val="24"/>
                <w:bdr w:val="nil"/>
                <w:lang w:val="en-US"/>
              </w:rPr>
              <w:t>In discussing the report, the following points were raised:</w:t>
            </w:r>
            <w:r w:rsidRPr="00713117">
              <w:rPr>
                <w:rFonts w:ascii="Arial" w:hAnsi="Arial" w:cs="Arial"/>
                <w:bCs/>
                <w:sz w:val="24"/>
                <w:szCs w:val="24"/>
                <w:lang w:val="en"/>
              </w:rPr>
              <w:t xml:space="preserve">  </w:t>
            </w:r>
            <w:r w:rsidRPr="00713117">
              <w:rPr>
                <w:rFonts w:ascii="Arial" w:hAnsi="Arial" w:cs="Arial"/>
                <w:sz w:val="24"/>
                <w:szCs w:val="24"/>
              </w:rPr>
              <w:t xml:space="preserve">  </w:t>
            </w:r>
          </w:p>
          <w:p w14:paraId="2E173270" w14:textId="0AEDEA08" w:rsidR="007807ED" w:rsidRPr="00713117" w:rsidRDefault="007807ED" w:rsidP="006F0933">
            <w:pPr>
              <w:spacing w:before="120" w:after="120" w:line="240" w:lineRule="auto"/>
              <w:jc w:val="both"/>
              <w:rPr>
                <w:rFonts w:ascii="Arial" w:hAnsi="Arial" w:cs="Arial"/>
                <w:sz w:val="24"/>
                <w:szCs w:val="24"/>
              </w:rPr>
            </w:pPr>
            <w:r w:rsidRPr="00713117">
              <w:rPr>
                <w:rFonts w:ascii="Arial" w:hAnsi="Arial" w:cs="Arial"/>
                <w:sz w:val="24"/>
                <w:szCs w:val="24"/>
              </w:rPr>
              <w:t xml:space="preserve">Sue Evans advised that the Board to Board meeting gave </w:t>
            </w:r>
            <w:r w:rsidR="00E140E4" w:rsidRPr="00713117">
              <w:rPr>
                <w:rFonts w:ascii="Arial" w:hAnsi="Arial" w:cs="Arial"/>
                <w:sz w:val="24"/>
                <w:szCs w:val="24"/>
              </w:rPr>
              <w:t xml:space="preserve">opportunities for questions and answers. She noted that an update on reform was expected from </w:t>
            </w:r>
            <w:proofErr w:type="spellStart"/>
            <w:r w:rsidR="00E140E4" w:rsidRPr="00713117">
              <w:rPr>
                <w:rFonts w:ascii="Arial" w:hAnsi="Arial" w:cs="Arial"/>
                <w:sz w:val="24"/>
                <w:szCs w:val="24"/>
              </w:rPr>
              <w:t>PCTS</w:t>
            </w:r>
            <w:proofErr w:type="spellEnd"/>
            <w:r w:rsidR="00E140E4" w:rsidRPr="00713117">
              <w:rPr>
                <w:rFonts w:ascii="Arial" w:hAnsi="Arial" w:cs="Arial"/>
                <w:sz w:val="24"/>
                <w:szCs w:val="24"/>
              </w:rPr>
              <w:t xml:space="preserve">, and hopes for better feedback this year on dentistry following national CHC projections. </w:t>
            </w:r>
          </w:p>
          <w:p w14:paraId="4CEB49A5" w14:textId="541386EC" w:rsidR="00E140E4" w:rsidRPr="00713117" w:rsidRDefault="00E140E4" w:rsidP="006F0933">
            <w:pPr>
              <w:spacing w:before="120" w:after="120" w:line="240" w:lineRule="auto"/>
              <w:jc w:val="both"/>
              <w:rPr>
                <w:rFonts w:ascii="Arial" w:hAnsi="Arial" w:cs="Arial"/>
                <w:sz w:val="24"/>
                <w:szCs w:val="24"/>
              </w:rPr>
            </w:pPr>
            <w:r w:rsidRPr="00713117">
              <w:rPr>
                <w:rFonts w:ascii="Arial" w:hAnsi="Arial" w:cs="Arial"/>
                <w:sz w:val="24"/>
                <w:szCs w:val="24"/>
              </w:rPr>
              <w:t xml:space="preserve">Steve Spill noted that the CRP was rewarding practices to see new patients, and queried how old patients were being monitored. Karl Bishop advised that a number of new metrics had been established and metrics for new patients included patients who had received treatment in the last four years. SBUHB was note responsible for the 111 service, but was aware of the increased demand for this service. Plans were in place to extend the referral management centre service from 5-day to a 7-day service. </w:t>
            </w:r>
          </w:p>
          <w:p w14:paraId="0C2BE068" w14:textId="30D2EDD5" w:rsidR="00E140E4" w:rsidRPr="00713117" w:rsidRDefault="00E140E4" w:rsidP="006F0933">
            <w:pPr>
              <w:spacing w:before="120" w:after="120" w:line="240" w:lineRule="auto"/>
              <w:jc w:val="both"/>
              <w:rPr>
                <w:rFonts w:ascii="Arial" w:hAnsi="Arial" w:cs="Arial"/>
                <w:sz w:val="24"/>
                <w:szCs w:val="24"/>
              </w:rPr>
            </w:pPr>
            <w:r w:rsidRPr="00713117">
              <w:rPr>
                <w:rFonts w:ascii="Arial" w:hAnsi="Arial" w:cs="Arial"/>
                <w:sz w:val="24"/>
                <w:szCs w:val="24"/>
              </w:rPr>
              <w:t xml:space="preserve">Reena Owen felt reassured but noted the importance of a monitoring mechanism to include patient feedback and mystery shopper exercises. </w:t>
            </w:r>
            <w:r w:rsidR="00CE36B0" w:rsidRPr="00713117">
              <w:rPr>
                <w:rFonts w:ascii="Arial" w:hAnsi="Arial" w:cs="Arial"/>
                <w:sz w:val="24"/>
                <w:szCs w:val="24"/>
              </w:rPr>
              <w:t xml:space="preserve">Karl Bishop advised that work had begun around a call back service, circulation of national satisfaction questionnaires and local messaging. </w:t>
            </w:r>
            <w:r w:rsidR="00797872" w:rsidRPr="00713117">
              <w:rPr>
                <w:rFonts w:ascii="Arial" w:hAnsi="Arial" w:cs="Arial"/>
                <w:sz w:val="24"/>
                <w:szCs w:val="24"/>
              </w:rPr>
              <w:t xml:space="preserve">Sue Evans noted that a comment box on the national satisfaction </w:t>
            </w:r>
            <w:r w:rsidR="00797872" w:rsidRPr="00713117">
              <w:rPr>
                <w:rFonts w:ascii="Arial" w:hAnsi="Arial" w:cs="Arial"/>
                <w:sz w:val="24"/>
                <w:szCs w:val="24"/>
              </w:rPr>
              <w:lastRenderedPageBreak/>
              <w:t xml:space="preserve">questionnaires would be helpful instead of yes or no tick boxes. Karl Bishop would provide feedback to the NHS Business Service Authority. </w:t>
            </w:r>
          </w:p>
          <w:p w14:paraId="75455F86" w14:textId="11817E86" w:rsidR="00B94FDB" w:rsidRPr="00713117" w:rsidRDefault="00CE36B0" w:rsidP="006F0933">
            <w:pPr>
              <w:spacing w:before="120" w:after="120" w:line="240" w:lineRule="auto"/>
              <w:jc w:val="both"/>
              <w:rPr>
                <w:rFonts w:ascii="Arial" w:hAnsi="Arial" w:cs="Arial"/>
                <w:sz w:val="24"/>
                <w:szCs w:val="24"/>
              </w:rPr>
            </w:pPr>
            <w:r w:rsidRPr="00713117">
              <w:rPr>
                <w:rFonts w:ascii="Arial" w:hAnsi="Arial" w:cs="Arial"/>
                <w:sz w:val="24"/>
                <w:szCs w:val="24"/>
              </w:rPr>
              <w:t xml:space="preserve">Maggie Berry </w:t>
            </w:r>
            <w:r w:rsidR="00797872" w:rsidRPr="00713117">
              <w:rPr>
                <w:rFonts w:ascii="Arial" w:hAnsi="Arial" w:cs="Arial"/>
                <w:sz w:val="24"/>
                <w:szCs w:val="24"/>
              </w:rPr>
              <w:t>queried whether it was difficult to obtain data on 111 patients and patients who are unable to get on to a dental waiting list. Karl Bishop advised that initial information</w:t>
            </w:r>
            <w:r w:rsidR="006F0933">
              <w:rPr>
                <w:rFonts w:ascii="Arial" w:hAnsi="Arial" w:cs="Arial"/>
                <w:sz w:val="24"/>
                <w:szCs w:val="24"/>
              </w:rPr>
              <w:t xml:space="preserve"> wa</w:t>
            </w:r>
            <w:r w:rsidR="00797872" w:rsidRPr="00713117">
              <w:rPr>
                <w:rFonts w:ascii="Arial" w:hAnsi="Arial" w:cs="Arial"/>
                <w:sz w:val="24"/>
                <w:szCs w:val="24"/>
              </w:rPr>
              <w:t>s provided at triage and logged. Dentistry was a mixed economy and reasons for 40% of the population accessing private care was unknown. National surveys have highlighted that a significant percentage of population have no need to go to the dentist unless they are in pain. Work was ongoing to entice people to have general check-ups and a public health exercise found that children were influencing their parents to arrange and receive dental checks. He noted that there was an educational issue to discourage patients who do not need to be seen every six months, to arrange a 12-month check-up.</w:t>
            </w:r>
          </w:p>
        </w:tc>
        <w:tc>
          <w:tcPr>
            <w:tcW w:w="1479" w:type="dxa"/>
            <w:shd w:val="clear" w:color="auto" w:fill="auto"/>
            <w:tcMar>
              <w:top w:w="80" w:type="dxa"/>
              <w:left w:w="80" w:type="dxa"/>
              <w:bottom w:w="80" w:type="dxa"/>
              <w:right w:w="80" w:type="dxa"/>
            </w:tcMar>
          </w:tcPr>
          <w:p w14:paraId="39F2CB9A" w14:textId="77777777" w:rsidR="00B94FDB" w:rsidRPr="00713117" w:rsidRDefault="00B94FDB" w:rsidP="00B94FDB">
            <w:pPr>
              <w:spacing w:before="120" w:after="120" w:line="240" w:lineRule="auto"/>
              <w:rPr>
                <w:rFonts w:ascii="Arial" w:eastAsia="Arial Unicode MS" w:hAnsi="Arial" w:cs="Arial"/>
                <w:b/>
                <w:sz w:val="24"/>
                <w:szCs w:val="24"/>
                <w:bdr w:val="nil"/>
                <w:lang w:val="en-US"/>
              </w:rPr>
            </w:pPr>
          </w:p>
          <w:p w14:paraId="016E9723" w14:textId="77777777" w:rsidR="00B94FDB" w:rsidRPr="00713117" w:rsidRDefault="00B94FDB" w:rsidP="00B94FDB">
            <w:pPr>
              <w:rPr>
                <w:rFonts w:ascii="Arial" w:hAnsi="Arial" w:cs="Arial"/>
                <w:sz w:val="24"/>
                <w:szCs w:val="24"/>
              </w:rPr>
            </w:pPr>
          </w:p>
        </w:tc>
      </w:tr>
      <w:tr w:rsidR="00B94FDB" w:rsidRPr="00713117" w14:paraId="54B959F1" w14:textId="77777777" w:rsidTr="0006012D">
        <w:trPr>
          <w:trHeight w:val="374"/>
        </w:trPr>
        <w:tc>
          <w:tcPr>
            <w:tcW w:w="1560" w:type="dxa"/>
            <w:shd w:val="clear" w:color="auto" w:fill="auto"/>
            <w:tcMar>
              <w:top w:w="80" w:type="dxa"/>
              <w:left w:w="80" w:type="dxa"/>
              <w:bottom w:w="80" w:type="dxa"/>
              <w:right w:w="80" w:type="dxa"/>
            </w:tcMar>
          </w:tcPr>
          <w:p w14:paraId="6DE42F55" w14:textId="3279963B" w:rsidR="00B94FDB" w:rsidRPr="00713117" w:rsidRDefault="00B94FDB" w:rsidP="00B94FDB">
            <w:pPr>
              <w:spacing w:before="120" w:after="120" w:line="240" w:lineRule="auto"/>
              <w:rPr>
                <w:rFonts w:ascii="Arial" w:hAnsi="Arial" w:cs="Arial"/>
                <w:b/>
                <w:sz w:val="24"/>
                <w:szCs w:val="24"/>
              </w:rPr>
            </w:pPr>
            <w:r w:rsidRPr="00713117">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65F8BA5A" w14:textId="3A0C620D" w:rsidR="00B94FDB" w:rsidRPr="00713117" w:rsidRDefault="00B94FDB" w:rsidP="00B94FDB">
            <w:pPr>
              <w:pStyle w:val="Default"/>
              <w:spacing w:before="120" w:after="120"/>
              <w:jc w:val="both"/>
              <w:rPr>
                <w:rFonts w:ascii="Arial" w:hAnsi="Arial" w:cs="Arial"/>
                <w:color w:val="auto"/>
              </w:rPr>
            </w:pPr>
            <w:r w:rsidRPr="00713117">
              <w:rPr>
                <w:rFonts w:ascii="Arial" w:hAnsi="Arial" w:cs="Arial"/>
                <w:color w:val="auto"/>
              </w:rPr>
              <w:t xml:space="preserve">The </w:t>
            </w:r>
            <w:r w:rsidR="00797872" w:rsidRPr="00713117">
              <w:rPr>
                <w:rFonts w:ascii="Arial" w:hAnsi="Arial" w:cs="Arial"/>
                <w:color w:val="auto"/>
              </w:rPr>
              <w:t xml:space="preserve">CHC review of NHS Dental Services </w:t>
            </w:r>
            <w:r w:rsidRPr="00713117">
              <w:rPr>
                <w:rFonts w:ascii="Arial" w:hAnsi="Arial" w:cs="Arial"/>
                <w:color w:val="auto"/>
              </w:rPr>
              <w:t xml:space="preserve">report be </w:t>
            </w:r>
            <w:r w:rsidRPr="00713117">
              <w:rPr>
                <w:rFonts w:ascii="Arial" w:hAnsi="Arial" w:cs="Arial"/>
                <w:b/>
                <w:color w:val="auto"/>
              </w:rPr>
              <w:t>noted.</w:t>
            </w:r>
          </w:p>
        </w:tc>
        <w:tc>
          <w:tcPr>
            <w:tcW w:w="1479" w:type="dxa"/>
            <w:shd w:val="clear" w:color="auto" w:fill="auto"/>
            <w:tcMar>
              <w:top w:w="80" w:type="dxa"/>
              <w:left w:w="80" w:type="dxa"/>
              <w:bottom w:w="80" w:type="dxa"/>
              <w:right w:w="80" w:type="dxa"/>
            </w:tcMar>
          </w:tcPr>
          <w:p w14:paraId="1211ECE2" w14:textId="77777777" w:rsidR="00B94FDB" w:rsidRPr="00713117" w:rsidRDefault="00B94FDB" w:rsidP="00B94FDB">
            <w:pPr>
              <w:rPr>
                <w:rFonts w:ascii="Arial" w:hAnsi="Arial" w:cs="Arial"/>
                <w:sz w:val="24"/>
                <w:szCs w:val="24"/>
              </w:rPr>
            </w:pPr>
          </w:p>
        </w:tc>
      </w:tr>
      <w:tr w:rsidR="00B525F6" w:rsidRPr="00713117" w14:paraId="5969E4A4" w14:textId="77777777" w:rsidTr="0006012D">
        <w:trPr>
          <w:trHeight w:val="374"/>
        </w:trPr>
        <w:tc>
          <w:tcPr>
            <w:tcW w:w="1560" w:type="dxa"/>
            <w:shd w:val="clear" w:color="auto" w:fill="auto"/>
            <w:tcMar>
              <w:top w:w="80" w:type="dxa"/>
              <w:left w:w="80" w:type="dxa"/>
              <w:bottom w:w="80" w:type="dxa"/>
              <w:right w:w="80" w:type="dxa"/>
            </w:tcMar>
          </w:tcPr>
          <w:p w14:paraId="0E0C79E4" w14:textId="50B89075" w:rsidR="00B525F6" w:rsidRPr="00713117" w:rsidRDefault="00B94FDB" w:rsidP="00B94FDB">
            <w:pPr>
              <w:spacing w:before="120" w:after="120" w:line="240" w:lineRule="auto"/>
              <w:rPr>
                <w:rFonts w:ascii="Arial" w:hAnsi="Arial" w:cs="Arial"/>
                <w:b/>
                <w:sz w:val="24"/>
                <w:szCs w:val="24"/>
              </w:rPr>
            </w:pPr>
            <w:r w:rsidRPr="00713117">
              <w:rPr>
                <w:rFonts w:ascii="Arial" w:hAnsi="Arial" w:cs="Arial"/>
                <w:b/>
                <w:sz w:val="24"/>
                <w:szCs w:val="24"/>
              </w:rPr>
              <w:t>130</w:t>
            </w:r>
            <w:r w:rsidR="00B525F6" w:rsidRPr="00713117">
              <w:rPr>
                <w:rFonts w:ascii="Arial" w:hAnsi="Arial" w:cs="Arial"/>
                <w:b/>
                <w:sz w:val="24"/>
                <w:szCs w:val="24"/>
              </w:rPr>
              <w:t>/22</w:t>
            </w:r>
          </w:p>
        </w:tc>
        <w:tc>
          <w:tcPr>
            <w:tcW w:w="7876" w:type="dxa"/>
            <w:shd w:val="clear" w:color="auto" w:fill="auto"/>
            <w:tcMar>
              <w:top w:w="80" w:type="dxa"/>
              <w:left w:w="80" w:type="dxa"/>
              <w:bottom w:w="80" w:type="dxa"/>
              <w:right w:w="80" w:type="dxa"/>
            </w:tcMar>
          </w:tcPr>
          <w:p w14:paraId="0FACE990" w14:textId="593DE261" w:rsidR="00B525F6" w:rsidRPr="00713117" w:rsidRDefault="00C234D8" w:rsidP="009D286D">
            <w:pPr>
              <w:pStyle w:val="ListParagraph"/>
              <w:spacing w:before="120" w:after="120" w:line="240" w:lineRule="auto"/>
              <w:ind w:left="0"/>
              <w:jc w:val="both"/>
              <w:rPr>
                <w:rFonts w:ascii="Arial" w:hAnsi="Arial" w:cs="Arial"/>
                <w:b/>
                <w:sz w:val="24"/>
                <w:szCs w:val="24"/>
              </w:rPr>
            </w:pPr>
            <w:r w:rsidRPr="00713117">
              <w:rPr>
                <w:rFonts w:ascii="Arial" w:hAnsi="Arial" w:cs="Arial"/>
                <w:b/>
                <w:sz w:val="24"/>
                <w:szCs w:val="24"/>
              </w:rPr>
              <w:t>CLINICAL OUTCOMES AND EFFECTIVENESS UPDATE INCLUDING CLINICAL AUDIT AND MORTALITY</w:t>
            </w:r>
          </w:p>
        </w:tc>
        <w:tc>
          <w:tcPr>
            <w:tcW w:w="1479" w:type="dxa"/>
            <w:shd w:val="clear" w:color="auto" w:fill="auto"/>
            <w:tcMar>
              <w:top w:w="80" w:type="dxa"/>
              <w:left w:w="80" w:type="dxa"/>
              <w:bottom w:w="80" w:type="dxa"/>
              <w:right w:w="80" w:type="dxa"/>
            </w:tcMar>
          </w:tcPr>
          <w:p w14:paraId="7788E298" w14:textId="77777777" w:rsidR="00B525F6" w:rsidRPr="00713117" w:rsidRDefault="00B525F6" w:rsidP="008A1250">
            <w:pPr>
              <w:rPr>
                <w:rFonts w:ascii="Arial" w:hAnsi="Arial" w:cs="Arial"/>
                <w:sz w:val="24"/>
                <w:szCs w:val="24"/>
              </w:rPr>
            </w:pPr>
          </w:p>
        </w:tc>
      </w:tr>
      <w:tr w:rsidR="00B525F6" w:rsidRPr="00713117" w14:paraId="35285F75" w14:textId="77777777" w:rsidTr="0006012D">
        <w:trPr>
          <w:trHeight w:val="374"/>
        </w:trPr>
        <w:tc>
          <w:tcPr>
            <w:tcW w:w="1560" w:type="dxa"/>
            <w:shd w:val="clear" w:color="auto" w:fill="auto"/>
            <w:tcMar>
              <w:top w:w="80" w:type="dxa"/>
              <w:left w:w="80" w:type="dxa"/>
              <w:bottom w:w="80" w:type="dxa"/>
              <w:right w:w="80" w:type="dxa"/>
            </w:tcMar>
          </w:tcPr>
          <w:p w14:paraId="32AB60AD" w14:textId="77777777" w:rsidR="00B525F6" w:rsidRPr="00713117" w:rsidRDefault="00B525F6" w:rsidP="009C6344">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6628A111" w14:textId="2EED1D91" w:rsidR="00B525F6" w:rsidRPr="00713117" w:rsidRDefault="00B525F6" w:rsidP="00E92FA9">
            <w:pPr>
              <w:spacing w:before="120" w:after="120" w:line="240" w:lineRule="auto"/>
              <w:jc w:val="both"/>
              <w:rPr>
                <w:rFonts w:ascii="Arial" w:hAnsi="Arial" w:cs="Arial"/>
                <w:sz w:val="24"/>
              </w:rPr>
            </w:pPr>
            <w:r w:rsidRPr="00713117">
              <w:rPr>
                <w:rFonts w:ascii="Arial" w:hAnsi="Arial" w:cs="Arial"/>
                <w:sz w:val="24"/>
              </w:rPr>
              <w:t>A report providing an update in relation to</w:t>
            </w:r>
            <w:r w:rsidR="00C234D8" w:rsidRPr="00713117">
              <w:rPr>
                <w:rFonts w:ascii="Arial" w:hAnsi="Arial" w:cs="Arial"/>
                <w:sz w:val="24"/>
              </w:rPr>
              <w:t xml:space="preserve"> clinical outcomes and effectiveness update including clinical audit and mortality </w:t>
            </w:r>
            <w:r w:rsidRPr="00713117">
              <w:rPr>
                <w:rFonts w:ascii="Arial" w:hAnsi="Arial" w:cs="Arial"/>
                <w:sz w:val="24"/>
              </w:rPr>
              <w:t xml:space="preserve">was </w:t>
            </w:r>
            <w:r w:rsidRPr="00713117">
              <w:rPr>
                <w:rFonts w:ascii="Arial" w:hAnsi="Arial" w:cs="Arial"/>
                <w:b/>
                <w:sz w:val="24"/>
              </w:rPr>
              <w:t>received</w:t>
            </w:r>
            <w:r w:rsidRPr="00713117">
              <w:rPr>
                <w:rFonts w:ascii="Arial" w:hAnsi="Arial" w:cs="Arial"/>
                <w:sz w:val="24"/>
              </w:rPr>
              <w:t>.</w:t>
            </w:r>
          </w:p>
          <w:p w14:paraId="3FB7E843" w14:textId="5CC28CA9" w:rsidR="00B525F6" w:rsidRPr="00713117" w:rsidRDefault="00B525F6" w:rsidP="00E92FA9">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rPr>
              <w:t xml:space="preserve">In introducing the report, </w:t>
            </w:r>
            <w:r w:rsidR="00C234D8" w:rsidRPr="00713117">
              <w:rPr>
                <w:rFonts w:ascii="Arial" w:hAnsi="Arial" w:cs="Arial"/>
                <w:sz w:val="24"/>
              </w:rPr>
              <w:t>Richard Evans</w:t>
            </w:r>
            <w:r w:rsidRPr="00713117">
              <w:rPr>
                <w:rFonts w:ascii="Arial" w:hAnsi="Arial" w:cs="Arial"/>
                <w:sz w:val="24"/>
              </w:rPr>
              <w:t xml:space="preserve"> highlighted the following po</w:t>
            </w:r>
            <w:r w:rsidRPr="00713117">
              <w:rPr>
                <w:rFonts w:ascii="Arial" w:hAnsi="Arial" w:cs="Arial"/>
                <w:sz w:val="24"/>
                <w:szCs w:val="24"/>
              </w:rPr>
              <w:t>ints:</w:t>
            </w:r>
          </w:p>
          <w:p w14:paraId="3F8C4D10" w14:textId="77777777" w:rsidR="00797872" w:rsidRPr="00713117" w:rsidRDefault="00797872" w:rsidP="00797872">
            <w:pPr>
              <w:pStyle w:val="Body"/>
              <w:numPr>
                <w:ilvl w:val="0"/>
                <w:numId w:val="5"/>
              </w:numPr>
              <w:spacing w:before="120" w:after="120"/>
              <w:jc w:val="both"/>
              <w:rPr>
                <w:rFonts w:ascii="Arial" w:hAnsi="Arial" w:cs="Arial"/>
                <w:color w:val="auto"/>
                <w:sz w:val="24"/>
                <w:szCs w:val="24"/>
              </w:rPr>
            </w:pPr>
            <w:r w:rsidRPr="00713117">
              <w:rPr>
                <w:rFonts w:ascii="Arial" w:hAnsi="Arial" w:cs="Arial"/>
                <w:color w:val="auto"/>
                <w:sz w:val="24"/>
                <w:szCs w:val="24"/>
              </w:rPr>
              <w:t>In 2021, the clinical audit and effectiveness policy was revised to introduce a hierarchy of priorities for audit activities. The approach had been introduced for the new audit year;</w:t>
            </w:r>
          </w:p>
          <w:p w14:paraId="04752EB1" w14:textId="3367332F" w:rsidR="00797872" w:rsidRPr="00713117" w:rsidRDefault="00797872" w:rsidP="00797872">
            <w:pPr>
              <w:pStyle w:val="Body"/>
              <w:numPr>
                <w:ilvl w:val="0"/>
                <w:numId w:val="5"/>
              </w:numPr>
              <w:spacing w:before="120" w:after="120"/>
              <w:jc w:val="both"/>
              <w:rPr>
                <w:rFonts w:ascii="Arial" w:hAnsi="Arial" w:cs="Arial"/>
                <w:color w:val="auto"/>
                <w:sz w:val="24"/>
                <w:szCs w:val="24"/>
              </w:rPr>
            </w:pPr>
            <w:r w:rsidRPr="00713117">
              <w:rPr>
                <w:rFonts w:ascii="Arial" w:hAnsi="Arial" w:cs="Arial"/>
                <w:color w:val="auto"/>
                <w:sz w:val="24"/>
                <w:szCs w:val="24"/>
              </w:rPr>
              <w:t>Audits has taken place based on either Health Board, service group or directorate issues or trends;</w:t>
            </w:r>
          </w:p>
          <w:p w14:paraId="736200B2" w14:textId="2F16A320" w:rsidR="00E92FA9" w:rsidRPr="00713117" w:rsidRDefault="00797872" w:rsidP="00113D5C">
            <w:pPr>
              <w:pStyle w:val="Body"/>
              <w:numPr>
                <w:ilvl w:val="0"/>
                <w:numId w:val="5"/>
              </w:numPr>
              <w:spacing w:before="120" w:after="120"/>
              <w:jc w:val="both"/>
              <w:rPr>
                <w:rFonts w:ascii="Arial" w:hAnsi="Arial" w:cs="Arial"/>
                <w:color w:val="auto"/>
                <w:sz w:val="24"/>
                <w:szCs w:val="24"/>
              </w:rPr>
            </w:pPr>
            <w:r w:rsidRPr="00713117">
              <w:rPr>
                <w:rFonts w:ascii="Arial" w:hAnsi="Arial" w:cs="Arial"/>
                <w:color w:val="auto"/>
                <w:sz w:val="24"/>
                <w:szCs w:val="24"/>
              </w:rPr>
              <w:t xml:space="preserve">The next steps would be to manage the recommendations following the audits and ensure lessons learned. </w:t>
            </w:r>
          </w:p>
          <w:p w14:paraId="74897544" w14:textId="77777777" w:rsidR="00ED2401" w:rsidRPr="00713117" w:rsidRDefault="00C234D8" w:rsidP="00C234D8">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In discussing the report, the following points were raised:</w:t>
            </w:r>
            <w:r w:rsidR="00E92FA9" w:rsidRPr="00713117">
              <w:rPr>
                <w:rFonts w:ascii="Arial" w:hAnsi="Arial" w:cs="Arial"/>
                <w:sz w:val="24"/>
                <w:szCs w:val="24"/>
              </w:rPr>
              <w:t xml:space="preserve"> </w:t>
            </w:r>
          </w:p>
          <w:p w14:paraId="358EC410" w14:textId="77777777" w:rsidR="00113D5C" w:rsidRPr="00713117" w:rsidRDefault="00113D5C" w:rsidP="00113D5C">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 xml:space="preserve">Emma Woollett welcomed the report and thanked Richard Evans for his contribution. </w:t>
            </w:r>
          </w:p>
          <w:p w14:paraId="4677D3E2" w14:textId="77777777" w:rsidR="00113D5C" w:rsidRPr="00713117" w:rsidRDefault="00113D5C" w:rsidP="00113D5C">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 xml:space="preserve">Reena Owen queried whether a peer review was included within the audits. Richard Evans advised that </w:t>
            </w:r>
            <w:r w:rsidR="00AE60DD" w:rsidRPr="00713117">
              <w:rPr>
                <w:rFonts w:ascii="Arial" w:hAnsi="Arial" w:cs="Arial"/>
                <w:sz w:val="24"/>
                <w:szCs w:val="24"/>
              </w:rPr>
              <w:t xml:space="preserve">no external peer reviews would take place, and audits were completed internally. The audits were against a standard and undertaken locally. </w:t>
            </w:r>
          </w:p>
          <w:p w14:paraId="511A640F" w14:textId="430A5748" w:rsidR="00AE60DD" w:rsidRPr="00713117" w:rsidRDefault="00AE60DD" w:rsidP="00AE60DD">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Pat Price queried the output levels. Richard Evans advised that the clinical audit outcome and effectiveness g</w:t>
            </w:r>
            <w:r w:rsidR="006F0933">
              <w:rPr>
                <w:rFonts w:ascii="Arial" w:hAnsi="Arial" w:cs="Arial"/>
                <w:sz w:val="24"/>
                <w:szCs w:val="24"/>
              </w:rPr>
              <w:t>roup holds all audits undertaken</w:t>
            </w:r>
            <w:r w:rsidRPr="00713117">
              <w:rPr>
                <w:rFonts w:ascii="Arial" w:hAnsi="Arial" w:cs="Arial"/>
                <w:sz w:val="24"/>
                <w:szCs w:val="24"/>
              </w:rPr>
              <w:t xml:space="preserve"> and would report into the Quality and Safety Committee with outcomes. A conclusion report would</w:t>
            </w:r>
            <w:r w:rsidR="006F0933">
              <w:rPr>
                <w:rFonts w:ascii="Arial" w:hAnsi="Arial" w:cs="Arial"/>
                <w:sz w:val="24"/>
                <w:szCs w:val="24"/>
              </w:rPr>
              <w:t xml:space="preserve"> also</w:t>
            </w:r>
            <w:r w:rsidRPr="00713117">
              <w:rPr>
                <w:rFonts w:ascii="Arial" w:hAnsi="Arial" w:cs="Arial"/>
                <w:sz w:val="24"/>
                <w:szCs w:val="24"/>
              </w:rPr>
              <w:t xml:space="preserve"> be reported annually to Quality and Safety Committee which would include all audits completed over the 12-month period. </w:t>
            </w:r>
          </w:p>
          <w:p w14:paraId="13BF98EC" w14:textId="77777777" w:rsidR="00AE60DD" w:rsidRPr="00713117" w:rsidRDefault="00AE60DD" w:rsidP="00AE60DD">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lastRenderedPageBreak/>
              <w:t xml:space="preserve">Maggie Berry highlighted that good practice could be expanded and looked forward to the development of future reports. </w:t>
            </w:r>
          </w:p>
          <w:p w14:paraId="73A891DB" w14:textId="3B59245C" w:rsidR="00AE60DD" w:rsidRPr="00713117" w:rsidRDefault="00AE60DD" w:rsidP="00AE60DD">
            <w:pPr>
              <w:pStyle w:val="ListParagraph"/>
              <w:spacing w:before="120" w:after="120" w:line="240" w:lineRule="auto"/>
              <w:ind w:left="0"/>
              <w:contextualSpacing w:val="0"/>
              <w:jc w:val="both"/>
              <w:rPr>
                <w:rFonts w:ascii="Arial" w:hAnsi="Arial" w:cs="Arial"/>
                <w:sz w:val="24"/>
                <w:szCs w:val="24"/>
              </w:rPr>
            </w:pPr>
            <w:r w:rsidRPr="00713117">
              <w:rPr>
                <w:rFonts w:ascii="Arial" w:hAnsi="Arial" w:cs="Arial"/>
                <w:sz w:val="24"/>
                <w:szCs w:val="24"/>
              </w:rPr>
              <w:t xml:space="preserve">Steve Spill queried whether Audit Committee or Quality and Safety Committee should receive reports for clinical audits. Richard Evans advised that it was important that reports were taken through Quality and Safety Committee from a clinical aspect. Hazel Lloyd supported Richard Evans’ comments and assured committee members that the report was taken through Audit Committee for systems and Quality and Safety Committee for outcomes. </w:t>
            </w:r>
          </w:p>
        </w:tc>
        <w:tc>
          <w:tcPr>
            <w:tcW w:w="1479" w:type="dxa"/>
            <w:shd w:val="clear" w:color="auto" w:fill="auto"/>
            <w:tcMar>
              <w:top w:w="80" w:type="dxa"/>
              <w:left w:w="80" w:type="dxa"/>
              <w:bottom w:w="80" w:type="dxa"/>
              <w:right w:w="80" w:type="dxa"/>
            </w:tcMar>
          </w:tcPr>
          <w:p w14:paraId="24F06390" w14:textId="77777777" w:rsidR="00B525F6" w:rsidRPr="00713117" w:rsidRDefault="00B525F6" w:rsidP="008A1250">
            <w:pPr>
              <w:rPr>
                <w:rFonts w:ascii="Arial" w:hAnsi="Arial" w:cs="Arial"/>
                <w:sz w:val="24"/>
                <w:szCs w:val="24"/>
              </w:rPr>
            </w:pPr>
          </w:p>
        </w:tc>
      </w:tr>
      <w:tr w:rsidR="00B525F6" w:rsidRPr="00713117" w14:paraId="61E531F7" w14:textId="77777777" w:rsidTr="007E4563">
        <w:trPr>
          <w:trHeight w:val="86"/>
        </w:trPr>
        <w:tc>
          <w:tcPr>
            <w:tcW w:w="1560" w:type="dxa"/>
            <w:shd w:val="clear" w:color="auto" w:fill="auto"/>
            <w:tcMar>
              <w:top w:w="80" w:type="dxa"/>
              <w:left w:w="80" w:type="dxa"/>
              <w:bottom w:w="80" w:type="dxa"/>
              <w:right w:w="80" w:type="dxa"/>
            </w:tcMar>
          </w:tcPr>
          <w:p w14:paraId="102B6598" w14:textId="4F6DFD35" w:rsidR="00B525F6" w:rsidRPr="00713117" w:rsidRDefault="00B525F6" w:rsidP="007E4563">
            <w:pPr>
              <w:spacing w:after="120" w:line="240" w:lineRule="auto"/>
              <w:contextualSpacing/>
              <w:rPr>
                <w:rFonts w:ascii="Arial" w:hAnsi="Arial" w:cs="Arial"/>
                <w:b/>
                <w:sz w:val="24"/>
                <w:szCs w:val="24"/>
              </w:rPr>
            </w:pPr>
            <w:r w:rsidRPr="00713117">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6BE51F2E" w14:textId="10743D01" w:rsidR="00B525F6" w:rsidRPr="00713117" w:rsidRDefault="007E4563" w:rsidP="009D286D">
            <w:pPr>
              <w:spacing w:line="240" w:lineRule="auto"/>
              <w:contextualSpacing/>
              <w:jc w:val="both"/>
              <w:rPr>
                <w:rFonts w:ascii="Arial" w:hAnsi="Arial" w:cs="Arial"/>
              </w:rPr>
            </w:pPr>
            <w:r w:rsidRPr="00713117">
              <w:rPr>
                <w:rFonts w:ascii="Arial" w:hAnsi="Arial" w:cs="Arial"/>
                <w:sz w:val="24"/>
              </w:rPr>
              <w:t xml:space="preserve">The report be </w:t>
            </w:r>
            <w:r w:rsidRPr="00713117">
              <w:rPr>
                <w:rFonts w:ascii="Arial" w:hAnsi="Arial" w:cs="Arial"/>
                <w:b/>
                <w:sz w:val="24"/>
              </w:rPr>
              <w:t>noted.</w:t>
            </w:r>
            <w:r w:rsidRPr="00713117">
              <w:rPr>
                <w:rFonts w:ascii="Arial" w:hAnsi="Arial" w:cs="Arial"/>
                <w:sz w:val="24"/>
              </w:rPr>
              <w:t xml:space="preserve"> </w:t>
            </w:r>
          </w:p>
        </w:tc>
        <w:tc>
          <w:tcPr>
            <w:tcW w:w="1479" w:type="dxa"/>
            <w:shd w:val="clear" w:color="auto" w:fill="auto"/>
            <w:tcMar>
              <w:top w:w="80" w:type="dxa"/>
              <w:left w:w="80" w:type="dxa"/>
              <w:bottom w:w="80" w:type="dxa"/>
              <w:right w:w="80" w:type="dxa"/>
            </w:tcMar>
          </w:tcPr>
          <w:p w14:paraId="4FEA12EF" w14:textId="77777777" w:rsidR="00B525F6" w:rsidRPr="00713117" w:rsidRDefault="00B525F6" w:rsidP="007E4563">
            <w:pPr>
              <w:rPr>
                <w:rFonts w:ascii="Arial" w:hAnsi="Arial" w:cs="Arial"/>
                <w:sz w:val="24"/>
                <w:szCs w:val="24"/>
              </w:rPr>
            </w:pPr>
          </w:p>
        </w:tc>
      </w:tr>
      <w:tr w:rsidR="007E4563" w:rsidRPr="00713117" w14:paraId="45AEC026" w14:textId="77777777" w:rsidTr="007E4563">
        <w:trPr>
          <w:trHeight w:val="86"/>
        </w:trPr>
        <w:tc>
          <w:tcPr>
            <w:tcW w:w="1560" w:type="dxa"/>
            <w:shd w:val="clear" w:color="auto" w:fill="auto"/>
            <w:tcMar>
              <w:top w:w="80" w:type="dxa"/>
              <w:left w:w="80" w:type="dxa"/>
              <w:bottom w:w="80" w:type="dxa"/>
              <w:right w:w="80" w:type="dxa"/>
            </w:tcMar>
          </w:tcPr>
          <w:p w14:paraId="575FA61F" w14:textId="0A03E9C7" w:rsidR="007E4563" w:rsidRPr="006F0933" w:rsidRDefault="00B94FDB" w:rsidP="00B94FDB">
            <w:pPr>
              <w:spacing w:after="120" w:line="240" w:lineRule="auto"/>
              <w:contextualSpacing/>
              <w:rPr>
                <w:rFonts w:ascii="Arial" w:hAnsi="Arial" w:cs="Arial"/>
                <w:b/>
                <w:sz w:val="24"/>
                <w:szCs w:val="24"/>
              </w:rPr>
            </w:pPr>
            <w:r w:rsidRPr="006F0933">
              <w:rPr>
                <w:rFonts w:ascii="Arial" w:eastAsia="Calibri" w:hAnsi="Arial" w:cs="Arial"/>
                <w:b/>
                <w:sz w:val="24"/>
                <w:szCs w:val="24"/>
                <w:bdr w:val="nil"/>
                <w:lang w:val="en-US"/>
              </w:rPr>
              <w:t>131/</w:t>
            </w:r>
            <w:r w:rsidR="006F2A97" w:rsidRPr="006F0933">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0B74CBD5" w14:textId="2FE1B2AA" w:rsidR="007E4563" w:rsidRPr="006F0933" w:rsidRDefault="006F2A97" w:rsidP="006F2A97">
            <w:pPr>
              <w:spacing w:line="240" w:lineRule="auto"/>
              <w:contextualSpacing/>
              <w:jc w:val="both"/>
              <w:rPr>
                <w:rFonts w:ascii="Arial" w:hAnsi="Arial" w:cs="Arial"/>
                <w:sz w:val="24"/>
                <w:szCs w:val="24"/>
              </w:rPr>
            </w:pPr>
            <w:r w:rsidRPr="006F0933">
              <w:rPr>
                <w:rFonts w:ascii="Arial" w:hAnsi="Arial" w:cs="Arial"/>
                <w:b/>
                <w:sz w:val="24"/>
                <w:szCs w:val="24"/>
              </w:rPr>
              <w:t>QUALITY AND SAFETY COMMITTEE TERMS OF REFERENCE</w:t>
            </w:r>
          </w:p>
        </w:tc>
        <w:tc>
          <w:tcPr>
            <w:tcW w:w="1479" w:type="dxa"/>
            <w:shd w:val="clear" w:color="auto" w:fill="auto"/>
            <w:tcMar>
              <w:top w:w="80" w:type="dxa"/>
              <w:left w:w="80" w:type="dxa"/>
              <w:bottom w:w="80" w:type="dxa"/>
              <w:right w:w="80" w:type="dxa"/>
            </w:tcMar>
          </w:tcPr>
          <w:p w14:paraId="1ABC5251" w14:textId="77777777" w:rsidR="007E4563" w:rsidRPr="006F0933" w:rsidRDefault="007E4563" w:rsidP="007E4563">
            <w:pPr>
              <w:rPr>
                <w:rFonts w:ascii="Arial" w:hAnsi="Arial" w:cs="Arial"/>
                <w:sz w:val="24"/>
                <w:szCs w:val="24"/>
              </w:rPr>
            </w:pPr>
          </w:p>
        </w:tc>
      </w:tr>
      <w:tr w:rsidR="007E4563" w:rsidRPr="00713117" w14:paraId="18CAF553" w14:textId="77777777" w:rsidTr="007E4563">
        <w:trPr>
          <w:trHeight w:val="86"/>
        </w:trPr>
        <w:tc>
          <w:tcPr>
            <w:tcW w:w="1560" w:type="dxa"/>
            <w:shd w:val="clear" w:color="auto" w:fill="auto"/>
            <w:tcMar>
              <w:top w:w="80" w:type="dxa"/>
              <w:left w:w="80" w:type="dxa"/>
              <w:bottom w:w="80" w:type="dxa"/>
              <w:right w:w="80" w:type="dxa"/>
            </w:tcMar>
          </w:tcPr>
          <w:p w14:paraId="4E99A4CC" w14:textId="034B253C" w:rsidR="007E4563" w:rsidRPr="006F0933" w:rsidRDefault="006F2A97" w:rsidP="007E4563">
            <w:pPr>
              <w:spacing w:after="120" w:line="240" w:lineRule="auto"/>
              <w:contextualSpacing/>
              <w:rPr>
                <w:rFonts w:ascii="Arial" w:hAnsi="Arial" w:cs="Arial"/>
                <w:b/>
                <w:sz w:val="24"/>
                <w:szCs w:val="24"/>
              </w:rPr>
            </w:pPr>
            <w:r w:rsidRPr="006F0933">
              <w:rPr>
                <w:rFonts w:ascii="Arial" w:hAnsi="Arial" w:cs="Arial"/>
                <w:b/>
                <w:sz w:val="24"/>
                <w:szCs w:val="24"/>
              </w:rPr>
              <w:t xml:space="preserve">Resolved: </w:t>
            </w:r>
          </w:p>
        </w:tc>
        <w:tc>
          <w:tcPr>
            <w:tcW w:w="7876" w:type="dxa"/>
            <w:shd w:val="clear" w:color="auto" w:fill="auto"/>
            <w:tcMar>
              <w:top w:w="80" w:type="dxa"/>
              <w:left w:w="80" w:type="dxa"/>
              <w:bottom w:w="80" w:type="dxa"/>
              <w:right w:w="80" w:type="dxa"/>
            </w:tcMar>
          </w:tcPr>
          <w:p w14:paraId="7753FAB3" w14:textId="09943111" w:rsidR="00F46692" w:rsidRPr="006F0933" w:rsidRDefault="007E4563" w:rsidP="006F2A97">
            <w:pPr>
              <w:spacing w:before="120" w:after="120" w:line="240" w:lineRule="auto"/>
              <w:jc w:val="both"/>
              <w:rPr>
                <w:rFonts w:ascii="Arial" w:eastAsia="Arial Unicode MS" w:hAnsi="Arial" w:cs="Arial"/>
                <w:sz w:val="24"/>
                <w:szCs w:val="24"/>
                <w:bdr w:val="nil"/>
                <w:lang w:val="en-US"/>
              </w:rPr>
            </w:pPr>
            <w:r w:rsidRPr="006F0933">
              <w:rPr>
                <w:rFonts w:ascii="Arial" w:eastAsia="Arial Unicode MS" w:hAnsi="Arial" w:cs="Arial"/>
                <w:sz w:val="24"/>
                <w:szCs w:val="24"/>
                <w:u w:color="000000"/>
                <w:bdr w:val="nil"/>
                <w:lang w:val="en-US" w:eastAsia="en-GB"/>
              </w:rPr>
              <w:t>The</w:t>
            </w:r>
            <w:r w:rsidR="006F2A97" w:rsidRPr="006F0933">
              <w:rPr>
                <w:rFonts w:ascii="Arial" w:hAnsi="Arial" w:cs="Arial"/>
                <w:sz w:val="24"/>
                <w:szCs w:val="24"/>
              </w:rPr>
              <w:t xml:space="preserve"> Quality and Safety Committee Terms of Reference</w:t>
            </w:r>
            <w:r w:rsidRPr="006F0933">
              <w:rPr>
                <w:rFonts w:ascii="Arial" w:eastAsia="Arial Unicode MS" w:hAnsi="Arial" w:cs="Arial"/>
                <w:sz w:val="24"/>
                <w:szCs w:val="24"/>
                <w:u w:color="000000"/>
                <w:bdr w:val="nil"/>
                <w:lang w:val="en-US" w:eastAsia="en-GB"/>
              </w:rPr>
              <w:t xml:space="preserve"> </w:t>
            </w:r>
            <w:r w:rsidRPr="006F0933">
              <w:rPr>
                <w:rFonts w:ascii="Arial" w:hAnsi="Arial" w:cs="Arial"/>
                <w:sz w:val="24"/>
                <w:szCs w:val="24"/>
              </w:rPr>
              <w:t>was</w:t>
            </w:r>
            <w:r w:rsidRPr="006F0933">
              <w:rPr>
                <w:rFonts w:ascii="Arial" w:hAnsi="Arial" w:cs="Arial"/>
                <w:b/>
                <w:sz w:val="24"/>
                <w:szCs w:val="24"/>
              </w:rPr>
              <w:t xml:space="preserve"> received</w:t>
            </w:r>
            <w:r w:rsidR="006F2A97" w:rsidRPr="006F0933">
              <w:rPr>
                <w:rFonts w:ascii="Arial" w:hAnsi="Arial" w:cs="Arial"/>
                <w:b/>
                <w:sz w:val="24"/>
                <w:szCs w:val="24"/>
              </w:rPr>
              <w:t xml:space="preserve"> </w:t>
            </w:r>
            <w:r w:rsidR="006F2A97" w:rsidRPr="006F0933">
              <w:rPr>
                <w:rFonts w:ascii="Arial" w:hAnsi="Arial" w:cs="Arial"/>
                <w:sz w:val="24"/>
                <w:szCs w:val="24"/>
              </w:rPr>
              <w:t xml:space="preserve">and </w:t>
            </w:r>
            <w:r w:rsidR="006F2A97" w:rsidRPr="006F0933">
              <w:rPr>
                <w:rFonts w:ascii="Arial" w:hAnsi="Arial" w:cs="Arial"/>
                <w:b/>
                <w:sz w:val="24"/>
                <w:szCs w:val="24"/>
              </w:rPr>
              <w:t xml:space="preserve">approved. </w:t>
            </w:r>
          </w:p>
        </w:tc>
        <w:tc>
          <w:tcPr>
            <w:tcW w:w="1479" w:type="dxa"/>
            <w:shd w:val="clear" w:color="auto" w:fill="auto"/>
            <w:tcMar>
              <w:top w:w="80" w:type="dxa"/>
              <w:left w:w="80" w:type="dxa"/>
              <w:bottom w:w="80" w:type="dxa"/>
              <w:right w:w="80" w:type="dxa"/>
            </w:tcMar>
          </w:tcPr>
          <w:p w14:paraId="6BC5A800" w14:textId="2C3B00EE" w:rsidR="00BD0A65" w:rsidRPr="006F0933" w:rsidRDefault="00BD0A65" w:rsidP="007E4563">
            <w:pPr>
              <w:rPr>
                <w:rFonts w:ascii="Arial" w:hAnsi="Arial" w:cs="Arial"/>
                <w:b/>
                <w:sz w:val="24"/>
                <w:szCs w:val="24"/>
              </w:rPr>
            </w:pPr>
          </w:p>
        </w:tc>
      </w:tr>
      <w:tr w:rsidR="00162CB0" w:rsidRPr="00713117" w14:paraId="5A637928" w14:textId="77777777" w:rsidTr="0006012D">
        <w:trPr>
          <w:trHeight w:val="374"/>
        </w:trPr>
        <w:tc>
          <w:tcPr>
            <w:tcW w:w="1560" w:type="dxa"/>
            <w:shd w:val="clear" w:color="auto" w:fill="auto"/>
            <w:tcMar>
              <w:top w:w="80" w:type="dxa"/>
              <w:left w:w="80" w:type="dxa"/>
              <w:bottom w:w="80" w:type="dxa"/>
              <w:right w:w="80" w:type="dxa"/>
            </w:tcMar>
          </w:tcPr>
          <w:p w14:paraId="007820D1" w14:textId="680DDEEB" w:rsidR="00162CB0" w:rsidRPr="00713117" w:rsidRDefault="00B94FDB" w:rsidP="00B94FDB">
            <w:pPr>
              <w:spacing w:before="120" w:after="120" w:line="240" w:lineRule="auto"/>
              <w:jc w:val="both"/>
              <w:rPr>
                <w:rFonts w:ascii="Arial" w:eastAsia="Calibri" w:hAnsi="Arial" w:cs="Arial"/>
                <w:b/>
                <w:sz w:val="24"/>
                <w:szCs w:val="24"/>
                <w:bdr w:val="nil"/>
                <w:lang w:val="en-US"/>
              </w:rPr>
            </w:pPr>
            <w:r w:rsidRPr="00713117">
              <w:rPr>
                <w:rFonts w:ascii="Arial" w:eastAsia="Calibri" w:hAnsi="Arial" w:cs="Arial"/>
                <w:b/>
                <w:sz w:val="24"/>
                <w:szCs w:val="24"/>
                <w:bdr w:val="nil"/>
                <w:lang w:val="en-US"/>
              </w:rPr>
              <w:t>132</w:t>
            </w:r>
            <w:r w:rsidR="006F2A97" w:rsidRPr="00713117">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1B8F93A5" w14:textId="30350778" w:rsidR="00162CB0" w:rsidRPr="00713117" w:rsidRDefault="006F2A97" w:rsidP="00D12665">
            <w:pPr>
              <w:spacing w:before="120" w:after="120" w:line="240" w:lineRule="auto"/>
              <w:jc w:val="both"/>
              <w:rPr>
                <w:rFonts w:ascii="Arial" w:hAnsi="Arial" w:cs="Arial"/>
                <w:b/>
                <w:sz w:val="24"/>
                <w:szCs w:val="24"/>
              </w:rPr>
            </w:pPr>
            <w:r w:rsidRPr="00713117">
              <w:rPr>
                <w:rFonts w:ascii="Arial" w:eastAsia="Arial Unicode MS" w:hAnsi="Arial" w:cs="Arial"/>
                <w:b/>
                <w:sz w:val="24"/>
                <w:szCs w:val="24"/>
                <w:u w:color="000000"/>
                <w:bdr w:val="nil"/>
                <w:lang w:val="en-US" w:eastAsia="en-GB"/>
              </w:rPr>
              <w:t>CONTROLLED DRUG GOVERNANCE AND ASSURANCE REPORT</w:t>
            </w:r>
          </w:p>
        </w:tc>
        <w:tc>
          <w:tcPr>
            <w:tcW w:w="1479" w:type="dxa"/>
            <w:shd w:val="clear" w:color="auto" w:fill="auto"/>
            <w:tcMar>
              <w:top w:w="80" w:type="dxa"/>
              <w:left w:w="80" w:type="dxa"/>
              <w:bottom w:w="80" w:type="dxa"/>
              <w:right w:w="80" w:type="dxa"/>
            </w:tcMar>
          </w:tcPr>
          <w:p w14:paraId="6E1FF0BD" w14:textId="77777777" w:rsidR="00162CB0" w:rsidRPr="00713117" w:rsidRDefault="00162CB0" w:rsidP="00162CB0">
            <w:pPr>
              <w:spacing w:before="120" w:after="120" w:line="240" w:lineRule="auto"/>
              <w:rPr>
                <w:rFonts w:ascii="Arial" w:eastAsia="Arial Unicode MS" w:hAnsi="Arial" w:cs="Arial"/>
                <w:b/>
                <w:sz w:val="24"/>
                <w:szCs w:val="24"/>
                <w:bdr w:val="nil"/>
                <w:lang w:val="en-US"/>
              </w:rPr>
            </w:pPr>
          </w:p>
        </w:tc>
      </w:tr>
      <w:tr w:rsidR="00162CB0" w:rsidRPr="00713117" w14:paraId="7CB1C5AB" w14:textId="77777777" w:rsidTr="0006012D">
        <w:trPr>
          <w:trHeight w:val="374"/>
        </w:trPr>
        <w:tc>
          <w:tcPr>
            <w:tcW w:w="1560" w:type="dxa"/>
            <w:shd w:val="clear" w:color="auto" w:fill="auto"/>
            <w:tcMar>
              <w:top w:w="80" w:type="dxa"/>
              <w:left w:w="80" w:type="dxa"/>
              <w:bottom w:w="80" w:type="dxa"/>
              <w:right w:w="80" w:type="dxa"/>
            </w:tcMar>
          </w:tcPr>
          <w:p w14:paraId="352BEABE" w14:textId="77777777" w:rsidR="00162CB0" w:rsidRPr="00713117" w:rsidRDefault="00162CB0" w:rsidP="00D12665">
            <w:pPr>
              <w:spacing w:before="120" w:after="120" w:line="240" w:lineRule="auto"/>
              <w:jc w:val="both"/>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2E5BDB21" w14:textId="184D8CE5" w:rsidR="006001C1" w:rsidRPr="00713117" w:rsidRDefault="006F2A97" w:rsidP="00D12665">
            <w:pPr>
              <w:spacing w:before="120" w:after="120" w:line="240" w:lineRule="auto"/>
              <w:jc w:val="both"/>
              <w:rPr>
                <w:rFonts w:ascii="Arial" w:eastAsia="Arial Unicode MS" w:hAnsi="Arial" w:cs="Arial"/>
                <w:sz w:val="24"/>
                <w:szCs w:val="24"/>
                <w:u w:color="000000"/>
                <w:bdr w:val="nil"/>
                <w:lang w:val="en-US" w:eastAsia="en-GB"/>
              </w:rPr>
            </w:pPr>
            <w:r w:rsidRPr="00713117">
              <w:rPr>
                <w:rFonts w:ascii="Arial" w:eastAsia="Arial Unicode MS" w:hAnsi="Arial" w:cs="Arial"/>
                <w:sz w:val="24"/>
                <w:szCs w:val="24"/>
                <w:u w:color="000000"/>
                <w:bdr w:val="nil"/>
                <w:lang w:val="en-US" w:eastAsia="en-GB"/>
              </w:rPr>
              <w:t xml:space="preserve">A </w:t>
            </w:r>
            <w:r w:rsidRPr="00713117">
              <w:rPr>
                <w:rFonts w:ascii="Arial" w:hAnsi="Arial" w:cs="Arial"/>
                <w:sz w:val="24"/>
                <w:szCs w:val="24"/>
              </w:rPr>
              <w:t>progress report on the Controlled Drug Governance and Assurance</w:t>
            </w:r>
            <w:r w:rsidR="00B525F6" w:rsidRPr="00713117">
              <w:rPr>
                <w:rFonts w:ascii="Arial" w:eastAsia="Arial Unicode MS" w:hAnsi="Arial" w:cs="Arial"/>
                <w:sz w:val="24"/>
                <w:szCs w:val="24"/>
                <w:u w:color="000000"/>
                <w:bdr w:val="nil"/>
                <w:lang w:val="en-US" w:eastAsia="en-GB"/>
              </w:rPr>
              <w:t xml:space="preserve"> </w:t>
            </w:r>
            <w:r w:rsidR="006001C1" w:rsidRPr="00713117">
              <w:rPr>
                <w:rFonts w:ascii="Arial" w:hAnsi="Arial" w:cs="Arial"/>
                <w:sz w:val="24"/>
                <w:szCs w:val="24"/>
              </w:rPr>
              <w:t>was</w:t>
            </w:r>
            <w:r w:rsidR="006001C1" w:rsidRPr="00713117">
              <w:rPr>
                <w:rFonts w:ascii="Arial" w:eastAsia="Arial Unicode MS" w:hAnsi="Arial" w:cs="Arial"/>
                <w:sz w:val="24"/>
                <w:szCs w:val="24"/>
                <w:u w:color="000000"/>
                <w:bdr w:val="nil"/>
                <w:lang w:val="en-US" w:eastAsia="en-GB"/>
              </w:rPr>
              <w:t xml:space="preserve"> </w:t>
            </w:r>
            <w:r w:rsidR="006001C1" w:rsidRPr="00713117">
              <w:rPr>
                <w:rFonts w:ascii="Arial" w:eastAsia="Arial Unicode MS" w:hAnsi="Arial" w:cs="Arial"/>
                <w:b/>
                <w:sz w:val="24"/>
                <w:szCs w:val="24"/>
                <w:u w:color="000000"/>
                <w:bdr w:val="nil"/>
                <w:lang w:val="en-US" w:eastAsia="en-GB"/>
              </w:rPr>
              <w:t>received.</w:t>
            </w:r>
            <w:r w:rsidR="006001C1" w:rsidRPr="00713117">
              <w:rPr>
                <w:rFonts w:ascii="Arial" w:eastAsia="Arial Unicode MS" w:hAnsi="Arial" w:cs="Arial"/>
                <w:sz w:val="24"/>
                <w:szCs w:val="24"/>
                <w:u w:color="000000"/>
                <w:bdr w:val="nil"/>
                <w:lang w:val="en-US" w:eastAsia="en-GB"/>
              </w:rPr>
              <w:t xml:space="preserve"> </w:t>
            </w:r>
          </w:p>
          <w:p w14:paraId="14F23E5C" w14:textId="5B37BF50" w:rsidR="006001C1" w:rsidRPr="00713117" w:rsidRDefault="006001C1" w:rsidP="006F0933">
            <w:pPr>
              <w:snapToGrid w:val="0"/>
              <w:spacing w:before="120" w:after="120" w:line="240" w:lineRule="auto"/>
              <w:jc w:val="both"/>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 xml:space="preserve">In introducing the report, </w:t>
            </w:r>
            <w:r w:rsidR="00AE60DD" w:rsidRPr="00713117">
              <w:rPr>
                <w:rFonts w:ascii="Arial" w:eastAsia="Arial Unicode MS" w:hAnsi="Arial" w:cs="Arial"/>
                <w:sz w:val="24"/>
                <w:szCs w:val="24"/>
                <w:bdr w:val="nil"/>
                <w:lang w:val="en-US"/>
              </w:rPr>
              <w:t>Rhys Howell</w:t>
            </w:r>
            <w:r w:rsidRPr="00713117">
              <w:rPr>
                <w:rFonts w:ascii="Arial" w:eastAsia="Arial Unicode MS" w:hAnsi="Arial" w:cs="Arial"/>
                <w:sz w:val="24"/>
                <w:szCs w:val="24"/>
                <w:bdr w:val="nil"/>
                <w:lang w:val="en-US"/>
              </w:rPr>
              <w:t xml:space="preserve"> highlighted the following points:</w:t>
            </w:r>
          </w:p>
          <w:p w14:paraId="04B3400D" w14:textId="003BD9D5" w:rsidR="00AE60DD" w:rsidRPr="00713117" w:rsidRDefault="00713117" w:rsidP="006F0933">
            <w:pPr>
              <w:pStyle w:val="ListParagraph"/>
              <w:numPr>
                <w:ilvl w:val="0"/>
                <w:numId w:val="16"/>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A three-phased approach was in place</w:t>
            </w:r>
            <w:r w:rsidRPr="00713117">
              <w:rPr>
                <w:rFonts w:ascii="Arial" w:hAnsi="Arial" w:cs="Arial"/>
                <w:sz w:val="24"/>
                <w:szCs w:val="24"/>
              </w:rPr>
              <w:t xml:space="preserve"> to provide a flexible and practical structure via which service groups could make improvements;</w:t>
            </w:r>
          </w:p>
          <w:p w14:paraId="4FB0EDE5" w14:textId="00E9EDB0" w:rsidR="00713117" w:rsidRPr="00713117" w:rsidRDefault="00713117" w:rsidP="006F0933">
            <w:pPr>
              <w:pStyle w:val="ListParagraph"/>
              <w:numPr>
                <w:ilvl w:val="0"/>
                <w:numId w:val="16"/>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 xml:space="preserve">All phases </w:t>
            </w:r>
            <w:r w:rsidR="006F0933">
              <w:rPr>
                <w:rFonts w:ascii="Arial" w:eastAsia="Arial Unicode MS" w:hAnsi="Arial" w:cs="Arial"/>
                <w:sz w:val="24"/>
                <w:szCs w:val="24"/>
                <w:bdr w:val="nil"/>
                <w:lang w:val="en-US"/>
              </w:rPr>
              <w:t>a</w:t>
            </w:r>
            <w:r w:rsidRPr="00713117">
              <w:rPr>
                <w:rFonts w:ascii="Arial" w:eastAsia="Arial Unicode MS" w:hAnsi="Arial" w:cs="Arial"/>
                <w:sz w:val="24"/>
                <w:szCs w:val="24"/>
                <w:bdr w:val="nil"/>
                <w:lang w:val="en-US"/>
              </w:rPr>
              <w:t>re either in the ‘booked’ or ‘completed’ stage;</w:t>
            </w:r>
          </w:p>
          <w:p w14:paraId="06AEE08C" w14:textId="77777777" w:rsidR="00713117" w:rsidRPr="00713117" w:rsidRDefault="00713117" w:rsidP="006F0933">
            <w:pPr>
              <w:pStyle w:val="ListParagraph"/>
              <w:numPr>
                <w:ilvl w:val="0"/>
                <w:numId w:val="16"/>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bCs/>
                <w:sz w:val="24"/>
                <w:szCs w:val="24"/>
                <w:lang w:val="en"/>
              </w:rPr>
              <w:t>An NHS Management Trainee was assigned to this design and produce an education package to support controlled drugs management on wards. It was envisaged that this will be piloted in collaboration with Morriston Hospital in the first instance;</w:t>
            </w:r>
          </w:p>
          <w:p w14:paraId="773A752B" w14:textId="4C46F6BE" w:rsidR="00713117" w:rsidRPr="00713117" w:rsidRDefault="00713117" w:rsidP="006F0933">
            <w:pPr>
              <w:pStyle w:val="ListParagraph"/>
              <w:numPr>
                <w:ilvl w:val="0"/>
                <w:numId w:val="16"/>
              </w:numPr>
              <w:snapToGrid w:val="0"/>
              <w:spacing w:before="120" w:after="120" w:line="240" w:lineRule="auto"/>
              <w:contextualSpacing w:val="0"/>
              <w:jc w:val="both"/>
              <w:rPr>
                <w:rFonts w:ascii="Arial" w:eastAsia="Arial Unicode MS" w:hAnsi="Arial" w:cs="Arial"/>
                <w:sz w:val="24"/>
                <w:szCs w:val="24"/>
                <w:bdr w:val="nil"/>
                <w:lang w:val="en-US"/>
              </w:rPr>
            </w:pPr>
            <w:r w:rsidRPr="00713117">
              <w:rPr>
                <w:rFonts w:ascii="Arial" w:hAnsi="Arial" w:cs="Arial"/>
                <w:bCs/>
                <w:sz w:val="24"/>
                <w:szCs w:val="24"/>
                <w:lang w:val="en"/>
              </w:rPr>
              <w:t>Internal Audit published their findings following a review of controlled drug governance which was received at February’s Quality and Safety Committee.</w:t>
            </w:r>
          </w:p>
          <w:p w14:paraId="36BB4CEE" w14:textId="24D33CCE" w:rsidR="00A73E7F" w:rsidRPr="00713117" w:rsidRDefault="00162CB0" w:rsidP="006F0933">
            <w:pPr>
              <w:snapToGrid w:val="0"/>
              <w:spacing w:before="120" w:after="120" w:line="240" w:lineRule="auto"/>
              <w:jc w:val="both"/>
              <w:rPr>
                <w:rFonts w:ascii="Arial" w:hAnsi="Arial" w:cs="Arial"/>
                <w:sz w:val="24"/>
                <w:szCs w:val="24"/>
              </w:rPr>
            </w:pPr>
            <w:r w:rsidRPr="00713117">
              <w:rPr>
                <w:rFonts w:ascii="Arial" w:eastAsia="Arial Unicode MS" w:hAnsi="Arial" w:cs="Arial"/>
                <w:sz w:val="24"/>
                <w:szCs w:val="24"/>
                <w:bdr w:val="nil"/>
                <w:lang w:val="en-US"/>
              </w:rPr>
              <w:t>In discussing the report, the following points were raised:</w:t>
            </w:r>
            <w:r w:rsidRPr="00713117">
              <w:rPr>
                <w:rFonts w:ascii="Arial" w:hAnsi="Arial" w:cs="Arial"/>
                <w:bCs/>
                <w:sz w:val="24"/>
                <w:szCs w:val="24"/>
                <w:lang w:val="en"/>
              </w:rPr>
              <w:t xml:space="preserve">  </w:t>
            </w:r>
            <w:r w:rsidRPr="00713117">
              <w:rPr>
                <w:rFonts w:ascii="Arial" w:hAnsi="Arial" w:cs="Arial"/>
                <w:sz w:val="24"/>
                <w:szCs w:val="24"/>
              </w:rPr>
              <w:t xml:space="preserve"> </w:t>
            </w:r>
            <w:r w:rsidR="008D73A9" w:rsidRPr="00713117">
              <w:rPr>
                <w:rFonts w:ascii="Arial" w:hAnsi="Arial" w:cs="Arial"/>
                <w:sz w:val="24"/>
                <w:szCs w:val="24"/>
              </w:rPr>
              <w:t xml:space="preserve"> </w:t>
            </w:r>
          </w:p>
          <w:p w14:paraId="0F6AF5A9" w14:textId="46D8F5E8" w:rsidR="00B4038E" w:rsidRPr="00713117" w:rsidRDefault="00713117" w:rsidP="006F0933">
            <w:pPr>
              <w:snapToGrid w:val="0"/>
              <w:spacing w:before="120" w:after="120" w:line="240" w:lineRule="auto"/>
              <w:jc w:val="both"/>
              <w:rPr>
                <w:rFonts w:ascii="Arial" w:hAnsi="Arial" w:cs="Arial"/>
                <w:b/>
                <w:bCs/>
                <w:sz w:val="24"/>
                <w:szCs w:val="24"/>
              </w:rPr>
            </w:pPr>
            <w:r w:rsidRPr="00713117">
              <w:rPr>
                <w:rFonts w:ascii="Arial" w:hAnsi="Arial" w:cs="Arial"/>
                <w:sz w:val="24"/>
                <w:szCs w:val="24"/>
              </w:rPr>
              <w:t xml:space="preserve">Emma Woollett requested the </w:t>
            </w:r>
            <w:r w:rsidRPr="00713117">
              <w:rPr>
                <w:rFonts w:ascii="Arial" w:hAnsi="Arial" w:cs="Arial"/>
                <w:bCs/>
                <w:sz w:val="24"/>
                <w:szCs w:val="24"/>
                <w:lang w:val="en"/>
              </w:rPr>
              <w:t>controlled drug governance</w:t>
            </w:r>
            <w:r w:rsidRPr="00713117">
              <w:rPr>
                <w:rFonts w:ascii="Arial" w:hAnsi="Arial" w:cs="Arial"/>
                <w:sz w:val="24"/>
                <w:szCs w:val="24"/>
              </w:rPr>
              <w:t xml:space="preserve"> final internal audit report be referred to Audit Committee to review assurance framework development. </w:t>
            </w:r>
            <w:r w:rsidR="001828EC" w:rsidRPr="00713117">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666D6A76" w14:textId="77777777" w:rsidR="009B1B2F" w:rsidRPr="00713117" w:rsidRDefault="009B1B2F" w:rsidP="006001C1">
            <w:pPr>
              <w:spacing w:before="120" w:after="120" w:line="240" w:lineRule="auto"/>
              <w:rPr>
                <w:rFonts w:ascii="Arial" w:eastAsia="Arial Unicode MS" w:hAnsi="Arial" w:cs="Arial"/>
                <w:b/>
                <w:sz w:val="24"/>
                <w:szCs w:val="24"/>
                <w:bdr w:val="nil"/>
                <w:lang w:val="en-US"/>
              </w:rPr>
            </w:pPr>
          </w:p>
          <w:p w14:paraId="375DF473" w14:textId="77777777" w:rsidR="00644D14" w:rsidRPr="00713117" w:rsidRDefault="00644D14" w:rsidP="007E4563">
            <w:pPr>
              <w:spacing w:before="120" w:after="120" w:line="240" w:lineRule="auto"/>
              <w:rPr>
                <w:rFonts w:ascii="Arial" w:eastAsia="Arial Unicode MS" w:hAnsi="Arial" w:cs="Arial"/>
                <w:b/>
                <w:sz w:val="24"/>
                <w:szCs w:val="24"/>
                <w:bdr w:val="nil"/>
                <w:lang w:val="en-US"/>
              </w:rPr>
            </w:pPr>
          </w:p>
          <w:p w14:paraId="19ECC886" w14:textId="77777777" w:rsidR="001828EC" w:rsidRPr="00713117" w:rsidRDefault="001828EC" w:rsidP="007E4563">
            <w:pPr>
              <w:spacing w:before="120" w:after="120" w:line="240" w:lineRule="auto"/>
              <w:rPr>
                <w:rFonts w:ascii="Arial" w:eastAsia="Arial Unicode MS" w:hAnsi="Arial" w:cs="Arial"/>
                <w:b/>
                <w:sz w:val="24"/>
                <w:szCs w:val="24"/>
                <w:bdr w:val="nil"/>
                <w:lang w:val="en-US"/>
              </w:rPr>
            </w:pPr>
          </w:p>
          <w:p w14:paraId="22FC7774" w14:textId="77777777" w:rsidR="00713117" w:rsidRPr="00713117" w:rsidRDefault="00713117" w:rsidP="007E4563">
            <w:pPr>
              <w:spacing w:before="120" w:after="120" w:line="240" w:lineRule="auto"/>
              <w:rPr>
                <w:rFonts w:ascii="Arial" w:eastAsia="Arial Unicode MS" w:hAnsi="Arial" w:cs="Arial"/>
                <w:b/>
                <w:sz w:val="24"/>
                <w:szCs w:val="24"/>
                <w:bdr w:val="nil"/>
                <w:lang w:val="en-US"/>
              </w:rPr>
            </w:pPr>
          </w:p>
          <w:p w14:paraId="51E1F186" w14:textId="77777777" w:rsidR="00713117" w:rsidRPr="00713117" w:rsidRDefault="00713117" w:rsidP="007E4563">
            <w:pPr>
              <w:spacing w:before="120" w:after="120" w:line="240" w:lineRule="auto"/>
              <w:rPr>
                <w:rFonts w:ascii="Arial" w:eastAsia="Arial Unicode MS" w:hAnsi="Arial" w:cs="Arial"/>
                <w:b/>
                <w:sz w:val="24"/>
                <w:szCs w:val="24"/>
                <w:bdr w:val="nil"/>
                <w:lang w:val="en-US"/>
              </w:rPr>
            </w:pPr>
          </w:p>
          <w:p w14:paraId="48994DC8" w14:textId="77777777" w:rsidR="00713117" w:rsidRPr="00713117" w:rsidRDefault="00713117" w:rsidP="007E4563">
            <w:pPr>
              <w:spacing w:before="120" w:after="120" w:line="240" w:lineRule="auto"/>
              <w:rPr>
                <w:rFonts w:ascii="Arial" w:eastAsia="Arial Unicode MS" w:hAnsi="Arial" w:cs="Arial"/>
                <w:b/>
                <w:sz w:val="24"/>
                <w:szCs w:val="24"/>
                <w:bdr w:val="nil"/>
                <w:lang w:val="en-US"/>
              </w:rPr>
            </w:pPr>
          </w:p>
          <w:p w14:paraId="596AF426" w14:textId="77777777" w:rsidR="00713117" w:rsidRPr="00713117" w:rsidRDefault="00713117" w:rsidP="007E4563">
            <w:pPr>
              <w:spacing w:before="120" w:after="120" w:line="240" w:lineRule="auto"/>
              <w:rPr>
                <w:rFonts w:ascii="Arial" w:eastAsia="Arial Unicode MS" w:hAnsi="Arial" w:cs="Arial"/>
                <w:b/>
                <w:sz w:val="24"/>
                <w:szCs w:val="24"/>
                <w:bdr w:val="nil"/>
                <w:lang w:val="en-US"/>
              </w:rPr>
            </w:pPr>
          </w:p>
          <w:p w14:paraId="324AAEE5" w14:textId="77777777" w:rsidR="00713117" w:rsidRPr="00713117" w:rsidRDefault="00713117" w:rsidP="007E4563">
            <w:pPr>
              <w:spacing w:before="120" w:after="120" w:line="240" w:lineRule="auto"/>
              <w:rPr>
                <w:rFonts w:ascii="Arial" w:eastAsia="Arial Unicode MS" w:hAnsi="Arial" w:cs="Arial"/>
                <w:b/>
                <w:sz w:val="24"/>
                <w:szCs w:val="24"/>
                <w:bdr w:val="nil"/>
                <w:lang w:val="en-US"/>
              </w:rPr>
            </w:pPr>
          </w:p>
          <w:p w14:paraId="58EEE446" w14:textId="77777777" w:rsidR="00713117" w:rsidRPr="00713117" w:rsidRDefault="00713117" w:rsidP="007E4563">
            <w:pPr>
              <w:spacing w:before="120" w:after="120" w:line="240" w:lineRule="auto"/>
              <w:rPr>
                <w:rFonts w:ascii="Arial" w:eastAsia="Arial Unicode MS" w:hAnsi="Arial" w:cs="Arial"/>
                <w:b/>
                <w:sz w:val="24"/>
                <w:szCs w:val="24"/>
                <w:bdr w:val="nil"/>
                <w:lang w:val="en-US"/>
              </w:rPr>
            </w:pPr>
          </w:p>
          <w:p w14:paraId="0FDEDBAA" w14:textId="77777777" w:rsidR="00713117" w:rsidRPr="00713117" w:rsidRDefault="00713117" w:rsidP="007E4563">
            <w:pPr>
              <w:spacing w:before="120" w:after="120" w:line="240" w:lineRule="auto"/>
              <w:rPr>
                <w:rFonts w:ascii="Arial" w:eastAsia="Arial Unicode MS" w:hAnsi="Arial" w:cs="Arial"/>
                <w:b/>
                <w:sz w:val="24"/>
                <w:szCs w:val="24"/>
                <w:bdr w:val="nil"/>
                <w:lang w:val="en-US"/>
              </w:rPr>
            </w:pPr>
          </w:p>
          <w:p w14:paraId="5DE30FEF" w14:textId="2C7C4284" w:rsidR="00713117" w:rsidRPr="00713117" w:rsidRDefault="00713117" w:rsidP="007E4563">
            <w:pPr>
              <w:spacing w:before="120" w:after="120" w:line="240" w:lineRule="auto"/>
              <w:rPr>
                <w:rFonts w:ascii="Arial" w:eastAsia="Arial Unicode MS" w:hAnsi="Arial" w:cs="Arial"/>
                <w:b/>
                <w:sz w:val="24"/>
                <w:szCs w:val="24"/>
                <w:bdr w:val="nil"/>
                <w:lang w:val="en-US"/>
              </w:rPr>
            </w:pPr>
          </w:p>
          <w:p w14:paraId="361086F7" w14:textId="77777777" w:rsidR="00713117" w:rsidRPr="00713117" w:rsidRDefault="00713117" w:rsidP="007E4563">
            <w:pPr>
              <w:spacing w:before="120" w:after="120" w:line="240" w:lineRule="auto"/>
              <w:rPr>
                <w:rFonts w:ascii="Arial" w:eastAsia="Arial Unicode MS" w:hAnsi="Arial" w:cs="Arial"/>
                <w:b/>
                <w:sz w:val="24"/>
                <w:szCs w:val="24"/>
                <w:bdr w:val="nil"/>
                <w:lang w:val="en-US"/>
              </w:rPr>
            </w:pPr>
          </w:p>
          <w:p w14:paraId="08F23C36" w14:textId="77777777" w:rsidR="00713117" w:rsidRPr="00713117" w:rsidRDefault="00713117" w:rsidP="007E4563">
            <w:pPr>
              <w:spacing w:before="120" w:after="120" w:line="240" w:lineRule="auto"/>
              <w:rPr>
                <w:rFonts w:ascii="Arial" w:eastAsia="Arial Unicode MS" w:hAnsi="Arial" w:cs="Arial"/>
                <w:b/>
                <w:sz w:val="24"/>
                <w:szCs w:val="24"/>
                <w:bdr w:val="nil"/>
                <w:lang w:val="en-US"/>
              </w:rPr>
            </w:pPr>
          </w:p>
          <w:p w14:paraId="155F1B94" w14:textId="4E4056AF" w:rsidR="00713117" w:rsidRPr="00713117" w:rsidRDefault="00713117" w:rsidP="007E4563">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SS</w:t>
            </w:r>
          </w:p>
        </w:tc>
      </w:tr>
      <w:tr w:rsidR="006F781E" w:rsidRPr="00713117" w14:paraId="31C72A59" w14:textId="77777777" w:rsidTr="006F2A97">
        <w:trPr>
          <w:trHeight w:val="299"/>
        </w:trPr>
        <w:tc>
          <w:tcPr>
            <w:tcW w:w="1560" w:type="dxa"/>
            <w:shd w:val="clear" w:color="auto" w:fill="auto"/>
            <w:tcMar>
              <w:top w:w="80" w:type="dxa"/>
              <w:left w:w="80" w:type="dxa"/>
              <w:bottom w:w="80" w:type="dxa"/>
              <w:right w:w="80" w:type="dxa"/>
            </w:tcMar>
          </w:tcPr>
          <w:p w14:paraId="4AF92735" w14:textId="77777777" w:rsidR="006F781E" w:rsidRPr="00713117" w:rsidRDefault="006F781E" w:rsidP="007E4676">
            <w:pPr>
              <w:spacing w:before="120" w:after="120" w:line="240" w:lineRule="auto"/>
              <w:rPr>
                <w:rFonts w:ascii="Arial" w:eastAsia="Calibri" w:hAnsi="Arial" w:cs="Arial"/>
                <w:b/>
                <w:sz w:val="24"/>
                <w:szCs w:val="24"/>
                <w:bdr w:val="nil"/>
                <w:lang w:val="en-US"/>
              </w:rPr>
            </w:pPr>
            <w:r w:rsidRPr="00713117">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6183B454" w14:textId="1B72E80C" w:rsidR="00AE60DD" w:rsidRPr="00713117" w:rsidRDefault="00AE60DD" w:rsidP="00AE60DD">
            <w:pPr>
              <w:pStyle w:val="ListParagraph"/>
              <w:numPr>
                <w:ilvl w:val="0"/>
                <w:numId w:val="16"/>
              </w:numPr>
              <w:spacing w:after="120" w:line="240" w:lineRule="auto"/>
              <w:ind w:right="96"/>
              <w:contextualSpacing w:val="0"/>
              <w:jc w:val="both"/>
              <w:rPr>
                <w:rFonts w:ascii="Arial" w:hAnsi="Arial" w:cs="Arial"/>
                <w:sz w:val="24"/>
                <w:szCs w:val="24"/>
              </w:rPr>
            </w:pPr>
            <w:r w:rsidRPr="00713117">
              <w:rPr>
                <w:rFonts w:ascii="Arial" w:eastAsia="Arial Unicode MS" w:hAnsi="Arial" w:cs="Arial"/>
                <w:sz w:val="24"/>
                <w:szCs w:val="24"/>
                <w:u w:color="000000"/>
                <w:bdr w:val="nil"/>
                <w:lang w:val="en-US" w:eastAsia="en-GB"/>
              </w:rPr>
              <w:t>The controlled drug governance final internal audit report be referred to Audit Committee</w:t>
            </w:r>
            <w:r w:rsidR="00F77CFE">
              <w:rPr>
                <w:rFonts w:ascii="Arial" w:eastAsia="Arial Unicode MS" w:hAnsi="Arial" w:cs="Arial"/>
                <w:sz w:val="24"/>
                <w:szCs w:val="24"/>
                <w:u w:color="000000"/>
                <w:bdr w:val="nil"/>
                <w:lang w:val="en-US" w:eastAsia="en-GB"/>
              </w:rPr>
              <w:t xml:space="preserve"> </w:t>
            </w:r>
            <w:r w:rsidR="00F77CFE" w:rsidRPr="00713117">
              <w:rPr>
                <w:rFonts w:ascii="Arial" w:hAnsi="Arial" w:cs="Arial"/>
                <w:sz w:val="24"/>
                <w:szCs w:val="24"/>
              </w:rPr>
              <w:t xml:space="preserve">to review assurance framework development.  </w:t>
            </w:r>
          </w:p>
          <w:p w14:paraId="49BEBED9" w14:textId="51451000" w:rsidR="00211482" w:rsidRPr="00713117" w:rsidRDefault="007E4563" w:rsidP="00AE60DD">
            <w:pPr>
              <w:pStyle w:val="ListParagraph"/>
              <w:numPr>
                <w:ilvl w:val="0"/>
                <w:numId w:val="16"/>
              </w:numPr>
              <w:spacing w:after="120" w:line="240" w:lineRule="auto"/>
              <w:ind w:right="96"/>
              <w:contextualSpacing w:val="0"/>
              <w:jc w:val="both"/>
              <w:rPr>
                <w:rFonts w:ascii="Arial" w:hAnsi="Arial" w:cs="Arial"/>
                <w:sz w:val="24"/>
                <w:szCs w:val="24"/>
              </w:rPr>
            </w:pPr>
            <w:r w:rsidRPr="00713117">
              <w:rPr>
                <w:rFonts w:ascii="Arial" w:hAnsi="Arial" w:cs="Arial"/>
                <w:sz w:val="24"/>
                <w:szCs w:val="24"/>
              </w:rPr>
              <w:t>The</w:t>
            </w:r>
            <w:r w:rsidR="006F2A97" w:rsidRPr="00713117">
              <w:rPr>
                <w:rFonts w:ascii="Arial" w:hAnsi="Arial" w:cs="Arial"/>
                <w:sz w:val="24"/>
                <w:szCs w:val="24"/>
              </w:rPr>
              <w:t xml:space="preserve"> report be</w:t>
            </w:r>
            <w:r w:rsidRPr="00713117">
              <w:rPr>
                <w:rFonts w:ascii="Arial" w:hAnsi="Arial" w:cs="Arial"/>
                <w:b/>
                <w:sz w:val="24"/>
                <w:szCs w:val="24"/>
              </w:rPr>
              <w:t xml:space="preserve"> </w:t>
            </w:r>
            <w:r w:rsidR="006F2A97" w:rsidRPr="00713117">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35AC65B9" w14:textId="6BE27754" w:rsidR="001828EC" w:rsidRPr="00713117" w:rsidRDefault="00AE60DD" w:rsidP="00B525F6">
            <w:pPr>
              <w:spacing w:before="120" w:after="120" w:line="240" w:lineRule="auto"/>
              <w:rPr>
                <w:rFonts w:ascii="Arial" w:eastAsia="Arial Unicode MS" w:hAnsi="Arial" w:cs="Arial"/>
                <w:b/>
                <w:sz w:val="24"/>
                <w:szCs w:val="24"/>
                <w:bdr w:val="nil"/>
                <w:lang w:val="en-US"/>
              </w:rPr>
            </w:pPr>
            <w:r w:rsidRPr="00713117">
              <w:rPr>
                <w:rFonts w:ascii="Arial" w:eastAsia="Arial Unicode MS" w:hAnsi="Arial" w:cs="Arial"/>
                <w:b/>
                <w:sz w:val="24"/>
                <w:szCs w:val="24"/>
                <w:bdr w:val="nil"/>
                <w:lang w:val="en-US"/>
              </w:rPr>
              <w:t>SS</w:t>
            </w:r>
          </w:p>
        </w:tc>
      </w:tr>
      <w:tr w:rsidR="00D75472" w:rsidRPr="00713117" w14:paraId="329F6B73" w14:textId="77777777" w:rsidTr="0006012D">
        <w:trPr>
          <w:trHeight w:val="374"/>
        </w:trPr>
        <w:tc>
          <w:tcPr>
            <w:tcW w:w="1560" w:type="dxa"/>
            <w:shd w:val="clear" w:color="auto" w:fill="auto"/>
            <w:tcMar>
              <w:top w:w="80" w:type="dxa"/>
              <w:left w:w="80" w:type="dxa"/>
              <w:bottom w:w="80" w:type="dxa"/>
              <w:right w:w="80" w:type="dxa"/>
            </w:tcMar>
          </w:tcPr>
          <w:p w14:paraId="12C970FB" w14:textId="6D8C3A37" w:rsidR="006001C1" w:rsidRPr="00713117" w:rsidRDefault="00B94FDB" w:rsidP="00497FCA">
            <w:pPr>
              <w:spacing w:before="120" w:after="120" w:line="240" w:lineRule="auto"/>
              <w:rPr>
                <w:rFonts w:ascii="Arial" w:eastAsia="Calibri" w:hAnsi="Arial" w:cs="Arial"/>
                <w:b/>
                <w:sz w:val="24"/>
                <w:szCs w:val="24"/>
                <w:bdr w:val="nil"/>
                <w:lang w:val="en-US"/>
              </w:rPr>
            </w:pPr>
            <w:r w:rsidRPr="00713117">
              <w:rPr>
                <w:rFonts w:ascii="Arial" w:eastAsia="Calibri" w:hAnsi="Arial" w:cs="Arial"/>
                <w:b/>
                <w:sz w:val="24"/>
                <w:szCs w:val="24"/>
                <w:bdr w:val="nil"/>
                <w:lang w:val="en-US"/>
              </w:rPr>
              <w:lastRenderedPageBreak/>
              <w:t>133</w:t>
            </w:r>
            <w:r w:rsidR="006F2A97" w:rsidRPr="00713117">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5500133E" w14:textId="6434EBBE" w:rsidR="006F2A97" w:rsidRPr="00713117" w:rsidRDefault="006F2A97" w:rsidP="009D286D">
            <w:pPr>
              <w:pStyle w:val="ListParagraph"/>
              <w:snapToGrid w:val="0"/>
              <w:spacing w:before="120" w:after="120" w:line="240" w:lineRule="auto"/>
              <w:ind w:left="0"/>
              <w:contextualSpacing w:val="0"/>
              <w:jc w:val="both"/>
              <w:rPr>
                <w:rFonts w:ascii="Arial" w:hAnsi="Arial" w:cs="Arial"/>
                <w:b/>
                <w:sz w:val="24"/>
                <w:szCs w:val="24"/>
              </w:rPr>
            </w:pPr>
            <w:r w:rsidRPr="00713117">
              <w:rPr>
                <w:rFonts w:ascii="Arial" w:hAnsi="Arial" w:cs="Arial"/>
                <w:b/>
                <w:sz w:val="24"/>
                <w:szCs w:val="24"/>
              </w:rPr>
              <w:t>WHSSC QUALITY PATIENT SAFETY CHAIRS REPORT</w:t>
            </w:r>
          </w:p>
        </w:tc>
        <w:tc>
          <w:tcPr>
            <w:tcW w:w="1479" w:type="dxa"/>
            <w:shd w:val="clear" w:color="auto" w:fill="auto"/>
            <w:tcMar>
              <w:top w:w="80" w:type="dxa"/>
              <w:left w:w="80" w:type="dxa"/>
              <w:bottom w:w="80" w:type="dxa"/>
              <w:right w:w="80" w:type="dxa"/>
            </w:tcMar>
          </w:tcPr>
          <w:p w14:paraId="7EEF04FD" w14:textId="77777777" w:rsidR="006001C1" w:rsidRPr="00713117" w:rsidRDefault="006001C1" w:rsidP="00BC1F51">
            <w:pPr>
              <w:spacing w:before="120" w:after="120" w:line="240" w:lineRule="auto"/>
              <w:rPr>
                <w:rFonts w:ascii="Arial" w:eastAsia="Arial Unicode MS" w:hAnsi="Arial" w:cs="Arial"/>
                <w:b/>
                <w:sz w:val="24"/>
                <w:szCs w:val="24"/>
                <w:bdr w:val="nil"/>
                <w:lang w:val="en-US"/>
              </w:rPr>
            </w:pPr>
          </w:p>
        </w:tc>
      </w:tr>
      <w:tr w:rsidR="00D75472" w:rsidRPr="00713117" w14:paraId="6775CD7F" w14:textId="77777777" w:rsidTr="0006012D">
        <w:trPr>
          <w:trHeight w:val="374"/>
        </w:trPr>
        <w:tc>
          <w:tcPr>
            <w:tcW w:w="1560" w:type="dxa"/>
            <w:shd w:val="clear" w:color="auto" w:fill="auto"/>
            <w:tcMar>
              <w:top w:w="80" w:type="dxa"/>
              <w:left w:w="80" w:type="dxa"/>
              <w:bottom w:w="80" w:type="dxa"/>
              <w:right w:w="80" w:type="dxa"/>
            </w:tcMar>
          </w:tcPr>
          <w:p w14:paraId="70D6B584" w14:textId="71243A57" w:rsidR="006001C1" w:rsidRPr="00713117" w:rsidRDefault="006F2A97" w:rsidP="00E643BB">
            <w:pPr>
              <w:rPr>
                <w:rFonts w:ascii="Arial" w:hAnsi="Arial" w:cs="Arial"/>
                <w:b/>
                <w:sz w:val="24"/>
                <w:szCs w:val="24"/>
              </w:rPr>
            </w:pPr>
            <w:r w:rsidRPr="00713117">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77FE8A6D" w14:textId="67B792C7" w:rsidR="00046ECD" w:rsidRPr="00713117" w:rsidRDefault="006F2A97" w:rsidP="006F2A97">
            <w:pPr>
              <w:spacing w:before="120" w:after="120" w:line="240" w:lineRule="auto"/>
              <w:jc w:val="both"/>
              <w:rPr>
                <w:rFonts w:ascii="Arial" w:hAnsi="Arial" w:cs="Arial"/>
              </w:rPr>
            </w:pPr>
            <w:r w:rsidRPr="00713117">
              <w:rPr>
                <w:rFonts w:ascii="Arial" w:hAnsi="Arial" w:cs="Arial"/>
              </w:rPr>
              <w:t>WHSSC Quality Patient Safety Chairs Report</w:t>
            </w:r>
            <w:r w:rsidR="00497FCA" w:rsidRPr="00713117">
              <w:rPr>
                <w:rFonts w:ascii="Arial" w:hAnsi="Arial" w:cs="Arial"/>
                <w:sz w:val="24"/>
                <w:szCs w:val="24"/>
              </w:rPr>
              <w:t xml:space="preserve"> </w:t>
            </w:r>
            <w:r w:rsidR="006001C1" w:rsidRPr="00713117">
              <w:rPr>
                <w:rFonts w:ascii="Arial" w:hAnsi="Arial" w:cs="Arial"/>
                <w:sz w:val="24"/>
                <w:szCs w:val="24"/>
              </w:rPr>
              <w:t xml:space="preserve">was </w:t>
            </w:r>
            <w:r w:rsidRPr="00713117">
              <w:rPr>
                <w:rFonts w:ascii="Arial" w:hAnsi="Arial" w:cs="Arial"/>
                <w:b/>
                <w:sz w:val="24"/>
                <w:szCs w:val="24"/>
              </w:rPr>
              <w:t xml:space="preserve">received </w:t>
            </w:r>
            <w:r w:rsidRPr="00713117">
              <w:rPr>
                <w:rFonts w:ascii="Arial" w:hAnsi="Arial" w:cs="Arial"/>
                <w:sz w:val="24"/>
                <w:szCs w:val="24"/>
              </w:rPr>
              <w:t xml:space="preserve">and </w:t>
            </w:r>
            <w:r w:rsidRPr="00713117">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7B117300" w14:textId="190499DB" w:rsidR="00CC5A6A" w:rsidRPr="00713117" w:rsidRDefault="00CC5A6A" w:rsidP="00BC1F51">
            <w:pPr>
              <w:spacing w:before="120" w:after="120" w:line="240" w:lineRule="auto"/>
              <w:rPr>
                <w:rFonts w:ascii="Arial" w:eastAsia="Arial Unicode MS" w:hAnsi="Arial" w:cs="Arial"/>
                <w:b/>
                <w:sz w:val="24"/>
                <w:szCs w:val="24"/>
                <w:bdr w:val="nil"/>
                <w:lang w:val="en-US"/>
              </w:rPr>
            </w:pPr>
          </w:p>
        </w:tc>
      </w:tr>
      <w:tr w:rsidR="00552AE2" w:rsidRPr="00713117" w14:paraId="6C682861" w14:textId="77777777" w:rsidTr="0006012D">
        <w:trPr>
          <w:trHeight w:val="374"/>
        </w:trPr>
        <w:tc>
          <w:tcPr>
            <w:tcW w:w="1560" w:type="dxa"/>
            <w:shd w:val="clear" w:color="auto" w:fill="auto"/>
            <w:tcMar>
              <w:top w:w="80" w:type="dxa"/>
              <w:left w:w="80" w:type="dxa"/>
              <w:bottom w:w="80" w:type="dxa"/>
              <w:right w:w="80" w:type="dxa"/>
            </w:tcMar>
          </w:tcPr>
          <w:p w14:paraId="5439FBD4" w14:textId="0972542D" w:rsidR="00552AE2" w:rsidRPr="00713117" w:rsidRDefault="006F2A97" w:rsidP="006277C6">
            <w:pPr>
              <w:spacing w:before="120" w:after="120" w:line="240" w:lineRule="auto"/>
              <w:rPr>
                <w:rFonts w:ascii="Arial" w:eastAsia="Calibri" w:hAnsi="Arial" w:cs="Arial"/>
                <w:b/>
                <w:sz w:val="24"/>
                <w:szCs w:val="24"/>
                <w:bdr w:val="nil"/>
                <w:lang w:val="en-US"/>
              </w:rPr>
            </w:pPr>
            <w:r w:rsidRPr="00713117">
              <w:rPr>
                <w:rFonts w:ascii="Arial" w:eastAsia="Calibri" w:hAnsi="Arial" w:cs="Arial"/>
                <w:b/>
                <w:sz w:val="24"/>
                <w:szCs w:val="24"/>
                <w:bdr w:val="nil"/>
                <w:lang w:val="en-US"/>
              </w:rPr>
              <w:t>132</w:t>
            </w:r>
            <w:r w:rsidR="00016DD6" w:rsidRPr="00713117">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F7EE575" w14:textId="77777777" w:rsidR="00552AE2" w:rsidRPr="00713117" w:rsidRDefault="00552AE2" w:rsidP="009D286D">
            <w:pPr>
              <w:spacing w:before="120" w:after="120" w:line="240" w:lineRule="auto"/>
              <w:jc w:val="both"/>
              <w:rPr>
                <w:rFonts w:ascii="Arial" w:eastAsia="Arial Unicode MS" w:hAnsi="Arial" w:cs="Arial"/>
                <w:b/>
                <w:sz w:val="24"/>
                <w:szCs w:val="24"/>
                <w:u w:color="000000"/>
                <w:bdr w:val="nil"/>
                <w:lang w:val="en-US" w:eastAsia="en-GB"/>
              </w:rPr>
            </w:pPr>
            <w:r w:rsidRPr="00713117">
              <w:rPr>
                <w:rFonts w:ascii="Arial" w:eastAsia="Arial Unicode MS" w:hAnsi="Arial" w:cs="Arial"/>
                <w:b/>
                <w:sz w:val="24"/>
                <w:szCs w:val="24"/>
                <w:u w:color="000000"/>
                <w:bdr w:val="nil"/>
                <w:lang w:val="en-US" w:eastAsia="en-GB"/>
              </w:rPr>
              <w:t>ITEMS TO REFER TO OTHER COMMITTEES</w:t>
            </w:r>
          </w:p>
        </w:tc>
        <w:tc>
          <w:tcPr>
            <w:tcW w:w="1479" w:type="dxa"/>
            <w:shd w:val="clear" w:color="auto" w:fill="auto"/>
            <w:tcMar>
              <w:top w:w="80" w:type="dxa"/>
              <w:left w:w="80" w:type="dxa"/>
              <w:bottom w:w="80" w:type="dxa"/>
              <w:right w:w="80" w:type="dxa"/>
            </w:tcMar>
          </w:tcPr>
          <w:p w14:paraId="5235937E" w14:textId="77777777" w:rsidR="00552AE2" w:rsidRPr="00713117" w:rsidRDefault="00552AE2" w:rsidP="00552AE2">
            <w:pPr>
              <w:spacing w:before="120" w:after="120" w:line="240" w:lineRule="auto"/>
              <w:rPr>
                <w:rFonts w:ascii="Arial" w:eastAsia="Arial Unicode MS" w:hAnsi="Arial" w:cs="Arial"/>
                <w:b/>
                <w:sz w:val="24"/>
                <w:szCs w:val="24"/>
                <w:bdr w:val="nil"/>
                <w:lang w:val="en-US"/>
              </w:rPr>
            </w:pPr>
          </w:p>
        </w:tc>
      </w:tr>
      <w:tr w:rsidR="00552AE2" w:rsidRPr="00713117" w14:paraId="4E0FCD0C" w14:textId="77777777" w:rsidTr="0006012D">
        <w:trPr>
          <w:trHeight w:val="374"/>
        </w:trPr>
        <w:tc>
          <w:tcPr>
            <w:tcW w:w="1560" w:type="dxa"/>
            <w:shd w:val="clear" w:color="auto" w:fill="auto"/>
            <w:tcMar>
              <w:top w:w="80" w:type="dxa"/>
              <w:left w:w="80" w:type="dxa"/>
              <w:bottom w:w="80" w:type="dxa"/>
              <w:right w:w="80" w:type="dxa"/>
            </w:tcMar>
          </w:tcPr>
          <w:p w14:paraId="72E208BF" w14:textId="1778890F" w:rsidR="00552AE2" w:rsidRPr="00713117" w:rsidRDefault="00713117" w:rsidP="00552AE2">
            <w:pPr>
              <w:spacing w:before="120" w:after="120" w:line="240" w:lineRule="auto"/>
              <w:rPr>
                <w:rFonts w:ascii="Arial" w:eastAsia="Calibri" w:hAnsi="Arial" w:cs="Arial"/>
                <w:b/>
                <w:sz w:val="24"/>
                <w:szCs w:val="24"/>
                <w:bdr w:val="nil"/>
                <w:lang w:val="en-US"/>
              </w:rPr>
            </w:pPr>
            <w:r w:rsidRPr="00713117">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525E7BBD" w14:textId="77777777" w:rsidR="00552AE2" w:rsidRPr="00713117" w:rsidRDefault="00713117" w:rsidP="00713117">
            <w:pPr>
              <w:pStyle w:val="ListParagraph"/>
              <w:numPr>
                <w:ilvl w:val="0"/>
                <w:numId w:val="17"/>
              </w:numPr>
              <w:spacing w:before="120" w:after="120" w:line="240" w:lineRule="auto"/>
              <w:contextualSpacing w:val="0"/>
              <w:jc w:val="both"/>
              <w:rPr>
                <w:rFonts w:ascii="Arial" w:eastAsia="Arial Unicode MS" w:hAnsi="Arial" w:cs="Arial"/>
                <w:sz w:val="24"/>
                <w:szCs w:val="24"/>
                <w:u w:val="single"/>
                <w:bdr w:val="nil"/>
                <w:lang w:val="en-US" w:eastAsia="en-GB"/>
              </w:rPr>
            </w:pPr>
            <w:r w:rsidRPr="00713117">
              <w:rPr>
                <w:rFonts w:ascii="Arial" w:eastAsia="Arial Unicode MS" w:hAnsi="Arial" w:cs="Arial"/>
                <w:sz w:val="24"/>
                <w:szCs w:val="24"/>
                <w:u w:val="single"/>
                <w:bdr w:val="nil"/>
                <w:lang w:val="en-US" w:eastAsia="en-GB"/>
              </w:rPr>
              <w:t>132/22 Internal Audit</w:t>
            </w:r>
          </w:p>
          <w:p w14:paraId="64767CCC" w14:textId="3716D8A5" w:rsidR="00713117" w:rsidRPr="00713117" w:rsidRDefault="00713117" w:rsidP="00713117">
            <w:pPr>
              <w:pStyle w:val="ListParagraph"/>
              <w:spacing w:before="120" w:after="120" w:line="240" w:lineRule="auto"/>
              <w:ind w:left="0"/>
              <w:contextualSpacing w:val="0"/>
              <w:jc w:val="both"/>
              <w:rPr>
                <w:rFonts w:ascii="Arial" w:eastAsia="Arial Unicode MS" w:hAnsi="Arial" w:cs="Arial"/>
                <w:b/>
                <w:sz w:val="24"/>
                <w:szCs w:val="24"/>
                <w:bdr w:val="nil"/>
                <w:lang w:val="en-US" w:eastAsia="en-GB"/>
              </w:rPr>
            </w:pPr>
            <w:r w:rsidRPr="00713117">
              <w:rPr>
                <w:rFonts w:ascii="Arial" w:hAnsi="Arial" w:cs="Arial"/>
                <w:bCs/>
                <w:sz w:val="24"/>
                <w:szCs w:val="24"/>
                <w:lang w:val="en"/>
              </w:rPr>
              <w:t>Controlled drug governance</w:t>
            </w:r>
            <w:r w:rsidRPr="00713117">
              <w:rPr>
                <w:rFonts w:ascii="Arial" w:hAnsi="Arial" w:cs="Arial"/>
                <w:sz w:val="24"/>
                <w:szCs w:val="24"/>
              </w:rPr>
              <w:t xml:space="preserve"> final internal audit report be referred to Audit Committee. </w:t>
            </w:r>
          </w:p>
        </w:tc>
        <w:tc>
          <w:tcPr>
            <w:tcW w:w="1479" w:type="dxa"/>
            <w:shd w:val="clear" w:color="auto" w:fill="auto"/>
            <w:tcMar>
              <w:top w:w="80" w:type="dxa"/>
              <w:left w:w="80" w:type="dxa"/>
              <w:bottom w:w="80" w:type="dxa"/>
              <w:right w:w="80" w:type="dxa"/>
            </w:tcMar>
          </w:tcPr>
          <w:p w14:paraId="309E903A" w14:textId="77777777" w:rsidR="00552AE2" w:rsidRPr="00713117" w:rsidRDefault="00552AE2" w:rsidP="00552AE2">
            <w:pPr>
              <w:spacing w:before="120" w:after="120" w:line="240" w:lineRule="auto"/>
              <w:rPr>
                <w:rFonts w:ascii="Arial" w:eastAsia="Arial Unicode MS" w:hAnsi="Arial" w:cs="Arial"/>
                <w:b/>
                <w:sz w:val="24"/>
                <w:szCs w:val="24"/>
                <w:bdr w:val="nil"/>
                <w:lang w:val="en-US"/>
              </w:rPr>
            </w:pPr>
          </w:p>
        </w:tc>
      </w:tr>
      <w:tr w:rsidR="00552AE2" w:rsidRPr="00713117" w14:paraId="1BBE22A9" w14:textId="77777777" w:rsidTr="0006012D">
        <w:trPr>
          <w:trHeight w:val="210"/>
        </w:trPr>
        <w:tc>
          <w:tcPr>
            <w:tcW w:w="1560" w:type="dxa"/>
            <w:shd w:val="clear" w:color="auto" w:fill="auto"/>
            <w:tcMar>
              <w:top w:w="80" w:type="dxa"/>
              <w:left w:w="80" w:type="dxa"/>
              <w:bottom w:w="80" w:type="dxa"/>
              <w:right w:w="80" w:type="dxa"/>
            </w:tcMar>
          </w:tcPr>
          <w:p w14:paraId="4F3A263E" w14:textId="014DABFA" w:rsidR="00552AE2" w:rsidRPr="00713117" w:rsidRDefault="006F2A97" w:rsidP="006F2A97">
            <w:pPr>
              <w:spacing w:before="120" w:after="120" w:line="240" w:lineRule="auto"/>
              <w:rPr>
                <w:rFonts w:ascii="Arial" w:eastAsia="Arial Unicode MS" w:hAnsi="Arial" w:cs="Arial"/>
                <w:sz w:val="24"/>
                <w:szCs w:val="24"/>
                <w:u w:color="000000"/>
                <w:bdr w:val="nil"/>
                <w:lang w:val="en-US" w:eastAsia="en-GB"/>
              </w:rPr>
            </w:pPr>
            <w:r w:rsidRPr="00713117">
              <w:rPr>
                <w:rFonts w:ascii="Arial" w:eastAsia="Arial Unicode MS" w:hAnsi="Arial" w:cs="Arial"/>
                <w:b/>
                <w:sz w:val="24"/>
                <w:szCs w:val="24"/>
                <w:u w:color="000000"/>
                <w:bdr w:val="nil"/>
                <w:lang w:val="en-US" w:eastAsia="en-GB"/>
              </w:rPr>
              <w:t>133</w:t>
            </w:r>
            <w:r w:rsidR="00016DD6" w:rsidRPr="00713117">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04D9ED0C" w14:textId="77777777" w:rsidR="00552AE2" w:rsidRPr="00713117" w:rsidRDefault="00552AE2" w:rsidP="009D286D">
            <w:pPr>
              <w:spacing w:before="120" w:after="120" w:line="240" w:lineRule="auto"/>
              <w:jc w:val="both"/>
              <w:rPr>
                <w:rFonts w:ascii="Arial" w:eastAsia="Arial Unicode MS" w:hAnsi="Arial" w:cs="Arial"/>
                <w:b/>
                <w:sz w:val="24"/>
                <w:szCs w:val="24"/>
                <w:u w:color="000000"/>
                <w:bdr w:val="nil"/>
                <w:lang w:val="en-US" w:eastAsia="en-GB"/>
              </w:rPr>
            </w:pPr>
            <w:r w:rsidRPr="00713117">
              <w:rPr>
                <w:rFonts w:ascii="Arial" w:eastAsia="Arial Unicode MS" w:hAnsi="Arial" w:cs="Arial"/>
                <w:b/>
                <w:sz w:val="24"/>
                <w:szCs w:val="24"/>
                <w:u w:color="000000"/>
                <w:bdr w:val="nil"/>
                <w:lang w:val="en-US" w:eastAsia="en-GB"/>
              </w:rPr>
              <w:t>ANY OTHER  BUSINESS</w:t>
            </w:r>
          </w:p>
        </w:tc>
        <w:tc>
          <w:tcPr>
            <w:tcW w:w="1479" w:type="dxa"/>
            <w:shd w:val="clear" w:color="auto" w:fill="auto"/>
            <w:tcMar>
              <w:top w:w="80" w:type="dxa"/>
              <w:left w:w="80" w:type="dxa"/>
              <w:bottom w:w="80" w:type="dxa"/>
              <w:right w:w="80" w:type="dxa"/>
            </w:tcMar>
          </w:tcPr>
          <w:p w14:paraId="376794A4" w14:textId="77777777" w:rsidR="00552AE2" w:rsidRPr="00713117" w:rsidRDefault="00552AE2" w:rsidP="00552AE2">
            <w:pPr>
              <w:spacing w:before="120" w:after="120" w:line="240" w:lineRule="auto"/>
              <w:rPr>
                <w:rFonts w:ascii="Arial" w:eastAsia="Arial Unicode MS" w:hAnsi="Arial" w:cs="Arial"/>
                <w:sz w:val="24"/>
                <w:szCs w:val="24"/>
                <w:bdr w:val="nil"/>
                <w:lang w:val="en-US"/>
              </w:rPr>
            </w:pPr>
          </w:p>
        </w:tc>
      </w:tr>
      <w:tr w:rsidR="00552AE2" w:rsidRPr="00713117" w14:paraId="1D96F85D" w14:textId="77777777" w:rsidTr="0006012D">
        <w:trPr>
          <w:trHeight w:val="210"/>
        </w:trPr>
        <w:tc>
          <w:tcPr>
            <w:tcW w:w="1560" w:type="dxa"/>
            <w:shd w:val="clear" w:color="auto" w:fill="auto"/>
            <w:tcMar>
              <w:top w:w="80" w:type="dxa"/>
              <w:left w:w="80" w:type="dxa"/>
              <w:bottom w:w="80" w:type="dxa"/>
              <w:right w:w="80" w:type="dxa"/>
            </w:tcMar>
          </w:tcPr>
          <w:p w14:paraId="68446105" w14:textId="77777777" w:rsidR="00552AE2" w:rsidRPr="00713117" w:rsidRDefault="00552AE2" w:rsidP="00552AE2">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5" w:type="dxa"/>
              <w:bottom w:w="80" w:type="dxa"/>
              <w:right w:w="80" w:type="dxa"/>
            </w:tcMar>
          </w:tcPr>
          <w:p w14:paraId="224ADC6D" w14:textId="162799FA" w:rsidR="00B52F83" w:rsidRPr="00713117" w:rsidRDefault="00391889" w:rsidP="009D286D">
            <w:pPr>
              <w:pStyle w:val="ListParagraph"/>
              <w:spacing w:before="120" w:after="120" w:line="240" w:lineRule="auto"/>
              <w:ind w:left="0"/>
              <w:contextualSpacing w:val="0"/>
              <w:jc w:val="both"/>
              <w:rPr>
                <w:rFonts w:ascii="Arial" w:eastAsia="Arial Unicode MS" w:hAnsi="Arial" w:cs="Arial"/>
                <w:sz w:val="24"/>
                <w:szCs w:val="24"/>
                <w:bdr w:val="nil"/>
                <w:lang w:val="en-US"/>
              </w:rPr>
            </w:pPr>
            <w:r w:rsidRPr="00713117">
              <w:rPr>
                <w:rFonts w:ascii="Arial" w:eastAsia="Arial Unicode MS" w:hAnsi="Arial" w:cs="Arial"/>
                <w:sz w:val="24"/>
                <w:szCs w:val="24"/>
                <w:bdr w:val="nil"/>
                <w:lang w:val="en-US"/>
              </w:rPr>
              <w:t xml:space="preserve">There were no items raised. </w:t>
            </w:r>
          </w:p>
        </w:tc>
        <w:tc>
          <w:tcPr>
            <w:tcW w:w="1479" w:type="dxa"/>
            <w:shd w:val="clear" w:color="auto" w:fill="auto"/>
            <w:tcMar>
              <w:top w:w="80" w:type="dxa"/>
              <w:left w:w="80" w:type="dxa"/>
              <w:bottom w:w="80" w:type="dxa"/>
              <w:right w:w="80" w:type="dxa"/>
            </w:tcMar>
          </w:tcPr>
          <w:p w14:paraId="2CF712BF" w14:textId="77777777" w:rsidR="00552AE2" w:rsidRPr="00713117" w:rsidRDefault="00552AE2" w:rsidP="00552AE2">
            <w:pPr>
              <w:spacing w:before="120" w:after="120" w:line="240" w:lineRule="auto"/>
              <w:rPr>
                <w:rFonts w:ascii="Arial" w:eastAsia="Arial Unicode MS" w:hAnsi="Arial" w:cs="Arial"/>
                <w:sz w:val="24"/>
                <w:szCs w:val="24"/>
                <w:bdr w:val="nil"/>
                <w:lang w:val="en-US"/>
              </w:rPr>
            </w:pPr>
          </w:p>
        </w:tc>
      </w:tr>
      <w:tr w:rsidR="00552AE2" w:rsidRPr="00713117" w14:paraId="3E104A8C" w14:textId="77777777" w:rsidTr="0006012D">
        <w:trPr>
          <w:trHeight w:val="210"/>
        </w:trPr>
        <w:tc>
          <w:tcPr>
            <w:tcW w:w="1560" w:type="dxa"/>
            <w:shd w:val="clear" w:color="auto" w:fill="auto"/>
            <w:tcMar>
              <w:top w:w="80" w:type="dxa"/>
              <w:left w:w="80" w:type="dxa"/>
              <w:bottom w:w="80" w:type="dxa"/>
              <w:right w:w="80" w:type="dxa"/>
            </w:tcMar>
          </w:tcPr>
          <w:p w14:paraId="43C2CC7F" w14:textId="45FD2005" w:rsidR="00552AE2" w:rsidRPr="00713117" w:rsidRDefault="006F2A97" w:rsidP="006277C6">
            <w:pPr>
              <w:spacing w:before="120" w:after="120" w:line="240" w:lineRule="auto"/>
              <w:rPr>
                <w:rFonts w:ascii="Arial" w:eastAsia="Arial Unicode MS" w:hAnsi="Arial" w:cs="Arial"/>
                <w:b/>
                <w:sz w:val="24"/>
                <w:szCs w:val="24"/>
                <w:u w:color="000000"/>
                <w:bdr w:val="nil"/>
                <w:lang w:val="en-US" w:eastAsia="en-GB"/>
              </w:rPr>
            </w:pPr>
            <w:r w:rsidRPr="00713117">
              <w:rPr>
                <w:rFonts w:ascii="Arial" w:eastAsia="Arial Unicode MS" w:hAnsi="Arial" w:cs="Arial"/>
                <w:b/>
                <w:sz w:val="24"/>
                <w:szCs w:val="24"/>
                <w:u w:color="000000"/>
                <w:bdr w:val="nil"/>
                <w:lang w:val="en-US" w:eastAsia="en-GB"/>
              </w:rPr>
              <w:t>134</w:t>
            </w:r>
            <w:r w:rsidR="00016DD6" w:rsidRPr="00713117">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232BED45" w14:textId="77777777" w:rsidR="00552AE2" w:rsidRPr="00713117" w:rsidRDefault="00552AE2" w:rsidP="009D286D">
            <w:pPr>
              <w:spacing w:before="120" w:after="120" w:line="240" w:lineRule="auto"/>
              <w:jc w:val="both"/>
              <w:rPr>
                <w:rFonts w:ascii="Arial" w:eastAsia="Arial Unicode MS" w:hAnsi="Arial" w:cs="Arial"/>
                <w:b/>
                <w:sz w:val="24"/>
                <w:szCs w:val="24"/>
                <w:u w:color="000000"/>
                <w:bdr w:val="nil"/>
                <w:lang w:val="en-US" w:eastAsia="en-GB"/>
              </w:rPr>
            </w:pPr>
            <w:r w:rsidRPr="00713117">
              <w:rPr>
                <w:rFonts w:ascii="Arial" w:eastAsia="Arial Unicode MS" w:hAnsi="Arial" w:cs="Arial"/>
                <w:b/>
                <w:sz w:val="24"/>
                <w:szCs w:val="24"/>
                <w:u w:color="000000"/>
                <w:bdr w:val="nil"/>
                <w:lang w:val="en-US" w:eastAsia="en-GB"/>
              </w:rPr>
              <w:t>DATE OF NEXT MEETING</w:t>
            </w:r>
          </w:p>
        </w:tc>
        <w:tc>
          <w:tcPr>
            <w:tcW w:w="1479" w:type="dxa"/>
            <w:shd w:val="clear" w:color="auto" w:fill="auto"/>
            <w:tcMar>
              <w:top w:w="80" w:type="dxa"/>
              <w:left w:w="80" w:type="dxa"/>
              <w:bottom w:w="80" w:type="dxa"/>
              <w:right w:w="80" w:type="dxa"/>
            </w:tcMar>
          </w:tcPr>
          <w:p w14:paraId="673A2E54" w14:textId="77777777" w:rsidR="00552AE2" w:rsidRPr="00713117" w:rsidRDefault="00552AE2" w:rsidP="00552AE2">
            <w:pPr>
              <w:spacing w:before="120" w:after="120" w:line="240" w:lineRule="auto"/>
              <w:rPr>
                <w:rFonts w:ascii="Arial" w:eastAsia="Arial Unicode MS" w:hAnsi="Arial" w:cs="Arial"/>
                <w:sz w:val="24"/>
                <w:szCs w:val="24"/>
                <w:bdr w:val="nil"/>
                <w:lang w:val="en-US"/>
              </w:rPr>
            </w:pPr>
          </w:p>
        </w:tc>
      </w:tr>
      <w:tr w:rsidR="00552AE2" w:rsidRPr="00713117" w14:paraId="4D48934A" w14:textId="77777777" w:rsidTr="0006012D">
        <w:trPr>
          <w:trHeight w:val="210"/>
        </w:trPr>
        <w:tc>
          <w:tcPr>
            <w:tcW w:w="1560" w:type="dxa"/>
            <w:shd w:val="clear" w:color="auto" w:fill="auto"/>
            <w:tcMar>
              <w:top w:w="80" w:type="dxa"/>
              <w:left w:w="80" w:type="dxa"/>
              <w:bottom w:w="80" w:type="dxa"/>
              <w:right w:w="80" w:type="dxa"/>
            </w:tcMar>
          </w:tcPr>
          <w:p w14:paraId="1208A445" w14:textId="77777777" w:rsidR="00552AE2" w:rsidRPr="00713117" w:rsidRDefault="00552AE2" w:rsidP="00552AE2">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7092A283" w14:textId="1EC8362D" w:rsidR="00552AE2" w:rsidRPr="00713117" w:rsidRDefault="00552AE2" w:rsidP="006F2A97">
            <w:pPr>
              <w:spacing w:before="120" w:after="120" w:line="240" w:lineRule="auto"/>
              <w:jc w:val="both"/>
              <w:rPr>
                <w:rFonts w:ascii="Arial" w:eastAsia="Arial Unicode MS" w:hAnsi="Arial" w:cs="Arial"/>
                <w:sz w:val="24"/>
                <w:szCs w:val="24"/>
                <w:u w:color="000000"/>
                <w:bdr w:val="nil"/>
                <w:lang w:val="en-US" w:eastAsia="en-GB"/>
              </w:rPr>
            </w:pPr>
            <w:r w:rsidRPr="00713117">
              <w:rPr>
                <w:rFonts w:ascii="Arial" w:eastAsia="Arial Unicode MS" w:hAnsi="Arial" w:cs="Arial"/>
                <w:sz w:val="24"/>
                <w:szCs w:val="24"/>
                <w:u w:color="000000"/>
                <w:bdr w:val="nil"/>
                <w:lang w:val="en-US" w:eastAsia="en-GB"/>
              </w:rPr>
              <w:t xml:space="preserve">The date of the next meeting was confirmed as </w:t>
            </w:r>
            <w:r w:rsidR="006F2A97" w:rsidRPr="00713117">
              <w:rPr>
                <w:rFonts w:ascii="Arial" w:eastAsia="Arial Unicode MS" w:hAnsi="Arial" w:cs="Arial"/>
                <w:sz w:val="24"/>
                <w:szCs w:val="24"/>
                <w:u w:color="000000"/>
                <w:bdr w:val="nil"/>
                <w:lang w:val="en-US" w:eastAsia="en-GB"/>
              </w:rPr>
              <w:t>28</w:t>
            </w:r>
            <w:r w:rsidR="006F2A97" w:rsidRPr="00713117">
              <w:rPr>
                <w:rFonts w:ascii="Arial" w:eastAsia="Arial Unicode MS" w:hAnsi="Arial" w:cs="Arial"/>
                <w:sz w:val="24"/>
                <w:szCs w:val="24"/>
                <w:u w:color="000000"/>
                <w:bdr w:val="nil"/>
                <w:vertAlign w:val="superscript"/>
                <w:lang w:val="en-US" w:eastAsia="en-GB"/>
              </w:rPr>
              <w:t>th</w:t>
            </w:r>
            <w:r w:rsidR="006F2A97" w:rsidRPr="00713117">
              <w:rPr>
                <w:rFonts w:ascii="Arial" w:eastAsia="Arial Unicode MS" w:hAnsi="Arial" w:cs="Arial"/>
                <w:sz w:val="24"/>
                <w:szCs w:val="24"/>
                <w:u w:color="000000"/>
                <w:bdr w:val="nil"/>
                <w:lang w:val="en-US" w:eastAsia="en-GB"/>
              </w:rPr>
              <w:t xml:space="preserve"> June 2022. </w:t>
            </w:r>
          </w:p>
        </w:tc>
        <w:tc>
          <w:tcPr>
            <w:tcW w:w="1479" w:type="dxa"/>
            <w:shd w:val="clear" w:color="auto" w:fill="auto"/>
            <w:tcMar>
              <w:top w:w="80" w:type="dxa"/>
              <w:left w:w="80" w:type="dxa"/>
              <w:bottom w:w="80" w:type="dxa"/>
              <w:right w:w="80" w:type="dxa"/>
            </w:tcMar>
          </w:tcPr>
          <w:p w14:paraId="44716550" w14:textId="77777777" w:rsidR="00552AE2" w:rsidRPr="00713117" w:rsidRDefault="00552AE2" w:rsidP="00552AE2">
            <w:pPr>
              <w:spacing w:before="120" w:after="120" w:line="240" w:lineRule="auto"/>
              <w:rPr>
                <w:rFonts w:ascii="Arial" w:eastAsia="Arial Unicode MS" w:hAnsi="Arial" w:cs="Arial"/>
                <w:sz w:val="24"/>
                <w:szCs w:val="24"/>
                <w:bdr w:val="nil"/>
                <w:lang w:val="en-US"/>
              </w:rPr>
            </w:pPr>
          </w:p>
        </w:tc>
      </w:tr>
    </w:tbl>
    <w:p w14:paraId="744766EE" w14:textId="77777777" w:rsidR="0006012D" w:rsidRPr="005217B7" w:rsidRDefault="0006012D" w:rsidP="00E715B1">
      <w:pPr>
        <w:tabs>
          <w:tab w:val="left" w:pos="1540"/>
        </w:tabs>
        <w:rPr>
          <w:rFonts w:ascii="Arial" w:hAnsi="Arial" w:cs="Arial"/>
          <w:sz w:val="24"/>
          <w:szCs w:val="24"/>
        </w:rPr>
      </w:pPr>
    </w:p>
    <w:sectPr w:rsidR="0006012D" w:rsidRPr="005217B7">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65877" w14:textId="77777777" w:rsidR="00450D39" w:rsidRDefault="00450D39" w:rsidP="0006012D">
      <w:pPr>
        <w:spacing w:after="0" w:line="240" w:lineRule="auto"/>
      </w:pPr>
      <w:r>
        <w:separator/>
      </w:r>
    </w:p>
  </w:endnote>
  <w:endnote w:type="continuationSeparator" w:id="0">
    <w:p w14:paraId="732D175B" w14:textId="77777777" w:rsidR="00450D39" w:rsidRDefault="00450D39"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00"/>
    <w:family w:val="auto"/>
    <w:pitch w:val="variable"/>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9505499"/>
      <w:docPartObj>
        <w:docPartGallery w:val="Page Numbers (Bottom of Page)"/>
        <w:docPartUnique/>
      </w:docPartObj>
    </w:sdtPr>
    <w:sdtEndPr>
      <w:rPr>
        <w:noProof/>
      </w:rPr>
    </w:sdtEndPr>
    <w:sdtContent>
      <w:p w14:paraId="18ABB71A" w14:textId="4859D8EB" w:rsidR="00AE60DD" w:rsidRDefault="00AE60DD">
        <w:pPr>
          <w:pStyle w:val="Footer"/>
        </w:pPr>
        <w:r>
          <w:fldChar w:fldCharType="begin"/>
        </w:r>
        <w:r>
          <w:instrText xml:space="preserve"> PAGE   \* MERGEFORMAT </w:instrText>
        </w:r>
        <w:r>
          <w:fldChar w:fldCharType="separate"/>
        </w:r>
        <w:r w:rsidR="00E96AD9">
          <w:rPr>
            <w:noProof/>
          </w:rPr>
          <w:t>1</w:t>
        </w:r>
        <w:r>
          <w:rPr>
            <w:noProof/>
          </w:rPr>
          <w:fldChar w:fldCharType="end"/>
        </w:r>
      </w:p>
    </w:sdtContent>
  </w:sdt>
  <w:p w14:paraId="0E9C205D" w14:textId="77777777" w:rsidR="00AE60DD" w:rsidRDefault="00AE60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4ABBED" w14:textId="77777777" w:rsidR="00450D39" w:rsidRDefault="00450D39" w:rsidP="0006012D">
      <w:pPr>
        <w:spacing w:after="0" w:line="240" w:lineRule="auto"/>
      </w:pPr>
      <w:r>
        <w:separator/>
      </w:r>
    </w:p>
  </w:footnote>
  <w:footnote w:type="continuationSeparator" w:id="0">
    <w:p w14:paraId="641544DC" w14:textId="77777777" w:rsidR="00450D39" w:rsidRDefault="00450D39"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AE60DD" w:rsidRDefault="00AE60DD"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 w15:restartNumberingAfterBreak="0">
    <w:nsid w:val="08B07836"/>
    <w:multiLevelType w:val="hybridMultilevel"/>
    <w:tmpl w:val="43A0DE44"/>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4E57F8"/>
    <w:multiLevelType w:val="hybridMultilevel"/>
    <w:tmpl w:val="23A4AF1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4" w15:restartNumberingAfterBreak="0">
    <w:nsid w:val="234F33CC"/>
    <w:multiLevelType w:val="hybridMultilevel"/>
    <w:tmpl w:val="F294DA62"/>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4F4587"/>
    <w:multiLevelType w:val="hybridMultilevel"/>
    <w:tmpl w:val="114CD0E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4A57D4"/>
    <w:multiLevelType w:val="hybridMultilevel"/>
    <w:tmpl w:val="4174654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D57579"/>
    <w:multiLevelType w:val="hybridMultilevel"/>
    <w:tmpl w:val="0A1EA0F6"/>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A36E41"/>
    <w:multiLevelType w:val="hybridMultilevel"/>
    <w:tmpl w:val="04E885C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BB1410"/>
    <w:multiLevelType w:val="hybridMultilevel"/>
    <w:tmpl w:val="DB44747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1B464C4"/>
    <w:multiLevelType w:val="hybridMultilevel"/>
    <w:tmpl w:val="F378C98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606EF2"/>
    <w:multiLevelType w:val="hybridMultilevel"/>
    <w:tmpl w:val="32DCA318"/>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DA446BA"/>
    <w:multiLevelType w:val="hybridMultilevel"/>
    <w:tmpl w:val="3FE4685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B51926"/>
    <w:multiLevelType w:val="hybridMultilevel"/>
    <w:tmpl w:val="DDD2748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0D0604"/>
    <w:multiLevelType w:val="hybridMultilevel"/>
    <w:tmpl w:val="124AFFF6"/>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5C5627C2"/>
    <w:multiLevelType w:val="hybridMultilevel"/>
    <w:tmpl w:val="DD1C17B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14E2B63"/>
    <w:multiLevelType w:val="hybridMultilevel"/>
    <w:tmpl w:val="479C82B8"/>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DF4065"/>
    <w:multiLevelType w:val="hybridMultilevel"/>
    <w:tmpl w:val="22DA80D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78455A"/>
    <w:multiLevelType w:val="hybridMultilevel"/>
    <w:tmpl w:val="7D966B9C"/>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94B3481"/>
    <w:multiLevelType w:val="hybridMultilevel"/>
    <w:tmpl w:val="9B2EBAF8"/>
    <w:lvl w:ilvl="0" w:tplc="08090003">
      <w:start w:val="1"/>
      <w:numFmt w:val="bullet"/>
      <w:lvlText w:val="o"/>
      <w:lvlJc w:val="left"/>
      <w:pPr>
        <w:ind w:left="1508" w:hanging="360"/>
      </w:pPr>
      <w:rPr>
        <w:rFonts w:ascii="Courier New" w:hAnsi="Courier New" w:cs="Courier New" w:hint="default"/>
      </w:rPr>
    </w:lvl>
    <w:lvl w:ilvl="1" w:tplc="08090003" w:tentative="1">
      <w:start w:val="1"/>
      <w:numFmt w:val="bullet"/>
      <w:lvlText w:val="o"/>
      <w:lvlJc w:val="left"/>
      <w:pPr>
        <w:ind w:left="2228" w:hanging="360"/>
      </w:pPr>
      <w:rPr>
        <w:rFonts w:ascii="Courier New" w:hAnsi="Courier New" w:cs="Courier New" w:hint="default"/>
      </w:rPr>
    </w:lvl>
    <w:lvl w:ilvl="2" w:tplc="08090005" w:tentative="1">
      <w:start w:val="1"/>
      <w:numFmt w:val="bullet"/>
      <w:lvlText w:val=""/>
      <w:lvlJc w:val="left"/>
      <w:pPr>
        <w:ind w:left="2948" w:hanging="360"/>
      </w:pPr>
      <w:rPr>
        <w:rFonts w:ascii="Wingdings" w:hAnsi="Wingdings" w:hint="default"/>
      </w:rPr>
    </w:lvl>
    <w:lvl w:ilvl="3" w:tplc="08090001" w:tentative="1">
      <w:start w:val="1"/>
      <w:numFmt w:val="bullet"/>
      <w:lvlText w:val=""/>
      <w:lvlJc w:val="left"/>
      <w:pPr>
        <w:ind w:left="3668" w:hanging="360"/>
      </w:pPr>
      <w:rPr>
        <w:rFonts w:ascii="Symbol" w:hAnsi="Symbol" w:hint="default"/>
      </w:rPr>
    </w:lvl>
    <w:lvl w:ilvl="4" w:tplc="08090003" w:tentative="1">
      <w:start w:val="1"/>
      <w:numFmt w:val="bullet"/>
      <w:lvlText w:val="o"/>
      <w:lvlJc w:val="left"/>
      <w:pPr>
        <w:ind w:left="4388" w:hanging="360"/>
      </w:pPr>
      <w:rPr>
        <w:rFonts w:ascii="Courier New" w:hAnsi="Courier New" w:cs="Courier New" w:hint="default"/>
      </w:rPr>
    </w:lvl>
    <w:lvl w:ilvl="5" w:tplc="08090005" w:tentative="1">
      <w:start w:val="1"/>
      <w:numFmt w:val="bullet"/>
      <w:lvlText w:val=""/>
      <w:lvlJc w:val="left"/>
      <w:pPr>
        <w:ind w:left="5108" w:hanging="360"/>
      </w:pPr>
      <w:rPr>
        <w:rFonts w:ascii="Wingdings" w:hAnsi="Wingdings" w:hint="default"/>
      </w:rPr>
    </w:lvl>
    <w:lvl w:ilvl="6" w:tplc="08090001" w:tentative="1">
      <w:start w:val="1"/>
      <w:numFmt w:val="bullet"/>
      <w:lvlText w:val=""/>
      <w:lvlJc w:val="left"/>
      <w:pPr>
        <w:ind w:left="5828" w:hanging="360"/>
      </w:pPr>
      <w:rPr>
        <w:rFonts w:ascii="Symbol" w:hAnsi="Symbol" w:hint="default"/>
      </w:rPr>
    </w:lvl>
    <w:lvl w:ilvl="7" w:tplc="08090003" w:tentative="1">
      <w:start w:val="1"/>
      <w:numFmt w:val="bullet"/>
      <w:lvlText w:val="o"/>
      <w:lvlJc w:val="left"/>
      <w:pPr>
        <w:ind w:left="6548" w:hanging="360"/>
      </w:pPr>
      <w:rPr>
        <w:rFonts w:ascii="Courier New" w:hAnsi="Courier New" w:cs="Courier New" w:hint="default"/>
      </w:rPr>
    </w:lvl>
    <w:lvl w:ilvl="8" w:tplc="08090005" w:tentative="1">
      <w:start w:val="1"/>
      <w:numFmt w:val="bullet"/>
      <w:lvlText w:val=""/>
      <w:lvlJc w:val="left"/>
      <w:pPr>
        <w:ind w:left="7268" w:hanging="360"/>
      </w:pPr>
      <w:rPr>
        <w:rFonts w:ascii="Wingdings" w:hAnsi="Wingdings" w:hint="default"/>
      </w:rPr>
    </w:lvl>
  </w:abstractNum>
  <w:num w:numId="1">
    <w:abstractNumId w:val="15"/>
  </w:num>
  <w:num w:numId="2">
    <w:abstractNumId w:val="3"/>
  </w:num>
  <w:num w:numId="3">
    <w:abstractNumId w:val="0"/>
  </w:num>
  <w:num w:numId="4">
    <w:abstractNumId w:val="18"/>
  </w:num>
  <w:num w:numId="5">
    <w:abstractNumId w:val="2"/>
  </w:num>
  <w:num w:numId="6">
    <w:abstractNumId w:val="14"/>
  </w:num>
  <w:num w:numId="7">
    <w:abstractNumId w:val="13"/>
  </w:num>
  <w:num w:numId="8">
    <w:abstractNumId w:val="17"/>
  </w:num>
  <w:num w:numId="9">
    <w:abstractNumId w:val="4"/>
  </w:num>
  <w:num w:numId="10">
    <w:abstractNumId w:val="16"/>
  </w:num>
  <w:num w:numId="11">
    <w:abstractNumId w:val="12"/>
  </w:num>
  <w:num w:numId="12">
    <w:abstractNumId w:val="6"/>
  </w:num>
  <w:num w:numId="13">
    <w:abstractNumId w:val="10"/>
  </w:num>
  <w:num w:numId="14">
    <w:abstractNumId w:val="7"/>
  </w:num>
  <w:num w:numId="15">
    <w:abstractNumId w:val="5"/>
  </w:num>
  <w:num w:numId="16">
    <w:abstractNumId w:val="11"/>
  </w:num>
  <w:num w:numId="17">
    <w:abstractNumId w:val="19"/>
  </w:num>
  <w:num w:numId="18">
    <w:abstractNumId w:val="20"/>
  </w:num>
  <w:num w:numId="19">
    <w:abstractNumId w:val="9"/>
  </w:num>
  <w:num w:numId="20">
    <w:abstractNumId w:val="8"/>
  </w:num>
  <w:num w:numId="21">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AF7"/>
    <w:rsid w:val="00001829"/>
    <w:rsid w:val="00001914"/>
    <w:rsid w:val="00002806"/>
    <w:rsid w:val="00002F7C"/>
    <w:rsid w:val="0000314F"/>
    <w:rsid w:val="000067A2"/>
    <w:rsid w:val="00006934"/>
    <w:rsid w:val="00010388"/>
    <w:rsid w:val="00011175"/>
    <w:rsid w:val="00012BD2"/>
    <w:rsid w:val="00012F1A"/>
    <w:rsid w:val="00014220"/>
    <w:rsid w:val="00014508"/>
    <w:rsid w:val="00014B46"/>
    <w:rsid w:val="00015B4A"/>
    <w:rsid w:val="000162BB"/>
    <w:rsid w:val="00016C4B"/>
    <w:rsid w:val="00016DD6"/>
    <w:rsid w:val="0002003B"/>
    <w:rsid w:val="00020654"/>
    <w:rsid w:val="00020F8A"/>
    <w:rsid w:val="00025F51"/>
    <w:rsid w:val="0003319E"/>
    <w:rsid w:val="0003398D"/>
    <w:rsid w:val="00035BB9"/>
    <w:rsid w:val="0003680A"/>
    <w:rsid w:val="000372BF"/>
    <w:rsid w:val="00037ABC"/>
    <w:rsid w:val="00041393"/>
    <w:rsid w:val="0004154E"/>
    <w:rsid w:val="00046E36"/>
    <w:rsid w:val="00046ECD"/>
    <w:rsid w:val="00046F05"/>
    <w:rsid w:val="00047CE9"/>
    <w:rsid w:val="000553D9"/>
    <w:rsid w:val="00057843"/>
    <w:rsid w:val="0006012D"/>
    <w:rsid w:val="00060B48"/>
    <w:rsid w:val="0006108A"/>
    <w:rsid w:val="0006156F"/>
    <w:rsid w:val="00063647"/>
    <w:rsid w:val="00071047"/>
    <w:rsid w:val="00072F20"/>
    <w:rsid w:val="00073C88"/>
    <w:rsid w:val="000742B1"/>
    <w:rsid w:val="00076310"/>
    <w:rsid w:val="00076640"/>
    <w:rsid w:val="000803B3"/>
    <w:rsid w:val="000818C2"/>
    <w:rsid w:val="0008302E"/>
    <w:rsid w:val="000835C7"/>
    <w:rsid w:val="0008404B"/>
    <w:rsid w:val="00091253"/>
    <w:rsid w:val="00091FEE"/>
    <w:rsid w:val="00094452"/>
    <w:rsid w:val="000944A9"/>
    <w:rsid w:val="00094780"/>
    <w:rsid w:val="00095731"/>
    <w:rsid w:val="00095EC6"/>
    <w:rsid w:val="000972FF"/>
    <w:rsid w:val="000977E7"/>
    <w:rsid w:val="00097846"/>
    <w:rsid w:val="000A11C4"/>
    <w:rsid w:val="000A57D4"/>
    <w:rsid w:val="000A65F4"/>
    <w:rsid w:val="000A7C1D"/>
    <w:rsid w:val="000A7E1B"/>
    <w:rsid w:val="000B0CAD"/>
    <w:rsid w:val="000B11D3"/>
    <w:rsid w:val="000B22E0"/>
    <w:rsid w:val="000B4002"/>
    <w:rsid w:val="000B45AB"/>
    <w:rsid w:val="000B53F8"/>
    <w:rsid w:val="000B61C7"/>
    <w:rsid w:val="000C0D9D"/>
    <w:rsid w:val="000C0ED3"/>
    <w:rsid w:val="000C11C1"/>
    <w:rsid w:val="000C1215"/>
    <w:rsid w:val="000C2B01"/>
    <w:rsid w:val="000C608F"/>
    <w:rsid w:val="000C6FAB"/>
    <w:rsid w:val="000D2DF6"/>
    <w:rsid w:val="000D61F1"/>
    <w:rsid w:val="000D702D"/>
    <w:rsid w:val="000E0ED6"/>
    <w:rsid w:val="000E0F68"/>
    <w:rsid w:val="000E1E81"/>
    <w:rsid w:val="000E2297"/>
    <w:rsid w:val="000E2D19"/>
    <w:rsid w:val="000E3048"/>
    <w:rsid w:val="000E42F2"/>
    <w:rsid w:val="000E6B3B"/>
    <w:rsid w:val="000E6C60"/>
    <w:rsid w:val="000F1FF9"/>
    <w:rsid w:val="000F3FC1"/>
    <w:rsid w:val="000F44C0"/>
    <w:rsid w:val="0010113C"/>
    <w:rsid w:val="00101AF3"/>
    <w:rsid w:val="00102CC1"/>
    <w:rsid w:val="00105200"/>
    <w:rsid w:val="00112D45"/>
    <w:rsid w:val="00113D5C"/>
    <w:rsid w:val="00114689"/>
    <w:rsid w:val="00114A96"/>
    <w:rsid w:val="0011636E"/>
    <w:rsid w:val="00116E66"/>
    <w:rsid w:val="001203E1"/>
    <w:rsid w:val="0012263F"/>
    <w:rsid w:val="0012682E"/>
    <w:rsid w:val="001272EB"/>
    <w:rsid w:val="001273B1"/>
    <w:rsid w:val="00127B5C"/>
    <w:rsid w:val="001306EC"/>
    <w:rsid w:val="00130FE9"/>
    <w:rsid w:val="00132262"/>
    <w:rsid w:val="00132C20"/>
    <w:rsid w:val="00133F37"/>
    <w:rsid w:val="00133FBE"/>
    <w:rsid w:val="00136EA6"/>
    <w:rsid w:val="00136EFB"/>
    <w:rsid w:val="0013790B"/>
    <w:rsid w:val="00137EBF"/>
    <w:rsid w:val="00140687"/>
    <w:rsid w:val="00141176"/>
    <w:rsid w:val="001434DA"/>
    <w:rsid w:val="00143552"/>
    <w:rsid w:val="00150303"/>
    <w:rsid w:val="00150586"/>
    <w:rsid w:val="00150BDD"/>
    <w:rsid w:val="0015379A"/>
    <w:rsid w:val="001571F6"/>
    <w:rsid w:val="00157295"/>
    <w:rsid w:val="0015766F"/>
    <w:rsid w:val="00160995"/>
    <w:rsid w:val="00161A75"/>
    <w:rsid w:val="00162CB0"/>
    <w:rsid w:val="00163F67"/>
    <w:rsid w:val="00165AE3"/>
    <w:rsid w:val="00166922"/>
    <w:rsid w:val="001710D2"/>
    <w:rsid w:val="00171222"/>
    <w:rsid w:val="0017153E"/>
    <w:rsid w:val="00172DB0"/>
    <w:rsid w:val="00174836"/>
    <w:rsid w:val="00176F8F"/>
    <w:rsid w:val="00177D1F"/>
    <w:rsid w:val="00177F15"/>
    <w:rsid w:val="00180D14"/>
    <w:rsid w:val="00180FAF"/>
    <w:rsid w:val="001814CD"/>
    <w:rsid w:val="00181B27"/>
    <w:rsid w:val="001821EB"/>
    <w:rsid w:val="00182784"/>
    <w:rsid w:val="001828EC"/>
    <w:rsid w:val="001829FD"/>
    <w:rsid w:val="00182E5B"/>
    <w:rsid w:val="00182FFE"/>
    <w:rsid w:val="00186B15"/>
    <w:rsid w:val="00186F72"/>
    <w:rsid w:val="001907CC"/>
    <w:rsid w:val="0019121F"/>
    <w:rsid w:val="00191CD3"/>
    <w:rsid w:val="001920C6"/>
    <w:rsid w:val="00196DF5"/>
    <w:rsid w:val="001A07C4"/>
    <w:rsid w:val="001A2308"/>
    <w:rsid w:val="001A41E1"/>
    <w:rsid w:val="001A4E86"/>
    <w:rsid w:val="001A51FA"/>
    <w:rsid w:val="001A7687"/>
    <w:rsid w:val="001A7D0A"/>
    <w:rsid w:val="001B2E51"/>
    <w:rsid w:val="001B42CE"/>
    <w:rsid w:val="001B5676"/>
    <w:rsid w:val="001B596A"/>
    <w:rsid w:val="001B6974"/>
    <w:rsid w:val="001B6AD5"/>
    <w:rsid w:val="001B7719"/>
    <w:rsid w:val="001C1EC7"/>
    <w:rsid w:val="001C26B0"/>
    <w:rsid w:val="001C2C8F"/>
    <w:rsid w:val="001C387F"/>
    <w:rsid w:val="001C3A76"/>
    <w:rsid w:val="001C611F"/>
    <w:rsid w:val="001C6A3F"/>
    <w:rsid w:val="001C6F49"/>
    <w:rsid w:val="001D06BA"/>
    <w:rsid w:val="001E0324"/>
    <w:rsid w:val="001E0CA8"/>
    <w:rsid w:val="001E1EEF"/>
    <w:rsid w:val="001E20B3"/>
    <w:rsid w:val="001E2310"/>
    <w:rsid w:val="001E3034"/>
    <w:rsid w:val="001E6EF1"/>
    <w:rsid w:val="001F17DD"/>
    <w:rsid w:val="001F1D23"/>
    <w:rsid w:val="001F3720"/>
    <w:rsid w:val="001F3722"/>
    <w:rsid w:val="001F562F"/>
    <w:rsid w:val="001F6063"/>
    <w:rsid w:val="001F6197"/>
    <w:rsid w:val="001F7A6B"/>
    <w:rsid w:val="00201318"/>
    <w:rsid w:val="00202833"/>
    <w:rsid w:val="00211482"/>
    <w:rsid w:val="00211F64"/>
    <w:rsid w:val="002202A7"/>
    <w:rsid w:val="0022272C"/>
    <w:rsid w:val="0022276F"/>
    <w:rsid w:val="00226B91"/>
    <w:rsid w:val="002270B5"/>
    <w:rsid w:val="002272D1"/>
    <w:rsid w:val="00227E3F"/>
    <w:rsid w:val="00230276"/>
    <w:rsid w:val="00231362"/>
    <w:rsid w:val="002328C7"/>
    <w:rsid w:val="0023311C"/>
    <w:rsid w:val="00234134"/>
    <w:rsid w:val="002358B2"/>
    <w:rsid w:val="0023673C"/>
    <w:rsid w:val="002368E7"/>
    <w:rsid w:val="00237E77"/>
    <w:rsid w:val="00240603"/>
    <w:rsid w:val="002412CE"/>
    <w:rsid w:val="00242A30"/>
    <w:rsid w:val="00243D34"/>
    <w:rsid w:val="00243D64"/>
    <w:rsid w:val="00244F90"/>
    <w:rsid w:val="0024686D"/>
    <w:rsid w:val="00250BA6"/>
    <w:rsid w:val="00250BE4"/>
    <w:rsid w:val="00250DA1"/>
    <w:rsid w:val="002518C6"/>
    <w:rsid w:val="00255EFA"/>
    <w:rsid w:val="00255F9B"/>
    <w:rsid w:val="002565A6"/>
    <w:rsid w:val="00256803"/>
    <w:rsid w:val="00260671"/>
    <w:rsid w:val="00260AF1"/>
    <w:rsid w:val="00264CFD"/>
    <w:rsid w:val="002650E2"/>
    <w:rsid w:val="00265CA3"/>
    <w:rsid w:val="002671F8"/>
    <w:rsid w:val="00271A19"/>
    <w:rsid w:val="00273912"/>
    <w:rsid w:val="00273D54"/>
    <w:rsid w:val="002750BF"/>
    <w:rsid w:val="00277192"/>
    <w:rsid w:val="0028041B"/>
    <w:rsid w:val="002805BB"/>
    <w:rsid w:val="00282A24"/>
    <w:rsid w:val="00282E77"/>
    <w:rsid w:val="00286BED"/>
    <w:rsid w:val="00286D1F"/>
    <w:rsid w:val="00287E30"/>
    <w:rsid w:val="00292254"/>
    <w:rsid w:val="00292B58"/>
    <w:rsid w:val="00293357"/>
    <w:rsid w:val="00293F48"/>
    <w:rsid w:val="002A004A"/>
    <w:rsid w:val="002A15F1"/>
    <w:rsid w:val="002A2B23"/>
    <w:rsid w:val="002A507E"/>
    <w:rsid w:val="002A51E8"/>
    <w:rsid w:val="002A7074"/>
    <w:rsid w:val="002A79D0"/>
    <w:rsid w:val="002B017F"/>
    <w:rsid w:val="002B1EBE"/>
    <w:rsid w:val="002B3573"/>
    <w:rsid w:val="002B3F79"/>
    <w:rsid w:val="002B44B6"/>
    <w:rsid w:val="002B56FC"/>
    <w:rsid w:val="002B5F1D"/>
    <w:rsid w:val="002B75B9"/>
    <w:rsid w:val="002B76FC"/>
    <w:rsid w:val="002C3938"/>
    <w:rsid w:val="002C4718"/>
    <w:rsid w:val="002C57CD"/>
    <w:rsid w:val="002D021A"/>
    <w:rsid w:val="002D0AC3"/>
    <w:rsid w:val="002D1140"/>
    <w:rsid w:val="002D3069"/>
    <w:rsid w:val="002D4A36"/>
    <w:rsid w:val="002D7650"/>
    <w:rsid w:val="002E07F9"/>
    <w:rsid w:val="002E07FA"/>
    <w:rsid w:val="002E1C86"/>
    <w:rsid w:val="002E450F"/>
    <w:rsid w:val="002E4BCC"/>
    <w:rsid w:val="002E6D1A"/>
    <w:rsid w:val="002E7F58"/>
    <w:rsid w:val="002F11F0"/>
    <w:rsid w:val="002F2A00"/>
    <w:rsid w:val="002F3F7A"/>
    <w:rsid w:val="002F56AC"/>
    <w:rsid w:val="002F5A61"/>
    <w:rsid w:val="002F6254"/>
    <w:rsid w:val="0030110A"/>
    <w:rsid w:val="00301A1A"/>
    <w:rsid w:val="0030406B"/>
    <w:rsid w:val="00304AAF"/>
    <w:rsid w:val="00307511"/>
    <w:rsid w:val="0031092C"/>
    <w:rsid w:val="00311849"/>
    <w:rsid w:val="0031223B"/>
    <w:rsid w:val="003135B9"/>
    <w:rsid w:val="003146FF"/>
    <w:rsid w:val="00315395"/>
    <w:rsid w:val="003228B5"/>
    <w:rsid w:val="0032342E"/>
    <w:rsid w:val="003245D3"/>
    <w:rsid w:val="003253FC"/>
    <w:rsid w:val="00325E6C"/>
    <w:rsid w:val="003267B0"/>
    <w:rsid w:val="00326CE5"/>
    <w:rsid w:val="00330B00"/>
    <w:rsid w:val="00330B84"/>
    <w:rsid w:val="0033384B"/>
    <w:rsid w:val="00334323"/>
    <w:rsid w:val="00334B17"/>
    <w:rsid w:val="0033597B"/>
    <w:rsid w:val="00337B87"/>
    <w:rsid w:val="00341373"/>
    <w:rsid w:val="00341E91"/>
    <w:rsid w:val="00342B7A"/>
    <w:rsid w:val="003444D7"/>
    <w:rsid w:val="00345262"/>
    <w:rsid w:val="00345C8C"/>
    <w:rsid w:val="00345DF7"/>
    <w:rsid w:val="00346693"/>
    <w:rsid w:val="003470C5"/>
    <w:rsid w:val="003516D0"/>
    <w:rsid w:val="0035319C"/>
    <w:rsid w:val="00354E07"/>
    <w:rsid w:val="00355C96"/>
    <w:rsid w:val="00355F51"/>
    <w:rsid w:val="003577E4"/>
    <w:rsid w:val="00357894"/>
    <w:rsid w:val="00357D9D"/>
    <w:rsid w:val="003611D0"/>
    <w:rsid w:val="00363862"/>
    <w:rsid w:val="00370C89"/>
    <w:rsid w:val="00372571"/>
    <w:rsid w:val="0037556C"/>
    <w:rsid w:val="00376C51"/>
    <w:rsid w:val="00377F39"/>
    <w:rsid w:val="003807F8"/>
    <w:rsid w:val="00381A0B"/>
    <w:rsid w:val="00385C3D"/>
    <w:rsid w:val="00387A29"/>
    <w:rsid w:val="00391889"/>
    <w:rsid w:val="00393016"/>
    <w:rsid w:val="0039431B"/>
    <w:rsid w:val="00396BAB"/>
    <w:rsid w:val="00397707"/>
    <w:rsid w:val="003A0DEA"/>
    <w:rsid w:val="003A2133"/>
    <w:rsid w:val="003A4037"/>
    <w:rsid w:val="003A506D"/>
    <w:rsid w:val="003A5644"/>
    <w:rsid w:val="003A6D5D"/>
    <w:rsid w:val="003B1801"/>
    <w:rsid w:val="003B2FB5"/>
    <w:rsid w:val="003B35E3"/>
    <w:rsid w:val="003B44D5"/>
    <w:rsid w:val="003B4C78"/>
    <w:rsid w:val="003B541F"/>
    <w:rsid w:val="003B5AF5"/>
    <w:rsid w:val="003B739D"/>
    <w:rsid w:val="003C42FD"/>
    <w:rsid w:val="003C5467"/>
    <w:rsid w:val="003C68A1"/>
    <w:rsid w:val="003D1029"/>
    <w:rsid w:val="003D1257"/>
    <w:rsid w:val="003D18F3"/>
    <w:rsid w:val="003D24A2"/>
    <w:rsid w:val="003D2F11"/>
    <w:rsid w:val="003D5B82"/>
    <w:rsid w:val="003D5C65"/>
    <w:rsid w:val="003D6397"/>
    <w:rsid w:val="003E16B7"/>
    <w:rsid w:val="003E22FE"/>
    <w:rsid w:val="003E23EE"/>
    <w:rsid w:val="003E268A"/>
    <w:rsid w:val="003E3D9C"/>
    <w:rsid w:val="003F021B"/>
    <w:rsid w:val="003F269A"/>
    <w:rsid w:val="003F4826"/>
    <w:rsid w:val="003F4C4F"/>
    <w:rsid w:val="003F62C3"/>
    <w:rsid w:val="003F64FE"/>
    <w:rsid w:val="004008A0"/>
    <w:rsid w:val="00403963"/>
    <w:rsid w:val="00403C70"/>
    <w:rsid w:val="004057E3"/>
    <w:rsid w:val="0041063F"/>
    <w:rsid w:val="00412DBB"/>
    <w:rsid w:val="00422436"/>
    <w:rsid w:val="0042320C"/>
    <w:rsid w:val="00424081"/>
    <w:rsid w:val="00424968"/>
    <w:rsid w:val="004264B9"/>
    <w:rsid w:val="00426C2E"/>
    <w:rsid w:val="0043166B"/>
    <w:rsid w:val="00432840"/>
    <w:rsid w:val="00432A9A"/>
    <w:rsid w:val="00433347"/>
    <w:rsid w:val="0043493A"/>
    <w:rsid w:val="00436831"/>
    <w:rsid w:val="00444D6D"/>
    <w:rsid w:val="00445F45"/>
    <w:rsid w:val="004466BF"/>
    <w:rsid w:val="0044755F"/>
    <w:rsid w:val="00450708"/>
    <w:rsid w:val="00450A63"/>
    <w:rsid w:val="00450D39"/>
    <w:rsid w:val="00451CAB"/>
    <w:rsid w:val="004520D6"/>
    <w:rsid w:val="00452727"/>
    <w:rsid w:val="00456057"/>
    <w:rsid w:val="00456F5D"/>
    <w:rsid w:val="0046151C"/>
    <w:rsid w:val="00462A55"/>
    <w:rsid w:val="0046488F"/>
    <w:rsid w:val="00465CAF"/>
    <w:rsid w:val="00471017"/>
    <w:rsid w:val="00471A5A"/>
    <w:rsid w:val="004725E0"/>
    <w:rsid w:val="00472930"/>
    <w:rsid w:val="00472F98"/>
    <w:rsid w:val="00473F56"/>
    <w:rsid w:val="0047623B"/>
    <w:rsid w:val="00484BDC"/>
    <w:rsid w:val="00485ED2"/>
    <w:rsid w:val="00487741"/>
    <w:rsid w:val="004916A7"/>
    <w:rsid w:val="004947C2"/>
    <w:rsid w:val="00495E70"/>
    <w:rsid w:val="00496EFD"/>
    <w:rsid w:val="004975CF"/>
    <w:rsid w:val="00497FCA"/>
    <w:rsid w:val="004A4112"/>
    <w:rsid w:val="004A4887"/>
    <w:rsid w:val="004A52DC"/>
    <w:rsid w:val="004A5603"/>
    <w:rsid w:val="004A6C81"/>
    <w:rsid w:val="004A7585"/>
    <w:rsid w:val="004B1955"/>
    <w:rsid w:val="004B200F"/>
    <w:rsid w:val="004B2071"/>
    <w:rsid w:val="004B5B46"/>
    <w:rsid w:val="004C05AA"/>
    <w:rsid w:val="004C0F3F"/>
    <w:rsid w:val="004C13D7"/>
    <w:rsid w:val="004C1837"/>
    <w:rsid w:val="004C2DA3"/>
    <w:rsid w:val="004C6428"/>
    <w:rsid w:val="004C68AD"/>
    <w:rsid w:val="004D0A0C"/>
    <w:rsid w:val="004D46F5"/>
    <w:rsid w:val="004D4EEE"/>
    <w:rsid w:val="004D6D72"/>
    <w:rsid w:val="004E2537"/>
    <w:rsid w:val="004E3491"/>
    <w:rsid w:val="004E41C3"/>
    <w:rsid w:val="004E7CA9"/>
    <w:rsid w:val="004F0DDF"/>
    <w:rsid w:val="004F1F40"/>
    <w:rsid w:val="004F6DCC"/>
    <w:rsid w:val="004F75F8"/>
    <w:rsid w:val="00501305"/>
    <w:rsid w:val="00501AF7"/>
    <w:rsid w:val="00501FEC"/>
    <w:rsid w:val="005022F7"/>
    <w:rsid w:val="0050291D"/>
    <w:rsid w:val="00502BBD"/>
    <w:rsid w:val="00506A0B"/>
    <w:rsid w:val="0051153F"/>
    <w:rsid w:val="0051248E"/>
    <w:rsid w:val="00512E9F"/>
    <w:rsid w:val="00514053"/>
    <w:rsid w:val="00514461"/>
    <w:rsid w:val="00514892"/>
    <w:rsid w:val="00515E0F"/>
    <w:rsid w:val="005217B7"/>
    <w:rsid w:val="00522AD5"/>
    <w:rsid w:val="00522F1D"/>
    <w:rsid w:val="0052608C"/>
    <w:rsid w:val="005269E5"/>
    <w:rsid w:val="00527DC7"/>
    <w:rsid w:val="005320F4"/>
    <w:rsid w:val="00533D41"/>
    <w:rsid w:val="0053422B"/>
    <w:rsid w:val="005364B8"/>
    <w:rsid w:val="00536A62"/>
    <w:rsid w:val="0053763E"/>
    <w:rsid w:val="00541692"/>
    <w:rsid w:val="00543818"/>
    <w:rsid w:val="00543D1D"/>
    <w:rsid w:val="0054557E"/>
    <w:rsid w:val="005517F1"/>
    <w:rsid w:val="00552AE2"/>
    <w:rsid w:val="00552F94"/>
    <w:rsid w:val="005605F4"/>
    <w:rsid w:val="0056223B"/>
    <w:rsid w:val="00562AF7"/>
    <w:rsid w:val="00562CBD"/>
    <w:rsid w:val="00574862"/>
    <w:rsid w:val="00574E89"/>
    <w:rsid w:val="005757BF"/>
    <w:rsid w:val="00575FE5"/>
    <w:rsid w:val="00576656"/>
    <w:rsid w:val="0057747E"/>
    <w:rsid w:val="00581B39"/>
    <w:rsid w:val="00582895"/>
    <w:rsid w:val="00585892"/>
    <w:rsid w:val="00587AF6"/>
    <w:rsid w:val="00591A9D"/>
    <w:rsid w:val="00592B8E"/>
    <w:rsid w:val="005940E5"/>
    <w:rsid w:val="00597067"/>
    <w:rsid w:val="0059719F"/>
    <w:rsid w:val="0059732F"/>
    <w:rsid w:val="005979C6"/>
    <w:rsid w:val="005A09E7"/>
    <w:rsid w:val="005A1F1E"/>
    <w:rsid w:val="005B091E"/>
    <w:rsid w:val="005B484D"/>
    <w:rsid w:val="005B5BC8"/>
    <w:rsid w:val="005B7D02"/>
    <w:rsid w:val="005C0BBE"/>
    <w:rsid w:val="005C0E0C"/>
    <w:rsid w:val="005C55F5"/>
    <w:rsid w:val="005C6803"/>
    <w:rsid w:val="005C69BA"/>
    <w:rsid w:val="005C6A66"/>
    <w:rsid w:val="005C7986"/>
    <w:rsid w:val="005C7E05"/>
    <w:rsid w:val="005D26A0"/>
    <w:rsid w:val="005D2C41"/>
    <w:rsid w:val="005D464B"/>
    <w:rsid w:val="005D5D22"/>
    <w:rsid w:val="005D7027"/>
    <w:rsid w:val="005E18DA"/>
    <w:rsid w:val="005E3E4E"/>
    <w:rsid w:val="005E5079"/>
    <w:rsid w:val="005E5C6E"/>
    <w:rsid w:val="005E7CB4"/>
    <w:rsid w:val="005F051C"/>
    <w:rsid w:val="005F2246"/>
    <w:rsid w:val="005F3B56"/>
    <w:rsid w:val="005F4BBC"/>
    <w:rsid w:val="005F7543"/>
    <w:rsid w:val="005F79B3"/>
    <w:rsid w:val="006001C1"/>
    <w:rsid w:val="00600268"/>
    <w:rsid w:val="00600A90"/>
    <w:rsid w:val="00601185"/>
    <w:rsid w:val="00602F88"/>
    <w:rsid w:val="00604038"/>
    <w:rsid w:val="006041B8"/>
    <w:rsid w:val="0060443A"/>
    <w:rsid w:val="00604671"/>
    <w:rsid w:val="006050D2"/>
    <w:rsid w:val="006063BF"/>
    <w:rsid w:val="006177C0"/>
    <w:rsid w:val="006224A4"/>
    <w:rsid w:val="006232D2"/>
    <w:rsid w:val="00624F03"/>
    <w:rsid w:val="00626CB8"/>
    <w:rsid w:val="006277C6"/>
    <w:rsid w:val="00630CEA"/>
    <w:rsid w:val="006325B6"/>
    <w:rsid w:val="0063636C"/>
    <w:rsid w:val="00636C24"/>
    <w:rsid w:val="00636FAE"/>
    <w:rsid w:val="00640113"/>
    <w:rsid w:val="00642FD2"/>
    <w:rsid w:val="00644C1D"/>
    <w:rsid w:val="00644D14"/>
    <w:rsid w:val="00646881"/>
    <w:rsid w:val="00647A18"/>
    <w:rsid w:val="00651782"/>
    <w:rsid w:val="00651C94"/>
    <w:rsid w:val="00652A0C"/>
    <w:rsid w:val="00652D0D"/>
    <w:rsid w:val="00653987"/>
    <w:rsid w:val="00653D06"/>
    <w:rsid w:val="00654748"/>
    <w:rsid w:val="0065590D"/>
    <w:rsid w:val="00656132"/>
    <w:rsid w:val="00657388"/>
    <w:rsid w:val="00657B3C"/>
    <w:rsid w:val="00657DA6"/>
    <w:rsid w:val="00660E41"/>
    <w:rsid w:val="00662919"/>
    <w:rsid w:val="00664E6A"/>
    <w:rsid w:val="006664CA"/>
    <w:rsid w:val="00667C5C"/>
    <w:rsid w:val="00667FBC"/>
    <w:rsid w:val="00671A79"/>
    <w:rsid w:val="0067374F"/>
    <w:rsid w:val="006760FD"/>
    <w:rsid w:val="006765F4"/>
    <w:rsid w:val="00676C87"/>
    <w:rsid w:val="006774E9"/>
    <w:rsid w:val="006805C4"/>
    <w:rsid w:val="00680646"/>
    <w:rsid w:val="00682426"/>
    <w:rsid w:val="00682478"/>
    <w:rsid w:val="00682F60"/>
    <w:rsid w:val="00685D21"/>
    <w:rsid w:val="006871AB"/>
    <w:rsid w:val="0069179F"/>
    <w:rsid w:val="006920DB"/>
    <w:rsid w:val="00692CA1"/>
    <w:rsid w:val="00694E66"/>
    <w:rsid w:val="00695A2D"/>
    <w:rsid w:val="00697544"/>
    <w:rsid w:val="00697BDA"/>
    <w:rsid w:val="006A0196"/>
    <w:rsid w:val="006A49B1"/>
    <w:rsid w:val="006A51B3"/>
    <w:rsid w:val="006A6468"/>
    <w:rsid w:val="006A6F2B"/>
    <w:rsid w:val="006A79EB"/>
    <w:rsid w:val="006B1812"/>
    <w:rsid w:val="006B2843"/>
    <w:rsid w:val="006B5CAA"/>
    <w:rsid w:val="006B7779"/>
    <w:rsid w:val="006C30F1"/>
    <w:rsid w:val="006C33F9"/>
    <w:rsid w:val="006C3F23"/>
    <w:rsid w:val="006C486A"/>
    <w:rsid w:val="006C6118"/>
    <w:rsid w:val="006D15AD"/>
    <w:rsid w:val="006D1BAD"/>
    <w:rsid w:val="006D25DB"/>
    <w:rsid w:val="006D2B04"/>
    <w:rsid w:val="006D3A42"/>
    <w:rsid w:val="006D4245"/>
    <w:rsid w:val="006D5704"/>
    <w:rsid w:val="006D6889"/>
    <w:rsid w:val="006D75F8"/>
    <w:rsid w:val="006E2C43"/>
    <w:rsid w:val="006E2DE5"/>
    <w:rsid w:val="006E40FE"/>
    <w:rsid w:val="006E564F"/>
    <w:rsid w:val="006E7D5D"/>
    <w:rsid w:val="006F07B1"/>
    <w:rsid w:val="006F0933"/>
    <w:rsid w:val="006F2A97"/>
    <w:rsid w:val="006F4A50"/>
    <w:rsid w:val="006F609C"/>
    <w:rsid w:val="006F7539"/>
    <w:rsid w:val="006F781E"/>
    <w:rsid w:val="00700741"/>
    <w:rsid w:val="00704E08"/>
    <w:rsid w:val="00705243"/>
    <w:rsid w:val="007057D4"/>
    <w:rsid w:val="00705D59"/>
    <w:rsid w:val="0071013F"/>
    <w:rsid w:val="00712A64"/>
    <w:rsid w:val="00712FC0"/>
    <w:rsid w:val="00713117"/>
    <w:rsid w:val="007137B8"/>
    <w:rsid w:val="00717C92"/>
    <w:rsid w:val="00717FC7"/>
    <w:rsid w:val="00722912"/>
    <w:rsid w:val="007235D2"/>
    <w:rsid w:val="00725B20"/>
    <w:rsid w:val="00726A40"/>
    <w:rsid w:val="00730E49"/>
    <w:rsid w:val="00732BB3"/>
    <w:rsid w:val="00733B6B"/>
    <w:rsid w:val="00735630"/>
    <w:rsid w:val="00737E78"/>
    <w:rsid w:val="00744EF8"/>
    <w:rsid w:val="00746026"/>
    <w:rsid w:val="00747173"/>
    <w:rsid w:val="00747638"/>
    <w:rsid w:val="0075187F"/>
    <w:rsid w:val="00751E52"/>
    <w:rsid w:val="00753781"/>
    <w:rsid w:val="00753B27"/>
    <w:rsid w:val="00757765"/>
    <w:rsid w:val="00760B86"/>
    <w:rsid w:val="0076162A"/>
    <w:rsid w:val="007626BD"/>
    <w:rsid w:val="00763745"/>
    <w:rsid w:val="00763B8A"/>
    <w:rsid w:val="00764D6E"/>
    <w:rsid w:val="007666CE"/>
    <w:rsid w:val="00767C14"/>
    <w:rsid w:val="0077278F"/>
    <w:rsid w:val="00772C6D"/>
    <w:rsid w:val="00773593"/>
    <w:rsid w:val="007738DE"/>
    <w:rsid w:val="007807ED"/>
    <w:rsid w:val="0078207F"/>
    <w:rsid w:val="00786C08"/>
    <w:rsid w:val="0078739C"/>
    <w:rsid w:val="00791F60"/>
    <w:rsid w:val="00794F0E"/>
    <w:rsid w:val="007961D4"/>
    <w:rsid w:val="00797872"/>
    <w:rsid w:val="007A007F"/>
    <w:rsid w:val="007A15B0"/>
    <w:rsid w:val="007A7517"/>
    <w:rsid w:val="007A7583"/>
    <w:rsid w:val="007A7971"/>
    <w:rsid w:val="007B1384"/>
    <w:rsid w:val="007B145C"/>
    <w:rsid w:val="007B14C8"/>
    <w:rsid w:val="007B16D1"/>
    <w:rsid w:val="007B3821"/>
    <w:rsid w:val="007B533D"/>
    <w:rsid w:val="007C0A25"/>
    <w:rsid w:val="007C116E"/>
    <w:rsid w:val="007C4020"/>
    <w:rsid w:val="007C5083"/>
    <w:rsid w:val="007D1298"/>
    <w:rsid w:val="007D12AA"/>
    <w:rsid w:val="007D168C"/>
    <w:rsid w:val="007D2F55"/>
    <w:rsid w:val="007D4C40"/>
    <w:rsid w:val="007D4D5D"/>
    <w:rsid w:val="007D6915"/>
    <w:rsid w:val="007D7423"/>
    <w:rsid w:val="007D759B"/>
    <w:rsid w:val="007E00A6"/>
    <w:rsid w:val="007E035C"/>
    <w:rsid w:val="007E1D3D"/>
    <w:rsid w:val="007E1F88"/>
    <w:rsid w:val="007E3004"/>
    <w:rsid w:val="007E3032"/>
    <w:rsid w:val="007E33BB"/>
    <w:rsid w:val="007E4563"/>
    <w:rsid w:val="007E4676"/>
    <w:rsid w:val="007E71EA"/>
    <w:rsid w:val="007F0308"/>
    <w:rsid w:val="007F24D7"/>
    <w:rsid w:val="007F3390"/>
    <w:rsid w:val="007F38AC"/>
    <w:rsid w:val="007F50B5"/>
    <w:rsid w:val="007F6DBE"/>
    <w:rsid w:val="00803E36"/>
    <w:rsid w:val="00804853"/>
    <w:rsid w:val="0080542F"/>
    <w:rsid w:val="00805442"/>
    <w:rsid w:val="00807BEA"/>
    <w:rsid w:val="0081096F"/>
    <w:rsid w:val="00811CFF"/>
    <w:rsid w:val="00811D46"/>
    <w:rsid w:val="00812757"/>
    <w:rsid w:val="00816FDB"/>
    <w:rsid w:val="00825059"/>
    <w:rsid w:val="00827DF7"/>
    <w:rsid w:val="00832320"/>
    <w:rsid w:val="00832E6E"/>
    <w:rsid w:val="008339D5"/>
    <w:rsid w:val="00833C27"/>
    <w:rsid w:val="00834A20"/>
    <w:rsid w:val="00835229"/>
    <w:rsid w:val="00840740"/>
    <w:rsid w:val="00842481"/>
    <w:rsid w:val="0084258E"/>
    <w:rsid w:val="00847B81"/>
    <w:rsid w:val="008500F9"/>
    <w:rsid w:val="008526D0"/>
    <w:rsid w:val="00853378"/>
    <w:rsid w:val="008538E7"/>
    <w:rsid w:val="00854155"/>
    <w:rsid w:val="008545C3"/>
    <w:rsid w:val="008547A2"/>
    <w:rsid w:val="008555A1"/>
    <w:rsid w:val="008577EC"/>
    <w:rsid w:val="00857C32"/>
    <w:rsid w:val="00861AC8"/>
    <w:rsid w:val="008628D7"/>
    <w:rsid w:val="008635E2"/>
    <w:rsid w:val="00865D6D"/>
    <w:rsid w:val="00865E0E"/>
    <w:rsid w:val="00867544"/>
    <w:rsid w:val="00870F40"/>
    <w:rsid w:val="008715BF"/>
    <w:rsid w:val="00871B96"/>
    <w:rsid w:val="00872FE6"/>
    <w:rsid w:val="00874B49"/>
    <w:rsid w:val="00874B72"/>
    <w:rsid w:val="00875A6A"/>
    <w:rsid w:val="008776BD"/>
    <w:rsid w:val="00877CC9"/>
    <w:rsid w:val="00884A31"/>
    <w:rsid w:val="00890925"/>
    <w:rsid w:val="00890E1B"/>
    <w:rsid w:val="00891400"/>
    <w:rsid w:val="00893BBE"/>
    <w:rsid w:val="0089407C"/>
    <w:rsid w:val="00895417"/>
    <w:rsid w:val="00896B73"/>
    <w:rsid w:val="0089796A"/>
    <w:rsid w:val="008A1250"/>
    <w:rsid w:val="008A21D1"/>
    <w:rsid w:val="008A224F"/>
    <w:rsid w:val="008A22DF"/>
    <w:rsid w:val="008A77E8"/>
    <w:rsid w:val="008B50B5"/>
    <w:rsid w:val="008B71AB"/>
    <w:rsid w:val="008C139D"/>
    <w:rsid w:val="008C19E8"/>
    <w:rsid w:val="008C223C"/>
    <w:rsid w:val="008C2DF3"/>
    <w:rsid w:val="008D0C93"/>
    <w:rsid w:val="008D73A9"/>
    <w:rsid w:val="008E16B0"/>
    <w:rsid w:val="008E217B"/>
    <w:rsid w:val="008E36BE"/>
    <w:rsid w:val="008E5F29"/>
    <w:rsid w:val="008E6298"/>
    <w:rsid w:val="008E64D4"/>
    <w:rsid w:val="008E67A9"/>
    <w:rsid w:val="008F0C47"/>
    <w:rsid w:val="008F1518"/>
    <w:rsid w:val="008F1C4E"/>
    <w:rsid w:val="008F49A9"/>
    <w:rsid w:val="008F5408"/>
    <w:rsid w:val="008F607F"/>
    <w:rsid w:val="008F6561"/>
    <w:rsid w:val="008F6E48"/>
    <w:rsid w:val="008F7446"/>
    <w:rsid w:val="009001CB"/>
    <w:rsid w:val="00900930"/>
    <w:rsid w:val="00902253"/>
    <w:rsid w:val="009025EC"/>
    <w:rsid w:val="00902B44"/>
    <w:rsid w:val="009034D6"/>
    <w:rsid w:val="0090550C"/>
    <w:rsid w:val="00905DB7"/>
    <w:rsid w:val="00905F59"/>
    <w:rsid w:val="009078BC"/>
    <w:rsid w:val="00913358"/>
    <w:rsid w:val="0091433E"/>
    <w:rsid w:val="009156C2"/>
    <w:rsid w:val="00915E93"/>
    <w:rsid w:val="00915FE5"/>
    <w:rsid w:val="0091741F"/>
    <w:rsid w:val="009211D1"/>
    <w:rsid w:val="009215F6"/>
    <w:rsid w:val="009246BF"/>
    <w:rsid w:val="0092502C"/>
    <w:rsid w:val="00926361"/>
    <w:rsid w:val="00927CC4"/>
    <w:rsid w:val="009310BC"/>
    <w:rsid w:val="0093141E"/>
    <w:rsid w:val="00935113"/>
    <w:rsid w:val="009361B3"/>
    <w:rsid w:val="00936F99"/>
    <w:rsid w:val="009424FE"/>
    <w:rsid w:val="009430EB"/>
    <w:rsid w:val="0094321B"/>
    <w:rsid w:val="009442AC"/>
    <w:rsid w:val="009450E5"/>
    <w:rsid w:val="00945192"/>
    <w:rsid w:val="009479DD"/>
    <w:rsid w:val="00951307"/>
    <w:rsid w:val="009527BE"/>
    <w:rsid w:val="00953E6B"/>
    <w:rsid w:val="009547D8"/>
    <w:rsid w:val="00956418"/>
    <w:rsid w:val="00956C02"/>
    <w:rsid w:val="0095713E"/>
    <w:rsid w:val="00962EB6"/>
    <w:rsid w:val="00963D02"/>
    <w:rsid w:val="00963DED"/>
    <w:rsid w:val="0097017F"/>
    <w:rsid w:val="0097032E"/>
    <w:rsid w:val="00977874"/>
    <w:rsid w:val="00977D36"/>
    <w:rsid w:val="00981421"/>
    <w:rsid w:val="00981FA6"/>
    <w:rsid w:val="009828CC"/>
    <w:rsid w:val="00983489"/>
    <w:rsid w:val="009837C6"/>
    <w:rsid w:val="00983FDF"/>
    <w:rsid w:val="009843A6"/>
    <w:rsid w:val="00984AEF"/>
    <w:rsid w:val="009853AF"/>
    <w:rsid w:val="0099280B"/>
    <w:rsid w:val="009942A9"/>
    <w:rsid w:val="00994C02"/>
    <w:rsid w:val="0099599E"/>
    <w:rsid w:val="00995B8A"/>
    <w:rsid w:val="00996B11"/>
    <w:rsid w:val="00996D33"/>
    <w:rsid w:val="009970D2"/>
    <w:rsid w:val="00997A43"/>
    <w:rsid w:val="009A05EC"/>
    <w:rsid w:val="009A2768"/>
    <w:rsid w:val="009A40AB"/>
    <w:rsid w:val="009A78DF"/>
    <w:rsid w:val="009A7E24"/>
    <w:rsid w:val="009B1B2F"/>
    <w:rsid w:val="009B1FAD"/>
    <w:rsid w:val="009B3131"/>
    <w:rsid w:val="009B316D"/>
    <w:rsid w:val="009B5CBE"/>
    <w:rsid w:val="009B5D70"/>
    <w:rsid w:val="009B5E53"/>
    <w:rsid w:val="009C121F"/>
    <w:rsid w:val="009C1CF5"/>
    <w:rsid w:val="009C3927"/>
    <w:rsid w:val="009C6344"/>
    <w:rsid w:val="009C70DF"/>
    <w:rsid w:val="009D0637"/>
    <w:rsid w:val="009D139A"/>
    <w:rsid w:val="009D286D"/>
    <w:rsid w:val="009D2E29"/>
    <w:rsid w:val="009D4270"/>
    <w:rsid w:val="009D532D"/>
    <w:rsid w:val="009D6245"/>
    <w:rsid w:val="009E2247"/>
    <w:rsid w:val="009E257C"/>
    <w:rsid w:val="009E5A2D"/>
    <w:rsid w:val="009E6F31"/>
    <w:rsid w:val="009F03C8"/>
    <w:rsid w:val="009F10C9"/>
    <w:rsid w:val="009F2A04"/>
    <w:rsid w:val="009F2AC7"/>
    <w:rsid w:val="009F2FA8"/>
    <w:rsid w:val="009F4FD6"/>
    <w:rsid w:val="009F55CF"/>
    <w:rsid w:val="009F6321"/>
    <w:rsid w:val="009F7A6C"/>
    <w:rsid w:val="009F7C92"/>
    <w:rsid w:val="00A01B73"/>
    <w:rsid w:val="00A020E8"/>
    <w:rsid w:val="00A023F0"/>
    <w:rsid w:val="00A02650"/>
    <w:rsid w:val="00A0281F"/>
    <w:rsid w:val="00A03924"/>
    <w:rsid w:val="00A03C50"/>
    <w:rsid w:val="00A04EEF"/>
    <w:rsid w:val="00A07B2A"/>
    <w:rsid w:val="00A13A0E"/>
    <w:rsid w:val="00A15422"/>
    <w:rsid w:val="00A20312"/>
    <w:rsid w:val="00A22876"/>
    <w:rsid w:val="00A22CCC"/>
    <w:rsid w:val="00A233F6"/>
    <w:rsid w:val="00A235B7"/>
    <w:rsid w:val="00A3311D"/>
    <w:rsid w:val="00A33457"/>
    <w:rsid w:val="00A347E8"/>
    <w:rsid w:val="00A35504"/>
    <w:rsid w:val="00A374CF"/>
    <w:rsid w:val="00A4586C"/>
    <w:rsid w:val="00A466FE"/>
    <w:rsid w:val="00A47BC7"/>
    <w:rsid w:val="00A47FA4"/>
    <w:rsid w:val="00A50B7B"/>
    <w:rsid w:val="00A50D79"/>
    <w:rsid w:val="00A52380"/>
    <w:rsid w:val="00A53583"/>
    <w:rsid w:val="00A53B7E"/>
    <w:rsid w:val="00A53C87"/>
    <w:rsid w:val="00A54A3D"/>
    <w:rsid w:val="00A56555"/>
    <w:rsid w:val="00A56ABA"/>
    <w:rsid w:val="00A56FA6"/>
    <w:rsid w:val="00A63B89"/>
    <w:rsid w:val="00A65753"/>
    <w:rsid w:val="00A67E1A"/>
    <w:rsid w:val="00A7084A"/>
    <w:rsid w:val="00A7246A"/>
    <w:rsid w:val="00A73E7F"/>
    <w:rsid w:val="00A7494E"/>
    <w:rsid w:val="00A76B82"/>
    <w:rsid w:val="00A77EAD"/>
    <w:rsid w:val="00A80E53"/>
    <w:rsid w:val="00A86CEC"/>
    <w:rsid w:val="00A90440"/>
    <w:rsid w:val="00A917A7"/>
    <w:rsid w:val="00A91F08"/>
    <w:rsid w:val="00A92697"/>
    <w:rsid w:val="00A92C6E"/>
    <w:rsid w:val="00A94BBD"/>
    <w:rsid w:val="00A966DE"/>
    <w:rsid w:val="00A97BB4"/>
    <w:rsid w:val="00AA09A9"/>
    <w:rsid w:val="00AA11BF"/>
    <w:rsid w:val="00AA26BF"/>
    <w:rsid w:val="00AA3974"/>
    <w:rsid w:val="00AA47D9"/>
    <w:rsid w:val="00AA4BF5"/>
    <w:rsid w:val="00AA5161"/>
    <w:rsid w:val="00AB03C9"/>
    <w:rsid w:val="00AB2856"/>
    <w:rsid w:val="00AB3BE7"/>
    <w:rsid w:val="00AB4A81"/>
    <w:rsid w:val="00AB555F"/>
    <w:rsid w:val="00AC005A"/>
    <w:rsid w:val="00AC193A"/>
    <w:rsid w:val="00AC544A"/>
    <w:rsid w:val="00AC5C49"/>
    <w:rsid w:val="00AC7347"/>
    <w:rsid w:val="00AD06AB"/>
    <w:rsid w:val="00AD2360"/>
    <w:rsid w:val="00AD45E4"/>
    <w:rsid w:val="00AD6EBA"/>
    <w:rsid w:val="00AE0D53"/>
    <w:rsid w:val="00AE2B59"/>
    <w:rsid w:val="00AE2DF4"/>
    <w:rsid w:val="00AE4B1D"/>
    <w:rsid w:val="00AE60DD"/>
    <w:rsid w:val="00AE676E"/>
    <w:rsid w:val="00AE7F99"/>
    <w:rsid w:val="00AF3487"/>
    <w:rsid w:val="00AF4227"/>
    <w:rsid w:val="00AF43DC"/>
    <w:rsid w:val="00AF7365"/>
    <w:rsid w:val="00B020EF"/>
    <w:rsid w:val="00B031F5"/>
    <w:rsid w:val="00B03AAA"/>
    <w:rsid w:val="00B06044"/>
    <w:rsid w:val="00B07D94"/>
    <w:rsid w:val="00B10018"/>
    <w:rsid w:val="00B1065A"/>
    <w:rsid w:val="00B10ECD"/>
    <w:rsid w:val="00B12E36"/>
    <w:rsid w:val="00B12E65"/>
    <w:rsid w:val="00B14A82"/>
    <w:rsid w:val="00B14C46"/>
    <w:rsid w:val="00B15093"/>
    <w:rsid w:val="00B156F1"/>
    <w:rsid w:val="00B17BEC"/>
    <w:rsid w:val="00B2634E"/>
    <w:rsid w:val="00B26639"/>
    <w:rsid w:val="00B30379"/>
    <w:rsid w:val="00B30CC4"/>
    <w:rsid w:val="00B34E4F"/>
    <w:rsid w:val="00B3525F"/>
    <w:rsid w:val="00B35E40"/>
    <w:rsid w:val="00B37523"/>
    <w:rsid w:val="00B376CC"/>
    <w:rsid w:val="00B4038E"/>
    <w:rsid w:val="00B4318D"/>
    <w:rsid w:val="00B4398A"/>
    <w:rsid w:val="00B5142C"/>
    <w:rsid w:val="00B51736"/>
    <w:rsid w:val="00B52039"/>
    <w:rsid w:val="00B525F6"/>
    <w:rsid w:val="00B52CCD"/>
    <w:rsid w:val="00B52F83"/>
    <w:rsid w:val="00B53559"/>
    <w:rsid w:val="00B5365E"/>
    <w:rsid w:val="00B55DCE"/>
    <w:rsid w:val="00B566DA"/>
    <w:rsid w:val="00B63888"/>
    <w:rsid w:val="00B64218"/>
    <w:rsid w:val="00B6494C"/>
    <w:rsid w:val="00B64EC0"/>
    <w:rsid w:val="00B66B99"/>
    <w:rsid w:val="00B67162"/>
    <w:rsid w:val="00B67D07"/>
    <w:rsid w:val="00B70287"/>
    <w:rsid w:val="00B711F2"/>
    <w:rsid w:val="00B725CD"/>
    <w:rsid w:val="00B7555B"/>
    <w:rsid w:val="00B774CF"/>
    <w:rsid w:val="00B77BCE"/>
    <w:rsid w:val="00B8017F"/>
    <w:rsid w:val="00B8265B"/>
    <w:rsid w:val="00B85539"/>
    <w:rsid w:val="00B87611"/>
    <w:rsid w:val="00B92669"/>
    <w:rsid w:val="00B94FDB"/>
    <w:rsid w:val="00B96499"/>
    <w:rsid w:val="00B9741A"/>
    <w:rsid w:val="00BA0316"/>
    <w:rsid w:val="00BA065C"/>
    <w:rsid w:val="00BA07D1"/>
    <w:rsid w:val="00BA16B0"/>
    <w:rsid w:val="00BA1702"/>
    <w:rsid w:val="00BA21C3"/>
    <w:rsid w:val="00BA3DA9"/>
    <w:rsid w:val="00BA61CC"/>
    <w:rsid w:val="00BA77B3"/>
    <w:rsid w:val="00BB12CF"/>
    <w:rsid w:val="00BB1692"/>
    <w:rsid w:val="00BB33B1"/>
    <w:rsid w:val="00BB5ADD"/>
    <w:rsid w:val="00BB6918"/>
    <w:rsid w:val="00BC0DE8"/>
    <w:rsid w:val="00BC1C8E"/>
    <w:rsid w:val="00BC1F51"/>
    <w:rsid w:val="00BC427E"/>
    <w:rsid w:val="00BC4741"/>
    <w:rsid w:val="00BC5BF1"/>
    <w:rsid w:val="00BD0A65"/>
    <w:rsid w:val="00BD1001"/>
    <w:rsid w:val="00BD240A"/>
    <w:rsid w:val="00BD2C88"/>
    <w:rsid w:val="00BD40F1"/>
    <w:rsid w:val="00BD4B89"/>
    <w:rsid w:val="00BD4E6E"/>
    <w:rsid w:val="00BD5BB1"/>
    <w:rsid w:val="00BD6761"/>
    <w:rsid w:val="00BD7795"/>
    <w:rsid w:val="00BE1834"/>
    <w:rsid w:val="00BE1CF4"/>
    <w:rsid w:val="00BE33DA"/>
    <w:rsid w:val="00BE424E"/>
    <w:rsid w:val="00BE5A92"/>
    <w:rsid w:val="00BF0334"/>
    <w:rsid w:val="00BF044F"/>
    <w:rsid w:val="00BF04CE"/>
    <w:rsid w:val="00BF3299"/>
    <w:rsid w:val="00BF34B8"/>
    <w:rsid w:val="00BF4B5E"/>
    <w:rsid w:val="00BF6EAA"/>
    <w:rsid w:val="00BF73BF"/>
    <w:rsid w:val="00C00765"/>
    <w:rsid w:val="00C01A3D"/>
    <w:rsid w:val="00C01CD6"/>
    <w:rsid w:val="00C036AC"/>
    <w:rsid w:val="00C03788"/>
    <w:rsid w:val="00C046B2"/>
    <w:rsid w:val="00C05956"/>
    <w:rsid w:val="00C05FC9"/>
    <w:rsid w:val="00C0732E"/>
    <w:rsid w:val="00C1020B"/>
    <w:rsid w:val="00C10EAC"/>
    <w:rsid w:val="00C11244"/>
    <w:rsid w:val="00C12746"/>
    <w:rsid w:val="00C15B80"/>
    <w:rsid w:val="00C15FCD"/>
    <w:rsid w:val="00C16946"/>
    <w:rsid w:val="00C21158"/>
    <w:rsid w:val="00C21BAD"/>
    <w:rsid w:val="00C234D8"/>
    <w:rsid w:val="00C27292"/>
    <w:rsid w:val="00C27DE3"/>
    <w:rsid w:val="00C310BA"/>
    <w:rsid w:val="00C31258"/>
    <w:rsid w:val="00C3250A"/>
    <w:rsid w:val="00C32A62"/>
    <w:rsid w:val="00C32ADF"/>
    <w:rsid w:val="00C32C0B"/>
    <w:rsid w:val="00C33DC6"/>
    <w:rsid w:val="00C342FA"/>
    <w:rsid w:val="00C35631"/>
    <w:rsid w:val="00C3590C"/>
    <w:rsid w:val="00C4040F"/>
    <w:rsid w:val="00C406EF"/>
    <w:rsid w:val="00C407D9"/>
    <w:rsid w:val="00C41366"/>
    <w:rsid w:val="00C418D0"/>
    <w:rsid w:val="00C46A99"/>
    <w:rsid w:val="00C475D4"/>
    <w:rsid w:val="00C5164B"/>
    <w:rsid w:val="00C52C43"/>
    <w:rsid w:val="00C545C6"/>
    <w:rsid w:val="00C55651"/>
    <w:rsid w:val="00C603AC"/>
    <w:rsid w:val="00C609F4"/>
    <w:rsid w:val="00C60DE3"/>
    <w:rsid w:val="00C61CA1"/>
    <w:rsid w:val="00C62F3A"/>
    <w:rsid w:val="00C64C92"/>
    <w:rsid w:val="00C65261"/>
    <w:rsid w:val="00C660BF"/>
    <w:rsid w:val="00C71EEA"/>
    <w:rsid w:val="00C73E50"/>
    <w:rsid w:val="00C749C8"/>
    <w:rsid w:val="00C77A73"/>
    <w:rsid w:val="00C80F68"/>
    <w:rsid w:val="00C81071"/>
    <w:rsid w:val="00C814D5"/>
    <w:rsid w:val="00C83394"/>
    <w:rsid w:val="00C83EEC"/>
    <w:rsid w:val="00C86E6A"/>
    <w:rsid w:val="00C903F0"/>
    <w:rsid w:val="00C9197F"/>
    <w:rsid w:val="00C91D9E"/>
    <w:rsid w:val="00CA1335"/>
    <w:rsid w:val="00CA6602"/>
    <w:rsid w:val="00CA66D7"/>
    <w:rsid w:val="00CA74E7"/>
    <w:rsid w:val="00CB23F5"/>
    <w:rsid w:val="00CB5849"/>
    <w:rsid w:val="00CC0176"/>
    <w:rsid w:val="00CC1207"/>
    <w:rsid w:val="00CC1405"/>
    <w:rsid w:val="00CC31EA"/>
    <w:rsid w:val="00CC4187"/>
    <w:rsid w:val="00CC5A6A"/>
    <w:rsid w:val="00CC5E04"/>
    <w:rsid w:val="00CD06F7"/>
    <w:rsid w:val="00CD14DF"/>
    <w:rsid w:val="00CD1830"/>
    <w:rsid w:val="00CD22B6"/>
    <w:rsid w:val="00CD28D0"/>
    <w:rsid w:val="00CD405C"/>
    <w:rsid w:val="00CD65C1"/>
    <w:rsid w:val="00CE0B0D"/>
    <w:rsid w:val="00CE35D6"/>
    <w:rsid w:val="00CE36B0"/>
    <w:rsid w:val="00CE45AE"/>
    <w:rsid w:val="00CE4A17"/>
    <w:rsid w:val="00CE4F71"/>
    <w:rsid w:val="00CE6107"/>
    <w:rsid w:val="00CF4CF9"/>
    <w:rsid w:val="00CF6320"/>
    <w:rsid w:val="00CF6C41"/>
    <w:rsid w:val="00D029F1"/>
    <w:rsid w:val="00D02FD5"/>
    <w:rsid w:val="00D045A4"/>
    <w:rsid w:val="00D06BB6"/>
    <w:rsid w:val="00D1054A"/>
    <w:rsid w:val="00D10850"/>
    <w:rsid w:val="00D108CC"/>
    <w:rsid w:val="00D125C2"/>
    <w:rsid w:val="00D12665"/>
    <w:rsid w:val="00D13423"/>
    <w:rsid w:val="00D136A9"/>
    <w:rsid w:val="00D14934"/>
    <w:rsid w:val="00D156E7"/>
    <w:rsid w:val="00D15E6B"/>
    <w:rsid w:val="00D207EC"/>
    <w:rsid w:val="00D22AD3"/>
    <w:rsid w:val="00D22C3D"/>
    <w:rsid w:val="00D24501"/>
    <w:rsid w:val="00D25494"/>
    <w:rsid w:val="00D25870"/>
    <w:rsid w:val="00D2593E"/>
    <w:rsid w:val="00D265AB"/>
    <w:rsid w:val="00D269C4"/>
    <w:rsid w:val="00D274C0"/>
    <w:rsid w:val="00D308FE"/>
    <w:rsid w:val="00D3185F"/>
    <w:rsid w:val="00D329C3"/>
    <w:rsid w:val="00D33453"/>
    <w:rsid w:val="00D33F17"/>
    <w:rsid w:val="00D34B52"/>
    <w:rsid w:val="00D34BEA"/>
    <w:rsid w:val="00D42B85"/>
    <w:rsid w:val="00D46107"/>
    <w:rsid w:val="00D46414"/>
    <w:rsid w:val="00D530D5"/>
    <w:rsid w:val="00D5362E"/>
    <w:rsid w:val="00D53F7E"/>
    <w:rsid w:val="00D54AE1"/>
    <w:rsid w:val="00D5550B"/>
    <w:rsid w:val="00D55F1A"/>
    <w:rsid w:val="00D60BC8"/>
    <w:rsid w:val="00D637C5"/>
    <w:rsid w:val="00D6411B"/>
    <w:rsid w:val="00D64975"/>
    <w:rsid w:val="00D70175"/>
    <w:rsid w:val="00D70270"/>
    <w:rsid w:val="00D70CB6"/>
    <w:rsid w:val="00D744D0"/>
    <w:rsid w:val="00D748B0"/>
    <w:rsid w:val="00D75472"/>
    <w:rsid w:val="00D77C73"/>
    <w:rsid w:val="00D80C93"/>
    <w:rsid w:val="00D82AA9"/>
    <w:rsid w:val="00D845F6"/>
    <w:rsid w:val="00D87BF5"/>
    <w:rsid w:val="00D919B1"/>
    <w:rsid w:val="00D91B28"/>
    <w:rsid w:val="00D92204"/>
    <w:rsid w:val="00D926DF"/>
    <w:rsid w:val="00D93588"/>
    <w:rsid w:val="00D95CBB"/>
    <w:rsid w:val="00DA0BBF"/>
    <w:rsid w:val="00DA1493"/>
    <w:rsid w:val="00DA35DB"/>
    <w:rsid w:val="00DA3876"/>
    <w:rsid w:val="00DA5319"/>
    <w:rsid w:val="00DA7109"/>
    <w:rsid w:val="00DA71D2"/>
    <w:rsid w:val="00DA7C4B"/>
    <w:rsid w:val="00DB1439"/>
    <w:rsid w:val="00DB34A5"/>
    <w:rsid w:val="00DB520E"/>
    <w:rsid w:val="00DB5FED"/>
    <w:rsid w:val="00DB728B"/>
    <w:rsid w:val="00DB7A2A"/>
    <w:rsid w:val="00DC29E8"/>
    <w:rsid w:val="00DC3B2E"/>
    <w:rsid w:val="00DC75CF"/>
    <w:rsid w:val="00DD2BDD"/>
    <w:rsid w:val="00DD34AC"/>
    <w:rsid w:val="00DD3724"/>
    <w:rsid w:val="00DD48DF"/>
    <w:rsid w:val="00DE031E"/>
    <w:rsid w:val="00DE1264"/>
    <w:rsid w:val="00DF3C1B"/>
    <w:rsid w:val="00DF440F"/>
    <w:rsid w:val="00DF5DF5"/>
    <w:rsid w:val="00DF6441"/>
    <w:rsid w:val="00DF7B5E"/>
    <w:rsid w:val="00E002BC"/>
    <w:rsid w:val="00E0221B"/>
    <w:rsid w:val="00E028AB"/>
    <w:rsid w:val="00E02D14"/>
    <w:rsid w:val="00E03941"/>
    <w:rsid w:val="00E05084"/>
    <w:rsid w:val="00E1017E"/>
    <w:rsid w:val="00E1119D"/>
    <w:rsid w:val="00E115C3"/>
    <w:rsid w:val="00E11E73"/>
    <w:rsid w:val="00E140E4"/>
    <w:rsid w:val="00E14982"/>
    <w:rsid w:val="00E15E1F"/>
    <w:rsid w:val="00E15E56"/>
    <w:rsid w:val="00E1690B"/>
    <w:rsid w:val="00E2014D"/>
    <w:rsid w:val="00E210F7"/>
    <w:rsid w:val="00E218AC"/>
    <w:rsid w:val="00E22BFB"/>
    <w:rsid w:val="00E2671B"/>
    <w:rsid w:val="00E26BF1"/>
    <w:rsid w:val="00E2786E"/>
    <w:rsid w:val="00E32E38"/>
    <w:rsid w:val="00E33CDE"/>
    <w:rsid w:val="00E37076"/>
    <w:rsid w:val="00E40D2D"/>
    <w:rsid w:val="00E432D8"/>
    <w:rsid w:val="00E43532"/>
    <w:rsid w:val="00E43C1C"/>
    <w:rsid w:val="00E4412B"/>
    <w:rsid w:val="00E455E7"/>
    <w:rsid w:val="00E456A9"/>
    <w:rsid w:val="00E46670"/>
    <w:rsid w:val="00E4682F"/>
    <w:rsid w:val="00E46C13"/>
    <w:rsid w:val="00E46D2E"/>
    <w:rsid w:val="00E476C0"/>
    <w:rsid w:val="00E514BF"/>
    <w:rsid w:val="00E5628E"/>
    <w:rsid w:val="00E609E4"/>
    <w:rsid w:val="00E60EDB"/>
    <w:rsid w:val="00E62D06"/>
    <w:rsid w:val="00E62D91"/>
    <w:rsid w:val="00E643BB"/>
    <w:rsid w:val="00E662A4"/>
    <w:rsid w:val="00E67429"/>
    <w:rsid w:val="00E715B1"/>
    <w:rsid w:val="00E72983"/>
    <w:rsid w:val="00E7308D"/>
    <w:rsid w:val="00E732C2"/>
    <w:rsid w:val="00E73ACF"/>
    <w:rsid w:val="00E7506B"/>
    <w:rsid w:val="00E75C68"/>
    <w:rsid w:val="00E7611F"/>
    <w:rsid w:val="00E7631E"/>
    <w:rsid w:val="00E77313"/>
    <w:rsid w:val="00E811DB"/>
    <w:rsid w:val="00E909A3"/>
    <w:rsid w:val="00E92FA9"/>
    <w:rsid w:val="00E95FF5"/>
    <w:rsid w:val="00E967D8"/>
    <w:rsid w:val="00E96AD9"/>
    <w:rsid w:val="00E97FD0"/>
    <w:rsid w:val="00EA53DC"/>
    <w:rsid w:val="00EA6325"/>
    <w:rsid w:val="00EA75C0"/>
    <w:rsid w:val="00EB138E"/>
    <w:rsid w:val="00EB1669"/>
    <w:rsid w:val="00EB298B"/>
    <w:rsid w:val="00EB6E48"/>
    <w:rsid w:val="00EC110F"/>
    <w:rsid w:val="00EC1171"/>
    <w:rsid w:val="00EC56F1"/>
    <w:rsid w:val="00EC627F"/>
    <w:rsid w:val="00ED17C7"/>
    <w:rsid w:val="00ED2401"/>
    <w:rsid w:val="00ED381D"/>
    <w:rsid w:val="00EE10EF"/>
    <w:rsid w:val="00EE1BE6"/>
    <w:rsid w:val="00EE2114"/>
    <w:rsid w:val="00EE2209"/>
    <w:rsid w:val="00EE43C8"/>
    <w:rsid w:val="00EE567D"/>
    <w:rsid w:val="00EE593A"/>
    <w:rsid w:val="00EE6363"/>
    <w:rsid w:val="00EF42E1"/>
    <w:rsid w:val="00EF5FEA"/>
    <w:rsid w:val="00EF7BA9"/>
    <w:rsid w:val="00F01249"/>
    <w:rsid w:val="00F018E7"/>
    <w:rsid w:val="00F0324D"/>
    <w:rsid w:val="00F042BE"/>
    <w:rsid w:val="00F057CF"/>
    <w:rsid w:val="00F07A3F"/>
    <w:rsid w:val="00F07DD4"/>
    <w:rsid w:val="00F1048B"/>
    <w:rsid w:val="00F11740"/>
    <w:rsid w:val="00F12FD8"/>
    <w:rsid w:val="00F13A7F"/>
    <w:rsid w:val="00F15C14"/>
    <w:rsid w:val="00F1720E"/>
    <w:rsid w:val="00F23396"/>
    <w:rsid w:val="00F234A8"/>
    <w:rsid w:val="00F23D31"/>
    <w:rsid w:val="00F2584F"/>
    <w:rsid w:val="00F264D2"/>
    <w:rsid w:val="00F2773B"/>
    <w:rsid w:val="00F300E1"/>
    <w:rsid w:val="00F32521"/>
    <w:rsid w:val="00F34D40"/>
    <w:rsid w:val="00F37034"/>
    <w:rsid w:val="00F379F5"/>
    <w:rsid w:val="00F40726"/>
    <w:rsid w:val="00F420AD"/>
    <w:rsid w:val="00F426D8"/>
    <w:rsid w:val="00F44BE7"/>
    <w:rsid w:val="00F46692"/>
    <w:rsid w:val="00F46AFA"/>
    <w:rsid w:val="00F46DDC"/>
    <w:rsid w:val="00F472FA"/>
    <w:rsid w:val="00F47A84"/>
    <w:rsid w:val="00F51908"/>
    <w:rsid w:val="00F577A1"/>
    <w:rsid w:val="00F635F5"/>
    <w:rsid w:val="00F6395B"/>
    <w:rsid w:val="00F640CD"/>
    <w:rsid w:val="00F656BE"/>
    <w:rsid w:val="00F662B9"/>
    <w:rsid w:val="00F6712B"/>
    <w:rsid w:val="00F673B8"/>
    <w:rsid w:val="00F719A7"/>
    <w:rsid w:val="00F72AF7"/>
    <w:rsid w:val="00F72F71"/>
    <w:rsid w:val="00F76518"/>
    <w:rsid w:val="00F77CFE"/>
    <w:rsid w:val="00F805CE"/>
    <w:rsid w:val="00F8183C"/>
    <w:rsid w:val="00F83DFF"/>
    <w:rsid w:val="00F83EAD"/>
    <w:rsid w:val="00F84B7A"/>
    <w:rsid w:val="00F8540B"/>
    <w:rsid w:val="00F8682E"/>
    <w:rsid w:val="00F86BDD"/>
    <w:rsid w:val="00F86CC1"/>
    <w:rsid w:val="00F871F3"/>
    <w:rsid w:val="00F90795"/>
    <w:rsid w:val="00F9145B"/>
    <w:rsid w:val="00F9286C"/>
    <w:rsid w:val="00F9385C"/>
    <w:rsid w:val="00F93BAE"/>
    <w:rsid w:val="00F93C9E"/>
    <w:rsid w:val="00F96241"/>
    <w:rsid w:val="00FA01EA"/>
    <w:rsid w:val="00FA13D9"/>
    <w:rsid w:val="00FA1A33"/>
    <w:rsid w:val="00FA1C46"/>
    <w:rsid w:val="00FA23D5"/>
    <w:rsid w:val="00FA2AD8"/>
    <w:rsid w:val="00FA49B3"/>
    <w:rsid w:val="00FA5946"/>
    <w:rsid w:val="00FA6C51"/>
    <w:rsid w:val="00FA7787"/>
    <w:rsid w:val="00FB0E8E"/>
    <w:rsid w:val="00FB0EDA"/>
    <w:rsid w:val="00FB72B5"/>
    <w:rsid w:val="00FC34D8"/>
    <w:rsid w:val="00FC38B8"/>
    <w:rsid w:val="00FC45D7"/>
    <w:rsid w:val="00FD0D5D"/>
    <w:rsid w:val="00FD4D9E"/>
    <w:rsid w:val="00FD5FB5"/>
    <w:rsid w:val="00FD6C38"/>
    <w:rsid w:val="00FE304E"/>
    <w:rsid w:val="00FE40DF"/>
    <w:rsid w:val="00FE5BD0"/>
    <w:rsid w:val="00FE7A1C"/>
    <w:rsid w:val="00FF0E1D"/>
    <w:rsid w:val="00FF56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semiHidden/>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semiHidden/>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07DBA7-0A1D-469E-ADA6-82DF83D37A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2606</TotalTime>
  <Pages>15</Pages>
  <Words>4911</Words>
  <Characters>27998</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Leah Joseph (Swansea Bay UHB - Corporate)</cp:lastModifiedBy>
  <cp:revision>290</cp:revision>
  <dcterms:created xsi:type="dcterms:W3CDTF">2021-12-23T11:35:00Z</dcterms:created>
  <dcterms:modified xsi:type="dcterms:W3CDTF">2022-06-28T15:32:00Z</dcterms:modified>
</cp:coreProperties>
</file>