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CE84FD5" w14:textId="349D3255" w:rsidR="0006012D" w:rsidRPr="0006012D" w:rsidRDefault="0006012D" w:rsidP="0006012D"/>
    <w:p w14:paraId="774B918A" w14:textId="77777777" w:rsidR="0006012D" w:rsidRDefault="0006012D" w:rsidP="0006012D">
      <w:pPr>
        <w:pBdr>
          <w:top w:val="nil"/>
          <w:left w:val="nil"/>
          <w:bottom w:val="nil"/>
          <w:right w:val="nil"/>
          <w:between w:val="nil"/>
          <w:bar w:val="nil"/>
        </w:pBdr>
        <w:spacing w:after="0" w:line="240" w:lineRule="auto"/>
        <w:ind w:right="540"/>
        <w:jc w:val="center"/>
        <w:outlineLvl w:val="0"/>
        <w:rPr>
          <w:rFonts w:ascii="Arial" w:eastAsia="Arial Bold" w:hAnsi="Arial" w:cs="Arial"/>
          <w:b/>
          <w:sz w:val="24"/>
          <w:szCs w:val="24"/>
          <w:u w:color="000000"/>
          <w:bdr w:val="nil"/>
          <w:lang w:val="en-US" w:eastAsia="en-GB"/>
        </w:rPr>
      </w:pPr>
      <w:r w:rsidRPr="0006012D">
        <w:rPr>
          <w:rFonts w:ascii="Arial" w:eastAsia="Calibri" w:hAnsi="Arial" w:cs="Arial"/>
          <w:b/>
          <w:sz w:val="24"/>
          <w:szCs w:val="24"/>
          <w:u w:color="000000"/>
          <w:bdr w:val="nil"/>
          <w:lang w:val="en-US" w:eastAsia="en-GB"/>
        </w:rPr>
        <w:t xml:space="preserve">Swansea Bay University Health Board </w:t>
      </w:r>
    </w:p>
    <w:p w14:paraId="291B6261" w14:textId="77777777" w:rsidR="00015B4A" w:rsidRPr="0006012D" w:rsidRDefault="00015B4A" w:rsidP="0006012D">
      <w:pPr>
        <w:pBdr>
          <w:top w:val="nil"/>
          <w:left w:val="nil"/>
          <w:bottom w:val="nil"/>
          <w:right w:val="nil"/>
          <w:between w:val="nil"/>
          <w:bar w:val="nil"/>
        </w:pBdr>
        <w:spacing w:after="0" w:line="240" w:lineRule="auto"/>
        <w:ind w:right="540"/>
        <w:jc w:val="center"/>
        <w:outlineLvl w:val="0"/>
        <w:rPr>
          <w:rFonts w:ascii="Arial" w:eastAsia="Arial Bold" w:hAnsi="Arial" w:cs="Arial"/>
          <w:b/>
          <w:sz w:val="24"/>
          <w:szCs w:val="24"/>
          <w:u w:color="000000"/>
          <w:bdr w:val="nil"/>
          <w:lang w:val="en-US" w:eastAsia="en-GB"/>
        </w:rPr>
      </w:pPr>
    </w:p>
    <w:p w14:paraId="1A99F7D6" w14:textId="729A33DA" w:rsidR="0006012D" w:rsidRPr="0006012D" w:rsidRDefault="008F6E54" w:rsidP="0006012D">
      <w:pPr>
        <w:pBdr>
          <w:top w:val="nil"/>
          <w:left w:val="nil"/>
          <w:bottom w:val="nil"/>
          <w:right w:val="nil"/>
          <w:between w:val="nil"/>
          <w:bar w:val="nil"/>
        </w:pBdr>
        <w:spacing w:after="0" w:line="240" w:lineRule="auto"/>
        <w:jc w:val="center"/>
        <w:rPr>
          <w:rFonts w:ascii="Arial" w:eastAsia="Arial Bold" w:hAnsi="Arial" w:cs="Arial"/>
          <w:b/>
          <w:color w:val="FF0000"/>
          <w:sz w:val="24"/>
          <w:szCs w:val="24"/>
          <w:u w:color="FF0000"/>
          <w:bdr w:val="nil"/>
          <w:lang w:val="en-US" w:eastAsia="en-GB"/>
        </w:rPr>
      </w:pPr>
      <w:r>
        <w:rPr>
          <w:rFonts w:ascii="Arial" w:eastAsia="Calibri" w:hAnsi="Arial" w:cs="Arial"/>
          <w:b/>
          <w:color w:val="FF0000"/>
          <w:sz w:val="24"/>
          <w:szCs w:val="24"/>
          <w:u w:color="FF0000"/>
          <w:bdr w:val="nil"/>
          <w:lang w:val="en-US" w:eastAsia="en-GB"/>
        </w:rPr>
        <w:t>C</w:t>
      </w:r>
      <w:bookmarkStart w:id="0" w:name="_GoBack"/>
      <w:bookmarkEnd w:id="0"/>
      <w:r w:rsidR="0006012D" w:rsidRPr="0006012D">
        <w:rPr>
          <w:rFonts w:ascii="Arial" w:eastAsia="Calibri" w:hAnsi="Arial" w:cs="Arial"/>
          <w:b/>
          <w:color w:val="FF0000"/>
          <w:sz w:val="24"/>
          <w:szCs w:val="24"/>
          <w:u w:color="FF0000"/>
          <w:bdr w:val="nil"/>
          <w:lang w:val="en-US" w:eastAsia="en-GB"/>
        </w:rPr>
        <w:t>onfirmed</w:t>
      </w:r>
    </w:p>
    <w:p w14:paraId="1FC582FE" w14:textId="77777777" w:rsidR="0006012D" w:rsidRPr="0006012D" w:rsidRDefault="0006012D" w:rsidP="0006012D">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sidRPr="0006012D">
        <w:rPr>
          <w:rFonts w:ascii="Arial" w:eastAsia="Arial Unicode MS" w:hAnsi="Arial" w:cs="Arial"/>
          <w:b/>
          <w:sz w:val="24"/>
          <w:szCs w:val="24"/>
          <w:bdr w:val="nil"/>
          <w:lang w:val="en-US"/>
        </w:rPr>
        <w:t xml:space="preserve"> Minutes of the Meeting of the </w:t>
      </w:r>
      <w:r w:rsidRPr="0006012D">
        <w:rPr>
          <w:rFonts w:ascii="Arial" w:eastAsia="Calibri" w:hAnsi="Arial" w:cs="Arial"/>
          <w:b/>
          <w:sz w:val="24"/>
          <w:szCs w:val="24"/>
          <w:bdr w:val="nil"/>
          <w:lang w:val="en-US"/>
        </w:rPr>
        <w:t>Quality and Safety Committee</w:t>
      </w:r>
    </w:p>
    <w:p w14:paraId="773F113A" w14:textId="0A22FC99" w:rsidR="0006012D" w:rsidRPr="0006012D" w:rsidRDefault="00450708" w:rsidP="0006012D">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Pr>
          <w:rFonts w:ascii="Arial" w:eastAsia="Calibri" w:hAnsi="Arial" w:cs="Arial"/>
          <w:b/>
          <w:sz w:val="24"/>
          <w:szCs w:val="24"/>
          <w:bdr w:val="nil"/>
          <w:lang w:val="en-US"/>
        </w:rPr>
        <w:t>22</w:t>
      </w:r>
      <w:r w:rsidRPr="00450708">
        <w:rPr>
          <w:rFonts w:ascii="Arial" w:eastAsia="Calibri" w:hAnsi="Arial" w:cs="Arial"/>
          <w:b/>
          <w:sz w:val="24"/>
          <w:szCs w:val="24"/>
          <w:bdr w:val="nil"/>
          <w:vertAlign w:val="superscript"/>
          <w:lang w:val="en-US"/>
        </w:rPr>
        <w:t>nd</w:t>
      </w:r>
      <w:r>
        <w:rPr>
          <w:rFonts w:ascii="Arial" w:eastAsia="Calibri" w:hAnsi="Arial" w:cs="Arial"/>
          <w:b/>
          <w:sz w:val="24"/>
          <w:szCs w:val="24"/>
          <w:bdr w:val="nil"/>
          <w:lang w:val="en-US"/>
        </w:rPr>
        <w:t xml:space="preserve"> February 2022</w:t>
      </w:r>
    </w:p>
    <w:p w14:paraId="4984DECC" w14:textId="77777777" w:rsidR="0006012D" w:rsidRPr="00C60DE3" w:rsidRDefault="006871AB" w:rsidP="0006012D">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proofErr w:type="gramStart"/>
      <w:r>
        <w:rPr>
          <w:rFonts w:ascii="Arial" w:eastAsia="Calibri" w:hAnsi="Arial" w:cs="Arial"/>
          <w:b/>
          <w:sz w:val="24"/>
          <w:szCs w:val="24"/>
          <w:bdr w:val="nil"/>
          <w:lang w:val="en-US"/>
        </w:rPr>
        <w:t>at</w:t>
      </w:r>
      <w:proofErr w:type="gramEnd"/>
      <w:r>
        <w:rPr>
          <w:rFonts w:ascii="Arial" w:eastAsia="Calibri" w:hAnsi="Arial" w:cs="Arial"/>
          <w:b/>
          <w:sz w:val="24"/>
          <w:szCs w:val="24"/>
          <w:bdr w:val="nil"/>
          <w:lang w:val="en-US"/>
        </w:rPr>
        <w:t xml:space="preserve"> 1.3</w:t>
      </w:r>
      <w:r w:rsidR="0006012D" w:rsidRPr="00C60DE3">
        <w:rPr>
          <w:rFonts w:ascii="Arial" w:eastAsia="Calibri" w:hAnsi="Arial" w:cs="Arial"/>
          <w:b/>
          <w:sz w:val="24"/>
          <w:szCs w:val="24"/>
          <w:bdr w:val="nil"/>
          <w:lang w:val="en-US"/>
        </w:rPr>
        <w:t xml:space="preserve">0pm </w:t>
      </w:r>
      <w:r w:rsidR="0006012D" w:rsidRPr="00C60DE3">
        <w:rPr>
          <w:rFonts w:ascii="Arial" w:eastAsia="Arial Unicode MS" w:hAnsi="Arial" w:cs="Arial"/>
          <w:b/>
          <w:sz w:val="24"/>
          <w:szCs w:val="24"/>
          <w:bdr w:val="nil"/>
          <w:lang w:val="en-US"/>
        </w:rPr>
        <w:t>via Microsoft Teams</w:t>
      </w:r>
    </w:p>
    <w:p w14:paraId="5F6D64CF" w14:textId="411C6B64" w:rsidR="00471A5A" w:rsidRDefault="00471A5A" w:rsidP="0006012D">
      <w:pPr>
        <w:pBdr>
          <w:top w:val="nil"/>
          <w:left w:val="nil"/>
          <w:bottom w:val="nil"/>
          <w:right w:val="nil"/>
          <w:between w:val="nil"/>
          <w:bar w:val="nil"/>
        </w:pBdr>
        <w:spacing w:after="0" w:line="240" w:lineRule="auto"/>
        <w:jc w:val="center"/>
        <w:rPr>
          <w:rFonts w:ascii="Arial Bold" w:eastAsia="Arial Bold" w:hAnsi="Arial Bold" w:cs="Arial Bold"/>
          <w:b/>
          <w:sz w:val="24"/>
          <w:szCs w:val="24"/>
          <w:u w:color="000000"/>
          <w:bdr w:val="nil"/>
          <w:lang w:val="en-US" w:eastAsia="en-GB"/>
        </w:rPr>
      </w:pPr>
    </w:p>
    <w:p w14:paraId="02C1482C" w14:textId="77777777" w:rsidR="00471A5A" w:rsidRPr="001E1EEF" w:rsidRDefault="00471A5A" w:rsidP="0006012D">
      <w:pPr>
        <w:pBdr>
          <w:top w:val="nil"/>
          <w:left w:val="nil"/>
          <w:bottom w:val="nil"/>
          <w:right w:val="nil"/>
          <w:between w:val="nil"/>
          <w:bar w:val="nil"/>
        </w:pBdr>
        <w:spacing w:after="0" w:line="240" w:lineRule="auto"/>
        <w:jc w:val="center"/>
        <w:rPr>
          <w:rFonts w:ascii="Arial Bold" w:eastAsia="Arial Bold" w:hAnsi="Arial Bold" w:cs="Arial Bold"/>
          <w:b/>
          <w:sz w:val="24"/>
          <w:szCs w:val="24"/>
          <w:u w:color="000000"/>
          <w:bdr w:val="nil"/>
          <w:lang w:val="en-US" w:eastAsia="en-GB"/>
        </w:rPr>
      </w:pPr>
    </w:p>
    <w:p w14:paraId="4BFA73D6" w14:textId="77777777" w:rsidR="0006012D" w:rsidRPr="00487741" w:rsidRDefault="0006012D" w:rsidP="0006012D">
      <w:pPr>
        <w:pBdr>
          <w:top w:val="nil"/>
          <w:left w:val="nil"/>
          <w:bottom w:val="nil"/>
          <w:right w:val="nil"/>
          <w:between w:val="nil"/>
          <w:bar w:val="nil"/>
        </w:pBdr>
        <w:snapToGrid w:val="0"/>
        <w:spacing w:after="0" w:line="240" w:lineRule="auto"/>
        <w:outlineLvl w:val="0"/>
        <w:rPr>
          <w:rFonts w:ascii="Arial" w:eastAsia="Calibri" w:hAnsi="Arial" w:cs="Arial"/>
          <w:b/>
          <w:sz w:val="24"/>
          <w:szCs w:val="24"/>
          <w:u w:val="single"/>
          <w:bdr w:val="nil"/>
          <w:lang w:val="en-US"/>
        </w:rPr>
      </w:pPr>
      <w:r w:rsidRPr="00487741">
        <w:rPr>
          <w:rFonts w:ascii="Arial" w:eastAsia="Calibri" w:hAnsi="Arial" w:cs="Arial"/>
          <w:b/>
          <w:sz w:val="24"/>
          <w:szCs w:val="24"/>
          <w:u w:val="single"/>
          <w:bdr w:val="nil"/>
          <w:lang w:val="en-US"/>
        </w:rPr>
        <w:t>Present</w:t>
      </w:r>
    </w:p>
    <w:p w14:paraId="623AA6E5" w14:textId="77777777" w:rsidR="00F23D31" w:rsidRPr="00487741" w:rsidRDefault="008628D7" w:rsidP="0006012D">
      <w:pPr>
        <w:pBdr>
          <w:top w:val="nil"/>
          <w:left w:val="nil"/>
          <w:bottom w:val="nil"/>
          <w:right w:val="nil"/>
          <w:between w:val="nil"/>
          <w:bar w:val="nil"/>
        </w:pBdr>
        <w:snapToGrid w:val="0"/>
        <w:spacing w:after="0" w:line="240" w:lineRule="auto"/>
        <w:outlineLvl w:val="0"/>
        <w:rPr>
          <w:rFonts w:ascii="Arial" w:eastAsia="Arial Unicode MS" w:hAnsi="Arial" w:cs="Arial"/>
          <w:sz w:val="24"/>
          <w:szCs w:val="24"/>
          <w:bdr w:val="nil"/>
          <w:lang w:val="en-US"/>
        </w:rPr>
      </w:pPr>
      <w:r w:rsidRPr="00487741">
        <w:rPr>
          <w:rFonts w:ascii="Arial" w:eastAsia="Arial Unicode MS" w:hAnsi="Arial" w:cs="Arial"/>
          <w:sz w:val="24"/>
          <w:szCs w:val="24"/>
          <w:bdr w:val="nil"/>
          <w:lang w:val="en-US"/>
        </w:rPr>
        <w:t xml:space="preserve">Steve Spill, Vice Chair </w:t>
      </w:r>
      <w:r w:rsidR="00F23D31" w:rsidRPr="00487741">
        <w:rPr>
          <w:rFonts w:ascii="Arial" w:eastAsia="Arial Unicode MS" w:hAnsi="Arial" w:cs="Arial"/>
          <w:sz w:val="24"/>
          <w:szCs w:val="24"/>
          <w:bdr w:val="nil"/>
          <w:lang w:val="en-US"/>
        </w:rPr>
        <w:t>(in the chair)</w:t>
      </w:r>
    </w:p>
    <w:p w14:paraId="05963D51" w14:textId="0D00C809" w:rsidR="008628D7" w:rsidRDefault="00EB138E"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sidRPr="00487741">
        <w:rPr>
          <w:rFonts w:ascii="Arial" w:eastAsia="Calibri" w:hAnsi="Arial" w:cs="Arial"/>
          <w:sz w:val="24"/>
          <w:szCs w:val="24"/>
          <w:bdr w:val="nil"/>
          <w:lang w:val="en-US"/>
        </w:rPr>
        <w:t xml:space="preserve">Reena Owen, </w:t>
      </w:r>
      <w:r w:rsidRPr="0099599E">
        <w:rPr>
          <w:rFonts w:ascii="Arial" w:eastAsia="Calibri" w:hAnsi="Arial" w:cs="Arial"/>
          <w:sz w:val="24"/>
          <w:szCs w:val="24"/>
          <w:bdr w:val="nil"/>
          <w:lang w:val="en-US"/>
        </w:rPr>
        <w:t>Independent Member</w:t>
      </w:r>
      <w:r w:rsidR="0012682E">
        <w:rPr>
          <w:rFonts w:ascii="Arial" w:eastAsia="Calibri" w:hAnsi="Arial" w:cs="Arial"/>
          <w:sz w:val="24"/>
          <w:szCs w:val="24"/>
          <w:bdr w:val="nil"/>
          <w:lang w:val="en-US"/>
        </w:rPr>
        <w:t xml:space="preserve"> </w:t>
      </w:r>
    </w:p>
    <w:p w14:paraId="6FBAFE07" w14:textId="77777777" w:rsidR="008628D7" w:rsidRPr="00487741" w:rsidRDefault="008628D7" w:rsidP="0006012D">
      <w:pPr>
        <w:pBdr>
          <w:top w:val="nil"/>
          <w:left w:val="nil"/>
          <w:bottom w:val="nil"/>
          <w:right w:val="nil"/>
          <w:between w:val="nil"/>
          <w:bar w:val="nil"/>
        </w:pBdr>
        <w:snapToGrid w:val="0"/>
        <w:spacing w:after="0" w:line="240" w:lineRule="auto"/>
        <w:outlineLvl w:val="0"/>
        <w:rPr>
          <w:rFonts w:ascii="Arial" w:eastAsia="Arial Unicode MS" w:hAnsi="Arial" w:cs="Arial"/>
          <w:sz w:val="24"/>
          <w:szCs w:val="24"/>
          <w:bdr w:val="nil"/>
          <w:lang w:val="en-US"/>
        </w:rPr>
      </w:pPr>
    </w:p>
    <w:p w14:paraId="73B035D2" w14:textId="77777777" w:rsidR="0006012D" w:rsidRPr="00487741" w:rsidRDefault="0006012D" w:rsidP="0006012D">
      <w:pPr>
        <w:pBdr>
          <w:top w:val="nil"/>
          <w:left w:val="nil"/>
          <w:bottom w:val="nil"/>
          <w:right w:val="nil"/>
          <w:between w:val="nil"/>
          <w:bar w:val="nil"/>
        </w:pBdr>
        <w:snapToGrid w:val="0"/>
        <w:spacing w:after="0" w:line="240" w:lineRule="auto"/>
        <w:outlineLvl w:val="0"/>
        <w:rPr>
          <w:rFonts w:ascii="Arial" w:eastAsia="Arial Unicode MS" w:hAnsi="Arial" w:cs="Arial"/>
          <w:b/>
          <w:sz w:val="24"/>
          <w:szCs w:val="24"/>
          <w:u w:val="single"/>
          <w:bdr w:val="nil"/>
          <w:lang w:val="en-US"/>
        </w:rPr>
      </w:pPr>
      <w:r w:rsidRPr="00487741">
        <w:rPr>
          <w:rFonts w:ascii="Arial" w:eastAsia="Arial Unicode MS" w:hAnsi="Arial" w:cs="Arial"/>
          <w:b/>
          <w:sz w:val="24"/>
          <w:szCs w:val="24"/>
          <w:u w:val="single"/>
          <w:bdr w:val="nil"/>
          <w:lang w:val="en-US"/>
        </w:rPr>
        <w:t>In Attendance</w:t>
      </w:r>
    </w:p>
    <w:p w14:paraId="09B4BDFE" w14:textId="1C8B23A7" w:rsidR="004C6428" w:rsidRPr="00391889" w:rsidRDefault="004A6C81" w:rsidP="00391889">
      <w:pPr>
        <w:spacing w:after="0" w:line="240" w:lineRule="auto"/>
        <w:rPr>
          <w:rFonts w:ascii="Arial" w:eastAsia="Times New Roman" w:hAnsi="Arial" w:cs="Arial"/>
          <w:sz w:val="24"/>
          <w:szCs w:val="24"/>
          <w:lang w:eastAsia="en-GB"/>
        </w:rPr>
      </w:pPr>
      <w:r w:rsidRPr="00487741">
        <w:rPr>
          <w:rFonts w:ascii="Arial" w:eastAsia="Calibri" w:hAnsi="Arial" w:cs="Arial"/>
          <w:sz w:val="24"/>
          <w:szCs w:val="24"/>
          <w:lang w:eastAsia="en-GB"/>
        </w:rPr>
        <w:t>Gareth Howells</w:t>
      </w:r>
      <w:r w:rsidR="0006012D" w:rsidRPr="00487741">
        <w:rPr>
          <w:rFonts w:ascii="Arial" w:eastAsia="Calibri" w:hAnsi="Arial" w:cs="Arial"/>
          <w:sz w:val="24"/>
          <w:szCs w:val="24"/>
          <w:lang w:eastAsia="en-GB"/>
        </w:rPr>
        <w:t xml:space="preserve">, </w:t>
      </w:r>
      <w:r w:rsidR="00A0281F" w:rsidRPr="00487741">
        <w:rPr>
          <w:rFonts w:ascii="Arial" w:eastAsia="Calibri" w:hAnsi="Arial" w:cs="Arial"/>
          <w:sz w:val="24"/>
          <w:szCs w:val="24"/>
          <w:lang w:eastAsia="en-GB"/>
        </w:rPr>
        <w:t>Interim</w:t>
      </w:r>
      <w:r w:rsidR="0008404B" w:rsidRPr="00487741">
        <w:rPr>
          <w:rFonts w:ascii="Arial" w:eastAsia="Calibri" w:hAnsi="Arial" w:cs="Arial"/>
          <w:sz w:val="24"/>
          <w:szCs w:val="24"/>
          <w:lang w:eastAsia="en-GB"/>
        </w:rPr>
        <w:t xml:space="preserve"> </w:t>
      </w:r>
      <w:r w:rsidR="0006012D" w:rsidRPr="00487741">
        <w:rPr>
          <w:rFonts w:ascii="Arial" w:eastAsia="Times New Roman" w:hAnsi="Arial" w:cs="Arial"/>
          <w:sz w:val="24"/>
          <w:szCs w:val="24"/>
          <w:lang w:eastAsia="en-GB"/>
        </w:rPr>
        <w:t>Director of</w:t>
      </w:r>
      <w:r w:rsidR="006224A4" w:rsidRPr="00487741">
        <w:rPr>
          <w:rFonts w:ascii="Arial" w:eastAsia="Times New Roman" w:hAnsi="Arial" w:cs="Arial"/>
          <w:sz w:val="24"/>
          <w:szCs w:val="24"/>
          <w:lang w:eastAsia="en-GB"/>
        </w:rPr>
        <w:t xml:space="preserve"> </w:t>
      </w:r>
      <w:r w:rsidR="00D207EC" w:rsidRPr="00487741">
        <w:rPr>
          <w:rFonts w:ascii="Arial" w:eastAsia="Times New Roman" w:hAnsi="Arial" w:cs="Arial"/>
          <w:sz w:val="24"/>
          <w:szCs w:val="24"/>
          <w:lang w:eastAsia="en-GB"/>
        </w:rPr>
        <w:t xml:space="preserve">Nursing and Patient Experience </w:t>
      </w:r>
    </w:p>
    <w:p w14:paraId="2EEDED5C" w14:textId="5322FA5D" w:rsidR="0012682E" w:rsidRPr="00487741" w:rsidRDefault="0012682E" w:rsidP="0006012D">
      <w:pPr>
        <w:spacing w:after="0" w:line="240" w:lineRule="auto"/>
        <w:rPr>
          <w:rFonts w:ascii="Arial" w:eastAsia="Times New Roman" w:hAnsi="Arial" w:cs="Arial"/>
          <w:sz w:val="24"/>
          <w:szCs w:val="24"/>
          <w:lang w:eastAsia="en-GB"/>
        </w:rPr>
      </w:pPr>
      <w:r>
        <w:rPr>
          <w:rFonts w:ascii="Arial" w:hAnsi="Arial" w:cs="Arial"/>
          <w:sz w:val="24"/>
          <w:szCs w:val="24"/>
        </w:rPr>
        <w:t>Richard Evans, Medical Director</w:t>
      </w:r>
      <w:r w:rsidR="00450708">
        <w:rPr>
          <w:rFonts w:ascii="Arial" w:hAnsi="Arial" w:cs="Arial"/>
          <w:sz w:val="24"/>
          <w:szCs w:val="24"/>
        </w:rPr>
        <w:t xml:space="preserve"> </w:t>
      </w:r>
    </w:p>
    <w:p w14:paraId="26418B6D" w14:textId="74968BAE" w:rsidR="00487741" w:rsidRPr="003444D7" w:rsidRDefault="00487741" w:rsidP="00487741">
      <w:pPr>
        <w:spacing w:before="120" w:after="120" w:line="240" w:lineRule="auto"/>
        <w:contextualSpacing/>
        <w:rPr>
          <w:rFonts w:ascii="Arial" w:eastAsia="Arial Unicode MS" w:hAnsi="Arial" w:cs="Arial"/>
          <w:sz w:val="24"/>
          <w:szCs w:val="24"/>
          <w:bdr w:val="nil"/>
          <w:lang w:val="en-US"/>
        </w:rPr>
      </w:pPr>
      <w:r w:rsidRPr="003444D7">
        <w:rPr>
          <w:rFonts w:ascii="Arial" w:hAnsi="Arial" w:cs="Arial"/>
          <w:sz w:val="24"/>
          <w:szCs w:val="24"/>
        </w:rPr>
        <w:t>Siân</w:t>
      </w:r>
      <w:r w:rsidRPr="003444D7">
        <w:rPr>
          <w:rFonts w:ascii="Arial" w:eastAsia="Arial Unicode MS" w:hAnsi="Arial" w:cs="Arial"/>
          <w:sz w:val="24"/>
          <w:szCs w:val="24"/>
          <w:bdr w:val="nil"/>
          <w:lang w:val="en-US"/>
        </w:rPr>
        <w:t xml:space="preserve"> Harrop-G</w:t>
      </w:r>
      <w:r w:rsidR="000E6C60" w:rsidRPr="003444D7">
        <w:rPr>
          <w:rFonts w:ascii="Arial" w:eastAsia="Arial Unicode MS" w:hAnsi="Arial" w:cs="Arial"/>
          <w:sz w:val="24"/>
          <w:szCs w:val="24"/>
          <w:bdr w:val="nil"/>
          <w:lang w:val="en-US"/>
        </w:rPr>
        <w:t>riffiths, Director of Strategy</w:t>
      </w:r>
    </w:p>
    <w:p w14:paraId="3CB53A4E" w14:textId="3D97D916" w:rsidR="006B7779" w:rsidRDefault="006B7779" w:rsidP="00AC7347">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Pr>
          <w:rFonts w:ascii="Arial" w:eastAsia="Arial Unicode MS" w:hAnsi="Arial" w:cs="Arial"/>
          <w:sz w:val="24"/>
          <w:szCs w:val="24"/>
          <w:bdr w:val="nil"/>
          <w:lang w:val="en-US"/>
        </w:rPr>
        <w:t>Chris Scott, Internal Audit</w:t>
      </w:r>
    </w:p>
    <w:p w14:paraId="4413A4D2" w14:textId="78C51B4C" w:rsidR="00B63888" w:rsidRDefault="00B63888" w:rsidP="00AC7347">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Pr>
          <w:rFonts w:ascii="Arial" w:eastAsia="Arial Unicode MS" w:hAnsi="Arial" w:cs="Arial"/>
          <w:sz w:val="24"/>
          <w:szCs w:val="24"/>
          <w:bdr w:val="nil"/>
          <w:lang w:val="en-US"/>
        </w:rPr>
        <w:t>Paul Stuart Davies, Assistant Director of Nursing</w:t>
      </w:r>
    </w:p>
    <w:p w14:paraId="29EA17A4" w14:textId="6078271F" w:rsidR="006B7779" w:rsidRDefault="006B7779" w:rsidP="00F2773B">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Pr>
          <w:rFonts w:ascii="Arial" w:eastAsia="Arial Unicode MS" w:hAnsi="Arial" w:cs="Arial"/>
          <w:sz w:val="24"/>
          <w:szCs w:val="24"/>
          <w:bdr w:val="nil"/>
          <w:lang w:val="en-US"/>
        </w:rPr>
        <w:t xml:space="preserve">Michelle Walters, </w:t>
      </w:r>
      <w:r w:rsidRPr="003444D7">
        <w:rPr>
          <w:rFonts w:ascii="Arial" w:eastAsia="Arial Unicode MS" w:hAnsi="Arial" w:cs="Arial"/>
          <w:sz w:val="24"/>
          <w:szCs w:val="24"/>
          <w:bdr w:val="nil"/>
          <w:lang w:val="en-US"/>
        </w:rPr>
        <w:t>Healthcare Inspectorate Wales</w:t>
      </w:r>
    </w:p>
    <w:p w14:paraId="7E7C6F20" w14:textId="3C9C0538" w:rsidR="00D269C4" w:rsidRDefault="00D269C4" w:rsidP="00F2773B">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Pr>
          <w:rFonts w:ascii="Arial" w:eastAsia="Arial Unicode MS" w:hAnsi="Arial" w:cs="Arial"/>
          <w:sz w:val="24"/>
          <w:szCs w:val="24"/>
          <w:bdr w:val="nil"/>
          <w:lang w:val="en-US"/>
        </w:rPr>
        <w:t>Sue Evans, Community Health Council</w:t>
      </w:r>
    </w:p>
    <w:p w14:paraId="25199036" w14:textId="5663FD25" w:rsidR="00450708" w:rsidRDefault="00857C32" w:rsidP="00F2773B">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Pr>
          <w:rFonts w:ascii="Arial" w:eastAsia="Arial Unicode MS" w:hAnsi="Arial" w:cs="Arial"/>
          <w:sz w:val="24"/>
          <w:szCs w:val="24"/>
          <w:bdr w:val="nil"/>
          <w:lang w:val="en-US"/>
        </w:rPr>
        <w:t>Alison Clarke</w:t>
      </w:r>
      <w:r w:rsidR="00450708">
        <w:rPr>
          <w:rFonts w:ascii="Arial" w:eastAsia="Arial Unicode MS" w:hAnsi="Arial" w:cs="Arial"/>
          <w:sz w:val="24"/>
          <w:szCs w:val="24"/>
          <w:bdr w:val="nil"/>
          <w:lang w:val="en-US"/>
        </w:rPr>
        <w:t>,</w:t>
      </w:r>
      <w:r w:rsidR="00450708" w:rsidRPr="003444D7">
        <w:rPr>
          <w:rFonts w:ascii="Arial" w:eastAsia="Arial Unicode MS" w:hAnsi="Arial" w:cs="Arial"/>
          <w:sz w:val="24"/>
          <w:szCs w:val="24"/>
          <w:bdr w:val="nil"/>
          <w:lang w:val="en-US"/>
        </w:rPr>
        <w:t xml:space="preserve"> </w:t>
      </w:r>
      <w:r>
        <w:rPr>
          <w:rFonts w:ascii="Arial" w:eastAsia="Arial Unicode MS" w:hAnsi="Arial" w:cs="Arial"/>
          <w:sz w:val="24"/>
          <w:szCs w:val="24"/>
          <w:bdr w:val="nil"/>
          <w:lang w:val="en-US"/>
        </w:rPr>
        <w:t xml:space="preserve">Assistant </w:t>
      </w:r>
      <w:r w:rsidR="00450708" w:rsidRPr="003444D7">
        <w:rPr>
          <w:rFonts w:ascii="Arial" w:eastAsia="Arial Unicode MS" w:hAnsi="Arial" w:cs="Arial"/>
          <w:sz w:val="24"/>
          <w:szCs w:val="24"/>
          <w:bdr w:val="nil"/>
          <w:lang w:val="en-US"/>
        </w:rPr>
        <w:t>Director of Therapies and Health Science</w:t>
      </w:r>
    </w:p>
    <w:p w14:paraId="462C5215" w14:textId="4219CF51" w:rsidR="00D269C4" w:rsidRDefault="00450708" w:rsidP="00D269C4">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Pr>
          <w:rFonts w:ascii="Arial" w:eastAsia="Arial Unicode MS" w:hAnsi="Arial" w:cs="Arial"/>
          <w:sz w:val="24"/>
          <w:szCs w:val="24"/>
          <w:bdr w:val="nil"/>
          <w:lang w:val="en-US"/>
        </w:rPr>
        <w:t>Liz Stauber</w:t>
      </w:r>
      <w:r w:rsidR="00D269C4" w:rsidRPr="00487741">
        <w:rPr>
          <w:rFonts w:ascii="Arial" w:eastAsia="Arial Unicode MS" w:hAnsi="Arial" w:cs="Arial"/>
          <w:sz w:val="24"/>
          <w:szCs w:val="24"/>
          <w:bdr w:val="nil"/>
          <w:lang w:val="en-US"/>
        </w:rPr>
        <w:t>,</w:t>
      </w:r>
      <w:r>
        <w:rPr>
          <w:rFonts w:ascii="Arial" w:eastAsia="Arial Unicode MS" w:hAnsi="Arial" w:cs="Arial"/>
          <w:sz w:val="24"/>
          <w:szCs w:val="24"/>
          <w:bdr w:val="nil"/>
          <w:lang w:val="en-US"/>
        </w:rPr>
        <w:t xml:space="preserve"> Head of</w:t>
      </w:r>
      <w:r w:rsidR="00D269C4" w:rsidRPr="00487741">
        <w:rPr>
          <w:rFonts w:ascii="Arial" w:eastAsia="Arial Unicode MS" w:hAnsi="Arial" w:cs="Arial"/>
          <w:sz w:val="24"/>
          <w:szCs w:val="24"/>
          <w:bdr w:val="nil"/>
          <w:lang w:val="en-US"/>
        </w:rPr>
        <w:t xml:space="preserve"> Corporate Governance </w:t>
      </w:r>
    </w:p>
    <w:p w14:paraId="0C3AFD1A" w14:textId="7AC3CBF6" w:rsidR="00011175" w:rsidRDefault="006B7779" w:rsidP="00011175">
      <w:pPr>
        <w:spacing w:after="0" w:line="240" w:lineRule="auto"/>
        <w:ind w:left="2880" w:hanging="2880"/>
        <w:rPr>
          <w:rFonts w:ascii="Arial" w:hAnsi="Arial" w:cs="Arial"/>
          <w:sz w:val="24"/>
          <w:szCs w:val="24"/>
        </w:rPr>
      </w:pPr>
      <w:r>
        <w:rPr>
          <w:rFonts w:ascii="Arial" w:eastAsia="Arial Unicode MS" w:hAnsi="Arial" w:cs="Arial"/>
          <w:sz w:val="24"/>
          <w:szCs w:val="24"/>
          <w:bdr w:val="nil"/>
          <w:lang w:val="en-US"/>
        </w:rPr>
        <w:t xml:space="preserve">Georgia Pennells, Corporate Governance Administrator </w:t>
      </w:r>
      <w:r w:rsidR="00011175">
        <w:rPr>
          <w:rFonts w:ascii="Arial" w:eastAsia="Arial Unicode MS" w:hAnsi="Arial" w:cs="Arial"/>
          <w:sz w:val="24"/>
          <w:szCs w:val="24"/>
          <w:bdr w:val="nil"/>
          <w:lang w:val="en-US"/>
        </w:rPr>
        <w:t xml:space="preserve">(until minute </w:t>
      </w:r>
      <w:r w:rsidR="00E43C1C">
        <w:rPr>
          <w:rFonts w:ascii="Arial" w:eastAsia="Arial Unicode MS" w:hAnsi="Arial" w:cs="Arial"/>
          <w:sz w:val="24"/>
          <w:szCs w:val="24"/>
          <w:bdr w:val="nil"/>
          <w:lang w:val="en-US"/>
        </w:rPr>
        <w:t>32/22</w:t>
      </w:r>
      <w:r w:rsidR="00011175">
        <w:rPr>
          <w:rFonts w:ascii="Arial" w:eastAsia="Arial Unicode MS" w:hAnsi="Arial" w:cs="Arial"/>
          <w:sz w:val="24"/>
          <w:szCs w:val="24"/>
          <w:bdr w:val="nil"/>
          <w:lang w:val="en-US"/>
        </w:rPr>
        <w:t>)</w:t>
      </w:r>
    </w:p>
    <w:p w14:paraId="13C12ADE" w14:textId="120A4464" w:rsidR="00857C32" w:rsidRDefault="00857C32" w:rsidP="00D269C4">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Pr>
          <w:rFonts w:ascii="Arial" w:eastAsia="Arial Unicode MS" w:hAnsi="Arial" w:cs="Arial"/>
          <w:sz w:val="24"/>
          <w:szCs w:val="24"/>
          <w:bdr w:val="nil"/>
          <w:lang w:val="en-US"/>
        </w:rPr>
        <w:t>Steve Jones, Service Group Nurse Director, Mental Health and Learning Disabilities</w:t>
      </w:r>
      <w:r w:rsidR="006B7779">
        <w:rPr>
          <w:rFonts w:ascii="Arial" w:eastAsia="Arial Unicode MS" w:hAnsi="Arial" w:cs="Arial"/>
          <w:sz w:val="24"/>
          <w:szCs w:val="24"/>
          <w:bdr w:val="nil"/>
          <w:lang w:val="en-US"/>
        </w:rPr>
        <w:t xml:space="preserve"> (for minute</w:t>
      </w:r>
      <w:r w:rsidR="00E43C1C">
        <w:rPr>
          <w:rFonts w:ascii="Arial" w:eastAsia="Arial Unicode MS" w:hAnsi="Arial" w:cs="Arial"/>
          <w:sz w:val="24"/>
          <w:szCs w:val="24"/>
          <w:bdr w:val="nil"/>
          <w:lang w:val="en-US"/>
        </w:rPr>
        <w:t>s</w:t>
      </w:r>
      <w:r w:rsidR="006B7779">
        <w:rPr>
          <w:rFonts w:ascii="Arial" w:eastAsia="Arial Unicode MS" w:hAnsi="Arial" w:cs="Arial"/>
          <w:sz w:val="24"/>
          <w:szCs w:val="24"/>
          <w:bdr w:val="nil"/>
          <w:lang w:val="en-US"/>
        </w:rPr>
        <w:t xml:space="preserve"> </w:t>
      </w:r>
      <w:r w:rsidR="00E43C1C">
        <w:rPr>
          <w:rFonts w:ascii="Arial" w:eastAsia="Arial Unicode MS" w:hAnsi="Arial" w:cs="Arial"/>
          <w:sz w:val="24"/>
          <w:szCs w:val="24"/>
          <w:bdr w:val="nil"/>
          <w:lang w:val="en-US"/>
        </w:rPr>
        <w:t>22/22 and 23/22</w:t>
      </w:r>
      <w:r w:rsidR="006B7779">
        <w:rPr>
          <w:rFonts w:ascii="Arial" w:eastAsia="Arial Unicode MS" w:hAnsi="Arial" w:cs="Arial"/>
          <w:sz w:val="24"/>
          <w:szCs w:val="24"/>
          <w:bdr w:val="nil"/>
          <w:lang w:val="en-US"/>
        </w:rPr>
        <w:t>)</w:t>
      </w:r>
    </w:p>
    <w:p w14:paraId="29A4AB8F" w14:textId="77777777" w:rsidR="00E43C1C" w:rsidRDefault="00E43C1C" w:rsidP="00E43C1C">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Pr>
          <w:rFonts w:ascii="Arial" w:eastAsia="Arial Unicode MS" w:hAnsi="Arial" w:cs="Arial"/>
          <w:sz w:val="24"/>
          <w:szCs w:val="24"/>
          <w:bdr w:val="nil"/>
          <w:lang w:val="en-US"/>
        </w:rPr>
        <w:t>Delyth Davies, Head of Nursing for</w:t>
      </w:r>
      <w:r w:rsidRPr="003444D7">
        <w:rPr>
          <w:rFonts w:ascii="Arial" w:eastAsia="Arial Unicode MS" w:hAnsi="Arial" w:cs="Arial"/>
          <w:sz w:val="24"/>
          <w:szCs w:val="24"/>
          <w:bdr w:val="nil"/>
          <w:lang w:val="en-US"/>
        </w:rPr>
        <w:t xml:space="preserve"> Infection, Prevention and Control (</w:t>
      </w:r>
      <w:r>
        <w:rPr>
          <w:rFonts w:ascii="Arial" w:eastAsia="Arial Unicode MS" w:hAnsi="Arial" w:cs="Arial"/>
          <w:sz w:val="24"/>
          <w:szCs w:val="24"/>
          <w:bdr w:val="nil"/>
          <w:lang w:val="en-US"/>
        </w:rPr>
        <w:t>for</w:t>
      </w:r>
      <w:r w:rsidRPr="003444D7">
        <w:rPr>
          <w:rFonts w:ascii="Arial" w:eastAsia="Arial Unicode MS" w:hAnsi="Arial" w:cs="Arial"/>
          <w:sz w:val="24"/>
          <w:szCs w:val="24"/>
          <w:bdr w:val="nil"/>
          <w:lang w:val="en-US"/>
        </w:rPr>
        <w:t xml:space="preserve"> minute </w:t>
      </w:r>
      <w:r>
        <w:rPr>
          <w:rFonts w:ascii="Arial" w:eastAsia="Arial Unicode MS" w:hAnsi="Arial" w:cs="Arial"/>
          <w:sz w:val="24"/>
          <w:szCs w:val="24"/>
          <w:bdr w:val="nil"/>
          <w:lang w:val="en-US"/>
        </w:rPr>
        <w:t>30/22)</w:t>
      </w:r>
    </w:p>
    <w:p w14:paraId="3DEDBE28" w14:textId="0F7B6C32" w:rsidR="00C46A99" w:rsidRPr="003444D7" w:rsidRDefault="00C46A99" w:rsidP="00C46A99">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487741">
        <w:rPr>
          <w:rFonts w:ascii="Arial" w:eastAsia="Times New Roman" w:hAnsi="Arial" w:cs="Arial"/>
          <w:sz w:val="24"/>
          <w:szCs w:val="24"/>
          <w:lang w:eastAsia="en-GB"/>
        </w:rPr>
        <w:t>Darren Griffiths</w:t>
      </w:r>
      <w:r w:rsidRPr="003444D7">
        <w:rPr>
          <w:rFonts w:ascii="Arial" w:eastAsia="Times New Roman" w:hAnsi="Arial" w:cs="Arial"/>
          <w:sz w:val="24"/>
          <w:szCs w:val="24"/>
          <w:lang w:eastAsia="en-GB"/>
        </w:rPr>
        <w:t xml:space="preserve">, Director of Finance </w:t>
      </w:r>
      <w:r>
        <w:rPr>
          <w:rFonts w:ascii="Arial" w:eastAsia="Times New Roman" w:hAnsi="Arial" w:cs="Arial"/>
          <w:sz w:val="24"/>
          <w:szCs w:val="24"/>
          <w:lang w:eastAsia="en-GB"/>
        </w:rPr>
        <w:t xml:space="preserve">(for minute </w:t>
      </w:r>
      <w:r w:rsidR="00E43C1C">
        <w:rPr>
          <w:rFonts w:ascii="Arial" w:eastAsia="Times New Roman" w:hAnsi="Arial" w:cs="Arial"/>
          <w:sz w:val="24"/>
          <w:szCs w:val="24"/>
          <w:lang w:eastAsia="en-GB"/>
        </w:rPr>
        <w:t>31/22</w:t>
      </w:r>
      <w:r>
        <w:rPr>
          <w:rFonts w:ascii="Arial" w:eastAsia="Times New Roman" w:hAnsi="Arial" w:cs="Arial"/>
          <w:sz w:val="24"/>
          <w:szCs w:val="24"/>
          <w:lang w:eastAsia="en-GB"/>
        </w:rPr>
        <w:t>)</w:t>
      </w:r>
    </w:p>
    <w:p w14:paraId="4D30F45F" w14:textId="47C83AFC" w:rsidR="006B7779" w:rsidRPr="006B7779" w:rsidRDefault="006B7779" w:rsidP="00D269C4">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6B7779">
        <w:rPr>
          <w:rFonts w:ascii="Arial" w:eastAsia="Arial Unicode MS" w:hAnsi="Arial" w:cs="Arial"/>
          <w:sz w:val="24"/>
          <w:szCs w:val="24"/>
          <w:bdr w:val="nil"/>
          <w:lang w:val="en-US"/>
        </w:rPr>
        <w:t xml:space="preserve">Lesley Jenkins, Service Group Nurse Director, Singleton and Neath Port Talbot (for minute </w:t>
      </w:r>
      <w:r w:rsidR="00E43C1C">
        <w:rPr>
          <w:rFonts w:ascii="Arial" w:eastAsia="Arial Unicode MS" w:hAnsi="Arial" w:cs="Arial"/>
          <w:sz w:val="24"/>
          <w:szCs w:val="24"/>
          <w:bdr w:val="nil"/>
          <w:lang w:val="en-US"/>
        </w:rPr>
        <w:t>32/22</w:t>
      </w:r>
      <w:r w:rsidRPr="006B7779">
        <w:rPr>
          <w:rFonts w:ascii="Arial" w:eastAsia="Arial Unicode MS" w:hAnsi="Arial" w:cs="Arial"/>
          <w:sz w:val="24"/>
          <w:szCs w:val="24"/>
          <w:bdr w:val="nil"/>
          <w:lang w:val="en-US"/>
        </w:rPr>
        <w:t>)</w:t>
      </w:r>
    </w:p>
    <w:p w14:paraId="1D26CCA8" w14:textId="32670BCF" w:rsidR="006B7779" w:rsidRPr="006B7779" w:rsidRDefault="006B7779" w:rsidP="00D269C4">
      <w:pPr>
        <w:pBdr>
          <w:top w:val="nil"/>
          <w:left w:val="nil"/>
          <w:bottom w:val="nil"/>
          <w:right w:val="nil"/>
          <w:between w:val="nil"/>
          <w:bar w:val="nil"/>
        </w:pBdr>
        <w:snapToGrid w:val="0"/>
        <w:spacing w:after="0" w:line="240" w:lineRule="auto"/>
        <w:rPr>
          <w:rFonts w:ascii="Arial" w:hAnsi="Arial" w:cs="Arial"/>
          <w:sz w:val="24"/>
          <w:szCs w:val="24"/>
        </w:rPr>
      </w:pPr>
      <w:r w:rsidRPr="006B7779">
        <w:rPr>
          <w:rFonts w:ascii="Arial" w:hAnsi="Arial" w:cs="Arial"/>
          <w:sz w:val="24"/>
          <w:szCs w:val="24"/>
        </w:rPr>
        <w:t>Jane Phillips</w:t>
      </w:r>
      <w:r>
        <w:rPr>
          <w:rFonts w:ascii="Arial" w:hAnsi="Arial" w:cs="Arial"/>
          <w:sz w:val="24"/>
          <w:szCs w:val="24"/>
        </w:rPr>
        <w:t>,</w:t>
      </w:r>
      <w:r w:rsidRPr="006B7779">
        <w:rPr>
          <w:rFonts w:ascii="Arial" w:hAnsi="Arial" w:cs="Arial"/>
          <w:sz w:val="24"/>
          <w:szCs w:val="24"/>
        </w:rPr>
        <w:t xml:space="preserve"> Group Head of Quality Improvement </w:t>
      </w:r>
      <w:r w:rsidRPr="006B7779">
        <w:rPr>
          <w:rFonts w:ascii="Arial" w:eastAsia="Arial Unicode MS" w:hAnsi="Arial" w:cs="Arial"/>
          <w:sz w:val="24"/>
          <w:szCs w:val="24"/>
          <w:bdr w:val="nil"/>
          <w:lang w:val="en-US"/>
        </w:rPr>
        <w:t xml:space="preserve">(for minute </w:t>
      </w:r>
      <w:r w:rsidR="00E43C1C">
        <w:rPr>
          <w:rFonts w:ascii="Arial" w:eastAsia="Arial Unicode MS" w:hAnsi="Arial" w:cs="Arial"/>
          <w:sz w:val="24"/>
          <w:szCs w:val="24"/>
          <w:bdr w:val="nil"/>
          <w:lang w:val="en-US"/>
        </w:rPr>
        <w:t>32/22</w:t>
      </w:r>
      <w:r w:rsidRPr="006B7779">
        <w:rPr>
          <w:rFonts w:ascii="Arial" w:eastAsia="Arial Unicode MS" w:hAnsi="Arial" w:cs="Arial"/>
          <w:sz w:val="24"/>
          <w:szCs w:val="24"/>
          <w:bdr w:val="nil"/>
          <w:lang w:val="en-US"/>
        </w:rPr>
        <w:t>)</w:t>
      </w:r>
    </w:p>
    <w:p w14:paraId="79BCCAD9" w14:textId="5D0C904B" w:rsidR="00F76518" w:rsidRDefault="006B7779" w:rsidP="00E715B1">
      <w:pPr>
        <w:spacing w:after="0" w:line="240" w:lineRule="auto"/>
        <w:ind w:left="2880" w:hanging="2880"/>
        <w:rPr>
          <w:rFonts w:ascii="Arial" w:eastAsia="Arial Unicode MS" w:hAnsi="Arial" w:cs="Arial"/>
          <w:sz w:val="24"/>
          <w:szCs w:val="24"/>
          <w:bdr w:val="nil"/>
          <w:lang w:val="en-US"/>
        </w:rPr>
      </w:pPr>
      <w:r w:rsidRPr="006B7779">
        <w:rPr>
          <w:rFonts w:ascii="Arial" w:hAnsi="Arial" w:cs="Arial"/>
          <w:sz w:val="24"/>
          <w:szCs w:val="24"/>
        </w:rPr>
        <w:t>Vicki Burridge</w:t>
      </w:r>
      <w:r>
        <w:rPr>
          <w:rFonts w:ascii="Arial" w:hAnsi="Arial" w:cs="Arial"/>
          <w:sz w:val="24"/>
          <w:szCs w:val="24"/>
        </w:rPr>
        <w:t>,</w:t>
      </w:r>
      <w:r w:rsidRPr="006B7779">
        <w:rPr>
          <w:rFonts w:ascii="Arial" w:hAnsi="Arial" w:cs="Arial"/>
          <w:sz w:val="24"/>
          <w:szCs w:val="24"/>
        </w:rPr>
        <w:t xml:space="preserve"> Head of Nursing, Children’s Services</w:t>
      </w:r>
      <w:r>
        <w:rPr>
          <w:rFonts w:ascii="Arial" w:hAnsi="Arial" w:cs="Arial"/>
          <w:sz w:val="24"/>
          <w:szCs w:val="24"/>
        </w:rPr>
        <w:t xml:space="preserve"> </w:t>
      </w:r>
      <w:r w:rsidRPr="006B7779">
        <w:rPr>
          <w:rFonts w:ascii="Arial" w:eastAsia="Arial Unicode MS" w:hAnsi="Arial" w:cs="Arial"/>
          <w:sz w:val="24"/>
          <w:szCs w:val="24"/>
          <w:bdr w:val="nil"/>
          <w:lang w:val="en-US"/>
        </w:rPr>
        <w:t xml:space="preserve">(for minute </w:t>
      </w:r>
      <w:r w:rsidR="00E43C1C">
        <w:rPr>
          <w:rFonts w:ascii="Arial" w:eastAsia="Arial Unicode MS" w:hAnsi="Arial" w:cs="Arial"/>
          <w:sz w:val="24"/>
          <w:szCs w:val="24"/>
          <w:bdr w:val="nil"/>
          <w:lang w:val="en-US"/>
        </w:rPr>
        <w:t>32/22</w:t>
      </w:r>
      <w:r w:rsidRPr="006B7779">
        <w:rPr>
          <w:rFonts w:ascii="Arial" w:eastAsia="Arial Unicode MS" w:hAnsi="Arial" w:cs="Arial"/>
          <w:sz w:val="24"/>
          <w:szCs w:val="24"/>
          <w:bdr w:val="nil"/>
          <w:lang w:val="en-US"/>
        </w:rPr>
        <w:t>)</w:t>
      </w:r>
    </w:p>
    <w:p w14:paraId="3FAF1086" w14:textId="3CD1D383" w:rsidR="006B7779" w:rsidRDefault="006B7779" w:rsidP="00E715B1">
      <w:pPr>
        <w:spacing w:after="0" w:line="240" w:lineRule="auto"/>
        <w:ind w:left="2880" w:hanging="2880"/>
        <w:rPr>
          <w:rFonts w:ascii="Arial" w:eastAsia="Arial Unicode MS" w:hAnsi="Arial" w:cs="Arial"/>
          <w:sz w:val="24"/>
          <w:szCs w:val="24"/>
          <w:bdr w:val="nil"/>
          <w:lang w:val="en-US"/>
        </w:rPr>
      </w:pPr>
      <w:r>
        <w:rPr>
          <w:rFonts w:ascii="Arial" w:eastAsia="Arial Unicode MS" w:hAnsi="Arial" w:cs="Arial"/>
          <w:sz w:val="24"/>
          <w:szCs w:val="24"/>
          <w:bdr w:val="nil"/>
          <w:lang w:val="en-US"/>
        </w:rPr>
        <w:t xml:space="preserve">Kate Hannam, Service Group Director, Morriston </w:t>
      </w:r>
      <w:r w:rsidRPr="006B7779">
        <w:rPr>
          <w:rFonts w:ascii="Arial" w:eastAsia="Arial Unicode MS" w:hAnsi="Arial" w:cs="Arial"/>
          <w:sz w:val="24"/>
          <w:szCs w:val="24"/>
          <w:bdr w:val="nil"/>
          <w:lang w:val="en-US"/>
        </w:rPr>
        <w:t xml:space="preserve">(for minute </w:t>
      </w:r>
      <w:r w:rsidR="00E43C1C">
        <w:rPr>
          <w:rFonts w:ascii="Arial" w:eastAsia="Arial Unicode MS" w:hAnsi="Arial" w:cs="Arial"/>
          <w:sz w:val="24"/>
          <w:szCs w:val="24"/>
          <w:bdr w:val="nil"/>
          <w:lang w:val="en-US"/>
        </w:rPr>
        <w:t>33/22</w:t>
      </w:r>
      <w:r w:rsidRPr="006B7779">
        <w:rPr>
          <w:rFonts w:ascii="Arial" w:eastAsia="Arial Unicode MS" w:hAnsi="Arial" w:cs="Arial"/>
          <w:sz w:val="24"/>
          <w:szCs w:val="24"/>
          <w:bdr w:val="nil"/>
          <w:lang w:val="en-US"/>
        </w:rPr>
        <w:t>)</w:t>
      </w:r>
    </w:p>
    <w:p w14:paraId="59C9640A" w14:textId="527BA34E" w:rsidR="006B7779" w:rsidRDefault="006B7779" w:rsidP="00E715B1">
      <w:pPr>
        <w:spacing w:after="0" w:line="240" w:lineRule="auto"/>
        <w:ind w:left="2880" w:hanging="2880"/>
        <w:rPr>
          <w:rFonts w:ascii="Arial" w:eastAsia="Arial Unicode MS" w:hAnsi="Arial" w:cs="Arial"/>
          <w:sz w:val="24"/>
          <w:szCs w:val="24"/>
          <w:bdr w:val="nil"/>
          <w:lang w:val="en-US"/>
        </w:rPr>
      </w:pPr>
      <w:r>
        <w:rPr>
          <w:rFonts w:ascii="Arial" w:eastAsia="Arial Unicode MS" w:hAnsi="Arial" w:cs="Arial"/>
          <w:sz w:val="24"/>
          <w:szCs w:val="24"/>
          <w:bdr w:val="nil"/>
          <w:lang w:val="en-US"/>
        </w:rPr>
        <w:t xml:space="preserve">Rebecca Davies, Matron, Morriston Hospital </w:t>
      </w:r>
      <w:r w:rsidRPr="006B7779">
        <w:rPr>
          <w:rFonts w:ascii="Arial" w:eastAsia="Arial Unicode MS" w:hAnsi="Arial" w:cs="Arial"/>
          <w:sz w:val="24"/>
          <w:szCs w:val="24"/>
          <w:bdr w:val="nil"/>
          <w:lang w:val="en-US"/>
        </w:rPr>
        <w:t xml:space="preserve">(for minute </w:t>
      </w:r>
      <w:r w:rsidR="00E43C1C">
        <w:rPr>
          <w:rFonts w:ascii="Arial" w:eastAsia="Arial Unicode MS" w:hAnsi="Arial" w:cs="Arial"/>
          <w:sz w:val="24"/>
          <w:szCs w:val="24"/>
          <w:bdr w:val="nil"/>
          <w:lang w:val="en-US"/>
        </w:rPr>
        <w:t>33/22</w:t>
      </w:r>
      <w:r w:rsidRPr="006B7779">
        <w:rPr>
          <w:rFonts w:ascii="Arial" w:eastAsia="Arial Unicode MS" w:hAnsi="Arial" w:cs="Arial"/>
          <w:sz w:val="24"/>
          <w:szCs w:val="24"/>
          <w:bdr w:val="nil"/>
          <w:lang w:val="en-US"/>
        </w:rPr>
        <w:t>)</w:t>
      </w:r>
    </w:p>
    <w:p w14:paraId="19758BB1" w14:textId="35C21014" w:rsidR="006B7779" w:rsidRDefault="006B7779" w:rsidP="00E715B1">
      <w:pPr>
        <w:spacing w:after="0" w:line="240" w:lineRule="auto"/>
        <w:ind w:left="2880" w:hanging="2880"/>
        <w:rPr>
          <w:rFonts w:ascii="Arial" w:hAnsi="Arial" w:cs="Arial"/>
          <w:sz w:val="24"/>
          <w:szCs w:val="24"/>
        </w:rPr>
      </w:pPr>
      <w:r>
        <w:rPr>
          <w:rFonts w:ascii="Arial" w:eastAsia="Arial Unicode MS" w:hAnsi="Arial" w:cs="Arial"/>
          <w:sz w:val="24"/>
          <w:szCs w:val="24"/>
          <w:bdr w:val="nil"/>
          <w:lang w:val="en-US"/>
        </w:rPr>
        <w:t xml:space="preserve">Neil Thomas, </w:t>
      </w:r>
      <w:r w:rsidRPr="006B7779">
        <w:rPr>
          <w:rFonts w:ascii="Arial" w:eastAsia="Arial Unicode MS" w:hAnsi="Arial" w:cs="Arial"/>
          <w:sz w:val="24"/>
          <w:szCs w:val="24"/>
          <w:bdr w:val="nil"/>
          <w:lang w:val="en-US"/>
        </w:rPr>
        <w:t>Ass</w:t>
      </w:r>
      <w:r>
        <w:rPr>
          <w:rFonts w:ascii="Arial" w:eastAsia="Arial Unicode MS" w:hAnsi="Arial" w:cs="Arial"/>
          <w:sz w:val="24"/>
          <w:szCs w:val="24"/>
          <w:bdr w:val="nil"/>
          <w:lang w:val="en-US"/>
        </w:rPr>
        <w:t xml:space="preserve">istant Head of Risk </w:t>
      </w:r>
      <w:r w:rsidR="00011175">
        <w:rPr>
          <w:rFonts w:ascii="Arial" w:eastAsia="Arial Unicode MS" w:hAnsi="Arial" w:cs="Arial"/>
          <w:sz w:val="24"/>
          <w:szCs w:val="24"/>
          <w:bdr w:val="nil"/>
          <w:lang w:val="en-US"/>
        </w:rPr>
        <w:t>and</w:t>
      </w:r>
      <w:r>
        <w:rPr>
          <w:rFonts w:ascii="Arial" w:eastAsia="Arial Unicode MS" w:hAnsi="Arial" w:cs="Arial"/>
          <w:sz w:val="24"/>
          <w:szCs w:val="24"/>
          <w:bdr w:val="nil"/>
          <w:lang w:val="en-US"/>
        </w:rPr>
        <w:t xml:space="preserve"> Assurance (for minute </w:t>
      </w:r>
      <w:r w:rsidR="00E43C1C">
        <w:rPr>
          <w:rFonts w:ascii="Arial" w:eastAsia="Arial Unicode MS" w:hAnsi="Arial" w:cs="Arial"/>
          <w:sz w:val="24"/>
          <w:szCs w:val="24"/>
          <w:bdr w:val="nil"/>
          <w:lang w:val="en-US"/>
        </w:rPr>
        <w:t>34/22</w:t>
      </w:r>
      <w:r>
        <w:rPr>
          <w:rFonts w:ascii="Arial" w:eastAsia="Arial Unicode MS" w:hAnsi="Arial" w:cs="Arial"/>
          <w:sz w:val="24"/>
          <w:szCs w:val="24"/>
          <w:bdr w:val="nil"/>
          <w:lang w:val="en-US"/>
        </w:rPr>
        <w:t>)</w:t>
      </w:r>
    </w:p>
    <w:p w14:paraId="7A610581" w14:textId="77777777" w:rsidR="006B7779" w:rsidRPr="006B7779" w:rsidRDefault="006B7779" w:rsidP="00E715B1">
      <w:pPr>
        <w:spacing w:after="0" w:line="240" w:lineRule="auto"/>
        <w:ind w:left="2880" w:hanging="2880"/>
        <w:rPr>
          <w:rFonts w:ascii="Arial" w:eastAsia="Arial Bold" w:hAnsi="Arial" w:cs="Arial"/>
          <w:sz w:val="24"/>
          <w:szCs w:val="24"/>
          <w:bdr w:val="nil"/>
          <w:lang w:val="en-US"/>
        </w:rPr>
      </w:pPr>
    </w:p>
    <w:tbl>
      <w:tblPr>
        <w:tblW w:w="10915"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7876"/>
        <w:gridCol w:w="1479"/>
      </w:tblGrid>
      <w:tr w:rsidR="0050291D" w:rsidRPr="005217B7" w14:paraId="203A427A" w14:textId="77777777" w:rsidTr="0006012D">
        <w:trPr>
          <w:trHeight w:val="352"/>
        </w:trPr>
        <w:tc>
          <w:tcPr>
            <w:tcW w:w="1560" w:type="dxa"/>
            <w:shd w:val="clear" w:color="auto" w:fill="auto"/>
            <w:tcMar>
              <w:top w:w="80" w:type="dxa"/>
              <w:left w:w="80" w:type="dxa"/>
              <w:bottom w:w="80" w:type="dxa"/>
              <w:right w:w="80" w:type="dxa"/>
            </w:tcMar>
          </w:tcPr>
          <w:p w14:paraId="5ABEE1CA" w14:textId="77777777" w:rsidR="0006012D" w:rsidRPr="005217B7" w:rsidRDefault="0006012D" w:rsidP="00E715B1">
            <w:pPr>
              <w:spacing w:before="120" w:after="120" w:line="240" w:lineRule="auto"/>
              <w:rPr>
                <w:rFonts w:ascii="Arial" w:eastAsia="Calibri" w:hAnsi="Arial" w:cs="Arial"/>
                <w:b/>
                <w:sz w:val="24"/>
                <w:szCs w:val="24"/>
                <w:u w:color="000000"/>
                <w:bdr w:val="nil"/>
                <w:lang w:val="en-US" w:eastAsia="en-GB"/>
              </w:rPr>
            </w:pPr>
            <w:r w:rsidRPr="005217B7">
              <w:rPr>
                <w:rFonts w:ascii="Arial" w:eastAsia="Calibri" w:hAnsi="Arial" w:cs="Arial"/>
                <w:b/>
                <w:sz w:val="24"/>
                <w:szCs w:val="24"/>
                <w:u w:color="000000"/>
                <w:bdr w:val="nil"/>
                <w:lang w:val="en-US" w:eastAsia="en-GB"/>
              </w:rPr>
              <w:t>Minute No.</w:t>
            </w:r>
          </w:p>
        </w:tc>
        <w:tc>
          <w:tcPr>
            <w:tcW w:w="7876" w:type="dxa"/>
            <w:shd w:val="clear" w:color="auto" w:fill="auto"/>
            <w:tcMar>
              <w:top w:w="80" w:type="dxa"/>
              <w:left w:w="80" w:type="dxa"/>
              <w:bottom w:w="80" w:type="dxa"/>
              <w:right w:w="80" w:type="dxa"/>
            </w:tcMar>
          </w:tcPr>
          <w:p w14:paraId="67E8DF11" w14:textId="77777777" w:rsidR="0006012D" w:rsidRPr="005217B7" w:rsidRDefault="0006012D" w:rsidP="00E715B1">
            <w:pPr>
              <w:spacing w:before="120" w:after="120" w:line="240" w:lineRule="auto"/>
              <w:rPr>
                <w:rFonts w:ascii="Arial" w:eastAsia="Calibri" w:hAnsi="Arial" w:cs="Arial"/>
                <w:b/>
                <w:sz w:val="24"/>
                <w:szCs w:val="24"/>
                <w:u w:color="000000"/>
                <w:bdr w:val="nil"/>
                <w:lang w:val="en-US" w:eastAsia="en-GB"/>
              </w:rPr>
            </w:pPr>
          </w:p>
        </w:tc>
        <w:tc>
          <w:tcPr>
            <w:tcW w:w="1479" w:type="dxa"/>
            <w:shd w:val="clear" w:color="auto" w:fill="auto"/>
            <w:tcMar>
              <w:top w:w="80" w:type="dxa"/>
              <w:left w:w="80" w:type="dxa"/>
              <w:bottom w:w="80" w:type="dxa"/>
              <w:right w:w="80" w:type="dxa"/>
            </w:tcMar>
          </w:tcPr>
          <w:p w14:paraId="6BC28376" w14:textId="77777777" w:rsidR="0006012D" w:rsidRPr="005217B7" w:rsidRDefault="0006012D" w:rsidP="00E715B1">
            <w:pPr>
              <w:spacing w:before="120" w:after="120" w:line="240" w:lineRule="auto"/>
              <w:rPr>
                <w:rFonts w:ascii="Arial" w:eastAsia="Calibri" w:hAnsi="Arial" w:cs="Arial"/>
                <w:b/>
                <w:sz w:val="24"/>
                <w:szCs w:val="24"/>
                <w:u w:color="000000"/>
                <w:bdr w:val="nil"/>
                <w:lang w:val="en-US" w:eastAsia="en-GB"/>
              </w:rPr>
            </w:pPr>
            <w:r w:rsidRPr="005217B7">
              <w:rPr>
                <w:rFonts w:ascii="Arial" w:eastAsia="Calibri" w:hAnsi="Arial" w:cs="Arial"/>
                <w:b/>
                <w:sz w:val="24"/>
                <w:szCs w:val="24"/>
                <w:u w:color="000000"/>
                <w:bdr w:val="nil"/>
                <w:lang w:val="en-US" w:eastAsia="en-GB"/>
              </w:rPr>
              <w:t>Action</w:t>
            </w:r>
          </w:p>
        </w:tc>
      </w:tr>
      <w:tr w:rsidR="00450708" w:rsidRPr="005217B7" w14:paraId="59931166" w14:textId="77777777" w:rsidTr="0006012D">
        <w:trPr>
          <w:trHeight w:val="352"/>
        </w:trPr>
        <w:tc>
          <w:tcPr>
            <w:tcW w:w="1560" w:type="dxa"/>
            <w:shd w:val="clear" w:color="auto" w:fill="auto"/>
            <w:tcMar>
              <w:top w:w="80" w:type="dxa"/>
              <w:left w:w="80" w:type="dxa"/>
              <w:bottom w:w="80" w:type="dxa"/>
              <w:right w:w="80" w:type="dxa"/>
            </w:tcMar>
          </w:tcPr>
          <w:p w14:paraId="17C40E7F" w14:textId="5E331E43" w:rsidR="00450708" w:rsidRPr="005217B7" w:rsidRDefault="00450708" w:rsidP="00450708">
            <w:pPr>
              <w:spacing w:before="120" w:after="120" w:line="240" w:lineRule="auto"/>
              <w:rPr>
                <w:rFonts w:ascii="Arial" w:eastAsia="Calibri" w:hAnsi="Arial" w:cs="Arial"/>
                <w:b/>
                <w:sz w:val="24"/>
                <w:szCs w:val="24"/>
                <w:u w:color="000000"/>
                <w:bdr w:val="nil"/>
                <w:lang w:val="en-US" w:eastAsia="en-GB"/>
              </w:rPr>
            </w:pPr>
            <w:r>
              <w:rPr>
                <w:rFonts w:ascii="Arial" w:eastAsia="Calibri" w:hAnsi="Arial" w:cs="Arial"/>
                <w:b/>
                <w:sz w:val="24"/>
                <w:szCs w:val="24"/>
                <w:u w:color="000000"/>
                <w:bdr w:val="nil"/>
                <w:lang w:val="en-US" w:eastAsia="en-GB"/>
              </w:rPr>
              <w:t>22/22</w:t>
            </w:r>
          </w:p>
        </w:tc>
        <w:tc>
          <w:tcPr>
            <w:tcW w:w="7876" w:type="dxa"/>
            <w:shd w:val="clear" w:color="auto" w:fill="auto"/>
            <w:tcMar>
              <w:top w:w="80" w:type="dxa"/>
              <w:left w:w="80" w:type="dxa"/>
              <w:bottom w:w="80" w:type="dxa"/>
              <w:right w:w="80" w:type="dxa"/>
            </w:tcMar>
          </w:tcPr>
          <w:p w14:paraId="576CDCC2" w14:textId="763F5DCE" w:rsidR="00450708" w:rsidRPr="00E43C1C" w:rsidRDefault="00450708" w:rsidP="00E43C1C">
            <w:pPr>
              <w:spacing w:before="120" w:after="120" w:line="240" w:lineRule="auto"/>
              <w:rPr>
                <w:rFonts w:ascii="Arial" w:eastAsia="Calibri" w:hAnsi="Arial" w:cs="Arial"/>
                <w:b/>
                <w:sz w:val="24"/>
                <w:szCs w:val="24"/>
                <w:u w:color="000000"/>
                <w:bdr w:val="nil"/>
                <w:lang w:val="en-US" w:eastAsia="en-GB"/>
              </w:rPr>
            </w:pPr>
            <w:r w:rsidRPr="00E43C1C">
              <w:rPr>
                <w:rFonts w:ascii="Arial" w:hAnsi="Arial" w:cs="Arial"/>
                <w:b/>
                <w:sz w:val="24"/>
                <w:szCs w:val="24"/>
              </w:rPr>
              <w:t>PATIENT STORY:</w:t>
            </w:r>
            <w:r w:rsidR="005D2C41" w:rsidRPr="00E43C1C">
              <w:rPr>
                <w:rFonts w:ascii="Arial" w:hAnsi="Arial" w:cs="Arial"/>
                <w:b/>
                <w:sz w:val="24"/>
                <w:szCs w:val="24"/>
              </w:rPr>
              <w:t xml:space="preserve"> MENTAL HEALTH AND LEARNING DISABILITIES</w:t>
            </w:r>
          </w:p>
        </w:tc>
        <w:tc>
          <w:tcPr>
            <w:tcW w:w="1479" w:type="dxa"/>
            <w:shd w:val="clear" w:color="auto" w:fill="auto"/>
            <w:tcMar>
              <w:top w:w="80" w:type="dxa"/>
              <w:left w:w="80" w:type="dxa"/>
              <w:bottom w:w="80" w:type="dxa"/>
              <w:right w:w="80" w:type="dxa"/>
            </w:tcMar>
          </w:tcPr>
          <w:p w14:paraId="065DDA79" w14:textId="77777777" w:rsidR="00450708" w:rsidRPr="005217B7" w:rsidRDefault="00450708" w:rsidP="00E715B1">
            <w:pPr>
              <w:spacing w:before="120" w:after="120" w:line="240" w:lineRule="auto"/>
              <w:rPr>
                <w:rFonts w:ascii="Arial" w:eastAsia="Calibri" w:hAnsi="Arial" w:cs="Arial"/>
                <w:b/>
                <w:sz w:val="24"/>
                <w:szCs w:val="24"/>
                <w:u w:color="000000"/>
                <w:bdr w:val="nil"/>
                <w:lang w:val="en-US" w:eastAsia="en-GB"/>
              </w:rPr>
            </w:pPr>
          </w:p>
        </w:tc>
      </w:tr>
      <w:tr w:rsidR="00450708" w:rsidRPr="005217B7" w14:paraId="41D18D29" w14:textId="77777777" w:rsidTr="0006012D">
        <w:trPr>
          <w:trHeight w:val="352"/>
        </w:trPr>
        <w:tc>
          <w:tcPr>
            <w:tcW w:w="1560" w:type="dxa"/>
            <w:shd w:val="clear" w:color="auto" w:fill="auto"/>
            <w:tcMar>
              <w:top w:w="80" w:type="dxa"/>
              <w:left w:w="80" w:type="dxa"/>
              <w:bottom w:w="80" w:type="dxa"/>
              <w:right w:w="80" w:type="dxa"/>
            </w:tcMar>
          </w:tcPr>
          <w:p w14:paraId="48A0B27F" w14:textId="77777777" w:rsidR="00450708" w:rsidRPr="005217B7" w:rsidRDefault="00450708" w:rsidP="00E715B1">
            <w:pPr>
              <w:spacing w:before="120" w:after="120" w:line="240" w:lineRule="auto"/>
              <w:rPr>
                <w:rFonts w:ascii="Arial" w:eastAsia="Calibri" w:hAnsi="Arial" w:cs="Arial"/>
                <w:b/>
                <w:sz w:val="24"/>
                <w:szCs w:val="24"/>
                <w:u w:color="000000"/>
                <w:bdr w:val="nil"/>
                <w:lang w:val="en-US" w:eastAsia="en-GB"/>
              </w:rPr>
            </w:pPr>
          </w:p>
        </w:tc>
        <w:tc>
          <w:tcPr>
            <w:tcW w:w="7876" w:type="dxa"/>
            <w:shd w:val="clear" w:color="auto" w:fill="auto"/>
            <w:tcMar>
              <w:top w:w="80" w:type="dxa"/>
              <w:left w:w="80" w:type="dxa"/>
              <w:bottom w:w="80" w:type="dxa"/>
              <w:right w:w="80" w:type="dxa"/>
            </w:tcMar>
          </w:tcPr>
          <w:p w14:paraId="02936D59" w14:textId="7E6863EF" w:rsidR="00450708" w:rsidRPr="00E43C1C" w:rsidRDefault="00450708" w:rsidP="00E43C1C">
            <w:pPr>
              <w:spacing w:before="120" w:after="120" w:line="240" w:lineRule="auto"/>
              <w:rPr>
                <w:rFonts w:ascii="Arial" w:eastAsia="Calibri" w:hAnsi="Arial" w:cs="Arial"/>
                <w:sz w:val="24"/>
                <w:szCs w:val="24"/>
                <w:u w:color="000000"/>
                <w:bdr w:val="nil"/>
                <w:lang w:val="en-US" w:eastAsia="en-GB"/>
              </w:rPr>
            </w:pPr>
            <w:r w:rsidRPr="00E43C1C">
              <w:rPr>
                <w:rFonts w:ascii="Arial" w:hAnsi="Arial" w:cs="Arial"/>
                <w:sz w:val="24"/>
                <w:szCs w:val="24"/>
              </w:rPr>
              <w:t>A story was</w:t>
            </w:r>
            <w:r w:rsidRPr="00E43C1C">
              <w:rPr>
                <w:rFonts w:ascii="Arial" w:hAnsi="Arial" w:cs="Arial"/>
                <w:b/>
                <w:sz w:val="24"/>
                <w:szCs w:val="24"/>
              </w:rPr>
              <w:t xml:space="preserve"> received</w:t>
            </w:r>
            <w:r w:rsidRPr="00E43C1C">
              <w:rPr>
                <w:rFonts w:ascii="Arial" w:hAnsi="Arial" w:cs="Arial"/>
                <w:sz w:val="24"/>
                <w:szCs w:val="24"/>
              </w:rPr>
              <w:t xml:space="preserve"> which set out</w:t>
            </w:r>
            <w:r w:rsidR="005D2C41" w:rsidRPr="00E43C1C">
              <w:rPr>
                <w:rFonts w:ascii="Arial" w:hAnsi="Arial" w:cs="Arial"/>
                <w:sz w:val="24"/>
                <w:szCs w:val="24"/>
              </w:rPr>
              <w:t xml:space="preserve"> the way in which </w:t>
            </w:r>
            <w:proofErr w:type="spellStart"/>
            <w:r w:rsidR="005D2C41" w:rsidRPr="00E43C1C">
              <w:rPr>
                <w:rFonts w:ascii="Arial" w:hAnsi="Arial" w:cs="Arial"/>
                <w:sz w:val="24"/>
                <w:szCs w:val="24"/>
              </w:rPr>
              <w:t>Dechrau</w:t>
            </w:r>
            <w:proofErr w:type="spellEnd"/>
            <w:r w:rsidR="005D2C41" w:rsidRPr="00E43C1C">
              <w:rPr>
                <w:rFonts w:ascii="Arial" w:hAnsi="Arial" w:cs="Arial"/>
                <w:sz w:val="24"/>
                <w:szCs w:val="24"/>
              </w:rPr>
              <w:t xml:space="preserve"> </w:t>
            </w:r>
            <w:proofErr w:type="spellStart"/>
            <w:r w:rsidR="005D2C41" w:rsidRPr="00E43C1C">
              <w:rPr>
                <w:rFonts w:ascii="Arial" w:hAnsi="Arial" w:cs="Arial"/>
                <w:sz w:val="24"/>
                <w:szCs w:val="24"/>
              </w:rPr>
              <w:t>Newydd</w:t>
            </w:r>
            <w:proofErr w:type="spellEnd"/>
            <w:r w:rsidR="005D2C41" w:rsidRPr="00E43C1C">
              <w:rPr>
                <w:rFonts w:ascii="Arial" w:hAnsi="Arial" w:cs="Arial"/>
                <w:sz w:val="24"/>
                <w:szCs w:val="24"/>
              </w:rPr>
              <w:t xml:space="preserve">, the </w:t>
            </w:r>
            <w:r w:rsidR="005D2C41" w:rsidRPr="00E43C1C">
              <w:rPr>
                <w:rFonts w:ascii="Arial" w:hAnsi="Arial" w:cs="Arial"/>
                <w:sz w:val="24"/>
                <w:szCs w:val="24"/>
                <w:shd w:val="clear" w:color="auto" w:fill="FFFFFF"/>
              </w:rPr>
              <w:t>dialectical behaviour therapy</w:t>
            </w:r>
            <w:r w:rsidR="00FE7A1C" w:rsidRPr="00E43C1C">
              <w:rPr>
                <w:rFonts w:ascii="Arial" w:hAnsi="Arial" w:cs="Arial"/>
                <w:sz w:val="24"/>
                <w:szCs w:val="24"/>
                <w:shd w:val="clear" w:color="auto" w:fill="FFFFFF"/>
              </w:rPr>
              <w:t xml:space="preserve"> (DBT)</w:t>
            </w:r>
            <w:r w:rsidR="00E43C1C">
              <w:rPr>
                <w:rFonts w:ascii="Arial" w:hAnsi="Arial" w:cs="Arial"/>
                <w:sz w:val="24"/>
                <w:szCs w:val="24"/>
                <w:shd w:val="clear" w:color="auto" w:fill="FFFFFF"/>
              </w:rPr>
              <w:t xml:space="preserve"> team</w:t>
            </w:r>
            <w:r w:rsidR="005D2C41" w:rsidRPr="00E43C1C">
              <w:rPr>
                <w:rFonts w:ascii="Arial" w:eastAsia="Calibri" w:hAnsi="Arial" w:cs="Arial"/>
                <w:b/>
                <w:sz w:val="24"/>
                <w:szCs w:val="24"/>
                <w:u w:color="000000"/>
                <w:bdr w:val="nil"/>
                <w:lang w:val="en-US" w:eastAsia="en-GB"/>
              </w:rPr>
              <w:t xml:space="preserve">, </w:t>
            </w:r>
            <w:r w:rsidR="005D2C41" w:rsidRPr="00E43C1C">
              <w:rPr>
                <w:rFonts w:ascii="Arial" w:eastAsia="Calibri" w:hAnsi="Arial" w:cs="Arial"/>
                <w:sz w:val="24"/>
                <w:szCs w:val="24"/>
                <w:u w:color="000000"/>
                <w:bdr w:val="nil"/>
                <w:lang w:val="en-US" w:eastAsia="en-GB"/>
              </w:rPr>
              <w:t xml:space="preserve">had adapted its way of working in response to the pandemic. The team </w:t>
            </w:r>
            <w:r w:rsidR="00E43C1C">
              <w:rPr>
                <w:rFonts w:ascii="Arial" w:eastAsia="Calibri" w:hAnsi="Arial" w:cs="Arial"/>
                <w:sz w:val="24"/>
                <w:szCs w:val="24"/>
                <w:u w:color="000000"/>
                <w:bdr w:val="nil"/>
                <w:lang w:val="en-US" w:eastAsia="en-GB"/>
              </w:rPr>
              <w:t>work with</w:t>
            </w:r>
            <w:r w:rsidR="005D2C41" w:rsidRPr="00E43C1C">
              <w:rPr>
                <w:rFonts w:ascii="Arial" w:eastAsia="Calibri" w:hAnsi="Arial" w:cs="Arial"/>
                <w:sz w:val="24"/>
                <w:szCs w:val="24"/>
                <w:u w:color="000000"/>
                <w:bdr w:val="nil"/>
                <w:lang w:val="en-US" w:eastAsia="en-GB"/>
              </w:rPr>
              <w:t xml:space="preserve"> people with mental health </w:t>
            </w:r>
            <w:r w:rsidR="003611D0" w:rsidRPr="00E43C1C">
              <w:rPr>
                <w:rFonts w:ascii="Arial" w:eastAsia="Calibri" w:hAnsi="Arial" w:cs="Arial"/>
                <w:sz w:val="24"/>
                <w:szCs w:val="24"/>
                <w:u w:color="000000"/>
                <w:bdr w:val="nil"/>
                <w:lang w:val="en-US" w:eastAsia="en-GB"/>
              </w:rPr>
              <w:t xml:space="preserve">conditions prone to self-harm and/or suicidal thoughts to </w:t>
            </w:r>
            <w:r w:rsidR="00E43C1C">
              <w:rPr>
                <w:rFonts w:ascii="Arial" w:eastAsia="Calibri" w:hAnsi="Arial" w:cs="Arial"/>
                <w:sz w:val="24"/>
                <w:szCs w:val="24"/>
                <w:u w:color="000000"/>
                <w:bdr w:val="nil"/>
                <w:lang w:val="en-US" w:eastAsia="en-GB"/>
              </w:rPr>
              <w:t xml:space="preserve">help them </w:t>
            </w:r>
            <w:r w:rsidR="003611D0" w:rsidRPr="00E43C1C">
              <w:rPr>
                <w:rFonts w:ascii="Arial" w:eastAsia="Calibri" w:hAnsi="Arial" w:cs="Arial"/>
                <w:sz w:val="24"/>
                <w:szCs w:val="24"/>
                <w:u w:color="000000"/>
                <w:bdr w:val="nil"/>
                <w:lang w:val="en-US" w:eastAsia="en-GB"/>
              </w:rPr>
              <w:t xml:space="preserve">manage their emotions. There were 16 patients under the team’s care at the start of the pandemic, all of whom had to move to a </w:t>
            </w:r>
            <w:r w:rsidR="003611D0" w:rsidRPr="00E43C1C">
              <w:rPr>
                <w:rFonts w:ascii="Arial" w:eastAsia="Calibri" w:hAnsi="Arial" w:cs="Arial"/>
                <w:sz w:val="24"/>
                <w:szCs w:val="24"/>
                <w:u w:color="000000"/>
                <w:bdr w:val="nil"/>
                <w:lang w:val="en-US" w:eastAsia="en-GB"/>
              </w:rPr>
              <w:lastRenderedPageBreak/>
              <w:t xml:space="preserve">telephone service at short notice, which was challenging and hard to motivate. The team quickly developed </w:t>
            </w:r>
            <w:r w:rsidR="00E43C1C" w:rsidRPr="00E43C1C">
              <w:rPr>
                <w:rFonts w:ascii="Arial" w:eastAsia="Calibri" w:hAnsi="Arial" w:cs="Arial"/>
                <w:sz w:val="24"/>
                <w:szCs w:val="24"/>
                <w:u w:color="000000"/>
                <w:bdr w:val="nil"/>
                <w:lang w:val="en-US" w:eastAsia="en-GB"/>
              </w:rPr>
              <w:t xml:space="preserve">virtual </w:t>
            </w:r>
            <w:r w:rsidR="003611D0" w:rsidRPr="00E43C1C">
              <w:rPr>
                <w:rFonts w:ascii="Arial" w:eastAsia="Calibri" w:hAnsi="Arial" w:cs="Arial"/>
                <w:sz w:val="24"/>
                <w:szCs w:val="24"/>
                <w:u w:color="000000"/>
                <w:bdr w:val="nil"/>
                <w:lang w:val="en-US" w:eastAsia="en-GB"/>
              </w:rPr>
              <w:t>group sessions for which good feedback was received. There were challenges to this when a service user did not want to participate or abusive to others within the group. In this instance, they were removed from the virtual session and had a one-to-one call to work through what was causing the behaviour.  The team checked in with one another regularly, as it was a difficult role to work in given the challenging</w:t>
            </w:r>
            <w:r w:rsidR="003611D0" w:rsidRPr="00E43C1C">
              <w:rPr>
                <w:rFonts w:ascii="Arial" w:eastAsia="Calibri" w:hAnsi="Arial" w:cs="Arial"/>
                <w:sz w:val="24"/>
                <w:szCs w:val="24"/>
                <w:u w:color="000000"/>
                <w:bdr w:val="nil"/>
                <w:lang w:eastAsia="en-GB"/>
              </w:rPr>
              <w:t xml:space="preserve"> behaviours</w:t>
            </w:r>
            <w:r w:rsidR="00E43C1C">
              <w:rPr>
                <w:rFonts w:ascii="Arial" w:eastAsia="Calibri" w:hAnsi="Arial" w:cs="Arial"/>
                <w:sz w:val="24"/>
                <w:szCs w:val="24"/>
                <w:u w:color="000000"/>
                <w:bdr w:val="nil"/>
                <w:lang w:val="en-US" w:eastAsia="en-GB"/>
              </w:rPr>
              <w:t xml:space="preserve"> of the service users. This </w:t>
            </w:r>
            <w:r w:rsidR="003611D0" w:rsidRPr="00E43C1C">
              <w:rPr>
                <w:rFonts w:ascii="Arial" w:eastAsia="Calibri" w:hAnsi="Arial" w:cs="Arial"/>
                <w:sz w:val="24"/>
                <w:szCs w:val="24"/>
                <w:u w:color="000000"/>
                <w:bdr w:val="nil"/>
                <w:lang w:val="en-US" w:eastAsia="en-GB"/>
              </w:rPr>
              <w:t>had an emotional</w:t>
            </w:r>
            <w:r w:rsidR="003611D0" w:rsidRPr="00E43C1C">
              <w:rPr>
                <w:rFonts w:ascii="Arial" w:eastAsia="Calibri" w:hAnsi="Arial" w:cs="Arial"/>
                <w:sz w:val="24"/>
                <w:szCs w:val="24"/>
                <w:u w:color="000000"/>
                <w:bdr w:val="nil"/>
                <w:lang w:eastAsia="en-GB"/>
              </w:rPr>
              <w:t xml:space="preserve"> </w:t>
            </w:r>
            <w:r w:rsidR="003D77F1">
              <w:rPr>
                <w:rFonts w:ascii="Arial" w:eastAsia="Calibri" w:hAnsi="Arial" w:cs="Arial"/>
                <w:sz w:val="24"/>
                <w:szCs w:val="24"/>
                <w:u w:color="000000"/>
                <w:bdr w:val="nil"/>
                <w:lang w:eastAsia="en-GB"/>
              </w:rPr>
              <w:t>e</w:t>
            </w:r>
            <w:r w:rsidR="003611D0" w:rsidRPr="00E43C1C">
              <w:rPr>
                <w:rFonts w:ascii="Arial" w:eastAsia="Calibri" w:hAnsi="Arial" w:cs="Arial"/>
                <w:sz w:val="24"/>
                <w:szCs w:val="24"/>
                <w:u w:color="000000"/>
                <w:bdr w:val="nil"/>
                <w:lang w:eastAsia="en-GB"/>
              </w:rPr>
              <w:t>ffect</w:t>
            </w:r>
            <w:r w:rsidR="003611D0" w:rsidRPr="00E43C1C">
              <w:rPr>
                <w:rFonts w:ascii="Arial" w:eastAsia="Calibri" w:hAnsi="Arial" w:cs="Arial"/>
                <w:sz w:val="24"/>
                <w:szCs w:val="24"/>
                <w:u w:color="000000"/>
                <w:bdr w:val="nil"/>
                <w:lang w:val="en-US" w:eastAsia="en-GB"/>
              </w:rPr>
              <w:t xml:space="preserve"> on staff, and all were encouraged to take time-out during the day for breaks. </w:t>
            </w:r>
          </w:p>
          <w:p w14:paraId="6AC7C408" w14:textId="77777777" w:rsidR="003611D0" w:rsidRPr="00E43C1C" w:rsidRDefault="003611D0" w:rsidP="00E43C1C">
            <w:pPr>
              <w:spacing w:before="120" w:after="120" w:line="240" w:lineRule="auto"/>
              <w:rPr>
                <w:rFonts w:ascii="Arial" w:eastAsia="Calibri" w:hAnsi="Arial" w:cs="Arial"/>
                <w:sz w:val="24"/>
                <w:szCs w:val="24"/>
                <w:u w:color="000000"/>
                <w:bdr w:val="nil"/>
                <w:lang w:val="en-US" w:eastAsia="en-GB"/>
              </w:rPr>
            </w:pPr>
            <w:r w:rsidRPr="00E43C1C">
              <w:rPr>
                <w:rFonts w:ascii="Arial" w:eastAsia="Calibri" w:hAnsi="Arial" w:cs="Arial"/>
                <w:sz w:val="24"/>
                <w:szCs w:val="24"/>
                <w:u w:color="000000"/>
                <w:bdr w:val="nil"/>
                <w:lang w:val="en-US" w:eastAsia="en-GB"/>
              </w:rPr>
              <w:t xml:space="preserve">In discussing the patient story, the following points were raised: </w:t>
            </w:r>
          </w:p>
          <w:p w14:paraId="49562C0A" w14:textId="7AD461EB" w:rsidR="003611D0" w:rsidRPr="00E43C1C" w:rsidRDefault="00FE7A1C" w:rsidP="00E43C1C">
            <w:pPr>
              <w:spacing w:before="120" w:after="120" w:line="240" w:lineRule="auto"/>
              <w:rPr>
                <w:rFonts w:ascii="Arial" w:eastAsia="Calibri" w:hAnsi="Arial" w:cs="Arial"/>
                <w:sz w:val="24"/>
                <w:szCs w:val="24"/>
                <w:u w:color="000000"/>
                <w:bdr w:val="nil"/>
                <w:lang w:val="en-US" w:eastAsia="en-GB"/>
              </w:rPr>
            </w:pPr>
            <w:r w:rsidRPr="00E43C1C">
              <w:rPr>
                <w:rFonts w:ascii="Arial" w:eastAsia="Calibri" w:hAnsi="Arial" w:cs="Arial"/>
                <w:sz w:val="24"/>
                <w:szCs w:val="24"/>
                <w:u w:color="000000"/>
                <w:bdr w:val="nil"/>
                <w:lang w:val="en-US" w:eastAsia="en-GB"/>
              </w:rPr>
              <w:t xml:space="preserve">Steve Spill queried what a standard DBT session </w:t>
            </w:r>
            <w:r w:rsidR="00E43C1C">
              <w:rPr>
                <w:rFonts w:ascii="Arial" w:eastAsia="Calibri" w:hAnsi="Arial" w:cs="Arial"/>
                <w:sz w:val="24"/>
                <w:szCs w:val="24"/>
                <w:u w:color="000000"/>
                <w:bdr w:val="nil"/>
                <w:lang w:val="en-US" w:eastAsia="en-GB"/>
              </w:rPr>
              <w:t>comprised</w:t>
            </w:r>
            <w:r w:rsidRPr="00E43C1C">
              <w:rPr>
                <w:rFonts w:ascii="Arial" w:eastAsia="Calibri" w:hAnsi="Arial" w:cs="Arial"/>
                <w:sz w:val="24"/>
                <w:szCs w:val="24"/>
                <w:u w:color="000000"/>
                <w:bdr w:val="nil"/>
                <w:lang w:val="en-US" w:eastAsia="en-GB"/>
              </w:rPr>
              <w:t xml:space="preserve">. Steve Jones advised that it differed between each one as the team adapted to meet the needs of the service </w:t>
            </w:r>
            <w:r w:rsidR="00E43C1C">
              <w:rPr>
                <w:rFonts w:ascii="Arial" w:eastAsia="Calibri" w:hAnsi="Arial" w:cs="Arial"/>
                <w:sz w:val="24"/>
                <w:szCs w:val="24"/>
                <w:u w:color="000000"/>
                <w:bdr w:val="nil"/>
                <w:lang w:val="en-US" w:eastAsia="en-GB"/>
              </w:rPr>
              <w:t>users. T</w:t>
            </w:r>
            <w:r w:rsidRPr="00E43C1C">
              <w:rPr>
                <w:rFonts w:ascii="Arial" w:eastAsia="Calibri" w:hAnsi="Arial" w:cs="Arial"/>
                <w:sz w:val="24"/>
                <w:szCs w:val="24"/>
                <w:u w:color="000000"/>
                <w:bdr w:val="nil"/>
                <w:lang w:val="en-US" w:eastAsia="en-GB"/>
              </w:rPr>
              <w:t xml:space="preserve">here was even variation as to whether sessions were held indoor or outdoor, as walking therapy </w:t>
            </w:r>
            <w:r w:rsidR="00E43C1C">
              <w:rPr>
                <w:rFonts w:ascii="Arial" w:eastAsia="Calibri" w:hAnsi="Arial" w:cs="Arial"/>
                <w:sz w:val="24"/>
                <w:szCs w:val="24"/>
                <w:u w:color="000000"/>
                <w:bdr w:val="nil"/>
                <w:lang w:val="en-US" w:eastAsia="en-GB"/>
              </w:rPr>
              <w:t>proved</w:t>
            </w:r>
            <w:r w:rsidRPr="00E43C1C">
              <w:rPr>
                <w:rFonts w:ascii="Arial" w:eastAsia="Calibri" w:hAnsi="Arial" w:cs="Arial"/>
                <w:sz w:val="24"/>
                <w:szCs w:val="24"/>
                <w:u w:color="000000"/>
                <w:bdr w:val="nil"/>
                <w:lang w:val="en-US" w:eastAsia="en-GB"/>
              </w:rPr>
              <w:t xml:space="preserve"> to be beneficial for some. There was now a mix of virtual and face-to-face sessions taking place. </w:t>
            </w:r>
          </w:p>
          <w:p w14:paraId="694B70C7" w14:textId="45C41F58" w:rsidR="00FE7A1C" w:rsidRPr="00E43C1C" w:rsidRDefault="00FE7A1C" w:rsidP="00E43C1C">
            <w:pPr>
              <w:spacing w:before="120" w:after="120" w:line="240" w:lineRule="auto"/>
              <w:rPr>
                <w:rFonts w:ascii="Arial" w:eastAsia="Calibri" w:hAnsi="Arial" w:cs="Arial"/>
                <w:sz w:val="24"/>
                <w:szCs w:val="24"/>
                <w:u w:color="000000"/>
                <w:bdr w:val="nil"/>
                <w:lang w:val="en-US" w:eastAsia="en-GB"/>
              </w:rPr>
            </w:pPr>
            <w:r w:rsidRPr="00E43C1C">
              <w:rPr>
                <w:rFonts w:ascii="Arial" w:eastAsia="Calibri" w:hAnsi="Arial" w:cs="Arial"/>
                <w:sz w:val="24"/>
                <w:szCs w:val="24"/>
                <w:u w:color="000000"/>
                <w:bdr w:val="nil"/>
                <w:lang w:val="en-US" w:eastAsia="en-GB"/>
              </w:rPr>
              <w:t xml:space="preserve">Gareth Howells commended the adaptability of the health board’s teams during the pandemic and queried whether there had been any change in service user outcomes due to virtual </w:t>
            </w:r>
            <w:r w:rsidR="00E43C1C" w:rsidRPr="00E43C1C">
              <w:rPr>
                <w:rFonts w:ascii="Arial" w:eastAsia="Calibri" w:hAnsi="Arial" w:cs="Arial"/>
                <w:sz w:val="24"/>
                <w:szCs w:val="24"/>
                <w:u w:color="000000"/>
                <w:bdr w:val="nil"/>
                <w:lang w:val="en-US" w:eastAsia="en-GB"/>
              </w:rPr>
              <w:t>working</w:t>
            </w:r>
            <w:r w:rsidRPr="00E43C1C">
              <w:rPr>
                <w:rFonts w:ascii="Arial" w:eastAsia="Calibri" w:hAnsi="Arial" w:cs="Arial"/>
                <w:sz w:val="24"/>
                <w:szCs w:val="24"/>
                <w:u w:color="000000"/>
                <w:bdr w:val="nil"/>
                <w:lang w:val="en-US" w:eastAsia="en-GB"/>
              </w:rPr>
              <w:t xml:space="preserve">. Steve Jones responded that it was still early days as the first year had been a significant learning curve to regulate the process and understand </w:t>
            </w:r>
            <w:r w:rsidR="00397707" w:rsidRPr="00E43C1C">
              <w:rPr>
                <w:rFonts w:ascii="Arial" w:eastAsia="Calibri" w:hAnsi="Arial" w:cs="Arial"/>
                <w:sz w:val="24"/>
                <w:szCs w:val="24"/>
                <w:u w:color="000000"/>
                <w:bdr w:val="nil"/>
                <w:lang w:val="en-US" w:eastAsia="en-GB"/>
              </w:rPr>
              <w:t xml:space="preserve">the needs of service users. It was a difficult arena in which to work as some service users were non-verbal and there were also the softer sides to the therapy to provide. Work now needed to commence to develop indicators to measure the impact of the work. </w:t>
            </w:r>
          </w:p>
          <w:p w14:paraId="57EC872E" w14:textId="73150F33" w:rsidR="00397707" w:rsidRPr="00E43C1C" w:rsidRDefault="00397707" w:rsidP="00E43C1C">
            <w:pPr>
              <w:spacing w:before="120" w:after="120" w:line="240" w:lineRule="auto"/>
              <w:rPr>
                <w:rFonts w:ascii="Arial" w:eastAsia="Calibri" w:hAnsi="Arial" w:cs="Arial"/>
                <w:sz w:val="24"/>
                <w:szCs w:val="24"/>
                <w:u w:color="000000"/>
                <w:bdr w:val="nil"/>
                <w:lang w:val="en-US" w:eastAsia="en-GB"/>
              </w:rPr>
            </w:pPr>
            <w:r w:rsidRPr="00E43C1C">
              <w:rPr>
                <w:rFonts w:ascii="Arial" w:eastAsia="Calibri" w:hAnsi="Arial" w:cs="Arial"/>
                <w:sz w:val="24"/>
                <w:szCs w:val="24"/>
                <w:u w:color="000000"/>
                <w:bdr w:val="nil"/>
                <w:lang w:val="en-US" w:eastAsia="en-GB"/>
              </w:rPr>
              <w:t xml:space="preserve">Reena Owen asked whether there was support in place for the families of services users. Steve Jones advised that this was often an area which was underplayed </w:t>
            </w:r>
            <w:r w:rsidR="00854155" w:rsidRPr="00E43C1C">
              <w:rPr>
                <w:rFonts w:ascii="Arial" w:eastAsia="Calibri" w:hAnsi="Arial" w:cs="Arial"/>
                <w:sz w:val="24"/>
                <w:szCs w:val="24"/>
                <w:u w:color="000000"/>
                <w:bdr w:val="nil"/>
                <w:lang w:val="en-US" w:eastAsia="en-GB"/>
              </w:rPr>
              <w:t xml:space="preserve">as many did not </w:t>
            </w:r>
            <w:proofErr w:type="spellStart"/>
            <w:r w:rsidR="00854155" w:rsidRPr="00E43C1C">
              <w:rPr>
                <w:rFonts w:ascii="Arial" w:eastAsia="Calibri" w:hAnsi="Arial" w:cs="Arial"/>
                <w:sz w:val="24"/>
                <w:szCs w:val="24"/>
                <w:u w:color="000000"/>
                <w:bdr w:val="nil"/>
                <w:lang w:val="en-US" w:eastAsia="en-GB"/>
              </w:rPr>
              <w:t>realise</w:t>
            </w:r>
            <w:proofErr w:type="spellEnd"/>
            <w:r w:rsidR="00854155" w:rsidRPr="00E43C1C">
              <w:rPr>
                <w:rFonts w:ascii="Arial" w:eastAsia="Calibri" w:hAnsi="Arial" w:cs="Arial"/>
                <w:sz w:val="24"/>
                <w:szCs w:val="24"/>
                <w:u w:color="000000"/>
                <w:bdr w:val="nil"/>
                <w:lang w:val="en-US" w:eastAsia="en-GB"/>
              </w:rPr>
              <w:t xml:space="preserve"> the impact such </w:t>
            </w:r>
            <w:proofErr w:type="spellStart"/>
            <w:r w:rsidR="00854155" w:rsidRPr="00E43C1C">
              <w:rPr>
                <w:rFonts w:ascii="Arial" w:eastAsia="Calibri" w:hAnsi="Arial" w:cs="Arial"/>
                <w:sz w:val="24"/>
                <w:szCs w:val="24"/>
                <w:u w:color="000000"/>
                <w:bdr w:val="nil"/>
                <w:lang w:val="en-US" w:eastAsia="en-GB"/>
              </w:rPr>
              <w:t>behaviours</w:t>
            </w:r>
            <w:proofErr w:type="spellEnd"/>
            <w:r w:rsidR="00854155" w:rsidRPr="00E43C1C">
              <w:rPr>
                <w:rFonts w:ascii="Arial" w:eastAsia="Calibri" w:hAnsi="Arial" w:cs="Arial"/>
                <w:sz w:val="24"/>
                <w:szCs w:val="24"/>
                <w:u w:color="000000"/>
                <w:bdr w:val="nil"/>
                <w:lang w:val="en-US" w:eastAsia="en-GB"/>
              </w:rPr>
              <w:t xml:space="preserve"> had on loved ones. There were carers’ forums and networks </w:t>
            </w:r>
            <w:r w:rsidR="007C5083" w:rsidRPr="00E43C1C">
              <w:rPr>
                <w:rFonts w:ascii="Arial" w:eastAsia="Calibri" w:hAnsi="Arial" w:cs="Arial"/>
                <w:sz w:val="24"/>
                <w:szCs w:val="24"/>
                <w:u w:color="000000"/>
                <w:bdr w:val="nil"/>
                <w:lang w:val="en-US" w:eastAsia="en-GB"/>
              </w:rPr>
              <w:t>available, but the core business for the team and the ser</w:t>
            </w:r>
            <w:r w:rsidR="00BB12CF" w:rsidRPr="00E43C1C">
              <w:rPr>
                <w:rFonts w:ascii="Arial" w:eastAsia="Calibri" w:hAnsi="Arial" w:cs="Arial"/>
                <w:sz w:val="24"/>
                <w:szCs w:val="24"/>
                <w:u w:color="000000"/>
                <w:bdr w:val="nil"/>
                <w:lang w:val="en-US" w:eastAsia="en-GB"/>
              </w:rPr>
              <w:t xml:space="preserve">vice group was the individuals, and any inclusion of families had to be with their permission. The team was excellent at drawing in the family network as this was key to service users’ safety. </w:t>
            </w:r>
          </w:p>
        </w:tc>
        <w:tc>
          <w:tcPr>
            <w:tcW w:w="1479" w:type="dxa"/>
            <w:shd w:val="clear" w:color="auto" w:fill="auto"/>
            <w:tcMar>
              <w:top w:w="80" w:type="dxa"/>
              <w:left w:w="80" w:type="dxa"/>
              <w:bottom w:w="80" w:type="dxa"/>
              <w:right w:w="80" w:type="dxa"/>
            </w:tcMar>
          </w:tcPr>
          <w:p w14:paraId="280ACFC5" w14:textId="77777777" w:rsidR="00450708" w:rsidRPr="005217B7" w:rsidRDefault="00450708" w:rsidP="00E715B1">
            <w:pPr>
              <w:spacing w:before="120" w:after="120" w:line="240" w:lineRule="auto"/>
              <w:rPr>
                <w:rFonts w:ascii="Arial" w:eastAsia="Calibri" w:hAnsi="Arial" w:cs="Arial"/>
                <w:b/>
                <w:sz w:val="24"/>
                <w:szCs w:val="24"/>
                <w:u w:color="000000"/>
                <w:bdr w:val="nil"/>
                <w:lang w:val="en-US" w:eastAsia="en-GB"/>
              </w:rPr>
            </w:pPr>
          </w:p>
        </w:tc>
      </w:tr>
      <w:tr w:rsidR="00450708" w:rsidRPr="005217B7" w14:paraId="4366BCC7" w14:textId="77777777" w:rsidTr="0006012D">
        <w:trPr>
          <w:trHeight w:val="352"/>
        </w:trPr>
        <w:tc>
          <w:tcPr>
            <w:tcW w:w="1560" w:type="dxa"/>
            <w:shd w:val="clear" w:color="auto" w:fill="auto"/>
            <w:tcMar>
              <w:top w:w="80" w:type="dxa"/>
              <w:left w:w="80" w:type="dxa"/>
              <w:bottom w:w="80" w:type="dxa"/>
              <w:right w:w="80" w:type="dxa"/>
            </w:tcMar>
          </w:tcPr>
          <w:p w14:paraId="17D1E00E" w14:textId="31CF3C38" w:rsidR="00450708" w:rsidRPr="005217B7" w:rsidRDefault="00450708" w:rsidP="00E715B1">
            <w:pPr>
              <w:spacing w:before="120" w:after="120" w:line="240" w:lineRule="auto"/>
              <w:rPr>
                <w:rFonts w:ascii="Arial" w:eastAsia="Calibri" w:hAnsi="Arial" w:cs="Arial"/>
                <w:b/>
                <w:sz w:val="24"/>
                <w:szCs w:val="24"/>
                <w:u w:color="000000"/>
                <w:bdr w:val="nil"/>
                <w:lang w:val="en-US" w:eastAsia="en-GB"/>
              </w:rPr>
            </w:pPr>
            <w:r>
              <w:rPr>
                <w:rFonts w:ascii="Arial" w:eastAsia="Calibri" w:hAnsi="Arial" w:cs="Arial"/>
                <w:b/>
                <w:sz w:val="24"/>
                <w:szCs w:val="24"/>
                <w:u w:color="000000"/>
                <w:bdr w:val="nil"/>
                <w:lang w:val="en-US" w:eastAsia="en-GB"/>
              </w:rPr>
              <w:t>Resolved</w:t>
            </w:r>
          </w:p>
        </w:tc>
        <w:tc>
          <w:tcPr>
            <w:tcW w:w="7876" w:type="dxa"/>
            <w:shd w:val="clear" w:color="auto" w:fill="auto"/>
            <w:tcMar>
              <w:top w:w="80" w:type="dxa"/>
              <w:left w:w="80" w:type="dxa"/>
              <w:bottom w:w="80" w:type="dxa"/>
              <w:right w:w="80" w:type="dxa"/>
            </w:tcMar>
          </w:tcPr>
          <w:p w14:paraId="698D41EA" w14:textId="6A43CB89" w:rsidR="00450708" w:rsidRPr="00E43C1C" w:rsidRDefault="00450708" w:rsidP="00E43C1C">
            <w:pPr>
              <w:spacing w:before="120" w:after="120" w:line="240" w:lineRule="auto"/>
              <w:rPr>
                <w:rFonts w:ascii="Arial" w:eastAsia="Calibri" w:hAnsi="Arial" w:cs="Arial"/>
                <w:b/>
                <w:sz w:val="24"/>
                <w:szCs w:val="24"/>
                <w:u w:color="000000"/>
                <w:bdr w:val="nil"/>
                <w:lang w:val="en-US" w:eastAsia="en-GB"/>
              </w:rPr>
            </w:pPr>
            <w:r w:rsidRPr="00E43C1C">
              <w:rPr>
                <w:rFonts w:ascii="Arial" w:hAnsi="Arial" w:cs="Arial"/>
                <w:sz w:val="24"/>
                <w:szCs w:val="24"/>
              </w:rPr>
              <w:t xml:space="preserve">The patient story was </w:t>
            </w:r>
            <w:r w:rsidRPr="00E43C1C">
              <w:rPr>
                <w:rFonts w:ascii="Arial" w:hAnsi="Arial" w:cs="Arial"/>
                <w:b/>
                <w:sz w:val="24"/>
                <w:szCs w:val="24"/>
              </w:rPr>
              <w:t>noted.</w:t>
            </w:r>
            <w:r w:rsidRPr="00E43C1C">
              <w:rPr>
                <w:rFonts w:ascii="Arial" w:hAnsi="Arial" w:cs="Arial"/>
                <w:sz w:val="24"/>
                <w:szCs w:val="24"/>
              </w:rPr>
              <w:t xml:space="preserve">  </w:t>
            </w:r>
          </w:p>
        </w:tc>
        <w:tc>
          <w:tcPr>
            <w:tcW w:w="1479" w:type="dxa"/>
            <w:shd w:val="clear" w:color="auto" w:fill="auto"/>
            <w:tcMar>
              <w:top w:w="80" w:type="dxa"/>
              <w:left w:w="80" w:type="dxa"/>
              <w:bottom w:w="80" w:type="dxa"/>
              <w:right w:w="80" w:type="dxa"/>
            </w:tcMar>
          </w:tcPr>
          <w:p w14:paraId="6B269D20" w14:textId="77777777" w:rsidR="00450708" w:rsidRPr="005217B7" w:rsidRDefault="00450708" w:rsidP="00E715B1">
            <w:pPr>
              <w:spacing w:before="120" w:after="120" w:line="240" w:lineRule="auto"/>
              <w:rPr>
                <w:rFonts w:ascii="Arial" w:eastAsia="Calibri" w:hAnsi="Arial" w:cs="Arial"/>
                <w:b/>
                <w:sz w:val="24"/>
                <w:szCs w:val="24"/>
                <w:u w:color="000000"/>
                <w:bdr w:val="nil"/>
                <w:lang w:val="en-US" w:eastAsia="en-GB"/>
              </w:rPr>
            </w:pPr>
          </w:p>
        </w:tc>
      </w:tr>
      <w:tr w:rsidR="00450708" w:rsidRPr="005217B7" w14:paraId="5BDC769D" w14:textId="77777777" w:rsidTr="0006012D">
        <w:trPr>
          <w:trHeight w:val="352"/>
        </w:trPr>
        <w:tc>
          <w:tcPr>
            <w:tcW w:w="1560" w:type="dxa"/>
            <w:shd w:val="clear" w:color="auto" w:fill="auto"/>
            <w:tcMar>
              <w:top w:w="80" w:type="dxa"/>
              <w:left w:w="80" w:type="dxa"/>
              <w:bottom w:w="80" w:type="dxa"/>
              <w:right w:w="80" w:type="dxa"/>
            </w:tcMar>
          </w:tcPr>
          <w:p w14:paraId="46092C56" w14:textId="4CDD62C5" w:rsidR="00450708" w:rsidRDefault="00450708" w:rsidP="00E715B1">
            <w:pPr>
              <w:spacing w:before="120" w:after="120" w:line="240" w:lineRule="auto"/>
              <w:rPr>
                <w:rFonts w:ascii="Arial" w:eastAsia="Calibri" w:hAnsi="Arial" w:cs="Arial"/>
                <w:b/>
                <w:sz w:val="24"/>
                <w:szCs w:val="24"/>
                <w:u w:color="000000"/>
                <w:bdr w:val="nil"/>
                <w:lang w:val="en-US" w:eastAsia="en-GB"/>
              </w:rPr>
            </w:pPr>
            <w:r>
              <w:rPr>
                <w:rFonts w:ascii="Arial" w:eastAsia="Calibri" w:hAnsi="Arial" w:cs="Arial"/>
                <w:b/>
                <w:sz w:val="24"/>
                <w:szCs w:val="24"/>
                <w:u w:color="000000"/>
                <w:bdr w:val="nil"/>
                <w:lang w:val="en-US" w:eastAsia="en-GB"/>
              </w:rPr>
              <w:t>23/22</w:t>
            </w:r>
          </w:p>
        </w:tc>
        <w:tc>
          <w:tcPr>
            <w:tcW w:w="7876" w:type="dxa"/>
            <w:shd w:val="clear" w:color="auto" w:fill="auto"/>
            <w:tcMar>
              <w:top w:w="80" w:type="dxa"/>
              <w:left w:w="80" w:type="dxa"/>
              <w:bottom w:w="80" w:type="dxa"/>
              <w:right w:w="80" w:type="dxa"/>
            </w:tcMar>
          </w:tcPr>
          <w:p w14:paraId="68F6BF13" w14:textId="0D3824E1" w:rsidR="00450708" w:rsidRPr="00E43C1C" w:rsidRDefault="008545C3" w:rsidP="00E43C1C">
            <w:pPr>
              <w:spacing w:before="120" w:after="120" w:line="240" w:lineRule="auto"/>
              <w:rPr>
                <w:rFonts w:ascii="Arial" w:hAnsi="Arial" w:cs="Arial"/>
                <w:sz w:val="24"/>
                <w:szCs w:val="24"/>
              </w:rPr>
            </w:pPr>
            <w:r w:rsidRPr="00E43C1C">
              <w:rPr>
                <w:rFonts w:ascii="Arial" w:hAnsi="Arial" w:cs="Arial"/>
                <w:b/>
                <w:sz w:val="24"/>
                <w:szCs w:val="24"/>
              </w:rPr>
              <w:t>SERVICE GROUP</w:t>
            </w:r>
            <w:r w:rsidR="00450708" w:rsidRPr="00E43C1C">
              <w:rPr>
                <w:rFonts w:ascii="Arial" w:hAnsi="Arial" w:cs="Arial"/>
                <w:b/>
                <w:sz w:val="24"/>
                <w:szCs w:val="24"/>
              </w:rPr>
              <w:t xml:space="preserve"> HIGHLIGHT REPORT – MENTAL HEALTH AND LEARNING DISABILITIES</w:t>
            </w:r>
          </w:p>
        </w:tc>
        <w:tc>
          <w:tcPr>
            <w:tcW w:w="1479" w:type="dxa"/>
            <w:shd w:val="clear" w:color="auto" w:fill="auto"/>
            <w:tcMar>
              <w:top w:w="80" w:type="dxa"/>
              <w:left w:w="80" w:type="dxa"/>
              <w:bottom w:w="80" w:type="dxa"/>
              <w:right w:w="80" w:type="dxa"/>
            </w:tcMar>
          </w:tcPr>
          <w:p w14:paraId="5D0D21F4" w14:textId="77777777" w:rsidR="00450708" w:rsidRPr="005217B7" w:rsidRDefault="00450708" w:rsidP="00E715B1">
            <w:pPr>
              <w:spacing w:before="120" w:after="120" w:line="240" w:lineRule="auto"/>
              <w:rPr>
                <w:rFonts w:ascii="Arial" w:eastAsia="Calibri" w:hAnsi="Arial" w:cs="Arial"/>
                <w:b/>
                <w:sz w:val="24"/>
                <w:szCs w:val="24"/>
                <w:u w:color="000000"/>
                <w:bdr w:val="nil"/>
                <w:lang w:val="en-US" w:eastAsia="en-GB"/>
              </w:rPr>
            </w:pPr>
          </w:p>
        </w:tc>
      </w:tr>
      <w:tr w:rsidR="00450708" w:rsidRPr="005217B7" w14:paraId="336DFDB7" w14:textId="77777777" w:rsidTr="0006012D">
        <w:trPr>
          <w:trHeight w:val="352"/>
        </w:trPr>
        <w:tc>
          <w:tcPr>
            <w:tcW w:w="1560" w:type="dxa"/>
            <w:shd w:val="clear" w:color="auto" w:fill="auto"/>
            <w:tcMar>
              <w:top w:w="80" w:type="dxa"/>
              <w:left w:w="80" w:type="dxa"/>
              <w:bottom w:w="80" w:type="dxa"/>
              <w:right w:w="80" w:type="dxa"/>
            </w:tcMar>
          </w:tcPr>
          <w:p w14:paraId="39803A32" w14:textId="77777777" w:rsidR="00450708" w:rsidRPr="005217B7" w:rsidRDefault="00450708" w:rsidP="00E715B1">
            <w:pPr>
              <w:spacing w:before="120" w:after="120" w:line="240" w:lineRule="auto"/>
              <w:rPr>
                <w:rFonts w:ascii="Arial" w:eastAsia="Calibri" w:hAnsi="Arial" w:cs="Arial"/>
                <w:b/>
                <w:sz w:val="24"/>
                <w:szCs w:val="24"/>
                <w:u w:color="000000"/>
                <w:bdr w:val="nil"/>
                <w:lang w:val="en-US" w:eastAsia="en-GB"/>
              </w:rPr>
            </w:pPr>
          </w:p>
        </w:tc>
        <w:tc>
          <w:tcPr>
            <w:tcW w:w="7876" w:type="dxa"/>
            <w:shd w:val="clear" w:color="auto" w:fill="auto"/>
            <w:tcMar>
              <w:top w:w="80" w:type="dxa"/>
              <w:left w:w="80" w:type="dxa"/>
              <w:bottom w:w="80" w:type="dxa"/>
              <w:right w:w="80" w:type="dxa"/>
            </w:tcMar>
          </w:tcPr>
          <w:p w14:paraId="3D455566" w14:textId="4A111351" w:rsidR="00450708" w:rsidRPr="00E43C1C" w:rsidRDefault="00450708" w:rsidP="00E43C1C">
            <w:pPr>
              <w:snapToGrid w:val="0"/>
              <w:spacing w:before="120" w:after="120" w:line="240" w:lineRule="auto"/>
              <w:rPr>
                <w:rFonts w:ascii="Arial" w:hAnsi="Arial" w:cs="Arial"/>
                <w:sz w:val="24"/>
                <w:szCs w:val="24"/>
              </w:rPr>
            </w:pPr>
            <w:r w:rsidRPr="00E43C1C">
              <w:rPr>
                <w:rFonts w:ascii="Arial" w:hAnsi="Arial" w:cs="Arial"/>
                <w:sz w:val="24"/>
                <w:szCs w:val="24"/>
              </w:rPr>
              <w:t xml:space="preserve">The highlight report </w:t>
            </w:r>
            <w:r w:rsidR="00BA16B0" w:rsidRPr="00E43C1C">
              <w:rPr>
                <w:rFonts w:ascii="Arial" w:hAnsi="Arial" w:cs="Arial"/>
                <w:sz w:val="24"/>
                <w:szCs w:val="24"/>
              </w:rPr>
              <w:t xml:space="preserve">from the Mental Health and Learning Disabilities Service Group </w:t>
            </w:r>
            <w:r w:rsidRPr="00E43C1C">
              <w:rPr>
                <w:rFonts w:ascii="Arial" w:hAnsi="Arial" w:cs="Arial"/>
                <w:sz w:val="24"/>
                <w:szCs w:val="24"/>
              </w:rPr>
              <w:t>was</w:t>
            </w:r>
            <w:r w:rsidRPr="00E43C1C">
              <w:rPr>
                <w:rFonts w:ascii="Arial" w:hAnsi="Arial" w:cs="Arial"/>
                <w:b/>
                <w:sz w:val="24"/>
                <w:szCs w:val="24"/>
              </w:rPr>
              <w:t xml:space="preserve"> received</w:t>
            </w:r>
            <w:r w:rsidRPr="00E43C1C">
              <w:rPr>
                <w:rFonts w:ascii="Arial" w:hAnsi="Arial" w:cs="Arial"/>
                <w:sz w:val="24"/>
                <w:szCs w:val="24"/>
              </w:rPr>
              <w:t xml:space="preserve">. </w:t>
            </w:r>
          </w:p>
          <w:p w14:paraId="70884D7C" w14:textId="77777777" w:rsidR="00450708" w:rsidRPr="00E43C1C" w:rsidRDefault="00450708" w:rsidP="00E43C1C">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E43C1C">
              <w:rPr>
                <w:rFonts w:ascii="Arial" w:eastAsia="Arial Unicode MS" w:hAnsi="Arial" w:cs="Arial"/>
                <w:color w:val="auto"/>
                <w:sz w:val="24"/>
                <w:szCs w:val="24"/>
              </w:rPr>
              <w:t xml:space="preserve">In introducing the report, </w:t>
            </w:r>
            <w:r w:rsidR="00BA16B0" w:rsidRPr="00E43C1C">
              <w:rPr>
                <w:rFonts w:ascii="Arial" w:eastAsia="Arial Unicode MS" w:hAnsi="Arial" w:cs="Arial"/>
                <w:color w:val="auto"/>
                <w:sz w:val="24"/>
                <w:szCs w:val="24"/>
              </w:rPr>
              <w:t>Steve Jones</w:t>
            </w:r>
            <w:r w:rsidRPr="00E43C1C">
              <w:rPr>
                <w:rFonts w:ascii="Arial" w:eastAsia="Arial Unicode MS" w:hAnsi="Arial" w:cs="Arial"/>
                <w:color w:val="auto"/>
                <w:sz w:val="24"/>
                <w:szCs w:val="24"/>
              </w:rPr>
              <w:t xml:space="preserve"> highlighted the following points</w:t>
            </w:r>
            <w:r w:rsidRPr="00E43C1C">
              <w:rPr>
                <w:rFonts w:ascii="Arial" w:hAnsi="Arial" w:cs="Arial"/>
                <w:color w:val="auto"/>
                <w:sz w:val="24"/>
                <w:szCs w:val="24"/>
              </w:rPr>
              <w:t>:</w:t>
            </w:r>
          </w:p>
          <w:p w14:paraId="794CA1A7" w14:textId="7973C2C0" w:rsidR="00BA16B0" w:rsidRPr="00E43C1C" w:rsidRDefault="00BA16B0" w:rsidP="00E43C1C">
            <w:pPr>
              <w:pStyle w:val="Body"/>
              <w:numPr>
                <w:ilvl w:val="0"/>
                <w:numId w:val="2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E43C1C">
              <w:rPr>
                <w:rFonts w:ascii="Arial" w:hAnsi="Arial" w:cs="Arial"/>
                <w:color w:val="auto"/>
                <w:sz w:val="24"/>
                <w:szCs w:val="24"/>
              </w:rPr>
              <w:t>The backlog of serious incidents had been addressed with one case remaining from the 120 recorded in December 2020;</w:t>
            </w:r>
          </w:p>
          <w:p w14:paraId="69032D11" w14:textId="3940806A" w:rsidR="00BA16B0" w:rsidRPr="00E43C1C" w:rsidRDefault="00BA16B0" w:rsidP="00E43C1C">
            <w:pPr>
              <w:pStyle w:val="Body"/>
              <w:numPr>
                <w:ilvl w:val="0"/>
                <w:numId w:val="2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E43C1C">
              <w:rPr>
                <w:rFonts w:ascii="Arial" w:hAnsi="Arial" w:cs="Arial"/>
                <w:color w:val="auto"/>
                <w:sz w:val="24"/>
                <w:szCs w:val="24"/>
              </w:rPr>
              <w:lastRenderedPageBreak/>
              <w:t xml:space="preserve">Training had been provided to investigators, resulting in improved reports; </w:t>
            </w:r>
          </w:p>
          <w:p w14:paraId="7A8B45C9" w14:textId="4A395C37" w:rsidR="00BA16B0" w:rsidRPr="00E43C1C" w:rsidRDefault="00BA16B0" w:rsidP="00E43C1C">
            <w:pPr>
              <w:pStyle w:val="Body"/>
              <w:numPr>
                <w:ilvl w:val="0"/>
                <w:numId w:val="2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E43C1C">
              <w:rPr>
                <w:rFonts w:ascii="Arial" w:hAnsi="Arial" w:cs="Arial"/>
                <w:color w:val="auto"/>
                <w:sz w:val="24"/>
                <w:szCs w:val="24"/>
              </w:rPr>
              <w:t xml:space="preserve">Now that the backlog had been addressed, the staff recruited to undertake the work would be asked to focus on other high-risk areas, such as </w:t>
            </w:r>
            <w:r w:rsidR="00E15E1F" w:rsidRPr="00E43C1C">
              <w:rPr>
                <w:rFonts w:ascii="Arial" w:hAnsi="Arial" w:cs="Arial"/>
                <w:color w:val="auto"/>
                <w:sz w:val="24"/>
                <w:szCs w:val="24"/>
              </w:rPr>
              <w:t>Public Sector Ombudsman cases;</w:t>
            </w:r>
          </w:p>
          <w:p w14:paraId="04DA73C6" w14:textId="735F374D" w:rsidR="00BA16B0" w:rsidRPr="00E43C1C" w:rsidRDefault="00BA16B0" w:rsidP="00E43C1C">
            <w:pPr>
              <w:pStyle w:val="Body"/>
              <w:numPr>
                <w:ilvl w:val="0"/>
                <w:numId w:val="2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E43C1C">
              <w:rPr>
                <w:rFonts w:ascii="Arial" w:hAnsi="Arial" w:cs="Arial"/>
                <w:color w:val="auto"/>
                <w:sz w:val="24"/>
                <w:szCs w:val="24"/>
              </w:rPr>
              <w:t>The number of court of protection cases was having a significant impact on staff resources as many were learning disability service users who were already subject to a d</w:t>
            </w:r>
            <w:r w:rsidR="00E43C1C">
              <w:rPr>
                <w:rFonts w:ascii="Arial" w:hAnsi="Arial" w:cs="Arial"/>
                <w:color w:val="auto"/>
                <w:sz w:val="24"/>
                <w:szCs w:val="24"/>
              </w:rPr>
              <w:t>eprivation of liberty safeguard.</w:t>
            </w:r>
            <w:r w:rsidRPr="00E43C1C">
              <w:rPr>
                <w:rFonts w:ascii="Arial" w:hAnsi="Arial" w:cs="Arial"/>
                <w:color w:val="auto"/>
                <w:sz w:val="24"/>
                <w:szCs w:val="24"/>
              </w:rPr>
              <w:t xml:space="preserve"> </w:t>
            </w:r>
            <w:r w:rsidR="00E43C1C">
              <w:rPr>
                <w:rFonts w:ascii="Arial" w:hAnsi="Arial" w:cs="Arial"/>
                <w:color w:val="auto"/>
                <w:sz w:val="24"/>
                <w:szCs w:val="24"/>
              </w:rPr>
              <w:t>A</w:t>
            </w:r>
            <w:r w:rsidRPr="00E43C1C">
              <w:rPr>
                <w:rFonts w:ascii="Arial" w:hAnsi="Arial" w:cs="Arial"/>
                <w:color w:val="auto"/>
                <w:sz w:val="24"/>
                <w:szCs w:val="24"/>
              </w:rPr>
              <w:t xml:space="preserve"> review of additional resource needed was to be undertaken; </w:t>
            </w:r>
          </w:p>
          <w:p w14:paraId="37B31716" w14:textId="77777777" w:rsidR="00BA16B0" w:rsidRPr="00E43C1C" w:rsidRDefault="00BA16B0" w:rsidP="00E43C1C">
            <w:pPr>
              <w:pStyle w:val="Body"/>
              <w:numPr>
                <w:ilvl w:val="0"/>
                <w:numId w:val="2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E43C1C">
              <w:rPr>
                <w:rFonts w:ascii="Arial" w:hAnsi="Arial" w:cs="Arial"/>
                <w:color w:val="auto"/>
                <w:sz w:val="24"/>
                <w:szCs w:val="24"/>
              </w:rPr>
              <w:t xml:space="preserve">Work continued to implement the Welsh Communuity Clinical Information System (WCCIS) but this did have some challenges; </w:t>
            </w:r>
          </w:p>
          <w:p w14:paraId="6B74DFE8" w14:textId="4837AC5A" w:rsidR="00BA16B0" w:rsidRPr="00E43C1C" w:rsidRDefault="00E15E1F" w:rsidP="00E43C1C">
            <w:pPr>
              <w:pStyle w:val="Body"/>
              <w:numPr>
                <w:ilvl w:val="0"/>
                <w:numId w:val="2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E43C1C">
              <w:rPr>
                <w:rFonts w:ascii="Arial" w:hAnsi="Arial" w:cs="Arial"/>
                <w:color w:val="auto"/>
                <w:sz w:val="24"/>
                <w:szCs w:val="24"/>
              </w:rPr>
              <w:t>The anti-ligature work was ongoing but had been delayed by six weeks due to staff availability</w:t>
            </w:r>
            <w:r w:rsidR="00E43C1C">
              <w:rPr>
                <w:rFonts w:ascii="Arial" w:hAnsi="Arial" w:cs="Arial"/>
                <w:color w:val="auto"/>
                <w:sz w:val="24"/>
                <w:szCs w:val="24"/>
              </w:rPr>
              <w:t>. A</w:t>
            </w:r>
            <w:r w:rsidRPr="00E43C1C">
              <w:rPr>
                <w:rFonts w:ascii="Arial" w:hAnsi="Arial" w:cs="Arial"/>
                <w:color w:val="auto"/>
                <w:sz w:val="24"/>
                <w:szCs w:val="24"/>
              </w:rPr>
              <w:t xml:space="preserve">ssurance had been provided from Cwm Taf Morgannwg University Health Board </w:t>
            </w:r>
            <w:r w:rsidR="00E43C1C">
              <w:rPr>
                <w:rFonts w:ascii="Arial" w:hAnsi="Arial" w:cs="Arial"/>
                <w:color w:val="auto"/>
                <w:sz w:val="24"/>
                <w:szCs w:val="24"/>
              </w:rPr>
              <w:t>as to</w:t>
            </w:r>
            <w:r w:rsidRPr="00E43C1C">
              <w:rPr>
                <w:rFonts w:ascii="Arial" w:hAnsi="Arial" w:cs="Arial"/>
                <w:color w:val="auto"/>
                <w:sz w:val="24"/>
                <w:szCs w:val="24"/>
              </w:rPr>
              <w:t xml:space="preserve"> the </w:t>
            </w:r>
            <w:proofErr w:type="spellStart"/>
            <w:r w:rsidRPr="00E43C1C">
              <w:rPr>
                <w:rFonts w:ascii="Arial" w:hAnsi="Arial" w:cs="Arial"/>
                <w:color w:val="auto"/>
                <w:sz w:val="24"/>
                <w:szCs w:val="24"/>
              </w:rPr>
              <w:t>Glanrhyd</w:t>
            </w:r>
            <w:proofErr w:type="spellEnd"/>
            <w:r w:rsidRPr="00E43C1C">
              <w:rPr>
                <w:rFonts w:ascii="Arial" w:hAnsi="Arial" w:cs="Arial"/>
                <w:color w:val="auto"/>
                <w:sz w:val="24"/>
                <w:szCs w:val="24"/>
              </w:rPr>
              <w:t xml:space="preserve"> Hospital site in which some Swansea Bay services were provided; </w:t>
            </w:r>
          </w:p>
          <w:p w14:paraId="03838AFE" w14:textId="1A2477C7" w:rsidR="001B6AD5" w:rsidRPr="00E43C1C" w:rsidRDefault="001B6AD5" w:rsidP="00E43C1C">
            <w:pPr>
              <w:pStyle w:val="Body"/>
              <w:numPr>
                <w:ilvl w:val="0"/>
                <w:numId w:val="2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E43C1C">
              <w:rPr>
                <w:rFonts w:ascii="Arial" w:hAnsi="Arial" w:cs="Arial"/>
                <w:color w:val="auto"/>
                <w:sz w:val="24"/>
                <w:szCs w:val="24"/>
              </w:rPr>
              <w:t>Progress was being made against the five quality priorities set out in the annual plan 2021-22:</w:t>
            </w:r>
          </w:p>
          <w:p w14:paraId="7D2178E4" w14:textId="77777777" w:rsidR="001B6AD5" w:rsidRPr="00E43C1C" w:rsidRDefault="00AA09A9" w:rsidP="00E43C1C">
            <w:pPr>
              <w:pStyle w:val="Body"/>
              <w:numPr>
                <w:ilvl w:val="1"/>
                <w:numId w:val="2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E43C1C">
              <w:rPr>
                <w:rFonts w:ascii="Arial" w:hAnsi="Arial" w:cs="Arial"/>
                <w:color w:val="auto"/>
                <w:sz w:val="24"/>
                <w:szCs w:val="24"/>
              </w:rPr>
              <w:t xml:space="preserve">The service group was the host for the suicide prevention </w:t>
            </w:r>
            <w:proofErr w:type="spellStart"/>
            <w:r w:rsidRPr="00E43C1C">
              <w:rPr>
                <w:rFonts w:ascii="Arial" w:hAnsi="Arial" w:cs="Arial"/>
                <w:color w:val="auto"/>
                <w:sz w:val="24"/>
                <w:szCs w:val="24"/>
              </w:rPr>
              <w:t>workstream</w:t>
            </w:r>
            <w:proofErr w:type="spellEnd"/>
            <w:r w:rsidRPr="00E43C1C">
              <w:rPr>
                <w:rFonts w:ascii="Arial" w:hAnsi="Arial" w:cs="Arial"/>
                <w:color w:val="auto"/>
                <w:sz w:val="24"/>
                <w:szCs w:val="24"/>
              </w:rPr>
              <w:t xml:space="preserve"> and a lead had been appointed, who was already making progress;</w:t>
            </w:r>
          </w:p>
          <w:p w14:paraId="10623294" w14:textId="5645AF4F" w:rsidR="00AA09A9" w:rsidRPr="00E43C1C" w:rsidRDefault="00AA09A9" w:rsidP="00E43C1C">
            <w:pPr>
              <w:pStyle w:val="Body"/>
              <w:numPr>
                <w:ilvl w:val="1"/>
                <w:numId w:val="2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E43C1C">
              <w:rPr>
                <w:rFonts w:ascii="Arial" w:hAnsi="Arial" w:cs="Arial"/>
                <w:color w:val="auto"/>
                <w:sz w:val="24"/>
                <w:szCs w:val="24"/>
              </w:rPr>
              <w:t xml:space="preserve">It had been recognised that staff could also be patients and consideration was being given to the work needed to reduce their risk of suicide, especially as this had been intensified by the pandemic; </w:t>
            </w:r>
          </w:p>
          <w:p w14:paraId="012C2AB8" w14:textId="77777777" w:rsidR="00AA09A9" w:rsidRPr="00E43C1C" w:rsidRDefault="00AA09A9" w:rsidP="00E43C1C">
            <w:pPr>
              <w:pStyle w:val="Body"/>
              <w:numPr>
                <w:ilvl w:val="1"/>
                <w:numId w:val="2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E43C1C">
              <w:rPr>
                <w:rFonts w:ascii="Arial" w:hAnsi="Arial" w:cs="Arial"/>
                <w:color w:val="auto"/>
                <w:sz w:val="24"/>
                <w:szCs w:val="24"/>
              </w:rPr>
              <w:t>Funding had been secured through an arts grant to create a self-help group for suicide prevention;</w:t>
            </w:r>
          </w:p>
          <w:p w14:paraId="758AFFC9" w14:textId="77777777" w:rsidR="00114689" w:rsidRPr="00E43C1C" w:rsidRDefault="00AA09A9" w:rsidP="00E43C1C">
            <w:pPr>
              <w:pStyle w:val="Body"/>
              <w:numPr>
                <w:ilvl w:val="1"/>
                <w:numId w:val="2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E43C1C">
              <w:rPr>
                <w:rFonts w:ascii="Arial" w:hAnsi="Arial" w:cs="Arial"/>
                <w:color w:val="auto"/>
                <w:sz w:val="24"/>
                <w:szCs w:val="24"/>
              </w:rPr>
              <w:t xml:space="preserve">The number of falls within the service were too high, but the majority were related to those within older person’s mental health services with diminished </w:t>
            </w:r>
            <w:r w:rsidR="00F51908" w:rsidRPr="00E43C1C">
              <w:rPr>
                <w:rFonts w:ascii="Arial" w:hAnsi="Arial" w:cs="Arial"/>
                <w:color w:val="auto"/>
                <w:sz w:val="24"/>
                <w:szCs w:val="24"/>
              </w:rPr>
              <w:t xml:space="preserve">cognitive functions. A commitment had been made to reduce these by 20% </w:t>
            </w:r>
            <w:r w:rsidR="00996D33" w:rsidRPr="00E43C1C">
              <w:rPr>
                <w:rFonts w:ascii="Arial" w:hAnsi="Arial" w:cs="Arial"/>
                <w:color w:val="auto"/>
                <w:sz w:val="24"/>
                <w:szCs w:val="24"/>
              </w:rPr>
              <w:t>with a focus being given to improving the environment, such as lighting</w:t>
            </w:r>
            <w:r w:rsidR="00114689" w:rsidRPr="00E43C1C">
              <w:rPr>
                <w:rFonts w:ascii="Arial" w:hAnsi="Arial" w:cs="Arial"/>
                <w:color w:val="auto"/>
                <w:sz w:val="24"/>
                <w:szCs w:val="24"/>
              </w:rPr>
              <w:t>;</w:t>
            </w:r>
          </w:p>
          <w:p w14:paraId="57D20978" w14:textId="2644836D" w:rsidR="00114689" w:rsidRPr="00E43C1C" w:rsidRDefault="00114689" w:rsidP="00E43C1C">
            <w:pPr>
              <w:pStyle w:val="Body"/>
              <w:numPr>
                <w:ilvl w:val="1"/>
                <w:numId w:val="2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E43C1C">
              <w:rPr>
                <w:rFonts w:ascii="Arial" w:hAnsi="Arial" w:cs="Arial"/>
                <w:color w:val="auto"/>
                <w:sz w:val="24"/>
                <w:szCs w:val="24"/>
              </w:rPr>
              <w:t xml:space="preserve">The service group was in a good position with healthcare acquired infections </w:t>
            </w:r>
            <w:r w:rsidR="009F10C9">
              <w:rPr>
                <w:rFonts w:ascii="Arial" w:hAnsi="Arial" w:cs="Arial"/>
                <w:color w:val="auto"/>
                <w:sz w:val="24"/>
                <w:szCs w:val="24"/>
              </w:rPr>
              <w:t xml:space="preserve">(HCAIs) </w:t>
            </w:r>
            <w:r w:rsidRPr="00E43C1C">
              <w:rPr>
                <w:rFonts w:ascii="Arial" w:hAnsi="Arial" w:cs="Arial"/>
                <w:color w:val="auto"/>
                <w:sz w:val="24"/>
                <w:szCs w:val="24"/>
              </w:rPr>
              <w:t>and had no reported cases</w:t>
            </w:r>
            <w:r w:rsidR="009F10C9">
              <w:rPr>
                <w:rFonts w:ascii="Arial" w:hAnsi="Arial" w:cs="Arial"/>
                <w:color w:val="auto"/>
                <w:sz w:val="24"/>
                <w:szCs w:val="24"/>
              </w:rPr>
              <w:t>,</w:t>
            </w:r>
            <w:r w:rsidRPr="00E43C1C">
              <w:rPr>
                <w:rFonts w:ascii="Arial" w:hAnsi="Arial" w:cs="Arial"/>
                <w:color w:val="auto"/>
                <w:sz w:val="24"/>
                <w:szCs w:val="24"/>
              </w:rPr>
              <w:t xml:space="preserve"> but there were some staff still to complete the training; </w:t>
            </w:r>
          </w:p>
          <w:p w14:paraId="6E13D220" w14:textId="77777777" w:rsidR="00AA09A9" w:rsidRPr="00E43C1C" w:rsidRDefault="00114689" w:rsidP="00E43C1C">
            <w:pPr>
              <w:pStyle w:val="Body"/>
              <w:numPr>
                <w:ilvl w:val="1"/>
                <w:numId w:val="2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E43C1C">
              <w:rPr>
                <w:rFonts w:ascii="Arial" w:hAnsi="Arial" w:cs="Arial"/>
                <w:color w:val="auto"/>
                <w:sz w:val="24"/>
                <w:szCs w:val="24"/>
              </w:rPr>
              <w:t xml:space="preserve">Cases of sepsis were rare but the National Early Warning System (NEWS) was used to identify patients deteriorating; </w:t>
            </w:r>
            <w:r w:rsidR="00996D33" w:rsidRPr="00E43C1C">
              <w:rPr>
                <w:rFonts w:ascii="Arial" w:hAnsi="Arial" w:cs="Arial"/>
                <w:color w:val="auto"/>
                <w:sz w:val="24"/>
                <w:szCs w:val="24"/>
              </w:rPr>
              <w:t xml:space="preserve"> </w:t>
            </w:r>
          </w:p>
          <w:p w14:paraId="7A9DCABE" w14:textId="77777777" w:rsidR="007D168C" w:rsidRPr="00E43C1C" w:rsidRDefault="007D168C" w:rsidP="00E43C1C">
            <w:pPr>
              <w:pStyle w:val="Body"/>
              <w:numPr>
                <w:ilvl w:val="1"/>
                <w:numId w:val="2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E43C1C">
              <w:rPr>
                <w:rFonts w:ascii="Arial" w:hAnsi="Arial" w:cs="Arial"/>
                <w:color w:val="auto"/>
                <w:sz w:val="24"/>
                <w:szCs w:val="24"/>
              </w:rPr>
              <w:t>End-of-life care required some improvements and work was taking place to identify champions across the services;</w:t>
            </w:r>
          </w:p>
          <w:p w14:paraId="772E9337" w14:textId="4313469B" w:rsidR="007D168C" w:rsidRPr="00E43C1C" w:rsidRDefault="007D168C" w:rsidP="00E43C1C">
            <w:pPr>
              <w:pStyle w:val="Body"/>
              <w:numPr>
                <w:ilvl w:val="1"/>
                <w:numId w:val="2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E43C1C">
              <w:rPr>
                <w:rFonts w:ascii="Arial" w:hAnsi="Arial" w:cs="Arial"/>
                <w:color w:val="auto"/>
                <w:sz w:val="24"/>
                <w:szCs w:val="24"/>
              </w:rPr>
              <w:lastRenderedPageBreak/>
              <w:t>Using mental health improvement funds, the service group created its own patient feedback team and the increase in responses had been phenomenal;</w:t>
            </w:r>
          </w:p>
          <w:p w14:paraId="42750937" w14:textId="7EBD199C" w:rsidR="007D168C" w:rsidRPr="00E43C1C" w:rsidRDefault="007D168C" w:rsidP="00E43C1C">
            <w:pPr>
              <w:pStyle w:val="Body"/>
              <w:numPr>
                <w:ilvl w:val="1"/>
                <w:numId w:val="24"/>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E43C1C">
              <w:rPr>
                <w:rFonts w:ascii="Arial" w:hAnsi="Arial" w:cs="Arial"/>
                <w:color w:val="auto"/>
                <w:sz w:val="24"/>
                <w:szCs w:val="24"/>
              </w:rPr>
              <w:t xml:space="preserve">The temporary closure of one of the wards at </w:t>
            </w:r>
            <w:proofErr w:type="spellStart"/>
            <w:r w:rsidRPr="00E43C1C">
              <w:rPr>
                <w:rFonts w:ascii="Arial" w:hAnsi="Arial" w:cs="Arial"/>
                <w:color w:val="auto"/>
                <w:sz w:val="24"/>
                <w:szCs w:val="24"/>
              </w:rPr>
              <w:t>Tonna</w:t>
            </w:r>
            <w:proofErr w:type="spellEnd"/>
            <w:r w:rsidRPr="00E43C1C">
              <w:rPr>
                <w:rFonts w:ascii="Arial" w:hAnsi="Arial" w:cs="Arial"/>
                <w:color w:val="auto"/>
                <w:sz w:val="24"/>
                <w:szCs w:val="24"/>
              </w:rPr>
              <w:t xml:space="preserve"> Hospital had gone smoothly with all sta</w:t>
            </w:r>
            <w:r w:rsidR="009F10C9">
              <w:rPr>
                <w:rFonts w:ascii="Arial" w:hAnsi="Arial" w:cs="Arial"/>
                <w:color w:val="auto"/>
                <w:sz w:val="24"/>
                <w:szCs w:val="24"/>
              </w:rPr>
              <w:t xml:space="preserve">ff redeployed to other services, </w:t>
            </w:r>
            <w:r w:rsidRPr="00E43C1C">
              <w:rPr>
                <w:rFonts w:ascii="Arial" w:hAnsi="Arial" w:cs="Arial"/>
                <w:color w:val="auto"/>
                <w:sz w:val="24"/>
                <w:szCs w:val="24"/>
              </w:rPr>
              <w:t xml:space="preserve">and patients transferred to another appropriate ward or site. </w:t>
            </w:r>
          </w:p>
          <w:p w14:paraId="05712F62" w14:textId="77777777" w:rsidR="007D168C" w:rsidRPr="00E43C1C" w:rsidRDefault="007D168C" w:rsidP="00E43C1C">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E43C1C">
              <w:rPr>
                <w:rFonts w:ascii="Arial" w:hAnsi="Arial" w:cs="Arial"/>
                <w:color w:val="auto"/>
                <w:sz w:val="24"/>
                <w:szCs w:val="24"/>
              </w:rPr>
              <w:t xml:space="preserve">In discussing the report, the following points were raised: </w:t>
            </w:r>
          </w:p>
          <w:p w14:paraId="2461F8B7" w14:textId="4123C411" w:rsidR="00D845F6" w:rsidRPr="00E43C1C" w:rsidRDefault="00D845F6" w:rsidP="00E43C1C">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E43C1C">
              <w:rPr>
                <w:rFonts w:ascii="Arial" w:hAnsi="Arial" w:cs="Arial"/>
                <w:color w:val="auto"/>
                <w:sz w:val="24"/>
                <w:szCs w:val="24"/>
              </w:rPr>
              <w:t xml:space="preserve">Reena Owen stated that historically, the health board’s suicide rates had been quite high and queried if there was learning from other </w:t>
            </w:r>
            <w:proofErr w:type="spellStart"/>
            <w:r w:rsidRPr="00E43C1C">
              <w:rPr>
                <w:rFonts w:ascii="Arial" w:hAnsi="Arial" w:cs="Arial"/>
                <w:color w:val="auto"/>
                <w:sz w:val="24"/>
                <w:szCs w:val="24"/>
              </w:rPr>
              <w:t>organisations</w:t>
            </w:r>
            <w:proofErr w:type="spellEnd"/>
            <w:r w:rsidRPr="00E43C1C">
              <w:rPr>
                <w:rFonts w:ascii="Arial" w:hAnsi="Arial" w:cs="Arial"/>
                <w:color w:val="auto"/>
                <w:sz w:val="24"/>
                <w:szCs w:val="24"/>
              </w:rPr>
              <w:t xml:space="preserve"> that could be </w:t>
            </w:r>
            <w:r w:rsidR="009F10C9">
              <w:rPr>
                <w:rFonts w:ascii="Arial" w:hAnsi="Arial" w:cs="Arial"/>
                <w:color w:val="auto"/>
                <w:sz w:val="24"/>
                <w:szCs w:val="24"/>
              </w:rPr>
              <w:t>taken</w:t>
            </w:r>
            <w:r w:rsidRPr="00E43C1C">
              <w:rPr>
                <w:rFonts w:ascii="Arial" w:hAnsi="Arial" w:cs="Arial"/>
                <w:color w:val="auto"/>
                <w:sz w:val="24"/>
                <w:szCs w:val="24"/>
              </w:rPr>
              <w:t>. She also asked how the service group linked in with prison services to support people upon release. Steve Jones advised that previously</w:t>
            </w:r>
            <w:r w:rsidR="009F10C9">
              <w:rPr>
                <w:rFonts w:ascii="Arial" w:hAnsi="Arial" w:cs="Arial"/>
                <w:color w:val="auto"/>
                <w:sz w:val="24"/>
                <w:szCs w:val="24"/>
              </w:rPr>
              <w:t>,</w:t>
            </w:r>
            <w:r w:rsidRPr="00E43C1C">
              <w:rPr>
                <w:rFonts w:ascii="Arial" w:hAnsi="Arial" w:cs="Arial"/>
                <w:color w:val="auto"/>
                <w:sz w:val="24"/>
                <w:szCs w:val="24"/>
              </w:rPr>
              <w:t xml:space="preserve"> the rates in Neath Port Talbot had been the higher ones and </w:t>
            </w:r>
            <w:r w:rsidR="00020654" w:rsidRPr="00E43C1C">
              <w:rPr>
                <w:rFonts w:ascii="Arial" w:hAnsi="Arial" w:cs="Arial"/>
                <w:color w:val="auto"/>
                <w:sz w:val="24"/>
                <w:szCs w:val="24"/>
              </w:rPr>
              <w:t>both local authority areas were now in-line with national parameters. He added that in order for prevention work to be successful, it needed to be a collaborative approach. There was a multi-agency rapid response to suicide group</w:t>
            </w:r>
            <w:r w:rsidR="00DA7109" w:rsidRPr="00E43C1C">
              <w:rPr>
                <w:rFonts w:ascii="Arial" w:hAnsi="Arial" w:cs="Arial"/>
                <w:color w:val="auto"/>
                <w:sz w:val="24"/>
                <w:szCs w:val="24"/>
              </w:rPr>
              <w:t>, which also looked at the impact on those who survived their attempts</w:t>
            </w:r>
            <w:r w:rsidR="009F10C9">
              <w:rPr>
                <w:rFonts w:ascii="Arial" w:hAnsi="Arial" w:cs="Arial"/>
                <w:color w:val="auto"/>
                <w:sz w:val="24"/>
                <w:szCs w:val="24"/>
              </w:rPr>
              <w:t>,</w:t>
            </w:r>
            <w:r w:rsidR="00DA7109" w:rsidRPr="00E43C1C">
              <w:rPr>
                <w:rFonts w:ascii="Arial" w:hAnsi="Arial" w:cs="Arial"/>
                <w:color w:val="auto"/>
                <w:sz w:val="24"/>
                <w:szCs w:val="24"/>
              </w:rPr>
              <w:t xml:space="preserve"> to take forward learning from incidents. Prisons would be included in this and had links to secondary care services as well as an in-reach team. </w:t>
            </w:r>
          </w:p>
          <w:p w14:paraId="22E7DE3A" w14:textId="1AAF9CA8" w:rsidR="00D845F6" w:rsidRPr="00E43C1C" w:rsidRDefault="00D845F6" w:rsidP="00E43C1C">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E43C1C">
              <w:rPr>
                <w:rFonts w:ascii="Arial" w:hAnsi="Arial" w:cs="Arial"/>
                <w:color w:val="auto"/>
                <w:sz w:val="24"/>
                <w:szCs w:val="24"/>
              </w:rPr>
              <w:t xml:space="preserve">Reena Owen sought further details as to the service provision at </w:t>
            </w:r>
            <w:proofErr w:type="spellStart"/>
            <w:r w:rsidRPr="00E43C1C">
              <w:rPr>
                <w:rFonts w:ascii="Arial" w:hAnsi="Arial" w:cs="Arial"/>
                <w:color w:val="auto"/>
                <w:sz w:val="24"/>
                <w:szCs w:val="24"/>
              </w:rPr>
              <w:t>Tonna</w:t>
            </w:r>
            <w:proofErr w:type="spellEnd"/>
            <w:r w:rsidRPr="00E43C1C">
              <w:rPr>
                <w:rFonts w:ascii="Arial" w:hAnsi="Arial" w:cs="Arial"/>
                <w:color w:val="auto"/>
                <w:sz w:val="24"/>
                <w:szCs w:val="24"/>
              </w:rPr>
              <w:t xml:space="preserve"> Hospital. Steve Jones responded that there were two older person wards, </w:t>
            </w:r>
            <w:r w:rsidR="009F10C9">
              <w:rPr>
                <w:rFonts w:ascii="Arial" w:hAnsi="Arial" w:cs="Arial"/>
                <w:color w:val="auto"/>
                <w:sz w:val="24"/>
                <w:szCs w:val="24"/>
              </w:rPr>
              <w:t>an</w:t>
            </w:r>
            <w:r w:rsidRPr="00E43C1C">
              <w:rPr>
                <w:rFonts w:ascii="Arial" w:hAnsi="Arial" w:cs="Arial"/>
                <w:color w:val="auto"/>
                <w:sz w:val="24"/>
                <w:szCs w:val="24"/>
              </w:rPr>
              <w:t xml:space="preserve"> integrated autism service, mum and baby unit as well as community and outpatient teams. He added that there was also outside space for patients to use, including a sensory garden. </w:t>
            </w:r>
          </w:p>
          <w:p w14:paraId="7B02AC19" w14:textId="6D8C8356" w:rsidR="00DA7109" w:rsidRPr="00E43C1C" w:rsidRDefault="00DA7109" w:rsidP="009F10C9">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E43C1C">
              <w:rPr>
                <w:rFonts w:ascii="Arial" w:hAnsi="Arial" w:cs="Arial"/>
                <w:color w:val="auto"/>
                <w:sz w:val="24"/>
                <w:szCs w:val="24"/>
              </w:rPr>
              <w:t>Steve S</w:t>
            </w:r>
            <w:r w:rsidR="00F34D40" w:rsidRPr="00E43C1C">
              <w:rPr>
                <w:rFonts w:ascii="Arial" w:hAnsi="Arial" w:cs="Arial"/>
                <w:color w:val="auto"/>
                <w:sz w:val="24"/>
                <w:szCs w:val="24"/>
              </w:rPr>
              <w:t xml:space="preserve">pill noted that the health board had a statutory requirement to </w:t>
            </w:r>
            <w:r w:rsidR="009F10C9" w:rsidRPr="00E43C1C">
              <w:rPr>
                <w:rFonts w:ascii="Arial" w:hAnsi="Arial" w:cs="Arial"/>
                <w:color w:val="auto"/>
                <w:sz w:val="24"/>
                <w:szCs w:val="24"/>
              </w:rPr>
              <w:t xml:space="preserve">only </w:t>
            </w:r>
            <w:r w:rsidR="00F34D40" w:rsidRPr="00E43C1C">
              <w:rPr>
                <w:rFonts w:ascii="Arial" w:hAnsi="Arial" w:cs="Arial"/>
                <w:color w:val="auto"/>
                <w:sz w:val="24"/>
                <w:szCs w:val="24"/>
              </w:rPr>
              <w:t xml:space="preserve">report to Welsh Government the deaths of service users where the health board was not a contributing factor. He queried if the investigators were independent enough from clinical staff to make this judgement. Steve Jones confirmed that they were, adding that there was a range of expertise in the team and the findings from investigations were then reviewed by other senior clinicians as a sense check. The clinical teams were committed to learning from incidents, whether the findings be good or bad. Gareth Howells added that he signed off all the reports and there were definite signs that the investigations were more </w:t>
            </w:r>
            <w:r w:rsidR="00046E36" w:rsidRPr="00E43C1C">
              <w:rPr>
                <w:rFonts w:ascii="Arial" w:hAnsi="Arial" w:cs="Arial"/>
                <w:color w:val="auto"/>
                <w:sz w:val="24"/>
                <w:szCs w:val="24"/>
              </w:rPr>
              <w:t xml:space="preserve">patient </w:t>
            </w:r>
            <w:proofErr w:type="spellStart"/>
            <w:r w:rsidR="00046E36" w:rsidRPr="00E43C1C">
              <w:rPr>
                <w:rFonts w:ascii="Arial" w:hAnsi="Arial" w:cs="Arial"/>
                <w:color w:val="auto"/>
                <w:sz w:val="24"/>
                <w:szCs w:val="24"/>
              </w:rPr>
              <w:t>centred</w:t>
            </w:r>
            <w:proofErr w:type="spellEnd"/>
            <w:r w:rsidR="00046E36" w:rsidRPr="00E43C1C">
              <w:rPr>
                <w:rFonts w:ascii="Arial" w:hAnsi="Arial" w:cs="Arial"/>
                <w:color w:val="auto"/>
                <w:sz w:val="24"/>
                <w:szCs w:val="24"/>
              </w:rPr>
              <w:t xml:space="preserve">, focused on outcomes and action, but written in a way that was kind. </w:t>
            </w:r>
          </w:p>
          <w:p w14:paraId="07455E51" w14:textId="57A1D628" w:rsidR="00046E36" w:rsidRPr="00E43C1C" w:rsidRDefault="00046E36" w:rsidP="00E43C1C">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E43C1C">
              <w:rPr>
                <w:rFonts w:ascii="Arial" w:hAnsi="Arial" w:cs="Arial"/>
                <w:color w:val="auto"/>
                <w:sz w:val="24"/>
                <w:szCs w:val="24"/>
              </w:rPr>
              <w:t xml:space="preserve">Steve Spill recognised the low </w:t>
            </w:r>
            <w:proofErr w:type="spellStart"/>
            <w:r w:rsidRPr="00E43C1C">
              <w:rPr>
                <w:rFonts w:ascii="Arial" w:hAnsi="Arial" w:cs="Arial"/>
                <w:color w:val="auto"/>
                <w:sz w:val="24"/>
                <w:szCs w:val="24"/>
              </w:rPr>
              <w:t>HCAI</w:t>
            </w:r>
            <w:proofErr w:type="spellEnd"/>
            <w:r w:rsidRPr="00E43C1C">
              <w:rPr>
                <w:rFonts w:ascii="Arial" w:hAnsi="Arial" w:cs="Arial"/>
                <w:color w:val="auto"/>
                <w:sz w:val="24"/>
                <w:szCs w:val="24"/>
              </w:rPr>
              <w:t xml:space="preserve"> rates and queried if there was any learning that could be taken by the other service groups. Steve Jones responded that infection prevention and control had been a priority of the service group initially as patients were rarely physically unwell and when they were, they were most likely transferred to an acute site for treatment. As such, all staff had undergone rigorous training so best practice now embedded. In addition, outbreaks were investigated quickly to identify the source and reduce the risk of further exposure.  </w:t>
            </w:r>
          </w:p>
        </w:tc>
        <w:tc>
          <w:tcPr>
            <w:tcW w:w="1479" w:type="dxa"/>
            <w:shd w:val="clear" w:color="auto" w:fill="auto"/>
            <w:tcMar>
              <w:top w:w="80" w:type="dxa"/>
              <w:left w:w="80" w:type="dxa"/>
              <w:bottom w:w="80" w:type="dxa"/>
              <w:right w:w="80" w:type="dxa"/>
            </w:tcMar>
          </w:tcPr>
          <w:p w14:paraId="0B400E37" w14:textId="77777777" w:rsidR="00450708" w:rsidRPr="005217B7" w:rsidRDefault="00450708" w:rsidP="00E715B1">
            <w:pPr>
              <w:spacing w:before="120" w:after="120" w:line="240" w:lineRule="auto"/>
              <w:rPr>
                <w:rFonts w:ascii="Arial" w:eastAsia="Calibri" w:hAnsi="Arial" w:cs="Arial"/>
                <w:b/>
                <w:sz w:val="24"/>
                <w:szCs w:val="24"/>
                <w:u w:color="000000"/>
                <w:bdr w:val="nil"/>
                <w:lang w:val="en-US" w:eastAsia="en-GB"/>
              </w:rPr>
            </w:pPr>
          </w:p>
        </w:tc>
      </w:tr>
      <w:tr w:rsidR="00450708" w:rsidRPr="005217B7" w14:paraId="49C0A3DC" w14:textId="77777777" w:rsidTr="0006012D">
        <w:trPr>
          <w:trHeight w:val="352"/>
        </w:trPr>
        <w:tc>
          <w:tcPr>
            <w:tcW w:w="1560" w:type="dxa"/>
            <w:shd w:val="clear" w:color="auto" w:fill="auto"/>
            <w:tcMar>
              <w:top w:w="80" w:type="dxa"/>
              <w:left w:w="80" w:type="dxa"/>
              <w:bottom w:w="80" w:type="dxa"/>
              <w:right w:w="80" w:type="dxa"/>
            </w:tcMar>
          </w:tcPr>
          <w:p w14:paraId="77E4C0B9" w14:textId="16085326" w:rsidR="00450708" w:rsidRPr="005217B7" w:rsidRDefault="00450708" w:rsidP="00E715B1">
            <w:pPr>
              <w:spacing w:before="120" w:after="120" w:line="240" w:lineRule="auto"/>
              <w:rPr>
                <w:rFonts w:ascii="Arial" w:eastAsia="Calibri" w:hAnsi="Arial" w:cs="Arial"/>
                <w:b/>
                <w:sz w:val="24"/>
                <w:szCs w:val="24"/>
                <w:u w:color="000000"/>
                <w:bdr w:val="nil"/>
                <w:lang w:val="en-US" w:eastAsia="en-GB"/>
              </w:rPr>
            </w:pPr>
            <w:r>
              <w:rPr>
                <w:rFonts w:ascii="Arial" w:eastAsia="Calibri" w:hAnsi="Arial" w:cs="Arial"/>
                <w:b/>
                <w:sz w:val="24"/>
                <w:szCs w:val="24"/>
                <w:u w:color="000000"/>
                <w:bdr w:val="nil"/>
                <w:lang w:val="en-US" w:eastAsia="en-GB"/>
              </w:rPr>
              <w:lastRenderedPageBreak/>
              <w:t>Resolved:</w:t>
            </w:r>
          </w:p>
        </w:tc>
        <w:tc>
          <w:tcPr>
            <w:tcW w:w="7876" w:type="dxa"/>
            <w:shd w:val="clear" w:color="auto" w:fill="auto"/>
            <w:tcMar>
              <w:top w:w="80" w:type="dxa"/>
              <w:left w:w="80" w:type="dxa"/>
              <w:bottom w:w="80" w:type="dxa"/>
              <w:right w:w="80" w:type="dxa"/>
            </w:tcMar>
          </w:tcPr>
          <w:p w14:paraId="1DC283D4" w14:textId="6E6903C2" w:rsidR="00450708" w:rsidRPr="00E43C1C" w:rsidRDefault="00450708" w:rsidP="00E43C1C">
            <w:pPr>
              <w:snapToGrid w:val="0"/>
              <w:spacing w:before="120" w:after="120" w:line="240" w:lineRule="auto"/>
              <w:rPr>
                <w:rFonts w:ascii="Arial" w:hAnsi="Arial" w:cs="Arial"/>
                <w:sz w:val="24"/>
                <w:szCs w:val="24"/>
              </w:rPr>
            </w:pPr>
            <w:r w:rsidRPr="00E43C1C">
              <w:rPr>
                <w:rFonts w:ascii="Arial" w:hAnsi="Arial" w:cs="Arial"/>
                <w:sz w:val="24"/>
                <w:szCs w:val="24"/>
              </w:rPr>
              <w:t xml:space="preserve">The </w:t>
            </w:r>
            <w:r w:rsidR="00C036AC" w:rsidRPr="00E43C1C">
              <w:rPr>
                <w:rFonts w:ascii="Arial" w:hAnsi="Arial" w:cs="Arial"/>
                <w:sz w:val="24"/>
                <w:szCs w:val="24"/>
              </w:rPr>
              <w:t>report be</w:t>
            </w:r>
            <w:r w:rsidRPr="00E43C1C">
              <w:rPr>
                <w:rFonts w:ascii="Arial" w:hAnsi="Arial" w:cs="Arial"/>
                <w:sz w:val="24"/>
                <w:szCs w:val="24"/>
              </w:rPr>
              <w:t xml:space="preserve"> </w:t>
            </w:r>
            <w:r w:rsidRPr="00E43C1C">
              <w:rPr>
                <w:rFonts w:ascii="Arial" w:hAnsi="Arial" w:cs="Arial"/>
                <w:b/>
                <w:sz w:val="24"/>
                <w:szCs w:val="24"/>
              </w:rPr>
              <w:t>noted</w:t>
            </w:r>
          </w:p>
        </w:tc>
        <w:tc>
          <w:tcPr>
            <w:tcW w:w="1479" w:type="dxa"/>
            <w:shd w:val="clear" w:color="auto" w:fill="auto"/>
            <w:tcMar>
              <w:top w:w="80" w:type="dxa"/>
              <w:left w:w="80" w:type="dxa"/>
              <w:bottom w:w="80" w:type="dxa"/>
              <w:right w:w="80" w:type="dxa"/>
            </w:tcMar>
          </w:tcPr>
          <w:p w14:paraId="4A4810FD" w14:textId="77777777" w:rsidR="00450708" w:rsidRPr="005217B7" w:rsidRDefault="00450708" w:rsidP="00E715B1">
            <w:pPr>
              <w:spacing w:before="120" w:after="120" w:line="240" w:lineRule="auto"/>
              <w:rPr>
                <w:rFonts w:ascii="Arial" w:eastAsia="Calibri" w:hAnsi="Arial" w:cs="Arial"/>
                <w:b/>
                <w:sz w:val="24"/>
                <w:szCs w:val="24"/>
                <w:u w:color="000000"/>
                <w:bdr w:val="nil"/>
                <w:lang w:val="en-US" w:eastAsia="en-GB"/>
              </w:rPr>
            </w:pPr>
          </w:p>
        </w:tc>
      </w:tr>
      <w:tr w:rsidR="00F018E7" w:rsidRPr="005217B7" w14:paraId="0787B0E5" w14:textId="77777777" w:rsidTr="0006012D">
        <w:trPr>
          <w:trHeight w:val="374"/>
        </w:trPr>
        <w:tc>
          <w:tcPr>
            <w:tcW w:w="1560" w:type="dxa"/>
            <w:shd w:val="clear" w:color="auto" w:fill="auto"/>
            <w:tcMar>
              <w:top w:w="80" w:type="dxa"/>
              <w:left w:w="80" w:type="dxa"/>
              <w:bottom w:w="80" w:type="dxa"/>
              <w:right w:w="80" w:type="dxa"/>
            </w:tcMar>
          </w:tcPr>
          <w:p w14:paraId="3A151D92" w14:textId="374E7F26" w:rsidR="00F018E7" w:rsidRPr="005217B7" w:rsidRDefault="00450708" w:rsidP="00C036AC">
            <w:pPr>
              <w:spacing w:before="120" w:after="120" w:line="240" w:lineRule="auto"/>
              <w:rPr>
                <w:rFonts w:ascii="Arial" w:eastAsia="Arial Unicode MS" w:hAnsi="Arial" w:cs="Arial"/>
                <w:sz w:val="24"/>
                <w:szCs w:val="24"/>
                <w:bdr w:val="nil"/>
                <w:lang w:val="en-US"/>
              </w:rPr>
            </w:pPr>
            <w:r>
              <w:rPr>
                <w:rFonts w:ascii="Arial" w:eastAsia="Calibri" w:hAnsi="Arial" w:cs="Arial"/>
                <w:b/>
                <w:sz w:val="24"/>
                <w:szCs w:val="24"/>
                <w:u w:color="000000"/>
                <w:bdr w:val="nil"/>
                <w:lang w:val="en-US" w:eastAsia="en-GB"/>
              </w:rPr>
              <w:lastRenderedPageBreak/>
              <w:t>24/22</w:t>
            </w:r>
          </w:p>
        </w:tc>
        <w:tc>
          <w:tcPr>
            <w:tcW w:w="7876" w:type="dxa"/>
            <w:shd w:val="clear" w:color="auto" w:fill="auto"/>
            <w:tcMar>
              <w:top w:w="80" w:type="dxa"/>
              <w:left w:w="80" w:type="dxa"/>
              <w:bottom w:w="80" w:type="dxa"/>
              <w:right w:w="80" w:type="dxa"/>
            </w:tcMar>
          </w:tcPr>
          <w:p w14:paraId="571C4035" w14:textId="77777777" w:rsidR="00F018E7" w:rsidRPr="00E43C1C" w:rsidRDefault="00F018E7" w:rsidP="00E43C1C">
            <w:pPr>
              <w:snapToGrid w:val="0"/>
              <w:spacing w:before="120" w:after="120" w:line="240" w:lineRule="auto"/>
              <w:rPr>
                <w:rFonts w:ascii="Arial" w:eastAsia="Times New Roman" w:hAnsi="Arial" w:cs="Arial"/>
                <w:sz w:val="24"/>
                <w:szCs w:val="24"/>
                <w:lang w:eastAsia="en-GB"/>
              </w:rPr>
            </w:pPr>
            <w:r w:rsidRPr="00E43C1C">
              <w:rPr>
                <w:rFonts w:ascii="Arial" w:eastAsia="Calibri" w:hAnsi="Arial" w:cs="Arial"/>
                <w:b/>
                <w:sz w:val="24"/>
                <w:szCs w:val="24"/>
                <w:u w:color="000000"/>
                <w:bdr w:val="nil"/>
                <w:lang w:val="en-US" w:eastAsia="en-GB"/>
              </w:rPr>
              <w:t>WELCOME / INTRODUCTORY REMARKS AND APOLOGIES</w:t>
            </w:r>
          </w:p>
        </w:tc>
        <w:tc>
          <w:tcPr>
            <w:tcW w:w="1479" w:type="dxa"/>
            <w:shd w:val="clear" w:color="auto" w:fill="auto"/>
            <w:tcMar>
              <w:top w:w="80" w:type="dxa"/>
              <w:left w:w="80" w:type="dxa"/>
              <w:bottom w:w="80" w:type="dxa"/>
              <w:right w:w="80" w:type="dxa"/>
            </w:tcMar>
          </w:tcPr>
          <w:p w14:paraId="71D806BF" w14:textId="77777777" w:rsidR="00F018E7" w:rsidRPr="005217B7" w:rsidRDefault="00F018E7" w:rsidP="00F018E7">
            <w:pPr>
              <w:spacing w:before="120" w:after="120" w:line="240" w:lineRule="auto"/>
              <w:rPr>
                <w:rFonts w:ascii="Arial" w:eastAsia="Arial Unicode MS" w:hAnsi="Arial" w:cs="Arial"/>
                <w:sz w:val="24"/>
                <w:szCs w:val="24"/>
                <w:bdr w:val="nil"/>
                <w:lang w:val="en-US"/>
              </w:rPr>
            </w:pPr>
          </w:p>
        </w:tc>
      </w:tr>
      <w:tr w:rsidR="00F018E7" w:rsidRPr="005217B7" w14:paraId="25AE7165" w14:textId="77777777" w:rsidTr="00B63888">
        <w:trPr>
          <w:trHeight w:val="742"/>
        </w:trPr>
        <w:tc>
          <w:tcPr>
            <w:tcW w:w="1560" w:type="dxa"/>
            <w:shd w:val="clear" w:color="auto" w:fill="auto"/>
            <w:tcMar>
              <w:top w:w="80" w:type="dxa"/>
              <w:left w:w="80" w:type="dxa"/>
              <w:bottom w:w="80" w:type="dxa"/>
              <w:right w:w="80" w:type="dxa"/>
            </w:tcMar>
          </w:tcPr>
          <w:p w14:paraId="7B99FD0E" w14:textId="77777777" w:rsidR="00F018E7" w:rsidRPr="005217B7" w:rsidRDefault="00F018E7" w:rsidP="00C036AC">
            <w:pPr>
              <w:spacing w:before="120" w:after="120" w:line="240" w:lineRule="auto"/>
              <w:rPr>
                <w:rFonts w:ascii="Arial" w:eastAsia="Arial Unicode MS" w:hAnsi="Arial" w:cs="Arial"/>
                <w:sz w:val="24"/>
                <w:szCs w:val="24"/>
                <w:bdr w:val="nil"/>
                <w:lang w:val="en-US"/>
              </w:rPr>
            </w:pPr>
          </w:p>
        </w:tc>
        <w:tc>
          <w:tcPr>
            <w:tcW w:w="7876" w:type="dxa"/>
            <w:shd w:val="clear" w:color="auto" w:fill="auto"/>
            <w:tcMar>
              <w:top w:w="80" w:type="dxa"/>
              <w:left w:w="80" w:type="dxa"/>
              <w:bottom w:w="80" w:type="dxa"/>
              <w:right w:w="80" w:type="dxa"/>
            </w:tcMar>
          </w:tcPr>
          <w:p w14:paraId="5D8E074F" w14:textId="0DC2C344" w:rsidR="00F018E7" w:rsidRPr="00E43C1C" w:rsidRDefault="00F018E7" w:rsidP="00E43C1C">
            <w:pPr>
              <w:spacing w:before="120" w:after="120" w:line="240" w:lineRule="auto"/>
              <w:contextualSpacing/>
              <w:rPr>
                <w:rFonts w:ascii="Arial" w:eastAsia="Arial Unicode MS" w:hAnsi="Arial" w:cs="Arial"/>
                <w:sz w:val="24"/>
                <w:szCs w:val="24"/>
                <w:bdr w:val="nil"/>
                <w:lang w:val="en-US"/>
              </w:rPr>
            </w:pPr>
            <w:r w:rsidRPr="00E43C1C">
              <w:rPr>
                <w:rFonts w:ascii="Arial" w:eastAsia="Times New Roman" w:hAnsi="Arial" w:cs="Arial"/>
                <w:sz w:val="24"/>
                <w:szCs w:val="24"/>
                <w:lang w:eastAsia="en-GB"/>
              </w:rPr>
              <w:t>The chair welcomed everyone to the meeting</w:t>
            </w:r>
            <w:r w:rsidR="00C036AC" w:rsidRPr="00E43C1C">
              <w:rPr>
                <w:rFonts w:ascii="Arial" w:eastAsia="Times New Roman" w:hAnsi="Arial" w:cs="Arial"/>
                <w:sz w:val="24"/>
                <w:szCs w:val="24"/>
                <w:lang w:eastAsia="en-GB"/>
              </w:rPr>
              <w:t xml:space="preserve">, noting apologies for absence had been received from Christine Morrell, Director of Therapies and Health Science and Maggie Berry, Independent Member. </w:t>
            </w:r>
          </w:p>
        </w:tc>
        <w:tc>
          <w:tcPr>
            <w:tcW w:w="1479" w:type="dxa"/>
            <w:shd w:val="clear" w:color="auto" w:fill="auto"/>
            <w:tcMar>
              <w:top w:w="80" w:type="dxa"/>
              <w:left w:w="80" w:type="dxa"/>
              <w:bottom w:w="80" w:type="dxa"/>
              <w:right w:w="80" w:type="dxa"/>
            </w:tcMar>
          </w:tcPr>
          <w:p w14:paraId="2CBB3A0B" w14:textId="77777777" w:rsidR="00F018E7" w:rsidRPr="005217B7" w:rsidRDefault="00F018E7" w:rsidP="00F018E7">
            <w:pPr>
              <w:spacing w:before="120" w:after="120" w:line="240" w:lineRule="auto"/>
              <w:rPr>
                <w:rFonts w:ascii="Arial" w:eastAsia="Arial Unicode MS" w:hAnsi="Arial" w:cs="Arial"/>
                <w:sz w:val="24"/>
                <w:szCs w:val="24"/>
                <w:bdr w:val="nil"/>
                <w:lang w:val="en-US"/>
              </w:rPr>
            </w:pPr>
          </w:p>
        </w:tc>
      </w:tr>
      <w:tr w:rsidR="0050291D" w:rsidRPr="005217B7" w14:paraId="203A31A3" w14:textId="77777777" w:rsidTr="0006012D">
        <w:trPr>
          <w:trHeight w:val="374"/>
        </w:trPr>
        <w:tc>
          <w:tcPr>
            <w:tcW w:w="1560" w:type="dxa"/>
            <w:shd w:val="clear" w:color="auto" w:fill="auto"/>
            <w:tcMar>
              <w:top w:w="80" w:type="dxa"/>
              <w:left w:w="80" w:type="dxa"/>
              <w:bottom w:w="80" w:type="dxa"/>
              <w:right w:w="80" w:type="dxa"/>
            </w:tcMar>
          </w:tcPr>
          <w:p w14:paraId="3040E86A" w14:textId="0A270BA1" w:rsidR="0006012D" w:rsidRPr="005217B7" w:rsidRDefault="00450708" w:rsidP="00C036AC">
            <w:pPr>
              <w:spacing w:before="120" w:after="120" w:line="240" w:lineRule="auto"/>
              <w:rPr>
                <w:rFonts w:ascii="Arial" w:eastAsia="Calibri" w:hAnsi="Arial" w:cs="Arial"/>
                <w:b/>
                <w:sz w:val="24"/>
                <w:szCs w:val="24"/>
                <w:u w:color="000000"/>
                <w:bdr w:val="nil"/>
                <w:lang w:val="en-US" w:eastAsia="en-GB"/>
              </w:rPr>
            </w:pPr>
            <w:r>
              <w:rPr>
                <w:rFonts w:ascii="Arial" w:eastAsia="Calibri" w:hAnsi="Arial" w:cs="Arial"/>
                <w:b/>
                <w:sz w:val="24"/>
                <w:szCs w:val="24"/>
                <w:u w:color="000000"/>
                <w:bdr w:val="nil"/>
                <w:lang w:val="en-US" w:eastAsia="en-GB"/>
              </w:rPr>
              <w:t>25</w:t>
            </w:r>
            <w:r w:rsidR="00391889">
              <w:rPr>
                <w:rFonts w:ascii="Arial" w:eastAsia="Calibri" w:hAnsi="Arial" w:cs="Arial"/>
                <w:b/>
                <w:sz w:val="24"/>
                <w:szCs w:val="24"/>
                <w:u w:color="000000"/>
                <w:bdr w:val="nil"/>
                <w:lang w:val="en-US" w:eastAsia="en-GB"/>
              </w:rPr>
              <w:t>/22</w:t>
            </w:r>
          </w:p>
        </w:tc>
        <w:tc>
          <w:tcPr>
            <w:tcW w:w="7876" w:type="dxa"/>
            <w:shd w:val="clear" w:color="auto" w:fill="auto"/>
            <w:tcMar>
              <w:top w:w="80" w:type="dxa"/>
              <w:left w:w="80" w:type="dxa"/>
              <w:bottom w:w="80" w:type="dxa"/>
              <w:right w:w="80" w:type="dxa"/>
            </w:tcMar>
          </w:tcPr>
          <w:p w14:paraId="4520F13D" w14:textId="77777777" w:rsidR="0006012D" w:rsidRPr="00E43C1C" w:rsidRDefault="0006012D" w:rsidP="00E43C1C">
            <w:pPr>
              <w:spacing w:before="120" w:after="120" w:line="240" w:lineRule="auto"/>
              <w:rPr>
                <w:rFonts w:ascii="Arial" w:eastAsia="Calibri" w:hAnsi="Arial" w:cs="Arial"/>
                <w:b/>
                <w:sz w:val="24"/>
                <w:szCs w:val="24"/>
                <w:u w:color="000000"/>
                <w:bdr w:val="nil"/>
                <w:lang w:val="en-US" w:eastAsia="en-GB"/>
              </w:rPr>
            </w:pPr>
            <w:r w:rsidRPr="00E43C1C">
              <w:rPr>
                <w:rFonts w:ascii="Arial" w:eastAsia="Calibri" w:hAnsi="Arial" w:cs="Arial"/>
                <w:b/>
                <w:sz w:val="24"/>
                <w:szCs w:val="24"/>
                <w:u w:color="000000"/>
                <w:bdr w:val="nil"/>
                <w:lang w:val="en-US" w:eastAsia="en-GB"/>
              </w:rPr>
              <w:t>DECLARATION OF INTERESTS</w:t>
            </w:r>
          </w:p>
        </w:tc>
        <w:tc>
          <w:tcPr>
            <w:tcW w:w="1479" w:type="dxa"/>
            <w:shd w:val="clear" w:color="auto" w:fill="auto"/>
            <w:tcMar>
              <w:top w:w="80" w:type="dxa"/>
              <w:left w:w="80" w:type="dxa"/>
              <w:bottom w:w="80" w:type="dxa"/>
              <w:right w:w="80" w:type="dxa"/>
            </w:tcMar>
          </w:tcPr>
          <w:p w14:paraId="1BD39CFC" w14:textId="77777777" w:rsidR="0006012D" w:rsidRPr="005217B7" w:rsidRDefault="0006012D" w:rsidP="00E715B1">
            <w:pPr>
              <w:spacing w:before="120" w:after="120" w:line="240" w:lineRule="auto"/>
              <w:rPr>
                <w:rFonts w:ascii="Arial" w:eastAsia="Arial Unicode MS" w:hAnsi="Arial" w:cs="Arial"/>
                <w:sz w:val="24"/>
                <w:szCs w:val="24"/>
                <w:bdr w:val="nil"/>
                <w:lang w:val="en-US"/>
              </w:rPr>
            </w:pPr>
          </w:p>
        </w:tc>
      </w:tr>
      <w:tr w:rsidR="0050291D" w:rsidRPr="005217B7" w14:paraId="54265D8D" w14:textId="77777777" w:rsidTr="0050291D">
        <w:trPr>
          <w:trHeight w:val="137"/>
        </w:trPr>
        <w:tc>
          <w:tcPr>
            <w:tcW w:w="1560" w:type="dxa"/>
            <w:shd w:val="clear" w:color="auto" w:fill="auto"/>
            <w:tcMar>
              <w:top w:w="80" w:type="dxa"/>
              <w:left w:w="80" w:type="dxa"/>
              <w:bottom w:w="80" w:type="dxa"/>
              <w:right w:w="80" w:type="dxa"/>
            </w:tcMar>
          </w:tcPr>
          <w:p w14:paraId="738EF5A1" w14:textId="77777777" w:rsidR="0006012D" w:rsidRPr="005217B7" w:rsidRDefault="0006012D" w:rsidP="00C036AC">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0" w:type="dxa"/>
              <w:bottom w:w="80" w:type="dxa"/>
              <w:right w:w="80" w:type="dxa"/>
            </w:tcMar>
          </w:tcPr>
          <w:p w14:paraId="4E722343" w14:textId="1D468EB2" w:rsidR="0006012D" w:rsidRPr="00E43C1C" w:rsidRDefault="00450708" w:rsidP="00E43C1C">
            <w:pPr>
              <w:spacing w:before="120" w:after="120" w:line="240" w:lineRule="auto"/>
              <w:rPr>
                <w:rFonts w:ascii="Arial" w:eastAsia="Calibri" w:hAnsi="Arial" w:cs="Arial"/>
                <w:sz w:val="24"/>
                <w:szCs w:val="24"/>
                <w:u w:color="000000"/>
                <w:bdr w:val="nil"/>
                <w:lang w:val="en-US" w:eastAsia="en-GB"/>
              </w:rPr>
            </w:pPr>
            <w:r w:rsidRPr="00E43C1C">
              <w:rPr>
                <w:rFonts w:ascii="Arial" w:eastAsia="Calibri" w:hAnsi="Arial" w:cs="Arial"/>
                <w:sz w:val="24"/>
                <w:szCs w:val="24"/>
                <w:u w:color="000000"/>
                <w:bdr w:val="nil"/>
                <w:lang w:val="en-US" w:eastAsia="en-GB"/>
              </w:rPr>
              <w:t>There were no declarations of interest.</w:t>
            </w:r>
          </w:p>
        </w:tc>
        <w:tc>
          <w:tcPr>
            <w:tcW w:w="1479" w:type="dxa"/>
            <w:shd w:val="clear" w:color="auto" w:fill="auto"/>
            <w:tcMar>
              <w:top w:w="80" w:type="dxa"/>
              <w:left w:w="80" w:type="dxa"/>
              <w:bottom w:w="80" w:type="dxa"/>
              <w:right w:w="80" w:type="dxa"/>
            </w:tcMar>
          </w:tcPr>
          <w:p w14:paraId="0BBFB243" w14:textId="77777777" w:rsidR="0006012D" w:rsidRPr="005217B7" w:rsidRDefault="0006012D" w:rsidP="00E715B1">
            <w:pPr>
              <w:spacing w:before="120" w:after="120" w:line="240" w:lineRule="auto"/>
              <w:rPr>
                <w:rFonts w:ascii="Arial" w:eastAsia="Arial Unicode MS" w:hAnsi="Arial" w:cs="Arial"/>
                <w:sz w:val="24"/>
                <w:szCs w:val="24"/>
                <w:bdr w:val="nil"/>
                <w:lang w:val="en-US"/>
              </w:rPr>
            </w:pPr>
          </w:p>
        </w:tc>
      </w:tr>
      <w:tr w:rsidR="0050291D" w:rsidRPr="005217B7" w14:paraId="3600E5C6" w14:textId="77777777" w:rsidTr="0006012D">
        <w:trPr>
          <w:trHeight w:val="374"/>
        </w:trPr>
        <w:tc>
          <w:tcPr>
            <w:tcW w:w="1560" w:type="dxa"/>
            <w:shd w:val="clear" w:color="auto" w:fill="auto"/>
            <w:tcMar>
              <w:top w:w="80" w:type="dxa"/>
              <w:left w:w="80" w:type="dxa"/>
              <w:bottom w:w="80" w:type="dxa"/>
              <w:right w:w="80" w:type="dxa"/>
            </w:tcMar>
          </w:tcPr>
          <w:p w14:paraId="5EDFC050" w14:textId="73F02FA8" w:rsidR="0006012D" w:rsidRPr="005217B7" w:rsidRDefault="00450708" w:rsidP="00C036AC">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26</w:t>
            </w:r>
            <w:r w:rsidR="00391889">
              <w:rPr>
                <w:rFonts w:ascii="Arial" w:eastAsia="Arial Unicode MS" w:hAnsi="Arial" w:cs="Arial"/>
                <w:b/>
                <w:sz w:val="24"/>
                <w:szCs w:val="24"/>
                <w:bdr w:val="nil"/>
                <w:lang w:val="en-US"/>
              </w:rPr>
              <w:t>/22</w:t>
            </w:r>
          </w:p>
        </w:tc>
        <w:tc>
          <w:tcPr>
            <w:tcW w:w="7876" w:type="dxa"/>
            <w:shd w:val="clear" w:color="auto" w:fill="auto"/>
            <w:tcMar>
              <w:top w:w="80" w:type="dxa"/>
              <w:left w:w="80" w:type="dxa"/>
              <w:bottom w:w="80" w:type="dxa"/>
              <w:right w:w="80" w:type="dxa"/>
            </w:tcMar>
          </w:tcPr>
          <w:p w14:paraId="48E1B1F3" w14:textId="77777777" w:rsidR="0006012D" w:rsidRPr="00E43C1C" w:rsidRDefault="0006012D" w:rsidP="00E43C1C">
            <w:pPr>
              <w:spacing w:before="120" w:after="120" w:line="240" w:lineRule="auto"/>
              <w:rPr>
                <w:rFonts w:ascii="Arial" w:eastAsia="Calibri" w:hAnsi="Arial" w:cs="Arial"/>
                <w:sz w:val="24"/>
                <w:szCs w:val="24"/>
                <w:u w:color="000000"/>
                <w:bdr w:val="nil"/>
                <w:lang w:val="en-US" w:eastAsia="en-GB"/>
              </w:rPr>
            </w:pPr>
            <w:r w:rsidRPr="00E43C1C">
              <w:rPr>
                <w:rFonts w:ascii="Arial" w:eastAsia="Calibri" w:hAnsi="Arial" w:cs="Arial"/>
                <w:b/>
                <w:sz w:val="24"/>
                <w:szCs w:val="24"/>
                <w:u w:color="000000"/>
                <w:bdr w:val="nil"/>
                <w:lang w:val="en-US" w:eastAsia="en-GB"/>
              </w:rPr>
              <w:t>MINUTES OF THE PREVIOUS MEETING</w:t>
            </w:r>
          </w:p>
        </w:tc>
        <w:tc>
          <w:tcPr>
            <w:tcW w:w="1479" w:type="dxa"/>
            <w:shd w:val="clear" w:color="auto" w:fill="auto"/>
            <w:tcMar>
              <w:top w:w="80" w:type="dxa"/>
              <w:left w:w="80" w:type="dxa"/>
              <w:bottom w:w="80" w:type="dxa"/>
              <w:right w:w="80" w:type="dxa"/>
            </w:tcMar>
          </w:tcPr>
          <w:p w14:paraId="15749EE8" w14:textId="77777777" w:rsidR="0006012D" w:rsidRPr="005217B7" w:rsidRDefault="0006012D" w:rsidP="00E715B1">
            <w:pPr>
              <w:spacing w:before="120" w:after="120" w:line="240" w:lineRule="auto"/>
              <w:rPr>
                <w:rFonts w:ascii="Arial" w:eastAsia="Arial Unicode MS" w:hAnsi="Arial" w:cs="Arial"/>
                <w:sz w:val="24"/>
                <w:szCs w:val="24"/>
                <w:bdr w:val="nil"/>
                <w:lang w:val="en-US"/>
              </w:rPr>
            </w:pPr>
          </w:p>
        </w:tc>
      </w:tr>
      <w:tr w:rsidR="0050291D" w:rsidRPr="005217B7" w14:paraId="1EBC6C91" w14:textId="77777777" w:rsidTr="0006012D">
        <w:trPr>
          <w:trHeight w:val="374"/>
        </w:trPr>
        <w:tc>
          <w:tcPr>
            <w:tcW w:w="1560" w:type="dxa"/>
            <w:shd w:val="clear" w:color="auto" w:fill="auto"/>
            <w:tcMar>
              <w:top w:w="80" w:type="dxa"/>
              <w:left w:w="80" w:type="dxa"/>
              <w:bottom w:w="80" w:type="dxa"/>
              <w:right w:w="80" w:type="dxa"/>
            </w:tcMar>
          </w:tcPr>
          <w:p w14:paraId="5B7BBF4F" w14:textId="6468075F" w:rsidR="0006012D" w:rsidRPr="005217B7" w:rsidRDefault="0006012D" w:rsidP="00C036AC">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0" w:type="dxa"/>
              <w:bottom w:w="80" w:type="dxa"/>
              <w:right w:w="80" w:type="dxa"/>
            </w:tcMar>
          </w:tcPr>
          <w:p w14:paraId="3567267F" w14:textId="4C7B93D1" w:rsidR="00C41366" w:rsidRPr="00E43C1C" w:rsidRDefault="0006012D" w:rsidP="00E43C1C">
            <w:pPr>
              <w:snapToGrid w:val="0"/>
              <w:spacing w:before="120" w:after="120" w:line="240" w:lineRule="auto"/>
              <w:rPr>
                <w:rFonts w:ascii="Arial" w:eastAsia="Arial Unicode MS" w:hAnsi="Arial" w:cs="Arial"/>
                <w:sz w:val="24"/>
                <w:szCs w:val="24"/>
                <w:u w:val="single"/>
                <w:bdr w:val="nil"/>
              </w:rPr>
            </w:pPr>
            <w:r w:rsidRPr="00E43C1C">
              <w:rPr>
                <w:rFonts w:ascii="Arial" w:eastAsia="Arial Unicode MS" w:hAnsi="Arial" w:cs="Arial"/>
                <w:sz w:val="24"/>
                <w:szCs w:val="24"/>
                <w:bdr w:val="nil"/>
              </w:rPr>
              <w:t xml:space="preserve">The minutes of the main meeting held on </w:t>
            </w:r>
            <w:r w:rsidR="00450708" w:rsidRPr="00E43C1C">
              <w:rPr>
                <w:rFonts w:ascii="Arial" w:eastAsia="Arial Unicode MS" w:hAnsi="Arial" w:cs="Arial"/>
                <w:sz w:val="24"/>
                <w:szCs w:val="24"/>
                <w:bdr w:val="nil"/>
              </w:rPr>
              <w:t>25</w:t>
            </w:r>
            <w:r w:rsidR="00450708" w:rsidRPr="00E43C1C">
              <w:rPr>
                <w:rFonts w:ascii="Arial" w:eastAsia="Arial Unicode MS" w:hAnsi="Arial" w:cs="Arial"/>
                <w:sz w:val="24"/>
                <w:szCs w:val="24"/>
                <w:bdr w:val="nil"/>
                <w:vertAlign w:val="superscript"/>
              </w:rPr>
              <w:t>th</w:t>
            </w:r>
            <w:r w:rsidR="00450708" w:rsidRPr="00E43C1C">
              <w:rPr>
                <w:rFonts w:ascii="Arial" w:eastAsia="Arial Unicode MS" w:hAnsi="Arial" w:cs="Arial"/>
                <w:sz w:val="24"/>
                <w:szCs w:val="24"/>
                <w:bdr w:val="nil"/>
              </w:rPr>
              <w:t xml:space="preserve"> January 2022</w:t>
            </w:r>
            <w:r w:rsidR="00091253" w:rsidRPr="00E43C1C">
              <w:rPr>
                <w:rFonts w:ascii="Arial" w:eastAsia="Arial Unicode MS" w:hAnsi="Arial" w:cs="Arial"/>
                <w:sz w:val="24"/>
                <w:szCs w:val="24"/>
                <w:bdr w:val="nil"/>
              </w:rPr>
              <w:t xml:space="preserve"> </w:t>
            </w:r>
            <w:r w:rsidRPr="00E43C1C">
              <w:rPr>
                <w:rFonts w:ascii="Arial" w:eastAsia="Arial Unicode MS" w:hAnsi="Arial" w:cs="Arial"/>
                <w:sz w:val="24"/>
                <w:szCs w:val="24"/>
                <w:bdr w:val="nil"/>
              </w:rPr>
              <w:t xml:space="preserve">were </w:t>
            </w:r>
            <w:r w:rsidRPr="00E43C1C">
              <w:rPr>
                <w:rFonts w:ascii="Arial" w:eastAsia="Arial Unicode MS" w:hAnsi="Arial" w:cs="Arial"/>
                <w:b/>
                <w:sz w:val="24"/>
                <w:szCs w:val="24"/>
                <w:bdr w:val="nil"/>
              </w:rPr>
              <w:t>received</w:t>
            </w:r>
            <w:r w:rsidRPr="00E43C1C">
              <w:rPr>
                <w:rFonts w:ascii="Arial" w:eastAsia="Arial Unicode MS" w:hAnsi="Arial" w:cs="Arial"/>
                <w:sz w:val="24"/>
                <w:szCs w:val="24"/>
                <w:bdr w:val="nil"/>
              </w:rPr>
              <w:t xml:space="preserve"> and </w:t>
            </w:r>
            <w:r w:rsidRPr="00E43C1C">
              <w:rPr>
                <w:rFonts w:ascii="Arial" w:eastAsia="Arial Unicode MS" w:hAnsi="Arial" w:cs="Arial"/>
                <w:b/>
                <w:sz w:val="24"/>
                <w:szCs w:val="24"/>
                <w:bdr w:val="nil"/>
              </w:rPr>
              <w:t>confirmed</w:t>
            </w:r>
            <w:r w:rsidR="00C41366" w:rsidRPr="00E43C1C">
              <w:rPr>
                <w:rFonts w:ascii="Arial" w:eastAsia="Arial Unicode MS" w:hAnsi="Arial" w:cs="Arial"/>
                <w:sz w:val="24"/>
                <w:szCs w:val="24"/>
                <w:bdr w:val="nil"/>
              </w:rPr>
              <w:t xml:space="preserve"> as a true and accurate record</w:t>
            </w:r>
            <w:r w:rsidR="003D24A2" w:rsidRPr="00E43C1C">
              <w:rPr>
                <w:rFonts w:ascii="Arial" w:eastAsia="Arial Unicode MS" w:hAnsi="Arial" w:cs="Arial"/>
                <w:sz w:val="24"/>
                <w:szCs w:val="24"/>
                <w:bdr w:val="nil"/>
              </w:rPr>
              <w:t>.</w:t>
            </w:r>
          </w:p>
        </w:tc>
        <w:tc>
          <w:tcPr>
            <w:tcW w:w="1479" w:type="dxa"/>
            <w:shd w:val="clear" w:color="auto" w:fill="auto"/>
            <w:tcMar>
              <w:top w:w="80" w:type="dxa"/>
              <w:left w:w="80" w:type="dxa"/>
              <w:bottom w:w="80" w:type="dxa"/>
              <w:right w:w="80" w:type="dxa"/>
            </w:tcMar>
          </w:tcPr>
          <w:p w14:paraId="513CA616" w14:textId="77777777" w:rsidR="0006012D" w:rsidRPr="005217B7" w:rsidRDefault="0006012D" w:rsidP="00E715B1">
            <w:pPr>
              <w:spacing w:before="120" w:after="120" w:line="240" w:lineRule="auto"/>
              <w:rPr>
                <w:rFonts w:ascii="Arial" w:eastAsia="Arial Unicode MS" w:hAnsi="Arial" w:cs="Arial"/>
                <w:sz w:val="24"/>
                <w:szCs w:val="24"/>
                <w:bdr w:val="nil"/>
                <w:lang w:val="en-US"/>
              </w:rPr>
            </w:pPr>
          </w:p>
        </w:tc>
      </w:tr>
      <w:tr w:rsidR="0050291D" w:rsidRPr="005217B7" w14:paraId="64F7F7CC" w14:textId="77777777" w:rsidTr="0006012D">
        <w:trPr>
          <w:trHeight w:val="374"/>
        </w:trPr>
        <w:tc>
          <w:tcPr>
            <w:tcW w:w="1560" w:type="dxa"/>
            <w:shd w:val="clear" w:color="auto" w:fill="auto"/>
            <w:tcMar>
              <w:top w:w="80" w:type="dxa"/>
              <w:left w:w="80" w:type="dxa"/>
              <w:bottom w:w="80" w:type="dxa"/>
              <w:right w:w="80" w:type="dxa"/>
            </w:tcMar>
          </w:tcPr>
          <w:p w14:paraId="3D9DB099" w14:textId="5B01063F" w:rsidR="0006012D" w:rsidRPr="005217B7" w:rsidRDefault="00450708" w:rsidP="00C036AC">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27</w:t>
            </w:r>
            <w:r w:rsidR="00391889">
              <w:rPr>
                <w:rFonts w:ascii="Arial" w:eastAsia="Arial Unicode MS" w:hAnsi="Arial" w:cs="Arial"/>
                <w:b/>
                <w:sz w:val="24"/>
                <w:szCs w:val="24"/>
                <w:bdr w:val="nil"/>
                <w:lang w:val="en-US"/>
              </w:rPr>
              <w:t>/22</w:t>
            </w:r>
          </w:p>
        </w:tc>
        <w:tc>
          <w:tcPr>
            <w:tcW w:w="7876" w:type="dxa"/>
            <w:shd w:val="clear" w:color="auto" w:fill="auto"/>
            <w:tcMar>
              <w:top w:w="80" w:type="dxa"/>
              <w:left w:w="80" w:type="dxa"/>
              <w:bottom w:w="80" w:type="dxa"/>
              <w:right w:w="80" w:type="dxa"/>
            </w:tcMar>
          </w:tcPr>
          <w:p w14:paraId="658CA0B7" w14:textId="77777777" w:rsidR="0006012D" w:rsidRPr="00E43C1C" w:rsidRDefault="0006012D" w:rsidP="00E43C1C">
            <w:pPr>
              <w:spacing w:before="120" w:after="120" w:line="240" w:lineRule="auto"/>
              <w:rPr>
                <w:rFonts w:ascii="Arial" w:eastAsia="Calibri" w:hAnsi="Arial" w:cs="Arial"/>
                <w:sz w:val="24"/>
                <w:szCs w:val="24"/>
                <w:u w:color="000000"/>
                <w:bdr w:val="nil"/>
                <w:lang w:val="en-US" w:eastAsia="en-GB"/>
              </w:rPr>
            </w:pPr>
            <w:r w:rsidRPr="00E43C1C">
              <w:rPr>
                <w:rFonts w:ascii="Arial" w:eastAsia="Calibri" w:hAnsi="Arial" w:cs="Arial"/>
                <w:b/>
                <w:sz w:val="24"/>
                <w:szCs w:val="24"/>
                <w:u w:color="000000"/>
                <w:bdr w:val="nil"/>
                <w:lang w:val="en-US" w:eastAsia="en-GB"/>
              </w:rPr>
              <w:t>MATTERS ARISING</w:t>
            </w:r>
          </w:p>
        </w:tc>
        <w:tc>
          <w:tcPr>
            <w:tcW w:w="1479" w:type="dxa"/>
            <w:shd w:val="clear" w:color="auto" w:fill="auto"/>
            <w:tcMar>
              <w:top w:w="80" w:type="dxa"/>
              <w:left w:w="80" w:type="dxa"/>
              <w:bottom w:w="80" w:type="dxa"/>
              <w:right w:w="80" w:type="dxa"/>
            </w:tcMar>
          </w:tcPr>
          <w:p w14:paraId="5EFE8317" w14:textId="77777777" w:rsidR="0006012D" w:rsidRPr="005217B7" w:rsidRDefault="0006012D" w:rsidP="00E715B1">
            <w:pPr>
              <w:spacing w:before="120" w:after="120" w:line="240" w:lineRule="auto"/>
              <w:rPr>
                <w:rFonts w:ascii="Arial" w:eastAsia="Arial Unicode MS" w:hAnsi="Arial" w:cs="Arial"/>
                <w:sz w:val="24"/>
                <w:szCs w:val="24"/>
                <w:bdr w:val="nil"/>
                <w:lang w:val="en-US"/>
              </w:rPr>
            </w:pPr>
          </w:p>
        </w:tc>
      </w:tr>
      <w:tr w:rsidR="0050291D" w:rsidRPr="005217B7" w14:paraId="192542FF" w14:textId="77777777" w:rsidTr="0006012D">
        <w:trPr>
          <w:trHeight w:val="374"/>
        </w:trPr>
        <w:tc>
          <w:tcPr>
            <w:tcW w:w="1560" w:type="dxa"/>
            <w:shd w:val="clear" w:color="auto" w:fill="auto"/>
            <w:tcMar>
              <w:top w:w="80" w:type="dxa"/>
              <w:left w:w="80" w:type="dxa"/>
              <w:bottom w:w="80" w:type="dxa"/>
              <w:right w:w="80" w:type="dxa"/>
            </w:tcMar>
          </w:tcPr>
          <w:p w14:paraId="17EA4346" w14:textId="77777777" w:rsidR="0006012D" w:rsidRPr="005217B7" w:rsidRDefault="0006012D" w:rsidP="00C036AC">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0" w:type="dxa"/>
              <w:bottom w:w="80" w:type="dxa"/>
              <w:right w:w="80" w:type="dxa"/>
            </w:tcMar>
          </w:tcPr>
          <w:p w14:paraId="11239911" w14:textId="77777777" w:rsidR="002D1140" w:rsidRPr="00E43C1C" w:rsidRDefault="003C5467" w:rsidP="00E43C1C">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E43C1C">
              <w:rPr>
                <w:rFonts w:ascii="Arial" w:hAnsi="Arial" w:cs="Arial"/>
                <w:color w:val="auto"/>
                <w:sz w:val="24"/>
                <w:szCs w:val="24"/>
              </w:rPr>
              <w:t xml:space="preserve">There were no items raised. </w:t>
            </w:r>
          </w:p>
        </w:tc>
        <w:tc>
          <w:tcPr>
            <w:tcW w:w="1479" w:type="dxa"/>
            <w:shd w:val="clear" w:color="auto" w:fill="auto"/>
            <w:tcMar>
              <w:top w:w="80" w:type="dxa"/>
              <w:left w:w="80" w:type="dxa"/>
              <w:bottom w:w="80" w:type="dxa"/>
              <w:right w:w="80" w:type="dxa"/>
            </w:tcMar>
          </w:tcPr>
          <w:p w14:paraId="1DB3E357" w14:textId="77777777" w:rsidR="002D1140" w:rsidRPr="005217B7" w:rsidRDefault="002D1140" w:rsidP="00105200">
            <w:pPr>
              <w:spacing w:before="120" w:after="120" w:line="240" w:lineRule="auto"/>
              <w:rPr>
                <w:rFonts w:ascii="Arial" w:eastAsia="Arial Unicode MS" w:hAnsi="Arial" w:cs="Arial"/>
                <w:b/>
                <w:sz w:val="24"/>
                <w:szCs w:val="24"/>
                <w:bdr w:val="nil"/>
                <w:lang w:val="en-US"/>
              </w:rPr>
            </w:pPr>
          </w:p>
        </w:tc>
      </w:tr>
      <w:tr w:rsidR="0050291D" w:rsidRPr="005217B7" w14:paraId="4BCFB146" w14:textId="77777777" w:rsidTr="0006012D">
        <w:trPr>
          <w:trHeight w:val="374"/>
        </w:trPr>
        <w:tc>
          <w:tcPr>
            <w:tcW w:w="1560" w:type="dxa"/>
            <w:shd w:val="clear" w:color="auto" w:fill="auto"/>
            <w:tcMar>
              <w:top w:w="80" w:type="dxa"/>
              <w:left w:w="80" w:type="dxa"/>
              <w:bottom w:w="80" w:type="dxa"/>
              <w:right w:w="80" w:type="dxa"/>
            </w:tcMar>
          </w:tcPr>
          <w:p w14:paraId="4587E191" w14:textId="7F750D60" w:rsidR="0006012D" w:rsidRPr="005217B7" w:rsidRDefault="00450708" w:rsidP="00450708">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28</w:t>
            </w:r>
            <w:r w:rsidR="00391889">
              <w:rPr>
                <w:rFonts w:ascii="Arial" w:eastAsia="Arial Unicode MS" w:hAnsi="Arial" w:cs="Arial"/>
                <w:b/>
                <w:sz w:val="24"/>
                <w:szCs w:val="24"/>
                <w:bdr w:val="nil"/>
                <w:lang w:val="en-US"/>
              </w:rPr>
              <w:t>/22</w:t>
            </w:r>
          </w:p>
        </w:tc>
        <w:tc>
          <w:tcPr>
            <w:tcW w:w="7876" w:type="dxa"/>
            <w:shd w:val="clear" w:color="auto" w:fill="auto"/>
            <w:tcMar>
              <w:top w:w="80" w:type="dxa"/>
              <w:left w:w="80" w:type="dxa"/>
              <w:bottom w:w="80" w:type="dxa"/>
              <w:right w:w="80" w:type="dxa"/>
            </w:tcMar>
          </w:tcPr>
          <w:p w14:paraId="08E5429C" w14:textId="77777777" w:rsidR="0006012D" w:rsidRPr="00E43C1C" w:rsidRDefault="0006012D" w:rsidP="00E43C1C">
            <w:pPr>
              <w:spacing w:before="120" w:after="120" w:line="240" w:lineRule="auto"/>
              <w:rPr>
                <w:rFonts w:ascii="Arial" w:eastAsia="Calibri" w:hAnsi="Arial" w:cs="Arial"/>
                <w:sz w:val="24"/>
                <w:szCs w:val="24"/>
                <w:u w:color="000000"/>
                <w:bdr w:val="nil"/>
                <w:lang w:val="en-US" w:eastAsia="en-GB"/>
              </w:rPr>
            </w:pPr>
            <w:r w:rsidRPr="00E43C1C">
              <w:rPr>
                <w:rFonts w:ascii="Arial" w:eastAsia="Calibri" w:hAnsi="Arial" w:cs="Arial"/>
                <w:b/>
                <w:sz w:val="24"/>
                <w:szCs w:val="24"/>
                <w:u w:color="000000"/>
                <w:bdr w:val="nil"/>
                <w:lang w:val="en-US" w:eastAsia="en-GB"/>
              </w:rPr>
              <w:t>ACTION LOG</w:t>
            </w:r>
          </w:p>
        </w:tc>
        <w:tc>
          <w:tcPr>
            <w:tcW w:w="1479" w:type="dxa"/>
            <w:shd w:val="clear" w:color="auto" w:fill="auto"/>
            <w:tcMar>
              <w:top w:w="80" w:type="dxa"/>
              <w:left w:w="80" w:type="dxa"/>
              <w:bottom w:w="80" w:type="dxa"/>
              <w:right w:w="80" w:type="dxa"/>
            </w:tcMar>
          </w:tcPr>
          <w:p w14:paraId="5E39005C" w14:textId="77777777" w:rsidR="0006012D" w:rsidRPr="005217B7" w:rsidRDefault="0006012D" w:rsidP="00E715B1">
            <w:pPr>
              <w:spacing w:before="120" w:after="120" w:line="240" w:lineRule="auto"/>
              <w:rPr>
                <w:rFonts w:ascii="Arial" w:eastAsia="Arial Unicode MS" w:hAnsi="Arial" w:cs="Arial"/>
                <w:sz w:val="24"/>
                <w:szCs w:val="24"/>
                <w:bdr w:val="nil"/>
                <w:lang w:val="en-US"/>
              </w:rPr>
            </w:pPr>
          </w:p>
        </w:tc>
      </w:tr>
      <w:tr w:rsidR="0050291D" w:rsidRPr="005217B7" w14:paraId="66C0B119" w14:textId="77777777" w:rsidTr="0006012D">
        <w:trPr>
          <w:trHeight w:val="374"/>
        </w:trPr>
        <w:tc>
          <w:tcPr>
            <w:tcW w:w="1560" w:type="dxa"/>
            <w:shd w:val="clear" w:color="auto" w:fill="auto"/>
            <w:tcMar>
              <w:top w:w="80" w:type="dxa"/>
              <w:left w:w="80" w:type="dxa"/>
              <w:bottom w:w="80" w:type="dxa"/>
              <w:right w:w="80" w:type="dxa"/>
            </w:tcMar>
          </w:tcPr>
          <w:p w14:paraId="040FDE8B" w14:textId="3205DA39" w:rsidR="005E5079" w:rsidRPr="0078739C" w:rsidRDefault="005E5079" w:rsidP="0078739C">
            <w:pPr>
              <w:spacing w:before="120" w:after="120" w:line="240" w:lineRule="auto"/>
              <w:rPr>
                <w:rFonts w:ascii="Arial" w:hAnsi="Arial" w:cs="Arial"/>
                <w:b/>
                <w:sz w:val="24"/>
                <w:szCs w:val="24"/>
              </w:rPr>
            </w:pPr>
          </w:p>
        </w:tc>
        <w:tc>
          <w:tcPr>
            <w:tcW w:w="7876" w:type="dxa"/>
            <w:shd w:val="clear" w:color="auto" w:fill="auto"/>
            <w:tcMar>
              <w:top w:w="80" w:type="dxa"/>
              <w:left w:w="80" w:type="dxa"/>
              <w:bottom w:w="80" w:type="dxa"/>
              <w:right w:w="80" w:type="dxa"/>
            </w:tcMar>
          </w:tcPr>
          <w:p w14:paraId="6FD93B3B" w14:textId="7F171D79" w:rsidR="00704E08" w:rsidRPr="00E43C1C" w:rsidRDefault="00393016" w:rsidP="009361B3">
            <w:pPr>
              <w:spacing w:before="120" w:after="120" w:line="240" w:lineRule="auto"/>
              <w:rPr>
                <w:rFonts w:ascii="Arial" w:hAnsi="Arial" w:cs="Arial"/>
                <w:sz w:val="24"/>
                <w:szCs w:val="24"/>
              </w:rPr>
            </w:pPr>
            <w:r w:rsidRPr="00E43C1C">
              <w:rPr>
                <w:rFonts w:ascii="Arial" w:hAnsi="Arial" w:cs="Arial"/>
                <w:sz w:val="24"/>
                <w:szCs w:val="24"/>
              </w:rPr>
              <w:t>The action log was</w:t>
            </w:r>
            <w:r w:rsidR="00575FE5" w:rsidRPr="00E43C1C">
              <w:rPr>
                <w:rFonts w:ascii="Arial" w:hAnsi="Arial" w:cs="Arial"/>
                <w:sz w:val="24"/>
                <w:szCs w:val="24"/>
              </w:rPr>
              <w:t xml:space="preserve"> </w:t>
            </w:r>
            <w:r w:rsidR="00B63888" w:rsidRPr="00E43C1C">
              <w:rPr>
                <w:rFonts w:ascii="Arial" w:hAnsi="Arial" w:cs="Arial"/>
                <w:b/>
                <w:sz w:val="24"/>
                <w:szCs w:val="24"/>
              </w:rPr>
              <w:t>received</w:t>
            </w:r>
            <w:r w:rsidR="00C036AC" w:rsidRPr="00E43C1C">
              <w:rPr>
                <w:rFonts w:ascii="Arial" w:hAnsi="Arial" w:cs="Arial"/>
                <w:sz w:val="24"/>
                <w:szCs w:val="24"/>
              </w:rPr>
              <w:t xml:space="preserve"> and </w:t>
            </w:r>
            <w:r w:rsidR="00C036AC" w:rsidRPr="00E43C1C">
              <w:rPr>
                <w:rFonts w:ascii="Arial" w:hAnsi="Arial" w:cs="Arial"/>
                <w:b/>
                <w:sz w:val="24"/>
                <w:szCs w:val="24"/>
              </w:rPr>
              <w:t>noted</w:t>
            </w:r>
            <w:r w:rsidR="00C036AC" w:rsidRPr="00E43C1C">
              <w:rPr>
                <w:rFonts w:ascii="Arial" w:hAnsi="Arial" w:cs="Arial"/>
                <w:sz w:val="24"/>
                <w:szCs w:val="24"/>
              </w:rPr>
              <w:t xml:space="preserve">, with an action taken for the </w:t>
            </w:r>
            <w:r w:rsidR="0078739C" w:rsidRPr="00E43C1C">
              <w:rPr>
                <w:rFonts w:ascii="Arial" w:hAnsi="Arial" w:cs="Arial"/>
                <w:sz w:val="24"/>
                <w:szCs w:val="24"/>
              </w:rPr>
              <w:t xml:space="preserve">section on </w:t>
            </w:r>
            <w:r w:rsidR="009F10C9">
              <w:rPr>
                <w:rFonts w:ascii="Arial" w:hAnsi="Arial" w:cs="Arial"/>
                <w:sz w:val="24"/>
                <w:szCs w:val="24"/>
              </w:rPr>
              <w:t>‘</w:t>
            </w:r>
            <w:r w:rsidR="0078739C" w:rsidRPr="00E43C1C">
              <w:rPr>
                <w:rFonts w:ascii="Arial" w:hAnsi="Arial" w:cs="Arial"/>
                <w:sz w:val="24"/>
                <w:szCs w:val="24"/>
              </w:rPr>
              <w:t>actions included within reports</w:t>
            </w:r>
            <w:r w:rsidR="009F10C9">
              <w:rPr>
                <w:rFonts w:ascii="Arial" w:hAnsi="Arial" w:cs="Arial"/>
                <w:sz w:val="24"/>
                <w:szCs w:val="24"/>
              </w:rPr>
              <w:t>’</w:t>
            </w:r>
            <w:r w:rsidR="0078739C" w:rsidRPr="00E43C1C">
              <w:rPr>
                <w:rFonts w:ascii="Arial" w:hAnsi="Arial" w:cs="Arial"/>
                <w:sz w:val="24"/>
                <w:szCs w:val="24"/>
              </w:rPr>
              <w:t xml:space="preserve"> to be </w:t>
            </w:r>
            <w:proofErr w:type="spellStart"/>
            <w:r w:rsidR="009361B3">
              <w:rPr>
                <w:rFonts w:ascii="Arial" w:hAnsi="Arial" w:cs="Arial"/>
                <w:sz w:val="24"/>
                <w:szCs w:val="24"/>
              </w:rPr>
              <w:t>reviewded</w:t>
            </w:r>
            <w:proofErr w:type="spellEnd"/>
            <w:r w:rsidR="0078739C" w:rsidRPr="00E43C1C">
              <w:rPr>
                <w:rFonts w:ascii="Arial" w:hAnsi="Arial" w:cs="Arial"/>
                <w:sz w:val="24"/>
                <w:szCs w:val="24"/>
              </w:rPr>
              <w:t xml:space="preserve">. </w:t>
            </w:r>
          </w:p>
        </w:tc>
        <w:tc>
          <w:tcPr>
            <w:tcW w:w="1479" w:type="dxa"/>
            <w:shd w:val="clear" w:color="auto" w:fill="auto"/>
            <w:tcMar>
              <w:top w:w="80" w:type="dxa"/>
              <w:left w:w="80" w:type="dxa"/>
              <w:bottom w:w="80" w:type="dxa"/>
              <w:right w:w="80" w:type="dxa"/>
            </w:tcMar>
          </w:tcPr>
          <w:p w14:paraId="7BC2443C" w14:textId="66DF2D70" w:rsidR="00A7246A" w:rsidRPr="0078739C" w:rsidRDefault="0078739C" w:rsidP="0078739C">
            <w:pPr>
              <w:spacing w:before="120" w:after="120" w:line="240" w:lineRule="auto"/>
              <w:rPr>
                <w:rFonts w:ascii="Arial" w:hAnsi="Arial" w:cs="Arial"/>
                <w:b/>
                <w:sz w:val="24"/>
                <w:szCs w:val="24"/>
              </w:rPr>
            </w:pPr>
            <w:r w:rsidRPr="0078739C">
              <w:rPr>
                <w:rFonts w:ascii="Arial" w:hAnsi="Arial" w:cs="Arial"/>
                <w:b/>
                <w:sz w:val="24"/>
                <w:szCs w:val="24"/>
              </w:rPr>
              <w:t>LS</w:t>
            </w:r>
          </w:p>
        </w:tc>
      </w:tr>
      <w:tr w:rsidR="00A347E8" w:rsidRPr="005217B7" w14:paraId="7F05D878" w14:textId="77777777" w:rsidTr="0006012D">
        <w:trPr>
          <w:trHeight w:val="374"/>
        </w:trPr>
        <w:tc>
          <w:tcPr>
            <w:tcW w:w="1560" w:type="dxa"/>
            <w:shd w:val="clear" w:color="auto" w:fill="auto"/>
            <w:tcMar>
              <w:top w:w="80" w:type="dxa"/>
              <w:left w:w="80" w:type="dxa"/>
              <w:bottom w:w="80" w:type="dxa"/>
              <w:right w:w="80" w:type="dxa"/>
            </w:tcMar>
          </w:tcPr>
          <w:p w14:paraId="0956FD4D" w14:textId="78281402" w:rsidR="00A347E8" w:rsidRPr="005217B7" w:rsidRDefault="00450708" w:rsidP="00450708">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29</w:t>
            </w:r>
            <w:r w:rsidR="00391889">
              <w:rPr>
                <w:rFonts w:ascii="Arial" w:eastAsia="Arial Unicode MS" w:hAnsi="Arial" w:cs="Arial"/>
                <w:b/>
                <w:sz w:val="24"/>
                <w:szCs w:val="24"/>
                <w:bdr w:val="nil"/>
                <w:lang w:val="en-US"/>
              </w:rPr>
              <w:t>/22</w:t>
            </w:r>
          </w:p>
        </w:tc>
        <w:tc>
          <w:tcPr>
            <w:tcW w:w="7876" w:type="dxa"/>
            <w:shd w:val="clear" w:color="auto" w:fill="auto"/>
            <w:tcMar>
              <w:top w:w="80" w:type="dxa"/>
              <w:left w:w="80" w:type="dxa"/>
              <w:bottom w:w="80" w:type="dxa"/>
              <w:right w:w="80" w:type="dxa"/>
            </w:tcMar>
          </w:tcPr>
          <w:p w14:paraId="6940380E" w14:textId="3BF80B5E" w:rsidR="00A347E8" w:rsidRPr="00E43C1C" w:rsidRDefault="00A347E8" w:rsidP="00E43C1C">
            <w:pPr>
              <w:pStyle w:val="ListParagraph"/>
              <w:spacing w:before="120" w:after="120" w:line="240" w:lineRule="auto"/>
              <w:ind w:left="0"/>
              <w:contextualSpacing w:val="0"/>
              <w:rPr>
                <w:rFonts w:ascii="Arial" w:eastAsia="Calibri" w:hAnsi="Arial" w:cs="Arial"/>
                <w:b/>
                <w:sz w:val="24"/>
                <w:szCs w:val="24"/>
                <w:bdr w:val="nil"/>
                <w:lang w:val="en-US" w:eastAsia="en-GB"/>
              </w:rPr>
            </w:pPr>
            <w:r w:rsidRPr="00E43C1C">
              <w:rPr>
                <w:rFonts w:ascii="Arial" w:eastAsia="Calibri" w:hAnsi="Arial" w:cs="Arial"/>
                <w:b/>
                <w:sz w:val="24"/>
                <w:szCs w:val="24"/>
                <w:bdr w:val="nil"/>
                <w:lang w:val="en-US" w:eastAsia="en-GB"/>
              </w:rPr>
              <w:t xml:space="preserve">WORK PROGRAMME </w:t>
            </w:r>
          </w:p>
        </w:tc>
        <w:tc>
          <w:tcPr>
            <w:tcW w:w="1479" w:type="dxa"/>
            <w:shd w:val="clear" w:color="auto" w:fill="auto"/>
            <w:tcMar>
              <w:top w:w="80" w:type="dxa"/>
              <w:left w:w="80" w:type="dxa"/>
              <w:bottom w:w="80" w:type="dxa"/>
              <w:right w:w="80" w:type="dxa"/>
            </w:tcMar>
          </w:tcPr>
          <w:p w14:paraId="5FB35D0E" w14:textId="77777777" w:rsidR="00A347E8" w:rsidRPr="005217B7" w:rsidRDefault="00A347E8" w:rsidP="00E715B1">
            <w:pPr>
              <w:spacing w:before="120" w:after="120" w:line="240" w:lineRule="auto"/>
              <w:rPr>
                <w:rFonts w:ascii="Arial" w:eastAsia="Arial Unicode MS" w:hAnsi="Arial" w:cs="Arial"/>
                <w:b/>
                <w:sz w:val="24"/>
                <w:szCs w:val="24"/>
                <w:bdr w:val="nil"/>
                <w:lang w:val="en-US"/>
              </w:rPr>
            </w:pPr>
          </w:p>
        </w:tc>
      </w:tr>
      <w:tr w:rsidR="00A347E8" w:rsidRPr="005217B7" w14:paraId="1A6607AB" w14:textId="77777777" w:rsidTr="0006012D">
        <w:trPr>
          <w:trHeight w:val="374"/>
        </w:trPr>
        <w:tc>
          <w:tcPr>
            <w:tcW w:w="1560" w:type="dxa"/>
            <w:shd w:val="clear" w:color="auto" w:fill="auto"/>
            <w:tcMar>
              <w:top w:w="80" w:type="dxa"/>
              <w:left w:w="80" w:type="dxa"/>
              <w:bottom w:w="80" w:type="dxa"/>
              <w:right w:w="80" w:type="dxa"/>
            </w:tcMar>
          </w:tcPr>
          <w:p w14:paraId="1E4E7380" w14:textId="1BB63F93" w:rsidR="00A347E8" w:rsidRPr="005217B7" w:rsidRDefault="00A347E8" w:rsidP="00E715B1">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0" w:type="dxa"/>
              <w:bottom w:w="80" w:type="dxa"/>
              <w:right w:w="80" w:type="dxa"/>
            </w:tcMar>
          </w:tcPr>
          <w:p w14:paraId="42B1AB60" w14:textId="3BE4C0C0" w:rsidR="00A7246A" w:rsidRPr="00E43C1C" w:rsidRDefault="00A347E8" w:rsidP="00E43C1C">
            <w:pPr>
              <w:pStyle w:val="ListParagraph"/>
              <w:spacing w:before="120" w:after="120" w:line="240" w:lineRule="auto"/>
              <w:ind w:left="0"/>
              <w:contextualSpacing w:val="0"/>
              <w:rPr>
                <w:rFonts w:ascii="Arial" w:eastAsia="Calibri" w:hAnsi="Arial" w:cs="Arial"/>
                <w:sz w:val="24"/>
                <w:szCs w:val="24"/>
                <w:bdr w:val="nil"/>
                <w:lang w:val="en-US" w:eastAsia="en-GB"/>
              </w:rPr>
            </w:pPr>
            <w:r w:rsidRPr="00E43C1C">
              <w:rPr>
                <w:rFonts w:ascii="Arial" w:eastAsia="Calibri" w:hAnsi="Arial" w:cs="Arial"/>
                <w:sz w:val="24"/>
                <w:szCs w:val="24"/>
                <w:bdr w:val="nil"/>
                <w:lang w:val="en-US" w:eastAsia="en-GB"/>
              </w:rPr>
              <w:t xml:space="preserve">The work programme was </w:t>
            </w:r>
            <w:r w:rsidRPr="00E43C1C">
              <w:rPr>
                <w:rFonts w:ascii="Arial" w:eastAsia="Calibri" w:hAnsi="Arial" w:cs="Arial"/>
                <w:b/>
                <w:sz w:val="24"/>
                <w:szCs w:val="24"/>
                <w:bdr w:val="nil"/>
                <w:lang w:val="en-US" w:eastAsia="en-GB"/>
              </w:rPr>
              <w:t>received</w:t>
            </w:r>
            <w:r w:rsidR="00450708" w:rsidRPr="00E43C1C">
              <w:rPr>
                <w:rFonts w:ascii="Arial" w:eastAsia="Calibri" w:hAnsi="Arial" w:cs="Arial"/>
                <w:sz w:val="24"/>
                <w:szCs w:val="24"/>
                <w:bdr w:val="nil"/>
                <w:lang w:val="en-US" w:eastAsia="en-GB"/>
              </w:rPr>
              <w:t xml:space="preserve"> and </w:t>
            </w:r>
            <w:r w:rsidR="00450708" w:rsidRPr="00E43C1C">
              <w:rPr>
                <w:rFonts w:ascii="Arial" w:eastAsia="Calibri" w:hAnsi="Arial" w:cs="Arial"/>
                <w:b/>
                <w:sz w:val="24"/>
                <w:szCs w:val="24"/>
                <w:bdr w:val="nil"/>
                <w:lang w:val="en-US" w:eastAsia="en-GB"/>
              </w:rPr>
              <w:t>noted.</w:t>
            </w:r>
            <w:r w:rsidR="009942A9" w:rsidRPr="00E43C1C">
              <w:rPr>
                <w:rFonts w:ascii="Arial" w:eastAsia="Calibri" w:hAnsi="Arial" w:cs="Arial"/>
                <w:sz w:val="24"/>
                <w:szCs w:val="24"/>
                <w:bdr w:val="nil"/>
                <w:lang w:val="en-US" w:eastAsia="en-GB"/>
              </w:rPr>
              <w:t xml:space="preserve"> </w:t>
            </w:r>
          </w:p>
        </w:tc>
        <w:tc>
          <w:tcPr>
            <w:tcW w:w="1479" w:type="dxa"/>
            <w:shd w:val="clear" w:color="auto" w:fill="auto"/>
            <w:tcMar>
              <w:top w:w="80" w:type="dxa"/>
              <w:left w:w="80" w:type="dxa"/>
              <w:bottom w:w="80" w:type="dxa"/>
              <w:right w:w="80" w:type="dxa"/>
            </w:tcMar>
          </w:tcPr>
          <w:p w14:paraId="35084C5B" w14:textId="77777777" w:rsidR="00A347E8" w:rsidRPr="005217B7" w:rsidRDefault="00A347E8" w:rsidP="00E715B1">
            <w:pPr>
              <w:spacing w:before="120" w:after="120" w:line="240" w:lineRule="auto"/>
              <w:rPr>
                <w:rFonts w:ascii="Arial" w:eastAsia="Arial Unicode MS" w:hAnsi="Arial" w:cs="Arial"/>
                <w:b/>
                <w:sz w:val="24"/>
                <w:szCs w:val="24"/>
                <w:bdr w:val="nil"/>
                <w:lang w:val="en-US"/>
              </w:rPr>
            </w:pPr>
          </w:p>
        </w:tc>
      </w:tr>
      <w:tr w:rsidR="008628D7" w:rsidRPr="005217B7" w14:paraId="6CF1ADC0" w14:textId="77777777" w:rsidTr="0006012D">
        <w:trPr>
          <w:trHeight w:val="374"/>
        </w:trPr>
        <w:tc>
          <w:tcPr>
            <w:tcW w:w="1560" w:type="dxa"/>
            <w:shd w:val="clear" w:color="auto" w:fill="auto"/>
            <w:tcMar>
              <w:top w:w="80" w:type="dxa"/>
              <w:left w:w="80" w:type="dxa"/>
              <w:bottom w:w="80" w:type="dxa"/>
              <w:right w:w="80" w:type="dxa"/>
            </w:tcMar>
          </w:tcPr>
          <w:p w14:paraId="5740DEF8" w14:textId="52CA39E0" w:rsidR="008628D7" w:rsidRPr="009C6344" w:rsidRDefault="00450708" w:rsidP="009C6344">
            <w:pPr>
              <w:spacing w:before="120" w:after="120" w:line="240" w:lineRule="auto"/>
              <w:rPr>
                <w:rFonts w:ascii="Arial" w:hAnsi="Arial" w:cs="Arial"/>
                <w:b/>
                <w:sz w:val="24"/>
                <w:szCs w:val="24"/>
              </w:rPr>
            </w:pPr>
            <w:r w:rsidRPr="009C6344">
              <w:rPr>
                <w:rFonts w:ascii="Arial" w:hAnsi="Arial" w:cs="Arial"/>
                <w:b/>
                <w:sz w:val="24"/>
                <w:szCs w:val="24"/>
              </w:rPr>
              <w:t>30/22</w:t>
            </w:r>
          </w:p>
        </w:tc>
        <w:tc>
          <w:tcPr>
            <w:tcW w:w="7876" w:type="dxa"/>
            <w:shd w:val="clear" w:color="auto" w:fill="auto"/>
            <w:tcMar>
              <w:top w:w="80" w:type="dxa"/>
              <w:left w:w="80" w:type="dxa"/>
              <w:bottom w:w="80" w:type="dxa"/>
              <w:right w:w="80" w:type="dxa"/>
            </w:tcMar>
          </w:tcPr>
          <w:p w14:paraId="6EB6C49B" w14:textId="127278C7" w:rsidR="008628D7" w:rsidRPr="00E43C1C" w:rsidRDefault="008628D7" w:rsidP="00E43C1C">
            <w:pPr>
              <w:spacing w:before="120" w:after="120" w:line="240" w:lineRule="auto"/>
              <w:rPr>
                <w:rFonts w:ascii="Arial" w:hAnsi="Arial" w:cs="Arial"/>
                <w:b/>
                <w:sz w:val="24"/>
                <w:szCs w:val="24"/>
              </w:rPr>
            </w:pPr>
            <w:r w:rsidRPr="00E43C1C">
              <w:rPr>
                <w:rFonts w:ascii="Arial" w:hAnsi="Arial" w:cs="Arial"/>
                <w:b/>
                <w:sz w:val="24"/>
                <w:szCs w:val="24"/>
              </w:rPr>
              <w:t>INFECTION PREVENTION AND CONTROL</w:t>
            </w:r>
            <w:r w:rsidR="002D7650" w:rsidRPr="00E43C1C">
              <w:rPr>
                <w:rFonts w:ascii="Arial" w:hAnsi="Arial" w:cs="Arial"/>
                <w:b/>
                <w:sz w:val="24"/>
                <w:szCs w:val="24"/>
              </w:rPr>
              <w:t xml:space="preserve"> AND </w:t>
            </w:r>
            <w:r w:rsidR="0012682E" w:rsidRPr="00E43C1C">
              <w:rPr>
                <w:rFonts w:ascii="Arial" w:hAnsi="Arial" w:cs="Arial"/>
                <w:b/>
                <w:sz w:val="24"/>
                <w:szCs w:val="24"/>
              </w:rPr>
              <w:t>RECRUITMENT AND RETENTION UPDATE</w:t>
            </w:r>
          </w:p>
        </w:tc>
        <w:tc>
          <w:tcPr>
            <w:tcW w:w="1479" w:type="dxa"/>
            <w:shd w:val="clear" w:color="auto" w:fill="auto"/>
            <w:tcMar>
              <w:top w:w="80" w:type="dxa"/>
              <w:left w:w="80" w:type="dxa"/>
              <w:bottom w:w="80" w:type="dxa"/>
              <w:right w:w="80" w:type="dxa"/>
            </w:tcMar>
          </w:tcPr>
          <w:p w14:paraId="74A15974" w14:textId="77777777" w:rsidR="008628D7" w:rsidRPr="008A1250" w:rsidRDefault="008628D7" w:rsidP="008A1250"/>
        </w:tc>
      </w:tr>
      <w:tr w:rsidR="008628D7" w:rsidRPr="005217B7" w14:paraId="5B6B0E46" w14:textId="77777777" w:rsidTr="0006012D">
        <w:trPr>
          <w:trHeight w:val="374"/>
        </w:trPr>
        <w:tc>
          <w:tcPr>
            <w:tcW w:w="1560" w:type="dxa"/>
            <w:shd w:val="clear" w:color="auto" w:fill="auto"/>
            <w:tcMar>
              <w:top w:w="80" w:type="dxa"/>
              <w:left w:w="80" w:type="dxa"/>
              <w:bottom w:w="80" w:type="dxa"/>
              <w:right w:w="80" w:type="dxa"/>
            </w:tcMar>
          </w:tcPr>
          <w:p w14:paraId="0EA38D46" w14:textId="77777777" w:rsidR="008628D7" w:rsidRPr="009C6344" w:rsidRDefault="008628D7" w:rsidP="009C6344">
            <w:pPr>
              <w:spacing w:before="120" w:after="120" w:line="240" w:lineRule="auto"/>
              <w:rPr>
                <w:rFonts w:ascii="Arial" w:hAnsi="Arial" w:cs="Arial"/>
                <w:sz w:val="24"/>
                <w:szCs w:val="24"/>
              </w:rPr>
            </w:pPr>
          </w:p>
        </w:tc>
        <w:tc>
          <w:tcPr>
            <w:tcW w:w="7876" w:type="dxa"/>
            <w:shd w:val="clear" w:color="auto" w:fill="auto"/>
            <w:tcMar>
              <w:top w:w="80" w:type="dxa"/>
              <w:left w:w="80" w:type="dxa"/>
              <w:bottom w:w="80" w:type="dxa"/>
              <w:right w:w="80" w:type="dxa"/>
            </w:tcMar>
          </w:tcPr>
          <w:p w14:paraId="336F66E9" w14:textId="75F46B1E" w:rsidR="008628D7" w:rsidRPr="00E43C1C" w:rsidRDefault="008628D7" w:rsidP="00E43C1C">
            <w:pPr>
              <w:spacing w:before="120" w:after="120" w:line="240" w:lineRule="auto"/>
              <w:rPr>
                <w:rFonts w:ascii="Arial" w:hAnsi="Arial" w:cs="Arial"/>
                <w:sz w:val="24"/>
                <w:szCs w:val="24"/>
              </w:rPr>
            </w:pPr>
            <w:r w:rsidRPr="00E43C1C">
              <w:rPr>
                <w:rFonts w:ascii="Arial" w:hAnsi="Arial" w:cs="Arial"/>
                <w:sz w:val="24"/>
                <w:szCs w:val="24"/>
              </w:rPr>
              <w:t xml:space="preserve">A report providing an update in relation to infection, prevention and control was </w:t>
            </w:r>
            <w:r w:rsidRPr="00E43C1C">
              <w:rPr>
                <w:rFonts w:ascii="Arial" w:hAnsi="Arial" w:cs="Arial"/>
                <w:b/>
                <w:sz w:val="24"/>
                <w:szCs w:val="24"/>
              </w:rPr>
              <w:t>received</w:t>
            </w:r>
            <w:r w:rsidRPr="00E43C1C">
              <w:rPr>
                <w:rFonts w:ascii="Arial" w:hAnsi="Arial" w:cs="Arial"/>
                <w:sz w:val="24"/>
                <w:szCs w:val="24"/>
              </w:rPr>
              <w:t>.</w:t>
            </w:r>
          </w:p>
          <w:p w14:paraId="53CBC020" w14:textId="60234DAC" w:rsidR="008628D7" w:rsidRPr="00E43C1C" w:rsidRDefault="008628D7" w:rsidP="00E43C1C">
            <w:pPr>
              <w:spacing w:before="120" w:after="120" w:line="240" w:lineRule="auto"/>
              <w:rPr>
                <w:rFonts w:ascii="Arial" w:hAnsi="Arial" w:cs="Arial"/>
                <w:sz w:val="24"/>
                <w:szCs w:val="24"/>
              </w:rPr>
            </w:pPr>
            <w:r w:rsidRPr="00E43C1C">
              <w:rPr>
                <w:rFonts w:ascii="Arial" w:hAnsi="Arial" w:cs="Arial"/>
                <w:sz w:val="24"/>
                <w:szCs w:val="24"/>
              </w:rPr>
              <w:t>In introducing the report, Delyth Davies highlighted the following points:</w:t>
            </w:r>
          </w:p>
          <w:p w14:paraId="4567AC0E" w14:textId="1C02042D" w:rsidR="00CF6320" w:rsidRPr="00E43C1C" w:rsidRDefault="00BB1692" w:rsidP="00E43C1C">
            <w:pPr>
              <w:pStyle w:val="ListParagraph"/>
              <w:numPr>
                <w:ilvl w:val="0"/>
                <w:numId w:val="27"/>
              </w:numPr>
              <w:spacing w:before="120" w:after="120" w:line="240" w:lineRule="auto"/>
              <w:rPr>
                <w:rFonts w:ascii="Arial" w:hAnsi="Arial" w:cs="Arial"/>
                <w:sz w:val="24"/>
                <w:szCs w:val="24"/>
              </w:rPr>
            </w:pPr>
            <w:r w:rsidRPr="00E43C1C">
              <w:rPr>
                <w:rFonts w:ascii="Arial" w:hAnsi="Arial" w:cs="Arial"/>
                <w:sz w:val="24"/>
                <w:szCs w:val="24"/>
              </w:rPr>
              <w:t>The service had been feeling the impact of the Omicron variant of Covid-19 during January 2022</w:t>
            </w:r>
            <w:r w:rsidR="008A1250" w:rsidRPr="00E43C1C">
              <w:rPr>
                <w:rFonts w:ascii="Arial" w:hAnsi="Arial" w:cs="Arial"/>
                <w:sz w:val="24"/>
                <w:szCs w:val="24"/>
              </w:rPr>
              <w:t xml:space="preserve">, with outbreaks on 13 wards at Morriston Hospital and three within mental health; </w:t>
            </w:r>
          </w:p>
          <w:p w14:paraId="1466E47A" w14:textId="0B6DD867" w:rsidR="008A1250" w:rsidRPr="00E43C1C" w:rsidRDefault="009F10C9" w:rsidP="00E43C1C">
            <w:pPr>
              <w:pStyle w:val="ListParagraph"/>
              <w:numPr>
                <w:ilvl w:val="0"/>
                <w:numId w:val="27"/>
              </w:numPr>
              <w:spacing w:before="120" w:after="120" w:line="240" w:lineRule="auto"/>
              <w:rPr>
                <w:rFonts w:ascii="Arial" w:hAnsi="Arial" w:cs="Arial"/>
                <w:sz w:val="24"/>
                <w:szCs w:val="24"/>
              </w:rPr>
            </w:pPr>
            <w:r>
              <w:rPr>
                <w:rFonts w:ascii="Arial" w:hAnsi="Arial" w:cs="Arial"/>
                <w:sz w:val="24"/>
                <w:szCs w:val="24"/>
              </w:rPr>
              <w:t>It remained difficult to close</w:t>
            </w:r>
            <w:r w:rsidR="008A1250" w:rsidRPr="00E43C1C">
              <w:rPr>
                <w:rFonts w:ascii="Arial" w:hAnsi="Arial" w:cs="Arial"/>
                <w:sz w:val="24"/>
                <w:szCs w:val="24"/>
              </w:rPr>
              <w:t xml:space="preserve"> wards completely in response to outbreaks due to operational pressures</w:t>
            </w:r>
            <w:r>
              <w:rPr>
                <w:rFonts w:ascii="Arial" w:hAnsi="Arial" w:cs="Arial"/>
                <w:sz w:val="24"/>
                <w:szCs w:val="24"/>
              </w:rPr>
              <w:t>,</w:t>
            </w:r>
            <w:r w:rsidR="008A1250" w:rsidRPr="00E43C1C">
              <w:rPr>
                <w:rFonts w:ascii="Arial" w:hAnsi="Arial" w:cs="Arial"/>
                <w:sz w:val="24"/>
                <w:szCs w:val="24"/>
              </w:rPr>
              <w:t xml:space="preserve"> therefore risk-based mitigation strategies were being </w:t>
            </w:r>
            <w:r>
              <w:rPr>
                <w:rFonts w:ascii="Arial" w:hAnsi="Arial" w:cs="Arial"/>
                <w:sz w:val="24"/>
                <w:szCs w:val="24"/>
              </w:rPr>
              <w:t>used</w:t>
            </w:r>
            <w:r w:rsidR="008A1250" w:rsidRPr="00E43C1C">
              <w:rPr>
                <w:rFonts w:ascii="Arial" w:hAnsi="Arial" w:cs="Arial"/>
                <w:sz w:val="24"/>
                <w:szCs w:val="24"/>
              </w:rPr>
              <w:t xml:space="preserve"> to admit people with co-morbidities</w:t>
            </w:r>
            <w:r w:rsidRPr="00E43C1C">
              <w:rPr>
                <w:rFonts w:ascii="Arial" w:hAnsi="Arial" w:cs="Arial"/>
                <w:sz w:val="24"/>
                <w:szCs w:val="24"/>
              </w:rPr>
              <w:t xml:space="preserve"> safely</w:t>
            </w:r>
            <w:r w:rsidR="008A1250" w:rsidRPr="00E43C1C">
              <w:rPr>
                <w:rFonts w:ascii="Arial" w:hAnsi="Arial" w:cs="Arial"/>
                <w:sz w:val="24"/>
                <w:szCs w:val="24"/>
              </w:rPr>
              <w:t xml:space="preserve">;  </w:t>
            </w:r>
          </w:p>
          <w:p w14:paraId="0BBDAC9F" w14:textId="6232154F" w:rsidR="003E3D9C" w:rsidRPr="00E43C1C" w:rsidRDefault="003E3D9C" w:rsidP="00E43C1C">
            <w:pPr>
              <w:pStyle w:val="ListParagraph"/>
              <w:numPr>
                <w:ilvl w:val="0"/>
                <w:numId w:val="27"/>
              </w:numPr>
              <w:spacing w:before="120" w:after="120" w:line="240" w:lineRule="auto"/>
              <w:rPr>
                <w:rFonts w:ascii="Arial" w:hAnsi="Arial" w:cs="Arial"/>
                <w:sz w:val="24"/>
                <w:szCs w:val="24"/>
              </w:rPr>
            </w:pPr>
            <w:r w:rsidRPr="00E43C1C">
              <w:rPr>
                <w:rFonts w:ascii="Arial" w:hAnsi="Arial" w:cs="Arial"/>
                <w:sz w:val="24"/>
                <w:szCs w:val="24"/>
              </w:rPr>
              <w:t>The uptake of the flu vaccine offer had not improved but only 21 cases had been identified per month;</w:t>
            </w:r>
          </w:p>
          <w:p w14:paraId="36686BEA" w14:textId="0FC07D81" w:rsidR="003E3D9C" w:rsidRPr="00E43C1C" w:rsidRDefault="003E3D9C" w:rsidP="00E43C1C">
            <w:pPr>
              <w:pStyle w:val="ListParagraph"/>
              <w:numPr>
                <w:ilvl w:val="0"/>
                <w:numId w:val="27"/>
              </w:numPr>
              <w:spacing w:before="120" w:after="120" w:line="240" w:lineRule="auto"/>
              <w:rPr>
                <w:rFonts w:ascii="Arial" w:hAnsi="Arial" w:cs="Arial"/>
                <w:sz w:val="24"/>
                <w:szCs w:val="24"/>
              </w:rPr>
            </w:pPr>
            <w:r w:rsidRPr="00E43C1C">
              <w:rPr>
                <w:rFonts w:ascii="Arial" w:hAnsi="Arial" w:cs="Arial"/>
                <w:sz w:val="24"/>
                <w:szCs w:val="24"/>
              </w:rPr>
              <w:lastRenderedPageBreak/>
              <w:t xml:space="preserve">HCAI levels were currently under the expected trajectory, which was promising, and there was cautious optimism this would remain the case for the rest of the month; </w:t>
            </w:r>
          </w:p>
          <w:p w14:paraId="4CCE4082" w14:textId="634CE2E0" w:rsidR="003E3D9C" w:rsidRPr="00E43C1C" w:rsidRDefault="003E3D9C" w:rsidP="00E43C1C">
            <w:pPr>
              <w:pStyle w:val="ListParagraph"/>
              <w:numPr>
                <w:ilvl w:val="0"/>
                <w:numId w:val="27"/>
              </w:numPr>
              <w:spacing w:before="120" w:after="120" w:line="240" w:lineRule="auto"/>
              <w:rPr>
                <w:rFonts w:ascii="Arial" w:hAnsi="Arial" w:cs="Arial"/>
                <w:sz w:val="24"/>
                <w:szCs w:val="24"/>
              </w:rPr>
            </w:pPr>
            <w:r w:rsidRPr="00E43C1C">
              <w:rPr>
                <w:rFonts w:ascii="Arial" w:hAnsi="Arial" w:cs="Arial"/>
                <w:sz w:val="24"/>
                <w:szCs w:val="24"/>
              </w:rPr>
              <w:t>An analysis of cases across the service groups had been undertaken and five wards at Morriston Hospital identified for a more focussed piece of work;</w:t>
            </w:r>
          </w:p>
          <w:p w14:paraId="17A88DC2" w14:textId="3FE97E9D" w:rsidR="003E3D9C" w:rsidRPr="00E43C1C" w:rsidRDefault="003E3D9C" w:rsidP="00E43C1C">
            <w:pPr>
              <w:pStyle w:val="ListParagraph"/>
              <w:numPr>
                <w:ilvl w:val="0"/>
                <w:numId w:val="27"/>
              </w:numPr>
              <w:spacing w:before="120" w:after="120" w:line="240" w:lineRule="auto"/>
              <w:rPr>
                <w:rFonts w:ascii="Arial" w:hAnsi="Arial" w:cs="Arial"/>
                <w:sz w:val="24"/>
                <w:szCs w:val="24"/>
              </w:rPr>
            </w:pPr>
            <w:r w:rsidRPr="00E43C1C">
              <w:rPr>
                <w:rFonts w:ascii="Arial" w:hAnsi="Arial" w:cs="Arial"/>
                <w:sz w:val="24"/>
                <w:szCs w:val="24"/>
              </w:rPr>
              <w:t>Work was continuing to progress the business case for a sustainable vaccination and immunisation service;</w:t>
            </w:r>
          </w:p>
          <w:p w14:paraId="7BAB2034" w14:textId="5627507F" w:rsidR="003E3D9C" w:rsidRPr="00E43C1C" w:rsidRDefault="003E3D9C" w:rsidP="00E43C1C">
            <w:pPr>
              <w:pStyle w:val="ListParagraph"/>
              <w:numPr>
                <w:ilvl w:val="0"/>
                <w:numId w:val="27"/>
              </w:numPr>
              <w:spacing w:before="120" w:after="120" w:line="240" w:lineRule="auto"/>
              <w:rPr>
                <w:rFonts w:ascii="Arial" w:hAnsi="Arial" w:cs="Arial"/>
                <w:sz w:val="24"/>
                <w:szCs w:val="24"/>
              </w:rPr>
            </w:pPr>
            <w:r w:rsidRPr="00E43C1C">
              <w:rPr>
                <w:rFonts w:ascii="Arial" w:hAnsi="Arial" w:cs="Arial"/>
                <w:sz w:val="24"/>
                <w:szCs w:val="24"/>
              </w:rPr>
              <w:t>A primary care lead was now in place for infection control;</w:t>
            </w:r>
          </w:p>
          <w:p w14:paraId="3D47FFEA" w14:textId="362D6DC4" w:rsidR="003E3D9C" w:rsidRPr="00E43C1C" w:rsidRDefault="009C6344" w:rsidP="00E43C1C">
            <w:pPr>
              <w:pStyle w:val="ListParagraph"/>
              <w:numPr>
                <w:ilvl w:val="0"/>
                <w:numId w:val="27"/>
              </w:numPr>
              <w:spacing w:before="120" w:after="120" w:line="240" w:lineRule="auto"/>
              <w:rPr>
                <w:rFonts w:ascii="Arial" w:hAnsi="Arial" w:cs="Arial"/>
                <w:sz w:val="24"/>
                <w:szCs w:val="24"/>
              </w:rPr>
            </w:pPr>
            <w:r w:rsidRPr="00E43C1C">
              <w:rPr>
                <w:rFonts w:ascii="Arial" w:hAnsi="Arial" w:cs="Arial"/>
                <w:sz w:val="24"/>
                <w:szCs w:val="24"/>
              </w:rPr>
              <w:t>Recruitment</w:t>
            </w:r>
            <w:r w:rsidR="003E3D9C" w:rsidRPr="00E43C1C">
              <w:rPr>
                <w:rFonts w:ascii="Arial" w:hAnsi="Arial" w:cs="Arial"/>
                <w:sz w:val="24"/>
                <w:szCs w:val="24"/>
              </w:rPr>
              <w:t xml:space="preserve"> to the </w:t>
            </w:r>
            <w:r w:rsidRPr="00E43C1C">
              <w:rPr>
                <w:rFonts w:ascii="Arial" w:hAnsi="Arial" w:cs="Arial"/>
                <w:sz w:val="24"/>
                <w:szCs w:val="24"/>
              </w:rPr>
              <w:t>vacant</w:t>
            </w:r>
            <w:r w:rsidR="003E3D9C" w:rsidRPr="00E43C1C">
              <w:rPr>
                <w:rFonts w:ascii="Arial" w:hAnsi="Arial" w:cs="Arial"/>
                <w:sz w:val="24"/>
                <w:szCs w:val="24"/>
              </w:rPr>
              <w:t xml:space="preserve"> posts within the team was ongoing, with interviews currently taking place;</w:t>
            </w:r>
          </w:p>
          <w:p w14:paraId="4BF50C64" w14:textId="12016078" w:rsidR="003E3D9C" w:rsidRPr="00E43C1C" w:rsidRDefault="003E3D9C" w:rsidP="00E43C1C">
            <w:pPr>
              <w:pStyle w:val="ListParagraph"/>
              <w:numPr>
                <w:ilvl w:val="0"/>
                <w:numId w:val="27"/>
              </w:numPr>
              <w:spacing w:before="120" w:after="120" w:line="240" w:lineRule="auto"/>
              <w:rPr>
                <w:rFonts w:ascii="Arial" w:hAnsi="Arial" w:cs="Arial"/>
                <w:sz w:val="24"/>
                <w:szCs w:val="24"/>
              </w:rPr>
            </w:pPr>
            <w:r w:rsidRPr="00E43C1C">
              <w:rPr>
                <w:rFonts w:ascii="Arial" w:hAnsi="Arial" w:cs="Arial"/>
                <w:sz w:val="24"/>
                <w:szCs w:val="24"/>
              </w:rPr>
              <w:t xml:space="preserve">A meeting had taken place the previous week to confirm the action </w:t>
            </w:r>
            <w:r w:rsidR="009F10C9">
              <w:rPr>
                <w:rFonts w:ascii="Arial" w:hAnsi="Arial" w:cs="Arial"/>
                <w:sz w:val="24"/>
                <w:szCs w:val="24"/>
              </w:rPr>
              <w:t>needed</w:t>
            </w:r>
            <w:r w:rsidRPr="00E43C1C">
              <w:rPr>
                <w:rFonts w:ascii="Arial" w:hAnsi="Arial" w:cs="Arial"/>
                <w:sz w:val="24"/>
                <w:szCs w:val="24"/>
              </w:rPr>
              <w:t xml:space="preserve"> following the recent ‘state of the nation’</w:t>
            </w:r>
            <w:r w:rsidR="00A01B73" w:rsidRPr="00E43C1C">
              <w:rPr>
                <w:rFonts w:ascii="Arial" w:hAnsi="Arial" w:cs="Arial"/>
                <w:sz w:val="24"/>
                <w:szCs w:val="24"/>
              </w:rPr>
              <w:t xml:space="preserve"> review, setting out clear expectations of the service groups; </w:t>
            </w:r>
          </w:p>
          <w:p w14:paraId="67BC3E78" w14:textId="26C338C7" w:rsidR="009C6344" w:rsidRPr="00E43C1C" w:rsidRDefault="009C6344" w:rsidP="00E43C1C">
            <w:pPr>
              <w:pStyle w:val="ListParagraph"/>
              <w:numPr>
                <w:ilvl w:val="0"/>
                <w:numId w:val="27"/>
              </w:numPr>
              <w:spacing w:before="120" w:after="120" w:line="240" w:lineRule="auto"/>
              <w:rPr>
                <w:rFonts w:ascii="Arial" w:hAnsi="Arial" w:cs="Arial"/>
                <w:sz w:val="24"/>
                <w:szCs w:val="24"/>
              </w:rPr>
            </w:pPr>
            <w:r w:rsidRPr="00E43C1C">
              <w:rPr>
                <w:rFonts w:ascii="Arial" w:hAnsi="Arial" w:cs="Arial"/>
                <w:sz w:val="24"/>
                <w:szCs w:val="24"/>
              </w:rPr>
              <w:t>Morriston Hospital was holding its first infection control committee meeting in February 2022</w:t>
            </w:r>
            <w:r w:rsidR="009F10C9">
              <w:rPr>
                <w:rFonts w:ascii="Arial" w:hAnsi="Arial" w:cs="Arial"/>
                <w:sz w:val="24"/>
                <w:szCs w:val="24"/>
              </w:rPr>
              <w:t xml:space="preserve"> </w:t>
            </w:r>
            <w:r w:rsidRPr="00E43C1C">
              <w:rPr>
                <w:rFonts w:ascii="Arial" w:hAnsi="Arial" w:cs="Arial"/>
                <w:sz w:val="24"/>
                <w:szCs w:val="24"/>
              </w:rPr>
              <w:t xml:space="preserve">to scrutinise each of the reported cases, the findings of which would be presented to the Director of Nursing and Patient Experience and the Medical Director; </w:t>
            </w:r>
          </w:p>
          <w:p w14:paraId="777837FB" w14:textId="07D71E8E" w:rsidR="009C6344" w:rsidRPr="00E43C1C" w:rsidRDefault="009C6344" w:rsidP="00E43C1C">
            <w:pPr>
              <w:pStyle w:val="ListParagraph"/>
              <w:numPr>
                <w:ilvl w:val="0"/>
                <w:numId w:val="27"/>
              </w:numPr>
              <w:spacing w:before="120" w:after="120" w:line="240" w:lineRule="auto"/>
              <w:rPr>
                <w:rFonts w:ascii="Arial" w:hAnsi="Arial" w:cs="Arial"/>
                <w:sz w:val="24"/>
                <w:szCs w:val="24"/>
              </w:rPr>
            </w:pPr>
            <w:r w:rsidRPr="00E43C1C">
              <w:rPr>
                <w:rFonts w:ascii="Arial" w:hAnsi="Arial" w:cs="Arial"/>
                <w:sz w:val="24"/>
                <w:szCs w:val="24"/>
              </w:rPr>
              <w:t>A significant amount of invasive devices were used within secondary care and the service groups had been tasked with improving the position;</w:t>
            </w:r>
          </w:p>
          <w:p w14:paraId="62BBE328" w14:textId="3B455DD4" w:rsidR="009C6344" w:rsidRPr="00E43C1C" w:rsidRDefault="009C6344" w:rsidP="00E43C1C">
            <w:pPr>
              <w:pStyle w:val="ListParagraph"/>
              <w:numPr>
                <w:ilvl w:val="0"/>
                <w:numId w:val="27"/>
              </w:numPr>
              <w:spacing w:before="120" w:after="120" w:line="240" w:lineRule="auto"/>
              <w:rPr>
                <w:rFonts w:ascii="Arial" w:hAnsi="Arial" w:cs="Arial"/>
                <w:sz w:val="24"/>
                <w:szCs w:val="24"/>
              </w:rPr>
            </w:pPr>
            <w:r w:rsidRPr="00E43C1C">
              <w:rPr>
                <w:rFonts w:ascii="Arial" w:hAnsi="Arial" w:cs="Arial"/>
                <w:sz w:val="24"/>
                <w:szCs w:val="24"/>
              </w:rPr>
              <w:t>The</w:t>
            </w:r>
            <w:r w:rsidR="00AE0D53">
              <w:rPr>
                <w:rFonts w:ascii="Arial" w:hAnsi="Arial" w:cs="Arial"/>
                <w:sz w:val="24"/>
                <w:szCs w:val="24"/>
              </w:rPr>
              <w:t>re</w:t>
            </w:r>
            <w:r w:rsidRPr="00E43C1C">
              <w:rPr>
                <w:rFonts w:ascii="Arial" w:hAnsi="Arial" w:cs="Arial"/>
                <w:sz w:val="24"/>
                <w:szCs w:val="24"/>
              </w:rPr>
              <w:t xml:space="preserve"> was an intention to launch an infection prevention and control </w:t>
            </w:r>
            <w:r w:rsidR="00AE0D53">
              <w:rPr>
                <w:rFonts w:ascii="Arial" w:hAnsi="Arial" w:cs="Arial"/>
                <w:sz w:val="24"/>
                <w:szCs w:val="24"/>
              </w:rPr>
              <w:t xml:space="preserve">charter </w:t>
            </w:r>
            <w:r w:rsidRPr="00E43C1C">
              <w:rPr>
                <w:rFonts w:ascii="Arial" w:hAnsi="Arial" w:cs="Arial"/>
                <w:sz w:val="24"/>
                <w:szCs w:val="24"/>
              </w:rPr>
              <w:t>within 2022-23 as well as strengthen digital intelligence to be able to evidence any improvements</w:t>
            </w:r>
            <w:r w:rsidR="00AE0D53">
              <w:rPr>
                <w:rFonts w:ascii="Arial" w:hAnsi="Arial" w:cs="Arial"/>
                <w:sz w:val="24"/>
                <w:szCs w:val="24"/>
              </w:rPr>
              <w:t>.</w:t>
            </w:r>
            <w:r w:rsidRPr="00E43C1C">
              <w:rPr>
                <w:rFonts w:ascii="Arial" w:hAnsi="Arial" w:cs="Arial"/>
                <w:sz w:val="24"/>
                <w:szCs w:val="24"/>
              </w:rPr>
              <w:t xml:space="preserve"> </w:t>
            </w:r>
          </w:p>
          <w:p w14:paraId="0E07730A" w14:textId="77777777" w:rsidR="0043166B" w:rsidRPr="00E43C1C" w:rsidRDefault="008628D7" w:rsidP="00E43C1C">
            <w:pPr>
              <w:spacing w:before="120" w:after="120" w:line="240" w:lineRule="auto"/>
              <w:rPr>
                <w:rFonts w:ascii="Arial" w:hAnsi="Arial" w:cs="Arial"/>
                <w:sz w:val="24"/>
                <w:szCs w:val="24"/>
              </w:rPr>
            </w:pPr>
            <w:r w:rsidRPr="00E43C1C">
              <w:rPr>
                <w:rFonts w:ascii="Arial" w:hAnsi="Arial" w:cs="Arial"/>
                <w:sz w:val="24"/>
                <w:szCs w:val="24"/>
              </w:rPr>
              <w:t>In discussing th</w:t>
            </w:r>
            <w:r w:rsidR="00BC4741" w:rsidRPr="00E43C1C">
              <w:rPr>
                <w:rFonts w:ascii="Arial" w:hAnsi="Arial" w:cs="Arial"/>
                <w:sz w:val="24"/>
                <w:szCs w:val="24"/>
              </w:rPr>
              <w:t>e report, the following points w</w:t>
            </w:r>
            <w:r w:rsidRPr="00E43C1C">
              <w:rPr>
                <w:rFonts w:ascii="Arial" w:hAnsi="Arial" w:cs="Arial"/>
                <w:sz w:val="24"/>
                <w:szCs w:val="24"/>
              </w:rPr>
              <w:t xml:space="preserve">ere raised: </w:t>
            </w:r>
            <w:r w:rsidR="00732BB3" w:rsidRPr="00E43C1C">
              <w:rPr>
                <w:rFonts w:ascii="Arial" w:hAnsi="Arial" w:cs="Arial"/>
                <w:sz w:val="24"/>
                <w:szCs w:val="24"/>
              </w:rPr>
              <w:t xml:space="preserve"> </w:t>
            </w:r>
            <w:r w:rsidR="0006156F" w:rsidRPr="00E43C1C">
              <w:rPr>
                <w:rFonts w:ascii="Arial" w:hAnsi="Arial" w:cs="Arial"/>
                <w:sz w:val="24"/>
                <w:szCs w:val="24"/>
              </w:rPr>
              <w:t xml:space="preserve"> </w:t>
            </w:r>
          </w:p>
          <w:p w14:paraId="1EC24828" w14:textId="77777777" w:rsidR="00E1017E" w:rsidRPr="00E43C1C" w:rsidRDefault="009C6344" w:rsidP="00E43C1C">
            <w:pPr>
              <w:spacing w:before="120" w:after="120" w:line="240" w:lineRule="auto"/>
              <w:rPr>
                <w:rFonts w:ascii="Arial" w:hAnsi="Arial" w:cs="Arial"/>
                <w:sz w:val="24"/>
                <w:szCs w:val="24"/>
              </w:rPr>
            </w:pPr>
            <w:r w:rsidRPr="00E43C1C">
              <w:rPr>
                <w:rFonts w:ascii="Arial" w:hAnsi="Arial" w:cs="Arial"/>
                <w:sz w:val="24"/>
                <w:szCs w:val="24"/>
              </w:rPr>
              <w:t xml:space="preserve">Reena Owen empathised with the challenges faced by the team but sought assurance that improvements were being made as a result of the ‘state of the nation’ work, as the expected completion date was the end of February 2022. Gareth Howells stated that this was a fair challenge but the service groups were starting to take ownership of the concerns, with each one establishing an infection control committee. The meeting the previous week had gone over the action plan in significant detail and a progress update would be included in the next report to the committee, as well as an overview of the plans. These were to be scrutinised on a weekly basis by the clinical executive directors. </w:t>
            </w:r>
          </w:p>
          <w:p w14:paraId="71C70EE7" w14:textId="2769BE1E" w:rsidR="009C6344" w:rsidRPr="00E43C1C" w:rsidRDefault="009C6344" w:rsidP="00AE0D53">
            <w:pPr>
              <w:spacing w:before="120" w:after="120" w:line="240" w:lineRule="auto"/>
              <w:rPr>
                <w:rFonts w:ascii="Arial" w:hAnsi="Arial" w:cs="Arial"/>
                <w:sz w:val="24"/>
                <w:szCs w:val="24"/>
              </w:rPr>
            </w:pPr>
            <w:r w:rsidRPr="00E43C1C">
              <w:rPr>
                <w:rFonts w:ascii="Arial" w:hAnsi="Arial" w:cs="Arial"/>
                <w:sz w:val="24"/>
                <w:szCs w:val="24"/>
              </w:rPr>
              <w:t xml:space="preserve">Steve Spill queried if the business case to expand the vaccination and immunisation service would help to stabilise it. </w:t>
            </w:r>
            <w:r w:rsidR="00D926DF" w:rsidRPr="00E43C1C">
              <w:rPr>
                <w:rFonts w:ascii="Arial" w:hAnsi="Arial" w:cs="Arial"/>
                <w:sz w:val="24"/>
                <w:szCs w:val="24"/>
              </w:rPr>
              <w:t>Richard Evans advised that people classed as clinically vulnerable had now received letters inviting them for a fourth booster for Covid-19</w:t>
            </w:r>
            <w:r w:rsidR="00877CC9" w:rsidRPr="00E43C1C">
              <w:rPr>
                <w:rFonts w:ascii="Arial" w:hAnsi="Arial" w:cs="Arial"/>
                <w:sz w:val="24"/>
                <w:szCs w:val="24"/>
              </w:rPr>
              <w:t xml:space="preserve"> and the offer of a first dose was to be extended to all children in the five to 11 age group</w:t>
            </w:r>
            <w:r w:rsidR="00020F8A" w:rsidRPr="00E43C1C">
              <w:rPr>
                <w:rFonts w:ascii="Arial" w:hAnsi="Arial" w:cs="Arial"/>
                <w:sz w:val="24"/>
                <w:szCs w:val="24"/>
              </w:rPr>
              <w:t>. The plan from September 2022 would be for any</w:t>
            </w:r>
            <w:r w:rsidR="00AE0D53">
              <w:rPr>
                <w:rFonts w:ascii="Arial" w:hAnsi="Arial" w:cs="Arial"/>
                <w:sz w:val="24"/>
                <w:szCs w:val="24"/>
              </w:rPr>
              <w:t xml:space="preserve">one over the age of 75 </w:t>
            </w:r>
            <w:r w:rsidR="00020F8A" w:rsidRPr="00E43C1C">
              <w:rPr>
                <w:rFonts w:ascii="Arial" w:hAnsi="Arial" w:cs="Arial"/>
                <w:sz w:val="24"/>
                <w:szCs w:val="24"/>
              </w:rPr>
              <w:t xml:space="preserve">or clinically vulnerable to receive an annual vaccine, barring any significant new variants. Gareth Howells </w:t>
            </w:r>
            <w:r w:rsidR="009001CB" w:rsidRPr="00E43C1C">
              <w:rPr>
                <w:rFonts w:ascii="Arial" w:hAnsi="Arial" w:cs="Arial"/>
                <w:sz w:val="24"/>
                <w:szCs w:val="24"/>
              </w:rPr>
              <w:t xml:space="preserve">advised that the Director of Public Health was leading on the vision </w:t>
            </w:r>
            <w:r w:rsidR="00E02D14" w:rsidRPr="00E43C1C">
              <w:rPr>
                <w:rFonts w:ascii="Arial" w:hAnsi="Arial" w:cs="Arial"/>
                <w:sz w:val="24"/>
                <w:szCs w:val="24"/>
              </w:rPr>
              <w:t xml:space="preserve">for the business case and suggested he be asked to provide an update at the next meeting. This was agreed. </w:t>
            </w:r>
          </w:p>
        </w:tc>
        <w:tc>
          <w:tcPr>
            <w:tcW w:w="1479" w:type="dxa"/>
            <w:shd w:val="clear" w:color="auto" w:fill="auto"/>
            <w:tcMar>
              <w:top w:w="80" w:type="dxa"/>
              <w:left w:w="80" w:type="dxa"/>
              <w:bottom w:w="80" w:type="dxa"/>
              <w:right w:w="80" w:type="dxa"/>
            </w:tcMar>
          </w:tcPr>
          <w:p w14:paraId="7C939A7E" w14:textId="77777777" w:rsidR="008628D7" w:rsidRPr="008A1250" w:rsidRDefault="008628D7" w:rsidP="008A1250"/>
          <w:p w14:paraId="459AC73D" w14:textId="77777777" w:rsidR="00805442" w:rsidRPr="008A1250" w:rsidRDefault="00805442" w:rsidP="008A1250"/>
          <w:p w14:paraId="565BEC6A" w14:textId="77777777" w:rsidR="00D136A9" w:rsidRDefault="00D136A9" w:rsidP="008A1250"/>
          <w:p w14:paraId="6E84624F" w14:textId="77777777" w:rsidR="00E02D14" w:rsidRDefault="00E02D14" w:rsidP="008A1250"/>
          <w:p w14:paraId="21D49C47" w14:textId="77777777" w:rsidR="00E02D14" w:rsidRDefault="00E02D14" w:rsidP="008A1250"/>
          <w:p w14:paraId="1F7A25CD" w14:textId="77777777" w:rsidR="00E02D14" w:rsidRDefault="00E02D14" w:rsidP="008A1250"/>
          <w:p w14:paraId="73E82C14" w14:textId="77777777" w:rsidR="00E02D14" w:rsidRDefault="00E02D14" w:rsidP="008A1250"/>
          <w:p w14:paraId="50B6629C" w14:textId="77777777" w:rsidR="00E02D14" w:rsidRDefault="00E02D14" w:rsidP="008A1250"/>
          <w:p w14:paraId="1C62D497" w14:textId="77777777" w:rsidR="00E02D14" w:rsidRDefault="00E02D14" w:rsidP="008A1250"/>
          <w:p w14:paraId="79C8DB70" w14:textId="77777777" w:rsidR="00E02D14" w:rsidRDefault="00E02D14" w:rsidP="008A1250"/>
          <w:p w14:paraId="26F417FC" w14:textId="77777777" w:rsidR="00E02D14" w:rsidRDefault="00E02D14" w:rsidP="008A1250"/>
          <w:p w14:paraId="6011789B" w14:textId="77777777" w:rsidR="00E02D14" w:rsidRDefault="00E02D14" w:rsidP="008A1250"/>
          <w:p w14:paraId="26026F21" w14:textId="77777777" w:rsidR="00E02D14" w:rsidRDefault="00E02D14" w:rsidP="008A1250"/>
          <w:p w14:paraId="195D3541" w14:textId="77777777" w:rsidR="00E02D14" w:rsidRDefault="00E02D14" w:rsidP="008A1250"/>
          <w:p w14:paraId="58CA804E" w14:textId="77777777" w:rsidR="00E02D14" w:rsidRDefault="00E02D14" w:rsidP="008A1250"/>
          <w:p w14:paraId="1B7C5496" w14:textId="77777777" w:rsidR="00E02D14" w:rsidRDefault="00E02D14" w:rsidP="008A1250"/>
          <w:p w14:paraId="6C536EA0" w14:textId="77777777" w:rsidR="00E02D14" w:rsidRDefault="00E02D14" w:rsidP="008A1250"/>
          <w:p w14:paraId="2EE28699" w14:textId="77777777" w:rsidR="00E02D14" w:rsidRDefault="00E02D14" w:rsidP="008A1250"/>
          <w:p w14:paraId="0AA5FB65" w14:textId="77777777" w:rsidR="00E02D14" w:rsidRDefault="00E02D14" w:rsidP="008A1250"/>
          <w:p w14:paraId="56122A90" w14:textId="77777777" w:rsidR="00E02D14" w:rsidRDefault="00E02D14" w:rsidP="008A1250"/>
          <w:p w14:paraId="04FE1122" w14:textId="77777777" w:rsidR="00E02D14" w:rsidRDefault="00E02D14" w:rsidP="008A1250"/>
          <w:p w14:paraId="13F26304" w14:textId="77777777" w:rsidR="00E02D14" w:rsidRDefault="00E02D14" w:rsidP="008A1250"/>
          <w:p w14:paraId="3FE3D758" w14:textId="77777777" w:rsidR="00E02D14" w:rsidRDefault="00E02D14" w:rsidP="008A1250"/>
          <w:p w14:paraId="2CB90079" w14:textId="77777777" w:rsidR="00E02D14" w:rsidRDefault="00E02D14" w:rsidP="008A1250"/>
          <w:p w14:paraId="618D99DF" w14:textId="77777777" w:rsidR="00E02D14" w:rsidRDefault="00E02D14" w:rsidP="008A1250"/>
          <w:p w14:paraId="017761D6" w14:textId="77777777" w:rsidR="00E02D14" w:rsidRDefault="00E02D14" w:rsidP="008A1250"/>
          <w:p w14:paraId="0C390496" w14:textId="77777777" w:rsidR="00E02D14" w:rsidRDefault="00E02D14" w:rsidP="008A1250"/>
          <w:p w14:paraId="70BB268C" w14:textId="77777777" w:rsidR="00E02D14" w:rsidRDefault="00E02D14" w:rsidP="008A1250"/>
          <w:p w14:paraId="5031B0E2" w14:textId="77777777" w:rsidR="00E02D14" w:rsidRDefault="00E02D14" w:rsidP="008A1250"/>
          <w:p w14:paraId="2F59BE2E" w14:textId="77777777" w:rsidR="00E02D14" w:rsidRDefault="00E02D14" w:rsidP="008A1250"/>
          <w:p w14:paraId="01D8F10E" w14:textId="77777777" w:rsidR="00E02D14" w:rsidRDefault="00E02D14" w:rsidP="008A1250"/>
          <w:p w14:paraId="5E369FD1" w14:textId="77777777" w:rsidR="00E02D14" w:rsidRDefault="00E02D14" w:rsidP="008A1250"/>
          <w:p w14:paraId="57A2C604" w14:textId="77777777" w:rsidR="00E02D14" w:rsidRDefault="00E02D14" w:rsidP="008A1250"/>
          <w:p w14:paraId="3EC98446" w14:textId="77777777" w:rsidR="00E02D14" w:rsidRDefault="00E02D14" w:rsidP="008A1250"/>
          <w:p w14:paraId="453C23DA" w14:textId="77777777" w:rsidR="00E02D14" w:rsidRDefault="00E02D14" w:rsidP="008A1250"/>
          <w:p w14:paraId="04235B1D" w14:textId="7E3BABD7" w:rsidR="00E02D14" w:rsidRPr="00E02D14" w:rsidRDefault="00E02D14" w:rsidP="008A1250">
            <w:pPr>
              <w:rPr>
                <w:rFonts w:ascii="Arial" w:hAnsi="Arial" w:cs="Arial"/>
                <w:b/>
                <w:sz w:val="24"/>
                <w:szCs w:val="24"/>
              </w:rPr>
            </w:pPr>
            <w:r w:rsidRPr="00E02D14">
              <w:rPr>
                <w:rFonts w:ascii="Arial" w:hAnsi="Arial" w:cs="Arial"/>
                <w:b/>
                <w:sz w:val="24"/>
                <w:szCs w:val="24"/>
              </w:rPr>
              <w:t>KR</w:t>
            </w:r>
          </w:p>
        </w:tc>
      </w:tr>
      <w:tr w:rsidR="008628D7" w:rsidRPr="005217B7" w14:paraId="327BBCB1" w14:textId="77777777" w:rsidTr="0006012D">
        <w:trPr>
          <w:trHeight w:val="374"/>
        </w:trPr>
        <w:tc>
          <w:tcPr>
            <w:tcW w:w="1560" w:type="dxa"/>
            <w:shd w:val="clear" w:color="auto" w:fill="auto"/>
            <w:tcMar>
              <w:top w:w="80" w:type="dxa"/>
              <w:left w:w="80" w:type="dxa"/>
              <w:bottom w:w="80" w:type="dxa"/>
              <w:right w:w="80" w:type="dxa"/>
            </w:tcMar>
          </w:tcPr>
          <w:p w14:paraId="350F69C0" w14:textId="77777777" w:rsidR="008628D7" w:rsidRPr="00D926DF" w:rsidRDefault="008628D7" w:rsidP="009C6344">
            <w:pPr>
              <w:spacing w:before="120" w:after="120" w:line="240" w:lineRule="auto"/>
              <w:rPr>
                <w:rFonts w:ascii="Arial" w:hAnsi="Arial" w:cs="Arial"/>
                <w:b/>
                <w:sz w:val="24"/>
                <w:szCs w:val="24"/>
              </w:rPr>
            </w:pPr>
            <w:r w:rsidRPr="00D926DF">
              <w:rPr>
                <w:rFonts w:ascii="Arial" w:hAnsi="Arial" w:cs="Arial"/>
                <w:b/>
                <w:sz w:val="24"/>
                <w:szCs w:val="24"/>
              </w:rPr>
              <w:lastRenderedPageBreak/>
              <w:t>Resolved:</w:t>
            </w:r>
          </w:p>
        </w:tc>
        <w:tc>
          <w:tcPr>
            <w:tcW w:w="7876" w:type="dxa"/>
            <w:shd w:val="clear" w:color="auto" w:fill="auto"/>
            <w:tcMar>
              <w:top w:w="80" w:type="dxa"/>
              <w:left w:w="80" w:type="dxa"/>
              <w:bottom w:w="80" w:type="dxa"/>
              <w:right w:w="80" w:type="dxa"/>
            </w:tcMar>
          </w:tcPr>
          <w:p w14:paraId="7DDC32A2" w14:textId="77777777" w:rsidR="001710D2" w:rsidRPr="00E43C1C" w:rsidRDefault="008628D7" w:rsidP="00E43C1C">
            <w:pPr>
              <w:pStyle w:val="ListParagraph"/>
              <w:numPr>
                <w:ilvl w:val="0"/>
                <w:numId w:val="27"/>
              </w:numPr>
              <w:spacing w:before="120" w:after="120" w:line="240" w:lineRule="auto"/>
              <w:ind w:left="714" w:hanging="357"/>
              <w:rPr>
                <w:rFonts w:ascii="Arial" w:hAnsi="Arial" w:cs="Arial"/>
                <w:sz w:val="24"/>
                <w:szCs w:val="24"/>
              </w:rPr>
            </w:pPr>
            <w:r w:rsidRPr="00E43C1C">
              <w:rPr>
                <w:rFonts w:ascii="Arial" w:hAnsi="Arial" w:cs="Arial"/>
                <w:sz w:val="24"/>
                <w:szCs w:val="24"/>
              </w:rPr>
              <w:t xml:space="preserve">The </w:t>
            </w:r>
            <w:r w:rsidR="00E02D14" w:rsidRPr="00E43C1C">
              <w:rPr>
                <w:rFonts w:ascii="Arial" w:hAnsi="Arial" w:cs="Arial"/>
                <w:sz w:val="24"/>
                <w:szCs w:val="24"/>
              </w:rPr>
              <w:t>report be</w:t>
            </w:r>
            <w:r w:rsidRPr="00E43C1C">
              <w:rPr>
                <w:rFonts w:ascii="Arial" w:hAnsi="Arial" w:cs="Arial"/>
                <w:sz w:val="24"/>
                <w:szCs w:val="24"/>
              </w:rPr>
              <w:t xml:space="preserve"> </w:t>
            </w:r>
            <w:r w:rsidRPr="00E43C1C">
              <w:rPr>
                <w:rFonts w:ascii="Arial" w:hAnsi="Arial" w:cs="Arial"/>
                <w:b/>
                <w:sz w:val="24"/>
                <w:szCs w:val="24"/>
              </w:rPr>
              <w:t>noted</w:t>
            </w:r>
            <w:r w:rsidR="00E02D14" w:rsidRPr="00E43C1C">
              <w:rPr>
                <w:rFonts w:ascii="Arial" w:hAnsi="Arial" w:cs="Arial"/>
                <w:sz w:val="24"/>
                <w:szCs w:val="24"/>
              </w:rPr>
              <w:t>;</w:t>
            </w:r>
          </w:p>
          <w:p w14:paraId="032AD831" w14:textId="1236B9E0" w:rsidR="00E02D14" w:rsidRPr="00E43C1C" w:rsidRDefault="00E02D14" w:rsidP="00E43C1C">
            <w:pPr>
              <w:pStyle w:val="ListParagraph"/>
              <w:numPr>
                <w:ilvl w:val="0"/>
                <w:numId w:val="27"/>
              </w:numPr>
              <w:spacing w:before="120" w:after="120" w:line="240" w:lineRule="auto"/>
              <w:ind w:left="714" w:hanging="357"/>
              <w:rPr>
                <w:rFonts w:ascii="Arial" w:hAnsi="Arial" w:cs="Arial"/>
                <w:sz w:val="24"/>
                <w:szCs w:val="24"/>
              </w:rPr>
            </w:pPr>
            <w:r w:rsidRPr="00E43C1C">
              <w:rPr>
                <w:rFonts w:ascii="Arial" w:hAnsi="Arial" w:cs="Arial"/>
                <w:sz w:val="24"/>
                <w:szCs w:val="24"/>
              </w:rPr>
              <w:lastRenderedPageBreak/>
              <w:t xml:space="preserve">Update be provided at the next meeting around the business case for vaccinations and immunisations. </w:t>
            </w:r>
          </w:p>
        </w:tc>
        <w:tc>
          <w:tcPr>
            <w:tcW w:w="1479" w:type="dxa"/>
            <w:shd w:val="clear" w:color="auto" w:fill="auto"/>
            <w:tcMar>
              <w:top w:w="80" w:type="dxa"/>
              <w:left w:w="80" w:type="dxa"/>
              <w:bottom w:w="80" w:type="dxa"/>
              <w:right w:w="80" w:type="dxa"/>
            </w:tcMar>
          </w:tcPr>
          <w:p w14:paraId="5D0C143C" w14:textId="77777777" w:rsidR="00581B39" w:rsidRDefault="00581B39" w:rsidP="008A1250"/>
          <w:p w14:paraId="1DB48C6C" w14:textId="569E1B75" w:rsidR="00E02D14" w:rsidRPr="008A1250" w:rsidRDefault="00E02D14" w:rsidP="008A1250">
            <w:r w:rsidRPr="00E02D14">
              <w:rPr>
                <w:rFonts w:ascii="Arial" w:hAnsi="Arial" w:cs="Arial"/>
                <w:b/>
                <w:sz w:val="24"/>
                <w:szCs w:val="24"/>
              </w:rPr>
              <w:lastRenderedPageBreak/>
              <w:t>KR</w:t>
            </w:r>
          </w:p>
        </w:tc>
      </w:tr>
      <w:tr w:rsidR="0012682E" w:rsidRPr="005217B7" w14:paraId="54623E76" w14:textId="77777777" w:rsidTr="0006012D">
        <w:trPr>
          <w:trHeight w:val="374"/>
        </w:trPr>
        <w:tc>
          <w:tcPr>
            <w:tcW w:w="1560" w:type="dxa"/>
            <w:shd w:val="clear" w:color="auto" w:fill="auto"/>
            <w:tcMar>
              <w:top w:w="80" w:type="dxa"/>
              <w:left w:w="80" w:type="dxa"/>
              <w:bottom w:w="80" w:type="dxa"/>
              <w:right w:w="80" w:type="dxa"/>
            </w:tcMar>
          </w:tcPr>
          <w:p w14:paraId="502382C3" w14:textId="21F7E0EB" w:rsidR="0012682E" w:rsidRDefault="006001C1" w:rsidP="006001C1">
            <w:pPr>
              <w:spacing w:before="120" w:after="120" w:line="240" w:lineRule="auto"/>
              <w:rPr>
                <w:rFonts w:ascii="Arial" w:eastAsia="Calibri" w:hAnsi="Arial" w:cs="Arial"/>
                <w:b/>
                <w:sz w:val="24"/>
                <w:szCs w:val="24"/>
                <w:bdr w:val="nil"/>
                <w:lang w:val="en-US"/>
              </w:rPr>
            </w:pPr>
            <w:r>
              <w:rPr>
                <w:rFonts w:ascii="Arial" w:eastAsia="Calibri" w:hAnsi="Arial" w:cs="Arial"/>
                <w:b/>
                <w:sz w:val="24"/>
                <w:szCs w:val="24"/>
                <w:bdr w:val="nil"/>
                <w:lang w:val="en-US"/>
              </w:rPr>
              <w:lastRenderedPageBreak/>
              <w:t>31</w:t>
            </w:r>
            <w:r w:rsidR="00391889">
              <w:rPr>
                <w:rFonts w:ascii="Arial" w:eastAsia="Calibri" w:hAnsi="Arial" w:cs="Arial"/>
                <w:b/>
                <w:sz w:val="24"/>
                <w:szCs w:val="24"/>
                <w:bdr w:val="nil"/>
                <w:lang w:val="en-US"/>
              </w:rPr>
              <w:t>/22</w:t>
            </w:r>
          </w:p>
        </w:tc>
        <w:tc>
          <w:tcPr>
            <w:tcW w:w="7876" w:type="dxa"/>
            <w:shd w:val="clear" w:color="auto" w:fill="auto"/>
            <w:tcMar>
              <w:top w:w="80" w:type="dxa"/>
              <w:left w:w="80" w:type="dxa"/>
              <w:bottom w:w="80" w:type="dxa"/>
              <w:right w:w="80" w:type="dxa"/>
            </w:tcMar>
          </w:tcPr>
          <w:p w14:paraId="7D5C501F" w14:textId="308EC1FF" w:rsidR="0012682E" w:rsidRPr="00E43C1C" w:rsidRDefault="0012682E" w:rsidP="00E43C1C">
            <w:pPr>
              <w:pStyle w:val="ListParagraph"/>
              <w:spacing w:before="120" w:after="120" w:line="240" w:lineRule="auto"/>
              <w:ind w:left="0"/>
              <w:contextualSpacing w:val="0"/>
              <w:rPr>
                <w:rFonts w:ascii="Arial" w:eastAsia="Arial Unicode MS" w:hAnsi="Arial" w:cs="Arial"/>
                <w:b/>
                <w:sz w:val="24"/>
                <w:szCs w:val="24"/>
                <w:u w:color="000000"/>
                <w:bdr w:val="nil"/>
                <w:lang w:val="en-US" w:eastAsia="en-GB"/>
              </w:rPr>
            </w:pPr>
            <w:r w:rsidRPr="00E43C1C">
              <w:rPr>
                <w:rFonts w:ascii="Arial" w:eastAsia="Arial Unicode MS" w:hAnsi="Arial" w:cs="Arial"/>
                <w:b/>
                <w:sz w:val="24"/>
                <w:szCs w:val="24"/>
                <w:u w:color="000000"/>
                <w:bdr w:val="nil"/>
                <w:lang w:val="en-US" w:eastAsia="en-GB"/>
              </w:rPr>
              <w:t>QUALITY AND SAFETY PERFORMANCE REPORT</w:t>
            </w:r>
          </w:p>
        </w:tc>
        <w:tc>
          <w:tcPr>
            <w:tcW w:w="1479" w:type="dxa"/>
            <w:shd w:val="clear" w:color="auto" w:fill="auto"/>
            <w:tcMar>
              <w:top w:w="80" w:type="dxa"/>
              <w:left w:w="80" w:type="dxa"/>
              <w:bottom w:w="80" w:type="dxa"/>
              <w:right w:w="80" w:type="dxa"/>
            </w:tcMar>
          </w:tcPr>
          <w:p w14:paraId="597ABAEF" w14:textId="77777777" w:rsidR="0012682E" w:rsidRPr="005217B7" w:rsidRDefault="0012682E" w:rsidP="0012682E">
            <w:pPr>
              <w:spacing w:before="120" w:after="120" w:line="240" w:lineRule="auto"/>
              <w:rPr>
                <w:rFonts w:ascii="Arial" w:eastAsia="Arial Unicode MS" w:hAnsi="Arial" w:cs="Arial"/>
                <w:b/>
                <w:sz w:val="24"/>
                <w:szCs w:val="24"/>
                <w:bdr w:val="nil"/>
                <w:lang w:val="en-US"/>
              </w:rPr>
            </w:pPr>
          </w:p>
        </w:tc>
      </w:tr>
      <w:tr w:rsidR="0012682E" w:rsidRPr="005217B7" w14:paraId="1E16A1C8" w14:textId="77777777" w:rsidTr="0006012D">
        <w:trPr>
          <w:trHeight w:val="374"/>
        </w:trPr>
        <w:tc>
          <w:tcPr>
            <w:tcW w:w="1560" w:type="dxa"/>
            <w:shd w:val="clear" w:color="auto" w:fill="auto"/>
            <w:tcMar>
              <w:top w:w="80" w:type="dxa"/>
              <w:left w:w="80" w:type="dxa"/>
              <w:bottom w:w="80" w:type="dxa"/>
              <w:right w:w="80" w:type="dxa"/>
            </w:tcMar>
          </w:tcPr>
          <w:p w14:paraId="58031453" w14:textId="77777777" w:rsidR="0012682E" w:rsidRDefault="0012682E" w:rsidP="0012682E">
            <w:pPr>
              <w:spacing w:before="120" w:after="120" w:line="240" w:lineRule="auto"/>
              <w:rPr>
                <w:rFonts w:ascii="Arial" w:eastAsia="Calibri" w:hAnsi="Arial" w:cs="Arial"/>
                <w:b/>
                <w:sz w:val="24"/>
                <w:szCs w:val="24"/>
                <w:bdr w:val="nil"/>
                <w:lang w:val="en-US"/>
              </w:rPr>
            </w:pPr>
          </w:p>
        </w:tc>
        <w:tc>
          <w:tcPr>
            <w:tcW w:w="7876" w:type="dxa"/>
            <w:shd w:val="clear" w:color="auto" w:fill="auto"/>
            <w:tcMar>
              <w:top w:w="80" w:type="dxa"/>
              <w:left w:w="80" w:type="dxa"/>
              <w:bottom w:w="80" w:type="dxa"/>
              <w:right w:w="80" w:type="dxa"/>
            </w:tcMar>
          </w:tcPr>
          <w:p w14:paraId="11235B16" w14:textId="017C439A" w:rsidR="0012682E" w:rsidRPr="00E43C1C" w:rsidRDefault="0012682E" w:rsidP="00E43C1C">
            <w:pPr>
              <w:spacing w:before="120" w:after="120" w:line="240" w:lineRule="auto"/>
              <w:rPr>
                <w:rFonts w:ascii="Arial" w:eastAsia="Arial Unicode MS" w:hAnsi="Arial" w:cs="Arial"/>
                <w:sz w:val="24"/>
                <w:szCs w:val="24"/>
                <w:u w:color="000000"/>
                <w:bdr w:val="nil"/>
                <w:lang w:val="en-US" w:eastAsia="en-GB"/>
              </w:rPr>
            </w:pPr>
            <w:r w:rsidRPr="00E43C1C">
              <w:rPr>
                <w:rFonts w:ascii="Arial" w:eastAsia="Arial Unicode MS" w:hAnsi="Arial" w:cs="Arial"/>
                <w:sz w:val="24"/>
                <w:szCs w:val="24"/>
                <w:u w:color="000000"/>
                <w:bdr w:val="nil"/>
                <w:lang w:val="en-US" w:eastAsia="en-GB"/>
              </w:rPr>
              <w:t xml:space="preserve">The </w:t>
            </w:r>
            <w:r w:rsidR="005F7543" w:rsidRPr="00E43C1C">
              <w:rPr>
                <w:rFonts w:ascii="Arial" w:eastAsia="Arial Unicode MS" w:hAnsi="Arial" w:cs="Arial"/>
                <w:sz w:val="24"/>
                <w:szCs w:val="24"/>
                <w:u w:color="000000"/>
                <w:bdr w:val="nil"/>
                <w:lang w:val="en-US" w:eastAsia="en-GB"/>
              </w:rPr>
              <w:t xml:space="preserve">quality </w:t>
            </w:r>
            <w:r w:rsidRPr="00E43C1C">
              <w:rPr>
                <w:rFonts w:ascii="Arial" w:eastAsia="Arial Unicode MS" w:hAnsi="Arial" w:cs="Arial"/>
                <w:sz w:val="24"/>
                <w:szCs w:val="24"/>
                <w:u w:color="000000"/>
                <w:bdr w:val="nil"/>
                <w:lang w:val="en-US" w:eastAsia="en-GB"/>
              </w:rPr>
              <w:t xml:space="preserve">and </w:t>
            </w:r>
            <w:r w:rsidR="005F7543" w:rsidRPr="00E43C1C">
              <w:rPr>
                <w:rFonts w:ascii="Arial" w:eastAsia="Arial Unicode MS" w:hAnsi="Arial" w:cs="Arial"/>
                <w:sz w:val="24"/>
                <w:szCs w:val="24"/>
                <w:u w:color="000000"/>
                <w:bdr w:val="nil"/>
                <w:lang w:val="en-US" w:eastAsia="en-GB"/>
              </w:rPr>
              <w:t xml:space="preserve">safety performance report </w:t>
            </w:r>
            <w:r w:rsidRPr="00E43C1C">
              <w:rPr>
                <w:rFonts w:ascii="Arial" w:eastAsia="Arial Unicode MS" w:hAnsi="Arial" w:cs="Arial"/>
                <w:sz w:val="24"/>
                <w:szCs w:val="24"/>
                <w:u w:color="000000"/>
                <w:bdr w:val="nil"/>
                <w:lang w:val="en-US" w:eastAsia="en-GB"/>
              </w:rPr>
              <w:t xml:space="preserve">was </w:t>
            </w:r>
            <w:r w:rsidRPr="00E43C1C">
              <w:rPr>
                <w:rFonts w:ascii="Arial" w:eastAsia="Arial Unicode MS" w:hAnsi="Arial" w:cs="Arial"/>
                <w:b/>
                <w:sz w:val="24"/>
                <w:szCs w:val="24"/>
                <w:u w:color="000000"/>
                <w:bdr w:val="nil"/>
                <w:lang w:val="en-US" w:eastAsia="en-GB"/>
              </w:rPr>
              <w:t>received.</w:t>
            </w:r>
            <w:r w:rsidRPr="00E43C1C">
              <w:rPr>
                <w:rFonts w:ascii="Arial" w:eastAsia="Arial Unicode MS" w:hAnsi="Arial" w:cs="Arial"/>
                <w:sz w:val="24"/>
                <w:szCs w:val="24"/>
                <w:u w:color="000000"/>
                <w:bdr w:val="nil"/>
                <w:lang w:val="en-US" w:eastAsia="en-GB"/>
              </w:rPr>
              <w:t xml:space="preserve"> </w:t>
            </w:r>
          </w:p>
          <w:p w14:paraId="31F2B058" w14:textId="3688CA5D" w:rsidR="00450708" w:rsidRPr="00E43C1C" w:rsidRDefault="0012682E" w:rsidP="00E43C1C">
            <w:pPr>
              <w:snapToGrid w:val="0"/>
              <w:spacing w:before="120" w:after="120" w:line="240" w:lineRule="auto"/>
              <w:rPr>
                <w:rFonts w:ascii="Arial" w:eastAsia="Arial Unicode MS" w:hAnsi="Arial" w:cs="Arial"/>
                <w:sz w:val="24"/>
                <w:szCs w:val="24"/>
                <w:bdr w:val="nil"/>
                <w:lang w:val="en-US"/>
              </w:rPr>
            </w:pPr>
            <w:r w:rsidRPr="00E43C1C">
              <w:rPr>
                <w:rFonts w:ascii="Arial" w:eastAsia="Arial Unicode MS" w:hAnsi="Arial" w:cs="Arial"/>
                <w:sz w:val="24"/>
                <w:szCs w:val="24"/>
                <w:bdr w:val="nil"/>
                <w:lang w:val="en-US"/>
              </w:rPr>
              <w:t>In introducing the report, Darren Griffiths highlighted the following points:</w:t>
            </w:r>
          </w:p>
          <w:p w14:paraId="38C81AB1" w14:textId="44021652" w:rsidR="005F7543" w:rsidRPr="00E43C1C" w:rsidRDefault="00F96241" w:rsidP="00E43C1C">
            <w:pPr>
              <w:pStyle w:val="ListParagraph"/>
              <w:numPr>
                <w:ilvl w:val="0"/>
                <w:numId w:val="27"/>
              </w:numPr>
              <w:snapToGrid w:val="0"/>
              <w:spacing w:before="120" w:after="120" w:line="240" w:lineRule="auto"/>
              <w:rPr>
                <w:rFonts w:ascii="Arial" w:eastAsia="Arial Unicode MS" w:hAnsi="Arial" w:cs="Arial"/>
                <w:sz w:val="24"/>
                <w:szCs w:val="24"/>
                <w:bdr w:val="nil"/>
                <w:lang w:val="en-US"/>
              </w:rPr>
            </w:pPr>
            <w:r w:rsidRPr="00E43C1C">
              <w:rPr>
                <w:rFonts w:ascii="Arial" w:eastAsia="Arial Unicode MS" w:hAnsi="Arial" w:cs="Arial"/>
                <w:sz w:val="24"/>
                <w:szCs w:val="24"/>
                <w:bdr w:val="nil"/>
                <w:lang w:val="en-US"/>
              </w:rPr>
              <w:t>The latest peak of Covid-19 occurred in December 2021 and started to recover towards the end of January 2022;</w:t>
            </w:r>
          </w:p>
          <w:p w14:paraId="1F1F2334" w14:textId="76DA9274" w:rsidR="003F4C4F" w:rsidRPr="00E43C1C" w:rsidRDefault="003F4C4F" w:rsidP="00E43C1C">
            <w:pPr>
              <w:pStyle w:val="ListParagraph"/>
              <w:numPr>
                <w:ilvl w:val="0"/>
                <w:numId w:val="27"/>
              </w:numPr>
              <w:snapToGrid w:val="0"/>
              <w:spacing w:before="120" w:after="120" w:line="240" w:lineRule="auto"/>
              <w:rPr>
                <w:rFonts w:ascii="Arial" w:eastAsia="Arial Unicode MS" w:hAnsi="Arial" w:cs="Arial"/>
                <w:sz w:val="24"/>
                <w:szCs w:val="24"/>
                <w:bdr w:val="nil"/>
                <w:lang w:val="en-US"/>
              </w:rPr>
            </w:pPr>
            <w:r w:rsidRPr="00E43C1C">
              <w:rPr>
                <w:rFonts w:ascii="Arial" w:eastAsia="Arial Unicode MS" w:hAnsi="Arial" w:cs="Arial"/>
                <w:sz w:val="24"/>
                <w:szCs w:val="24"/>
                <w:bdr w:val="nil"/>
                <w:lang w:val="en-US"/>
              </w:rPr>
              <w:t xml:space="preserve">There were currently 75 inpatients with the virus and 170 recovering; </w:t>
            </w:r>
          </w:p>
          <w:p w14:paraId="3A31539E" w14:textId="3E025237" w:rsidR="003F4C4F" w:rsidRPr="00E43C1C" w:rsidRDefault="003F4C4F" w:rsidP="00E43C1C">
            <w:pPr>
              <w:pStyle w:val="ListParagraph"/>
              <w:numPr>
                <w:ilvl w:val="0"/>
                <w:numId w:val="27"/>
              </w:numPr>
              <w:snapToGrid w:val="0"/>
              <w:spacing w:before="120" w:after="120" w:line="240" w:lineRule="auto"/>
              <w:rPr>
                <w:rFonts w:ascii="Arial" w:eastAsia="Arial Unicode MS" w:hAnsi="Arial" w:cs="Arial"/>
                <w:sz w:val="24"/>
                <w:szCs w:val="24"/>
                <w:bdr w:val="nil"/>
                <w:lang w:val="en-US"/>
              </w:rPr>
            </w:pPr>
            <w:r w:rsidRPr="00E43C1C">
              <w:rPr>
                <w:rFonts w:ascii="Arial" w:eastAsia="Arial Unicode MS" w:hAnsi="Arial" w:cs="Arial"/>
                <w:sz w:val="24"/>
                <w:szCs w:val="24"/>
                <w:bdr w:val="nil"/>
                <w:lang w:val="en-US"/>
              </w:rPr>
              <w:t>The number of staff isolating had reduced to 300;</w:t>
            </w:r>
          </w:p>
          <w:p w14:paraId="7A18EE67" w14:textId="065B2B50" w:rsidR="003F4C4F" w:rsidRPr="00E43C1C" w:rsidRDefault="003F4C4F" w:rsidP="00E43C1C">
            <w:pPr>
              <w:pStyle w:val="ListParagraph"/>
              <w:numPr>
                <w:ilvl w:val="0"/>
                <w:numId w:val="27"/>
              </w:numPr>
              <w:snapToGrid w:val="0"/>
              <w:spacing w:before="120" w:after="120" w:line="240" w:lineRule="auto"/>
              <w:rPr>
                <w:rFonts w:ascii="Arial" w:eastAsia="Arial Unicode MS" w:hAnsi="Arial" w:cs="Arial"/>
                <w:sz w:val="24"/>
                <w:szCs w:val="24"/>
                <w:bdr w:val="nil"/>
                <w:lang w:val="en-US"/>
              </w:rPr>
            </w:pPr>
            <w:r w:rsidRPr="00E43C1C">
              <w:rPr>
                <w:rFonts w:ascii="Arial" w:eastAsia="Arial Unicode MS" w:hAnsi="Arial" w:cs="Arial"/>
                <w:sz w:val="24"/>
                <w:szCs w:val="24"/>
                <w:bdr w:val="nil"/>
                <w:lang w:val="en-US"/>
              </w:rPr>
              <w:t>The eight minute release time for red ambulances remained under the 65% target and was currently 55%;</w:t>
            </w:r>
          </w:p>
          <w:p w14:paraId="729941AC" w14:textId="4942F862" w:rsidR="003F4C4F" w:rsidRPr="00E43C1C" w:rsidRDefault="003F4C4F" w:rsidP="00E43C1C">
            <w:pPr>
              <w:pStyle w:val="ListParagraph"/>
              <w:numPr>
                <w:ilvl w:val="0"/>
                <w:numId w:val="27"/>
              </w:numPr>
              <w:snapToGrid w:val="0"/>
              <w:spacing w:before="120" w:after="120" w:line="240" w:lineRule="auto"/>
              <w:rPr>
                <w:rFonts w:ascii="Arial" w:eastAsia="Arial Unicode MS" w:hAnsi="Arial" w:cs="Arial"/>
                <w:sz w:val="24"/>
                <w:szCs w:val="24"/>
                <w:bdr w:val="nil"/>
                <w:lang w:val="en-US"/>
              </w:rPr>
            </w:pPr>
            <w:r w:rsidRPr="00E43C1C">
              <w:rPr>
                <w:rFonts w:ascii="Arial" w:eastAsia="Arial Unicode MS" w:hAnsi="Arial" w:cs="Arial"/>
                <w:sz w:val="24"/>
                <w:szCs w:val="24"/>
                <w:bdr w:val="nil"/>
                <w:lang w:val="en-US"/>
              </w:rPr>
              <w:t xml:space="preserve">One hour </w:t>
            </w:r>
            <w:r w:rsidR="00F13A7F" w:rsidRPr="00E43C1C">
              <w:rPr>
                <w:rFonts w:ascii="Arial" w:eastAsia="Arial Unicode MS" w:hAnsi="Arial" w:cs="Arial"/>
                <w:sz w:val="24"/>
                <w:szCs w:val="24"/>
                <w:bdr w:val="nil"/>
                <w:lang w:val="en-US"/>
              </w:rPr>
              <w:t>ambulances</w:t>
            </w:r>
            <w:r w:rsidRPr="00E43C1C">
              <w:rPr>
                <w:rFonts w:ascii="Arial" w:eastAsia="Arial Unicode MS" w:hAnsi="Arial" w:cs="Arial"/>
                <w:sz w:val="24"/>
                <w:szCs w:val="24"/>
                <w:bdr w:val="nil"/>
                <w:lang w:val="en-US"/>
              </w:rPr>
              <w:t xml:space="preserve"> delays for January 2022 had been 735 and February 2022 appeared to be on a similar track;</w:t>
            </w:r>
          </w:p>
          <w:p w14:paraId="52049344" w14:textId="6F6C7812" w:rsidR="003F4C4F" w:rsidRPr="00E43C1C" w:rsidRDefault="003F4C4F" w:rsidP="00E43C1C">
            <w:pPr>
              <w:pStyle w:val="ListParagraph"/>
              <w:numPr>
                <w:ilvl w:val="0"/>
                <w:numId w:val="27"/>
              </w:numPr>
              <w:snapToGrid w:val="0"/>
              <w:spacing w:before="120" w:after="120" w:line="240" w:lineRule="auto"/>
              <w:rPr>
                <w:rFonts w:ascii="Arial" w:eastAsia="Arial Unicode MS" w:hAnsi="Arial" w:cs="Arial"/>
                <w:sz w:val="24"/>
                <w:szCs w:val="24"/>
                <w:bdr w:val="nil"/>
                <w:lang w:val="en-US"/>
              </w:rPr>
            </w:pPr>
            <w:r w:rsidRPr="00E43C1C">
              <w:rPr>
                <w:rFonts w:ascii="Arial" w:eastAsia="Arial Unicode MS" w:hAnsi="Arial" w:cs="Arial"/>
                <w:sz w:val="24"/>
                <w:szCs w:val="24"/>
                <w:bdr w:val="nil"/>
                <w:lang w:val="en-US"/>
              </w:rPr>
              <w:t xml:space="preserve">Four-hour emergency department waits </w:t>
            </w:r>
            <w:r w:rsidR="00F13A7F" w:rsidRPr="00E43C1C">
              <w:rPr>
                <w:rFonts w:ascii="Arial" w:eastAsia="Arial Unicode MS" w:hAnsi="Arial" w:cs="Arial"/>
                <w:sz w:val="24"/>
                <w:szCs w:val="24"/>
                <w:bdr w:val="nil"/>
                <w:lang w:val="en-US"/>
              </w:rPr>
              <w:t>remained stable at 72%;</w:t>
            </w:r>
          </w:p>
          <w:p w14:paraId="2F47419A" w14:textId="202FF3D7" w:rsidR="00F13A7F" w:rsidRPr="00E43C1C" w:rsidRDefault="00F13A7F" w:rsidP="00E43C1C">
            <w:pPr>
              <w:pStyle w:val="ListParagraph"/>
              <w:numPr>
                <w:ilvl w:val="0"/>
                <w:numId w:val="27"/>
              </w:numPr>
              <w:snapToGrid w:val="0"/>
              <w:spacing w:before="120" w:after="120" w:line="240" w:lineRule="auto"/>
              <w:rPr>
                <w:rFonts w:ascii="Arial" w:eastAsia="Arial Unicode MS" w:hAnsi="Arial" w:cs="Arial"/>
                <w:sz w:val="24"/>
                <w:szCs w:val="24"/>
                <w:bdr w:val="nil"/>
                <w:lang w:val="en-US"/>
              </w:rPr>
            </w:pPr>
            <w:r w:rsidRPr="00E43C1C">
              <w:rPr>
                <w:rFonts w:ascii="Arial" w:eastAsia="Arial Unicode MS" w:hAnsi="Arial" w:cs="Arial"/>
                <w:sz w:val="24"/>
                <w:szCs w:val="24"/>
                <w:bdr w:val="nil"/>
                <w:lang w:val="en-US"/>
              </w:rPr>
              <w:t>12-hour waits had been 1,142 cases against a trajectory of 739;</w:t>
            </w:r>
          </w:p>
          <w:p w14:paraId="7D2E89CB" w14:textId="1A97E4EF" w:rsidR="00F13A7F" w:rsidRPr="00E43C1C" w:rsidRDefault="00F13A7F" w:rsidP="00E43C1C">
            <w:pPr>
              <w:pStyle w:val="ListParagraph"/>
              <w:numPr>
                <w:ilvl w:val="0"/>
                <w:numId w:val="27"/>
              </w:numPr>
              <w:snapToGrid w:val="0"/>
              <w:spacing w:before="120" w:after="120" w:line="240" w:lineRule="auto"/>
              <w:rPr>
                <w:rFonts w:ascii="Arial" w:eastAsia="Arial Unicode MS" w:hAnsi="Arial" w:cs="Arial"/>
                <w:sz w:val="24"/>
                <w:szCs w:val="24"/>
                <w:bdr w:val="nil"/>
                <w:lang w:val="en-US"/>
              </w:rPr>
            </w:pPr>
            <w:r w:rsidRPr="00E43C1C">
              <w:rPr>
                <w:rFonts w:ascii="Arial" w:eastAsia="Arial Unicode MS" w:hAnsi="Arial" w:cs="Arial"/>
                <w:sz w:val="24"/>
                <w:szCs w:val="24"/>
                <w:bdr w:val="nil"/>
                <w:lang w:val="en-US"/>
              </w:rPr>
              <w:t xml:space="preserve">The number of clinically </w:t>
            </w:r>
            <w:proofErr w:type="spellStart"/>
            <w:r w:rsidRPr="00E43C1C">
              <w:rPr>
                <w:rFonts w:ascii="Arial" w:eastAsia="Arial Unicode MS" w:hAnsi="Arial" w:cs="Arial"/>
                <w:sz w:val="24"/>
                <w:szCs w:val="24"/>
                <w:bdr w:val="nil"/>
                <w:lang w:val="en-US"/>
              </w:rPr>
              <w:t>optimi</w:t>
            </w:r>
            <w:r w:rsidR="00AE0D53">
              <w:rPr>
                <w:rFonts w:ascii="Arial" w:eastAsia="Arial Unicode MS" w:hAnsi="Arial" w:cs="Arial"/>
                <w:sz w:val="24"/>
                <w:szCs w:val="24"/>
                <w:bdr w:val="nil"/>
                <w:lang w:val="en-US"/>
              </w:rPr>
              <w:t>s</w:t>
            </w:r>
            <w:r w:rsidRPr="00E43C1C">
              <w:rPr>
                <w:rFonts w:ascii="Arial" w:eastAsia="Arial Unicode MS" w:hAnsi="Arial" w:cs="Arial"/>
                <w:sz w:val="24"/>
                <w:szCs w:val="24"/>
                <w:bdr w:val="nil"/>
                <w:lang w:val="en-US"/>
              </w:rPr>
              <w:t>ed</w:t>
            </w:r>
            <w:proofErr w:type="spellEnd"/>
            <w:r w:rsidRPr="00E43C1C">
              <w:rPr>
                <w:rFonts w:ascii="Arial" w:eastAsia="Arial Unicode MS" w:hAnsi="Arial" w:cs="Arial"/>
                <w:sz w:val="24"/>
                <w:szCs w:val="24"/>
                <w:bdr w:val="nil"/>
                <w:lang w:val="en-US"/>
              </w:rPr>
              <w:t xml:space="preserve"> patients was broadly unchanged at 276;</w:t>
            </w:r>
          </w:p>
          <w:p w14:paraId="36867A43" w14:textId="7D362E3F" w:rsidR="00F13A7F" w:rsidRPr="00E43C1C" w:rsidRDefault="00F13A7F" w:rsidP="00E43C1C">
            <w:pPr>
              <w:pStyle w:val="ListParagraph"/>
              <w:numPr>
                <w:ilvl w:val="0"/>
                <w:numId w:val="27"/>
              </w:numPr>
              <w:snapToGrid w:val="0"/>
              <w:spacing w:before="120" w:after="120" w:line="240" w:lineRule="auto"/>
              <w:rPr>
                <w:rFonts w:ascii="Arial" w:eastAsia="Arial Unicode MS" w:hAnsi="Arial" w:cs="Arial"/>
                <w:sz w:val="24"/>
                <w:szCs w:val="24"/>
                <w:bdr w:val="nil"/>
                <w:lang w:val="en-US"/>
              </w:rPr>
            </w:pPr>
            <w:r w:rsidRPr="00E43C1C">
              <w:rPr>
                <w:rFonts w:ascii="Arial" w:eastAsia="Arial Unicode MS" w:hAnsi="Arial" w:cs="Arial"/>
                <w:sz w:val="24"/>
                <w:szCs w:val="24"/>
                <w:bdr w:val="nil"/>
                <w:lang w:val="en-US"/>
              </w:rPr>
              <w:t>An increase in community pressure ulcers had been evident;</w:t>
            </w:r>
          </w:p>
          <w:p w14:paraId="22992871" w14:textId="4026833C" w:rsidR="00F13A7F" w:rsidRPr="00E43C1C" w:rsidRDefault="00E7308D" w:rsidP="00E43C1C">
            <w:pPr>
              <w:pStyle w:val="ListParagraph"/>
              <w:numPr>
                <w:ilvl w:val="0"/>
                <w:numId w:val="27"/>
              </w:numPr>
              <w:snapToGrid w:val="0"/>
              <w:spacing w:before="120" w:after="120" w:line="240" w:lineRule="auto"/>
              <w:rPr>
                <w:rFonts w:ascii="Arial" w:eastAsia="Arial Unicode MS" w:hAnsi="Arial" w:cs="Arial"/>
                <w:sz w:val="24"/>
                <w:szCs w:val="24"/>
                <w:bdr w:val="nil"/>
                <w:lang w:val="en-US"/>
              </w:rPr>
            </w:pPr>
            <w:r w:rsidRPr="00E43C1C">
              <w:rPr>
                <w:rFonts w:ascii="Arial" w:eastAsia="Arial Unicode MS" w:hAnsi="Arial" w:cs="Arial"/>
                <w:sz w:val="24"/>
                <w:szCs w:val="24"/>
                <w:bdr w:val="nil"/>
                <w:lang w:val="en-US"/>
              </w:rPr>
              <w:t xml:space="preserve">The current elective waiting list stood at </w:t>
            </w:r>
            <w:proofErr w:type="spellStart"/>
            <w:r w:rsidR="001F3720" w:rsidRPr="00E43C1C">
              <w:rPr>
                <w:rFonts w:ascii="Arial" w:eastAsia="Arial Unicode MS" w:hAnsi="Arial" w:cs="Arial"/>
                <w:sz w:val="24"/>
                <w:szCs w:val="24"/>
                <w:bdr w:val="nil"/>
                <w:lang w:val="en-US"/>
              </w:rPr>
              <w:t>at</w:t>
            </w:r>
            <w:proofErr w:type="spellEnd"/>
            <w:r w:rsidR="001F3720" w:rsidRPr="00E43C1C">
              <w:rPr>
                <w:rFonts w:ascii="Arial" w:eastAsia="Arial Unicode MS" w:hAnsi="Arial" w:cs="Arial"/>
                <w:sz w:val="24"/>
                <w:szCs w:val="24"/>
                <w:bdr w:val="nil"/>
                <w:lang w:val="en-US"/>
              </w:rPr>
              <w:t xml:space="preserve"> just over 86k cases;</w:t>
            </w:r>
          </w:p>
          <w:p w14:paraId="265D77E3" w14:textId="0E6D3274" w:rsidR="001F3720" w:rsidRPr="00E43C1C" w:rsidRDefault="001F3720" w:rsidP="00E43C1C">
            <w:pPr>
              <w:pStyle w:val="ListParagraph"/>
              <w:numPr>
                <w:ilvl w:val="0"/>
                <w:numId w:val="27"/>
              </w:numPr>
              <w:snapToGrid w:val="0"/>
              <w:spacing w:before="120" w:after="120" w:line="240" w:lineRule="auto"/>
              <w:rPr>
                <w:rFonts w:ascii="Arial" w:eastAsia="Arial Unicode MS" w:hAnsi="Arial" w:cs="Arial"/>
                <w:sz w:val="24"/>
                <w:szCs w:val="24"/>
                <w:bdr w:val="nil"/>
                <w:lang w:val="en-US"/>
              </w:rPr>
            </w:pPr>
            <w:r w:rsidRPr="00E43C1C">
              <w:rPr>
                <w:rFonts w:ascii="Arial" w:eastAsia="Arial Unicode MS" w:hAnsi="Arial" w:cs="Arial"/>
                <w:sz w:val="24"/>
                <w:szCs w:val="24"/>
                <w:bdr w:val="nil"/>
                <w:lang w:val="en-US"/>
              </w:rPr>
              <w:t xml:space="preserve">Elective surgery rates were now at 95% of pre-Covid performance; </w:t>
            </w:r>
          </w:p>
          <w:p w14:paraId="0E354337" w14:textId="66B9D330" w:rsidR="001F3720" w:rsidRPr="00E43C1C" w:rsidRDefault="001F3720" w:rsidP="00E43C1C">
            <w:pPr>
              <w:pStyle w:val="ListParagraph"/>
              <w:numPr>
                <w:ilvl w:val="0"/>
                <w:numId w:val="27"/>
              </w:numPr>
              <w:snapToGrid w:val="0"/>
              <w:spacing w:before="120" w:after="120" w:line="240" w:lineRule="auto"/>
              <w:rPr>
                <w:rFonts w:ascii="Arial" w:eastAsia="Arial Unicode MS" w:hAnsi="Arial" w:cs="Arial"/>
                <w:sz w:val="24"/>
                <w:szCs w:val="24"/>
                <w:bdr w:val="nil"/>
                <w:lang w:val="en-US"/>
              </w:rPr>
            </w:pPr>
            <w:r w:rsidRPr="00E43C1C">
              <w:rPr>
                <w:rFonts w:ascii="Arial" w:eastAsia="Arial Unicode MS" w:hAnsi="Arial" w:cs="Arial"/>
                <w:sz w:val="24"/>
                <w:szCs w:val="24"/>
                <w:bdr w:val="nil"/>
                <w:lang w:val="en-US"/>
              </w:rPr>
              <w:t>Podiatry waiting times were increasing and a substantive report was to be shared with the Performance and Finance Committee;</w:t>
            </w:r>
          </w:p>
          <w:p w14:paraId="01E7D62C" w14:textId="7FA3CA32" w:rsidR="00B1065A" w:rsidRPr="00E43C1C" w:rsidRDefault="00B1065A" w:rsidP="00E43C1C">
            <w:pPr>
              <w:pStyle w:val="ListParagraph"/>
              <w:numPr>
                <w:ilvl w:val="0"/>
                <w:numId w:val="27"/>
              </w:numPr>
              <w:snapToGrid w:val="0"/>
              <w:spacing w:before="120" w:after="120" w:line="240" w:lineRule="auto"/>
              <w:rPr>
                <w:rFonts w:ascii="Arial" w:eastAsia="Arial Unicode MS" w:hAnsi="Arial" w:cs="Arial"/>
                <w:sz w:val="24"/>
                <w:szCs w:val="24"/>
                <w:bdr w:val="nil"/>
                <w:lang w:val="en-US"/>
              </w:rPr>
            </w:pPr>
            <w:r w:rsidRPr="00E43C1C">
              <w:rPr>
                <w:rFonts w:ascii="Arial" w:eastAsia="Arial Unicode MS" w:hAnsi="Arial" w:cs="Arial"/>
                <w:sz w:val="24"/>
                <w:szCs w:val="24"/>
                <w:bdr w:val="nil"/>
                <w:lang w:val="en-US"/>
              </w:rPr>
              <w:t xml:space="preserve">Performance against the single cancer pathway was 45% (target was 65%) but the backlog </w:t>
            </w:r>
            <w:r w:rsidR="00AE0D53">
              <w:rPr>
                <w:rFonts w:ascii="Arial" w:eastAsia="Arial Unicode MS" w:hAnsi="Arial" w:cs="Arial"/>
                <w:sz w:val="24"/>
                <w:szCs w:val="24"/>
                <w:bdr w:val="nil"/>
                <w:lang w:val="en-US"/>
              </w:rPr>
              <w:t>had</w:t>
            </w:r>
            <w:r w:rsidRPr="00E43C1C">
              <w:rPr>
                <w:rFonts w:ascii="Arial" w:eastAsia="Arial Unicode MS" w:hAnsi="Arial" w:cs="Arial"/>
                <w:sz w:val="24"/>
                <w:szCs w:val="24"/>
                <w:bdr w:val="nil"/>
                <w:lang w:val="en-US"/>
              </w:rPr>
              <w:t xml:space="preserve"> reduced from 683 to 583</w:t>
            </w:r>
          </w:p>
          <w:p w14:paraId="63E0FE03" w14:textId="77777777" w:rsidR="006D5704" w:rsidRPr="00E43C1C" w:rsidRDefault="0012682E" w:rsidP="00E43C1C">
            <w:pPr>
              <w:snapToGrid w:val="0"/>
              <w:spacing w:before="120" w:after="120" w:line="240" w:lineRule="auto"/>
              <w:rPr>
                <w:rFonts w:ascii="Arial" w:hAnsi="Arial" w:cs="Arial"/>
                <w:sz w:val="24"/>
                <w:szCs w:val="24"/>
              </w:rPr>
            </w:pPr>
            <w:r w:rsidRPr="00E43C1C">
              <w:rPr>
                <w:rFonts w:ascii="Arial" w:hAnsi="Arial" w:cs="Arial"/>
                <w:sz w:val="24"/>
                <w:szCs w:val="24"/>
              </w:rPr>
              <w:t xml:space="preserve">In discussing the report, the following points were </w:t>
            </w:r>
            <w:r w:rsidR="006D5704" w:rsidRPr="00E43C1C">
              <w:rPr>
                <w:rFonts w:ascii="Arial" w:hAnsi="Arial" w:cs="Arial"/>
                <w:sz w:val="24"/>
                <w:szCs w:val="24"/>
              </w:rPr>
              <w:t>raised:</w:t>
            </w:r>
          </w:p>
          <w:p w14:paraId="30C0CF99" w14:textId="726342D5" w:rsidR="0046151C" w:rsidRPr="00E43C1C" w:rsidRDefault="0046151C" w:rsidP="00E43C1C">
            <w:pPr>
              <w:snapToGrid w:val="0"/>
              <w:spacing w:before="120" w:after="120" w:line="240" w:lineRule="auto"/>
              <w:rPr>
                <w:rFonts w:ascii="Arial" w:hAnsi="Arial" w:cs="Arial"/>
                <w:sz w:val="24"/>
                <w:szCs w:val="24"/>
              </w:rPr>
            </w:pPr>
            <w:r w:rsidRPr="00E43C1C">
              <w:rPr>
                <w:rFonts w:ascii="Arial" w:hAnsi="Arial" w:cs="Arial"/>
                <w:sz w:val="24"/>
                <w:szCs w:val="24"/>
              </w:rPr>
              <w:t xml:space="preserve">Reena Owen queried whether the increase in pressure ulcer cases was linked to the number of clinically optimised patients. Gareth Howells advised that the tissue viability team has been commissioned to review the cases but the hike had been within the community, so was not connected to clinically optimised patients. He undertook to provide </w:t>
            </w:r>
            <w:r w:rsidR="00AE0D53" w:rsidRPr="00E43C1C">
              <w:rPr>
                <w:rFonts w:ascii="Arial" w:hAnsi="Arial" w:cs="Arial"/>
                <w:sz w:val="24"/>
                <w:szCs w:val="24"/>
              </w:rPr>
              <w:t>an</w:t>
            </w:r>
            <w:r w:rsidRPr="00E43C1C">
              <w:rPr>
                <w:rFonts w:ascii="Arial" w:hAnsi="Arial" w:cs="Arial"/>
                <w:sz w:val="24"/>
                <w:szCs w:val="24"/>
              </w:rPr>
              <w:t xml:space="preserve"> update on progress at the next meeting.</w:t>
            </w:r>
          </w:p>
          <w:p w14:paraId="02444B9D" w14:textId="23EA216A" w:rsidR="0046151C" w:rsidRPr="00E43C1C" w:rsidRDefault="0046151C" w:rsidP="00AE0D53">
            <w:pPr>
              <w:snapToGrid w:val="0"/>
              <w:spacing w:before="120" w:after="120" w:line="240" w:lineRule="auto"/>
              <w:rPr>
                <w:rFonts w:ascii="Arial" w:eastAsia="Arial Unicode MS" w:hAnsi="Arial" w:cs="Arial"/>
                <w:sz w:val="24"/>
                <w:szCs w:val="24"/>
                <w:bdr w:val="nil"/>
                <w:lang w:val="en-US"/>
              </w:rPr>
            </w:pPr>
            <w:r w:rsidRPr="00E43C1C">
              <w:rPr>
                <w:rFonts w:ascii="Arial" w:hAnsi="Arial" w:cs="Arial"/>
                <w:sz w:val="24"/>
                <w:szCs w:val="24"/>
              </w:rPr>
              <w:t xml:space="preserve">Steve Spill noted that patient experience rates were generally good and sought assurance that the full story was being captured. </w:t>
            </w:r>
            <w:r w:rsidR="00307511" w:rsidRPr="00E43C1C">
              <w:rPr>
                <w:rFonts w:ascii="Arial" w:hAnsi="Arial" w:cs="Arial"/>
                <w:sz w:val="24"/>
                <w:szCs w:val="24"/>
              </w:rPr>
              <w:t xml:space="preserve">Gareth Howells responded that across his NHS experience, patients were generally </w:t>
            </w:r>
            <w:r w:rsidR="00046F05" w:rsidRPr="00E43C1C">
              <w:rPr>
                <w:rFonts w:ascii="Arial" w:hAnsi="Arial" w:cs="Arial"/>
                <w:sz w:val="24"/>
                <w:szCs w:val="24"/>
              </w:rPr>
              <w:t>pleased with the services they received. There were services which did not work as well as they should but this was often in a way that patients did not know</w:t>
            </w:r>
            <w:r w:rsidR="00AE0D53">
              <w:rPr>
                <w:rFonts w:ascii="Arial" w:hAnsi="Arial" w:cs="Arial"/>
                <w:sz w:val="24"/>
                <w:szCs w:val="24"/>
              </w:rPr>
              <w:t xml:space="preserve"> about</w:t>
            </w:r>
            <w:r w:rsidR="00046F05" w:rsidRPr="00E43C1C">
              <w:rPr>
                <w:rFonts w:ascii="Arial" w:hAnsi="Arial" w:cs="Arial"/>
                <w:sz w:val="24"/>
                <w:szCs w:val="24"/>
              </w:rPr>
              <w:t>. He added that the Quality and Safety Governance Group structure was currently under review and was due to have a designated patient experience</w:t>
            </w:r>
            <w:r w:rsidR="00AE0D53">
              <w:rPr>
                <w:rFonts w:ascii="Arial" w:hAnsi="Arial" w:cs="Arial"/>
                <w:sz w:val="24"/>
                <w:szCs w:val="24"/>
              </w:rPr>
              <w:t xml:space="preserve"> group</w:t>
            </w:r>
            <w:r w:rsidR="00046F05" w:rsidRPr="00E43C1C">
              <w:rPr>
                <w:rFonts w:ascii="Arial" w:hAnsi="Arial" w:cs="Arial"/>
                <w:sz w:val="24"/>
                <w:szCs w:val="24"/>
              </w:rPr>
              <w:t xml:space="preserve"> in its sub-structure. This would provide the forum to ensure patients were genuinely happy with the care they were </w:t>
            </w:r>
            <w:r w:rsidR="00AE0D53">
              <w:rPr>
                <w:rFonts w:ascii="Arial" w:hAnsi="Arial" w:cs="Arial"/>
                <w:sz w:val="24"/>
                <w:szCs w:val="24"/>
              </w:rPr>
              <w:t>receiving</w:t>
            </w:r>
            <w:r w:rsidR="00046F05" w:rsidRPr="00E43C1C">
              <w:rPr>
                <w:rFonts w:ascii="Arial" w:hAnsi="Arial" w:cs="Arial"/>
                <w:sz w:val="24"/>
                <w:szCs w:val="24"/>
              </w:rPr>
              <w:t xml:space="preserve"> as there was a culture in Wales of people just accepting poor experience. Reena Owen concurred, adding that as the </w:t>
            </w:r>
            <w:r w:rsidR="00046F05" w:rsidRPr="00E43C1C">
              <w:rPr>
                <w:rFonts w:ascii="Arial" w:hAnsi="Arial" w:cs="Arial"/>
                <w:sz w:val="24"/>
                <w:szCs w:val="24"/>
              </w:rPr>
              <w:lastRenderedPageBreak/>
              <w:t xml:space="preserve">NHS was free at the point of access, there was an immense gratitude for any services received. However, there was evidence that services were starting to improve and this needed to be a continued focus. </w:t>
            </w:r>
          </w:p>
        </w:tc>
        <w:tc>
          <w:tcPr>
            <w:tcW w:w="1479" w:type="dxa"/>
            <w:shd w:val="clear" w:color="auto" w:fill="auto"/>
            <w:tcMar>
              <w:top w:w="80" w:type="dxa"/>
              <w:left w:w="80" w:type="dxa"/>
              <w:bottom w:w="80" w:type="dxa"/>
              <w:right w:w="80" w:type="dxa"/>
            </w:tcMar>
          </w:tcPr>
          <w:p w14:paraId="5F555E13" w14:textId="77777777" w:rsidR="006D5704" w:rsidRDefault="006D5704" w:rsidP="00450708">
            <w:pPr>
              <w:spacing w:before="120" w:after="120" w:line="240" w:lineRule="auto"/>
              <w:rPr>
                <w:rFonts w:ascii="Arial" w:eastAsia="Arial Unicode MS" w:hAnsi="Arial" w:cs="Arial"/>
                <w:b/>
                <w:sz w:val="24"/>
                <w:szCs w:val="24"/>
                <w:bdr w:val="nil"/>
                <w:lang w:val="en-US"/>
              </w:rPr>
            </w:pPr>
          </w:p>
          <w:p w14:paraId="5F35ADEC" w14:textId="77777777" w:rsidR="00AE0D53" w:rsidRDefault="00AE0D53" w:rsidP="00450708">
            <w:pPr>
              <w:spacing w:before="120" w:after="120" w:line="240" w:lineRule="auto"/>
              <w:rPr>
                <w:rFonts w:ascii="Arial" w:eastAsia="Arial Unicode MS" w:hAnsi="Arial" w:cs="Arial"/>
                <w:b/>
                <w:sz w:val="24"/>
                <w:szCs w:val="24"/>
                <w:bdr w:val="nil"/>
                <w:lang w:val="en-US"/>
              </w:rPr>
            </w:pPr>
          </w:p>
          <w:p w14:paraId="46067427" w14:textId="77777777" w:rsidR="00AE0D53" w:rsidRDefault="00AE0D53" w:rsidP="00450708">
            <w:pPr>
              <w:spacing w:before="120" w:after="120" w:line="240" w:lineRule="auto"/>
              <w:rPr>
                <w:rFonts w:ascii="Arial" w:eastAsia="Arial Unicode MS" w:hAnsi="Arial" w:cs="Arial"/>
                <w:b/>
                <w:sz w:val="24"/>
                <w:szCs w:val="24"/>
                <w:bdr w:val="nil"/>
                <w:lang w:val="en-US"/>
              </w:rPr>
            </w:pPr>
          </w:p>
          <w:p w14:paraId="1CD61538" w14:textId="77777777" w:rsidR="00AE0D53" w:rsidRDefault="00AE0D53" w:rsidP="00450708">
            <w:pPr>
              <w:spacing w:before="120" w:after="120" w:line="240" w:lineRule="auto"/>
              <w:rPr>
                <w:rFonts w:ascii="Arial" w:eastAsia="Arial Unicode MS" w:hAnsi="Arial" w:cs="Arial"/>
                <w:b/>
                <w:sz w:val="24"/>
                <w:szCs w:val="24"/>
                <w:bdr w:val="nil"/>
                <w:lang w:val="en-US"/>
              </w:rPr>
            </w:pPr>
          </w:p>
          <w:p w14:paraId="5532FF2B" w14:textId="77777777" w:rsidR="00AE0D53" w:rsidRDefault="00AE0D53" w:rsidP="00450708">
            <w:pPr>
              <w:spacing w:before="120" w:after="120" w:line="240" w:lineRule="auto"/>
              <w:rPr>
                <w:rFonts w:ascii="Arial" w:eastAsia="Arial Unicode MS" w:hAnsi="Arial" w:cs="Arial"/>
                <w:b/>
                <w:sz w:val="24"/>
                <w:szCs w:val="24"/>
                <w:bdr w:val="nil"/>
                <w:lang w:val="en-US"/>
              </w:rPr>
            </w:pPr>
          </w:p>
          <w:p w14:paraId="6510D249" w14:textId="77777777" w:rsidR="00AE0D53" w:rsidRDefault="00AE0D53" w:rsidP="00450708">
            <w:pPr>
              <w:spacing w:before="120" w:after="120" w:line="240" w:lineRule="auto"/>
              <w:rPr>
                <w:rFonts w:ascii="Arial" w:eastAsia="Arial Unicode MS" w:hAnsi="Arial" w:cs="Arial"/>
                <w:b/>
                <w:sz w:val="24"/>
                <w:szCs w:val="24"/>
                <w:bdr w:val="nil"/>
                <w:lang w:val="en-US"/>
              </w:rPr>
            </w:pPr>
          </w:p>
          <w:p w14:paraId="432E1303" w14:textId="77777777" w:rsidR="00AE0D53" w:rsidRDefault="00AE0D53" w:rsidP="00450708">
            <w:pPr>
              <w:spacing w:before="120" w:after="120" w:line="240" w:lineRule="auto"/>
              <w:rPr>
                <w:rFonts w:ascii="Arial" w:eastAsia="Arial Unicode MS" w:hAnsi="Arial" w:cs="Arial"/>
                <w:b/>
                <w:sz w:val="24"/>
                <w:szCs w:val="24"/>
                <w:bdr w:val="nil"/>
                <w:lang w:val="en-US"/>
              </w:rPr>
            </w:pPr>
          </w:p>
          <w:p w14:paraId="79FDA13B" w14:textId="77777777" w:rsidR="00AE0D53" w:rsidRDefault="00AE0D53" w:rsidP="00450708">
            <w:pPr>
              <w:spacing w:before="120" w:after="120" w:line="240" w:lineRule="auto"/>
              <w:rPr>
                <w:rFonts w:ascii="Arial" w:eastAsia="Arial Unicode MS" w:hAnsi="Arial" w:cs="Arial"/>
                <w:b/>
                <w:sz w:val="24"/>
                <w:szCs w:val="24"/>
                <w:bdr w:val="nil"/>
                <w:lang w:val="en-US"/>
              </w:rPr>
            </w:pPr>
          </w:p>
          <w:p w14:paraId="368CCBE1" w14:textId="77777777" w:rsidR="00AE0D53" w:rsidRDefault="00AE0D53" w:rsidP="00450708">
            <w:pPr>
              <w:spacing w:before="120" w:after="120" w:line="240" w:lineRule="auto"/>
              <w:rPr>
                <w:rFonts w:ascii="Arial" w:eastAsia="Arial Unicode MS" w:hAnsi="Arial" w:cs="Arial"/>
                <w:b/>
                <w:sz w:val="24"/>
                <w:szCs w:val="24"/>
                <w:bdr w:val="nil"/>
                <w:lang w:val="en-US"/>
              </w:rPr>
            </w:pPr>
          </w:p>
          <w:p w14:paraId="3EF3ECAA" w14:textId="77777777" w:rsidR="00AE0D53" w:rsidRDefault="00AE0D53" w:rsidP="00450708">
            <w:pPr>
              <w:spacing w:before="120" w:after="120" w:line="240" w:lineRule="auto"/>
              <w:rPr>
                <w:rFonts w:ascii="Arial" w:eastAsia="Arial Unicode MS" w:hAnsi="Arial" w:cs="Arial"/>
                <w:b/>
                <w:sz w:val="24"/>
                <w:szCs w:val="24"/>
                <w:bdr w:val="nil"/>
                <w:lang w:val="en-US"/>
              </w:rPr>
            </w:pPr>
          </w:p>
          <w:p w14:paraId="483B9399" w14:textId="77777777" w:rsidR="00AE0D53" w:rsidRDefault="00AE0D53" w:rsidP="00450708">
            <w:pPr>
              <w:spacing w:before="120" w:after="120" w:line="240" w:lineRule="auto"/>
              <w:rPr>
                <w:rFonts w:ascii="Arial" w:eastAsia="Arial Unicode MS" w:hAnsi="Arial" w:cs="Arial"/>
                <w:b/>
                <w:sz w:val="24"/>
                <w:szCs w:val="24"/>
                <w:bdr w:val="nil"/>
                <w:lang w:val="en-US"/>
              </w:rPr>
            </w:pPr>
          </w:p>
          <w:p w14:paraId="3F1FD786" w14:textId="77777777" w:rsidR="00AE0D53" w:rsidRDefault="00AE0D53" w:rsidP="00450708">
            <w:pPr>
              <w:spacing w:before="120" w:after="120" w:line="240" w:lineRule="auto"/>
              <w:rPr>
                <w:rFonts w:ascii="Arial" w:eastAsia="Arial Unicode MS" w:hAnsi="Arial" w:cs="Arial"/>
                <w:b/>
                <w:sz w:val="24"/>
                <w:szCs w:val="24"/>
                <w:bdr w:val="nil"/>
                <w:lang w:val="en-US"/>
              </w:rPr>
            </w:pPr>
          </w:p>
          <w:p w14:paraId="5AA5EF30" w14:textId="77777777" w:rsidR="00AE0D53" w:rsidRDefault="00AE0D53" w:rsidP="00450708">
            <w:pPr>
              <w:spacing w:before="120" w:after="120" w:line="240" w:lineRule="auto"/>
              <w:rPr>
                <w:rFonts w:ascii="Arial" w:eastAsia="Arial Unicode MS" w:hAnsi="Arial" w:cs="Arial"/>
                <w:b/>
                <w:sz w:val="24"/>
                <w:szCs w:val="24"/>
                <w:bdr w:val="nil"/>
                <w:lang w:val="en-US"/>
              </w:rPr>
            </w:pPr>
          </w:p>
          <w:p w14:paraId="5B12F710" w14:textId="77777777" w:rsidR="00AE0D53" w:rsidRDefault="00AE0D53" w:rsidP="00450708">
            <w:pPr>
              <w:spacing w:before="120" w:after="120" w:line="240" w:lineRule="auto"/>
              <w:rPr>
                <w:rFonts w:ascii="Arial" w:eastAsia="Arial Unicode MS" w:hAnsi="Arial" w:cs="Arial"/>
                <w:b/>
                <w:sz w:val="24"/>
                <w:szCs w:val="24"/>
                <w:bdr w:val="nil"/>
                <w:lang w:val="en-US"/>
              </w:rPr>
            </w:pPr>
          </w:p>
          <w:p w14:paraId="711B84F2" w14:textId="77777777" w:rsidR="00AE0D53" w:rsidRDefault="00AE0D53" w:rsidP="00450708">
            <w:pPr>
              <w:spacing w:before="120" w:after="120" w:line="240" w:lineRule="auto"/>
              <w:rPr>
                <w:rFonts w:ascii="Arial" w:eastAsia="Arial Unicode MS" w:hAnsi="Arial" w:cs="Arial"/>
                <w:b/>
                <w:sz w:val="24"/>
                <w:szCs w:val="24"/>
                <w:bdr w:val="nil"/>
                <w:lang w:val="en-US"/>
              </w:rPr>
            </w:pPr>
          </w:p>
          <w:p w14:paraId="77301389" w14:textId="77777777" w:rsidR="00AE0D53" w:rsidRDefault="00AE0D53" w:rsidP="00450708">
            <w:pPr>
              <w:spacing w:before="120" w:after="120" w:line="240" w:lineRule="auto"/>
              <w:rPr>
                <w:rFonts w:ascii="Arial" w:eastAsia="Arial Unicode MS" w:hAnsi="Arial" w:cs="Arial"/>
                <w:b/>
                <w:sz w:val="24"/>
                <w:szCs w:val="24"/>
                <w:bdr w:val="nil"/>
                <w:lang w:val="en-US"/>
              </w:rPr>
            </w:pPr>
          </w:p>
          <w:p w14:paraId="49DAD91A" w14:textId="77777777" w:rsidR="00AE0D53" w:rsidRDefault="00AE0D53" w:rsidP="00450708">
            <w:pPr>
              <w:spacing w:before="120" w:after="120" w:line="240" w:lineRule="auto"/>
              <w:rPr>
                <w:rFonts w:ascii="Arial" w:eastAsia="Arial Unicode MS" w:hAnsi="Arial" w:cs="Arial"/>
                <w:b/>
                <w:sz w:val="24"/>
                <w:szCs w:val="24"/>
                <w:bdr w:val="nil"/>
                <w:lang w:val="en-US"/>
              </w:rPr>
            </w:pPr>
          </w:p>
          <w:p w14:paraId="5B386455" w14:textId="77777777" w:rsidR="00AE0D53" w:rsidRDefault="00AE0D53" w:rsidP="00450708">
            <w:pPr>
              <w:spacing w:before="120" w:after="120" w:line="240" w:lineRule="auto"/>
              <w:rPr>
                <w:rFonts w:ascii="Arial" w:eastAsia="Arial Unicode MS" w:hAnsi="Arial" w:cs="Arial"/>
                <w:b/>
                <w:sz w:val="24"/>
                <w:szCs w:val="24"/>
                <w:bdr w:val="nil"/>
                <w:lang w:val="en-US"/>
              </w:rPr>
            </w:pPr>
          </w:p>
          <w:p w14:paraId="726221EC" w14:textId="77777777" w:rsidR="00AE0D53" w:rsidRDefault="00AE0D53" w:rsidP="00450708">
            <w:pPr>
              <w:spacing w:before="120" w:after="120" w:line="240" w:lineRule="auto"/>
              <w:rPr>
                <w:rFonts w:ascii="Arial" w:eastAsia="Arial Unicode MS" w:hAnsi="Arial" w:cs="Arial"/>
                <w:b/>
                <w:sz w:val="24"/>
                <w:szCs w:val="24"/>
                <w:bdr w:val="nil"/>
                <w:lang w:val="en-US"/>
              </w:rPr>
            </w:pPr>
          </w:p>
          <w:p w14:paraId="379AA5B7" w14:textId="77777777" w:rsidR="00AE0D53" w:rsidRDefault="00AE0D53" w:rsidP="00450708">
            <w:pPr>
              <w:spacing w:before="120" w:after="120" w:line="240" w:lineRule="auto"/>
              <w:rPr>
                <w:rFonts w:ascii="Arial" w:eastAsia="Arial Unicode MS" w:hAnsi="Arial" w:cs="Arial"/>
                <w:b/>
                <w:sz w:val="24"/>
                <w:szCs w:val="24"/>
                <w:bdr w:val="nil"/>
                <w:lang w:val="en-US"/>
              </w:rPr>
            </w:pPr>
          </w:p>
          <w:p w14:paraId="05664EF2" w14:textId="77777777" w:rsidR="00AE0D53" w:rsidRDefault="00AE0D53" w:rsidP="00450708">
            <w:pPr>
              <w:spacing w:before="120" w:after="120" w:line="240" w:lineRule="auto"/>
              <w:rPr>
                <w:rFonts w:ascii="Arial" w:eastAsia="Arial Unicode MS" w:hAnsi="Arial" w:cs="Arial"/>
                <w:b/>
                <w:sz w:val="24"/>
                <w:szCs w:val="24"/>
                <w:bdr w:val="nil"/>
                <w:lang w:val="en-US"/>
              </w:rPr>
            </w:pPr>
          </w:p>
          <w:p w14:paraId="1D353A9F" w14:textId="0444BD7F" w:rsidR="00AE0D53" w:rsidRPr="005217B7" w:rsidRDefault="00AE0D53" w:rsidP="00450708">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GH</w:t>
            </w:r>
          </w:p>
        </w:tc>
      </w:tr>
      <w:tr w:rsidR="0012682E" w:rsidRPr="005217B7" w14:paraId="32D069D0" w14:textId="77777777" w:rsidTr="0006012D">
        <w:trPr>
          <w:trHeight w:val="374"/>
        </w:trPr>
        <w:tc>
          <w:tcPr>
            <w:tcW w:w="1560" w:type="dxa"/>
            <w:shd w:val="clear" w:color="auto" w:fill="auto"/>
            <w:tcMar>
              <w:top w:w="80" w:type="dxa"/>
              <w:left w:w="80" w:type="dxa"/>
              <w:bottom w:w="80" w:type="dxa"/>
              <w:right w:w="80" w:type="dxa"/>
            </w:tcMar>
          </w:tcPr>
          <w:p w14:paraId="65493C16" w14:textId="06370775" w:rsidR="0012682E" w:rsidRDefault="0012682E" w:rsidP="0012682E">
            <w:pPr>
              <w:spacing w:before="120" w:after="120" w:line="240" w:lineRule="auto"/>
              <w:rPr>
                <w:rFonts w:ascii="Arial" w:eastAsia="Calibri" w:hAnsi="Arial" w:cs="Arial"/>
                <w:b/>
                <w:sz w:val="24"/>
                <w:szCs w:val="24"/>
                <w:bdr w:val="nil"/>
                <w:lang w:val="en-US"/>
              </w:rPr>
            </w:pPr>
            <w:r w:rsidRPr="005217B7">
              <w:rPr>
                <w:rFonts w:ascii="Arial" w:eastAsia="Calibri" w:hAnsi="Arial" w:cs="Arial"/>
                <w:b/>
                <w:sz w:val="24"/>
                <w:szCs w:val="24"/>
                <w:bdr w:val="nil"/>
                <w:lang w:val="en-US"/>
              </w:rPr>
              <w:t>Resolved:</w:t>
            </w:r>
          </w:p>
        </w:tc>
        <w:tc>
          <w:tcPr>
            <w:tcW w:w="7876" w:type="dxa"/>
            <w:shd w:val="clear" w:color="auto" w:fill="auto"/>
            <w:tcMar>
              <w:top w:w="80" w:type="dxa"/>
              <w:left w:w="80" w:type="dxa"/>
              <w:bottom w:w="80" w:type="dxa"/>
              <w:right w:w="80" w:type="dxa"/>
            </w:tcMar>
          </w:tcPr>
          <w:p w14:paraId="726F1091" w14:textId="77777777" w:rsidR="0012682E" w:rsidRPr="00AE0D53" w:rsidRDefault="0012682E" w:rsidP="00AE0D53">
            <w:pPr>
              <w:pStyle w:val="ListParagraph"/>
              <w:numPr>
                <w:ilvl w:val="0"/>
                <w:numId w:val="27"/>
              </w:numPr>
              <w:tabs>
                <w:tab w:val="left" w:pos="851"/>
              </w:tabs>
              <w:spacing w:before="120" w:after="120" w:line="240" w:lineRule="auto"/>
              <w:contextualSpacing w:val="0"/>
              <w:rPr>
                <w:rFonts w:ascii="Arial" w:hAnsi="Arial" w:cs="Arial"/>
                <w:sz w:val="24"/>
                <w:szCs w:val="24"/>
              </w:rPr>
            </w:pPr>
            <w:r w:rsidRPr="00E43C1C">
              <w:rPr>
                <w:rFonts w:ascii="Arial" w:hAnsi="Arial" w:cs="Arial"/>
                <w:sz w:val="24"/>
                <w:szCs w:val="24"/>
              </w:rPr>
              <w:t xml:space="preserve">The </w:t>
            </w:r>
            <w:r w:rsidR="00046F05" w:rsidRPr="00E43C1C">
              <w:rPr>
                <w:rFonts w:ascii="Arial" w:hAnsi="Arial" w:cs="Arial"/>
                <w:sz w:val="24"/>
                <w:szCs w:val="24"/>
              </w:rPr>
              <w:t>report be</w:t>
            </w:r>
            <w:r w:rsidRPr="00E43C1C">
              <w:rPr>
                <w:rFonts w:ascii="Arial" w:hAnsi="Arial" w:cs="Arial"/>
                <w:sz w:val="24"/>
                <w:szCs w:val="24"/>
              </w:rPr>
              <w:t xml:space="preserve"> </w:t>
            </w:r>
            <w:r w:rsidRPr="00E43C1C">
              <w:rPr>
                <w:rFonts w:ascii="Arial" w:eastAsia="Arial Unicode MS" w:hAnsi="Arial" w:cs="Arial"/>
                <w:b/>
                <w:sz w:val="24"/>
                <w:szCs w:val="24"/>
                <w:u w:color="000000"/>
                <w:bdr w:val="nil"/>
                <w:lang w:val="en-US" w:eastAsia="en-GB"/>
              </w:rPr>
              <w:t>noted.</w:t>
            </w:r>
          </w:p>
          <w:p w14:paraId="359898E8" w14:textId="38315B39" w:rsidR="00AE0D53" w:rsidRPr="00AE0D53" w:rsidRDefault="00AE0D53" w:rsidP="00AE0D53">
            <w:pPr>
              <w:pStyle w:val="ListParagraph"/>
              <w:numPr>
                <w:ilvl w:val="0"/>
                <w:numId w:val="27"/>
              </w:numPr>
              <w:tabs>
                <w:tab w:val="left" w:pos="851"/>
              </w:tabs>
              <w:spacing w:before="120" w:after="120" w:line="240" w:lineRule="auto"/>
              <w:contextualSpacing w:val="0"/>
              <w:rPr>
                <w:rFonts w:ascii="Arial" w:hAnsi="Arial" w:cs="Arial"/>
                <w:sz w:val="24"/>
                <w:szCs w:val="24"/>
              </w:rPr>
            </w:pPr>
            <w:r w:rsidRPr="00AE0D53">
              <w:rPr>
                <w:rFonts w:ascii="Arial" w:eastAsia="Arial Unicode MS" w:hAnsi="Arial" w:cs="Arial"/>
                <w:sz w:val="24"/>
                <w:szCs w:val="24"/>
                <w:u w:color="000000"/>
                <w:bdr w:val="nil"/>
                <w:lang w:val="en-US" w:eastAsia="en-GB"/>
              </w:rPr>
              <w:t>Update be provided at the next meeting as to progress with the community pressure ulcer review.</w:t>
            </w:r>
          </w:p>
        </w:tc>
        <w:tc>
          <w:tcPr>
            <w:tcW w:w="1479" w:type="dxa"/>
            <w:shd w:val="clear" w:color="auto" w:fill="auto"/>
            <w:tcMar>
              <w:top w:w="80" w:type="dxa"/>
              <w:left w:w="80" w:type="dxa"/>
              <w:bottom w:w="80" w:type="dxa"/>
              <w:right w:w="80" w:type="dxa"/>
            </w:tcMar>
          </w:tcPr>
          <w:p w14:paraId="124D3B0F" w14:textId="77777777" w:rsidR="0012682E" w:rsidRDefault="0012682E" w:rsidP="00391889">
            <w:pPr>
              <w:spacing w:before="120" w:after="120" w:line="240" w:lineRule="auto"/>
              <w:rPr>
                <w:rFonts w:ascii="Arial" w:eastAsia="Arial Unicode MS" w:hAnsi="Arial" w:cs="Arial"/>
                <w:b/>
                <w:sz w:val="24"/>
                <w:szCs w:val="24"/>
                <w:bdr w:val="nil"/>
                <w:lang w:val="en-US"/>
              </w:rPr>
            </w:pPr>
          </w:p>
          <w:p w14:paraId="3A2EDC91" w14:textId="13867FF9" w:rsidR="00B85539" w:rsidRPr="005217B7" w:rsidRDefault="00B85539" w:rsidP="00391889">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GH</w:t>
            </w:r>
          </w:p>
        </w:tc>
      </w:tr>
      <w:tr w:rsidR="00162CB0" w:rsidRPr="005217B7" w14:paraId="5A637928" w14:textId="77777777" w:rsidTr="0006012D">
        <w:trPr>
          <w:trHeight w:val="374"/>
        </w:trPr>
        <w:tc>
          <w:tcPr>
            <w:tcW w:w="1560" w:type="dxa"/>
            <w:shd w:val="clear" w:color="auto" w:fill="auto"/>
            <w:tcMar>
              <w:top w:w="80" w:type="dxa"/>
              <w:left w:w="80" w:type="dxa"/>
              <w:bottom w:w="80" w:type="dxa"/>
              <w:right w:w="80" w:type="dxa"/>
            </w:tcMar>
          </w:tcPr>
          <w:p w14:paraId="007820D1" w14:textId="110FD866" w:rsidR="00162CB0" w:rsidRPr="005217B7" w:rsidRDefault="006001C1" w:rsidP="00162CB0">
            <w:pPr>
              <w:spacing w:before="120" w:after="120" w:line="240" w:lineRule="auto"/>
              <w:rPr>
                <w:rFonts w:ascii="Arial" w:eastAsia="Calibri" w:hAnsi="Arial" w:cs="Arial"/>
                <w:b/>
                <w:sz w:val="24"/>
                <w:szCs w:val="24"/>
                <w:bdr w:val="nil"/>
                <w:lang w:val="en-US"/>
              </w:rPr>
            </w:pPr>
            <w:r>
              <w:rPr>
                <w:rFonts w:ascii="Arial" w:eastAsia="Calibri" w:hAnsi="Arial" w:cs="Arial"/>
                <w:b/>
                <w:sz w:val="24"/>
                <w:szCs w:val="24"/>
                <w:bdr w:val="nil"/>
                <w:lang w:val="en-US"/>
              </w:rPr>
              <w:t>32</w:t>
            </w:r>
            <w:r w:rsidR="00391889">
              <w:rPr>
                <w:rFonts w:ascii="Arial" w:eastAsia="Calibri" w:hAnsi="Arial" w:cs="Arial"/>
                <w:b/>
                <w:sz w:val="24"/>
                <w:szCs w:val="24"/>
                <w:bdr w:val="nil"/>
                <w:lang w:val="en-US"/>
              </w:rPr>
              <w:t>/22</w:t>
            </w:r>
          </w:p>
        </w:tc>
        <w:tc>
          <w:tcPr>
            <w:tcW w:w="7876" w:type="dxa"/>
            <w:shd w:val="clear" w:color="auto" w:fill="auto"/>
            <w:tcMar>
              <w:top w:w="80" w:type="dxa"/>
              <w:left w:w="80" w:type="dxa"/>
              <w:bottom w:w="80" w:type="dxa"/>
              <w:right w:w="80" w:type="dxa"/>
            </w:tcMar>
          </w:tcPr>
          <w:p w14:paraId="1B8F93A5" w14:textId="0EBAEB88" w:rsidR="00162CB0" w:rsidRPr="00E43C1C" w:rsidRDefault="006001C1" w:rsidP="00E43C1C">
            <w:pPr>
              <w:spacing w:before="120" w:after="120" w:line="240" w:lineRule="auto"/>
              <w:rPr>
                <w:rFonts w:ascii="Arial" w:hAnsi="Arial" w:cs="Arial"/>
                <w:b/>
                <w:sz w:val="24"/>
                <w:szCs w:val="24"/>
              </w:rPr>
            </w:pPr>
            <w:r w:rsidRPr="00E43C1C">
              <w:rPr>
                <w:rFonts w:ascii="Arial" w:eastAsia="Arial Unicode MS" w:hAnsi="Arial" w:cs="Arial"/>
                <w:b/>
                <w:sz w:val="24"/>
                <w:szCs w:val="24"/>
                <w:u w:color="000000"/>
                <w:bdr w:val="nil"/>
                <w:lang w:val="en-US" w:eastAsia="en-GB"/>
              </w:rPr>
              <w:t>EXTERNAL REVIEW OF THE CHILDREN’S COMMUNITY NURSING SERVICE UPDATE REPORT</w:t>
            </w:r>
          </w:p>
        </w:tc>
        <w:tc>
          <w:tcPr>
            <w:tcW w:w="1479" w:type="dxa"/>
            <w:shd w:val="clear" w:color="auto" w:fill="auto"/>
            <w:tcMar>
              <w:top w:w="80" w:type="dxa"/>
              <w:left w:w="80" w:type="dxa"/>
              <w:bottom w:w="80" w:type="dxa"/>
              <w:right w:w="80" w:type="dxa"/>
            </w:tcMar>
          </w:tcPr>
          <w:p w14:paraId="6E1FF0BD" w14:textId="77777777" w:rsidR="00162CB0" w:rsidRPr="005217B7" w:rsidRDefault="00162CB0" w:rsidP="00162CB0">
            <w:pPr>
              <w:spacing w:before="120" w:after="120" w:line="240" w:lineRule="auto"/>
              <w:rPr>
                <w:rFonts w:ascii="Arial" w:eastAsia="Arial Unicode MS" w:hAnsi="Arial" w:cs="Arial"/>
                <w:b/>
                <w:sz w:val="24"/>
                <w:szCs w:val="24"/>
                <w:bdr w:val="nil"/>
                <w:lang w:val="en-US"/>
              </w:rPr>
            </w:pPr>
          </w:p>
        </w:tc>
      </w:tr>
      <w:tr w:rsidR="00162CB0" w:rsidRPr="005217B7" w14:paraId="7CB1C5AB" w14:textId="77777777" w:rsidTr="0006012D">
        <w:trPr>
          <w:trHeight w:val="374"/>
        </w:trPr>
        <w:tc>
          <w:tcPr>
            <w:tcW w:w="1560" w:type="dxa"/>
            <w:shd w:val="clear" w:color="auto" w:fill="auto"/>
            <w:tcMar>
              <w:top w:w="80" w:type="dxa"/>
              <w:left w:w="80" w:type="dxa"/>
              <w:bottom w:w="80" w:type="dxa"/>
              <w:right w:w="80" w:type="dxa"/>
            </w:tcMar>
          </w:tcPr>
          <w:p w14:paraId="352BEABE" w14:textId="77777777" w:rsidR="00162CB0" w:rsidRPr="005217B7" w:rsidRDefault="00162CB0" w:rsidP="00162CB0">
            <w:pPr>
              <w:spacing w:before="120" w:after="120" w:line="240" w:lineRule="auto"/>
              <w:rPr>
                <w:rFonts w:ascii="Arial" w:eastAsia="Calibri" w:hAnsi="Arial" w:cs="Arial"/>
                <w:b/>
                <w:sz w:val="24"/>
                <w:szCs w:val="24"/>
                <w:bdr w:val="nil"/>
                <w:lang w:val="en-US"/>
              </w:rPr>
            </w:pPr>
          </w:p>
        </w:tc>
        <w:tc>
          <w:tcPr>
            <w:tcW w:w="7876" w:type="dxa"/>
            <w:shd w:val="clear" w:color="auto" w:fill="auto"/>
            <w:tcMar>
              <w:top w:w="80" w:type="dxa"/>
              <w:left w:w="80" w:type="dxa"/>
              <w:bottom w:w="80" w:type="dxa"/>
              <w:right w:w="80" w:type="dxa"/>
            </w:tcMar>
          </w:tcPr>
          <w:p w14:paraId="2E5BDB21" w14:textId="465AD16C" w:rsidR="006001C1" w:rsidRPr="00E43C1C" w:rsidRDefault="00A966DE" w:rsidP="00E43C1C">
            <w:pPr>
              <w:spacing w:before="120" w:after="120" w:line="240" w:lineRule="auto"/>
              <w:rPr>
                <w:rFonts w:ascii="Arial" w:eastAsia="Arial Unicode MS" w:hAnsi="Arial" w:cs="Arial"/>
                <w:sz w:val="24"/>
                <w:szCs w:val="24"/>
                <w:u w:color="000000"/>
                <w:bdr w:val="nil"/>
                <w:lang w:val="en-US" w:eastAsia="en-GB"/>
              </w:rPr>
            </w:pPr>
            <w:r w:rsidRPr="00E43C1C">
              <w:rPr>
                <w:rFonts w:ascii="Arial" w:eastAsia="Arial Unicode MS" w:hAnsi="Arial" w:cs="Arial"/>
                <w:sz w:val="24"/>
                <w:szCs w:val="24"/>
                <w:u w:color="000000"/>
                <w:bdr w:val="nil"/>
                <w:lang w:val="en-US" w:eastAsia="en-GB"/>
              </w:rPr>
              <w:t>A</w:t>
            </w:r>
            <w:r w:rsidR="006001C1" w:rsidRPr="00E43C1C">
              <w:rPr>
                <w:rFonts w:ascii="Arial" w:eastAsia="Arial Unicode MS" w:hAnsi="Arial" w:cs="Arial"/>
                <w:sz w:val="24"/>
                <w:szCs w:val="24"/>
                <w:u w:color="000000"/>
                <w:bdr w:val="nil"/>
                <w:lang w:val="en-US" w:eastAsia="en-GB"/>
              </w:rPr>
              <w:t xml:space="preserve"> report </w:t>
            </w:r>
            <w:r w:rsidR="007E035C" w:rsidRPr="00E43C1C">
              <w:rPr>
                <w:rFonts w:ascii="Arial" w:hAnsi="Arial" w:cs="Arial"/>
                <w:sz w:val="24"/>
                <w:szCs w:val="24"/>
              </w:rPr>
              <w:t xml:space="preserve">providing an update against </w:t>
            </w:r>
            <w:r w:rsidR="006001C1" w:rsidRPr="00E43C1C">
              <w:rPr>
                <w:rFonts w:ascii="Arial" w:hAnsi="Arial" w:cs="Arial"/>
                <w:sz w:val="24"/>
                <w:szCs w:val="24"/>
              </w:rPr>
              <w:t>the recommendations from an external review of the children’s community nursing service was</w:t>
            </w:r>
            <w:r w:rsidR="006001C1" w:rsidRPr="00E43C1C">
              <w:rPr>
                <w:rFonts w:ascii="Arial" w:eastAsia="Arial Unicode MS" w:hAnsi="Arial" w:cs="Arial"/>
                <w:sz w:val="24"/>
                <w:szCs w:val="24"/>
                <w:u w:color="000000"/>
                <w:bdr w:val="nil"/>
                <w:lang w:val="en-US" w:eastAsia="en-GB"/>
              </w:rPr>
              <w:t xml:space="preserve"> </w:t>
            </w:r>
            <w:r w:rsidR="006001C1" w:rsidRPr="00E43C1C">
              <w:rPr>
                <w:rFonts w:ascii="Arial" w:eastAsia="Arial Unicode MS" w:hAnsi="Arial" w:cs="Arial"/>
                <w:b/>
                <w:sz w:val="24"/>
                <w:szCs w:val="24"/>
                <w:u w:color="000000"/>
                <w:bdr w:val="nil"/>
                <w:lang w:val="en-US" w:eastAsia="en-GB"/>
              </w:rPr>
              <w:t>received.</w:t>
            </w:r>
            <w:r w:rsidR="006001C1" w:rsidRPr="00E43C1C">
              <w:rPr>
                <w:rFonts w:ascii="Arial" w:eastAsia="Arial Unicode MS" w:hAnsi="Arial" w:cs="Arial"/>
                <w:sz w:val="24"/>
                <w:szCs w:val="24"/>
                <w:u w:color="000000"/>
                <w:bdr w:val="nil"/>
                <w:lang w:val="en-US" w:eastAsia="en-GB"/>
              </w:rPr>
              <w:t xml:space="preserve"> </w:t>
            </w:r>
          </w:p>
          <w:p w14:paraId="14F23E5C" w14:textId="1005902E" w:rsidR="006001C1" w:rsidRPr="00E43C1C" w:rsidRDefault="006001C1" w:rsidP="00E43C1C">
            <w:pPr>
              <w:snapToGrid w:val="0"/>
              <w:spacing w:before="120" w:after="120" w:line="240" w:lineRule="auto"/>
              <w:rPr>
                <w:rFonts w:ascii="Arial" w:eastAsia="Arial Unicode MS" w:hAnsi="Arial" w:cs="Arial"/>
                <w:sz w:val="24"/>
                <w:szCs w:val="24"/>
                <w:bdr w:val="nil"/>
                <w:lang w:val="en-US"/>
              </w:rPr>
            </w:pPr>
            <w:r w:rsidRPr="00E43C1C">
              <w:rPr>
                <w:rFonts w:ascii="Arial" w:eastAsia="Arial Unicode MS" w:hAnsi="Arial" w:cs="Arial"/>
                <w:sz w:val="24"/>
                <w:szCs w:val="24"/>
                <w:bdr w:val="nil"/>
                <w:lang w:val="en-US"/>
              </w:rPr>
              <w:t xml:space="preserve">In introducing the report, </w:t>
            </w:r>
            <w:r w:rsidR="007E035C" w:rsidRPr="00E43C1C">
              <w:rPr>
                <w:rFonts w:ascii="Arial" w:eastAsia="Arial Unicode MS" w:hAnsi="Arial" w:cs="Arial"/>
                <w:sz w:val="24"/>
                <w:szCs w:val="24"/>
                <w:bdr w:val="nil"/>
                <w:lang w:val="en-US"/>
              </w:rPr>
              <w:t>Jane Phillips and Vicki Burridge</w:t>
            </w:r>
            <w:r w:rsidRPr="00E43C1C">
              <w:rPr>
                <w:rFonts w:ascii="Arial" w:eastAsia="Arial Unicode MS" w:hAnsi="Arial" w:cs="Arial"/>
                <w:sz w:val="24"/>
                <w:szCs w:val="24"/>
                <w:bdr w:val="nil"/>
                <w:lang w:val="en-US"/>
              </w:rPr>
              <w:t xml:space="preserve"> highlighted the following points:</w:t>
            </w:r>
          </w:p>
          <w:p w14:paraId="3DD34169" w14:textId="77777777" w:rsidR="009B1B2F" w:rsidRPr="00E43C1C" w:rsidRDefault="007E035C" w:rsidP="00E43C1C">
            <w:pPr>
              <w:pStyle w:val="ListParagraph"/>
              <w:numPr>
                <w:ilvl w:val="0"/>
                <w:numId w:val="27"/>
              </w:numPr>
              <w:snapToGrid w:val="0"/>
              <w:spacing w:before="120" w:after="120" w:line="240" w:lineRule="auto"/>
              <w:rPr>
                <w:rFonts w:ascii="Arial" w:hAnsi="Arial" w:cs="Arial"/>
                <w:sz w:val="24"/>
                <w:szCs w:val="24"/>
              </w:rPr>
            </w:pPr>
            <w:r w:rsidRPr="00E43C1C">
              <w:rPr>
                <w:rFonts w:ascii="Arial" w:hAnsi="Arial" w:cs="Arial"/>
                <w:sz w:val="24"/>
                <w:szCs w:val="24"/>
              </w:rPr>
              <w:t xml:space="preserve">A number of immediate actions were identified and addressed </w:t>
            </w:r>
            <w:r w:rsidR="00A966DE" w:rsidRPr="00E43C1C">
              <w:rPr>
                <w:rFonts w:ascii="Arial" w:hAnsi="Arial" w:cs="Arial"/>
                <w:sz w:val="24"/>
                <w:szCs w:val="24"/>
              </w:rPr>
              <w:t>while</w:t>
            </w:r>
            <w:r w:rsidRPr="00E43C1C">
              <w:rPr>
                <w:rFonts w:ascii="Arial" w:hAnsi="Arial" w:cs="Arial"/>
                <w:sz w:val="24"/>
                <w:szCs w:val="24"/>
              </w:rPr>
              <w:t xml:space="preserve"> the review was </w:t>
            </w:r>
            <w:r w:rsidR="00A966DE" w:rsidRPr="00E43C1C">
              <w:rPr>
                <w:rFonts w:ascii="Arial" w:hAnsi="Arial" w:cs="Arial"/>
                <w:sz w:val="24"/>
                <w:szCs w:val="24"/>
              </w:rPr>
              <w:t>in progress;</w:t>
            </w:r>
          </w:p>
          <w:p w14:paraId="6EFB9037" w14:textId="0BAD3D0E" w:rsidR="00A966DE" w:rsidRPr="00E43C1C" w:rsidRDefault="00A966DE" w:rsidP="00E43C1C">
            <w:pPr>
              <w:pStyle w:val="ListParagraph"/>
              <w:numPr>
                <w:ilvl w:val="0"/>
                <w:numId w:val="27"/>
              </w:numPr>
              <w:snapToGrid w:val="0"/>
              <w:spacing w:before="120" w:after="120" w:line="240" w:lineRule="auto"/>
              <w:rPr>
                <w:rFonts w:ascii="Arial" w:hAnsi="Arial" w:cs="Arial"/>
                <w:sz w:val="24"/>
                <w:szCs w:val="24"/>
              </w:rPr>
            </w:pPr>
            <w:r w:rsidRPr="00E43C1C">
              <w:rPr>
                <w:rFonts w:ascii="Arial" w:hAnsi="Arial" w:cs="Arial"/>
                <w:sz w:val="24"/>
                <w:szCs w:val="24"/>
              </w:rPr>
              <w:t xml:space="preserve">The report had been discussed with all staff within the service; </w:t>
            </w:r>
          </w:p>
          <w:p w14:paraId="7AAE560D" w14:textId="77777777" w:rsidR="00A966DE" w:rsidRPr="00E43C1C" w:rsidRDefault="00F01249" w:rsidP="00E43C1C">
            <w:pPr>
              <w:pStyle w:val="ListParagraph"/>
              <w:numPr>
                <w:ilvl w:val="0"/>
                <w:numId w:val="27"/>
              </w:numPr>
              <w:snapToGrid w:val="0"/>
              <w:spacing w:before="120" w:after="120" w:line="240" w:lineRule="auto"/>
              <w:rPr>
                <w:rFonts w:ascii="Arial" w:hAnsi="Arial" w:cs="Arial"/>
                <w:sz w:val="24"/>
                <w:szCs w:val="24"/>
              </w:rPr>
            </w:pPr>
            <w:r w:rsidRPr="00E43C1C">
              <w:rPr>
                <w:rFonts w:ascii="Arial" w:hAnsi="Arial" w:cs="Arial"/>
                <w:sz w:val="24"/>
                <w:szCs w:val="24"/>
              </w:rPr>
              <w:t xml:space="preserve">Not all the families involved wanted to receive feedback but those who did had been spoken with; </w:t>
            </w:r>
          </w:p>
          <w:p w14:paraId="027B648D" w14:textId="77777777" w:rsidR="00F01249" w:rsidRPr="00E43C1C" w:rsidRDefault="00F01249" w:rsidP="00E43C1C">
            <w:pPr>
              <w:pStyle w:val="ListParagraph"/>
              <w:numPr>
                <w:ilvl w:val="0"/>
                <w:numId w:val="27"/>
              </w:numPr>
              <w:snapToGrid w:val="0"/>
              <w:spacing w:before="120" w:after="120" w:line="240" w:lineRule="auto"/>
              <w:rPr>
                <w:rFonts w:ascii="Arial" w:hAnsi="Arial" w:cs="Arial"/>
                <w:sz w:val="24"/>
                <w:szCs w:val="24"/>
              </w:rPr>
            </w:pPr>
            <w:r w:rsidRPr="00E43C1C">
              <w:rPr>
                <w:rFonts w:ascii="Arial" w:hAnsi="Arial" w:cs="Arial"/>
                <w:sz w:val="24"/>
                <w:szCs w:val="24"/>
              </w:rPr>
              <w:t xml:space="preserve">The families were ones with children with complex needs and for whom time was precious, so it was important the service was right for them; </w:t>
            </w:r>
          </w:p>
          <w:p w14:paraId="00F346FB" w14:textId="77777777" w:rsidR="00F01249" w:rsidRPr="00E43C1C" w:rsidRDefault="00F01249" w:rsidP="00E43C1C">
            <w:pPr>
              <w:pStyle w:val="ListParagraph"/>
              <w:numPr>
                <w:ilvl w:val="0"/>
                <w:numId w:val="27"/>
              </w:numPr>
              <w:snapToGrid w:val="0"/>
              <w:spacing w:before="120" w:after="120" w:line="240" w:lineRule="auto"/>
              <w:rPr>
                <w:rFonts w:ascii="Arial" w:hAnsi="Arial" w:cs="Arial"/>
                <w:sz w:val="24"/>
                <w:szCs w:val="24"/>
              </w:rPr>
            </w:pPr>
            <w:r w:rsidRPr="00E43C1C">
              <w:rPr>
                <w:rFonts w:ascii="Arial" w:hAnsi="Arial" w:cs="Arial"/>
                <w:sz w:val="24"/>
                <w:szCs w:val="24"/>
              </w:rPr>
              <w:t xml:space="preserve">There were currently some challenges around staff availability; </w:t>
            </w:r>
          </w:p>
          <w:p w14:paraId="43078E7A" w14:textId="77777777" w:rsidR="00F01249" w:rsidRPr="00E43C1C" w:rsidRDefault="00F01249" w:rsidP="00E43C1C">
            <w:pPr>
              <w:pStyle w:val="ListParagraph"/>
              <w:numPr>
                <w:ilvl w:val="0"/>
                <w:numId w:val="27"/>
              </w:numPr>
              <w:snapToGrid w:val="0"/>
              <w:spacing w:before="120" w:after="120" w:line="240" w:lineRule="auto"/>
              <w:rPr>
                <w:rFonts w:ascii="Arial" w:hAnsi="Arial" w:cs="Arial"/>
                <w:sz w:val="24"/>
                <w:szCs w:val="24"/>
              </w:rPr>
            </w:pPr>
            <w:r w:rsidRPr="00E43C1C">
              <w:rPr>
                <w:rFonts w:ascii="Arial" w:hAnsi="Arial" w:cs="Arial"/>
                <w:sz w:val="24"/>
                <w:szCs w:val="24"/>
              </w:rPr>
              <w:t xml:space="preserve">A patient and family task and finish engagement </w:t>
            </w:r>
            <w:proofErr w:type="spellStart"/>
            <w:r w:rsidRPr="00E43C1C">
              <w:rPr>
                <w:rFonts w:ascii="Arial" w:hAnsi="Arial" w:cs="Arial"/>
                <w:sz w:val="24"/>
                <w:szCs w:val="24"/>
              </w:rPr>
              <w:t>workstream</w:t>
            </w:r>
            <w:proofErr w:type="spellEnd"/>
            <w:r w:rsidRPr="00E43C1C">
              <w:rPr>
                <w:rFonts w:ascii="Arial" w:hAnsi="Arial" w:cs="Arial"/>
                <w:sz w:val="24"/>
                <w:szCs w:val="24"/>
              </w:rPr>
              <w:t xml:space="preserve"> had been established with an external specialist commissioned to ensure the service was what the families needed;</w:t>
            </w:r>
          </w:p>
          <w:p w14:paraId="28765061" w14:textId="20F10D07" w:rsidR="00F01249" w:rsidRPr="00E43C1C" w:rsidRDefault="00F01249" w:rsidP="00E43C1C">
            <w:pPr>
              <w:pStyle w:val="ListParagraph"/>
              <w:numPr>
                <w:ilvl w:val="0"/>
                <w:numId w:val="27"/>
              </w:numPr>
              <w:snapToGrid w:val="0"/>
              <w:spacing w:before="120" w:after="120" w:line="240" w:lineRule="auto"/>
              <w:rPr>
                <w:rFonts w:ascii="Arial" w:hAnsi="Arial" w:cs="Arial"/>
                <w:sz w:val="24"/>
                <w:szCs w:val="24"/>
              </w:rPr>
            </w:pPr>
            <w:r w:rsidRPr="00E43C1C">
              <w:rPr>
                <w:rFonts w:ascii="Arial" w:hAnsi="Arial" w:cs="Arial"/>
                <w:sz w:val="24"/>
                <w:szCs w:val="24"/>
              </w:rPr>
              <w:t>A continu</w:t>
            </w:r>
            <w:r w:rsidR="009450E5">
              <w:rPr>
                <w:rFonts w:ascii="Arial" w:hAnsi="Arial" w:cs="Arial"/>
                <w:sz w:val="24"/>
                <w:szCs w:val="24"/>
              </w:rPr>
              <w:t>ing</w:t>
            </w:r>
            <w:r w:rsidRPr="00E43C1C">
              <w:rPr>
                <w:rFonts w:ascii="Arial" w:hAnsi="Arial" w:cs="Arial"/>
                <w:sz w:val="24"/>
                <w:szCs w:val="24"/>
              </w:rPr>
              <w:t xml:space="preserve"> </w:t>
            </w:r>
            <w:r w:rsidR="009450E5">
              <w:rPr>
                <w:rFonts w:ascii="Arial" w:hAnsi="Arial" w:cs="Arial"/>
                <w:sz w:val="24"/>
                <w:szCs w:val="24"/>
              </w:rPr>
              <w:t>health</w:t>
            </w:r>
            <w:r w:rsidRPr="00E43C1C">
              <w:rPr>
                <w:rFonts w:ascii="Arial" w:hAnsi="Arial" w:cs="Arial"/>
                <w:sz w:val="24"/>
                <w:szCs w:val="24"/>
              </w:rPr>
              <w:t>care workshop was to take place with stakeholders;</w:t>
            </w:r>
          </w:p>
          <w:p w14:paraId="4F86C123" w14:textId="77777777" w:rsidR="00F01249" w:rsidRPr="00E43C1C" w:rsidRDefault="00F01249" w:rsidP="00E43C1C">
            <w:pPr>
              <w:pStyle w:val="ListParagraph"/>
              <w:numPr>
                <w:ilvl w:val="0"/>
                <w:numId w:val="27"/>
              </w:numPr>
              <w:snapToGrid w:val="0"/>
              <w:spacing w:before="120" w:after="120" w:line="240" w:lineRule="auto"/>
              <w:rPr>
                <w:rFonts w:ascii="Arial" w:hAnsi="Arial" w:cs="Arial"/>
                <w:sz w:val="24"/>
                <w:szCs w:val="24"/>
              </w:rPr>
            </w:pPr>
            <w:r w:rsidRPr="00E43C1C">
              <w:rPr>
                <w:rFonts w:ascii="Arial" w:hAnsi="Arial" w:cs="Arial"/>
                <w:sz w:val="24"/>
                <w:szCs w:val="24"/>
              </w:rPr>
              <w:t xml:space="preserve">Peer feedback and how to share lessons on an all-Wales basis was being considered; </w:t>
            </w:r>
          </w:p>
          <w:p w14:paraId="3E882DB0" w14:textId="77777777" w:rsidR="00237E77" w:rsidRPr="00E43C1C" w:rsidRDefault="00237E77" w:rsidP="00E43C1C">
            <w:pPr>
              <w:pStyle w:val="ListParagraph"/>
              <w:numPr>
                <w:ilvl w:val="0"/>
                <w:numId w:val="27"/>
              </w:numPr>
              <w:snapToGrid w:val="0"/>
              <w:spacing w:before="120" w:after="120" w:line="240" w:lineRule="auto"/>
              <w:rPr>
                <w:rFonts w:ascii="Arial" w:hAnsi="Arial" w:cs="Arial"/>
                <w:sz w:val="24"/>
                <w:szCs w:val="24"/>
              </w:rPr>
            </w:pPr>
            <w:r w:rsidRPr="00E43C1C">
              <w:rPr>
                <w:rFonts w:ascii="Arial" w:hAnsi="Arial" w:cs="Arial"/>
                <w:sz w:val="24"/>
                <w:szCs w:val="24"/>
              </w:rPr>
              <w:t xml:space="preserve">A wider piece of work around where in the health board structure children’s service should be placed was being undertaken with the Chief Executive; </w:t>
            </w:r>
          </w:p>
          <w:p w14:paraId="521B0BB2" w14:textId="77777777" w:rsidR="00495E70" w:rsidRPr="00E43C1C" w:rsidRDefault="00237E77" w:rsidP="00E43C1C">
            <w:pPr>
              <w:pStyle w:val="ListParagraph"/>
              <w:widowControl w:val="0"/>
              <w:numPr>
                <w:ilvl w:val="0"/>
                <w:numId w:val="27"/>
              </w:numPr>
              <w:snapToGrid w:val="0"/>
              <w:spacing w:before="120" w:after="120" w:line="240" w:lineRule="auto"/>
              <w:rPr>
                <w:rFonts w:ascii="Arial" w:hAnsi="Arial" w:cs="Arial"/>
                <w:sz w:val="24"/>
                <w:szCs w:val="24"/>
              </w:rPr>
            </w:pPr>
            <w:r w:rsidRPr="00E43C1C">
              <w:rPr>
                <w:rFonts w:ascii="Arial" w:hAnsi="Arial" w:cs="Arial"/>
                <w:sz w:val="24"/>
                <w:szCs w:val="24"/>
              </w:rPr>
              <w:t xml:space="preserve">Since the report had been written, there had been a challenge around the availability of </w:t>
            </w:r>
            <w:r w:rsidR="00495E70" w:rsidRPr="00E43C1C">
              <w:rPr>
                <w:rFonts w:ascii="Arial" w:hAnsi="Arial" w:cs="Arial"/>
                <w:sz w:val="24"/>
                <w:szCs w:val="24"/>
              </w:rPr>
              <w:t>healthcare support workers, with around 50% leaving the team – these had been replaced through rotational secondments within general paediatrics. The recruitment process was also being accelerated.</w:t>
            </w:r>
          </w:p>
          <w:p w14:paraId="5E356EC1" w14:textId="77777777" w:rsidR="00495E70" w:rsidRPr="00E43C1C" w:rsidRDefault="00495E70" w:rsidP="00E43C1C">
            <w:pPr>
              <w:widowControl w:val="0"/>
              <w:snapToGrid w:val="0"/>
              <w:spacing w:before="120" w:after="120" w:line="240" w:lineRule="auto"/>
              <w:rPr>
                <w:rFonts w:ascii="Arial" w:hAnsi="Arial" w:cs="Arial"/>
                <w:sz w:val="24"/>
                <w:szCs w:val="24"/>
              </w:rPr>
            </w:pPr>
            <w:r w:rsidRPr="00E43C1C">
              <w:rPr>
                <w:rFonts w:ascii="Arial" w:hAnsi="Arial" w:cs="Arial"/>
                <w:sz w:val="24"/>
                <w:szCs w:val="24"/>
              </w:rPr>
              <w:t xml:space="preserve">In discussing the report, the following points were raised: </w:t>
            </w:r>
          </w:p>
          <w:p w14:paraId="0F3CF905" w14:textId="77777777" w:rsidR="00D92204" w:rsidRPr="00E43C1C" w:rsidRDefault="00D92204" w:rsidP="00E43C1C">
            <w:pPr>
              <w:widowControl w:val="0"/>
              <w:snapToGrid w:val="0"/>
              <w:spacing w:before="120" w:after="120" w:line="240" w:lineRule="auto"/>
              <w:rPr>
                <w:rFonts w:ascii="Arial" w:hAnsi="Arial" w:cs="Arial"/>
                <w:sz w:val="24"/>
                <w:szCs w:val="24"/>
              </w:rPr>
            </w:pPr>
            <w:r w:rsidRPr="00E43C1C">
              <w:rPr>
                <w:rFonts w:ascii="Arial" w:hAnsi="Arial" w:cs="Arial"/>
                <w:sz w:val="24"/>
                <w:szCs w:val="24"/>
              </w:rPr>
              <w:t xml:space="preserve">Steve Spill noted that engagement was better within the registered workforce rather than the unregistered and queried if </w:t>
            </w:r>
            <w:r w:rsidR="00B6494C" w:rsidRPr="00E43C1C">
              <w:rPr>
                <w:rFonts w:ascii="Arial" w:hAnsi="Arial" w:cs="Arial"/>
                <w:sz w:val="24"/>
                <w:szCs w:val="24"/>
              </w:rPr>
              <w:t>this was a risk</w:t>
            </w:r>
            <w:r w:rsidRPr="00E43C1C">
              <w:rPr>
                <w:rFonts w:ascii="Arial" w:hAnsi="Arial" w:cs="Arial"/>
                <w:sz w:val="24"/>
                <w:szCs w:val="24"/>
              </w:rPr>
              <w:t xml:space="preserve">. </w:t>
            </w:r>
            <w:r w:rsidR="00B6494C" w:rsidRPr="00E43C1C">
              <w:rPr>
                <w:rFonts w:ascii="Arial" w:hAnsi="Arial" w:cs="Arial"/>
                <w:sz w:val="24"/>
                <w:szCs w:val="24"/>
              </w:rPr>
              <w:t>Vicki Burridge responded that they had been seen as a team working in isolation and lone workers at night</w:t>
            </w:r>
            <w:r w:rsidR="00574E89" w:rsidRPr="00E43C1C">
              <w:rPr>
                <w:rFonts w:ascii="Arial" w:hAnsi="Arial" w:cs="Arial"/>
                <w:sz w:val="24"/>
                <w:szCs w:val="24"/>
              </w:rPr>
              <w:t xml:space="preserve"> so registered nurses had been introduced by way of support. Healthcare support workers delivered the </w:t>
            </w:r>
            <w:r w:rsidR="00574E89" w:rsidRPr="00E43C1C">
              <w:rPr>
                <w:rFonts w:ascii="Arial" w:hAnsi="Arial" w:cs="Arial"/>
                <w:sz w:val="24"/>
                <w:szCs w:val="24"/>
              </w:rPr>
              <w:lastRenderedPageBreak/>
              <w:t xml:space="preserve">majority of the care and knew the children </w:t>
            </w:r>
            <w:r w:rsidR="00A47BC7" w:rsidRPr="00E43C1C">
              <w:rPr>
                <w:rFonts w:ascii="Arial" w:hAnsi="Arial" w:cs="Arial"/>
                <w:sz w:val="24"/>
                <w:szCs w:val="24"/>
              </w:rPr>
              <w:t xml:space="preserve">better than the more senior nurses, so they were being included much more in the developments of care packages. A recent study day had been well received and on the whole, staff engagement was improving. </w:t>
            </w:r>
          </w:p>
          <w:p w14:paraId="14CC689E" w14:textId="7271E46B" w:rsidR="001F17DD" w:rsidRPr="00E43C1C" w:rsidRDefault="001F17DD" w:rsidP="00E43C1C">
            <w:pPr>
              <w:widowControl w:val="0"/>
              <w:snapToGrid w:val="0"/>
              <w:spacing w:before="120" w:after="120" w:line="240" w:lineRule="auto"/>
              <w:rPr>
                <w:rFonts w:ascii="Arial" w:hAnsi="Arial" w:cs="Arial"/>
                <w:sz w:val="24"/>
                <w:szCs w:val="24"/>
              </w:rPr>
            </w:pPr>
            <w:r w:rsidRPr="00E43C1C">
              <w:rPr>
                <w:rFonts w:ascii="Arial" w:hAnsi="Arial" w:cs="Arial"/>
                <w:sz w:val="24"/>
                <w:szCs w:val="24"/>
              </w:rPr>
              <w:t xml:space="preserve">Steve Spill queried if there were ever shifts which were not filled. Vicki Burridge advised there were occasions when shifts were not filled and there were contingency plans in place as well as </w:t>
            </w:r>
            <w:r w:rsidR="009450E5">
              <w:rPr>
                <w:rFonts w:ascii="Arial" w:hAnsi="Arial" w:cs="Arial"/>
                <w:sz w:val="24"/>
                <w:szCs w:val="24"/>
              </w:rPr>
              <w:t xml:space="preserve">an </w:t>
            </w:r>
            <w:r w:rsidRPr="00E43C1C">
              <w:rPr>
                <w:rFonts w:ascii="Arial" w:hAnsi="Arial" w:cs="Arial"/>
                <w:sz w:val="24"/>
                <w:szCs w:val="24"/>
              </w:rPr>
              <w:t xml:space="preserve">auditable record provided to the service team. Families and carers did have to fill the gaps but were given an additional night of respite when more staff were available. </w:t>
            </w:r>
          </w:p>
          <w:p w14:paraId="0F6AF5A9" w14:textId="7FEA5B91" w:rsidR="001F17DD" w:rsidRPr="00E43C1C" w:rsidRDefault="001F17DD" w:rsidP="00E43C1C">
            <w:pPr>
              <w:widowControl w:val="0"/>
              <w:snapToGrid w:val="0"/>
              <w:spacing w:before="120" w:after="120" w:line="240" w:lineRule="auto"/>
              <w:rPr>
                <w:rFonts w:ascii="Arial" w:hAnsi="Arial" w:cs="Arial"/>
                <w:sz w:val="24"/>
                <w:szCs w:val="24"/>
              </w:rPr>
            </w:pPr>
            <w:r w:rsidRPr="00E43C1C">
              <w:rPr>
                <w:rFonts w:ascii="Arial" w:hAnsi="Arial" w:cs="Arial"/>
                <w:sz w:val="24"/>
                <w:szCs w:val="24"/>
              </w:rPr>
              <w:t xml:space="preserve">Reena Owen sought clarity as to why the health board waiting for an all-Wales agreed peer review rather than just approach another organisation. Jane Phillips responded that the aim was to share good practice within continuing healthcare across Wales </w:t>
            </w:r>
            <w:r w:rsidR="00277192" w:rsidRPr="00E43C1C">
              <w:rPr>
                <w:rFonts w:ascii="Arial" w:hAnsi="Arial" w:cs="Arial"/>
                <w:sz w:val="24"/>
                <w:szCs w:val="24"/>
              </w:rPr>
              <w:t xml:space="preserve">to get the best out of the review. </w:t>
            </w:r>
          </w:p>
        </w:tc>
        <w:tc>
          <w:tcPr>
            <w:tcW w:w="1479" w:type="dxa"/>
            <w:shd w:val="clear" w:color="auto" w:fill="auto"/>
            <w:tcMar>
              <w:top w:w="80" w:type="dxa"/>
              <w:left w:w="80" w:type="dxa"/>
              <w:bottom w:w="80" w:type="dxa"/>
              <w:right w:w="80" w:type="dxa"/>
            </w:tcMar>
          </w:tcPr>
          <w:p w14:paraId="155F1B94" w14:textId="3CBCCC1A" w:rsidR="009B1B2F" w:rsidRPr="005217B7" w:rsidRDefault="009B1B2F" w:rsidP="006001C1">
            <w:pPr>
              <w:spacing w:before="120" w:after="120" w:line="240" w:lineRule="auto"/>
              <w:rPr>
                <w:rFonts w:ascii="Arial" w:eastAsia="Arial Unicode MS" w:hAnsi="Arial" w:cs="Arial"/>
                <w:b/>
                <w:sz w:val="24"/>
                <w:szCs w:val="24"/>
                <w:bdr w:val="nil"/>
                <w:lang w:val="en-US"/>
              </w:rPr>
            </w:pPr>
          </w:p>
        </w:tc>
      </w:tr>
      <w:tr w:rsidR="006F781E" w:rsidRPr="005217B7" w14:paraId="31C72A59" w14:textId="77777777" w:rsidTr="0006012D">
        <w:trPr>
          <w:trHeight w:val="374"/>
        </w:trPr>
        <w:tc>
          <w:tcPr>
            <w:tcW w:w="1560" w:type="dxa"/>
            <w:shd w:val="clear" w:color="auto" w:fill="auto"/>
            <w:tcMar>
              <w:top w:w="80" w:type="dxa"/>
              <w:left w:w="80" w:type="dxa"/>
              <w:bottom w:w="80" w:type="dxa"/>
              <w:right w:w="80" w:type="dxa"/>
            </w:tcMar>
          </w:tcPr>
          <w:p w14:paraId="4AF92735" w14:textId="77777777" w:rsidR="006F781E" w:rsidRPr="00F90795" w:rsidRDefault="006F781E" w:rsidP="007E4676">
            <w:pPr>
              <w:spacing w:before="120" w:after="120" w:line="240" w:lineRule="auto"/>
              <w:rPr>
                <w:rFonts w:ascii="Arial" w:eastAsia="Calibri" w:hAnsi="Arial" w:cs="Arial"/>
                <w:b/>
                <w:sz w:val="24"/>
                <w:szCs w:val="24"/>
                <w:bdr w:val="nil"/>
                <w:lang w:val="en-US"/>
              </w:rPr>
            </w:pPr>
            <w:r w:rsidRPr="00F90795">
              <w:rPr>
                <w:rFonts w:ascii="Arial" w:eastAsia="Calibri" w:hAnsi="Arial" w:cs="Arial"/>
                <w:b/>
                <w:sz w:val="24"/>
                <w:szCs w:val="24"/>
                <w:bdr w:val="nil"/>
                <w:lang w:val="en-US"/>
              </w:rPr>
              <w:t>Resolved:</w:t>
            </w:r>
          </w:p>
        </w:tc>
        <w:tc>
          <w:tcPr>
            <w:tcW w:w="7876" w:type="dxa"/>
            <w:shd w:val="clear" w:color="auto" w:fill="auto"/>
            <w:tcMar>
              <w:top w:w="80" w:type="dxa"/>
              <w:left w:w="80" w:type="dxa"/>
              <w:bottom w:w="80" w:type="dxa"/>
              <w:right w:w="80" w:type="dxa"/>
            </w:tcMar>
          </w:tcPr>
          <w:p w14:paraId="1F2E743B" w14:textId="77777777" w:rsidR="006F781E" w:rsidRPr="00E43C1C" w:rsidRDefault="00FC45D7" w:rsidP="00E43C1C">
            <w:pPr>
              <w:pStyle w:val="ListParagraph"/>
              <w:numPr>
                <w:ilvl w:val="0"/>
                <w:numId w:val="27"/>
              </w:numPr>
              <w:spacing w:before="120" w:after="120" w:line="240" w:lineRule="auto"/>
              <w:ind w:right="96"/>
              <w:contextualSpacing w:val="0"/>
              <w:rPr>
                <w:rFonts w:ascii="Arial" w:hAnsi="Arial" w:cs="Arial"/>
                <w:sz w:val="24"/>
                <w:szCs w:val="24"/>
              </w:rPr>
            </w:pPr>
            <w:r w:rsidRPr="00E43C1C">
              <w:rPr>
                <w:rFonts w:ascii="Arial" w:hAnsi="Arial" w:cs="Arial"/>
                <w:sz w:val="24"/>
                <w:szCs w:val="24"/>
              </w:rPr>
              <w:t xml:space="preserve">The report </w:t>
            </w:r>
            <w:r w:rsidR="00211482" w:rsidRPr="00E43C1C">
              <w:rPr>
                <w:rFonts w:ascii="Arial" w:hAnsi="Arial" w:cs="Arial"/>
                <w:sz w:val="24"/>
                <w:szCs w:val="24"/>
              </w:rPr>
              <w:t>be</w:t>
            </w:r>
            <w:r w:rsidRPr="00E43C1C">
              <w:rPr>
                <w:rFonts w:ascii="Arial" w:hAnsi="Arial" w:cs="Arial"/>
                <w:sz w:val="24"/>
                <w:szCs w:val="24"/>
              </w:rPr>
              <w:t xml:space="preserve"> </w:t>
            </w:r>
            <w:r w:rsidR="00211482" w:rsidRPr="00E43C1C">
              <w:rPr>
                <w:rFonts w:ascii="Arial" w:hAnsi="Arial" w:cs="Arial"/>
                <w:b/>
                <w:sz w:val="24"/>
                <w:szCs w:val="24"/>
              </w:rPr>
              <w:t>noted;</w:t>
            </w:r>
          </w:p>
          <w:p w14:paraId="49BEBED9" w14:textId="077E8299" w:rsidR="00211482" w:rsidRPr="00E43C1C" w:rsidRDefault="00211482" w:rsidP="00E43C1C">
            <w:pPr>
              <w:pStyle w:val="ListParagraph"/>
              <w:numPr>
                <w:ilvl w:val="0"/>
                <w:numId w:val="27"/>
              </w:numPr>
              <w:spacing w:before="120" w:after="120" w:line="240" w:lineRule="auto"/>
              <w:ind w:right="96"/>
              <w:contextualSpacing w:val="0"/>
              <w:rPr>
                <w:rFonts w:ascii="Arial" w:hAnsi="Arial" w:cs="Arial"/>
                <w:sz w:val="24"/>
                <w:szCs w:val="24"/>
              </w:rPr>
            </w:pPr>
            <w:r w:rsidRPr="00E43C1C">
              <w:rPr>
                <w:rFonts w:ascii="Arial" w:hAnsi="Arial" w:cs="Arial"/>
                <w:sz w:val="24"/>
                <w:szCs w:val="24"/>
              </w:rPr>
              <w:t>A further update be received in April 2022.</w:t>
            </w:r>
          </w:p>
        </w:tc>
        <w:tc>
          <w:tcPr>
            <w:tcW w:w="1479" w:type="dxa"/>
            <w:shd w:val="clear" w:color="auto" w:fill="auto"/>
            <w:tcMar>
              <w:top w:w="80" w:type="dxa"/>
              <w:left w:w="80" w:type="dxa"/>
              <w:bottom w:w="80" w:type="dxa"/>
              <w:right w:w="80" w:type="dxa"/>
            </w:tcMar>
          </w:tcPr>
          <w:p w14:paraId="4A32C87F" w14:textId="77777777" w:rsidR="006F781E" w:rsidRDefault="006F781E" w:rsidP="00FC45D7">
            <w:pPr>
              <w:spacing w:before="120" w:after="120" w:line="240" w:lineRule="auto"/>
              <w:rPr>
                <w:rFonts w:ascii="Arial" w:eastAsia="Arial Unicode MS" w:hAnsi="Arial" w:cs="Arial"/>
                <w:b/>
                <w:sz w:val="24"/>
                <w:szCs w:val="24"/>
                <w:bdr w:val="nil"/>
                <w:lang w:val="en-US"/>
              </w:rPr>
            </w:pPr>
          </w:p>
          <w:p w14:paraId="35AC65B9" w14:textId="4DC7A537" w:rsidR="00211482" w:rsidRPr="005217B7" w:rsidRDefault="00211482" w:rsidP="00FC45D7">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JW</w:t>
            </w:r>
          </w:p>
        </w:tc>
      </w:tr>
      <w:tr w:rsidR="00BC1F51" w:rsidRPr="005217B7" w14:paraId="6A88110E" w14:textId="77777777" w:rsidTr="0006012D">
        <w:trPr>
          <w:trHeight w:val="374"/>
        </w:trPr>
        <w:tc>
          <w:tcPr>
            <w:tcW w:w="1560" w:type="dxa"/>
            <w:shd w:val="clear" w:color="auto" w:fill="auto"/>
            <w:tcMar>
              <w:top w:w="80" w:type="dxa"/>
              <w:left w:w="80" w:type="dxa"/>
              <w:bottom w:w="80" w:type="dxa"/>
              <w:right w:w="80" w:type="dxa"/>
            </w:tcMar>
          </w:tcPr>
          <w:p w14:paraId="338AE3CC" w14:textId="54213E3E" w:rsidR="00BC1F51" w:rsidRPr="00F90795" w:rsidRDefault="006001C1" w:rsidP="0023673C">
            <w:pPr>
              <w:spacing w:before="120" w:after="120" w:line="240" w:lineRule="auto"/>
              <w:rPr>
                <w:rFonts w:ascii="Arial" w:eastAsia="Calibri" w:hAnsi="Arial" w:cs="Arial"/>
                <w:b/>
                <w:sz w:val="24"/>
                <w:szCs w:val="24"/>
                <w:bdr w:val="nil"/>
                <w:lang w:val="en-US"/>
              </w:rPr>
            </w:pPr>
            <w:r>
              <w:rPr>
                <w:rFonts w:ascii="Arial" w:eastAsia="Calibri" w:hAnsi="Arial" w:cs="Arial"/>
                <w:b/>
                <w:sz w:val="24"/>
                <w:szCs w:val="24"/>
                <w:bdr w:val="nil"/>
                <w:lang w:val="en-US"/>
              </w:rPr>
              <w:t>33/22</w:t>
            </w:r>
          </w:p>
        </w:tc>
        <w:tc>
          <w:tcPr>
            <w:tcW w:w="7876" w:type="dxa"/>
            <w:shd w:val="clear" w:color="auto" w:fill="auto"/>
            <w:tcMar>
              <w:top w:w="80" w:type="dxa"/>
              <w:left w:w="80" w:type="dxa"/>
              <w:bottom w:w="80" w:type="dxa"/>
              <w:right w:w="80" w:type="dxa"/>
            </w:tcMar>
          </w:tcPr>
          <w:p w14:paraId="7251C5F3" w14:textId="7F0B4D50" w:rsidR="00BC1F51" w:rsidRPr="00E43C1C" w:rsidRDefault="006001C1" w:rsidP="00E43C1C">
            <w:pPr>
              <w:pStyle w:val="ListParagraph"/>
              <w:snapToGrid w:val="0"/>
              <w:spacing w:before="120" w:after="120" w:line="240" w:lineRule="auto"/>
              <w:ind w:left="0"/>
              <w:contextualSpacing w:val="0"/>
              <w:rPr>
                <w:rFonts w:ascii="Arial" w:eastAsia="Arial Unicode MS" w:hAnsi="Arial" w:cs="Arial"/>
                <w:b/>
                <w:sz w:val="24"/>
                <w:szCs w:val="24"/>
                <w:u w:color="000000"/>
                <w:bdr w:val="nil"/>
                <w:lang w:val="en-US" w:eastAsia="en-GB"/>
              </w:rPr>
            </w:pPr>
            <w:r w:rsidRPr="00E43C1C">
              <w:rPr>
                <w:rFonts w:ascii="Arial" w:eastAsia="Arial Unicode MS" w:hAnsi="Arial" w:cs="Arial"/>
                <w:b/>
                <w:sz w:val="24"/>
                <w:szCs w:val="24"/>
                <w:u w:color="000000"/>
                <w:bdr w:val="nil"/>
                <w:lang w:val="en-US" w:eastAsia="en-GB"/>
              </w:rPr>
              <w:t>CLINICALLY OPTIMISED PATIENTS</w:t>
            </w:r>
          </w:p>
        </w:tc>
        <w:tc>
          <w:tcPr>
            <w:tcW w:w="1479" w:type="dxa"/>
            <w:shd w:val="clear" w:color="auto" w:fill="auto"/>
            <w:tcMar>
              <w:top w:w="80" w:type="dxa"/>
              <w:left w:w="80" w:type="dxa"/>
              <w:bottom w:w="80" w:type="dxa"/>
              <w:right w:w="80" w:type="dxa"/>
            </w:tcMar>
          </w:tcPr>
          <w:p w14:paraId="4623E800" w14:textId="77777777" w:rsidR="00BC1F51" w:rsidRPr="005217B7" w:rsidRDefault="00BC1F51" w:rsidP="00BC1F51">
            <w:pPr>
              <w:spacing w:before="120" w:after="120" w:line="240" w:lineRule="auto"/>
              <w:rPr>
                <w:rFonts w:ascii="Arial" w:eastAsia="Arial Unicode MS" w:hAnsi="Arial" w:cs="Arial"/>
                <w:b/>
                <w:sz w:val="24"/>
                <w:szCs w:val="24"/>
                <w:bdr w:val="nil"/>
                <w:lang w:val="en-US"/>
              </w:rPr>
            </w:pPr>
          </w:p>
        </w:tc>
      </w:tr>
      <w:tr w:rsidR="00BC1F51" w:rsidRPr="005217B7" w14:paraId="3F3B4BB9" w14:textId="77777777" w:rsidTr="0006012D">
        <w:trPr>
          <w:trHeight w:val="374"/>
        </w:trPr>
        <w:tc>
          <w:tcPr>
            <w:tcW w:w="1560" w:type="dxa"/>
            <w:shd w:val="clear" w:color="auto" w:fill="auto"/>
            <w:tcMar>
              <w:top w:w="80" w:type="dxa"/>
              <w:left w:w="80" w:type="dxa"/>
              <w:bottom w:w="80" w:type="dxa"/>
              <w:right w:w="80" w:type="dxa"/>
            </w:tcMar>
          </w:tcPr>
          <w:p w14:paraId="010323C0" w14:textId="77777777" w:rsidR="00BC1F51" w:rsidRPr="00F90795" w:rsidRDefault="00BC1F51" w:rsidP="00BC1F51">
            <w:pPr>
              <w:spacing w:before="120" w:after="120" w:line="240" w:lineRule="auto"/>
              <w:rPr>
                <w:rFonts w:ascii="Arial" w:eastAsia="Calibri" w:hAnsi="Arial" w:cs="Arial"/>
                <w:b/>
                <w:sz w:val="24"/>
                <w:szCs w:val="24"/>
                <w:bdr w:val="nil"/>
                <w:lang w:val="en-US"/>
              </w:rPr>
            </w:pPr>
          </w:p>
        </w:tc>
        <w:tc>
          <w:tcPr>
            <w:tcW w:w="7876" w:type="dxa"/>
            <w:shd w:val="clear" w:color="auto" w:fill="auto"/>
            <w:tcMar>
              <w:top w:w="80" w:type="dxa"/>
              <w:left w:w="80" w:type="dxa"/>
              <w:bottom w:w="80" w:type="dxa"/>
              <w:right w:w="80" w:type="dxa"/>
            </w:tcMar>
          </w:tcPr>
          <w:p w14:paraId="707F322C" w14:textId="260D8BBA" w:rsidR="00BC1F51" w:rsidRPr="00E43C1C" w:rsidRDefault="006001C1" w:rsidP="00E43C1C">
            <w:pPr>
              <w:snapToGrid w:val="0"/>
              <w:spacing w:before="120" w:after="120" w:line="240" w:lineRule="auto"/>
              <w:rPr>
                <w:rFonts w:ascii="Arial" w:eastAsia="Arial Unicode MS" w:hAnsi="Arial" w:cs="Arial"/>
                <w:b/>
                <w:sz w:val="24"/>
                <w:szCs w:val="24"/>
                <w:bdr w:val="nil"/>
                <w:lang w:val="en-US"/>
              </w:rPr>
            </w:pPr>
            <w:r w:rsidRPr="00E43C1C">
              <w:rPr>
                <w:rFonts w:ascii="Arial" w:eastAsia="Arial Unicode MS" w:hAnsi="Arial" w:cs="Arial"/>
                <w:sz w:val="24"/>
                <w:szCs w:val="24"/>
                <w:bdr w:val="nil"/>
                <w:lang w:val="en-US"/>
              </w:rPr>
              <w:t xml:space="preserve">A report on the </w:t>
            </w:r>
            <w:r w:rsidRPr="00E43C1C">
              <w:rPr>
                <w:rFonts w:ascii="Arial" w:hAnsi="Arial" w:cs="Arial"/>
                <w:sz w:val="24"/>
                <w:szCs w:val="24"/>
              </w:rPr>
              <w:t>position of clinically optimised patients from a quality and safety perspective</w:t>
            </w:r>
            <w:r w:rsidR="00BC1F51" w:rsidRPr="00E43C1C">
              <w:rPr>
                <w:rFonts w:ascii="Arial" w:eastAsia="Arial Unicode MS" w:hAnsi="Arial" w:cs="Arial"/>
                <w:sz w:val="24"/>
                <w:szCs w:val="24"/>
                <w:bdr w:val="nil"/>
                <w:lang w:val="en-US"/>
              </w:rPr>
              <w:t xml:space="preserve"> was </w:t>
            </w:r>
            <w:r w:rsidR="00BC1F51" w:rsidRPr="00E43C1C">
              <w:rPr>
                <w:rFonts w:ascii="Arial" w:eastAsia="Arial Unicode MS" w:hAnsi="Arial" w:cs="Arial"/>
                <w:b/>
                <w:sz w:val="24"/>
                <w:szCs w:val="24"/>
                <w:bdr w:val="nil"/>
                <w:lang w:val="en-US"/>
              </w:rPr>
              <w:t>received.</w:t>
            </w:r>
          </w:p>
          <w:p w14:paraId="5AB4AF61" w14:textId="0C79F84E" w:rsidR="00BC1F51" w:rsidRPr="00E43C1C" w:rsidRDefault="00BC1F51" w:rsidP="00E43C1C">
            <w:pPr>
              <w:spacing w:before="120" w:after="120" w:line="240" w:lineRule="auto"/>
              <w:rPr>
                <w:rFonts w:ascii="Arial" w:hAnsi="Arial" w:cs="Arial"/>
                <w:sz w:val="24"/>
                <w:szCs w:val="24"/>
              </w:rPr>
            </w:pPr>
            <w:r w:rsidRPr="00E43C1C">
              <w:rPr>
                <w:rFonts w:ascii="Arial" w:hAnsi="Arial" w:cs="Arial"/>
                <w:sz w:val="24"/>
                <w:szCs w:val="24"/>
              </w:rPr>
              <w:t>In introducing the</w:t>
            </w:r>
            <w:r w:rsidR="006001C1" w:rsidRPr="00E43C1C">
              <w:rPr>
                <w:rFonts w:ascii="Arial" w:hAnsi="Arial" w:cs="Arial"/>
                <w:sz w:val="24"/>
                <w:szCs w:val="24"/>
              </w:rPr>
              <w:t xml:space="preserve"> report, Kate Hannam</w:t>
            </w:r>
            <w:r w:rsidRPr="00E43C1C">
              <w:rPr>
                <w:rFonts w:ascii="Arial" w:hAnsi="Arial" w:cs="Arial"/>
                <w:sz w:val="24"/>
                <w:szCs w:val="24"/>
              </w:rPr>
              <w:t xml:space="preserve"> </w:t>
            </w:r>
            <w:r w:rsidR="0089796A" w:rsidRPr="00E43C1C">
              <w:rPr>
                <w:rFonts w:ascii="Arial" w:hAnsi="Arial" w:cs="Arial"/>
                <w:sz w:val="24"/>
                <w:szCs w:val="24"/>
              </w:rPr>
              <w:t xml:space="preserve">and Rebecca Davies </w:t>
            </w:r>
            <w:r w:rsidRPr="00E43C1C">
              <w:rPr>
                <w:rFonts w:ascii="Arial" w:hAnsi="Arial" w:cs="Arial"/>
                <w:sz w:val="24"/>
                <w:szCs w:val="24"/>
              </w:rPr>
              <w:t>highlighted the following points:</w:t>
            </w:r>
          </w:p>
          <w:p w14:paraId="3E3774EB" w14:textId="7861DC04" w:rsidR="0089796A" w:rsidRPr="00E43C1C" w:rsidRDefault="000C11C1" w:rsidP="00E43C1C">
            <w:pPr>
              <w:pStyle w:val="ListParagraph"/>
              <w:numPr>
                <w:ilvl w:val="0"/>
                <w:numId w:val="28"/>
              </w:numPr>
              <w:spacing w:before="120" w:after="120" w:line="240" w:lineRule="auto"/>
              <w:rPr>
                <w:rFonts w:ascii="Arial" w:hAnsi="Arial" w:cs="Arial"/>
                <w:sz w:val="24"/>
                <w:szCs w:val="24"/>
              </w:rPr>
            </w:pPr>
            <w:r w:rsidRPr="00E43C1C">
              <w:rPr>
                <w:rFonts w:ascii="Arial" w:hAnsi="Arial" w:cs="Arial"/>
                <w:sz w:val="24"/>
                <w:szCs w:val="24"/>
              </w:rPr>
              <w:t>At the point of drafting the report, there had been 105 clinically optimised patients in Morriston Hospital, with varying reasons;</w:t>
            </w:r>
          </w:p>
          <w:p w14:paraId="5D428102" w14:textId="7E857AED" w:rsidR="000C11C1" w:rsidRPr="00E43C1C" w:rsidRDefault="000C11C1" w:rsidP="00E43C1C">
            <w:pPr>
              <w:pStyle w:val="ListParagraph"/>
              <w:numPr>
                <w:ilvl w:val="0"/>
                <w:numId w:val="28"/>
              </w:numPr>
              <w:spacing w:before="120" w:after="120" w:line="240" w:lineRule="auto"/>
              <w:rPr>
                <w:rFonts w:ascii="Arial" w:hAnsi="Arial" w:cs="Arial"/>
                <w:sz w:val="24"/>
                <w:szCs w:val="24"/>
              </w:rPr>
            </w:pPr>
            <w:r w:rsidRPr="00E43C1C">
              <w:rPr>
                <w:rFonts w:ascii="Arial" w:hAnsi="Arial" w:cs="Arial"/>
                <w:sz w:val="24"/>
                <w:szCs w:val="24"/>
              </w:rPr>
              <w:t>The way in which such patients were coded differed – green patients had all assessments completed and were awaiting a package of care/residential home placement or rehabilitation bed on another site. Amber patients were awaiting a form of assessment but it was noted that these did not necessarily need to take place at Morriston Hospital;</w:t>
            </w:r>
          </w:p>
          <w:p w14:paraId="61C9C2D1" w14:textId="3609B6AF" w:rsidR="000C11C1" w:rsidRPr="00E43C1C" w:rsidRDefault="000C11C1" w:rsidP="00E43C1C">
            <w:pPr>
              <w:pStyle w:val="ListParagraph"/>
              <w:numPr>
                <w:ilvl w:val="0"/>
                <w:numId w:val="28"/>
              </w:numPr>
              <w:spacing w:before="120" w:after="120" w:line="240" w:lineRule="auto"/>
              <w:rPr>
                <w:rFonts w:ascii="Arial" w:hAnsi="Arial" w:cs="Arial"/>
                <w:sz w:val="24"/>
                <w:szCs w:val="24"/>
              </w:rPr>
            </w:pPr>
            <w:r w:rsidRPr="00E43C1C">
              <w:rPr>
                <w:rFonts w:ascii="Arial" w:hAnsi="Arial" w:cs="Arial"/>
                <w:sz w:val="24"/>
                <w:szCs w:val="24"/>
              </w:rPr>
              <w:t>A</w:t>
            </w:r>
            <w:r w:rsidR="009450E5">
              <w:rPr>
                <w:rFonts w:ascii="Arial" w:hAnsi="Arial" w:cs="Arial"/>
                <w:sz w:val="24"/>
                <w:szCs w:val="24"/>
              </w:rPr>
              <w:t>round</w:t>
            </w:r>
            <w:r w:rsidRPr="00E43C1C">
              <w:rPr>
                <w:rFonts w:ascii="Arial" w:hAnsi="Arial" w:cs="Arial"/>
                <w:sz w:val="24"/>
                <w:szCs w:val="24"/>
              </w:rPr>
              <w:t xml:space="preserve"> a third of incidents logged on Datix relating to clinically optimised patients had resulted in harm as well as a number of pressure ulcers reported;</w:t>
            </w:r>
          </w:p>
          <w:p w14:paraId="3C5827E4" w14:textId="646C5F1E" w:rsidR="000C11C1" w:rsidRPr="00E43C1C" w:rsidRDefault="000C11C1" w:rsidP="00E43C1C">
            <w:pPr>
              <w:pStyle w:val="ListParagraph"/>
              <w:numPr>
                <w:ilvl w:val="0"/>
                <w:numId w:val="28"/>
              </w:numPr>
              <w:spacing w:before="120" w:after="120" w:line="240" w:lineRule="auto"/>
              <w:rPr>
                <w:rFonts w:ascii="Arial" w:hAnsi="Arial" w:cs="Arial"/>
                <w:sz w:val="24"/>
                <w:szCs w:val="24"/>
              </w:rPr>
            </w:pPr>
            <w:r w:rsidRPr="00E43C1C">
              <w:rPr>
                <w:rFonts w:ascii="Arial" w:hAnsi="Arial" w:cs="Arial"/>
                <w:sz w:val="24"/>
                <w:szCs w:val="24"/>
              </w:rPr>
              <w:t xml:space="preserve">There were also some behavioural incidences linked to longer lengths of stay </w:t>
            </w:r>
            <w:r w:rsidR="00C3250A" w:rsidRPr="00E43C1C">
              <w:rPr>
                <w:rFonts w:ascii="Arial" w:hAnsi="Arial" w:cs="Arial"/>
                <w:sz w:val="24"/>
                <w:szCs w:val="24"/>
              </w:rPr>
              <w:t>as patient generally became more anxious;</w:t>
            </w:r>
          </w:p>
          <w:p w14:paraId="2C89F73D" w14:textId="12EE151E" w:rsidR="00C3250A" w:rsidRPr="00E43C1C" w:rsidRDefault="00C3250A" w:rsidP="009450E5">
            <w:pPr>
              <w:pStyle w:val="ListParagraph"/>
              <w:widowControl w:val="0"/>
              <w:numPr>
                <w:ilvl w:val="0"/>
                <w:numId w:val="28"/>
              </w:numPr>
              <w:spacing w:before="120" w:after="120" w:line="240" w:lineRule="auto"/>
              <w:ind w:left="714" w:hanging="357"/>
              <w:rPr>
                <w:rFonts w:ascii="Arial" w:hAnsi="Arial" w:cs="Arial"/>
                <w:sz w:val="24"/>
                <w:szCs w:val="24"/>
              </w:rPr>
            </w:pPr>
            <w:r w:rsidRPr="00E43C1C">
              <w:rPr>
                <w:rFonts w:ascii="Arial" w:hAnsi="Arial" w:cs="Arial"/>
                <w:sz w:val="24"/>
                <w:szCs w:val="24"/>
              </w:rPr>
              <w:t>Hospital sites were not the right place for patients to be once they were fit enough to return home as they were at risk of deconditioning and</w:t>
            </w:r>
            <w:r w:rsidR="009450E5">
              <w:rPr>
                <w:rFonts w:ascii="Arial" w:hAnsi="Arial" w:cs="Arial"/>
                <w:sz w:val="24"/>
                <w:szCs w:val="24"/>
              </w:rPr>
              <w:t xml:space="preserve"> a</w:t>
            </w:r>
            <w:r w:rsidRPr="00E43C1C">
              <w:rPr>
                <w:rFonts w:ascii="Arial" w:hAnsi="Arial" w:cs="Arial"/>
                <w:sz w:val="24"/>
                <w:szCs w:val="24"/>
              </w:rPr>
              <w:t xml:space="preserve"> deterioration in quality of life due to less contact with families; </w:t>
            </w:r>
          </w:p>
          <w:p w14:paraId="78CC9FC2" w14:textId="2CFA54DF" w:rsidR="00C3250A" w:rsidRPr="00E43C1C" w:rsidRDefault="00C3250A" w:rsidP="009450E5">
            <w:pPr>
              <w:pStyle w:val="ListParagraph"/>
              <w:widowControl w:val="0"/>
              <w:numPr>
                <w:ilvl w:val="0"/>
                <w:numId w:val="28"/>
              </w:numPr>
              <w:spacing w:before="120" w:after="120" w:line="240" w:lineRule="auto"/>
              <w:ind w:left="714" w:hanging="357"/>
              <w:rPr>
                <w:rFonts w:ascii="Arial" w:hAnsi="Arial" w:cs="Arial"/>
                <w:sz w:val="24"/>
                <w:szCs w:val="24"/>
              </w:rPr>
            </w:pPr>
            <w:r w:rsidRPr="00E43C1C">
              <w:rPr>
                <w:rFonts w:ascii="Arial" w:hAnsi="Arial" w:cs="Arial"/>
                <w:sz w:val="24"/>
                <w:szCs w:val="24"/>
              </w:rPr>
              <w:t>Consideration was being given to commissioning additional capacity to identify what patients were awaiting discharge</w:t>
            </w:r>
            <w:r w:rsidR="009450E5">
              <w:rPr>
                <w:rFonts w:ascii="Arial" w:hAnsi="Arial" w:cs="Arial"/>
                <w:sz w:val="24"/>
                <w:szCs w:val="24"/>
              </w:rPr>
              <w:t xml:space="preserve"> </w:t>
            </w:r>
            <w:r w:rsidRPr="00E43C1C">
              <w:rPr>
                <w:rFonts w:ascii="Arial" w:hAnsi="Arial" w:cs="Arial"/>
                <w:sz w:val="24"/>
                <w:szCs w:val="24"/>
              </w:rPr>
              <w:t>to move them through the system;</w:t>
            </w:r>
          </w:p>
          <w:p w14:paraId="78D039DB" w14:textId="1265CCA7" w:rsidR="00C3250A" w:rsidRPr="00E43C1C" w:rsidRDefault="00C3250A" w:rsidP="009450E5">
            <w:pPr>
              <w:pStyle w:val="ListParagraph"/>
              <w:widowControl w:val="0"/>
              <w:numPr>
                <w:ilvl w:val="0"/>
                <w:numId w:val="28"/>
              </w:numPr>
              <w:spacing w:before="120" w:after="120" w:line="240" w:lineRule="auto"/>
              <w:ind w:left="714" w:hanging="357"/>
              <w:rPr>
                <w:rFonts w:ascii="Arial" w:hAnsi="Arial" w:cs="Arial"/>
                <w:sz w:val="24"/>
                <w:szCs w:val="24"/>
              </w:rPr>
            </w:pPr>
            <w:r w:rsidRPr="00E43C1C">
              <w:rPr>
                <w:rFonts w:ascii="Arial" w:hAnsi="Arial" w:cs="Arial"/>
                <w:sz w:val="24"/>
                <w:szCs w:val="24"/>
              </w:rPr>
              <w:t xml:space="preserve">A causation event had been held with frontline staff to discuss </w:t>
            </w:r>
            <w:r w:rsidRPr="00E43C1C">
              <w:rPr>
                <w:rFonts w:ascii="Arial" w:hAnsi="Arial" w:cs="Arial"/>
                <w:sz w:val="24"/>
                <w:szCs w:val="24"/>
              </w:rPr>
              <w:lastRenderedPageBreak/>
              <w:t>what could be done differently and some suggestions had been reinstating therapists at board r</w:t>
            </w:r>
            <w:r w:rsidR="00760B86" w:rsidRPr="00E43C1C">
              <w:rPr>
                <w:rFonts w:ascii="Arial" w:hAnsi="Arial" w:cs="Arial"/>
                <w:sz w:val="24"/>
                <w:szCs w:val="24"/>
              </w:rPr>
              <w:t xml:space="preserve">ounds, </w:t>
            </w:r>
            <w:r w:rsidRPr="00E43C1C">
              <w:rPr>
                <w:rFonts w:ascii="Arial" w:hAnsi="Arial" w:cs="Arial"/>
                <w:sz w:val="24"/>
                <w:szCs w:val="24"/>
              </w:rPr>
              <w:t>active rehabilitation, for example, not patients not eating in the bed in which t</w:t>
            </w:r>
            <w:r w:rsidR="00760B86" w:rsidRPr="00E43C1C">
              <w:rPr>
                <w:rFonts w:ascii="Arial" w:hAnsi="Arial" w:cs="Arial"/>
                <w:sz w:val="24"/>
                <w:szCs w:val="24"/>
              </w:rPr>
              <w:t>hey slept and actively escalating complex cases;</w:t>
            </w:r>
          </w:p>
          <w:p w14:paraId="3CB19F8A" w14:textId="4307EE8B" w:rsidR="00760B86" w:rsidRPr="00E43C1C" w:rsidRDefault="00760B86" w:rsidP="00E43C1C">
            <w:pPr>
              <w:pStyle w:val="ListParagraph"/>
              <w:numPr>
                <w:ilvl w:val="0"/>
                <w:numId w:val="28"/>
              </w:numPr>
              <w:spacing w:before="120" w:after="120" w:line="240" w:lineRule="auto"/>
              <w:rPr>
                <w:rFonts w:ascii="Arial" w:hAnsi="Arial" w:cs="Arial"/>
                <w:sz w:val="24"/>
                <w:szCs w:val="24"/>
              </w:rPr>
            </w:pPr>
            <w:r w:rsidRPr="00E43C1C">
              <w:rPr>
                <w:rFonts w:ascii="Arial" w:hAnsi="Arial" w:cs="Arial"/>
                <w:sz w:val="24"/>
                <w:szCs w:val="24"/>
              </w:rPr>
              <w:t>The discharge team currently comprised one discharge liaison nurse and this was to be increased, as well as expanded to include flow co-ordinators</w:t>
            </w:r>
            <w:r w:rsidR="009450E5">
              <w:rPr>
                <w:rFonts w:ascii="Arial" w:hAnsi="Arial" w:cs="Arial"/>
                <w:sz w:val="24"/>
                <w:szCs w:val="24"/>
              </w:rPr>
              <w:t>, as a central hub</w:t>
            </w:r>
            <w:r w:rsidRPr="00E43C1C">
              <w:rPr>
                <w:rFonts w:ascii="Arial" w:hAnsi="Arial" w:cs="Arial"/>
                <w:sz w:val="24"/>
                <w:szCs w:val="24"/>
              </w:rPr>
              <w:t xml:space="preserve">; </w:t>
            </w:r>
          </w:p>
          <w:p w14:paraId="70CBA654" w14:textId="498A555F" w:rsidR="00760B86" w:rsidRPr="00E43C1C" w:rsidRDefault="00760B86" w:rsidP="00E43C1C">
            <w:pPr>
              <w:pStyle w:val="ListParagraph"/>
              <w:numPr>
                <w:ilvl w:val="0"/>
                <w:numId w:val="28"/>
              </w:numPr>
              <w:spacing w:before="120" w:after="120" w:line="240" w:lineRule="auto"/>
              <w:rPr>
                <w:rFonts w:ascii="Arial" w:hAnsi="Arial" w:cs="Arial"/>
                <w:sz w:val="24"/>
                <w:szCs w:val="24"/>
              </w:rPr>
            </w:pPr>
            <w:r w:rsidRPr="00E43C1C">
              <w:rPr>
                <w:rFonts w:ascii="Arial" w:hAnsi="Arial" w:cs="Arial"/>
                <w:sz w:val="24"/>
                <w:szCs w:val="24"/>
              </w:rPr>
              <w:t xml:space="preserve">Frontline staff felt that the discharge pathways were too complex, as there were six, and it was challenging for ward </w:t>
            </w:r>
            <w:r w:rsidR="0022272C" w:rsidRPr="00E43C1C">
              <w:rPr>
                <w:rFonts w:ascii="Arial" w:hAnsi="Arial" w:cs="Arial"/>
                <w:sz w:val="24"/>
                <w:szCs w:val="24"/>
              </w:rPr>
              <w:t xml:space="preserve">staff to know which to use. </w:t>
            </w:r>
            <w:r w:rsidR="009450E5">
              <w:rPr>
                <w:rFonts w:ascii="Arial" w:hAnsi="Arial" w:cs="Arial"/>
                <w:sz w:val="24"/>
                <w:szCs w:val="24"/>
              </w:rPr>
              <w:t>This would</w:t>
            </w:r>
            <w:r w:rsidR="0022272C" w:rsidRPr="00E43C1C">
              <w:rPr>
                <w:rFonts w:ascii="Arial" w:hAnsi="Arial" w:cs="Arial"/>
                <w:sz w:val="24"/>
                <w:szCs w:val="24"/>
              </w:rPr>
              <w:t xml:space="preserve"> now be co-ordinated through the central discharge team as a trial to make it more simple and streamlined.</w:t>
            </w:r>
          </w:p>
          <w:p w14:paraId="7BBA01C9" w14:textId="77777777" w:rsidR="0022272C" w:rsidRPr="00E43C1C" w:rsidRDefault="00BC1F51" w:rsidP="00E43C1C">
            <w:pPr>
              <w:spacing w:before="120" w:after="120" w:line="240" w:lineRule="auto"/>
              <w:rPr>
                <w:rFonts w:ascii="Arial" w:hAnsi="Arial" w:cs="Arial"/>
                <w:sz w:val="24"/>
                <w:szCs w:val="24"/>
              </w:rPr>
            </w:pPr>
            <w:r w:rsidRPr="00E43C1C">
              <w:rPr>
                <w:rFonts w:ascii="Arial" w:hAnsi="Arial" w:cs="Arial"/>
                <w:sz w:val="24"/>
                <w:szCs w:val="24"/>
              </w:rPr>
              <w:t>In discussing the report, the following points were</w:t>
            </w:r>
            <w:r w:rsidR="0022272C" w:rsidRPr="00E43C1C">
              <w:rPr>
                <w:rFonts w:ascii="Arial" w:hAnsi="Arial" w:cs="Arial"/>
                <w:sz w:val="24"/>
                <w:szCs w:val="24"/>
              </w:rPr>
              <w:t xml:space="preserve"> raised: </w:t>
            </w:r>
          </w:p>
          <w:p w14:paraId="18391B29" w14:textId="2F7A03C6" w:rsidR="0022272C" w:rsidRPr="00E43C1C" w:rsidRDefault="0022272C" w:rsidP="00E43C1C">
            <w:pPr>
              <w:spacing w:before="120" w:after="120" w:line="240" w:lineRule="auto"/>
              <w:rPr>
                <w:rFonts w:ascii="Arial" w:hAnsi="Arial" w:cs="Arial"/>
                <w:sz w:val="24"/>
                <w:szCs w:val="24"/>
              </w:rPr>
            </w:pPr>
            <w:r w:rsidRPr="00E43C1C">
              <w:rPr>
                <w:rFonts w:ascii="Arial" w:hAnsi="Arial" w:cs="Arial"/>
                <w:sz w:val="24"/>
                <w:szCs w:val="24"/>
              </w:rPr>
              <w:t>Steve Spill queried if the</w:t>
            </w:r>
            <w:r w:rsidR="00A53C87" w:rsidRPr="00E43C1C">
              <w:rPr>
                <w:rFonts w:ascii="Arial" w:hAnsi="Arial" w:cs="Arial"/>
                <w:sz w:val="24"/>
                <w:szCs w:val="24"/>
              </w:rPr>
              <w:t>re was anymore which could be done to help patients be discharged more quickly</w:t>
            </w:r>
            <w:r w:rsidRPr="00E43C1C">
              <w:rPr>
                <w:rFonts w:ascii="Arial" w:hAnsi="Arial" w:cs="Arial"/>
                <w:sz w:val="24"/>
                <w:szCs w:val="24"/>
              </w:rPr>
              <w:t xml:space="preserve">. </w:t>
            </w:r>
            <w:r w:rsidR="00A53C87" w:rsidRPr="00E43C1C">
              <w:rPr>
                <w:rFonts w:ascii="Arial" w:hAnsi="Arial" w:cs="Arial"/>
                <w:sz w:val="24"/>
                <w:szCs w:val="24"/>
              </w:rPr>
              <w:t>Kate Hannam responded that the Chief Executive had facilitated a discussion around the blockages within continuing healthcare to determine if there was anything different that the health board could do. There were currently no big health and social care groups within Swansea which could work together and pool resources and families were relied upon to ‘top-up’ funding</w:t>
            </w:r>
            <w:r w:rsidR="0042320C" w:rsidRPr="00E43C1C">
              <w:rPr>
                <w:rFonts w:ascii="Arial" w:hAnsi="Arial" w:cs="Arial"/>
                <w:sz w:val="24"/>
                <w:szCs w:val="24"/>
              </w:rPr>
              <w:t xml:space="preserve">. She added that currently, the community teams would not accept a single referral from hospital teams and there was insufficient capacity to make multiple referrals in a timely manner. Rebecca Evans stated that patients’ needs were becoming more complex which had led to multiple pathways being in place. Ward staff did not know which one to use for each patient so having a central hub would address this. Reena Owen commented that it was important this </w:t>
            </w:r>
            <w:r w:rsidR="00D06BB6" w:rsidRPr="00E43C1C">
              <w:rPr>
                <w:rFonts w:ascii="Arial" w:hAnsi="Arial" w:cs="Arial"/>
                <w:sz w:val="24"/>
                <w:szCs w:val="24"/>
              </w:rPr>
              <w:t>protocol included patients and families to ensure their voices were heard when decisions were being made.</w:t>
            </w:r>
          </w:p>
          <w:p w14:paraId="227F19E9" w14:textId="5879BF53" w:rsidR="00D06BB6" w:rsidRPr="00E43C1C" w:rsidRDefault="00D06BB6" w:rsidP="00E43C1C">
            <w:pPr>
              <w:spacing w:before="120" w:after="120" w:line="240" w:lineRule="auto"/>
              <w:rPr>
                <w:rFonts w:ascii="Arial" w:hAnsi="Arial" w:cs="Arial"/>
                <w:sz w:val="24"/>
                <w:szCs w:val="24"/>
              </w:rPr>
            </w:pPr>
            <w:r w:rsidRPr="00E43C1C">
              <w:rPr>
                <w:rFonts w:ascii="Arial" w:hAnsi="Arial" w:cs="Arial"/>
                <w:sz w:val="24"/>
                <w:szCs w:val="24"/>
              </w:rPr>
              <w:t xml:space="preserve">Alison Clarke stated that it was pleasing to see initiatives such as the </w:t>
            </w:r>
            <w:r w:rsidR="007B16D1" w:rsidRPr="00E43C1C">
              <w:rPr>
                <w:rFonts w:ascii="Arial" w:hAnsi="Arial" w:cs="Arial"/>
                <w:sz w:val="24"/>
                <w:szCs w:val="24"/>
              </w:rPr>
              <w:t xml:space="preserve">last 1,000 days of life, </w:t>
            </w:r>
            <w:r w:rsidRPr="00E43C1C">
              <w:rPr>
                <w:rFonts w:ascii="Arial" w:hAnsi="Arial" w:cs="Arial"/>
                <w:sz w:val="24"/>
                <w:szCs w:val="24"/>
              </w:rPr>
              <w:t xml:space="preserve">SAFER bundle and PJ Paralysis being re-implemented but it was important that everyone was aware this was their responsibility to ensure these were successful. </w:t>
            </w:r>
          </w:p>
          <w:p w14:paraId="41EA1AAD" w14:textId="24C96166" w:rsidR="00D06BB6" w:rsidRPr="00E43C1C" w:rsidRDefault="00D06BB6" w:rsidP="00E43C1C">
            <w:pPr>
              <w:spacing w:before="120" w:after="120" w:line="240" w:lineRule="auto"/>
              <w:rPr>
                <w:rFonts w:ascii="Arial" w:hAnsi="Arial" w:cs="Arial"/>
                <w:sz w:val="24"/>
                <w:szCs w:val="24"/>
              </w:rPr>
            </w:pPr>
            <w:r w:rsidRPr="00E43C1C">
              <w:rPr>
                <w:rFonts w:ascii="Arial" w:hAnsi="Arial" w:cs="Arial"/>
                <w:sz w:val="24"/>
                <w:szCs w:val="24"/>
              </w:rPr>
              <w:t>Gareth Howells commended the service group for its work to question systems which had been in place for a number of years.</w:t>
            </w:r>
            <w:r w:rsidR="009450E5">
              <w:rPr>
                <w:rFonts w:ascii="Arial" w:hAnsi="Arial" w:cs="Arial"/>
                <w:sz w:val="24"/>
                <w:szCs w:val="24"/>
              </w:rPr>
              <w:t xml:space="preserve"> The work to address the number</w:t>
            </w:r>
            <w:r w:rsidRPr="00E43C1C">
              <w:rPr>
                <w:rFonts w:ascii="Arial" w:hAnsi="Arial" w:cs="Arial"/>
                <w:sz w:val="24"/>
                <w:szCs w:val="24"/>
              </w:rPr>
              <w:t xml:space="preserve"> of clinically optimised patients was critical as it would create more available bed</w:t>
            </w:r>
            <w:r w:rsidR="009450E5">
              <w:rPr>
                <w:rFonts w:ascii="Arial" w:hAnsi="Arial" w:cs="Arial"/>
                <w:sz w:val="24"/>
                <w:szCs w:val="24"/>
              </w:rPr>
              <w:t>s each day which would optimise</w:t>
            </w:r>
            <w:r w:rsidRPr="00E43C1C">
              <w:rPr>
                <w:rFonts w:ascii="Arial" w:hAnsi="Arial" w:cs="Arial"/>
                <w:sz w:val="24"/>
                <w:szCs w:val="24"/>
              </w:rPr>
              <w:t xml:space="preserve"> patient quality and safety, as well as performance. </w:t>
            </w:r>
            <w:r w:rsidR="007B16D1" w:rsidRPr="00E43C1C">
              <w:rPr>
                <w:rFonts w:ascii="Arial" w:hAnsi="Arial" w:cs="Arial"/>
                <w:sz w:val="24"/>
                <w:szCs w:val="24"/>
              </w:rPr>
              <w:t xml:space="preserve">Kate Hannam concurred, adding that while there were capacity constraints within provider services, there were opportunities for improvement within the health board. However, the only way the work would be sustained would be if it became </w:t>
            </w:r>
            <w:r w:rsidR="00F805CE" w:rsidRPr="00E43C1C">
              <w:rPr>
                <w:rFonts w:ascii="Arial" w:hAnsi="Arial" w:cs="Arial"/>
                <w:sz w:val="24"/>
                <w:szCs w:val="24"/>
              </w:rPr>
              <w:t>part of the culture, which was why initiatives were being implemented to</w:t>
            </w:r>
            <w:r w:rsidR="009450E5">
              <w:rPr>
                <w:rFonts w:ascii="Arial" w:hAnsi="Arial" w:cs="Arial"/>
                <w:sz w:val="24"/>
                <w:szCs w:val="24"/>
              </w:rPr>
              <w:t xml:space="preserve"> put</w:t>
            </w:r>
            <w:r w:rsidR="00F805CE" w:rsidRPr="00E43C1C">
              <w:rPr>
                <w:rFonts w:ascii="Arial" w:hAnsi="Arial" w:cs="Arial"/>
                <w:sz w:val="24"/>
                <w:szCs w:val="24"/>
              </w:rPr>
              <w:t xml:space="preserve"> patients at the centre. There was confidence within the service group that it could deliver an improvement. </w:t>
            </w:r>
          </w:p>
          <w:p w14:paraId="66E78499" w14:textId="711D867F" w:rsidR="00F805CE" w:rsidRPr="00E43C1C" w:rsidRDefault="00F805CE" w:rsidP="00E43C1C">
            <w:pPr>
              <w:spacing w:before="120" w:after="120" w:line="240" w:lineRule="auto"/>
              <w:rPr>
                <w:rFonts w:ascii="Arial" w:hAnsi="Arial" w:cs="Arial"/>
                <w:sz w:val="24"/>
                <w:szCs w:val="24"/>
                <w:bdr w:val="nil"/>
                <w:lang w:val="en-US"/>
              </w:rPr>
            </w:pPr>
            <w:r w:rsidRPr="00E43C1C">
              <w:rPr>
                <w:rFonts w:ascii="Arial" w:hAnsi="Arial" w:cs="Arial"/>
                <w:sz w:val="24"/>
                <w:szCs w:val="24"/>
              </w:rPr>
              <w:t>Steve Spill suggested that an update be received in June 2022 from all service groups as to the work to reduce the number of clinically optimised patients. This was agreed.</w:t>
            </w:r>
          </w:p>
        </w:tc>
        <w:tc>
          <w:tcPr>
            <w:tcW w:w="1479" w:type="dxa"/>
            <w:shd w:val="clear" w:color="auto" w:fill="auto"/>
            <w:tcMar>
              <w:top w:w="80" w:type="dxa"/>
              <w:left w:w="80" w:type="dxa"/>
              <w:bottom w:w="80" w:type="dxa"/>
              <w:right w:w="80" w:type="dxa"/>
            </w:tcMar>
          </w:tcPr>
          <w:p w14:paraId="7A210F28" w14:textId="2A33886D" w:rsidR="003267B0" w:rsidRDefault="003267B0" w:rsidP="00BC1F51">
            <w:pPr>
              <w:spacing w:before="120" w:after="120" w:line="240" w:lineRule="auto"/>
              <w:rPr>
                <w:rFonts w:ascii="Arial" w:eastAsia="Arial Unicode MS" w:hAnsi="Arial" w:cs="Arial"/>
                <w:b/>
                <w:sz w:val="24"/>
                <w:szCs w:val="24"/>
                <w:bdr w:val="nil"/>
                <w:lang w:val="en-US"/>
              </w:rPr>
            </w:pPr>
          </w:p>
          <w:p w14:paraId="614F5C4D" w14:textId="77777777" w:rsidR="003267B0" w:rsidRDefault="003267B0" w:rsidP="00BC1F51">
            <w:pPr>
              <w:spacing w:before="120" w:after="120" w:line="240" w:lineRule="auto"/>
              <w:rPr>
                <w:rFonts w:ascii="Arial" w:eastAsia="Arial Unicode MS" w:hAnsi="Arial" w:cs="Arial"/>
                <w:b/>
                <w:sz w:val="24"/>
                <w:szCs w:val="24"/>
                <w:bdr w:val="nil"/>
                <w:lang w:val="en-US"/>
              </w:rPr>
            </w:pPr>
          </w:p>
          <w:p w14:paraId="16C9D436" w14:textId="77777777" w:rsidR="003267B0" w:rsidRDefault="003267B0" w:rsidP="00BC1F51">
            <w:pPr>
              <w:spacing w:before="120" w:after="120" w:line="240" w:lineRule="auto"/>
              <w:rPr>
                <w:rFonts w:ascii="Arial" w:eastAsia="Arial Unicode MS" w:hAnsi="Arial" w:cs="Arial"/>
                <w:b/>
                <w:sz w:val="24"/>
                <w:szCs w:val="24"/>
                <w:bdr w:val="nil"/>
                <w:lang w:val="en-US"/>
              </w:rPr>
            </w:pPr>
          </w:p>
          <w:p w14:paraId="2ED71621" w14:textId="77777777" w:rsidR="00F90795" w:rsidRDefault="00F90795" w:rsidP="00C407D9">
            <w:pPr>
              <w:spacing w:before="120" w:after="120" w:line="240" w:lineRule="auto"/>
              <w:rPr>
                <w:rFonts w:ascii="Arial" w:eastAsia="Arial Unicode MS" w:hAnsi="Arial" w:cs="Arial"/>
                <w:b/>
                <w:sz w:val="24"/>
                <w:szCs w:val="24"/>
                <w:bdr w:val="nil"/>
                <w:lang w:val="en-US"/>
              </w:rPr>
            </w:pPr>
          </w:p>
          <w:p w14:paraId="71ECB12B" w14:textId="77777777" w:rsidR="00F805CE" w:rsidRDefault="00F805CE" w:rsidP="00C407D9">
            <w:pPr>
              <w:spacing w:before="120" w:after="120" w:line="240" w:lineRule="auto"/>
              <w:rPr>
                <w:rFonts w:ascii="Arial" w:eastAsia="Arial Unicode MS" w:hAnsi="Arial" w:cs="Arial"/>
                <w:b/>
                <w:sz w:val="24"/>
                <w:szCs w:val="24"/>
                <w:bdr w:val="nil"/>
                <w:lang w:val="en-US"/>
              </w:rPr>
            </w:pPr>
          </w:p>
          <w:p w14:paraId="43954CB7" w14:textId="77777777" w:rsidR="00F805CE" w:rsidRDefault="00F805CE" w:rsidP="00C407D9">
            <w:pPr>
              <w:spacing w:before="120" w:after="120" w:line="240" w:lineRule="auto"/>
              <w:rPr>
                <w:rFonts w:ascii="Arial" w:eastAsia="Arial Unicode MS" w:hAnsi="Arial" w:cs="Arial"/>
                <w:b/>
                <w:sz w:val="24"/>
                <w:szCs w:val="24"/>
                <w:bdr w:val="nil"/>
                <w:lang w:val="en-US"/>
              </w:rPr>
            </w:pPr>
          </w:p>
          <w:p w14:paraId="585F09B8" w14:textId="77777777" w:rsidR="00F805CE" w:rsidRDefault="00F805CE" w:rsidP="00C407D9">
            <w:pPr>
              <w:spacing w:before="120" w:after="120" w:line="240" w:lineRule="auto"/>
              <w:rPr>
                <w:rFonts w:ascii="Arial" w:eastAsia="Arial Unicode MS" w:hAnsi="Arial" w:cs="Arial"/>
                <w:b/>
                <w:sz w:val="24"/>
                <w:szCs w:val="24"/>
                <w:bdr w:val="nil"/>
                <w:lang w:val="en-US"/>
              </w:rPr>
            </w:pPr>
          </w:p>
          <w:p w14:paraId="2BEA0A26" w14:textId="77777777" w:rsidR="00F805CE" w:rsidRDefault="00F805CE" w:rsidP="00C407D9">
            <w:pPr>
              <w:spacing w:before="120" w:after="120" w:line="240" w:lineRule="auto"/>
              <w:rPr>
                <w:rFonts w:ascii="Arial" w:eastAsia="Arial Unicode MS" w:hAnsi="Arial" w:cs="Arial"/>
                <w:b/>
                <w:sz w:val="24"/>
                <w:szCs w:val="24"/>
                <w:bdr w:val="nil"/>
                <w:lang w:val="en-US"/>
              </w:rPr>
            </w:pPr>
          </w:p>
          <w:p w14:paraId="416086CB" w14:textId="77777777" w:rsidR="00F805CE" w:rsidRDefault="00F805CE" w:rsidP="00C407D9">
            <w:pPr>
              <w:spacing w:before="120" w:after="120" w:line="240" w:lineRule="auto"/>
              <w:rPr>
                <w:rFonts w:ascii="Arial" w:eastAsia="Arial Unicode MS" w:hAnsi="Arial" w:cs="Arial"/>
                <w:b/>
                <w:sz w:val="24"/>
                <w:szCs w:val="24"/>
                <w:bdr w:val="nil"/>
                <w:lang w:val="en-US"/>
              </w:rPr>
            </w:pPr>
          </w:p>
          <w:p w14:paraId="0AD429BA" w14:textId="77777777" w:rsidR="00F805CE" w:rsidRDefault="00F805CE" w:rsidP="00C407D9">
            <w:pPr>
              <w:spacing w:before="120" w:after="120" w:line="240" w:lineRule="auto"/>
              <w:rPr>
                <w:rFonts w:ascii="Arial" w:eastAsia="Arial Unicode MS" w:hAnsi="Arial" w:cs="Arial"/>
                <w:b/>
                <w:sz w:val="24"/>
                <w:szCs w:val="24"/>
                <w:bdr w:val="nil"/>
                <w:lang w:val="en-US"/>
              </w:rPr>
            </w:pPr>
          </w:p>
          <w:p w14:paraId="56C9F9B2" w14:textId="77777777" w:rsidR="00F805CE" w:rsidRDefault="00F805CE" w:rsidP="00C407D9">
            <w:pPr>
              <w:spacing w:before="120" w:after="120" w:line="240" w:lineRule="auto"/>
              <w:rPr>
                <w:rFonts w:ascii="Arial" w:eastAsia="Arial Unicode MS" w:hAnsi="Arial" w:cs="Arial"/>
                <w:b/>
                <w:sz w:val="24"/>
                <w:szCs w:val="24"/>
                <w:bdr w:val="nil"/>
                <w:lang w:val="en-US"/>
              </w:rPr>
            </w:pPr>
          </w:p>
          <w:p w14:paraId="59927FCD" w14:textId="77777777" w:rsidR="00F805CE" w:rsidRDefault="00F805CE" w:rsidP="00C407D9">
            <w:pPr>
              <w:spacing w:before="120" w:after="120" w:line="240" w:lineRule="auto"/>
              <w:rPr>
                <w:rFonts w:ascii="Arial" w:eastAsia="Arial Unicode MS" w:hAnsi="Arial" w:cs="Arial"/>
                <w:b/>
                <w:sz w:val="24"/>
                <w:szCs w:val="24"/>
                <w:bdr w:val="nil"/>
                <w:lang w:val="en-US"/>
              </w:rPr>
            </w:pPr>
          </w:p>
          <w:p w14:paraId="7D2D5498" w14:textId="77777777" w:rsidR="00F805CE" w:rsidRDefault="00F805CE" w:rsidP="00C407D9">
            <w:pPr>
              <w:spacing w:before="120" w:after="120" w:line="240" w:lineRule="auto"/>
              <w:rPr>
                <w:rFonts w:ascii="Arial" w:eastAsia="Arial Unicode MS" w:hAnsi="Arial" w:cs="Arial"/>
                <w:b/>
                <w:sz w:val="24"/>
                <w:szCs w:val="24"/>
                <w:bdr w:val="nil"/>
                <w:lang w:val="en-US"/>
              </w:rPr>
            </w:pPr>
          </w:p>
          <w:p w14:paraId="26BE03C2" w14:textId="77777777" w:rsidR="00F805CE" w:rsidRDefault="00F805CE" w:rsidP="00C407D9">
            <w:pPr>
              <w:spacing w:before="120" w:after="120" w:line="240" w:lineRule="auto"/>
              <w:rPr>
                <w:rFonts w:ascii="Arial" w:eastAsia="Arial Unicode MS" w:hAnsi="Arial" w:cs="Arial"/>
                <w:b/>
                <w:sz w:val="24"/>
                <w:szCs w:val="24"/>
                <w:bdr w:val="nil"/>
                <w:lang w:val="en-US"/>
              </w:rPr>
            </w:pPr>
          </w:p>
          <w:p w14:paraId="3EE9C500" w14:textId="77777777" w:rsidR="00F805CE" w:rsidRDefault="00F805CE" w:rsidP="00C407D9">
            <w:pPr>
              <w:spacing w:before="120" w:after="120" w:line="240" w:lineRule="auto"/>
              <w:rPr>
                <w:rFonts w:ascii="Arial" w:eastAsia="Arial Unicode MS" w:hAnsi="Arial" w:cs="Arial"/>
                <w:b/>
                <w:sz w:val="24"/>
                <w:szCs w:val="24"/>
                <w:bdr w:val="nil"/>
                <w:lang w:val="en-US"/>
              </w:rPr>
            </w:pPr>
          </w:p>
          <w:p w14:paraId="251A86BF" w14:textId="77777777" w:rsidR="00F805CE" w:rsidRDefault="00F805CE" w:rsidP="00C407D9">
            <w:pPr>
              <w:spacing w:before="120" w:after="120" w:line="240" w:lineRule="auto"/>
              <w:rPr>
                <w:rFonts w:ascii="Arial" w:eastAsia="Arial Unicode MS" w:hAnsi="Arial" w:cs="Arial"/>
                <w:b/>
                <w:sz w:val="24"/>
                <w:szCs w:val="24"/>
                <w:bdr w:val="nil"/>
                <w:lang w:val="en-US"/>
              </w:rPr>
            </w:pPr>
          </w:p>
          <w:p w14:paraId="6793DA6D" w14:textId="77777777" w:rsidR="00F805CE" w:rsidRDefault="00F805CE" w:rsidP="00C407D9">
            <w:pPr>
              <w:spacing w:before="120" w:after="120" w:line="240" w:lineRule="auto"/>
              <w:rPr>
                <w:rFonts w:ascii="Arial" w:eastAsia="Arial Unicode MS" w:hAnsi="Arial" w:cs="Arial"/>
                <w:b/>
                <w:sz w:val="24"/>
                <w:szCs w:val="24"/>
                <w:bdr w:val="nil"/>
                <w:lang w:val="en-US"/>
              </w:rPr>
            </w:pPr>
          </w:p>
          <w:p w14:paraId="4725A117" w14:textId="77777777" w:rsidR="00F805CE" w:rsidRDefault="00F805CE" w:rsidP="00C407D9">
            <w:pPr>
              <w:spacing w:before="120" w:after="120" w:line="240" w:lineRule="auto"/>
              <w:rPr>
                <w:rFonts w:ascii="Arial" w:eastAsia="Arial Unicode MS" w:hAnsi="Arial" w:cs="Arial"/>
                <w:b/>
                <w:sz w:val="24"/>
                <w:szCs w:val="24"/>
                <w:bdr w:val="nil"/>
                <w:lang w:val="en-US"/>
              </w:rPr>
            </w:pPr>
          </w:p>
          <w:p w14:paraId="720BE1A9" w14:textId="77777777" w:rsidR="00F805CE" w:rsidRDefault="00F805CE" w:rsidP="00C407D9">
            <w:pPr>
              <w:spacing w:before="120" w:after="120" w:line="240" w:lineRule="auto"/>
              <w:rPr>
                <w:rFonts w:ascii="Arial" w:eastAsia="Arial Unicode MS" w:hAnsi="Arial" w:cs="Arial"/>
                <w:b/>
                <w:sz w:val="24"/>
                <w:szCs w:val="24"/>
                <w:bdr w:val="nil"/>
                <w:lang w:val="en-US"/>
              </w:rPr>
            </w:pPr>
          </w:p>
          <w:p w14:paraId="586B22DA" w14:textId="77777777" w:rsidR="00F805CE" w:rsidRDefault="00F805CE" w:rsidP="00C407D9">
            <w:pPr>
              <w:spacing w:before="120" w:after="120" w:line="240" w:lineRule="auto"/>
              <w:rPr>
                <w:rFonts w:ascii="Arial" w:eastAsia="Arial Unicode MS" w:hAnsi="Arial" w:cs="Arial"/>
                <w:b/>
                <w:sz w:val="24"/>
                <w:szCs w:val="24"/>
                <w:bdr w:val="nil"/>
                <w:lang w:val="en-US"/>
              </w:rPr>
            </w:pPr>
          </w:p>
          <w:p w14:paraId="77071D5D" w14:textId="77777777" w:rsidR="00F805CE" w:rsidRDefault="00F805CE" w:rsidP="00C407D9">
            <w:pPr>
              <w:spacing w:before="120" w:after="120" w:line="240" w:lineRule="auto"/>
              <w:rPr>
                <w:rFonts w:ascii="Arial" w:eastAsia="Arial Unicode MS" w:hAnsi="Arial" w:cs="Arial"/>
                <w:b/>
                <w:sz w:val="24"/>
                <w:szCs w:val="24"/>
                <w:bdr w:val="nil"/>
                <w:lang w:val="en-US"/>
              </w:rPr>
            </w:pPr>
          </w:p>
          <w:p w14:paraId="6E47C8F2" w14:textId="77777777" w:rsidR="00F805CE" w:rsidRDefault="00F805CE" w:rsidP="00C407D9">
            <w:pPr>
              <w:spacing w:before="120" w:after="120" w:line="240" w:lineRule="auto"/>
              <w:rPr>
                <w:rFonts w:ascii="Arial" w:eastAsia="Arial Unicode MS" w:hAnsi="Arial" w:cs="Arial"/>
                <w:b/>
                <w:sz w:val="24"/>
                <w:szCs w:val="24"/>
                <w:bdr w:val="nil"/>
                <w:lang w:val="en-US"/>
              </w:rPr>
            </w:pPr>
          </w:p>
          <w:p w14:paraId="415C103B" w14:textId="77777777" w:rsidR="00F805CE" w:rsidRDefault="00F805CE" w:rsidP="00C407D9">
            <w:pPr>
              <w:spacing w:before="120" w:after="120" w:line="240" w:lineRule="auto"/>
              <w:rPr>
                <w:rFonts w:ascii="Arial" w:eastAsia="Arial Unicode MS" w:hAnsi="Arial" w:cs="Arial"/>
                <w:b/>
                <w:sz w:val="24"/>
                <w:szCs w:val="24"/>
                <w:bdr w:val="nil"/>
                <w:lang w:val="en-US"/>
              </w:rPr>
            </w:pPr>
          </w:p>
          <w:p w14:paraId="2F439BE3" w14:textId="77777777" w:rsidR="00F805CE" w:rsidRDefault="00F805CE" w:rsidP="00C407D9">
            <w:pPr>
              <w:spacing w:before="120" w:after="120" w:line="240" w:lineRule="auto"/>
              <w:rPr>
                <w:rFonts w:ascii="Arial" w:eastAsia="Arial Unicode MS" w:hAnsi="Arial" w:cs="Arial"/>
                <w:b/>
                <w:sz w:val="24"/>
                <w:szCs w:val="24"/>
                <w:bdr w:val="nil"/>
                <w:lang w:val="en-US"/>
              </w:rPr>
            </w:pPr>
          </w:p>
          <w:p w14:paraId="4411E5CB" w14:textId="77777777" w:rsidR="00F805CE" w:rsidRDefault="00F805CE" w:rsidP="00C407D9">
            <w:pPr>
              <w:spacing w:before="120" w:after="120" w:line="240" w:lineRule="auto"/>
              <w:rPr>
                <w:rFonts w:ascii="Arial" w:eastAsia="Arial Unicode MS" w:hAnsi="Arial" w:cs="Arial"/>
                <w:b/>
                <w:sz w:val="24"/>
                <w:szCs w:val="24"/>
                <w:bdr w:val="nil"/>
                <w:lang w:val="en-US"/>
              </w:rPr>
            </w:pPr>
          </w:p>
          <w:p w14:paraId="540940DB" w14:textId="77777777" w:rsidR="00F805CE" w:rsidRDefault="00F805CE" w:rsidP="00C407D9">
            <w:pPr>
              <w:spacing w:before="120" w:after="120" w:line="240" w:lineRule="auto"/>
              <w:rPr>
                <w:rFonts w:ascii="Arial" w:eastAsia="Arial Unicode MS" w:hAnsi="Arial" w:cs="Arial"/>
                <w:b/>
                <w:sz w:val="24"/>
                <w:szCs w:val="24"/>
                <w:bdr w:val="nil"/>
                <w:lang w:val="en-US"/>
              </w:rPr>
            </w:pPr>
          </w:p>
          <w:p w14:paraId="26398876" w14:textId="77777777" w:rsidR="00F805CE" w:rsidRDefault="00F805CE" w:rsidP="00C407D9">
            <w:pPr>
              <w:spacing w:before="120" w:after="120" w:line="240" w:lineRule="auto"/>
              <w:rPr>
                <w:rFonts w:ascii="Arial" w:eastAsia="Arial Unicode MS" w:hAnsi="Arial" w:cs="Arial"/>
                <w:b/>
                <w:sz w:val="24"/>
                <w:szCs w:val="24"/>
                <w:bdr w:val="nil"/>
                <w:lang w:val="en-US"/>
              </w:rPr>
            </w:pPr>
          </w:p>
          <w:p w14:paraId="1FDE462A" w14:textId="77777777" w:rsidR="00F805CE" w:rsidRDefault="00F805CE" w:rsidP="00C407D9">
            <w:pPr>
              <w:spacing w:before="120" w:after="120" w:line="240" w:lineRule="auto"/>
              <w:rPr>
                <w:rFonts w:ascii="Arial" w:eastAsia="Arial Unicode MS" w:hAnsi="Arial" w:cs="Arial"/>
                <w:b/>
                <w:sz w:val="24"/>
                <w:szCs w:val="24"/>
                <w:bdr w:val="nil"/>
                <w:lang w:val="en-US"/>
              </w:rPr>
            </w:pPr>
          </w:p>
          <w:p w14:paraId="7CC10CB4" w14:textId="77777777" w:rsidR="00F805CE" w:rsidRDefault="00F805CE" w:rsidP="00C407D9">
            <w:pPr>
              <w:spacing w:before="120" w:after="120" w:line="240" w:lineRule="auto"/>
              <w:rPr>
                <w:rFonts w:ascii="Arial" w:eastAsia="Arial Unicode MS" w:hAnsi="Arial" w:cs="Arial"/>
                <w:b/>
                <w:sz w:val="24"/>
                <w:szCs w:val="24"/>
                <w:bdr w:val="nil"/>
                <w:lang w:val="en-US"/>
              </w:rPr>
            </w:pPr>
          </w:p>
          <w:p w14:paraId="6AB92579" w14:textId="77777777" w:rsidR="00F805CE" w:rsidRDefault="00F805CE" w:rsidP="00C407D9">
            <w:pPr>
              <w:spacing w:before="120" w:after="120" w:line="240" w:lineRule="auto"/>
              <w:rPr>
                <w:rFonts w:ascii="Arial" w:eastAsia="Arial Unicode MS" w:hAnsi="Arial" w:cs="Arial"/>
                <w:b/>
                <w:sz w:val="24"/>
                <w:szCs w:val="24"/>
                <w:bdr w:val="nil"/>
                <w:lang w:val="en-US"/>
              </w:rPr>
            </w:pPr>
          </w:p>
          <w:p w14:paraId="7DD99249" w14:textId="77777777" w:rsidR="00F805CE" w:rsidRDefault="00F805CE" w:rsidP="00C407D9">
            <w:pPr>
              <w:spacing w:before="120" w:after="120" w:line="240" w:lineRule="auto"/>
              <w:rPr>
                <w:rFonts w:ascii="Arial" w:eastAsia="Arial Unicode MS" w:hAnsi="Arial" w:cs="Arial"/>
                <w:b/>
                <w:sz w:val="24"/>
                <w:szCs w:val="24"/>
                <w:bdr w:val="nil"/>
                <w:lang w:val="en-US"/>
              </w:rPr>
            </w:pPr>
          </w:p>
          <w:p w14:paraId="248920EA" w14:textId="77777777" w:rsidR="00F805CE" w:rsidRDefault="00F805CE" w:rsidP="00C407D9">
            <w:pPr>
              <w:spacing w:before="120" w:after="120" w:line="240" w:lineRule="auto"/>
              <w:rPr>
                <w:rFonts w:ascii="Arial" w:eastAsia="Arial Unicode MS" w:hAnsi="Arial" w:cs="Arial"/>
                <w:b/>
                <w:sz w:val="24"/>
                <w:szCs w:val="24"/>
                <w:bdr w:val="nil"/>
                <w:lang w:val="en-US"/>
              </w:rPr>
            </w:pPr>
          </w:p>
          <w:p w14:paraId="37E68441" w14:textId="77777777" w:rsidR="00F805CE" w:rsidRDefault="00F805CE" w:rsidP="00C407D9">
            <w:pPr>
              <w:spacing w:before="120" w:after="120" w:line="240" w:lineRule="auto"/>
              <w:rPr>
                <w:rFonts w:ascii="Arial" w:eastAsia="Arial Unicode MS" w:hAnsi="Arial" w:cs="Arial"/>
                <w:b/>
                <w:sz w:val="24"/>
                <w:szCs w:val="24"/>
                <w:bdr w:val="nil"/>
                <w:lang w:val="en-US"/>
              </w:rPr>
            </w:pPr>
          </w:p>
          <w:p w14:paraId="7ADA03CA" w14:textId="77777777" w:rsidR="00F805CE" w:rsidRDefault="00F805CE" w:rsidP="00C407D9">
            <w:pPr>
              <w:spacing w:before="120" w:after="120" w:line="240" w:lineRule="auto"/>
              <w:rPr>
                <w:rFonts w:ascii="Arial" w:eastAsia="Arial Unicode MS" w:hAnsi="Arial" w:cs="Arial"/>
                <w:b/>
                <w:sz w:val="24"/>
                <w:szCs w:val="24"/>
                <w:bdr w:val="nil"/>
                <w:lang w:val="en-US"/>
              </w:rPr>
            </w:pPr>
          </w:p>
          <w:p w14:paraId="2986431A" w14:textId="77777777" w:rsidR="00F805CE" w:rsidRDefault="00F805CE" w:rsidP="00C407D9">
            <w:pPr>
              <w:spacing w:before="120" w:after="120" w:line="240" w:lineRule="auto"/>
              <w:rPr>
                <w:rFonts w:ascii="Arial" w:eastAsia="Arial Unicode MS" w:hAnsi="Arial" w:cs="Arial"/>
                <w:b/>
                <w:sz w:val="24"/>
                <w:szCs w:val="24"/>
                <w:bdr w:val="nil"/>
                <w:lang w:val="en-US"/>
              </w:rPr>
            </w:pPr>
          </w:p>
          <w:p w14:paraId="6DB29C1B" w14:textId="77777777" w:rsidR="00F805CE" w:rsidRDefault="00F805CE" w:rsidP="00C407D9">
            <w:pPr>
              <w:spacing w:before="120" w:after="120" w:line="240" w:lineRule="auto"/>
              <w:rPr>
                <w:rFonts w:ascii="Arial" w:eastAsia="Arial Unicode MS" w:hAnsi="Arial" w:cs="Arial"/>
                <w:b/>
                <w:sz w:val="24"/>
                <w:szCs w:val="24"/>
                <w:bdr w:val="nil"/>
                <w:lang w:val="en-US"/>
              </w:rPr>
            </w:pPr>
          </w:p>
          <w:p w14:paraId="7000E6E8" w14:textId="77777777" w:rsidR="00F805CE" w:rsidRDefault="00F805CE" w:rsidP="00C407D9">
            <w:pPr>
              <w:spacing w:before="120" w:after="120" w:line="240" w:lineRule="auto"/>
              <w:rPr>
                <w:rFonts w:ascii="Arial" w:eastAsia="Arial Unicode MS" w:hAnsi="Arial" w:cs="Arial"/>
                <w:b/>
                <w:sz w:val="24"/>
                <w:szCs w:val="24"/>
                <w:bdr w:val="nil"/>
                <w:lang w:val="en-US"/>
              </w:rPr>
            </w:pPr>
          </w:p>
          <w:p w14:paraId="6882FCC9" w14:textId="77777777" w:rsidR="00F805CE" w:rsidRDefault="00F805CE" w:rsidP="00C407D9">
            <w:pPr>
              <w:spacing w:before="120" w:after="120" w:line="240" w:lineRule="auto"/>
              <w:rPr>
                <w:rFonts w:ascii="Arial" w:eastAsia="Arial Unicode MS" w:hAnsi="Arial" w:cs="Arial"/>
                <w:b/>
                <w:sz w:val="24"/>
                <w:szCs w:val="24"/>
                <w:bdr w:val="nil"/>
                <w:lang w:val="en-US"/>
              </w:rPr>
            </w:pPr>
          </w:p>
          <w:p w14:paraId="5F114FB9" w14:textId="77777777" w:rsidR="00F805CE" w:rsidRDefault="00F805CE" w:rsidP="00C407D9">
            <w:pPr>
              <w:spacing w:before="120" w:after="120" w:line="240" w:lineRule="auto"/>
              <w:rPr>
                <w:rFonts w:ascii="Arial" w:eastAsia="Arial Unicode MS" w:hAnsi="Arial" w:cs="Arial"/>
                <w:b/>
                <w:sz w:val="24"/>
                <w:szCs w:val="24"/>
                <w:bdr w:val="nil"/>
                <w:lang w:val="en-US"/>
              </w:rPr>
            </w:pPr>
          </w:p>
          <w:p w14:paraId="667FCCBC" w14:textId="77777777" w:rsidR="00F805CE" w:rsidRDefault="00F805CE" w:rsidP="00C407D9">
            <w:pPr>
              <w:spacing w:before="120" w:after="120" w:line="240" w:lineRule="auto"/>
              <w:rPr>
                <w:rFonts w:ascii="Arial" w:eastAsia="Arial Unicode MS" w:hAnsi="Arial" w:cs="Arial"/>
                <w:b/>
                <w:sz w:val="24"/>
                <w:szCs w:val="24"/>
                <w:bdr w:val="nil"/>
                <w:lang w:val="en-US"/>
              </w:rPr>
            </w:pPr>
          </w:p>
          <w:p w14:paraId="00F00EC3" w14:textId="77777777" w:rsidR="00F805CE" w:rsidRDefault="00F805CE" w:rsidP="00C407D9">
            <w:pPr>
              <w:spacing w:before="120" w:after="120" w:line="240" w:lineRule="auto"/>
              <w:rPr>
                <w:rFonts w:ascii="Arial" w:eastAsia="Arial Unicode MS" w:hAnsi="Arial" w:cs="Arial"/>
                <w:b/>
                <w:sz w:val="24"/>
                <w:szCs w:val="24"/>
                <w:bdr w:val="nil"/>
                <w:lang w:val="en-US"/>
              </w:rPr>
            </w:pPr>
          </w:p>
          <w:p w14:paraId="02228395" w14:textId="77777777" w:rsidR="00F805CE" w:rsidRDefault="00F805CE" w:rsidP="00C407D9">
            <w:pPr>
              <w:spacing w:before="120" w:after="120" w:line="240" w:lineRule="auto"/>
              <w:rPr>
                <w:rFonts w:ascii="Arial" w:eastAsia="Arial Unicode MS" w:hAnsi="Arial" w:cs="Arial"/>
                <w:b/>
                <w:sz w:val="24"/>
                <w:szCs w:val="24"/>
                <w:bdr w:val="nil"/>
                <w:lang w:val="en-US"/>
              </w:rPr>
            </w:pPr>
          </w:p>
          <w:p w14:paraId="0AC141E8" w14:textId="77777777" w:rsidR="00F805CE" w:rsidRDefault="00F805CE" w:rsidP="00C407D9">
            <w:pPr>
              <w:spacing w:before="120" w:after="120" w:line="240" w:lineRule="auto"/>
              <w:rPr>
                <w:rFonts w:ascii="Arial" w:eastAsia="Arial Unicode MS" w:hAnsi="Arial" w:cs="Arial"/>
                <w:b/>
                <w:sz w:val="24"/>
                <w:szCs w:val="24"/>
                <w:bdr w:val="nil"/>
                <w:lang w:val="en-US"/>
              </w:rPr>
            </w:pPr>
          </w:p>
          <w:p w14:paraId="7380FBED" w14:textId="77777777" w:rsidR="00F805CE" w:rsidRDefault="00F805CE" w:rsidP="00C407D9">
            <w:pPr>
              <w:spacing w:before="120" w:after="120" w:line="240" w:lineRule="auto"/>
              <w:rPr>
                <w:rFonts w:ascii="Arial" w:eastAsia="Arial Unicode MS" w:hAnsi="Arial" w:cs="Arial"/>
                <w:b/>
                <w:sz w:val="24"/>
                <w:szCs w:val="24"/>
                <w:bdr w:val="nil"/>
                <w:lang w:val="en-US"/>
              </w:rPr>
            </w:pPr>
          </w:p>
          <w:p w14:paraId="272F9F4F" w14:textId="77777777" w:rsidR="00F805CE" w:rsidRDefault="00F805CE" w:rsidP="00C407D9">
            <w:pPr>
              <w:spacing w:before="120" w:after="120" w:line="240" w:lineRule="auto"/>
              <w:rPr>
                <w:rFonts w:ascii="Arial" w:eastAsia="Arial Unicode MS" w:hAnsi="Arial" w:cs="Arial"/>
                <w:b/>
                <w:sz w:val="24"/>
                <w:szCs w:val="24"/>
                <w:bdr w:val="nil"/>
                <w:lang w:val="en-US"/>
              </w:rPr>
            </w:pPr>
          </w:p>
          <w:p w14:paraId="59BDBCD8" w14:textId="77777777" w:rsidR="00F805CE" w:rsidRDefault="00F805CE" w:rsidP="00C407D9">
            <w:pPr>
              <w:spacing w:before="120" w:after="120" w:line="240" w:lineRule="auto"/>
              <w:rPr>
                <w:rFonts w:ascii="Arial" w:eastAsia="Arial Unicode MS" w:hAnsi="Arial" w:cs="Arial"/>
                <w:b/>
                <w:sz w:val="24"/>
                <w:szCs w:val="24"/>
                <w:bdr w:val="nil"/>
                <w:lang w:val="en-US"/>
              </w:rPr>
            </w:pPr>
          </w:p>
          <w:p w14:paraId="2D4C98E1" w14:textId="77777777" w:rsidR="00F805CE" w:rsidRDefault="00F805CE" w:rsidP="00C407D9">
            <w:pPr>
              <w:spacing w:before="120" w:after="120" w:line="240" w:lineRule="auto"/>
              <w:rPr>
                <w:rFonts w:ascii="Arial" w:eastAsia="Arial Unicode MS" w:hAnsi="Arial" w:cs="Arial"/>
                <w:b/>
                <w:sz w:val="24"/>
                <w:szCs w:val="24"/>
                <w:bdr w:val="nil"/>
                <w:lang w:val="en-US"/>
              </w:rPr>
            </w:pPr>
          </w:p>
          <w:p w14:paraId="5D13861C" w14:textId="77777777" w:rsidR="00F805CE" w:rsidRDefault="00F805CE" w:rsidP="00C407D9">
            <w:pPr>
              <w:spacing w:before="120" w:after="120" w:line="240" w:lineRule="auto"/>
              <w:rPr>
                <w:rFonts w:ascii="Arial" w:eastAsia="Arial Unicode MS" w:hAnsi="Arial" w:cs="Arial"/>
                <w:b/>
                <w:sz w:val="24"/>
                <w:szCs w:val="24"/>
                <w:bdr w:val="nil"/>
                <w:lang w:val="en-US"/>
              </w:rPr>
            </w:pPr>
          </w:p>
          <w:p w14:paraId="2C1B6DCD" w14:textId="77777777" w:rsidR="00F805CE" w:rsidRDefault="00F805CE" w:rsidP="00C407D9">
            <w:pPr>
              <w:spacing w:before="120" w:after="120" w:line="240" w:lineRule="auto"/>
              <w:rPr>
                <w:rFonts w:ascii="Arial" w:eastAsia="Arial Unicode MS" w:hAnsi="Arial" w:cs="Arial"/>
                <w:b/>
                <w:sz w:val="24"/>
                <w:szCs w:val="24"/>
                <w:bdr w:val="nil"/>
                <w:lang w:val="en-US"/>
              </w:rPr>
            </w:pPr>
          </w:p>
          <w:p w14:paraId="73528167" w14:textId="59D6A48B" w:rsidR="00F805CE" w:rsidRPr="005217B7" w:rsidRDefault="00F805CE" w:rsidP="00C407D9">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IR</w:t>
            </w:r>
          </w:p>
        </w:tc>
      </w:tr>
      <w:tr w:rsidR="00BC1F51" w:rsidRPr="005217B7" w14:paraId="45F803C5" w14:textId="77777777" w:rsidTr="0006012D">
        <w:trPr>
          <w:trHeight w:val="374"/>
        </w:trPr>
        <w:tc>
          <w:tcPr>
            <w:tcW w:w="1560" w:type="dxa"/>
            <w:shd w:val="clear" w:color="auto" w:fill="auto"/>
            <w:tcMar>
              <w:top w:w="80" w:type="dxa"/>
              <w:left w:w="80" w:type="dxa"/>
              <w:bottom w:w="80" w:type="dxa"/>
              <w:right w:w="80" w:type="dxa"/>
            </w:tcMar>
          </w:tcPr>
          <w:p w14:paraId="60D4C30F" w14:textId="77777777" w:rsidR="00BC1F51" w:rsidRPr="005217B7" w:rsidRDefault="00BC1F51" w:rsidP="00BC1F51">
            <w:pPr>
              <w:spacing w:before="120" w:after="120" w:line="240" w:lineRule="auto"/>
              <w:rPr>
                <w:rFonts w:ascii="Arial" w:eastAsia="Calibri" w:hAnsi="Arial" w:cs="Arial"/>
                <w:b/>
                <w:sz w:val="24"/>
                <w:szCs w:val="24"/>
                <w:bdr w:val="nil"/>
                <w:lang w:val="en-US"/>
              </w:rPr>
            </w:pPr>
            <w:r w:rsidRPr="005217B7">
              <w:rPr>
                <w:rFonts w:ascii="Arial" w:eastAsia="Calibri" w:hAnsi="Arial" w:cs="Arial"/>
                <w:b/>
                <w:sz w:val="24"/>
                <w:szCs w:val="24"/>
                <w:bdr w:val="nil"/>
                <w:lang w:val="en-US"/>
              </w:rPr>
              <w:lastRenderedPageBreak/>
              <w:t>Resolved:</w:t>
            </w:r>
          </w:p>
        </w:tc>
        <w:tc>
          <w:tcPr>
            <w:tcW w:w="7876" w:type="dxa"/>
            <w:shd w:val="clear" w:color="auto" w:fill="auto"/>
            <w:tcMar>
              <w:top w:w="80" w:type="dxa"/>
              <w:left w:w="80" w:type="dxa"/>
              <w:bottom w:w="80" w:type="dxa"/>
              <w:right w:w="80" w:type="dxa"/>
            </w:tcMar>
          </w:tcPr>
          <w:p w14:paraId="14A1E84E" w14:textId="77777777" w:rsidR="00BC1F51" w:rsidRPr="00E43C1C" w:rsidRDefault="006001C1" w:rsidP="00E43C1C">
            <w:pPr>
              <w:pStyle w:val="ListParagraph"/>
              <w:numPr>
                <w:ilvl w:val="0"/>
                <w:numId w:val="28"/>
              </w:numPr>
              <w:snapToGrid w:val="0"/>
              <w:spacing w:before="120" w:after="120" w:line="240" w:lineRule="auto"/>
              <w:contextualSpacing w:val="0"/>
              <w:rPr>
                <w:rFonts w:ascii="Arial" w:eastAsia="Arial Unicode MS" w:hAnsi="Arial" w:cs="Arial"/>
                <w:sz w:val="24"/>
                <w:szCs w:val="24"/>
                <w:u w:color="000000"/>
                <w:bdr w:val="nil"/>
                <w:lang w:val="en-US" w:eastAsia="en-GB"/>
              </w:rPr>
            </w:pPr>
            <w:r w:rsidRPr="00E43C1C">
              <w:rPr>
                <w:rFonts w:ascii="Arial" w:eastAsia="Arial Unicode MS" w:hAnsi="Arial" w:cs="Arial"/>
                <w:sz w:val="24"/>
                <w:szCs w:val="24"/>
                <w:u w:color="000000"/>
                <w:bdr w:val="nil"/>
                <w:lang w:val="en-US" w:eastAsia="en-GB"/>
              </w:rPr>
              <w:t xml:space="preserve">The report </w:t>
            </w:r>
            <w:r w:rsidR="00BC1F51" w:rsidRPr="00E43C1C">
              <w:rPr>
                <w:rFonts w:ascii="Arial" w:eastAsia="Arial Unicode MS" w:hAnsi="Arial" w:cs="Arial"/>
                <w:sz w:val="24"/>
                <w:szCs w:val="24"/>
                <w:u w:color="000000"/>
                <w:bdr w:val="nil"/>
                <w:lang w:val="en-US" w:eastAsia="en-GB"/>
              </w:rPr>
              <w:t xml:space="preserve">was </w:t>
            </w:r>
            <w:r w:rsidR="00BC1F51" w:rsidRPr="00E43C1C">
              <w:rPr>
                <w:rFonts w:ascii="Arial" w:eastAsia="Arial Unicode MS" w:hAnsi="Arial" w:cs="Arial"/>
                <w:b/>
                <w:sz w:val="24"/>
                <w:szCs w:val="24"/>
                <w:u w:color="000000"/>
                <w:bdr w:val="nil"/>
                <w:lang w:val="en-US" w:eastAsia="en-GB"/>
              </w:rPr>
              <w:t>noted.</w:t>
            </w:r>
          </w:p>
          <w:p w14:paraId="1AB40D49" w14:textId="68F6C470" w:rsidR="00F805CE" w:rsidRPr="00E43C1C" w:rsidRDefault="00F805CE" w:rsidP="00E43C1C">
            <w:pPr>
              <w:pStyle w:val="ListParagraph"/>
              <w:numPr>
                <w:ilvl w:val="0"/>
                <w:numId w:val="28"/>
              </w:numPr>
              <w:snapToGrid w:val="0"/>
              <w:spacing w:before="120" w:after="120" w:line="240" w:lineRule="auto"/>
              <w:contextualSpacing w:val="0"/>
              <w:rPr>
                <w:rFonts w:ascii="Arial" w:eastAsia="Arial Unicode MS" w:hAnsi="Arial" w:cs="Arial"/>
                <w:sz w:val="24"/>
                <w:szCs w:val="24"/>
                <w:u w:color="000000"/>
                <w:bdr w:val="nil"/>
                <w:lang w:val="en-US" w:eastAsia="en-GB"/>
              </w:rPr>
            </w:pPr>
            <w:r w:rsidRPr="00E43C1C">
              <w:rPr>
                <w:rFonts w:ascii="Arial" w:hAnsi="Arial" w:cs="Arial"/>
                <w:sz w:val="24"/>
                <w:szCs w:val="24"/>
              </w:rPr>
              <w:t>An update be received in June 2022 from all service groups as to the work to reduce the number of clinically optimised patients.</w:t>
            </w:r>
          </w:p>
        </w:tc>
        <w:tc>
          <w:tcPr>
            <w:tcW w:w="1479" w:type="dxa"/>
            <w:shd w:val="clear" w:color="auto" w:fill="auto"/>
            <w:tcMar>
              <w:top w:w="80" w:type="dxa"/>
              <w:left w:w="80" w:type="dxa"/>
              <w:bottom w:w="80" w:type="dxa"/>
              <w:right w:w="80" w:type="dxa"/>
            </w:tcMar>
          </w:tcPr>
          <w:p w14:paraId="32966DBA" w14:textId="77777777" w:rsidR="003267B0" w:rsidRDefault="003267B0" w:rsidP="00BC1F51">
            <w:pPr>
              <w:spacing w:before="120" w:after="120" w:line="240" w:lineRule="auto"/>
              <w:rPr>
                <w:rFonts w:ascii="Arial" w:eastAsia="Arial Unicode MS" w:hAnsi="Arial" w:cs="Arial"/>
                <w:b/>
                <w:sz w:val="24"/>
                <w:szCs w:val="24"/>
                <w:bdr w:val="nil"/>
                <w:lang w:val="en-US"/>
              </w:rPr>
            </w:pPr>
          </w:p>
          <w:p w14:paraId="134B2C87" w14:textId="3B131FD4" w:rsidR="00F805CE" w:rsidRPr="005217B7" w:rsidRDefault="00F805CE" w:rsidP="00BC1F51">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IR</w:t>
            </w:r>
          </w:p>
        </w:tc>
      </w:tr>
      <w:tr w:rsidR="006001C1" w:rsidRPr="005217B7" w14:paraId="329F6B73" w14:textId="77777777" w:rsidTr="0006012D">
        <w:trPr>
          <w:trHeight w:val="374"/>
        </w:trPr>
        <w:tc>
          <w:tcPr>
            <w:tcW w:w="1560" w:type="dxa"/>
            <w:shd w:val="clear" w:color="auto" w:fill="auto"/>
            <w:tcMar>
              <w:top w:w="80" w:type="dxa"/>
              <w:left w:w="80" w:type="dxa"/>
              <w:bottom w:w="80" w:type="dxa"/>
              <w:right w:w="80" w:type="dxa"/>
            </w:tcMar>
          </w:tcPr>
          <w:p w14:paraId="12C970FB" w14:textId="19D6366F" w:rsidR="006001C1" w:rsidRPr="005217B7" w:rsidRDefault="006001C1" w:rsidP="00BC1F51">
            <w:pPr>
              <w:spacing w:before="120" w:after="120" w:line="240" w:lineRule="auto"/>
              <w:rPr>
                <w:rFonts w:ascii="Arial" w:eastAsia="Calibri" w:hAnsi="Arial" w:cs="Arial"/>
                <w:b/>
                <w:sz w:val="24"/>
                <w:szCs w:val="24"/>
                <w:bdr w:val="nil"/>
                <w:lang w:val="en-US"/>
              </w:rPr>
            </w:pPr>
            <w:r>
              <w:rPr>
                <w:rFonts w:ascii="Arial" w:eastAsia="Calibri" w:hAnsi="Arial" w:cs="Arial"/>
                <w:b/>
                <w:sz w:val="24"/>
                <w:szCs w:val="24"/>
                <w:bdr w:val="nil"/>
                <w:lang w:val="en-US"/>
              </w:rPr>
              <w:t>34/22</w:t>
            </w:r>
          </w:p>
        </w:tc>
        <w:tc>
          <w:tcPr>
            <w:tcW w:w="7876" w:type="dxa"/>
            <w:shd w:val="clear" w:color="auto" w:fill="auto"/>
            <w:tcMar>
              <w:top w:w="80" w:type="dxa"/>
              <w:left w:w="80" w:type="dxa"/>
              <w:bottom w:w="80" w:type="dxa"/>
              <w:right w:w="80" w:type="dxa"/>
            </w:tcMar>
          </w:tcPr>
          <w:p w14:paraId="5500133E" w14:textId="46DF08A8" w:rsidR="006001C1" w:rsidRPr="00E43C1C" w:rsidRDefault="006001C1" w:rsidP="00E43C1C">
            <w:pPr>
              <w:pStyle w:val="ListParagraph"/>
              <w:snapToGrid w:val="0"/>
              <w:spacing w:before="120" w:after="120" w:line="240" w:lineRule="auto"/>
              <w:ind w:left="0"/>
              <w:contextualSpacing w:val="0"/>
              <w:rPr>
                <w:rFonts w:ascii="Arial" w:eastAsia="Arial Unicode MS" w:hAnsi="Arial" w:cs="Arial"/>
                <w:sz w:val="24"/>
                <w:szCs w:val="24"/>
                <w:u w:color="000000"/>
                <w:bdr w:val="nil"/>
                <w:lang w:val="en-US" w:eastAsia="en-GB"/>
              </w:rPr>
            </w:pPr>
            <w:r w:rsidRPr="00E43C1C">
              <w:rPr>
                <w:rFonts w:ascii="Arial" w:hAnsi="Arial" w:cs="Arial"/>
                <w:b/>
                <w:sz w:val="24"/>
                <w:szCs w:val="24"/>
              </w:rPr>
              <w:t>HEALTH BOARD RISK REGISTER</w:t>
            </w:r>
          </w:p>
        </w:tc>
        <w:tc>
          <w:tcPr>
            <w:tcW w:w="1479" w:type="dxa"/>
            <w:shd w:val="clear" w:color="auto" w:fill="auto"/>
            <w:tcMar>
              <w:top w:w="80" w:type="dxa"/>
              <w:left w:w="80" w:type="dxa"/>
              <w:bottom w:w="80" w:type="dxa"/>
              <w:right w:w="80" w:type="dxa"/>
            </w:tcMar>
          </w:tcPr>
          <w:p w14:paraId="7EEF04FD" w14:textId="77777777" w:rsidR="006001C1" w:rsidRPr="005217B7" w:rsidRDefault="006001C1" w:rsidP="00BC1F51">
            <w:pPr>
              <w:spacing w:before="120" w:after="120" w:line="240" w:lineRule="auto"/>
              <w:rPr>
                <w:rFonts w:ascii="Arial" w:eastAsia="Arial Unicode MS" w:hAnsi="Arial" w:cs="Arial"/>
                <w:b/>
                <w:sz w:val="24"/>
                <w:szCs w:val="24"/>
                <w:bdr w:val="nil"/>
                <w:lang w:val="en-US"/>
              </w:rPr>
            </w:pPr>
          </w:p>
        </w:tc>
      </w:tr>
      <w:tr w:rsidR="006001C1" w:rsidRPr="005217B7" w14:paraId="6775CD7F" w14:textId="77777777" w:rsidTr="0006012D">
        <w:trPr>
          <w:trHeight w:val="374"/>
        </w:trPr>
        <w:tc>
          <w:tcPr>
            <w:tcW w:w="1560" w:type="dxa"/>
            <w:shd w:val="clear" w:color="auto" w:fill="auto"/>
            <w:tcMar>
              <w:top w:w="80" w:type="dxa"/>
              <w:left w:w="80" w:type="dxa"/>
              <w:bottom w:w="80" w:type="dxa"/>
              <w:right w:w="80" w:type="dxa"/>
            </w:tcMar>
          </w:tcPr>
          <w:p w14:paraId="70D6B584" w14:textId="77777777" w:rsidR="006001C1" w:rsidRPr="00E643BB" w:rsidRDefault="006001C1" w:rsidP="00E643BB"/>
        </w:tc>
        <w:tc>
          <w:tcPr>
            <w:tcW w:w="7876" w:type="dxa"/>
            <w:shd w:val="clear" w:color="auto" w:fill="auto"/>
            <w:tcMar>
              <w:top w:w="80" w:type="dxa"/>
              <w:left w:w="80" w:type="dxa"/>
              <w:bottom w:w="80" w:type="dxa"/>
              <w:right w:w="80" w:type="dxa"/>
            </w:tcMar>
          </w:tcPr>
          <w:p w14:paraId="1ADC1A26" w14:textId="583F9F51" w:rsidR="006001C1" w:rsidRPr="00E43C1C" w:rsidRDefault="000C0D9D" w:rsidP="00E43C1C">
            <w:pPr>
              <w:spacing w:before="120" w:after="120" w:line="240" w:lineRule="auto"/>
              <w:rPr>
                <w:rFonts w:ascii="Arial" w:hAnsi="Arial" w:cs="Arial"/>
                <w:sz w:val="24"/>
                <w:szCs w:val="24"/>
              </w:rPr>
            </w:pPr>
            <w:r w:rsidRPr="00E43C1C">
              <w:rPr>
                <w:rFonts w:ascii="Arial" w:hAnsi="Arial" w:cs="Arial"/>
                <w:sz w:val="24"/>
                <w:szCs w:val="24"/>
              </w:rPr>
              <w:t>A report setting out the health board risk register</w:t>
            </w:r>
            <w:r w:rsidR="006001C1" w:rsidRPr="00E43C1C">
              <w:rPr>
                <w:rFonts w:ascii="Arial" w:hAnsi="Arial" w:cs="Arial"/>
                <w:sz w:val="24"/>
                <w:szCs w:val="24"/>
              </w:rPr>
              <w:t xml:space="preserve"> was received.</w:t>
            </w:r>
          </w:p>
          <w:p w14:paraId="08E3E8D1" w14:textId="57EC89A1" w:rsidR="006001C1" w:rsidRPr="00E43C1C" w:rsidRDefault="006001C1" w:rsidP="00E43C1C">
            <w:pPr>
              <w:spacing w:before="120" w:after="120" w:line="240" w:lineRule="auto"/>
              <w:rPr>
                <w:rFonts w:ascii="Arial" w:hAnsi="Arial" w:cs="Arial"/>
                <w:sz w:val="24"/>
                <w:szCs w:val="24"/>
              </w:rPr>
            </w:pPr>
            <w:r w:rsidRPr="00E43C1C">
              <w:rPr>
                <w:rFonts w:ascii="Arial" w:hAnsi="Arial" w:cs="Arial"/>
                <w:sz w:val="24"/>
                <w:szCs w:val="24"/>
              </w:rPr>
              <w:t xml:space="preserve">In introducing the report, </w:t>
            </w:r>
            <w:r w:rsidR="00B5142C" w:rsidRPr="00E43C1C">
              <w:rPr>
                <w:rFonts w:ascii="Arial" w:hAnsi="Arial" w:cs="Arial"/>
                <w:sz w:val="24"/>
                <w:szCs w:val="24"/>
              </w:rPr>
              <w:t>Neil Thomas</w:t>
            </w:r>
            <w:r w:rsidRPr="00E43C1C">
              <w:rPr>
                <w:rFonts w:ascii="Arial" w:hAnsi="Arial" w:cs="Arial"/>
                <w:sz w:val="24"/>
                <w:szCs w:val="24"/>
              </w:rPr>
              <w:t xml:space="preserve"> highlighted the following points:</w:t>
            </w:r>
          </w:p>
          <w:p w14:paraId="16FAA2E0" w14:textId="52F9686E" w:rsidR="00B5142C" w:rsidRPr="00E43C1C" w:rsidRDefault="00B5142C" w:rsidP="00E43C1C">
            <w:pPr>
              <w:pStyle w:val="ListParagraph"/>
              <w:numPr>
                <w:ilvl w:val="0"/>
                <w:numId w:val="29"/>
              </w:numPr>
              <w:spacing w:before="120" w:after="120" w:line="240" w:lineRule="auto"/>
              <w:rPr>
                <w:rFonts w:ascii="Arial" w:hAnsi="Arial" w:cs="Arial"/>
                <w:sz w:val="24"/>
                <w:szCs w:val="24"/>
              </w:rPr>
            </w:pPr>
            <w:r w:rsidRPr="00E43C1C">
              <w:rPr>
                <w:rFonts w:ascii="Arial" w:hAnsi="Arial" w:cs="Arial"/>
                <w:sz w:val="24"/>
                <w:szCs w:val="24"/>
              </w:rPr>
              <w:t>The health board risk register was last received by the board in November 2021 and the committee in December 2021;</w:t>
            </w:r>
          </w:p>
          <w:p w14:paraId="45282777" w14:textId="437D35E5" w:rsidR="00B5142C" w:rsidRPr="00E43C1C" w:rsidRDefault="00B5142C" w:rsidP="00E43C1C">
            <w:pPr>
              <w:pStyle w:val="ListParagraph"/>
              <w:numPr>
                <w:ilvl w:val="0"/>
                <w:numId w:val="29"/>
              </w:numPr>
              <w:spacing w:before="120" w:after="120" w:line="240" w:lineRule="auto"/>
              <w:rPr>
                <w:rFonts w:ascii="Arial" w:hAnsi="Arial" w:cs="Arial"/>
                <w:sz w:val="24"/>
                <w:szCs w:val="24"/>
              </w:rPr>
            </w:pPr>
            <w:r w:rsidRPr="00E43C1C">
              <w:rPr>
                <w:rFonts w:ascii="Arial" w:hAnsi="Arial" w:cs="Arial"/>
                <w:sz w:val="24"/>
                <w:szCs w:val="24"/>
              </w:rPr>
              <w:t xml:space="preserve">It was in the process of being refreshed for the next quarter and the changes since the last iteration were highlighted; </w:t>
            </w:r>
          </w:p>
          <w:p w14:paraId="3589587A" w14:textId="658DA297" w:rsidR="00B5142C" w:rsidRPr="00E43C1C" w:rsidRDefault="00B5142C" w:rsidP="00E43C1C">
            <w:pPr>
              <w:pStyle w:val="ListParagraph"/>
              <w:numPr>
                <w:ilvl w:val="0"/>
                <w:numId w:val="29"/>
              </w:numPr>
              <w:spacing w:before="120" w:after="120" w:line="240" w:lineRule="auto"/>
              <w:rPr>
                <w:rFonts w:ascii="Arial" w:hAnsi="Arial" w:cs="Arial"/>
                <w:sz w:val="24"/>
                <w:szCs w:val="24"/>
              </w:rPr>
            </w:pPr>
            <w:r w:rsidRPr="00E43C1C">
              <w:rPr>
                <w:rFonts w:ascii="Arial" w:hAnsi="Arial" w:cs="Arial"/>
                <w:sz w:val="24"/>
                <w:szCs w:val="24"/>
              </w:rPr>
              <w:t>Of the 41 risks on the register, 14 were assigned to the committee and of these, 11 were at or above the current risk appetite of 20;</w:t>
            </w:r>
          </w:p>
          <w:p w14:paraId="263CCA74" w14:textId="0B635B01" w:rsidR="00E643BB" w:rsidRPr="00E43C1C" w:rsidRDefault="004D46F5" w:rsidP="00E43C1C">
            <w:pPr>
              <w:pStyle w:val="ListParagraph"/>
              <w:numPr>
                <w:ilvl w:val="0"/>
                <w:numId w:val="29"/>
              </w:numPr>
              <w:spacing w:before="120" w:after="120" w:line="240" w:lineRule="auto"/>
              <w:rPr>
                <w:rFonts w:ascii="Arial" w:hAnsi="Arial" w:cs="Arial"/>
                <w:sz w:val="24"/>
                <w:szCs w:val="24"/>
              </w:rPr>
            </w:pPr>
            <w:r w:rsidRPr="00E43C1C">
              <w:rPr>
                <w:rFonts w:ascii="Arial" w:hAnsi="Arial" w:cs="Arial"/>
                <w:sz w:val="24"/>
                <w:szCs w:val="24"/>
              </w:rPr>
              <w:t xml:space="preserve">There had been no new quality and safety risks </w:t>
            </w:r>
            <w:r w:rsidR="00E643BB" w:rsidRPr="00E43C1C">
              <w:rPr>
                <w:rFonts w:ascii="Arial" w:hAnsi="Arial" w:cs="Arial"/>
                <w:sz w:val="24"/>
                <w:szCs w:val="24"/>
              </w:rPr>
              <w:t>recorded</w:t>
            </w:r>
            <w:r w:rsidRPr="00E43C1C">
              <w:rPr>
                <w:rFonts w:ascii="Arial" w:hAnsi="Arial" w:cs="Arial"/>
                <w:sz w:val="24"/>
                <w:szCs w:val="24"/>
              </w:rPr>
              <w:t xml:space="preserve"> but one relating to the burns service had been added for the Performance and Finance C</w:t>
            </w:r>
            <w:r w:rsidR="00E643BB" w:rsidRPr="00E43C1C">
              <w:rPr>
                <w:rFonts w:ascii="Arial" w:hAnsi="Arial" w:cs="Arial"/>
                <w:sz w:val="24"/>
                <w:szCs w:val="24"/>
              </w:rPr>
              <w:t>ommittee</w:t>
            </w:r>
            <w:r w:rsidR="009450E5">
              <w:rPr>
                <w:rFonts w:ascii="Arial" w:hAnsi="Arial" w:cs="Arial"/>
                <w:sz w:val="24"/>
                <w:szCs w:val="24"/>
              </w:rPr>
              <w:t>;</w:t>
            </w:r>
            <w:r w:rsidR="00E643BB" w:rsidRPr="00E43C1C">
              <w:rPr>
                <w:rFonts w:ascii="Arial" w:hAnsi="Arial" w:cs="Arial"/>
                <w:sz w:val="24"/>
                <w:szCs w:val="24"/>
              </w:rPr>
              <w:t xml:space="preserve"> </w:t>
            </w:r>
          </w:p>
          <w:p w14:paraId="05A3700C" w14:textId="7B17C0D8" w:rsidR="004D46F5" w:rsidRPr="00E43C1C" w:rsidRDefault="00E643BB" w:rsidP="00E43C1C">
            <w:pPr>
              <w:pStyle w:val="ListParagraph"/>
              <w:numPr>
                <w:ilvl w:val="0"/>
                <w:numId w:val="29"/>
              </w:numPr>
              <w:spacing w:before="120" w:after="120" w:line="240" w:lineRule="auto"/>
              <w:rPr>
                <w:rFonts w:ascii="Arial" w:hAnsi="Arial" w:cs="Arial"/>
                <w:sz w:val="24"/>
                <w:szCs w:val="24"/>
              </w:rPr>
            </w:pPr>
            <w:r w:rsidRPr="00E43C1C">
              <w:rPr>
                <w:rFonts w:ascii="Arial" w:hAnsi="Arial" w:cs="Arial"/>
                <w:sz w:val="24"/>
                <w:szCs w:val="24"/>
              </w:rPr>
              <w:t>The risk around nosocomial infections had increased from 16 to 20 while the entry for midwifery staff availability had decreased from 20 to 16 as more returned to work;</w:t>
            </w:r>
          </w:p>
          <w:p w14:paraId="594E2124" w14:textId="16A60BC4" w:rsidR="001203E1" w:rsidRPr="00E43C1C" w:rsidRDefault="001203E1" w:rsidP="00E43C1C">
            <w:pPr>
              <w:pStyle w:val="ListParagraph"/>
              <w:numPr>
                <w:ilvl w:val="0"/>
                <w:numId w:val="29"/>
              </w:numPr>
              <w:spacing w:before="120" w:after="120" w:line="240" w:lineRule="auto"/>
              <w:rPr>
                <w:rFonts w:ascii="Arial" w:hAnsi="Arial" w:cs="Arial"/>
                <w:sz w:val="24"/>
                <w:szCs w:val="24"/>
              </w:rPr>
            </w:pPr>
            <w:r w:rsidRPr="00E43C1C">
              <w:rPr>
                <w:rFonts w:ascii="Arial" w:hAnsi="Arial" w:cs="Arial"/>
                <w:sz w:val="24"/>
                <w:szCs w:val="24"/>
              </w:rPr>
              <w:t xml:space="preserve">The mitigating actions for a number of the quality and safety risks had been updated and it was hoped that a reduction in score would be evident in due course; </w:t>
            </w:r>
          </w:p>
          <w:p w14:paraId="7B1E2F1F" w14:textId="0B9929D2" w:rsidR="001203E1" w:rsidRPr="00E43C1C" w:rsidRDefault="001203E1" w:rsidP="00E43C1C">
            <w:pPr>
              <w:pStyle w:val="ListParagraph"/>
              <w:numPr>
                <w:ilvl w:val="0"/>
                <w:numId w:val="29"/>
              </w:numPr>
              <w:spacing w:before="120" w:after="120" w:line="240" w:lineRule="auto"/>
              <w:rPr>
                <w:rFonts w:ascii="Arial" w:hAnsi="Arial" w:cs="Arial"/>
                <w:sz w:val="24"/>
                <w:szCs w:val="24"/>
              </w:rPr>
            </w:pPr>
            <w:r w:rsidRPr="00E43C1C">
              <w:rPr>
                <w:rFonts w:ascii="Arial" w:hAnsi="Arial" w:cs="Arial"/>
                <w:sz w:val="24"/>
                <w:szCs w:val="24"/>
              </w:rPr>
              <w:t xml:space="preserve">The Chief Executive reviewed all risks on the register to ensure progress was being made. </w:t>
            </w:r>
          </w:p>
          <w:p w14:paraId="77FE8A6D" w14:textId="7BF707C7" w:rsidR="006001C1" w:rsidRPr="00E43C1C" w:rsidRDefault="006001C1" w:rsidP="009450E5">
            <w:pPr>
              <w:spacing w:before="120" w:after="120" w:line="240" w:lineRule="auto"/>
              <w:rPr>
                <w:rFonts w:ascii="Arial" w:hAnsi="Arial" w:cs="Arial"/>
                <w:sz w:val="24"/>
                <w:szCs w:val="24"/>
              </w:rPr>
            </w:pPr>
            <w:r w:rsidRPr="00E43C1C">
              <w:rPr>
                <w:rFonts w:ascii="Arial" w:hAnsi="Arial" w:cs="Arial"/>
                <w:sz w:val="24"/>
                <w:szCs w:val="24"/>
              </w:rPr>
              <w:t xml:space="preserve">In discussing the report, </w:t>
            </w:r>
            <w:r w:rsidR="001203E1" w:rsidRPr="00E43C1C">
              <w:rPr>
                <w:rFonts w:ascii="Arial" w:hAnsi="Arial" w:cs="Arial"/>
                <w:sz w:val="24"/>
                <w:szCs w:val="24"/>
              </w:rPr>
              <w:t>Steve Spill noted the risk appetite had been increased from 16 to 20 at the start of the pandemic and queried if there was a view as to when it would be decreased. Neil Thomas responded that there was a board session taking place on 24</w:t>
            </w:r>
            <w:r w:rsidR="001203E1" w:rsidRPr="00E43C1C">
              <w:rPr>
                <w:rFonts w:ascii="Arial" w:hAnsi="Arial" w:cs="Arial"/>
                <w:sz w:val="24"/>
                <w:szCs w:val="24"/>
                <w:vertAlign w:val="superscript"/>
              </w:rPr>
              <w:t>th</w:t>
            </w:r>
            <w:r w:rsidR="001203E1" w:rsidRPr="00E43C1C">
              <w:rPr>
                <w:rFonts w:ascii="Arial" w:hAnsi="Arial" w:cs="Arial"/>
                <w:sz w:val="24"/>
                <w:szCs w:val="24"/>
              </w:rPr>
              <w:t xml:space="preserve"> February 2022 to discuss the future risk </w:t>
            </w:r>
            <w:r w:rsidR="00543D1D" w:rsidRPr="00E43C1C">
              <w:rPr>
                <w:rFonts w:ascii="Arial" w:hAnsi="Arial" w:cs="Arial"/>
                <w:sz w:val="24"/>
                <w:szCs w:val="24"/>
              </w:rPr>
              <w:t>appetite</w:t>
            </w:r>
            <w:r w:rsidR="006D1BAD" w:rsidRPr="00E43C1C">
              <w:rPr>
                <w:rFonts w:ascii="Arial" w:hAnsi="Arial" w:cs="Arial"/>
                <w:sz w:val="24"/>
                <w:szCs w:val="24"/>
              </w:rPr>
              <w:t>.</w:t>
            </w:r>
          </w:p>
        </w:tc>
        <w:tc>
          <w:tcPr>
            <w:tcW w:w="1479" w:type="dxa"/>
            <w:shd w:val="clear" w:color="auto" w:fill="auto"/>
            <w:tcMar>
              <w:top w:w="80" w:type="dxa"/>
              <w:left w:w="80" w:type="dxa"/>
              <w:bottom w:w="80" w:type="dxa"/>
              <w:right w:w="80" w:type="dxa"/>
            </w:tcMar>
          </w:tcPr>
          <w:p w14:paraId="7B117300" w14:textId="77777777" w:rsidR="006001C1" w:rsidRPr="005217B7" w:rsidRDefault="006001C1" w:rsidP="00BC1F51">
            <w:pPr>
              <w:spacing w:before="120" w:after="120" w:line="240" w:lineRule="auto"/>
              <w:rPr>
                <w:rFonts w:ascii="Arial" w:eastAsia="Arial Unicode MS" w:hAnsi="Arial" w:cs="Arial"/>
                <w:b/>
                <w:sz w:val="24"/>
                <w:szCs w:val="24"/>
                <w:bdr w:val="nil"/>
                <w:lang w:val="en-US"/>
              </w:rPr>
            </w:pPr>
          </w:p>
        </w:tc>
      </w:tr>
      <w:tr w:rsidR="006001C1" w:rsidRPr="005217B7" w14:paraId="67BB5118" w14:textId="77777777" w:rsidTr="0006012D">
        <w:trPr>
          <w:trHeight w:val="374"/>
        </w:trPr>
        <w:tc>
          <w:tcPr>
            <w:tcW w:w="1560" w:type="dxa"/>
            <w:shd w:val="clear" w:color="auto" w:fill="auto"/>
            <w:tcMar>
              <w:top w:w="80" w:type="dxa"/>
              <w:left w:w="80" w:type="dxa"/>
              <w:bottom w:w="80" w:type="dxa"/>
              <w:right w:w="80" w:type="dxa"/>
            </w:tcMar>
          </w:tcPr>
          <w:p w14:paraId="636825AA" w14:textId="2FBA3A68" w:rsidR="006001C1" w:rsidRPr="005217B7" w:rsidRDefault="006001C1" w:rsidP="00BC1F51">
            <w:pPr>
              <w:spacing w:before="120" w:after="120" w:line="240" w:lineRule="auto"/>
              <w:rPr>
                <w:rFonts w:ascii="Arial" w:eastAsia="Calibri" w:hAnsi="Arial" w:cs="Arial"/>
                <w:b/>
                <w:sz w:val="24"/>
                <w:szCs w:val="24"/>
                <w:bdr w:val="nil"/>
                <w:lang w:val="en-US"/>
              </w:rPr>
            </w:pPr>
            <w:r>
              <w:rPr>
                <w:rFonts w:ascii="Arial" w:eastAsia="Calibri" w:hAnsi="Arial" w:cs="Arial"/>
                <w:b/>
                <w:sz w:val="24"/>
                <w:szCs w:val="24"/>
                <w:bdr w:val="nil"/>
                <w:lang w:val="en-US"/>
              </w:rPr>
              <w:t>Resolved:</w:t>
            </w:r>
          </w:p>
        </w:tc>
        <w:tc>
          <w:tcPr>
            <w:tcW w:w="7876" w:type="dxa"/>
            <w:shd w:val="clear" w:color="auto" w:fill="auto"/>
            <w:tcMar>
              <w:top w:w="80" w:type="dxa"/>
              <w:left w:w="80" w:type="dxa"/>
              <w:bottom w:w="80" w:type="dxa"/>
              <w:right w:w="80" w:type="dxa"/>
            </w:tcMar>
          </w:tcPr>
          <w:p w14:paraId="12085EDA" w14:textId="77777777" w:rsidR="006001C1" w:rsidRPr="00E43C1C" w:rsidRDefault="006D1BAD" w:rsidP="00E43C1C">
            <w:pPr>
              <w:pStyle w:val="ListParagraph"/>
              <w:numPr>
                <w:ilvl w:val="0"/>
                <w:numId w:val="29"/>
              </w:numPr>
              <w:snapToGrid w:val="0"/>
              <w:spacing w:before="120" w:after="120" w:line="240" w:lineRule="auto"/>
              <w:contextualSpacing w:val="0"/>
              <w:rPr>
                <w:rFonts w:ascii="Arial" w:eastAsia="Arial Unicode MS" w:hAnsi="Arial" w:cs="Arial"/>
                <w:sz w:val="24"/>
                <w:szCs w:val="24"/>
                <w:u w:color="000000"/>
                <w:bdr w:val="nil"/>
                <w:lang w:val="en-US" w:eastAsia="en-GB"/>
              </w:rPr>
            </w:pPr>
            <w:r w:rsidRPr="00E43C1C">
              <w:rPr>
                <w:rFonts w:ascii="Arial" w:eastAsia="Arial Unicode MS" w:hAnsi="Arial" w:cs="Arial"/>
                <w:sz w:val="24"/>
                <w:szCs w:val="24"/>
                <w:u w:color="000000"/>
                <w:bdr w:val="nil"/>
                <w:lang w:val="en-US" w:eastAsia="en-GB"/>
              </w:rPr>
              <w:t>The report be</w:t>
            </w:r>
            <w:r w:rsidR="006001C1" w:rsidRPr="00E43C1C">
              <w:rPr>
                <w:rFonts w:ascii="Arial" w:eastAsia="Arial Unicode MS" w:hAnsi="Arial" w:cs="Arial"/>
                <w:sz w:val="24"/>
                <w:szCs w:val="24"/>
                <w:u w:color="000000"/>
                <w:bdr w:val="nil"/>
                <w:lang w:val="en-US" w:eastAsia="en-GB"/>
              </w:rPr>
              <w:t xml:space="preserve"> </w:t>
            </w:r>
            <w:r w:rsidRPr="00E43C1C">
              <w:rPr>
                <w:rFonts w:ascii="Arial" w:eastAsia="Arial Unicode MS" w:hAnsi="Arial" w:cs="Arial"/>
                <w:b/>
                <w:sz w:val="24"/>
                <w:szCs w:val="24"/>
                <w:u w:color="000000"/>
                <w:bdr w:val="nil"/>
                <w:lang w:val="en-US" w:eastAsia="en-GB"/>
              </w:rPr>
              <w:t>noted;</w:t>
            </w:r>
          </w:p>
          <w:p w14:paraId="2D79E4BE" w14:textId="42089A4C" w:rsidR="006D1BAD" w:rsidRPr="00E43C1C" w:rsidRDefault="006D1BAD" w:rsidP="00E43C1C">
            <w:pPr>
              <w:pStyle w:val="ListParagraph"/>
              <w:numPr>
                <w:ilvl w:val="0"/>
                <w:numId w:val="29"/>
              </w:numPr>
              <w:snapToGrid w:val="0"/>
              <w:spacing w:before="120" w:after="120" w:line="240" w:lineRule="auto"/>
              <w:contextualSpacing w:val="0"/>
              <w:rPr>
                <w:rFonts w:ascii="Arial" w:eastAsia="Arial Unicode MS" w:hAnsi="Arial" w:cs="Arial"/>
                <w:sz w:val="24"/>
                <w:szCs w:val="24"/>
                <w:u w:color="000000"/>
                <w:bdr w:val="nil"/>
                <w:lang w:val="en-US" w:eastAsia="en-GB"/>
              </w:rPr>
            </w:pPr>
            <w:r w:rsidRPr="00E43C1C">
              <w:rPr>
                <w:rFonts w:ascii="Arial" w:eastAsia="Arial Unicode MS" w:hAnsi="Arial" w:cs="Arial"/>
                <w:sz w:val="24"/>
                <w:szCs w:val="24"/>
                <w:u w:color="000000"/>
                <w:bdr w:val="nil"/>
                <w:lang w:val="en-US" w:eastAsia="en-GB"/>
              </w:rPr>
              <w:t xml:space="preserve">The mitigating actions to manage the risk assigned to the Quality and Safety Committee be </w:t>
            </w:r>
            <w:r w:rsidRPr="00E43C1C">
              <w:rPr>
                <w:rFonts w:ascii="Arial" w:eastAsia="Arial Unicode MS" w:hAnsi="Arial" w:cs="Arial"/>
                <w:b/>
                <w:sz w:val="24"/>
                <w:szCs w:val="24"/>
                <w:u w:color="000000"/>
                <w:bdr w:val="nil"/>
                <w:lang w:val="en-US" w:eastAsia="en-GB"/>
              </w:rPr>
              <w:t xml:space="preserve">endorsed. </w:t>
            </w:r>
          </w:p>
        </w:tc>
        <w:tc>
          <w:tcPr>
            <w:tcW w:w="1479" w:type="dxa"/>
            <w:shd w:val="clear" w:color="auto" w:fill="auto"/>
            <w:tcMar>
              <w:top w:w="80" w:type="dxa"/>
              <w:left w:w="80" w:type="dxa"/>
              <w:bottom w:w="80" w:type="dxa"/>
              <w:right w:w="80" w:type="dxa"/>
            </w:tcMar>
          </w:tcPr>
          <w:p w14:paraId="38491BC6" w14:textId="77777777" w:rsidR="006001C1" w:rsidRPr="005217B7" w:rsidRDefault="006001C1" w:rsidP="00BC1F51">
            <w:pPr>
              <w:spacing w:before="120" w:after="120" w:line="240" w:lineRule="auto"/>
              <w:rPr>
                <w:rFonts w:ascii="Arial" w:eastAsia="Arial Unicode MS" w:hAnsi="Arial" w:cs="Arial"/>
                <w:b/>
                <w:sz w:val="24"/>
                <w:szCs w:val="24"/>
                <w:bdr w:val="nil"/>
                <w:lang w:val="en-US"/>
              </w:rPr>
            </w:pPr>
          </w:p>
        </w:tc>
      </w:tr>
      <w:tr w:rsidR="006001C1" w:rsidRPr="005217B7" w14:paraId="3EB46C5B" w14:textId="77777777" w:rsidTr="0006012D">
        <w:trPr>
          <w:trHeight w:val="374"/>
        </w:trPr>
        <w:tc>
          <w:tcPr>
            <w:tcW w:w="1560" w:type="dxa"/>
            <w:shd w:val="clear" w:color="auto" w:fill="auto"/>
            <w:tcMar>
              <w:top w:w="80" w:type="dxa"/>
              <w:left w:w="80" w:type="dxa"/>
              <w:bottom w:w="80" w:type="dxa"/>
              <w:right w:w="80" w:type="dxa"/>
            </w:tcMar>
          </w:tcPr>
          <w:p w14:paraId="49D97293" w14:textId="7AE910B7" w:rsidR="006001C1" w:rsidRDefault="006001C1" w:rsidP="00BC1F51">
            <w:pPr>
              <w:spacing w:before="120" w:after="120" w:line="240" w:lineRule="auto"/>
              <w:rPr>
                <w:rFonts w:ascii="Arial" w:eastAsia="Calibri" w:hAnsi="Arial" w:cs="Arial"/>
                <w:b/>
                <w:sz w:val="24"/>
                <w:szCs w:val="24"/>
                <w:bdr w:val="nil"/>
                <w:lang w:val="en-US"/>
              </w:rPr>
            </w:pPr>
            <w:r>
              <w:rPr>
                <w:rFonts w:ascii="Arial" w:eastAsia="Calibri" w:hAnsi="Arial" w:cs="Arial"/>
                <w:b/>
                <w:sz w:val="24"/>
                <w:szCs w:val="24"/>
                <w:bdr w:val="nil"/>
                <w:lang w:val="en-US"/>
              </w:rPr>
              <w:t>35/22</w:t>
            </w:r>
          </w:p>
        </w:tc>
        <w:tc>
          <w:tcPr>
            <w:tcW w:w="7876" w:type="dxa"/>
            <w:shd w:val="clear" w:color="auto" w:fill="auto"/>
            <w:tcMar>
              <w:top w:w="80" w:type="dxa"/>
              <w:left w:w="80" w:type="dxa"/>
              <w:bottom w:w="80" w:type="dxa"/>
              <w:right w:w="80" w:type="dxa"/>
            </w:tcMar>
          </w:tcPr>
          <w:p w14:paraId="360D50DD" w14:textId="685A8C3D" w:rsidR="006001C1" w:rsidRPr="00E43C1C" w:rsidRDefault="006001C1" w:rsidP="00E43C1C">
            <w:pPr>
              <w:pStyle w:val="ListParagraph"/>
              <w:snapToGrid w:val="0"/>
              <w:spacing w:before="120" w:after="120" w:line="240" w:lineRule="auto"/>
              <w:ind w:left="0"/>
              <w:contextualSpacing w:val="0"/>
              <w:rPr>
                <w:rFonts w:ascii="Arial" w:eastAsia="Arial Unicode MS" w:hAnsi="Arial" w:cs="Arial"/>
                <w:b/>
                <w:sz w:val="24"/>
                <w:szCs w:val="24"/>
                <w:u w:color="000000"/>
                <w:bdr w:val="nil"/>
                <w:lang w:val="en-US" w:eastAsia="en-GB"/>
              </w:rPr>
            </w:pPr>
            <w:r w:rsidRPr="00E43C1C">
              <w:rPr>
                <w:rFonts w:ascii="Arial" w:eastAsia="Arial Unicode MS" w:hAnsi="Arial" w:cs="Arial"/>
                <w:b/>
                <w:sz w:val="24"/>
                <w:szCs w:val="24"/>
                <w:u w:color="000000"/>
                <w:bdr w:val="nil"/>
                <w:lang w:val="en-US" w:eastAsia="en-GB"/>
              </w:rPr>
              <w:t>QUALITY AND SAFETY FRAMEWORK FINAL INTERNAL AUDIT REPORT</w:t>
            </w:r>
          </w:p>
        </w:tc>
        <w:tc>
          <w:tcPr>
            <w:tcW w:w="1479" w:type="dxa"/>
            <w:shd w:val="clear" w:color="auto" w:fill="auto"/>
            <w:tcMar>
              <w:top w:w="80" w:type="dxa"/>
              <w:left w:w="80" w:type="dxa"/>
              <w:bottom w:w="80" w:type="dxa"/>
              <w:right w:w="80" w:type="dxa"/>
            </w:tcMar>
          </w:tcPr>
          <w:p w14:paraId="37E3F17F" w14:textId="77777777" w:rsidR="006001C1" w:rsidRPr="005217B7" w:rsidRDefault="006001C1" w:rsidP="00BC1F51">
            <w:pPr>
              <w:spacing w:before="120" w:after="120" w:line="240" w:lineRule="auto"/>
              <w:rPr>
                <w:rFonts w:ascii="Arial" w:eastAsia="Arial Unicode MS" w:hAnsi="Arial" w:cs="Arial"/>
                <w:b/>
                <w:sz w:val="24"/>
                <w:szCs w:val="24"/>
                <w:bdr w:val="nil"/>
                <w:lang w:val="en-US"/>
              </w:rPr>
            </w:pPr>
          </w:p>
        </w:tc>
      </w:tr>
      <w:tr w:rsidR="006001C1" w:rsidRPr="005217B7" w14:paraId="1D69F88E" w14:textId="77777777" w:rsidTr="0006012D">
        <w:trPr>
          <w:trHeight w:val="374"/>
        </w:trPr>
        <w:tc>
          <w:tcPr>
            <w:tcW w:w="1560" w:type="dxa"/>
            <w:shd w:val="clear" w:color="auto" w:fill="auto"/>
            <w:tcMar>
              <w:top w:w="80" w:type="dxa"/>
              <w:left w:w="80" w:type="dxa"/>
              <w:bottom w:w="80" w:type="dxa"/>
              <w:right w:w="80" w:type="dxa"/>
            </w:tcMar>
          </w:tcPr>
          <w:p w14:paraId="42D16F7E" w14:textId="5C1FC05B" w:rsidR="006001C1" w:rsidRPr="006001C1" w:rsidRDefault="006001C1" w:rsidP="00BC1F51">
            <w:pPr>
              <w:spacing w:before="120" w:after="120" w:line="240" w:lineRule="auto"/>
              <w:rPr>
                <w:rFonts w:ascii="Arial" w:eastAsia="Calibri" w:hAnsi="Arial" w:cs="Arial"/>
                <w:b/>
                <w:sz w:val="24"/>
                <w:szCs w:val="24"/>
                <w:bdr w:val="nil"/>
                <w:lang w:val="en-US"/>
              </w:rPr>
            </w:pPr>
            <w:r w:rsidRPr="006001C1">
              <w:rPr>
                <w:rFonts w:ascii="Arial" w:eastAsia="Calibri" w:hAnsi="Arial" w:cs="Arial"/>
                <w:b/>
                <w:sz w:val="24"/>
                <w:szCs w:val="24"/>
                <w:bdr w:val="nil"/>
                <w:lang w:val="en-US"/>
              </w:rPr>
              <w:t>Resolved:</w:t>
            </w:r>
          </w:p>
        </w:tc>
        <w:tc>
          <w:tcPr>
            <w:tcW w:w="7876" w:type="dxa"/>
            <w:shd w:val="clear" w:color="auto" w:fill="auto"/>
            <w:tcMar>
              <w:top w:w="80" w:type="dxa"/>
              <w:left w:w="80" w:type="dxa"/>
              <w:bottom w:w="80" w:type="dxa"/>
              <w:right w:w="80" w:type="dxa"/>
            </w:tcMar>
          </w:tcPr>
          <w:p w14:paraId="06BC9499" w14:textId="3FBE53CE" w:rsidR="007E33BB" w:rsidRPr="00E43C1C" w:rsidRDefault="006001C1" w:rsidP="00E43C1C">
            <w:pPr>
              <w:pStyle w:val="ListParagraph"/>
              <w:snapToGrid w:val="0"/>
              <w:spacing w:before="120" w:after="120" w:line="240" w:lineRule="auto"/>
              <w:ind w:left="0"/>
              <w:contextualSpacing w:val="0"/>
              <w:rPr>
                <w:rFonts w:ascii="Arial" w:hAnsi="Arial" w:cs="Arial"/>
                <w:b/>
                <w:sz w:val="24"/>
                <w:szCs w:val="24"/>
              </w:rPr>
            </w:pPr>
            <w:r w:rsidRPr="00E43C1C">
              <w:rPr>
                <w:rFonts w:ascii="Arial" w:eastAsia="Arial Unicode MS" w:hAnsi="Arial" w:cs="Arial"/>
                <w:sz w:val="24"/>
                <w:szCs w:val="24"/>
                <w:u w:color="000000"/>
                <w:bdr w:val="nil"/>
                <w:lang w:val="en-US" w:eastAsia="en-GB"/>
              </w:rPr>
              <w:t xml:space="preserve">The </w:t>
            </w:r>
            <w:r w:rsidR="00543D1D" w:rsidRPr="00E43C1C">
              <w:rPr>
                <w:rFonts w:ascii="Arial" w:hAnsi="Arial" w:cs="Arial"/>
                <w:sz w:val="24"/>
                <w:szCs w:val="24"/>
              </w:rPr>
              <w:t xml:space="preserve">quality </w:t>
            </w:r>
            <w:r w:rsidRPr="00E43C1C">
              <w:rPr>
                <w:rFonts w:ascii="Arial" w:hAnsi="Arial" w:cs="Arial"/>
                <w:sz w:val="24"/>
                <w:szCs w:val="24"/>
              </w:rPr>
              <w:t xml:space="preserve">and </w:t>
            </w:r>
            <w:r w:rsidR="00543D1D" w:rsidRPr="00E43C1C">
              <w:rPr>
                <w:rFonts w:ascii="Arial" w:hAnsi="Arial" w:cs="Arial"/>
                <w:sz w:val="24"/>
                <w:szCs w:val="24"/>
              </w:rPr>
              <w:t xml:space="preserve">safety framework final internal audit report </w:t>
            </w:r>
            <w:r w:rsidRPr="00E43C1C">
              <w:rPr>
                <w:rFonts w:ascii="Arial" w:hAnsi="Arial" w:cs="Arial"/>
                <w:sz w:val="24"/>
                <w:szCs w:val="24"/>
              </w:rPr>
              <w:t>was</w:t>
            </w:r>
            <w:r w:rsidRPr="00E43C1C">
              <w:rPr>
                <w:rFonts w:ascii="Arial" w:hAnsi="Arial" w:cs="Arial"/>
                <w:b/>
                <w:sz w:val="24"/>
                <w:szCs w:val="24"/>
              </w:rPr>
              <w:t xml:space="preserve"> received</w:t>
            </w:r>
            <w:r w:rsidR="007E33BB" w:rsidRPr="00E43C1C">
              <w:rPr>
                <w:rFonts w:ascii="Arial" w:hAnsi="Arial" w:cs="Arial"/>
                <w:b/>
                <w:sz w:val="24"/>
                <w:szCs w:val="24"/>
              </w:rPr>
              <w:t>.</w:t>
            </w:r>
          </w:p>
          <w:p w14:paraId="254D9503" w14:textId="77777777" w:rsidR="006001C1" w:rsidRPr="00E43C1C" w:rsidRDefault="00543D1D" w:rsidP="00E43C1C">
            <w:pPr>
              <w:pStyle w:val="ListParagraph"/>
              <w:snapToGrid w:val="0"/>
              <w:spacing w:before="120" w:after="120" w:line="240" w:lineRule="auto"/>
              <w:ind w:left="0"/>
              <w:contextualSpacing w:val="0"/>
              <w:rPr>
                <w:rFonts w:ascii="Arial" w:eastAsia="Arial Unicode MS" w:hAnsi="Arial" w:cs="Arial"/>
                <w:sz w:val="24"/>
                <w:szCs w:val="24"/>
                <w:u w:color="000000"/>
                <w:bdr w:val="nil"/>
                <w:lang w:val="en-US" w:eastAsia="en-GB"/>
              </w:rPr>
            </w:pPr>
            <w:r w:rsidRPr="00E43C1C">
              <w:rPr>
                <w:rFonts w:ascii="Arial" w:eastAsia="Arial Unicode MS" w:hAnsi="Arial" w:cs="Arial"/>
                <w:sz w:val="24"/>
                <w:szCs w:val="24"/>
                <w:u w:color="000000"/>
                <w:bdr w:val="nil"/>
                <w:lang w:val="en-US" w:eastAsia="en-GB"/>
              </w:rPr>
              <w:t>In discussing the report, the following points were raised:</w:t>
            </w:r>
          </w:p>
          <w:p w14:paraId="7CCCA789" w14:textId="6955BA74" w:rsidR="00657B3C" w:rsidRPr="00E43C1C" w:rsidRDefault="00657B3C" w:rsidP="00E43C1C">
            <w:pPr>
              <w:pStyle w:val="ListParagraph"/>
              <w:snapToGrid w:val="0"/>
              <w:spacing w:before="120" w:after="120" w:line="240" w:lineRule="auto"/>
              <w:ind w:left="0"/>
              <w:contextualSpacing w:val="0"/>
              <w:rPr>
                <w:rFonts w:ascii="Arial" w:eastAsia="Arial Unicode MS" w:hAnsi="Arial" w:cs="Arial"/>
                <w:sz w:val="24"/>
                <w:szCs w:val="24"/>
                <w:u w:color="000000"/>
                <w:bdr w:val="nil"/>
                <w:lang w:val="en-US" w:eastAsia="en-GB"/>
              </w:rPr>
            </w:pPr>
            <w:r w:rsidRPr="00E43C1C">
              <w:rPr>
                <w:rFonts w:ascii="Arial" w:eastAsia="Arial Unicode MS" w:hAnsi="Arial" w:cs="Arial"/>
                <w:sz w:val="24"/>
                <w:szCs w:val="24"/>
                <w:u w:color="000000"/>
                <w:bdr w:val="nil"/>
                <w:lang w:val="en-US" w:eastAsia="en-GB"/>
              </w:rPr>
              <w:t xml:space="preserve">Steve Spill stated that the limited assurance rating for the audit was concerning for the committee given it was responsible for quality and </w:t>
            </w:r>
            <w:r w:rsidRPr="00E43C1C">
              <w:rPr>
                <w:rFonts w:ascii="Arial" w:eastAsia="Arial Unicode MS" w:hAnsi="Arial" w:cs="Arial"/>
                <w:sz w:val="24"/>
                <w:szCs w:val="24"/>
                <w:u w:color="000000"/>
                <w:bdr w:val="nil"/>
                <w:lang w:val="en-US" w:eastAsia="en-GB"/>
              </w:rPr>
              <w:lastRenderedPageBreak/>
              <w:t xml:space="preserve">safety. He queried the current position of the framework </w:t>
            </w:r>
            <w:r w:rsidR="009450E5">
              <w:rPr>
                <w:rFonts w:ascii="Arial" w:eastAsia="Arial Unicode MS" w:hAnsi="Arial" w:cs="Arial"/>
                <w:sz w:val="24"/>
                <w:szCs w:val="24"/>
                <w:u w:color="000000"/>
                <w:bdr w:val="nil"/>
                <w:lang w:val="en-US" w:eastAsia="en-GB"/>
              </w:rPr>
              <w:t>as</w:t>
            </w:r>
            <w:r w:rsidRPr="00E43C1C">
              <w:rPr>
                <w:rFonts w:ascii="Arial" w:eastAsia="Arial Unicode MS" w:hAnsi="Arial" w:cs="Arial"/>
                <w:sz w:val="24"/>
                <w:szCs w:val="24"/>
                <w:u w:color="000000"/>
                <w:bdr w:val="nil"/>
                <w:lang w:val="en-US" w:eastAsia="en-GB"/>
              </w:rPr>
              <w:t xml:space="preserve"> it had not been progressed since it was introduced in 2019. Gareth Howells responded that Covid-19 had erased a lot of the processes that had been in place so the report was a true reflection of the current position. Both Audit Wales and internal audit had identified similar themes in recent review</w:t>
            </w:r>
            <w:r w:rsidR="009450E5">
              <w:rPr>
                <w:rFonts w:ascii="Arial" w:eastAsia="Arial Unicode MS" w:hAnsi="Arial" w:cs="Arial"/>
                <w:sz w:val="24"/>
                <w:szCs w:val="24"/>
                <w:u w:color="000000"/>
                <w:bdr w:val="nil"/>
                <w:lang w:val="en-US" w:eastAsia="en-GB"/>
              </w:rPr>
              <w:t>s</w:t>
            </w:r>
            <w:r w:rsidRPr="00E43C1C">
              <w:rPr>
                <w:rFonts w:ascii="Arial" w:eastAsia="Arial Unicode MS" w:hAnsi="Arial" w:cs="Arial"/>
                <w:sz w:val="24"/>
                <w:szCs w:val="24"/>
                <w:u w:color="000000"/>
                <w:bdr w:val="nil"/>
                <w:lang w:val="en-US" w:eastAsia="en-GB"/>
              </w:rPr>
              <w:t xml:space="preserve"> of quality governance </w:t>
            </w:r>
            <w:r w:rsidR="003135B9" w:rsidRPr="00E43C1C">
              <w:rPr>
                <w:rFonts w:ascii="Arial" w:eastAsia="Arial Unicode MS" w:hAnsi="Arial" w:cs="Arial"/>
                <w:sz w:val="24"/>
                <w:szCs w:val="24"/>
                <w:u w:color="000000"/>
                <w:bdr w:val="nil"/>
                <w:lang w:val="en-US" w:eastAsia="en-GB"/>
              </w:rPr>
              <w:t>and two away sessions had been arranged with the senior leadership team, to be led by an external facilitator. This would support the creation of a quality management system. Richard Evans commented that this was an opportunity for the health board to get its quality governance right, particularly in terms of ac</w:t>
            </w:r>
            <w:r w:rsidR="00B725CD" w:rsidRPr="00E43C1C">
              <w:rPr>
                <w:rFonts w:ascii="Arial" w:eastAsia="Arial Unicode MS" w:hAnsi="Arial" w:cs="Arial"/>
                <w:sz w:val="24"/>
                <w:szCs w:val="24"/>
                <w:u w:color="000000"/>
                <w:bdr w:val="nil"/>
                <w:lang w:val="en-US" w:eastAsia="en-GB"/>
              </w:rPr>
              <w:t>countability.</w:t>
            </w:r>
          </w:p>
          <w:p w14:paraId="77AF1E32" w14:textId="623F8810" w:rsidR="00B725CD" w:rsidRPr="00E43C1C" w:rsidRDefault="00B725CD" w:rsidP="00E43C1C">
            <w:pPr>
              <w:pStyle w:val="ListParagraph"/>
              <w:snapToGrid w:val="0"/>
              <w:spacing w:before="120" w:after="120" w:line="240" w:lineRule="auto"/>
              <w:ind w:left="0"/>
              <w:contextualSpacing w:val="0"/>
              <w:rPr>
                <w:rFonts w:ascii="Arial" w:eastAsia="Arial Unicode MS" w:hAnsi="Arial" w:cs="Arial"/>
                <w:sz w:val="24"/>
                <w:szCs w:val="24"/>
                <w:u w:color="000000"/>
                <w:bdr w:val="nil"/>
                <w:lang w:val="en-US" w:eastAsia="en-GB"/>
              </w:rPr>
            </w:pPr>
            <w:r w:rsidRPr="00E43C1C">
              <w:rPr>
                <w:rFonts w:ascii="Arial" w:eastAsia="Arial Unicode MS" w:hAnsi="Arial" w:cs="Arial"/>
                <w:sz w:val="24"/>
                <w:szCs w:val="24"/>
                <w:u w:color="000000"/>
                <w:bdr w:val="nil"/>
                <w:lang w:val="en-US" w:eastAsia="en-GB"/>
              </w:rPr>
              <w:t xml:space="preserve">Reena Owen noted that a report from the Quality and Safety Governance group was not included within the meeting’s agenda and queried if this was a cause for concern given the findings of the report. Paul Davies responded that there had been a small window of time between the group’s January and March 2022 meetings so the February 2022 one had been stood-down as there would be little to report in-between. He added the dates for the rest of the year had been reviewed and reissued so they were more in-line with the committee’s schedule. Reena Owen stated that </w:t>
            </w:r>
            <w:proofErr w:type="spellStart"/>
            <w:r w:rsidRPr="00E43C1C">
              <w:rPr>
                <w:rFonts w:ascii="Arial" w:eastAsia="Arial Unicode MS" w:hAnsi="Arial" w:cs="Arial"/>
                <w:sz w:val="24"/>
                <w:szCs w:val="24"/>
                <w:u w:color="000000"/>
                <w:bdr w:val="nil"/>
                <w:lang w:val="en-US" w:eastAsia="en-GB"/>
              </w:rPr>
              <w:t>quoracy</w:t>
            </w:r>
            <w:proofErr w:type="spellEnd"/>
            <w:r w:rsidRPr="00E43C1C">
              <w:rPr>
                <w:rFonts w:ascii="Arial" w:eastAsia="Arial Unicode MS" w:hAnsi="Arial" w:cs="Arial"/>
                <w:sz w:val="24"/>
                <w:szCs w:val="24"/>
                <w:u w:color="000000"/>
                <w:bdr w:val="nil"/>
                <w:lang w:val="en-US" w:eastAsia="en-GB"/>
              </w:rPr>
              <w:t xml:space="preserve"> and service group attendance had been issues for the group and asked whether this was to be addressed. Paul Davies advised that the level of representative of the service groups was the critical area to address to ensure the right people were in attendance</w:t>
            </w:r>
            <w:r w:rsidR="00E43C1C" w:rsidRPr="00E43C1C">
              <w:rPr>
                <w:rFonts w:ascii="Arial" w:eastAsia="Arial Unicode MS" w:hAnsi="Arial" w:cs="Arial"/>
                <w:sz w:val="24"/>
                <w:szCs w:val="24"/>
                <w:u w:color="000000"/>
                <w:bdr w:val="nil"/>
                <w:lang w:val="en-US" w:eastAsia="en-GB"/>
              </w:rPr>
              <w:t xml:space="preserve"> and the new dates had been shared with these. He added work was being undertaken around the group itself to ensure the right assurance mechanisms were in place. </w:t>
            </w:r>
          </w:p>
        </w:tc>
        <w:tc>
          <w:tcPr>
            <w:tcW w:w="1479" w:type="dxa"/>
            <w:shd w:val="clear" w:color="auto" w:fill="auto"/>
            <w:tcMar>
              <w:top w:w="80" w:type="dxa"/>
              <w:left w:w="80" w:type="dxa"/>
              <w:bottom w:w="80" w:type="dxa"/>
              <w:right w:w="80" w:type="dxa"/>
            </w:tcMar>
          </w:tcPr>
          <w:p w14:paraId="142653CF" w14:textId="77777777" w:rsidR="006001C1" w:rsidRPr="006001C1" w:rsidRDefault="006001C1" w:rsidP="00BC1F51">
            <w:pPr>
              <w:spacing w:before="120" w:after="120" w:line="240" w:lineRule="auto"/>
              <w:rPr>
                <w:rFonts w:ascii="Arial" w:eastAsia="Arial Unicode MS" w:hAnsi="Arial" w:cs="Arial"/>
                <w:b/>
                <w:sz w:val="24"/>
                <w:szCs w:val="24"/>
                <w:bdr w:val="nil"/>
                <w:lang w:val="en-US"/>
              </w:rPr>
            </w:pPr>
          </w:p>
        </w:tc>
      </w:tr>
      <w:tr w:rsidR="007E33BB" w:rsidRPr="005217B7" w14:paraId="58FC1528" w14:textId="77777777" w:rsidTr="0006012D">
        <w:trPr>
          <w:trHeight w:val="374"/>
        </w:trPr>
        <w:tc>
          <w:tcPr>
            <w:tcW w:w="1560" w:type="dxa"/>
            <w:shd w:val="clear" w:color="auto" w:fill="auto"/>
            <w:tcMar>
              <w:top w:w="80" w:type="dxa"/>
              <w:left w:w="80" w:type="dxa"/>
              <w:bottom w:w="80" w:type="dxa"/>
              <w:right w:w="80" w:type="dxa"/>
            </w:tcMar>
          </w:tcPr>
          <w:p w14:paraId="6BCEB218" w14:textId="6B36759E" w:rsidR="007E33BB" w:rsidRPr="006001C1" w:rsidRDefault="00E43C1C" w:rsidP="00BC1F51">
            <w:pPr>
              <w:spacing w:before="120" w:after="120" w:line="240" w:lineRule="auto"/>
              <w:rPr>
                <w:rFonts w:ascii="Arial" w:eastAsia="Calibri" w:hAnsi="Arial" w:cs="Arial"/>
                <w:b/>
                <w:sz w:val="24"/>
                <w:szCs w:val="24"/>
                <w:bdr w:val="nil"/>
                <w:lang w:val="en-US"/>
              </w:rPr>
            </w:pPr>
            <w:r w:rsidRPr="006001C1">
              <w:rPr>
                <w:rFonts w:ascii="Arial" w:eastAsia="Calibri" w:hAnsi="Arial" w:cs="Arial"/>
                <w:b/>
                <w:sz w:val="24"/>
                <w:szCs w:val="24"/>
                <w:bdr w:val="nil"/>
                <w:lang w:val="en-US"/>
              </w:rPr>
              <w:t>Resolved:</w:t>
            </w:r>
          </w:p>
        </w:tc>
        <w:tc>
          <w:tcPr>
            <w:tcW w:w="7876" w:type="dxa"/>
            <w:shd w:val="clear" w:color="auto" w:fill="auto"/>
            <w:tcMar>
              <w:top w:w="80" w:type="dxa"/>
              <w:left w:w="80" w:type="dxa"/>
              <w:bottom w:w="80" w:type="dxa"/>
              <w:right w:w="80" w:type="dxa"/>
            </w:tcMar>
          </w:tcPr>
          <w:p w14:paraId="739340BF" w14:textId="446BE080" w:rsidR="007E33BB" w:rsidRPr="00E43C1C" w:rsidRDefault="00E43C1C" w:rsidP="00E43C1C">
            <w:pPr>
              <w:pStyle w:val="ListParagraph"/>
              <w:numPr>
                <w:ilvl w:val="0"/>
                <w:numId w:val="29"/>
              </w:numPr>
              <w:snapToGrid w:val="0"/>
              <w:spacing w:before="120" w:after="120" w:line="240" w:lineRule="auto"/>
              <w:contextualSpacing w:val="0"/>
              <w:rPr>
                <w:rFonts w:ascii="Arial" w:eastAsia="Arial Unicode MS" w:hAnsi="Arial" w:cs="Arial"/>
                <w:sz w:val="24"/>
                <w:szCs w:val="24"/>
                <w:u w:color="000000"/>
                <w:bdr w:val="nil"/>
                <w:lang w:val="en-US" w:eastAsia="en-GB"/>
              </w:rPr>
            </w:pPr>
            <w:r w:rsidRPr="00E43C1C">
              <w:rPr>
                <w:rFonts w:ascii="Arial" w:hAnsi="Arial" w:cs="Arial"/>
                <w:sz w:val="24"/>
                <w:szCs w:val="24"/>
              </w:rPr>
              <w:t>The report be</w:t>
            </w:r>
            <w:r w:rsidR="007E33BB" w:rsidRPr="00E43C1C">
              <w:rPr>
                <w:rFonts w:ascii="Arial" w:hAnsi="Arial" w:cs="Arial"/>
                <w:sz w:val="24"/>
                <w:szCs w:val="24"/>
              </w:rPr>
              <w:t xml:space="preserve"> </w:t>
            </w:r>
            <w:r w:rsidR="007E33BB" w:rsidRPr="00E43C1C">
              <w:rPr>
                <w:rFonts w:ascii="Arial" w:hAnsi="Arial" w:cs="Arial"/>
                <w:b/>
                <w:sz w:val="24"/>
                <w:szCs w:val="24"/>
              </w:rPr>
              <w:t>noted.</w:t>
            </w:r>
          </w:p>
        </w:tc>
        <w:tc>
          <w:tcPr>
            <w:tcW w:w="1479" w:type="dxa"/>
            <w:shd w:val="clear" w:color="auto" w:fill="auto"/>
            <w:tcMar>
              <w:top w:w="80" w:type="dxa"/>
              <w:left w:w="80" w:type="dxa"/>
              <w:bottom w:w="80" w:type="dxa"/>
              <w:right w:w="80" w:type="dxa"/>
            </w:tcMar>
          </w:tcPr>
          <w:p w14:paraId="7327CD4E" w14:textId="77777777" w:rsidR="007E33BB" w:rsidRPr="006001C1" w:rsidRDefault="007E33BB" w:rsidP="00BC1F51">
            <w:pPr>
              <w:spacing w:before="120" w:after="120" w:line="240" w:lineRule="auto"/>
              <w:rPr>
                <w:rFonts w:ascii="Arial" w:eastAsia="Arial Unicode MS" w:hAnsi="Arial" w:cs="Arial"/>
                <w:b/>
                <w:sz w:val="24"/>
                <w:szCs w:val="24"/>
                <w:bdr w:val="nil"/>
                <w:lang w:val="en-US"/>
              </w:rPr>
            </w:pPr>
          </w:p>
        </w:tc>
      </w:tr>
      <w:tr w:rsidR="006001C1" w:rsidRPr="005217B7" w14:paraId="710A2D23" w14:textId="77777777" w:rsidTr="0006012D">
        <w:trPr>
          <w:trHeight w:val="374"/>
        </w:trPr>
        <w:tc>
          <w:tcPr>
            <w:tcW w:w="1560" w:type="dxa"/>
            <w:shd w:val="clear" w:color="auto" w:fill="auto"/>
            <w:tcMar>
              <w:top w:w="80" w:type="dxa"/>
              <w:left w:w="80" w:type="dxa"/>
              <w:bottom w:w="80" w:type="dxa"/>
              <w:right w:w="80" w:type="dxa"/>
            </w:tcMar>
          </w:tcPr>
          <w:p w14:paraId="777AF40E" w14:textId="05B77545" w:rsidR="006001C1" w:rsidRPr="006001C1" w:rsidRDefault="006001C1" w:rsidP="00BC1F51">
            <w:pPr>
              <w:spacing w:before="120" w:after="120" w:line="240" w:lineRule="auto"/>
              <w:rPr>
                <w:rFonts w:ascii="Arial" w:eastAsia="Calibri" w:hAnsi="Arial" w:cs="Arial"/>
                <w:b/>
                <w:sz w:val="24"/>
                <w:szCs w:val="24"/>
                <w:bdr w:val="nil"/>
                <w:lang w:val="en-US"/>
              </w:rPr>
            </w:pPr>
            <w:r w:rsidRPr="006001C1">
              <w:rPr>
                <w:rFonts w:ascii="Arial" w:eastAsia="Calibri" w:hAnsi="Arial" w:cs="Arial"/>
                <w:b/>
                <w:sz w:val="24"/>
                <w:szCs w:val="24"/>
                <w:bdr w:val="nil"/>
                <w:lang w:val="en-US"/>
              </w:rPr>
              <w:t>36/22</w:t>
            </w:r>
          </w:p>
        </w:tc>
        <w:tc>
          <w:tcPr>
            <w:tcW w:w="7876" w:type="dxa"/>
            <w:shd w:val="clear" w:color="auto" w:fill="auto"/>
            <w:tcMar>
              <w:top w:w="80" w:type="dxa"/>
              <w:left w:w="80" w:type="dxa"/>
              <w:bottom w:w="80" w:type="dxa"/>
              <w:right w:w="80" w:type="dxa"/>
            </w:tcMar>
          </w:tcPr>
          <w:p w14:paraId="42F1BC50" w14:textId="26EB4782" w:rsidR="006001C1" w:rsidRPr="00E43C1C" w:rsidRDefault="006001C1" w:rsidP="00E43C1C">
            <w:pPr>
              <w:pStyle w:val="ListParagraph"/>
              <w:snapToGrid w:val="0"/>
              <w:spacing w:before="120" w:after="120" w:line="240" w:lineRule="auto"/>
              <w:ind w:left="0"/>
              <w:contextualSpacing w:val="0"/>
              <w:rPr>
                <w:rFonts w:ascii="Arial" w:eastAsia="Arial Unicode MS" w:hAnsi="Arial" w:cs="Arial"/>
                <w:b/>
                <w:sz w:val="24"/>
                <w:szCs w:val="24"/>
                <w:u w:color="000000"/>
                <w:bdr w:val="nil"/>
                <w:lang w:val="en-US" w:eastAsia="en-GB"/>
              </w:rPr>
            </w:pPr>
            <w:r w:rsidRPr="00E43C1C">
              <w:rPr>
                <w:rFonts w:ascii="Arial" w:eastAsia="Arial Unicode MS" w:hAnsi="Arial" w:cs="Arial"/>
                <w:b/>
                <w:sz w:val="24"/>
                <w:szCs w:val="24"/>
                <w:u w:color="000000"/>
                <w:bdr w:val="nil"/>
                <w:lang w:val="en-US" w:eastAsia="en-GB"/>
              </w:rPr>
              <w:t>CONTROLLED DRUGS GOVERNANCE FINAL INTERNAL AUDIT REPORT</w:t>
            </w:r>
          </w:p>
        </w:tc>
        <w:tc>
          <w:tcPr>
            <w:tcW w:w="1479" w:type="dxa"/>
            <w:shd w:val="clear" w:color="auto" w:fill="auto"/>
            <w:tcMar>
              <w:top w:w="80" w:type="dxa"/>
              <w:left w:w="80" w:type="dxa"/>
              <w:bottom w:w="80" w:type="dxa"/>
              <w:right w:w="80" w:type="dxa"/>
            </w:tcMar>
          </w:tcPr>
          <w:p w14:paraId="4ED23363" w14:textId="77777777" w:rsidR="006001C1" w:rsidRPr="006001C1" w:rsidRDefault="006001C1" w:rsidP="00BC1F51">
            <w:pPr>
              <w:spacing w:before="120" w:after="120" w:line="240" w:lineRule="auto"/>
              <w:rPr>
                <w:rFonts w:ascii="Arial" w:eastAsia="Arial Unicode MS" w:hAnsi="Arial" w:cs="Arial"/>
                <w:b/>
                <w:sz w:val="24"/>
                <w:szCs w:val="24"/>
                <w:bdr w:val="nil"/>
                <w:lang w:val="en-US"/>
              </w:rPr>
            </w:pPr>
          </w:p>
        </w:tc>
      </w:tr>
      <w:tr w:rsidR="006001C1" w:rsidRPr="005217B7" w14:paraId="3D232C28" w14:textId="77777777" w:rsidTr="0006012D">
        <w:trPr>
          <w:trHeight w:val="374"/>
        </w:trPr>
        <w:tc>
          <w:tcPr>
            <w:tcW w:w="1560" w:type="dxa"/>
            <w:shd w:val="clear" w:color="auto" w:fill="auto"/>
            <w:tcMar>
              <w:top w:w="80" w:type="dxa"/>
              <w:left w:w="80" w:type="dxa"/>
              <w:bottom w:w="80" w:type="dxa"/>
              <w:right w:w="80" w:type="dxa"/>
            </w:tcMar>
          </w:tcPr>
          <w:p w14:paraId="1BC40F92" w14:textId="117EE724" w:rsidR="006001C1" w:rsidRPr="006001C1" w:rsidRDefault="006001C1" w:rsidP="00BC1F51">
            <w:pPr>
              <w:spacing w:before="120" w:after="120" w:line="240" w:lineRule="auto"/>
              <w:rPr>
                <w:rFonts w:ascii="Arial" w:eastAsia="Calibri" w:hAnsi="Arial" w:cs="Arial"/>
                <w:b/>
                <w:sz w:val="24"/>
                <w:szCs w:val="24"/>
                <w:bdr w:val="nil"/>
                <w:lang w:val="en-US"/>
              </w:rPr>
            </w:pPr>
          </w:p>
        </w:tc>
        <w:tc>
          <w:tcPr>
            <w:tcW w:w="7876" w:type="dxa"/>
            <w:shd w:val="clear" w:color="auto" w:fill="auto"/>
            <w:tcMar>
              <w:top w:w="80" w:type="dxa"/>
              <w:left w:w="80" w:type="dxa"/>
              <w:bottom w:w="80" w:type="dxa"/>
              <w:right w:w="80" w:type="dxa"/>
            </w:tcMar>
          </w:tcPr>
          <w:p w14:paraId="4B960B30" w14:textId="71A84807" w:rsidR="006001C1" w:rsidRPr="00E43C1C" w:rsidRDefault="006001C1" w:rsidP="00E43C1C">
            <w:pPr>
              <w:pStyle w:val="ListParagraph"/>
              <w:snapToGrid w:val="0"/>
              <w:spacing w:before="120" w:after="120" w:line="240" w:lineRule="auto"/>
              <w:ind w:left="0"/>
              <w:contextualSpacing w:val="0"/>
              <w:rPr>
                <w:rFonts w:ascii="Arial" w:eastAsia="Arial Unicode MS" w:hAnsi="Arial" w:cs="Arial"/>
                <w:sz w:val="24"/>
                <w:szCs w:val="24"/>
                <w:u w:color="000000"/>
                <w:bdr w:val="nil"/>
                <w:lang w:val="en-US" w:eastAsia="en-GB"/>
              </w:rPr>
            </w:pPr>
            <w:r w:rsidRPr="00E43C1C">
              <w:rPr>
                <w:rFonts w:ascii="Arial" w:eastAsia="Arial Unicode MS" w:hAnsi="Arial" w:cs="Arial"/>
                <w:sz w:val="24"/>
                <w:szCs w:val="24"/>
                <w:u w:color="000000"/>
                <w:bdr w:val="nil"/>
                <w:lang w:val="en-US" w:eastAsia="en-GB"/>
              </w:rPr>
              <w:t xml:space="preserve">The </w:t>
            </w:r>
            <w:r w:rsidR="00E43C1C" w:rsidRPr="00E43C1C">
              <w:rPr>
                <w:rFonts w:ascii="Arial" w:hAnsi="Arial" w:cs="Arial"/>
                <w:sz w:val="24"/>
                <w:szCs w:val="24"/>
              </w:rPr>
              <w:t xml:space="preserve">controlled drugs governance final internal audit report </w:t>
            </w:r>
            <w:r w:rsidRPr="00E43C1C">
              <w:rPr>
                <w:rFonts w:ascii="Arial" w:hAnsi="Arial" w:cs="Arial"/>
                <w:sz w:val="24"/>
                <w:szCs w:val="24"/>
              </w:rPr>
              <w:t>was</w:t>
            </w:r>
            <w:r w:rsidRPr="00E43C1C">
              <w:rPr>
                <w:rFonts w:ascii="Arial" w:hAnsi="Arial" w:cs="Arial"/>
                <w:b/>
                <w:sz w:val="24"/>
                <w:szCs w:val="24"/>
              </w:rPr>
              <w:t xml:space="preserve"> received</w:t>
            </w:r>
            <w:r w:rsidRPr="00E43C1C">
              <w:rPr>
                <w:rFonts w:ascii="Arial" w:hAnsi="Arial" w:cs="Arial"/>
                <w:sz w:val="24"/>
                <w:szCs w:val="24"/>
              </w:rPr>
              <w:t xml:space="preserve"> and </w:t>
            </w:r>
            <w:r w:rsidRPr="00E43C1C">
              <w:rPr>
                <w:rFonts w:ascii="Arial" w:hAnsi="Arial" w:cs="Arial"/>
                <w:b/>
                <w:sz w:val="24"/>
                <w:szCs w:val="24"/>
              </w:rPr>
              <w:t>noted.</w:t>
            </w:r>
          </w:p>
        </w:tc>
        <w:tc>
          <w:tcPr>
            <w:tcW w:w="1479" w:type="dxa"/>
            <w:shd w:val="clear" w:color="auto" w:fill="auto"/>
            <w:tcMar>
              <w:top w:w="80" w:type="dxa"/>
              <w:left w:w="80" w:type="dxa"/>
              <w:bottom w:w="80" w:type="dxa"/>
              <w:right w:w="80" w:type="dxa"/>
            </w:tcMar>
          </w:tcPr>
          <w:p w14:paraId="5637FE49" w14:textId="77777777" w:rsidR="006001C1" w:rsidRPr="006001C1" w:rsidRDefault="006001C1" w:rsidP="00BC1F51">
            <w:pPr>
              <w:spacing w:before="120" w:after="120" w:line="240" w:lineRule="auto"/>
              <w:rPr>
                <w:rFonts w:ascii="Arial" w:eastAsia="Arial Unicode MS" w:hAnsi="Arial" w:cs="Arial"/>
                <w:b/>
                <w:sz w:val="24"/>
                <w:szCs w:val="24"/>
                <w:bdr w:val="nil"/>
                <w:lang w:val="en-US"/>
              </w:rPr>
            </w:pPr>
          </w:p>
        </w:tc>
      </w:tr>
      <w:tr w:rsidR="006001C1" w:rsidRPr="005217B7" w14:paraId="21A6FF07" w14:textId="77777777" w:rsidTr="0006012D">
        <w:trPr>
          <w:trHeight w:val="374"/>
        </w:trPr>
        <w:tc>
          <w:tcPr>
            <w:tcW w:w="1560" w:type="dxa"/>
            <w:shd w:val="clear" w:color="auto" w:fill="auto"/>
            <w:tcMar>
              <w:top w:w="80" w:type="dxa"/>
              <w:left w:w="80" w:type="dxa"/>
              <w:bottom w:w="80" w:type="dxa"/>
              <w:right w:w="80" w:type="dxa"/>
            </w:tcMar>
          </w:tcPr>
          <w:p w14:paraId="232A9002" w14:textId="7DB0D2DE" w:rsidR="006001C1" w:rsidRPr="006001C1" w:rsidRDefault="006001C1" w:rsidP="00BC1F51">
            <w:pPr>
              <w:spacing w:before="120" w:after="120" w:line="240" w:lineRule="auto"/>
              <w:rPr>
                <w:rFonts w:ascii="Arial" w:eastAsia="Calibri" w:hAnsi="Arial" w:cs="Arial"/>
                <w:b/>
                <w:sz w:val="24"/>
                <w:szCs w:val="24"/>
                <w:bdr w:val="nil"/>
                <w:lang w:val="en-US"/>
              </w:rPr>
            </w:pPr>
            <w:r w:rsidRPr="006001C1">
              <w:rPr>
                <w:rFonts w:ascii="Arial" w:eastAsia="Calibri" w:hAnsi="Arial" w:cs="Arial"/>
                <w:b/>
                <w:sz w:val="24"/>
                <w:szCs w:val="24"/>
                <w:bdr w:val="nil"/>
                <w:lang w:val="en-US"/>
              </w:rPr>
              <w:t>37/22</w:t>
            </w:r>
          </w:p>
        </w:tc>
        <w:tc>
          <w:tcPr>
            <w:tcW w:w="7876" w:type="dxa"/>
            <w:shd w:val="clear" w:color="auto" w:fill="auto"/>
            <w:tcMar>
              <w:top w:w="80" w:type="dxa"/>
              <w:left w:w="80" w:type="dxa"/>
              <w:bottom w:w="80" w:type="dxa"/>
              <w:right w:w="80" w:type="dxa"/>
            </w:tcMar>
          </w:tcPr>
          <w:p w14:paraId="32E36410" w14:textId="489BD19E" w:rsidR="006001C1" w:rsidRPr="00E43C1C" w:rsidRDefault="006001C1" w:rsidP="00E43C1C">
            <w:pPr>
              <w:pStyle w:val="ListParagraph"/>
              <w:snapToGrid w:val="0"/>
              <w:spacing w:before="120" w:after="120" w:line="240" w:lineRule="auto"/>
              <w:ind w:left="0"/>
              <w:contextualSpacing w:val="0"/>
              <w:rPr>
                <w:rFonts w:ascii="Arial" w:eastAsia="Arial Unicode MS" w:hAnsi="Arial" w:cs="Arial"/>
                <w:b/>
                <w:sz w:val="24"/>
                <w:szCs w:val="24"/>
                <w:u w:color="000000"/>
                <w:bdr w:val="nil"/>
                <w:lang w:val="en-US" w:eastAsia="en-GB"/>
              </w:rPr>
            </w:pPr>
            <w:r w:rsidRPr="00E43C1C">
              <w:rPr>
                <w:rFonts w:ascii="Arial" w:eastAsia="Arial Unicode MS" w:hAnsi="Arial" w:cs="Arial"/>
                <w:b/>
                <w:sz w:val="24"/>
                <w:szCs w:val="24"/>
                <w:u w:color="000000"/>
                <w:bdr w:val="nil"/>
                <w:lang w:val="en-US" w:eastAsia="en-GB"/>
              </w:rPr>
              <w:t>NEXT STEPS FOR PHARMACIES IN THE CONTENT OF THE POPULATION HEALTH STRATEGY</w:t>
            </w:r>
          </w:p>
        </w:tc>
        <w:tc>
          <w:tcPr>
            <w:tcW w:w="1479" w:type="dxa"/>
            <w:shd w:val="clear" w:color="auto" w:fill="auto"/>
            <w:tcMar>
              <w:top w:w="80" w:type="dxa"/>
              <w:left w:w="80" w:type="dxa"/>
              <w:bottom w:w="80" w:type="dxa"/>
              <w:right w:w="80" w:type="dxa"/>
            </w:tcMar>
          </w:tcPr>
          <w:p w14:paraId="5882814B" w14:textId="77777777" w:rsidR="006001C1" w:rsidRPr="006001C1" w:rsidRDefault="006001C1" w:rsidP="00BC1F51">
            <w:pPr>
              <w:spacing w:before="120" w:after="120" w:line="240" w:lineRule="auto"/>
              <w:rPr>
                <w:rFonts w:ascii="Arial" w:eastAsia="Arial Unicode MS" w:hAnsi="Arial" w:cs="Arial"/>
                <w:b/>
                <w:sz w:val="24"/>
                <w:szCs w:val="24"/>
                <w:bdr w:val="nil"/>
                <w:lang w:val="en-US"/>
              </w:rPr>
            </w:pPr>
          </w:p>
        </w:tc>
      </w:tr>
      <w:tr w:rsidR="006001C1" w:rsidRPr="005217B7" w14:paraId="37634D8F" w14:textId="77777777" w:rsidTr="0006012D">
        <w:trPr>
          <w:trHeight w:val="374"/>
        </w:trPr>
        <w:tc>
          <w:tcPr>
            <w:tcW w:w="1560" w:type="dxa"/>
            <w:shd w:val="clear" w:color="auto" w:fill="auto"/>
            <w:tcMar>
              <w:top w:w="80" w:type="dxa"/>
              <w:left w:w="80" w:type="dxa"/>
              <w:bottom w:w="80" w:type="dxa"/>
              <w:right w:w="80" w:type="dxa"/>
            </w:tcMar>
          </w:tcPr>
          <w:p w14:paraId="52634581" w14:textId="31CBEC88" w:rsidR="006001C1" w:rsidRPr="006001C1" w:rsidRDefault="006001C1" w:rsidP="00BC1F51">
            <w:pPr>
              <w:spacing w:before="120" w:after="120" w:line="240" w:lineRule="auto"/>
              <w:rPr>
                <w:rFonts w:ascii="Arial" w:eastAsia="Calibri" w:hAnsi="Arial" w:cs="Arial"/>
                <w:b/>
                <w:sz w:val="24"/>
                <w:szCs w:val="24"/>
                <w:bdr w:val="nil"/>
                <w:lang w:val="en-US"/>
              </w:rPr>
            </w:pPr>
          </w:p>
        </w:tc>
        <w:tc>
          <w:tcPr>
            <w:tcW w:w="7876" w:type="dxa"/>
            <w:shd w:val="clear" w:color="auto" w:fill="auto"/>
            <w:tcMar>
              <w:top w:w="80" w:type="dxa"/>
              <w:left w:w="80" w:type="dxa"/>
              <w:bottom w:w="80" w:type="dxa"/>
              <w:right w:w="80" w:type="dxa"/>
            </w:tcMar>
          </w:tcPr>
          <w:p w14:paraId="456E5821" w14:textId="620AF6EA" w:rsidR="006001C1" w:rsidRPr="00E43C1C" w:rsidRDefault="006001C1" w:rsidP="00E43C1C">
            <w:pPr>
              <w:pStyle w:val="ListParagraph"/>
              <w:snapToGrid w:val="0"/>
              <w:spacing w:before="120" w:after="120" w:line="240" w:lineRule="auto"/>
              <w:ind w:left="0"/>
              <w:contextualSpacing w:val="0"/>
              <w:rPr>
                <w:rFonts w:ascii="Arial" w:eastAsia="Arial Unicode MS" w:hAnsi="Arial" w:cs="Arial"/>
                <w:sz w:val="24"/>
                <w:szCs w:val="24"/>
                <w:u w:color="000000"/>
                <w:bdr w:val="nil"/>
                <w:lang w:val="en-US" w:eastAsia="en-GB"/>
              </w:rPr>
            </w:pPr>
            <w:r w:rsidRPr="00E43C1C">
              <w:rPr>
                <w:rFonts w:ascii="Arial" w:eastAsia="Arial Unicode MS" w:hAnsi="Arial" w:cs="Arial"/>
                <w:sz w:val="24"/>
                <w:szCs w:val="24"/>
                <w:u w:color="000000"/>
                <w:bdr w:val="nil"/>
                <w:lang w:val="en-US" w:eastAsia="en-GB"/>
              </w:rPr>
              <w:t xml:space="preserve">A report on the </w:t>
            </w:r>
            <w:r w:rsidRPr="00E43C1C">
              <w:rPr>
                <w:rFonts w:ascii="Arial" w:hAnsi="Arial" w:cs="Arial"/>
                <w:bCs/>
                <w:sz w:val="24"/>
                <w:szCs w:val="24"/>
              </w:rPr>
              <w:t>potential next steps for pharmacies, in the context of the population health strategy</w:t>
            </w:r>
            <w:r w:rsidR="00E43C1C" w:rsidRPr="00E43C1C">
              <w:rPr>
                <w:rFonts w:ascii="Arial" w:hAnsi="Arial" w:cs="Arial"/>
                <w:sz w:val="24"/>
                <w:szCs w:val="24"/>
              </w:rPr>
              <w:t xml:space="preserve"> was</w:t>
            </w:r>
            <w:r w:rsidR="00E43C1C" w:rsidRPr="00E43C1C">
              <w:rPr>
                <w:rFonts w:ascii="Arial" w:hAnsi="Arial" w:cs="Arial"/>
                <w:b/>
                <w:sz w:val="24"/>
                <w:szCs w:val="24"/>
              </w:rPr>
              <w:t xml:space="preserve"> received</w:t>
            </w:r>
            <w:r w:rsidR="00E43C1C" w:rsidRPr="00E43C1C">
              <w:rPr>
                <w:rFonts w:ascii="Arial" w:hAnsi="Arial" w:cs="Arial"/>
                <w:sz w:val="24"/>
                <w:szCs w:val="24"/>
              </w:rPr>
              <w:t xml:space="preserve"> and </w:t>
            </w:r>
            <w:r w:rsidR="00E43C1C" w:rsidRPr="00E43C1C">
              <w:rPr>
                <w:rFonts w:ascii="Arial" w:hAnsi="Arial" w:cs="Arial"/>
                <w:b/>
                <w:sz w:val="24"/>
                <w:szCs w:val="24"/>
              </w:rPr>
              <w:t>noted.</w:t>
            </w:r>
            <w:r w:rsidRPr="00E43C1C">
              <w:rPr>
                <w:rFonts w:ascii="Arial" w:eastAsia="Arial Unicode MS" w:hAnsi="Arial" w:cs="Arial"/>
                <w:sz w:val="24"/>
                <w:szCs w:val="24"/>
                <w:u w:color="000000"/>
                <w:bdr w:val="nil"/>
                <w:lang w:val="en-US" w:eastAsia="en-GB"/>
              </w:rPr>
              <w:t xml:space="preserve"> </w:t>
            </w:r>
          </w:p>
        </w:tc>
        <w:tc>
          <w:tcPr>
            <w:tcW w:w="1479" w:type="dxa"/>
            <w:shd w:val="clear" w:color="auto" w:fill="auto"/>
            <w:tcMar>
              <w:top w:w="80" w:type="dxa"/>
              <w:left w:w="80" w:type="dxa"/>
              <w:bottom w:w="80" w:type="dxa"/>
              <w:right w:w="80" w:type="dxa"/>
            </w:tcMar>
          </w:tcPr>
          <w:p w14:paraId="3537C3E7" w14:textId="77777777" w:rsidR="006001C1" w:rsidRPr="006001C1" w:rsidRDefault="006001C1" w:rsidP="00BC1F51">
            <w:pPr>
              <w:spacing w:before="120" w:after="120" w:line="240" w:lineRule="auto"/>
              <w:rPr>
                <w:rFonts w:ascii="Arial" w:eastAsia="Arial Unicode MS" w:hAnsi="Arial" w:cs="Arial"/>
                <w:b/>
                <w:sz w:val="24"/>
                <w:szCs w:val="24"/>
                <w:bdr w:val="nil"/>
                <w:lang w:val="en-US"/>
              </w:rPr>
            </w:pPr>
          </w:p>
        </w:tc>
      </w:tr>
      <w:tr w:rsidR="00552AE2" w:rsidRPr="005217B7" w14:paraId="6C682861" w14:textId="77777777" w:rsidTr="0006012D">
        <w:trPr>
          <w:trHeight w:val="374"/>
        </w:trPr>
        <w:tc>
          <w:tcPr>
            <w:tcW w:w="1560" w:type="dxa"/>
            <w:shd w:val="clear" w:color="auto" w:fill="auto"/>
            <w:tcMar>
              <w:top w:w="80" w:type="dxa"/>
              <w:left w:w="80" w:type="dxa"/>
              <w:bottom w:w="80" w:type="dxa"/>
              <w:right w:w="80" w:type="dxa"/>
            </w:tcMar>
          </w:tcPr>
          <w:p w14:paraId="5439FBD4" w14:textId="59DE1795" w:rsidR="00552AE2" w:rsidRPr="005217B7" w:rsidRDefault="006001C1" w:rsidP="006001C1">
            <w:pPr>
              <w:spacing w:before="120" w:after="120" w:line="240" w:lineRule="auto"/>
              <w:rPr>
                <w:rFonts w:ascii="Arial" w:eastAsia="Calibri" w:hAnsi="Arial" w:cs="Arial"/>
                <w:b/>
                <w:sz w:val="24"/>
                <w:szCs w:val="24"/>
                <w:bdr w:val="nil"/>
                <w:lang w:val="en-US"/>
              </w:rPr>
            </w:pPr>
            <w:r>
              <w:rPr>
                <w:rFonts w:ascii="Arial" w:eastAsia="Calibri" w:hAnsi="Arial" w:cs="Arial"/>
                <w:b/>
                <w:sz w:val="24"/>
                <w:szCs w:val="24"/>
                <w:bdr w:val="nil"/>
                <w:lang w:val="en-US"/>
              </w:rPr>
              <w:t>38/22</w:t>
            </w:r>
          </w:p>
        </w:tc>
        <w:tc>
          <w:tcPr>
            <w:tcW w:w="7876" w:type="dxa"/>
            <w:shd w:val="clear" w:color="auto" w:fill="auto"/>
            <w:tcMar>
              <w:top w:w="80" w:type="dxa"/>
              <w:left w:w="80" w:type="dxa"/>
              <w:bottom w:w="80" w:type="dxa"/>
              <w:right w:w="80" w:type="dxa"/>
            </w:tcMar>
          </w:tcPr>
          <w:p w14:paraId="4F7EE575" w14:textId="77777777" w:rsidR="00552AE2" w:rsidRPr="00E43C1C" w:rsidRDefault="00552AE2" w:rsidP="00E43C1C">
            <w:pPr>
              <w:spacing w:before="120" w:after="120" w:line="240" w:lineRule="auto"/>
              <w:rPr>
                <w:rFonts w:ascii="Arial" w:eastAsia="Arial Unicode MS" w:hAnsi="Arial" w:cs="Arial"/>
                <w:b/>
                <w:sz w:val="24"/>
                <w:szCs w:val="24"/>
                <w:u w:color="000000"/>
                <w:bdr w:val="nil"/>
                <w:lang w:val="en-US" w:eastAsia="en-GB"/>
              </w:rPr>
            </w:pPr>
            <w:r w:rsidRPr="00E43C1C">
              <w:rPr>
                <w:rFonts w:ascii="Arial" w:eastAsia="Arial Unicode MS" w:hAnsi="Arial" w:cs="Arial"/>
                <w:b/>
                <w:sz w:val="24"/>
                <w:szCs w:val="24"/>
                <w:u w:color="000000"/>
                <w:bdr w:val="nil"/>
                <w:lang w:val="en-US" w:eastAsia="en-GB"/>
              </w:rPr>
              <w:t>ITEMS TO REFER TO OTHER COMMITTEES</w:t>
            </w:r>
          </w:p>
        </w:tc>
        <w:tc>
          <w:tcPr>
            <w:tcW w:w="1479" w:type="dxa"/>
            <w:shd w:val="clear" w:color="auto" w:fill="auto"/>
            <w:tcMar>
              <w:top w:w="80" w:type="dxa"/>
              <w:left w:w="80" w:type="dxa"/>
              <w:bottom w:w="80" w:type="dxa"/>
              <w:right w:w="80" w:type="dxa"/>
            </w:tcMar>
          </w:tcPr>
          <w:p w14:paraId="5235937E" w14:textId="77777777" w:rsidR="00552AE2" w:rsidRPr="005217B7" w:rsidRDefault="00552AE2" w:rsidP="00552AE2">
            <w:pPr>
              <w:spacing w:before="120" w:after="120" w:line="240" w:lineRule="auto"/>
              <w:rPr>
                <w:rFonts w:ascii="Arial" w:eastAsia="Arial Unicode MS" w:hAnsi="Arial" w:cs="Arial"/>
                <w:b/>
                <w:sz w:val="24"/>
                <w:szCs w:val="24"/>
                <w:bdr w:val="nil"/>
                <w:lang w:val="en-US"/>
              </w:rPr>
            </w:pPr>
          </w:p>
        </w:tc>
      </w:tr>
      <w:tr w:rsidR="00552AE2" w:rsidRPr="005217B7" w14:paraId="4E0FCD0C" w14:textId="77777777" w:rsidTr="0006012D">
        <w:trPr>
          <w:trHeight w:val="374"/>
        </w:trPr>
        <w:tc>
          <w:tcPr>
            <w:tcW w:w="1560" w:type="dxa"/>
            <w:shd w:val="clear" w:color="auto" w:fill="auto"/>
            <w:tcMar>
              <w:top w:w="80" w:type="dxa"/>
              <w:left w:w="80" w:type="dxa"/>
              <w:bottom w:w="80" w:type="dxa"/>
              <w:right w:w="80" w:type="dxa"/>
            </w:tcMar>
          </w:tcPr>
          <w:p w14:paraId="72E208BF" w14:textId="6208B7BA" w:rsidR="00552AE2" w:rsidRPr="00705243" w:rsidRDefault="00552AE2" w:rsidP="00552AE2">
            <w:pPr>
              <w:spacing w:before="120" w:after="120" w:line="240" w:lineRule="auto"/>
              <w:rPr>
                <w:rFonts w:ascii="Arial" w:eastAsia="Calibri" w:hAnsi="Arial" w:cs="Arial"/>
                <w:b/>
                <w:sz w:val="24"/>
                <w:szCs w:val="24"/>
                <w:bdr w:val="nil"/>
                <w:lang w:val="en-US"/>
              </w:rPr>
            </w:pPr>
          </w:p>
        </w:tc>
        <w:tc>
          <w:tcPr>
            <w:tcW w:w="7876" w:type="dxa"/>
            <w:shd w:val="clear" w:color="auto" w:fill="auto"/>
            <w:tcMar>
              <w:top w:w="80" w:type="dxa"/>
              <w:left w:w="80" w:type="dxa"/>
              <w:bottom w:w="80" w:type="dxa"/>
              <w:right w:w="80" w:type="dxa"/>
            </w:tcMar>
          </w:tcPr>
          <w:p w14:paraId="64767CCC" w14:textId="182ED860" w:rsidR="00552AE2" w:rsidRPr="00E43C1C" w:rsidRDefault="00E43C1C" w:rsidP="00E43C1C">
            <w:pPr>
              <w:pStyle w:val="ListParagraph"/>
              <w:spacing w:before="120" w:after="120" w:line="240" w:lineRule="auto"/>
              <w:ind w:left="0"/>
              <w:contextualSpacing w:val="0"/>
              <w:rPr>
                <w:rFonts w:ascii="Arial" w:eastAsia="Arial Unicode MS" w:hAnsi="Arial" w:cs="Arial"/>
                <w:b/>
                <w:sz w:val="24"/>
                <w:szCs w:val="24"/>
                <w:bdr w:val="nil"/>
                <w:lang w:val="en-US" w:eastAsia="en-GB"/>
              </w:rPr>
            </w:pPr>
            <w:r w:rsidRPr="00E43C1C">
              <w:rPr>
                <w:rFonts w:ascii="Arial" w:hAnsi="Arial" w:cs="Arial"/>
                <w:sz w:val="24"/>
                <w:szCs w:val="24"/>
              </w:rPr>
              <w:t xml:space="preserve">There were no items referred to other committees. </w:t>
            </w:r>
          </w:p>
        </w:tc>
        <w:tc>
          <w:tcPr>
            <w:tcW w:w="1479" w:type="dxa"/>
            <w:shd w:val="clear" w:color="auto" w:fill="auto"/>
            <w:tcMar>
              <w:top w:w="80" w:type="dxa"/>
              <w:left w:w="80" w:type="dxa"/>
              <w:bottom w:w="80" w:type="dxa"/>
              <w:right w:w="80" w:type="dxa"/>
            </w:tcMar>
          </w:tcPr>
          <w:p w14:paraId="309E903A" w14:textId="77777777" w:rsidR="00552AE2" w:rsidRPr="005217B7" w:rsidRDefault="00552AE2" w:rsidP="00552AE2">
            <w:pPr>
              <w:spacing w:before="120" w:after="120" w:line="240" w:lineRule="auto"/>
              <w:rPr>
                <w:rFonts w:ascii="Arial" w:eastAsia="Arial Unicode MS" w:hAnsi="Arial" w:cs="Arial"/>
                <w:b/>
                <w:sz w:val="24"/>
                <w:szCs w:val="24"/>
                <w:bdr w:val="nil"/>
                <w:lang w:val="en-US"/>
              </w:rPr>
            </w:pPr>
          </w:p>
        </w:tc>
      </w:tr>
      <w:tr w:rsidR="00552AE2" w:rsidRPr="005217B7" w14:paraId="1BBE22A9" w14:textId="77777777" w:rsidTr="0006012D">
        <w:trPr>
          <w:trHeight w:val="210"/>
        </w:trPr>
        <w:tc>
          <w:tcPr>
            <w:tcW w:w="1560" w:type="dxa"/>
            <w:shd w:val="clear" w:color="auto" w:fill="auto"/>
            <w:tcMar>
              <w:top w:w="80" w:type="dxa"/>
              <w:left w:w="80" w:type="dxa"/>
              <w:bottom w:w="80" w:type="dxa"/>
              <w:right w:w="80" w:type="dxa"/>
            </w:tcMar>
          </w:tcPr>
          <w:p w14:paraId="4F3A263E" w14:textId="64FFACCA" w:rsidR="00552AE2" w:rsidRPr="005217B7" w:rsidRDefault="006001C1" w:rsidP="008F6561">
            <w:p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b/>
                <w:sz w:val="24"/>
                <w:szCs w:val="24"/>
                <w:u w:color="000000"/>
                <w:bdr w:val="nil"/>
                <w:lang w:val="en-US" w:eastAsia="en-GB"/>
              </w:rPr>
              <w:lastRenderedPageBreak/>
              <w:t>39/22</w:t>
            </w:r>
          </w:p>
        </w:tc>
        <w:tc>
          <w:tcPr>
            <w:tcW w:w="7876" w:type="dxa"/>
            <w:shd w:val="clear" w:color="auto" w:fill="auto"/>
            <w:tcMar>
              <w:top w:w="80" w:type="dxa"/>
              <w:left w:w="80" w:type="dxa"/>
              <w:bottom w:w="80" w:type="dxa"/>
              <w:right w:w="80" w:type="dxa"/>
            </w:tcMar>
          </w:tcPr>
          <w:p w14:paraId="04D9ED0C" w14:textId="77777777" w:rsidR="00552AE2" w:rsidRPr="00E43C1C" w:rsidRDefault="00552AE2" w:rsidP="00E43C1C">
            <w:pPr>
              <w:spacing w:before="120" w:after="120" w:line="240" w:lineRule="auto"/>
              <w:rPr>
                <w:rFonts w:ascii="Arial" w:eastAsia="Arial Unicode MS" w:hAnsi="Arial" w:cs="Arial"/>
                <w:b/>
                <w:sz w:val="24"/>
                <w:szCs w:val="24"/>
                <w:u w:color="000000"/>
                <w:bdr w:val="nil"/>
                <w:lang w:val="en-US" w:eastAsia="en-GB"/>
              </w:rPr>
            </w:pPr>
            <w:r w:rsidRPr="00E43C1C">
              <w:rPr>
                <w:rFonts w:ascii="Arial" w:eastAsia="Arial Unicode MS" w:hAnsi="Arial" w:cs="Arial"/>
                <w:b/>
                <w:sz w:val="24"/>
                <w:szCs w:val="24"/>
                <w:u w:color="000000"/>
                <w:bdr w:val="nil"/>
                <w:lang w:val="en-US" w:eastAsia="en-GB"/>
              </w:rPr>
              <w:t>ANY OTHER  BUSINESS</w:t>
            </w:r>
          </w:p>
        </w:tc>
        <w:tc>
          <w:tcPr>
            <w:tcW w:w="1479" w:type="dxa"/>
            <w:shd w:val="clear" w:color="auto" w:fill="auto"/>
            <w:tcMar>
              <w:top w:w="80" w:type="dxa"/>
              <w:left w:w="80" w:type="dxa"/>
              <w:bottom w:w="80" w:type="dxa"/>
              <w:right w:w="80" w:type="dxa"/>
            </w:tcMar>
          </w:tcPr>
          <w:p w14:paraId="376794A4" w14:textId="77777777" w:rsidR="00552AE2" w:rsidRPr="005217B7" w:rsidRDefault="00552AE2" w:rsidP="00552AE2">
            <w:pPr>
              <w:spacing w:before="120" w:after="120" w:line="240" w:lineRule="auto"/>
              <w:rPr>
                <w:rFonts w:ascii="Arial" w:eastAsia="Arial Unicode MS" w:hAnsi="Arial" w:cs="Arial"/>
                <w:sz w:val="24"/>
                <w:szCs w:val="24"/>
                <w:bdr w:val="nil"/>
                <w:lang w:val="en-US"/>
              </w:rPr>
            </w:pPr>
          </w:p>
        </w:tc>
      </w:tr>
      <w:tr w:rsidR="00552AE2" w:rsidRPr="005217B7" w14:paraId="1D96F85D" w14:textId="77777777" w:rsidTr="0006012D">
        <w:trPr>
          <w:trHeight w:val="210"/>
        </w:trPr>
        <w:tc>
          <w:tcPr>
            <w:tcW w:w="1560" w:type="dxa"/>
            <w:shd w:val="clear" w:color="auto" w:fill="auto"/>
            <w:tcMar>
              <w:top w:w="80" w:type="dxa"/>
              <w:left w:w="80" w:type="dxa"/>
              <w:bottom w:w="80" w:type="dxa"/>
              <w:right w:w="80" w:type="dxa"/>
            </w:tcMar>
          </w:tcPr>
          <w:p w14:paraId="68446105" w14:textId="77777777" w:rsidR="00552AE2" w:rsidRPr="005217B7" w:rsidRDefault="00552AE2" w:rsidP="00552AE2">
            <w:pPr>
              <w:spacing w:before="120" w:after="120" w:line="240" w:lineRule="auto"/>
              <w:rPr>
                <w:rFonts w:ascii="Arial" w:eastAsia="Arial Unicode MS" w:hAnsi="Arial" w:cs="Arial"/>
                <w:b/>
                <w:sz w:val="24"/>
                <w:szCs w:val="24"/>
                <w:bdr w:val="nil"/>
                <w:lang w:val="en-US"/>
              </w:rPr>
            </w:pPr>
          </w:p>
        </w:tc>
        <w:tc>
          <w:tcPr>
            <w:tcW w:w="7876" w:type="dxa"/>
            <w:shd w:val="clear" w:color="auto" w:fill="auto"/>
            <w:tcMar>
              <w:top w:w="80" w:type="dxa"/>
              <w:left w:w="85" w:type="dxa"/>
              <w:bottom w:w="80" w:type="dxa"/>
              <w:right w:w="80" w:type="dxa"/>
            </w:tcMar>
          </w:tcPr>
          <w:p w14:paraId="224ADC6D" w14:textId="162799FA" w:rsidR="00B52F83" w:rsidRPr="00E43C1C" w:rsidRDefault="00391889" w:rsidP="00E43C1C">
            <w:pPr>
              <w:pStyle w:val="ListParagraph"/>
              <w:spacing w:before="120" w:after="120" w:line="240" w:lineRule="auto"/>
              <w:ind w:left="0"/>
              <w:contextualSpacing w:val="0"/>
              <w:rPr>
                <w:rFonts w:ascii="Arial" w:eastAsia="Arial Unicode MS" w:hAnsi="Arial" w:cs="Arial"/>
                <w:sz w:val="24"/>
                <w:szCs w:val="24"/>
                <w:bdr w:val="nil"/>
                <w:lang w:val="en-US"/>
              </w:rPr>
            </w:pPr>
            <w:r w:rsidRPr="00E43C1C">
              <w:rPr>
                <w:rFonts w:ascii="Arial" w:eastAsia="Arial Unicode MS" w:hAnsi="Arial" w:cs="Arial"/>
                <w:sz w:val="24"/>
                <w:szCs w:val="24"/>
                <w:bdr w:val="nil"/>
                <w:lang w:val="en-US"/>
              </w:rPr>
              <w:t xml:space="preserve">There were no items raised. </w:t>
            </w:r>
          </w:p>
        </w:tc>
        <w:tc>
          <w:tcPr>
            <w:tcW w:w="1479" w:type="dxa"/>
            <w:shd w:val="clear" w:color="auto" w:fill="auto"/>
            <w:tcMar>
              <w:top w:w="80" w:type="dxa"/>
              <w:left w:w="80" w:type="dxa"/>
              <w:bottom w:w="80" w:type="dxa"/>
              <w:right w:w="80" w:type="dxa"/>
            </w:tcMar>
          </w:tcPr>
          <w:p w14:paraId="2CF712BF" w14:textId="77777777" w:rsidR="00552AE2" w:rsidRPr="005217B7" w:rsidRDefault="00552AE2" w:rsidP="00552AE2">
            <w:pPr>
              <w:spacing w:before="120" w:after="120" w:line="240" w:lineRule="auto"/>
              <w:rPr>
                <w:rFonts w:ascii="Arial" w:eastAsia="Arial Unicode MS" w:hAnsi="Arial" w:cs="Arial"/>
                <w:sz w:val="24"/>
                <w:szCs w:val="24"/>
                <w:bdr w:val="nil"/>
                <w:lang w:val="en-US"/>
              </w:rPr>
            </w:pPr>
          </w:p>
        </w:tc>
      </w:tr>
      <w:tr w:rsidR="00552AE2" w:rsidRPr="005217B7" w14:paraId="3E104A8C" w14:textId="77777777" w:rsidTr="0006012D">
        <w:trPr>
          <w:trHeight w:val="210"/>
        </w:trPr>
        <w:tc>
          <w:tcPr>
            <w:tcW w:w="1560" w:type="dxa"/>
            <w:shd w:val="clear" w:color="auto" w:fill="auto"/>
            <w:tcMar>
              <w:top w:w="80" w:type="dxa"/>
              <w:left w:w="80" w:type="dxa"/>
              <w:bottom w:w="80" w:type="dxa"/>
              <w:right w:w="80" w:type="dxa"/>
            </w:tcMar>
          </w:tcPr>
          <w:p w14:paraId="43C2CC7F" w14:textId="3A9DF31C" w:rsidR="00552AE2" w:rsidRPr="005217B7" w:rsidRDefault="006001C1" w:rsidP="008F6561">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40/22</w:t>
            </w:r>
          </w:p>
        </w:tc>
        <w:tc>
          <w:tcPr>
            <w:tcW w:w="7876" w:type="dxa"/>
            <w:shd w:val="clear" w:color="auto" w:fill="auto"/>
            <w:tcMar>
              <w:top w:w="80" w:type="dxa"/>
              <w:left w:w="80" w:type="dxa"/>
              <w:bottom w:w="80" w:type="dxa"/>
              <w:right w:w="80" w:type="dxa"/>
            </w:tcMar>
          </w:tcPr>
          <w:p w14:paraId="232BED45" w14:textId="77777777" w:rsidR="00552AE2" w:rsidRPr="00E43C1C" w:rsidRDefault="00552AE2" w:rsidP="00E43C1C">
            <w:pPr>
              <w:spacing w:before="120" w:after="120" w:line="240" w:lineRule="auto"/>
              <w:rPr>
                <w:rFonts w:ascii="Arial" w:eastAsia="Arial Unicode MS" w:hAnsi="Arial" w:cs="Arial"/>
                <w:b/>
                <w:sz w:val="24"/>
                <w:szCs w:val="24"/>
                <w:u w:color="000000"/>
                <w:bdr w:val="nil"/>
                <w:lang w:val="en-US" w:eastAsia="en-GB"/>
              </w:rPr>
            </w:pPr>
            <w:r w:rsidRPr="00E43C1C">
              <w:rPr>
                <w:rFonts w:ascii="Arial" w:eastAsia="Arial Unicode MS" w:hAnsi="Arial" w:cs="Arial"/>
                <w:b/>
                <w:sz w:val="24"/>
                <w:szCs w:val="24"/>
                <w:u w:color="000000"/>
                <w:bdr w:val="nil"/>
                <w:lang w:val="en-US" w:eastAsia="en-GB"/>
              </w:rPr>
              <w:t>DATE OF NEXT MEETING</w:t>
            </w:r>
          </w:p>
        </w:tc>
        <w:tc>
          <w:tcPr>
            <w:tcW w:w="1479" w:type="dxa"/>
            <w:shd w:val="clear" w:color="auto" w:fill="auto"/>
            <w:tcMar>
              <w:top w:w="80" w:type="dxa"/>
              <w:left w:w="80" w:type="dxa"/>
              <w:bottom w:w="80" w:type="dxa"/>
              <w:right w:w="80" w:type="dxa"/>
            </w:tcMar>
          </w:tcPr>
          <w:p w14:paraId="673A2E54" w14:textId="77777777" w:rsidR="00552AE2" w:rsidRPr="005217B7" w:rsidRDefault="00552AE2" w:rsidP="00552AE2">
            <w:pPr>
              <w:spacing w:before="120" w:after="120" w:line="240" w:lineRule="auto"/>
              <w:rPr>
                <w:rFonts w:ascii="Arial" w:eastAsia="Arial Unicode MS" w:hAnsi="Arial" w:cs="Arial"/>
                <w:sz w:val="24"/>
                <w:szCs w:val="24"/>
                <w:bdr w:val="nil"/>
                <w:lang w:val="en-US"/>
              </w:rPr>
            </w:pPr>
          </w:p>
        </w:tc>
      </w:tr>
      <w:tr w:rsidR="00552AE2" w:rsidRPr="005217B7" w14:paraId="4D48934A" w14:textId="77777777" w:rsidTr="0006012D">
        <w:trPr>
          <w:trHeight w:val="210"/>
        </w:trPr>
        <w:tc>
          <w:tcPr>
            <w:tcW w:w="1560" w:type="dxa"/>
            <w:shd w:val="clear" w:color="auto" w:fill="auto"/>
            <w:tcMar>
              <w:top w:w="80" w:type="dxa"/>
              <w:left w:w="80" w:type="dxa"/>
              <w:bottom w:w="80" w:type="dxa"/>
              <w:right w:w="80" w:type="dxa"/>
            </w:tcMar>
          </w:tcPr>
          <w:p w14:paraId="1208A445" w14:textId="77777777" w:rsidR="00552AE2" w:rsidRPr="005217B7" w:rsidRDefault="00552AE2" w:rsidP="00552AE2">
            <w:pPr>
              <w:spacing w:before="120" w:after="120" w:line="240" w:lineRule="auto"/>
              <w:rPr>
                <w:rFonts w:ascii="Arial" w:eastAsia="Arial Unicode MS" w:hAnsi="Arial" w:cs="Arial"/>
                <w:sz w:val="24"/>
                <w:szCs w:val="24"/>
                <w:bdr w:val="nil"/>
                <w:lang w:val="en-US"/>
              </w:rPr>
            </w:pPr>
          </w:p>
        </w:tc>
        <w:tc>
          <w:tcPr>
            <w:tcW w:w="7876" w:type="dxa"/>
            <w:shd w:val="clear" w:color="auto" w:fill="auto"/>
            <w:tcMar>
              <w:top w:w="80" w:type="dxa"/>
              <w:left w:w="80" w:type="dxa"/>
              <w:bottom w:w="80" w:type="dxa"/>
              <w:right w:w="80" w:type="dxa"/>
            </w:tcMar>
          </w:tcPr>
          <w:p w14:paraId="7092A283" w14:textId="44879D07" w:rsidR="00552AE2" w:rsidRPr="00E43C1C" w:rsidRDefault="00552AE2" w:rsidP="00E43C1C">
            <w:pPr>
              <w:spacing w:before="120" w:after="120" w:line="240" w:lineRule="auto"/>
              <w:rPr>
                <w:rFonts w:ascii="Arial" w:eastAsia="Arial Unicode MS" w:hAnsi="Arial" w:cs="Arial"/>
                <w:sz w:val="24"/>
                <w:szCs w:val="24"/>
                <w:u w:color="000000"/>
                <w:bdr w:val="nil"/>
                <w:lang w:val="en-US" w:eastAsia="en-GB"/>
              </w:rPr>
            </w:pPr>
            <w:r w:rsidRPr="00E43C1C">
              <w:rPr>
                <w:rFonts w:ascii="Arial" w:eastAsia="Arial Unicode MS" w:hAnsi="Arial" w:cs="Arial"/>
                <w:sz w:val="24"/>
                <w:szCs w:val="24"/>
                <w:u w:color="000000"/>
                <w:bdr w:val="nil"/>
                <w:lang w:val="en-US" w:eastAsia="en-GB"/>
              </w:rPr>
              <w:t xml:space="preserve">The date of the next meeting was confirmed as </w:t>
            </w:r>
            <w:r w:rsidR="006001C1" w:rsidRPr="00E43C1C">
              <w:rPr>
                <w:rFonts w:ascii="Arial" w:eastAsia="Arial Unicode MS" w:hAnsi="Arial" w:cs="Arial"/>
                <w:sz w:val="24"/>
                <w:szCs w:val="24"/>
                <w:u w:color="000000"/>
                <w:bdr w:val="nil"/>
                <w:lang w:val="en-US" w:eastAsia="en-GB"/>
              </w:rPr>
              <w:t>29</w:t>
            </w:r>
            <w:r w:rsidR="006001C1" w:rsidRPr="00E43C1C">
              <w:rPr>
                <w:rFonts w:ascii="Arial" w:eastAsia="Arial Unicode MS" w:hAnsi="Arial" w:cs="Arial"/>
                <w:sz w:val="24"/>
                <w:szCs w:val="24"/>
                <w:u w:color="000000"/>
                <w:bdr w:val="nil"/>
                <w:vertAlign w:val="superscript"/>
                <w:lang w:val="en-US" w:eastAsia="en-GB"/>
              </w:rPr>
              <w:t>th</w:t>
            </w:r>
            <w:r w:rsidR="006001C1" w:rsidRPr="00E43C1C">
              <w:rPr>
                <w:rFonts w:ascii="Arial" w:eastAsia="Arial Unicode MS" w:hAnsi="Arial" w:cs="Arial"/>
                <w:sz w:val="24"/>
                <w:szCs w:val="24"/>
                <w:u w:color="000000"/>
                <w:bdr w:val="nil"/>
                <w:lang w:val="en-US" w:eastAsia="en-GB"/>
              </w:rPr>
              <w:t xml:space="preserve"> March 2022.</w:t>
            </w:r>
          </w:p>
        </w:tc>
        <w:tc>
          <w:tcPr>
            <w:tcW w:w="1479" w:type="dxa"/>
            <w:shd w:val="clear" w:color="auto" w:fill="auto"/>
            <w:tcMar>
              <w:top w:w="80" w:type="dxa"/>
              <w:left w:w="80" w:type="dxa"/>
              <w:bottom w:w="80" w:type="dxa"/>
              <w:right w:w="80" w:type="dxa"/>
            </w:tcMar>
          </w:tcPr>
          <w:p w14:paraId="44716550" w14:textId="77777777" w:rsidR="00552AE2" w:rsidRPr="005217B7" w:rsidRDefault="00552AE2" w:rsidP="00552AE2">
            <w:pPr>
              <w:spacing w:before="120" w:after="120" w:line="240" w:lineRule="auto"/>
              <w:rPr>
                <w:rFonts w:ascii="Arial" w:eastAsia="Arial Unicode MS" w:hAnsi="Arial" w:cs="Arial"/>
                <w:sz w:val="24"/>
                <w:szCs w:val="24"/>
                <w:bdr w:val="nil"/>
                <w:lang w:val="en-US"/>
              </w:rPr>
            </w:pPr>
          </w:p>
        </w:tc>
      </w:tr>
    </w:tbl>
    <w:p w14:paraId="744766EE" w14:textId="77777777" w:rsidR="0006012D" w:rsidRPr="005217B7" w:rsidRDefault="0006012D" w:rsidP="00E715B1">
      <w:pPr>
        <w:tabs>
          <w:tab w:val="left" w:pos="1540"/>
        </w:tabs>
        <w:rPr>
          <w:rFonts w:ascii="Arial" w:hAnsi="Arial" w:cs="Arial"/>
          <w:sz w:val="24"/>
          <w:szCs w:val="24"/>
        </w:rPr>
      </w:pPr>
    </w:p>
    <w:sectPr w:rsidR="0006012D" w:rsidRPr="005217B7">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1AB84E8" w14:textId="77777777" w:rsidR="009F10C9" w:rsidRDefault="009F10C9" w:rsidP="0006012D">
      <w:pPr>
        <w:spacing w:after="0" w:line="240" w:lineRule="auto"/>
      </w:pPr>
      <w:r>
        <w:separator/>
      </w:r>
    </w:p>
  </w:endnote>
  <w:endnote w:type="continuationSeparator" w:id="0">
    <w:p w14:paraId="02958A23" w14:textId="77777777" w:rsidR="009F10C9" w:rsidRDefault="009F10C9" w:rsidP="000601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Bold">
    <w:altName w:val="Arial"/>
    <w:panose1 w:val="020B0704020202020204"/>
    <w:charset w:val="59"/>
    <w:family w:val="auto"/>
    <w:pitch w:val="variable"/>
    <w:sig w:usb0="00000201" w:usb1="00000000" w:usb2="00000000" w:usb3="00000000" w:csb0="00000004"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59505499"/>
      <w:docPartObj>
        <w:docPartGallery w:val="Page Numbers (Bottom of Page)"/>
        <w:docPartUnique/>
      </w:docPartObj>
    </w:sdtPr>
    <w:sdtEndPr>
      <w:rPr>
        <w:noProof/>
      </w:rPr>
    </w:sdtEndPr>
    <w:sdtContent>
      <w:p w14:paraId="18ABB71A" w14:textId="31896CB1" w:rsidR="009F10C9" w:rsidRDefault="009F10C9">
        <w:pPr>
          <w:pStyle w:val="Footer"/>
        </w:pPr>
        <w:r>
          <w:fldChar w:fldCharType="begin"/>
        </w:r>
        <w:r>
          <w:instrText xml:space="preserve"> PAGE   \* MERGEFORMAT </w:instrText>
        </w:r>
        <w:r>
          <w:fldChar w:fldCharType="separate"/>
        </w:r>
        <w:r w:rsidR="008F6E54">
          <w:rPr>
            <w:noProof/>
          </w:rPr>
          <w:t>2</w:t>
        </w:r>
        <w:r>
          <w:rPr>
            <w:noProof/>
          </w:rPr>
          <w:fldChar w:fldCharType="end"/>
        </w:r>
      </w:p>
    </w:sdtContent>
  </w:sdt>
  <w:p w14:paraId="0E9C205D" w14:textId="77777777" w:rsidR="009F10C9" w:rsidRDefault="009F10C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69BCFC" w14:textId="77777777" w:rsidR="009F10C9" w:rsidRDefault="009F10C9" w:rsidP="0006012D">
      <w:pPr>
        <w:spacing w:after="0" w:line="240" w:lineRule="auto"/>
      </w:pPr>
      <w:r>
        <w:separator/>
      </w:r>
    </w:p>
  </w:footnote>
  <w:footnote w:type="continuationSeparator" w:id="0">
    <w:p w14:paraId="1DDAF17F" w14:textId="77777777" w:rsidR="009F10C9" w:rsidRDefault="009F10C9" w:rsidP="0006012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3DE233" w14:textId="77777777" w:rsidR="009F10C9" w:rsidRDefault="009F10C9" w:rsidP="0006012D">
    <w:pPr>
      <w:pStyle w:val="Header"/>
      <w:jc w:val="center"/>
    </w:pPr>
    <w:r>
      <w:rPr>
        <w:noProof/>
        <w:lang w:eastAsia="en-GB"/>
      </w:rPr>
      <w:drawing>
        <wp:inline distT="0" distB="0" distL="0" distR="0" wp14:anchorId="4D027F16" wp14:editId="73D244BF">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4F734E"/>
    <w:multiLevelType w:val="multilevel"/>
    <w:tmpl w:val="72964C8A"/>
    <w:styleLink w:val="List21"/>
    <w:lvl w:ilvl="0">
      <w:start w:val="1"/>
      <w:numFmt w:val="bullet"/>
      <w:lvlText w:val="•"/>
      <w:lvlJc w:val="left"/>
      <w:pPr>
        <w:tabs>
          <w:tab w:val="num" w:pos="720"/>
        </w:tabs>
        <w:ind w:left="720" w:hanging="360"/>
      </w:pPr>
      <w:rPr>
        <w:rFonts w:ascii="Arial Bold" w:eastAsia="Arial Bold" w:hAnsi="Arial Bold" w:cs="Arial Bold"/>
        <w:position w:val="0"/>
        <w:sz w:val="22"/>
        <w:szCs w:val="22"/>
      </w:rPr>
    </w:lvl>
    <w:lvl w:ilvl="1">
      <w:start w:val="1"/>
      <w:numFmt w:val="bullet"/>
      <w:lvlText w:val="o"/>
      <w:lvlJc w:val="left"/>
      <w:pPr>
        <w:tabs>
          <w:tab w:val="num" w:pos="1440"/>
        </w:tabs>
        <w:ind w:left="1440" w:hanging="360"/>
      </w:pPr>
      <w:rPr>
        <w:rFonts w:ascii="Arial Bold" w:eastAsia="Arial Bold" w:hAnsi="Arial Bold" w:cs="Arial Bold"/>
        <w:position w:val="0"/>
        <w:sz w:val="24"/>
        <w:szCs w:val="24"/>
      </w:rPr>
    </w:lvl>
    <w:lvl w:ilvl="2">
      <w:start w:val="1"/>
      <w:numFmt w:val="bullet"/>
      <w:lvlText w:val="▪"/>
      <w:lvlJc w:val="left"/>
      <w:pPr>
        <w:tabs>
          <w:tab w:val="num" w:pos="2160"/>
        </w:tabs>
        <w:ind w:left="2160" w:hanging="360"/>
      </w:pPr>
      <w:rPr>
        <w:rFonts w:ascii="Arial Bold" w:eastAsia="Arial Bold" w:hAnsi="Arial Bold" w:cs="Arial Bold"/>
        <w:position w:val="0"/>
        <w:sz w:val="24"/>
        <w:szCs w:val="24"/>
      </w:rPr>
    </w:lvl>
    <w:lvl w:ilvl="3">
      <w:start w:val="1"/>
      <w:numFmt w:val="bullet"/>
      <w:lvlText w:val="•"/>
      <w:lvlJc w:val="left"/>
      <w:pPr>
        <w:tabs>
          <w:tab w:val="num" w:pos="2880"/>
        </w:tabs>
        <w:ind w:left="2880" w:hanging="360"/>
      </w:pPr>
      <w:rPr>
        <w:rFonts w:ascii="Arial Bold" w:eastAsia="Arial Bold" w:hAnsi="Arial Bold" w:cs="Arial Bold"/>
        <w:position w:val="0"/>
        <w:sz w:val="24"/>
        <w:szCs w:val="24"/>
      </w:rPr>
    </w:lvl>
    <w:lvl w:ilvl="4">
      <w:start w:val="1"/>
      <w:numFmt w:val="bullet"/>
      <w:lvlText w:val="o"/>
      <w:lvlJc w:val="left"/>
      <w:pPr>
        <w:tabs>
          <w:tab w:val="num" w:pos="3600"/>
        </w:tabs>
        <w:ind w:left="3600" w:hanging="360"/>
      </w:pPr>
      <w:rPr>
        <w:rFonts w:ascii="Arial Bold" w:eastAsia="Arial Bold" w:hAnsi="Arial Bold" w:cs="Arial Bold"/>
        <w:position w:val="0"/>
        <w:sz w:val="24"/>
        <w:szCs w:val="24"/>
      </w:rPr>
    </w:lvl>
    <w:lvl w:ilvl="5">
      <w:start w:val="1"/>
      <w:numFmt w:val="bullet"/>
      <w:lvlText w:val="▪"/>
      <w:lvlJc w:val="left"/>
      <w:pPr>
        <w:tabs>
          <w:tab w:val="num" w:pos="4320"/>
        </w:tabs>
        <w:ind w:left="4320" w:hanging="360"/>
      </w:pPr>
      <w:rPr>
        <w:rFonts w:ascii="Arial Bold" w:eastAsia="Arial Bold" w:hAnsi="Arial Bold" w:cs="Arial Bold"/>
        <w:position w:val="0"/>
        <w:sz w:val="24"/>
        <w:szCs w:val="24"/>
      </w:rPr>
    </w:lvl>
    <w:lvl w:ilvl="6">
      <w:start w:val="1"/>
      <w:numFmt w:val="bullet"/>
      <w:lvlText w:val="•"/>
      <w:lvlJc w:val="left"/>
      <w:pPr>
        <w:tabs>
          <w:tab w:val="num" w:pos="5040"/>
        </w:tabs>
        <w:ind w:left="5040" w:hanging="360"/>
      </w:pPr>
      <w:rPr>
        <w:rFonts w:ascii="Arial Bold" w:eastAsia="Arial Bold" w:hAnsi="Arial Bold" w:cs="Arial Bold"/>
        <w:position w:val="0"/>
        <w:sz w:val="24"/>
        <w:szCs w:val="24"/>
      </w:rPr>
    </w:lvl>
    <w:lvl w:ilvl="7">
      <w:start w:val="1"/>
      <w:numFmt w:val="bullet"/>
      <w:lvlText w:val="o"/>
      <w:lvlJc w:val="left"/>
      <w:pPr>
        <w:tabs>
          <w:tab w:val="num" w:pos="5760"/>
        </w:tabs>
        <w:ind w:left="5760" w:hanging="360"/>
      </w:pPr>
      <w:rPr>
        <w:rFonts w:ascii="Arial Bold" w:eastAsia="Arial Bold" w:hAnsi="Arial Bold" w:cs="Arial Bold"/>
        <w:position w:val="0"/>
        <w:sz w:val="24"/>
        <w:szCs w:val="24"/>
      </w:rPr>
    </w:lvl>
    <w:lvl w:ilvl="8">
      <w:start w:val="1"/>
      <w:numFmt w:val="bullet"/>
      <w:lvlText w:val="▪"/>
      <w:lvlJc w:val="left"/>
      <w:pPr>
        <w:tabs>
          <w:tab w:val="num" w:pos="6480"/>
        </w:tabs>
        <w:ind w:left="6480" w:hanging="360"/>
      </w:pPr>
      <w:rPr>
        <w:rFonts w:ascii="Arial Bold" w:eastAsia="Arial Bold" w:hAnsi="Arial Bold" w:cs="Arial Bold"/>
        <w:position w:val="0"/>
        <w:sz w:val="24"/>
        <w:szCs w:val="24"/>
      </w:rPr>
    </w:lvl>
  </w:abstractNum>
  <w:abstractNum w:abstractNumId="1" w15:restartNumberingAfterBreak="0">
    <w:nsid w:val="10E2642F"/>
    <w:multiLevelType w:val="hybridMultilevel"/>
    <w:tmpl w:val="3FCA7634"/>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471" w:hanging="360"/>
      </w:pPr>
      <w:rPr>
        <w:rFonts w:ascii="Courier New" w:hAnsi="Courier New" w:cs="Courier New" w:hint="default"/>
      </w:rPr>
    </w:lvl>
    <w:lvl w:ilvl="2" w:tplc="08090005" w:tentative="1">
      <w:start w:val="1"/>
      <w:numFmt w:val="bullet"/>
      <w:lvlText w:val=""/>
      <w:lvlJc w:val="left"/>
      <w:pPr>
        <w:ind w:left="2191" w:hanging="360"/>
      </w:pPr>
      <w:rPr>
        <w:rFonts w:ascii="Wingdings" w:hAnsi="Wingdings" w:hint="default"/>
      </w:rPr>
    </w:lvl>
    <w:lvl w:ilvl="3" w:tplc="08090001" w:tentative="1">
      <w:start w:val="1"/>
      <w:numFmt w:val="bullet"/>
      <w:lvlText w:val=""/>
      <w:lvlJc w:val="left"/>
      <w:pPr>
        <w:ind w:left="2911" w:hanging="360"/>
      </w:pPr>
      <w:rPr>
        <w:rFonts w:ascii="Symbol" w:hAnsi="Symbol" w:hint="default"/>
      </w:rPr>
    </w:lvl>
    <w:lvl w:ilvl="4" w:tplc="08090003" w:tentative="1">
      <w:start w:val="1"/>
      <w:numFmt w:val="bullet"/>
      <w:lvlText w:val="o"/>
      <w:lvlJc w:val="left"/>
      <w:pPr>
        <w:ind w:left="3631" w:hanging="360"/>
      </w:pPr>
      <w:rPr>
        <w:rFonts w:ascii="Courier New" w:hAnsi="Courier New" w:cs="Courier New" w:hint="default"/>
      </w:rPr>
    </w:lvl>
    <w:lvl w:ilvl="5" w:tplc="08090005" w:tentative="1">
      <w:start w:val="1"/>
      <w:numFmt w:val="bullet"/>
      <w:lvlText w:val=""/>
      <w:lvlJc w:val="left"/>
      <w:pPr>
        <w:ind w:left="4351" w:hanging="360"/>
      </w:pPr>
      <w:rPr>
        <w:rFonts w:ascii="Wingdings" w:hAnsi="Wingdings" w:hint="default"/>
      </w:rPr>
    </w:lvl>
    <w:lvl w:ilvl="6" w:tplc="08090001" w:tentative="1">
      <w:start w:val="1"/>
      <w:numFmt w:val="bullet"/>
      <w:lvlText w:val=""/>
      <w:lvlJc w:val="left"/>
      <w:pPr>
        <w:ind w:left="5071" w:hanging="360"/>
      </w:pPr>
      <w:rPr>
        <w:rFonts w:ascii="Symbol" w:hAnsi="Symbol" w:hint="default"/>
      </w:rPr>
    </w:lvl>
    <w:lvl w:ilvl="7" w:tplc="08090003" w:tentative="1">
      <w:start w:val="1"/>
      <w:numFmt w:val="bullet"/>
      <w:lvlText w:val="o"/>
      <w:lvlJc w:val="left"/>
      <w:pPr>
        <w:ind w:left="5791" w:hanging="360"/>
      </w:pPr>
      <w:rPr>
        <w:rFonts w:ascii="Courier New" w:hAnsi="Courier New" w:cs="Courier New" w:hint="default"/>
      </w:rPr>
    </w:lvl>
    <w:lvl w:ilvl="8" w:tplc="08090005" w:tentative="1">
      <w:start w:val="1"/>
      <w:numFmt w:val="bullet"/>
      <w:lvlText w:val=""/>
      <w:lvlJc w:val="left"/>
      <w:pPr>
        <w:ind w:left="6511" w:hanging="360"/>
      </w:pPr>
      <w:rPr>
        <w:rFonts w:ascii="Wingdings" w:hAnsi="Wingdings" w:hint="default"/>
      </w:rPr>
    </w:lvl>
  </w:abstractNum>
  <w:abstractNum w:abstractNumId="2" w15:restartNumberingAfterBreak="0">
    <w:nsid w:val="117E45AA"/>
    <w:multiLevelType w:val="hybridMultilevel"/>
    <w:tmpl w:val="998E77A4"/>
    <w:lvl w:ilvl="0" w:tplc="D9BC78CE">
      <w:start w:val="4"/>
      <w:numFmt w:val="bullet"/>
      <w:lvlText w:val="-"/>
      <w:lvlJc w:val="left"/>
      <w:pPr>
        <w:ind w:left="720" w:hanging="360"/>
      </w:pPr>
      <w:rPr>
        <w:rFonts w:ascii="Arial" w:eastAsiaTheme="minorHAnsi" w:hAnsi="Arial" w:cs="Arial" w:hint="default"/>
        <w:b w:val="0"/>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2FD26D1"/>
    <w:multiLevelType w:val="hybridMultilevel"/>
    <w:tmpl w:val="E13422CC"/>
    <w:lvl w:ilvl="0" w:tplc="8872EE0E">
      <w:start w:val="1"/>
      <w:numFmt w:val="decimal"/>
      <w:lvlText w:val="%1."/>
      <w:lvlJc w:val="left"/>
      <w:pPr>
        <w:ind w:left="360" w:hanging="360"/>
      </w:pPr>
      <w:rPr>
        <w:rFonts w:hint="default"/>
      </w:rPr>
    </w:lvl>
    <w:lvl w:ilvl="1" w:tplc="08090001">
      <w:start w:val="1"/>
      <w:numFmt w:val="bullet"/>
      <w:lvlText w:val=""/>
      <w:lvlJc w:val="left"/>
      <w:pPr>
        <w:ind w:left="1080" w:hanging="360"/>
      </w:pPr>
      <w:rPr>
        <w:rFonts w:ascii="Symbol" w:hAnsi="Symbo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1A74092E"/>
    <w:multiLevelType w:val="hybridMultilevel"/>
    <w:tmpl w:val="681ED440"/>
    <w:lvl w:ilvl="0" w:tplc="D9BC78CE">
      <w:start w:val="4"/>
      <w:numFmt w:val="bullet"/>
      <w:lvlText w:val="-"/>
      <w:lvlJc w:val="left"/>
      <w:pPr>
        <w:ind w:left="720" w:hanging="360"/>
      </w:pPr>
      <w:rPr>
        <w:rFonts w:ascii="Arial" w:eastAsiaTheme="minorHAnsi" w:hAnsi="Arial" w:cs="Arial" w:hint="default"/>
        <w:b w:val="0"/>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FD611F9"/>
    <w:multiLevelType w:val="hybridMultilevel"/>
    <w:tmpl w:val="42A4D962"/>
    <w:lvl w:ilvl="0" w:tplc="563E0E2E">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15A2AE4"/>
    <w:multiLevelType w:val="hybridMultilevel"/>
    <w:tmpl w:val="388CD66C"/>
    <w:lvl w:ilvl="0" w:tplc="8872EE0E">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22901E3D"/>
    <w:multiLevelType w:val="multilevel"/>
    <w:tmpl w:val="CBF88244"/>
    <w:styleLink w:val="List0"/>
    <w:lvl w:ilvl="0">
      <w:start w:val="1"/>
      <w:numFmt w:val="decimal"/>
      <w:lvlText w:val="%1."/>
      <w:lvlJc w:val="left"/>
      <w:pPr>
        <w:tabs>
          <w:tab w:val="num" w:pos="360"/>
        </w:tabs>
        <w:ind w:left="360" w:hanging="360"/>
      </w:pPr>
      <w:rPr>
        <w:rFonts w:ascii="Arial Bold" w:eastAsia="Arial Bold" w:hAnsi="Arial Bold" w:cs="Arial Bold"/>
        <w:position w:val="0"/>
        <w:sz w:val="24"/>
        <w:szCs w:val="24"/>
      </w:rPr>
    </w:lvl>
    <w:lvl w:ilvl="1">
      <w:start w:val="1"/>
      <w:numFmt w:val="lowerLetter"/>
      <w:lvlText w:val="%2."/>
      <w:lvlJc w:val="left"/>
      <w:pPr>
        <w:tabs>
          <w:tab w:val="num" w:pos="104"/>
        </w:tabs>
      </w:pPr>
      <w:rPr>
        <w:rFonts w:ascii="Arial" w:eastAsia="Arial" w:hAnsi="Arial" w:cs="Arial"/>
        <w:position w:val="0"/>
        <w:sz w:val="24"/>
        <w:szCs w:val="24"/>
      </w:rPr>
    </w:lvl>
    <w:lvl w:ilvl="2">
      <w:start w:val="1"/>
      <w:numFmt w:val="lowerRoman"/>
      <w:lvlText w:val="%3."/>
      <w:lvlJc w:val="left"/>
      <w:pPr>
        <w:tabs>
          <w:tab w:val="num" w:pos="104"/>
        </w:tabs>
      </w:pPr>
      <w:rPr>
        <w:rFonts w:ascii="Arial" w:eastAsia="Arial" w:hAnsi="Arial" w:cs="Arial"/>
        <w:position w:val="0"/>
        <w:sz w:val="24"/>
        <w:szCs w:val="24"/>
      </w:rPr>
    </w:lvl>
    <w:lvl w:ilvl="3">
      <w:start w:val="1"/>
      <w:numFmt w:val="lowerLetter"/>
      <w:lvlText w:val="%4."/>
      <w:lvlJc w:val="left"/>
      <w:pPr>
        <w:tabs>
          <w:tab w:val="num" w:pos="104"/>
        </w:tabs>
      </w:pPr>
      <w:rPr>
        <w:position w:val="0"/>
        <w:sz w:val="24"/>
        <w:szCs w:val="24"/>
      </w:rPr>
    </w:lvl>
    <w:lvl w:ilvl="4">
      <w:start w:val="1"/>
      <w:numFmt w:val="lowerLetter"/>
      <w:lvlText w:val="%5."/>
      <w:lvlJc w:val="left"/>
      <w:pPr>
        <w:tabs>
          <w:tab w:val="num" w:pos="104"/>
        </w:tabs>
      </w:pPr>
      <w:rPr>
        <w:rFonts w:ascii="Arial" w:eastAsia="Arial" w:hAnsi="Arial" w:cs="Arial"/>
        <w:position w:val="0"/>
        <w:sz w:val="24"/>
        <w:szCs w:val="24"/>
      </w:rPr>
    </w:lvl>
    <w:lvl w:ilvl="5">
      <w:start w:val="1"/>
      <w:numFmt w:val="lowerRoman"/>
      <w:lvlText w:val="%6."/>
      <w:lvlJc w:val="left"/>
      <w:pPr>
        <w:tabs>
          <w:tab w:val="num" w:pos="104"/>
        </w:tabs>
      </w:pPr>
      <w:rPr>
        <w:rFonts w:ascii="Arial" w:eastAsia="Arial" w:hAnsi="Arial" w:cs="Arial"/>
        <w:position w:val="0"/>
        <w:sz w:val="24"/>
        <w:szCs w:val="24"/>
      </w:rPr>
    </w:lvl>
    <w:lvl w:ilvl="6">
      <w:start w:val="1"/>
      <w:numFmt w:val="decimal"/>
      <w:lvlText w:val="%7."/>
      <w:lvlJc w:val="left"/>
      <w:pPr>
        <w:tabs>
          <w:tab w:val="num" w:pos="104"/>
        </w:tabs>
      </w:pPr>
      <w:rPr>
        <w:rFonts w:ascii="Arial" w:eastAsia="Arial" w:hAnsi="Arial" w:cs="Arial"/>
        <w:position w:val="0"/>
        <w:sz w:val="24"/>
        <w:szCs w:val="24"/>
      </w:rPr>
    </w:lvl>
    <w:lvl w:ilvl="7">
      <w:start w:val="1"/>
      <w:numFmt w:val="lowerLetter"/>
      <w:lvlText w:val="%8."/>
      <w:lvlJc w:val="left"/>
      <w:pPr>
        <w:tabs>
          <w:tab w:val="num" w:pos="104"/>
        </w:tabs>
      </w:pPr>
      <w:rPr>
        <w:rFonts w:ascii="Arial" w:eastAsia="Arial" w:hAnsi="Arial" w:cs="Arial"/>
        <w:position w:val="0"/>
        <w:sz w:val="24"/>
        <w:szCs w:val="24"/>
      </w:rPr>
    </w:lvl>
    <w:lvl w:ilvl="8">
      <w:start w:val="1"/>
      <w:numFmt w:val="lowerRoman"/>
      <w:lvlText w:val="%9."/>
      <w:lvlJc w:val="left"/>
      <w:pPr>
        <w:tabs>
          <w:tab w:val="num" w:pos="104"/>
        </w:tabs>
      </w:pPr>
      <w:rPr>
        <w:rFonts w:ascii="Arial" w:eastAsia="Arial" w:hAnsi="Arial" w:cs="Arial"/>
        <w:position w:val="0"/>
        <w:sz w:val="24"/>
        <w:szCs w:val="24"/>
      </w:rPr>
    </w:lvl>
  </w:abstractNum>
  <w:abstractNum w:abstractNumId="8" w15:restartNumberingAfterBreak="0">
    <w:nsid w:val="26D907DA"/>
    <w:multiLevelType w:val="hybridMultilevel"/>
    <w:tmpl w:val="B5F40526"/>
    <w:lvl w:ilvl="0" w:tplc="EF10B926">
      <w:start w:val="1"/>
      <w:numFmt w:val="decimal"/>
      <w:lvlText w:val="%1."/>
      <w:lvlJc w:val="left"/>
      <w:pPr>
        <w:ind w:left="360" w:hanging="360"/>
      </w:pPr>
      <w:rPr>
        <w:rFonts w:hint="default"/>
        <w:color w:val="auto"/>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8C54295"/>
    <w:multiLevelType w:val="hybridMultilevel"/>
    <w:tmpl w:val="44329E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C7547DC"/>
    <w:multiLevelType w:val="hybridMultilevel"/>
    <w:tmpl w:val="EC3EC922"/>
    <w:lvl w:ilvl="0" w:tplc="563E0E2E">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DEB5150"/>
    <w:multiLevelType w:val="hybridMultilevel"/>
    <w:tmpl w:val="600E879A"/>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3B733BE"/>
    <w:multiLevelType w:val="hybridMultilevel"/>
    <w:tmpl w:val="8562A01C"/>
    <w:lvl w:ilvl="0" w:tplc="D9BC78CE">
      <w:start w:val="4"/>
      <w:numFmt w:val="bullet"/>
      <w:lvlText w:val="-"/>
      <w:lvlJc w:val="left"/>
      <w:pPr>
        <w:ind w:left="720" w:hanging="360"/>
      </w:pPr>
      <w:rPr>
        <w:rFonts w:ascii="Arial" w:eastAsiaTheme="minorHAnsi" w:hAnsi="Arial" w:cs="Arial" w:hint="default"/>
        <w:b w:val="0"/>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D5C20DF"/>
    <w:multiLevelType w:val="hybridMultilevel"/>
    <w:tmpl w:val="8F0C3D8C"/>
    <w:lvl w:ilvl="0" w:tplc="D9BC78CE">
      <w:start w:val="4"/>
      <w:numFmt w:val="bullet"/>
      <w:lvlText w:val="-"/>
      <w:lvlJc w:val="left"/>
      <w:pPr>
        <w:ind w:left="720" w:hanging="360"/>
      </w:pPr>
      <w:rPr>
        <w:rFonts w:ascii="Arial" w:eastAsiaTheme="minorHAnsi" w:hAnsi="Arial" w:cs="Arial" w:hint="default"/>
        <w:b w:val="0"/>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0885B4E"/>
    <w:multiLevelType w:val="hybridMultilevel"/>
    <w:tmpl w:val="37C04B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5B27AC1"/>
    <w:multiLevelType w:val="hybridMultilevel"/>
    <w:tmpl w:val="2AB26E2C"/>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99C228D"/>
    <w:multiLevelType w:val="hybridMultilevel"/>
    <w:tmpl w:val="5E126546"/>
    <w:lvl w:ilvl="0" w:tplc="D9BC78CE">
      <w:start w:val="4"/>
      <w:numFmt w:val="bullet"/>
      <w:lvlText w:val="-"/>
      <w:lvlJc w:val="left"/>
      <w:pPr>
        <w:ind w:left="720" w:hanging="360"/>
      </w:pPr>
      <w:rPr>
        <w:rFonts w:ascii="Arial" w:eastAsiaTheme="minorHAnsi" w:hAnsi="Arial" w:cs="Arial" w:hint="default"/>
        <w:b w:val="0"/>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9F9295E"/>
    <w:multiLevelType w:val="hybridMultilevel"/>
    <w:tmpl w:val="F7F4F9C8"/>
    <w:lvl w:ilvl="0" w:tplc="11DED53A">
      <w:start w:val="1"/>
      <w:numFmt w:val="decimal"/>
      <w:lvlText w:val="%1."/>
      <w:lvlJc w:val="left"/>
      <w:pPr>
        <w:ind w:left="420" w:hanging="360"/>
      </w:pPr>
      <w:rPr>
        <w:rFonts w:eastAsia="Calibri" w:hint="default"/>
        <w:b/>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8" w15:restartNumberingAfterBreak="0">
    <w:nsid w:val="4AF55A19"/>
    <w:multiLevelType w:val="hybridMultilevel"/>
    <w:tmpl w:val="8D2A1B62"/>
    <w:lvl w:ilvl="0" w:tplc="D9BC78CE">
      <w:start w:val="4"/>
      <w:numFmt w:val="bullet"/>
      <w:lvlText w:val="-"/>
      <w:lvlJc w:val="left"/>
      <w:pPr>
        <w:ind w:left="720" w:hanging="360"/>
      </w:pPr>
      <w:rPr>
        <w:rFonts w:ascii="Arial" w:eastAsiaTheme="minorHAnsi" w:hAnsi="Arial" w:cs="Arial" w:hint="default"/>
        <w:b w:val="0"/>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E9158D2"/>
    <w:multiLevelType w:val="hybridMultilevel"/>
    <w:tmpl w:val="08A27C6E"/>
    <w:lvl w:ilvl="0" w:tplc="563E0E2E">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52413BB5"/>
    <w:multiLevelType w:val="hybridMultilevel"/>
    <w:tmpl w:val="991425F8"/>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53A46FB"/>
    <w:multiLevelType w:val="hybridMultilevel"/>
    <w:tmpl w:val="C932FF82"/>
    <w:lvl w:ilvl="0" w:tplc="1CA2EA3C">
      <w:start w:val="3"/>
      <w:numFmt w:val="bullet"/>
      <w:lvlText w:val="-"/>
      <w:lvlJc w:val="left"/>
      <w:pPr>
        <w:ind w:left="720" w:hanging="360"/>
      </w:pPr>
      <w:rPr>
        <w:rFonts w:ascii="Arial" w:eastAsia="Calibri" w:hAnsi="Arial" w:cs="Aria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3" w15:restartNumberingAfterBreak="0">
    <w:nsid w:val="5AEE19A9"/>
    <w:multiLevelType w:val="hybridMultilevel"/>
    <w:tmpl w:val="5B3214FE"/>
    <w:lvl w:ilvl="0" w:tplc="D9BC78CE">
      <w:start w:val="4"/>
      <w:numFmt w:val="bullet"/>
      <w:lvlText w:val="-"/>
      <w:lvlJc w:val="left"/>
      <w:pPr>
        <w:ind w:left="720" w:hanging="360"/>
      </w:pPr>
      <w:rPr>
        <w:rFonts w:ascii="Arial" w:eastAsiaTheme="minorHAnsi" w:hAnsi="Arial" w:cs="Arial" w:hint="default"/>
        <w:b w:val="0"/>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C7835E8"/>
    <w:multiLevelType w:val="hybridMultilevel"/>
    <w:tmpl w:val="B1B624C0"/>
    <w:lvl w:ilvl="0" w:tplc="A566ECFC">
      <w:start w:val="1"/>
      <w:numFmt w:val="bullet"/>
      <w:lvlText w:val=""/>
      <w:lvlJc w:val="left"/>
      <w:pPr>
        <w:ind w:left="720" w:hanging="360"/>
      </w:pPr>
      <w:rPr>
        <w:rFonts w:ascii="Symbol" w:hAnsi="Symbol" w:hint="default"/>
        <w:b w:val="0"/>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6DF4065"/>
    <w:multiLevelType w:val="hybridMultilevel"/>
    <w:tmpl w:val="22DA80D4"/>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AFF1142"/>
    <w:multiLevelType w:val="hybridMultilevel"/>
    <w:tmpl w:val="B4D252A8"/>
    <w:lvl w:ilvl="0" w:tplc="663EAE82">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7035726E"/>
    <w:multiLevelType w:val="hybridMultilevel"/>
    <w:tmpl w:val="865C036E"/>
    <w:lvl w:ilvl="0" w:tplc="D9BC78CE">
      <w:start w:val="4"/>
      <w:numFmt w:val="bullet"/>
      <w:lvlText w:val="-"/>
      <w:lvlJc w:val="left"/>
      <w:pPr>
        <w:ind w:left="720" w:hanging="360"/>
      </w:pPr>
      <w:rPr>
        <w:rFonts w:ascii="Arial" w:eastAsiaTheme="minorHAnsi" w:hAnsi="Arial" w:cs="Arial" w:hint="default"/>
        <w:b w:val="0"/>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1662BF2"/>
    <w:multiLevelType w:val="hybridMultilevel"/>
    <w:tmpl w:val="4AA63F5A"/>
    <w:lvl w:ilvl="0" w:tplc="D9BC78CE">
      <w:start w:val="4"/>
      <w:numFmt w:val="bullet"/>
      <w:lvlText w:val="-"/>
      <w:lvlJc w:val="left"/>
      <w:pPr>
        <w:ind w:left="720" w:hanging="360"/>
      </w:pPr>
      <w:rPr>
        <w:rFonts w:ascii="Arial" w:eastAsiaTheme="minorHAnsi" w:hAnsi="Arial" w:cs="Arial" w:hint="default"/>
        <w:b w:val="0"/>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2"/>
  </w:num>
  <w:num w:numId="2">
    <w:abstractNumId w:val="7"/>
  </w:num>
  <w:num w:numId="3">
    <w:abstractNumId w:val="24"/>
  </w:num>
  <w:num w:numId="4">
    <w:abstractNumId w:val="4"/>
  </w:num>
  <w:num w:numId="5">
    <w:abstractNumId w:val="16"/>
  </w:num>
  <w:num w:numId="6">
    <w:abstractNumId w:val="5"/>
  </w:num>
  <w:num w:numId="7">
    <w:abstractNumId w:val="28"/>
  </w:num>
  <w:num w:numId="8">
    <w:abstractNumId w:val="19"/>
  </w:num>
  <w:num w:numId="9">
    <w:abstractNumId w:val="13"/>
  </w:num>
  <w:num w:numId="10">
    <w:abstractNumId w:val="1"/>
  </w:num>
  <w:num w:numId="11">
    <w:abstractNumId w:val="23"/>
  </w:num>
  <w:num w:numId="12">
    <w:abstractNumId w:val="0"/>
  </w:num>
  <w:num w:numId="13">
    <w:abstractNumId w:val="6"/>
  </w:num>
  <w:num w:numId="14">
    <w:abstractNumId w:val="3"/>
  </w:num>
  <w:num w:numId="15">
    <w:abstractNumId w:val="8"/>
  </w:num>
  <w:num w:numId="16">
    <w:abstractNumId w:val="2"/>
  </w:num>
  <w:num w:numId="17">
    <w:abstractNumId w:val="18"/>
  </w:num>
  <w:num w:numId="18">
    <w:abstractNumId w:val="9"/>
  </w:num>
  <w:num w:numId="19">
    <w:abstractNumId w:val="27"/>
  </w:num>
  <w:num w:numId="20">
    <w:abstractNumId w:val="17"/>
  </w:num>
  <w:num w:numId="21">
    <w:abstractNumId w:val="26"/>
  </w:num>
  <w:num w:numId="22">
    <w:abstractNumId w:val="12"/>
  </w:num>
  <w:num w:numId="23">
    <w:abstractNumId w:val="10"/>
  </w:num>
  <w:num w:numId="24">
    <w:abstractNumId w:val="21"/>
  </w:num>
  <w:num w:numId="25">
    <w:abstractNumId w:val="14"/>
  </w:num>
  <w:num w:numId="26">
    <w:abstractNumId w:val="11"/>
  </w:num>
  <w:num w:numId="27">
    <w:abstractNumId w:val="25"/>
  </w:num>
  <w:num w:numId="28">
    <w:abstractNumId w:val="20"/>
  </w:num>
  <w:num w:numId="29">
    <w:abstractNumId w:val="15"/>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012D"/>
    <w:rsid w:val="00000AF7"/>
    <w:rsid w:val="00001829"/>
    <w:rsid w:val="00001914"/>
    <w:rsid w:val="00002806"/>
    <w:rsid w:val="00002F7C"/>
    <w:rsid w:val="0000314F"/>
    <w:rsid w:val="000067A2"/>
    <w:rsid w:val="00010388"/>
    <w:rsid w:val="00011175"/>
    <w:rsid w:val="00012BD2"/>
    <w:rsid w:val="00012F1A"/>
    <w:rsid w:val="00014B46"/>
    <w:rsid w:val="00015B4A"/>
    <w:rsid w:val="00016C4B"/>
    <w:rsid w:val="0002003B"/>
    <w:rsid w:val="00020654"/>
    <w:rsid w:val="00020F8A"/>
    <w:rsid w:val="00025F51"/>
    <w:rsid w:val="0003319E"/>
    <w:rsid w:val="0003398D"/>
    <w:rsid w:val="00035BB9"/>
    <w:rsid w:val="0003680A"/>
    <w:rsid w:val="00037ABC"/>
    <w:rsid w:val="00041393"/>
    <w:rsid w:val="0004154E"/>
    <w:rsid w:val="00046E36"/>
    <w:rsid w:val="00046F05"/>
    <w:rsid w:val="00047CE9"/>
    <w:rsid w:val="000553D9"/>
    <w:rsid w:val="0006012D"/>
    <w:rsid w:val="00060B48"/>
    <w:rsid w:val="0006108A"/>
    <w:rsid w:val="0006156F"/>
    <w:rsid w:val="00063647"/>
    <w:rsid w:val="00071047"/>
    <w:rsid w:val="00072F20"/>
    <w:rsid w:val="00073C88"/>
    <w:rsid w:val="000742B1"/>
    <w:rsid w:val="00076310"/>
    <w:rsid w:val="00076640"/>
    <w:rsid w:val="000803B3"/>
    <w:rsid w:val="000818C2"/>
    <w:rsid w:val="0008302E"/>
    <w:rsid w:val="000835C7"/>
    <w:rsid w:val="0008404B"/>
    <w:rsid w:val="00091253"/>
    <w:rsid w:val="00091FEE"/>
    <w:rsid w:val="00094452"/>
    <w:rsid w:val="000944A9"/>
    <w:rsid w:val="00095731"/>
    <w:rsid w:val="00095EC6"/>
    <w:rsid w:val="000972FF"/>
    <w:rsid w:val="000977E7"/>
    <w:rsid w:val="000A11C4"/>
    <w:rsid w:val="000A57D4"/>
    <w:rsid w:val="000A65F4"/>
    <w:rsid w:val="000A7E1B"/>
    <w:rsid w:val="000B0CAD"/>
    <w:rsid w:val="000B11D3"/>
    <w:rsid w:val="000B22E0"/>
    <w:rsid w:val="000B4002"/>
    <w:rsid w:val="000B45AB"/>
    <w:rsid w:val="000B53F8"/>
    <w:rsid w:val="000B61C7"/>
    <w:rsid w:val="000C0D9D"/>
    <w:rsid w:val="000C0ED3"/>
    <w:rsid w:val="000C11C1"/>
    <w:rsid w:val="000C1215"/>
    <w:rsid w:val="000C2B01"/>
    <w:rsid w:val="000C608F"/>
    <w:rsid w:val="000C6FAB"/>
    <w:rsid w:val="000D61F1"/>
    <w:rsid w:val="000E0F68"/>
    <w:rsid w:val="000E1E81"/>
    <w:rsid w:val="000E2D19"/>
    <w:rsid w:val="000E3048"/>
    <w:rsid w:val="000E42F2"/>
    <w:rsid w:val="000E6B3B"/>
    <w:rsid w:val="000E6C60"/>
    <w:rsid w:val="000F1FF9"/>
    <w:rsid w:val="000F3FC1"/>
    <w:rsid w:val="000F44C0"/>
    <w:rsid w:val="0010113C"/>
    <w:rsid w:val="00101AF3"/>
    <w:rsid w:val="00102CC1"/>
    <w:rsid w:val="00105200"/>
    <w:rsid w:val="00112D45"/>
    <w:rsid w:val="00114689"/>
    <w:rsid w:val="00116E66"/>
    <w:rsid w:val="001203E1"/>
    <w:rsid w:val="0012263F"/>
    <w:rsid w:val="0012682E"/>
    <w:rsid w:val="001272EB"/>
    <w:rsid w:val="001273B1"/>
    <w:rsid w:val="001306EC"/>
    <w:rsid w:val="00130FE9"/>
    <w:rsid w:val="00132C20"/>
    <w:rsid w:val="00133F37"/>
    <w:rsid w:val="00133FBE"/>
    <w:rsid w:val="00136EA6"/>
    <w:rsid w:val="00136EFB"/>
    <w:rsid w:val="0013790B"/>
    <w:rsid w:val="00140687"/>
    <w:rsid w:val="00141176"/>
    <w:rsid w:val="001434DA"/>
    <w:rsid w:val="00143552"/>
    <w:rsid w:val="00150303"/>
    <w:rsid w:val="00150586"/>
    <w:rsid w:val="00150BDD"/>
    <w:rsid w:val="0015379A"/>
    <w:rsid w:val="00161A75"/>
    <w:rsid w:val="00162CB0"/>
    <w:rsid w:val="00163F67"/>
    <w:rsid w:val="00166922"/>
    <w:rsid w:val="001710D2"/>
    <w:rsid w:val="00171222"/>
    <w:rsid w:val="0017153E"/>
    <w:rsid w:val="00172DB0"/>
    <w:rsid w:val="00174836"/>
    <w:rsid w:val="00176F8F"/>
    <w:rsid w:val="00177F15"/>
    <w:rsid w:val="00180D14"/>
    <w:rsid w:val="00180FAF"/>
    <w:rsid w:val="001814CD"/>
    <w:rsid w:val="00181B27"/>
    <w:rsid w:val="001821EB"/>
    <w:rsid w:val="00182784"/>
    <w:rsid w:val="001829FD"/>
    <w:rsid w:val="00182E5B"/>
    <w:rsid w:val="00182FFE"/>
    <w:rsid w:val="00186B15"/>
    <w:rsid w:val="00186F72"/>
    <w:rsid w:val="0019121F"/>
    <w:rsid w:val="00191CD3"/>
    <w:rsid w:val="001920C6"/>
    <w:rsid w:val="00196DF5"/>
    <w:rsid w:val="001A07C4"/>
    <w:rsid w:val="001A4E86"/>
    <w:rsid w:val="001A51FA"/>
    <w:rsid w:val="001A7687"/>
    <w:rsid w:val="001A7D0A"/>
    <w:rsid w:val="001B2E51"/>
    <w:rsid w:val="001B5676"/>
    <w:rsid w:val="001B596A"/>
    <w:rsid w:val="001B6AD5"/>
    <w:rsid w:val="001B7719"/>
    <w:rsid w:val="001C1EC7"/>
    <w:rsid w:val="001C26B0"/>
    <w:rsid w:val="001C2C8F"/>
    <w:rsid w:val="001C3A76"/>
    <w:rsid w:val="001C611F"/>
    <w:rsid w:val="001D06BA"/>
    <w:rsid w:val="001E0CA8"/>
    <w:rsid w:val="001E1EEF"/>
    <w:rsid w:val="001E20B3"/>
    <w:rsid w:val="001E6EF1"/>
    <w:rsid w:val="001F17DD"/>
    <w:rsid w:val="001F1D23"/>
    <w:rsid w:val="001F3720"/>
    <w:rsid w:val="001F562F"/>
    <w:rsid w:val="001F6063"/>
    <w:rsid w:val="001F6197"/>
    <w:rsid w:val="00202833"/>
    <w:rsid w:val="00211482"/>
    <w:rsid w:val="00211F64"/>
    <w:rsid w:val="002202A7"/>
    <w:rsid w:val="0022272C"/>
    <w:rsid w:val="0022276F"/>
    <w:rsid w:val="00226B91"/>
    <w:rsid w:val="002270B5"/>
    <w:rsid w:val="002272D1"/>
    <w:rsid w:val="00227E3F"/>
    <w:rsid w:val="00231362"/>
    <w:rsid w:val="002328C7"/>
    <w:rsid w:val="0023311C"/>
    <w:rsid w:val="002358B2"/>
    <w:rsid w:val="0023673C"/>
    <w:rsid w:val="00237E77"/>
    <w:rsid w:val="00240603"/>
    <w:rsid w:val="002412CE"/>
    <w:rsid w:val="00243D34"/>
    <w:rsid w:val="00243D64"/>
    <w:rsid w:val="00244F90"/>
    <w:rsid w:val="0024686D"/>
    <w:rsid w:val="00250BE4"/>
    <w:rsid w:val="00255EFA"/>
    <w:rsid w:val="00255F9B"/>
    <w:rsid w:val="002565A6"/>
    <w:rsid w:val="00256803"/>
    <w:rsid w:val="00260671"/>
    <w:rsid w:val="00264CFD"/>
    <w:rsid w:val="002650E2"/>
    <w:rsid w:val="00265CA3"/>
    <w:rsid w:val="002671F8"/>
    <w:rsid w:val="00273912"/>
    <w:rsid w:val="00273D54"/>
    <w:rsid w:val="00277192"/>
    <w:rsid w:val="0028041B"/>
    <w:rsid w:val="002805BB"/>
    <w:rsid w:val="00282A24"/>
    <w:rsid w:val="00282E77"/>
    <w:rsid w:val="00286BED"/>
    <w:rsid w:val="00287E30"/>
    <w:rsid w:val="00292254"/>
    <w:rsid w:val="00292B58"/>
    <w:rsid w:val="00293357"/>
    <w:rsid w:val="00293F48"/>
    <w:rsid w:val="002A15F1"/>
    <w:rsid w:val="002A2B23"/>
    <w:rsid w:val="002A51E8"/>
    <w:rsid w:val="002A7074"/>
    <w:rsid w:val="002A79D0"/>
    <w:rsid w:val="002B017F"/>
    <w:rsid w:val="002B1EBE"/>
    <w:rsid w:val="002B3573"/>
    <w:rsid w:val="002B3F79"/>
    <w:rsid w:val="002B44B6"/>
    <w:rsid w:val="002B56FC"/>
    <w:rsid w:val="002B5F1D"/>
    <w:rsid w:val="002B75B9"/>
    <w:rsid w:val="002B76FC"/>
    <w:rsid w:val="002C57CD"/>
    <w:rsid w:val="002D021A"/>
    <w:rsid w:val="002D0AC3"/>
    <w:rsid w:val="002D1140"/>
    <w:rsid w:val="002D3069"/>
    <w:rsid w:val="002D4A36"/>
    <w:rsid w:val="002D7650"/>
    <w:rsid w:val="002E07F9"/>
    <w:rsid w:val="002E1C86"/>
    <w:rsid w:val="002E450F"/>
    <w:rsid w:val="002E6D1A"/>
    <w:rsid w:val="002E7F58"/>
    <w:rsid w:val="002F11F0"/>
    <w:rsid w:val="002F2A00"/>
    <w:rsid w:val="002F3F7A"/>
    <w:rsid w:val="002F56AC"/>
    <w:rsid w:val="002F6254"/>
    <w:rsid w:val="0030110A"/>
    <w:rsid w:val="00301A1A"/>
    <w:rsid w:val="0030406B"/>
    <w:rsid w:val="00304AAF"/>
    <w:rsid w:val="00307511"/>
    <w:rsid w:val="0031092C"/>
    <w:rsid w:val="003135B9"/>
    <w:rsid w:val="00315395"/>
    <w:rsid w:val="003228B5"/>
    <w:rsid w:val="0032342E"/>
    <w:rsid w:val="003245D3"/>
    <w:rsid w:val="003253FC"/>
    <w:rsid w:val="00325E6C"/>
    <w:rsid w:val="003267B0"/>
    <w:rsid w:val="00330B00"/>
    <w:rsid w:val="00334323"/>
    <w:rsid w:val="0033597B"/>
    <w:rsid w:val="00337B87"/>
    <w:rsid w:val="00341E91"/>
    <w:rsid w:val="003444D7"/>
    <w:rsid w:val="00345262"/>
    <w:rsid w:val="00345C8C"/>
    <w:rsid w:val="00345DF7"/>
    <w:rsid w:val="003516D0"/>
    <w:rsid w:val="0035319C"/>
    <w:rsid w:val="00354E07"/>
    <w:rsid w:val="00355C96"/>
    <w:rsid w:val="00355F51"/>
    <w:rsid w:val="00357894"/>
    <w:rsid w:val="00357D9D"/>
    <w:rsid w:val="003611D0"/>
    <w:rsid w:val="00363862"/>
    <w:rsid w:val="00370C89"/>
    <w:rsid w:val="00372571"/>
    <w:rsid w:val="0037556C"/>
    <w:rsid w:val="00376C51"/>
    <w:rsid w:val="00377F39"/>
    <w:rsid w:val="00381A0B"/>
    <w:rsid w:val="00385C3D"/>
    <w:rsid w:val="00387A29"/>
    <w:rsid w:val="00391889"/>
    <w:rsid w:val="00393016"/>
    <w:rsid w:val="0039431B"/>
    <w:rsid w:val="00396BAB"/>
    <w:rsid w:val="00397707"/>
    <w:rsid w:val="003A0DEA"/>
    <w:rsid w:val="003A2133"/>
    <w:rsid w:val="003A4037"/>
    <w:rsid w:val="003A506D"/>
    <w:rsid w:val="003A5644"/>
    <w:rsid w:val="003B1801"/>
    <w:rsid w:val="003B2FB5"/>
    <w:rsid w:val="003B44D5"/>
    <w:rsid w:val="003B4C78"/>
    <w:rsid w:val="003B541F"/>
    <w:rsid w:val="003B5AF5"/>
    <w:rsid w:val="003B739D"/>
    <w:rsid w:val="003C5467"/>
    <w:rsid w:val="003C68A1"/>
    <w:rsid w:val="003D1029"/>
    <w:rsid w:val="003D18F3"/>
    <w:rsid w:val="003D24A2"/>
    <w:rsid w:val="003D2F11"/>
    <w:rsid w:val="003D5B82"/>
    <w:rsid w:val="003D5C65"/>
    <w:rsid w:val="003D6397"/>
    <w:rsid w:val="003D77F1"/>
    <w:rsid w:val="003E16B7"/>
    <w:rsid w:val="003E3D9C"/>
    <w:rsid w:val="003F021B"/>
    <w:rsid w:val="003F269A"/>
    <w:rsid w:val="003F4826"/>
    <w:rsid w:val="003F4C4F"/>
    <w:rsid w:val="003F62C3"/>
    <w:rsid w:val="003F64FE"/>
    <w:rsid w:val="00403C70"/>
    <w:rsid w:val="004057E3"/>
    <w:rsid w:val="0041063F"/>
    <w:rsid w:val="00412DBB"/>
    <w:rsid w:val="0042320C"/>
    <w:rsid w:val="00424081"/>
    <w:rsid w:val="00424968"/>
    <w:rsid w:val="004264B9"/>
    <w:rsid w:val="00426C2E"/>
    <w:rsid w:val="0043166B"/>
    <w:rsid w:val="00432840"/>
    <w:rsid w:val="00432A9A"/>
    <w:rsid w:val="00433347"/>
    <w:rsid w:val="0043493A"/>
    <w:rsid w:val="00436831"/>
    <w:rsid w:val="00444D6D"/>
    <w:rsid w:val="00445F45"/>
    <w:rsid w:val="004466BF"/>
    <w:rsid w:val="0044755F"/>
    <w:rsid w:val="00450708"/>
    <w:rsid w:val="00450A63"/>
    <w:rsid w:val="00451CAB"/>
    <w:rsid w:val="004520D6"/>
    <w:rsid w:val="00456057"/>
    <w:rsid w:val="00456F5D"/>
    <w:rsid w:val="0046151C"/>
    <w:rsid w:val="00462A55"/>
    <w:rsid w:val="0046488F"/>
    <w:rsid w:val="00465CAF"/>
    <w:rsid w:val="00471017"/>
    <w:rsid w:val="00471A5A"/>
    <w:rsid w:val="004725E0"/>
    <w:rsid w:val="00472930"/>
    <w:rsid w:val="00472F98"/>
    <w:rsid w:val="0047623B"/>
    <w:rsid w:val="00484BDC"/>
    <w:rsid w:val="00485ED2"/>
    <w:rsid w:val="00487741"/>
    <w:rsid w:val="004916A7"/>
    <w:rsid w:val="004947C2"/>
    <w:rsid w:val="00495E70"/>
    <w:rsid w:val="00496EFD"/>
    <w:rsid w:val="004975CF"/>
    <w:rsid w:val="004A4887"/>
    <w:rsid w:val="004A52DC"/>
    <w:rsid w:val="004A5603"/>
    <w:rsid w:val="004A6C81"/>
    <w:rsid w:val="004A7585"/>
    <w:rsid w:val="004B1955"/>
    <w:rsid w:val="004B200F"/>
    <w:rsid w:val="004B2071"/>
    <w:rsid w:val="004C05AA"/>
    <w:rsid w:val="004C1837"/>
    <w:rsid w:val="004C2DA3"/>
    <w:rsid w:val="004C6428"/>
    <w:rsid w:val="004C68AD"/>
    <w:rsid w:val="004D46F5"/>
    <w:rsid w:val="004D4EEE"/>
    <w:rsid w:val="004D6D72"/>
    <w:rsid w:val="004E41C3"/>
    <w:rsid w:val="004E7CA9"/>
    <w:rsid w:val="004F0DDF"/>
    <w:rsid w:val="004F1F40"/>
    <w:rsid w:val="004F6DCC"/>
    <w:rsid w:val="004F75F8"/>
    <w:rsid w:val="00501FEC"/>
    <w:rsid w:val="005022F7"/>
    <w:rsid w:val="0050291D"/>
    <w:rsid w:val="00502BBD"/>
    <w:rsid w:val="00506A0B"/>
    <w:rsid w:val="0051153F"/>
    <w:rsid w:val="0051248E"/>
    <w:rsid w:val="00512E9F"/>
    <w:rsid w:val="00514053"/>
    <w:rsid w:val="00514892"/>
    <w:rsid w:val="00515E0F"/>
    <w:rsid w:val="005217B7"/>
    <w:rsid w:val="00522AD5"/>
    <w:rsid w:val="00522F1D"/>
    <w:rsid w:val="0052608C"/>
    <w:rsid w:val="00527DC7"/>
    <w:rsid w:val="005320F4"/>
    <w:rsid w:val="00533D41"/>
    <w:rsid w:val="0053422B"/>
    <w:rsid w:val="005364B8"/>
    <w:rsid w:val="00536A62"/>
    <w:rsid w:val="0053763E"/>
    <w:rsid w:val="00541692"/>
    <w:rsid w:val="00543818"/>
    <w:rsid w:val="00543D1D"/>
    <w:rsid w:val="0054557E"/>
    <w:rsid w:val="005517F1"/>
    <w:rsid w:val="00552AE2"/>
    <w:rsid w:val="005605F4"/>
    <w:rsid w:val="0056223B"/>
    <w:rsid w:val="00562CBD"/>
    <w:rsid w:val="00574862"/>
    <w:rsid w:val="00574E89"/>
    <w:rsid w:val="005757BF"/>
    <w:rsid w:val="00575FE5"/>
    <w:rsid w:val="0057747E"/>
    <w:rsid w:val="00581B39"/>
    <w:rsid w:val="00582895"/>
    <w:rsid w:val="00585892"/>
    <w:rsid w:val="00591A9D"/>
    <w:rsid w:val="00592B8E"/>
    <w:rsid w:val="005940E5"/>
    <w:rsid w:val="0059719F"/>
    <w:rsid w:val="0059732F"/>
    <w:rsid w:val="005979C6"/>
    <w:rsid w:val="005A1F1E"/>
    <w:rsid w:val="005B091E"/>
    <w:rsid w:val="005B484D"/>
    <w:rsid w:val="005B5BC8"/>
    <w:rsid w:val="005B7D02"/>
    <w:rsid w:val="005C0BBE"/>
    <w:rsid w:val="005C55F5"/>
    <w:rsid w:val="005C6803"/>
    <w:rsid w:val="005C69BA"/>
    <w:rsid w:val="005C6A66"/>
    <w:rsid w:val="005C7986"/>
    <w:rsid w:val="005C7E05"/>
    <w:rsid w:val="005D26A0"/>
    <w:rsid w:val="005D2C41"/>
    <w:rsid w:val="005D464B"/>
    <w:rsid w:val="005D5D22"/>
    <w:rsid w:val="005E18DA"/>
    <w:rsid w:val="005E5079"/>
    <w:rsid w:val="005F051C"/>
    <w:rsid w:val="005F3B56"/>
    <w:rsid w:val="005F4BBC"/>
    <w:rsid w:val="005F7543"/>
    <w:rsid w:val="005F79B3"/>
    <w:rsid w:val="006001C1"/>
    <w:rsid w:val="00600268"/>
    <w:rsid w:val="00600A90"/>
    <w:rsid w:val="00601185"/>
    <w:rsid w:val="00602F88"/>
    <w:rsid w:val="0060443A"/>
    <w:rsid w:val="00604671"/>
    <w:rsid w:val="006063BF"/>
    <w:rsid w:val="006224A4"/>
    <w:rsid w:val="006232D2"/>
    <w:rsid w:val="00624F03"/>
    <w:rsid w:val="00630CEA"/>
    <w:rsid w:val="0063636C"/>
    <w:rsid w:val="00636FAE"/>
    <w:rsid w:val="00640113"/>
    <w:rsid w:val="00642FD2"/>
    <w:rsid w:val="00644C1D"/>
    <w:rsid w:val="00646881"/>
    <w:rsid w:val="00647A18"/>
    <w:rsid w:val="00651782"/>
    <w:rsid w:val="00651C94"/>
    <w:rsid w:val="00652A0C"/>
    <w:rsid w:val="00652D0D"/>
    <w:rsid w:val="00653987"/>
    <w:rsid w:val="00653D06"/>
    <w:rsid w:val="00654748"/>
    <w:rsid w:val="0065590D"/>
    <w:rsid w:val="00656132"/>
    <w:rsid w:val="00657388"/>
    <w:rsid w:val="00657B3C"/>
    <w:rsid w:val="00657DA6"/>
    <w:rsid w:val="00660E41"/>
    <w:rsid w:val="00662919"/>
    <w:rsid w:val="00664E6A"/>
    <w:rsid w:val="006664CA"/>
    <w:rsid w:val="00667C5C"/>
    <w:rsid w:val="00671A79"/>
    <w:rsid w:val="0067374F"/>
    <w:rsid w:val="006765F4"/>
    <w:rsid w:val="00676C87"/>
    <w:rsid w:val="006774E9"/>
    <w:rsid w:val="00680646"/>
    <w:rsid w:val="00682426"/>
    <w:rsid w:val="00682478"/>
    <w:rsid w:val="006871AB"/>
    <w:rsid w:val="0069179F"/>
    <w:rsid w:val="00692CA1"/>
    <w:rsid w:val="00694E66"/>
    <w:rsid w:val="006A0196"/>
    <w:rsid w:val="006A49B1"/>
    <w:rsid w:val="006A51B3"/>
    <w:rsid w:val="006A6468"/>
    <w:rsid w:val="006A79EB"/>
    <w:rsid w:val="006B2843"/>
    <w:rsid w:val="006B5CAA"/>
    <w:rsid w:val="006B7779"/>
    <w:rsid w:val="006C30F1"/>
    <w:rsid w:val="006C3F23"/>
    <w:rsid w:val="006C486A"/>
    <w:rsid w:val="006C6118"/>
    <w:rsid w:val="006D1BAD"/>
    <w:rsid w:val="006D25DB"/>
    <w:rsid w:val="006D3A42"/>
    <w:rsid w:val="006D4245"/>
    <w:rsid w:val="006D5704"/>
    <w:rsid w:val="006D75F8"/>
    <w:rsid w:val="006E2C43"/>
    <w:rsid w:val="006E2DE5"/>
    <w:rsid w:val="006E40FE"/>
    <w:rsid w:val="006E7D5D"/>
    <w:rsid w:val="006F609C"/>
    <w:rsid w:val="006F781E"/>
    <w:rsid w:val="00700741"/>
    <w:rsid w:val="00704E08"/>
    <w:rsid w:val="00705243"/>
    <w:rsid w:val="007057D4"/>
    <w:rsid w:val="0071013F"/>
    <w:rsid w:val="00712A64"/>
    <w:rsid w:val="00712FC0"/>
    <w:rsid w:val="007137B8"/>
    <w:rsid w:val="00717C92"/>
    <w:rsid w:val="00722912"/>
    <w:rsid w:val="00725B20"/>
    <w:rsid w:val="00730E49"/>
    <w:rsid w:val="00732BB3"/>
    <w:rsid w:val="00733B6B"/>
    <w:rsid w:val="00735630"/>
    <w:rsid w:val="00737E78"/>
    <w:rsid w:val="00744EF8"/>
    <w:rsid w:val="00746026"/>
    <w:rsid w:val="00747173"/>
    <w:rsid w:val="00747638"/>
    <w:rsid w:val="00751E52"/>
    <w:rsid w:val="00753781"/>
    <w:rsid w:val="00753B27"/>
    <w:rsid w:val="00760B86"/>
    <w:rsid w:val="0076162A"/>
    <w:rsid w:val="007626BD"/>
    <w:rsid w:val="00763745"/>
    <w:rsid w:val="00763B8A"/>
    <w:rsid w:val="00764D6E"/>
    <w:rsid w:val="00767C14"/>
    <w:rsid w:val="00772C6D"/>
    <w:rsid w:val="00773593"/>
    <w:rsid w:val="007738DE"/>
    <w:rsid w:val="0078207F"/>
    <w:rsid w:val="00786C08"/>
    <w:rsid w:val="0078739C"/>
    <w:rsid w:val="00791F60"/>
    <w:rsid w:val="00794F0E"/>
    <w:rsid w:val="007961D4"/>
    <w:rsid w:val="007A007F"/>
    <w:rsid w:val="007A7517"/>
    <w:rsid w:val="007A7583"/>
    <w:rsid w:val="007A7971"/>
    <w:rsid w:val="007B1384"/>
    <w:rsid w:val="007B14C8"/>
    <w:rsid w:val="007B16D1"/>
    <w:rsid w:val="007B3821"/>
    <w:rsid w:val="007B533D"/>
    <w:rsid w:val="007C0A25"/>
    <w:rsid w:val="007C116E"/>
    <w:rsid w:val="007C4020"/>
    <w:rsid w:val="007C5083"/>
    <w:rsid w:val="007D1298"/>
    <w:rsid w:val="007D12AA"/>
    <w:rsid w:val="007D168C"/>
    <w:rsid w:val="007D2F55"/>
    <w:rsid w:val="007D4C40"/>
    <w:rsid w:val="007D7423"/>
    <w:rsid w:val="007E00A6"/>
    <w:rsid w:val="007E035C"/>
    <w:rsid w:val="007E1D3D"/>
    <w:rsid w:val="007E3004"/>
    <w:rsid w:val="007E3032"/>
    <w:rsid w:val="007E33BB"/>
    <w:rsid w:val="007E4676"/>
    <w:rsid w:val="007E71EA"/>
    <w:rsid w:val="007F0308"/>
    <w:rsid w:val="007F24D7"/>
    <w:rsid w:val="007F3390"/>
    <w:rsid w:val="007F38AC"/>
    <w:rsid w:val="007F50B5"/>
    <w:rsid w:val="007F6DBE"/>
    <w:rsid w:val="00803E36"/>
    <w:rsid w:val="00804853"/>
    <w:rsid w:val="0080542F"/>
    <w:rsid w:val="00805442"/>
    <w:rsid w:val="00807BEA"/>
    <w:rsid w:val="0081096F"/>
    <w:rsid w:val="00811CFF"/>
    <w:rsid w:val="00811D46"/>
    <w:rsid w:val="00812757"/>
    <w:rsid w:val="00816FDB"/>
    <w:rsid w:val="00825059"/>
    <w:rsid w:val="00827DF7"/>
    <w:rsid w:val="00832320"/>
    <w:rsid w:val="00832E6E"/>
    <w:rsid w:val="008339D5"/>
    <w:rsid w:val="00833C27"/>
    <w:rsid w:val="00834A20"/>
    <w:rsid w:val="00835229"/>
    <w:rsid w:val="00840740"/>
    <w:rsid w:val="00842481"/>
    <w:rsid w:val="0084258E"/>
    <w:rsid w:val="00847B81"/>
    <w:rsid w:val="008500F9"/>
    <w:rsid w:val="008526D0"/>
    <w:rsid w:val="00853378"/>
    <w:rsid w:val="00854155"/>
    <w:rsid w:val="008545C3"/>
    <w:rsid w:val="008555A1"/>
    <w:rsid w:val="008577EC"/>
    <w:rsid w:val="00857C32"/>
    <w:rsid w:val="00861AC8"/>
    <w:rsid w:val="008628D7"/>
    <w:rsid w:val="008635E2"/>
    <w:rsid w:val="00865D6D"/>
    <w:rsid w:val="00865E0E"/>
    <w:rsid w:val="00867544"/>
    <w:rsid w:val="00870F40"/>
    <w:rsid w:val="008715BF"/>
    <w:rsid w:val="00871B96"/>
    <w:rsid w:val="00874B72"/>
    <w:rsid w:val="008776BD"/>
    <w:rsid w:val="00877CC9"/>
    <w:rsid w:val="00884A31"/>
    <w:rsid w:val="00890925"/>
    <w:rsid w:val="00891400"/>
    <w:rsid w:val="00895417"/>
    <w:rsid w:val="00896B73"/>
    <w:rsid w:val="0089796A"/>
    <w:rsid w:val="008A1250"/>
    <w:rsid w:val="008A21D1"/>
    <w:rsid w:val="008B71AB"/>
    <w:rsid w:val="008C139D"/>
    <w:rsid w:val="008C19E8"/>
    <w:rsid w:val="008C223C"/>
    <w:rsid w:val="008C2DF3"/>
    <w:rsid w:val="008D73A9"/>
    <w:rsid w:val="008E16B0"/>
    <w:rsid w:val="008E217B"/>
    <w:rsid w:val="008E36BE"/>
    <w:rsid w:val="008E67A9"/>
    <w:rsid w:val="008F0C47"/>
    <w:rsid w:val="008F1518"/>
    <w:rsid w:val="008F49A9"/>
    <w:rsid w:val="008F5408"/>
    <w:rsid w:val="008F607F"/>
    <w:rsid w:val="008F6561"/>
    <w:rsid w:val="008F6E48"/>
    <w:rsid w:val="008F6E54"/>
    <w:rsid w:val="008F7446"/>
    <w:rsid w:val="009001CB"/>
    <w:rsid w:val="00900930"/>
    <w:rsid w:val="00902253"/>
    <w:rsid w:val="00902B44"/>
    <w:rsid w:val="009034D6"/>
    <w:rsid w:val="00905F59"/>
    <w:rsid w:val="009078BC"/>
    <w:rsid w:val="00913358"/>
    <w:rsid w:val="0091433E"/>
    <w:rsid w:val="009156C2"/>
    <w:rsid w:val="00915E93"/>
    <w:rsid w:val="00915FE5"/>
    <w:rsid w:val="009211D1"/>
    <w:rsid w:val="009246BF"/>
    <w:rsid w:val="0092502C"/>
    <w:rsid w:val="0093141E"/>
    <w:rsid w:val="00935113"/>
    <w:rsid w:val="009361B3"/>
    <w:rsid w:val="00936F99"/>
    <w:rsid w:val="009424FE"/>
    <w:rsid w:val="009430EB"/>
    <w:rsid w:val="009442AC"/>
    <w:rsid w:val="009450E5"/>
    <w:rsid w:val="00945192"/>
    <w:rsid w:val="009479DD"/>
    <w:rsid w:val="009527BE"/>
    <w:rsid w:val="00953E6B"/>
    <w:rsid w:val="00956418"/>
    <w:rsid w:val="00956C02"/>
    <w:rsid w:val="00962EB6"/>
    <w:rsid w:val="00963D02"/>
    <w:rsid w:val="00963DED"/>
    <w:rsid w:val="0097017F"/>
    <w:rsid w:val="0097032E"/>
    <w:rsid w:val="00977874"/>
    <w:rsid w:val="00977D36"/>
    <w:rsid w:val="00981421"/>
    <w:rsid w:val="009828CC"/>
    <w:rsid w:val="00983489"/>
    <w:rsid w:val="009837C6"/>
    <w:rsid w:val="00983FDF"/>
    <w:rsid w:val="009843A6"/>
    <w:rsid w:val="00984AEF"/>
    <w:rsid w:val="0099280B"/>
    <w:rsid w:val="009942A9"/>
    <w:rsid w:val="00994C02"/>
    <w:rsid w:val="0099599E"/>
    <w:rsid w:val="00995B8A"/>
    <w:rsid w:val="00996B11"/>
    <w:rsid w:val="00996D33"/>
    <w:rsid w:val="009970D2"/>
    <w:rsid w:val="00997A43"/>
    <w:rsid w:val="009A2768"/>
    <w:rsid w:val="009A40AB"/>
    <w:rsid w:val="009A78DF"/>
    <w:rsid w:val="009A7E24"/>
    <w:rsid w:val="009B1B2F"/>
    <w:rsid w:val="009B1FAD"/>
    <w:rsid w:val="009B3131"/>
    <w:rsid w:val="009B5CBE"/>
    <w:rsid w:val="009B5D70"/>
    <w:rsid w:val="009B5E53"/>
    <w:rsid w:val="009C121F"/>
    <w:rsid w:val="009C1CF5"/>
    <w:rsid w:val="009C6344"/>
    <w:rsid w:val="009C70DF"/>
    <w:rsid w:val="009D0637"/>
    <w:rsid w:val="009D2E29"/>
    <w:rsid w:val="009D532D"/>
    <w:rsid w:val="009D6245"/>
    <w:rsid w:val="009E257C"/>
    <w:rsid w:val="009E5A2D"/>
    <w:rsid w:val="009E6F31"/>
    <w:rsid w:val="009F03C8"/>
    <w:rsid w:val="009F10C9"/>
    <w:rsid w:val="009F2A04"/>
    <w:rsid w:val="009F2AC7"/>
    <w:rsid w:val="009F2FA8"/>
    <w:rsid w:val="009F6321"/>
    <w:rsid w:val="009F7A6C"/>
    <w:rsid w:val="009F7C92"/>
    <w:rsid w:val="00A01B73"/>
    <w:rsid w:val="00A020E8"/>
    <w:rsid w:val="00A023F0"/>
    <w:rsid w:val="00A0281F"/>
    <w:rsid w:val="00A03924"/>
    <w:rsid w:val="00A03C50"/>
    <w:rsid w:val="00A04EEF"/>
    <w:rsid w:val="00A13A0E"/>
    <w:rsid w:val="00A20312"/>
    <w:rsid w:val="00A22876"/>
    <w:rsid w:val="00A22CCC"/>
    <w:rsid w:val="00A233F6"/>
    <w:rsid w:val="00A3311D"/>
    <w:rsid w:val="00A33457"/>
    <w:rsid w:val="00A347E8"/>
    <w:rsid w:val="00A35504"/>
    <w:rsid w:val="00A374CF"/>
    <w:rsid w:val="00A466FE"/>
    <w:rsid w:val="00A47BC7"/>
    <w:rsid w:val="00A47FA4"/>
    <w:rsid w:val="00A50B7B"/>
    <w:rsid w:val="00A52380"/>
    <w:rsid w:val="00A53583"/>
    <w:rsid w:val="00A53B7E"/>
    <w:rsid w:val="00A53C87"/>
    <w:rsid w:val="00A54A3D"/>
    <w:rsid w:val="00A56555"/>
    <w:rsid w:val="00A56ABA"/>
    <w:rsid w:val="00A56FA6"/>
    <w:rsid w:val="00A63B89"/>
    <w:rsid w:val="00A65753"/>
    <w:rsid w:val="00A67E1A"/>
    <w:rsid w:val="00A7246A"/>
    <w:rsid w:val="00A7494E"/>
    <w:rsid w:val="00A76B82"/>
    <w:rsid w:val="00A80E53"/>
    <w:rsid w:val="00A86CEC"/>
    <w:rsid w:val="00A90440"/>
    <w:rsid w:val="00A917A7"/>
    <w:rsid w:val="00A91F08"/>
    <w:rsid w:val="00A92697"/>
    <w:rsid w:val="00A94BBD"/>
    <w:rsid w:val="00A966DE"/>
    <w:rsid w:val="00A97BB4"/>
    <w:rsid w:val="00AA09A9"/>
    <w:rsid w:val="00AA26BF"/>
    <w:rsid w:val="00AA47D9"/>
    <w:rsid w:val="00AA4BF5"/>
    <w:rsid w:val="00AA5161"/>
    <w:rsid w:val="00AB03C9"/>
    <w:rsid w:val="00AB2856"/>
    <w:rsid w:val="00AB3BE7"/>
    <w:rsid w:val="00AB4A81"/>
    <w:rsid w:val="00AB555F"/>
    <w:rsid w:val="00AC005A"/>
    <w:rsid w:val="00AC544A"/>
    <w:rsid w:val="00AC5C49"/>
    <w:rsid w:val="00AC7347"/>
    <w:rsid w:val="00AD2360"/>
    <w:rsid w:val="00AD45E4"/>
    <w:rsid w:val="00AE0D53"/>
    <w:rsid w:val="00AE2B59"/>
    <w:rsid w:val="00AE2DF4"/>
    <w:rsid w:val="00AE4B1D"/>
    <w:rsid w:val="00AE676E"/>
    <w:rsid w:val="00AE7F99"/>
    <w:rsid w:val="00AF3487"/>
    <w:rsid w:val="00AF4227"/>
    <w:rsid w:val="00AF43DC"/>
    <w:rsid w:val="00AF7365"/>
    <w:rsid w:val="00B020EF"/>
    <w:rsid w:val="00B031F5"/>
    <w:rsid w:val="00B03AAA"/>
    <w:rsid w:val="00B07D94"/>
    <w:rsid w:val="00B10018"/>
    <w:rsid w:val="00B1065A"/>
    <w:rsid w:val="00B12E36"/>
    <w:rsid w:val="00B12E65"/>
    <w:rsid w:val="00B14A82"/>
    <w:rsid w:val="00B14C46"/>
    <w:rsid w:val="00B15093"/>
    <w:rsid w:val="00B156F1"/>
    <w:rsid w:val="00B17BEC"/>
    <w:rsid w:val="00B2634E"/>
    <w:rsid w:val="00B30379"/>
    <w:rsid w:val="00B34E4F"/>
    <w:rsid w:val="00B3525F"/>
    <w:rsid w:val="00B35E40"/>
    <w:rsid w:val="00B37523"/>
    <w:rsid w:val="00B376CC"/>
    <w:rsid w:val="00B4318D"/>
    <w:rsid w:val="00B4398A"/>
    <w:rsid w:val="00B5142C"/>
    <w:rsid w:val="00B51736"/>
    <w:rsid w:val="00B52039"/>
    <w:rsid w:val="00B52CCD"/>
    <w:rsid w:val="00B52F83"/>
    <w:rsid w:val="00B53559"/>
    <w:rsid w:val="00B5365E"/>
    <w:rsid w:val="00B55DCE"/>
    <w:rsid w:val="00B566DA"/>
    <w:rsid w:val="00B63888"/>
    <w:rsid w:val="00B6494C"/>
    <w:rsid w:val="00B64EC0"/>
    <w:rsid w:val="00B66B99"/>
    <w:rsid w:val="00B70287"/>
    <w:rsid w:val="00B711F2"/>
    <w:rsid w:val="00B725CD"/>
    <w:rsid w:val="00B774CF"/>
    <w:rsid w:val="00B77BCE"/>
    <w:rsid w:val="00B8265B"/>
    <w:rsid w:val="00B85539"/>
    <w:rsid w:val="00B92669"/>
    <w:rsid w:val="00B96499"/>
    <w:rsid w:val="00B9741A"/>
    <w:rsid w:val="00BA0316"/>
    <w:rsid w:val="00BA065C"/>
    <w:rsid w:val="00BA07D1"/>
    <w:rsid w:val="00BA16B0"/>
    <w:rsid w:val="00BA1702"/>
    <w:rsid w:val="00BA21C3"/>
    <w:rsid w:val="00BA3DA9"/>
    <w:rsid w:val="00BA61CC"/>
    <w:rsid w:val="00BA77B3"/>
    <w:rsid w:val="00BB12CF"/>
    <w:rsid w:val="00BB1692"/>
    <w:rsid w:val="00BB33B1"/>
    <w:rsid w:val="00BB6918"/>
    <w:rsid w:val="00BC0DE8"/>
    <w:rsid w:val="00BC1C8E"/>
    <w:rsid w:val="00BC1F51"/>
    <w:rsid w:val="00BC427E"/>
    <w:rsid w:val="00BC4741"/>
    <w:rsid w:val="00BD1001"/>
    <w:rsid w:val="00BD240A"/>
    <w:rsid w:val="00BD2C88"/>
    <w:rsid w:val="00BD40F1"/>
    <w:rsid w:val="00BD4B89"/>
    <w:rsid w:val="00BD5BB1"/>
    <w:rsid w:val="00BD6761"/>
    <w:rsid w:val="00BD7795"/>
    <w:rsid w:val="00BE1834"/>
    <w:rsid w:val="00BE1CF4"/>
    <w:rsid w:val="00BE424E"/>
    <w:rsid w:val="00BF0334"/>
    <w:rsid w:val="00BF044F"/>
    <w:rsid w:val="00BF04CE"/>
    <w:rsid w:val="00BF3299"/>
    <w:rsid w:val="00BF34B8"/>
    <w:rsid w:val="00BF4B5E"/>
    <w:rsid w:val="00BF6EAA"/>
    <w:rsid w:val="00BF73BF"/>
    <w:rsid w:val="00C00765"/>
    <w:rsid w:val="00C01A3D"/>
    <w:rsid w:val="00C036AC"/>
    <w:rsid w:val="00C03788"/>
    <w:rsid w:val="00C046B2"/>
    <w:rsid w:val="00C05956"/>
    <w:rsid w:val="00C05FC9"/>
    <w:rsid w:val="00C11244"/>
    <w:rsid w:val="00C12746"/>
    <w:rsid w:val="00C15B80"/>
    <w:rsid w:val="00C15FCD"/>
    <w:rsid w:val="00C16946"/>
    <w:rsid w:val="00C21158"/>
    <w:rsid w:val="00C27292"/>
    <w:rsid w:val="00C27DE3"/>
    <w:rsid w:val="00C310BA"/>
    <w:rsid w:val="00C31258"/>
    <w:rsid w:val="00C3250A"/>
    <w:rsid w:val="00C32A62"/>
    <w:rsid w:val="00C32ADF"/>
    <w:rsid w:val="00C32C0B"/>
    <w:rsid w:val="00C342FA"/>
    <w:rsid w:val="00C35631"/>
    <w:rsid w:val="00C3590C"/>
    <w:rsid w:val="00C4040F"/>
    <w:rsid w:val="00C406EF"/>
    <w:rsid w:val="00C407D9"/>
    <w:rsid w:val="00C41366"/>
    <w:rsid w:val="00C418D0"/>
    <w:rsid w:val="00C46A99"/>
    <w:rsid w:val="00C5164B"/>
    <w:rsid w:val="00C52C43"/>
    <w:rsid w:val="00C545C6"/>
    <w:rsid w:val="00C55651"/>
    <w:rsid w:val="00C603AC"/>
    <w:rsid w:val="00C609F4"/>
    <w:rsid w:val="00C60DE3"/>
    <w:rsid w:val="00C62F3A"/>
    <w:rsid w:val="00C64C92"/>
    <w:rsid w:val="00C65261"/>
    <w:rsid w:val="00C660BF"/>
    <w:rsid w:val="00C73E50"/>
    <w:rsid w:val="00C749C8"/>
    <w:rsid w:val="00C77A73"/>
    <w:rsid w:val="00C80F68"/>
    <w:rsid w:val="00C81071"/>
    <w:rsid w:val="00C814D5"/>
    <w:rsid w:val="00C83394"/>
    <w:rsid w:val="00C83EEC"/>
    <w:rsid w:val="00C86E6A"/>
    <w:rsid w:val="00C903F0"/>
    <w:rsid w:val="00C9197F"/>
    <w:rsid w:val="00C91D9E"/>
    <w:rsid w:val="00CA1335"/>
    <w:rsid w:val="00CA6602"/>
    <w:rsid w:val="00CA66D7"/>
    <w:rsid w:val="00CA74E7"/>
    <w:rsid w:val="00CB23F5"/>
    <w:rsid w:val="00CB5849"/>
    <w:rsid w:val="00CC0176"/>
    <w:rsid w:val="00CC1207"/>
    <w:rsid w:val="00CC1405"/>
    <w:rsid w:val="00CC31EA"/>
    <w:rsid w:val="00CC4187"/>
    <w:rsid w:val="00CC4703"/>
    <w:rsid w:val="00CC5E04"/>
    <w:rsid w:val="00CD06F7"/>
    <w:rsid w:val="00CD14DF"/>
    <w:rsid w:val="00CD1830"/>
    <w:rsid w:val="00CD22B6"/>
    <w:rsid w:val="00CD28D0"/>
    <w:rsid w:val="00CD405C"/>
    <w:rsid w:val="00CD65C1"/>
    <w:rsid w:val="00CE0B0D"/>
    <w:rsid w:val="00CE35D6"/>
    <w:rsid w:val="00CE45AE"/>
    <w:rsid w:val="00CE4A17"/>
    <w:rsid w:val="00CE4F71"/>
    <w:rsid w:val="00CF4CF9"/>
    <w:rsid w:val="00CF6320"/>
    <w:rsid w:val="00CF6C41"/>
    <w:rsid w:val="00D029F1"/>
    <w:rsid w:val="00D02FD5"/>
    <w:rsid w:val="00D045A4"/>
    <w:rsid w:val="00D06BB6"/>
    <w:rsid w:val="00D1054A"/>
    <w:rsid w:val="00D10850"/>
    <w:rsid w:val="00D108CC"/>
    <w:rsid w:val="00D125C2"/>
    <w:rsid w:val="00D136A9"/>
    <w:rsid w:val="00D156E7"/>
    <w:rsid w:val="00D207EC"/>
    <w:rsid w:val="00D22AD3"/>
    <w:rsid w:val="00D22C3D"/>
    <w:rsid w:val="00D25494"/>
    <w:rsid w:val="00D25870"/>
    <w:rsid w:val="00D2593E"/>
    <w:rsid w:val="00D265AB"/>
    <w:rsid w:val="00D269C4"/>
    <w:rsid w:val="00D308FE"/>
    <w:rsid w:val="00D329C3"/>
    <w:rsid w:val="00D33453"/>
    <w:rsid w:val="00D34B52"/>
    <w:rsid w:val="00D34BEA"/>
    <w:rsid w:val="00D42B85"/>
    <w:rsid w:val="00D46107"/>
    <w:rsid w:val="00D46414"/>
    <w:rsid w:val="00D530D5"/>
    <w:rsid w:val="00D5362E"/>
    <w:rsid w:val="00D53F7E"/>
    <w:rsid w:val="00D55F1A"/>
    <w:rsid w:val="00D60BC8"/>
    <w:rsid w:val="00D637C5"/>
    <w:rsid w:val="00D6411B"/>
    <w:rsid w:val="00D64975"/>
    <w:rsid w:val="00D70175"/>
    <w:rsid w:val="00D70270"/>
    <w:rsid w:val="00D70CB6"/>
    <w:rsid w:val="00D744D0"/>
    <w:rsid w:val="00D77C73"/>
    <w:rsid w:val="00D80C93"/>
    <w:rsid w:val="00D82AA9"/>
    <w:rsid w:val="00D845F6"/>
    <w:rsid w:val="00D87BF5"/>
    <w:rsid w:val="00D919B1"/>
    <w:rsid w:val="00D91B28"/>
    <w:rsid w:val="00D92204"/>
    <w:rsid w:val="00D926DF"/>
    <w:rsid w:val="00D93588"/>
    <w:rsid w:val="00D95CBB"/>
    <w:rsid w:val="00DA0BBF"/>
    <w:rsid w:val="00DA3876"/>
    <w:rsid w:val="00DA5319"/>
    <w:rsid w:val="00DA7109"/>
    <w:rsid w:val="00DA71D2"/>
    <w:rsid w:val="00DA7C4B"/>
    <w:rsid w:val="00DB1439"/>
    <w:rsid w:val="00DB5FED"/>
    <w:rsid w:val="00DB7A2A"/>
    <w:rsid w:val="00DC29E8"/>
    <w:rsid w:val="00DC3B2E"/>
    <w:rsid w:val="00DC75CF"/>
    <w:rsid w:val="00DD2BDD"/>
    <w:rsid w:val="00DD34AC"/>
    <w:rsid w:val="00DD3724"/>
    <w:rsid w:val="00DD48DF"/>
    <w:rsid w:val="00DF3C1B"/>
    <w:rsid w:val="00DF440F"/>
    <w:rsid w:val="00DF5DF5"/>
    <w:rsid w:val="00DF6441"/>
    <w:rsid w:val="00DF7B5E"/>
    <w:rsid w:val="00E002BC"/>
    <w:rsid w:val="00E0221B"/>
    <w:rsid w:val="00E028AB"/>
    <w:rsid w:val="00E02D14"/>
    <w:rsid w:val="00E03941"/>
    <w:rsid w:val="00E05084"/>
    <w:rsid w:val="00E1017E"/>
    <w:rsid w:val="00E1119D"/>
    <w:rsid w:val="00E11E73"/>
    <w:rsid w:val="00E14982"/>
    <w:rsid w:val="00E15E1F"/>
    <w:rsid w:val="00E15E56"/>
    <w:rsid w:val="00E1690B"/>
    <w:rsid w:val="00E2014D"/>
    <w:rsid w:val="00E210F7"/>
    <w:rsid w:val="00E218AC"/>
    <w:rsid w:val="00E22BFB"/>
    <w:rsid w:val="00E2671B"/>
    <w:rsid w:val="00E26BF1"/>
    <w:rsid w:val="00E2786E"/>
    <w:rsid w:val="00E32E38"/>
    <w:rsid w:val="00E33CDE"/>
    <w:rsid w:val="00E40D2D"/>
    <w:rsid w:val="00E432D8"/>
    <w:rsid w:val="00E43532"/>
    <w:rsid w:val="00E43C1C"/>
    <w:rsid w:val="00E4412B"/>
    <w:rsid w:val="00E455E7"/>
    <w:rsid w:val="00E456A9"/>
    <w:rsid w:val="00E46670"/>
    <w:rsid w:val="00E4682F"/>
    <w:rsid w:val="00E46C13"/>
    <w:rsid w:val="00E476C0"/>
    <w:rsid w:val="00E514BF"/>
    <w:rsid w:val="00E5628E"/>
    <w:rsid w:val="00E609E4"/>
    <w:rsid w:val="00E60EDB"/>
    <w:rsid w:val="00E62D06"/>
    <w:rsid w:val="00E62D91"/>
    <w:rsid w:val="00E643BB"/>
    <w:rsid w:val="00E67429"/>
    <w:rsid w:val="00E715B1"/>
    <w:rsid w:val="00E72983"/>
    <w:rsid w:val="00E7308D"/>
    <w:rsid w:val="00E732C2"/>
    <w:rsid w:val="00E73ACF"/>
    <w:rsid w:val="00E75C68"/>
    <w:rsid w:val="00E7611F"/>
    <w:rsid w:val="00E7631E"/>
    <w:rsid w:val="00E77313"/>
    <w:rsid w:val="00E811DB"/>
    <w:rsid w:val="00E967D8"/>
    <w:rsid w:val="00E97FD0"/>
    <w:rsid w:val="00EA6325"/>
    <w:rsid w:val="00EA75C0"/>
    <w:rsid w:val="00EB138E"/>
    <w:rsid w:val="00EB298B"/>
    <w:rsid w:val="00EB6E48"/>
    <w:rsid w:val="00EC110F"/>
    <w:rsid w:val="00EC1171"/>
    <w:rsid w:val="00EC56F1"/>
    <w:rsid w:val="00EC627F"/>
    <w:rsid w:val="00ED17C7"/>
    <w:rsid w:val="00ED381D"/>
    <w:rsid w:val="00EE10EF"/>
    <w:rsid w:val="00EE1BE6"/>
    <w:rsid w:val="00EE2114"/>
    <w:rsid w:val="00EE43C8"/>
    <w:rsid w:val="00EE567D"/>
    <w:rsid w:val="00EE6363"/>
    <w:rsid w:val="00EF7BA9"/>
    <w:rsid w:val="00F01249"/>
    <w:rsid w:val="00F018E7"/>
    <w:rsid w:val="00F0324D"/>
    <w:rsid w:val="00F042BE"/>
    <w:rsid w:val="00F07A3F"/>
    <w:rsid w:val="00F07DD4"/>
    <w:rsid w:val="00F1048B"/>
    <w:rsid w:val="00F11740"/>
    <w:rsid w:val="00F12FD8"/>
    <w:rsid w:val="00F13A7F"/>
    <w:rsid w:val="00F15C14"/>
    <w:rsid w:val="00F23396"/>
    <w:rsid w:val="00F234A8"/>
    <w:rsid w:val="00F23D31"/>
    <w:rsid w:val="00F264D2"/>
    <w:rsid w:val="00F2773B"/>
    <w:rsid w:val="00F32521"/>
    <w:rsid w:val="00F34D40"/>
    <w:rsid w:val="00F37034"/>
    <w:rsid w:val="00F40726"/>
    <w:rsid w:val="00F420AD"/>
    <w:rsid w:val="00F426D8"/>
    <w:rsid w:val="00F44BE7"/>
    <w:rsid w:val="00F46AFA"/>
    <w:rsid w:val="00F46DDC"/>
    <w:rsid w:val="00F472FA"/>
    <w:rsid w:val="00F47A84"/>
    <w:rsid w:val="00F51908"/>
    <w:rsid w:val="00F635F5"/>
    <w:rsid w:val="00F6395B"/>
    <w:rsid w:val="00F656BE"/>
    <w:rsid w:val="00F662B9"/>
    <w:rsid w:val="00F6712B"/>
    <w:rsid w:val="00F673B8"/>
    <w:rsid w:val="00F719A7"/>
    <w:rsid w:val="00F72F71"/>
    <w:rsid w:val="00F76518"/>
    <w:rsid w:val="00F805CE"/>
    <w:rsid w:val="00F8183C"/>
    <w:rsid w:val="00F83DFF"/>
    <w:rsid w:val="00F83EAD"/>
    <w:rsid w:val="00F84B7A"/>
    <w:rsid w:val="00F8682E"/>
    <w:rsid w:val="00F86CC1"/>
    <w:rsid w:val="00F871F3"/>
    <w:rsid w:val="00F90795"/>
    <w:rsid w:val="00F9286C"/>
    <w:rsid w:val="00F9385C"/>
    <w:rsid w:val="00F93BAE"/>
    <w:rsid w:val="00F93C9E"/>
    <w:rsid w:val="00F96241"/>
    <w:rsid w:val="00FA01EA"/>
    <w:rsid w:val="00FA13D9"/>
    <w:rsid w:val="00FA1A33"/>
    <w:rsid w:val="00FA2AD8"/>
    <w:rsid w:val="00FA49B3"/>
    <w:rsid w:val="00FA5946"/>
    <w:rsid w:val="00FA6C51"/>
    <w:rsid w:val="00FA7787"/>
    <w:rsid w:val="00FB0E8E"/>
    <w:rsid w:val="00FC34D8"/>
    <w:rsid w:val="00FC38B8"/>
    <w:rsid w:val="00FC45D7"/>
    <w:rsid w:val="00FD0D5D"/>
    <w:rsid w:val="00FD5FB5"/>
    <w:rsid w:val="00FD6C38"/>
    <w:rsid w:val="00FE304E"/>
    <w:rsid w:val="00FE40DF"/>
    <w:rsid w:val="00FE5BD0"/>
    <w:rsid w:val="00FE7A1C"/>
    <w:rsid w:val="00FF0E1D"/>
    <w:rsid w:val="00FF565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A3E229"/>
  <w15:chartTrackingRefBased/>
  <w15:docId w15:val="{1225CD69-E73D-4355-996D-D637A96EA5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link w:val="Heading2Char"/>
    <w:uiPriority w:val="9"/>
    <w:qFormat/>
    <w:rsid w:val="0046488F"/>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6012D"/>
    <w:pPr>
      <w:tabs>
        <w:tab w:val="center" w:pos="4513"/>
        <w:tab w:val="right" w:pos="9026"/>
      </w:tabs>
      <w:spacing w:after="0" w:line="240" w:lineRule="auto"/>
    </w:pPr>
  </w:style>
  <w:style w:type="character" w:customStyle="1" w:styleId="HeaderChar">
    <w:name w:val="Header Char"/>
    <w:basedOn w:val="DefaultParagraphFont"/>
    <w:link w:val="Header"/>
    <w:uiPriority w:val="99"/>
    <w:rsid w:val="0006012D"/>
  </w:style>
  <w:style w:type="paragraph" w:styleId="Footer">
    <w:name w:val="footer"/>
    <w:basedOn w:val="Normal"/>
    <w:link w:val="FooterChar"/>
    <w:uiPriority w:val="99"/>
    <w:unhideWhenUsed/>
    <w:rsid w:val="0006012D"/>
    <w:pPr>
      <w:tabs>
        <w:tab w:val="center" w:pos="4513"/>
        <w:tab w:val="right" w:pos="9026"/>
      </w:tabs>
      <w:spacing w:after="0" w:line="240" w:lineRule="auto"/>
    </w:pPr>
  </w:style>
  <w:style w:type="character" w:customStyle="1" w:styleId="FooterChar">
    <w:name w:val="Footer Char"/>
    <w:basedOn w:val="DefaultParagraphFont"/>
    <w:link w:val="Footer"/>
    <w:uiPriority w:val="99"/>
    <w:rsid w:val="0006012D"/>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
    <w:basedOn w:val="Normal"/>
    <w:link w:val="ListParagraphChar"/>
    <w:uiPriority w:val="34"/>
    <w:qFormat/>
    <w:rsid w:val="00512E9F"/>
    <w:pPr>
      <w:ind w:left="720"/>
      <w:contextualSpacing/>
    </w:pPr>
  </w:style>
  <w:style w:type="paragraph" w:customStyle="1" w:styleId="Body">
    <w:name w:val="Body"/>
    <w:rsid w:val="006224A4"/>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styleId="CommentText">
    <w:name w:val="annotation text"/>
    <w:basedOn w:val="Normal"/>
    <w:link w:val="CommentTextChar"/>
    <w:uiPriority w:val="99"/>
    <w:semiHidden/>
    <w:unhideWhenUsed/>
    <w:rsid w:val="00E2014D"/>
    <w:pPr>
      <w:spacing w:line="240" w:lineRule="auto"/>
    </w:pPr>
    <w:rPr>
      <w:sz w:val="20"/>
      <w:szCs w:val="20"/>
    </w:rPr>
  </w:style>
  <w:style w:type="character" w:customStyle="1" w:styleId="CommentTextChar">
    <w:name w:val="Comment Text Char"/>
    <w:basedOn w:val="DefaultParagraphFont"/>
    <w:link w:val="CommentText"/>
    <w:uiPriority w:val="99"/>
    <w:semiHidden/>
    <w:rsid w:val="00E2014D"/>
    <w:rPr>
      <w:sz w:val="20"/>
      <w:szCs w:val="2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71013F"/>
  </w:style>
  <w:style w:type="character" w:styleId="Strong">
    <w:name w:val="Strong"/>
    <w:basedOn w:val="DefaultParagraphFont"/>
    <w:uiPriority w:val="22"/>
    <w:qFormat/>
    <w:rsid w:val="003D18F3"/>
    <w:rPr>
      <w:b/>
      <w:bCs/>
    </w:rPr>
  </w:style>
  <w:style w:type="paragraph" w:styleId="BalloonText">
    <w:name w:val="Balloon Text"/>
    <w:basedOn w:val="Normal"/>
    <w:link w:val="BalloonTextChar"/>
    <w:uiPriority w:val="99"/>
    <w:semiHidden/>
    <w:unhideWhenUsed/>
    <w:rsid w:val="00AE676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E676E"/>
    <w:rPr>
      <w:rFonts w:ascii="Segoe UI" w:hAnsi="Segoe UI" w:cs="Segoe UI"/>
      <w:sz w:val="18"/>
      <w:szCs w:val="18"/>
    </w:rPr>
  </w:style>
  <w:style w:type="paragraph" w:styleId="NoSpacing">
    <w:name w:val="No Spacing"/>
    <w:link w:val="NoSpacingChar"/>
    <w:uiPriority w:val="1"/>
    <w:qFormat/>
    <w:rsid w:val="008F1518"/>
    <w:pPr>
      <w:pBdr>
        <w:top w:val="nil"/>
        <w:left w:val="nil"/>
        <w:bottom w:val="nil"/>
        <w:right w:val="nil"/>
        <w:between w:val="nil"/>
        <w:bar w:val="nil"/>
      </w:pBdr>
      <w:spacing w:before="120" w:after="120" w:line="240" w:lineRule="auto"/>
    </w:pPr>
    <w:rPr>
      <w:rFonts w:ascii="Times New Roman" w:eastAsia="Arial Unicode MS" w:hAnsi="Arial Unicode MS" w:cs="Arial Unicode MS"/>
      <w:color w:val="000000"/>
      <w:sz w:val="24"/>
      <w:szCs w:val="24"/>
      <w:u w:color="000000"/>
      <w:bdr w:val="nil"/>
      <w:lang w:val="en-US" w:eastAsia="en-GB"/>
    </w:rPr>
  </w:style>
  <w:style w:type="numbering" w:customStyle="1" w:styleId="List1">
    <w:name w:val="List 1"/>
    <w:basedOn w:val="NoList"/>
    <w:rsid w:val="008F1518"/>
    <w:pPr>
      <w:numPr>
        <w:numId w:val="1"/>
      </w:numPr>
    </w:pPr>
  </w:style>
  <w:style w:type="numbering" w:customStyle="1" w:styleId="List0">
    <w:name w:val="List 0"/>
    <w:basedOn w:val="NoList"/>
    <w:rsid w:val="00341E91"/>
    <w:pPr>
      <w:numPr>
        <w:numId w:val="2"/>
      </w:numPr>
    </w:pPr>
  </w:style>
  <w:style w:type="character" w:styleId="CommentReference">
    <w:name w:val="annotation reference"/>
    <w:basedOn w:val="DefaultParagraphFont"/>
    <w:uiPriority w:val="99"/>
    <w:semiHidden/>
    <w:unhideWhenUsed/>
    <w:rsid w:val="00B34E4F"/>
    <w:rPr>
      <w:sz w:val="16"/>
      <w:szCs w:val="16"/>
    </w:rPr>
  </w:style>
  <w:style w:type="paragraph" w:styleId="CommentSubject">
    <w:name w:val="annotation subject"/>
    <w:basedOn w:val="CommentText"/>
    <w:next w:val="CommentText"/>
    <w:link w:val="CommentSubjectChar"/>
    <w:uiPriority w:val="99"/>
    <w:semiHidden/>
    <w:unhideWhenUsed/>
    <w:rsid w:val="00B34E4F"/>
    <w:rPr>
      <w:b/>
      <w:bCs/>
    </w:rPr>
  </w:style>
  <w:style w:type="character" w:customStyle="1" w:styleId="CommentSubjectChar">
    <w:name w:val="Comment Subject Char"/>
    <w:basedOn w:val="CommentTextChar"/>
    <w:link w:val="CommentSubject"/>
    <w:uiPriority w:val="99"/>
    <w:semiHidden/>
    <w:rsid w:val="00B34E4F"/>
    <w:rPr>
      <w:b/>
      <w:bCs/>
      <w:sz w:val="20"/>
      <w:szCs w:val="20"/>
    </w:rPr>
  </w:style>
  <w:style w:type="character" w:customStyle="1" w:styleId="Heading2Char">
    <w:name w:val="Heading 2 Char"/>
    <w:basedOn w:val="DefaultParagraphFont"/>
    <w:link w:val="Heading2"/>
    <w:uiPriority w:val="9"/>
    <w:rsid w:val="0046488F"/>
    <w:rPr>
      <w:rFonts w:ascii="Times New Roman" w:eastAsia="Times New Roman" w:hAnsi="Times New Roman" w:cs="Times New Roman"/>
      <w:b/>
      <w:bCs/>
      <w:sz w:val="36"/>
      <w:szCs w:val="36"/>
      <w:lang w:eastAsia="en-GB"/>
    </w:rPr>
  </w:style>
  <w:style w:type="paragraph" w:styleId="NormalWeb">
    <w:name w:val="Normal (Web)"/>
    <w:basedOn w:val="Normal"/>
    <w:uiPriority w:val="99"/>
    <w:unhideWhenUsed/>
    <w:rsid w:val="00433347"/>
    <w:pPr>
      <w:spacing w:after="0" w:line="240" w:lineRule="auto"/>
    </w:pPr>
    <w:rPr>
      <w:rFonts w:ascii="Times New Roman" w:hAnsi="Times New Roman" w:cs="Times New Roman"/>
      <w:sz w:val="24"/>
      <w:szCs w:val="24"/>
      <w:lang w:eastAsia="en-GB"/>
    </w:rPr>
  </w:style>
  <w:style w:type="table" w:styleId="TableGrid">
    <w:name w:val="Table Grid"/>
    <w:basedOn w:val="TableNormal"/>
    <w:uiPriority w:val="59"/>
    <w:rsid w:val="00EC11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EC1171"/>
    <w:rPr>
      <w:rFonts w:ascii="Times New Roman" w:eastAsia="Arial Unicode MS" w:hAnsi="Arial Unicode MS" w:cs="Arial Unicode MS"/>
      <w:color w:val="000000"/>
      <w:sz w:val="24"/>
      <w:szCs w:val="24"/>
      <w:u w:color="000000"/>
      <w:bdr w:val="nil"/>
      <w:lang w:val="en-US" w:eastAsia="en-GB"/>
    </w:rPr>
  </w:style>
  <w:style w:type="numbering" w:customStyle="1" w:styleId="List21">
    <w:name w:val="List 21"/>
    <w:basedOn w:val="NoList"/>
    <w:rsid w:val="002270B5"/>
    <w:pPr>
      <w:numPr>
        <w:numId w:val="12"/>
      </w:numPr>
    </w:pPr>
  </w:style>
  <w:style w:type="paragraph" w:customStyle="1" w:styleId="BodyA">
    <w:name w:val="Body A"/>
    <w:rsid w:val="006D5704"/>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character" w:customStyle="1" w:styleId="normaltextrun">
    <w:name w:val="normaltextrun"/>
    <w:basedOn w:val="DefaultParagraphFont"/>
    <w:rsid w:val="00B5203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48359">
      <w:bodyDiv w:val="1"/>
      <w:marLeft w:val="0"/>
      <w:marRight w:val="0"/>
      <w:marTop w:val="0"/>
      <w:marBottom w:val="0"/>
      <w:divBdr>
        <w:top w:val="none" w:sz="0" w:space="0" w:color="auto"/>
        <w:left w:val="none" w:sz="0" w:space="0" w:color="auto"/>
        <w:bottom w:val="none" w:sz="0" w:space="0" w:color="auto"/>
        <w:right w:val="none" w:sz="0" w:space="0" w:color="auto"/>
      </w:divBdr>
      <w:divsChild>
        <w:div w:id="1523743259">
          <w:marLeft w:val="0"/>
          <w:marRight w:val="0"/>
          <w:marTop w:val="0"/>
          <w:marBottom w:val="0"/>
          <w:divBdr>
            <w:top w:val="none" w:sz="0" w:space="0" w:color="auto"/>
            <w:left w:val="none" w:sz="0" w:space="0" w:color="auto"/>
            <w:bottom w:val="none" w:sz="0" w:space="0" w:color="auto"/>
            <w:right w:val="none" w:sz="0" w:space="0" w:color="auto"/>
          </w:divBdr>
        </w:div>
      </w:divsChild>
    </w:div>
    <w:div w:id="165289350">
      <w:bodyDiv w:val="1"/>
      <w:marLeft w:val="0"/>
      <w:marRight w:val="0"/>
      <w:marTop w:val="0"/>
      <w:marBottom w:val="0"/>
      <w:divBdr>
        <w:top w:val="none" w:sz="0" w:space="0" w:color="auto"/>
        <w:left w:val="none" w:sz="0" w:space="0" w:color="auto"/>
        <w:bottom w:val="none" w:sz="0" w:space="0" w:color="auto"/>
        <w:right w:val="none" w:sz="0" w:space="0" w:color="auto"/>
      </w:divBdr>
    </w:div>
    <w:div w:id="450054076">
      <w:bodyDiv w:val="1"/>
      <w:marLeft w:val="0"/>
      <w:marRight w:val="0"/>
      <w:marTop w:val="0"/>
      <w:marBottom w:val="0"/>
      <w:divBdr>
        <w:top w:val="none" w:sz="0" w:space="0" w:color="auto"/>
        <w:left w:val="none" w:sz="0" w:space="0" w:color="auto"/>
        <w:bottom w:val="none" w:sz="0" w:space="0" w:color="auto"/>
        <w:right w:val="none" w:sz="0" w:space="0" w:color="auto"/>
      </w:divBdr>
      <w:divsChild>
        <w:div w:id="1907447891">
          <w:marLeft w:val="0"/>
          <w:marRight w:val="0"/>
          <w:marTop w:val="0"/>
          <w:marBottom w:val="0"/>
          <w:divBdr>
            <w:top w:val="none" w:sz="0" w:space="0" w:color="auto"/>
            <w:left w:val="none" w:sz="0" w:space="0" w:color="auto"/>
            <w:bottom w:val="none" w:sz="0" w:space="0" w:color="auto"/>
            <w:right w:val="none" w:sz="0" w:space="0" w:color="auto"/>
          </w:divBdr>
        </w:div>
      </w:divsChild>
    </w:div>
    <w:div w:id="450319414">
      <w:bodyDiv w:val="1"/>
      <w:marLeft w:val="0"/>
      <w:marRight w:val="0"/>
      <w:marTop w:val="0"/>
      <w:marBottom w:val="0"/>
      <w:divBdr>
        <w:top w:val="none" w:sz="0" w:space="0" w:color="auto"/>
        <w:left w:val="none" w:sz="0" w:space="0" w:color="auto"/>
        <w:bottom w:val="none" w:sz="0" w:space="0" w:color="auto"/>
        <w:right w:val="none" w:sz="0" w:space="0" w:color="auto"/>
      </w:divBdr>
      <w:divsChild>
        <w:div w:id="170222987">
          <w:marLeft w:val="0"/>
          <w:marRight w:val="0"/>
          <w:marTop w:val="0"/>
          <w:marBottom w:val="0"/>
          <w:divBdr>
            <w:top w:val="none" w:sz="0" w:space="0" w:color="auto"/>
            <w:left w:val="none" w:sz="0" w:space="0" w:color="auto"/>
            <w:bottom w:val="none" w:sz="0" w:space="0" w:color="auto"/>
            <w:right w:val="none" w:sz="0" w:space="0" w:color="auto"/>
          </w:divBdr>
        </w:div>
      </w:divsChild>
    </w:div>
    <w:div w:id="554196622">
      <w:bodyDiv w:val="1"/>
      <w:marLeft w:val="0"/>
      <w:marRight w:val="0"/>
      <w:marTop w:val="0"/>
      <w:marBottom w:val="0"/>
      <w:divBdr>
        <w:top w:val="none" w:sz="0" w:space="0" w:color="auto"/>
        <w:left w:val="none" w:sz="0" w:space="0" w:color="auto"/>
        <w:bottom w:val="none" w:sz="0" w:space="0" w:color="auto"/>
        <w:right w:val="none" w:sz="0" w:space="0" w:color="auto"/>
      </w:divBdr>
    </w:div>
    <w:div w:id="656156306">
      <w:bodyDiv w:val="1"/>
      <w:marLeft w:val="0"/>
      <w:marRight w:val="0"/>
      <w:marTop w:val="0"/>
      <w:marBottom w:val="0"/>
      <w:divBdr>
        <w:top w:val="none" w:sz="0" w:space="0" w:color="auto"/>
        <w:left w:val="none" w:sz="0" w:space="0" w:color="auto"/>
        <w:bottom w:val="none" w:sz="0" w:space="0" w:color="auto"/>
        <w:right w:val="none" w:sz="0" w:space="0" w:color="auto"/>
      </w:divBdr>
    </w:div>
    <w:div w:id="751004021">
      <w:bodyDiv w:val="1"/>
      <w:marLeft w:val="0"/>
      <w:marRight w:val="0"/>
      <w:marTop w:val="0"/>
      <w:marBottom w:val="0"/>
      <w:divBdr>
        <w:top w:val="none" w:sz="0" w:space="0" w:color="auto"/>
        <w:left w:val="none" w:sz="0" w:space="0" w:color="auto"/>
        <w:bottom w:val="none" w:sz="0" w:space="0" w:color="auto"/>
        <w:right w:val="none" w:sz="0" w:space="0" w:color="auto"/>
      </w:divBdr>
      <w:divsChild>
        <w:div w:id="1712264248">
          <w:marLeft w:val="0"/>
          <w:marRight w:val="0"/>
          <w:marTop w:val="0"/>
          <w:marBottom w:val="0"/>
          <w:divBdr>
            <w:top w:val="none" w:sz="0" w:space="0" w:color="auto"/>
            <w:left w:val="none" w:sz="0" w:space="0" w:color="auto"/>
            <w:bottom w:val="none" w:sz="0" w:space="0" w:color="auto"/>
            <w:right w:val="none" w:sz="0" w:space="0" w:color="auto"/>
          </w:divBdr>
        </w:div>
      </w:divsChild>
    </w:div>
    <w:div w:id="1018968873">
      <w:bodyDiv w:val="1"/>
      <w:marLeft w:val="0"/>
      <w:marRight w:val="0"/>
      <w:marTop w:val="0"/>
      <w:marBottom w:val="0"/>
      <w:divBdr>
        <w:top w:val="none" w:sz="0" w:space="0" w:color="auto"/>
        <w:left w:val="none" w:sz="0" w:space="0" w:color="auto"/>
        <w:bottom w:val="none" w:sz="0" w:space="0" w:color="auto"/>
        <w:right w:val="none" w:sz="0" w:space="0" w:color="auto"/>
      </w:divBdr>
    </w:div>
    <w:div w:id="1328291967">
      <w:bodyDiv w:val="1"/>
      <w:marLeft w:val="0"/>
      <w:marRight w:val="0"/>
      <w:marTop w:val="0"/>
      <w:marBottom w:val="0"/>
      <w:divBdr>
        <w:top w:val="none" w:sz="0" w:space="0" w:color="auto"/>
        <w:left w:val="none" w:sz="0" w:space="0" w:color="auto"/>
        <w:bottom w:val="none" w:sz="0" w:space="0" w:color="auto"/>
        <w:right w:val="none" w:sz="0" w:space="0" w:color="auto"/>
      </w:divBdr>
    </w:div>
    <w:div w:id="1558201296">
      <w:bodyDiv w:val="1"/>
      <w:marLeft w:val="0"/>
      <w:marRight w:val="0"/>
      <w:marTop w:val="0"/>
      <w:marBottom w:val="0"/>
      <w:divBdr>
        <w:top w:val="none" w:sz="0" w:space="0" w:color="auto"/>
        <w:left w:val="none" w:sz="0" w:space="0" w:color="auto"/>
        <w:bottom w:val="none" w:sz="0" w:space="0" w:color="auto"/>
        <w:right w:val="none" w:sz="0" w:space="0" w:color="auto"/>
      </w:divBdr>
      <w:divsChild>
        <w:div w:id="2074500662">
          <w:marLeft w:val="0"/>
          <w:marRight w:val="0"/>
          <w:marTop w:val="0"/>
          <w:marBottom w:val="0"/>
          <w:divBdr>
            <w:top w:val="none" w:sz="0" w:space="0" w:color="auto"/>
            <w:left w:val="none" w:sz="0" w:space="0" w:color="auto"/>
            <w:bottom w:val="none" w:sz="0" w:space="0" w:color="auto"/>
            <w:right w:val="none" w:sz="0" w:space="0" w:color="auto"/>
          </w:divBdr>
        </w:div>
      </w:divsChild>
    </w:div>
    <w:div w:id="1591739961">
      <w:bodyDiv w:val="1"/>
      <w:marLeft w:val="0"/>
      <w:marRight w:val="0"/>
      <w:marTop w:val="0"/>
      <w:marBottom w:val="0"/>
      <w:divBdr>
        <w:top w:val="none" w:sz="0" w:space="0" w:color="auto"/>
        <w:left w:val="none" w:sz="0" w:space="0" w:color="auto"/>
        <w:bottom w:val="none" w:sz="0" w:space="0" w:color="auto"/>
        <w:right w:val="none" w:sz="0" w:space="0" w:color="auto"/>
      </w:divBdr>
      <w:divsChild>
        <w:div w:id="2050570350">
          <w:marLeft w:val="0"/>
          <w:marRight w:val="0"/>
          <w:marTop w:val="0"/>
          <w:marBottom w:val="0"/>
          <w:divBdr>
            <w:top w:val="none" w:sz="0" w:space="0" w:color="auto"/>
            <w:left w:val="none" w:sz="0" w:space="0" w:color="auto"/>
            <w:bottom w:val="none" w:sz="0" w:space="0" w:color="auto"/>
            <w:right w:val="none" w:sz="0" w:space="0" w:color="auto"/>
          </w:divBdr>
        </w:div>
      </w:divsChild>
    </w:div>
    <w:div w:id="1908999648">
      <w:bodyDiv w:val="1"/>
      <w:marLeft w:val="0"/>
      <w:marRight w:val="0"/>
      <w:marTop w:val="0"/>
      <w:marBottom w:val="0"/>
      <w:divBdr>
        <w:top w:val="none" w:sz="0" w:space="0" w:color="auto"/>
        <w:left w:val="none" w:sz="0" w:space="0" w:color="auto"/>
        <w:bottom w:val="none" w:sz="0" w:space="0" w:color="auto"/>
        <w:right w:val="none" w:sz="0" w:space="0" w:color="auto"/>
      </w:divBdr>
    </w:div>
    <w:div w:id="2021734500">
      <w:bodyDiv w:val="1"/>
      <w:marLeft w:val="0"/>
      <w:marRight w:val="0"/>
      <w:marTop w:val="0"/>
      <w:marBottom w:val="0"/>
      <w:divBdr>
        <w:top w:val="none" w:sz="0" w:space="0" w:color="auto"/>
        <w:left w:val="none" w:sz="0" w:space="0" w:color="auto"/>
        <w:bottom w:val="none" w:sz="0" w:space="0" w:color="auto"/>
        <w:right w:val="none" w:sz="0" w:space="0" w:color="auto"/>
      </w:divBdr>
    </w:div>
    <w:div w:id="2061200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705DCE-FAA2-42BF-A1B4-3482F73786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961</TotalTime>
  <Pages>13</Pages>
  <Words>4280</Words>
  <Characters>24400</Characters>
  <Application>Microsoft Office Word</Application>
  <DocSecurity>0</DocSecurity>
  <Lines>203</Lines>
  <Paragraphs>57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28623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Leah Joseph (Swansea Bay UHB - Corporate)</dc:creator>
  <cp:keywords/>
  <dc:description/>
  <cp:lastModifiedBy>Leah Joseph (Swansea Bay UHB - Corporate)</cp:lastModifiedBy>
  <cp:revision>100</cp:revision>
  <dcterms:created xsi:type="dcterms:W3CDTF">2021-12-23T11:35:00Z</dcterms:created>
  <dcterms:modified xsi:type="dcterms:W3CDTF">2022-03-29T13:56:00Z</dcterms:modified>
</cp:coreProperties>
</file>