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A61065" w:rsidRDefault="00002A1E" w:rsidP="008C0EF6">
      <w:pPr>
        <w:spacing w:before="0" w:after="0"/>
        <w:jc w:val="center"/>
        <w:outlineLvl w:val="0"/>
        <w:rPr>
          <w:rFonts w:ascii="Arial" w:eastAsia="Arial Bold" w:hAnsi="Arial" w:cs="Arial"/>
          <w:b/>
          <w:sz w:val="24"/>
          <w:szCs w:val="24"/>
        </w:rPr>
      </w:pPr>
      <w:r w:rsidRPr="00A61065">
        <w:rPr>
          <w:rFonts w:ascii="Arial" w:hAnsi="Arial" w:cs="Arial"/>
          <w:b/>
          <w:sz w:val="24"/>
          <w:szCs w:val="24"/>
        </w:rPr>
        <w:t>Swansea Bay</w:t>
      </w:r>
      <w:r w:rsidR="00751DE6" w:rsidRPr="00A61065">
        <w:rPr>
          <w:rFonts w:ascii="Arial" w:hAnsi="Arial" w:cs="Arial"/>
          <w:b/>
          <w:sz w:val="24"/>
          <w:szCs w:val="24"/>
        </w:rPr>
        <w:t xml:space="preserve"> University </w:t>
      </w:r>
      <w:r w:rsidRPr="00A61065">
        <w:rPr>
          <w:rFonts w:ascii="Arial" w:hAnsi="Arial" w:cs="Arial"/>
          <w:b/>
          <w:sz w:val="24"/>
          <w:szCs w:val="24"/>
        </w:rPr>
        <w:t>Health Board</w:t>
      </w:r>
    </w:p>
    <w:p w14:paraId="18B01157" w14:textId="760949ED" w:rsidR="00165BB8" w:rsidRPr="00A61065" w:rsidRDefault="00276718"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A61065">
        <w:rPr>
          <w:rFonts w:ascii="Arial" w:hAnsi="Arial" w:cs="Arial"/>
          <w:b/>
          <w:color w:val="FF0000"/>
          <w:sz w:val="24"/>
          <w:szCs w:val="24"/>
        </w:rPr>
        <w:t>onfirmed</w:t>
      </w:r>
    </w:p>
    <w:p w14:paraId="359604C2" w14:textId="77777777" w:rsidR="00751DE6" w:rsidRPr="00A61065" w:rsidRDefault="00751DE6" w:rsidP="008C0EF6">
      <w:pPr>
        <w:spacing w:before="0" w:after="0"/>
        <w:jc w:val="center"/>
        <w:rPr>
          <w:rFonts w:ascii="Arial" w:eastAsia="Arial Bold" w:hAnsi="Arial" w:cs="Arial"/>
          <w:b/>
          <w:sz w:val="24"/>
          <w:szCs w:val="24"/>
        </w:rPr>
      </w:pPr>
      <w:r w:rsidRPr="00A61065">
        <w:rPr>
          <w:rFonts w:ascii="Arial" w:hAnsi="Arial" w:cs="Arial"/>
          <w:b/>
          <w:sz w:val="24"/>
          <w:szCs w:val="24"/>
        </w:rPr>
        <w:t xml:space="preserve">Minutes of </w:t>
      </w:r>
      <w:r w:rsidR="008511D0" w:rsidRPr="00A61065">
        <w:rPr>
          <w:rFonts w:ascii="Arial" w:hAnsi="Arial" w:cs="Arial"/>
          <w:b/>
          <w:sz w:val="24"/>
          <w:szCs w:val="24"/>
        </w:rPr>
        <w:t xml:space="preserve">the </w:t>
      </w:r>
      <w:r w:rsidR="0024390F" w:rsidRPr="00A61065">
        <w:rPr>
          <w:rFonts w:ascii="Arial" w:hAnsi="Arial" w:cs="Arial"/>
          <w:b/>
          <w:sz w:val="24"/>
          <w:szCs w:val="24"/>
        </w:rPr>
        <w:t>P</w:t>
      </w:r>
      <w:r w:rsidR="00533F54" w:rsidRPr="00A61065">
        <w:rPr>
          <w:rFonts w:ascii="Arial" w:hAnsi="Arial" w:cs="Arial"/>
          <w:b/>
          <w:sz w:val="24"/>
          <w:szCs w:val="24"/>
        </w:rPr>
        <w:t>erformance and Finance Committee</w:t>
      </w:r>
    </w:p>
    <w:p w14:paraId="57414B42" w14:textId="638FD901" w:rsidR="00301260" w:rsidRPr="00A61065" w:rsidRDefault="005443F2" w:rsidP="00301260">
      <w:pPr>
        <w:spacing w:before="0" w:after="0"/>
        <w:jc w:val="center"/>
        <w:rPr>
          <w:rFonts w:ascii="Arial" w:hAnsi="Arial" w:cs="Arial"/>
          <w:b/>
          <w:sz w:val="24"/>
          <w:szCs w:val="24"/>
        </w:rPr>
      </w:pPr>
      <w:r w:rsidRPr="00A61065">
        <w:rPr>
          <w:rFonts w:ascii="Arial" w:hAnsi="Arial" w:cs="Arial"/>
          <w:b/>
          <w:sz w:val="24"/>
          <w:szCs w:val="24"/>
        </w:rPr>
        <w:t>h</w:t>
      </w:r>
      <w:r w:rsidR="008511D0" w:rsidRPr="00A61065">
        <w:rPr>
          <w:rFonts w:ascii="Arial" w:hAnsi="Arial" w:cs="Arial"/>
          <w:b/>
          <w:sz w:val="24"/>
          <w:szCs w:val="24"/>
        </w:rPr>
        <w:t>eld on</w:t>
      </w:r>
      <w:r w:rsidR="00F96795" w:rsidRPr="00A61065">
        <w:rPr>
          <w:rFonts w:ascii="Arial" w:hAnsi="Arial" w:cs="Arial"/>
          <w:b/>
          <w:sz w:val="24"/>
          <w:szCs w:val="24"/>
        </w:rPr>
        <w:t xml:space="preserve"> </w:t>
      </w:r>
      <w:r w:rsidR="00910AEB" w:rsidRPr="00A61065">
        <w:rPr>
          <w:rFonts w:ascii="Arial" w:hAnsi="Arial" w:cs="Arial"/>
          <w:b/>
          <w:sz w:val="24"/>
          <w:szCs w:val="24"/>
        </w:rPr>
        <w:t>25</w:t>
      </w:r>
      <w:r w:rsidR="00D55991" w:rsidRPr="00A61065">
        <w:rPr>
          <w:rFonts w:ascii="Arial" w:hAnsi="Arial" w:cs="Arial"/>
          <w:b/>
          <w:sz w:val="24"/>
          <w:szCs w:val="24"/>
          <w:vertAlign w:val="superscript"/>
        </w:rPr>
        <w:t>th</w:t>
      </w:r>
      <w:r w:rsidR="00D55991" w:rsidRPr="00A61065">
        <w:rPr>
          <w:rFonts w:ascii="Arial" w:hAnsi="Arial" w:cs="Arial"/>
          <w:b/>
          <w:sz w:val="24"/>
          <w:szCs w:val="24"/>
        </w:rPr>
        <w:t xml:space="preserve"> </w:t>
      </w:r>
      <w:r w:rsidR="00910AEB" w:rsidRPr="00A61065">
        <w:rPr>
          <w:rFonts w:ascii="Arial" w:hAnsi="Arial" w:cs="Arial"/>
          <w:b/>
          <w:sz w:val="24"/>
          <w:szCs w:val="24"/>
        </w:rPr>
        <w:t xml:space="preserve">October </w:t>
      </w:r>
      <w:r w:rsidR="006D2EDA" w:rsidRPr="00A61065">
        <w:rPr>
          <w:rFonts w:ascii="Arial" w:hAnsi="Arial" w:cs="Arial"/>
          <w:b/>
          <w:sz w:val="24"/>
          <w:szCs w:val="24"/>
        </w:rPr>
        <w:t xml:space="preserve">2022 at </w:t>
      </w:r>
      <w:r w:rsidR="00910AEB" w:rsidRPr="00A61065">
        <w:rPr>
          <w:rFonts w:ascii="Arial" w:hAnsi="Arial" w:cs="Arial"/>
          <w:b/>
          <w:sz w:val="24"/>
          <w:szCs w:val="24"/>
        </w:rPr>
        <w:t>9.30</w:t>
      </w:r>
      <w:r w:rsidR="003A7497" w:rsidRPr="00A61065">
        <w:rPr>
          <w:rFonts w:ascii="Arial" w:hAnsi="Arial" w:cs="Arial"/>
          <w:b/>
          <w:sz w:val="24"/>
          <w:szCs w:val="24"/>
        </w:rPr>
        <w:t>am</w:t>
      </w:r>
    </w:p>
    <w:p w14:paraId="7EF1196F" w14:textId="77777777" w:rsidR="00693300" w:rsidRPr="00A61065" w:rsidRDefault="007F2E95" w:rsidP="00301260">
      <w:pPr>
        <w:spacing w:before="0" w:after="0"/>
        <w:jc w:val="center"/>
        <w:rPr>
          <w:rFonts w:ascii="Arial" w:hAnsi="Arial" w:cs="Arial"/>
          <w:b/>
          <w:sz w:val="24"/>
          <w:szCs w:val="24"/>
        </w:rPr>
      </w:pPr>
      <w:r w:rsidRPr="00A61065">
        <w:rPr>
          <w:rFonts w:ascii="Arial" w:hAnsi="Arial" w:cs="Arial"/>
          <w:b/>
          <w:sz w:val="24"/>
          <w:szCs w:val="24"/>
        </w:rPr>
        <w:t>Microsoft Teams</w:t>
      </w:r>
    </w:p>
    <w:p w14:paraId="0269BE33" w14:textId="77777777" w:rsidR="0017170D" w:rsidRPr="00A61065" w:rsidRDefault="0017170D" w:rsidP="00997E21">
      <w:pPr>
        <w:tabs>
          <w:tab w:val="left" w:pos="7686"/>
        </w:tabs>
        <w:spacing w:before="0" w:after="0"/>
        <w:rPr>
          <w:rFonts w:ascii="Arial" w:hAnsi="Arial" w:cs="Arial"/>
          <w:b/>
          <w:sz w:val="24"/>
          <w:szCs w:val="24"/>
        </w:rPr>
      </w:pPr>
      <w:r w:rsidRPr="00A61065">
        <w:rPr>
          <w:rFonts w:ascii="Arial" w:hAnsi="Arial" w:cs="Arial"/>
          <w:b/>
          <w:sz w:val="24"/>
          <w:szCs w:val="24"/>
        </w:rPr>
        <w:t>Present:</w:t>
      </w:r>
      <w:r w:rsidR="00997E21" w:rsidRPr="00A61065">
        <w:rPr>
          <w:rFonts w:ascii="Arial" w:hAnsi="Arial" w:cs="Arial"/>
          <w:b/>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EA66B0" w:rsidRPr="00A61065" w14:paraId="7C360808" w14:textId="77777777" w:rsidTr="00EA66B0">
        <w:trPr>
          <w:trHeight w:val="346"/>
        </w:trPr>
        <w:tc>
          <w:tcPr>
            <w:tcW w:w="2835" w:type="dxa"/>
          </w:tcPr>
          <w:p w14:paraId="376C4249" w14:textId="1ACE722F" w:rsidR="00CE56A9" w:rsidRPr="00A61065" w:rsidRDefault="0099318A" w:rsidP="00301260">
            <w:pPr>
              <w:rPr>
                <w:rFonts w:ascii="Arial" w:hAnsi="Arial" w:cs="Arial"/>
                <w:sz w:val="24"/>
                <w:szCs w:val="24"/>
              </w:rPr>
            </w:pPr>
            <w:r w:rsidRPr="00A61065">
              <w:rPr>
                <w:rFonts w:ascii="Arial" w:hAnsi="Arial" w:cs="Arial"/>
                <w:sz w:val="24"/>
                <w:szCs w:val="24"/>
              </w:rPr>
              <w:t>Reena Owen</w:t>
            </w:r>
          </w:p>
          <w:p w14:paraId="7D6CEB1A" w14:textId="77777777" w:rsidR="006065C0" w:rsidRPr="00A61065" w:rsidRDefault="00EA18BF" w:rsidP="00CE56A9">
            <w:pPr>
              <w:rPr>
                <w:rFonts w:ascii="Arial" w:hAnsi="Arial" w:cs="Arial"/>
                <w:sz w:val="24"/>
                <w:szCs w:val="24"/>
              </w:rPr>
            </w:pPr>
            <w:r w:rsidRPr="00A61065">
              <w:rPr>
                <w:rFonts w:ascii="Arial" w:hAnsi="Arial" w:cs="Arial"/>
                <w:sz w:val="24"/>
                <w:szCs w:val="24"/>
              </w:rPr>
              <w:t>Darren Griffiths</w:t>
            </w:r>
          </w:p>
          <w:p w14:paraId="795B488D" w14:textId="77777777" w:rsidR="00EA18BF" w:rsidRDefault="00EA18BF" w:rsidP="00420CE5">
            <w:pPr>
              <w:rPr>
                <w:rFonts w:ascii="Arial" w:hAnsi="Arial" w:cs="Arial"/>
                <w:sz w:val="24"/>
                <w:szCs w:val="24"/>
              </w:rPr>
            </w:pPr>
            <w:proofErr w:type="spellStart"/>
            <w:r w:rsidRPr="00A61065">
              <w:rPr>
                <w:rFonts w:ascii="Arial" w:hAnsi="Arial" w:cs="Arial"/>
                <w:sz w:val="24"/>
                <w:szCs w:val="24"/>
              </w:rPr>
              <w:t>Si</w:t>
            </w:r>
            <w:r w:rsidR="00420CE5" w:rsidRPr="00A61065">
              <w:rPr>
                <w:rFonts w:ascii="Arial" w:hAnsi="Arial" w:cs="Arial"/>
                <w:sz w:val="24"/>
                <w:szCs w:val="24"/>
              </w:rPr>
              <w:t>â</w:t>
            </w:r>
            <w:r w:rsidRPr="00A61065">
              <w:rPr>
                <w:rFonts w:ascii="Arial" w:hAnsi="Arial" w:cs="Arial"/>
                <w:sz w:val="24"/>
                <w:szCs w:val="24"/>
              </w:rPr>
              <w:t>n</w:t>
            </w:r>
            <w:proofErr w:type="spellEnd"/>
            <w:r w:rsidRPr="00A61065">
              <w:rPr>
                <w:rFonts w:ascii="Arial" w:hAnsi="Arial" w:cs="Arial"/>
                <w:sz w:val="24"/>
                <w:szCs w:val="24"/>
              </w:rPr>
              <w:t xml:space="preserve"> Harrop-Griffiths</w:t>
            </w:r>
          </w:p>
          <w:p w14:paraId="022DE966" w14:textId="77777777" w:rsidR="004109C4" w:rsidRDefault="004109C4" w:rsidP="00420CE5">
            <w:pPr>
              <w:rPr>
                <w:rFonts w:ascii="Arial" w:hAnsi="Arial" w:cs="Arial"/>
                <w:sz w:val="24"/>
                <w:szCs w:val="24"/>
              </w:rPr>
            </w:pPr>
            <w:r>
              <w:rPr>
                <w:rFonts w:ascii="Arial" w:hAnsi="Arial" w:cs="Arial"/>
                <w:sz w:val="24"/>
                <w:szCs w:val="24"/>
              </w:rPr>
              <w:t>Steve Spill</w:t>
            </w:r>
          </w:p>
          <w:p w14:paraId="2AC24018" w14:textId="365F910C" w:rsidR="004109C4" w:rsidRPr="00A61065" w:rsidRDefault="004109C4" w:rsidP="00420CE5">
            <w:pPr>
              <w:rPr>
                <w:rFonts w:ascii="Arial" w:hAnsi="Arial" w:cs="Arial"/>
                <w:sz w:val="24"/>
                <w:szCs w:val="24"/>
              </w:rPr>
            </w:pPr>
            <w:r>
              <w:rPr>
                <w:rFonts w:ascii="Arial" w:hAnsi="Arial" w:cs="Arial"/>
                <w:sz w:val="24"/>
                <w:szCs w:val="24"/>
              </w:rPr>
              <w:t xml:space="preserve">Jackie Davies </w:t>
            </w:r>
          </w:p>
        </w:tc>
        <w:tc>
          <w:tcPr>
            <w:tcW w:w="8253" w:type="dxa"/>
          </w:tcPr>
          <w:p w14:paraId="173E389D" w14:textId="7686A896" w:rsidR="00CE56A9" w:rsidRPr="00A61065" w:rsidRDefault="0099318A" w:rsidP="00313B07">
            <w:pPr>
              <w:rPr>
                <w:rFonts w:ascii="Arial" w:hAnsi="Arial" w:cs="Arial"/>
                <w:sz w:val="24"/>
                <w:szCs w:val="24"/>
              </w:rPr>
            </w:pPr>
            <w:r w:rsidRPr="00A61065">
              <w:rPr>
                <w:rFonts w:ascii="Arial" w:hAnsi="Arial" w:cs="Arial"/>
                <w:sz w:val="24"/>
                <w:szCs w:val="24"/>
              </w:rPr>
              <w:t>Independent Member</w:t>
            </w:r>
          </w:p>
          <w:p w14:paraId="537664E2" w14:textId="77777777" w:rsidR="00AF2225" w:rsidRPr="00A61065" w:rsidRDefault="00EA18BF" w:rsidP="007D3BFD">
            <w:pPr>
              <w:rPr>
                <w:rFonts w:ascii="Arial" w:hAnsi="Arial" w:cs="Arial"/>
                <w:sz w:val="24"/>
                <w:szCs w:val="24"/>
              </w:rPr>
            </w:pPr>
            <w:r w:rsidRPr="00A61065">
              <w:rPr>
                <w:rFonts w:ascii="Arial" w:hAnsi="Arial" w:cs="Arial"/>
                <w:sz w:val="24"/>
                <w:szCs w:val="24"/>
              </w:rPr>
              <w:t>Director of Finance and Performance</w:t>
            </w:r>
          </w:p>
          <w:p w14:paraId="3AA1E926" w14:textId="77777777" w:rsidR="004109C4" w:rsidRDefault="00EA18BF" w:rsidP="007D3BFD">
            <w:pPr>
              <w:rPr>
                <w:rFonts w:ascii="Arial" w:hAnsi="Arial" w:cs="Arial"/>
                <w:sz w:val="24"/>
                <w:szCs w:val="24"/>
              </w:rPr>
            </w:pPr>
            <w:r w:rsidRPr="00A61065">
              <w:rPr>
                <w:rFonts w:ascii="Arial" w:hAnsi="Arial" w:cs="Arial"/>
                <w:sz w:val="24"/>
                <w:szCs w:val="24"/>
              </w:rPr>
              <w:t>Director of Strategy</w:t>
            </w:r>
          </w:p>
          <w:p w14:paraId="1C890605" w14:textId="4FB8A33D" w:rsidR="004109C4" w:rsidRDefault="004109C4" w:rsidP="007D3BFD">
            <w:pPr>
              <w:rPr>
                <w:rFonts w:ascii="Arial" w:hAnsi="Arial" w:cs="Arial"/>
                <w:sz w:val="24"/>
                <w:szCs w:val="24"/>
              </w:rPr>
            </w:pPr>
            <w:r>
              <w:rPr>
                <w:rFonts w:ascii="Arial" w:hAnsi="Arial" w:cs="Arial"/>
                <w:sz w:val="24"/>
                <w:szCs w:val="24"/>
              </w:rPr>
              <w:t>Vice Chair</w:t>
            </w:r>
          </w:p>
          <w:p w14:paraId="6D5C1F69" w14:textId="0B4C4C89" w:rsidR="004109C4" w:rsidRDefault="004109C4" w:rsidP="007D3BFD">
            <w:pPr>
              <w:rPr>
                <w:rFonts w:ascii="Arial" w:hAnsi="Arial" w:cs="Arial"/>
                <w:sz w:val="24"/>
                <w:szCs w:val="24"/>
              </w:rPr>
            </w:pPr>
            <w:r>
              <w:rPr>
                <w:rFonts w:ascii="Arial" w:hAnsi="Arial" w:cs="Arial"/>
                <w:sz w:val="24"/>
                <w:szCs w:val="24"/>
              </w:rPr>
              <w:t xml:space="preserve">Independent Member </w:t>
            </w:r>
          </w:p>
          <w:p w14:paraId="62859B41" w14:textId="707A3D27" w:rsidR="00EA18BF" w:rsidRDefault="00EA18BF" w:rsidP="007D3BFD">
            <w:pPr>
              <w:rPr>
                <w:rFonts w:ascii="Arial" w:hAnsi="Arial" w:cs="Arial"/>
                <w:sz w:val="24"/>
                <w:szCs w:val="24"/>
              </w:rPr>
            </w:pPr>
            <w:r w:rsidRPr="00A61065">
              <w:rPr>
                <w:rFonts w:ascii="Arial" w:hAnsi="Arial" w:cs="Arial"/>
                <w:sz w:val="24"/>
                <w:szCs w:val="24"/>
              </w:rPr>
              <w:t xml:space="preserve"> </w:t>
            </w:r>
          </w:p>
          <w:p w14:paraId="51030725" w14:textId="21B94C4B" w:rsidR="004109C4" w:rsidRPr="00A61065" w:rsidRDefault="004109C4" w:rsidP="007D3BFD">
            <w:pPr>
              <w:rPr>
                <w:rFonts w:ascii="Arial" w:hAnsi="Arial" w:cs="Arial"/>
                <w:sz w:val="24"/>
                <w:szCs w:val="24"/>
              </w:rPr>
            </w:pPr>
          </w:p>
        </w:tc>
      </w:tr>
    </w:tbl>
    <w:p w14:paraId="3FDF02D5" w14:textId="77777777" w:rsidR="00397DB6" w:rsidRPr="00A61065" w:rsidRDefault="00397DB6" w:rsidP="003B0006">
      <w:pPr>
        <w:tabs>
          <w:tab w:val="left" w:pos="3960"/>
        </w:tabs>
        <w:spacing w:before="0" w:after="0"/>
        <w:rPr>
          <w:rFonts w:ascii="Arial" w:hAnsi="Arial" w:cs="Arial"/>
          <w:b/>
          <w:sz w:val="24"/>
          <w:szCs w:val="24"/>
        </w:rPr>
      </w:pPr>
    </w:p>
    <w:p w14:paraId="697C7CD1" w14:textId="77777777" w:rsidR="003B0006" w:rsidRPr="00A61065" w:rsidRDefault="003B0006" w:rsidP="003B0006">
      <w:pPr>
        <w:tabs>
          <w:tab w:val="left" w:pos="3960"/>
        </w:tabs>
        <w:spacing w:before="0" w:after="0"/>
        <w:rPr>
          <w:rFonts w:ascii="Arial" w:hAnsi="Arial" w:cs="Arial"/>
          <w:sz w:val="24"/>
          <w:szCs w:val="24"/>
        </w:rPr>
      </w:pPr>
      <w:r w:rsidRPr="00A61065">
        <w:rPr>
          <w:rFonts w:ascii="Arial" w:hAnsi="Arial" w:cs="Arial"/>
          <w:b/>
          <w:sz w:val="24"/>
          <w:szCs w:val="24"/>
        </w:rPr>
        <w:t>In Attendance:</w:t>
      </w:r>
      <w:r w:rsidRPr="00A61065">
        <w:rPr>
          <w:rFonts w:ascii="Arial" w:hAnsi="Arial" w:cs="Arial"/>
          <w:sz w:val="24"/>
          <w:szCs w:val="24"/>
        </w:rPr>
        <w:tab/>
      </w:r>
      <w:r w:rsidRPr="00A61065">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24279D" w:rsidRPr="00A61065" w14:paraId="3252100E" w14:textId="77777777" w:rsidTr="00EA18BF">
        <w:trPr>
          <w:trHeight w:val="573"/>
        </w:trPr>
        <w:tc>
          <w:tcPr>
            <w:tcW w:w="2835" w:type="dxa"/>
          </w:tcPr>
          <w:p w14:paraId="3A9D7135" w14:textId="794FBAF6" w:rsidR="006A7C5C" w:rsidRPr="00A61065" w:rsidRDefault="00172CB9" w:rsidP="0017170D">
            <w:pPr>
              <w:rPr>
                <w:rFonts w:ascii="Arial" w:hAnsi="Arial" w:cs="Arial"/>
                <w:sz w:val="24"/>
                <w:szCs w:val="24"/>
              </w:rPr>
            </w:pPr>
            <w:r w:rsidRPr="00A61065">
              <w:rPr>
                <w:rFonts w:ascii="Arial" w:hAnsi="Arial" w:cs="Arial"/>
                <w:sz w:val="24"/>
                <w:szCs w:val="24"/>
              </w:rPr>
              <w:t xml:space="preserve">Hazel Lloyd </w:t>
            </w:r>
          </w:p>
          <w:p w14:paraId="0B04D410" w14:textId="6EF45C18" w:rsidR="00EA18BF" w:rsidRPr="00A61065" w:rsidRDefault="00EA18BF" w:rsidP="0017170D">
            <w:pPr>
              <w:rPr>
                <w:rFonts w:ascii="Arial" w:hAnsi="Arial" w:cs="Arial"/>
                <w:sz w:val="24"/>
                <w:szCs w:val="24"/>
              </w:rPr>
            </w:pPr>
            <w:r w:rsidRPr="00A61065">
              <w:rPr>
                <w:rFonts w:ascii="Arial" w:hAnsi="Arial" w:cs="Arial"/>
                <w:sz w:val="24"/>
                <w:szCs w:val="24"/>
              </w:rPr>
              <w:t>Inese Robotham</w:t>
            </w:r>
          </w:p>
          <w:p w14:paraId="796023CE" w14:textId="680DE284" w:rsidR="00F52B80" w:rsidRPr="00A61065" w:rsidRDefault="00F52B80" w:rsidP="0017170D">
            <w:pPr>
              <w:rPr>
                <w:rFonts w:ascii="Arial" w:hAnsi="Arial" w:cs="Arial"/>
                <w:sz w:val="24"/>
                <w:szCs w:val="24"/>
              </w:rPr>
            </w:pPr>
            <w:r w:rsidRPr="00A61065">
              <w:rPr>
                <w:rFonts w:ascii="Arial" w:hAnsi="Arial" w:cs="Arial"/>
                <w:sz w:val="24"/>
                <w:szCs w:val="24"/>
              </w:rPr>
              <w:t xml:space="preserve">Paul Mapson </w:t>
            </w:r>
          </w:p>
          <w:p w14:paraId="7D82B7C4" w14:textId="6F245B5B" w:rsidR="00F52B80" w:rsidRPr="00A61065" w:rsidRDefault="00F52B80" w:rsidP="00165BB8">
            <w:pPr>
              <w:rPr>
                <w:rFonts w:ascii="Arial" w:hAnsi="Arial" w:cs="Arial"/>
                <w:sz w:val="24"/>
                <w:szCs w:val="24"/>
              </w:rPr>
            </w:pPr>
            <w:r w:rsidRPr="00A61065">
              <w:rPr>
                <w:rFonts w:ascii="Arial" w:hAnsi="Arial" w:cs="Arial"/>
                <w:sz w:val="24"/>
                <w:szCs w:val="24"/>
              </w:rPr>
              <w:t xml:space="preserve">Meghann Protheroe </w:t>
            </w:r>
          </w:p>
          <w:p w14:paraId="60D19590" w14:textId="06AFEDFB" w:rsidR="002B4C25" w:rsidRPr="00A61065" w:rsidRDefault="002B4C25" w:rsidP="00165BB8">
            <w:pPr>
              <w:rPr>
                <w:rFonts w:ascii="Arial" w:hAnsi="Arial" w:cs="Arial"/>
                <w:sz w:val="24"/>
                <w:szCs w:val="24"/>
              </w:rPr>
            </w:pPr>
            <w:r w:rsidRPr="00A61065">
              <w:rPr>
                <w:rFonts w:ascii="Arial" w:hAnsi="Arial" w:cs="Arial"/>
                <w:sz w:val="24"/>
                <w:szCs w:val="24"/>
              </w:rPr>
              <w:t>Samantha Moss</w:t>
            </w:r>
          </w:p>
          <w:p w14:paraId="59CA3DC4" w14:textId="63388FBA" w:rsidR="005D66C8" w:rsidRPr="00A61065" w:rsidRDefault="005D66C8" w:rsidP="00CE6C11">
            <w:pPr>
              <w:rPr>
                <w:rFonts w:ascii="Arial" w:hAnsi="Arial" w:cs="Arial"/>
                <w:sz w:val="24"/>
                <w:szCs w:val="24"/>
              </w:rPr>
            </w:pPr>
            <w:r w:rsidRPr="00A61065">
              <w:rPr>
                <w:rFonts w:ascii="Arial" w:hAnsi="Arial" w:cs="Arial"/>
                <w:sz w:val="24"/>
                <w:szCs w:val="24"/>
              </w:rPr>
              <w:t>Keith Reid</w:t>
            </w:r>
          </w:p>
          <w:p w14:paraId="0BEEABE3" w14:textId="47359EDD" w:rsidR="0099318A" w:rsidRPr="00A61065" w:rsidRDefault="0099318A" w:rsidP="00CE6C11">
            <w:pPr>
              <w:rPr>
                <w:rFonts w:ascii="Arial" w:hAnsi="Arial" w:cs="Arial"/>
                <w:sz w:val="24"/>
                <w:szCs w:val="24"/>
              </w:rPr>
            </w:pPr>
            <w:r w:rsidRPr="00A61065">
              <w:rPr>
                <w:rFonts w:ascii="Arial" w:hAnsi="Arial" w:cs="Arial"/>
                <w:sz w:val="24"/>
                <w:szCs w:val="24"/>
              </w:rPr>
              <w:t>Kate Hannam</w:t>
            </w:r>
          </w:p>
          <w:p w14:paraId="114FE172" w14:textId="49C08D0D" w:rsidR="00CE6C11" w:rsidRPr="00A61065" w:rsidRDefault="0099318A" w:rsidP="00CE6C11">
            <w:pPr>
              <w:rPr>
                <w:rFonts w:ascii="Arial" w:hAnsi="Arial" w:cs="Arial"/>
                <w:sz w:val="24"/>
                <w:szCs w:val="24"/>
              </w:rPr>
            </w:pPr>
            <w:r w:rsidRPr="00A61065">
              <w:rPr>
                <w:rFonts w:ascii="Arial" w:hAnsi="Arial" w:cs="Arial"/>
                <w:sz w:val="24"/>
                <w:szCs w:val="24"/>
              </w:rPr>
              <w:t>Georgia Pennells</w:t>
            </w:r>
          </w:p>
          <w:p w14:paraId="49F84FF1" w14:textId="02A59018" w:rsidR="0023502D" w:rsidRPr="00A61065" w:rsidRDefault="0023502D" w:rsidP="0023502D">
            <w:pPr>
              <w:rPr>
                <w:rFonts w:ascii="Arial" w:hAnsi="Arial" w:cs="Arial"/>
                <w:sz w:val="24"/>
                <w:szCs w:val="24"/>
              </w:rPr>
            </w:pPr>
          </w:p>
        </w:tc>
        <w:tc>
          <w:tcPr>
            <w:tcW w:w="8253" w:type="dxa"/>
          </w:tcPr>
          <w:p w14:paraId="2D129C98" w14:textId="666DF34B" w:rsidR="00172CB9" w:rsidRPr="00A61065" w:rsidRDefault="00172CB9" w:rsidP="00A33B58">
            <w:pPr>
              <w:rPr>
                <w:rFonts w:ascii="Arial" w:hAnsi="Arial" w:cs="Arial"/>
                <w:sz w:val="24"/>
                <w:szCs w:val="24"/>
              </w:rPr>
            </w:pPr>
            <w:r w:rsidRPr="00A61065">
              <w:rPr>
                <w:rFonts w:ascii="Arial" w:hAnsi="Arial" w:cs="Arial"/>
                <w:sz w:val="24"/>
                <w:szCs w:val="24"/>
              </w:rPr>
              <w:t xml:space="preserve">Director of Corporate Governance </w:t>
            </w:r>
          </w:p>
          <w:p w14:paraId="642E1F66" w14:textId="77DA66CB" w:rsidR="00EA18BF" w:rsidRPr="00A61065" w:rsidRDefault="00EA18BF" w:rsidP="00A33B58">
            <w:pPr>
              <w:rPr>
                <w:rFonts w:ascii="Arial" w:hAnsi="Arial" w:cs="Arial"/>
                <w:sz w:val="24"/>
                <w:szCs w:val="24"/>
              </w:rPr>
            </w:pPr>
            <w:r w:rsidRPr="00A61065">
              <w:rPr>
                <w:rFonts w:ascii="Arial" w:hAnsi="Arial" w:cs="Arial"/>
                <w:sz w:val="24"/>
                <w:szCs w:val="24"/>
              </w:rPr>
              <w:t>Chief Operating Officer</w:t>
            </w:r>
            <w:r w:rsidR="003B3F1A" w:rsidRPr="00A61065">
              <w:rPr>
                <w:rFonts w:ascii="Arial" w:hAnsi="Arial" w:cs="Arial"/>
                <w:sz w:val="24"/>
                <w:szCs w:val="24"/>
              </w:rPr>
              <w:t xml:space="preserve"> </w:t>
            </w:r>
          </w:p>
          <w:p w14:paraId="23268CB8" w14:textId="7B7BBB40" w:rsidR="006454D4" w:rsidRPr="00A61065" w:rsidRDefault="00EA18BF" w:rsidP="007D3BFD">
            <w:pPr>
              <w:rPr>
                <w:rFonts w:ascii="Arial" w:hAnsi="Arial" w:cs="Arial"/>
                <w:sz w:val="24"/>
                <w:szCs w:val="24"/>
              </w:rPr>
            </w:pPr>
            <w:r w:rsidRPr="00A61065">
              <w:rPr>
                <w:rFonts w:ascii="Arial" w:hAnsi="Arial" w:cs="Arial"/>
                <w:sz w:val="24"/>
                <w:szCs w:val="24"/>
              </w:rPr>
              <w:t>Special Advisor</w:t>
            </w:r>
          </w:p>
          <w:p w14:paraId="5039D74B" w14:textId="08615DA4" w:rsidR="0065338D" w:rsidRPr="00A61065" w:rsidRDefault="00567D28" w:rsidP="007D3BFD">
            <w:pPr>
              <w:rPr>
                <w:rFonts w:ascii="Arial" w:hAnsi="Arial" w:cs="Arial"/>
                <w:sz w:val="24"/>
                <w:szCs w:val="24"/>
              </w:rPr>
            </w:pPr>
            <w:r w:rsidRPr="00A61065">
              <w:rPr>
                <w:rFonts w:ascii="Arial" w:hAnsi="Arial" w:cs="Arial"/>
                <w:sz w:val="24"/>
                <w:szCs w:val="24"/>
              </w:rPr>
              <w:t>Head of Performance</w:t>
            </w:r>
            <w:r w:rsidR="009E6629" w:rsidRPr="00A61065">
              <w:rPr>
                <w:rFonts w:ascii="Arial" w:hAnsi="Arial" w:cs="Arial"/>
                <w:sz w:val="24"/>
                <w:szCs w:val="24"/>
              </w:rPr>
              <w:t xml:space="preserve"> </w:t>
            </w:r>
          </w:p>
          <w:p w14:paraId="1A520112" w14:textId="4D60F71F" w:rsidR="002B4C25" w:rsidRPr="00A61065" w:rsidRDefault="002B4C25" w:rsidP="007D3BFD">
            <w:pPr>
              <w:rPr>
                <w:rFonts w:ascii="Arial" w:hAnsi="Arial" w:cs="Arial"/>
                <w:sz w:val="24"/>
                <w:szCs w:val="24"/>
              </w:rPr>
            </w:pPr>
            <w:r w:rsidRPr="00A61065">
              <w:rPr>
                <w:rFonts w:ascii="Arial" w:hAnsi="Arial" w:cs="Arial"/>
                <w:sz w:val="24"/>
                <w:szCs w:val="24"/>
              </w:rPr>
              <w:t xml:space="preserve">Deputy Director of Finance </w:t>
            </w:r>
          </w:p>
          <w:p w14:paraId="55222D69" w14:textId="529BC5C2" w:rsidR="005D66C8" w:rsidRPr="00A61065" w:rsidRDefault="005D66C8" w:rsidP="00B90553">
            <w:pPr>
              <w:rPr>
                <w:rFonts w:ascii="Arial" w:hAnsi="Arial" w:cs="Arial"/>
                <w:sz w:val="24"/>
                <w:szCs w:val="24"/>
              </w:rPr>
            </w:pPr>
            <w:r w:rsidRPr="00A61065">
              <w:rPr>
                <w:rFonts w:ascii="Arial" w:hAnsi="Arial" w:cs="Arial"/>
                <w:sz w:val="24"/>
                <w:szCs w:val="24"/>
              </w:rPr>
              <w:t>Director of Public Health</w:t>
            </w:r>
            <w:r w:rsidR="0099318A" w:rsidRPr="00A61065">
              <w:rPr>
                <w:rFonts w:ascii="Arial" w:hAnsi="Arial" w:cs="Arial"/>
                <w:sz w:val="24"/>
                <w:szCs w:val="24"/>
              </w:rPr>
              <w:t xml:space="preserve"> </w:t>
            </w:r>
            <w:r w:rsidR="0099318A" w:rsidRPr="00A61065">
              <w:rPr>
                <w:rFonts w:ascii="Arial" w:hAnsi="Arial" w:cs="Arial"/>
                <w:b/>
                <w:sz w:val="24"/>
                <w:szCs w:val="24"/>
              </w:rPr>
              <w:t>(Minute</w:t>
            </w:r>
            <w:r w:rsidR="00D15AC3" w:rsidRPr="00A61065">
              <w:rPr>
                <w:rFonts w:ascii="Arial" w:hAnsi="Arial" w:cs="Arial"/>
                <w:b/>
                <w:sz w:val="24"/>
                <w:szCs w:val="24"/>
              </w:rPr>
              <w:t xml:space="preserve"> 153/22</w:t>
            </w:r>
            <w:r w:rsidR="0099318A" w:rsidRPr="00A61065">
              <w:rPr>
                <w:rFonts w:ascii="Arial" w:hAnsi="Arial" w:cs="Arial"/>
                <w:b/>
                <w:sz w:val="24"/>
                <w:szCs w:val="24"/>
              </w:rPr>
              <w:t>)</w:t>
            </w:r>
          </w:p>
          <w:p w14:paraId="387C6841" w14:textId="5EC6E577" w:rsidR="0099318A" w:rsidRPr="00A61065" w:rsidRDefault="0099318A" w:rsidP="00B90553">
            <w:pPr>
              <w:rPr>
                <w:rFonts w:ascii="Arial" w:hAnsi="Arial" w:cs="Arial"/>
                <w:sz w:val="24"/>
                <w:szCs w:val="24"/>
              </w:rPr>
            </w:pPr>
            <w:r w:rsidRPr="00A61065">
              <w:rPr>
                <w:rFonts w:ascii="Arial" w:hAnsi="Arial" w:cs="Arial"/>
                <w:sz w:val="24"/>
                <w:szCs w:val="24"/>
              </w:rPr>
              <w:t xml:space="preserve">Morriston Service Group Director </w:t>
            </w:r>
            <w:r w:rsidRPr="00A61065">
              <w:rPr>
                <w:rFonts w:ascii="Arial" w:hAnsi="Arial" w:cs="Arial"/>
                <w:b/>
                <w:sz w:val="24"/>
                <w:szCs w:val="24"/>
              </w:rPr>
              <w:t>(Minute</w:t>
            </w:r>
            <w:r w:rsidR="00D15AC3" w:rsidRPr="00A61065">
              <w:rPr>
                <w:rFonts w:ascii="Arial" w:hAnsi="Arial" w:cs="Arial"/>
                <w:b/>
                <w:sz w:val="24"/>
                <w:szCs w:val="24"/>
              </w:rPr>
              <w:t xml:space="preserve"> 154/22</w:t>
            </w:r>
            <w:r w:rsidRPr="00A61065">
              <w:rPr>
                <w:rFonts w:ascii="Arial" w:hAnsi="Arial" w:cs="Arial"/>
                <w:b/>
                <w:sz w:val="24"/>
                <w:szCs w:val="24"/>
              </w:rPr>
              <w:t>)</w:t>
            </w:r>
          </w:p>
          <w:p w14:paraId="026199B2" w14:textId="228FEAA2" w:rsidR="00CD1006" w:rsidRPr="00A61065" w:rsidRDefault="003201EA" w:rsidP="00B90553">
            <w:pPr>
              <w:rPr>
                <w:rFonts w:ascii="Arial" w:hAnsi="Arial" w:cs="Arial"/>
                <w:sz w:val="24"/>
                <w:szCs w:val="24"/>
              </w:rPr>
            </w:pPr>
            <w:r w:rsidRPr="00A61065">
              <w:rPr>
                <w:rFonts w:ascii="Arial" w:hAnsi="Arial" w:cs="Arial"/>
                <w:sz w:val="24"/>
                <w:szCs w:val="24"/>
              </w:rPr>
              <w:t xml:space="preserve">Corporate Governance </w:t>
            </w:r>
            <w:r w:rsidR="0099318A" w:rsidRPr="00A61065">
              <w:rPr>
                <w:rFonts w:ascii="Arial" w:hAnsi="Arial" w:cs="Arial"/>
                <w:sz w:val="24"/>
                <w:szCs w:val="24"/>
              </w:rPr>
              <w:t>Officer</w:t>
            </w:r>
          </w:p>
          <w:p w14:paraId="3D20E731" w14:textId="79C9D46B" w:rsidR="00D55991" w:rsidRPr="00A61065" w:rsidRDefault="00D55991" w:rsidP="006B2472">
            <w:pPr>
              <w:rPr>
                <w:rFonts w:ascii="Arial" w:hAnsi="Arial" w:cs="Arial"/>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7930"/>
        <w:gridCol w:w="1990"/>
        <w:gridCol w:w="11193"/>
      </w:tblGrid>
      <w:tr w:rsidR="0024279D" w:rsidRPr="00A61065" w14:paraId="2BD65699" w14:textId="77777777" w:rsidTr="008C37F4">
        <w:trPr>
          <w:trHeight w:val="352"/>
        </w:trPr>
        <w:tc>
          <w:tcPr>
            <w:tcW w:w="1704" w:type="dxa"/>
            <w:tcMar>
              <w:top w:w="80" w:type="dxa"/>
              <w:left w:w="80" w:type="dxa"/>
              <w:bottom w:w="80" w:type="dxa"/>
              <w:right w:w="80" w:type="dxa"/>
            </w:tcMar>
            <w:hideMark/>
          </w:tcPr>
          <w:p w14:paraId="113EA6FB" w14:textId="77777777" w:rsidR="00D5478F" w:rsidRPr="00A61065" w:rsidRDefault="003B0006" w:rsidP="00C83D35">
            <w:pPr>
              <w:rPr>
                <w:rFonts w:ascii="Arial" w:hAnsi="Arial" w:cs="Arial"/>
                <w:b/>
                <w:sz w:val="24"/>
                <w:szCs w:val="24"/>
              </w:rPr>
            </w:pPr>
            <w:r w:rsidRPr="00A61065">
              <w:rPr>
                <w:rFonts w:ascii="Arial" w:hAnsi="Arial" w:cs="Arial"/>
                <w:b/>
                <w:sz w:val="24"/>
                <w:szCs w:val="24"/>
              </w:rPr>
              <w:t>Mi</w:t>
            </w:r>
            <w:r w:rsidR="00D5478F" w:rsidRPr="00A61065">
              <w:rPr>
                <w:rFonts w:ascii="Arial" w:hAnsi="Arial" w:cs="Arial"/>
                <w:b/>
                <w:sz w:val="24"/>
                <w:szCs w:val="24"/>
              </w:rPr>
              <w:t>nute</w:t>
            </w:r>
          </w:p>
        </w:tc>
        <w:tc>
          <w:tcPr>
            <w:tcW w:w="7930" w:type="dxa"/>
            <w:tcMar>
              <w:top w:w="80" w:type="dxa"/>
              <w:left w:w="80" w:type="dxa"/>
              <w:bottom w:w="80" w:type="dxa"/>
              <w:right w:w="80" w:type="dxa"/>
            </w:tcMar>
            <w:hideMark/>
          </w:tcPr>
          <w:p w14:paraId="2B98A002" w14:textId="77777777" w:rsidR="00D5478F" w:rsidRPr="00A61065" w:rsidRDefault="006A7A98" w:rsidP="00C83D35">
            <w:pPr>
              <w:rPr>
                <w:rFonts w:ascii="Arial" w:hAnsi="Arial" w:cs="Arial"/>
                <w:b/>
                <w:sz w:val="24"/>
                <w:szCs w:val="24"/>
              </w:rPr>
            </w:pPr>
            <w:r w:rsidRPr="00A61065">
              <w:rPr>
                <w:rFonts w:ascii="Arial" w:hAnsi="Arial" w:cs="Arial"/>
                <w:b/>
                <w:sz w:val="24"/>
                <w:szCs w:val="24"/>
              </w:rPr>
              <w:t xml:space="preserve">Item </w:t>
            </w:r>
          </w:p>
        </w:tc>
        <w:tc>
          <w:tcPr>
            <w:tcW w:w="13183" w:type="dxa"/>
            <w:gridSpan w:val="2"/>
            <w:tcMar>
              <w:top w:w="80" w:type="dxa"/>
              <w:left w:w="80" w:type="dxa"/>
              <w:bottom w:w="80" w:type="dxa"/>
              <w:right w:w="80" w:type="dxa"/>
            </w:tcMar>
            <w:hideMark/>
          </w:tcPr>
          <w:p w14:paraId="193F48BE" w14:textId="77777777" w:rsidR="00D5478F" w:rsidRPr="00A61065" w:rsidRDefault="00D5478F" w:rsidP="00C83D35">
            <w:pPr>
              <w:ind w:right="3758"/>
              <w:rPr>
                <w:rFonts w:ascii="Arial" w:hAnsi="Arial" w:cs="Arial"/>
                <w:b/>
                <w:sz w:val="24"/>
                <w:szCs w:val="24"/>
              </w:rPr>
            </w:pPr>
            <w:r w:rsidRPr="00A61065">
              <w:rPr>
                <w:rFonts w:ascii="Arial" w:hAnsi="Arial" w:cs="Arial"/>
                <w:b/>
                <w:sz w:val="24"/>
                <w:szCs w:val="24"/>
              </w:rPr>
              <w:t>Action</w:t>
            </w:r>
            <w:r w:rsidRPr="00A61065">
              <w:rPr>
                <w:rFonts w:ascii="Arial" w:hAnsi="Arial" w:cs="Arial"/>
                <w:b/>
                <w:sz w:val="24"/>
                <w:szCs w:val="24"/>
              </w:rPr>
              <w:tab/>
            </w:r>
          </w:p>
        </w:tc>
      </w:tr>
      <w:tr w:rsidR="0024279D" w:rsidRPr="00A61065" w14:paraId="2FE65988" w14:textId="77777777" w:rsidTr="008C37F4">
        <w:trPr>
          <w:trHeight w:val="301"/>
        </w:trPr>
        <w:tc>
          <w:tcPr>
            <w:tcW w:w="1704" w:type="dxa"/>
            <w:tcMar>
              <w:top w:w="80" w:type="dxa"/>
              <w:left w:w="80" w:type="dxa"/>
              <w:bottom w:w="80" w:type="dxa"/>
              <w:right w:w="80" w:type="dxa"/>
            </w:tcMar>
          </w:tcPr>
          <w:p w14:paraId="58C5008D" w14:textId="01CD7F0C" w:rsidR="009B78C3" w:rsidRPr="00A61065" w:rsidRDefault="00DD377C" w:rsidP="00C83D35">
            <w:pPr>
              <w:rPr>
                <w:rFonts w:ascii="Arial" w:hAnsi="Arial" w:cs="Arial"/>
                <w:b/>
                <w:sz w:val="24"/>
                <w:szCs w:val="24"/>
              </w:rPr>
            </w:pPr>
            <w:r w:rsidRPr="00A61065">
              <w:rPr>
                <w:rFonts w:ascii="Arial" w:hAnsi="Arial" w:cs="Arial"/>
                <w:b/>
                <w:sz w:val="24"/>
                <w:szCs w:val="24"/>
              </w:rPr>
              <w:t>143</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18B2FA51" w14:textId="77777777" w:rsidR="009B78C3" w:rsidRPr="00A61065" w:rsidRDefault="009B78C3" w:rsidP="00C83D35">
            <w:pPr>
              <w:rPr>
                <w:rFonts w:ascii="Arial" w:hAnsi="Arial" w:cs="Arial"/>
                <w:b/>
                <w:sz w:val="24"/>
                <w:szCs w:val="24"/>
              </w:rPr>
            </w:pPr>
            <w:r w:rsidRPr="00A61065">
              <w:rPr>
                <w:rFonts w:ascii="Arial" w:hAnsi="Arial" w:cs="Arial"/>
                <w:b/>
                <w:sz w:val="24"/>
                <w:szCs w:val="24"/>
              </w:rPr>
              <w:t>WELCOME AND APOLOGIES</w:t>
            </w:r>
          </w:p>
        </w:tc>
        <w:tc>
          <w:tcPr>
            <w:tcW w:w="13183" w:type="dxa"/>
            <w:gridSpan w:val="2"/>
            <w:tcMar>
              <w:top w:w="80" w:type="dxa"/>
              <w:left w:w="80" w:type="dxa"/>
              <w:bottom w:w="80" w:type="dxa"/>
              <w:right w:w="80" w:type="dxa"/>
            </w:tcMar>
          </w:tcPr>
          <w:p w14:paraId="2539A7C8" w14:textId="77777777" w:rsidR="009B78C3" w:rsidRPr="00A61065" w:rsidRDefault="009B78C3" w:rsidP="00C83D35">
            <w:pPr>
              <w:spacing w:before="0" w:after="0"/>
              <w:rPr>
                <w:rFonts w:ascii="Arial" w:hAnsi="Arial" w:cs="Arial"/>
                <w:sz w:val="24"/>
                <w:szCs w:val="24"/>
              </w:rPr>
            </w:pPr>
          </w:p>
        </w:tc>
      </w:tr>
      <w:tr w:rsidR="0024279D" w:rsidRPr="00A61065" w14:paraId="457BF47D" w14:textId="77777777" w:rsidTr="008C37F4">
        <w:trPr>
          <w:trHeight w:val="301"/>
        </w:trPr>
        <w:tc>
          <w:tcPr>
            <w:tcW w:w="1704" w:type="dxa"/>
            <w:tcMar>
              <w:top w:w="80" w:type="dxa"/>
              <w:left w:w="80" w:type="dxa"/>
              <w:bottom w:w="80" w:type="dxa"/>
              <w:right w:w="80" w:type="dxa"/>
            </w:tcMar>
          </w:tcPr>
          <w:p w14:paraId="330580E3" w14:textId="77777777" w:rsidR="009B78C3" w:rsidRPr="00A61065" w:rsidRDefault="009B78C3" w:rsidP="00C83D35">
            <w:pPr>
              <w:rPr>
                <w:rFonts w:ascii="Arial" w:hAnsi="Arial" w:cs="Arial"/>
                <w:b/>
                <w:sz w:val="24"/>
                <w:szCs w:val="24"/>
              </w:rPr>
            </w:pPr>
          </w:p>
        </w:tc>
        <w:tc>
          <w:tcPr>
            <w:tcW w:w="7930" w:type="dxa"/>
            <w:tcMar>
              <w:top w:w="80" w:type="dxa"/>
              <w:left w:w="80" w:type="dxa"/>
              <w:bottom w:w="80" w:type="dxa"/>
              <w:right w:w="80" w:type="dxa"/>
            </w:tcMar>
          </w:tcPr>
          <w:p w14:paraId="0C4F85C2" w14:textId="70B19898" w:rsidR="00397DB6" w:rsidRPr="00A61065" w:rsidRDefault="006B2472" w:rsidP="00910AEB">
            <w:pPr>
              <w:rPr>
                <w:rFonts w:ascii="Arial" w:hAnsi="Arial" w:cs="Arial"/>
                <w:sz w:val="24"/>
                <w:szCs w:val="24"/>
              </w:rPr>
            </w:pPr>
            <w:r w:rsidRPr="00A61065">
              <w:rPr>
                <w:rFonts w:ascii="Arial" w:hAnsi="Arial" w:cs="Arial"/>
                <w:sz w:val="24"/>
                <w:szCs w:val="24"/>
              </w:rPr>
              <w:t>The Chair welcomed everyone to the meeting. Apologies</w:t>
            </w:r>
            <w:r w:rsidR="00453E24" w:rsidRPr="00A61065">
              <w:rPr>
                <w:rFonts w:ascii="Arial" w:hAnsi="Arial" w:cs="Arial"/>
                <w:sz w:val="24"/>
                <w:szCs w:val="24"/>
              </w:rPr>
              <w:t xml:space="preserve"> were</w:t>
            </w:r>
            <w:r w:rsidRPr="00A61065">
              <w:rPr>
                <w:rFonts w:ascii="Arial" w:hAnsi="Arial" w:cs="Arial"/>
                <w:sz w:val="24"/>
                <w:szCs w:val="24"/>
              </w:rPr>
              <w:t xml:space="preserve"> received from </w:t>
            </w:r>
            <w:r w:rsidR="00910AEB" w:rsidRPr="00A61065">
              <w:rPr>
                <w:rFonts w:ascii="Arial" w:hAnsi="Arial" w:cs="Arial"/>
                <w:sz w:val="24"/>
                <w:szCs w:val="24"/>
              </w:rPr>
              <w:t>Patricia Price – Independent Member.</w:t>
            </w:r>
            <w:r w:rsidRPr="00A61065">
              <w:rPr>
                <w:rFonts w:ascii="Arial" w:hAnsi="Arial" w:cs="Arial"/>
                <w:sz w:val="24"/>
                <w:szCs w:val="24"/>
              </w:rPr>
              <w:t xml:space="preserve"> </w:t>
            </w:r>
          </w:p>
        </w:tc>
        <w:tc>
          <w:tcPr>
            <w:tcW w:w="13183" w:type="dxa"/>
            <w:gridSpan w:val="2"/>
            <w:tcMar>
              <w:top w:w="80" w:type="dxa"/>
              <w:left w:w="80" w:type="dxa"/>
              <w:bottom w:w="80" w:type="dxa"/>
              <w:right w:w="80" w:type="dxa"/>
            </w:tcMar>
          </w:tcPr>
          <w:p w14:paraId="61CB0B43" w14:textId="77777777" w:rsidR="009B78C3" w:rsidRPr="00A61065" w:rsidRDefault="009B78C3" w:rsidP="00C83D35">
            <w:pPr>
              <w:spacing w:before="0" w:after="0"/>
              <w:rPr>
                <w:rFonts w:ascii="Arial" w:hAnsi="Arial" w:cs="Arial"/>
                <w:sz w:val="24"/>
                <w:szCs w:val="24"/>
              </w:rPr>
            </w:pPr>
          </w:p>
        </w:tc>
      </w:tr>
      <w:tr w:rsidR="0024279D" w:rsidRPr="00A61065" w14:paraId="7AC29F7D" w14:textId="77777777" w:rsidTr="008C37F4">
        <w:trPr>
          <w:trHeight w:val="301"/>
        </w:trPr>
        <w:tc>
          <w:tcPr>
            <w:tcW w:w="1704" w:type="dxa"/>
            <w:tcMar>
              <w:top w:w="80" w:type="dxa"/>
              <w:left w:w="80" w:type="dxa"/>
              <w:bottom w:w="80" w:type="dxa"/>
              <w:right w:w="80" w:type="dxa"/>
            </w:tcMar>
          </w:tcPr>
          <w:p w14:paraId="3F5F2F82" w14:textId="32D7B62E" w:rsidR="009B78C3" w:rsidRPr="00A61065" w:rsidRDefault="00DD377C" w:rsidP="00C83D35">
            <w:pPr>
              <w:rPr>
                <w:rFonts w:ascii="Arial" w:hAnsi="Arial" w:cs="Arial"/>
                <w:b/>
                <w:sz w:val="24"/>
                <w:szCs w:val="24"/>
              </w:rPr>
            </w:pPr>
            <w:r w:rsidRPr="00A61065">
              <w:rPr>
                <w:rFonts w:ascii="Arial" w:hAnsi="Arial" w:cs="Arial"/>
                <w:b/>
                <w:sz w:val="24"/>
                <w:szCs w:val="24"/>
              </w:rPr>
              <w:t>144</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41AE6EBC" w14:textId="77777777" w:rsidR="009B78C3" w:rsidRPr="00A61065" w:rsidRDefault="009B78C3" w:rsidP="00C83D35">
            <w:pPr>
              <w:rPr>
                <w:rFonts w:ascii="Arial" w:hAnsi="Arial" w:cs="Arial"/>
                <w:sz w:val="24"/>
                <w:szCs w:val="24"/>
              </w:rPr>
            </w:pPr>
            <w:r w:rsidRPr="00A61065">
              <w:rPr>
                <w:rFonts w:ascii="Arial" w:hAnsi="Arial" w:cs="Arial"/>
                <w:b/>
                <w:sz w:val="24"/>
                <w:szCs w:val="24"/>
              </w:rPr>
              <w:t>DECLARATIONS OF INTEREST</w:t>
            </w:r>
          </w:p>
        </w:tc>
        <w:tc>
          <w:tcPr>
            <w:tcW w:w="13183" w:type="dxa"/>
            <w:gridSpan w:val="2"/>
            <w:tcMar>
              <w:top w:w="80" w:type="dxa"/>
              <w:left w:w="80" w:type="dxa"/>
              <w:bottom w:w="80" w:type="dxa"/>
              <w:right w:w="80" w:type="dxa"/>
            </w:tcMar>
          </w:tcPr>
          <w:p w14:paraId="5BDAFA56" w14:textId="77777777" w:rsidR="009B78C3" w:rsidRPr="00A61065" w:rsidRDefault="009B78C3" w:rsidP="00C83D35">
            <w:pPr>
              <w:spacing w:before="0" w:after="0"/>
              <w:rPr>
                <w:rFonts w:ascii="Arial" w:hAnsi="Arial" w:cs="Arial"/>
                <w:sz w:val="24"/>
                <w:szCs w:val="24"/>
              </w:rPr>
            </w:pPr>
          </w:p>
        </w:tc>
      </w:tr>
      <w:tr w:rsidR="0024279D" w:rsidRPr="00A61065" w14:paraId="1FBB398C" w14:textId="77777777" w:rsidTr="008C37F4">
        <w:trPr>
          <w:trHeight w:val="301"/>
        </w:trPr>
        <w:tc>
          <w:tcPr>
            <w:tcW w:w="1704" w:type="dxa"/>
            <w:tcMar>
              <w:top w:w="80" w:type="dxa"/>
              <w:left w:w="80" w:type="dxa"/>
              <w:bottom w:w="80" w:type="dxa"/>
              <w:right w:w="80" w:type="dxa"/>
            </w:tcMar>
          </w:tcPr>
          <w:p w14:paraId="176D6DFB" w14:textId="77777777" w:rsidR="009B78C3" w:rsidRPr="00A61065" w:rsidRDefault="009B78C3" w:rsidP="00C83D35">
            <w:pPr>
              <w:rPr>
                <w:rFonts w:ascii="Arial" w:hAnsi="Arial" w:cs="Arial"/>
                <w:b/>
                <w:sz w:val="24"/>
                <w:szCs w:val="24"/>
              </w:rPr>
            </w:pPr>
          </w:p>
        </w:tc>
        <w:tc>
          <w:tcPr>
            <w:tcW w:w="7930" w:type="dxa"/>
            <w:tcMar>
              <w:top w:w="80" w:type="dxa"/>
              <w:left w:w="80" w:type="dxa"/>
              <w:bottom w:w="80" w:type="dxa"/>
              <w:right w:w="80" w:type="dxa"/>
            </w:tcMar>
          </w:tcPr>
          <w:p w14:paraId="5C20FB7E" w14:textId="18334027" w:rsidR="009B78C3" w:rsidRPr="00A61065" w:rsidRDefault="00986654" w:rsidP="00C83D35">
            <w:pPr>
              <w:rPr>
                <w:rFonts w:ascii="Arial" w:hAnsi="Arial" w:cs="Arial"/>
                <w:sz w:val="24"/>
                <w:szCs w:val="24"/>
              </w:rPr>
            </w:pPr>
            <w:r w:rsidRPr="00A61065">
              <w:rPr>
                <w:rFonts w:ascii="Arial" w:hAnsi="Arial" w:cs="Arial"/>
                <w:sz w:val="24"/>
                <w:szCs w:val="24"/>
              </w:rPr>
              <w:t>There were no</w:t>
            </w:r>
            <w:r w:rsidR="001E2E0B" w:rsidRPr="00A61065">
              <w:rPr>
                <w:rFonts w:ascii="Arial" w:hAnsi="Arial" w:cs="Arial"/>
                <w:sz w:val="24"/>
                <w:szCs w:val="24"/>
              </w:rPr>
              <w:t xml:space="preserve"> declarations of interest</w:t>
            </w:r>
            <w:r w:rsidR="00EA5ED4" w:rsidRPr="00A61065">
              <w:rPr>
                <w:rFonts w:ascii="Arial" w:hAnsi="Arial" w:cs="Arial"/>
                <w:sz w:val="24"/>
                <w:szCs w:val="24"/>
              </w:rPr>
              <w:t xml:space="preserve"> received</w:t>
            </w:r>
            <w:r w:rsidR="001E2E0B" w:rsidRPr="00A61065">
              <w:rPr>
                <w:rFonts w:ascii="Arial" w:hAnsi="Arial" w:cs="Arial"/>
                <w:sz w:val="24"/>
                <w:szCs w:val="24"/>
              </w:rPr>
              <w:t xml:space="preserve">. </w:t>
            </w:r>
          </w:p>
        </w:tc>
        <w:tc>
          <w:tcPr>
            <w:tcW w:w="13183" w:type="dxa"/>
            <w:gridSpan w:val="2"/>
            <w:tcMar>
              <w:top w:w="80" w:type="dxa"/>
              <w:left w:w="80" w:type="dxa"/>
              <w:bottom w:w="80" w:type="dxa"/>
              <w:right w:w="80" w:type="dxa"/>
            </w:tcMar>
          </w:tcPr>
          <w:p w14:paraId="785CEB49" w14:textId="77777777" w:rsidR="009B78C3" w:rsidRPr="00A61065" w:rsidRDefault="009B78C3" w:rsidP="00C83D35">
            <w:pPr>
              <w:spacing w:before="0" w:after="0"/>
              <w:rPr>
                <w:rFonts w:ascii="Arial" w:hAnsi="Arial" w:cs="Arial"/>
                <w:sz w:val="24"/>
                <w:szCs w:val="24"/>
              </w:rPr>
            </w:pPr>
          </w:p>
        </w:tc>
      </w:tr>
      <w:tr w:rsidR="0024279D" w:rsidRPr="00A61065" w14:paraId="6A4CDE74" w14:textId="77777777" w:rsidTr="008C37F4">
        <w:trPr>
          <w:trHeight w:val="301"/>
        </w:trPr>
        <w:tc>
          <w:tcPr>
            <w:tcW w:w="1704" w:type="dxa"/>
            <w:tcMar>
              <w:top w:w="80" w:type="dxa"/>
              <w:left w:w="80" w:type="dxa"/>
              <w:bottom w:w="80" w:type="dxa"/>
              <w:right w:w="80" w:type="dxa"/>
            </w:tcMar>
          </w:tcPr>
          <w:p w14:paraId="6C9B643B" w14:textId="1900FD4D" w:rsidR="009B78C3" w:rsidRPr="00A61065" w:rsidRDefault="00DD377C" w:rsidP="00C83D35">
            <w:pPr>
              <w:rPr>
                <w:rFonts w:ascii="Arial" w:hAnsi="Arial" w:cs="Arial"/>
                <w:b/>
                <w:sz w:val="24"/>
                <w:szCs w:val="24"/>
              </w:rPr>
            </w:pPr>
            <w:r w:rsidRPr="00A61065">
              <w:rPr>
                <w:rFonts w:ascii="Arial" w:hAnsi="Arial" w:cs="Arial"/>
                <w:b/>
                <w:sz w:val="24"/>
                <w:szCs w:val="24"/>
              </w:rPr>
              <w:t>145</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20612A5D" w14:textId="77777777" w:rsidR="009B78C3" w:rsidRPr="00A61065" w:rsidRDefault="001C4B02" w:rsidP="00C83D35">
            <w:pPr>
              <w:rPr>
                <w:rFonts w:ascii="Arial" w:hAnsi="Arial" w:cs="Arial"/>
                <w:sz w:val="24"/>
                <w:szCs w:val="24"/>
              </w:rPr>
            </w:pPr>
            <w:r w:rsidRPr="00A61065">
              <w:rPr>
                <w:rFonts w:ascii="Arial" w:hAnsi="Arial" w:cs="Arial"/>
                <w:b/>
                <w:sz w:val="24"/>
                <w:szCs w:val="24"/>
              </w:rPr>
              <w:t>MINUTES OF PREVIOUS MEETING</w:t>
            </w:r>
          </w:p>
        </w:tc>
        <w:tc>
          <w:tcPr>
            <w:tcW w:w="13183" w:type="dxa"/>
            <w:gridSpan w:val="2"/>
            <w:tcMar>
              <w:top w:w="80" w:type="dxa"/>
              <w:left w:w="80" w:type="dxa"/>
              <w:bottom w:w="80" w:type="dxa"/>
              <w:right w:w="80" w:type="dxa"/>
            </w:tcMar>
          </w:tcPr>
          <w:p w14:paraId="4AA3003C" w14:textId="77777777" w:rsidR="009B78C3" w:rsidRPr="00A61065" w:rsidRDefault="009B78C3" w:rsidP="00C83D35">
            <w:pPr>
              <w:spacing w:before="0" w:after="0"/>
              <w:rPr>
                <w:rFonts w:ascii="Arial" w:hAnsi="Arial" w:cs="Arial"/>
                <w:sz w:val="24"/>
                <w:szCs w:val="24"/>
              </w:rPr>
            </w:pPr>
          </w:p>
        </w:tc>
      </w:tr>
      <w:tr w:rsidR="0024279D" w:rsidRPr="00A61065" w14:paraId="3CDF7E5A" w14:textId="77777777" w:rsidTr="008C37F4">
        <w:trPr>
          <w:trHeight w:val="301"/>
        </w:trPr>
        <w:tc>
          <w:tcPr>
            <w:tcW w:w="1704" w:type="dxa"/>
            <w:tcMar>
              <w:top w:w="80" w:type="dxa"/>
              <w:left w:w="80" w:type="dxa"/>
              <w:bottom w:w="80" w:type="dxa"/>
              <w:right w:w="80" w:type="dxa"/>
            </w:tcMar>
          </w:tcPr>
          <w:p w14:paraId="21FEEE1F" w14:textId="77777777" w:rsidR="009B78C3" w:rsidRPr="00A61065" w:rsidRDefault="009B78C3" w:rsidP="00C83D35">
            <w:pPr>
              <w:rPr>
                <w:rFonts w:ascii="Arial" w:hAnsi="Arial" w:cs="Arial"/>
                <w:b/>
                <w:sz w:val="24"/>
                <w:szCs w:val="24"/>
              </w:rPr>
            </w:pPr>
          </w:p>
        </w:tc>
        <w:tc>
          <w:tcPr>
            <w:tcW w:w="7930" w:type="dxa"/>
            <w:tcMar>
              <w:top w:w="80" w:type="dxa"/>
              <w:left w:w="80" w:type="dxa"/>
              <w:bottom w:w="80" w:type="dxa"/>
              <w:right w:w="80" w:type="dxa"/>
            </w:tcMar>
          </w:tcPr>
          <w:p w14:paraId="4C01D6E7" w14:textId="20857786" w:rsidR="005E7F89" w:rsidRPr="00A61065" w:rsidRDefault="004012F8" w:rsidP="00C840DF">
            <w:pPr>
              <w:rPr>
                <w:rFonts w:ascii="Arial" w:hAnsi="Arial" w:cs="Arial"/>
                <w:sz w:val="24"/>
                <w:szCs w:val="24"/>
              </w:rPr>
            </w:pPr>
            <w:r w:rsidRPr="00A61065">
              <w:rPr>
                <w:rFonts w:ascii="Arial" w:hAnsi="Arial" w:cs="Arial"/>
                <w:sz w:val="24"/>
                <w:szCs w:val="24"/>
              </w:rPr>
              <w:t>The minutes of the meeting held on</w:t>
            </w:r>
            <w:r w:rsidR="001A108D" w:rsidRPr="00A61065">
              <w:rPr>
                <w:rFonts w:ascii="Arial" w:hAnsi="Arial" w:cs="Arial"/>
                <w:sz w:val="24"/>
                <w:szCs w:val="24"/>
              </w:rPr>
              <w:t xml:space="preserve"> </w:t>
            </w:r>
            <w:r w:rsidR="00910AEB" w:rsidRPr="00A61065">
              <w:rPr>
                <w:rFonts w:ascii="Arial" w:hAnsi="Arial" w:cs="Arial"/>
                <w:sz w:val="24"/>
                <w:szCs w:val="24"/>
              </w:rPr>
              <w:t>27</w:t>
            </w:r>
            <w:r w:rsidR="00910AEB" w:rsidRPr="00A61065">
              <w:rPr>
                <w:rFonts w:ascii="Arial" w:hAnsi="Arial" w:cs="Arial"/>
                <w:sz w:val="24"/>
                <w:szCs w:val="24"/>
                <w:vertAlign w:val="superscript"/>
              </w:rPr>
              <w:t>th</w:t>
            </w:r>
            <w:r w:rsidR="00910AEB" w:rsidRPr="00A61065">
              <w:rPr>
                <w:rFonts w:ascii="Arial" w:hAnsi="Arial" w:cs="Arial"/>
                <w:sz w:val="24"/>
                <w:szCs w:val="24"/>
              </w:rPr>
              <w:t xml:space="preserve"> September </w:t>
            </w:r>
            <w:r w:rsidR="000E0FDB" w:rsidRPr="00A61065">
              <w:rPr>
                <w:rFonts w:ascii="Arial" w:hAnsi="Arial" w:cs="Arial"/>
                <w:sz w:val="24"/>
                <w:szCs w:val="24"/>
              </w:rPr>
              <w:t>2022</w:t>
            </w:r>
            <w:r w:rsidR="008B6547" w:rsidRPr="00A61065">
              <w:rPr>
                <w:rFonts w:ascii="Arial" w:hAnsi="Arial" w:cs="Arial"/>
                <w:sz w:val="24"/>
                <w:szCs w:val="24"/>
              </w:rPr>
              <w:t xml:space="preserve"> </w:t>
            </w:r>
            <w:r w:rsidRPr="00A61065">
              <w:rPr>
                <w:rFonts w:ascii="Arial" w:hAnsi="Arial" w:cs="Arial"/>
                <w:sz w:val="24"/>
                <w:szCs w:val="24"/>
              </w:rPr>
              <w:t xml:space="preserve">were </w:t>
            </w:r>
            <w:r w:rsidRPr="00A61065">
              <w:rPr>
                <w:rFonts w:ascii="Arial" w:hAnsi="Arial" w:cs="Arial"/>
                <w:b/>
                <w:sz w:val="24"/>
                <w:szCs w:val="24"/>
              </w:rPr>
              <w:t xml:space="preserve">received </w:t>
            </w:r>
            <w:r w:rsidRPr="00A61065">
              <w:rPr>
                <w:rFonts w:ascii="Arial" w:hAnsi="Arial" w:cs="Arial"/>
                <w:sz w:val="24"/>
                <w:szCs w:val="24"/>
              </w:rPr>
              <w:t xml:space="preserve">and </w:t>
            </w:r>
            <w:r w:rsidRPr="00A61065">
              <w:rPr>
                <w:rFonts w:ascii="Arial" w:hAnsi="Arial" w:cs="Arial"/>
                <w:b/>
                <w:sz w:val="24"/>
                <w:szCs w:val="24"/>
              </w:rPr>
              <w:t xml:space="preserve">confirmed </w:t>
            </w:r>
            <w:r w:rsidRPr="00A61065">
              <w:rPr>
                <w:rFonts w:ascii="Arial" w:hAnsi="Arial" w:cs="Arial"/>
                <w:sz w:val="24"/>
                <w:szCs w:val="24"/>
              </w:rPr>
              <w:t>as a true and accurate record</w:t>
            </w:r>
            <w:r w:rsidR="00DA33EA" w:rsidRPr="00A61065">
              <w:rPr>
                <w:rFonts w:ascii="Arial" w:hAnsi="Arial" w:cs="Arial"/>
                <w:sz w:val="24"/>
                <w:szCs w:val="24"/>
              </w:rPr>
              <w:t xml:space="preserve">. </w:t>
            </w:r>
          </w:p>
        </w:tc>
        <w:tc>
          <w:tcPr>
            <w:tcW w:w="13183" w:type="dxa"/>
            <w:gridSpan w:val="2"/>
            <w:tcMar>
              <w:top w:w="80" w:type="dxa"/>
              <w:left w:w="80" w:type="dxa"/>
              <w:bottom w:w="80" w:type="dxa"/>
              <w:right w:w="80" w:type="dxa"/>
            </w:tcMar>
          </w:tcPr>
          <w:p w14:paraId="7D9E4C3B" w14:textId="77777777" w:rsidR="00BF537A" w:rsidRPr="00A61065" w:rsidRDefault="00BF537A" w:rsidP="00C83D35">
            <w:pPr>
              <w:spacing w:before="0" w:after="0"/>
              <w:rPr>
                <w:rFonts w:ascii="Arial" w:hAnsi="Arial" w:cs="Arial"/>
                <w:b/>
                <w:sz w:val="24"/>
                <w:szCs w:val="24"/>
              </w:rPr>
            </w:pPr>
          </w:p>
        </w:tc>
      </w:tr>
      <w:tr w:rsidR="0024279D" w:rsidRPr="00A61065" w14:paraId="029939F3" w14:textId="77777777" w:rsidTr="008C37F4">
        <w:trPr>
          <w:trHeight w:val="301"/>
        </w:trPr>
        <w:tc>
          <w:tcPr>
            <w:tcW w:w="1704" w:type="dxa"/>
            <w:tcMar>
              <w:top w:w="80" w:type="dxa"/>
              <w:left w:w="80" w:type="dxa"/>
              <w:bottom w:w="80" w:type="dxa"/>
              <w:right w:w="80" w:type="dxa"/>
            </w:tcMar>
          </w:tcPr>
          <w:p w14:paraId="64FF138A" w14:textId="701B94C0" w:rsidR="009B78C3" w:rsidRPr="00A61065" w:rsidRDefault="00DD377C" w:rsidP="00C83D35">
            <w:pPr>
              <w:rPr>
                <w:rFonts w:ascii="Arial" w:hAnsi="Arial" w:cs="Arial"/>
                <w:b/>
                <w:sz w:val="24"/>
                <w:szCs w:val="24"/>
              </w:rPr>
            </w:pPr>
            <w:r w:rsidRPr="00A61065">
              <w:rPr>
                <w:rFonts w:ascii="Arial" w:hAnsi="Arial" w:cs="Arial"/>
                <w:b/>
                <w:sz w:val="24"/>
                <w:szCs w:val="24"/>
              </w:rPr>
              <w:lastRenderedPageBreak/>
              <w:t>146</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289D94F6" w14:textId="77777777" w:rsidR="009B78C3" w:rsidRPr="00A61065" w:rsidRDefault="009B78C3" w:rsidP="00C83D35">
            <w:pPr>
              <w:rPr>
                <w:rFonts w:ascii="Arial" w:hAnsi="Arial" w:cs="Arial"/>
                <w:sz w:val="24"/>
                <w:szCs w:val="24"/>
              </w:rPr>
            </w:pPr>
            <w:r w:rsidRPr="00A61065">
              <w:rPr>
                <w:rFonts w:ascii="Arial" w:hAnsi="Arial" w:cs="Arial"/>
                <w:b/>
                <w:sz w:val="24"/>
                <w:szCs w:val="24"/>
              </w:rPr>
              <w:t xml:space="preserve">MATTERS ARISING </w:t>
            </w:r>
          </w:p>
        </w:tc>
        <w:tc>
          <w:tcPr>
            <w:tcW w:w="13183" w:type="dxa"/>
            <w:gridSpan w:val="2"/>
            <w:tcMar>
              <w:top w:w="80" w:type="dxa"/>
              <w:left w:w="80" w:type="dxa"/>
              <w:bottom w:w="80" w:type="dxa"/>
              <w:right w:w="80" w:type="dxa"/>
            </w:tcMar>
          </w:tcPr>
          <w:p w14:paraId="40687690" w14:textId="77777777" w:rsidR="009B78C3" w:rsidRPr="00A61065" w:rsidRDefault="009B78C3" w:rsidP="00C83D35">
            <w:pPr>
              <w:spacing w:before="0" w:after="0"/>
              <w:rPr>
                <w:rFonts w:ascii="Arial" w:hAnsi="Arial" w:cs="Arial"/>
                <w:sz w:val="24"/>
                <w:szCs w:val="24"/>
              </w:rPr>
            </w:pPr>
          </w:p>
        </w:tc>
      </w:tr>
      <w:tr w:rsidR="0024279D" w:rsidRPr="00A61065" w14:paraId="08159348" w14:textId="77777777" w:rsidTr="008C37F4">
        <w:trPr>
          <w:trHeight w:val="301"/>
        </w:trPr>
        <w:tc>
          <w:tcPr>
            <w:tcW w:w="1704" w:type="dxa"/>
            <w:tcMar>
              <w:top w:w="80" w:type="dxa"/>
              <w:left w:w="80" w:type="dxa"/>
              <w:bottom w:w="80" w:type="dxa"/>
              <w:right w:w="80" w:type="dxa"/>
            </w:tcMar>
          </w:tcPr>
          <w:p w14:paraId="4B50C544" w14:textId="77777777" w:rsidR="009B78C3" w:rsidRPr="00A61065" w:rsidRDefault="009B78C3" w:rsidP="00C83D35">
            <w:pPr>
              <w:rPr>
                <w:rFonts w:ascii="Arial" w:hAnsi="Arial" w:cs="Arial"/>
                <w:b/>
                <w:sz w:val="24"/>
                <w:szCs w:val="24"/>
              </w:rPr>
            </w:pPr>
          </w:p>
        </w:tc>
        <w:tc>
          <w:tcPr>
            <w:tcW w:w="7930" w:type="dxa"/>
            <w:tcMar>
              <w:top w:w="80" w:type="dxa"/>
              <w:left w:w="80" w:type="dxa"/>
              <w:bottom w:w="80" w:type="dxa"/>
              <w:right w:w="80" w:type="dxa"/>
            </w:tcMar>
          </w:tcPr>
          <w:p w14:paraId="74AC9F10" w14:textId="0205EFF6" w:rsidR="00CE6C11" w:rsidRPr="00A61065" w:rsidRDefault="00910AEB" w:rsidP="0099318A">
            <w:pPr>
              <w:rPr>
                <w:rFonts w:ascii="Arial" w:hAnsi="Arial" w:cs="Arial"/>
                <w:sz w:val="24"/>
                <w:szCs w:val="24"/>
              </w:rPr>
            </w:pPr>
            <w:r w:rsidRPr="00A61065">
              <w:rPr>
                <w:rFonts w:ascii="Arial" w:hAnsi="Arial" w:cs="Arial"/>
                <w:sz w:val="24"/>
                <w:szCs w:val="24"/>
              </w:rPr>
              <w:t xml:space="preserve">There were </w:t>
            </w:r>
            <w:r w:rsidR="0099318A" w:rsidRPr="00A61065">
              <w:rPr>
                <w:rFonts w:ascii="Arial" w:hAnsi="Arial" w:cs="Arial"/>
                <w:sz w:val="24"/>
                <w:szCs w:val="24"/>
              </w:rPr>
              <w:t xml:space="preserve">no </w:t>
            </w:r>
            <w:r w:rsidR="003B3F1A" w:rsidRPr="00A61065">
              <w:rPr>
                <w:rFonts w:ascii="Arial" w:hAnsi="Arial" w:cs="Arial"/>
                <w:sz w:val="24"/>
                <w:szCs w:val="24"/>
              </w:rPr>
              <w:t>matters arising raised.</w:t>
            </w:r>
          </w:p>
        </w:tc>
        <w:tc>
          <w:tcPr>
            <w:tcW w:w="13183" w:type="dxa"/>
            <w:gridSpan w:val="2"/>
            <w:tcMar>
              <w:top w:w="80" w:type="dxa"/>
              <w:left w:w="80" w:type="dxa"/>
              <w:bottom w:w="80" w:type="dxa"/>
              <w:right w:w="80" w:type="dxa"/>
            </w:tcMar>
          </w:tcPr>
          <w:p w14:paraId="1D5F2618" w14:textId="77777777" w:rsidR="00DD0A55" w:rsidRPr="00A61065" w:rsidRDefault="00DD0A55" w:rsidP="00C83D35">
            <w:pPr>
              <w:spacing w:before="0" w:after="0"/>
              <w:rPr>
                <w:rFonts w:ascii="Arial" w:hAnsi="Arial" w:cs="Arial"/>
                <w:b/>
                <w:sz w:val="24"/>
                <w:szCs w:val="24"/>
              </w:rPr>
            </w:pPr>
          </w:p>
          <w:p w14:paraId="6645352B" w14:textId="77777777" w:rsidR="00273B44" w:rsidRPr="00A61065" w:rsidRDefault="00273B44" w:rsidP="00C83D35">
            <w:pPr>
              <w:spacing w:before="0" w:after="0"/>
              <w:rPr>
                <w:rFonts w:ascii="Arial" w:hAnsi="Arial" w:cs="Arial"/>
                <w:b/>
                <w:sz w:val="24"/>
                <w:szCs w:val="24"/>
              </w:rPr>
            </w:pPr>
          </w:p>
        </w:tc>
      </w:tr>
      <w:tr w:rsidR="0024279D" w:rsidRPr="00A61065" w14:paraId="1A5C039D" w14:textId="77777777" w:rsidTr="008C37F4">
        <w:trPr>
          <w:trHeight w:val="301"/>
        </w:trPr>
        <w:tc>
          <w:tcPr>
            <w:tcW w:w="1704" w:type="dxa"/>
            <w:tcMar>
              <w:top w:w="80" w:type="dxa"/>
              <w:left w:w="80" w:type="dxa"/>
              <w:bottom w:w="80" w:type="dxa"/>
              <w:right w:w="80" w:type="dxa"/>
            </w:tcMar>
          </w:tcPr>
          <w:p w14:paraId="3EBFF0C5" w14:textId="18A94755" w:rsidR="009B78C3" w:rsidRPr="00A61065" w:rsidRDefault="00DD377C" w:rsidP="00C83D35">
            <w:pPr>
              <w:jc w:val="both"/>
              <w:rPr>
                <w:rFonts w:ascii="Arial" w:hAnsi="Arial" w:cs="Arial"/>
                <w:b/>
                <w:sz w:val="24"/>
                <w:szCs w:val="24"/>
              </w:rPr>
            </w:pPr>
            <w:r w:rsidRPr="00A61065">
              <w:rPr>
                <w:rFonts w:ascii="Arial" w:hAnsi="Arial" w:cs="Arial"/>
                <w:b/>
                <w:sz w:val="24"/>
                <w:szCs w:val="24"/>
              </w:rPr>
              <w:t>147</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64849792" w14:textId="77777777" w:rsidR="009B78C3" w:rsidRPr="00A61065" w:rsidRDefault="009B78C3" w:rsidP="00C83D35">
            <w:pPr>
              <w:jc w:val="both"/>
              <w:rPr>
                <w:rFonts w:ascii="Arial" w:hAnsi="Arial" w:cs="Arial"/>
                <w:sz w:val="24"/>
                <w:szCs w:val="24"/>
              </w:rPr>
            </w:pPr>
            <w:r w:rsidRPr="00A61065">
              <w:rPr>
                <w:rFonts w:ascii="Arial" w:hAnsi="Arial" w:cs="Arial"/>
                <w:b/>
                <w:sz w:val="24"/>
                <w:szCs w:val="24"/>
              </w:rPr>
              <w:t>ACTION LOG</w:t>
            </w:r>
          </w:p>
        </w:tc>
        <w:tc>
          <w:tcPr>
            <w:tcW w:w="13183" w:type="dxa"/>
            <w:gridSpan w:val="2"/>
            <w:tcMar>
              <w:top w:w="80" w:type="dxa"/>
              <w:left w:w="80" w:type="dxa"/>
              <w:bottom w:w="80" w:type="dxa"/>
              <w:right w:w="80" w:type="dxa"/>
            </w:tcMar>
          </w:tcPr>
          <w:p w14:paraId="4DB7AC5B" w14:textId="77777777" w:rsidR="009B78C3" w:rsidRPr="00A61065" w:rsidRDefault="009B78C3" w:rsidP="00C83D35">
            <w:pPr>
              <w:spacing w:before="0" w:after="0"/>
              <w:rPr>
                <w:rFonts w:ascii="Arial" w:hAnsi="Arial" w:cs="Arial"/>
                <w:sz w:val="24"/>
                <w:szCs w:val="24"/>
              </w:rPr>
            </w:pPr>
          </w:p>
        </w:tc>
      </w:tr>
      <w:tr w:rsidR="0024279D" w:rsidRPr="00A61065" w14:paraId="789BDDED" w14:textId="77777777" w:rsidTr="008C37F4">
        <w:trPr>
          <w:trHeight w:val="301"/>
        </w:trPr>
        <w:tc>
          <w:tcPr>
            <w:tcW w:w="1704" w:type="dxa"/>
            <w:tcMar>
              <w:top w:w="80" w:type="dxa"/>
              <w:left w:w="80" w:type="dxa"/>
              <w:bottom w:w="80" w:type="dxa"/>
              <w:right w:w="80" w:type="dxa"/>
            </w:tcMar>
          </w:tcPr>
          <w:p w14:paraId="57036EBB" w14:textId="77777777" w:rsidR="009B78C3" w:rsidRPr="00A61065" w:rsidRDefault="009B78C3" w:rsidP="00C83D35">
            <w:pPr>
              <w:jc w:val="both"/>
              <w:rPr>
                <w:rFonts w:ascii="Arial" w:hAnsi="Arial" w:cs="Arial"/>
                <w:b/>
                <w:sz w:val="24"/>
                <w:szCs w:val="24"/>
              </w:rPr>
            </w:pPr>
          </w:p>
        </w:tc>
        <w:tc>
          <w:tcPr>
            <w:tcW w:w="7930" w:type="dxa"/>
            <w:tcMar>
              <w:top w:w="80" w:type="dxa"/>
              <w:left w:w="80" w:type="dxa"/>
              <w:bottom w:w="80" w:type="dxa"/>
              <w:right w:w="80" w:type="dxa"/>
            </w:tcMar>
          </w:tcPr>
          <w:p w14:paraId="6EB1DBA3" w14:textId="77777777" w:rsidR="00AC2556" w:rsidRDefault="00C23769" w:rsidP="005E3F93">
            <w:pPr>
              <w:rPr>
                <w:rFonts w:ascii="Arial" w:hAnsi="Arial" w:cs="Arial"/>
                <w:b/>
                <w:sz w:val="24"/>
                <w:szCs w:val="24"/>
              </w:rPr>
            </w:pPr>
            <w:r w:rsidRPr="00A61065">
              <w:rPr>
                <w:rFonts w:ascii="Arial" w:hAnsi="Arial" w:cs="Arial"/>
                <w:sz w:val="24"/>
                <w:szCs w:val="24"/>
              </w:rPr>
              <w:t xml:space="preserve">The action log was </w:t>
            </w:r>
            <w:r w:rsidR="00B65653" w:rsidRPr="00A61065">
              <w:rPr>
                <w:rFonts w:ascii="Arial" w:hAnsi="Arial" w:cs="Arial"/>
                <w:b/>
                <w:sz w:val="24"/>
                <w:szCs w:val="24"/>
              </w:rPr>
              <w:t xml:space="preserve">received </w:t>
            </w:r>
            <w:r w:rsidR="00B65653" w:rsidRPr="00A61065">
              <w:rPr>
                <w:rFonts w:ascii="Arial" w:hAnsi="Arial" w:cs="Arial"/>
                <w:sz w:val="24"/>
                <w:szCs w:val="24"/>
              </w:rPr>
              <w:t>and</w:t>
            </w:r>
            <w:r w:rsidR="005E3F93" w:rsidRPr="00A61065">
              <w:rPr>
                <w:rFonts w:ascii="Arial" w:hAnsi="Arial" w:cs="Arial"/>
                <w:b/>
                <w:sz w:val="24"/>
                <w:szCs w:val="24"/>
              </w:rPr>
              <w:t xml:space="preserve"> noted.</w:t>
            </w:r>
            <w:r w:rsidR="004109C4">
              <w:rPr>
                <w:rFonts w:ascii="Arial" w:hAnsi="Arial" w:cs="Arial"/>
                <w:b/>
                <w:sz w:val="24"/>
                <w:szCs w:val="24"/>
              </w:rPr>
              <w:t xml:space="preserve"> </w:t>
            </w:r>
          </w:p>
          <w:p w14:paraId="7A275A3C" w14:textId="3FD0EE9E" w:rsidR="00AF654D" w:rsidRPr="00AC2556" w:rsidRDefault="004109C4" w:rsidP="00AC2556">
            <w:pPr>
              <w:pStyle w:val="ListParagraph"/>
              <w:numPr>
                <w:ilvl w:val="0"/>
                <w:numId w:val="32"/>
              </w:numPr>
              <w:rPr>
                <w:rFonts w:hAnsi="Arial" w:cs="Arial"/>
              </w:rPr>
            </w:pPr>
            <w:r w:rsidRPr="00AC2556">
              <w:rPr>
                <w:rFonts w:hAnsi="Arial" w:cs="Arial"/>
              </w:rPr>
              <w:t>The Deputy Director o</w:t>
            </w:r>
            <w:r w:rsidR="00CD65C1">
              <w:rPr>
                <w:rFonts w:hAnsi="Arial" w:cs="Arial"/>
              </w:rPr>
              <w:t>f Finance agreed to update the t</w:t>
            </w:r>
            <w:r w:rsidRPr="00AC2556">
              <w:rPr>
                <w:rFonts w:hAnsi="Arial" w:cs="Arial"/>
              </w:rPr>
              <w:t xml:space="preserve">able of recommendations from the Internal Audit Review. </w:t>
            </w:r>
          </w:p>
        </w:tc>
        <w:tc>
          <w:tcPr>
            <w:tcW w:w="13183" w:type="dxa"/>
            <w:gridSpan w:val="2"/>
            <w:tcMar>
              <w:top w:w="80" w:type="dxa"/>
              <w:left w:w="80" w:type="dxa"/>
              <w:bottom w:w="80" w:type="dxa"/>
              <w:right w:w="80" w:type="dxa"/>
            </w:tcMar>
          </w:tcPr>
          <w:p w14:paraId="52BDA9B4" w14:textId="77777777" w:rsidR="009B7F5C" w:rsidRPr="00A61065" w:rsidRDefault="009B7F5C" w:rsidP="00C83D35">
            <w:pPr>
              <w:spacing w:before="0" w:after="0"/>
              <w:rPr>
                <w:rFonts w:ascii="Arial" w:hAnsi="Arial" w:cs="Arial"/>
                <w:b/>
                <w:sz w:val="24"/>
                <w:szCs w:val="24"/>
              </w:rPr>
            </w:pPr>
          </w:p>
          <w:p w14:paraId="7C46EBDB" w14:textId="77777777" w:rsidR="00AC2556" w:rsidRDefault="00AC2556" w:rsidP="00C83D35">
            <w:pPr>
              <w:spacing w:before="0" w:after="0"/>
              <w:rPr>
                <w:rFonts w:ascii="Arial" w:hAnsi="Arial" w:cs="Arial"/>
                <w:b/>
                <w:sz w:val="24"/>
                <w:szCs w:val="24"/>
              </w:rPr>
            </w:pPr>
          </w:p>
          <w:p w14:paraId="51244C9C" w14:textId="54B34410" w:rsidR="00C27E74" w:rsidRPr="00A61065" w:rsidRDefault="004109C4" w:rsidP="00C83D35">
            <w:pPr>
              <w:spacing w:before="0" w:after="0"/>
              <w:rPr>
                <w:rFonts w:ascii="Arial" w:hAnsi="Arial" w:cs="Arial"/>
                <w:b/>
                <w:sz w:val="24"/>
                <w:szCs w:val="24"/>
              </w:rPr>
            </w:pPr>
            <w:r>
              <w:rPr>
                <w:rFonts w:ascii="Arial" w:hAnsi="Arial" w:cs="Arial"/>
                <w:b/>
                <w:sz w:val="24"/>
                <w:szCs w:val="24"/>
              </w:rPr>
              <w:t>SM</w:t>
            </w:r>
          </w:p>
        </w:tc>
      </w:tr>
      <w:tr w:rsidR="0024279D" w:rsidRPr="00A61065" w14:paraId="07849AA2" w14:textId="77777777" w:rsidTr="008C37F4">
        <w:trPr>
          <w:trHeight w:val="301"/>
        </w:trPr>
        <w:tc>
          <w:tcPr>
            <w:tcW w:w="1704" w:type="dxa"/>
            <w:tcMar>
              <w:top w:w="80" w:type="dxa"/>
              <w:left w:w="80" w:type="dxa"/>
              <w:bottom w:w="80" w:type="dxa"/>
              <w:right w:w="80" w:type="dxa"/>
            </w:tcMar>
          </w:tcPr>
          <w:p w14:paraId="070B91B4" w14:textId="0E2EF5BB" w:rsidR="00206794" w:rsidRPr="00A61065" w:rsidRDefault="00DD377C" w:rsidP="00C83D35">
            <w:pPr>
              <w:jc w:val="both"/>
              <w:rPr>
                <w:rFonts w:ascii="Arial" w:hAnsi="Arial" w:cs="Arial"/>
                <w:b/>
                <w:sz w:val="24"/>
                <w:szCs w:val="24"/>
              </w:rPr>
            </w:pPr>
            <w:r w:rsidRPr="00A61065">
              <w:rPr>
                <w:rFonts w:ascii="Arial" w:hAnsi="Arial" w:cs="Arial"/>
                <w:b/>
                <w:sz w:val="24"/>
                <w:szCs w:val="24"/>
              </w:rPr>
              <w:t>148</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61E15572" w14:textId="77777777" w:rsidR="00206794" w:rsidRPr="00A61065" w:rsidRDefault="00206794" w:rsidP="00C83D35">
            <w:pPr>
              <w:jc w:val="both"/>
              <w:rPr>
                <w:rFonts w:ascii="Arial" w:hAnsi="Arial" w:cs="Arial"/>
                <w:b/>
                <w:sz w:val="24"/>
                <w:szCs w:val="24"/>
              </w:rPr>
            </w:pPr>
            <w:r w:rsidRPr="00A61065">
              <w:rPr>
                <w:rFonts w:ascii="Arial" w:hAnsi="Arial" w:cs="Arial"/>
                <w:b/>
                <w:sz w:val="24"/>
                <w:szCs w:val="24"/>
              </w:rPr>
              <w:t xml:space="preserve">WORK PROGRAMME </w:t>
            </w:r>
          </w:p>
        </w:tc>
        <w:tc>
          <w:tcPr>
            <w:tcW w:w="13183" w:type="dxa"/>
            <w:gridSpan w:val="2"/>
            <w:tcMar>
              <w:top w:w="80" w:type="dxa"/>
              <w:left w:w="80" w:type="dxa"/>
              <w:bottom w:w="80" w:type="dxa"/>
              <w:right w:w="80" w:type="dxa"/>
            </w:tcMar>
          </w:tcPr>
          <w:p w14:paraId="1C97D2F4" w14:textId="77777777" w:rsidR="00206794" w:rsidRPr="00A61065" w:rsidRDefault="00206794" w:rsidP="00C83D35">
            <w:pPr>
              <w:jc w:val="both"/>
              <w:rPr>
                <w:rFonts w:ascii="Arial" w:hAnsi="Arial" w:cs="Arial"/>
                <w:b/>
                <w:sz w:val="24"/>
                <w:szCs w:val="24"/>
              </w:rPr>
            </w:pPr>
          </w:p>
        </w:tc>
      </w:tr>
      <w:tr w:rsidR="0024279D" w:rsidRPr="00A61065" w14:paraId="1C8B3428" w14:textId="77777777" w:rsidTr="008C37F4">
        <w:trPr>
          <w:trHeight w:val="301"/>
        </w:trPr>
        <w:tc>
          <w:tcPr>
            <w:tcW w:w="1704" w:type="dxa"/>
            <w:tcMar>
              <w:top w:w="80" w:type="dxa"/>
              <w:left w:w="80" w:type="dxa"/>
              <w:bottom w:w="80" w:type="dxa"/>
              <w:right w:w="80" w:type="dxa"/>
            </w:tcMar>
          </w:tcPr>
          <w:p w14:paraId="052CF0FA" w14:textId="77777777" w:rsidR="00206794" w:rsidRPr="00A61065" w:rsidRDefault="00206794" w:rsidP="00C83D35">
            <w:pPr>
              <w:jc w:val="both"/>
              <w:rPr>
                <w:rFonts w:ascii="Arial" w:hAnsi="Arial" w:cs="Arial"/>
                <w:b/>
                <w:sz w:val="24"/>
                <w:szCs w:val="24"/>
              </w:rPr>
            </w:pPr>
          </w:p>
        </w:tc>
        <w:tc>
          <w:tcPr>
            <w:tcW w:w="7930" w:type="dxa"/>
            <w:tcMar>
              <w:top w:w="80" w:type="dxa"/>
              <w:left w:w="80" w:type="dxa"/>
              <w:bottom w:w="80" w:type="dxa"/>
              <w:right w:w="80" w:type="dxa"/>
            </w:tcMar>
          </w:tcPr>
          <w:p w14:paraId="3C4DC40C" w14:textId="00705556" w:rsidR="00206794" w:rsidRPr="00A61065" w:rsidRDefault="00207B93" w:rsidP="005E3F93">
            <w:pPr>
              <w:rPr>
                <w:rFonts w:ascii="Arial" w:hAnsi="Arial" w:cs="Arial"/>
                <w:sz w:val="24"/>
                <w:szCs w:val="24"/>
              </w:rPr>
            </w:pPr>
            <w:r w:rsidRPr="00A61065">
              <w:rPr>
                <w:rFonts w:ascii="Arial" w:hAnsi="Arial" w:cs="Arial"/>
                <w:sz w:val="24"/>
                <w:szCs w:val="24"/>
              </w:rPr>
              <w:t>The work programme for 2022-23</w:t>
            </w:r>
            <w:r w:rsidR="00206794" w:rsidRPr="00A61065">
              <w:rPr>
                <w:rFonts w:ascii="Arial" w:hAnsi="Arial" w:cs="Arial"/>
                <w:sz w:val="24"/>
                <w:szCs w:val="24"/>
              </w:rPr>
              <w:t xml:space="preserve"> was</w:t>
            </w:r>
            <w:r w:rsidR="00206794" w:rsidRPr="00A61065">
              <w:rPr>
                <w:rFonts w:ascii="Arial" w:hAnsi="Arial" w:cs="Arial"/>
                <w:b/>
                <w:sz w:val="24"/>
                <w:szCs w:val="24"/>
              </w:rPr>
              <w:t xml:space="preserve"> received</w:t>
            </w:r>
            <w:r w:rsidR="00206794" w:rsidRPr="00A61065">
              <w:rPr>
                <w:rFonts w:ascii="Arial" w:hAnsi="Arial" w:cs="Arial"/>
                <w:sz w:val="24"/>
                <w:szCs w:val="24"/>
              </w:rPr>
              <w:t xml:space="preserve"> and </w:t>
            </w:r>
            <w:r w:rsidR="00C27E74" w:rsidRPr="00A61065">
              <w:rPr>
                <w:rFonts w:ascii="Arial" w:hAnsi="Arial" w:cs="Arial"/>
                <w:b/>
                <w:sz w:val="24"/>
                <w:szCs w:val="24"/>
              </w:rPr>
              <w:t>noted</w:t>
            </w:r>
            <w:r w:rsidR="005E3F93" w:rsidRPr="00A61065">
              <w:rPr>
                <w:rFonts w:ascii="Arial" w:hAnsi="Arial" w:cs="Arial"/>
                <w:b/>
                <w:sz w:val="24"/>
                <w:szCs w:val="24"/>
              </w:rPr>
              <w:t>.</w:t>
            </w:r>
            <w:r w:rsidR="00C27E74" w:rsidRPr="00A61065">
              <w:rPr>
                <w:rFonts w:ascii="Arial" w:hAnsi="Arial" w:cs="Arial"/>
                <w:sz w:val="24"/>
                <w:szCs w:val="24"/>
              </w:rPr>
              <w:t xml:space="preserve"> </w:t>
            </w:r>
          </w:p>
        </w:tc>
        <w:tc>
          <w:tcPr>
            <w:tcW w:w="13183" w:type="dxa"/>
            <w:gridSpan w:val="2"/>
            <w:tcMar>
              <w:top w:w="80" w:type="dxa"/>
              <w:left w:w="80" w:type="dxa"/>
              <w:bottom w:w="80" w:type="dxa"/>
              <w:right w:w="80" w:type="dxa"/>
            </w:tcMar>
          </w:tcPr>
          <w:p w14:paraId="0E66E5D1" w14:textId="77777777" w:rsidR="00206794" w:rsidRPr="00A61065" w:rsidRDefault="00206794" w:rsidP="00C83D35">
            <w:pPr>
              <w:jc w:val="both"/>
              <w:rPr>
                <w:rFonts w:ascii="Arial" w:hAnsi="Arial" w:cs="Arial"/>
                <w:b/>
                <w:sz w:val="24"/>
                <w:szCs w:val="24"/>
              </w:rPr>
            </w:pPr>
          </w:p>
        </w:tc>
      </w:tr>
      <w:tr w:rsidR="0024279D" w:rsidRPr="00A61065" w14:paraId="5265ECB8" w14:textId="77777777" w:rsidTr="008C37F4">
        <w:trPr>
          <w:trHeight w:val="301"/>
        </w:trPr>
        <w:tc>
          <w:tcPr>
            <w:tcW w:w="1704" w:type="dxa"/>
            <w:tcMar>
              <w:top w:w="80" w:type="dxa"/>
              <w:left w:w="80" w:type="dxa"/>
              <w:bottom w:w="80" w:type="dxa"/>
              <w:right w:w="80" w:type="dxa"/>
            </w:tcMar>
          </w:tcPr>
          <w:p w14:paraId="235CA2F9" w14:textId="314886BF" w:rsidR="00F96795" w:rsidRPr="00A61065" w:rsidRDefault="00DD377C" w:rsidP="00C83D35">
            <w:pPr>
              <w:jc w:val="both"/>
              <w:rPr>
                <w:rFonts w:ascii="Arial" w:hAnsi="Arial" w:cs="Arial"/>
                <w:b/>
                <w:sz w:val="24"/>
                <w:szCs w:val="24"/>
              </w:rPr>
            </w:pPr>
            <w:r w:rsidRPr="00A61065">
              <w:rPr>
                <w:rFonts w:ascii="Arial" w:hAnsi="Arial" w:cs="Arial"/>
                <w:b/>
                <w:sz w:val="24"/>
                <w:szCs w:val="24"/>
              </w:rPr>
              <w:t>149</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33E4E607" w14:textId="38A68776" w:rsidR="00F96795" w:rsidRPr="00A61065" w:rsidRDefault="00910AEB" w:rsidP="00C840DF">
            <w:pPr>
              <w:spacing w:before="60" w:after="60"/>
              <w:rPr>
                <w:rFonts w:ascii="Arial" w:hAnsi="Arial" w:cs="Arial"/>
                <w:b/>
                <w:sz w:val="24"/>
                <w:szCs w:val="24"/>
              </w:rPr>
            </w:pPr>
            <w:r w:rsidRPr="00A61065">
              <w:rPr>
                <w:rFonts w:ascii="Arial" w:hAnsi="Arial" w:cs="Arial"/>
                <w:b/>
                <w:sz w:val="24"/>
                <w:szCs w:val="24"/>
              </w:rPr>
              <w:t>MONTH SIX</w:t>
            </w:r>
            <w:r w:rsidR="00C840DF" w:rsidRPr="00A61065">
              <w:rPr>
                <w:rFonts w:ascii="Arial" w:hAnsi="Arial" w:cs="Arial"/>
                <w:b/>
                <w:sz w:val="24"/>
                <w:szCs w:val="24"/>
              </w:rPr>
              <w:t xml:space="preserve"> FINANCIAL POSITION, INCLUDING SCENARIO UPDATE</w:t>
            </w:r>
          </w:p>
        </w:tc>
        <w:tc>
          <w:tcPr>
            <w:tcW w:w="13183" w:type="dxa"/>
            <w:gridSpan w:val="2"/>
            <w:tcMar>
              <w:top w:w="80" w:type="dxa"/>
              <w:left w:w="80" w:type="dxa"/>
              <w:bottom w:w="80" w:type="dxa"/>
              <w:right w:w="80" w:type="dxa"/>
            </w:tcMar>
          </w:tcPr>
          <w:p w14:paraId="6F595D87" w14:textId="77777777" w:rsidR="00F96795" w:rsidRPr="00A61065" w:rsidRDefault="00F96795" w:rsidP="00C83D35">
            <w:pPr>
              <w:jc w:val="both"/>
              <w:rPr>
                <w:rFonts w:ascii="Arial" w:hAnsi="Arial" w:cs="Arial"/>
                <w:b/>
                <w:sz w:val="24"/>
                <w:szCs w:val="24"/>
              </w:rPr>
            </w:pPr>
          </w:p>
        </w:tc>
      </w:tr>
      <w:tr w:rsidR="0024279D" w:rsidRPr="00A61065" w14:paraId="5CFADE68" w14:textId="77777777" w:rsidTr="00C5593B">
        <w:trPr>
          <w:trHeight w:val="6431"/>
        </w:trPr>
        <w:tc>
          <w:tcPr>
            <w:tcW w:w="1704" w:type="dxa"/>
            <w:tcMar>
              <w:top w:w="80" w:type="dxa"/>
              <w:left w:w="80" w:type="dxa"/>
              <w:bottom w:w="80" w:type="dxa"/>
              <w:right w:w="80" w:type="dxa"/>
            </w:tcMar>
          </w:tcPr>
          <w:p w14:paraId="2B371F3E" w14:textId="77777777" w:rsidR="00F96795" w:rsidRPr="00A61065" w:rsidRDefault="00F96795" w:rsidP="00C83D35">
            <w:pPr>
              <w:jc w:val="both"/>
              <w:rPr>
                <w:rFonts w:ascii="Arial" w:hAnsi="Arial" w:cs="Arial"/>
                <w:b/>
                <w:sz w:val="24"/>
                <w:szCs w:val="24"/>
              </w:rPr>
            </w:pPr>
          </w:p>
        </w:tc>
        <w:tc>
          <w:tcPr>
            <w:tcW w:w="7930" w:type="dxa"/>
            <w:tcMar>
              <w:top w:w="80" w:type="dxa"/>
              <w:left w:w="80" w:type="dxa"/>
              <w:bottom w:w="80" w:type="dxa"/>
              <w:right w:w="80" w:type="dxa"/>
            </w:tcMar>
          </w:tcPr>
          <w:p w14:paraId="7CB6638A" w14:textId="70A2F5BE" w:rsidR="00F96795" w:rsidRPr="00A61065" w:rsidRDefault="00F96795" w:rsidP="00042492">
            <w:pPr>
              <w:rPr>
                <w:rFonts w:ascii="Arial" w:hAnsi="Arial" w:cs="Arial"/>
                <w:b/>
                <w:sz w:val="24"/>
                <w:szCs w:val="24"/>
              </w:rPr>
            </w:pPr>
            <w:r w:rsidRPr="00A61065">
              <w:rPr>
                <w:rFonts w:ascii="Arial" w:hAnsi="Arial" w:cs="Arial"/>
                <w:sz w:val="24"/>
                <w:szCs w:val="24"/>
              </w:rPr>
              <w:t>A re</w:t>
            </w:r>
            <w:r w:rsidR="00A007B4" w:rsidRPr="00A61065">
              <w:rPr>
                <w:rFonts w:ascii="Arial" w:hAnsi="Arial" w:cs="Arial"/>
                <w:sz w:val="24"/>
                <w:szCs w:val="24"/>
              </w:rPr>
              <w:t xml:space="preserve">port </w:t>
            </w:r>
            <w:r w:rsidR="00910AEB" w:rsidRPr="00A61065">
              <w:rPr>
                <w:rFonts w:ascii="Arial" w:hAnsi="Arial" w:cs="Arial"/>
                <w:sz w:val="24"/>
                <w:szCs w:val="24"/>
              </w:rPr>
              <w:t>setting out the month six</w:t>
            </w:r>
            <w:r w:rsidR="005D66C8" w:rsidRPr="00A61065">
              <w:rPr>
                <w:rFonts w:ascii="Arial" w:hAnsi="Arial" w:cs="Arial"/>
                <w:sz w:val="24"/>
                <w:szCs w:val="24"/>
              </w:rPr>
              <w:t xml:space="preserve"> financial position</w:t>
            </w:r>
            <w:r w:rsidR="00C840DF" w:rsidRPr="00A61065">
              <w:rPr>
                <w:rFonts w:ascii="Arial" w:hAnsi="Arial" w:cs="Arial"/>
                <w:sz w:val="24"/>
                <w:szCs w:val="24"/>
              </w:rPr>
              <w:t xml:space="preserve">, including a scenario update </w:t>
            </w:r>
            <w:r w:rsidRPr="00A61065">
              <w:rPr>
                <w:rFonts w:ascii="Arial" w:hAnsi="Arial" w:cs="Arial"/>
                <w:sz w:val="24"/>
                <w:szCs w:val="24"/>
              </w:rPr>
              <w:t xml:space="preserve">was </w:t>
            </w:r>
            <w:r w:rsidR="00C840DF" w:rsidRPr="00A61065">
              <w:rPr>
                <w:rFonts w:ascii="Arial" w:hAnsi="Arial" w:cs="Arial"/>
                <w:b/>
                <w:sz w:val="24"/>
                <w:szCs w:val="24"/>
              </w:rPr>
              <w:t>received.</w:t>
            </w:r>
          </w:p>
          <w:p w14:paraId="10A78D39" w14:textId="57DB05DE" w:rsidR="00C840DF" w:rsidRPr="00A61065" w:rsidRDefault="00F96795" w:rsidP="00AE3112">
            <w:pPr>
              <w:rPr>
                <w:rFonts w:ascii="Arial" w:hAnsi="Arial" w:cs="Arial"/>
                <w:sz w:val="24"/>
                <w:szCs w:val="24"/>
              </w:rPr>
            </w:pPr>
            <w:r w:rsidRPr="00A61065">
              <w:rPr>
                <w:rFonts w:ascii="Arial" w:hAnsi="Arial" w:cs="Arial"/>
                <w:sz w:val="24"/>
                <w:szCs w:val="24"/>
              </w:rPr>
              <w:t xml:space="preserve">In introducing the report, </w:t>
            </w:r>
            <w:r w:rsidR="003D5ACD" w:rsidRPr="00A61065">
              <w:rPr>
                <w:rFonts w:ascii="Arial" w:hAnsi="Arial" w:cs="Arial"/>
                <w:sz w:val="24"/>
                <w:szCs w:val="24"/>
              </w:rPr>
              <w:t>Samantha Moss</w:t>
            </w:r>
            <w:r w:rsidR="00B36690" w:rsidRPr="00A61065">
              <w:rPr>
                <w:rFonts w:ascii="Arial" w:hAnsi="Arial" w:cs="Arial"/>
                <w:sz w:val="24"/>
                <w:szCs w:val="24"/>
              </w:rPr>
              <w:t>, Deputy Director of Finance</w:t>
            </w:r>
            <w:r w:rsidR="00C840DF" w:rsidRPr="00A61065">
              <w:rPr>
                <w:rFonts w:ascii="Arial" w:hAnsi="Arial" w:cs="Arial"/>
                <w:sz w:val="24"/>
                <w:szCs w:val="24"/>
              </w:rPr>
              <w:t xml:space="preserve"> </w:t>
            </w:r>
            <w:r w:rsidRPr="00A61065">
              <w:rPr>
                <w:rFonts w:ascii="Arial" w:hAnsi="Arial" w:cs="Arial"/>
                <w:sz w:val="24"/>
                <w:szCs w:val="24"/>
              </w:rPr>
              <w:t xml:space="preserve">highlighted the following points: </w:t>
            </w:r>
          </w:p>
          <w:p w14:paraId="76E24466" w14:textId="21851E16" w:rsidR="00910AEB" w:rsidRPr="00A61065" w:rsidRDefault="0099318A" w:rsidP="0099318A">
            <w:pPr>
              <w:pStyle w:val="ListParagraph"/>
              <w:numPr>
                <w:ilvl w:val="0"/>
                <w:numId w:val="30"/>
              </w:numPr>
              <w:rPr>
                <w:rFonts w:hAnsi="Arial" w:cs="Arial"/>
              </w:rPr>
            </w:pPr>
            <w:r w:rsidRPr="00A61065">
              <w:rPr>
                <w:rFonts w:hAnsi="Arial" w:cs="Arial"/>
              </w:rPr>
              <w:t xml:space="preserve">The Health Board should </w:t>
            </w:r>
            <w:r w:rsidR="00B36690" w:rsidRPr="00A61065">
              <w:rPr>
                <w:rFonts w:hAnsi="Arial" w:cs="Arial"/>
              </w:rPr>
              <w:t>have achieved</w:t>
            </w:r>
            <w:r w:rsidRPr="00A61065">
              <w:rPr>
                <w:rFonts w:hAnsi="Arial" w:cs="Arial"/>
              </w:rPr>
              <w:t xml:space="preserve"> a breakeven position following confirmation that the previously identified deficit of £24.4m would funded by Welsh </w:t>
            </w:r>
            <w:proofErr w:type="gramStart"/>
            <w:r w:rsidRPr="00A61065">
              <w:rPr>
                <w:rFonts w:hAnsi="Arial" w:cs="Arial"/>
              </w:rPr>
              <w:t>Government .The</w:t>
            </w:r>
            <w:proofErr w:type="gramEnd"/>
            <w:r w:rsidRPr="00A61065">
              <w:rPr>
                <w:rFonts w:hAnsi="Arial" w:cs="Arial"/>
              </w:rPr>
              <w:t xml:space="preserve"> actual Month 6 variance was an overspend of £0.69m.  The year to date plan at Month 6 should be breakeven but actual variance was an overspend of £3.18m; </w:t>
            </w:r>
          </w:p>
          <w:p w14:paraId="3016E66C" w14:textId="271D72D4" w:rsidR="0099318A" w:rsidRPr="00A61065" w:rsidRDefault="0099318A" w:rsidP="0099318A">
            <w:pPr>
              <w:pStyle w:val="ListParagraph"/>
              <w:numPr>
                <w:ilvl w:val="0"/>
                <w:numId w:val="30"/>
              </w:numPr>
              <w:rPr>
                <w:rFonts w:hAnsi="Arial" w:cs="Arial"/>
              </w:rPr>
            </w:pPr>
            <w:r w:rsidRPr="00A61065">
              <w:rPr>
                <w:rFonts w:hAnsi="Arial" w:cs="Arial"/>
              </w:rPr>
              <w:t xml:space="preserve">At the end of Month 6 funding for COVID transition costs of £39.8m and the extraordinary pressures £18.13m remain anticipated allocations and </w:t>
            </w:r>
            <w:r w:rsidR="004109C4">
              <w:rPr>
                <w:rFonts w:hAnsi="Arial" w:cs="Arial"/>
              </w:rPr>
              <w:t xml:space="preserve">are </w:t>
            </w:r>
            <w:r w:rsidRPr="00A61065">
              <w:rPr>
                <w:rFonts w:hAnsi="Arial" w:cs="Arial"/>
              </w:rPr>
              <w:t xml:space="preserve">noted as a risk; </w:t>
            </w:r>
          </w:p>
          <w:p w14:paraId="401BEA41" w14:textId="11CCE271" w:rsidR="0099318A" w:rsidRPr="00A61065" w:rsidRDefault="0099318A" w:rsidP="0099318A">
            <w:pPr>
              <w:pStyle w:val="ListParagraph"/>
              <w:numPr>
                <w:ilvl w:val="0"/>
                <w:numId w:val="30"/>
              </w:numPr>
              <w:rPr>
                <w:rFonts w:hAnsi="Arial" w:cs="Arial"/>
              </w:rPr>
            </w:pPr>
            <w:r w:rsidRPr="00A61065">
              <w:rPr>
                <w:rFonts w:hAnsi="Arial" w:cs="Arial"/>
              </w:rPr>
              <w:t>With a 2022/23 annual target of £27.0m, plus £4.6m unmet savi</w:t>
            </w:r>
            <w:r w:rsidR="00CD6115" w:rsidRPr="00A61065">
              <w:rPr>
                <w:rFonts w:hAnsi="Arial" w:cs="Arial"/>
              </w:rPr>
              <w:t>ngs brought forward</w:t>
            </w:r>
            <w:r w:rsidRPr="00A61065">
              <w:rPr>
                <w:rFonts w:hAnsi="Arial" w:cs="Arial"/>
              </w:rPr>
              <w:t xml:space="preserve"> and a further £2</w:t>
            </w:r>
            <w:r w:rsidR="00B36690" w:rsidRPr="00A61065">
              <w:rPr>
                <w:rFonts w:hAnsi="Arial" w:cs="Arial"/>
              </w:rPr>
              <w:t>.0</w:t>
            </w:r>
            <w:r w:rsidRPr="00A61065">
              <w:rPr>
                <w:rFonts w:hAnsi="Arial" w:cs="Arial"/>
              </w:rPr>
              <w:t>m added in Month 6, the in-month delivery is anticipated at £2.1m. For Month 6 the shortfall against this target as per the l</w:t>
            </w:r>
            <w:r w:rsidR="00CD6115" w:rsidRPr="00A61065">
              <w:rPr>
                <w:rFonts w:hAnsi="Arial" w:cs="Arial"/>
              </w:rPr>
              <w:t>edger was £0</w:t>
            </w:r>
            <w:r w:rsidR="001C7119" w:rsidRPr="00A61065">
              <w:rPr>
                <w:rFonts w:hAnsi="Arial" w:cs="Arial"/>
              </w:rPr>
              <w:t>.72m and year to date is £2.94m.</w:t>
            </w:r>
          </w:p>
          <w:p w14:paraId="6CAD1665" w14:textId="27CC2DCE" w:rsidR="007C0189" w:rsidRPr="00A61065" w:rsidRDefault="00504E7C" w:rsidP="007C0189">
            <w:pPr>
              <w:widowControl w:val="0"/>
              <w:rPr>
                <w:rFonts w:ascii="Arial" w:hAnsi="Arial" w:cs="Arial"/>
                <w:sz w:val="24"/>
                <w:szCs w:val="24"/>
              </w:rPr>
            </w:pPr>
            <w:r w:rsidRPr="00A61065">
              <w:rPr>
                <w:rFonts w:ascii="Arial" w:hAnsi="Arial" w:cs="Arial"/>
                <w:sz w:val="24"/>
                <w:szCs w:val="24"/>
              </w:rPr>
              <w:t xml:space="preserve">In discussing the report </w:t>
            </w:r>
            <w:r w:rsidR="00C840DF" w:rsidRPr="00A61065">
              <w:rPr>
                <w:rFonts w:ascii="Arial" w:hAnsi="Arial" w:cs="Arial"/>
                <w:sz w:val="24"/>
                <w:szCs w:val="24"/>
              </w:rPr>
              <w:t xml:space="preserve">and scenario </w:t>
            </w:r>
            <w:r w:rsidRPr="00A61065">
              <w:rPr>
                <w:rFonts w:ascii="Arial" w:hAnsi="Arial" w:cs="Arial"/>
                <w:sz w:val="24"/>
                <w:szCs w:val="24"/>
              </w:rPr>
              <w:t>the following items were raised:</w:t>
            </w:r>
          </w:p>
          <w:p w14:paraId="5F05F679" w14:textId="3A086A40" w:rsidR="00910AEB" w:rsidRPr="00A61065" w:rsidRDefault="00CD6115" w:rsidP="007C0189">
            <w:pPr>
              <w:widowControl w:val="0"/>
              <w:rPr>
                <w:rFonts w:ascii="Arial" w:hAnsi="Arial" w:cs="Arial"/>
                <w:sz w:val="24"/>
                <w:szCs w:val="24"/>
              </w:rPr>
            </w:pPr>
            <w:r w:rsidRPr="00A61065">
              <w:rPr>
                <w:rFonts w:ascii="Arial" w:hAnsi="Arial" w:cs="Arial"/>
                <w:sz w:val="24"/>
                <w:szCs w:val="24"/>
              </w:rPr>
              <w:t xml:space="preserve">Jackie Davies queried </w:t>
            </w:r>
            <w:r w:rsidR="00B36690" w:rsidRPr="00A61065">
              <w:rPr>
                <w:rFonts w:ascii="Arial" w:hAnsi="Arial" w:cs="Arial"/>
                <w:sz w:val="24"/>
                <w:szCs w:val="24"/>
              </w:rPr>
              <w:t xml:space="preserve">if the health board solar farm had seen an impact on the </w:t>
            </w:r>
            <w:r w:rsidRPr="00A61065">
              <w:rPr>
                <w:rFonts w:ascii="Arial" w:hAnsi="Arial" w:cs="Arial"/>
                <w:sz w:val="24"/>
                <w:szCs w:val="24"/>
              </w:rPr>
              <w:t xml:space="preserve">savings. Darren Griffiths advised </w:t>
            </w:r>
            <w:r w:rsidR="00B36690" w:rsidRPr="00A61065">
              <w:rPr>
                <w:rFonts w:ascii="Arial" w:hAnsi="Arial" w:cs="Arial"/>
                <w:sz w:val="24"/>
                <w:szCs w:val="24"/>
              </w:rPr>
              <w:t>there had</w:t>
            </w:r>
            <w:r w:rsidRPr="00A61065">
              <w:rPr>
                <w:rFonts w:ascii="Arial" w:hAnsi="Arial" w:cs="Arial"/>
                <w:sz w:val="24"/>
                <w:szCs w:val="24"/>
              </w:rPr>
              <w:t xml:space="preserve"> been substantial </w:t>
            </w:r>
            <w:r w:rsidRPr="00A61065">
              <w:rPr>
                <w:rFonts w:ascii="Arial" w:hAnsi="Arial" w:cs="Arial"/>
                <w:sz w:val="24"/>
                <w:szCs w:val="24"/>
              </w:rPr>
              <w:lastRenderedPageBreak/>
              <w:t xml:space="preserve">benefit </w:t>
            </w:r>
            <w:r w:rsidR="004109C4">
              <w:rPr>
                <w:rFonts w:ascii="Arial" w:hAnsi="Arial" w:cs="Arial"/>
                <w:sz w:val="24"/>
                <w:szCs w:val="24"/>
              </w:rPr>
              <w:t>from</w:t>
            </w:r>
            <w:r w:rsidRPr="00A61065">
              <w:rPr>
                <w:rFonts w:ascii="Arial" w:hAnsi="Arial" w:cs="Arial"/>
                <w:sz w:val="24"/>
                <w:szCs w:val="24"/>
              </w:rPr>
              <w:t xml:space="preserve"> the solar farm, a lot of which was channelled into paying back the finance mechanism to establish the solar farm in the first place. Due to the price change further savings </w:t>
            </w:r>
            <w:r w:rsidR="00C5593B" w:rsidRPr="00A61065">
              <w:rPr>
                <w:rFonts w:ascii="Arial" w:hAnsi="Arial" w:cs="Arial"/>
                <w:sz w:val="24"/>
                <w:szCs w:val="24"/>
              </w:rPr>
              <w:t xml:space="preserve">were </w:t>
            </w:r>
            <w:r w:rsidRPr="00A61065">
              <w:rPr>
                <w:rFonts w:ascii="Arial" w:hAnsi="Arial" w:cs="Arial"/>
                <w:sz w:val="24"/>
                <w:szCs w:val="24"/>
              </w:rPr>
              <w:t>driven through which the health board has been able to transact. Darren Griffith</w:t>
            </w:r>
            <w:r w:rsidR="00B36690" w:rsidRPr="00A61065">
              <w:rPr>
                <w:rFonts w:ascii="Arial" w:hAnsi="Arial" w:cs="Arial"/>
                <w:sz w:val="24"/>
                <w:szCs w:val="24"/>
              </w:rPr>
              <w:t>s noted that the health board was</w:t>
            </w:r>
            <w:r w:rsidRPr="00A61065">
              <w:rPr>
                <w:rFonts w:ascii="Arial" w:hAnsi="Arial" w:cs="Arial"/>
                <w:sz w:val="24"/>
                <w:szCs w:val="24"/>
              </w:rPr>
              <w:t xml:space="preserve"> ‘mid-bid’ in further extending the solar farm and the </w:t>
            </w:r>
            <w:r w:rsidR="004109C4">
              <w:rPr>
                <w:rFonts w:ascii="Arial" w:hAnsi="Arial" w:cs="Arial"/>
                <w:sz w:val="24"/>
                <w:szCs w:val="24"/>
              </w:rPr>
              <w:t xml:space="preserve">acquisition of a </w:t>
            </w:r>
            <w:r w:rsidRPr="00A61065">
              <w:rPr>
                <w:rFonts w:ascii="Arial" w:hAnsi="Arial" w:cs="Arial"/>
                <w:sz w:val="24"/>
                <w:szCs w:val="24"/>
              </w:rPr>
              <w:t xml:space="preserve">storage battery, </w:t>
            </w:r>
            <w:r w:rsidR="00B36690" w:rsidRPr="00A61065">
              <w:rPr>
                <w:rFonts w:ascii="Arial" w:hAnsi="Arial" w:cs="Arial"/>
                <w:sz w:val="24"/>
                <w:szCs w:val="24"/>
              </w:rPr>
              <w:t xml:space="preserve">which would </w:t>
            </w:r>
            <w:r w:rsidRPr="00A61065">
              <w:rPr>
                <w:rFonts w:ascii="Arial" w:hAnsi="Arial" w:cs="Arial"/>
                <w:sz w:val="24"/>
                <w:szCs w:val="24"/>
              </w:rPr>
              <w:t xml:space="preserve">further displace cost within the organisation. </w:t>
            </w:r>
          </w:p>
          <w:p w14:paraId="18A6BFF0" w14:textId="2516BCCE" w:rsidR="00D35945" w:rsidRPr="00A61065" w:rsidRDefault="002B4C25" w:rsidP="007C0189">
            <w:pPr>
              <w:widowControl w:val="0"/>
              <w:rPr>
                <w:rFonts w:ascii="Arial" w:hAnsi="Arial" w:cs="Arial"/>
                <w:sz w:val="24"/>
                <w:szCs w:val="24"/>
              </w:rPr>
            </w:pPr>
            <w:r w:rsidRPr="00A61065">
              <w:rPr>
                <w:rFonts w:ascii="Arial" w:hAnsi="Arial" w:cs="Arial"/>
                <w:sz w:val="24"/>
                <w:szCs w:val="24"/>
              </w:rPr>
              <w:t xml:space="preserve">In the context of Morriston service group, Reena Owen asked if there was progress with the recurrent savings given the finance assistance was now in place at Morriston. Samantha Moss advised that </w:t>
            </w:r>
            <w:r w:rsidR="00D35945" w:rsidRPr="00A61065">
              <w:rPr>
                <w:rFonts w:ascii="Arial" w:hAnsi="Arial" w:cs="Arial"/>
                <w:sz w:val="24"/>
                <w:szCs w:val="24"/>
              </w:rPr>
              <w:t>s</w:t>
            </w:r>
            <w:r w:rsidR="00B36690" w:rsidRPr="00A61065">
              <w:rPr>
                <w:rFonts w:ascii="Arial" w:hAnsi="Arial" w:cs="Arial"/>
                <w:sz w:val="24"/>
                <w:szCs w:val="24"/>
              </w:rPr>
              <w:t>teady progress had</w:t>
            </w:r>
            <w:r w:rsidR="00D35945" w:rsidRPr="00A61065">
              <w:rPr>
                <w:rFonts w:ascii="Arial" w:hAnsi="Arial" w:cs="Arial"/>
                <w:sz w:val="24"/>
                <w:szCs w:val="24"/>
              </w:rPr>
              <w:t xml:space="preserve"> been made in terms of the recurrent element and a step increase had been seen month on month</w:t>
            </w:r>
            <w:r w:rsidR="004109C4">
              <w:rPr>
                <w:rFonts w:ascii="Arial" w:hAnsi="Arial" w:cs="Arial"/>
                <w:sz w:val="24"/>
                <w:szCs w:val="24"/>
              </w:rPr>
              <w:t xml:space="preserve">. </w:t>
            </w:r>
            <w:r w:rsidR="00D35945" w:rsidRPr="00A61065">
              <w:rPr>
                <w:rFonts w:ascii="Arial" w:hAnsi="Arial" w:cs="Arial"/>
                <w:sz w:val="24"/>
                <w:szCs w:val="24"/>
              </w:rPr>
              <w:t xml:space="preserve"> </w:t>
            </w:r>
            <w:r w:rsidR="004109C4">
              <w:rPr>
                <w:rFonts w:ascii="Arial" w:hAnsi="Arial" w:cs="Arial"/>
                <w:sz w:val="24"/>
                <w:szCs w:val="24"/>
              </w:rPr>
              <w:t>H</w:t>
            </w:r>
            <w:r w:rsidR="00D35945" w:rsidRPr="00A61065">
              <w:rPr>
                <w:rFonts w:ascii="Arial" w:hAnsi="Arial" w:cs="Arial"/>
                <w:sz w:val="24"/>
                <w:szCs w:val="24"/>
              </w:rPr>
              <w:t>owever, there was still a gap as the target was £31.6m and the health board was currently reporting £26.4m. The</w:t>
            </w:r>
            <w:r w:rsidR="00B36690" w:rsidRPr="00A61065">
              <w:rPr>
                <w:rFonts w:ascii="Arial" w:hAnsi="Arial" w:cs="Arial"/>
                <w:sz w:val="24"/>
                <w:szCs w:val="24"/>
              </w:rPr>
              <w:t>refore focus was still required and</w:t>
            </w:r>
            <w:r w:rsidR="00D35945" w:rsidRPr="00A61065">
              <w:rPr>
                <w:rFonts w:ascii="Arial" w:hAnsi="Arial" w:cs="Arial"/>
                <w:sz w:val="24"/>
                <w:szCs w:val="24"/>
              </w:rPr>
              <w:t xml:space="preserve"> the Chief Executive Officer was focused on holding the service groups to account. Samantha Moss noted that the finance support in Morriston was focusing on run rate position, however it was expected focus would move to look at non-recurrent and recurrent opportunities within the Morriston service group. </w:t>
            </w:r>
          </w:p>
          <w:p w14:paraId="3DE93374" w14:textId="603AB1D5" w:rsidR="005136E3" w:rsidRPr="00A61065" w:rsidRDefault="00D35945" w:rsidP="0018319F">
            <w:pPr>
              <w:widowControl w:val="0"/>
              <w:rPr>
                <w:rFonts w:ascii="Arial" w:hAnsi="Arial" w:cs="Arial"/>
                <w:sz w:val="24"/>
                <w:szCs w:val="24"/>
              </w:rPr>
            </w:pPr>
            <w:r w:rsidRPr="00A61065">
              <w:rPr>
                <w:rFonts w:ascii="Arial" w:hAnsi="Arial" w:cs="Arial"/>
                <w:sz w:val="24"/>
                <w:szCs w:val="24"/>
              </w:rPr>
              <w:t xml:space="preserve">Paul Mapson </w:t>
            </w:r>
            <w:r w:rsidR="00C3674E" w:rsidRPr="00A61065">
              <w:rPr>
                <w:rFonts w:ascii="Arial" w:hAnsi="Arial" w:cs="Arial"/>
                <w:sz w:val="24"/>
                <w:szCs w:val="24"/>
              </w:rPr>
              <w:t xml:space="preserve">highlighted </w:t>
            </w:r>
            <w:r w:rsidRPr="00A61065">
              <w:rPr>
                <w:rFonts w:ascii="Arial" w:hAnsi="Arial" w:cs="Arial"/>
                <w:sz w:val="24"/>
                <w:szCs w:val="24"/>
              </w:rPr>
              <w:t xml:space="preserve">that in due course he would be </w:t>
            </w:r>
            <w:r w:rsidR="00B36690" w:rsidRPr="00A61065">
              <w:rPr>
                <w:rFonts w:ascii="Arial" w:hAnsi="Arial" w:cs="Arial"/>
                <w:sz w:val="24"/>
                <w:szCs w:val="24"/>
              </w:rPr>
              <w:t>interested in receiving</w:t>
            </w:r>
            <w:r w:rsidRPr="00A61065">
              <w:rPr>
                <w:rFonts w:ascii="Arial" w:hAnsi="Arial" w:cs="Arial"/>
                <w:sz w:val="24"/>
                <w:szCs w:val="24"/>
              </w:rPr>
              <w:t xml:space="preserve"> an analysis of the work conducted by the Morriston finance support. Paul Mapson </w:t>
            </w:r>
            <w:r w:rsidR="00C3674E" w:rsidRPr="00A61065">
              <w:rPr>
                <w:rFonts w:ascii="Arial" w:hAnsi="Arial" w:cs="Arial"/>
                <w:sz w:val="24"/>
                <w:szCs w:val="24"/>
              </w:rPr>
              <w:t xml:space="preserve">then </w:t>
            </w:r>
            <w:r w:rsidRPr="00A61065">
              <w:rPr>
                <w:rFonts w:ascii="Arial" w:hAnsi="Arial" w:cs="Arial"/>
                <w:sz w:val="24"/>
                <w:szCs w:val="24"/>
              </w:rPr>
              <w:t xml:space="preserve">asked </w:t>
            </w:r>
            <w:r w:rsidR="00C3674E" w:rsidRPr="00A61065">
              <w:rPr>
                <w:rFonts w:ascii="Arial" w:hAnsi="Arial" w:cs="Arial"/>
                <w:sz w:val="24"/>
                <w:szCs w:val="24"/>
              </w:rPr>
              <w:t xml:space="preserve">Darren Griffiths </w:t>
            </w:r>
            <w:r w:rsidRPr="00A61065">
              <w:rPr>
                <w:rFonts w:ascii="Arial" w:hAnsi="Arial" w:cs="Arial"/>
                <w:sz w:val="24"/>
                <w:szCs w:val="24"/>
              </w:rPr>
              <w:t xml:space="preserve">if there were any early useful insights since the finance support had been put in place </w:t>
            </w:r>
            <w:r w:rsidR="00C3674E" w:rsidRPr="00A61065">
              <w:rPr>
                <w:rFonts w:ascii="Arial" w:hAnsi="Arial" w:cs="Arial"/>
                <w:sz w:val="24"/>
                <w:szCs w:val="24"/>
              </w:rPr>
              <w:t>for the</w:t>
            </w:r>
            <w:r w:rsidRPr="00A61065">
              <w:rPr>
                <w:rFonts w:ascii="Arial" w:hAnsi="Arial" w:cs="Arial"/>
                <w:sz w:val="24"/>
                <w:szCs w:val="24"/>
              </w:rPr>
              <w:t xml:space="preserve"> Morriston</w:t>
            </w:r>
            <w:r w:rsidR="00C3674E" w:rsidRPr="00A61065">
              <w:rPr>
                <w:rFonts w:ascii="Arial" w:hAnsi="Arial" w:cs="Arial"/>
                <w:sz w:val="24"/>
                <w:szCs w:val="24"/>
              </w:rPr>
              <w:t xml:space="preserve"> service group, noting that it was still early days. Darren G</w:t>
            </w:r>
            <w:r w:rsidR="00B36690" w:rsidRPr="00A61065">
              <w:rPr>
                <w:rFonts w:ascii="Arial" w:hAnsi="Arial" w:cs="Arial"/>
                <w:sz w:val="24"/>
                <w:szCs w:val="24"/>
              </w:rPr>
              <w:t xml:space="preserve">riffiths stated that firstly the aim </w:t>
            </w:r>
            <w:r w:rsidR="00C3674E" w:rsidRPr="00A61065">
              <w:rPr>
                <w:rFonts w:ascii="Arial" w:hAnsi="Arial" w:cs="Arial"/>
                <w:sz w:val="24"/>
                <w:szCs w:val="24"/>
              </w:rPr>
              <w:t xml:space="preserve">was to re-establish the rhythm, system, control and grip at the levels beneath the service group leadership, and the finance support from Peter was operating at divisional and speciality level and the ownership would then come further down the structure. One of the key aspects which has come out of that work was the way in which the health board was aligning the workforce plans, against where the variable pay cost was incurred. </w:t>
            </w:r>
          </w:p>
          <w:p w14:paraId="10365CE7" w14:textId="4FBA64BF" w:rsidR="00C5593B" w:rsidRPr="00A61065" w:rsidRDefault="00C5593B" w:rsidP="00506AE0">
            <w:pPr>
              <w:widowControl w:val="0"/>
              <w:rPr>
                <w:rFonts w:ascii="Arial" w:hAnsi="Arial" w:cs="Arial"/>
                <w:sz w:val="24"/>
                <w:szCs w:val="24"/>
              </w:rPr>
            </w:pPr>
            <w:r w:rsidRPr="00A61065">
              <w:rPr>
                <w:rFonts w:ascii="Arial" w:hAnsi="Arial" w:cs="Arial"/>
                <w:sz w:val="24"/>
                <w:szCs w:val="24"/>
              </w:rPr>
              <w:t xml:space="preserve">Darren Griffiths added that a meeting </w:t>
            </w:r>
            <w:r w:rsidR="00B36690" w:rsidRPr="00A61065">
              <w:rPr>
                <w:rFonts w:ascii="Arial" w:hAnsi="Arial" w:cs="Arial"/>
                <w:sz w:val="24"/>
                <w:szCs w:val="24"/>
              </w:rPr>
              <w:t xml:space="preserve">was </w:t>
            </w:r>
            <w:r w:rsidRPr="00A61065">
              <w:rPr>
                <w:rFonts w:ascii="Arial" w:hAnsi="Arial" w:cs="Arial"/>
                <w:sz w:val="24"/>
                <w:szCs w:val="24"/>
              </w:rPr>
              <w:t xml:space="preserve">held with Welsh Government </w:t>
            </w:r>
            <w:r w:rsidR="007E0267" w:rsidRPr="00A61065">
              <w:rPr>
                <w:rFonts w:ascii="Arial" w:hAnsi="Arial" w:cs="Arial"/>
                <w:sz w:val="24"/>
                <w:szCs w:val="24"/>
              </w:rPr>
              <w:t xml:space="preserve">this week </w:t>
            </w:r>
            <w:r w:rsidRPr="00A61065">
              <w:rPr>
                <w:rFonts w:ascii="Arial" w:hAnsi="Arial" w:cs="Arial"/>
                <w:sz w:val="24"/>
                <w:szCs w:val="24"/>
              </w:rPr>
              <w:t>where</w:t>
            </w:r>
            <w:r w:rsidR="007E0267" w:rsidRPr="00A61065">
              <w:rPr>
                <w:rFonts w:ascii="Arial" w:hAnsi="Arial" w:cs="Arial"/>
                <w:sz w:val="24"/>
                <w:szCs w:val="24"/>
              </w:rPr>
              <w:t xml:space="preserve"> he provided contemporary scenarios</w:t>
            </w:r>
            <w:r w:rsidR="004109C4">
              <w:rPr>
                <w:rFonts w:ascii="Arial" w:hAnsi="Arial" w:cs="Arial"/>
                <w:sz w:val="24"/>
                <w:szCs w:val="24"/>
              </w:rPr>
              <w:t>.</w:t>
            </w:r>
            <w:r w:rsidRPr="00A61065">
              <w:rPr>
                <w:rFonts w:ascii="Arial" w:hAnsi="Arial" w:cs="Arial"/>
                <w:sz w:val="24"/>
                <w:szCs w:val="24"/>
              </w:rPr>
              <w:t xml:space="preserve"> </w:t>
            </w:r>
            <w:r w:rsidR="004109C4">
              <w:rPr>
                <w:rFonts w:ascii="Arial" w:hAnsi="Arial" w:cs="Arial"/>
                <w:sz w:val="24"/>
                <w:szCs w:val="24"/>
              </w:rPr>
              <w:t>I</w:t>
            </w:r>
            <w:r w:rsidRPr="00A61065">
              <w:rPr>
                <w:rFonts w:ascii="Arial" w:hAnsi="Arial" w:cs="Arial"/>
                <w:sz w:val="24"/>
                <w:szCs w:val="24"/>
              </w:rPr>
              <w:t xml:space="preserve">t was hoped over the </w:t>
            </w:r>
            <w:r w:rsidR="007E0267" w:rsidRPr="00A61065">
              <w:rPr>
                <w:rFonts w:ascii="Arial" w:hAnsi="Arial" w:cs="Arial"/>
                <w:sz w:val="24"/>
                <w:szCs w:val="24"/>
              </w:rPr>
              <w:t>coming</w:t>
            </w:r>
            <w:r w:rsidRPr="00A61065">
              <w:rPr>
                <w:rFonts w:ascii="Arial" w:hAnsi="Arial" w:cs="Arial"/>
                <w:sz w:val="24"/>
                <w:szCs w:val="24"/>
              </w:rPr>
              <w:t xml:space="preserve"> weeks there would be a sense of any potential funding allocation </w:t>
            </w:r>
            <w:r w:rsidR="004109C4">
              <w:rPr>
                <w:rFonts w:ascii="Arial" w:hAnsi="Arial" w:cs="Arial"/>
                <w:sz w:val="24"/>
                <w:szCs w:val="24"/>
              </w:rPr>
              <w:t xml:space="preserve">from </w:t>
            </w:r>
            <w:r w:rsidRPr="00A61065">
              <w:rPr>
                <w:rFonts w:ascii="Arial" w:hAnsi="Arial" w:cs="Arial"/>
                <w:sz w:val="24"/>
                <w:szCs w:val="24"/>
              </w:rPr>
              <w:t xml:space="preserve">Welsh Government </w:t>
            </w:r>
            <w:r w:rsidR="004109C4">
              <w:rPr>
                <w:rFonts w:ascii="Arial" w:hAnsi="Arial" w:cs="Arial"/>
                <w:sz w:val="24"/>
                <w:szCs w:val="24"/>
              </w:rPr>
              <w:t>to</w:t>
            </w:r>
            <w:r w:rsidRPr="00A61065">
              <w:rPr>
                <w:rFonts w:ascii="Arial" w:hAnsi="Arial" w:cs="Arial"/>
                <w:sz w:val="24"/>
                <w:szCs w:val="24"/>
              </w:rPr>
              <w:t xml:space="preserve"> the health board. A formal forecast would be received through the Performance and Finance Committee and then to the board in November 2022.  </w:t>
            </w:r>
            <w:r w:rsidR="007E0267" w:rsidRPr="00A61065">
              <w:rPr>
                <w:rFonts w:ascii="Arial" w:hAnsi="Arial" w:cs="Arial"/>
                <w:sz w:val="24"/>
                <w:szCs w:val="24"/>
              </w:rPr>
              <w:t xml:space="preserve"> </w:t>
            </w:r>
          </w:p>
        </w:tc>
        <w:tc>
          <w:tcPr>
            <w:tcW w:w="13183" w:type="dxa"/>
            <w:gridSpan w:val="2"/>
            <w:tcMar>
              <w:top w:w="80" w:type="dxa"/>
              <w:left w:w="80" w:type="dxa"/>
              <w:bottom w:w="80" w:type="dxa"/>
              <w:right w:w="80" w:type="dxa"/>
            </w:tcMar>
          </w:tcPr>
          <w:p w14:paraId="1096CB2F" w14:textId="77777777" w:rsidR="00F96795" w:rsidRPr="00A61065" w:rsidRDefault="00F96795" w:rsidP="00C83D35">
            <w:pPr>
              <w:jc w:val="both"/>
              <w:rPr>
                <w:rFonts w:ascii="Arial" w:hAnsi="Arial" w:cs="Arial"/>
                <w:b/>
                <w:sz w:val="24"/>
                <w:szCs w:val="24"/>
              </w:rPr>
            </w:pPr>
          </w:p>
          <w:p w14:paraId="03FD8592" w14:textId="2F87C54C" w:rsidR="00176F54" w:rsidRPr="00A61065" w:rsidRDefault="00176F54" w:rsidP="00C83D35">
            <w:pPr>
              <w:jc w:val="both"/>
              <w:rPr>
                <w:rFonts w:ascii="Arial" w:hAnsi="Arial" w:cs="Arial"/>
                <w:b/>
                <w:sz w:val="24"/>
                <w:szCs w:val="24"/>
              </w:rPr>
            </w:pPr>
          </w:p>
          <w:p w14:paraId="06A8C948" w14:textId="2A476ADA" w:rsidR="00B0297B" w:rsidRPr="00A61065" w:rsidRDefault="00B0297B" w:rsidP="00C83D35">
            <w:pPr>
              <w:jc w:val="both"/>
              <w:rPr>
                <w:rFonts w:ascii="Arial" w:hAnsi="Arial" w:cs="Arial"/>
                <w:b/>
                <w:sz w:val="24"/>
                <w:szCs w:val="24"/>
              </w:rPr>
            </w:pPr>
          </w:p>
          <w:p w14:paraId="10DAF175" w14:textId="617172E9" w:rsidR="00B0297B" w:rsidRPr="00A61065" w:rsidRDefault="00B0297B" w:rsidP="00C83D35">
            <w:pPr>
              <w:jc w:val="both"/>
              <w:rPr>
                <w:rFonts w:ascii="Arial" w:hAnsi="Arial" w:cs="Arial"/>
                <w:b/>
                <w:sz w:val="24"/>
                <w:szCs w:val="24"/>
              </w:rPr>
            </w:pPr>
          </w:p>
          <w:p w14:paraId="61F05BB3" w14:textId="3F185C0A" w:rsidR="00250CCC" w:rsidRPr="00A61065" w:rsidRDefault="00250CCC" w:rsidP="00C83D35">
            <w:pPr>
              <w:jc w:val="both"/>
              <w:rPr>
                <w:rFonts w:ascii="Arial" w:hAnsi="Arial" w:cs="Arial"/>
                <w:b/>
                <w:sz w:val="24"/>
                <w:szCs w:val="24"/>
              </w:rPr>
            </w:pPr>
          </w:p>
        </w:tc>
      </w:tr>
      <w:tr w:rsidR="0024279D" w:rsidRPr="00A61065" w14:paraId="7E720DCE" w14:textId="77777777" w:rsidTr="00900179">
        <w:trPr>
          <w:trHeight w:val="749"/>
        </w:trPr>
        <w:tc>
          <w:tcPr>
            <w:tcW w:w="1704" w:type="dxa"/>
            <w:tcMar>
              <w:top w:w="80" w:type="dxa"/>
              <w:left w:w="80" w:type="dxa"/>
              <w:bottom w:w="80" w:type="dxa"/>
              <w:right w:w="80" w:type="dxa"/>
            </w:tcMar>
          </w:tcPr>
          <w:p w14:paraId="63A820C8" w14:textId="2BE1CC91" w:rsidR="00850B79" w:rsidRPr="00A61065" w:rsidRDefault="00A05D2A" w:rsidP="00900179">
            <w:pPr>
              <w:rPr>
                <w:rFonts w:ascii="Arial" w:hAnsi="Arial" w:cs="Arial"/>
                <w:b/>
                <w:sz w:val="24"/>
                <w:szCs w:val="24"/>
              </w:rPr>
            </w:pPr>
            <w:r w:rsidRPr="00A61065">
              <w:rPr>
                <w:rFonts w:ascii="Arial" w:hAnsi="Arial" w:cs="Arial"/>
                <w:b/>
                <w:sz w:val="24"/>
                <w:szCs w:val="24"/>
              </w:rPr>
              <w:t>Resolved:</w:t>
            </w:r>
          </w:p>
        </w:tc>
        <w:tc>
          <w:tcPr>
            <w:tcW w:w="7930" w:type="dxa"/>
            <w:tcMar>
              <w:top w:w="80" w:type="dxa"/>
              <w:left w:w="80" w:type="dxa"/>
              <w:bottom w:w="80" w:type="dxa"/>
              <w:right w:w="80" w:type="dxa"/>
            </w:tcMar>
          </w:tcPr>
          <w:p w14:paraId="756CCC31" w14:textId="4B3A88BE" w:rsidR="00C5593B" w:rsidRPr="00A61065" w:rsidRDefault="00C5593B" w:rsidP="00C5593B">
            <w:pPr>
              <w:keepLines/>
              <w:pBdr>
                <w:top w:val="none" w:sz="0" w:space="0" w:color="auto"/>
                <w:left w:val="none" w:sz="0" w:space="0" w:color="auto"/>
                <w:bottom w:val="none" w:sz="0" w:space="0" w:color="auto"/>
                <w:right w:val="none" w:sz="0" w:space="0" w:color="auto"/>
                <w:between w:val="none" w:sz="0" w:space="0" w:color="auto"/>
                <w:bar w:val="none" w:sz="0" w:color="auto"/>
              </w:pBdr>
              <w:ind w:right="232"/>
              <w:rPr>
                <w:rFonts w:ascii="Arial" w:hAnsi="Arial" w:cs="Arial"/>
                <w:sz w:val="24"/>
                <w:szCs w:val="24"/>
              </w:rPr>
            </w:pPr>
            <w:r w:rsidRPr="00A61065">
              <w:rPr>
                <w:rFonts w:ascii="Arial" w:hAnsi="Arial" w:cs="Arial"/>
                <w:sz w:val="24"/>
                <w:szCs w:val="24"/>
              </w:rPr>
              <w:t xml:space="preserve">Committee members </w:t>
            </w:r>
            <w:r w:rsidRPr="00A61065">
              <w:rPr>
                <w:rFonts w:ascii="Arial" w:hAnsi="Arial" w:cs="Arial"/>
                <w:b/>
                <w:sz w:val="24"/>
                <w:szCs w:val="24"/>
              </w:rPr>
              <w:t xml:space="preserve">agreed </w:t>
            </w:r>
            <w:r w:rsidRPr="00A61065">
              <w:rPr>
                <w:rFonts w:ascii="Arial" w:hAnsi="Arial" w:cs="Arial"/>
                <w:sz w:val="24"/>
                <w:szCs w:val="24"/>
              </w:rPr>
              <w:t>the handling of the risks noted.</w:t>
            </w:r>
          </w:p>
          <w:p w14:paraId="46BEDFAA" w14:textId="3C73CD39" w:rsidR="00C5593B" w:rsidRPr="00A61065" w:rsidRDefault="00C5593B" w:rsidP="00C5593B">
            <w:pPr>
              <w:keepLines/>
              <w:pBdr>
                <w:top w:val="none" w:sz="0" w:space="0" w:color="auto"/>
                <w:left w:val="none" w:sz="0" w:space="0" w:color="auto"/>
                <w:bottom w:val="none" w:sz="0" w:space="0" w:color="auto"/>
                <w:right w:val="none" w:sz="0" w:space="0" w:color="auto"/>
                <w:between w:val="none" w:sz="0" w:space="0" w:color="auto"/>
                <w:bar w:val="none" w:sz="0" w:color="auto"/>
              </w:pBdr>
              <w:ind w:right="232"/>
              <w:rPr>
                <w:rFonts w:ascii="Arial" w:hAnsi="Arial" w:cs="Arial"/>
                <w:sz w:val="24"/>
                <w:szCs w:val="24"/>
              </w:rPr>
            </w:pPr>
            <w:r w:rsidRPr="00A61065">
              <w:rPr>
                <w:rFonts w:ascii="Arial" w:hAnsi="Arial" w:cs="Arial"/>
                <w:sz w:val="24"/>
                <w:szCs w:val="24"/>
              </w:rPr>
              <w:t xml:space="preserve">The report be </w:t>
            </w:r>
            <w:r w:rsidRPr="00A61065">
              <w:rPr>
                <w:rFonts w:ascii="Arial" w:hAnsi="Arial" w:cs="Arial"/>
                <w:b/>
                <w:sz w:val="24"/>
                <w:szCs w:val="24"/>
              </w:rPr>
              <w:t>noted</w:t>
            </w:r>
            <w:r w:rsidRPr="00A61065">
              <w:rPr>
                <w:rFonts w:ascii="Arial" w:hAnsi="Arial" w:cs="Arial"/>
                <w:sz w:val="24"/>
                <w:szCs w:val="24"/>
              </w:rPr>
              <w:t>.</w:t>
            </w:r>
          </w:p>
        </w:tc>
        <w:tc>
          <w:tcPr>
            <w:tcW w:w="13183" w:type="dxa"/>
            <w:gridSpan w:val="2"/>
            <w:tcMar>
              <w:top w:w="80" w:type="dxa"/>
              <w:left w:w="80" w:type="dxa"/>
              <w:bottom w:w="80" w:type="dxa"/>
              <w:right w:w="80" w:type="dxa"/>
            </w:tcMar>
          </w:tcPr>
          <w:p w14:paraId="23974D02" w14:textId="0D58A561" w:rsidR="00D609AC" w:rsidRPr="00A61065" w:rsidRDefault="00D609AC" w:rsidP="00910AEB">
            <w:pPr>
              <w:rPr>
                <w:rFonts w:ascii="Arial" w:hAnsi="Arial" w:cs="Arial"/>
                <w:b/>
                <w:sz w:val="24"/>
                <w:szCs w:val="24"/>
              </w:rPr>
            </w:pPr>
          </w:p>
        </w:tc>
      </w:tr>
      <w:tr w:rsidR="00910AEB" w:rsidRPr="00A61065" w14:paraId="1120993C" w14:textId="77777777" w:rsidTr="00900179">
        <w:trPr>
          <w:trHeight w:val="749"/>
        </w:trPr>
        <w:tc>
          <w:tcPr>
            <w:tcW w:w="1704" w:type="dxa"/>
            <w:tcMar>
              <w:top w:w="80" w:type="dxa"/>
              <w:left w:w="80" w:type="dxa"/>
              <w:bottom w:w="80" w:type="dxa"/>
              <w:right w:w="80" w:type="dxa"/>
            </w:tcMar>
          </w:tcPr>
          <w:p w14:paraId="48EFE66D" w14:textId="09B42E02" w:rsidR="00910AEB" w:rsidRPr="00A61065" w:rsidRDefault="00DD377C" w:rsidP="00900179">
            <w:pPr>
              <w:rPr>
                <w:rFonts w:ascii="Arial" w:hAnsi="Arial" w:cs="Arial"/>
                <w:b/>
                <w:sz w:val="24"/>
                <w:szCs w:val="24"/>
              </w:rPr>
            </w:pPr>
            <w:r w:rsidRPr="00A61065">
              <w:rPr>
                <w:rFonts w:ascii="Arial" w:hAnsi="Arial" w:cs="Arial"/>
                <w:b/>
                <w:sz w:val="24"/>
                <w:szCs w:val="24"/>
              </w:rPr>
              <w:t>150</w:t>
            </w:r>
            <w:r w:rsidR="00910AEB" w:rsidRPr="00A61065">
              <w:rPr>
                <w:rFonts w:ascii="Arial" w:hAnsi="Arial" w:cs="Arial"/>
                <w:b/>
                <w:sz w:val="24"/>
                <w:szCs w:val="24"/>
              </w:rPr>
              <w:t>/22</w:t>
            </w:r>
          </w:p>
        </w:tc>
        <w:tc>
          <w:tcPr>
            <w:tcW w:w="7930" w:type="dxa"/>
            <w:tcMar>
              <w:top w:w="80" w:type="dxa"/>
              <w:left w:w="80" w:type="dxa"/>
              <w:bottom w:w="80" w:type="dxa"/>
              <w:right w:w="80" w:type="dxa"/>
            </w:tcMar>
          </w:tcPr>
          <w:p w14:paraId="3667BC77" w14:textId="2951051E" w:rsidR="00910AEB" w:rsidRPr="00A61065" w:rsidRDefault="005D66C8" w:rsidP="00910AEB">
            <w:pPr>
              <w:keepLines/>
              <w:pBdr>
                <w:top w:val="none" w:sz="0" w:space="0" w:color="auto"/>
                <w:left w:val="none" w:sz="0" w:space="0" w:color="auto"/>
                <w:bottom w:val="none" w:sz="0" w:space="0" w:color="auto"/>
                <w:right w:val="none" w:sz="0" w:space="0" w:color="auto"/>
                <w:between w:val="none" w:sz="0" w:space="0" w:color="auto"/>
                <w:bar w:val="none" w:sz="0" w:color="auto"/>
              </w:pBdr>
              <w:ind w:right="232"/>
              <w:rPr>
                <w:rFonts w:ascii="Arial" w:hAnsi="Arial" w:cs="Arial"/>
                <w:b/>
                <w:sz w:val="24"/>
                <w:szCs w:val="24"/>
              </w:rPr>
            </w:pPr>
            <w:r w:rsidRPr="00A61065">
              <w:rPr>
                <w:rFonts w:ascii="Arial" w:hAnsi="Arial" w:cs="Arial"/>
                <w:b/>
                <w:sz w:val="24"/>
                <w:szCs w:val="24"/>
              </w:rPr>
              <w:t xml:space="preserve">PROGRESS </w:t>
            </w:r>
            <w:r w:rsidR="00910AEB" w:rsidRPr="00A61065">
              <w:rPr>
                <w:rFonts w:ascii="Arial" w:hAnsi="Arial" w:cs="Arial"/>
                <w:b/>
                <w:sz w:val="24"/>
                <w:szCs w:val="24"/>
              </w:rPr>
              <w:t>UPDATE ON THE CAPITAL RESOURCE PLAN</w:t>
            </w:r>
          </w:p>
        </w:tc>
        <w:tc>
          <w:tcPr>
            <w:tcW w:w="13183" w:type="dxa"/>
            <w:gridSpan w:val="2"/>
            <w:tcMar>
              <w:top w:w="80" w:type="dxa"/>
              <w:left w:w="80" w:type="dxa"/>
              <w:bottom w:w="80" w:type="dxa"/>
              <w:right w:w="80" w:type="dxa"/>
            </w:tcMar>
          </w:tcPr>
          <w:p w14:paraId="44B5E50A" w14:textId="77777777" w:rsidR="00910AEB" w:rsidRPr="00A61065" w:rsidRDefault="00910AEB" w:rsidP="00910AEB">
            <w:pPr>
              <w:rPr>
                <w:rFonts w:ascii="Arial" w:hAnsi="Arial" w:cs="Arial"/>
                <w:b/>
                <w:sz w:val="24"/>
                <w:szCs w:val="24"/>
              </w:rPr>
            </w:pPr>
          </w:p>
        </w:tc>
      </w:tr>
      <w:tr w:rsidR="00910AEB" w:rsidRPr="00A61065" w14:paraId="35F04B09" w14:textId="77777777" w:rsidTr="00900179">
        <w:trPr>
          <w:trHeight w:val="749"/>
        </w:trPr>
        <w:tc>
          <w:tcPr>
            <w:tcW w:w="1704" w:type="dxa"/>
            <w:tcMar>
              <w:top w:w="80" w:type="dxa"/>
              <w:left w:w="80" w:type="dxa"/>
              <w:bottom w:w="80" w:type="dxa"/>
              <w:right w:w="80" w:type="dxa"/>
            </w:tcMar>
          </w:tcPr>
          <w:p w14:paraId="12FB58AF" w14:textId="77777777" w:rsidR="00910AEB" w:rsidRPr="00A61065" w:rsidRDefault="00910AEB" w:rsidP="00900179">
            <w:pPr>
              <w:rPr>
                <w:rFonts w:ascii="Arial" w:hAnsi="Arial" w:cs="Arial"/>
                <w:b/>
                <w:sz w:val="24"/>
                <w:szCs w:val="24"/>
              </w:rPr>
            </w:pPr>
          </w:p>
        </w:tc>
        <w:tc>
          <w:tcPr>
            <w:tcW w:w="7930" w:type="dxa"/>
            <w:tcMar>
              <w:top w:w="80" w:type="dxa"/>
              <w:left w:w="80" w:type="dxa"/>
              <w:bottom w:w="80" w:type="dxa"/>
              <w:right w:w="80" w:type="dxa"/>
            </w:tcMar>
          </w:tcPr>
          <w:p w14:paraId="41282A1B" w14:textId="540773C1" w:rsidR="00910AEB" w:rsidRPr="00A61065" w:rsidRDefault="00910AEB" w:rsidP="00910AEB">
            <w:pPr>
              <w:rPr>
                <w:rFonts w:ascii="Arial" w:hAnsi="Arial" w:cs="Arial"/>
                <w:b/>
                <w:sz w:val="24"/>
                <w:szCs w:val="24"/>
              </w:rPr>
            </w:pPr>
            <w:r w:rsidRPr="00A61065">
              <w:rPr>
                <w:rFonts w:ascii="Arial" w:hAnsi="Arial" w:cs="Arial"/>
                <w:sz w:val="24"/>
                <w:szCs w:val="24"/>
              </w:rPr>
              <w:t xml:space="preserve">A progress update report on the capital resource plan was </w:t>
            </w:r>
            <w:r w:rsidRPr="00A61065">
              <w:rPr>
                <w:rFonts w:ascii="Arial" w:hAnsi="Arial" w:cs="Arial"/>
                <w:b/>
                <w:sz w:val="24"/>
                <w:szCs w:val="24"/>
              </w:rPr>
              <w:t>received.</w:t>
            </w:r>
          </w:p>
          <w:p w14:paraId="418A5F50" w14:textId="1C3FE3C2" w:rsidR="00C5593B" w:rsidRPr="00A61065" w:rsidRDefault="00910AEB" w:rsidP="003D5ACD">
            <w:pPr>
              <w:rPr>
                <w:rFonts w:ascii="Arial" w:hAnsi="Arial" w:cs="Arial"/>
                <w:sz w:val="24"/>
                <w:szCs w:val="24"/>
              </w:rPr>
            </w:pPr>
            <w:r w:rsidRPr="00A61065">
              <w:rPr>
                <w:rFonts w:ascii="Arial" w:hAnsi="Arial" w:cs="Arial"/>
                <w:sz w:val="24"/>
                <w:szCs w:val="24"/>
              </w:rPr>
              <w:t xml:space="preserve">In introducing the report and scenario, Darren Griffiths highlighted the following points: </w:t>
            </w:r>
          </w:p>
          <w:p w14:paraId="0ABFE87E" w14:textId="088E80E8" w:rsidR="003D5ACD" w:rsidRPr="00A61065" w:rsidRDefault="00AE67A8" w:rsidP="00AE67A8">
            <w:pPr>
              <w:pStyle w:val="ListParagraph"/>
              <w:numPr>
                <w:ilvl w:val="0"/>
                <w:numId w:val="30"/>
              </w:numPr>
              <w:rPr>
                <w:rFonts w:hAnsi="Arial" w:cs="Arial"/>
              </w:rPr>
            </w:pPr>
            <w:r w:rsidRPr="00A61065">
              <w:rPr>
                <w:rFonts w:hAnsi="Arial" w:cs="Arial"/>
              </w:rPr>
              <w:t xml:space="preserve">The scale of </w:t>
            </w:r>
            <w:r w:rsidR="00B36690" w:rsidRPr="00A61065">
              <w:rPr>
                <w:rFonts w:hAnsi="Arial" w:cs="Arial"/>
              </w:rPr>
              <w:t>the Capital Resource Limit showed</w:t>
            </w:r>
            <w:r w:rsidRPr="00A61065">
              <w:rPr>
                <w:rFonts w:hAnsi="Arial" w:cs="Arial"/>
              </w:rPr>
              <w:t xml:space="preserve"> £32.99m would be spent across a variety of schemes. </w:t>
            </w:r>
            <w:r w:rsidR="00B36690" w:rsidRPr="00A61065">
              <w:rPr>
                <w:rFonts w:hAnsi="Arial" w:cs="Arial"/>
              </w:rPr>
              <w:t>Currently</w:t>
            </w:r>
            <w:r w:rsidRPr="00A61065">
              <w:rPr>
                <w:rFonts w:hAnsi="Arial" w:cs="Arial"/>
              </w:rPr>
              <w:t xml:space="preserve">, £30.772m </w:t>
            </w:r>
            <w:r w:rsidR="00B36690" w:rsidRPr="00A61065">
              <w:rPr>
                <w:rFonts w:hAnsi="Arial" w:cs="Arial"/>
              </w:rPr>
              <w:t xml:space="preserve">had </w:t>
            </w:r>
            <w:r w:rsidRPr="00A61065">
              <w:rPr>
                <w:rFonts w:hAnsi="Arial" w:cs="Arial"/>
              </w:rPr>
              <w:t xml:space="preserve">been agreed against that which leaves a gap of £2.227m and there </w:t>
            </w:r>
            <w:r w:rsidR="00B36690" w:rsidRPr="00A61065">
              <w:rPr>
                <w:rFonts w:hAnsi="Arial" w:cs="Arial"/>
              </w:rPr>
              <w:t xml:space="preserve">were </w:t>
            </w:r>
            <w:r w:rsidRPr="00A61065">
              <w:rPr>
                <w:rFonts w:hAnsi="Arial" w:cs="Arial"/>
              </w:rPr>
              <w:t xml:space="preserve">ongoing discussion held on how to bridge the gap; </w:t>
            </w:r>
          </w:p>
          <w:p w14:paraId="3783CA27" w14:textId="3CB7DA44" w:rsidR="00AE67A8" w:rsidRPr="00A61065" w:rsidRDefault="00AE67A8" w:rsidP="00AE67A8">
            <w:pPr>
              <w:pStyle w:val="ListParagraph"/>
              <w:numPr>
                <w:ilvl w:val="0"/>
                <w:numId w:val="30"/>
              </w:numPr>
              <w:rPr>
                <w:rFonts w:hAnsi="Arial" w:cs="Arial"/>
              </w:rPr>
            </w:pPr>
            <w:r w:rsidRPr="00A61065">
              <w:rPr>
                <w:rFonts w:hAnsi="Arial" w:cs="Arial"/>
              </w:rPr>
              <w:t xml:space="preserve">Good soundings from Welsh Government have been received on the deliverability of the £2.227m however, some of which was linked to the city deal. Therefore a </w:t>
            </w:r>
            <w:r w:rsidR="004109C4">
              <w:rPr>
                <w:rFonts w:hAnsi="Arial" w:cs="Arial"/>
              </w:rPr>
              <w:t xml:space="preserve">reasonable </w:t>
            </w:r>
            <w:r w:rsidRPr="00A61065">
              <w:rPr>
                <w:rFonts w:hAnsi="Arial" w:cs="Arial"/>
              </w:rPr>
              <w:t xml:space="preserve"> position was noted; </w:t>
            </w:r>
          </w:p>
          <w:p w14:paraId="43163C00" w14:textId="332E6FC4" w:rsidR="00AE67A8" w:rsidRPr="00A61065" w:rsidRDefault="00AE67A8" w:rsidP="00AE67A8">
            <w:pPr>
              <w:pStyle w:val="ListParagraph"/>
              <w:numPr>
                <w:ilvl w:val="0"/>
                <w:numId w:val="30"/>
              </w:numPr>
              <w:rPr>
                <w:rFonts w:hAnsi="Arial" w:cs="Arial"/>
              </w:rPr>
            </w:pPr>
            <w:r w:rsidRPr="00A61065">
              <w:rPr>
                <w:rFonts w:hAnsi="Arial" w:cs="Arial"/>
              </w:rPr>
              <w:t>When reporting in Quarter 1 a gap of £50.0m was reported in the Welsh Government commitments therefore any slippage through health boards</w:t>
            </w:r>
            <w:r w:rsidR="00AC2556">
              <w:rPr>
                <w:rFonts w:hAnsi="Arial" w:cs="Arial"/>
              </w:rPr>
              <w:t xml:space="preserve"> across Wales. </w:t>
            </w:r>
            <w:r w:rsidRPr="00A61065">
              <w:rPr>
                <w:rFonts w:hAnsi="Arial" w:cs="Arial"/>
              </w:rPr>
              <w:t xml:space="preserve">Welsh Government were keeping to off-set the £50.0m </w:t>
            </w:r>
            <w:r w:rsidR="004109C4">
              <w:rPr>
                <w:rFonts w:hAnsi="Arial" w:cs="Arial"/>
              </w:rPr>
              <w:t xml:space="preserve">and </w:t>
            </w:r>
            <w:r w:rsidRPr="00A61065">
              <w:rPr>
                <w:rFonts w:hAnsi="Arial" w:cs="Arial"/>
              </w:rPr>
              <w:t xml:space="preserve">this </w:t>
            </w:r>
            <w:r w:rsidR="004109C4">
              <w:rPr>
                <w:rFonts w:hAnsi="Arial" w:cs="Arial"/>
              </w:rPr>
              <w:t xml:space="preserve">subsequently </w:t>
            </w:r>
            <w:r w:rsidRPr="00A61065">
              <w:rPr>
                <w:rFonts w:hAnsi="Arial" w:cs="Arial"/>
              </w:rPr>
              <w:t xml:space="preserve">reduced to £44.0m. In recent months, Welsh Government have moved </w:t>
            </w:r>
            <w:r w:rsidR="00B36690" w:rsidRPr="00A61065">
              <w:rPr>
                <w:rFonts w:hAnsi="Arial" w:cs="Arial"/>
              </w:rPr>
              <w:t xml:space="preserve">some </w:t>
            </w:r>
            <w:r w:rsidR="004109C4">
              <w:rPr>
                <w:rFonts w:hAnsi="Arial" w:cs="Arial"/>
              </w:rPr>
              <w:t xml:space="preserve">additional </w:t>
            </w:r>
            <w:r w:rsidR="00B36690" w:rsidRPr="00A61065">
              <w:rPr>
                <w:rFonts w:hAnsi="Arial" w:cs="Arial"/>
              </w:rPr>
              <w:t xml:space="preserve"> allocation which had</w:t>
            </w:r>
            <w:r w:rsidRPr="00A61065">
              <w:rPr>
                <w:rFonts w:hAnsi="Arial" w:cs="Arial"/>
              </w:rPr>
              <w:t xml:space="preserve"> resulted in the overall system </w:t>
            </w:r>
            <w:r w:rsidR="00B36690" w:rsidRPr="00A61065">
              <w:rPr>
                <w:rFonts w:hAnsi="Arial" w:cs="Arial"/>
              </w:rPr>
              <w:t>reporting a</w:t>
            </w:r>
            <w:r w:rsidRPr="00A61065">
              <w:rPr>
                <w:rFonts w:hAnsi="Arial" w:cs="Arial"/>
              </w:rPr>
              <w:t xml:space="preserve"> balanced</w:t>
            </w:r>
            <w:r w:rsidR="00B36690" w:rsidRPr="00A61065">
              <w:rPr>
                <w:rFonts w:hAnsi="Arial" w:cs="Arial"/>
              </w:rPr>
              <w:t xml:space="preserve"> position which meant anything which slipped</w:t>
            </w:r>
            <w:r w:rsidRPr="00A61065">
              <w:rPr>
                <w:rFonts w:hAnsi="Arial" w:cs="Arial"/>
              </w:rPr>
              <w:t xml:space="preserve"> nationally</w:t>
            </w:r>
            <w:r w:rsidR="00B36690" w:rsidRPr="00A61065">
              <w:rPr>
                <w:rFonts w:hAnsi="Arial" w:cs="Arial"/>
              </w:rPr>
              <w:t xml:space="preserve"> would come</w:t>
            </w:r>
            <w:r w:rsidRPr="00A61065">
              <w:rPr>
                <w:rFonts w:hAnsi="Arial" w:cs="Arial"/>
              </w:rPr>
              <w:t xml:space="preserve"> back into the discretionary programme;</w:t>
            </w:r>
          </w:p>
          <w:p w14:paraId="277C0358" w14:textId="6E875598" w:rsidR="00AE67A8" w:rsidRPr="00A61065" w:rsidRDefault="00AE67A8" w:rsidP="00AE67A8">
            <w:pPr>
              <w:pStyle w:val="ListParagraph"/>
              <w:numPr>
                <w:ilvl w:val="0"/>
                <w:numId w:val="30"/>
              </w:numPr>
              <w:rPr>
                <w:rFonts w:hAnsi="Arial" w:cs="Arial"/>
              </w:rPr>
            </w:pPr>
            <w:r w:rsidRPr="00A61065">
              <w:rPr>
                <w:rFonts w:hAnsi="Arial" w:cs="Arial"/>
              </w:rPr>
              <w:t xml:space="preserve">Since the submission and following closure of the month 6 </w:t>
            </w:r>
            <w:r w:rsidR="00B36690" w:rsidRPr="00A61065">
              <w:rPr>
                <w:rFonts w:hAnsi="Arial" w:cs="Arial"/>
              </w:rPr>
              <w:t>financial position, approval had</w:t>
            </w:r>
            <w:r w:rsidRPr="00A61065">
              <w:rPr>
                <w:rFonts w:hAnsi="Arial" w:cs="Arial"/>
              </w:rPr>
              <w:t xml:space="preserve"> been received by W</w:t>
            </w:r>
            <w:r w:rsidR="00B36690" w:rsidRPr="00A61065">
              <w:rPr>
                <w:rFonts w:hAnsi="Arial" w:cs="Arial"/>
              </w:rPr>
              <w:t>elsh Government</w:t>
            </w:r>
            <w:r w:rsidRPr="00A61065">
              <w:rPr>
                <w:rFonts w:hAnsi="Arial" w:cs="Arial"/>
              </w:rPr>
              <w:t xml:space="preserve"> for two of the urgent bids. COVID £400k, for the establishment of two new Phlebotomy hubs at Gorseinon and Port Talbot Resource Centre and works at HQ to enhance the new training area for overseas nurses and strategic £1.452m, for the establishment of 10 ring-fenced Orthopaedics beds at Clydach Ward in Morriston Hospital;</w:t>
            </w:r>
          </w:p>
          <w:p w14:paraId="42E0A1A5" w14:textId="06F78F5C" w:rsidR="00AE67A8" w:rsidRPr="00A61065" w:rsidRDefault="00AE67A8" w:rsidP="00AE67A8">
            <w:pPr>
              <w:pStyle w:val="ListParagraph"/>
              <w:numPr>
                <w:ilvl w:val="0"/>
                <w:numId w:val="30"/>
              </w:numPr>
              <w:rPr>
                <w:rFonts w:hAnsi="Arial" w:cs="Arial"/>
              </w:rPr>
            </w:pPr>
            <w:r w:rsidRPr="00A61065">
              <w:rPr>
                <w:rFonts w:hAnsi="Arial" w:cs="Arial"/>
              </w:rPr>
              <w:t xml:space="preserve">There </w:t>
            </w:r>
            <w:r w:rsidR="00B36690" w:rsidRPr="00A61065">
              <w:rPr>
                <w:rFonts w:hAnsi="Arial" w:cs="Arial"/>
              </w:rPr>
              <w:t>were</w:t>
            </w:r>
            <w:r w:rsidRPr="00A61065">
              <w:rPr>
                <w:rFonts w:hAnsi="Arial" w:cs="Arial"/>
              </w:rPr>
              <w:t xml:space="preserve"> currently twelve business cases at various</w:t>
            </w:r>
            <w:r w:rsidR="00B36690" w:rsidRPr="00A61065">
              <w:rPr>
                <w:rFonts w:hAnsi="Arial" w:cs="Arial"/>
              </w:rPr>
              <w:t xml:space="preserve"> stages of production which would</w:t>
            </w:r>
            <w:r w:rsidRPr="00A61065">
              <w:rPr>
                <w:rFonts w:hAnsi="Arial" w:cs="Arial"/>
              </w:rPr>
              <w:t xml:space="preserve"> eventually require significant W</w:t>
            </w:r>
            <w:r w:rsidR="00B36690" w:rsidRPr="00A61065">
              <w:rPr>
                <w:rFonts w:hAnsi="Arial" w:cs="Arial"/>
              </w:rPr>
              <w:t>elsh Government</w:t>
            </w:r>
            <w:r w:rsidRPr="00A61065">
              <w:rPr>
                <w:rFonts w:hAnsi="Arial" w:cs="Arial"/>
              </w:rPr>
              <w:t xml:space="preserve"> investment over the short to medium term; </w:t>
            </w:r>
          </w:p>
          <w:p w14:paraId="6B69F414" w14:textId="730E1DFC" w:rsidR="00AE67A8" w:rsidRPr="00A61065" w:rsidRDefault="00AE67A8" w:rsidP="00AE67A8">
            <w:pPr>
              <w:pStyle w:val="ListParagraph"/>
              <w:numPr>
                <w:ilvl w:val="0"/>
                <w:numId w:val="30"/>
              </w:numPr>
              <w:rPr>
                <w:rFonts w:hAnsi="Arial" w:cs="Arial"/>
              </w:rPr>
            </w:pPr>
            <w:r w:rsidRPr="00A61065">
              <w:rPr>
                <w:rFonts w:hAnsi="Arial" w:cs="Arial"/>
              </w:rPr>
              <w:t xml:space="preserve">This capital plan was discussed with Welsh Government at the mid-year review and there was no </w:t>
            </w:r>
            <w:r w:rsidR="00BA518E" w:rsidRPr="00A61065">
              <w:rPr>
                <w:rFonts w:hAnsi="Arial" w:cs="Arial"/>
              </w:rPr>
              <w:t>d</w:t>
            </w:r>
            <w:r w:rsidR="00BA518E">
              <w:rPr>
                <w:rFonts w:hAnsi="Arial" w:cs="Arial"/>
              </w:rPr>
              <w:t>issent</w:t>
            </w:r>
            <w:r w:rsidR="00BA518E" w:rsidRPr="00A61065">
              <w:rPr>
                <w:rFonts w:hAnsi="Arial" w:cs="Arial"/>
              </w:rPr>
              <w:t xml:space="preserve"> </w:t>
            </w:r>
            <w:r w:rsidRPr="00A61065">
              <w:rPr>
                <w:rFonts w:hAnsi="Arial" w:cs="Arial"/>
              </w:rPr>
              <w:t>about the articulation of the position and work would continue to maintain the balance of the plan.</w:t>
            </w:r>
          </w:p>
          <w:p w14:paraId="4F85E7D2" w14:textId="773294D1" w:rsidR="00910AEB" w:rsidRPr="00A61065" w:rsidRDefault="00910AEB" w:rsidP="003D5ACD">
            <w:pPr>
              <w:widowControl w:val="0"/>
              <w:rPr>
                <w:rFonts w:ascii="Arial" w:hAnsi="Arial" w:cs="Arial"/>
                <w:sz w:val="24"/>
                <w:szCs w:val="24"/>
              </w:rPr>
            </w:pPr>
            <w:r w:rsidRPr="00A61065">
              <w:rPr>
                <w:rFonts w:ascii="Arial" w:hAnsi="Arial" w:cs="Arial"/>
                <w:sz w:val="24"/>
                <w:szCs w:val="24"/>
              </w:rPr>
              <w:t>In discussing the report</w:t>
            </w:r>
            <w:r w:rsidR="004109C4">
              <w:rPr>
                <w:rFonts w:ascii="Arial" w:hAnsi="Arial" w:cs="Arial"/>
                <w:sz w:val="24"/>
                <w:szCs w:val="24"/>
              </w:rPr>
              <w:t xml:space="preserve">, Reena Owen noted that the position had improved. </w:t>
            </w:r>
            <w:r w:rsidR="003D5ACD" w:rsidRPr="00A61065">
              <w:rPr>
                <w:rFonts w:ascii="Arial" w:hAnsi="Arial" w:cs="Arial"/>
                <w:sz w:val="24"/>
                <w:szCs w:val="24"/>
              </w:rPr>
              <w:t xml:space="preserve">Reena Owen noted the report reflected a positive position compared to previous reporting. </w:t>
            </w:r>
          </w:p>
        </w:tc>
        <w:tc>
          <w:tcPr>
            <w:tcW w:w="13183" w:type="dxa"/>
            <w:gridSpan w:val="2"/>
            <w:tcMar>
              <w:top w:w="80" w:type="dxa"/>
              <w:left w:w="80" w:type="dxa"/>
              <w:bottom w:w="80" w:type="dxa"/>
              <w:right w:w="80" w:type="dxa"/>
            </w:tcMar>
          </w:tcPr>
          <w:p w14:paraId="5F1B509C" w14:textId="77777777" w:rsidR="00910AEB" w:rsidRPr="00A61065" w:rsidRDefault="00910AEB" w:rsidP="00910AEB">
            <w:pPr>
              <w:rPr>
                <w:rFonts w:ascii="Arial" w:hAnsi="Arial" w:cs="Arial"/>
                <w:b/>
                <w:sz w:val="24"/>
                <w:szCs w:val="24"/>
              </w:rPr>
            </w:pPr>
          </w:p>
        </w:tc>
      </w:tr>
      <w:tr w:rsidR="00910AEB" w:rsidRPr="00A61065" w14:paraId="1A352D0D" w14:textId="77777777" w:rsidTr="00AE67A8">
        <w:trPr>
          <w:trHeight w:val="567"/>
        </w:trPr>
        <w:tc>
          <w:tcPr>
            <w:tcW w:w="1704" w:type="dxa"/>
            <w:tcMar>
              <w:top w:w="80" w:type="dxa"/>
              <w:left w:w="80" w:type="dxa"/>
              <w:bottom w:w="80" w:type="dxa"/>
              <w:right w:w="80" w:type="dxa"/>
            </w:tcMar>
          </w:tcPr>
          <w:p w14:paraId="54818DF3" w14:textId="7031C440" w:rsidR="00910AEB" w:rsidRPr="00A61065" w:rsidRDefault="00910AEB" w:rsidP="00900179">
            <w:pPr>
              <w:rPr>
                <w:rFonts w:ascii="Arial" w:hAnsi="Arial" w:cs="Arial"/>
                <w:b/>
                <w:sz w:val="24"/>
                <w:szCs w:val="24"/>
              </w:rPr>
            </w:pPr>
            <w:r w:rsidRPr="00A61065">
              <w:rPr>
                <w:rFonts w:ascii="Arial" w:hAnsi="Arial" w:cs="Arial"/>
                <w:b/>
                <w:sz w:val="24"/>
                <w:szCs w:val="24"/>
              </w:rPr>
              <w:t>Resolved:</w:t>
            </w:r>
          </w:p>
        </w:tc>
        <w:tc>
          <w:tcPr>
            <w:tcW w:w="7930" w:type="dxa"/>
            <w:tcMar>
              <w:top w:w="80" w:type="dxa"/>
              <w:left w:w="80" w:type="dxa"/>
              <w:bottom w:w="80" w:type="dxa"/>
              <w:right w:w="80" w:type="dxa"/>
            </w:tcMar>
          </w:tcPr>
          <w:p w14:paraId="092F8DD4" w14:textId="2465D8C0" w:rsidR="00910AEB" w:rsidRPr="00A61065" w:rsidRDefault="00910AEB" w:rsidP="00910AEB">
            <w:pPr>
              <w:keepLines/>
              <w:pBdr>
                <w:top w:val="none" w:sz="0" w:space="0" w:color="auto"/>
                <w:left w:val="none" w:sz="0" w:space="0" w:color="auto"/>
                <w:bottom w:val="none" w:sz="0" w:space="0" w:color="auto"/>
                <w:right w:val="none" w:sz="0" w:space="0" w:color="auto"/>
                <w:between w:val="none" w:sz="0" w:space="0" w:color="auto"/>
                <w:bar w:val="none" w:sz="0" w:color="auto"/>
              </w:pBdr>
              <w:ind w:right="232"/>
              <w:rPr>
                <w:rFonts w:ascii="Arial" w:hAnsi="Arial" w:cs="Arial"/>
                <w:b/>
                <w:sz w:val="24"/>
                <w:szCs w:val="24"/>
              </w:rPr>
            </w:pPr>
            <w:r w:rsidRPr="00A61065">
              <w:rPr>
                <w:rFonts w:ascii="Arial" w:hAnsi="Arial" w:cs="Arial"/>
                <w:sz w:val="24"/>
                <w:szCs w:val="24"/>
              </w:rPr>
              <w:t>The report be</w:t>
            </w:r>
            <w:r w:rsidRPr="00A61065">
              <w:rPr>
                <w:rFonts w:ascii="Arial" w:hAnsi="Arial" w:cs="Arial"/>
                <w:b/>
                <w:sz w:val="24"/>
                <w:szCs w:val="24"/>
              </w:rPr>
              <w:t xml:space="preserve"> noted.</w:t>
            </w:r>
          </w:p>
        </w:tc>
        <w:tc>
          <w:tcPr>
            <w:tcW w:w="13183" w:type="dxa"/>
            <w:gridSpan w:val="2"/>
            <w:tcMar>
              <w:top w:w="80" w:type="dxa"/>
              <w:left w:w="80" w:type="dxa"/>
              <w:bottom w:w="80" w:type="dxa"/>
              <w:right w:w="80" w:type="dxa"/>
            </w:tcMar>
          </w:tcPr>
          <w:p w14:paraId="0060BCBC" w14:textId="77777777" w:rsidR="00910AEB" w:rsidRPr="00A61065" w:rsidRDefault="00910AEB" w:rsidP="00910AEB">
            <w:pPr>
              <w:rPr>
                <w:rFonts w:ascii="Arial" w:hAnsi="Arial" w:cs="Arial"/>
                <w:b/>
                <w:sz w:val="24"/>
                <w:szCs w:val="24"/>
              </w:rPr>
            </w:pPr>
          </w:p>
        </w:tc>
      </w:tr>
      <w:tr w:rsidR="0024279D" w:rsidRPr="00A61065" w14:paraId="265D0E36" w14:textId="77777777" w:rsidTr="008C37F4">
        <w:trPr>
          <w:trHeight w:val="301"/>
        </w:trPr>
        <w:tc>
          <w:tcPr>
            <w:tcW w:w="1704" w:type="dxa"/>
            <w:tcMar>
              <w:top w:w="80" w:type="dxa"/>
              <w:left w:w="80" w:type="dxa"/>
              <w:bottom w:w="80" w:type="dxa"/>
              <w:right w:w="80" w:type="dxa"/>
            </w:tcMar>
          </w:tcPr>
          <w:p w14:paraId="14B595E1" w14:textId="3E8E5CBD" w:rsidR="00F27667" w:rsidRPr="00A61065" w:rsidRDefault="00DD377C" w:rsidP="00B242B7">
            <w:pPr>
              <w:rPr>
                <w:rFonts w:ascii="Arial" w:hAnsi="Arial" w:cs="Arial"/>
                <w:b/>
                <w:sz w:val="24"/>
                <w:szCs w:val="24"/>
              </w:rPr>
            </w:pPr>
            <w:r w:rsidRPr="00A61065">
              <w:rPr>
                <w:rFonts w:ascii="Arial" w:hAnsi="Arial" w:cs="Arial"/>
                <w:b/>
                <w:sz w:val="24"/>
                <w:szCs w:val="24"/>
              </w:rPr>
              <w:t>151</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15438493" w14:textId="20788AAB" w:rsidR="00F27667" w:rsidRPr="00A61065" w:rsidRDefault="005E3F93" w:rsidP="00B242B7">
            <w:pPr>
              <w:rPr>
                <w:rFonts w:ascii="Arial" w:hAnsi="Arial" w:cs="Arial"/>
                <w:b/>
                <w:sz w:val="24"/>
                <w:szCs w:val="24"/>
              </w:rPr>
            </w:pPr>
            <w:r w:rsidRPr="00A61065">
              <w:rPr>
                <w:rFonts w:ascii="Arial" w:hAnsi="Arial" w:cs="Arial"/>
                <w:b/>
                <w:sz w:val="24"/>
                <w:szCs w:val="24"/>
              </w:rPr>
              <w:t>P</w:t>
            </w:r>
            <w:r w:rsidR="00910AEB" w:rsidRPr="00A61065">
              <w:rPr>
                <w:rFonts w:ascii="Arial" w:hAnsi="Arial" w:cs="Arial"/>
                <w:b/>
                <w:sz w:val="24"/>
                <w:szCs w:val="24"/>
              </w:rPr>
              <w:t>ERFORMANCE REPORT FOR MONTH SIX</w:t>
            </w:r>
          </w:p>
        </w:tc>
        <w:tc>
          <w:tcPr>
            <w:tcW w:w="13183" w:type="dxa"/>
            <w:gridSpan w:val="2"/>
            <w:tcMar>
              <w:top w:w="80" w:type="dxa"/>
              <w:left w:w="80" w:type="dxa"/>
              <w:bottom w:w="80" w:type="dxa"/>
              <w:right w:w="80" w:type="dxa"/>
            </w:tcMar>
          </w:tcPr>
          <w:p w14:paraId="5A41B8D8" w14:textId="77777777" w:rsidR="00F27667" w:rsidRPr="00A61065" w:rsidRDefault="00F27667" w:rsidP="00C83D35">
            <w:pPr>
              <w:rPr>
                <w:rFonts w:ascii="Arial" w:hAnsi="Arial" w:cs="Arial"/>
                <w:b/>
                <w:sz w:val="24"/>
                <w:szCs w:val="24"/>
              </w:rPr>
            </w:pPr>
          </w:p>
        </w:tc>
      </w:tr>
      <w:tr w:rsidR="0024279D" w:rsidRPr="00A61065" w14:paraId="07FFA7C5" w14:textId="77777777" w:rsidTr="008C37F4">
        <w:trPr>
          <w:trHeight w:val="301"/>
        </w:trPr>
        <w:tc>
          <w:tcPr>
            <w:tcW w:w="1704" w:type="dxa"/>
            <w:tcMar>
              <w:top w:w="80" w:type="dxa"/>
              <w:left w:w="80" w:type="dxa"/>
              <w:bottom w:w="80" w:type="dxa"/>
              <w:right w:w="80" w:type="dxa"/>
            </w:tcMar>
          </w:tcPr>
          <w:p w14:paraId="11F9BE08" w14:textId="2A833A03" w:rsidR="00F27667" w:rsidRPr="00A61065" w:rsidRDefault="00F27667" w:rsidP="00B242B7">
            <w:pPr>
              <w:rPr>
                <w:rFonts w:ascii="Arial" w:hAnsi="Arial" w:cs="Arial"/>
                <w:sz w:val="24"/>
                <w:szCs w:val="24"/>
              </w:rPr>
            </w:pPr>
          </w:p>
        </w:tc>
        <w:tc>
          <w:tcPr>
            <w:tcW w:w="7930" w:type="dxa"/>
            <w:tcMar>
              <w:top w:w="80" w:type="dxa"/>
              <w:left w:w="80" w:type="dxa"/>
              <w:bottom w:w="80" w:type="dxa"/>
              <w:right w:w="80" w:type="dxa"/>
            </w:tcMar>
          </w:tcPr>
          <w:p w14:paraId="6FB45E1A" w14:textId="7F5E9929" w:rsidR="005E3F93" w:rsidRPr="00A61065" w:rsidRDefault="005E3F93" w:rsidP="005E3F93">
            <w:pPr>
              <w:rPr>
                <w:rFonts w:ascii="Arial" w:hAnsi="Arial" w:cs="Arial"/>
                <w:b/>
                <w:sz w:val="24"/>
                <w:szCs w:val="24"/>
              </w:rPr>
            </w:pPr>
            <w:r w:rsidRPr="00A61065">
              <w:rPr>
                <w:rFonts w:ascii="Arial" w:hAnsi="Arial" w:cs="Arial"/>
                <w:sz w:val="24"/>
                <w:szCs w:val="24"/>
              </w:rPr>
              <w:t>A r</w:t>
            </w:r>
            <w:r w:rsidR="00C840DF" w:rsidRPr="00A61065">
              <w:rPr>
                <w:rFonts w:ascii="Arial" w:hAnsi="Arial" w:cs="Arial"/>
                <w:sz w:val="24"/>
                <w:szCs w:val="24"/>
              </w:rPr>
              <w:t>eport</w:t>
            </w:r>
            <w:r w:rsidR="00910AEB" w:rsidRPr="00A61065">
              <w:rPr>
                <w:rFonts w:ascii="Arial" w:hAnsi="Arial" w:cs="Arial"/>
                <w:sz w:val="24"/>
                <w:szCs w:val="24"/>
              </w:rPr>
              <w:t xml:space="preserve"> setting out the month six</w:t>
            </w:r>
            <w:r w:rsidRPr="00A61065">
              <w:rPr>
                <w:rFonts w:ascii="Arial" w:hAnsi="Arial" w:cs="Arial"/>
                <w:sz w:val="24"/>
                <w:szCs w:val="24"/>
              </w:rPr>
              <w:t xml:space="preserve"> performance position was </w:t>
            </w:r>
            <w:r w:rsidRPr="00A61065">
              <w:rPr>
                <w:rFonts w:ascii="Arial" w:hAnsi="Arial" w:cs="Arial"/>
                <w:b/>
                <w:sz w:val="24"/>
                <w:szCs w:val="24"/>
              </w:rPr>
              <w:t xml:space="preserve">received. </w:t>
            </w:r>
          </w:p>
          <w:p w14:paraId="758AF1F2" w14:textId="1F0D9F18" w:rsidR="005E3F93" w:rsidRPr="00A61065" w:rsidRDefault="004648BC" w:rsidP="005E3F93">
            <w:pPr>
              <w:rPr>
                <w:rFonts w:ascii="Arial" w:hAnsi="Arial" w:cs="Arial"/>
                <w:sz w:val="24"/>
                <w:szCs w:val="24"/>
              </w:rPr>
            </w:pPr>
            <w:r w:rsidRPr="00A61065">
              <w:rPr>
                <w:rFonts w:ascii="Arial" w:hAnsi="Arial" w:cs="Arial"/>
                <w:sz w:val="24"/>
                <w:szCs w:val="24"/>
              </w:rPr>
              <w:t xml:space="preserve">In introducing the report, </w:t>
            </w:r>
            <w:r w:rsidR="003D5ACD" w:rsidRPr="00A61065">
              <w:rPr>
                <w:rFonts w:ascii="Arial" w:hAnsi="Arial" w:cs="Arial"/>
                <w:sz w:val="24"/>
                <w:szCs w:val="24"/>
              </w:rPr>
              <w:t>Meghann Protheroe</w:t>
            </w:r>
            <w:r w:rsidR="00910AEB" w:rsidRPr="00A61065">
              <w:rPr>
                <w:rFonts w:ascii="Arial" w:hAnsi="Arial" w:cs="Arial"/>
                <w:sz w:val="24"/>
                <w:szCs w:val="24"/>
              </w:rPr>
              <w:t xml:space="preserve"> </w:t>
            </w:r>
            <w:r w:rsidR="005E3F93" w:rsidRPr="00A61065">
              <w:rPr>
                <w:rFonts w:ascii="Arial" w:hAnsi="Arial" w:cs="Arial"/>
                <w:sz w:val="24"/>
                <w:szCs w:val="24"/>
              </w:rPr>
              <w:t xml:space="preserve">highlighted the following points: </w:t>
            </w:r>
          </w:p>
          <w:p w14:paraId="6118E623" w14:textId="51A95C31" w:rsidR="00910AEB" w:rsidRPr="00A61065" w:rsidRDefault="00FE1979" w:rsidP="00FE1979">
            <w:pPr>
              <w:pStyle w:val="ListParagraph"/>
              <w:numPr>
                <w:ilvl w:val="0"/>
                <w:numId w:val="30"/>
              </w:numPr>
              <w:rPr>
                <w:rFonts w:hAnsi="Arial" w:cs="Arial"/>
              </w:rPr>
            </w:pPr>
            <w:r w:rsidRPr="00A61065">
              <w:rPr>
                <w:rFonts w:hAnsi="Arial" w:cs="Arial"/>
              </w:rPr>
              <w:t>Unscheduled Care performa</w:t>
            </w:r>
            <w:r w:rsidR="00B36690" w:rsidRPr="00A61065">
              <w:rPr>
                <w:rFonts w:hAnsi="Arial" w:cs="Arial"/>
              </w:rPr>
              <w:t>nce against the 4-hour access was</w:t>
            </w:r>
            <w:r w:rsidRPr="00A61065">
              <w:rPr>
                <w:rFonts w:hAnsi="Arial" w:cs="Arial"/>
              </w:rPr>
              <w:t xml:space="preserve"> currently below on target for the outlined trajectory in September 2022. E</w:t>
            </w:r>
            <w:r w:rsidR="00B36690" w:rsidRPr="00A61065">
              <w:rPr>
                <w:rFonts w:hAnsi="Arial" w:cs="Arial"/>
              </w:rPr>
              <w:t xml:space="preserve">mergency </w:t>
            </w:r>
            <w:r w:rsidRPr="00A61065">
              <w:rPr>
                <w:rFonts w:hAnsi="Arial" w:cs="Arial"/>
              </w:rPr>
              <w:t>D</w:t>
            </w:r>
            <w:r w:rsidR="00B36690" w:rsidRPr="00A61065">
              <w:rPr>
                <w:rFonts w:hAnsi="Arial" w:cs="Arial"/>
              </w:rPr>
              <w:t>epartment 4-hour performance had</w:t>
            </w:r>
            <w:r w:rsidRPr="00A61065">
              <w:rPr>
                <w:rFonts w:hAnsi="Arial" w:cs="Arial"/>
              </w:rPr>
              <w:t xml:space="preserve"> improved by 3% in September 2022 to 72.7% from 69.66% in August 2022. Performa</w:t>
            </w:r>
            <w:r w:rsidR="00B36690" w:rsidRPr="00A61065">
              <w:rPr>
                <w:rFonts w:hAnsi="Arial" w:cs="Arial"/>
              </w:rPr>
              <w:t>nce against the 12-hour wait had improved slightly and it wa</w:t>
            </w:r>
            <w:r w:rsidRPr="00A61065">
              <w:rPr>
                <w:rFonts w:hAnsi="Arial" w:cs="Arial"/>
              </w:rPr>
              <w:t>s currently performing above the outlined trajectory;</w:t>
            </w:r>
          </w:p>
          <w:p w14:paraId="4C831B66" w14:textId="457B0BFF" w:rsidR="00FE1979" w:rsidRPr="00A61065" w:rsidRDefault="00FE1979" w:rsidP="00FE1979">
            <w:pPr>
              <w:pStyle w:val="ListParagraph"/>
              <w:numPr>
                <w:ilvl w:val="0"/>
                <w:numId w:val="30"/>
              </w:numPr>
              <w:rPr>
                <w:rFonts w:hAnsi="Arial" w:cs="Arial"/>
              </w:rPr>
            </w:pPr>
            <w:r w:rsidRPr="00A61065">
              <w:rPr>
                <w:rFonts w:hAnsi="Arial" w:cs="Arial"/>
              </w:rPr>
              <w:t xml:space="preserve">Internal flow activities to support reduced occupancy and to improve flow throughout the day </w:t>
            </w:r>
            <w:r w:rsidR="00B36690" w:rsidRPr="00A61065">
              <w:rPr>
                <w:rFonts w:hAnsi="Arial" w:cs="Arial"/>
              </w:rPr>
              <w:t xml:space="preserve">were being put in place, which </w:t>
            </w:r>
            <w:r w:rsidRPr="00A61065">
              <w:rPr>
                <w:rFonts w:hAnsi="Arial" w:cs="Arial"/>
              </w:rPr>
              <w:t>include</w:t>
            </w:r>
            <w:r w:rsidR="00B36690" w:rsidRPr="00A61065">
              <w:rPr>
                <w:rFonts w:hAnsi="Arial" w:cs="Arial"/>
              </w:rPr>
              <w:t>d</w:t>
            </w:r>
            <w:r w:rsidRPr="00A61065">
              <w:rPr>
                <w:rFonts w:hAnsi="Arial" w:cs="Arial"/>
              </w:rPr>
              <w:t xml:space="preserve">; Same Day Emergency Care GP delivered services, Frailty </w:t>
            </w:r>
            <w:r w:rsidR="00583DD8" w:rsidRPr="00A61065">
              <w:rPr>
                <w:rFonts w:hAnsi="Arial" w:cs="Arial"/>
              </w:rPr>
              <w:t xml:space="preserve"> Same Day Emergency Care </w:t>
            </w:r>
            <w:r w:rsidRPr="00A61065">
              <w:rPr>
                <w:rFonts w:hAnsi="Arial" w:cs="Arial"/>
              </w:rPr>
              <w:t>services and scoping is currently being undertaken with WAST colleagues to implement further pathways;</w:t>
            </w:r>
          </w:p>
          <w:p w14:paraId="36EDC3EF" w14:textId="11FE8959" w:rsidR="00FE1979" w:rsidRPr="00A61065" w:rsidRDefault="00583DD8" w:rsidP="00FE1979">
            <w:pPr>
              <w:pStyle w:val="ListParagraph"/>
              <w:numPr>
                <w:ilvl w:val="0"/>
                <w:numId w:val="30"/>
              </w:numPr>
              <w:rPr>
                <w:rFonts w:hAnsi="Arial" w:cs="Arial"/>
              </w:rPr>
            </w:pPr>
            <w:r w:rsidRPr="00A61065">
              <w:rPr>
                <w:rFonts w:hAnsi="Arial" w:cs="Arial"/>
              </w:rPr>
              <w:t xml:space="preserve">Ambulance response rates had </w:t>
            </w:r>
            <w:r w:rsidR="00FE1979" w:rsidRPr="00A61065">
              <w:rPr>
                <w:rFonts w:hAnsi="Arial" w:cs="Arial"/>
              </w:rPr>
              <w:t>seen a reduction in performance in September 2022, the establishment of the Ambulatory Emergency</w:t>
            </w:r>
            <w:r w:rsidRPr="00A61065">
              <w:rPr>
                <w:rFonts w:hAnsi="Arial" w:cs="Arial"/>
              </w:rPr>
              <w:t xml:space="preserve"> Care Centre in September 2022 wa</w:t>
            </w:r>
            <w:r w:rsidR="00FE1979" w:rsidRPr="00A61065">
              <w:rPr>
                <w:rFonts w:hAnsi="Arial" w:cs="Arial"/>
              </w:rPr>
              <w:t>s anticipated to support future performance improvement;</w:t>
            </w:r>
          </w:p>
          <w:p w14:paraId="6A5EE21F" w14:textId="061D08F2" w:rsidR="00C00BB2" w:rsidRPr="00A61065" w:rsidRDefault="00583DD8" w:rsidP="00C00BB2">
            <w:pPr>
              <w:pStyle w:val="ListParagraph"/>
              <w:numPr>
                <w:ilvl w:val="0"/>
                <w:numId w:val="30"/>
              </w:numPr>
              <w:rPr>
                <w:rFonts w:hAnsi="Arial" w:cs="Arial"/>
              </w:rPr>
            </w:pPr>
            <w:r w:rsidRPr="00A61065">
              <w:rPr>
                <w:rFonts w:hAnsi="Arial" w:cs="Arial"/>
              </w:rPr>
              <w:t>There had</w:t>
            </w:r>
            <w:r w:rsidR="00C00BB2" w:rsidRPr="00A61065">
              <w:rPr>
                <w:rFonts w:hAnsi="Arial" w:cs="Arial"/>
              </w:rPr>
              <w:t xml:space="preserve"> been a further review of the Morriston UEC</w:t>
            </w:r>
            <w:r w:rsidRPr="00A61065">
              <w:rPr>
                <w:rFonts w:hAnsi="Arial" w:cs="Arial"/>
              </w:rPr>
              <w:t xml:space="preserve"> care improvement plan which had</w:t>
            </w:r>
            <w:r w:rsidR="00C00BB2" w:rsidRPr="00A61065">
              <w:rPr>
                <w:rFonts w:hAnsi="Arial" w:cs="Arial"/>
              </w:rPr>
              <w:t xml:space="preserve"> incorporated focused ambulance handover improvement plans in addition to executing the Acute Medic</w:t>
            </w:r>
            <w:r w:rsidRPr="00A61065">
              <w:rPr>
                <w:rFonts w:hAnsi="Arial" w:cs="Arial"/>
              </w:rPr>
              <w:t>al Services Redesign which sought</w:t>
            </w:r>
            <w:r w:rsidR="00C00BB2" w:rsidRPr="00A61065">
              <w:rPr>
                <w:rFonts w:hAnsi="Arial" w:cs="Arial"/>
              </w:rPr>
              <w:t xml:space="preserve"> to address the key issues surrounding flow in the Emergency Department;</w:t>
            </w:r>
          </w:p>
          <w:p w14:paraId="6C64144A" w14:textId="50C5B7CC" w:rsidR="00FE1979" w:rsidRPr="00A61065" w:rsidRDefault="00FE1979" w:rsidP="00FE1979">
            <w:pPr>
              <w:pStyle w:val="ListParagraph"/>
              <w:numPr>
                <w:ilvl w:val="0"/>
                <w:numId w:val="30"/>
              </w:numPr>
              <w:rPr>
                <w:rFonts w:hAnsi="Arial" w:cs="Arial"/>
              </w:rPr>
            </w:pPr>
            <w:r w:rsidRPr="00A61065">
              <w:rPr>
                <w:rFonts w:hAnsi="Arial" w:cs="Arial"/>
              </w:rPr>
              <w:t>The number of new cases of COVID-</w:t>
            </w:r>
            <w:r w:rsidR="00583DD8" w:rsidRPr="00A61065">
              <w:rPr>
                <w:rFonts w:hAnsi="Arial" w:cs="Arial"/>
              </w:rPr>
              <w:t>19 had</w:t>
            </w:r>
            <w:r w:rsidRPr="00A61065">
              <w:rPr>
                <w:rFonts w:hAnsi="Arial" w:cs="Arial"/>
              </w:rPr>
              <w:t xml:space="preserve"> increased slightly in September 2022, with 218 new cases being reported in-month;</w:t>
            </w:r>
          </w:p>
          <w:p w14:paraId="0733E72E" w14:textId="4E28136E" w:rsidR="00FE1979" w:rsidRPr="00A61065" w:rsidRDefault="00FE1979" w:rsidP="00FE1979">
            <w:pPr>
              <w:pStyle w:val="ListParagraph"/>
              <w:numPr>
                <w:ilvl w:val="0"/>
                <w:numId w:val="30"/>
              </w:numPr>
              <w:rPr>
                <w:rFonts w:hAnsi="Arial" w:cs="Arial"/>
              </w:rPr>
            </w:pPr>
            <w:r w:rsidRPr="00A61065">
              <w:rPr>
                <w:rFonts w:hAnsi="Arial" w:cs="Arial"/>
              </w:rPr>
              <w:t>August 2022 saw 55% performance against the Single Cancer Pathway measure of patients receiving definitive treatment within 62 days (measure reported a month in arrears);</w:t>
            </w:r>
          </w:p>
          <w:p w14:paraId="5E914537" w14:textId="77115D0B" w:rsidR="00C00BB2" w:rsidRPr="00A61065" w:rsidRDefault="00C00BB2" w:rsidP="00C00BB2">
            <w:pPr>
              <w:pStyle w:val="ListParagraph"/>
              <w:numPr>
                <w:ilvl w:val="0"/>
                <w:numId w:val="30"/>
              </w:numPr>
              <w:rPr>
                <w:rFonts w:hAnsi="Arial" w:cs="Arial"/>
              </w:rPr>
            </w:pPr>
            <w:r w:rsidRPr="00A61065">
              <w:rPr>
                <w:rFonts w:hAnsi="Arial" w:cs="Arial"/>
              </w:rPr>
              <w:t xml:space="preserve">In September 2022, there were on average 317 patients who were deemed clinically optimised but were still occupying a bed in one of the Health Board’s Hospitals. </w:t>
            </w:r>
            <w:r w:rsidR="00583DD8" w:rsidRPr="00A61065">
              <w:rPr>
                <w:rFonts w:hAnsi="Arial" w:cs="Arial"/>
              </w:rPr>
              <w:t>Detailed work was</w:t>
            </w:r>
            <w:r w:rsidRPr="00A61065">
              <w:rPr>
                <w:rFonts w:hAnsi="Arial" w:cs="Arial"/>
              </w:rPr>
              <w:t xml:space="preserve"> currently being undertaken by the Deputy Chief Operating Officer to explore opportunities to reduce the number of Clinically Optimised Patients in the Hospital by implementing new pathways;</w:t>
            </w:r>
          </w:p>
          <w:p w14:paraId="1EB9E786" w14:textId="03200105" w:rsidR="00C00BB2" w:rsidRPr="00A61065" w:rsidRDefault="00C00BB2" w:rsidP="00C00BB2">
            <w:pPr>
              <w:pStyle w:val="ListParagraph"/>
              <w:numPr>
                <w:ilvl w:val="0"/>
                <w:numId w:val="30"/>
              </w:numPr>
              <w:rPr>
                <w:rFonts w:hAnsi="Arial" w:cs="Arial"/>
              </w:rPr>
            </w:pPr>
            <w:r w:rsidRPr="00A61065">
              <w:rPr>
                <w:rFonts w:hAnsi="Arial" w:cs="Arial"/>
              </w:rPr>
              <w:t xml:space="preserve">In September 2022 there were 755 patients waiting over 14 weeks for specified Therapies. </w:t>
            </w:r>
            <w:r w:rsidR="00583DD8" w:rsidRPr="00A61065">
              <w:rPr>
                <w:rFonts w:hAnsi="Arial" w:cs="Arial"/>
              </w:rPr>
              <w:t>The Service Group had</w:t>
            </w:r>
            <w:r w:rsidRPr="00A61065">
              <w:rPr>
                <w:rFonts w:hAnsi="Arial" w:cs="Arial"/>
              </w:rPr>
              <w:t xml:space="preserve"> already identified the declining position in both Dietetics and Podiatry and have developed detailed recovery trajectories in both areas. Podiatry have developed a revised recovery trajectory for Q4, with Dietetics working through their deadline for recovery;</w:t>
            </w:r>
          </w:p>
          <w:p w14:paraId="268D2920" w14:textId="28E7F277" w:rsidR="00C00BB2" w:rsidRPr="00A61065" w:rsidRDefault="00C00BB2" w:rsidP="00C00BB2">
            <w:pPr>
              <w:pStyle w:val="ListParagraph"/>
              <w:numPr>
                <w:ilvl w:val="0"/>
                <w:numId w:val="30"/>
              </w:numPr>
              <w:rPr>
                <w:rFonts w:hAnsi="Arial" w:cs="Arial"/>
              </w:rPr>
            </w:pPr>
            <w:r w:rsidRPr="00A61065">
              <w:rPr>
                <w:rFonts w:hAnsi="Arial" w:cs="Arial"/>
              </w:rPr>
              <w:t>In September 2022, the overall size of the follow-up waiting list increased by 1,253 patients compared with August 2022 (from 138,736 to 139,989). In September 2022, there was a total of 62,461 patients waiting for a follow-up</w:t>
            </w:r>
            <w:r w:rsidR="00583DD8" w:rsidRPr="00A61065">
              <w:rPr>
                <w:rFonts w:hAnsi="Arial" w:cs="Arial"/>
              </w:rPr>
              <w:t xml:space="preserve"> past their target date.  This wa</w:t>
            </w:r>
            <w:r w:rsidRPr="00A61065">
              <w:rPr>
                <w:rFonts w:hAnsi="Arial" w:cs="Arial"/>
              </w:rPr>
              <w:t>s a slight in-month increase of 1.1% (from 61,778 in August 2022 to 62,461 in September 2022;</w:t>
            </w:r>
          </w:p>
          <w:p w14:paraId="7D51AF13" w14:textId="670F0E93" w:rsidR="00C00BB2" w:rsidRPr="00A61065" w:rsidRDefault="00C00BB2" w:rsidP="00C00BB2">
            <w:pPr>
              <w:pStyle w:val="ListParagraph"/>
              <w:numPr>
                <w:ilvl w:val="0"/>
                <w:numId w:val="30"/>
              </w:numPr>
              <w:rPr>
                <w:rFonts w:hAnsi="Arial" w:cs="Arial"/>
              </w:rPr>
            </w:pPr>
            <w:r w:rsidRPr="00A61065">
              <w:rPr>
                <w:rFonts w:hAnsi="Arial" w:cs="Arial"/>
              </w:rPr>
              <w:t>Recently a new in</w:t>
            </w:r>
            <w:r w:rsidR="00583DD8" w:rsidRPr="00A61065">
              <w:rPr>
                <w:rFonts w:hAnsi="Arial" w:cs="Arial"/>
              </w:rPr>
              <w:t>ternal SBUHB validation team had been created and they had</w:t>
            </w:r>
            <w:r w:rsidRPr="00A61065">
              <w:rPr>
                <w:rFonts w:hAnsi="Arial" w:cs="Arial"/>
              </w:rPr>
              <w:t xml:space="preserve"> recently started validation work.  Alon</w:t>
            </w:r>
            <w:r w:rsidR="00583DD8" w:rsidRPr="00A61065">
              <w:rPr>
                <w:rFonts w:hAnsi="Arial" w:cs="Arial"/>
              </w:rPr>
              <w:t>gside this, Welsh Government had</w:t>
            </w:r>
            <w:r w:rsidRPr="00A61065">
              <w:rPr>
                <w:rFonts w:hAnsi="Arial" w:cs="Arial"/>
              </w:rPr>
              <w:t xml:space="preserve"> facilitated a pan-Wales contract with HBSUK to undertake more in-depth valida</w:t>
            </w:r>
            <w:r w:rsidR="00583DD8" w:rsidRPr="00A61065">
              <w:rPr>
                <w:rFonts w:hAnsi="Arial" w:cs="Arial"/>
              </w:rPr>
              <w:t>tion which focused</w:t>
            </w:r>
            <w:r w:rsidRPr="00A61065">
              <w:rPr>
                <w:rFonts w:hAnsi="Arial" w:cs="Arial"/>
              </w:rPr>
              <w:t xml:space="preserve"> on direct contact with patients and a more “clinical-triage” approach;</w:t>
            </w:r>
          </w:p>
          <w:p w14:paraId="056D76B1" w14:textId="52BC60FB" w:rsidR="00C00BB2" w:rsidRPr="00A61065" w:rsidRDefault="00C00BB2" w:rsidP="00C00BB2">
            <w:pPr>
              <w:pStyle w:val="ListParagraph"/>
              <w:numPr>
                <w:ilvl w:val="0"/>
                <w:numId w:val="30"/>
              </w:numPr>
              <w:rPr>
                <w:rFonts w:hAnsi="Arial" w:cs="Arial"/>
              </w:rPr>
            </w:pPr>
            <w:r w:rsidRPr="00A61065">
              <w:rPr>
                <w:rFonts w:hAnsi="Arial" w:cs="Arial"/>
              </w:rPr>
              <w:t xml:space="preserve">The Health Board reported 15 Nationally Reportable Incidents for the month of September 2022 to Welsh Government.   </w:t>
            </w:r>
          </w:p>
          <w:p w14:paraId="627F09CA" w14:textId="7A646E1D" w:rsidR="006562DA" w:rsidRPr="00A61065" w:rsidRDefault="005E3F93" w:rsidP="004648BC">
            <w:pPr>
              <w:rPr>
                <w:rFonts w:ascii="Arial" w:hAnsi="Arial" w:cs="Arial"/>
                <w:sz w:val="24"/>
                <w:szCs w:val="24"/>
              </w:rPr>
            </w:pPr>
            <w:r w:rsidRPr="00A61065">
              <w:rPr>
                <w:rFonts w:ascii="Arial" w:hAnsi="Arial" w:cs="Arial"/>
                <w:sz w:val="24"/>
                <w:szCs w:val="24"/>
              </w:rPr>
              <w:t>In discussing the report, t</w:t>
            </w:r>
            <w:r w:rsidR="004648BC" w:rsidRPr="00A61065">
              <w:rPr>
                <w:rFonts w:ascii="Arial" w:hAnsi="Arial" w:cs="Arial"/>
                <w:sz w:val="24"/>
                <w:szCs w:val="24"/>
              </w:rPr>
              <w:t>he following points were raised</w:t>
            </w:r>
            <w:r w:rsidR="00571E38" w:rsidRPr="00A61065">
              <w:rPr>
                <w:rFonts w:ascii="Arial" w:hAnsi="Arial" w:cs="Arial"/>
                <w:sz w:val="24"/>
                <w:szCs w:val="24"/>
              </w:rPr>
              <w:t>:</w:t>
            </w:r>
          </w:p>
          <w:p w14:paraId="79E15AF3" w14:textId="6A83FB60" w:rsidR="005D1ABA" w:rsidRPr="00A61065" w:rsidRDefault="005D1ABA" w:rsidP="004648BC">
            <w:pPr>
              <w:rPr>
                <w:rFonts w:ascii="Arial" w:hAnsi="Arial" w:cs="Arial"/>
                <w:sz w:val="24"/>
                <w:szCs w:val="24"/>
              </w:rPr>
            </w:pPr>
            <w:r w:rsidRPr="00A61065">
              <w:rPr>
                <w:rFonts w:ascii="Arial" w:hAnsi="Arial" w:cs="Arial"/>
                <w:sz w:val="24"/>
                <w:szCs w:val="24"/>
              </w:rPr>
              <w:t xml:space="preserve">Reena Owen queried what was meant by the abbreviation of HBSUK. Darren Griffiths confirmed it wasn’t an abbreviation but the name of company to which a contract is held between the all Wales delivery unit which SBUHB host. Reena Owen asked what this meant for SBUHB, and would the health board receive the results of the work. Darren Griffiths confirmed this was the case. Meghann Protheroe elaborated that SBUHB had </w:t>
            </w:r>
            <w:r w:rsidR="0010026C">
              <w:rPr>
                <w:rFonts w:ascii="Arial" w:hAnsi="Arial" w:cs="Arial"/>
                <w:sz w:val="24"/>
                <w:szCs w:val="24"/>
              </w:rPr>
              <w:t xml:space="preserve">had </w:t>
            </w:r>
            <w:r w:rsidRPr="00A61065">
              <w:rPr>
                <w:rFonts w:ascii="Arial" w:hAnsi="Arial" w:cs="Arial"/>
                <w:sz w:val="24"/>
                <w:szCs w:val="24"/>
              </w:rPr>
              <w:t>in place an external validation team in place managed by the Deputy Chief Operating Officer</w:t>
            </w:r>
            <w:r w:rsidR="0010026C">
              <w:rPr>
                <w:rFonts w:ascii="Arial" w:hAnsi="Arial" w:cs="Arial"/>
                <w:sz w:val="24"/>
                <w:szCs w:val="24"/>
              </w:rPr>
              <w:t>,</w:t>
            </w:r>
            <w:r w:rsidRPr="00A61065">
              <w:rPr>
                <w:rFonts w:ascii="Arial" w:hAnsi="Arial" w:cs="Arial"/>
                <w:sz w:val="24"/>
                <w:szCs w:val="24"/>
              </w:rPr>
              <w:t xml:space="preserve"> however </w:t>
            </w:r>
            <w:r w:rsidR="00FA2D53" w:rsidRPr="00A61065">
              <w:rPr>
                <w:rFonts w:ascii="Arial" w:hAnsi="Arial" w:cs="Arial"/>
                <w:sz w:val="24"/>
                <w:szCs w:val="24"/>
              </w:rPr>
              <w:t xml:space="preserve">the team </w:t>
            </w:r>
            <w:r w:rsidR="0010026C">
              <w:rPr>
                <w:rFonts w:ascii="Arial" w:hAnsi="Arial" w:cs="Arial"/>
                <w:sz w:val="24"/>
                <w:szCs w:val="24"/>
              </w:rPr>
              <w:t>did</w:t>
            </w:r>
            <w:r w:rsidR="00FA2D53" w:rsidRPr="00A61065">
              <w:rPr>
                <w:rFonts w:ascii="Arial" w:hAnsi="Arial" w:cs="Arial"/>
                <w:sz w:val="24"/>
                <w:szCs w:val="24"/>
              </w:rPr>
              <w:t xml:space="preserve"> not </w:t>
            </w:r>
            <w:r w:rsidR="0010026C">
              <w:rPr>
                <w:rFonts w:ascii="Arial" w:hAnsi="Arial" w:cs="Arial"/>
                <w:sz w:val="24"/>
                <w:szCs w:val="24"/>
              </w:rPr>
              <w:t xml:space="preserve">achieve </w:t>
            </w:r>
            <w:r w:rsidR="00FA2D53" w:rsidRPr="00A61065">
              <w:rPr>
                <w:rFonts w:ascii="Arial" w:hAnsi="Arial" w:cs="Arial"/>
                <w:sz w:val="24"/>
                <w:szCs w:val="24"/>
              </w:rPr>
              <w:t>the required results. Therefore</w:t>
            </w:r>
            <w:r w:rsidRPr="00A61065">
              <w:rPr>
                <w:rFonts w:ascii="Arial" w:hAnsi="Arial" w:cs="Arial"/>
                <w:sz w:val="24"/>
                <w:szCs w:val="24"/>
              </w:rPr>
              <w:t xml:space="preserve">, an internal validation </w:t>
            </w:r>
            <w:r w:rsidR="00FA2D53" w:rsidRPr="00A61065">
              <w:rPr>
                <w:rFonts w:ascii="Arial" w:hAnsi="Arial" w:cs="Arial"/>
                <w:sz w:val="24"/>
                <w:szCs w:val="24"/>
              </w:rPr>
              <w:t>was</w:t>
            </w:r>
            <w:r w:rsidRPr="00A61065">
              <w:rPr>
                <w:rFonts w:ascii="Arial" w:hAnsi="Arial" w:cs="Arial"/>
                <w:sz w:val="24"/>
                <w:szCs w:val="24"/>
              </w:rPr>
              <w:t xml:space="preserve"> established who have started work on patient records which was positive</w:t>
            </w:r>
            <w:r w:rsidR="00FA2D53" w:rsidRPr="00A61065">
              <w:rPr>
                <w:rFonts w:ascii="Arial" w:hAnsi="Arial" w:cs="Arial"/>
                <w:sz w:val="24"/>
                <w:szCs w:val="24"/>
              </w:rPr>
              <w:t xml:space="preserve"> progress and work with HBSUK would commence in November 2022.  </w:t>
            </w:r>
          </w:p>
          <w:p w14:paraId="34FBFE71" w14:textId="75687DF9" w:rsidR="00571E38" w:rsidRPr="00A61065" w:rsidRDefault="00C765BD" w:rsidP="00EA4D6D">
            <w:pPr>
              <w:rPr>
                <w:rFonts w:ascii="Arial" w:hAnsi="Arial" w:cs="Arial"/>
                <w:sz w:val="24"/>
                <w:szCs w:val="24"/>
              </w:rPr>
            </w:pPr>
            <w:r w:rsidRPr="00A61065">
              <w:rPr>
                <w:rFonts w:ascii="Arial" w:hAnsi="Arial" w:cs="Arial"/>
                <w:sz w:val="24"/>
                <w:szCs w:val="24"/>
              </w:rPr>
              <w:t xml:space="preserve">Reena Owen highlighted </w:t>
            </w:r>
            <w:r w:rsidR="00FA2D53" w:rsidRPr="00A61065">
              <w:rPr>
                <w:rFonts w:ascii="Arial" w:hAnsi="Arial" w:cs="Arial"/>
                <w:sz w:val="24"/>
                <w:szCs w:val="24"/>
              </w:rPr>
              <w:t>her concern</w:t>
            </w:r>
            <w:r w:rsidR="005D1ABA" w:rsidRPr="00A61065">
              <w:rPr>
                <w:rFonts w:ascii="Arial" w:hAnsi="Arial" w:cs="Arial"/>
                <w:sz w:val="24"/>
                <w:szCs w:val="24"/>
              </w:rPr>
              <w:t xml:space="preserve"> </w:t>
            </w:r>
            <w:r w:rsidR="00FA2D53" w:rsidRPr="00A61065">
              <w:rPr>
                <w:rFonts w:ascii="Arial" w:hAnsi="Arial" w:cs="Arial"/>
                <w:sz w:val="24"/>
                <w:szCs w:val="24"/>
              </w:rPr>
              <w:t>of the declining performance surrounding neck and femur</w:t>
            </w:r>
            <w:r w:rsidR="005D1ABA" w:rsidRPr="00A61065">
              <w:rPr>
                <w:rFonts w:ascii="Arial" w:hAnsi="Arial" w:cs="Arial"/>
                <w:sz w:val="24"/>
                <w:szCs w:val="24"/>
              </w:rPr>
              <w:t>. Reena Owen</w:t>
            </w:r>
            <w:r w:rsidR="006B4357" w:rsidRPr="00A61065">
              <w:rPr>
                <w:rFonts w:ascii="Arial" w:hAnsi="Arial" w:cs="Arial"/>
                <w:sz w:val="24"/>
                <w:szCs w:val="24"/>
              </w:rPr>
              <w:t xml:space="preserve"> queried</w:t>
            </w:r>
            <w:r w:rsidR="00EA4D6D" w:rsidRPr="00A61065">
              <w:rPr>
                <w:rFonts w:ascii="Arial" w:hAnsi="Arial" w:cs="Arial"/>
                <w:sz w:val="24"/>
                <w:szCs w:val="24"/>
              </w:rPr>
              <w:t xml:space="preserve"> if the</w:t>
            </w:r>
            <w:r w:rsidR="00FA2D53" w:rsidRPr="00A61065">
              <w:rPr>
                <w:rFonts w:ascii="Arial" w:hAnsi="Arial" w:cs="Arial"/>
                <w:sz w:val="24"/>
                <w:szCs w:val="24"/>
              </w:rPr>
              <w:t xml:space="preserve"> decline</w:t>
            </w:r>
            <w:r w:rsidR="006B4357" w:rsidRPr="00A61065">
              <w:rPr>
                <w:rFonts w:ascii="Arial" w:hAnsi="Arial" w:cs="Arial"/>
                <w:sz w:val="24"/>
                <w:szCs w:val="24"/>
              </w:rPr>
              <w:t xml:space="preserve"> </w:t>
            </w:r>
            <w:r w:rsidR="00EA4D6D" w:rsidRPr="00A61065">
              <w:rPr>
                <w:rFonts w:ascii="Arial" w:hAnsi="Arial" w:cs="Arial"/>
                <w:sz w:val="24"/>
                <w:szCs w:val="24"/>
              </w:rPr>
              <w:t xml:space="preserve">was </w:t>
            </w:r>
            <w:r w:rsidR="006B4357" w:rsidRPr="00A61065">
              <w:rPr>
                <w:rFonts w:ascii="Arial" w:hAnsi="Arial" w:cs="Arial"/>
                <w:sz w:val="24"/>
                <w:szCs w:val="24"/>
              </w:rPr>
              <w:t>linked to bed capacity</w:t>
            </w:r>
            <w:r w:rsidR="00EA4D6D" w:rsidRPr="00A61065">
              <w:rPr>
                <w:rFonts w:ascii="Arial" w:hAnsi="Arial" w:cs="Arial"/>
                <w:sz w:val="24"/>
                <w:szCs w:val="24"/>
              </w:rPr>
              <w:t xml:space="preserve"> and what was the plan to improve</w:t>
            </w:r>
            <w:r w:rsidR="006B4357" w:rsidRPr="00A61065">
              <w:rPr>
                <w:rFonts w:ascii="Arial" w:hAnsi="Arial" w:cs="Arial"/>
                <w:sz w:val="24"/>
                <w:szCs w:val="24"/>
              </w:rPr>
              <w:t>. Inese Robotham confirmed that it was linked to bed and theatre capacity</w:t>
            </w:r>
            <w:r w:rsidR="00FA2D53" w:rsidRPr="00A61065">
              <w:rPr>
                <w:rFonts w:ascii="Arial" w:hAnsi="Arial" w:cs="Arial"/>
                <w:sz w:val="24"/>
                <w:szCs w:val="24"/>
              </w:rPr>
              <w:t xml:space="preserve"> as there was significant pressures with theatre staffing.</w:t>
            </w:r>
            <w:r w:rsidR="00EA4D6D" w:rsidRPr="00A61065">
              <w:rPr>
                <w:rFonts w:ascii="Arial" w:hAnsi="Arial" w:cs="Arial"/>
                <w:sz w:val="24"/>
                <w:szCs w:val="24"/>
              </w:rPr>
              <w:t xml:space="preserve"> In terms of what was being done at present,</w:t>
            </w:r>
            <w:r w:rsidR="00FA2D53" w:rsidRPr="00A61065">
              <w:rPr>
                <w:rFonts w:ascii="Arial" w:hAnsi="Arial" w:cs="Arial"/>
                <w:sz w:val="24"/>
                <w:szCs w:val="24"/>
              </w:rPr>
              <w:t xml:space="preserve"> Inese Robotham </w:t>
            </w:r>
            <w:r w:rsidR="00EA4D6D" w:rsidRPr="00A61065">
              <w:rPr>
                <w:rFonts w:ascii="Arial" w:hAnsi="Arial" w:cs="Arial"/>
                <w:sz w:val="24"/>
                <w:szCs w:val="24"/>
              </w:rPr>
              <w:t xml:space="preserve">advised that work was continuing surrounding the length of sustained admission avoidance and human resourcing were leading on the international recruitment to assist with the theatre staffing. </w:t>
            </w:r>
          </w:p>
        </w:tc>
        <w:tc>
          <w:tcPr>
            <w:tcW w:w="13183" w:type="dxa"/>
            <w:gridSpan w:val="2"/>
            <w:tcMar>
              <w:top w:w="80" w:type="dxa"/>
              <w:left w:w="80" w:type="dxa"/>
              <w:bottom w:w="80" w:type="dxa"/>
              <w:right w:w="80" w:type="dxa"/>
            </w:tcMar>
          </w:tcPr>
          <w:p w14:paraId="425D151C" w14:textId="77777777" w:rsidR="00F27667" w:rsidRPr="00A61065" w:rsidRDefault="00F27667" w:rsidP="00B242B7">
            <w:pPr>
              <w:rPr>
                <w:rFonts w:ascii="Arial" w:hAnsi="Arial" w:cs="Arial"/>
                <w:sz w:val="24"/>
                <w:szCs w:val="24"/>
              </w:rPr>
            </w:pPr>
          </w:p>
        </w:tc>
      </w:tr>
      <w:tr w:rsidR="0024279D" w:rsidRPr="00A61065" w14:paraId="6B068192" w14:textId="77777777" w:rsidTr="008C37F4">
        <w:trPr>
          <w:trHeight w:val="301"/>
        </w:trPr>
        <w:tc>
          <w:tcPr>
            <w:tcW w:w="1704" w:type="dxa"/>
            <w:tcMar>
              <w:top w:w="80" w:type="dxa"/>
              <w:left w:w="80" w:type="dxa"/>
              <w:bottom w:w="80" w:type="dxa"/>
              <w:right w:w="80" w:type="dxa"/>
            </w:tcMar>
          </w:tcPr>
          <w:p w14:paraId="045346DB" w14:textId="6D679502" w:rsidR="007848FA" w:rsidRPr="00A61065" w:rsidRDefault="007848FA" w:rsidP="00B242B7">
            <w:pPr>
              <w:rPr>
                <w:rFonts w:ascii="Arial" w:hAnsi="Arial" w:cs="Arial"/>
                <w:b/>
                <w:sz w:val="24"/>
                <w:szCs w:val="24"/>
              </w:rPr>
            </w:pPr>
            <w:r w:rsidRPr="00A61065">
              <w:rPr>
                <w:rFonts w:ascii="Arial" w:hAnsi="Arial" w:cs="Arial"/>
                <w:b/>
                <w:sz w:val="24"/>
                <w:szCs w:val="24"/>
              </w:rPr>
              <w:t>Resolved:</w:t>
            </w:r>
          </w:p>
        </w:tc>
        <w:tc>
          <w:tcPr>
            <w:tcW w:w="7930" w:type="dxa"/>
            <w:tcMar>
              <w:top w:w="80" w:type="dxa"/>
              <w:left w:w="80" w:type="dxa"/>
              <w:bottom w:w="80" w:type="dxa"/>
              <w:right w:w="80" w:type="dxa"/>
            </w:tcMar>
          </w:tcPr>
          <w:p w14:paraId="09D1FFA0" w14:textId="2D06DBE6" w:rsidR="00A47D14" w:rsidRPr="00A61065" w:rsidRDefault="00910AEB" w:rsidP="00910AEB">
            <w:pPr>
              <w:rPr>
                <w:rFonts w:ascii="Arial" w:hAnsi="Arial" w:cs="Arial"/>
                <w:b/>
                <w:sz w:val="24"/>
                <w:szCs w:val="24"/>
              </w:rPr>
            </w:pPr>
            <w:r w:rsidRPr="00A61065">
              <w:rPr>
                <w:rFonts w:ascii="Arial" w:hAnsi="Arial" w:cs="Arial"/>
                <w:sz w:val="24"/>
                <w:szCs w:val="24"/>
              </w:rPr>
              <w:t>The report be</w:t>
            </w:r>
            <w:r w:rsidRPr="00A61065">
              <w:rPr>
                <w:rFonts w:ascii="Arial" w:hAnsi="Arial" w:cs="Arial"/>
                <w:b/>
                <w:sz w:val="24"/>
                <w:szCs w:val="24"/>
              </w:rPr>
              <w:t xml:space="preserve"> noted.</w:t>
            </w:r>
          </w:p>
        </w:tc>
        <w:tc>
          <w:tcPr>
            <w:tcW w:w="13183" w:type="dxa"/>
            <w:gridSpan w:val="2"/>
            <w:tcMar>
              <w:top w:w="80" w:type="dxa"/>
              <w:left w:w="80" w:type="dxa"/>
              <w:bottom w:w="80" w:type="dxa"/>
              <w:right w:w="80" w:type="dxa"/>
            </w:tcMar>
          </w:tcPr>
          <w:p w14:paraId="58485C37" w14:textId="2AA6DF83" w:rsidR="00700BCB" w:rsidRPr="00A61065" w:rsidRDefault="00700BCB" w:rsidP="00B242B7">
            <w:pPr>
              <w:rPr>
                <w:rFonts w:ascii="Arial" w:hAnsi="Arial" w:cs="Arial"/>
                <w:b/>
                <w:sz w:val="24"/>
                <w:szCs w:val="24"/>
              </w:rPr>
            </w:pPr>
          </w:p>
        </w:tc>
      </w:tr>
      <w:tr w:rsidR="0024279D" w:rsidRPr="00A61065" w14:paraId="7203358E" w14:textId="77777777" w:rsidTr="008C37F4">
        <w:trPr>
          <w:trHeight w:val="301"/>
        </w:trPr>
        <w:tc>
          <w:tcPr>
            <w:tcW w:w="1704" w:type="dxa"/>
            <w:tcMar>
              <w:top w:w="80" w:type="dxa"/>
              <w:left w:w="80" w:type="dxa"/>
              <w:bottom w:w="80" w:type="dxa"/>
              <w:right w:w="80" w:type="dxa"/>
            </w:tcMar>
          </w:tcPr>
          <w:p w14:paraId="2195CF88" w14:textId="4EF63FCE" w:rsidR="00D70324" w:rsidRPr="00A61065" w:rsidRDefault="00DD377C" w:rsidP="00B242B7">
            <w:pPr>
              <w:rPr>
                <w:rFonts w:ascii="Arial" w:hAnsi="Arial" w:cs="Arial"/>
                <w:b/>
                <w:sz w:val="24"/>
                <w:szCs w:val="24"/>
              </w:rPr>
            </w:pPr>
            <w:r w:rsidRPr="00A61065">
              <w:rPr>
                <w:rFonts w:ascii="Arial" w:hAnsi="Arial" w:cs="Arial"/>
                <w:b/>
                <w:sz w:val="24"/>
                <w:szCs w:val="24"/>
              </w:rPr>
              <w:t>152</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0B474D35" w14:textId="2452DAF4" w:rsidR="00D70324" w:rsidRPr="00A61065" w:rsidRDefault="00910AEB" w:rsidP="00D70324">
            <w:pPr>
              <w:rPr>
                <w:rFonts w:ascii="Arial" w:hAnsi="Arial" w:cs="Arial"/>
                <w:b/>
                <w:sz w:val="24"/>
                <w:szCs w:val="24"/>
              </w:rPr>
            </w:pPr>
            <w:r w:rsidRPr="00A61065">
              <w:rPr>
                <w:rFonts w:ascii="Arial" w:hAnsi="Arial" w:cs="Arial"/>
                <w:b/>
                <w:sz w:val="24"/>
                <w:szCs w:val="24"/>
              </w:rPr>
              <w:t>QUARTER TWO DELIVERY REPORT FOR THE IMTP</w:t>
            </w:r>
          </w:p>
        </w:tc>
        <w:tc>
          <w:tcPr>
            <w:tcW w:w="13183" w:type="dxa"/>
            <w:gridSpan w:val="2"/>
            <w:tcMar>
              <w:top w:w="80" w:type="dxa"/>
              <w:left w:w="80" w:type="dxa"/>
              <w:bottom w:w="80" w:type="dxa"/>
              <w:right w:w="80" w:type="dxa"/>
            </w:tcMar>
          </w:tcPr>
          <w:p w14:paraId="49699197" w14:textId="77777777" w:rsidR="00D70324" w:rsidRPr="00A61065" w:rsidRDefault="00D70324" w:rsidP="00B242B7">
            <w:pPr>
              <w:rPr>
                <w:rFonts w:ascii="Arial" w:hAnsi="Arial" w:cs="Arial"/>
                <w:sz w:val="24"/>
                <w:szCs w:val="24"/>
              </w:rPr>
            </w:pPr>
          </w:p>
        </w:tc>
      </w:tr>
      <w:tr w:rsidR="0024279D" w:rsidRPr="00A61065" w14:paraId="13040424" w14:textId="77777777" w:rsidTr="008C37F4">
        <w:trPr>
          <w:trHeight w:val="301"/>
        </w:trPr>
        <w:tc>
          <w:tcPr>
            <w:tcW w:w="1704" w:type="dxa"/>
            <w:tcMar>
              <w:top w:w="80" w:type="dxa"/>
              <w:left w:w="80" w:type="dxa"/>
              <w:bottom w:w="80" w:type="dxa"/>
              <w:right w:w="80" w:type="dxa"/>
            </w:tcMar>
          </w:tcPr>
          <w:p w14:paraId="1A1CC54F" w14:textId="77777777" w:rsidR="00D70324" w:rsidRPr="00A61065" w:rsidRDefault="00D70324" w:rsidP="00B242B7">
            <w:pPr>
              <w:rPr>
                <w:rFonts w:ascii="Arial" w:hAnsi="Arial" w:cs="Arial"/>
                <w:b/>
                <w:sz w:val="24"/>
                <w:szCs w:val="24"/>
              </w:rPr>
            </w:pPr>
          </w:p>
        </w:tc>
        <w:tc>
          <w:tcPr>
            <w:tcW w:w="7930" w:type="dxa"/>
            <w:tcMar>
              <w:top w:w="80" w:type="dxa"/>
              <w:left w:w="80" w:type="dxa"/>
              <w:bottom w:w="80" w:type="dxa"/>
              <w:right w:w="80" w:type="dxa"/>
            </w:tcMar>
          </w:tcPr>
          <w:p w14:paraId="5E4A66D5" w14:textId="18737086" w:rsidR="00C840DF" w:rsidRPr="00A61065" w:rsidRDefault="00C840DF" w:rsidP="00C840DF">
            <w:pPr>
              <w:rPr>
                <w:rFonts w:ascii="Arial" w:hAnsi="Arial" w:cs="Arial"/>
                <w:b/>
                <w:sz w:val="24"/>
                <w:szCs w:val="24"/>
              </w:rPr>
            </w:pPr>
            <w:r w:rsidRPr="00A61065">
              <w:rPr>
                <w:rFonts w:ascii="Arial" w:hAnsi="Arial" w:cs="Arial"/>
                <w:sz w:val="24"/>
                <w:szCs w:val="24"/>
              </w:rPr>
              <w:t xml:space="preserve">A report setting out the quarter </w:t>
            </w:r>
            <w:r w:rsidR="00910AEB" w:rsidRPr="00A61065">
              <w:rPr>
                <w:rFonts w:ascii="Arial" w:hAnsi="Arial" w:cs="Arial"/>
                <w:sz w:val="24"/>
                <w:szCs w:val="24"/>
              </w:rPr>
              <w:t xml:space="preserve">two delivery report for the IMTP </w:t>
            </w:r>
            <w:r w:rsidRPr="00A61065">
              <w:rPr>
                <w:rFonts w:ascii="Arial" w:hAnsi="Arial" w:cs="Arial"/>
                <w:sz w:val="24"/>
                <w:szCs w:val="24"/>
              </w:rPr>
              <w:t xml:space="preserve">was </w:t>
            </w:r>
            <w:r w:rsidRPr="00A61065">
              <w:rPr>
                <w:rFonts w:ascii="Arial" w:hAnsi="Arial" w:cs="Arial"/>
                <w:b/>
                <w:sz w:val="24"/>
                <w:szCs w:val="24"/>
              </w:rPr>
              <w:t xml:space="preserve">received. </w:t>
            </w:r>
          </w:p>
          <w:p w14:paraId="6757D7DD" w14:textId="5965B0E9" w:rsidR="00C840DF" w:rsidRPr="00A61065" w:rsidRDefault="00C840DF" w:rsidP="00C840DF">
            <w:pPr>
              <w:rPr>
                <w:rFonts w:ascii="Arial" w:hAnsi="Arial" w:cs="Arial"/>
                <w:sz w:val="24"/>
                <w:szCs w:val="24"/>
              </w:rPr>
            </w:pPr>
            <w:r w:rsidRPr="00A61065">
              <w:rPr>
                <w:rFonts w:ascii="Arial" w:hAnsi="Arial" w:cs="Arial"/>
                <w:sz w:val="24"/>
                <w:szCs w:val="24"/>
              </w:rPr>
              <w:t xml:space="preserve">In introducing the report, </w:t>
            </w:r>
            <w:r w:rsidR="00910AEB" w:rsidRPr="00A61065">
              <w:rPr>
                <w:rFonts w:ascii="Arial" w:hAnsi="Arial" w:cs="Arial"/>
                <w:sz w:val="24"/>
                <w:szCs w:val="24"/>
              </w:rPr>
              <w:t xml:space="preserve">Sian Harrop-Griffiths </w:t>
            </w:r>
            <w:r w:rsidRPr="00A61065">
              <w:rPr>
                <w:rFonts w:ascii="Arial" w:hAnsi="Arial" w:cs="Arial"/>
                <w:sz w:val="24"/>
                <w:szCs w:val="24"/>
              </w:rPr>
              <w:t xml:space="preserve">highlighted the following points: </w:t>
            </w:r>
          </w:p>
          <w:p w14:paraId="56D6C690" w14:textId="5AA47A0D" w:rsidR="00910AEB" w:rsidRPr="00A61065" w:rsidRDefault="003D5ACD" w:rsidP="003E677D">
            <w:pPr>
              <w:pStyle w:val="ListParagraph"/>
              <w:numPr>
                <w:ilvl w:val="0"/>
                <w:numId w:val="30"/>
              </w:numPr>
              <w:rPr>
                <w:rFonts w:hAnsi="Arial" w:cs="Arial"/>
              </w:rPr>
            </w:pPr>
            <w:r w:rsidRPr="00A61065">
              <w:rPr>
                <w:rFonts w:hAnsi="Arial" w:cs="Arial"/>
              </w:rPr>
              <w:t xml:space="preserve">The report noted that </w:t>
            </w:r>
            <w:r w:rsidRPr="00A61065">
              <w:rPr>
                <w:rFonts w:eastAsia="Arial" w:hAnsi="Arial" w:cs="Arial"/>
              </w:rPr>
              <w:t>64.14% of the actio</w:t>
            </w:r>
            <w:r w:rsidR="00657DEB" w:rsidRPr="00A61065">
              <w:rPr>
                <w:rFonts w:eastAsia="Arial" w:hAnsi="Arial" w:cs="Arial"/>
              </w:rPr>
              <w:t>ns were on track for completion and only 7.97% were off track. A number of the off track actions were dependent on national work through WHSSC, DHCW and Wales Cancer Network an update on progress would be pushed, however there was an element of the work being o</w:t>
            </w:r>
            <w:r w:rsidR="007E0267" w:rsidRPr="00A61065">
              <w:rPr>
                <w:rFonts w:eastAsia="Arial" w:hAnsi="Arial" w:cs="Arial"/>
              </w:rPr>
              <w:t xml:space="preserve">ut of the health board control; </w:t>
            </w:r>
          </w:p>
          <w:p w14:paraId="72EB30B1" w14:textId="72CD2F52" w:rsidR="007E0267" w:rsidRPr="00A61065" w:rsidRDefault="007E0267" w:rsidP="003E677D">
            <w:pPr>
              <w:pStyle w:val="ListParagraph"/>
              <w:numPr>
                <w:ilvl w:val="0"/>
                <w:numId w:val="30"/>
              </w:numPr>
              <w:rPr>
                <w:rFonts w:hAnsi="Arial" w:cs="Arial"/>
              </w:rPr>
            </w:pPr>
            <w:r w:rsidRPr="00A61065">
              <w:rPr>
                <w:rFonts w:eastAsia="Arial" w:hAnsi="Arial" w:cs="Arial"/>
              </w:rPr>
              <w:t xml:space="preserve">Most of the risks noted in the report are steady, however the risks associated with urgent and emergency care were worsening. The work is underway to enable the implementation of the acute medical take; </w:t>
            </w:r>
          </w:p>
          <w:p w14:paraId="5A25C27B" w14:textId="5E2105EC" w:rsidR="007E0267" w:rsidRPr="00A61065" w:rsidRDefault="007E0267" w:rsidP="003E677D">
            <w:pPr>
              <w:pStyle w:val="ListParagraph"/>
              <w:numPr>
                <w:ilvl w:val="0"/>
                <w:numId w:val="30"/>
              </w:numPr>
              <w:rPr>
                <w:rFonts w:hAnsi="Arial" w:cs="Arial"/>
              </w:rPr>
            </w:pPr>
            <w:r w:rsidRPr="00A61065">
              <w:rPr>
                <w:rFonts w:eastAsia="Arial" w:hAnsi="Arial" w:cs="Arial"/>
              </w:rPr>
              <w:t>As the IMTP was approved</w:t>
            </w:r>
            <w:r w:rsidR="0010026C">
              <w:rPr>
                <w:rFonts w:eastAsia="Arial" w:hAnsi="Arial" w:cs="Arial"/>
              </w:rPr>
              <w:t>,</w:t>
            </w:r>
            <w:r w:rsidRPr="00A61065">
              <w:rPr>
                <w:rFonts w:eastAsia="Arial" w:hAnsi="Arial" w:cs="Arial"/>
              </w:rPr>
              <w:t xml:space="preserve"> there were a series of accountability conditions and there would be a specific section to include reporting against the accountability conditions. </w:t>
            </w:r>
          </w:p>
          <w:p w14:paraId="4691B791" w14:textId="61F032B9" w:rsidR="00CC5B74" w:rsidRPr="00A61065" w:rsidRDefault="00CC5B74" w:rsidP="003E677D">
            <w:pPr>
              <w:rPr>
                <w:rFonts w:ascii="Arial" w:hAnsi="Arial" w:cs="Arial"/>
                <w:sz w:val="24"/>
                <w:szCs w:val="24"/>
              </w:rPr>
            </w:pPr>
            <w:r w:rsidRPr="00A61065">
              <w:rPr>
                <w:rFonts w:ascii="Arial" w:hAnsi="Arial" w:cs="Arial"/>
                <w:sz w:val="24"/>
                <w:szCs w:val="24"/>
              </w:rPr>
              <w:t>In discussing the report, the following points were raised:</w:t>
            </w:r>
          </w:p>
          <w:p w14:paraId="7F384A1F" w14:textId="5B535E8F" w:rsidR="00657DEB" w:rsidRPr="00A61065" w:rsidRDefault="00657DEB" w:rsidP="00635C41">
            <w:pPr>
              <w:rPr>
                <w:rFonts w:ascii="Arial" w:hAnsi="Arial" w:cs="Arial"/>
                <w:sz w:val="24"/>
                <w:szCs w:val="24"/>
              </w:rPr>
            </w:pPr>
            <w:r w:rsidRPr="00A61065">
              <w:rPr>
                <w:rFonts w:ascii="Arial" w:hAnsi="Arial" w:cs="Arial"/>
                <w:sz w:val="24"/>
                <w:szCs w:val="24"/>
              </w:rPr>
              <w:t xml:space="preserve">Reena Owen </w:t>
            </w:r>
            <w:r w:rsidR="00583DD8" w:rsidRPr="00A61065">
              <w:rPr>
                <w:rFonts w:ascii="Arial" w:hAnsi="Arial" w:cs="Arial"/>
                <w:sz w:val="24"/>
                <w:szCs w:val="24"/>
              </w:rPr>
              <w:t>gave thanks to the authors as the</w:t>
            </w:r>
            <w:r w:rsidRPr="00A61065">
              <w:rPr>
                <w:rFonts w:ascii="Arial" w:hAnsi="Arial" w:cs="Arial"/>
                <w:sz w:val="24"/>
                <w:szCs w:val="24"/>
              </w:rPr>
              <w:t xml:space="preserve"> report was clear </w:t>
            </w:r>
            <w:r w:rsidR="00583DD8" w:rsidRPr="00A61065">
              <w:rPr>
                <w:rFonts w:ascii="Arial" w:hAnsi="Arial" w:cs="Arial"/>
                <w:sz w:val="24"/>
                <w:szCs w:val="24"/>
              </w:rPr>
              <w:t xml:space="preserve">and easy to understand </w:t>
            </w:r>
            <w:r w:rsidRPr="00A61065">
              <w:rPr>
                <w:rFonts w:ascii="Arial" w:hAnsi="Arial" w:cs="Arial"/>
                <w:sz w:val="24"/>
                <w:szCs w:val="24"/>
              </w:rPr>
              <w:t>presenting goals, methods and outcomes however, it would be helpful to receive th</w:t>
            </w:r>
            <w:r w:rsidR="007E0267" w:rsidRPr="00A61065">
              <w:rPr>
                <w:rFonts w:ascii="Arial" w:hAnsi="Arial" w:cs="Arial"/>
                <w:sz w:val="24"/>
                <w:szCs w:val="24"/>
              </w:rPr>
              <w:t>is</w:t>
            </w:r>
            <w:r w:rsidR="00583DD8" w:rsidRPr="00A61065">
              <w:rPr>
                <w:rFonts w:ascii="Arial" w:hAnsi="Arial" w:cs="Arial"/>
                <w:sz w:val="24"/>
                <w:szCs w:val="24"/>
              </w:rPr>
              <w:t xml:space="preserve"> information</w:t>
            </w:r>
            <w:r w:rsidRPr="00A61065">
              <w:rPr>
                <w:rFonts w:ascii="Arial" w:hAnsi="Arial" w:cs="Arial"/>
                <w:sz w:val="24"/>
                <w:szCs w:val="24"/>
              </w:rPr>
              <w:t xml:space="preserve"> for all aspects of the plan. Reena Owen would pick this up with Keith Reid </w:t>
            </w:r>
            <w:r w:rsidR="007E0267" w:rsidRPr="00A61065">
              <w:rPr>
                <w:rFonts w:ascii="Arial" w:hAnsi="Arial" w:cs="Arial"/>
                <w:sz w:val="24"/>
                <w:szCs w:val="24"/>
              </w:rPr>
              <w:t xml:space="preserve">when </w:t>
            </w:r>
            <w:r w:rsidRPr="00A61065">
              <w:rPr>
                <w:rFonts w:ascii="Arial" w:hAnsi="Arial" w:cs="Arial"/>
                <w:sz w:val="24"/>
                <w:szCs w:val="24"/>
              </w:rPr>
              <w:t xml:space="preserve">presenting his report later in the committee. </w:t>
            </w:r>
          </w:p>
          <w:p w14:paraId="5CCA315B" w14:textId="6FFDF050" w:rsidR="00657DEB" w:rsidRPr="00A61065" w:rsidRDefault="00657DEB" w:rsidP="009A63D3">
            <w:pPr>
              <w:rPr>
                <w:rFonts w:ascii="Arial" w:hAnsi="Arial" w:cs="Arial"/>
                <w:sz w:val="24"/>
                <w:szCs w:val="24"/>
              </w:rPr>
            </w:pPr>
            <w:r w:rsidRPr="00A61065">
              <w:rPr>
                <w:rFonts w:ascii="Arial" w:hAnsi="Arial" w:cs="Arial"/>
                <w:sz w:val="24"/>
                <w:szCs w:val="24"/>
              </w:rPr>
              <w:t xml:space="preserve">Steve Spill </w:t>
            </w:r>
            <w:r w:rsidR="009A63D3" w:rsidRPr="00A61065">
              <w:rPr>
                <w:rFonts w:ascii="Arial" w:hAnsi="Arial" w:cs="Arial"/>
                <w:sz w:val="24"/>
                <w:szCs w:val="24"/>
              </w:rPr>
              <w:t>highlighted</w:t>
            </w:r>
            <w:r w:rsidRPr="00A61065">
              <w:rPr>
                <w:rFonts w:ascii="Arial" w:hAnsi="Arial" w:cs="Arial"/>
                <w:sz w:val="24"/>
                <w:szCs w:val="24"/>
              </w:rPr>
              <w:t xml:space="preserve"> the minimum data set and wondered if it was a tool the health board used and what Welsh Government do with</w:t>
            </w:r>
            <w:r w:rsidR="002D3144" w:rsidRPr="00A61065">
              <w:rPr>
                <w:rFonts w:ascii="Arial" w:hAnsi="Arial" w:cs="Arial"/>
                <w:sz w:val="24"/>
                <w:szCs w:val="24"/>
              </w:rPr>
              <w:t xml:space="preserve"> the data. Sian Harrop-Griffiths </w:t>
            </w:r>
            <w:r w:rsidR="009A63D3" w:rsidRPr="00A61065">
              <w:rPr>
                <w:rFonts w:ascii="Arial" w:hAnsi="Arial" w:cs="Arial"/>
                <w:sz w:val="24"/>
                <w:szCs w:val="24"/>
              </w:rPr>
              <w:t>was unsure what Welsh Government do with the data</w:t>
            </w:r>
            <w:r w:rsidR="0010026C">
              <w:rPr>
                <w:rFonts w:ascii="Arial" w:hAnsi="Arial" w:cs="Arial"/>
                <w:sz w:val="24"/>
                <w:szCs w:val="24"/>
              </w:rPr>
              <w:t>;</w:t>
            </w:r>
            <w:r w:rsidR="009A63D3" w:rsidRPr="00A61065">
              <w:rPr>
                <w:rFonts w:ascii="Arial" w:hAnsi="Arial" w:cs="Arial"/>
                <w:sz w:val="24"/>
                <w:szCs w:val="24"/>
              </w:rPr>
              <w:t xml:space="preserve"> it was brought in during Covid-19 as a way of trying to cut down on the words within the plan and to provide a consistency across Wales in reporting key measures. Sian Harrop-Griffiths confirmed that it was</w:t>
            </w:r>
            <w:r w:rsidR="0010026C">
              <w:rPr>
                <w:rFonts w:ascii="Arial" w:hAnsi="Arial" w:cs="Arial"/>
                <w:sz w:val="24"/>
                <w:szCs w:val="24"/>
              </w:rPr>
              <w:t xml:space="preserve"> not</w:t>
            </w:r>
            <w:r w:rsidR="009A63D3" w:rsidRPr="00A61065">
              <w:rPr>
                <w:rFonts w:ascii="Arial" w:hAnsi="Arial" w:cs="Arial"/>
                <w:sz w:val="24"/>
                <w:szCs w:val="24"/>
              </w:rPr>
              <w:t xml:space="preserve"> used internally. </w:t>
            </w:r>
          </w:p>
        </w:tc>
        <w:tc>
          <w:tcPr>
            <w:tcW w:w="13183" w:type="dxa"/>
            <w:gridSpan w:val="2"/>
            <w:tcMar>
              <w:top w:w="80" w:type="dxa"/>
              <w:left w:w="80" w:type="dxa"/>
              <w:bottom w:w="80" w:type="dxa"/>
              <w:right w:w="80" w:type="dxa"/>
            </w:tcMar>
          </w:tcPr>
          <w:p w14:paraId="53D44FBE" w14:textId="77777777" w:rsidR="00D70324" w:rsidRPr="00A61065" w:rsidRDefault="00D70324" w:rsidP="00B242B7">
            <w:pPr>
              <w:rPr>
                <w:rFonts w:ascii="Arial" w:hAnsi="Arial" w:cs="Arial"/>
                <w:sz w:val="24"/>
                <w:szCs w:val="24"/>
              </w:rPr>
            </w:pPr>
          </w:p>
        </w:tc>
      </w:tr>
      <w:tr w:rsidR="0024279D" w:rsidRPr="00A61065" w14:paraId="18843B66" w14:textId="77777777" w:rsidTr="008C37F4">
        <w:trPr>
          <w:trHeight w:val="301"/>
        </w:trPr>
        <w:tc>
          <w:tcPr>
            <w:tcW w:w="1704" w:type="dxa"/>
            <w:tcMar>
              <w:top w:w="80" w:type="dxa"/>
              <w:left w:w="80" w:type="dxa"/>
              <w:bottom w:w="80" w:type="dxa"/>
              <w:right w:w="80" w:type="dxa"/>
            </w:tcMar>
          </w:tcPr>
          <w:p w14:paraId="6009E4B8" w14:textId="34DBB6A6" w:rsidR="00D70324" w:rsidRPr="00A61065" w:rsidRDefault="00215356" w:rsidP="00B242B7">
            <w:pPr>
              <w:rPr>
                <w:rFonts w:ascii="Arial" w:hAnsi="Arial" w:cs="Arial"/>
                <w:b/>
                <w:sz w:val="24"/>
                <w:szCs w:val="24"/>
              </w:rPr>
            </w:pPr>
            <w:r w:rsidRPr="00A61065">
              <w:rPr>
                <w:rFonts w:ascii="Arial" w:hAnsi="Arial" w:cs="Arial"/>
                <w:b/>
                <w:sz w:val="24"/>
                <w:szCs w:val="24"/>
              </w:rPr>
              <w:t>Resolved:</w:t>
            </w:r>
          </w:p>
        </w:tc>
        <w:tc>
          <w:tcPr>
            <w:tcW w:w="7930" w:type="dxa"/>
            <w:tcMar>
              <w:top w:w="80" w:type="dxa"/>
              <w:left w:w="80" w:type="dxa"/>
              <w:bottom w:w="80" w:type="dxa"/>
              <w:right w:w="80" w:type="dxa"/>
            </w:tcMar>
          </w:tcPr>
          <w:p w14:paraId="76983DE8" w14:textId="4ABA493D" w:rsidR="00D70324" w:rsidRPr="00A61065" w:rsidRDefault="00635C41" w:rsidP="00215356">
            <w:pPr>
              <w:rPr>
                <w:rFonts w:ascii="Arial" w:hAnsi="Arial" w:cs="Arial"/>
                <w:sz w:val="24"/>
                <w:szCs w:val="24"/>
              </w:rPr>
            </w:pPr>
            <w:r w:rsidRPr="00A61065">
              <w:rPr>
                <w:rFonts w:ascii="Arial" w:hAnsi="Arial" w:cs="Arial"/>
                <w:sz w:val="24"/>
                <w:szCs w:val="24"/>
              </w:rPr>
              <w:t>The report</w:t>
            </w:r>
            <w:r w:rsidR="00215356" w:rsidRPr="00A61065">
              <w:rPr>
                <w:rFonts w:ascii="Arial" w:hAnsi="Arial" w:cs="Arial"/>
                <w:sz w:val="24"/>
                <w:szCs w:val="24"/>
              </w:rPr>
              <w:t xml:space="preserve"> be </w:t>
            </w:r>
            <w:r w:rsidR="00215356" w:rsidRPr="00A61065">
              <w:rPr>
                <w:rFonts w:ascii="Arial" w:hAnsi="Arial" w:cs="Arial"/>
                <w:b/>
                <w:sz w:val="24"/>
                <w:szCs w:val="24"/>
              </w:rPr>
              <w:t>noted</w:t>
            </w:r>
            <w:r w:rsidR="00215356" w:rsidRPr="00A61065">
              <w:rPr>
                <w:rFonts w:ascii="Arial" w:hAnsi="Arial" w:cs="Arial"/>
                <w:sz w:val="24"/>
                <w:szCs w:val="24"/>
              </w:rPr>
              <w:t>.</w:t>
            </w:r>
          </w:p>
        </w:tc>
        <w:tc>
          <w:tcPr>
            <w:tcW w:w="13183" w:type="dxa"/>
            <w:gridSpan w:val="2"/>
            <w:tcMar>
              <w:top w:w="80" w:type="dxa"/>
              <w:left w:w="80" w:type="dxa"/>
              <w:bottom w:w="80" w:type="dxa"/>
              <w:right w:w="80" w:type="dxa"/>
            </w:tcMar>
          </w:tcPr>
          <w:p w14:paraId="498BF008" w14:textId="77777777" w:rsidR="00D70324" w:rsidRPr="00A61065" w:rsidRDefault="00D70324" w:rsidP="00B242B7">
            <w:pPr>
              <w:rPr>
                <w:rFonts w:ascii="Arial" w:hAnsi="Arial" w:cs="Arial"/>
                <w:sz w:val="24"/>
                <w:szCs w:val="24"/>
              </w:rPr>
            </w:pPr>
          </w:p>
        </w:tc>
      </w:tr>
      <w:tr w:rsidR="0024279D" w:rsidRPr="00A61065" w14:paraId="64355262" w14:textId="77777777" w:rsidTr="008C37F4">
        <w:trPr>
          <w:trHeight w:val="301"/>
        </w:trPr>
        <w:tc>
          <w:tcPr>
            <w:tcW w:w="1704" w:type="dxa"/>
            <w:tcMar>
              <w:top w:w="80" w:type="dxa"/>
              <w:left w:w="80" w:type="dxa"/>
              <w:bottom w:w="80" w:type="dxa"/>
              <w:right w:w="80" w:type="dxa"/>
            </w:tcMar>
          </w:tcPr>
          <w:p w14:paraId="78888DFF" w14:textId="4DBF3883" w:rsidR="00A93D23" w:rsidRPr="00A61065" w:rsidRDefault="00DD377C" w:rsidP="00C83D35">
            <w:pPr>
              <w:jc w:val="both"/>
              <w:rPr>
                <w:rFonts w:ascii="Arial" w:hAnsi="Arial" w:cs="Arial"/>
                <w:b/>
                <w:sz w:val="24"/>
                <w:szCs w:val="24"/>
              </w:rPr>
            </w:pPr>
            <w:r w:rsidRPr="00A61065">
              <w:rPr>
                <w:rFonts w:ascii="Arial" w:hAnsi="Arial" w:cs="Arial"/>
                <w:b/>
                <w:sz w:val="24"/>
                <w:szCs w:val="24"/>
              </w:rPr>
              <w:t>153</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29BC5AB6" w14:textId="533D1A41" w:rsidR="00DD4BCD" w:rsidRPr="00A61065" w:rsidRDefault="005D66C8" w:rsidP="007848FA">
            <w:pPr>
              <w:rPr>
                <w:rFonts w:ascii="Arial" w:hAnsi="Arial" w:cs="Arial"/>
                <w:b/>
                <w:sz w:val="24"/>
                <w:szCs w:val="24"/>
              </w:rPr>
            </w:pPr>
            <w:r w:rsidRPr="00A61065">
              <w:rPr>
                <w:rFonts w:ascii="Arial" w:hAnsi="Arial" w:cs="Arial"/>
                <w:b/>
                <w:sz w:val="24"/>
                <w:szCs w:val="24"/>
              </w:rPr>
              <w:t>PROGRESS REPORT ON PUBL</w:t>
            </w:r>
            <w:r w:rsidR="00910AEB" w:rsidRPr="00A61065">
              <w:rPr>
                <w:rFonts w:ascii="Arial" w:hAnsi="Arial" w:cs="Arial"/>
                <w:b/>
                <w:sz w:val="24"/>
                <w:szCs w:val="24"/>
              </w:rPr>
              <w:t>IC HEALTH IN CONTEXT OF THE IMTP</w:t>
            </w:r>
          </w:p>
        </w:tc>
        <w:tc>
          <w:tcPr>
            <w:tcW w:w="13183" w:type="dxa"/>
            <w:gridSpan w:val="2"/>
            <w:tcMar>
              <w:top w:w="80" w:type="dxa"/>
              <w:left w:w="80" w:type="dxa"/>
              <w:bottom w:w="80" w:type="dxa"/>
              <w:right w:w="80" w:type="dxa"/>
            </w:tcMar>
          </w:tcPr>
          <w:p w14:paraId="39F0C153" w14:textId="77777777" w:rsidR="00A93D23" w:rsidRPr="00A61065" w:rsidRDefault="00A93D23" w:rsidP="00C83D35">
            <w:pPr>
              <w:rPr>
                <w:rFonts w:ascii="Arial" w:hAnsi="Arial" w:cs="Arial"/>
                <w:b/>
                <w:sz w:val="24"/>
                <w:szCs w:val="24"/>
              </w:rPr>
            </w:pPr>
          </w:p>
        </w:tc>
      </w:tr>
      <w:tr w:rsidR="0024279D" w:rsidRPr="00A61065" w14:paraId="1A322B67" w14:textId="77777777" w:rsidTr="008C37F4">
        <w:trPr>
          <w:trHeight w:val="301"/>
        </w:trPr>
        <w:tc>
          <w:tcPr>
            <w:tcW w:w="1704" w:type="dxa"/>
            <w:tcMar>
              <w:top w:w="80" w:type="dxa"/>
              <w:left w:w="80" w:type="dxa"/>
              <w:bottom w:w="80" w:type="dxa"/>
              <w:right w:w="80" w:type="dxa"/>
            </w:tcMar>
          </w:tcPr>
          <w:p w14:paraId="6CA67382" w14:textId="77777777" w:rsidR="00A93D23" w:rsidRPr="00A61065" w:rsidRDefault="00A93D23" w:rsidP="00C83D35">
            <w:pPr>
              <w:jc w:val="both"/>
              <w:rPr>
                <w:rFonts w:ascii="Arial" w:hAnsi="Arial" w:cs="Arial"/>
                <w:b/>
                <w:sz w:val="24"/>
                <w:szCs w:val="24"/>
              </w:rPr>
            </w:pPr>
            <w:bookmarkStart w:id="0" w:name="_Hlk118376192"/>
          </w:p>
        </w:tc>
        <w:tc>
          <w:tcPr>
            <w:tcW w:w="7930" w:type="dxa"/>
            <w:tcMar>
              <w:top w:w="80" w:type="dxa"/>
              <w:left w:w="80" w:type="dxa"/>
              <w:bottom w:w="80" w:type="dxa"/>
              <w:right w:w="80" w:type="dxa"/>
            </w:tcMar>
          </w:tcPr>
          <w:p w14:paraId="1C670589" w14:textId="303FDEE7" w:rsidR="005E3F93" w:rsidRPr="00A61065" w:rsidRDefault="00C840DF" w:rsidP="005E3F93">
            <w:pPr>
              <w:spacing w:before="60" w:after="60"/>
              <w:ind w:right="-103"/>
              <w:rPr>
                <w:rFonts w:ascii="Arial" w:hAnsi="Arial" w:cs="Arial"/>
                <w:sz w:val="24"/>
                <w:szCs w:val="24"/>
                <w:lang w:eastAsia="en-GB"/>
              </w:rPr>
            </w:pPr>
            <w:r w:rsidRPr="00A61065">
              <w:rPr>
                <w:rFonts w:ascii="Arial" w:hAnsi="Arial" w:cs="Arial"/>
                <w:sz w:val="24"/>
                <w:szCs w:val="24"/>
                <w:lang w:eastAsia="en-GB"/>
              </w:rPr>
              <w:t xml:space="preserve">A </w:t>
            </w:r>
            <w:r w:rsidR="00910AEB" w:rsidRPr="00A61065">
              <w:rPr>
                <w:rFonts w:ascii="Arial" w:hAnsi="Arial" w:cs="Arial"/>
                <w:sz w:val="24"/>
                <w:szCs w:val="24"/>
                <w:lang w:eastAsia="en-GB"/>
              </w:rPr>
              <w:t xml:space="preserve">progress </w:t>
            </w:r>
            <w:r w:rsidRPr="00A61065">
              <w:rPr>
                <w:rFonts w:ascii="Arial" w:hAnsi="Arial" w:cs="Arial"/>
                <w:sz w:val="24"/>
                <w:szCs w:val="24"/>
                <w:lang w:eastAsia="en-GB"/>
              </w:rPr>
              <w:t xml:space="preserve">report on </w:t>
            </w:r>
            <w:r w:rsidR="00910AEB" w:rsidRPr="00A61065">
              <w:rPr>
                <w:rFonts w:ascii="Arial" w:hAnsi="Arial" w:cs="Arial"/>
                <w:sz w:val="24"/>
                <w:szCs w:val="24"/>
                <w:lang w:eastAsia="en-GB"/>
              </w:rPr>
              <w:t xml:space="preserve">public health in context of the IMTP </w:t>
            </w:r>
            <w:r w:rsidRPr="00A61065">
              <w:rPr>
                <w:rFonts w:ascii="Arial" w:hAnsi="Arial" w:cs="Arial"/>
                <w:sz w:val="24"/>
                <w:szCs w:val="24"/>
                <w:lang w:eastAsia="en-GB"/>
              </w:rPr>
              <w:t xml:space="preserve">was </w:t>
            </w:r>
            <w:r w:rsidRPr="00A61065">
              <w:rPr>
                <w:rFonts w:ascii="Arial" w:hAnsi="Arial" w:cs="Arial"/>
                <w:b/>
                <w:sz w:val="24"/>
                <w:szCs w:val="24"/>
                <w:lang w:eastAsia="en-GB"/>
              </w:rPr>
              <w:t>received.</w:t>
            </w:r>
          </w:p>
          <w:p w14:paraId="6B14EEC1" w14:textId="33202AC1" w:rsidR="005E3F93" w:rsidRPr="00A61065" w:rsidRDefault="004648BC" w:rsidP="005E3F93">
            <w:pPr>
              <w:rPr>
                <w:rFonts w:ascii="Arial" w:hAnsi="Arial" w:cs="Arial"/>
                <w:sz w:val="24"/>
                <w:szCs w:val="24"/>
              </w:rPr>
            </w:pPr>
            <w:r w:rsidRPr="00A61065">
              <w:rPr>
                <w:rFonts w:ascii="Arial" w:hAnsi="Arial" w:cs="Arial"/>
                <w:sz w:val="24"/>
                <w:szCs w:val="24"/>
              </w:rPr>
              <w:t>In introd</w:t>
            </w:r>
            <w:r w:rsidR="00910AEB" w:rsidRPr="00A61065">
              <w:rPr>
                <w:rFonts w:ascii="Arial" w:hAnsi="Arial" w:cs="Arial"/>
                <w:sz w:val="24"/>
                <w:szCs w:val="24"/>
              </w:rPr>
              <w:t>ucing the report, Keith Reid</w:t>
            </w:r>
            <w:r w:rsidRPr="00A61065">
              <w:rPr>
                <w:rFonts w:ascii="Arial" w:hAnsi="Arial" w:cs="Arial"/>
                <w:sz w:val="24"/>
                <w:szCs w:val="24"/>
              </w:rPr>
              <w:t xml:space="preserve"> </w:t>
            </w:r>
            <w:r w:rsidR="00C840DF" w:rsidRPr="00A61065">
              <w:rPr>
                <w:rFonts w:ascii="Arial" w:hAnsi="Arial" w:cs="Arial"/>
                <w:sz w:val="24"/>
                <w:szCs w:val="24"/>
              </w:rPr>
              <w:t>h</w:t>
            </w:r>
            <w:r w:rsidR="005E3F93" w:rsidRPr="00A61065">
              <w:rPr>
                <w:rFonts w:ascii="Arial" w:hAnsi="Arial" w:cs="Arial"/>
                <w:sz w:val="24"/>
                <w:szCs w:val="24"/>
              </w:rPr>
              <w:t xml:space="preserve">ighlighted the following points: </w:t>
            </w:r>
          </w:p>
          <w:p w14:paraId="6081817D" w14:textId="6431E9E8" w:rsidR="00C26BA3" w:rsidRPr="00A61065" w:rsidRDefault="00C26BA3" w:rsidP="00C26BA3">
            <w:pPr>
              <w:pStyle w:val="ListParagraph"/>
              <w:numPr>
                <w:ilvl w:val="0"/>
                <w:numId w:val="20"/>
              </w:numPr>
              <w:rPr>
                <w:rFonts w:hAnsi="Arial" w:cs="Arial"/>
              </w:rPr>
            </w:pPr>
            <w:r w:rsidRPr="00A61065">
              <w:rPr>
                <w:rFonts w:hAnsi="Arial" w:cs="Arial"/>
              </w:rPr>
              <w:t xml:space="preserve">It was important to state that while the Public Health team </w:t>
            </w:r>
            <w:r w:rsidR="00380164" w:rsidRPr="00A61065">
              <w:rPr>
                <w:rFonts w:hAnsi="Arial" w:cs="Arial"/>
              </w:rPr>
              <w:t xml:space="preserve">were </w:t>
            </w:r>
            <w:r w:rsidRPr="00A61065">
              <w:rPr>
                <w:rFonts w:hAnsi="Arial" w:cs="Arial"/>
              </w:rPr>
              <w:t xml:space="preserve">leading on some aspects of </w:t>
            </w:r>
            <w:r w:rsidR="00380164" w:rsidRPr="00A61065">
              <w:rPr>
                <w:rFonts w:hAnsi="Arial" w:cs="Arial"/>
              </w:rPr>
              <w:t>this work, success in delivery wa</w:t>
            </w:r>
            <w:r w:rsidRPr="00A61065">
              <w:rPr>
                <w:rFonts w:hAnsi="Arial" w:cs="Arial"/>
              </w:rPr>
              <w:t xml:space="preserve">s dependent upon the ability of the service delivery groups and wider partnerships to deliver operational activity that leads to the expected outcomes.  The Local Public Health Team, as currently configured, has a role in facilitating and supporting the work but </w:t>
            </w:r>
            <w:r w:rsidR="00380164" w:rsidRPr="00A61065">
              <w:rPr>
                <w:rFonts w:hAnsi="Arial" w:cs="Arial"/>
              </w:rPr>
              <w:t>was</w:t>
            </w:r>
            <w:r w:rsidRPr="00A61065">
              <w:rPr>
                <w:rFonts w:hAnsi="Arial" w:cs="Arial"/>
              </w:rPr>
              <w:t xml:space="preserve"> not responsible for delivery;</w:t>
            </w:r>
          </w:p>
          <w:p w14:paraId="201285EA" w14:textId="63756FE3" w:rsidR="00C26BA3" w:rsidRPr="00A61065" w:rsidRDefault="00FC750B" w:rsidP="00C26BA3">
            <w:pPr>
              <w:pStyle w:val="ListParagraph"/>
              <w:numPr>
                <w:ilvl w:val="0"/>
                <w:numId w:val="20"/>
              </w:numPr>
              <w:rPr>
                <w:rFonts w:hAnsi="Arial" w:cs="Arial"/>
              </w:rPr>
            </w:pPr>
            <w:r w:rsidRPr="00A61065">
              <w:rPr>
                <w:rFonts w:hAnsi="Arial" w:cs="Arial"/>
              </w:rPr>
              <w:t>The population health strategy wo</w:t>
            </w:r>
            <w:r w:rsidR="0010026C">
              <w:rPr>
                <w:rFonts w:hAnsi="Arial" w:cs="Arial"/>
              </w:rPr>
              <w:t xml:space="preserve">uld not </w:t>
            </w:r>
            <w:r w:rsidRPr="00A61065">
              <w:rPr>
                <w:rFonts w:hAnsi="Arial" w:cs="Arial"/>
              </w:rPr>
              <w:t>lead to a population health programme, it was more about understanding how the organisation could deliver the business in a way in which</w:t>
            </w:r>
            <w:r w:rsidR="00380164" w:rsidRPr="00A61065">
              <w:rPr>
                <w:rFonts w:hAnsi="Arial" w:cs="Arial"/>
              </w:rPr>
              <w:t xml:space="preserve"> would</w:t>
            </w:r>
            <w:r w:rsidRPr="00A61065">
              <w:rPr>
                <w:rFonts w:hAnsi="Arial" w:cs="Arial"/>
              </w:rPr>
              <w:t xml:space="preserve"> contribute to improving the health of the population. </w:t>
            </w:r>
            <w:r w:rsidR="00C26BA3" w:rsidRPr="00A61065">
              <w:rPr>
                <w:rFonts w:hAnsi="Arial" w:cs="Arial"/>
              </w:rPr>
              <w:t xml:space="preserve">The Public Health Team have developed an outline public health strategy and engaged in initial stakeholder conversations to assist in the process.  Current intentions were to have a discussion document ready for consultation (internal and external) by late October/early November. Consultation would then occur across the SBUHB </w:t>
            </w:r>
            <w:r w:rsidR="000F2427">
              <w:rPr>
                <w:rFonts w:hAnsi="Arial" w:cs="Arial"/>
              </w:rPr>
              <w:t>footprint until the end of the c</w:t>
            </w:r>
            <w:r w:rsidR="00C26BA3" w:rsidRPr="00A61065">
              <w:rPr>
                <w:rFonts w:hAnsi="Arial" w:cs="Arial"/>
              </w:rPr>
              <w:t>alendar year</w:t>
            </w:r>
            <w:r w:rsidR="00C04C24" w:rsidRPr="00A61065">
              <w:rPr>
                <w:rFonts w:hAnsi="Arial" w:cs="Arial"/>
              </w:rPr>
              <w:t>;</w:t>
            </w:r>
          </w:p>
          <w:p w14:paraId="000014DA" w14:textId="1D58B934" w:rsidR="00C04C24" w:rsidRPr="00A61065" w:rsidRDefault="00FC750B" w:rsidP="00C26BA3">
            <w:pPr>
              <w:pStyle w:val="ListParagraph"/>
              <w:numPr>
                <w:ilvl w:val="0"/>
                <w:numId w:val="20"/>
              </w:numPr>
              <w:rPr>
                <w:rFonts w:hAnsi="Arial" w:cs="Arial"/>
              </w:rPr>
            </w:pPr>
            <w:r w:rsidRPr="00A61065">
              <w:rPr>
                <w:rFonts w:hAnsi="Arial" w:cs="Arial"/>
              </w:rPr>
              <w:t>The chair had previously raised concerns</w:t>
            </w:r>
            <w:r w:rsidR="00380164" w:rsidRPr="00A61065">
              <w:rPr>
                <w:rFonts w:hAnsi="Arial" w:cs="Arial"/>
              </w:rPr>
              <w:t xml:space="preserve"> in terms of</w:t>
            </w:r>
            <w:r w:rsidRPr="00A61065">
              <w:rPr>
                <w:rFonts w:hAnsi="Arial" w:cs="Arial"/>
              </w:rPr>
              <w:t xml:space="preserve"> how the reporting was</w:t>
            </w:r>
            <w:r w:rsidR="0010026C">
              <w:rPr>
                <w:rFonts w:hAnsi="Arial" w:cs="Arial"/>
              </w:rPr>
              <w:t xml:space="preserve"> not </w:t>
            </w:r>
            <w:r w:rsidRPr="00A61065">
              <w:rPr>
                <w:rFonts w:hAnsi="Arial" w:cs="Arial"/>
              </w:rPr>
              <w:t xml:space="preserve">effective around population health initiatives. Keith Reid acknowledged that the concerns were well placed, and there were difficulties in recording and reporting data around a number of programmes relating to public health and those difficulties have not been resolved, however work would continue to achieve a resolution; </w:t>
            </w:r>
          </w:p>
          <w:p w14:paraId="4FE3772C" w14:textId="191DB4F7" w:rsidR="00FC750B" w:rsidRPr="00A61065" w:rsidRDefault="00FC750B" w:rsidP="00C26BA3">
            <w:pPr>
              <w:pStyle w:val="ListParagraph"/>
              <w:numPr>
                <w:ilvl w:val="0"/>
                <w:numId w:val="20"/>
              </w:numPr>
              <w:rPr>
                <w:rFonts w:hAnsi="Arial" w:cs="Arial"/>
              </w:rPr>
            </w:pPr>
            <w:r w:rsidRPr="00A61065">
              <w:rPr>
                <w:rFonts w:hAnsi="Arial" w:cs="Arial"/>
              </w:rPr>
              <w:t>A population health programme board was under active consideration</w:t>
            </w:r>
            <w:r w:rsidR="0010026C">
              <w:rPr>
                <w:rFonts w:hAnsi="Arial" w:cs="Arial"/>
              </w:rPr>
              <w:t xml:space="preserve">. In particular </w:t>
            </w:r>
            <w:r w:rsidRPr="00A61065">
              <w:rPr>
                <w:rFonts w:hAnsi="Arial" w:cs="Arial"/>
              </w:rPr>
              <w:t xml:space="preserve">where it would sit in </w:t>
            </w:r>
            <w:r w:rsidR="0010026C">
              <w:rPr>
                <w:rFonts w:hAnsi="Arial" w:cs="Arial"/>
              </w:rPr>
              <w:t xml:space="preserve">the </w:t>
            </w:r>
            <w:r w:rsidRPr="00A61065">
              <w:rPr>
                <w:rFonts w:hAnsi="Arial" w:cs="Arial"/>
              </w:rPr>
              <w:t>management and governance structure</w:t>
            </w:r>
            <w:r w:rsidR="0010026C">
              <w:rPr>
                <w:rFonts w:hAnsi="Arial" w:cs="Arial"/>
              </w:rPr>
              <w:t>,</w:t>
            </w:r>
            <w:r w:rsidRPr="00A61065">
              <w:rPr>
                <w:rFonts w:hAnsi="Arial" w:cs="Arial"/>
              </w:rPr>
              <w:t xml:space="preserve"> reporting to management board and then to the sub-committees such as performance and finance committee and board</w:t>
            </w:r>
            <w:r w:rsidR="00CC351B" w:rsidRPr="00A61065">
              <w:rPr>
                <w:rFonts w:hAnsi="Arial" w:cs="Arial"/>
              </w:rPr>
              <w:t xml:space="preserve">. Some of the work of the population health programme board would allow for a forum of service groups to come together to provide an overview across the system. It was Keith Reid’s understanding this was a similar approach adopted by other programme boards; </w:t>
            </w:r>
          </w:p>
          <w:p w14:paraId="099B025C" w14:textId="092A875D" w:rsidR="00FC750B" w:rsidRPr="00A61065" w:rsidRDefault="00CC351B" w:rsidP="00C26BA3">
            <w:pPr>
              <w:pStyle w:val="ListParagraph"/>
              <w:numPr>
                <w:ilvl w:val="0"/>
                <w:numId w:val="20"/>
              </w:numPr>
              <w:rPr>
                <w:rFonts w:hAnsi="Arial" w:cs="Arial"/>
              </w:rPr>
            </w:pPr>
            <w:r w:rsidRPr="00A61065">
              <w:rPr>
                <w:rFonts w:hAnsi="Arial" w:cs="Arial"/>
              </w:rPr>
              <w:t xml:space="preserve">In terms of the financial implications, the expectation at the moment would be to deliver population health initiatives from within existing revenues. There was a small amount of grant revenue from Welsh Government, </w:t>
            </w:r>
            <w:r w:rsidR="0010026C">
              <w:rPr>
                <w:rFonts w:hAnsi="Arial" w:cs="Arial"/>
              </w:rPr>
              <w:t xml:space="preserve">for </w:t>
            </w:r>
            <w:r w:rsidRPr="00A61065">
              <w:rPr>
                <w:rFonts w:hAnsi="Arial" w:cs="Arial"/>
              </w:rPr>
              <w:t>which SBUHB have submitted a bid, however confirmation of success has</w:t>
            </w:r>
            <w:r w:rsidR="0010026C">
              <w:rPr>
                <w:rFonts w:hAnsi="Arial" w:cs="Arial"/>
              </w:rPr>
              <w:t xml:space="preserve"> not</w:t>
            </w:r>
            <w:r w:rsidRPr="00A61065">
              <w:rPr>
                <w:rFonts w:hAnsi="Arial" w:cs="Arial"/>
              </w:rPr>
              <w:t xml:space="preserve"> been received. It was Keith Reid’s view that SBUHB might receive less than half of the money within this financial year.  </w:t>
            </w:r>
          </w:p>
          <w:p w14:paraId="6A5E157D" w14:textId="46E87FF4" w:rsidR="000D5471" w:rsidRPr="00A61065" w:rsidRDefault="005E3F93" w:rsidP="00C26BA3">
            <w:pPr>
              <w:rPr>
                <w:rFonts w:ascii="Arial" w:hAnsi="Arial" w:cs="Arial"/>
                <w:sz w:val="24"/>
                <w:szCs w:val="24"/>
              </w:rPr>
            </w:pPr>
            <w:r w:rsidRPr="00A61065">
              <w:rPr>
                <w:rFonts w:ascii="Arial" w:hAnsi="Arial" w:cs="Arial"/>
                <w:sz w:val="24"/>
                <w:szCs w:val="24"/>
              </w:rPr>
              <w:t>In discussing the report, t</w:t>
            </w:r>
            <w:r w:rsidR="004648BC" w:rsidRPr="00A61065">
              <w:rPr>
                <w:rFonts w:ascii="Arial" w:hAnsi="Arial" w:cs="Arial"/>
                <w:sz w:val="24"/>
                <w:szCs w:val="24"/>
              </w:rPr>
              <w:t>he following points were raised:</w:t>
            </w:r>
          </w:p>
          <w:p w14:paraId="46B7948E" w14:textId="51478836" w:rsidR="005C4821" w:rsidRPr="00A61065" w:rsidRDefault="00453E24" w:rsidP="00956159">
            <w:pPr>
              <w:rPr>
                <w:rFonts w:ascii="Arial" w:hAnsi="Arial" w:cs="Arial"/>
                <w:sz w:val="24"/>
                <w:szCs w:val="24"/>
              </w:rPr>
            </w:pPr>
            <w:r w:rsidRPr="00A61065">
              <w:rPr>
                <w:rFonts w:ascii="Arial" w:hAnsi="Arial" w:cs="Arial"/>
                <w:sz w:val="24"/>
                <w:szCs w:val="24"/>
              </w:rPr>
              <w:t xml:space="preserve">Steve Spill noted </w:t>
            </w:r>
            <w:r w:rsidR="00CC351B" w:rsidRPr="00A61065">
              <w:rPr>
                <w:rFonts w:ascii="Arial" w:hAnsi="Arial" w:cs="Arial"/>
                <w:sz w:val="24"/>
                <w:szCs w:val="24"/>
              </w:rPr>
              <w:t>that population healt</w:t>
            </w:r>
            <w:r w:rsidR="009B2813" w:rsidRPr="00A61065">
              <w:rPr>
                <w:rFonts w:ascii="Arial" w:hAnsi="Arial" w:cs="Arial"/>
                <w:sz w:val="24"/>
                <w:szCs w:val="24"/>
              </w:rPr>
              <w:t>h was</w:t>
            </w:r>
            <w:r w:rsidR="00CC351B" w:rsidRPr="00A61065">
              <w:rPr>
                <w:rFonts w:ascii="Arial" w:hAnsi="Arial" w:cs="Arial"/>
                <w:sz w:val="24"/>
                <w:szCs w:val="24"/>
              </w:rPr>
              <w:t xml:space="preserve"> a large focus of the IMPT and </w:t>
            </w:r>
            <w:r w:rsidR="009B2813" w:rsidRPr="00A61065">
              <w:rPr>
                <w:rFonts w:ascii="Arial" w:hAnsi="Arial" w:cs="Arial"/>
                <w:sz w:val="24"/>
                <w:szCs w:val="24"/>
              </w:rPr>
              <w:t>that there wa</w:t>
            </w:r>
            <w:r w:rsidR="00CC351B" w:rsidRPr="00A61065">
              <w:rPr>
                <w:rFonts w:ascii="Arial" w:hAnsi="Arial" w:cs="Arial"/>
                <w:sz w:val="24"/>
                <w:szCs w:val="24"/>
              </w:rPr>
              <w:t>s a</w:t>
            </w:r>
            <w:r w:rsidR="009B2813" w:rsidRPr="00A61065">
              <w:rPr>
                <w:rFonts w:ascii="Arial" w:hAnsi="Arial" w:cs="Arial"/>
                <w:sz w:val="24"/>
                <w:szCs w:val="24"/>
              </w:rPr>
              <w:t>n objective regarding</w:t>
            </w:r>
            <w:r w:rsidR="00CC351B" w:rsidRPr="00A61065">
              <w:rPr>
                <w:rFonts w:ascii="Arial" w:hAnsi="Arial" w:cs="Arial"/>
                <w:sz w:val="24"/>
                <w:szCs w:val="24"/>
              </w:rPr>
              <w:t xml:space="preserve"> prevention to which the chair would be held accountable</w:t>
            </w:r>
            <w:r w:rsidR="00380164" w:rsidRPr="00A61065">
              <w:rPr>
                <w:rFonts w:ascii="Arial" w:hAnsi="Arial" w:cs="Arial"/>
                <w:sz w:val="24"/>
                <w:szCs w:val="24"/>
              </w:rPr>
              <w:t xml:space="preserve"> to</w:t>
            </w:r>
            <w:r w:rsidR="009B2813" w:rsidRPr="00A61065">
              <w:rPr>
                <w:rFonts w:ascii="Arial" w:hAnsi="Arial" w:cs="Arial"/>
                <w:sz w:val="24"/>
                <w:szCs w:val="24"/>
              </w:rPr>
              <w:t xml:space="preserve"> achieving</w:t>
            </w:r>
            <w:r w:rsidR="00CC351B" w:rsidRPr="00A61065">
              <w:rPr>
                <w:rFonts w:ascii="Arial" w:hAnsi="Arial" w:cs="Arial"/>
                <w:sz w:val="24"/>
                <w:szCs w:val="24"/>
              </w:rPr>
              <w:t>. Steve Spi</w:t>
            </w:r>
            <w:r w:rsidR="009B2813" w:rsidRPr="00A61065">
              <w:rPr>
                <w:rFonts w:ascii="Arial" w:hAnsi="Arial" w:cs="Arial"/>
                <w:sz w:val="24"/>
                <w:szCs w:val="24"/>
              </w:rPr>
              <w:t>ll asked if the health board would be in a position to say that it is working towards meeting the objective</w:t>
            </w:r>
            <w:r w:rsidR="00CC351B" w:rsidRPr="00A61065">
              <w:rPr>
                <w:rFonts w:ascii="Arial" w:hAnsi="Arial" w:cs="Arial"/>
                <w:sz w:val="24"/>
                <w:szCs w:val="24"/>
              </w:rPr>
              <w:t xml:space="preserve">. Keith Reid advised that the population health </w:t>
            </w:r>
            <w:r w:rsidR="009B2813" w:rsidRPr="00A61065">
              <w:rPr>
                <w:rFonts w:ascii="Arial" w:hAnsi="Arial" w:cs="Arial"/>
                <w:sz w:val="24"/>
                <w:szCs w:val="24"/>
              </w:rPr>
              <w:t xml:space="preserve">strategy and the socialising of it internally and externally with partners was about getting the health board to </w:t>
            </w:r>
            <w:r w:rsidR="0010026C">
              <w:rPr>
                <w:rFonts w:ascii="Arial" w:hAnsi="Arial" w:cs="Arial"/>
                <w:sz w:val="24"/>
                <w:szCs w:val="24"/>
              </w:rPr>
              <w:t xml:space="preserve">a </w:t>
            </w:r>
            <w:r w:rsidR="009B2813" w:rsidRPr="00A61065">
              <w:rPr>
                <w:rFonts w:ascii="Arial" w:hAnsi="Arial" w:cs="Arial"/>
                <w:sz w:val="24"/>
                <w:szCs w:val="24"/>
              </w:rPr>
              <w:t>posi</w:t>
            </w:r>
            <w:r w:rsidR="00380164" w:rsidRPr="00A61065">
              <w:rPr>
                <w:rFonts w:ascii="Arial" w:hAnsi="Arial" w:cs="Arial"/>
                <w:sz w:val="24"/>
                <w:szCs w:val="24"/>
              </w:rPr>
              <w:t>tion to consider what that meant</w:t>
            </w:r>
            <w:r w:rsidR="009B2813" w:rsidRPr="00A61065">
              <w:rPr>
                <w:rFonts w:ascii="Arial" w:hAnsi="Arial" w:cs="Arial"/>
                <w:sz w:val="24"/>
                <w:szCs w:val="24"/>
              </w:rPr>
              <w:t xml:space="preserve">, and how the health board would respond to that challenge. Keith Reid highlighted that </w:t>
            </w:r>
            <w:r w:rsidR="00380164" w:rsidRPr="00A61065">
              <w:rPr>
                <w:rFonts w:ascii="Arial" w:hAnsi="Arial" w:cs="Arial"/>
                <w:sz w:val="24"/>
                <w:szCs w:val="24"/>
              </w:rPr>
              <w:t xml:space="preserve">the health </w:t>
            </w:r>
            <w:r w:rsidR="009B2813" w:rsidRPr="00A61065">
              <w:rPr>
                <w:rFonts w:ascii="Arial" w:hAnsi="Arial" w:cs="Arial"/>
                <w:sz w:val="24"/>
                <w:szCs w:val="24"/>
              </w:rPr>
              <w:t>minister had set out more explic</w:t>
            </w:r>
            <w:r w:rsidR="00BA518E">
              <w:rPr>
                <w:rFonts w:ascii="Arial" w:hAnsi="Arial" w:cs="Arial"/>
                <w:sz w:val="24"/>
                <w:szCs w:val="24"/>
              </w:rPr>
              <w:t>it</w:t>
            </w:r>
            <w:r w:rsidR="009B2813" w:rsidRPr="00A61065">
              <w:rPr>
                <w:rFonts w:ascii="Arial" w:hAnsi="Arial" w:cs="Arial"/>
                <w:sz w:val="24"/>
                <w:szCs w:val="24"/>
              </w:rPr>
              <w:t xml:space="preserve"> expectations around T</w:t>
            </w:r>
            <w:r w:rsidR="0010026C">
              <w:rPr>
                <w:rFonts w:ascii="Arial" w:hAnsi="Arial" w:cs="Arial"/>
                <w:sz w:val="24"/>
                <w:szCs w:val="24"/>
              </w:rPr>
              <w:t>o</w:t>
            </w:r>
            <w:r w:rsidR="009B2813" w:rsidRPr="00A61065">
              <w:rPr>
                <w:rFonts w:ascii="Arial" w:hAnsi="Arial" w:cs="Arial"/>
                <w:sz w:val="24"/>
                <w:szCs w:val="24"/>
              </w:rPr>
              <w:t>bac</w:t>
            </w:r>
            <w:r w:rsidR="0010026C">
              <w:rPr>
                <w:rFonts w:ascii="Arial" w:hAnsi="Arial" w:cs="Arial"/>
                <w:sz w:val="24"/>
                <w:szCs w:val="24"/>
              </w:rPr>
              <w:t>c</w:t>
            </w:r>
            <w:r w:rsidR="009B2813" w:rsidRPr="00A61065">
              <w:rPr>
                <w:rFonts w:ascii="Arial" w:hAnsi="Arial" w:cs="Arial"/>
                <w:sz w:val="24"/>
                <w:szCs w:val="24"/>
              </w:rPr>
              <w:t>o control, obesity and physical activity and SBUHB is</w:t>
            </w:r>
            <w:r w:rsidR="0010026C">
              <w:rPr>
                <w:rFonts w:ascii="Arial" w:hAnsi="Arial" w:cs="Arial"/>
                <w:sz w:val="24"/>
                <w:szCs w:val="24"/>
              </w:rPr>
              <w:t xml:space="preserve"> not currently </w:t>
            </w:r>
            <w:r w:rsidR="009B2813" w:rsidRPr="00A61065">
              <w:rPr>
                <w:rFonts w:ascii="Arial" w:hAnsi="Arial" w:cs="Arial"/>
                <w:sz w:val="24"/>
                <w:szCs w:val="24"/>
              </w:rPr>
              <w:t xml:space="preserve"> meeting those</w:t>
            </w:r>
            <w:r w:rsidR="00380164" w:rsidRPr="00A61065">
              <w:rPr>
                <w:rFonts w:ascii="Arial" w:hAnsi="Arial" w:cs="Arial"/>
                <w:sz w:val="24"/>
                <w:szCs w:val="24"/>
              </w:rPr>
              <w:t xml:space="preserve"> expectations either</w:t>
            </w:r>
            <w:r w:rsidR="009B2813" w:rsidRPr="00A61065">
              <w:rPr>
                <w:rFonts w:ascii="Arial" w:hAnsi="Arial" w:cs="Arial"/>
                <w:sz w:val="24"/>
                <w:szCs w:val="24"/>
              </w:rPr>
              <w:t xml:space="preserve">. This was due to lack of coordination and capability in the system to build the necessary case for investment. </w:t>
            </w:r>
            <w:r w:rsidR="00CC631C" w:rsidRPr="00A61065">
              <w:rPr>
                <w:rFonts w:ascii="Arial" w:hAnsi="Arial" w:cs="Arial"/>
                <w:sz w:val="24"/>
                <w:szCs w:val="24"/>
              </w:rPr>
              <w:t>Keith Reid provided an example around T</w:t>
            </w:r>
            <w:r w:rsidR="0010026C">
              <w:rPr>
                <w:rFonts w:ascii="Arial" w:hAnsi="Arial" w:cs="Arial"/>
                <w:sz w:val="24"/>
                <w:szCs w:val="24"/>
              </w:rPr>
              <w:t>o</w:t>
            </w:r>
            <w:r w:rsidR="00CC631C" w:rsidRPr="00A61065">
              <w:rPr>
                <w:rFonts w:ascii="Arial" w:hAnsi="Arial" w:cs="Arial"/>
                <w:sz w:val="24"/>
                <w:szCs w:val="24"/>
              </w:rPr>
              <w:t>bac</w:t>
            </w:r>
            <w:r w:rsidR="0010026C">
              <w:rPr>
                <w:rFonts w:ascii="Arial" w:hAnsi="Arial" w:cs="Arial"/>
                <w:sz w:val="24"/>
                <w:szCs w:val="24"/>
              </w:rPr>
              <w:t>c</w:t>
            </w:r>
            <w:r w:rsidR="00CC631C" w:rsidRPr="00A61065">
              <w:rPr>
                <w:rFonts w:ascii="Arial" w:hAnsi="Arial" w:cs="Arial"/>
                <w:sz w:val="24"/>
                <w:szCs w:val="24"/>
              </w:rPr>
              <w:t xml:space="preserve">o control where it was the mission of the </w:t>
            </w:r>
            <w:r w:rsidR="0010026C">
              <w:rPr>
                <w:rFonts w:ascii="Arial" w:hAnsi="Arial" w:cs="Arial"/>
                <w:sz w:val="24"/>
                <w:szCs w:val="24"/>
              </w:rPr>
              <w:t>M</w:t>
            </w:r>
            <w:r w:rsidR="00CC631C" w:rsidRPr="00A61065">
              <w:rPr>
                <w:rFonts w:ascii="Arial" w:hAnsi="Arial" w:cs="Arial"/>
                <w:sz w:val="24"/>
                <w:szCs w:val="24"/>
              </w:rPr>
              <w:t xml:space="preserve">inister to identify the smoking status of all planned admissions, to engage with the patient before admission, to prescribe on admission a nicotine replacement therapy, to provide a brief intervention whilst an inpatient and to ensure the appropriate follow up once discharge. The target set by the </w:t>
            </w:r>
            <w:r w:rsidR="0010026C">
              <w:rPr>
                <w:rFonts w:ascii="Arial" w:hAnsi="Arial" w:cs="Arial"/>
                <w:sz w:val="24"/>
                <w:szCs w:val="24"/>
              </w:rPr>
              <w:t>M</w:t>
            </w:r>
            <w:r w:rsidR="00CC631C" w:rsidRPr="00A61065">
              <w:rPr>
                <w:rFonts w:ascii="Arial" w:hAnsi="Arial" w:cs="Arial"/>
                <w:sz w:val="24"/>
                <w:szCs w:val="24"/>
              </w:rPr>
              <w:t xml:space="preserve">inister was 9,000 interactions a year, and SBUHBs smoking cessation team on average interact with 150 patients a year, and Keith Reid acknowledged the gap in the target of where the health board was, and Welsh Governments expectations was large. </w:t>
            </w:r>
            <w:r w:rsidR="00535F25" w:rsidRPr="00A61065">
              <w:rPr>
                <w:rFonts w:ascii="Arial" w:hAnsi="Arial" w:cs="Arial"/>
                <w:sz w:val="24"/>
                <w:szCs w:val="24"/>
              </w:rPr>
              <w:t xml:space="preserve">The extent of the planning and co-ordination was </w:t>
            </w:r>
            <w:r w:rsidR="00956159" w:rsidRPr="00A61065">
              <w:rPr>
                <w:rFonts w:ascii="Arial" w:hAnsi="Arial" w:cs="Arial"/>
                <w:sz w:val="24"/>
                <w:szCs w:val="24"/>
              </w:rPr>
              <w:t>noted</w:t>
            </w:r>
            <w:r w:rsidR="00535F25" w:rsidRPr="00A61065">
              <w:rPr>
                <w:rFonts w:ascii="Arial" w:hAnsi="Arial" w:cs="Arial"/>
                <w:sz w:val="24"/>
                <w:szCs w:val="24"/>
              </w:rPr>
              <w:t xml:space="preserve">, and </w:t>
            </w:r>
            <w:r w:rsidR="00956159" w:rsidRPr="00A61065">
              <w:rPr>
                <w:rFonts w:ascii="Arial" w:hAnsi="Arial" w:cs="Arial"/>
                <w:sz w:val="24"/>
                <w:szCs w:val="24"/>
              </w:rPr>
              <w:t xml:space="preserve">it was acknowledged that as </w:t>
            </w:r>
            <w:r w:rsidR="00535F25" w:rsidRPr="00A61065">
              <w:rPr>
                <w:rFonts w:ascii="Arial" w:hAnsi="Arial" w:cs="Arial"/>
                <w:sz w:val="24"/>
                <w:szCs w:val="24"/>
              </w:rPr>
              <w:t>an organisation there has</w:t>
            </w:r>
            <w:r w:rsidR="00896CF6">
              <w:rPr>
                <w:rFonts w:ascii="Arial" w:hAnsi="Arial" w:cs="Arial"/>
                <w:sz w:val="24"/>
                <w:szCs w:val="24"/>
              </w:rPr>
              <w:t xml:space="preserve"> not </w:t>
            </w:r>
            <w:r w:rsidR="00956159" w:rsidRPr="00A61065">
              <w:rPr>
                <w:rFonts w:ascii="Arial" w:hAnsi="Arial" w:cs="Arial"/>
                <w:sz w:val="24"/>
                <w:szCs w:val="24"/>
              </w:rPr>
              <w:t>been an opportunity to</w:t>
            </w:r>
            <w:r w:rsidR="00535F25" w:rsidRPr="00A61065">
              <w:rPr>
                <w:rFonts w:ascii="Arial" w:hAnsi="Arial" w:cs="Arial"/>
                <w:sz w:val="24"/>
                <w:szCs w:val="24"/>
              </w:rPr>
              <w:t xml:space="preserve"> </w:t>
            </w:r>
            <w:r w:rsidR="00956159" w:rsidRPr="00A61065">
              <w:rPr>
                <w:rFonts w:ascii="Arial" w:hAnsi="Arial" w:cs="Arial"/>
                <w:sz w:val="24"/>
                <w:szCs w:val="24"/>
              </w:rPr>
              <w:t>bring</w:t>
            </w:r>
            <w:r w:rsidR="00535F25" w:rsidRPr="00A61065">
              <w:rPr>
                <w:rFonts w:ascii="Arial" w:hAnsi="Arial" w:cs="Arial"/>
                <w:sz w:val="24"/>
                <w:szCs w:val="24"/>
              </w:rPr>
              <w:t xml:space="preserve"> together all elements of T</w:t>
            </w:r>
            <w:r w:rsidR="00896CF6">
              <w:rPr>
                <w:rFonts w:ascii="Arial" w:hAnsi="Arial" w:cs="Arial"/>
                <w:sz w:val="24"/>
                <w:szCs w:val="24"/>
              </w:rPr>
              <w:t>o</w:t>
            </w:r>
            <w:r w:rsidR="00535F25" w:rsidRPr="00A61065">
              <w:rPr>
                <w:rFonts w:ascii="Arial" w:hAnsi="Arial" w:cs="Arial"/>
                <w:sz w:val="24"/>
                <w:szCs w:val="24"/>
              </w:rPr>
              <w:t>bac</w:t>
            </w:r>
            <w:r w:rsidR="00896CF6">
              <w:rPr>
                <w:rFonts w:ascii="Arial" w:hAnsi="Arial" w:cs="Arial"/>
                <w:sz w:val="24"/>
                <w:szCs w:val="24"/>
              </w:rPr>
              <w:t>c</w:t>
            </w:r>
            <w:r w:rsidR="00535F25" w:rsidRPr="00A61065">
              <w:rPr>
                <w:rFonts w:ascii="Arial" w:hAnsi="Arial" w:cs="Arial"/>
                <w:sz w:val="24"/>
                <w:szCs w:val="24"/>
              </w:rPr>
              <w:t xml:space="preserve">o control as an organisation. </w:t>
            </w:r>
            <w:r w:rsidR="00956159" w:rsidRPr="00A61065">
              <w:rPr>
                <w:rFonts w:ascii="Arial" w:hAnsi="Arial" w:cs="Arial"/>
                <w:sz w:val="24"/>
                <w:szCs w:val="24"/>
              </w:rPr>
              <w:t xml:space="preserve">In relation to the obesity work, there was a weight management pathway </w:t>
            </w:r>
            <w:r w:rsidR="00896CF6">
              <w:rPr>
                <w:rFonts w:ascii="Arial" w:hAnsi="Arial" w:cs="Arial"/>
                <w:sz w:val="24"/>
                <w:szCs w:val="24"/>
              </w:rPr>
              <w:t xml:space="preserve">of a </w:t>
            </w:r>
            <w:r w:rsidR="00956159" w:rsidRPr="00A61065">
              <w:rPr>
                <w:rFonts w:ascii="Arial" w:hAnsi="Arial" w:cs="Arial"/>
                <w:sz w:val="24"/>
                <w:szCs w:val="24"/>
              </w:rPr>
              <w:t>planning and delivery group set up over 12-months ago which was</w:t>
            </w:r>
            <w:r w:rsidR="00896CF6">
              <w:rPr>
                <w:rFonts w:ascii="Arial" w:hAnsi="Arial" w:cs="Arial"/>
                <w:sz w:val="24"/>
                <w:szCs w:val="24"/>
              </w:rPr>
              <w:t xml:space="preserve"> not </w:t>
            </w:r>
            <w:r w:rsidR="00AC2556">
              <w:rPr>
                <w:rFonts w:ascii="Arial" w:hAnsi="Arial" w:cs="Arial"/>
                <w:sz w:val="24"/>
                <w:szCs w:val="24"/>
              </w:rPr>
              <w:t xml:space="preserve">able to deliver their tasks. </w:t>
            </w:r>
            <w:r w:rsidR="00896CF6">
              <w:rPr>
                <w:rFonts w:ascii="Arial" w:hAnsi="Arial" w:cs="Arial"/>
                <w:sz w:val="24"/>
                <w:szCs w:val="24"/>
              </w:rPr>
              <w:t>T</w:t>
            </w:r>
            <w:r w:rsidR="00956159" w:rsidRPr="00A61065">
              <w:rPr>
                <w:rFonts w:ascii="Arial" w:hAnsi="Arial" w:cs="Arial"/>
                <w:sz w:val="24"/>
                <w:szCs w:val="24"/>
              </w:rPr>
              <w:t xml:space="preserve">herefore the group would require relooking at in terms of how the health board plans develop the weight management approach across the system. </w:t>
            </w:r>
          </w:p>
          <w:p w14:paraId="6914415E" w14:textId="139BBA4E" w:rsidR="00956159" w:rsidRPr="00A61065" w:rsidRDefault="00380164" w:rsidP="00956159">
            <w:pPr>
              <w:rPr>
                <w:rFonts w:ascii="Arial" w:hAnsi="Arial" w:cs="Arial"/>
                <w:sz w:val="24"/>
                <w:szCs w:val="24"/>
              </w:rPr>
            </w:pPr>
            <w:r w:rsidRPr="00A61065">
              <w:rPr>
                <w:rFonts w:ascii="Arial" w:hAnsi="Arial" w:cs="Arial"/>
                <w:sz w:val="24"/>
                <w:szCs w:val="24"/>
              </w:rPr>
              <w:t>Given this wa</w:t>
            </w:r>
            <w:r w:rsidR="00956159" w:rsidRPr="00A61065">
              <w:rPr>
                <w:rFonts w:ascii="Arial" w:hAnsi="Arial" w:cs="Arial"/>
                <w:sz w:val="24"/>
                <w:szCs w:val="24"/>
              </w:rPr>
              <w:t xml:space="preserve">s a focus of the </w:t>
            </w:r>
            <w:r w:rsidR="00896CF6">
              <w:rPr>
                <w:rFonts w:ascii="Arial" w:hAnsi="Arial" w:cs="Arial"/>
                <w:sz w:val="24"/>
                <w:szCs w:val="24"/>
              </w:rPr>
              <w:t>M</w:t>
            </w:r>
            <w:r w:rsidR="00956159" w:rsidRPr="00A61065">
              <w:rPr>
                <w:rFonts w:ascii="Arial" w:hAnsi="Arial" w:cs="Arial"/>
                <w:sz w:val="24"/>
                <w:szCs w:val="24"/>
              </w:rPr>
              <w:t xml:space="preserve">inister, Steve Spill noted there needs to be an overarching plan to move the objectives into a positive direction. </w:t>
            </w:r>
          </w:p>
          <w:p w14:paraId="30BC9B39" w14:textId="77777777" w:rsidR="00956159" w:rsidRPr="00A61065" w:rsidRDefault="00956159" w:rsidP="000B5C9E">
            <w:pPr>
              <w:rPr>
                <w:rFonts w:ascii="Arial" w:hAnsi="Arial" w:cs="Arial"/>
                <w:sz w:val="24"/>
                <w:szCs w:val="24"/>
              </w:rPr>
            </w:pPr>
            <w:r w:rsidRPr="00A61065">
              <w:rPr>
                <w:rFonts w:ascii="Arial" w:hAnsi="Arial" w:cs="Arial"/>
                <w:sz w:val="24"/>
                <w:szCs w:val="24"/>
              </w:rPr>
              <w:t xml:space="preserve">Jackie Davies raised the challenges surrounding the workforce. Keith Reid advised he was still at the stage of assembling the workforce to carry out the planning required and noted some progress had been made in relation to this. The transfer of the public health teams had been a distraction and a delay, and the current position was to </w:t>
            </w:r>
            <w:r w:rsidR="000B5C9E" w:rsidRPr="00A61065">
              <w:rPr>
                <w:rFonts w:ascii="Arial" w:hAnsi="Arial" w:cs="Arial"/>
                <w:sz w:val="24"/>
                <w:szCs w:val="24"/>
              </w:rPr>
              <w:t>gain</w:t>
            </w:r>
            <w:r w:rsidRPr="00A61065">
              <w:rPr>
                <w:rFonts w:ascii="Arial" w:hAnsi="Arial" w:cs="Arial"/>
                <w:sz w:val="24"/>
                <w:szCs w:val="24"/>
              </w:rPr>
              <w:t xml:space="preserve"> particular skills into the team which </w:t>
            </w:r>
            <w:r w:rsidR="000B5C9E" w:rsidRPr="00A61065">
              <w:rPr>
                <w:rFonts w:ascii="Arial" w:hAnsi="Arial" w:cs="Arial"/>
                <w:sz w:val="24"/>
                <w:szCs w:val="24"/>
              </w:rPr>
              <w:t>could</w:t>
            </w:r>
            <w:r w:rsidRPr="00A61065">
              <w:rPr>
                <w:rFonts w:ascii="Arial" w:hAnsi="Arial" w:cs="Arial"/>
                <w:sz w:val="24"/>
                <w:szCs w:val="24"/>
              </w:rPr>
              <w:t xml:space="preserve"> drive the agenda</w:t>
            </w:r>
            <w:r w:rsidR="000B5C9E" w:rsidRPr="00A61065">
              <w:rPr>
                <w:rFonts w:ascii="Arial" w:hAnsi="Arial" w:cs="Arial"/>
                <w:sz w:val="24"/>
                <w:szCs w:val="24"/>
              </w:rPr>
              <w:t xml:space="preserve"> forward</w:t>
            </w:r>
            <w:r w:rsidRPr="00A61065">
              <w:rPr>
                <w:rFonts w:ascii="Arial" w:hAnsi="Arial" w:cs="Arial"/>
                <w:sz w:val="24"/>
                <w:szCs w:val="24"/>
              </w:rPr>
              <w:t xml:space="preserve"> with some pace.</w:t>
            </w:r>
            <w:r w:rsidR="000B5C9E" w:rsidRPr="00A61065">
              <w:rPr>
                <w:rFonts w:ascii="Arial" w:hAnsi="Arial" w:cs="Arial"/>
                <w:sz w:val="24"/>
                <w:szCs w:val="24"/>
              </w:rPr>
              <w:t xml:space="preserve"> </w:t>
            </w:r>
            <w:r w:rsidRPr="00A61065">
              <w:rPr>
                <w:rFonts w:ascii="Arial" w:hAnsi="Arial" w:cs="Arial"/>
                <w:sz w:val="24"/>
                <w:szCs w:val="24"/>
              </w:rPr>
              <w:t xml:space="preserve">   </w:t>
            </w:r>
          </w:p>
          <w:p w14:paraId="58B27405" w14:textId="1152BEC7" w:rsidR="00B57E99" w:rsidRPr="00A61065" w:rsidRDefault="008969FA" w:rsidP="001F4647">
            <w:pPr>
              <w:rPr>
                <w:rFonts w:ascii="Arial" w:hAnsi="Arial" w:cs="Arial"/>
                <w:sz w:val="24"/>
                <w:szCs w:val="24"/>
              </w:rPr>
            </w:pPr>
            <w:r w:rsidRPr="00A61065">
              <w:rPr>
                <w:rFonts w:ascii="Arial" w:hAnsi="Arial" w:cs="Arial"/>
                <w:sz w:val="24"/>
                <w:szCs w:val="24"/>
              </w:rPr>
              <w:t xml:space="preserve">Paul Mapson noted that given the </w:t>
            </w:r>
            <w:r w:rsidR="001F4647" w:rsidRPr="00A61065">
              <w:rPr>
                <w:rFonts w:ascii="Arial" w:hAnsi="Arial" w:cs="Arial"/>
                <w:sz w:val="24"/>
                <w:szCs w:val="24"/>
              </w:rPr>
              <w:t xml:space="preserve">significant </w:t>
            </w:r>
            <w:r w:rsidRPr="00A61065">
              <w:rPr>
                <w:rFonts w:ascii="Arial" w:hAnsi="Arial" w:cs="Arial"/>
                <w:sz w:val="24"/>
                <w:szCs w:val="24"/>
              </w:rPr>
              <w:t xml:space="preserve">level of issues raised </w:t>
            </w:r>
            <w:r w:rsidR="001F4647" w:rsidRPr="00A61065">
              <w:rPr>
                <w:rFonts w:ascii="Arial" w:hAnsi="Arial" w:cs="Arial"/>
                <w:sz w:val="24"/>
                <w:szCs w:val="24"/>
              </w:rPr>
              <w:t>that it would be</w:t>
            </w:r>
            <w:r w:rsidRPr="00A61065">
              <w:rPr>
                <w:rFonts w:ascii="Arial" w:hAnsi="Arial" w:cs="Arial"/>
                <w:sz w:val="24"/>
                <w:szCs w:val="24"/>
              </w:rPr>
              <w:t xml:space="preserve"> a fair judgement </w:t>
            </w:r>
            <w:r w:rsidR="001F4647" w:rsidRPr="00A61065">
              <w:rPr>
                <w:rFonts w:ascii="Arial" w:hAnsi="Arial" w:cs="Arial"/>
                <w:sz w:val="24"/>
                <w:szCs w:val="24"/>
              </w:rPr>
              <w:t xml:space="preserve">to make, </w:t>
            </w:r>
            <w:r w:rsidRPr="00A61065">
              <w:rPr>
                <w:rFonts w:ascii="Arial" w:hAnsi="Arial" w:cs="Arial"/>
                <w:sz w:val="24"/>
                <w:szCs w:val="24"/>
              </w:rPr>
              <w:t>that the board are</w:t>
            </w:r>
            <w:r w:rsidR="00896CF6">
              <w:rPr>
                <w:rFonts w:ascii="Arial" w:hAnsi="Arial" w:cs="Arial"/>
                <w:sz w:val="24"/>
                <w:szCs w:val="24"/>
              </w:rPr>
              <w:t xml:space="preserve"> not</w:t>
            </w:r>
            <w:r w:rsidRPr="00A61065">
              <w:rPr>
                <w:rFonts w:ascii="Arial" w:hAnsi="Arial" w:cs="Arial"/>
                <w:sz w:val="24"/>
                <w:szCs w:val="24"/>
              </w:rPr>
              <w:t xml:space="preserve"> able to take any assurance that the objectives would be achieved. Paul Mapson noted that the assessment was very difficult and wondered whether the issues should be escalated </w:t>
            </w:r>
            <w:r w:rsidR="001F4647" w:rsidRPr="00A61065">
              <w:rPr>
                <w:rFonts w:ascii="Arial" w:hAnsi="Arial" w:cs="Arial"/>
                <w:sz w:val="24"/>
                <w:szCs w:val="24"/>
              </w:rPr>
              <w:t>further given</w:t>
            </w:r>
            <w:r w:rsidRPr="00A61065">
              <w:rPr>
                <w:rFonts w:ascii="Arial" w:hAnsi="Arial" w:cs="Arial"/>
                <w:sz w:val="24"/>
                <w:szCs w:val="24"/>
              </w:rPr>
              <w:t xml:space="preserve"> that the health board is</w:t>
            </w:r>
            <w:r w:rsidR="00896CF6">
              <w:rPr>
                <w:rFonts w:ascii="Arial" w:hAnsi="Arial" w:cs="Arial"/>
                <w:sz w:val="24"/>
                <w:szCs w:val="24"/>
              </w:rPr>
              <w:t xml:space="preserve"> not</w:t>
            </w:r>
            <w:r w:rsidRPr="00A61065">
              <w:rPr>
                <w:rFonts w:ascii="Arial" w:hAnsi="Arial" w:cs="Arial"/>
                <w:sz w:val="24"/>
                <w:szCs w:val="24"/>
              </w:rPr>
              <w:t xml:space="preserve"> where it needs to be and big changes </w:t>
            </w:r>
            <w:r w:rsidR="00835A1C" w:rsidRPr="00A61065">
              <w:rPr>
                <w:rFonts w:ascii="Arial" w:hAnsi="Arial" w:cs="Arial"/>
                <w:sz w:val="24"/>
                <w:szCs w:val="24"/>
              </w:rPr>
              <w:t>were</w:t>
            </w:r>
            <w:r w:rsidRPr="00A61065">
              <w:rPr>
                <w:rFonts w:ascii="Arial" w:hAnsi="Arial" w:cs="Arial"/>
                <w:sz w:val="24"/>
                <w:szCs w:val="24"/>
              </w:rPr>
              <w:t xml:space="preserve"> required in order to achieve the </w:t>
            </w:r>
            <w:r w:rsidR="001F4647" w:rsidRPr="00A61065">
              <w:rPr>
                <w:rFonts w:ascii="Arial" w:hAnsi="Arial" w:cs="Arial"/>
                <w:sz w:val="24"/>
                <w:szCs w:val="24"/>
              </w:rPr>
              <w:t>plan</w:t>
            </w:r>
            <w:r w:rsidRPr="00A61065">
              <w:rPr>
                <w:rFonts w:ascii="Arial" w:hAnsi="Arial" w:cs="Arial"/>
                <w:sz w:val="24"/>
                <w:szCs w:val="24"/>
              </w:rPr>
              <w:t xml:space="preserve">. Keith Reid acknowledged </w:t>
            </w:r>
            <w:r w:rsidR="001F4647" w:rsidRPr="00A61065">
              <w:rPr>
                <w:rFonts w:ascii="Arial" w:hAnsi="Arial" w:cs="Arial"/>
                <w:sz w:val="24"/>
                <w:szCs w:val="24"/>
              </w:rPr>
              <w:t>that part of the explanation was the distraction of covid-19, the other p</w:t>
            </w:r>
            <w:r w:rsidR="00896CF6">
              <w:rPr>
                <w:rFonts w:ascii="Arial" w:hAnsi="Arial" w:cs="Arial"/>
                <w:sz w:val="24"/>
                <w:szCs w:val="24"/>
              </w:rPr>
              <w:t>roblem</w:t>
            </w:r>
            <w:r w:rsidR="001F4647" w:rsidRPr="00A61065">
              <w:rPr>
                <w:rFonts w:ascii="Arial" w:hAnsi="Arial" w:cs="Arial"/>
                <w:sz w:val="24"/>
                <w:szCs w:val="24"/>
              </w:rPr>
              <w:t xml:space="preserve"> was the loss of staff from the public health team since covid-19 and the delay in the transfer of staff out of </w:t>
            </w:r>
            <w:r w:rsidR="00896CF6">
              <w:rPr>
                <w:rFonts w:ascii="Arial" w:hAnsi="Arial" w:cs="Arial"/>
                <w:sz w:val="24"/>
                <w:szCs w:val="24"/>
              </w:rPr>
              <w:t>P</w:t>
            </w:r>
            <w:r w:rsidR="001F4647" w:rsidRPr="00A61065">
              <w:rPr>
                <w:rFonts w:ascii="Arial" w:hAnsi="Arial" w:cs="Arial"/>
                <w:sz w:val="24"/>
                <w:szCs w:val="24"/>
              </w:rPr>
              <w:t xml:space="preserve">ublic </w:t>
            </w:r>
            <w:r w:rsidR="00896CF6">
              <w:rPr>
                <w:rFonts w:ascii="Arial" w:hAnsi="Arial" w:cs="Arial"/>
                <w:sz w:val="24"/>
                <w:szCs w:val="24"/>
              </w:rPr>
              <w:t>H</w:t>
            </w:r>
            <w:r w:rsidR="001F4647" w:rsidRPr="00A61065">
              <w:rPr>
                <w:rFonts w:ascii="Arial" w:hAnsi="Arial" w:cs="Arial"/>
                <w:sz w:val="24"/>
                <w:szCs w:val="24"/>
              </w:rPr>
              <w:t>ealth</w:t>
            </w:r>
            <w:r w:rsidR="00896CF6">
              <w:rPr>
                <w:rFonts w:ascii="Arial" w:hAnsi="Arial" w:cs="Arial"/>
                <w:sz w:val="24"/>
                <w:szCs w:val="24"/>
              </w:rPr>
              <w:t xml:space="preserve"> Wales</w:t>
            </w:r>
            <w:r w:rsidR="001F4647" w:rsidRPr="00A61065">
              <w:rPr>
                <w:rFonts w:ascii="Arial" w:hAnsi="Arial" w:cs="Arial"/>
                <w:sz w:val="24"/>
                <w:szCs w:val="24"/>
              </w:rPr>
              <w:t xml:space="preserve"> has had a knock effect on recruitment. Until there was more capacity and capability in the public health team there was no relief in sight.</w:t>
            </w:r>
          </w:p>
          <w:p w14:paraId="498D81D7" w14:textId="22DFCA93" w:rsidR="008969FA" w:rsidRPr="00A61065" w:rsidRDefault="00B57E99" w:rsidP="001F4647">
            <w:pPr>
              <w:rPr>
                <w:rFonts w:ascii="Arial" w:hAnsi="Arial" w:cs="Arial"/>
                <w:sz w:val="24"/>
                <w:szCs w:val="24"/>
              </w:rPr>
            </w:pPr>
            <w:r w:rsidRPr="00A61065">
              <w:rPr>
                <w:rFonts w:ascii="Arial" w:hAnsi="Arial" w:cs="Arial"/>
                <w:sz w:val="24"/>
                <w:szCs w:val="24"/>
              </w:rPr>
              <w:t>Reena Owen asked Darren Griffiths if investment had been set aside in the budget for population health. Darren Griffiths advised that there were three components, firstly the bid for over £700,000</w:t>
            </w:r>
            <w:r w:rsidR="00BA518E">
              <w:rPr>
                <w:rFonts w:ascii="Arial" w:hAnsi="Arial" w:cs="Arial"/>
                <w:sz w:val="24"/>
                <w:szCs w:val="24"/>
              </w:rPr>
              <w:t>;</w:t>
            </w:r>
            <w:r w:rsidRPr="00A61065">
              <w:rPr>
                <w:rFonts w:ascii="Arial" w:hAnsi="Arial" w:cs="Arial"/>
                <w:sz w:val="24"/>
                <w:szCs w:val="24"/>
              </w:rPr>
              <w:t xml:space="preserve"> the transfer of staff which is £1.2m of which half would be received as the transfer is 1</w:t>
            </w:r>
            <w:r w:rsidRPr="00A61065">
              <w:rPr>
                <w:rFonts w:ascii="Arial" w:hAnsi="Arial" w:cs="Arial"/>
                <w:sz w:val="24"/>
                <w:szCs w:val="24"/>
                <w:vertAlign w:val="superscript"/>
              </w:rPr>
              <w:t>st</w:t>
            </w:r>
            <w:r w:rsidRPr="00A61065">
              <w:rPr>
                <w:rFonts w:ascii="Arial" w:hAnsi="Arial" w:cs="Arial"/>
                <w:sz w:val="24"/>
                <w:szCs w:val="24"/>
              </w:rPr>
              <w:t xml:space="preserve"> October 2022</w:t>
            </w:r>
            <w:r w:rsidR="00BA518E">
              <w:rPr>
                <w:rFonts w:ascii="Arial" w:hAnsi="Arial" w:cs="Arial"/>
                <w:sz w:val="24"/>
                <w:szCs w:val="24"/>
              </w:rPr>
              <w:t>;</w:t>
            </w:r>
            <w:r w:rsidRPr="00A61065">
              <w:rPr>
                <w:rFonts w:ascii="Arial" w:hAnsi="Arial" w:cs="Arial"/>
                <w:sz w:val="24"/>
                <w:szCs w:val="24"/>
              </w:rPr>
              <w:t xml:space="preserve"> and</w:t>
            </w:r>
            <w:r w:rsidR="00BA518E">
              <w:rPr>
                <w:rFonts w:ascii="Arial" w:hAnsi="Arial" w:cs="Arial"/>
                <w:sz w:val="24"/>
                <w:szCs w:val="24"/>
              </w:rPr>
              <w:t xml:space="preserve"> thirdly</w:t>
            </w:r>
            <w:r w:rsidRPr="00A61065">
              <w:rPr>
                <w:rFonts w:ascii="Arial" w:hAnsi="Arial" w:cs="Arial"/>
                <w:sz w:val="24"/>
                <w:szCs w:val="24"/>
              </w:rPr>
              <w:t xml:space="preserve"> </w:t>
            </w:r>
            <w:r w:rsidR="00896CF6">
              <w:rPr>
                <w:rFonts w:ascii="Arial" w:hAnsi="Arial" w:cs="Arial"/>
                <w:sz w:val="24"/>
                <w:szCs w:val="24"/>
              </w:rPr>
              <w:t xml:space="preserve">in </w:t>
            </w:r>
            <w:r w:rsidRPr="00A61065">
              <w:rPr>
                <w:rFonts w:ascii="Arial" w:hAnsi="Arial" w:cs="Arial"/>
                <w:sz w:val="24"/>
                <w:szCs w:val="24"/>
              </w:rPr>
              <w:t xml:space="preserve">the structure of the </w:t>
            </w:r>
            <w:r w:rsidR="00896CF6">
              <w:rPr>
                <w:rFonts w:ascii="Arial" w:hAnsi="Arial" w:cs="Arial"/>
                <w:sz w:val="24"/>
                <w:szCs w:val="24"/>
              </w:rPr>
              <w:t xml:space="preserve">Health Board’s </w:t>
            </w:r>
            <w:r w:rsidRPr="00A61065">
              <w:rPr>
                <w:rFonts w:ascii="Arial" w:hAnsi="Arial" w:cs="Arial"/>
                <w:sz w:val="24"/>
                <w:szCs w:val="24"/>
              </w:rPr>
              <w:t xml:space="preserve">financial plan for this year there was a £1.0m </w:t>
            </w:r>
            <w:r w:rsidR="00896CF6">
              <w:rPr>
                <w:rFonts w:ascii="Arial" w:hAnsi="Arial" w:cs="Arial"/>
                <w:sz w:val="24"/>
                <w:szCs w:val="24"/>
              </w:rPr>
              <w:t>allocated</w:t>
            </w:r>
            <w:r w:rsidRPr="00A61065">
              <w:rPr>
                <w:rFonts w:ascii="Arial" w:hAnsi="Arial" w:cs="Arial"/>
                <w:sz w:val="24"/>
                <w:szCs w:val="24"/>
              </w:rPr>
              <w:t xml:space="preserve"> for the population health strategy </w:t>
            </w:r>
            <w:r w:rsidR="00896CF6">
              <w:rPr>
                <w:rFonts w:ascii="Arial" w:hAnsi="Arial" w:cs="Arial"/>
                <w:sz w:val="24"/>
                <w:szCs w:val="24"/>
              </w:rPr>
              <w:t xml:space="preserve">of </w:t>
            </w:r>
            <w:r w:rsidRPr="00A61065">
              <w:rPr>
                <w:rFonts w:ascii="Arial" w:hAnsi="Arial" w:cs="Arial"/>
                <w:sz w:val="24"/>
                <w:szCs w:val="24"/>
              </w:rPr>
              <w:t>which £40,000 had been allocated</w:t>
            </w:r>
            <w:r w:rsidR="00AC2556">
              <w:rPr>
                <w:rFonts w:ascii="Arial" w:hAnsi="Arial" w:cs="Arial"/>
                <w:sz w:val="24"/>
                <w:szCs w:val="24"/>
              </w:rPr>
              <w:t xml:space="preserve"> to date, </w:t>
            </w:r>
            <w:r w:rsidRPr="00A61065">
              <w:rPr>
                <w:rFonts w:ascii="Arial" w:hAnsi="Arial" w:cs="Arial"/>
                <w:sz w:val="24"/>
                <w:szCs w:val="24"/>
              </w:rPr>
              <w:t xml:space="preserve">but the money remains in place to support any plans that come forward. </w:t>
            </w:r>
          </w:p>
          <w:p w14:paraId="4802E044" w14:textId="6DFF845E" w:rsidR="00E07547" w:rsidRPr="00A61065" w:rsidRDefault="00E07547" w:rsidP="00E07547">
            <w:pPr>
              <w:rPr>
                <w:rFonts w:ascii="Arial" w:hAnsi="Arial" w:cs="Arial"/>
                <w:sz w:val="24"/>
                <w:szCs w:val="24"/>
              </w:rPr>
            </w:pPr>
            <w:r w:rsidRPr="00A61065">
              <w:rPr>
                <w:rFonts w:ascii="Arial" w:hAnsi="Arial" w:cs="Arial"/>
                <w:sz w:val="24"/>
                <w:szCs w:val="24"/>
              </w:rPr>
              <w:t xml:space="preserve">Reena Owen agreed with Paul Mapson and noted </w:t>
            </w:r>
            <w:r w:rsidR="00896CF6">
              <w:rPr>
                <w:rFonts w:ascii="Arial" w:hAnsi="Arial" w:cs="Arial"/>
                <w:sz w:val="24"/>
                <w:szCs w:val="24"/>
              </w:rPr>
              <w:t xml:space="preserve">that whilst </w:t>
            </w:r>
            <w:r w:rsidRPr="00A61065">
              <w:rPr>
                <w:rFonts w:ascii="Arial" w:hAnsi="Arial" w:cs="Arial"/>
                <w:sz w:val="24"/>
                <w:szCs w:val="24"/>
              </w:rPr>
              <w:t>it was a useful report by way of an update, the report did</w:t>
            </w:r>
            <w:r w:rsidR="00896CF6">
              <w:rPr>
                <w:rFonts w:ascii="Arial" w:hAnsi="Arial" w:cs="Arial"/>
                <w:sz w:val="24"/>
                <w:szCs w:val="24"/>
              </w:rPr>
              <w:t xml:space="preserve"> not</w:t>
            </w:r>
            <w:r w:rsidRPr="00A61065">
              <w:rPr>
                <w:rFonts w:ascii="Arial" w:hAnsi="Arial" w:cs="Arial"/>
                <w:sz w:val="24"/>
                <w:szCs w:val="24"/>
              </w:rPr>
              <w:t xml:space="preserve"> offer any assurance to the committee that this aspect of t</w:t>
            </w:r>
            <w:r w:rsidR="00A120D5" w:rsidRPr="00A61065">
              <w:rPr>
                <w:rFonts w:ascii="Arial" w:hAnsi="Arial" w:cs="Arial"/>
                <w:sz w:val="24"/>
                <w:szCs w:val="24"/>
              </w:rPr>
              <w:t>he IM</w:t>
            </w:r>
            <w:r w:rsidRPr="00A61065">
              <w:rPr>
                <w:rFonts w:ascii="Arial" w:hAnsi="Arial" w:cs="Arial"/>
                <w:sz w:val="24"/>
                <w:szCs w:val="24"/>
              </w:rPr>
              <w:t>T</w:t>
            </w:r>
            <w:r w:rsidR="00A120D5" w:rsidRPr="00A61065">
              <w:rPr>
                <w:rFonts w:ascii="Arial" w:hAnsi="Arial" w:cs="Arial"/>
                <w:sz w:val="24"/>
                <w:szCs w:val="24"/>
              </w:rPr>
              <w:t>P</w:t>
            </w:r>
            <w:r w:rsidRPr="00A61065">
              <w:rPr>
                <w:rFonts w:ascii="Arial" w:hAnsi="Arial" w:cs="Arial"/>
                <w:sz w:val="24"/>
                <w:szCs w:val="24"/>
              </w:rPr>
              <w:t xml:space="preserve"> was moving </w:t>
            </w:r>
            <w:r w:rsidR="00835A1C" w:rsidRPr="00A61065">
              <w:rPr>
                <w:rFonts w:ascii="Arial" w:hAnsi="Arial" w:cs="Arial"/>
                <w:sz w:val="24"/>
                <w:szCs w:val="24"/>
              </w:rPr>
              <w:t>forward</w:t>
            </w:r>
            <w:r w:rsidRPr="00A61065">
              <w:rPr>
                <w:rFonts w:ascii="Arial" w:hAnsi="Arial" w:cs="Arial"/>
                <w:sz w:val="24"/>
                <w:szCs w:val="24"/>
              </w:rPr>
              <w:t xml:space="preserve"> as required. Reena Owen asked for a further follow up report as to what actions have been taken</w:t>
            </w:r>
            <w:r w:rsidR="00835A1C" w:rsidRPr="00A61065">
              <w:rPr>
                <w:rFonts w:ascii="Arial" w:hAnsi="Arial" w:cs="Arial"/>
                <w:sz w:val="24"/>
                <w:szCs w:val="24"/>
              </w:rPr>
              <w:t xml:space="preserve"> forward</w:t>
            </w:r>
            <w:r w:rsidRPr="00A61065">
              <w:rPr>
                <w:rFonts w:ascii="Arial" w:hAnsi="Arial" w:cs="Arial"/>
                <w:sz w:val="24"/>
                <w:szCs w:val="24"/>
              </w:rPr>
              <w:t xml:space="preserve">, the expected timeline and the outcomes of the actions. </w:t>
            </w:r>
          </w:p>
          <w:p w14:paraId="1D426BF7" w14:textId="6FE2DB22" w:rsidR="00E07547" w:rsidRPr="00A61065" w:rsidRDefault="00E07547" w:rsidP="00E07547">
            <w:pPr>
              <w:rPr>
                <w:rFonts w:ascii="Arial" w:hAnsi="Arial" w:cs="Arial"/>
                <w:sz w:val="24"/>
                <w:szCs w:val="24"/>
              </w:rPr>
            </w:pPr>
            <w:r w:rsidRPr="00A61065">
              <w:rPr>
                <w:rFonts w:ascii="Arial" w:hAnsi="Arial" w:cs="Arial"/>
                <w:sz w:val="24"/>
                <w:szCs w:val="24"/>
              </w:rPr>
              <w:t>Keith Reid agreed with Reena Owen</w:t>
            </w:r>
            <w:r w:rsidR="00896CF6">
              <w:rPr>
                <w:rFonts w:ascii="Arial" w:hAnsi="Arial" w:cs="Arial"/>
                <w:sz w:val="24"/>
                <w:szCs w:val="24"/>
              </w:rPr>
              <w:t>’</w:t>
            </w:r>
            <w:r w:rsidRPr="00A61065">
              <w:rPr>
                <w:rFonts w:ascii="Arial" w:hAnsi="Arial" w:cs="Arial"/>
                <w:sz w:val="24"/>
                <w:szCs w:val="24"/>
              </w:rPr>
              <w:t xml:space="preserve">s comments and until the plan of recruitment of </w:t>
            </w:r>
            <w:r w:rsidR="00896CF6">
              <w:rPr>
                <w:rFonts w:ascii="Arial" w:hAnsi="Arial" w:cs="Arial"/>
                <w:sz w:val="24"/>
                <w:szCs w:val="24"/>
              </w:rPr>
              <w:t xml:space="preserve">appropriate </w:t>
            </w:r>
            <w:r w:rsidRPr="00A61065">
              <w:rPr>
                <w:rFonts w:ascii="Arial" w:hAnsi="Arial" w:cs="Arial"/>
                <w:sz w:val="24"/>
                <w:szCs w:val="24"/>
              </w:rPr>
              <w:t>staff come</w:t>
            </w:r>
            <w:r w:rsidR="00835A1C" w:rsidRPr="00A61065">
              <w:rPr>
                <w:rFonts w:ascii="Arial" w:hAnsi="Arial" w:cs="Arial"/>
                <w:sz w:val="24"/>
                <w:szCs w:val="24"/>
              </w:rPr>
              <w:t>s</w:t>
            </w:r>
            <w:r w:rsidRPr="00A61065">
              <w:rPr>
                <w:rFonts w:ascii="Arial" w:hAnsi="Arial" w:cs="Arial"/>
                <w:sz w:val="24"/>
                <w:szCs w:val="24"/>
              </w:rPr>
              <w:t xml:space="preserve"> to fruition he </w:t>
            </w:r>
            <w:r w:rsidR="00835A1C" w:rsidRPr="00A61065">
              <w:rPr>
                <w:rFonts w:ascii="Arial" w:hAnsi="Arial" w:cs="Arial"/>
                <w:sz w:val="24"/>
                <w:szCs w:val="24"/>
              </w:rPr>
              <w:t>would</w:t>
            </w:r>
            <w:r w:rsidR="00896CF6">
              <w:rPr>
                <w:rFonts w:ascii="Arial" w:hAnsi="Arial" w:cs="Arial"/>
                <w:sz w:val="24"/>
                <w:szCs w:val="24"/>
              </w:rPr>
              <w:t xml:space="preserve"> not</w:t>
            </w:r>
            <w:r w:rsidR="00835A1C" w:rsidRPr="00A61065">
              <w:rPr>
                <w:rFonts w:ascii="Arial" w:hAnsi="Arial" w:cs="Arial"/>
                <w:sz w:val="24"/>
                <w:szCs w:val="24"/>
              </w:rPr>
              <w:t xml:space="preserve"> be able to</w:t>
            </w:r>
            <w:r w:rsidRPr="00A61065">
              <w:rPr>
                <w:rFonts w:ascii="Arial" w:hAnsi="Arial" w:cs="Arial"/>
                <w:sz w:val="24"/>
                <w:szCs w:val="24"/>
              </w:rPr>
              <w:t xml:space="preserve"> move work forward. Discussions were ongoing with recruitment in terms of banding levels for staffing, as a strong candidate had been identi</w:t>
            </w:r>
            <w:r w:rsidR="00835A1C" w:rsidRPr="00A61065">
              <w:rPr>
                <w:rFonts w:ascii="Arial" w:hAnsi="Arial" w:cs="Arial"/>
                <w:sz w:val="24"/>
                <w:szCs w:val="24"/>
              </w:rPr>
              <w:t>fied but until the individual was</w:t>
            </w:r>
            <w:r w:rsidRPr="00A61065">
              <w:rPr>
                <w:rFonts w:ascii="Arial" w:hAnsi="Arial" w:cs="Arial"/>
                <w:sz w:val="24"/>
                <w:szCs w:val="24"/>
              </w:rPr>
              <w:t xml:space="preserve"> in post there was no assurance Keith Reid could offer committee members. </w:t>
            </w:r>
          </w:p>
          <w:p w14:paraId="1DBC9427" w14:textId="0D1799D2" w:rsidR="00E07547" w:rsidRPr="00A61065" w:rsidRDefault="00E07547" w:rsidP="00E07547">
            <w:pPr>
              <w:rPr>
                <w:rFonts w:ascii="Arial" w:hAnsi="Arial" w:cs="Arial"/>
                <w:sz w:val="24"/>
                <w:szCs w:val="24"/>
              </w:rPr>
            </w:pPr>
            <w:r w:rsidRPr="00A61065">
              <w:rPr>
                <w:rFonts w:ascii="Arial" w:hAnsi="Arial" w:cs="Arial"/>
                <w:sz w:val="24"/>
                <w:szCs w:val="24"/>
              </w:rPr>
              <w:t>Keith Reid and Reena Owen agreed a further update on the progression of</w:t>
            </w:r>
            <w:r w:rsidR="00A120D5" w:rsidRPr="00A61065">
              <w:rPr>
                <w:rFonts w:ascii="Arial" w:hAnsi="Arial" w:cs="Arial"/>
                <w:sz w:val="24"/>
                <w:szCs w:val="24"/>
              </w:rPr>
              <w:t xml:space="preserve"> the</w:t>
            </w:r>
            <w:r w:rsidRPr="00A61065">
              <w:rPr>
                <w:rFonts w:ascii="Arial" w:hAnsi="Arial" w:cs="Arial"/>
                <w:sz w:val="24"/>
                <w:szCs w:val="24"/>
              </w:rPr>
              <w:t xml:space="preserve"> actions would be brought to the Performance and F</w:t>
            </w:r>
            <w:r w:rsidR="00D450D2" w:rsidRPr="00A61065">
              <w:rPr>
                <w:rFonts w:ascii="Arial" w:hAnsi="Arial" w:cs="Arial"/>
                <w:sz w:val="24"/>
                <w:szCs w:val="24"/>
              </w:rPr>
              <w:t>inance committee in January 2023</w:t>
            </w:r>
            <w:r w:rsidRPr="00A61065">
              <w:rPr>
                <w:rFonts w:ascii="Arial" w:hAnsi="Arial" w:cs="Arial"/>
                <w:sz w:val="24"/>
                <w:szCs w:val="24"/>
              </w:rPr>
              <w:t xml:space="preserve">.   </w:t>
            </w:r>
          </w:p>
        </w:tc>
        <w:tc>
          <w:tcPr>
            <w:tcW w:w="13183" w:type="dxa"/>
            <w:gridSpan w:val="2"/>
            <w:tcMar>
              <w:top w:w="80" w:type="dxa"/>
              <w:left w:w="80" w:type="dxa"/>
              <w:bottom w:w="80" w:type="dxa"/>
              <w:right w:w="80" w:type="dxa"/>
            </w:tcMar>
          </w:tcPr>
          <w:p w14:paraId="4DBCA578" w14:textId="77777777" w:rsidR="00020007" w:rsidRPr="00A61065" w:rsidRDefault="00020007" w:rsidP="00C83D35">
            <w:pPr>
              <w:rPr>
                <w:rFonts w:ascii="Arial" w:hAnsi="Arial" w:cs="Arial"/>
                <w:b/>
                <w:sz w:val="24"/>
                <w:szCs w:val="24"/>
              </w:rPr>
            </w:pPr>
            <w:r w:rsidRPr="00A61065">
              <w:rPr>
                <w:rFonts w:ascii="Arial" w:hAnsi="Arial" w:cs="Arial"/>
                <w:b/>
                <w:sz w:val="24"/>
                <w:szCs w:val="24"/>
              </w:rPr>
              <w:t xml:space="preserve"> </w:t>
            </w:r>
          </w:p>
          <w:p w14:paraId="3EF14AAE" w14:textId="77777777" w:rsidR="00CC7F8F" w:rsidRPr="00A61065" w:rsidRDefault="00CC7F8F" w:rsidP="00C83D35">
            <w:pPr>
              <w:rPr>
                <w:rFonts w:ascii="Arial" w:hAnsi="Arial" w:cs="Arial"/>
                <w:b/>
                <w:sz w:val="24"/>
                <w:szCs w:val="24"/>
              </w:rPr>
            </w:pPr>
          </w:p>
          <w:p w14:paraId="0936E66A" w14:textId="46490BB9" w:rsidR="00CC7F8F" w:rsidRPr="00A61065" w:rsidRDefault="00CC7F8F" w:rsidP="00C83D35">
            <w:pPr>
              <w:rPr>
                <w:rFonts w:ascii="Arial" w:hAnsi="Arial" w:cs="Arial"/>
                <w:b/>
                <w:sz w:val="24"/>
                <w:szCs w:val="24"/>
              </w:rPr>
            </w:pPr>
          </w:p>
        </w:tc>
      </w:tr>
      <w:bookmarkEnd w:id="0"/>
      <w:tr w:rsidR="0024279D" w:rsidRPr="00A61065" w14:paraId="2878E3E5" w14:textId="77777777" w:rsidTr="008C37F4">
        <w:trPr>
          <w:trHeight w:val="301"/>
        </w:trPr>
        <w:tc>
          <w:tcPr>
            <w:tcW w:w="1704" w:type="dxa"/>
            <w:tcMar>
              <w:top w:w="80" w:type="dxa"/>
              <w:left w:w="80" w:type="dxa"/>
              <w:bottom w:w="80" w:type="dxa"/>
              <w:right w:w="80" w:type="dxa"/>
            </w:tcMar>
          </w:tcPr>
          <w:p w14:paraId="11B7DF6B" w14:textId="77777777" w:rsidR="00A93D23" w:rsidRPr="00A61065" w:rsidRDefault="00120C41" w:rsidP="00C83D35">
            <w:pPr>
              <w:jc w:val="both"/>
              <w:rPr>
                <w:rFonts w:ascii="Arial" w:hAnsi="Arial" w:cs="Arial"/>
                <w:b/>
                <w:sz w:val="24"/>
                <w:szCs w:val="24"/>
              </w:rPr>
            </w:pPr>
            <w:r w:rsidRPr="00A61065">
              <w:rPr>
                <w:rFonts w:ascii="Arial" w:hAnsi="Arial" w:cs="Arial"/>
                <w:b/>
                <w:sz w:val="24"/>
                <w:szCs w:val="24"/>
              </w:rPr>
              <w:t>Resolved:</w:t>
            </w:r>
          </w:p>
        </w:tc>
        <w:tc>
          <w:tcPr>
            <w:tcW w:w="7930" w:type="dxa"/>
            <w:tcMar>
              <w:top w:w="80" w:type="dxa"/>
              <w:left w:w="80" w:type="dxa"/>
              <w:bottom w:w="80" w:type="dxa"/>
              <w:right w:w="80" w:type="dxa"/>
            </w:tcMar>
          </w:tcPr>
          <w:p w14:paraId="4F93733E" w14:textId="5394FC21" w:rsidR="00D9664F" w:rsidRPr="00A61065" w:rsidRDefault="00D9664F" w:rsidP="00910AEB">
            <w:pPr>
              <w:jc w:val="both"/>
              <w:rPr>
                <w:rFonts w:ascii="Arial" w:hAnsi="Arial" w:cs="Arial"/>
                <w:b/>
                <w:sz w:val="24"/>
                <w:szCs w:val="24"/>
              </w:rPr>
            </w:pPr>
            <w:r w:rsidRPr="00A61065">
              <w:rPr>
                <w:rFonts w:ascii="Arial" w:hAnsi="Arial" w:cs="Arial"/>
                <w:sz w:val="24"/>
                <w:szCs w:val="24"/>
              </w:rPr>
              <w:t>The report be</w:t>
            </w:r>
            <w:r w:rsidR="00450141">
              <w:rPr>
                <w:rFonts w:ascii="Arial" w:hAnsi="Arial" w:cs="Arial"/>
                <w:b/>
                <w:sz w:val="24"/>
                <w:szCs w:val="24"/>
              </w:rPr>
              <w:t xml:space="preserve"> no</w:t>
            </w:r>
            <w:r w:rsidRPr="00A61065">
              <w:rPr>
                <w:rFonts w:ascii="Arial" w:hAnsi="Arial" w:cs="Arial"/>
                <w:b/>
                <w:sz w:val="24"/>
                <w:szCs w:val="24"/>
              </w:rPr>
              <w:t xml:space="preserve">ted. </w:t>
            </w:r>
          </w:p>
          <w:p w14:paraId="5D715CF6" w14:textId="72EB7FAE" w:rsidR="00A120D5" w:rsidRPr="00A61065" w:rsidRDefault="00A120D5" w:rsidP="00A120D5">
            <w:pPr>
              <w:pStyle w:val="ListParagraph"/>
              <w:numPr>
                <w:ilvl w:val="0"/>
                <w:numId w:val="20"/>
              </w:numPr>
              <w:jc w:val="both"/>
              <w:rPr>
                <w:rFonts w:hAnsi="Arial" w:cs="Arial"/>
              </w:rPr>
            </w:pPr>
            <w:r w:rsidRPr="00A61065">
              <w:rPr>
                <w:rFonts w:hAnsi="Arial" w:cs="Arial"/>
              </w:rPr>
              <w:t>A further update on the progression of actions on public health in the context of the IMTP</w:t>
            </w:r>
            <w:r w:rsidR="00D450D2" w:rsidRPr="00A61065">
              <w:rPr>
                <w:rFonts w:hAnsi="Arial" w:cs="Arial"/>
              </w:rPr>
              <w:t xml:space="preserve"> to be received at the January 2023 Performance and Finance Committee</w:t>
            </w:r>
            <w:r w:rsidRPr="00A61065">
              <w:rPr>
                <w:rFonts w:hAnsi="Arial" w:cs="Arial"/>
              </w:rPr>
              <w:t xml:space="preserve">. </w:t>
            </w:r>
          </w:p>
        </w:tc>
        <w:tc>
          <w:tcPr>
            <w:tcW w:w="13183" w:type="dxa"/>
            <w:gridSpan w:val="2"/>
            <w:tcMar>
              <w:top w:w="80" w:type="dxa"/>
              <w:left w:w="80" w:type="dxa"/>
              <w:bottom w:w="80" w:type="dxa"/>
              <w:right w:w="80" w:type="dxa"/>
            </w:tcMar>
          </w:tcPr>
          <w:p w14:paraId="4B441B03" w14:textId="77777777" w:rsidR="00617CD1" w:rsidRPr="00A61065" w:rsidRDefault="00617CD1" w:rsidP="00C83D35">
            <w:pPr>
              <w:rPr>
                <w:rFonts w:ascii="Arial" w:hAnsi="Arial" w:cs="Arial"/>
                <w:b/>
                <w:sz w:val="24"/>
                <w:szCs w:val="24"/>
              </w:rPr>
            </w:pPr>
          </w:p>
          <w:p w14:paraId="5A37C477" w14:textId="39409CF9" w:rsidR="001C7119" w:rsidRPr="00A61065" w:rsidRDefault="001C7119" w:rsidP="00C83D35">
            <w:pPr>
              <w:rPr>
                <w:rFonts w:ascii="Arial" w:hAnsi="Arial" w:cs="Arial"/>
                <w:b/>
                <w:sz w:val="24"/>
                <w:szCs w:val="24"/>
              </w:rPr>
            </w:pPr>
            <w:r w:rsidRPr="00A61065">
              <w:rPr>
                <w:rFonts w:ascii="Arial" w:hAnsi="Arial" w:cs="Arial"/>
                <w:b/>
                <w:sz w:val="24"/>
                <w:szCs w:val="24"/>
              </w:rPr>
              <w:t>KR</w:t>
            </w:r>
          </w:p>
        </w:tc>
      </w:tr>
      <w:tr w:rsidR="0024279D" w:rsidRPr="00A61065" w14:paraId="3098EA31" w14:textId="77777777" w:rsidTr="008C37F4">
        <w:trPr>
          <w:trHeight w:val="301"/>
        </w:trPr>
        <w:tc>
          <w:tcPr>
            <w:tcW w:w="1704" w:type="dxa"/>
            <w:tcMar>
              <w:top w:w="80" w:type="dxa"/>
              <w:left w:w="80" w:type="dxa"/>
              <w:bottom w:w="80" w:type="dxa"/>
              <w:right w:w="80" w:type="dxa"/>
            </w:tcMar>
          </w:tcPr>
          <w:p w14:paraId="3F7ABC88" w14:textId="705C2A07" w:rsidR="004E6425" w:rsidRPr="00A61065" w:rsidRDefault="00DD377C" w:rsidP="00C83D35">
            <w:pPr>
              <w:jc w:val="both"/>
              <w:rPr>
                <w:rFonts w:ascii="Arial" w:hAnsi="Arial" w:cs="Arial"/>
                <w:b/>
                <w:sz w:val="24"/>
                <w:szCs w:val="24"/>
              </w:rPr>
            </w:pPr>
            <w:r w:rsidRPr="00A61065">
              <w:rPr>
                <w:rFonts w:ascii="Arial" w:hAnsi="Arial" w:cs="Arial"/>
                <w:b/>
                <w:sz w:val="24"/>
                <w:szCs w:val="24"/>
              </w:rPr>
              <w:t>154</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629F93AE" w14:textId="1DFC4C97" w:rsidR="004E6425" w:rsidRPr="00A61065" w:rsidRDefault="00910AEB" w:rsidP="00C840DF">
            <w:pPr>
              <w:jc w:val="both"/>
              <w:rPr>
                <w:rFonts w:ascii="Arial" w:hAnsi="Arial" w:cs="Arial"/>
                <w:b/>
                <w:sz w:val="24"/>
                <w:szCs w:val="24"/>
              </w:rPr>
            </w:pPr>
            <w:r w:rsidRPr="00A61065">
              <w:rPr>
                <w:rFonts w:ascii="Arial" w:hAnsi="Arial" w:cs="Arial"/>
                <w:b/>
                <w:sz w:val="24"/>
                <w:szCs w:val="24"/>
              </w:rPr>
              <w:t>URGENT AND EMERGENCY CARE PERFORMANCE AND ASSOCIATED ACTION PLAN</w:t>
            </w:r>
            <w:r w:rsidR="00C840DF" w:rsidRPr="00A61065">
              <w:rPr>
                <w:rFonts w:ascii="Arial" w:hAnsi="Arial" w:cs="Arial"/>
                <w:b/>
                <w:sz w:val="24"/>
                <w:szCs w:val="24"/>
              </w:rPr>
              <w:t xml:space="preserve"> </w:t>
            </w:r>
          </w:p>
        </w:tc>
        <w:tc>
          <w:tcPr>
            <w:tcW w:w="13183" w:type="dxa"/>
            <w:gridSpan w:val="2"/>
            <w:tcMar>
              <w:top w:w="80" w:type="dxa"/>
              <w:left w:w="80" w:type="dxa"/>
              <w:bottom w:w="80" w:type="dxa"/>
              <w:right w:w="80" w:type="dxa"/>
            </w:tcMar>
          </w:tcPr>
          <w:p w14:paraId="1EF17818" w14:textId="77777777" w:rsidR="004E6425" w:rsidRPr="00A61065" w:rsidRDefault="004E6425" w:rsidP="00C83D35">
            <w:pPr>
              <w:rPr>
                <w:rFonts w:ascii="Arial" w:hAnsi="Arial" w:cs="Arial"/>
                <w:b/>
                <w:sz w:val="24"/>
                <w:szCs w:val="24"/>
              </w:rPr>
            </w:pPr>
          </w:p>
        </w:tc>
      </w:tr>
      <w:tr w:rsidR="0024279D" w:rsidRPr="00A61065" w14:paraId="7E66B200" w14:textId="77777777" w:rsidTr="008C37F4">
        <w:trPr>
          <w:trHeight w:val="301"/>
        </w:trPr>
        <w:tc>
          <w:tcPr>
            <w:tcW w:w="1704" w:type="dxa"/>
            <w:tcMar>
              <w:top w:w="80" w:type="dxa"/>
              <w:left w:w="80" w:type="dxa"/>
              <w:bottom w:w="80" w:type="dxa"/>
              <w:right w:w="80" w:type="dxa"/>
            </w:tcMar>
          </w:tcPr>
          <w:p w14:paraId="755D197D" w14:textId="77777777" w:rsidR="004E6425" w:rsidRPr="00A61065" w:rsidRDefault="004E6425" w:rsidP="00C83D35">
            <w:pPr>
              <w:jc w:val="both"/>
              <w:rPr>
                <w:rFonts w:ascii="Arial" w:hAnsi="Arial" w:cs="Arial"/>
                <w:b/>
                <w:sz w:val="24"/>
                <w:szCs w:val="24"/>
              </w:rPr>
            </w:pPr>
          </w:p>
        </w:tc>
        <w:tc>
          <w:tcPr>
            <w:tcW w:w="7930" w:type="dxa"/>
            <w:tcMar>
              <w:top w:w="80" w:type="dxa"/>
              <w:left w:w="80" w:type="dxa"/>
              <w:bottom w:w="80" w:type="dxa"/>
              <w:right w:w="80" w:type="dxa"/>
            </w:tcMar>
          </w:tcPr>
          <w:p w14:paraId="2ECB863C" w14:textId="5FC0C6B6" w:rsidR="00910AEB" w:rsidRPr="00A61065" w:rsidRDefault="00910AEB" w:rsidP="00910AEB">
            <w:pPr>
              <w:spacing w:before="60" w:after="60"/>
              <w:ind w:right="-103"/>
              <w:rPr>
                <w:rFonts w:ascii="Arial" w:hAnsi="Arial" w:cs="Arial"/>
                <w:sz w:val="24"/>
                <w:szCs w:val="24"/>
                <w:lang w:eastAsia="en-GB"/>
              </w:rPr>
            </w:pPr>
            <w:r w:rsidRPr="00A61065">
              <w:rPr>
                <w:rFonts w:ascii="Arial" w:hAnsi="Arial" w:cs="Arial"/>
                <w:sz w:val="24"/>
                <w:szCs w:val="24"/>
                <w:lang w:eastAsia="en-GB"/>
              </w:rPr>
              <w:t xml:space="preserve">A report on urgent and emergency care performance and associated action plan was </w:t>
            </w:r>
            <w:r w:rsidRPr="00A61065">
              <w:rPr>
                <w:rFonts w:ascii="Arial" w:hAnsi="Arial" w:cs="Arial"/>
                <w:b/>
                <w:sz w:val="24"/>
                <w:szCs w:val="24"/>
                <w:lang w:eastAsia="en-GB"/>
              </w:rPr>
              <w:t>received.</w:t>
            </w:r>
          </w:p>
          <w:p w14:paraId="50E979A6" w14:textId="772DC81A" w:rsidR="00910AEB" w:rsidRPr="00A61065" w:rsidRDefault="00910AEB" w:rsidP="00910AEB">
            <w:pPr>
              <w:rPr>
                <w:rFonts w:ascii="Arial" w:hAnsi="Arial" w:cs="Arial"/>
                <w:sz w:val="24"/>
                <w:szCs w:val="24"/>
              </w:rPr>
            </w:pPr>
            <w:r w:rsidRPr="00A61065">
              <w:rPr>
                <w:rFonts w:ascii="Arial" w:hAnsi="Arial" w:cs="Arial"/>
                <w:sz w:val="24"/>
                <w:szCs w:val="24"/>
              </w:rPr>
              <w:t xml:space="preserve">In introducing the report, </w:t>
            </w:r>
            <w:r w:rsidRPr="00A61065">
              <w:rPr>
                <w:rFonts w:ascii="Arial" w:hAnsi="Arial" w:cs="Arial"/>
                <w:sz w:val="24"/>
                <w:szCs w:val="24"/>
                <w:lang w:eastAsia="en-GB"/>
              </w:rPr>
              <w:t>Kate Hannam</w:t>
            </w:r>
            <w:r w:rsidRPr="00A61065">
              <w:rPr>
                <w:rFonts w:ascii="Arial" w:hAnsi="Arial" w:cs="Arial"/>
                <w:sz w:val="24"/>
                <w:szCs w:val="24"/>
              </w:rPr>
              <w:t xml:space="preserve"> highlighted the following points: </w:t>
            </w:r>
          </w:p>
          <w:p w14:paraId="27ECA495" w14:textId="21978E83" w:rsidR="00910AEB" w:rsidRPr="00A61065" w:rsidRDefault="005F396A" w:rsidP="005F396A">
            <w:pPr>
              <w:pStyle w:val="ListParagraph"/>
              <w:numPr>
                <w:ilvl w:val="0"/>
                <w:numId w:val="20"/>
              </w:numPr>
              <w:rPr>
                <w:rFonts w:hAnsi="Arial" w:cs="Arial"/>
              </w:rPr>
            </w:pPr>
            <w:r w:rsidRPr="00A61065">
              <w:rPr>
                <w:rFonts w:hAnsi="Arial" w:cs="Arial"/>
              </w:rPr>
              <w:t>The position remains challenging, however the 4 hour performance improved during Sept 2022 to 73% (55.88% for Morriston). The 4-hour standard largely relates to capacity in the emergency department, both in terms</w:t>
            </w:r>
            <w:r w:rsidR="00624D0C" w:rsidRPr="00A61065">
              <w:rPr>
                <w:rFonts w:hAnsi="Arial" w:cs="Arial"/>
              </w:rPr>
              <w:t xml:space="preserve"> of space and workforce which continues to be</w:t>
            </w:r>
            <w:r w:rsidRPr="00A61065">
              <w:rPr>
                <w:rFonts w:hAnsi="Arial" w:cs="Arial"/>
              </w:rPr>
              <w:t xml:space="preserve"> constrained due to the ability for patients to be transferred from the emergency department to wards resulting in over-crowding; </w:t>
            </w:r>
          </w:p>
          <w:p w14:paraId="3BC5E501" w14:textId="05460BAC" w:rsidR="005F396A" w:rsidRPr="00A61065" w:rsidRDefault="005F396A" w:rsidP="005F396A">
            <w:pPr>
              <w:pStyle w:val="ListParagraph"/>
              <w:numPr>
                <w:ilvl w:val="0"/>
                <w:numId w:val="20"/>
              </w:numPr>
              <w:rPr>
                <w:rFonts w:hAnsi="Arial" w:cs="Arial"/>
              </w:rPr>
            </w:pPr>
            <w:r w:rsidRPr="00A61065">
              <w:rPr>
                <w:rFonts w:hAnsi="Arial" w:cs="Arial"/>
              </w:rPr>
              <w:t>Am</w:t>
            </w:r>
            <w:r w:rsidR="00624D0C" w:rsidRPr="00A61065">
              <w:rPr>
                <w:rFonts w:hAnsi="Arial" w:cs="Arial"/>
              </w:rPr>
              <w:t>bulance handover performance</w:t>
            </w:r>
            <w:r w:rsidRPr="00A61065">
              <w:rPr>
                <w:rFonts w:hAnsi="Arial" w:cs="Arial"/>
              </w:rPr>
              <w:t xml:space="preserve"> remained challenging throughout September 2022, in both the number of ambulances waiting for handover and the hours lost to delayed handover, despite a number of ongoing initiatives at the fro</w:t>
            </w:r>
            <w:r w:rsidR="00624D0C" w:rsidRPr="00A61065">
              <w:rPr>
                <w:rFonts w:hAnsi="Arial" w:cs="Arial"/>
              </w:rPr>
              <w:t>nt door including ‘fit to sit’</w:t>
            </w:r>
            <w:r w:rsidRPr="00A61065">
              <w:rPr>
                <w:rFonts w:hAnsi="Arial" w:cs="Arial"/>
              </w:rPr>
              <w:t xml:space="preserve"> and discharge direct from an ambulance.  The introduction of 2-hourly huddles in E</w:t>
            </w:r>
            <w:r w:rsidR="00624D0C" w:rsidRPr="00A61065">
              <w:rPr>
                <w:rFonts w:hAnsi="Arial" w:cs="Arial"/>
              </w:rPr>
              <w:t xml:space="preserve">mergency </w:t>
            </w:r>
            <w:r w:rsidRPr="00A61065">
              <w:rPr>
                <w:rFonts w:hAnsi="Arial" w:cs="Arial"/>
              </w:rPr>
              <w:t>D</w:t>
            </w:r>
            <w:r w:rsidR="00624D0C" w:rsidRPr="00A61065">
              <w:rPr>
                <w:rFonts w:hAnsi="Arial" w:cs="Arial"/>
              </w:rPr>
              <w:t>epartment</w:t>
            </w:r>
            <w:r w:rsidRPr="00A61065">
              <w:rPr>
                <w:rFonts w:hAnsi="Arial" w:cs="Arial"/>
              </w:rPr>
              <w:t xml:space="preserve"> have re-focused attention on prioritising ambulance offloads and maintaining safety within the department;</w:t>
            </w:r>
          </w:p>
          <w:p w14:paraId="445D29C7" w14:textId="3E8BE869" w:rsidR="005F396A" w:rsidRPr="00A61065" w:rsidRDefault="005F396A" w:rsidP="005F396A">
            <w:pPr>
              <w:pStyle w:val="ListParagraph"/>
              <w:numPr>
                <w:ilvl w:val="0"/>
                <w:numId w:val="20"/>
              </w:numPr>
              <w:rPr>
                <w:rFonts w:hAnsi="Arial" w:cs="Arial"/>
              </w:rPr>
            </w:pPr>
            <w:r w:rsidRPr="00A61065">
              <w:rPr>
                <w:rFonts w:hAnsi="Arial" w:cs="Arial"/>
              </w:rPr>
              <w:t>The clinically optimised position in the Health Board remains a key challenge with high numbers of patients occupying acute beds waiting to move to more appropriate settings to continue their care pathway or waiting for comm</w:t>
            </w:r>
            <w:r w:rsidR="00624D0C" w:rsidRPr="00A61065">
              <w:rPr>
                <w:rFonts w:hAnsi="Arial" w:cs="Arial"/>
              </w:rPr>
              <w:t>unity support/placement. There was operational focus on the</w:t>
            </w:r>
            <w:r w:rsidRPr="00A61065">
              <w:rPr>
                <w:rFonts w:hAnsi="Arial" w:cs="Arial"/>
              </w:rPr>
              <w:t xml:space="preserve"> patient group in all hospital sites with weekly review meetings with local authority and community partners to expedite the pathways of t</w:t>
            </w:r>
            <w:r w:rsidR="00624D0C" w:rsidRPr="00A61065">
              <w:rPr>
                <w:rFonts w:hAnsi="Arial" w:cs="Arial"/>
              </w:rPr>
              <w:t>hese patients however progress wa</w:t>
            </w:r>
            <w:r w:rsidRPr="00A61065">
              <w:rPr>
                <w:rFonts w:hAnsi="Arial" w:cs="Arial"/>
              </w:rPr>
              <w:t xml:space="preserve">s slow with capacity being the constraint; </w:t>
            </w:r>
          </w:p>
          <w:p w14:paraId="322DA8EF" w14:textId="30660BD2" w:rsidR="005F396A" w:rsidRPr="00A61065" w:rsidRDefault="005F396A" w:rsidP="005F396A">
            <w:pPr>
              <w:pStyle w:val="ListParagraph"/>
              <w:numPr>
                <w:ilvl w:val="0"/>
                <w:numId w:val="20"/>
              </w:numPr>
              <w:rPr>
                <w:rFonts w:hAnsi="Arial" w:cs="Arial"/>
              </w:rPr>
            </w:pPr>
            <w:r w:rsidRPr="00A61065">
              <w:rPr>
                <w:rFonts w:hAnsi="Arial" w:cs="Arial"/>
              </w:rPr>
              <w:t xml:space="preserve">Further work </w:t>
            </w:r>
            <w:r w:rsidR="00624D0C" w:rsidRPr="00A61065">
              <w:rPr>
                <w:rFonts w:hAnsi="Arial" w:cs="Arial"/>
              </w:rPr>
              <w:t>had</w:t>
            </w:r>
            <w:r w:rsidRPr="00A61065">
              <w:rPr>
                <w:rFonts w:hAnsi="Arial" w:cs="Arial"/>
              </w:rPr>
              <w:t xml:space="preserve"> progressed with regards to the AMSR programme.  This signific</w:t>
            </w:r>
            <w:r w:rsidR="00A61065" w:rsidRPr="00A61065">
              <w:rPr>
                <w:rFonts w:hAnsi="Arial" w:cs="Arial"/>
              </w:rPr>
              <w:t>ant programme of work which aimed</w:t>
            </w:r>
            <w:r w:rsidRPr="00A61065">
              <w:rPr>
                <w:rFonts w:hAnsi="Arial" w:cs="Arial"/>
              </w:rPr>
              <w:t xml:space="preserve"> to centralise acute medicine onto the Morriston site and support the development of N</w:t>
            </w:r>
            <w:r w:rsidR="00A61065" w:rsidRPr="00A61065">
              <w:rPr>
                <w:rFonts w:hAnsi="Arial" w:cs="Arial"/>
              </w:rPr>
              <w:t xml:space="preserve">eath </w:t>
            </w:r>
            <w:r w:rsidRPr="00A61065">
              <w:rPr>
                <w:rFonts w:hAnsi="Arial" w:cs="Arial"/>
              </w:rPr>
              <w:t>P</w:t>
            </w:r>
            <w:r w:rsidR="00A61065" w:rsidRPr="00A61065">
              <w:rPr>
                <w:rFonts w:hAnsi="Arial" w:cs="Arial"/>
              </w:rPr>
              <w:t xml:space="preserve">ort </w:t>
            </w:r>
            <w:r w:rsidRPr="00A61065">
              <w:rPr>
                <w:rFonts w:hAnsi="Arial" w:cs="Arial"/>
              </w:rPr>
              <w:t>T</w:t>
            </w:r>
            <w:r w:rsidR="00A61065" w:rsidRPr="00A61065">
              <w:rPr>
                <w:rFonts w:hAnsi="Arial" w:cs="Arial"/>
              </w:rPr>
              <w:t>albot</w:t>
            </w:r>
            <w:r w:rsidRPr="00A61065">
              <w:rPr>
                <w:rFonts w:hAnsi="Arial" w:cs="Arial"/>
              </w:rPr>
              <w:t xml:space="preserve"> as a centre of excellence for rehabilitation, is an ambitious programme which seeks to address the constraints of the current system and improve as a result patient flow and therefore outcomes for patients;</w:t>
            </w:r>
          </w:p>
          <w:p w14:paraId="410217C3" w14:textId="4AAD5AF6" w:rsidR="005F396A" w:rsidRPr="00A61065" w:rsidRDefault="005F396A" w:rsidP="005F396A">
            <w:pPr>
              <w:pStyle w:val="ListParagraph"/>
              <w:numPr>
                <w:ilvl w:val="0"/>
                <w:numId w:val="20"/>
              </w:numPr>
              <w:rPr>
                <w:rFonts w:hAnsi="Arial" w:cs="Arial"/>
              </w:rPr>
            </w:pPr>
            <w:r w:rsidRPr="00A61065">
              <w:rPr>
                <w:rFonts w:hAnsi="Arial" w:cs="Arial"/>
              </w:rPr>
              <w:t>In terms of the pos</w:t>
            </w:r>
            <w:r w:rsidR="00BA518E">
              <w:rPr>
                <w:rFonts w:hAnsi="Arial" w:cs="Arial"/>
              </w:rPr>
              <w:t>i</w:t>
            </w:r>
            <w:r w:rsidRPr="00A61065">
              <w:rPr>
                <w:rFonts w:hAnsi="Arial" w:cs="Arial"/>
              </w:rPr>
              <w:t>t</w:t>
            </w:r>
            <w:r w:rsidR="00A90B70">
              <w:rPr>
                <w:rFonts w:hAnsi="Arial" w:cs="Arial"/>
              </w:rPr>
              <w:t>ion on</w:t>
            </w:r>
            <w:r w:rsidRPr="00A61065">
              <w:rPr>
                <w:rFonts w:hAnsi="Arial" w:cs="Arial"/>
              </w:rPr>
              <w:t xml:space="preserve"> clinically optimised, the Deputy Chief Operating Officer </w:t>
            </w:r>
            <w:r w:rsidR="00A61065" w:rsidRPr="00A61065">
              <w:rPr>
                <w:rFonts w:hAnsi="Arial" w:cs="Arial"/>
              </w:rPr>
              <w:t>had</w:t>
            </w:r>
            <w:r w:rsidR="00065353" w:rsidRPr="00A61065">
              <w:rPr>
                <w:rFonts w:hAnsi="Arial" w:cs="Arial"/>
              </w:rPr>
              <w:t xml:space="preserve"> commenced work</w:t>
            </w:r>
            <w:r w:rsidRPr="00A61065">
              <w:rPr>
                <w:rFonts w:hAnsi="Arial" w:cs="Arial"/>
              </w:rPr>
              <w:t xml:space="preserve"> on clinically optimised processes and systems and as a result weekly reviews have been implemented, the team were also looking to set up </w:t>
            </w:r>
            <w:r w:rsidR="00065353" w:rsidRPr="00A61065">
              <w:rPr>
                <w:rFonts w:hAnsi="Arial" w:cs="Arial"/>
              </w:rPr>
              <w:t>an integrated discharge hub;</w:t>
            </w:r>
          </w:p>
          <w:p w14:paraId="52A4B601" w14:textId="65549FF8" w:rsidR="00065353" w:rsidRPr="00A61065" w:rsidRDefault="00065353" w:rsidP="005F396A">
            <w:pPr>
              <w:pStyle w:val="ListParagraph"/>
              <w:numPr>
                <w:ilvl w:val="0"/>
                <w:numId w:val="20"/>
              </w:numPr>
              <w:rPr>
                <w:rFonts w:hAnsi="Arial" w:cs="Arial"/>
              </w:rPr>
            </w:pPr>
            <w:r w:rsidRPr="00A61065">
              <w:rPr>
                <w:rFonts w:hAnsi="Arial" w:cs="Arial"/>
              </w:rPr>
              <w:t>The surgical division for Morriston</w:t>
            </w:r>
            <w:r w:rsidR="00A61065" w:rsidRPr="00A61065">
              <w:rPr>
                <w:rFonts w:hAnsi="Arial" w:cs="Arial"/>
              </w:rPr>
              <w:t xml:space="preserve"> Hospital</w:t>
            </w:r>
            <w:r w:rsidRPr="00A61065">
              <w:rPr>
                <w:rFonts w:hAnsi="Arial" w:cs="Arial"/>
              </w:rPr>
              <w:t xml:space="preserve"> have done a lot of work around surgical ambulatory care and the Chief Executive Officer has recently signed off an increase in capacity to allow for a release in space;</w:t>
            </w:r>
          </w:p>
          <w:p w14:paraId="67D67639" w14:textId="1322E43E" w:rsidR="00065353" w:rsidRPr="00A61065" w:rsidRDefault="00065353" w:rsidP="005F396A">
            <w:pPr>
              <w:pStyle w:val="ListParagraph"/>
              <w:numPr>
                <w:ilvl w:val="0"/>
                <w:numId w:val="20"/>
              </w:numPr>
              <w:rPr>
                <w:rFonts w:hAnsi="Arial" w:cs="Arial"/>
              </w:rPr>
            </w:pPr>
            <w:r w:rsidRPr="00A61065">
              <w:rPr>
                <w:rFonts w:hAnsi="Arial" w:cs="Arial"/>
              </w:rPr>
              <w:t xml:space="preserve">NHS Elect </w:t>
            </w:r>
            <w:r w:rsidR="00A61065" w:rsidRPr="00A61065">
              <w:rPr>
                <w:rFonts w:hAnsi="Arial" w:cs="Arial"/>
              </w:rPr>
              <w:t>were</w:t>
            </w:r>
            <w:r w:rsidRPr="00A61065">
              <w:rPr>
                <w:rFonts w:hAnsi="Arial" w:cs="Arial"/>
              </w:rPr>
              <w:t xml:space="preserve"> due to provide feedback on the work carried out on ambulatory pathways. NHS Elect provided initial feedback to the surgical team and noted it was an exemplar service and were impressed with the level of care provided which was pleasing to hear. </w:t>
            </w:r>
          </w:p>
          <w:p w14:paraId="14CB0F58" w14:textId="66C19BEA" w:rsidR="00910AEB" w:rsidRPr="00A61065" w:rsidRDefault="00910AEB" w:rsidP="00910AEB">
            <w:pPr>
              <w:rPr>
                <w:rFonts w:ascii="Arial" w:hAnsi="Arial" w:cs="Arial"/>
                <w:sz w:val="24"/>
                <w:szCs w:val="24"/>
              </w:rPr>
            </w:pPr>
            <w:r w:rsidRPr="00A61065">
              <w:rPr>
                <w:rFonts w:ascii="Arial" w:hAnsi="Arial" w:cs="Arial"/>
                <w:sz w:val="24"/>
                <w:szCs w:val="24"/>
              </w:rPr>
              <w:t>In discussing the report, the following points were raised:</w:t>
            </w:r>
          </w:p>
          <w:p w14:paraId="25C9DCE1" w14:textId="6CC8E58A" w:rsidR="003810B0" w:rsidRPr="00A61065" w:rsidRDefault="00BF2F96" w:rsidP="003810B0">
            <w:pPr>
              <w:rPr>
                <w:rFonts w:ascii="Arial" w:hAnsi="Arial" w:cs="Arial"/>
                <w:sz w:val="24"/>
                <w:szCs w:val="24"/>
              </w:rPr>
            </w:pPr>
            <w:r w:rsidRPr="00A61065">
              <w:rPr>
                <w:rFonts w:ascii="Arial" w:hAnsi="Arial" w:cs="Arial"/>
                <w:sz w:val="24"/>
                <w:szCs w:val="24"/>
              </w:rPr>
              <w:t>Jackie Davies hi</w:t>
            </w:r>
            <w:r w:rsidR="00A61065" w:rsidRPr="00A61065">
              <w:rPr>
                <w:rFonts w:ascii="Arial" w:hAnsi="Arial" w:cs="Arial"/>
                <w:sz w:val="24"/>
                <w:szCs w:val="24"/>
              </w:rPr>
              <w:t>ghlighted the workforce element</w:t>
            </w:r>
            <w:r w:rsidRPr="00A61065">
              <w:rPr>
                <w:rFonts w:ascii="Arial" w:hAnsi="Arial" w:cs="Arial"/>
                <w:sz w:val="24"/>
                <w:szCs w:val="24"/>
              </w:rPr>
              <w:t xml:space="preserve"> and the lack of capacity noted in the report</w:t>
            </w:r>
            <w:r w:rsidR="007030B5" w:rsidRPr="00A61065">
              <w:rPr>
                <w:rFonts w:ascii="Arial" w:hAnsi="Arial" w:cs="Arial"/>
                <w:sz w:val="24"/>
                <w:szCs w:val="24"/>
              </w:rPr>
              <w:t xml:space="preserve">. </w:t>
            </w:r>
            <w:r w:rsidRPr="00A61065">
              <w:rPr>
                <w:rFonts w:ascii="Arial" w:hAnsi="Arial" w:cs="Arial"/>
                <w:sz w:val="24"/>
                <w:szCs w:val="24"/>
              </w:rPr>
              <w:t xml:space="preserve">Kate Hannam advised that </w:t>
            </w:r>
            <w:r w:rsidR="003D6CFD" w:rsidRPr="00A61065">
              <w:rPr>
                <w:rFonts w:ascii="Arial" w:hAnsi="Arial" w:cs="Arial"/>
                <w:sz w:val="24"/>
                <w:szCs w:val="24"/>
              </w:rPr>
              <w:t>as a service group, the director</w:t>
            </w:r>
            <w:r w:rsidR="003810B0" w:rsidRPr="00A61065">
              <w:rPr>
                <w:rFonts w:ascii="Arial" w:hAnsi="Arial" w:cs="Arial"/>
                <w:sz w:val="24"/>
                <w:szCs w:val="24"/>
              </w:rPr>
              <w:t xml:space="preserve">s </w:t>
            </w:r>
            <w:r w:rsidR="003D6CFD" w:rsidRPr="00A61065">
              <w:rPr>
                <w:rFonts w:ascii="Arial" w:hAnsi="Arial" w:cs="Arial"/>
                <w:sz w:val="24"/>
                <w:szCs w:val="24"/>
              </w:rPr>
              <w:t xml:space="preserve">carried out </w:t>
            </w:r>
            <w:r w:rsidR="003810B0" w:rsidRPr="00A61065">
              <w:rPr>
                <w:rFonts w:ascii="Arial" w:hAnsi="Arial" w:cs="Arial"/>
                <w:sz w:val="24"/>
                <w:szCs w:val="24"/>
              </w:rPr>
              <w:t xml:space="preserve">a </w:t>
            </w:r>
            <w:r w:rsidR="003D6CFD" w:rsidRPr="00A61065">
              <w:rPr>
                <w:rFonts w:ascii="Arial" w:hAnsi="Arial" w:cs="Arial"/>
                <w:sz w:val="24"/>
                <w:szCs w:val="24"/>
              </w:rPr>
              <w:t>due diligence</w:t>
            </w:r>
            <w:r w:rsidR="003810B0" w:rsidRPr="00A61065">
              <w:rPr>
                <w:rFonts w:ascii="Arial" w:hAnsi="Arial" w:cs="Arial"/>
                <w:sz w:val="24"/>
                <w:szCs w:val="24"/>
              </w:rPr>
              <w:t xml:space="preserve"> exercise </w:t>
            </w:r>
            <w:r w:rsidR="003D6CFD" w:rsidRPr="00A61065">
              <w:rPr>
                <w:rFonts w:ascii="Arial" w:hAnsi="Arial" w:cs="Arial"/>
                <w:sz w:val="24"/>
                <w:szCs w:val="24"/>
              </w:rPr>
              <w:t xml:space="preserve">following the recent Nurse Staffing Act review of the wards. June 2022 was taken as the baseline in terms of the staffing levels across all of the wards, and the safer staffing tool shows how many times the wards hit those levels. As a result </w:t>
            </w:r>
            <w:r w:rsidR="003810B0" w:rsidRPr="00A61065">
              <w:rPr>
                <w:rFonts w:ascii="Arial" w:hAnsi="Arial" w:cs="Arial"/>
                <w:sz w:val="24"/>
                <w:szCs w:val="24"/>
              </w:rPr>
              <w:t>it</w:t>
            </w:r>
            <w:r w:rsidR="003D6CFD" w:rsidRPr="00A61065">
              <w:rPr>
                <w:rFonts w:ascii="Arial" w:hAnsi="Arial" w:cs="Arial"/>
                <w:sz w:val="24"/>
                <w:szCs w:val="24"/>
              </w:rPr>
              <w:t xml:space="preserve"> highlighted even with bank and agency staff, only one ward (Pembroke ward a surgical elective ward) hit the safer staffing levels for one day only. The gap</w:t>
            </w:r>
            <w:r w:rsidR="003810B0" w:rsidRPr="00A61065">
              <w:rPr>
                <w:rFonts w:ascii="Arial" w:hAnsi="Arial" w:cs="Arial"/>
                <w:sz w:val="24"/>
                <w:szCs w:val="24"/>
              </w:rPr>
              <w:t xml:space="preserve"> in</w:t>
            </w:r>
            <w:r w:rsidR="003D6CFD" w:rsidRPr="00A61065">
              <w:rPr>
                <w:rFonts w:ascii="Arial" w:hAnsi="Arial" w:cs="Arial"/>
                <w:sz w:val="24"/>
                <w:szCs w:val="24"/>
              </w:rPr>
              <w:t xml:space="preserve"> vacanc</w:t>
            </w:r>
            <w:r w:rsidR="00A90B70">
              <w:rPr>
                <w:rFonts w:ascii="Arial" w:hAnsi="Arial" w:cs="Arial"/>
                <w:sz w:val="24"/>
                <w:szCs w:val="24"/>
              </w:rPr>
              <w:t>ies</w:t>
            </w:r>
            <w:r w:rsidR="003D6CFD" w:rsidRPr="00A61065">
              <w:rPr>
                <w:rFonts w:ascii="Arial" w:hAnsi="Arial" w:cs="Arial"/>
                <w:sz w:val="24"/>
                <w:szCs w:val="24"/>
              </w:rPr>
              <w:t xml:space="preserve"> was around 250 nurses for Morriston.</w:t>
            </w:r>
          </w:p>
          <w:p w14:paraId="6D254BDA" w14:textId="06336AFA" w:rsidR="004F16FF" w:rsidRPr="00A61065" w:rsidRDefault="001C7119" w:rsidP="001C7119">
            <w:pPr>
              <w:rPr>
                <w:rFonts w:ascii="Arial" w:hAnsi="Arial" w:cs="Arial"/>
                <w:sz w:val="24"/>
                <w:szCs w:val="24"/>
              </w:rPr>
            </w:pPr>
            <w:r w:rsidRPr="00A61065">
              <w:rPr>
                <w:rFonts w:ascii="Arial" w:hAnsi="Arial" w:cs="Arial"/>
                <w:sz w:val="24"/>
                <w:szCs w:val="24"/>
              </w:rPr>
              <w:t>In relation</w:t>
            </w:r>
            <w:r w:rsidR="004F16FF" w:rsidRPr="00A61065">
              <w:rPr>
                <w:rFonts w:ascii="Arial" w:hAnsi="Arial" w:cs="Arial"/>
                <w:sz w:val="24"/>
                <w:szCs w:val="24"/>
              </w:rPr>
              <w:t xml:space="preserve"> to the A</w:t>
            </w:r>
            <w:r w:rsidRPr="00A61065">
              <w:rPr>
                <w:rFonts w:ascii="Arial" w:hAnsi="Arial" w:cs="Arial"/>
                <w:sz w:val="24"/>
                <w:szCs w:val="24"/>
              </w:rPr>
              <w:t>M</w:t>
            </w:r>
            <w:r w:rsidR="004F16FF" w:rsidRPr="00A61065">
              <w:rPr>
                <w:rFonts w:ascii="Arial" w:hAnsi="Arial" w:cs="Arial"/>
                <w:sz w:val="24"/>
                <w:szCs w:val="24"/>
              </w:rPr>
              <w:t>S</w:t>
            </w:r>
            <w:r w:rsidRPr="00A61065">
              <w:rPr>
                <w:rFonts w:ascii="Arial" w:hAnsi="Arial" w:cs="Arial"/>
                <w:sz w:val="24"/>
                <w:szCs w:val="24"/>
              </w:rPr>
              <w:t xml:space="preserve">R work, Reena Owen asked for a diagram of the different pathways. </w:t>
            </w:r>
          </w:p>
          <w:p w14:paraId="1934AF7A" w14:textId="00A453E7" w:rsidR="001C7119" w:rsidRPr="00A61065" w:rsidRDefault="004F16FF" w:rsidP="001C7119">
            <w:pPr>
              <w:rPr>
                <w:rFonts w:ascii="Arial" w:hAnsi="Arial" w:cs="Arial"/>
                <w:sz w:val="24"/>
                <w:szCs w:val="24"/>
              </w:rPr>
            </w:pPr>
            <w:r w:rsidRPr="00A61065">
              <w:rPr>
                <w:rFonts w:ascii="Arial" w:hAnsi="Arial" w:cs="Arial"/>
                <w:sz w:val="24"/>
                <w:szCs w:val="24"/>
              </w:rPr>
              <w:t>Given the implemen</w:t>
            </w:r>
            <w:r w:rsidR="00A90B70">
              <w:rPr>
                <w:rFonts w:ascii="Arial" w:hAnsi="Arial" w:cs="Arial"/>
                <w:sz w:val="24"/>
                <w:szCs w:val="24"/>
              </w:rPr>
              <w:t>tation date</w:t>
            </w:r>
            <w:r w:rsidRPr="00A61065">
              <w:rPr>
                <w:rFonts w:ascii="Arial" w:hAnsi="Arial" w:cs="Arial"/>
                <w:sz w:val="24"/>
                <w:szCs w:val="24"/>
              </w:rPr>
              <w:t xml:space="preserve"> of the AMSR</w:t>
            </w:r>
            <w:r w:rsidR="00AC2556">
              <w:rPr>
                <w:rFonts w:ascii="Arial" w:hAnsi="Arial" w:cs="Arial"/>
                <w:sz w:val="24"/>
                <w:szCs w:val="24"/>
              </w:rPr>
              <w:t xml:space="preserve"> being approached shortly</w:t>
            </w:r>
            <w:r w:rsidRPr="00A61065">
              <w:rPr>
                <w:rFonts w:ascii="Arial" w:hAnsi="Arial" w:cs="Arial"/>
                <w:sz w:val="24"/>
                <w:szCs w:val="24"/>
              </w:rPr>
              <w:t xml:space="preserve">, </w:t>
            </w:r>
            <w:r w:rsidR="001C7119" w:rsidRPr="00A61065">
              <w:rPr>
                <w:rFonts w:ascii="Arial" w:hAnsi="Arial" w:cs="Arial"/>
                <w:sz w:val="24"/>
                <w:szCs w:val="24"/>
              </w:rPr>
              <w:t>Reena Owen raised he</w:t>
            </w:r>
            <w:r w:rsidRPr="00A61065">
              <w:rPr>
                <w:rFonts w:ascii="Arial" w:hAnsi="Arial" w:cs="Arial"/>
                <w:sz w:val="24"/>
                <w:szCs w:val="24"/>
              </w:rPr>
              <w:t>r concern</w:t>
            </w:r>
            <w:r w:rsidR="00F06631">
              <w:rPr>
                <w:rFonts w:ascii="Arial" w:hAnsi="Arial" w:cs="Arial"/>
                <w:sz w:val="24"/>
                <w:szCs w:val="24"/>
              </w:rPr>
              <w:t xml:space="preserve"> re</w:t>
            </w:r>
            <w:r w:rsidR="00132B2B">
              <w:rPr>
                <w:rFonts w:ascii="Arial" w:hAnsi="Arial" w:cs="Arial"/>
                <w:sz w:val="24"/>
                <w:szCs w:val="24"/>
              </w:rPr>
              <w:t>garding</w:t>
            </w:r>
            <w:r w:rsidR="00F06631">
              <w:rPr>
                <w:rFonts w:ascii="Arial" w:hAnsi="Arial" w:cs="Arial"/>
                <w:sz w:val="24"/>
                <w:szCs w:val="24"/>
              </w:rPr>
              <w:t xml:space="preserve"> t</w:t>
            </w:r>
            <w:r w:rsidR="00C517D5">
              <w:rPr>
                <w:rFonts w:ascii="Arial" w:hAnsi="Arial" w:cs="Arial"/>
                <w:sz w:val="24"/>
                <w:szCs w:val="24"/>
              </w:rPr>
              <w:t>he likelihood of success due to</w:t>
            </w:r>
            <w:r w:rsidRPr="00A61065">
              <w:rPr>
                <w:rFonts w:ascii="Arial" w:hAnsi="Arial" w:cs="Arial"/>
                <w:sz w:val="24"/>
                <w:szCs w:val="24"/>
              </w:rPr>
              <w:t xml:space="preserve"> the lack bed capacity in the system and the </w:t>
            </w:r>
            <w:r w:rsidR="00A90B70">
              <w:rPr>
                <w:rFonts w:ascii="Arial" w:hAnsi="Arial" w:cs="Arial"/>
                <w:sz w:val="24"/>
                <w:szCs w:val="24"/>
              </w:rPr>
              <w:t xml:space="preserve">significant </w:t>
            </w:r>
            <w:r w:rsidRPr="00A61065">
              <w:rPr>
                <w:rFonts w:ascii="Arial" w:hAnsi="Arial" w:cs="Arial"/>
                <w:sz w:val="24"/>
                <w:szCs w:val="24"/>
              </w:rPr>
              <w:t xml:space="preserve">footfall into the emergency department could </w:t>
            </w:r>
            <w:r w:rsidR="00A90B70">
              <w:rPr>
                <w:rFonts w:ascii="Arial" w:hAnsi="Arial" w:cs="Arial"/>
                <w:sz w:val="24"/>
                <w:szCs w:val="24"/>
              </w:rPr>
              <w:t>cause blockages,</w:t>
            </w:r>
            <w:r w:rsidRPr="00A61065">
              <w:rPr>
                <w:rFonts w:ascii="Arial" w:hAnsi="Arial" w:cs="Arial"/>
                <w:sz w:val="24"/>
                <w:szCs w:val="24"/>
              </w:rPr>
              <w:t xml:space="preserve"> wherever the pathway may be due to the fundamental issue of the lack of beds. Inese Robotham acknowledged a contradictory response and advised there was</w:t>
            </w:r>
            <w:r w:rsidR="00A90B70">
              <w:rPr>
                <w:rFonts w:ascii="Arial" w:hAnsi="Arial" w:cs="Arial"/>
                <w:sz w:val="24"/>
                <w:szCs w:val="24"/>
              </w:rPr>
              <w:t xml:space="preserve"> not currently</w:t>
            </w:r>
            <w:r w:rsidRPr="00A61065">
              <w:rPr>
                <w:rFonts w:ascii="Arial" w:hAnsi="Arial" w:cs="Arial"/>
                <w:sz w:val="24"/>
                <w:szCs w:val="24"/>
              </w:rPr>
              <w:t xml:space="preserve"> headroom but there was a chance of success</w:t>
            </w:r>
            <w:r w:rsidR="00F06631">
              <w:rPr>
                <w:rFonts w:ascii="Arial" w:hAnsi="Arial" w:cs="Arial"/>
                <w:sz w:val="24"/>
                <w:szCs w:val="24"/>
              </w:rPr>
              <w:t xml:space="preserve"> for a number of reasons, namely</w:t>
            </w:r>
            <w:r w:rsidRPr="00A61065">
              <w:rPr>
                <w:rFonts w:ascii="Arial" w:hAnsi="Arial" w:cs="Arial"/>
                <w:sz w:val="24"/>
                <w:szCs w:val="24"/>
              </w:rPr>
              <w:t xml:space="preserve"> </w:t>
            </w:r>
            <w:r w:rsidR="00F06631">
              <w:rPr>
                <w:rFonts w:ascii="Arial" w:hAnsi="Arial" w:cs="Arial"/>
                <w:sz w:val="24"/>
                <w:szCs w:val="24"/>
              </w:rPr>
              <w:t>t</w:t>
            </w:r>
            <w:r w:rsidRPr="00A61065">
              <w:rPr>
                <w:rFonts w:ascii="Arial" w:hAnsi="Arial" w:cs="Arial"/>
                <w:sz w:val="24"/>
                <w:szCs w:val="24"/>
              </w:rPr>
              <w:t xml:space="preserve">he Deputy Chief Operating Officer was leading on pulling together </w:t>
            </w:r>
            <w:r w:rsidR="00B532AD" w:rsidRPr="00A61065">
              <w:rPr>
                <w:rFonts w:ascii="Arial" w:hAnsi="Arial" w:cs="Arial"/>
                <w:sz w:val="24"/>
                <w:szCs w:val="24"/>
              </w:rPr>
              <w:t xml:space="preserve">the strands relating to length of stay reduction and </w:t>
            </w:r>
            <w:r w:rsidRPr="00A61065">
              <w:rPr>
                <w:rFonts w:ascii="Arial" w:hAnsi="Arial" w:cs="Arial"/>
                <w:sz w:val="24"/>
                <w:szCs w:val="24"/>
              </w:rPr>
              <w:t>admission avoidance</w:t>
            </w:r>
            <w:r w:rsidR="00B532AD" w:rsidRPr="00A61065">
              <w:rPr>
                <w:rFonts w:ascii="Arial" w:hAnsi="Arial" w:cs="Arial"/>
                <w:sz w:val="24"/>
                <w:szCs w:val="24"/>
              </w:rPr>
              <w:t xml:space="preserve">. The health board continues to work with Local Authorities. </w:t>
            </w:r>
            <w:r w:rsidR="00A61065" w:rsidRPr="00A61065">
              <w:rPr>
                <w:rFonts w:ascii="Arial" w:hAnsi="Arial" w:cs="Arial"/>
                <w:sz w:val="24"/>
                <w:szCs w:val="24"/>
              </w:rPr>
              <w:t>Inese Robotham noted it wa</w:t>
            </w:r>
            <w:r w:rsidR="003A3E26" w:rsidRPr="00A61065">
              <w:rPr>
                <w:rFonts w:ascii="Arial" w:hAnsi="Arial" w:cs="Arial"/>
                <w:sz w:val="24"/>
                <w:szCs w:val="24"/>
              </w:rPr>
              <w:t xml:space="preserve">s pressured but there is definitely a chance of success. </w:t>
            </w:r>
            <w:r w:rsidR="00B532AD" w:rsidRPr="00A61065">
              <w:rPr>
                <w:rFonts w:ascii="Arial" w:hAnsi="Arial" w:cs="Arial"/>
                <w:sz w:val="24"/>
                <w:szCs w:val="24"/>
              </w:rPr>
              <w:t xml:space="preserve"> </w:t>
            </w:r>
          </w:p>
          <w:p w14:paraId="11E0627F" w14:textId="66030198" w:rsidR="001C7119" w:rsidRPr="00A61065" w:rsidRDefault="004F16FF" w:rsidP="001C7119">
            <w:pPr>
              <w:rPr>
                <w:rFonts w:ascii="Arial" w:hAnsi="Arial" w:cs="Arial"/>
                <w:sz w:val="24"/>
                <w:szCs w:val="24"/>
              </w:rPr>
            </w:pPr>
            <w:r w:rsidRPr="00A61065">
              <w:rPr>
                <w:rFonts w:ascii="Arial" w:hAnsi="Arial" w:cs="Arial"/>
                <w:sz w:val="24"/>
                <w:szCs w:val="24"/>
              </w:rPr>
              <w:t xml:space="preserve">Reena Owen queried if primary care specifically GPs were on board with the plans of the AMSR. Kate Hannam advised the urgent primary care centres represent a huge success and the centres were only there to manage urgent primary care referrals and it was matching the unmet needs. </w:t>
            </w:r>
          </w:p>
        </w:tc>
        <w:tc>
          <w:tcPr>
            <w:tcW w:w="13183" w:type="dxa"/>
            <w:gridSpan w:val="2"/>
            <w:tcMar>
              <w:top w:w="80" w:type="dxa"/>
              <w:left w:w="80" w:type="dxa"/>
              <w:bottom w:w="80" w:type="dxa"/>
              <w:right w:w="80" w:type="dxa"/>
            </w:tcMar>
          </w:tcPr>
          <w:p w14:paraId="682F6C9D" w14:textId="77777777" w:rsidR="004E6425" w:rsidRPr="00A61065" w:rsidRDefault="004E6425" w:rsidP="00C83D35">
            <w:pPr>
              <w:rPr>
                <w:rFonts w:ascii="Arial" w:hAnsi="Arial" w:cs="Arial"/>
                <w:b/>
                <w:sz w:val="24"/>
                <w:szCs w:val="24"/>
              </w:rPr>
            </w:pPr>
          </w:p>
        </w:tc>
      </w:tr>
      <w:tr w:rsidR="0024279D" w:rsidRPr="00A61065" w14:paraId="7465BFA0" w14:textId="77777777" w:rsidTr="008C37F4">
        <w:trPr>
          <w:trHeight w:val="301"/>
        </w:trPr>
        <w:tc>
          <w:tcPr>
            <w:tcW w:w="1704" w:type="dxa"/>
            <w:tcMar>
              <w:top w:w="80" w:type="dxa"/>
              <w:left w:w="80" w:type="dxa"/>
              <w:bottom w:w="80" w:type="dxa"/>
              <w:right w:w="80" w:type="dxa"/>
            </w:tcMar>
          </w:tcPr>
          <w:p w14:paraId="44C7AA94" w14:textId="5503DCC7" w:rsidR="00F95508" w:rsidRPr="00A61065" w:rsidRDefault="007D13BD" w:rsidP="00C83D35">
            <w:pPr>
              <w:jc w:val="both"/>
              <w:rPr>
                <w:rFonts w:ascii="Arial" w:hAnsi="Arial" w:cs="Arial"/>
                <w:b/>
                <w:sz w:val="24"/>
                <w:szCs w:val="24"/>
              </w:rPr>
            </w:pPr>
            <w:r w:rsidRPr="00A61065">
              <w:rPr>
                <w:rFonts w:ascii="Arial" w:hAnsi="Arial" w:cs="Arial"/>
                <w:b/>
                <w:sz w:val="24"/>
                <w:szCs w:val="24"/>
              </w:rPr>
              <w:t>Resolved:</w:t>
            </w:r>
            <w:r w:rsidR="00F95508" w:rsidRPr="00A61065">
              <w:rPr>
                <w:rFonts w:ascii="Arial" w:hAnsi="Arial" w:cs="Arial"/>
                <w:b/>
                <w:sz w:val="24"/>
                <w:szCs w:val="24"/>
              </w:rPr>
              <w:t xml:space="preserve"> </w:t>
            </w:r>
          </w:p>
        </w:tc>
        <w:tc>
          <w:tcPr>
            <w:tcW w:w="7930" w:type="dxa"/>
            <w:tcMar>
              <w:top w:w="80" w:type="dxa"/>
              <w:left w:w="80" w:type="dxa"/>
              <w:bottom w:w="80" w:type="dxa"/>
              <w:right w:w="80" w:type="dxa"/>
            </w:tcMar>
          </w:tcPr>
          <w:p w14:paraId="6ADF72E2" w14:textId="77777777" w:rsidR="00207B93" w:rsidRPr="00A61065" w:rsidRDefault="00910AEB" w:rsidP="00B61AE0">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
                <w:sz w:val="24"/>
                <w:szCs w:val="24"/>
              </w:rPr>
            </w:pPr>
            <w:r w:rsidRPr="00A61065">
              <w:rPr>
                <w:rFonts w:ascii="Arial" w:hAnsi="Arial" w:cs="Arial"/>
                <w:sz w:val="24"/>
                <w:szCs w:val="24"/>
              </w:rPr>
              <w:t xml:space="preserve">The report </w:t>
            </w:r>
            <w:r w:rsidR="00E22BD0" w:rsidRPr="00A61065">
              <w:rPr>
                <w:rFonts w:ascii="Arial" w:hAnsi="Arial" w:cs="Arial"/>
                <w:sz w:val="24"/>
                <w:szCs w:val="24"/>
              </w:rPr>
              <w:t xml:space="preserve">be </w:t>
            </w:r>
            <w:r w:rsidR="00E22BD0" w:rsidRPr="00A61065">
              <w:rPr>
                <w:rFonts w:ascii="Arial" w:hAnsi="Arial" w:cs="Arial"/>
                <w:b/>
                <w:sz w:val="24"/>
                <w:szCs w:val="24"/>
              </w:rPr>
              <w:t xml:space="preserve">noted. </w:t>
            </w:r>
          </w:p>
          <w:p w14:paraId="3AE7BDEB" w14:textId="39B6C7B5" w:rsidR="001C7119" w:rsidRPr="00A61065" w:rsidRDefault="001C7119" w:rsidP="00B61AE0">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sz w:val="24"/>
                <w:szCs w:val="24"/>
              </w:rPr>
            </w:pPr>
            <w:r w:rsidRPr="00A61065">
              <w:rPr>
                <w:rFonts w:ascii="Arial" w:hAnsi="Arial" w:cs="Arial"/>
                <w:b/>
                <w:sz w:val="24"/>
                <w:szCs w:val="24"/>
              </w:rPr>
              <w:t xml:space="preserve">ACTION – </w:t>
            </w:r>
            <w:r w:rsidRPr="00A61065">
              <w:rPr>
                <w:rFonts w:ascii="Arial" w:hAnsi="Arial" w:cs="Arial"/>
                <w:sz w:val="24"/>
                <w:szCs w:val="24"/>
              </w:rPr>
              <w:t>Kate Hannam to provide a diagram of the dif</w:t>
            </w:r>
            <w:r w:rsidR="005111E1" w:rsidRPr="00A61065">
              <w:rPr>
                <w:rFonts w:ascii="Arial" w:hAnsi="Arial" w:cs="Arial"/>
                <w:sz w:val="24"/>
                <w:szCs w:val="24"/>
              </w:rPr>
              <w:t>ferent pathways following the A</w:t>
            </w:r>
            <w:r w:rsidRPr="00A61065">
              <w:rPr>
                <w:rFonts w:ascii="Arial" w:hAnsi="Arial" w:cs="Arial"/>
                <w:sz w:val="24"/>
                <w:szCs w:val="24"/>
              </w:rPr>
              <w:t>M</w:t>
            </w:r>
            <w:r w:rsidR="005111E1" w:rsidRPr="00A61065">
              <w:rPr>
                <w:rFonts w:ascii="Arial" w:hAnsi="Arial" w:cs="Arial"/>
                <w:sz w:val="24"/>
                <w:szCs w:val="24"/>
              </w:rPr>
              <w:t>S</w:t>
            </w:r>
            <w:r w:rsidRPr="00A61065">
              <w:rPr>
                <w:rFonts w:ascii="Arial" w:hAnsi="Arial" w:cs="Arial"/>
                <w:sz w:val="24"/>
                <w:szCs w:val="24"/>
              </w:rPr>
              <w:t>R work.</w:t>
            </w:r>
            <w:r w:rsidRPr="00A61065">
              <w:rPr>
                <w:rFonts w:ascii="Arial" w:hAnsi="Arial" w:cs="Arial"/>
                <w:b/>
                <w:sz w:val="24"/>
                <w:szCs w:val="24"/>
              </w:rPr>
              <w:t xml:space="preserve"> </w:t>
            </w:r>
          </w:p>
        </w:tc>
        <w:tc>
          <w:tcPr>
            <w:tcW w:w="13183" w:type="dxa"/>
            <w:gridSpan w:val="2"/>
            <w:tcMar>
              <w:top w:w="80" w:type="dxa"/>
              <w:left w:w="80" w:type="dxa"/>
              <w:bottom w:w="80" w:type="dxa"/>
              <w:right w:w="80" w:type="dxa"/>
            </w:tcMar>
          </w:tcPr>
          <w:p w14:paraId="7D7794F7" w14:textId="77777777" w:rsidR="00F95508" w:rsidRPr="00A61065" w:rsidRDefault="00F95508" w:rsidP="00C83D35">
            <w:pPr>
              <w:rPr>
                <w:rFonts w:ascii="Arial" w:hAnsi="Arial" w:cs="Arial"/>
                <w:b/>
                <w:sz w:val="24"/>
                <w:szCs w:val="24"/>
              </w:rPr>
            </w:pPr>
          </w:p>
          <w:p w14:paraId="676DA527" w14:textId="1167DEFD" w:rsidR="001C7119" w:rsidRPr="00A61065" w:rsidRDefault="001C7119" w:rsidP="00C83D35">
            <w:pPr>
              <w:rPr>
                <w:rFonts w:ascii="Arial" w:hAnsi="Arial" w:cs="Arial"/>
                <w:b/>
                <w:sz w:val="24"/>
                <w:szCs w:val="24"/>
              </w:rPr>
            </w:pPr>
            <w:r w:rsidRPr="00A61065">
              <w:rPr>
                <w:rFonts w:ascii="Arial" w:hAnsi="Arial" w:cs="Arial"/>
                <w:b/>
                <w:sz w:val="24"/>
                <w:szCs w:val="24"/>
              </w:rPr>
              <w:t>KH</w:t>
            </w:r>
          </w:p>
        </w:tc>
      </w:tr>
      <w:tr w:rsidR="0024279D" w:rsidRPr="00A61065" w14:paraId="0128703D" w14:textId="77777777" w:rsidTr="008C37F4">
        <w:trPr>
          <w:trHeight w:val="301"/>
        </w:trPr>
        <w:tc>
          <w:tcPr>
            <w:tcW w:w="1704" w:type="dxa"/>
            <w:tcMar>
              <w:top w:w="80" w:type="dxa"/>
              <w:left w:w="80" w:type="dxa"/>
              <w:bottom w:w="80" w:type="dxa"/>
              <w:right w:w="80" w:type="dxa"/>
            </w:tcMar>
          </w:tcPr>
          <w:p w14:paraId="7E7563FE" w14:textId="303BDCBA" w:rsidR="00F96795" w:rsidRPr="00A61065" w:rsidRDefault="00DD377C" w:rsidP="00C83D35">
            <w:pPr>
              <w:jc w:val="both"/>
              <w:rPr>
                <w:rFonts w:ascii="Arial" w:hAnsi="Arial" w:cs="Arial"/>
                <w:b/>
                <w:sz w:val="24"/>
                <w:szCs w:val="24"/>
              </w:rPr>
            </w:pPr>
            <w:r w:rsidRPr="00A61065">
              <w:rPr>
                <w:rFonts w:ascii="Arial" w:hAnsi="Arial" w:cs="Arial"/>
                <w:b/>
                <w:sz w:val="24"/>
                <w:szCs w:val="24"/>
              </w:rPr>
              <w:t>155</w:t>
            </w:r>
            <w:r w:rsidR="005D26EE" w:rsidRPr="00A61065">
              <w:rPr>
                <w:rFonts w:ascii="Arial" w:hAnsi="Arial" w:cs="Arial"/>
                <w:b/>
                <w:sz w:val="24"/>
                <w:szCs w:val="24"/>
              </w:rPr>
              <w:t>/22</w:t>
            </w:r>
          </w:p>
        </w:tc>
        <w:tc>
          <w:tcPr>
            <w:tcW w:w="7930" w:type="dxa"/>
            <w:tcMar>
              <w:top w:w="80" w:type="dxa"/>
              <w:left w:w="80" w:type="dxa"/>
              <w:bottom w:w="80" w:type="dxa"/>
              <w:right w:w="80" w:type="dxa"/>
            </w:tcMar>
          </w:tcPr>
          <w:p w14:paraId="788A05AD" w14:textId="444B65BF" w:rsidR="00F96795" w:rsidRPr="00A61065" w:rsidRDefault="00910AEB" w:rsidP="00B24865">
            <w:pPr>
              <w:spacing w:before="60" w:after="60"/>
              <w:ind w:right="-103"/>
              <w:rPr>
                <w:rFonts w:ascii="Arial" w:hAnsi="Arial" w:cs="Arial"/>
                <w:b/>
                <w:sz w:val="24"/>
                <w:szCs w:val="24"/>
                <w:shd w:val="clear" w:color="auto" w:fill="FFFFFF"/>
              </w:rPr>
            </w:pPr>
            <w:r w:rsidRPr="00A61065">
              <w:rPr>
                <w:rFonts w:ascii="Arial" w:hAnsi="Arial" w:cs="Arial"/>
                <w:b/>
                <w:sz w:val="24"/>
                <w:szCs w:val="24"/>
                <w:shd w:val="clear" w:color="auto" w:fill="FFFFFF"/>
              </w:rPr>
              <w:t>STROKE PERFORMANCE AND THE ACTION PLAN</w:t>
            </w:r>
            <w:r w:rsidR="00B24865" w:rsidRPr="00A61065">
              <w:rPr>
                <w:rFonts w:ascii="Arial" w:hAnsi="Arial" w:cs="Arial"/>
                <w:b/>
                <w:sz w:val="24"/>
                <w:szCs w:val="24"/>
                <w:shd w:val="clear" w:color="auto" w:fill="FFFFFF"/>
              </w:rPr>
              <w:t xml:space="preserve"> </w:t>
            </w:r>
          </w:p>
        </w:tc>
        <w:tc>
          <w:tcPr>
            <w:tcW w:w="13183" w:type="dxa"/>
            <w:gridSpan w:val="2"/>
            <w:tcMar>
              <w:top w:w="80" w:type="dxa"/>
              <w:left w:w="80" w:type="dxa"/>
              <w:bottom w:w="80" w:type="dxa"/>
              <w:right w:w="80" w:type="dxa"/>
            </w:tcMar>
          </w:tcPr>
          <w:p w14:paraId="6208A82B" w14:textId="77777777" w:rsidR="00F96795" w:rsidRPr="00A61065" w:rsidRDefault="00F96795" w:rsidP="00C83D35">
            <w:pPr>
              <w:rPr>
                <w:rFonts w:ascii="Arial" w:hAnsi="Arial" w:cs="Arial"/>
                <w:b/>
                <w:sz w:val="24"/>
                <w:szCs w:val="24"/>
              </w:rPr>
            </w:pPr>
          </w:p>
        </w:tc>
      </w:tr>
      <w:tr w:rsidR="0024279D" w:rsidRPr="00A61065" w14:paraId="085CCDD1" w14:textId="77777777" w:rsidTr="008C37F4">
        <w:trPr>
          <w:trHeight w:val="301"/>
        </w:trPr>
        <w:tc>
          <w:tcPr>
            <w:tcW w:w="1704" w:type="dxa"/>
            <w:tcMar>
              <w:top w:w="80" w:type="dxa"/>
              <w:left w:w="80" w:type="dxa"/>
              <w:bottom w:w="80" w:type="dxa"/>
              <w:right w:w="80" w:type="dxa"/>
            </w:tcMar>
          </w:tcPr>
          <w:p w14:paraId="076675E2" w14:textId="77777777" w:rsidR="00F96795" w:rsidRPr="00A61065" w:rsidRDefault="00F96795" w:rsidP="00C83D35">
            <w:pPr>
              <w:jc w:val="both"/>
              <w:rPr>
                <w:rFonts w:ascii="Arial" w:hAnsi="Arial" w:cs="Arial"/>
                <w:b/>
                <w:sz w:val="24"/>
                <w:szCs w:val="24"/>
              </w:rPr>
            </w:pPr>
          </w:p>
        </w:tc>
        <w:tc>
          <w:tcPr>
            <w:tcW w:w="7930" w:type="dxa"/>
            <w:tcMar>
              <w:top w:w="80" w:type="dxa"/>
              <w:left w:w="80" w:type="dxa"/>
              <w:bottom w:w="80" w:type="dxa"/>
              <w:right w:w="80" w:type="dxa"/>
            </w:tcMar>
          </w:tcPr>
          <w:p w14:paraId="0D60AAF4" w14:textId="7A919090" w:rsidR="005E3F93" w:rsidRPr="00A61065" w:rsidRDefault="00910AEB" w:rsidP="00453E24">
            <w:pPr>
              <w:spacing w:before="60" w:after="60"/>
              <w:ind w:left="720" w:right="-103" w:hanging="720"/>
              <w:rPr>
                <w:rFonts w:ascii="Arial" w:hAnsi="Arial" w:cs="Arial"/>
                <w:sz w:val="24"/>
                <w:szCs w:val="24"/>
              </w:rPr>
            </w:pPr>
            <w:r w:rsidRPr="00A61065">
              <w:rPr>
                <w:rFonts w:ascii="Arial" w:hAnsi="Arial" w:cs="Arial"/>
                <w:sz w:val="24"/>
                <w:szCs w:val="24"/>
              </w:rPr>
              <w:t>A report on stroke performance and the action plan</w:t>
            </w:r>
            <w:r w:rsidR="00453E24" w:rsidRPr="00A61065">
              <w:rPr>
                <w:rFonts w:ascii="Arial" w:hAnsi="Arial" w:cs="Arial"/>
                <w:sz w:val="24"/>
                <w:szCs w:val="24"/>
              </w:rPr>
              <w:t xml:space="preserve"> </w:t>
            </w:r>
            <w:r w:rsidRPr="00A61065">
              <w:rPr>
                <w:rFonts w:ascii="Arial" w:hAnsi="Arial" w:cs="Arial"/>
                <w:sz w:val="24"/>
                <w:szCs w:val="24"/>
              </w:rPr>
              <w:t xml:space="preserve">was </w:t>
            </w:r>
            <w:r w:rsidRPr="00A61065">
              <w:rPr>
                <w:rFonts w:ascii="Arial" w:hAnsi="Arial" w:cs="Arial"/>
                <w:b/>
                <w:sz w:val="24"/>
                <w:szCs w:val="24"/>
              </w:rPr>
              <w:t>received.</w:t>
            </w:r>
          </w:p>
          <w:p w14:paraId="508B1939" w14:textId="10CA80B3" w:rsidR="005E3F93" w:rsidRPr="00A61065" w:rsidRDefault="005E3F93" w:rsidP="004A1391">
            <w:pPr>
              <w:rPr>
                <w:rFonts w:ascii="Arial" w:hAnsi="Arial" w:cs="Arial"/>
                <w:sz w:val="24"/>
                <w:szCs w:val="24"/>
              </w:rPr>
            </w:pPr>
            <w:r w:rsidRPr="00A61065">
              <w:rPr>
                <w:rFonts w:ascii="Arial" w:hAnsi="Arial" w:cs="Arial"/>
                <w:sz w:val="24"/>
                <w:szCs w:val="24"/>
              </w:rPr>
              <w:t>In introducing the report,</w:t>
            </w:r>
            <w:r w:rsidR="004648BC" w:rsidRPr="00A61065">
              <w:rPr>
                <w:rFonts w:ascii="Arial" w:hAnsi="Arial" w:cs="Arial"/>
                <w:sz w:val="24"/>
                <w:szCs w:val="24"/>
              </w:rPr>
              <w:t xml:space="preserve"> </w:t>
            </w:r>
            <w:r w:rsidR="00453E24" w:rsidRPr="00A61065">
              <w:rPr>
                <w:rFonts w:ascii="Arial" w:hAnsi="Arial" w:cs="Arial"/>
                <w:sz w:val="24"/>
                <w:szCs w:val="24"/>
              </w:rPr>
              <w:t>Inese Robotham</w:t>
            </w:r>
            <w:r w:rsidR="00910AEB" w:rsidRPr="00A61065">
              <w:rPr>
                <w:rFonts w:ascii="Arial" w:hAnsi="Arial" w:cs="Arial"/>
                <w:sz w:val="24"/>
                <w:szCs w:val="24"/>
              </w:rPr>
              <w:t xml:space="preserve"> </w:t>
            </w:r>
            <w:r w:rsidRPr="00A61065">
              <w:rPr>
                <w:rFonts w:ascii="Arial" w:hAnsi="Arial" w:cs="Arial"/>
                <w:sz w:val="24"/>
                <w:szCs w:val="24"/>
              </w:rPr>
              <w:t xml:space="preserve">highlighted the following points: </w:t>
            </w:r>
          </w:p>
          <w:p w14:paraId="0C087F04" w14:textId="1F88E609" w:rsidR="00910AEB" w:rsidRPr="00A61065" w:rsidRDefault="005111E1" w:rsidP="005111E1">
            <w:pPr>
              <w:pStyle w:val="ListParagraph"/>
              <w:numPr>
                <w:ilvl w:val="0"/>
                <w:numId w:val="20"/>
              </w:numPr>
              <w:rPr>
                <w:rFonts w:hAnsi="Arial" w:cs="Arial"/>
              </w:rPr>
            </w:pPr>
            <w:r w:rsidRPr="00A61065">
              <w:rPr>
                <w:rFonts w:hAnsi="Arial" w:cs="Arial"/>
              </w:rPr>
              <w:t>Compliance against the four hour access target for admission to the Acute Stroke Unit remains challenging due to system wide pressures including infection control measures and outbreaks due to COVID;</w:t>
            </w:r>
          </w:p>
          <w:p w14:paraId="61ED9C78" w14:textId="7FF90FAE" w:rsidR="005111E1" w:rsidRPr="00A61065" w:rsidRDefault="005111E1" w:rsidP="005111E1">
            <w:pPr>
              <w:pStyle w:val="ListParagraph"/>
              <w:numPr>
                <w:ilvl w:val="0"/>
                <w:numId w:val="20"/>
              </w:numPr>
              <w:rPr>
                <w:rFonts w:hAnsi="Arial" w:cs="Arial"/>
              </w:rPr>
            </w:pPr>
            <w:r w:rsidRPr="00A61065">
              <w:rPr>
                <w:rFonts w:hAnsi="Arial" w:cs="Arial"/>
              </w:rPr>
              <w:t>High compliance of occupational therapy</w:t>
            </w:r>
            <w:r w:rsidR="00A61065" w:rsidRPr="00A61065">
              <w:rPr>
                <w:rFonts w:hAnsi="Arial" w:cs="Arial"/>
              </w:rPr>
              <w:t xml:space="preserve"> physiotherapy and speech and language therapy</w:t>
            </w:r>
            <w:r w:rsidRPr="00A61065">
              <w:rPr>
                <w:rFonts w:hAnsi="Arial" w:cs="Arial"/>
              </w:rPr>
              <w:t xml:space="preserve"> assessments within 24 hours together with high level of swallow assessment compliance;</w:t>
            </w:r>
          </w:p>
          <w:p w14:paraId="3F9B2712" w14:textId="2C806C58" w:rsidR="005111E1" w:rsidRPr="00A61065" w:rsidRDefault="005111E1" w:rsidP="005111E1">
            <w:pPr>
              <w:pStyle w:val="ListParagraph"/>
              <w:numPr>
                <w:ilvl w:val="0"/>
                <w:numId w:val="20"/>
              </w:numPr>
              <w:rPr>
                <w:rFonts w:hAnsi="Arial" w:cs="Arial"/>
              </w:rPr>
            </w:pPr>
            <w:r w:rsidRPr="00A61065">
              <w:rPr>
                <w:rFonts w:hAnsi="Arial" w:cs="Arial"/>
              </w:rPr>
              <w:t>Consistently high</w:t>
            </w:r>
            <w:r w:rsidR="00A61065" w:rsidRPr="00A61065">
              <w:rPr>
                <w:rFonts w:hAnsi="Arial" w:cs="Arial"/>
              </w:rPr>
              <w:t xml:space="preserve"> thrombolysis rates and this had</w:t>
            </w:r>
            <w:r w:rsidRPr="00A61065">
              <w:rPr>
                <w:rFonts w:hAnsi="Arial" w:cs="Arial"/>
              </w:rPr>
              <w:t xml:space="preserve"> been recognised by the Delivery Unit. Reducing door to needle time for Thrombol</w:t>
            </w:r>
            <w:r w:rsidR="00A61065" w:rsidRPr="00A61065">
              <w:rPr>
                <w:rFonts w:hAnsi="Arial" w:cs="Arial"/>
              </w:rPr>
              <w:t>ysis wa</w:t>
            </w:r>
            <w:r w:rsidRPr="00A61065">
              <w:rPr>
                <w:rFonts w:hAnsi="Arial" w:cs="Arial"/>
              </w:rPr>
              <w:t>s an area for improvement;</w:t>
            </w:r>
          </w:p>
          <w:p w14:paraId="4102FD34" w14:textId="7F4C9BCC" w:rsidR="005111E1" w:rsidRPr="00A61065" w:rsidRDefault="005111E1" w:rsidP="005111E1">
            <w:pPr>
              <w:pStyle w:val="ListParagraph"/>
              <w:numPr>
                <w:ilvl w:val="0"/>
                <w:numId w:val="20"/>
              </w:numPr>
              <w:rPr>
                <w:rFonts w:hAnsi="Arial" w:cs="Arial"/>
              </w:rPr>
            </w:pPr>
            <w:r w:rsidRPr="00A61065">
              <w:rPr>
                <w:rFonts w:hAnsi="Arial" w:cs="Arial"/>
              </w:rPr>
              <w:t>CT head scans within 1 hour were consistently improving prior to the pandemic. However, due to assessment delays and increasingly busy E</w:t>
            </w:r>
            <w:r w:rsidR="00A61065" w:rsidRPr="00A61065">
              <w:rPr>
                <w:rFonts w:hAnsi="Arial" w:cs="Arial"/>
              </w:rPr>
              <w:t>mergency D</w:t>
            </w:r>
            <w:r w:rsidRPr="00A61065">
              <w:rPr>
                <w:rFonts w:hAnsi="Arial" w:cs="Arial"/>
              </w:rPr>
              <w:t>epartment, performance against this target has fallen back to where it was 2017-2018 but remains fairly consistent;</w:t>
            </w:r>
          </w:p>
          <w:p w14:paraId="126ED020" w14:textId="67D797CE" w:rsidR="005111E1" w:rsidRPr="00A61065" w:rsidRDefault="005111E1" w:rsidP="005111E1">
            <w:pPr>
              <w:pStyle w:val="ListParagraph"/>
              <w:numPr>
                <w:ilvl w:val="0"/>
                <w:numId w:val="20"/>
              </w:numPr>
              <w:rPr>
                <w:rFonts w:hAnsi="Arial" w:cs="Arial"/>
              </w:rPr>
            </w:pPr>
            <w:r w:rsidRPr="00A61065">
              <w:rPr>
                <w:rFonts w:hAnsi="Arial" w:cs="Arial"/>
              </w:rPr>
              <w:t>In addressing the CT head scan delays, the upcoming AMSR implementation in December 2022 and opening of the new A</w:t>
            </w:r>
            <w:r w:rsidR="006505D7" w:rsidRPr="00A61065">
              <w:rPr>
                <w:rFonts w:hAnsi="Arial" w:cs="Arial"/>
              </w:rPr>
              <w:t xml:space="preserve">cute </w:t>
            </w:r>
            <w:r w:rsidRPr="00A61065">
              <w:rPr>
                <w:rFonts w:hAnsi="Arial" w:cs="Arial"/>
              </w:rPr>
              <w:t>M</w:t>
            </w:r>
            <w:r w:rsidR="006505D7" w:rsidRPr="00A61065">
              <w:rPr>
                <w:rFonts w:hAnsi="Arial" w:cs="Arial"/>
              </w:rPr>
              <w:t xml:space="preserve">edical </w:t>
            </w:r>
            <w:r w:rsidRPr="00A61065">
              <w:rPr>
                <w:rFonts w:hAnsi="Arial" w:cs="Arial"/>
              </w:rPr>
              <w:t>U</w:t>
            </w:r>
            <w:r w:rsidR="006505D7" w:rsidRPr="00A61065">
              <w:rPr>
                <w:rFonts w:hAnsi="Arial" w:cs="Arial"/>
              </w:rPr>
              <w:t>nit</w:t>
            </w:r>
            <w:r w:rsidR="00A61065" w:rsidRPr="00A61065">
              <w:rPr>
                <w:rFonts w:hAnsi="Arial" w:cs="Arial"/>
              </w:rPr>
              <w:t xml:space="preserve"> wa</w:t>
            </w:r>
            <w:r w:rsidRPr="00A61065">
              <w:rPr>
                <w:rFonts w:hAnsi="Arial" w:cs="Arial"/>
              </w:rPr>
              <w:t xml:space="preserve">s envisaged to decompress Emergency Department and reduce times to assessment, increasing </w:t>
            </w:r>
            <w:r w:rsidR="006505D7" w:rsidRPr="00A61065">
              <w:rPr>
                <w:rFonts w:hAnsi="Arial" w:cs="Arial"/>
              </w:rPr>
              <w:t>compliance against this measure and t</w:t>
            </w:r>
            <w:r w:rsidRPr="00A61065">
              <w:rPr>
                <w:rFonts w:hAnsi="Arial" w:cs="Arial"/>
              </w:rPr>
              <w:t>he recruitment of the three advanced nurse practioner</w:t>
            </w:r>
            <w:r w:rsidR="006505D7" w:rsidRPr="00A61065">
              <w:rPr>
                <w:rFonts w:hAnsi="Arial" w:cs="Arial"/>
              </w:rPr>
              <w:t xml:space="preserve">s; </w:t>
            </w:r>
          </w:p>
          <w:p w14:paraId="050515DF" w14:textId="581C1CE3" w:rsidR="006505D7" w:rsidRPr="00A61065" w:rsidRDefault="00A61065" w:rsidP="005111E1">
            <w:pPr>
              <w:pStyle w:val="ListParagraph"/>
              <w:numPr>
                <w:ilvl w:val="0"/>
                <w:numId w:val="20"/>
              </w:numPr>
              <w:rPr>
                <w:rFonts w:hAnsi="Arial" w:cs="Arial"/>
              </w:rPr>
            </w:pPr>
            <w:r w:rsidRPr="00A61065">
              <w:rPr>
                <w:rFonts w:hAnsi="Arial" w:cs="Arial"/>
              </w:rPr>
              <w:t>There were</w:t>
            </w:r>
            <w:r w:rsidR="006505D7" w:rsidRPr="00A61065">
              <w:rPr>
                <w:rFonts w:hAnsi="Arial" w:cs="Arial"/>
              </w:rPr>
              <w:t xml:space="preserve"> transparent improvement trajectories for improvement for four hour access and one hour CT head, the trajectory would be reviewed around January – February 2022. </w:t>
            </w:r>
          </w:p>
          <w:p w14:paraId="682359C0" w14:textId="77777777" w:rsidR="00910AEB" w:rsidRPr="00A61065" w:rsidRDefault="00B24865" w:rsidP="006505D7">
            <w:pPr>
              <w:rPr>
                <w:rFonts w:ascii="Arial" w:hAnsi="Arial" w:cs="Arial"/>
                <w:sz w:val="24"/>
                <w:szCs w:val="24"/>
              </w:rPr>
            </w:pPr>
            <w:r w:rsidRPr="00A61065">
              <w:rPr>
                <w:rFonts w:ascii="Arial" w:hAnsi="Arial" w:cs="Arial"/>
                <w:sz w:val="24"/>
                <w:szCs w:val="24"/>
              </w:rPr>
              <w:t>In discussing the report, th</w:t>
            </w:r>
            <w:r w:rsidR="006505D7" w:rsidRPr="00A61065">
              <w:rPr>
                <w:rFonts w:ascii="Arial" w:hAnsi="Arial" w:cs="Arial"/>
                <w:sz w:val="24"/>
                <w:szCs w:val="24"/>
              </w:rPr>
              <w:t>e following points were raised:</w:t>
            </w:r>
          </w:p>
          <w:p w14:paraId="0EFFB1A4" w14:textId="0044AC43" w:rsidR="006505D7" w:rsidRPr="00A61065" w:rsidRDefault="008B297D" w:rsidP="009E3B6F">
            <w:pPr>
              <w:rPr>
                <w:rFonts w:ascii="Arial" w:hAnsi="Arial" w:cs="Arial"/>
                <w:sz w:val="24"/>
                <w:szCs w:val="24"/>
              </w:rPr>
            </w:pPr>
            <w:r w:rsidRPr="00A61065">
              <w:rPr>
                <w:rFonts w:ascii="Arial" w:hAnsi="Arial" w:cs="Arial"/>
                <w:sz w:val="24"/>
                <w:szCs w:val="24"/>
              </w:rPr>
              <w:t xml:space="preserve">Jackie Davies commented on the lack of </w:t>
            </w:r>
            <w:r w:rsidR="00B56095" w:rsidRPr="00A61065">
              <w:rPr>
                <w:rFonts w:ascii="Arial" w:hAnsi="Arial" w:cs="Arial"/>
                <w:sz w:val="24"/>
                <w:szCs w:val="24"/>
              </w:rPr>
              <w:t>workforce capacity to ensure</w:t>
            </w:r>
            <w:r w:rsidRPr="00A61065">
              <w:rPr>
                <w:rFonts w:ascii="Arial" w:hAnsi="Arial" w:cs="Arial"/>
                <w:sz w:val="24"/>
                <w:szCs w:val="24"/>
              </w:rPr>
              <w:t xml:space="preserve"> </w:t>
            </w:r>
            <w:r w:rsidR="00B56095" w:rsidRPr="00A61065">
              <w:rPr>
                <w:rFonts w:ascii="Arial" w:hAnsi="Arial" w:cs="Arial"/>
                <w:sz w:val="24"/>
                <w:szCs w:val="24"/>
              </w:rPr>
              <w:t>observations of</w:t>
            </w:r>
            <w:r w:rsidRPr="00A61065">
              <w:rPr>
                <w:rFonts w:ascii="Arial" w:hAnsi="Arial" w:cs="Arial"/>
                <w:sz w:val="24"/>
                <w:szCs w:val="24"/>
              </w:rPr>
              <w:t xml:space="preserve"> patients </w:t>
            </w:r>
            <w:r w:rsidR="00A61065" w:rsidRPr="00A61065">
              <w:rPr>
                <w:rFonts w:ascii="Arial" w:hAnsi="Arial" w:cs="Arial"/>
                <w:sz w:val="24"/>
                <w:szCs w:val="24"/>
              </w:rPr>
              <w:t xml:space="preserve">are </w:t>
            </w:r>
            <w:r w:rsidR="00B56095" w:rsidRPr="00A61065">
              <w:rPr>
                <w:rFonts w:ascii="Arial" w:hAnsi="Arial" w:cs="Arial"/>
                <w:sz w:val="24"/>
                <w:szCs w:val="24"/>
              </w:rPr>
              <w:t xml:space="preserve">carried out when receiving thrombolysis and highlighted that patients </w:t>
            </w:r>
            <w:r w:rsidR="009E3B6F" w:rsidRPr="00A61065">
              <w:rPr>
                <w:rFonts w:ascii="Arial" w:hAnsi="Arial" w:cs="Arial"/>
                <w:sz w:val="24"/>
                <w:szCs w:val="24"/>
              </w:rPr>
              <w:t>were</w:t>
            </w:r>
            <w:r w:rsidR="00A61065" w:rsidRPr="00A61065">
              <w:rPr>
                <w:rFonts w:ascii="Arial" w:hAnsi="Arial" w:cs="Arial"/>
                <w:sz w:val="24"/>
                <w:szCs w:val="24"/>
              </w:rPr>
              <w:t xml:space="preserve"> suffering as a result of the lack of staff to be able to do so</w:t>
            </w:r>
            <w:r w:rsidR="00B56095" w:rsidRPr="00A61065">
              <w:rPr>
                <w:rFonts w:ascii="Arial" w:hAnsi="Arial" w:cs="Arial"/>
                <w:sz w:val="24"/>
                <w:szCs w:val="24"/>
              </w:rPr>
              <w:t xml:space="preserve">. Inese Robotham noted that the thrombolysis rates </w:t>
            </w:r>
            <w:r w:rsidR="009E3B6F" w:rsidRPr="00A61065">
              <w:rPr>
                <w:rFonts w:ascii="Arial" w:hAnsi="Arial" w:cs="Arial"/>
                <w:sz w:val="24"/>
                <w:szCs w:val="24"/>
              </w:rPr>
              <w:t>had increased</w:t>
            </w:r>
            <w:r w:rsidR="00B56095" w:rsidRPr="00A61065">
              <w:rPr>
                <w:rFonts w:ascii="Arial" w:hAnsi="Arial" w:cs="Arial"/>
                <w:sz w:val="24"/>
                <w:szCs w:val="24"/>
              </w:rPr>
              <w:t xml:space="preserve">, so there was better care </w:t>
            </w:r>
            <w:r w:rsidR="009E3B6F" w:rsidRPr="00A61065">
              <w:rPr>
                <w:rFonts w:ascii="Arial" w:hAnsi="Arial" w:cs="Arial"/>
                <w:sz w:val="24"/>
                <w:szCs w:val="24"/>
              </w:rPr>
              <w:t xml:space="preserve">being </w:t>
            </w:r>
            <w:r w:rsidR="00B56095" w:rsidRPr="00A61065">
              <w:rPr>
                <w:rFonts w:ascii="Arial" w:hAnsi="Arial" w:cs="Arial"/>
                <w:sz w:val="24"/>
                <w:szCs w:val="24"/>
              </w:rPr>
              <w:t xml:space="preserve">provided to </w:t>
            </w:r>
            <w:r w:rsidR="009E3B6F" w:rsidRPr="00A61065">
              <w:rPr>
                <w:rFonts w:ascii="Arial" w:hAnsi="Arial" w:cs="Arial"/>
                <w:sz w:val="24"/>
                <w:szCs w:val="24"/>
              </w:rPr>
              <w:t>a larger proportion of patients. In</w:t>
            </w:r>
            <w:r w:rsidR="00B56095" w:rsidRPr="00A61065">
              <w:rPr>
                <w:rFonts w:ascii="Arial" w:hAnsi="Arial" w:cs="Arial"/>
                <w:sz w:val="24"/>
                <w:szCs w:val="24"/>
              </w:rPr>
              <w:t xml:space="preserve"> terms of the national picture the health board was at a middle stance and not an outlier, however Inese Robotham highlighted committee members should</w:t>
            </w:r>
            <w:r w:rsidR="00F06631">
              <w:rPr>
                <w:rFonts w:ascii="Arial" w:hAnsi="Arial" w:cs="Arial"/>
                <w:sz w:val="24"/>
                <w:szCs w:val="24"/>
              </w:rPr>
              <w:t xml:space="preserve"> not</w:t>
            </w:r>
            <w:r w:rsidR="00B56095" w:rsidRPr="00A61065">
              <w:rPr>
                <w:rFonts w:ascii="Arial" w:hAnsi="Arial" w:cs="Arial"/>
                <w:sz w:val="24"/>
                <w:szCs w:val="24"/>
              </w:rPr>
              <w:t xml:space="preserve"> take comfort in this</w:t>
            </w:r>
            <w:r w:rsidR="009E3B6F" w:rsidRPr="00A61065">
              <w:rPr>
                <w:rFonts w:ascii="Arial" w:hAnsi="Arial" w:cs="Arial"/>
                <w:sz w:val="24"/>
                <w:szCs w:val="24"/>
              </w:rPr>
              <w:t xml:space="preserve"> position</w:t>
            </w:r>
            <w:r w:rsidR="00B56095" w:rsidRPr="00A61065">
              <w:rPr>
                <w:rFonts w:ascii="Arial" w:hAnsi="Arial" w:cs="Arial"/>
                <w:sz w:val="24"/>
                <w:szCs w:val="24"/>
              </w:rPr>
              <w:t>, as it was</w:t>
            </w:r>
            <w:r w:rsidR="00F06631">
              <w:rPr>
                <w:rFonts w:ascii="Arial" w:hAnsi="Arial" w:cs="Arial"/>
                <w:sz w:val="24"/>
                <w:szCs w:val="24"/>
              </w:rPr>
              <w:t xml:space="preserve"> not</w:t>
            </w:r>
            <w:r w:rsidR="00B56095" w:rsidRPr="00A61065">
              <w:rPr>
                <w:rFonts w:ascii="Arial" w:hAnsi="Arial" w:cs="Arial"/>
                <w:sz w:val="24"/>
                <w:szCs w:val="24"/>
              </w:rPr>
              <w:t xml:space="preserve"> where the health board needed to be</w:t>
            </w:r>
            <w:r w:rsidR="00F06631">
              <w:rPr>
                <w:rFonts w:ascii="Arial" w:hAnsi="Arial" w:cs="Arial"/>
                <w:sz w:val="24"/>
                <w:szCs w:val="24"/>
              </w:rPr>
              <w:t xml:space="preserve">. </w:t>
            </w:r>
            <w:r w:rsidR="00B56095" w:rsidRPr="00A61065">
              <w:rPr>
                <w:rFonts w:ascii="Arial" w:hAnsi="Arial" w:cs="Arial"/>
                <w:sz w:val="24"/>
                <w:szCs w:val="24"/>
              </w:rPr>
              <w:t xml:space="preserve"> </w:t>
            </w:r>
            <w:r w:rsidR="00F06631">
              <w:rPr>
                <w:rFonts w:ascii="Arial" w:hAnsi="Arial" w:cs="Arial"/>
                <w:sz w:val="24"/>
                <w:szCs w:val="24"/>
              </w:rPr>
              <w:t>H</w:t>
            </w:r>
            <w:r w:rsidR="00B56095" w:rsidRPr="00A61065">
              <w:rPr>
                <w:rFonts w:ascii="Arial" w:hAnsi="Arial" w:cs="Arial"/>
                <w:sz w:val="24"/>
                <w:szCs w:val="24"/>
              </w:rPr>
              <w:t xml:space="preserve">owever, </w:t>
            </w:r>
            <w:r w:rsidR="009E3B6F" w:rsidRPr="00A61065">
              <w:rPr>
                <w:rFonts w:ascii="Arial" w:hAnsi="Arial" w:cs="Arial"/>
                <w:sz w:val="24"/>
                <w:szCs w:val="24"/>
              </w:rPr>
              <w:t xml:space="preserve">the health board has done as much as it can currently and when the advanced nurse practioners were in post the rate should increase further. </w:t>
            </w:r>
          </w:p>
          <w:p w14:paraId="665FF17C" w14:textId="6822B98F" w:rsidR="009E3B6F" w:rsidRPr="00A61065" w:rsidRDefault="009E3B6F" w:rsidP="009E3B6F">
            <w:pPr>
              <w:rPr>
                <w:rFonts w:ascii="Arial" w:hAnsi="Arial" w:cs="Arial"/>
                <w:sz w:val="24"/>
                <w:szCs w:val="24"/>
              </w:rPr>
            </w:pPr>
            <w:r w:rsidRPr="00A61065">
              <w:rPr>
                <w:rFonts w:ascii="Arial" w:hAnsi="Arial" w:cs="Arial"/>
                <w:sz w:val="24"/>
                <w:szCs w:val="24"/>
              </w:rPr>
              <w:t xml:space="preserve">Reena Owen </w:t>
            </w:r>
            <w:r w:rsidR="00544793" w:rsidRPr="00A61065">
              <w:rPr>
                <w:rFonts w:ascii="Arial" w:hAnsi="Arial" w:cs="Arial"/>
                <w:sz w:val="24"/>
                <w:szCs w:val="24"/>
              </w:rPr>
              <w:t xml:space="preserve">highlighted </w:t>
            </w:r>
            <w:r w:rsidR="00A61065" w:rsidRPr="00A61065">
              <w:rPr>
                <w:rFonts w:ascii="Arial" w:hAnsi="Arial" w:cs="Arial"/>
                <w:sz w:val="24"/>
                <w:szCs w:val="24"/>
              </w:rPr>
              <w:t xml:space="preserve">that if the </w:t>
            </w:r>
            <w:r w:rsidR="00544793" w:rsidRPr="00A61065">
              <w:rPr>
                <w:rFonts w:ascii="Arial" w:hAnsi="Arial" w:cs="Arial"/>
                <w:sz w:val="24"/>
                <w:szCs w:val="24"/>
              </w:rPr>
              <w:t>department was</w:t>
            </w:r>
            <w:r w:rsidRPr="00A61065">
              <w:rPr>
                <w:rFonts w:ascii="Arial" w:hAnsi="Arial" w:cs="Arial"/>
                <w:sz w:val="24"/>
                <w:szCs w:val="24"/>
              </w:rPr>
              <w:t xml:space="preserve"> carrying out th</w:t>
            </w:r>
            <w:r w:rsidR="00544793" w:rsidRPr="00A61065">
              <w:rPr>
                <w:rFonts w:ascii="Arial" w:hAnsi="Arial" w:cs="Arial"/>
                <w:sz w:val="24"/>
                <w:szCs w:val="24"/>
              </w:rPr>
              <w:t>e</w:t>
            </w:r>
            <w:r w:rsidRPr="00A61065">
              <w:rPr>
                <w:rFonts w:ascii="Arial" w:hAnsi="Arial" w:cs="Arial"/>
                <w:sz w:val="24"/>
                <w:szCs w:val="24"/>
              </w:rPr>
              <w:t xml:space="preserve"> CT head scans </w:t>
            </w:r>
            <w:r w:rsidR="00544793" w:rsidRPr="00A61065">
              <w:rPr>
                <w:rFonts w:ascii="Arial" w:hAnsi="Arial" w:cs="Arial"/>
                <w:sz w:val="24"/>
                <w:szCs w:val="24"/>
              </w:rPr>
              <w:t xml:space="preserve">reported </w:t>
            </w:r>
            <w:r w:rsidRPr="00A61065">
              <w:rPr>
                <w:rFonts w:ascii="Arial" w:hAnsi="Arial" w:cs="Arial"/>
                <w:sz w:val="24"/>
                <w:szCs w:val="24"/>
              </w:rPr>
              <w:t xml:space="preserve">within one hour, what was the range of time in terms of the patients who wait </w:t>
            </w:r>
            <w:r w:rsidR="00A61065" w:rsidRPr="00A61065">
              <w:rPr>
                <w:rFonts w:ascii="Arial" w:hAnsi="Arial" w:cs="Arial"/>
                <w:sz w:val="24"/>
                <w:szCs w:val="24"/>
              </w:rPr>
              <w:t xml:space="preserve">over an hour </w:t>
            </w:r>
            <w:r w:rsidR="00492C20" w:rsidRPr="00A61065">
              <w:rPr>
                <w:rFonts w:ascii="Arial" w:hAnsi="Arial" w:cs="Arial"/>
                <w:sz w:val="24"/>
                <w:szCs w:val="24"/>
              </w:rPr>
              <w:t>for a CT scan</w:t>
            </w:r>
            <w:r w:rsidRPr="00A61065">
              <w:rPr>
                <w:rFonts w:ascii="Arial" w:hAnsi="Arial" w:cs="Arial"/>
                <w:sz w:val="24"/>
                <w:szCs w:val="24"/>
              </w:rPr>
              <w:t xml:space="preserve"> given the scan wa</w:t>
            </w:r>
            <w:r w:rsidR="00A61065" w:rsidRPr="00A61065">
              <w:rPr>
                <w:rFonts w:ascii="Arial" w:hAnsi="Arial" w:cs="Arial"/>
                <w:sz w:val="24"/>
                <w:szCs w:val="24"/>
              </w:rPr>
              <w:t xml:space="preserve">s </w:t>
            </w:r>
            <w:r w:rsidR="00AC2556">
              <w:rPr>
                <w:rFonts w:ascii="Arial" w:hAnsi="Arial" w:cs="Arial"/>
                <w:sz w:val="24"/>
                <w:szCs w:val="24"/>
              </w:rPr>
              <w:t>essential</w:t>
            </w:r>
            <w:r w:rsidR="00A61065" w:rsidRPr="00A61065">
              <w:rPr>
                <w:rFonts w:ascii="Arial" w:hAnsi="Arial" w:cs="Arial"/>
                <w:sz w:val="24"/>
                <w:szCs w:val="24"/>
              </w:rPr>
              <w:t xml:space="preserve"> in determining whether the patient has had a stroke</w:t>
            </w:r>
            <w:r w:rsidRPr="00A61065">
              <w:rPr>
                <w:rFonts w:ascii="Arial" w:hAnsi="Arial" w:cs="Arial"/>
                <w:sz w:val="24"/>
                <w:szCs w:val="24"/>
              </w:rPr>
              <w:t>. Inese Ro</w:t>
            </w:r>
            <w:r w:rsidR="00A61065" w:rsidRPr="00A61065">
              <w:rPr>
                <w:rFonts w:ascii="Arial" w:hAnsi="Arial" w:cs="Arial"/>
                <w:sz w:val="24"/>
                <w:szCs w:val="24"/>
              </w:rPr>
              <w:t>botham d</w:t>
            </w:r>
            <w:r w:rsidR="00F06631">
              <w:rPr>
                <w:rFonts w:ascii="Arial" w:hAnsi="Arial" w:cs="Arial"/>
                <w:sz w:val="24"/>
                <w:szCs w:val="24"/>
              </w:rPr>
              <w:t xml:space="preserve">id not </w:t>
            </w:r>
            <w:r w:rsidR="00A61065" w:rsidRPr="00A61065">
              <w:rPr>
                <w:rFonts w:ascii="Arial" w:hAnsi="Arial" w:cs="Arial"/>
                <w:sz w:val="24"/>
                <w:szCs w:val="24"/>
              </w:rPr>
              <w:t>have the detail</w:t>
            </w:r>
            <w:r w:rsidRPr="00A61065">
              <w:rPr>
                <w:rFonts w:ascii="Arial" w:hAnsi="Arial" w:cs="Arial"/>
                <w:sz w:val="24"/>
                <w:szCs w:val="24"/>
              </w:rPr>
              <w:t xml:space="preserve"> and it was agreed Craige Wilson would provide the detail. </w:t>
            </w:r>
          </w:p>
          <w:p w14:paraId="61FD1AC2" w14:textId="76AC9C7B" w:rsidR="00492C20" w:rsidRPr="00A61065" w:rsidRDefault="00492C20" w:rsidP="009E3B6F">
            <w:pPr>
              <w:rPr>
                <w:rFonts w:ascii="Arial" w:hAnsi="Arial" w:cs="Arial"/>
                <w:sz w:val="24"/>
                <w:szCs w:val="24"/>
              </w:rPr>
            </w:pPr>
            <w:r w:rsidRPr="00A61065">
              <w:rPr>
                <w:rFonts w:ascii="Arial" w:hAnsi="Arial" w:cs="Arial"/>
                <w:sz w:val="24"/>
                <w:szCs w:val="24"/>
              </w:rPr>
              <w:t>Reena Owen queried if there would be significant ring-fenced beds within Morriston hospital in the new way of working within the ASMR</w:t>
            </w:r>
            <w:r w:rsidR="00F06631">
              <w:rPr>
                <w:rFonts w:ascii="Arial" w:hAnsi="Arial" w:cs="Arial"/>
                <w:sz w:val="24"/>
                <w:szCs w:val="24"/>
              </w:rPr>
              <w:t>,</w:t>
            </w:r>
            <w:r w:rsidRPr="00A61065">
              <w:rPr>
                <w:rFonts w:ascii="Arial" w:hAnsi="Arial" w:cs="Arial"/>
                <w:sz w:val="24"/>
                <w:szCs w:val="24"/>
              </w:rPr>
              <w:t xml:space="preserve"> to enable the health board to achieve a smoother pathway</w:t>
            </w:r>
            <w:r w:rsidR="00544793" w:rsidRPr="00A61065">
              <w:rPr>
                <w:rFonts w:ascii="Arial" w:hAnsi="Arial" w:cs="Arial"/>
                <w:sz w:val="24"/>
                <w:szCs w:val="24"/>
              </w:rPr>
              <w:t xml:space="preserve"> to reduce delays</w:t>
            </w:r>
            <w:r w:rsidRPr="00A61065">
              <w:rPr>
                <w:rFonts w:ascii="Arial" w:hAnsi="Arial" w:cs="Arial"/>
                <w:sz w:val="24"/>
                <w:szCs w:val="24"/>
              </w:rPr>
              <w:t>. Inese Robotham noted it was</w:t>
            </w:r>
            <w:r w:rsidR="00F06631">
              <w:rPr>
                <w:rFonts w:ascii="Arial" w:hAnsi="Arial" w:cs="Arial"/>
                <w:sz w:val="24"/>
                <w:szCs w:val="24"/>
              </w:rPr>
              <w:t xml:space="preserve"> not</w:t>
            </w:r>
            <w:r w:rsidRPr="00A61065">
              <w:rPr>
                <w:rFonts w:ascii="Arial" w:hAnsi="Arial" w:cs="Arial"/>
                <w:sz w:val="24"/>
                <w:szCs w:val="24"/>
              </w:rPr>
              <w:t xml:space="preserve"> about </w:t>
            </w:r>
            <w:r w:rsidR="00850056" w:rsidRPr="00A61065">
              <w:rPr>
                <w:rFonts w:ascii="Arial" w:hAnsi="Arial" w:cs="Arial"/>
                <w:sz w:val="24"/>
                <w:szCs w:val="24"/>
              </w:rPr>
              <w:t>demand</w:t>
            </w:r>
            <w:r w:rsidR="00A61065" w:rsidRPr="00A61065">
              <w:rPr>
                <w:rFonts w:ascii="Arial" w:hAnsi="Arial" w:cs="Arial"/>
                <w:sz w:val="24"/>
                <w:szCs w:val="24"/>
              </w:rPr>
              <w:t>, it came</w:t>
            </w:r>
            <w:r w:rsidR="00544793" w:rsidRPr="00A61065">
              <w:rPr>
                <w:rFonts w:ascii="Arial" w:hAnsi="Arial" w:cs="Arial"/>
                <w:sz w:val="24"/>
                <w:szCs w:val="24"/>
              </w:rPr>
              <w:t xml:space="preserve"> back to the be</w:t>
            </w:r>
            <w:r w:rsidR="00A61065" w:rsidRPr="00A61065">
              <w:rPr>
                <w:rFonts w:ascii="Arial" w:hAnsi="Arial" w:cs="Arial"/>
                <w:sz w:val="24"/>
                <w:szCs w:val="24"/>
              </w:rPr>
              <w:t xml:space="preserve">d occupancy of the hospital, </w:t>
            </w:r>
            <w:r w:rsidR="00544793" w:rsidRPr="00A61065">
              <w:rPr>
                <w:rFonts w:ascii="Arial" w:hAnsi="Arial" w:cs="Arial"/>
                <w:sz w:val="24"/>
                <w:szCs w:val="24"/>
              </w:rPr>
              <w:t xml:space="preserve">the head room and the bed space for other specialities particularly for medicine </w:t>
            </w:r>
            <w:r w:rsidR="00F06631">
              <w:rPr>
                <w:rFonts w:ascii="Arial" w:hAnsi="Arial" w:cs="Arial"/>
                <w:sz w:val="24"/>
                <w:szCs w:val="24"/>
              </w:rPr>
              <w:t xml:space="preserve">and </w:t>
            </w:r>
            <w:r w:rsidR="00A61065" w:rsidRPr="00A61065">
              <w:rPr>
                <w:rFonts w:ascii="Arial" w:hAnsi="Arial" w:cs="Arial"/>
                <w:sz w:val="24"/>
                <w:szCs w:val="24"/>
              </w:rPr>
              <w:t xml:space="preserve">for </w:t>
            </w:r>
            <w:r w:rsidR="00544793" w:rsidRPr="00A61065">
              <w:rPr>
                <w:rFonts w:ascii="Arial" w:hAnsi="Arial" w:cs="Arial"/>
                <w:sz w:val="24"/>
                <w:szCs w:val="24"/>
              </w:rPr>
              <w:t>clinically optimised patients</w:t>
            </w:r>
            <w:r w:rsidR="00A61065" w:rsidRPr="00A61065">
              <w:rPr>
                <w:rFonts w:ascii="Arial" w:hAnsi="Arial" w:cs="Arial"/>
                <w:sz w:val="24"/>
                <w:szCs w:val="24"/>
              </w:rPr>
              <w:t>.</w:t>
            </w:r>
            <w:r w:rsidR="00544793" w:rsidRPr="00A61065">
              <w:rPr>
                <w:rFonts w:ascii="Arial" w:hAnsi="Arial" w:cs="Arial"/>
                <w:sz w:val="24"/>
                <w:szCs w:val="24"/>
              </w:rPr>
              <w:t xml:space="preserve"> In t</w:t>
            </w:r>
            <w:r w:rsidR="00A61065" w:rsidRPr="00A61065">
              <w:rPr>
                <w:rFonts w:ascii="Arial" w:hAnsi="Arial" w:cs="Arial"/>
                <w:sz w:val="24"/>
                <w:szCs w:val="24"/>
              </w:rPr>
              <w:t>erms of whether the allocation of bed space wa</w:t>
            </w:r>
            <w:r w:rsidR="00544793" w:rsidRPr="00A61065">
              <w:rPr>
                <w:rFonts w:ascii="Arial" w:hAnsi="Arial" w:cs="Arial"/>
                <w:sz w:val="24"/>
                <w:szCs w:val="24"/>
              </w:rPr>
              <w:t>s enough,</w:t>
            </w:r>
            <w:r w:rsidR="00A61065" w:rsidRPr="00A61065">
              <w:rPr>
                <w:rFonts w:ascii="Arial" w:hAnsi="Arial" w:cs="Arial"/>
                <w:sz w:val="24"/>
                <w:szCs w:val="24"/>
              </w:rPr>
              <w:t xml:space="preserve"> then yes but the</w:t>
            </w:r>
            <w:r w:rsidR="00544793" w:rsidRPr="00A61065">
              <w:rPr>
                <w:rFonts w:ascii="Arial" w:hAnsi="Arial" w:cs="Arial"/>
                <w:sz w:val="24"/>
                <w:szCs w:val="24"/>
              </w:rPr>
              <w:t xml:space="preserve"> more pertinent question was whether it would be used as intended. </w:t>
            </w:r>
          </w:p>
          <w:p w14:paraId="26CE8C23" w14:textId="5AF35DF3" w:rsidR="00544793" w:rsidRPr="00A61065" w:rsidRDefault="00544793" w:rsidP="009E3B6F">
            <w:pPr>
              <w:rPr>
                <w:rFonts w:ascii="Arial" w:hAnsi="Arial" w:cs="Arial"/>
                <w:sz w:val="24"/>
                <w:szCs w:val="24"/>
              </w:rPr>
            </w:pPr>
            <w:r w:rsidRPr="00A61065">
              <w:rPr>
                <w:rFonts w:ascii="Arial" w:hAnsi="Arial" w:cs="Arial"/>
                <w:sz w:val="24"/>
                <w:szCs w:val="24"/>
              </w:rPr>
              <w:t xml:space="preserve">Reena Owen asked for a further update to be received following the launch of the ASMR. </w:t>
            </w:r>
          </w:p>
        </w:tc>
        <w:tc>
          <w:tcPr>
            <w:tcW w:w="13183" w:type="dxa"/>
            <w:gridSpan w:val="2"/>
            <w:tcMar>
              <w:top w:w="80" w:type="dxa"/>
              <w:left w:w="80" w:type="dxa"/>
              <w:bottom w:w="80" w:type="dxa"/>
              <w:right w:w="80" w:type="dxa"/>
            </w:tcMar>
          </w:tcPr>
          <w:p w14:paraId="5CE2EAF6" w14:textId="77777777" w:rsidR="00F96795" w:rsidRPr="00A61065" w:rsidRDefault="00F96795" w:rsidP="00C83D35">
            <w:pPr>
              <w:rPr>
                <w:rFonts w:ascii="Arial" w:hAnsi="Arial" w:cs="Arial"/>
                <w:b/>
                <w:sz w:val="24"/>
                <w:szCs w:val="24"/>
              </w:rPr>
            </w:pPr>
          </w:p>
        </w:tc>
      </w:tr>
      <w:tr w:rsidR="0024279D" w:rsidRPr="00A61065" w14:paraId="3F466077" w14:textId="77777777" w:rsidTr="008C37F4">
        <w:trPr>
          <w:trHeight w:val="519"/>
        </w:trPr>
        <w:tc>
          <w:tcPr>
            <w:tcW w:w="1704" w:type="dxa"/>
            <w:shd w:val="clear" w:color="auto" w:fill="auto"/>
            <w:tcMar>
              <w:top w:w="80" w:type="dxa"/>
              <w:left w:w="80" w:type="dxa"/>
              <w:bottom w:w="80" w:type="dxa"/>
              <w:right w:w="80" w:type="dxa"/>
            </w:tcMar>
          </w:tcPr>
          <w:p w14:paraId="70E1031D" w14:textId="748BEBFD" w:rsidR="005E3F93" w:rsidRPr="00A61065" w:rsidRDefault="005E3F93" w:rsidP="00C83D35">
            <w:pPr>
              <w:rPr>
                <w:rFonts w:ascii="Arial" w:hAnsi="Arial" w:cs="Arial"/>
                <w:b/>
                <w:sz w:val="24"/>
                <w:szCs w:val="24"/>
              </w:rPr>
            </w:pPr>
            <w:r w:rsidRPr="00A61065">
              <w:rPr>
                <w:rFonts w:ascii="Arial" w:hAnsi="Arial" w:cs="Arial"/>
                <w:b/>
                <w:sz w:val="24"/>
                <w:szCs w:val="24"/>
              </w:rPr>
              <w:t>Resolved:</w:t>
            </w:r>
          </w:p>
        </w:tc>
        <w:tc>
          <w:tcPr>
            <w:tcW w:w="7930" w:type="dxa"/>
            <w:shd w:val="clear" w:color="auto" w:fill="auto"/>
            <w:tcMar>
              <w:top w:w="80" w:type="dxa"/>
              <w:left w:w="80" w:type="dxa"/>
              <w:bottom w:w="80" w:type="dxa"/>
              <w:right w:w="80" w:type="dxa"/>
            </w:tcMar>
          </w:tcPr>
          <w:p w14:paraId="3F17FD30" w14:textId="77777777" w:rsidR="00A7716B" w:rsidRPr="00A61065" w:rsidRDefault="00D40FC8" w:rsidP="00910AEB">
            <w:pPr>
              <w:rPr>
                <w:rFonts w:ascii="Arial" w:hAnsi="Arial" w:cs="Arial"/>
                <w:b/>
                <w:sz w:val="24"/>
                <w:szCs w:val="24"/>
              </w:rPr>
            </w:pPr>
            <w:r w:rsidRPr="00A61065">
              <w:rPr>
                <w:rFonts w:ascii="Arial" w:hAnsi="Arial" w:cs="Arial"/>
                <w:sz w:val="24"/>
                <w:szCs w:val="24"/>
              </w:rPr>
              <w:t xml:space="preserve">The report </w:t>
            </w:r>
            <w:r w:rsidR="005E3F93" w:rsidRPr="00A61065">
              <w:rPr>
                <w:rFonts w:ascii="Arial" w:hAnsi="Arial" w:cs="Arial"/>
                <w:sz w:val="24"/>
                <w:szCs w:val="24"/>
              </w:rPr>
              <w:t xml:space="preserve">be </w:t>
            </w:r>
            <w:r w:rsidR="005E3F93" w:rsidRPr="00A61065">
              <w:rPr>
                <w:rFonts w:ascii="Arial" w:hAnsi="Arial" w:cs="Arial"/>
                <w:b/>
                <w:sz w:val="24"/>
                <w:szCs w:val="24"/>
              </w:rPr>
              <w:t>noted.</w:t>
            </w:r>
          </w:p>
          <w:p w14:paraId="02BC7735" w14:textId="77777777" w:rsidR="00AC2556" w:rsidRDefault="00544793" w:rsidP="00544793">
            <w:pPr>
              <w:rPr>
                <w:rFonts w:ascii="Arial" w:hAnsi="Arial" w:cs="Arial"/>
                <w:sz w:val="24"/>
                <w:szCs w:val="24"/>
              </w:rPr>
            </w:pPr>
            <w:r w:rsidRPr="00A61065">
              <w:rPr>
                <w:rFonts w:ascii="Arial" w:hAnsi="Arial" w:cs="Arial"/>
                <w:b/>
                <w:sz w:val="24"/>
                <w:szCs w:val="24"/>
              </w:rPr>
              <w:t xml:space="preserve">ACTION – </w:t>
            </w:r>
            <w:r w:rsidRPr="00A61065">
              <w:rPr>
                <w:rFonts w:ascii="Arial" w:hAnsi="Arial" w:cs="Arial"/>
                <w:sz w:val="24"/>
                <w:szCs w:val="24"/>
              </w:rPr>
              <w:t>A further update would be received at the February 2023 Performance and Finance Committee following the launch of the ASMR.</w:t>
            </w:r>
          </w:p>
          <w:p w14:paraId="03415BBC" w14:textId="4B03F96A" w:rsidR="00544793" w:rsidRPr="00AC2556" w:rsidRDefault="00AC2556" w:rsidP="00544793">
            <w:pPr>
              <w:rPr>
                <w:rFonts w:ascii="Arial" w:hAnsi="Arial" w:cs="Arial"/>
                <w:b/>
                <w:sz w:val="24"/>
                <w:szCs w:val="24"/>
              </w:rPr>
            </w:pPr>
            <w:r w:rsidRPr="00AC2556">
              <w:rPr>
                <w:rFonts w:ascii="Arial" w:hAnsi="Arial" w:cs="Arial"/>
                <w:b/>
                <w:sz w:val="24"/>
                <w:szCs w:val="24"/>
              </w:rPr>
              <w:t xml:space="preserve">ACTION - </w:t>
            </w:r>
            <w:r w:rsidRPr="00AC2556">
              <w:rPr>
                <w:rFonts w:ascii="Arial" w:hAnsi="Arial" w:cs="Arial"/>
                <w:sz w:val="24"/>
                <w:szCs w:val="24"/>
              </w:rPr>
              <w:t>Information on waiting times to be provided to Reena Owen.</w:t>
            </w:r>
          </w:p>
        </w:tc>
        <w:tc>
          <w:tcPr>
            <w:tcW w:w="13183" w:type="dxa"/>
            <w:gridSpan w:val="2"/>
            <w:shd w:val="clear" w:color="auto" w:fill="auto"/>
            <w:tcMar>
              <w:top w:w="80" w:type="dxa"/>
              <w:left w:w="80" w:type="dxa"/>
              <w:bottom w:w="80" w:type="dxa"/>
              <w:right w:w="80" w:type="dxa"/>
            </w:tcMar>
          </w:tcPr>
          <w:p w14:paraId="7D68F9DC" w14:textId="6E70189B" w:rsidR="00D15AC3" w:rsidRPr="00A61065" w:rsidRDefault="00D15AC3" w:rsidP="00C83D35">
            <w:pPr>
              <w:rPr>
                <w:rFonts w:ascii="Arial" w:hAnsi="Arial" w:cs="Arial"/>
                <w:b/>
                <w:sz w:val="24"/>
                <w:szCs w:val="24"/>
              </w:rPr>
            </w:pPr>
          </w:p>
          <w:p w14:paraId="19BA5A8E" w14:textId="5BFCD6D7" w:rsidR="005E3F93" w:rsidRDefault="00D15AC3" w:rsidP="00AC2556">
            <w:pPr>
              <w:rPr>
                <w:rFonts w:ascii="Arial" w:hAnsi="Arial" w:cs="Arial"/>
                <w:b/>
                <w:sz w:val="24"/>
                <w:szCs w:val="24"/>
              </w:rPr>
            </w:pPr>
            <w:r w:rsidRPr="00A61065">
              <w:rPr>
                <w:rFonts w:ascii="Arial" w:hAnsi="Arial" w:cs="Arial"/>
                <w:b/>
                <w:sz w:val="24"/>
                <w:szCs w:val="24"/>
              </w:rPr>
              <w:t>CW</w:t>
            </w:r>
          </w:p>
          <w:p w14:paraId="0DCACB87" w14:textId="77777777" w:rsidR="00AC2556" w:rsidRPr="00AC2556" w:rsidRDefault="00AC2556" w:rsidP="00AC2556">
            <w:pPr>
              <w:rPr>
                <w:rFonts w:ascii="Arial" w:hAnsi="Arial" w:cs="Arial"/>
                <w:b/>
                <w:sz w:val="24"/>
                <w:szCs w:val="24"/>
              </w:rPr>
            </w:pPr>
          </w:p>
          <w:p w14:paraId="3E106C67" w14:textId="2B1BB6B6" w:rsidR="00AC2556" w:rsidRPr="00AC2556" w:rsidRDefault="00AC2556" w:rsidP="00AC2556">
            <w:pPr>
              <w:rPr>
                <w:rFonts w:ascii="Arial" w:hAnsi="Arial" w:cs="Arial"/>
                <w:b/>
                <w:sz w:val="24"/>
                <w:szCs w:val="24"/>
              </w:rPr>
            </w:pPr>
            <w:r w:rsidRPr="00AC2556">
              <w:rPr>
                <w:rFonts w:ascii="Arial" w:hAnsi="Arial" w:cs="Arial"/>
                <w:b/>
                <w:sz w:val="24"/>
                <w:szCs w:val="24"/>
              </w:rPr>
              <w:t>CW</w:t>
            </w:r>
          </w:p>
        </w:tc>
      </w:tr>
      <w:tr w:rsidR="0024279D" w:rsidRPr="00A61065" w14:paraId="7A6EFCCC" w14:textId="77777777" w:rsidTr="008C37F4">
        <w:trPr>
          <w:trHeight w:val="519"/>
        </w:trPr>
        <w:tc>
          <w:tcPr>
            <w:tcW w:w="1704" w:type="dxa"/>
            <w:shd w:val="clear" w:color="auto" w:fill="auto"/>
            <w:tcMar>
              <w:top w:w="80" w:type="dxa"/>
              <w:left w:w="80" w:type="dxa"/>
              <w:bottom w:w="80" w:type="dxa"/>
              <w:right w:w="80" w:type="dxa"/>
            </w:tcMar>
          </w:tcPr>
          <w:p w14:paraId="700EEE61" w14:textId="43580615" w:rsidR="005E3F93" w:rsidRPr="00A61065" w:rsidRDefault="00DD377C" w:rsidP="005E3F93">
            <w:pPr>
              <w:rPr>
                <w:rFonts w:ascii="Arial" w:hAnsi="Arial" w:cs="Arial"/>
                <w:b/>
                <w:sz w:val="24"/>
                <w:szCs w:val="24"/>
              </w:rPr>
            </w:pPr>
            <w:r w:rsidRPr="00A61065">
              <w:rPr>
                <w:rFonts w:ascii="Arial" w:hAnsi="Arial" w:cs="Arial"/>
                <w:b/>
                <w:sz w:val="24"/>
                <w:szCs w:val="24"/>
              </w:rPr>
              <w:t>156</w:t>
            </w:r>
            <w:r w:rsidR="005D26EE" w:rsidRPr="00A61065">
              <w:rPr>
                <w:rFonts w:ascii="Arial" w:hAnsi="Arial" w:cs="Arial"/>
                <w:b/>
                <w:sz w:val="24"/>
                <w:szCs w:val="24"/>
              </w:rPr>
              <w:t>/22</w:t>
            </w:r>
          </w:p>
        </w:tc>
        <w:tc>
          <w:tcPr>
            <w:tcW w:w="7930" w:type="dxa"/>
            <w:shd w:val="clear" w:color="auto" w:fill="auto"/>
            <w:tcMar>
              <w:top w:w="80" w:type="dxa"/>
              <w:left w:w="80" w:type="dxa"/>
              <w:bottom w:w="80" w:type="dxa"/>
              <w:right w:w="80" w:type="dxa"/>
            </w:tcMar>
          </w:tcPr>
          <w:p w14:paraId="07DBFE9F" w14:textId="7A599666" w:rsidR="005E3F93" w:rsidRPr="00A61065" w:rsidRDefault="005E3F93" w:rsidP="005E3F93">
            <w:pPr>
              <w:rPr>
                <w:rFonts w:ascii="Arial" w:hAnsi="Arial" w:cs="Arial"/>
                <w:b/>
                <w:sz w:val="24"/>
                <w:szCs w:val="24"/>
              </w:rPr>
            </w:pPr>
            <w:r w:rsidRPr="00A61065">
              <w:rPr>
                <w:rFonts w:ascii="Arial" w:hAnsi="Arial" w:cs="Arial"/>
                <w:b/>
                <w:sz w:val="24"/>
                <w:szCs w:val="24"/>
              </w:rPr>
              <w:t xml:space="preserve">FINANCIAL MONITORING RETURN </w:t>
            </w:r>
            <w:r w:rsidR="00910AEB" w:rsidRPr="00A61065">
              <w:rPr>
                <w:rFonts w:ascii="Arial" w:hAnsi="Arial" w:cs="Arial"/>
                <w:b/>
                <w:sz w:val="24"/>
                <w:szCs w:val="24"/>
              </w:rPr>
              <w:t>FOR MONTH SIX</w:t>
            </w:r>
          </w:p>
        </w:tc>
        <w:tc>
          <w:tcPr>
            <w:tcW w:w="13183" w:type="dxa"/>
            <w:gridSpan w:val="2"/>
            <w:shd w:val="clear" w:color="auto" w:fill="auto"/>
            <w:tcMar>
              <w:top w:w="80" w:type="dxa"/>
              <w:left w:w="80" w:type="dxa"/>
              <w:bottom w:w="80" w:type="dxa"/>
              <w:right w:w="80" w:type="dxa"/>
            </w:tcMar>
          </w:tcPr>
          <w:p w14:paraId="1DC3C526" w14:textId="77777777" w:rsidR="005E3F93" w:rsidRPr="00A61065" w:rsidRDefault="005E3F93" w:rsidP="005E3F93">
            <w:pPr>
              <w:rPr>
                <w:rFonts w:ascii="Arial" w:hAnsi="Arial" w:cs="Arial"/>
                <w:b/>
                <w:sz w:val="24"/>
                <w:szCs w:val="24"/>
              </w:rPr>
            </w:pPr>
          </w:p>
        </w:tc>
      </w:tr>
      <w:tr w:rsidR="0024279D" w:rsidRPr="00A61065" w14:paraId="7643DC8D" w14:textId="77777777" w:rsidTr="008C37F4">
        <w:trPr>
          <w:trHeight w:val="519"/>
        </w:trPr>
        <w:tc>
          <w:tcPr>
            <w:tcW w:w="1704" w:type="dxa"/>
            <w:shd w:val="clear" w:color="auto" w:fill="auto"/>
            <w:tcMar>
              <w:top w:w="80" w:type="dxa"/>
              <w:left w:w="80" w:type="dxa"/>
              <w:bottom w:w="80" w:type="dxa"/>
              <w:right w:w="80" w:type="dxa"/>
            </w:tcMar>
          </w:tcPr>
          <w:p w14:paraId="4E03D511" w14:textId="77777777" w:rsidR="005E3F93" w:rsidRPr="00A61065" w:rsidRDefault="005E3F93" w:rsidP="005E3F93">
            <w:pPr>
              <w:rPr>
                <w:rFonts w:ascii="Arial" w:hAnsi="Arial" w:cs="Arial"/>
                <w:b/>
                <w:sz w:val="24"/>
                <w:szCs w:val="24"/>
              </w:rPr>
            </w:pPr>
          </w:p>
        </w:tc>
        <w:tc>
          <w:tcPr>
            <w:tcW w:w="7930" w:type="dxa"/>
            <w:shd w:val="clear" w:color="auto" w:fill="auto"/>
            <w:tcMar>
              <w:top w:w="80" w:type="dxa"/>
              <w:left w:w="80" w:type="dxa"/>
              <w:bottom w:w="80" w:type="dxa"/>
              <w:right w:w="80" w:type="dxa"/>
            </w:tcMar>
          </w:tcPr>
          <w:p w14:paraId="0411D927" w14:textId="0AB57313" w:rsidR="005E3F93" w:rsidRPr="00A61065" w:rsidRDefault="005E3F93" w:rsidP="005E3F93">
            <w:pPr>
              <w:rPr>
                <w:rFonts w:ascii="Arial" w:hAnsi="Arial" w:cs="Arial"/>
                <w:b/>
                <w:sz w:val="24"/>
                <w:szCs w:val="24"/>
              </w:rPr>
            </w:pPr>
            <w:r w:rsidRPr="00A61065">
              <w:rPr>
                <w:rFonts w:ascii="Arial" w:hAnsi="Arial" w:cs="Arial"/>
                <w:sz w:val="24"/>
                <w:szCs w:val="24"/>
              </w:rPr>
              <w:t>A report regarding the financial m</w:t>
            </w:r>
            <w:r w:rsidR="00910AEB" w:rsidRPr="00A61065">
              <w:rPr>
                <w:rFonts w:ascii="Arial" w:hAnsi="Arial" w:cs="Arial"/>
                <w:sz w:val="24"/>
                <w:szCs w:val="24"/>
              </w:rPr>
              <w:t>onitoring return for month six</w:t>
            </w:r>
            <w:r w:rsidR="00B24865" w:rsidRPr="00A61065">
              <w:rPr>
                <w:rFonts w:ascii="Arial" w:hAnsi="Arial" w:cs="Arial"/>
                <w:sz w:val="24"/>
                <w:szCs w:val="24"/>
              </w:rPr>
              <w:t xml:space="preserve"> </w:t>
            </w:r>
            <w:r w:rsidRPr="00A61065">
              <w:rPr>
                <w:rFonts w:ascii="Arial" w:hAnsi="Arial" w:cs="Arial"/>
                <w:sz w:val="24"/>
                <w:szCs w:val="24"/>
              </w:rPr>
              <w:t xml:space="preserve">was </w:t>
            </w:r>
            <w:r w:rsidR="004648BC" w:rsidRPr="00A61065">
              <w:rPr>
                <w:rFonts w:ascii="Arial" w:hAnsi="Arial" w:cs="Arial"/>
                <w:b/>
                <w:sz w:val="24"/>
                <w:szCs w:val="24"/>
              </w:rPr>
              <w:t xml:space="preserve">received </w:t>
            </w:r>
            <w:r w:rsidR="004648BC" w:rsidRPr="00A61065">
              <w:rPr>
                <w:rFonts w:ascii="Arial" w:hAnsi="Arial" w:cs="Arial"/>
                <w:sz w:val="24"/>
                <w:szCs w:val="24"/>
              </w:rPr>
              <w:t xml:space="preserve">and </w:t>
            </w:r>
            <w:r w:rsidR="004648BC" w:rsidRPr="00A61065">
              <w:rPr>
                <w:rFonts w:ascii="Arial" w:hAnsi="Arial" w:cs="Arial"/>
                <w:b/>
                <w:sz w:val="24"/>
                <w:szCs w:val="24"/>
              </w:rPr>
              <w:t xml:space="preserve">noted. </w:t>
            </w:r>
          </w:p>
        </w:tc>
        <w:tc>
          <w:tcPr>
            <w:tcW w:w="13183" w:type="dxa"/>
            <w:gridSpan w:val="2"/>
            <w:shd w:val="clear" w:color="auto" w:fill="auto"/>
            <w:tcMar>
              <w:top w:w="80" w:type="dxa"/>
              <w:left w:w="80" w:type="dxa"/>
              <w:bottom w:w="80" w:type="dxa"/>
              <w:right w:w="80" w:type="dxa"/>
            </w:tcMar>
          </w:tcPr>
          <w:p w14:paraId="3BC456D4" w14:textId="77777777" w:rsidR="005E3F93" w:rsidRPr="00A61065" w:rsidRDefault="005E3F93" w:rsidP="005E3F93">
            <w:pPr>
              <w:rPr>
                <w:rFonts w:ascii="Arial" w:hAnsi="Arial" w:cs="Arial"/>
                <w:b/>
                <w:sz w:val="24"/>
                <w:szCs w:val="24"/>
              </w:rPr>
            </w:pPr>
          </w:p>
        </w:tc>
      </w:tr>
      <w:tr w:rsidR="0024279D" w:rsidRPr="00A61065" w14:paraId="6BC8010D" w14:textId="77777777" w:rsidTr="008C37F4">
        <w:trPr>
          <w:trHeight w:val="627"/>
        </w:trPr>
        <w:tc>
          <w:tcPr>
            <w:tcW w:w="1704" w:type="dxa"/>
            <w:shd w:val="clear" w:color="auto" w:fill="auto"/>
            <w:tcMar>
              <w:top w:w="80" w:type="dxa"/>
              <w:left w:w="80" w:type="dxa"/>
              <w:bottom w:w="80" w:type="dxa"/>
              <w:right w:w="80" w:type="dxa"/>
            </w:tcMar>
          </w:tcPr>
          <w:p w14:paraId="070A9D2E" w14:textId="653D7486" w:rsidR="005E3F93" w:rsidRPr="00A61065" w:rsidRDefault="00DD377C" w:rsidP="005E3F93">
            <w:pPr>
              <w:rPr>
                <w:rFonts w:ascii="Arial" w:hAnsi="Arial" w:cs="Arial"/>
                <w:b/>
                <w:sz w:val="24"/>
                <w:szCs w:val="24"/>
              </w:rPr>
            </w:pPr>
            <w:r w:rsidRPr="00A61065">
              <w:rPr>
                <w:rFonts w:ascii="Arial" w:hAnsi="Arial" w:cs="Arial"/>
                <w:b/>
                <w:sz w:val="24"/>
                <w:szCs w:val="24"/>
              </w:rPr>
              <w:t>157</w:t>
            </w:r>
            <w:r w:rsidR="005D26EE" w:rsidRPr="00A61065">
              <w:rPr>
                <w:rFonts w:ascii="Arial" w:hAnsi="Arial" w:cs="Arial"/>
                <w:b/>
                <w:sz w:val="24"/>
                <w:szCs w:val="24"/>
              </w:rPr>
              <w:t>/22</w:t>
            </w:r>
          </w:p>
        </w:tc>
        <w:tc>
          <w:tcPr>
            <w:tcW w:w="7930" w:type="dxa"/>
            <w:shd w:val="clear" w:color="auto" w:fill="auto"/>
            <w:tcMar>
              <w:top w:w="80" w:type="dxa"/>
              <w:left w:w="80" w:type="dxa"/>
              <w:bottom w:w="80" w:type="dxa"/>
              <w:right w:w="80" w:type="dxa"/>
            </w:tcMar>
          </w:tcPr>
          <w:p w14:paraId="3D3CAC80" w14:textId="77777777" w:rsidR="005E3F93" w:rsidRPr="00A61065" w:rsidRDefault="005E3F93" w:rsidP="005E3F93">
            <w:pPr>
              <w:rPr>
                <w:rFonts w:ascii="Arial" w:hAnsi="Arial" w:cs="Arial"/>
                <w:b/>
                <w:sz w:val="24"/>
                <w:szCs w:val="24"/>
              </w:rPr>
            </w:pPr>
            <w:r w:rsidRPr="00A61065">
              <w:rPr>
                <w:rFonts w:ascii="Arial" w:hAnsi="Arial" w:cs="Arial"/>
                <w:b/>
                <w:sz w:val="24"/>
                <w:szCs w:val="24"/>
              </w:rPr>
              <w:t>ITEMS FOR REFERRAL TO OTHER COMMITTEES</w:t>
            </w:r>
          </w:p>
        </w:tc>
        <w:tc>
          <w:tcPr>
            <w:tcW w:w="13183" w:type="dxa"/>
            <w:gridSpan w:val="2"/>
            <w:shd w:val="clear" w:color="auto" w:fill="auto"/>
            <w:tcMar>
              <w:top w:w="80" w:type="dxa"/>
              <w:left w:w="80" w:type="dxa"/>
              <w:bottom w:w="80" w:type="dxa"/>
              <w:right w:w="80" w:type="dxa"/>
            </w:tcMar>
          </w:tcPr>
          <w:p w14:paraId="5BB28C94" w14:textId="77777777" w:rsidR="005E3F93" w:rsidRPr="00A61065" w:rsidRDefault="005E3F93" w:rsidP="005E3F93">
            <w:pPr>
              <w:rPr>
                <w:rFonts w:ascii="Arial" w:hAnsi="Arial" w:cs="Arial"/>
                <w:b/>
                <w:sz w:val="24"/>
                <w:szCs w:val="24"/>
              </w:rPr>
            </w:pPr>
          </w:p>
        </w:tc>
      </w:tr>
      <w:tr w:rsidR="0024279D" w:rsidRPr="00A61065" w14:paraId="6F2C6704" w14:textId="77777777" w:rsidTr="008C37F4">
        <w:trPr>
          <w:trHeight w:val="205"/>
        </w:trPr>
        <w:tc>
          <w:tcPr>
            <w:tcW w:w="1704" w:type="dxa"/>
            <w:shd w:val="clear" w:color="auto" w:fill="auto"/>
            <w:tcMar>
              <w:top w:w="80" w:type="dxa"/>
              <w:left w:w="80" w:type="dxa"/>
              <w:bottom w:w="80" w:type="dxa"/>
              <w:right w:w="80" w:type="dxa"/>
            </w:tcMar>
          </w:tcPr>
          <w:p w14:paraId="72DD3027" w14:textId="77777777" w:rsidR="005E3F93" w:rsidRPr="00A61065" w:rsidRDefault="005E3F93" w:rsidP="005E3F93">
            <w:pPr>
              <w:rPr>
                <w:rFonts w:ascii="Arial" w:hAnsi="Arial" w:cs="Arial"/>
                <w:sz w:val="24"/>
                <w:szCs w:val="24"/>
              </w:rPr>
            </w:pPr>
          </w:p>
        </w:tc>
        <w:tc>
          <w:tcPr>
            <w:tcW w:w="7930" w:type="dxa"/>
            <w:shd w:val="clear" w:color="auto" w:fill="auto"/>
            <w:tcMar>
              <w:top w:w="80" w:type="dxa"/>
              <w:left w:w="80" w:type="dxa"/>
              <w:bottom w:w="80" w:type="dxa"/>
              <w:right w:w="80" w:type="dxa"/>
            </w:tcMar>
          </w:tcPr>
          <w:p w14:paraId="2A8D3FAE" w14:textId="06F79F34" w:rsidR="00B0297B" w:rsidRPr="00A61065" w:rsidRDefault="00B24865" w:rsidP="003D5ACD">
            <w:pPr>
              <w:rPr>
                <w:rFonts w:ascii="Arial" w:hAnsi="Arial" w:cs="Arial"/>
                <w:sz w:val="24"/>
                <w:szCs w:val="24"/>
              </w:rPr>
            </w:pPr>
            <w:r w:rsidRPr="00A61065">
              <w:rPr>
                <w:rFonts w:ascii="Arial" w:hAnsi="Arial" w:cs="Arial"/>
                <w:sz w:val="24"/>
                <w:szCs w:val="24"/>
              </w:rPr>
              <w:t>T</w:t>
            </w:r>
            <w:r w:rsidR="003D5ACD" w:rsidRPr="00A61065">
              <w:rPr>
                <w:rFonts w:ascii="Arial" w:hAnsi="Arial" w:cs="Arial"/>
                <w:sz w:val="24"/>
                <w:szCs w:val="24"/>
              </w:rPr>
              <w:t xml:space="preserve">here were no items to refer to other committees. </w:t>
            </w:r>
            <w:r w:rsidR="00910AEB" w:rsidRPr="00A61065">
              <w:rPr>
                <w:rFonts w:ascii="Arial" w:hAnsi="Arial" w:cs="Arial"/>
                <w:sz w:val="24"/>
                <w:szCs w:val="24"/>
              </w:rPr>
              <w:t xml:space="preserve"> </w:t>
            </w:r>
          </w:p>
        </w:tc>
        <w:tc>
          <w:tcPr>
            <w:tcW w:w="13183" w:type="dxa"/>
            <w:gridSpan w:val="2"/>
            <w:shd w:val="clear" w:color="auto" w:fill="auto"/>
            <w:tcMar>
              <w:top w:w="80" w:type="dxa"/>
              <w:left w:w="80" w:type="dxa"/>
              <w:bottom w:w="80" w:type="dxa"/>
              <w:right w:w="80" w:type="dxa"/>
            </w:tcMar>
          </w:tcPr>
          <w:p w14:paraId="07D0C544" w14:textId="2E4300B3" w:rsidR="00B0297B" w:rsidRPr="00A61065" w:rsidRDefault="00B0297B" w:rsidP="005E3F93">
            <w:pPr>
              <w:rPr>
                <w:rFonts w:ascii="Arial" w:hAnsi="Arial" w:cs="Arial"/>
                <w:b/>
                <w:sz w:val="24"/>
                <w:szCs w:val="24"/>
              </w:rPr>
            </w:pPr>
          </w:p>
        </w:tc>
      </w:tr>
      <w:tr w:rsidR="0024279D" w:rsidRPr="00A61065" w14:paraId="5D0CE467" w14:textId="77777777" w:rsidTr="008C37F4">
        <w:trPr>
          <w:trHeight w:val="627"/>
        </w:trPr>
        <w:tc>
          <w:tcPr>
            <w:tcW w:w="1704" w:type="dxa"/>
            <w:shd w:val="clear" w:color="auto" w:fill="auto"/>
            <w:tcMar>
              <w:top w:w="80" w:type="dxa"/>
              <w:left w:w="80" w:type="dxa"/>
              <w:bottom w:w="80" w:type="dxa"/>
              <w:right w:w="80" w:type="dxa"/>
            </w:tcMar>
          </w:tcPr>
          <w:p w14:paraId="1578EFD4" w14:textId="1E5FE4F5" w:rsidR="005E3F93" w:rsidRPr="00A61065" w:rsidRDefault="00DD377C" w:rsidP="005E3F93">
            <w:pPr>
              <w:rPr>
                <w:rFonts w:ascii="Arial" w:hAnsi="Arial" w:cs="Arial"/>
                <w:b/>
                <w:sz w:val="24"/>
                <w:szCs w:val="24"/>
              </w:rPr>
            </w:pPr>
            <w:r w:rsidRPr="00A61065">
              <w:rPr>
                <w:rFonts w:ascii="Arial" w:hAnsi="Arial" w:cs="Arial"/>
                <w:b/>
                <w:sz w:val="24"/>
                <w:szCs w:val="24"/>
              </w:rPr>
              <w:t>158</w:t>
            </w:r>
            <w:r w:rsidR="005D26EE" w:rsidRPr="00A61065">
              <w:rPr>
                <w:rFonts w:ascii="Arial" w:hAnsi="Arial" w:cs="Arial"/>
                <w:b/>
                <w:sz w:val="24"/>
                <w:szCs w:val="24"/>
              </w:rPr>
              <w:t>/22</w:t>
            </w:r>
          </w:p>
        </w:tc>
        <w:tc>
          <w:tcPr>
            <w:tcW w:w="7930" w:type="dxa"/>
            <w:shd w:val="clear" w:color="auto" w:fill="auto"/>
            <w:tcMar>
              <w:top w:w="80" w:type="dxa"/>
              <w:left w:w="80" w:type="dxa"/>
              <w:bottom w:w="80" w:type="dxa"/>
              <w:right w:w="80" w:type="dxa"/>
            </w:tcMar>
          </w:tcPr>
          <w:p w14:paraId="5B9556BB" w14:textId="77777777" w:rsidR="005E3F93" w:rsidRPr="00A61065" w:rsidRDefault="005E3F93" w:rsidP="005E3F93">
            <w:pPr>
              <w:rPr>
                <w:rFonts w:ascii="Arial" w:hAnsi="Arial" w:cs="Arial"/>
                <w:b/>
                <w:sz w:val="24"/>
                <w:szCs w:val="24"/>
              </w:rPr>
            </w:pPr>
            <w:r w:rsidRPr="00A61065">
              <w:rPr>
                <w:rFonts w:ascii="Arial" w:hAnsi="Arial" w:cs="Arial"/>
                <w:b/>
                <w:sz w:val="24"/>
                <w:szCs w:val="24"/>
              </w:rPr>
              <w:t>ANY OTHER BUSINESS</w:t>
            </w:r>
          </w:p>
        </w:tc>
        <w:tc>
          <w:tcPr>
            <w:tcW w:w="13183" w:type="dxa"/>
            <w:gridSpan w:val="2"/>
            <w:shd w:val="clear" w:color="auto" w:fill="auto"/>
            <w:tcMar>
              <w:top w:w="80" w:type="dxa"/>
              <w:left w:w="80" w:type="dxa"/>
              <w:bottom w:w="80" w:type="dxa"/>
              <w:right w:w="80" w:type="dxa"/>
            </w:tcMar>
          </w:tcPr>
          <w:p w14:paraId="0B2D1F0D" w14:textId="77777777" w:rsidR="005E3F93" w:rsidRPr="00A61065" w:rsidRDefault="005E3F93" w:rsidP="005E3F93">
            <w:pPr>
              <w:ind w:right="4192"/>
              <w:rPr>
                <w:rFonts w:ascii="Arial" w:hAnsi="Arial" w:cs="Arial"/>
                <w:b/>
                <w:sz w:val="24"/>
                <w:szCs w:val="24"/>
              </w:rPr>
            </w:pPr>
          </w:p>
        </w:tc>
      </w:tr>
      <w:tr w:rsidR="0024279D" w:rsidRPr="00A61065" w14:paraId="295C5EB8" w14:textId="77777777" w:rsidTr="008C37F4">
        <w:trPr>
          <w:trHeight w:val="455"/>
        </w:trPr>
        <w:tc>
          <w:tcPr>
            <w:tcW w:w="1704" w:type="dxa"/>
            <w:shd w:val="clear" w:color="auto" w:fill="auto"/>
            <w:tcMar>
              <w:top w:w="80" w:type="dxa"/>
              <w:left w:w="80" w:type="dxa"/>
              <w:bottom w:w="80" w:type="dxa"/>
              <w:right w:w="80" w:type="dxa"/>
            </w:tcMar>
          </w:tcPr>
          <w:p w14:paraId="52A3237A" w14:textId="77777777" w:rsidR="005E3F93" w:rsidRPr="00A61065" w:rsidRDefault="005E3F93" w:rsidP="005E3F93">
            <w:pPr>
              <w:rPr>
                <w:rFonts w:ascii="Arial" w:hAnsi="Arial" w:cs="Arial"/>
                <w:b/>
                <w:sz w:val="24"/>
                <w:szCs w:val="24"/>
              </w:rPr>
            </w:pPr>
          </w:p>
        </w:tc>
        <w:tc>
          <w:tcPr>
            <w:tcW w:w="7930" w:type="dxa"/>
            <w:shd w:val="clear" w:color="auto" w:fill="auto"/>
            <w:tcMar>
              <w:top w:w="80" w:type="dxa"/>
              <w:left w:w="80" w:type="dxa"/>
              <w:bottom w:w="80" w:type="dxa"/>
              <w:right w:w="80" w:type="dxa"/>
            </w:tcMar>
          </w:tcPr>
          <w:p w14:paraId="5794D3EA" w14:textId="0677575E" w:rsidR="005E3F93" w:rsidRPr="00A61065" w:rsidRDefault="00910AEB" w:rsidP="003D5ACD">
            <w:pPr>
              <w:rPr>
                <w:rFonts w:ascii="Arial" w:hAnsi="Arial" w:cs="Arial"/>
                <w:sz w:val="24"/>
                <w:szCs w:val="24"/>
              </w:rPr>
            </w:pPr>
            <w:r w:rsidRPr="00A61065">
              <w:rPr>
                <w:rFonts w:ascii="Arial" w:hAnsi="Arial" w:cs="Arial"/>
                <w:sz w:val="24"/>
                <w:szCs w:val="24"/>
              </w:rPr>
              <w:t xml:space="preserve">There was </w:t>
            </w:r>
            <w:r w:rsidR="003D5ACD" w:rsidRPr="00A61065">
              <w:rPr>
                <w:rFonts w:ascii="Arial" w:hAnsi="Arial" w:cs="Arial"/>
                <w:sz w:val="24"/>
                <w:szCs w:val="24"/>
              </w:rPr>
              <w:t>no</w:t>
            </w:r>
            <w:r w:rsidR="005E3F93" w:rsidRPr="00A61065">
              <w:rPr>
                <w:rFonts w:ascii="Arial" w:hAnsi="Arial" w:cs="Arial"/>
                <w:sz w:val="24"/>
                <w:szCs w:val="24"/>
              </w:rPr>
              <w:t xml:space="preserve"> further business</w:t>
            </w:r>
            <w:r w:rsidR="003D5ACD" w:rsidRPr="00A61065">
              <w:rPr>
                <w:rFonts w:ascii="Arial" w:hAnsi="Arial" w:cs="Arial"/>
                <w:sz w:val="24"/>
                <w:szCs w:val="24"/>
              </w:rPr>
              <w:t xml:space="preserve"> discussed</w:t>
            </w:r>
            <w:r w:rsidR="005E3F93" w:rsidRPr="00A61065">
              <w:rPr>
                <w:rFonts w:ascii="Arial" w:hAnsi="Arial" w:cs="Arial"/>
                <w:sz w:val="24"/>
                <w:szCs w:val="24"/>
              </w:rPr>
              <w:t xml:space="preserve"> and the meeting was closed. </w:t>
            </w:r>
          </w:p>
        </w:tc>
        <w:tc>
          <w:tcPr>
            <w:tcW w:w="13183" w:type="dxa"/>
            <w:gridSpan w:val="2"/>
            <w:shd w:val="clear" w:color="auto" w:fill="auto"/>
            <w:tcMar>
              <w:top w:w="80" w:type="dxa"/>
              <w:left w:w="80" w:type="dxa"/>
              <w:bottom w:w="80" w:type="dxa"/>
              <w:right w:w="80" w:type="dxa"/>
            </w:tcMar>
          </w:tcPr>
          <w:p w14:paraId="039294A0" w14:textId="77777777" w:rsidR="005E3F93" w:rsidRPr="00A61065" w:rsidRDefault="005E3F93" w:rsidP="005E3F93">
            <w:pPr>
              <w:rPr>
                <w:rFonts w:ascii="Arial" w:hAnsi="Arial" w:cs="Arial"/>
                <w:b/>
                <w:sz w:val="24"/>
                <w:szCs w:val="24"/>
              </w:rPr>
            </w:pPr>
          </w:p>
        </w:tc>
      </w:tr>
      <w:tr w:rsidR="0024279D" w:rsidRPr="00A61065" w14:paraId="006E0271" w14:textId="77777777" w:rsidTr="008C37F4">
        <w:trPr>
          <w:gridAfter w:val="1"/>
          <w:wAfter w:w="11193" w:type="dxa"/>
          <w:trHeight w:val="200"/>
        </w:trPr>
        <w:tc>
          <w:tcPr>
            <w:tcW w:w="1704" w:type="dxa"/>
            <w:shd w:val="clear" w:color="auto" w:fill="auto"/>
            <w:tcMar>
              <w:top w:w="80" w:type="dxa"/>
              <w:left w:w="80" w:type="dxa"/>
              <w:bottom w:w="80" w:type="dxa"/>
              <w:right w:w="80" w:type="dxa"/>
            </w:tcMar>
          </w:tcPr>
          <w:p w14:paraId="57AA9335" w14:textId="224F377F" w:rsidR="005E3F93" w:rsidRPr="00A61065" w:rsidRDefault="00DD377C" w:rsidP="005E3F93">
            <w:pPr>
              <w:rPr>
                <w:rFonts w:ascii="Arial" w:hAnsi="Arial" w:cs="Arial"/>
                <w:b/>
                <w:sz w:val="24"/>
                <w:szCs w:val="24"/>
              </w:rPr>
            </w:pPr>
            <w:r w:rsidRPr="00A61065">
              <w:rPr>
                <w:rFonts w:ascii="Arial" w:hAnsi="Arial" w:cs="Arial"/>
                <w:b/>
                <w:sz w:val="24"/>
                <w:szCs w:val="24"/>
              </w:rPr>
              <w:t>159</w:t>
            </w:r>
            <w:r w:rsidR="005D26EE" w:rsidRPr="00A61065">
              <w:rPr>
                <w:rFonts w:ascii="Arial" w:hAnsi="Arial" w:cs="Arial"/>
                <w:b/>
                <w:sz w:val="24"/>
                <w:szCs w:val="24"/>
              </w:rPr>
              <w:t>/22</w:t>
            </w:r>
          </w:p>
        </w:tc>
        <w:tc>
          <w:tcPr>
            <w:tcW w:w="7930" w:type="dxa"/>
            <w:shd w:val="clear" w:color="auto" w:fill="auto"/>
            <w:tcMar>
              <w:top w:w="80" w:type="dxa"/>
              <w:left w:w="80" w:type="dxa"/>
              <w:bottom w:w="80" w:type="dxa"/>
              <w:right w:w="80" w:type="dxa"/>
            </w:tcMar>
          </w:tcPr>
          <w:p w14:paraId="45DE3457" w14:textId="77777777" w:rsidR="005E3F93" w:rsidRPr="00A61065" w:rsidRDefault="005E3F93" w:rsidP="005E3F93">
            <w:pPr>
              <w:rPr>
                <w:rFonts w:ascii="Arial" w:hAnsi="Arial" w:cs="Arial"/>
                <w:b/>
                <w:sz w:val="24"/>
                <w:szCs w:val="24"/>
              </w:rPr>
            </w:pPr>
            <w:r w:rsidRPr="00A61065">
              <w:rPr>
                <w:rFonts w:ascii="Arial" w:hAnsi="Arial" w:cs="Arial"/>
                <w:b/>
                <w:sz w:val="24"/>
                <w:szCs w:val="24"/>
              </w:rPr>
              <w:t>DATE OF NEXT MEETING</w:t>
            </w:r>
          </w:p>
        </w:tc>
        <w:tc>
          <w:tcPr>
            <w:tcW w:w="1990" w:type="dxa"/>
            <w:shd w:val="clear" w:color="auto" w:fill="auto"/>
            <w:tcMar>
              <w:top w:w="80" w:type="dxa"/>
              <w:left w:w="80" w:type="dxa"/>
              <w:bottom w:w="80" w:type="dxa"/>
              <w:right w:w="80" w:type="dxa"/>
            </w:tcMar>
          </w:tcPr>
          <w:p w14:paraId="788AD082" w14:textId="77777777" w:rsidR="005E3F93" w:rsidRPr="00A61065" w:rsidRDefault="005E3F93" w:rsidP="005E3F93">
            <w:pPr>
              <w:spacing w:before="0" w:after="0"/>
              <w:rPr>
                <w:rFonts w:ascii="Arial" w:hAnsi="Arial" w:cs="Arial"/>
                <w:sz w:val="24"/>
                <w:szCs w:val="24"/>
              </w:rPr>
            </w:pPr>
          </w:p>
        </w:tc>
      </w:tr>
      <w:tr w:rsidR="0024279D" w:rsidRPr="00A61065" w14:paraId="1F257D9D" w14:textId="77777777" w:rsidTr="008C37F4">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A61065" w:rsidRDefault="005E3F93" w:rsidP="005E3F93">
            <w:pPr>
              <w:rPr>
                <w:rFonts w:ascii="Arial" w:hAnsi="Arial" w:cs="Arial"/>
                <w:sz w:val="24"/>
                <w:szCs w:val="24"/>
              </w:rPr>
            </w:pPr>
          </w:p>
        </w:tc>
        <w:tc>
          <w:tcPr>
            <w:tcW w:w="7930" w:type="dxa"/>
            <w:shd w:val="clear" w:color="auto" w:fill="auto"/>
            <w:tcMar>
              <w:top w:w="80" w:type="dxa"/>
              <w:left w:w="80" w:type="dxa"/>
              <w:bottom w:w="80" w:type="dxa"/>
              <w:right w:w="80" w:type="dxa"/>
            </w:tcMar>
          </w:tcPr>
          <w:p w14:paraId="66BEF93B" w14:textId="1D06B111" w:rsidR="005E3F93" w:rsidRPr="00A61065" w:rsidRDefault="005E3F93" w:rsidP="00910AEB">
            <w:pPr>
              <w:rPr>
                <w:rFonts w:ascii="Arial" w:hAnsi="Arial" w:cs="Arial"/>
                <w:b/>
                <w:sz w:val="24"/>
                <w:szCs w:val="24"/>
                <w:vertAlign w:val="superscript"/>
              </w:rPr>
            </w:pPr>
            <w:r w:rsidRPr="00A61065">
              <w:rPr>
                <w:rFonts w:ascii="Arial" w:hAnsi="Arial" w:cs="Arial"/>
                <w:sz w:val="24"/>
                <w:szCs w:val="24"/>
              </w:rPr>
              <w:t xml:space="preserve">The next scheduled meeting is </w:t>
            </w:r>
            <w:r w:rsidR="00910AEB" w:rsidRPr="00A61065">
              <w:rPr>
                <w:rFonts w:ascii="Arial" w:hAnsi="Arial" w:cs="Arial"/>
                <w:sz w:val="24"/>
                <w:szCs w:val="24"/>
              </w:rPr>
              <w:t>Tuesday 29</w:t>
            </w:r>
            <w:r w:rsidR="00910AEB" w:rsidRPr="00A61065">
              <w:rPr>
                <w:rFonts w:ascii="Arial" w:hAnsi="Arial" w:cs="Arial"/>
                <w:sz w:val="24"/>
                <w:szCs w:val="24"/>
                <w:vertAlign w:val="superscript"/>
              </w:rPr>
              <w:t>th</w:t>
            </w:r>
            <w:r w:rsidR="00910AEB" w:rsidRPr="00A61065">
              <w:rPr>
                <w:rFonts w:ascii="Arial" w:hAnsi="Arial" w:cs="Arial"/>
                <w:sz w:val="24"/>
                <w:szCs w:val="24"/>
              </w:rPr>
              <w:t xml:space="preserve"> November </w:t>
            </w:r>
            <w:r w:rsidRPr="00A61065">
              <w:rPr>
                <w:rFonts w:ascii="Arial" w:hAnsi="Arial" w:cs="Arial"/>
                <w:sz w:val="24"/>
                <w:szCs w:val="24"/>
              </w:rPr>
              <w:t>2022.</w:t>
            </w:r>
          </w:p>
        </w:tc>
        <w:tc>
          <w:tcPr>
            <w:tcW w:w="1990" w:type="dxa"/>
            <w:shd w:val="clear" w:color="auto" w:fill="auto"/>
            <w:tcMar>
              <w:top w:w="80" w:type="dxa"/>
              <w:left w:w="80" w:type="dxa"/>
              <w:bottom w:w="80" w:type="dxa"/>
              <w:right w:w="80" w:type="dxa"/>
            </w:tcMar>
          </w:tcPr>
          <w:p w14:paraId="476C41CF" w14:textId="77777777" w:rsidR="005E3F93" w:rsidRPr="00A61065" w:rsidRDefault="005E3F93" w:rsidP="005E3F93">
            <w:pPr>
              <w:rPr>
                <w:rFonts w:ascii="Arial" w:hAnsi="Arial" w:cs="Arial"/>
                <w:sz w:val="24"/>
                <w:szCs w:val="24"/>
              </w:rPr>
            </w:pPr>
          </w:p>
        </w:tc>
      </w:tr>
    </w:tbl>
    <w:p w14:paraId="7C50BA96" w14:textId="77777777" w:rsidR="004B2CF2" w:rsidRPr="00C56301" w:rsidRDefault="004B2CF2" w:rsidP="009A5120">
      <w:pPr>
        <w:tabs>
          <w:tab w:val="left" w:pos="6420"/>
        </w:tabs>
        <w:rPr>
          <w:rFonts w:ascii="Arial" w:hAnsi="Arial" w:cs="Arial"/>
          <w:sz w:val="24"/>
          <w:szCs w:val="24"/>
          <w:lang w:eastAsia="en-GB"/>
        </w:rPr>
      </w:pPr>
    </w:p>
    <w:sectPr w:rsidR="004B2CF2" w:rsidRPr="00C56301"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DEBF39" w14:textId="77777777" w:rsidR="00A90B70" w:rsidRDefault="00A90B70" w:rsidP="00DE2CEF">
      <w:r>
        <w:separator/>
      </w:r>
    </w:p>
  </w:endnote>
  <w:endnote w:type="continuationSeparator" w:id="0">
    <w:p w14:paraId="5B19EBE8" w14:textId="77777777" w:rsidR="00A90B70" w:rsidRDefault="00A90B70" w:rsidP="00DE2CEF">
      <w:r>
        <w:continuationSeparator/>
      </w:r>
    </w:p>
  </w:endnote>
  <w:endnote w:type="continuationNotice" w:id="1">
    <w:p w14:paraId="0E819F38" w14:textId="77777777" w:rsidR="00A90B70" w:rsidRDefault="00A90B70">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1FAC2FB4" w:rsidR="00A90B70" w:rsidRDefault="00A90B70">
        <w:pPr>
          <w:pStyle w:val="Footer"/>
          <w:pBdr>
            <w:top w:val="single" w:sz="4" w:space="1" w:color="D9D9D9" w:themeColor="background1" w:themeShade="D9"/>
          </w:pBdr>
          <w:jc w:val="right"/>
        </w:pPr>
        <w:r>
          <w:fldChar w:fldCharType="begin"/>
        </w:r>
        <w:r>
          <w:instrText xml:space="preserve"> PAGE   \* MERGEFORMAT </w:instrText>
        </w:r>
        <w:r>
          <w:fldChar w:fldCharType="separate"/>
        </w:r>
        <w:r w:rsidR="000F2427">
          <w:rPr>
            <w:noProof/>
          </w:rPr>
          <w:t>11</w:t>
        </w:r>
        <w:r>
          <w:rPr>
            <w:noProof/>
          </w:rPr>
          <w:fldChar w:fldCharType="end"/>
        </w:r>
        <w:r>
          <w:t xml:space="preserve"> | </w:t>
        </w:r>
        <w:r>
          <w:rPr>
            <w:color w:val="7F7F7F" w:themeColor="background1" w:themeShade="7F"/>
            <w:spacing w:val="60"/>
          </w:rPr>
          <w:t>Page</w:t>
        </w:r>
      </w:p>
    </w:sdtContent>
  </w:sdt>
  <w:p w14:paraId="186F880A" w14:textId="77777777" w:rsidR="00A90B70" w:rsidRDefault="00A90B70">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8A8CBC" w14:textId="77777777" w:rsidR="00A90B70" w:rsidRDefault="00A90B70" w:rsidP="00DE2CEF">
      <w:r>
        <w:separator/>
      </w:r>
    </w:p>
  </w:footnote>
  <w:footnote w:type="continuationSeparator" w:id="0">
    <w:p w14:paraId="2F3C82C3" w14:textId="77777777" w:rsidR="00A90B70" w:rsidRDefault="00A90B70" w:rsidP="00DE2CEF">
      <w:r>
        <w:continuationSeparator/>
      </w:r>
    </w:p>
  </w:footnote>
  <w:footnote w:type="continuationNotice" w:id="1">
    <w:p w14:paraId="770DB299" w14:textId="77777777" w:rsidR="00A90B70" w:rsidRDefault="00A90B70">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A90B70" w:rsidRDefault="00A90B70"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8"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10860101">
    <w:abstractNumId w:val="13"/>
  </w:num>
  <w:num w:numId="2" w16cid:durableId="256594521">
    <w:abstractNumId w:val="24"/>
  </w:num>
  <w:num w:numId="3" w16cid:durableId="738020957">
    <w:abstractNumId w:val="2"/>
  </w:num>
  <w:num w:numId="4" w16cid:durableId="1070300786">
    <w:abstractNumId w:val="17"/>
  </w:num>
  <w:num w:numId="5" w16cid:durableId="1817262883">
    <w:abstractNumId w:val="12"/>
  </w:num>
  <w:num w:numId="6" w16cid:durableId="565183616">
    <w:abstractNumId w:val="21"/>
  </w:num>
  <w:num w:numId="7" w16cid:durableId="2086419383">
    <w:abstractNumId w:val="19"/>
  </w:num>
  <w:num w:numId="8" w16cid:durableId="1394155690">
    <w:abstractNumId w:val="16"/>
  </w:num>
  <w:num w:numId="9" w16cid:durableId="1109087569">
    <w:abstractNumId w:val="4"/>
  </w:num>
  <w:num w:numId="10" w16cid:durableId="2044865398">
    <w:abstractNumId w:val="7"/>
  </w:num>
  <w:num w:numId="11" w16cid:durableId="241373868">
    <w:abstractNumId w:val="5"/>
  </w:num>
  <w:num w:numId="12" w16cid:durableId="931938357">
    <w:abstractNumId w:val="29"/>
  </w:num>
  <w:num w:numId="13" w16cid:durableId="1235778729">
    <w:abstractNumId w:val="28"/>
  </w:num>
  <w:num w:numId="14" w16cid:durableId="579216306">
    <w:abstractNumId w:val="30"/>
  </w:num>
  <w:num w:numId="15" w16cid:durableId="720055863">
    <w:abstractNumId w:val="14"/>
  </w:num>
  <w:num w:numId="16" w16cid:durableId="177503953">
    <w:abstractNumId w:val="10"/>
  </w:num>
  <w:num w:numId="17" w16cid:durableId="124928127">
    <w:abstractNumId w:val="15"/>
  </w:num>
  <w:num w:numId="18" w16cid:durableId="1953976120">
    <w:abstractNumId w:val="3"/>
  </w:num>
  <w:num w:numId="19" w16cid:durableId="1155486131">
    <w:abstractNumId w:val="27"/>
  </w:num>
  <w:num w:numId="20" w16cid:durableId="1086654683">
    <w:abstractNumId w:val="26"/>
  </w:num>
  <w:num w:numId="21" w16cid:durableId="1948345151">
    <w:abstractNumId w:val="8"/>
  </w:num>
  <w:num w:numId="22" w16cid:durableId="2108234055">
    <w:abstractNumId w:val="0"/>
  </w:num>
  <w:num w:numId="23" w16cid:durableId="1753118000">
    <w:abstractNumId w:val="11"/>
  </w:num>
  <w:num w:numId="24" w16cid:durableId="1855529486">
    <w:abstractNumId w:val="1"/>
  </w:num>
  <w:num w:numId="25" w16cid:durableId="254172923">
    <w:abstractNumId w:val="20"/>
  </w:num>
  <w:num w:numId="26" w16cid:durableId="573708696">
    <w:abstractNumId w:val="22"/>
  </w:num>
  <w:num w:numId="27" w16cid:durableId="1661807577">
    <w:abstractNumId w:val="6"/>
  </w:num>
  <w:num w:numId="28" w16cid:durableId="102726453">
    <w:abstractNumId w:val="25"/>
  </w:num>
  <w:num w:numId="29" w16cid:durableId="719596835">
    <w:abstractNumId w:val="9"/>
  </w:num>
  <w:num w:numId="30" w16cid:durableId="527108878">
    <w:abstractNumId w:val="23"/>
  </w:num>
  <w:num w:numId="31" w16cid:durableId="186141228">
    <w:abstractNumId w:val="18"/>
  </w:num>
  <w:num w:numId="32" w16cid:durableId="1498764286">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A9D"/>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BA9"/>
    <w:rsid w:val="00065DF3"/>
    <w:rsid w:val="000662E1"/>
    <w:rsid w:val="00066468"/>
    <w:rsid w:val="000679C2"/>
    <w:rsid w:val="0007264C"/>
    <w:rsid w:val="0007279C"/>
    <w:rsid w:val="00072969"/>
    <w:rsid w:val="00072A0A"/>
    <w:rsid w:val="00073660"/>
    <w:rsid w:val="00073CD6"/>
    <w:rsid w:val="00074517"/>
    <w:rsid w:val="000745FC"/>
    <w:rsid w:val="00074908"/>
    <w:rsid w:val="0007505D"/>
    <w:rsid w:val="000759BE"/>
    <w:rsid w:val="00075AC4"/>
    <w:rsid w:val="00075B90"/>
    <w:rsid w:val="00076274"/>
    <w:rsid w:val="00076560"/>
    <w:rsid w:val="00076653"/>
    <w:rsid w:val="0007677B"/>
    <w:rsid w:val="000800BD"/>
    <w:rsid w:val="00080D7B"/>
    <w:rsid w:val="00080E31"/>
    <w:rsid w:val="00081154"/>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AE4"/>
    <w:rsid w:val="0008724E"/>
    <w:rsid w:val="00087F1C"/>
    <w:rsid w:val="000906CA"/>
    <w:rsid w:val="000907FA"/>
    <w:rsid w:val="00090AC9"/>
    <w:rsid w:val="00090D20"/>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4063"/>
    <w:rsid w:val="000A4523"/>
    <w:rsid w:val="000A4E60"/>
    <w:rsid w:val="000A4E95"/>
    <w:rsid w:val="000A4ECA"/>
    <w:rsid w:val="000A5B00"/>
    <w:rsid w:val="000A6061"/>
    <w:rsid w:val="000A610A"/>
    <w:rsid w:val="000A69F7"/>
    <w:rsid w:val="000A6B88"/>
    <w:rsid w:val="000A73F1"/>
    <w:rsid w:val="000A7420"/>
    <w:rsid w:val="000A76EF"/>
    <w:rsid w:val="000A78F4"/>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A96"/>
    <w:rsid w:val="000D3C1F"/>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929"/>
    <w:rsid w:val="000E1D06"/>
    <w:rsid w:val="000E20D5"/>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0BC8"/>
    <w:rsid w:val="000F13C7"/>
    <w:rsid w:val="000F1682"/>
    <w:rsid w:val="000F185D"/>
    <w:rsid w:val="000F1C18"/>
    <w:rsid w:val="000F2427"/>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7C0"/>
    <w:rsid w:val="001019A9"/>
    <w:rsid w:val="001020A2"/>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E3"/>
    <w:rsid w:val="00137EF8"/>
    <w:rsid w:val="00141428"/>
    <w:rsid w:val="00141752"/>
    <w:rsid w:val="00141981"/>
    <w:rsid w:val="00141BB1"/>
    <w:rsid w:val="00142186"/>
    <w:rsid w:val="00142AB7"/>
    <w:rsid w:val="00142D61"/>
    <w:rsid w:val="00143056"/>
    <w:rsid w:val="00143083"/>
    <w:rsid w:val="001433BC"/>
    <w:rsid w:val="00143899"/>
    <w:rsid w:val="00143991"/>
    <w:rsid w:val="00143B3C"/>
    <w:rsid w:val="00143C9C"/>
    <w:rsid w:val="00143E53"/>
    <w:rsid w:val="00144067"/>
    <w:rsid w:val="00144EC2"/>
    <w:rsid w:val="001450E4"/>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3179"/>
    <w:rsid w:val="001632B2"/>
    <w:rsid w:val="00163883"/>
    <w:rsid w:val="0016461A"/>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8A0"/>
    <w:rsid w:val="001A6AB5"/>
    <w:rsid w:val="001A7119"/>
    <w:rsid w:val="001A733D"/>
    <w:rsid w:val="001A7727"/>
    <w:rsid w:val="001A78F0"/>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2C1B"/>
    <w:rsid w:val="001C33E4"/>
    <w:rsid w:val="001C37E7"/>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EBD"/>
    <w:rsid w:val="001C7F6E"/>
    <w:rsid w:val="001D0A36"/>
    <w:rsid w:val="001D148F"/>
    <w:rsid w:val="001D18C2"/>
    <w:rsid w:val="001D1C3C"/>
    <w:rsid w:val="001D2B9A"/>
    <w:rsid w:val="001D2C22"/>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CB0"/>
    <w:rsid w:val="001E2E0B"/>
    <w:rsid w:val="001E340E"/>
    <w:rsid w:val="001E38B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426E"/>
    <w:rsid w:val="001F44AA"/>
    <w:rsid w:val="001F44B3"/>
    <w:rsid w:val="001F4639"/>
    <w:rsid w:val="001F4647"/>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66E"/>
    <w:rsid w:val="00205A59"/>
    <w:rsid w:val="002061D6"/>
    <w:rsid w:val="00206794"/>
    <w:rsid w:val="002069A6"/>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356"/>
    <w:rsid w:val="002156E1"/>
    <w:rsid w:val="00215CA9"/>
    <w:rsid w:val="00215E7C"/>
    <w:rsid w:val="00215FCB"/>
    <w:rsid w:val="0021631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709E"/>
    <w:rsid w:val="002370B2"/>
    <w:rsid w:val="00237391"/>
    <w:rsid w:val="002378AC"/>
    <w:rsid w:val="00237B85"/>
    <w:rsid w:val="0024014B"/>
    <w:rsid w:val="002402D5"/>
    <w:rsid w:val="002406F6"/>
    <w:rsid w:val="00240CCD"/>
    <w:rsid w:val="00240D3C"/>
    <w:rsid w:val="00240F13"/>
    <w:rsid w:val="0024114C"/>
    <w:rsid w:val="00241291"/>
    <w:rsid w:val="00241573"/>
    <w:rsid w:val="002417DD"/>
    <w:rsid w:val="00242429"/>
    <w:rsid w:val="0024279D"/>
    <w:rsid w:val="002429DB"/>
    <w:rsid w:val="00242D70"/>
    <w:rsid w:val="00242D9E"/>
    <w:rsid w:val="00242DD0"/>
    <w:rsid w:val="002433F8"/>
    <w:rsid w:val="002436B8"/>
    <w:rsid w:val="0024390F"/>
    <w:rsid w:val="00244072"/>
    <w:rsid w:val="00244838"/>
    <w:rsid w:val="00244B47"/>
    <w:rsid w:val="00244D4F"/>
    <w:rsid w:val="002450EA"/>
    <w:rsid w:val="00246160"/>
    <w:rsid w:val="00246E0B"/>
    <w:rsid w:val="00247536"/>
    <w:rsid w:val="00247CD7"/>
    <w:rsid w:val="00247F96"/>
    <w:rsid w:val="00250CCC"/>
    <w:rsid w:val="00251840"/>
    <w:rsid w:val="00251AB5"/>
    <w:rsid w:val="00251B14"/>
    <w:rsid w:val="00251BCA"/>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B91"/>
    <w:rsid w:val="00276303"/>
    <w:rsid w:val="00276718"/>
    <w:rsid w:val="00276CC1"/>
    <w:rsid w:val="00277523"/>
    <w:rsid w:val="002775A0"/>
    <w:rsid w:val="00277813"/>
    <w:rsid w:val="00277DCA"/>
    <w:rsid w:val="00277DFA"/>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1D5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203"/>
    <w:rsid w:val="002A640B"/>
    <w:rsid w:val="002A6D4A"/>
    <w:rsid w:val="002A6DC7"/>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9AB"/>
    <w:rsid w:val="002C0FAF"/>
    <w:rsid w:val="002C12DF"/>
    <w:rsid w:val="002C1334"/>
    <w:rsid w:val="002C1874"/>
    <w:rsid w:val="002C27D7"/>
    <w:rsid w:val="002C2CFF"/>
    <w:rsid w:val="002C357F"/>
    <w:rsid w:val="002C383E"/>
    <w:rsid w:val="002C384D"/>
    <w:rsid w:val="002C3BA0"/>
    <w:rsid w:val="002C3C99"/>
    <w:rsid w:val="002C3F92"/>
    <w:rsid w:val="002C4197"/>
    <w:rsid w:val="002C4644"/>
    <w:rsid w:val="002C4681"/>
    <w:rsid w:val="002C4E14"/>
    <w:rsid w:val="002C4E6F"/>
    <w:rsid w:val="002C503F"/>
    <w:rsid w:val="002C510D"/>
    <w:rsid w:val="002C51A6"/>
    <w:rsid w:val="002C5379"/>
    <w:rsid w:val="002C5D94"/>
    <w:rsid w:val="002C6115"/>
    <w:rsid w:val="002C6697"/>
    <w:rsid w:val="002C6BCD"/>
    <w:rsid w:val="002C705B"/>
    <w:rsid w:val="002C73A9"/>
    <w:rsid w:val="002D0A2F"/>
    <w:rsid w:val="002D0DDB"/>
    <w:rsid w:val="002D1078"/>
    <w:rsid w:val="002D2289"/>
    <w:rsid w:val="002D2668"/>
    <w:rsid w:val="002D2B98"/>
    <w:rsid w:val="002D2DBD"/>
    <w:rsid w:val="002D2F00"/>
    <w:rsid w:val="002D30BB"/>
    <w:rsid w:val="002D3144"/>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0F79"/>
    <w:rsid w:val="00301260"/>
    <w:rsid w:val="00301852"/>
    <w:rsid w:val="00301D00"/>
    <w:rsid w:val="00301DBB"/>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70BC"/>
    <w:rsid w:val="00317D44"/>
    <w:rsid w:val="00320064"/>
    <w:rsid w:val="003201EA"/>
    <w:rsid w:val="0032061D"/>
    <w:rsid w:val="00320CE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9B2"/>
    <w:rsid w:val="003269B6"/>
    <w:rsid w:val="003270B7"/>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149"/>
    <w:rsid w:val="003465D6"/>
    <w:rsid w:val="0034689B"/>
    <w:rsid w:val="003468F5"/>
    <w:rsid w:val="00346A20"/>
    <w:rsid w:val="00346EF7"/>
    <w:rsid w:val="003474D6"/>
    <w:rsid w:val="0034792E"/>
    <w:rsid w:val="00347A17"/>
    <w:rsid w:val="00347C89"/>
    <w:rsid w:val="00347FB1"/>
    <w:rsid w:val="003503E0"/>
    <w:rsid w:val="003506C7"/>
    <w:rsid w:val="003512E2"/>
    <w:rsid w:val="00351395"/>
    <w:rsid w:val="0035149C"/>
    <w:rsid w:val="003516C5"/>
    <w:rsid w:val="00352A99"/>
    <w:rsid w:val="0035325D"/>
    <w:rsid w:val="00353478"/>
    <w:rsid w:val="00353AF9"/>
    <w:rsid w:val="00353C96"/>
    <w:rsid w:val="0035408A"/>
    <w:rsid w:val="0035497F"/>
    <w:rsid w:val="00354E86"/>
    <w:rsid w:val="00354FC0"/>
    <w:rsid w:val="003551A0"/>
    <w:rsid w:val="00355B3E"/>
    <w:rsid w:val="00356153"/>
    <w:rsid w:val="0035658A"/>
    <w:rsid w:val="003565AE"/>
    <w:rsid w:val="00356BCE"/>
    <w:rsid w:val="0035714C"/>
    <w:rsid w:val="0035736A"/>
    <w:rsid w:val="0035773C"/>
    <w:rsid w:val="00357792"/>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B1"/>
    <w:rsid w:val="003779A5"/>
    <w:rsid w:val="00380164"/>
    <w:rsid w:val="00380190"/>
    <w:rsid w:val="0038096B"/>
    <w:rsid w:val="003810B0"/>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E26"/>
    <w:rsid w:val="003A3F3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3B8B"/>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ACD"/>
    <w:rsid w:val="003D5B01"/>
    <w:rsid w:val="003D5BCD"/>
    <w:rsid w:val="003D63B9"/>
    <w:rsid w:val="003D66E7"/>
    <w:rsid w:val="003D66FA"/>
    <w:rsid w:val="003D6CFD"/>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EC8"/>
    <w:rsid w:val="003F007E"/>
    <w:rsid w:val="003F00F3"/>
    <w:rsid w:val="003F0A16"/>
    <w:rsid w:val="003F0EED"/>
    <w:rsid w:val="003F0EFA"/>
    <w:rsid w:val="003F15BB"/>
    <w:rsid w:val="003F17E0"/>
    <w:rsid w:val="003F1E67"/>
    <w:rsid w:val="003F33D1"/>
    <w:rsid w:val="003F38AA"/>
    <w:rsid w:val="003F3DBE"/>
    <w:rsid w:val="003F4488"/>
    <w:rsid w:val="003F46FC"/>
    <w:rsid w:val="003F489C"/>
    <w:rsid w:val="003F4AAF"/>
    <w:rsid w:val="003F5D19"/>
    <w:rsid w:val="003F65D3"/>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8A0"/>
    <w:rsid w:val="004078D4"/>
    <w:rsid w:val="004106D7"/>
    <w:rsid w:val="004109C4"/>
    <w:rsid w:val="00410D42"/>
    <w:rsid w:val="00410EF6"/>
    <w:rsid w:val="00411652"/>
    <w:rsid w:val="00411984"/>
    <w:rsid w:val="00411A0F"/>
    <w:rsid w:val="00412E5B"/>
    <w:rsid w:val="004133BB"/>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A6"/>
    <w:rsid w:val="004365C7"/>
    <w:rsid w:val="00436889"/>
    <w:rsid w:val="004375AA"/>
    <w:rsid w:val="00437B10"/>
    <w:rsid w:val="0044010E"/>
    <w:rsid w:val="004402E3"/>
    <w:rsid w:val="00440A67"/>
    <w:rsid w:val="004410A6"/>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B9F"/>
    <w:rsid w:val="00450BCF"/>
    <w:rsid w:val="00451EAB"/>
    <w:rsid w:val="004524CB"/>
    <w:rsid w:val="00452594"/>
    <w:rsid w:val="004529DC"/>
    <w:rsid w:val="00452D66"/>
    <w:rsid w:val="00453C4B"/>
    <w:rsid w:val="00453D8D"/>
    <w:rsid w:val="00453E24"/>
    <w:rsid w:val="00453FCC"/>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6221"/>
    <w:rsid w:val="004666A1"/>
    <w:rsid w:val="00466739"/>
    <w:rsid w:val="00466803"/>
    <w:rsid w:val="0046683D"/>
    <w:rsid w:val="00466D79"/>
    <w:rsid w:val="0046753C"/>
    <w:rsid w:val="004676F8"/>
    <w:rsid w:val="00467A2A"/>
    <w:rsid w:val="004700E3"/>
    <w:rsid w:val="0047020D"/>
    <w:rsid w:val="0047037C"/>
    <w:rsid w:val="00470C3A"/>
    <w:rsid w:val="00470C5F"/>
    <w:rsid w:val="00470D87"/>
    <w:rsid w:val="00470DD4"/>
    <w:rsid w:val="00470ECA"/>
    <w:rsid w:val="0047168A"/>
    <w:rsid w:val="00471AB6"/>
    <w:rsid w:val="00472EF9"/>
    <w:rsid w:val="00472FCB"/>
    <w:rsid w:val="0047305F"/>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EF"/>
    <w:rsid w:val="00497E73"/>
    <w:rsid w:val="004A0914"/>
    <w:rsid w:val="004A122B"/>
    <w:rsid w:val="004A1391"/>
    <w:rsid w:val="004A14C5"/>
    <w:rsid w:val="004A199F"/>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622D"/>
    <w:rsid w:val="004A64AD"/>
    <w:rsid w:val="004A69F6"/>
    <w:rsid w:val="004A74A1"/>
    <w:rsid w:val="004A757D"/>
    <w:rsid w:val="004A7F2C"/>
    <w:rsid w:val="004B07E0"/>
    <w:rsid w:val="004B0C96"/>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0D81"/>
    <w:rsid w:val="004D1433"/>
    <w:rsid w:val="004D14D8"/>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E4A"/>
    <w:rsid w:val="004D7453"/>
    <w:rsid w:val="004D7614"/>
    <w:rsid w:val="004D7716"/>
    <w:rsid w:val="004D7B41"/>
    <w:rsid w:val="004D7F3E"/>
    <w:rsid w:val="004E03E8"/>
    <w:rsid w:val="004E041A"/>
    <w:rsid w:val="004E0FEB"/>
    <w:rsid w:val="004E14E2"/>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67"/>
    <w:rsid w:val="005128E4"/>
    <w:rsid w:val="005136E3"/>
    <w:rsid w:val="005137F6"/>
    <w:rsid w:val="00513954"/>
    <w:rsid w:val="00513998"/>
    <w:rsid w:val="005150E1"/>
    <w:rsid w:val="00515CC7"/>
    <w:rsid w:val="00515EA2"/>
    <w:rsid w:val="00516373"/>
    <w:rsid w:val="005164E9"/>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89"/>
    <w:rsid w:val="005274BB"/>
    <w:rsid w:val="00527FED"/>
    <w:rsid w:val="00530BE5"/>
    <w:rsid w:val="00530CB4"/>
    <w:rsid w:val="0053269F"/>
    <w:rsid w:val="00533301"/>
    <w:rsid w:val="00533736"/>
    <w:rsid w:val="005338A3"/>
    <w:rsid w:val="00533EA2"/>
    <w:rsid w:val="00533F54"/>
    <w:rsid w:val="00534B0A"/>
    <w:rsid w:val="0053500B"/>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5F5"/>
    <w:rsid w:val="0054367E"/>
    <w:rsid w:val="005439A7"/>
    <w:rsid w:val="00544132"/>
    <w:rsid w:val="005443F2"/>
    <w:rsid w:val="00544408"/>
    <w:rsid w:val="00544662"/>
    <w:rsid w:val="00544793"/>
    <w:rsid w:val="005448BF"/>
    <w:rsid w:val="005456E3"/>
    <w:rsid w:val="00545E54"/>
    <w:rsid w:val="00546B7A"/>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693"/>
    <w:rsid w:val="00555DE0"/>
    <w:rsid w:val="005561A7"/>
    <w:rsid w:val="00556633"/>
    <w:rsid w:val="00556B72"/>
    <w:rsid w:val="005572DE"/>
    <w:rsid w:val="005575F3"/>
    <w:rsid w:val="00557A56"/>
    <w:rsid w:val="00560EEA"/>
    <w:rsid w:val="00561458"/>
    <w:rsid w:val="005622B6"/>
    <w:rsid w:val="00562C1F"/>
    <w:rsid w:val="00563272"/>
    <w:rsid w:val="005636C9"/>
    <w:rsid w:val="00563C61"/>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8054D"/>
    <w:rsid w:val="00580960"/>
    <w:rsid w:val="00581640"/>
    <w:rsid w:val="0058274C"/>
    <w:rsid w:val="00583038"/>
    <w:rsid w:val="005831FB"/>
    <w:rsid w:val="00583309"/>
    <w:rsid w:val="00583838"/>
    <w:rsid w:val="00583CB4"/>
    <w:rsid w:val="00583DD8"/>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C14"/>
    <w:rsid w:val="00590C24"/>
    <w:rsid w:val="005910FC"/>
    <w:rsid w:val="0059127E"/>
    <w:rsid w:val="005912CB"/>
    <w:rsid w:val="005914A8"/>
    <w:rsid w:val="0059230B"/>
    <w:rsid w:val="0059281F"/>
    <w:rsid w:val="00592EFE"/>
    <w:rsid w:val="005935BC"/>
    <w:rsid w:val="00593C68"/>
    <w:rsid w:val="00593E17"/>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47C"/>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D6F"/>
    <w:rsid w:val="005D782C"/>
    <w:rsid w:val="005D7832"/>
    <w:rsid w:val="005D7978"/>
    <w:rsid w:val="005D7A0D"/>
    <w:rsid w:val="005E006E"/>
    <w:rsid w:val="005E07E9"/>
    <w:rsid w:val="005E0855"/>
    <w:rsid w:val="005E0865"/>
    <w:rsid w:val="005E0938"/>
    <w:rsid w:val="005E096F"/>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96"/>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F2"/>
    <w:rsid w:val="005F256B"/>
    <w:rsid w:val="005F2572"/>
    <w:rsid w:val="005F2BD5"/>
    <w:rsid w:val="005F3136"/>
    <w:rsid w:val="005F3731"/>
    <w:rsid w:val="005F396A"/>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557C"/>
    <w:rsid w:val="006056CA"/>
    <w:rsid w:val="0060580C"/>
    <w:rsid w:val="00605A3A"/>
    <w:rsid w:val="00606356"/>
    <w:rsid w:val="006065C0"/>
    <w:rsid w:val="0060676F"/>
    <w:rsid w:val="00606933"/>
    <w:rsid w:val="0060739D"/>
    <w:rsid w:val="00607474"/>
    <w:rsid w:val="00607682"/>
    <w:rsid w:val="00607888"/>
    <w:rsid w:val="0060792C"/>
    <w:rsid w:val="00607DFE"/>
    <w:rsid w:val="00607FE9"/>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6D9"/>
    <w:rsid w:val="00652F2D"/>
    <w:rsid w:val="00653065"/>
    <w:rsid w:val="0065338D"/>
    <w:rsid w:val="0065382F"/>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2D04"/>
    <w:rsid w:val="00662D82"/>
    <w:rsid w:val="006633DA"/>
    <w:rsid w:val="00663E08"/>
    <w:rsid w:val="006641B4"/>
    <w:rsid w:val="006642E5"/>
    <w:rsid w:val="006646E6"/>
    <w:rsid w:val="00664B4A"/>
    <w:rsid w:val="00665627"/>
    <w:rsid w:val="00665CF7"/>
    <w:rsid w:val="00666383"/>
    <w:rsid w:val="00666D8C"/>
    <w:rsid w:val="0066734B"/>
    <w:rsid w:val="00667515"/>
    <w:rsid w:val="006700D4"/>
    <w:rsid w:val="006701E7"/>
    <w:rsid w:val="0067038F"/>
    <w:rsid w:val="00671255"/>
    <w:rsid w:val="0067187C"/>
    <w:rsid w:val="0067188A"/>
    <w:rsid w:val="00671B32"/>
    <w:rsid w:val="00671D0F"/>
    <w:rsid w:val="0067212C"/>
    <w:rsid w:val="006724EC"/>
    <w:rsid w:val="00672A36"/>
    <w:rsid w:val="00673A11"/>
    <w:rsid w:val="00673D15"/>
    <w:rsid w:val="00674D2E"/>
    <w:rsid w:val="00674DB8"/>
    <w:rsid w:val="0067590A"/>
    <w:rsid w:val="0067596F"/>
    <w:rsid w:val="006759C6"/>
    <w:rsid w:val="00675C19"/>
    <w:rsid w:val="00677199"/>
    <w:rsid w:val="00677AF0"/>
    <w:rsid w:val="006805D8"/>
    <w:rsid w:val="00680720"/>
    <w:rsid w:val="00680A5C"/>
    <w:rsid w:val="00681845"/>
    <w:rsid w:val="00681EC5"/>
    <w:rsid w:val="00682AF6"/>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421"/>
    <w:rsid w:val="00687874"/>
    <w:rsid w:val="00687C6E"/>
    <w:rsid w:val="00687D0A"/>
    <w:rsid w:val="00690351"/>
    <w:rsid w:val="00690639"/>
    <w:rsid w:val="006908A2"/>
    <w:rsid w:val="0069270E"/>
    <w:rsid w:val="00692874"/>
    <w:rsid w:val="00693300"/>
    <w:rsid w:val="00693429"/>
    <w:rsid w:val="00693605"/>
    <w:rsid w:val="006944B9"/>
    <w:rsid w:val="00695055"/>
    <w:rsid w:val="00695271"/>
    <w:rsid w:val="006953DC"/>
    <w:rsid w:val="006953FD"/>
    <w:rsid w:val="00695825"/>
    <w:rsid w:val="006958B2"/>
    <w:rsid w:val="00695A97"/>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D7"/>
    <w:rsid w:val="006A640E"/>
    <w:rsid w:val="006A65CE"/>
    <w:rsid w:val="006A6738"/>
    <w:rsid w:val="006A687C"/>
    <w:rsid w:val="006A6A06"/>
    <w:rsid w:val="006A6B1D"/>
    <w:rsid w:val="006A7A98"/>
    <w:rsid w:val="006A7C5C"/>
    <w:rsid w:val="006A7D12"/>
    <w:rsid w:val="006A7ED8"/>
    <w:rsid w:val="006B02AD"/>
    <w:rsid w:val="006B19CD"/>
    <w:rsid w:val="006B2472"/>
    <w:rsid w:val="006B28A0"/>
    <w:rsid w:val="006B2B7E"/>
    <w:rsid w:val="006B2CC8"/>
    <w:rsid w:val="006B3070"/>
    <w:rsid w:val="006B350C"/>
    <w:rsid w:val="006B4357"/>
    <w:rsid w:val="006B438B"/>
    <w:rsid w:val="006B48CE"/>
    <w:rsid w:val="006B57EF"/>
    <w:rsid w:val="006B57F6"/>
    <w:rsid w:val="006B5FEA"/>
    <w:rsid w:val="006B60AE"/>
    <w:rsid w:val="006B69B5"/>
    <w:rsid w:val="006B6C08"/>
    <w:rsid w:val="006B6DC8"/>
    <w:rsid w:val="006B78B1"/>
    <w:rsid w:val="006B7C49"/>
    <w:rsid w:val="006B7D78"/>
    <w:rsid w:val="006B7ED9"/>
    <w:rsid w:val="006C0007"/>
    <w:rsid w:val="006C001B"/>
    <w:rsid w:val="006C0E67"/>
    <w:rsid w:val="006C1524"/>
    <w:rsid w:val="006C166C"/>
    <w:rsid w:val="006C1D4F"/>
    <w:rsid w:val="006C225F"/>
    <w:rsid w:val="006C2523"/>
    <w:rsid w:val="006C2A9A"/>
    <w:rsid w:val="006C317B"/>
    <w:rsid w:val="006C31AC"/>
    <w:rsid w:val="006C345C"/>
    <w:rsid w:val="006C35E1"/>
    <w:rsid w:val="006C4184"/>
    <w:rsid w:val="006C493B"/>
    <w:rsid w:val="006C49A1"/>
    <w:rsid w:val="006C4C61"/>
    <w:rsid w:val="006C4CD9"/>
    <w:rsid w:val="006C5657"/>
    <w:rsid w:val="006C5D47"/>
    <w:rsid w:val="006C5E7C"/>
    <w:rsid w:val="006C623E"/>
    <w:rsid w:val="006C6350"/>
    <w:rsid w:val="006C660C"/>
    <w:rsid w:val="006C68DC"/>
    <w:rsid w:val="006C6AEA"/>
    <w:rsid w:val="006C6FDC"/>
    <w:rsid w:val="006D0BBA"/>
    <w:rsid w:val="006D0C49"/>
    <w:rsid w:val="006D0EB6"/>
    <w:rsid w:val="006D1098"/>
    <w:rsid w:val="006D1A31"/>
    <w:rsid w:val="006D2142"/>
    <w:rsid w:val="006D2EDA"/>
    <w:rsid w:val="006D3514"/>
    <w:rsid w:val="006D3DC9"/>
    <w:rsid w:val="006D3F7B"/>
    <w:rsid w:val="006D44CC"/>
    <w:rsid w:val="006D49DD"/>
    <w:rsid w:val="006D5FB6"/>
    <w:rsid w:val="006D69ED"/>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47355"/>
    <w:rsid w:val="0075019A"/>
    <w:rsid w:val="00750B4A"/>
    <w:rsid w:val="00751DE6"/>
    <w:rsid w:val="00751DF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2AB"/>
    <w:rsid w:val="00794708"/>
    <w:rsid w:val="0079490B"/>
    <w:rsid w:val="00795CBD"/>
    <w:rsid w:val="007968FB"/>
    <w:rsid w:val="00796C8D"/>
    <w:rsid w:val="00797130"/>
    <w:rsid w:val="00797214"/>
    <w:rsid w:val="00797260"/>
    <w:rsid w:val="00797858"/>
    <w:rsid w:val="00797A1A"/>
    <w:rsid w:val="00797EA8"/>
    <w:rsid w:val="007A0365"/>
    <w:rsid w:val="007A10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3E7"/>
    <w:rsid w:val="007B0D03"/>
    <w:rsid w:val="007B1AE8"/>
    <w:rsid w:val="007B1C83"/>
    <w:rsid w:val="007B1D2F"/>
    <w:rsid w:val="007B1FD4"/>
    <w:rsid w:val="007B2690"/>
    <w:rsid w:val="007B3CC7"/>
    <w:rsid w:val="007B4254"/>
    <w:rsid w:val="007B48A0"/>
    <w:rsid w:val="007B5450"/>
    <w:rsid w:val="007B588E"/>
    <w:rsid w:val="007B64CD"/>
    <w:rsid w:val="007B73EF"/>
    <w:rsid w:val="007B7451"/>
    <w:rsid w:val="007C0189"/>
    <w:rsid w:val="007C01DC"/>
    <w:rsid w:val="007C09A2"/>
    <w:rsid w:val="007C0A28"/>
    <w:rsid w:val="007C0A9D"/>
    <w:rsid w:val="007C0B38"/>
    <w:rsid w:val="007C0BA9"/>
    <w:rsid w:val="007C15BB"/>
    <w:rsid w:val="007C24A7"/>
    <w:rsid w:val="007C2C02"/>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84D"/>
    <w:rsid w:val="00814B15"/>
    <w:rsid w:val="00814DCC"/>
    <w:rsid w:val="00815036"/>
    <w:rsid w:val="00815039"/>
    <w:rsid w:val="008165DC"/>
    <w:rsid w:val="00816671"/>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394"/>
    <w:rsid w:val="00831E8F"/>
    <w:rsid w:val="00831F14"/>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A1C"/>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6BA"/>
    <w:rsid w:val="00847491"/>
    <w:rsid w:val="008476B1"/>
    <w:rsid w:val="00847A12"/>
    <w:rsid w:val="00847DBF"/>
    <w:rsid w:val="00850056"/>
    <w:rsid w:val="00850B19"/>
    <w:rsid w:val="00850B79"/>
    <w:rsid w:val="008511D0"/>
    <w:rsid w:val="00851294"/>
    <w:rsid w:val="008519CC"/>
    <w:rsid w:val="00851AAD"/>
    <w:rsid w:val="00853059"/>
    <w:rsid w:val="008548B8"/>
    <w:rsid w:val="00854C4F"/>
    <w:rsid w:val="00854EC3"/>
    <w:rsid w:val="00855296"/>
    <w:rsid w:val="00855454"/>
    <w:rsid w:val="008555C3"/>
    <w:rsid w:val="00855BD9"/>
    <w:rsid w:val="008561C3"/>
    <w:rsid w:val="00856F60"/>
    <w:rsid w:val="008570EB"/>
    <w:rsid w:val="0085762B"/>
    <w:rsid w:val="00857B75"/>
    <w:rsid w:val="00860DF9"/>
    <w:rsid w:val="00861CAB"/>
    <w:rsid w:val="00862220"/>
    <w:rsid w:val="008622EB"/>
    <w:rsid w:val="008626FB"/>
    <w:rsid w:val="008631F1"/>
    <w:rsid w:val="00863544"/>
    <w:rsid w:val="00863726"/>
    <w:rsid w:val="00864732"/>
    <w:rsid w:val="0086501A"/>
    <w:rsid w:val="008655B0"/>
    <w:rsid w:val="00866111"/>
    <w:rsid w:val="0086662B"/>
    <w:rsid w:val="008667F7"/>
    <w:rsid w:val="00867877"/>
    <w:rsid w:val="00870202"/>
    <w:rsid w:val="00870346"/>
    <w:rsid w:val="00870615"/>
    <w:rsid w:val="00870697"/>
    <w:rsid w:val="0087087C"/>
    <w:rsid w:val="00871846"/>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297D"/>
    <w:rsid w:val="008B324F"/>
    <w:rsid w:val="008B3329"/>
    <w:rsid w:val="008B3472"/>
    <w:rsid w:val="008B3508"/>
    <w:rsid w:val="008B365B"/>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747C"/>
    <w:rsid w:val="008B770E"/>
    <w:rsid w:val="008B777D"/>
    <w:rsid w:val="008B7BD0"/>
    <w:rsid w:val="008C04C8"/>
    <w:rsid w:val="008C0655"/>
    <w:rsid w:val="008C06C3"/>
    <w:rsid w:val="008C0B99"/>
    <w:rsid w:val="008C0EF6"/>
    <w:rsid w:val="008C1260"/>
    <w:rsid w:val="008C1504"/>
    <w:rsid w:val="008C16D9"/>
    <w:rsid w:val="008C1DC9"/>
    <w:rsid w:val="008C1F00"/>
    <w:rsid w:val="008C1F11"/>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B1"/>
    <w:rsid w:val="008D4F02"/>
    <w:rsid w:val="008D63F2"/>
    <w:rsid w:val="008D6437"/>
    <w:rsid w:val="008D671F"/>
    <w:rsid w:val="008D67F4"/>
    <w:rsid w:val="008D797A"/>
    <w:rsid w:val="008D7B92"/>
    <w:rsid w:val="008E0260"/>
    <w:rsid w:val="008E037C"/>
    <w:rsid w:val="008E0585"/>
    <w:rsid w:val="008E0C10"/>
    <w:rsid w:val="008E18E6"/>
    <w:rsid w:val="008E19F4"/>
    <w:rsid w:val="008E1CC2"/>
    <w:rsid w:val="008E1E1D"/>
    <w:rsid w:val="008E23EA"/>
    <w:rsid w:val="008E28DB"/>
    <w:rsid w:val="008E2A9B"/>
    <w:rsid w:val="008E32B4"/>
    <w:rsid w:val="008E332C"/>
    <w:rsid w:val="008E392F"/>
    <w:rsid w:val="008E4A2B"/>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1F6"/>
    <w:rsid w:val="008F1831"/>
    <w:rsid w:val="008F18E5"/>
    <w:rsid w:val="008F1BA5"/>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777F"/>
    <w:rsid w:val="008F7CDA"/>
    <w:rsid w:val="00900179"/>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5027"/>
    <w:rsid w:val="0091614E"/>
    <w:rsid w:val="00916862"/>
    <w:rsid w:val="00916D3B"/>
    <w:rsid w:val="009174BA"/>
    <w:rsid w:val="00920DCE"/>
    <w:rsid w:val="00921186"/>
    <w:rsid w:val="009217D0"/>
    <w:rsid w:val="0092189C"/>
    <w:rsid w:val="00921959"/>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5A3"/>
    <w:rsid w:val="009527CC"/>
    <w:rsid w:val="00952862"/>
    <w:rsid w:val="00952999"/>
    <w:rsid w:val="0095399B"/>
    <w:rsid w:val="00953E73"/>
    <w:rsid w:val="00954808"/>
    <w:rsid w:val="00954C3B"/>
    <w:rsid w:val="00955679"/>
    <w:rsid w:val="0095615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5677"/>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18A"/>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B02BB"/>
    <w:rsid w:val="009B0E48"/>
    <w:rsid w:val="009B1880"/>
    <w:rsid w:val="009B1DAB"/>
    <w:rsid w:val="009B1F71"/>
    <w:rsid w:val="009B2813"/>
    <w:rsid w:val="009B2B4B"/>
    <w:rsid w:val="009B2E2C"/>
    <w:rsid w:val="009B31EB"/>
    <w:rsid w:val="009B3383"/>
    <w:rsid w:val="009B3CA5"/>
    <w:rsid w:val="009B3D43"/>
    <w:rsid w:val="009B410F"/>
    <w:rsid w:val="009B45A5"/>
    <w:rsid w:val="009B46F3"/>
    <w:rsid w:val="009B4A1E"/>
    <w:rsid w:val="009B4F8B"/>
    <w:rsid w:val="009B58DC"/>
    <w:rsid w:val="009B5AE1"/>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31E8"/>
    <w:rsid w:val="009C35D5"/>
    <w:rsid w:val="009C3920"/>
    <w:rsid w:val="009C4E18"/>
    <w:rsid w:val="009C4FA1"/>
    <w:rsid w:val="009C4FE5"/>
    <w:rsid w:val="009C530F"/>
    <w:rsid w:val="009C551E"/>
    <w:rsid w:val="009C64E6"/>
    <w:rsid w:val="009C6667"/>
    <w:rsid w:val="009C6BAB"/>
    <w:rsid w:val="009C74B5"/>
    <w:rsid w:val="009C7811"/>
    <w:rsid w:val="009D0121"/>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AB"/>
    <w:rsid w:val="009E4F15"/>
    <w:rsid w:val="009E546C"/>
    <w:rsid w:val="009E550A"/>
    <w:rsid w:val="009E5AF7"/>
    <w:rsid w:val="009E5B21"/>
    <w:rsid w:val="009E6057"/>
    <w:rsid w:val="009E6420"/>
    <w:rsid w:val="009E6629"/>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3F"/>
    <w:rsid w:val="00A05A0B"/>
    <w:rsid w:val="00A05B27"/>
    <w:rsid w:val="00A05D2A"/>
    <w:rsid w:val="00A0617E"/>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728"/>
    <w:rsid w:val="00A2496A"/>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E21"/>
    <w:rsid w:val="00A447CE"/>
    <w:rsid w:val="00A44E99"/>
    <w:rsid w:val="00A45164"/>
    <w:rsid w:val="00A459F1"/>
    <w:rsid w:val="00A45BB8"/>
    <w:rsid w:val="00A45C1F"/>
    <w:rsid w:val="00A46348"/>
    <w:rsid w:val="00A46459"/>
    <w:rsid w:val="00A46E3C"/>
    <w:rsid w:val="00A46E45"/>
    <w:rsid w:val="00A46EF5"/>
    <w:rsid w:val="00A475EA"/>
    <w:rsid w:val="00A4793B"/>
    <w:rsid w:val="00A47D14"/>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065"/>
    <w:rsid w:val="00A616C9"/>
    <w:rsid w:val="00A61A30"/>
    <w:rsid w:val="00A61C3D"/>
    <w:rsid w:val="00A61C5A"/>
    <w:rsid w:val="00A620E9"/>
    <w:rsid w:val="00A6260F"/>
    <w:rsid w:val="00A628D5"/>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8E"/>
    <w:rsid w:val="00A7028E"/>
    <w:rsid w:val="00A70840"/>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A46"/>
    <w:rsid w:val="00A820A8"/>
    <w:rsid w:val="00A82788"/>
    <w:rsid w:val="00A82CDB"/>
    <w:rsid w:val="00A830CD"/>
    <w:rsid w:val="00A834A2"/>
    <w:rsid w:val="00A83BEC"/>
    <w:rsid w:val="00A84751"/>
    <w:rsid w:val="00A8490F"/>
    <w:rsid w:val="00A84CD5"/>
    <w:rsid w:val="00A84E9B"/>
    <w:rsid w:val="00A850D3"/>
    <w:rsid w:val="00A85C43"/>
    <w:rsid w:val="00A8679D"/>
    <w:rsid w:val="00A86BF6"/>
    <w:rsid w:val="00A86DD9"/>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1CF"/>
    <w:rsid w:val="00AB452D"/>
    <w:rsid w:val="00AB4628"/>
    <w:rsid w:val="00AB4CCB"/>
    <w:rsid w:val="00AB4E6D"/>
    <w:rsid w:val="00AB52BF"/>
    <w:rsid w:val="00AB558D"/>
    <w:rsid w:val="00AB5770"/>
    <w:rsid w:val="00AB6322"/>
    <w:rsid w:val="00AB69A3"/>
    <w:rsid w:val="00AB6A8D"/>
    <w:rsid w:val="00AB6E66"/>
    <w:rsid w:val="00AB7828"/>
    <w:rsid w:val="00AB7AB8"/>
    <w:rsid w:val="00AB7C0B"/>
    <w:rsid w:val="00AC068B"/>
    <w:rsid w:val="00AC0921"/>
    <w:rsid w:val="00AC096E"/>
    <w:rsid w:val="00AC2556"/>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17EC"/>
    <w:rsid w:val="00AE2C37"/>
    <w:rsid w:val="00AE3112"/>
    <w:rsid w:val="00AE31B4"/>
    <w:rsid w:val="00AE3DA9"/>
    <w:rsid w:val="00AE3F35"/>
    <w:rsid w:val="00AE4184"/>
    <w:rsid w:val="00AE49D8"/>
    <w:rsid w:val="00AE4AE3"/>
    <w:rsid w:val="00AE536D"/>
    <w:rsid w:val="00AE67A8"/>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5327"/>
    <w:rsid w:val="00AF654D"/>
    <w:rsid w:val="00AF6F50"/>
    <w:rsid w:val="00AF739E"/>
    <w:rsid w:val="00AF7578"/>
    <w:rsid w:val="00AF7D9D"/>
    <w:rsid w:val="00AF7FB0"/>
    <w:rsid w:val="00B005FF"/>
    <w:rsid w:val="00B006AF"/>
    <w:rsid w:val="00B0088A"/>
    <w:rsid w:val="00B00CD2"/>
    <w:rsid w:val="00B00EB6"/>
    <w:rsid w:val="00B01BD0"/>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A6"/>
    <w:rsid w:val="00B322D3"/>
    <w:rsid w:val="00B32624"/>
    <w:rsid w:val="00B327C0"/>
    <w:rsid w:val="00B32894"/>
    <w:rsid w:val="00B32E59"/>
    <w:rsid w:val="00B3381E"/>
    <w:rsid w:val="00B33C04"/>
    <w:rsid w:val="00B33C34"/>
    <w:rsid w:val="00B344EA"/>
    <w:rsid w:val="00B3492B"/>
    <w:rsid w:val="00B35183"/>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2AD"/>
    <w:rsid w:val="00B53623"/>
    <w:rsid w:val="00B53B17"/>
    <w:rsid w:val="00B53FB1"/>
    <w:rsid w:val="00B54D4E"/>
    <w:rsid w:val="00B55799"/>
    <w:rsid w:val="00B56095"/>
    <w:rsid w:val="00B564B1"/>
    <w:rsid w:val="00B56699"/>
    <w:rsid w:val="00B56E4C"/>
    <w:rsid w:val="00B5722F"/>
    <w:rsid w:val="00B575D3"/>
    <w:rsid w:val="00B578A7"/>
    <w:rsid w:val="00B57E99"/>
    <w:rsid w:val="00B57F57"/>
    <w:rsid w:val="00B60600"/>
    <w:rsid w:val="00B60738"/>
    <w:rsid w:val="00B61AE0"/>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7049A"/>
    <w:rsid w:val="00B70BB2"/>
    <w:rsid w:val="00B70C21"/>
    <w:rsid w:val="00B70C77"/>
    <w:rsid w:val="00B7160F"/>
    <w:rsid w:val="00B717F6"/>
    <w:rsid w:val="00B71EC9"/>
    <w:rsid w:val="00B71EFD"/>
    <w:rsid w:val="00B71F53"/>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C45"/>
    <w:rsid w:val="00B84CD0"/>
    <w:rsid w:val="00B84D79"/>
    <w:rsid w:val="00B8530E"/>
    <w:rsid w:val="00B8594B"/>
    <w:rsid w:val="00B85E67"/>
    <w:rsid w:val="00B86E3C"/>
    <w:rsid w:val="00B87111"/>
    <w:rsid w:val="00B874D2"/>
    <w:rsid w:val="00B904AA"/>
    <w:rsid w:val="00B90553"/>
    <w:rsid w:val="00B905CF"/>
    <w:rsid w:val="00B911E4"/>
    <w:rsid w:val="00B918EA"/>
    <w:rsid w:val="00B9203C"/>
    <w:rsid w:val="00B92B6D"/>
    <w:rsid w:val="00B92C9A"/>
    <w:rsid w:val="00B93306"/>
    <w:rsid w:val="00B934F2"/>
    <w:rsid w:val="00B947CF"/>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3BE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DBB"/>
    <w:rsid w:val="00BD568C"/>
    <w:rsid w:val="00BD6328"/>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BA5"/>
    <w:rsid w:val="00BE7C30"/>
    <w:rsid w:val="00BF066E"/>
    <w:rsid w:val="00BF076C"/>
    <w:rsid w:val="00BF15BD"/>
    <w:rsid w:val="00BF1CF7"/>
    <w:rsid w:val="00BF1D07"/>
    <w:rsid w:val="00BF1DED"/>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B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69"/>
    <w:rsid w:val="00C07A28"/>
    <w:rsid w:val="00C07C1F"/>
    <w:rsid w:val="00C100CF"/>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BA3"/>
    <w:rsid w:val="00C26D92"/>
    <w:rsid w:val="00C26F2D"/>
    <w:rsid w:val="00C27283"/>
    <w:rsid w:val="00C27BBC"/>
    <w:rsid w:val="00C27BC0"/>
    <w:rsid w:val="00C27C59"/>
    <w:rsid w:val="00C27E74"/>
    <w:rsid w:val="00C30282"/>
    <w:rsid w:val="00C302E2"/>
    <w:rsid w:val="00C30444"/>
    <w:rsid w:val="00C3068F"/>
    <w:rsid w:val="00C30B7B"/>
    <w:rsid w:val="00C31A0D"/>
    <w:rsid w:val="00C31DBC"/>
    <w:rsid w:val="00C322A1"/>
    <w:rsid w:val="00C325C7"/>
    <w:rsid w:val="00C32E47"/>
    <w:rsid w:val="00C32E4F"/>
    <w:rsid w:val="00C33430"/>
    <w:rsid w:val="00C34EBC"/>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7F59"/>
    <w:rsid w:val="00C50349"/>
    <w:rsid w:val="00C509FE"/>
    <w:rsid w:val="00C50C3E"/>
    <w:rsid w:val="00C517D5"/>
    <w:rsid w:val="00C5198B"/>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67"/>
    <w:rsid w:val="00C67765"/>
    <w:rsid w:val="00C70BE0"/>
    <w:rsid w:val="00C70C8B"/>
    <w:rsid w:val="00C71145"/>
    <w:rsid w:val="00C71705"/>
    <w:rsid w:val="00C71B26"/>
    <w:rsid w:val="00C71FB5"/>
    <w:rsid w:val="00C71FC4"/>
    <w:rsid w:val="00C724D5"/>
    <w:rsid w:val="00C7255B"/>
    <w:rsid w:val="00C7300C"/>
    <w:rsid w:val="00C730E8"/>
    <w:rsid w:val="00C73127"/>
    <w:rsid w:val="00C731BD"/>
    <w:rsid w:val="00C73411"/>
    <w:rsid w:val="00C74B17"/>
    <w:rsid w:val="00C74DA8"/>
    <w:rsid w:val="00C74E23"/>
    <w:rsid w:val="00C74EC6"/>
    <w:rsid w:val="00C75BFA"/>
    <w:rsid w:val="00C7608A"/>
    <w:rsid w:val="00C765BD"/>
    <w:rsid w:val="00C76DA7"/>
    <w:rsid w:val="00C76EF4"/>
    <w:rsid w:val="00C77144"/>
    <w:rsid w:val="00C77C75"/>
    <w:rsid w:val="00C77F8A"/>
    <w:rsid w:val="00C834C1"/>
    <w:rsid w:val="00C8384D"/>
    <w:rsid w:val="00C83AC4"/>
    <w:rsid w:val="00C83D35"/>
    <w:rsid w:val="00C83E95"/>
    <w:rsid w:val="00C840DF"/>
    <w:rsid w:val="00C8460A"/>
    <w:rsid w:val="00C84677"/>
    <w:rsid w:val="00C848A1"/>
    <w:rsid w:val="00C84E45"/>
    <w:rsid w:val="00C8524D"/>
    <w:rsid w:val="00C85B28"/>
    <w:rsid w:val="00C85E2C"/>
    <w:rsid w:val="00C86AEB"/>
    <w:rsid w:val="00C86C4E"/>
    <w:rsid w:val="00C86D5C"/>
    <w:rsid w:val="00C86E95"/>
    <w:rsid w:val="00C86F67"/>
    <w:rsid w:val="00C87191"/>
    <w:rsid w:val="00C90164"/>
    <w:rsid w:val="00C90205"/>
    <w:rsid w:val="00C90705"/>
    <w:rsid w:val="00C912B2"/>
    <w:rsid w:val="00C915A6"/>
    <w:rsid w:val="00C9163C"/>
    <w:rsid w:val="00C91C35"/>
    <w:rsid w:val="00C91ED8"/>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97B28"/>
    <w:rsid w:val="00CA0036"/>
    <w:rsid w:val="00CA019B"/>
    <w:rsid w:val="00CA0351"/>
    <w:rsid w:val="00CA0DB4"/>
    <w:rsid w:val="00CA12A2"/>
    <w:rsid w:val="00CA13BC"/>
    <w:rsid w:val="00CA1C51"/>
    <w:rsid w:val="00CA33C8"/>
    <w:rsid w:val="00CA341A"/>
    <w:rsid w:val="00CA3822"/>
    <w:rsid w:val="00CA3F36"/>
    <w:rsid w:val="00CA4EE4"/>
    <w:rsid w:val="00CA4F36"/>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253D"/>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E13"/>
    <w:rsid w:val="00CE4B06"/>
    <w:rsid w:val="00CE5093"/>
    <w:rsid w:val="00CE56A9"/>
    <w:rsid w:val="00CE6137"/>
    <w:rsid w:val="00CE64AD"/>
    <w:rsid w:val="00CE698F"/>
    <w:rsid w:val="00CE6A43"/>
    <w:rsid w:val="00CE6C11"/>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AC3"/>
    <w:rsid w:val="00D15D19"/>
    <w:rsid w:val="00D16B59"/>
    <w:rsid w:val="00D16B5F"/>
    <w:rsid w:val="00D1793A"/>
    <w:rsid w:val="00D20553"/>
    <w:rsid w:val="00D205E1"/>
    <w:rsid w:val="00D208BE"/>
    <w:rsid w:val="00D209F2"/>
    <w:rsid w:val="00D20A78"/>
    <w:rsid w:val="00D2199E"/>
    <w:rsid w:val="00D219E9"/>
    <w:rsid w:val="00D21CC7"/>
    <w:rsid w:val="00D21D9A"/>
    <w:rsid w:val="00D22BE9"/>
    <w:rsid w:val="00D23409"/>
    <w:rsid w:val="00D24C89"/>
    <w:rsid w:val="00D24EC8"/>
    <w:rsid w:val="00D252D6"/>
    <w:rsid w:val="00D2531C"/>
    <w:rsid w:val="00D253CA"/>
    <w:rsid w:val="00D25C4E"/>
    <w:rsid w:val="00D26168"/>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D3"/>
    <w:rsid w:val="00DA33EA"/>
    <w:rsid w:val="00DA3430"/>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651A"/>
    <w:rsid w:val="00DC6792"/>
    <w:rsid w:val="00DC6B78"/>
    <w:rsid w:val="00DC75C1"/>
    <w:rsid w:val="00DD03CE"/>
    <w:rsid w:val="00DD0877"/>
    <w:rsid w:val="00DD0A15"/>
    <w:rsid w:val="00DD0A55"/>
    <w:rsid w:val="00DD0F5C"/>
    <w:rsid w:val="00DD134D"/>
    <w:rsid w:val="00DD13A1"/>
    <w:rsid w:val="00DD1605"/>
    <w:rsid w:val="00DD1B1A"/>
    <w:rsid w:val="00DD1F1B"/>
    <w:rsid w:val="00DD204E"/>
    <w:rsid w:val="00DD377C"/>
    <w:rsid w:val="00DD38C7"/>
    <w:rsid w:val="00DD3D72"/>
    <w:rsid w:val="00DD3E1C"/>
    <w:rsid w:val="00DD48E9"/>
    <w:rsid w:val="00DD4BCD"/>
    <w:rsid w:val="00DD4CC7"/>
    <w:rsid w:val="00DD4CD9"/>
    <w:rsid w:val="00DD4DFB"/>
    <w:rsid w:val="00DD5BFA"/>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68F"/>
    <w:rsid w:val="00DE6EA3"/>
    <w:rsid w:val="00DE6FA4"/>
    <w:rsid w:val="00DE73A1"/>
    <w:rsid w:val="00DE73BC"/>
    <w:rsid w:val="00DE7610"/>
    <w:rsid w:val="00DE7952"/>
    <w:rsid w:val="00DE79C0"/>
    <w:rsid w:val="00DF0992"/>
    <w:rsid w:val="00DF0D00"/>
    <w:rsid w:val="00DF1AF6"/>
    <w:rsid w:val="00DF26C6"/>
    <w:rsid w:val="00DF29FB"/>
    <w:rsid w:val="00DF2B4A"/>
    <w:rsid w:val="00DF2CF3"/>
    <w:rsid w:val="00DF2E20"/>
    <w:rsid w:val="00DF341C"/>
    <w:rsid w:val="00DF370E"/>
    <w:rsid w:val="00DF3BF9"/>
    <w:rsid w:val="00DF3E30"/>
    <w:rsid w:val="00DF414D"/>
    <w:rsid w:val="00DF4A3E"/>
    <w:rsid w:val="00DF4EDB"/>
    <w:rsid w:val="00DF5369"/>
    <w:rsid w:val="00DF56E5"/>
    <w:rsid w:val="00DF5888"/>
    <w:rsid w:val="00DF5A1F"/>
    <w:rsid w:val="00DF5E09"/>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07547"/>
    <w:rsid w:val="00E107E4"/>
    <w:rsid w:val="00E108A9"/>
    <w:rsid w:val="00E10E4C"/>
    <w:rsid w:val="00E11DF4"/>
    <w:rsid w:val="00E11FF1"/>
    <w:rsid w:val="00E127D8"/>
    <w:rsid w:val="00E12A86"/>
    <w:rsid w:val="00E12EC8"/>
    <w:rsid w:val="00E13171"/>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2D1"/>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384"/>
    <w:rsid w:val="00E50625"/>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41B"/>
    <w:rsid w:val="00E544FC"/>
    <w:rsid w:val="00E54721"/>
    <w:rsid w:val="00E54F20"/>
    <w:rsid w:val="00E551D0"/>
    <w:rsid w:val="00E55A52"/>
    <w:rsid w:val="00E55A7E"/>
    <w:rsid w:val="00E55B56"/>
    <w:rsid w:val="00E562A4"/>
    <w:rsid w:val="00E5655F"/>
    <w:rsid w:val="00E5656C"/>
    <w:rsid w:val="00E567C9"/>
    <w:rsid w:val="00E567E1"/>
    <w:rsid w:val="00E605C7"/>
    <w:rsid w:val="00E60CB1"/>
    <w:rsid w:val="00E61042"/>
    <w:rsid w:val="00E61241"/>
    <w:rsid w:val="00E617E3"/>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D1B"/>
    <w:rsid w:val="00E81E08"/>
    <w:rsid w:val="00E82155"/>
    <w:rsid w:val="00E83184"/>
    <w:rsid w:val="00E83386"/>
    <w:rsid w:val="00E83FEA"/>
    <w:rsid w:val="00E84048"/>
    <w:rsid w:val="00E8442F"/>
    <w:rsid w:val="00E847C6"/>
    <w:rsid w:val="00E85249"/>
    <w:rsid w:val="00E853AE"/>
    <w:rsid w:val="00E8551F"/>
    <w:rsid w:val="00E8570C"/>
    <w:rsid w:val="00E8628B"/>
    <w:rsid w:val="00E86A8E"/>
    <w:rsid w:val="00E86E72"/>
    <w:rsid w:val="00E86FAF"/>
    <w:rsid w:val="00E90A17"/>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EB8"/>
    <w:rsid w:val="00E9712B"/>
    <w:rsid w:val="00E971E4"/>
    <w:rsid w:val="00E977D1"/>
    <w:rsid w:val="00E9797B"/>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5724"/>
    <w:rsid w:val="00EC615D"/>
    <w:rsid w:val="00EC66D6"/>
    <w:rsid w:val="00EC69CA"/>
    <w:rsid w:val="00EC6AF4"/>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631"/>
    <w:rsid w:val="00F06CB3"/>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2680"/>
    <w:rsid w:val="00F22B47"/>
    <w:rsid w:val="00F22ED8"/>
    <w:rsid w:val="00F233BD"/>
    <w:rsid w:val="00F23568"/>
    <w:rsid w:val="00F23A70"/>
    <w:rsid w:val="00F2428A"/>
    <w:rsid w:val="00F24295"/>
    <w:rsid w:val="00F2510E"/>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939"/>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1494"/>
    <w:rsid w:val="00F71995"/>
    <w:rsid w:val="00F71ECA"/>
    <w:rsid w:val="00F71F01"/>
    <w:rsid w:val="00F72A62"/>
    <w:rsid w:val="00F7388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795"/>
    <w:rsid w:val="00F96A97"/>
    <w:rsid w:val="00F97735"/>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E02"/>
    <w:rsid w:val="00FC3197"/>
    <w:rsid w:val="00FC3218"/>
    <w:rsid w:val="00FC38E6"/>
    <w:rsid w:val="00FC470F"/>
    <w:rsid w:val="00FC4AB6"/>
    <w:rsid w:val="00FC4B80"/>
    <w:rsid w:val="00FC4F97"/>
    <w:rsid w:val="00FC5486"/>
    <w:rsid w:val="00FC56BD"/>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3536"/>
    <w:rsid w:val="00FD3FEA"/>
    <w:rsid w:val="00FD422A"/>
    <w:rsid w:val="00FD43AC"/>
    <w:rsid w:val="00FD4923"/>
    <w:rsid w:val="00FD51A2"/>
    <w:rsid w:val="00FD5622"/>
    <w:rsid w:val="00FD58B7"/>
    <w:rsid w:val="00FD5D1B"/>
    <w:rsid w:val="00FD7DEC"/>
    <w:rsid w:val="00FE0394"/>
    <w:rsid w:val="00FE03AF"/>
    <w:rsid w:val="00FE1723"/>
    <w:rsid w:val="00FE1979"/>
    <w:rsid w:val="00FE260C"/>
    <w:rsid w:val="00FE270E"/>
    <w:rsid w:val="00FE3736"/>
    <w:rsid w:val="00FE3A19"/>
    <w:rsid w:val="00FE3EFB"/>
    <w:rsid w:val="00FE4558"/>
    <w:rsid w:val="00FE5003"/>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FE6"/>
    <w:rsid w:val="00FF619B"/>
    <w:rsid w:val="00FF67FC"/>
    <w:rsid w:val="00FF687F"/>
    <w:rsid w:val="00FF6C1F"/>
    <w:rsid w:val="00FF71C4"/>
    <w:rsid w:val="00FF75C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77C6E354"/>
  <w15:docId w15:val="{B6AB7807-615E-45F6-A81B-A99FA8D92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0324"/>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875036-6D93-4B2E-897E-CAE1C3064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15</Pages>
  <Words>4520</Words>
  <Characters>25764</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30224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Kelly James (Swansea Bay UHB - Corporate Governance)</cp:lastModifiedBy>
  <cp:revision>6</cp:revision>
  <cp:lastPrinted>2021-08-02T15:07:00Z</cp:lastPrinted>
  <dcterms:created xsi:type="dcterms:W3CDTF">2022-11-07T12:18:00Z</dcterms:created>
  <dcterms:modified xsi:type="dcterms:W3CDTF">2022-11-28T10:23:00Z</dcterms:modified>
</cp:coreProperties>
</file>