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ED13A" w14:textId="379F06A5" w:rsidR="00D610EE" w:rsidRPr="00582A1E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582A1E">
        <w:rPr>
          <w:rFonts w:ascii="Arial" w:hAnsi="Arial" w:cs="Arial"/>
          <w:b/>
          <w:sz w:val="24"/>
          <w:szCs w:val="24"/>
        </w:rPr>
        <w:t xml:space="preserve">                 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582A1E" w14:paraId="745E5993" w14:textId="77777777" w:rsidTr="791DBBD1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2D7297" w14:textId="77777777" w:rsidR="00B37E48" w:rsidRPr="004C2BF6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4C2BF6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91E080" w14:textId="77777777" w:rsidR="00B37E48" w:rsidRPr="00582A1E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582A1E" w14:paraId="16B637CD" w14:textId="77777777" w:rsidTr="791DBBD1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9F5CC1" w14:textId="77777777" w:rsidR="00AB6C11" w:rsidRPr="004C2BF6" w:rsidRDefault="00D562B2" w:rsidP="001F0D7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Stakeholder Reference Group</w:t>
            </w:r>
          </w:p>
        </w:tc>
      </w:tr>
      <w:tr w:rsidR="00B37E48" w:rsidRPr="00582A1E" w14:paraId="3C1F452F" w14:textId="77777777" w:rsidTr="791DBBD1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876539" w14:textId="77777777" w:rsidR="00B37E48" w:rsidRPr="00582A1E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50432CEC" w14:textId="77777777" w:rsidR="00B37E48" w:rsidRPr="00582A1E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582A1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582A1E" w14:paraId="504AB51F" w14:textId="77777777" w:rsidTr="791DBBD1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ADE1AF" w14:textId="77777777" w:rsidR="002F0321" w:rsidRPr="00582A1E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7C699" w14:textId="77777777" w:rsidR="002F0321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Health Board</w:t>
            </w:r>
          </w:p>
        </w:tc>
      </w:tr>
      <w:tr w:rsidR="00786652" w:rsidRPr="00582A1E" w14:paraId="254D8265" w14:textId="77777777" w:rsidTr="791DBBD1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13426C" w14:textId="77777777" w:rsidR="00786652" w:rsidRPr="00582A1E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E8131C" w14:textId="68E279BB" w:rsidR="00786652" w:rsidRDefault="005B20EE" w:rsidP="00EF2A1B">
            <w:pPr>
              <w:rPr>
                <w:rFonts w:ascii="Arial" w:hAnsi="Arial" w:cs="Arial"/>
                <w:sz w:val="24"/>
                <w:szCs w:val="24"/>
              </w:rPr>
            </w:pPr>
            <w:r w:rsidRPr="791DBBD1">
              <w:rPr>
                <w:rFonts w:ascii="Arial" w:hAnsi="Arial" w:cs="Arial"/>
                <w:sz w:val="24"/>
                <w:szCs w:val="24"/>
              </w:rPr>
              <w:t>Joanne Abbott Davies, Ass</w:t>
            </w:r>
            <w:r w:rsidR="2373296B" w:rsidRPr="791DBBD1">
              <w:rPr>
                <w:rFonts w:ascii="Arial" w:hAnsi="Arial" w:cs="Arial"/>
                <w:sz w:val="24"/>
                <w:szCs w:val="24"/>
              </w:rPr>
              <w:t>istan</w:t>
            </w:r>
            <w:r w:rsidRPr="791DBBD1">
              <w:rPr>
                <w:rFonts w:ascii="Arial" w:hAnsi="Arial" w:cs="Arial"/>
                <w:sz w:val="24"/>
                <w:szCs w:val="24"/>
              </w:rPr>
              <w:t xml:space="preserve">t Director of </w:t>
            </w:r>
            <w:r w:rsidR="737C5F6F" w:rsidRPr="791DBBD1">
              <w:rPr>
                <w:rFonts w:ascii="Arial" w:hAnsi="Arial" w:cs="Arial"/>
                <w:sz w:val="24"/>
                <w:szCs w:val="24"/>
              </w:rPr>
              <w:t>Insight, Engagement and Fundraising</w:t>
            </w:r>
          </w:p>
          <w:p w14:paraId="5031E5E6" w14:textId="77777777" w:rsidR="00D562B2" w:rsidRPr="00582A1E" w:rsidRDefault="00D562B2" w:rsidP="00D02B8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Catrin Evans, Engagement Manager</w:t>
            </w:r>
          </w:p>
        </w:tc>
      </w:tr>
      <w:tr w:rsidR="00C36EBB" w:rsidRPr="00582A1E" w14:paraId="53CEAF92" w14:textId="77777777" w:rsidTr="791DBBD1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902E5D" w14:textId="77777777" w:rsidR="00C36EBB" w:rsidRPr="00582A1E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4F7F2D" w14:textId="5364E69B" w:rsidR="00C36EBB" w:rsidRPr="00D562B2" w:rsidRDefault="00CE7A97" w:rsidP="00EF2A1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791DBBD1">
              <w:rPr>
                <w:rFonts w:ascii="Arial" w:hAnsi="Arial" w:cs="Arial"/>
                <w:sz w:val="24"/>
                <w:szCs w:val="24"/>
              </w:rPr>
              <w:t>Richard Thomas, Director of I</w:t>
            </w:r>
            <w:r w:rsidR="44B460AD" w:rsidRPr="791DBBD1">
              <w:rPr>
                <w:rFonts w:ascii="Arial" w:hAnsi="Arial" w:cs="Arial"/>
                <w:sz w:val="24"/>
                <w:szCs w:val="24"/>
              </w:rPr>
              <w:t xml:space="preserve">nsight, </w:t>
            </w:r>
            <w:r w:rsidRPr="791DBBD1">
              <w:rPr>
                <w:rFonts w:ascii="Arial" w:hAnsi="Arial" w:cs="Arial"/>
                <w:sz w:val="24"/>
                <w:szCs w:val="24"/>
              </w:rPr>
              <w:t>C</w:t>
            </w:r>
            <w:r w:rsidR="32519CAA" w:rsidRPr="791DBBD1">
              <w:rPr>
                <w:rFonts w:ascii="Arial" w:hAnsi="Arial" w:cs="Arial"/>
                <w:sz w:val="24"/>
                <w:szCs w:val="24"/>
              </w:rPr>
              <w:t xml:space="preserve">ommunications and </w:t>
            </w:r>
            <w:r w:rsidRPr="791DBBD1">
              <w:rPr>
                <w:rFonts w:ascii="Arial" w:hAnsi="Arial" w:cs="Arial"/>
                <w:sz w:val="24"/>
                <w:szCs w:val="24"/>
              </w:rPr>
              <w:t>E</w:t>
            </w:r>
            <w:r w:rsidR="2364F20A" w:rsidRPr="791DBBD1">
              <w:rPr>
                <w:rFonts w:ascii="Arial" w:hAnsi="Arial" w:cs="Arial"/>
                <w:sz w:val="24"/>
                <w:szCs w:val="24"/>
              </w:rPr>
              <w:t>ngagement</w:t>
            </w:r>
          </w:p>
        </w:tc>
      </w:tr>
      <w:tr w:rsidR="00786652" w:rsidRPr="00582A1E" w14:paraId="04CFD41D" w14:textId="77777777" w:rsidTr="791DBBD1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B326628" w14:textId="77777777" w:rsidR="00786652" w:rsidRPr="00582A1E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  <w:r w:rsidR="00461D56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785D883" w14:textId="60EFA2D2" w:rsidR="00786652" w:rsidRPr="00582A1E" w:rsidRDefault="005B20EE" w:rsidP="00EF2A1B">
            <w:pPr>
              <w:tabs>
                <w:tab w:val="left" w:pos="1200"/>
              </w:tabs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791DBBD1">
              <w:rPr>
                <w:rFonts w:ascii="Arial" w:hAnsi="Arial" w:cs="Arial"/>
                <w:sz w:val="24"/>
                <w:szCs w:val="24"/>
              </w:rPr>
              <w:t>18</w:t>
            </w:r>
            <w:r w:rsidRPr="791DBBD1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791DBBD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40C22CC9" w:rsidRPr="791DBBD1">
              <w:rPr>
                <w:rFonts w:ascii="Arial" w:hAnsi="Arial" w:cs="Arial"/>
                <w:sz w:val="24"/>
                <w:szCs w:val="24"/>
              </w:rPr>
              <w:t>July</w:t>
            </w:r>
            <w:r w:rsidRPr="791DBBD1">
              <w:rPr>
                <w:rFonts w:ascii="Arial" w:hAnsi="Arial" w:cs="Arial"/>
                <w:sz w:val="24"/>
                <w:szCs w:val="24"/>
              </w:rPr>
              <w:t xml:space="preserve"> 2024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582A1E" w14:paraId="59EBFDF1" w14:textId="77777777" w:rsidTr="791DBBD1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34090AB1" w14:textId="64463C50" w:rsidR="00097D84" w:rsidRPr="00582A1E" w:rsidRDefault="32BB3DE4" w:rsidP="00EF2A1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791DBBD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Summary of matters considered by the </w:t>
            </w:r>
            <w:r w:rsidR="00D562B2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Stakeholder Reference Group </w:t>
            </w:r>
            <w:r w:rsidR="3C0FFD9F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at its </w:t>
            </w:r>
            <w:r w:rsidR="417579DA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>meeting</w:t>
            </w:r>
            <w:r w:rsidR="4AA46119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  <w:r w:rsidR="417579DA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on </w:t>
            </w:r>
            <w:r w:rsidR="1CB0D3E5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>18</w:t>
            </w:r>
            <w:r w:rsidR="1CB0D3E5" w:rsidRPr="791DBBD1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th</w:t>
            </w:r>
            <w:r w:rsidR="1CB0D3E5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88FCAED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>July</w:t>
            </w:r>
            <w:r w:rsidR="1CB0D3E5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553E8899" w:rsidRPr="791DBBD1">
              <w:rPr>
                <w:rFonts w:ascii="Arial" w:hAnsi="Arial" w:cs="Arial"/>
                <w:b/>
                <w:bCs/>
                <w:sz w:val="24"/>
                <w:szCs w:val="24"/>
              </w:rPr>
              <w:t>2024</w:t>
            </w:r>
          </w:p>
        </w:tc>
      </w:tr>
      <w:tr w:rsidR="0094464A" w:rsidRPr="00582A1E" w14:paraId="17FE16A3" w14:textId="77777777" w:rsidTr="791DBBD1">
        <w:trPr>
          <w:trHeight w:val="274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51A5CB" w14:textId="1EBAC91C" w:rsidR="002F7FCE" w:rsidRDefault="1CB0D3E5" w:rsidP="007B6E71">
            <w:p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The July meeting of the </w:t>
            </w:r>
            <w:r w:rsidR="553E88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Stakeholder Reference Group </w:t>
            </w:r>
            <w:r w:rsidR="0F35DD82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(SRG)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saw </w:t>
            </w:r>
            <w:r w:rsidR="22C4749D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significant increase in the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number of attendees</w:t>
            </w:r>
            <w:r w:rsidR="521CC282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,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which </w:t>
            </w:r>
            <w:r w:rsidR="2847C91E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was really positive.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Joanne Abbott Davies, Assistant Director of </w:t>
            </w:r>
            <w:r w:rsidR="4BCB3C81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Insight, Engagement and Fundraising was welcomed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back a</w:t>
            </w:r>
            <w:r w:rsidR="78B341D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s the Interim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Chair</w:t>
            </w:r>
            <w:r w:rsidR="117DC3A0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40CF965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of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the Group</w:t>
            </w:r>
            <w:r w:rsidR="521CC282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7924B88F" w14:textId="77777777" w:rsidR="002F7FCE" w:rsidRDefault="002F7FCE" w:rsidP="002F7FCE">
            <w:pPr>
              <w:spacing w:after="0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2F7FCE"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SRG Chair / Vice Chair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07B1F118" w14:textId="22790372" w:rsidR="00C44D1B" w:rsidRDefault="521CC282" w:rsidP="002F7FCE">
            <w:pPr>
              <w:spacing w:after="0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A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n update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was provided</w:t>
            </w:r>
            <w:r w:rsidR="1C362B47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, </w:t>
            </w:r>
            <w:r w:rsidR="1311212C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funding has been secured to fund the stipend to be paid to the Chair / Vice Chair in the future. T</w:t>
            </w:r>
            <w:r w:rsidR="6CC02E9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he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Role Descriptor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for the posts of Chair / Vice Chair 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w</w:t>
            </w:r>
            <w:r w:rsidR="60229DC6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ill be developed over the summer and shared with members. </w:t>
            </w:r>
            <w:r w:rsidR="4C4A4FE7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M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embers of the Group w</w:t>
            </w:r>
            <w:r w:rsidR="4AF4ED8E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ill be able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to 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express their interest in becoming Chair / Vice Chair.</w:t>
            </w:r>
          </w:p>
          <w:p w14:paraId="1AA60DDE" w14:textId="77777777" w:rsidR="002F7FCE" w:rsidRDefault="002F7FCE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0FBD75D" w14:textId="18734EE3" w:rsidR="006B1E62" w:rsidRDefault="0066353E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 w:rsidRPr="008E5253"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Membership Update</w:t>
            </w:r>
          </w:p>
          <w:p w14:paraId="4DAE5C8D" w14:textId="62C21C4E" w:rsidR="00C44D1B" w:rsidRDefault="297C7875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S</w:t>
            </w:r>
            <w:r w:rsidR="553E88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ome members of the Group ha</w:t>
            </w:r>
            <w:r w:rsidR="6F79D636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ve</w:t>
            </w:r>
            <w:r w:rsidR="553E88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stood down and </w:t>
            </w:r>
            <w:r w:rsidR="6E2A9D27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others have</w:t>
            </w:r>
            <w:r w:rsidR="553E88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not attended any meetings</w:t>
            </w:r>
            <w:r w:rsidR="521CC282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in the past, </w:t>
            </w:r>
            <w:r w:rsidR="68DD23D3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this can make it difficult to make sure we have good representation and </w:t>
            </w:r>
            <w:r w:rsidR="00017C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those meetings</w:t>
            </w:r>
            <w:r w:rsidR="28E6F9E4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are quorate. </w:t>
            </w:r>
            <w:r w:rsidR="2F1D13FE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C</w:t>
            </w:r>
            <w:r w:rsidR="553E88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olleagues from the CVS’s 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ha</w:t>
            </w:r>
            <w:r w:rsidR="5DE0101D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ve worked with representatives elected from the third sector to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ascertain </w:t>
            </w:r>
            <w:r w:rsidR="04719D3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whether members 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wished to continue or stand down.</w:t>
            </w:r>
          </w:p>
          <w:p w14:paraId="309C4902" w14:textId="77777777" w:rsidR="002F7FCE" w:rsidRPr="006B1E62" w:rsidRDefault="002F7FCE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6BB3B974" w14:textId="3DF77AC3" w:rsidR="00EA3E81" w:rsidRDefault="274BD1B8" w:rsidP="007B6E71">
            <w:p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On completion of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this exercise</w:t>
            </w:r>
            <w:r w:rsidR="21F412C6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,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4 representative vacancies</w:t>
            </w:r>
            <w:r w:rsidR="5C39769E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were identified</w:t>
            </w:r>
            <w:r w:rsidR="1CB0D3E5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: Carers; Welsh Language; </w:t>
            </w:r>
            <w:r w:rsidR="6145F896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Physical Disability and Sexual Orientation.</w:t>
            </w:r>
          </w:p>
          <w:p w14:paraId="31334541" w14:textId="098F93E9" w:rsidR="00EA3E81" w:rsidRDefault="6145F896" w:rsidP="007B6E71">
            <w:p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A </w:t>
            </w:r>
            <w:r w:rsidR="52DDC0BB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separate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meeting will be held to discuss</w:t>
            </w:r>
            <w:r w:rsidR="00017C99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5C2488B1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521CC282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best </w:t>
            </w:r>
            <w:r w:rsidR="3036949B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way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to seek nominations for these posts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and </w:t>
            </w:r>
            <w:r w:rsidR="175E5420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management of the ongoing 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nonattendance of </w:t>
            </w:r>
            <w:r w:rsidR="76D615DE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some 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members.</w:t>
            </w:r>
          </w:p>
          <w:p w14:paraId="08A5176A" w14:textId="1BD4DFC6" w:rsidR="0066353E" w:rsidRPr="008E5253" w:rsidRDefault="005076C7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New Car Parking Proposal for Morriston Hospital</w:t>
            </w:r>
          </w:p>
          <w:p w14:paraId="3727E896" w14:textId="70E67225" w:rsidR="005076C7" w:rsidRDefault="521CC282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bookmarkStart w:id="0" w:name="_Hlk176792485"/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A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n outline of the new car parking proposal for Morriston Hospital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was received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. Several issues were </w:t>
            </w:r>
            <w:r w:rsidR="3A19AB5B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raised, and further information was required to provide informed comments on the proposal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.  </w:t>
            </w:r>
            <w:bookmarkEnd w:id="0"/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Support Services</w:t>
            </w:r>
            <w:r w:rsidR="46BF91E0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3755228F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will be requested to provide </w:t>
            </w:r>
            <w:r w:rsidR="0C8CDA67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further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information to enable the Group to </w:t>
            </w:r>
            <w:r w:rsidR="025175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take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an informed view.</w:t>
            </w:r>
          </w:p>
          <w:p w14:paraId="09BC1839" w14:textId="77777777" w:rsidR="006B1E62" w:rsidRDefault="006B1E62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  <w:p w14:paraId="7B8BFCE4" w14:textId="286D763C" w:rsidR="0066353E" w:rsidRDefault="005076C7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Always on Reporting</w:t>
            </w:r>
          </w:p>
          <w:p w14:paraId="5A17B91F" w14:textId="3E669C60" w:rsidR="005076C7" w:rsidRDefault="505CB728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lastRenderedPageBreak/>
              <w:t>A copy of the Always on Reporting infographic relating to long waits was shared with the Group</w:t>
            </w:r>
            <w:r w:rsidR="4C0B11E1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. This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was well received.</w:t>
            </w:r>
          </w:p>
          <w:p w14:paraId="530E8079" w14:textId="77777777" w:rsidR="006B1E62" w:rsidRDefault="006B1E62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</w:p>
          <w:p w14:paraId="0A5D9E43" w14:textId="19A8EC66" w:rsidR="005076C7" w:rsidRPr="005076C7" w:rsidRDefault="005076C7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 w:rsidRPr="005076C7"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 xml:space="preserve">Presentation on Virtual Wards </w:t>
            </w:r>
          </w:p>
          <w:p w14:paraId="574B89F8" w14:textId="24CE04D8" w:rsidR="00984AAB" w:rsidRDefault="553E8899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The Group 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had previously asked for information to better understand “Virtual Wards</w:t>
            </w:r>
            <w:r w:rsidR="24AC0EA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.”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5F3FE2FB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Colleagues attended to</w:t>
            </w:r>
            <w:r w:rsidR="77F29A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give</w:t>
            </w:r>
            <w:r w:rsidR="5F3FE2FB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a </w:t>
            </w:r>
            <w:r w:rsidR="505CB728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presentation </w:t>
            </w:r>
            <w:r w:rsidR="42EF9A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on this topic.</w:t>
            </w:r>
          </w:p>
          <w:p w14:paraId="1BCF2BDC" w14:textId="77777777" w:rsidR="006B1E62" w:rsidRDefault="006B1E62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  <w:p w14:paraId="79918410" w14:textId="0E9C9B4E" w:rsidR="00984AAB" w:rsidRPr="00984AAB" w:rsidRDefault="42EF9A99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b/>
                <w:bCs/>
                <w:color w:val="000000" w:themeColor="text1"/>
                <w:sz w:val="24"/>
                <w:szCs w:val="24"/>
              </w:rPr>
              <w:t xml:space="preserve">Key </w:t>
            </w:r>
            <w:r w:rsidR="5240EB2B" w:rsidRPr="791DBBD1">
              <w:rPr>
                <w:rStyle w:val="contentpasted3"/>
                <w:rFonts w:ascii="Arial" w:eastAsia="Times New Roman" w:hAnsi="Arial" w:cs="Arial"/>
                <w:b/>
                <w:bCs/>
                <w:color w:val="000000" w:themeColor="text1"/>
                <w:sz w:val="24"/>
                <w:szCs w:val="24"/>
              </w:rPr>
              <w:t>U</w:t>
            </w:r>
            <w:r w:rsidRPr="791DBBD1">
              <w:rPr>
                <w:rStyle w:val="contentpasted3"/>
                <w:rFonts w:ascii="Arial" w:eastAsia="Times New Roman" w:hAnsi="Arial" w:cs="Arial"/>
                <w:b/>
                <w:bCs/>
                <w:color w:val="000000" w:themeColor="text1"/>
                <w:sz w:val="24"/>
                <w:szCs w:val="24"/>
              </w:rPr>
              <w:t>pdates from the Heath Board</w:t>
            </w:r>
          </w:p>
          <w:p w14:paraId="32081BF3" w14:textId="28FEAD3B" w:rsidR="00984AAB" w:rsidRDefault="42EF9A99" w:rsidP="006B1E62">
            <w:pPr>
              <w:spacing w:after="0" w:line="240" w:lineRule="auto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The Group received </w:t>
            </w:r>
            <w:r w:rsidR="2B7974D0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a summary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of the following topics:</w:t>
            </w:r>
          </w:p>
          <w:p w14:paraId="58AC65FF" w14:textId="3C170A68" w:rsidR="00984AAB" w:rsidRPr="006B1E62" w:rsidRDefault="006B1E62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The a</w:t>
            </w:r>
            <w:r w:rsidR="00984AAB"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ppointment of Jan Williams OBE as Chair of the Health Board.</w:t>
            </w:r>
          </w:p>
          <w:p w14:paraId="3C5C3C63" w14:textId="7184B154" w:rsidR="00984AAB" w:rsidRPr="006B1E62" w:rsidRDefault="42EF9A99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Health Board Finance and the appointment of Brian Owens, former Director of Primary Care Services to head </w:t>
            </w:r>
            <w:r w:rsidR="7E483F87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the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Recovery and Sustainable Team</w:t>
            </w:r>
            <w:r w:rsidR="7BED1AA6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, which will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work closely with the Executive Director</w:t>
            </w:r>
            <w:r w:rsidR="6F019D6D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of Finance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7DD524F4" w14:textId="6668BD74" w:rsidR="00984AAB" w:rsidRPr="006B1E62" w:rsidRDefault="42EF9A99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Wales Fertility Institute had received a positive visit by </w:t>
            </w:r>
            <w:r w:rsidR="6F019D6D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the </w:t>
            </w:r>
            <w:r w:rsidR="4A08B1F3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Human Fertilisation and Embryology </w:t>
            </w:r>
            <w:r w:rsidR="310B3C2C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Authority (HFEA).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This had led the service </w:t>
            </w:r>
            <w:r w:rsidR="1DBB96CD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being de-escalated from level 4 to level 3 </w:t>
            </w:r>
            <w:r w:rsidR="2C99C484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by commissioners. </w:t>
            </w:r>
          </w:p>
          <w:p w14:paraId="51F8CF6C" w14:textId="7138C668" w:rsidR="00984AAB" w:rsidRPr="006B1E62" w:rsidRDefault="00984AAB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The opening of the new 21 bed </w:t>
            </w:r>
            <w:r w:rsidR="006B1E62"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frailty</w:t>
            </w:r>
            <w:r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assessment ward.</w:t>
            </w:r>
          </w:p>
          <w:p w14:paraId="07986DB6" w14:textId="36437846" w:rsidR="00984AAB" w:rsidRPr="006B1E62" w:rsidRDefault="006B1E62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I</w:t>
            </w:r>
            <w:r w:rsidR="00984AAB"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mplementation of the </w:t>
            </w:r>
            <w:r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Integrated</w:t>
            </w:r>
            <w:r w:rsidR="00984AAB"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Discharge Hub at Morriston Hospital.</w:t>
            </w:r>
          </w:p>
          <w:p w14:paraId="1E04355A" w14:textId="77777777" w:rsidR="00984AAB" w:rsidRPr="006B1E62" w:rsidRDefault="00984AAB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Improvement within the Planned Care service and the clear plan of what is required going forward.</w:t>
            </w:r>
          </w:p>
          <w:p w14:paraId="4574A4DF" w14:textId="16D55470" w:rsidR="00984AAB" w:rsidRPr="006B1E62" w:rsidRDefault="00984AAB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Cancer Services and the </w:t>
            </w:r>
            <w:r w:rsidR="00915DBF"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continuing </w:t>
            </w:r>
            <w:r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high</w:t>
            </w:r>
            <w:r w:rsidR="00915DBF"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pressure</w:t>
            </w:r>
            <w:r w:rsidR="0093115F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s</w:t>
            </w:r>
            <w:r w:rsidR="00915DBF"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on the service.</w:t>
            </w:r>
            <w:r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</w:t>
            </w:r>
          </w:p>
          <w:p w14:paraId="5729C865" w14:textId="7343A161" w:rsidR="00984AAB" w:rsidRPr="006B1E62" w:rsidRDefault="42EF9A99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The establishment of a new </w:t>
            </w:r>
            <w:r w:rsidR="7E8F8A7E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J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oint </w:t>
            </w:r>
            <w:r w:rsidR="3405DF00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C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ommittee with Hywel Dda University Health Board to discuss the feasibility of services across </w:t>
            </w:r>
            <w:r w:rsidR="5244915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s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outh West Wales.</w:t>
            </w:r>
          </w:p>
          <w:p w14:paraId="3822E1A0" w14:textId="1275C41F" w:rsidR="00984AAB" w:rsidRPr="006B1E62" w:rsidRDefault="0093115F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D</w:t>
            </w:r>
            <w:r w:rsidR="00984AAB"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iscussions taking place with Tata Steel and the wider Community</w:t>
            </w:r>
            <w: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 affected by the potential closure and redundancies.</w:t>
            </w:r>
          </w:p>
          <w:p w14:paraId="52A8A428" w14:textId="0D5153D4" w:rsidR="00984AAB" w:rsidRPr="006B1E62" w:rsidRDefault="128B15FB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U</w:t>
            </w:r>
            <w:r w:rsidR="64AEF7CC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pdate on </w:t>
            </w:r>
            <w:r w:rsidR="42EF9A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the Maternity </w:t>
            </w:r>
            <w:r w:rsidR="18CB1567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and Neonatal </w:t>
            </w:r>
            <w:r w:rsidR="42EF9A9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Services Review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currently taking place within the Health Board</w:t>
            </w:r>
          </w:p>
          <w:p w14:paraId="5C563D9A" w14:textId="0492FAC1" w:rsidR="00915DBF" w:rsidRPr="006B1E62" w:rsidRDefault="64AEF7CC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Update on the</w:t>
            </w:r>
            <w:r w:rsidR="5B559069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reintroduction of the home birth service and the re-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opening of the Birth</w:t>
            </w:r>
            <w:r w:rsidR="6F019D6D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Centre at Neath Port Talbot Hospital</w:t>
            </w:r>
          </w:p>
          <w:p w14:paraId="2EB48F9D" w14:textId="30D576B8" w:rsidR="006B1E62" w:rsidRPr="006B1E62" w:rsidRDefault="006B1E62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6B1E62"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  <w:t>An update on the engagement taking place around the relocation of Cymmer Health Centre.</w:t>
            </w:r>
          </w:p>
          <w:p w14:paraId="08384990" w14:textId="3B4CB829" w:rsidR="006B1E62" w:rsidRPr="006B1E62" w:rsidRDefault="6F019D6D" w:rsidP="006B1E62">
            <w:pPr>
              <w:pStyle w:val="ListParagraph"/>
              <w:numPr>
                <w:ilvl w:val="0"/>
                <w:numId w:val="24"/>
              </w:numPr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Confirmation</w:t>
            </w:r>
            <w:r w:rsidR="00017C99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of 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the transfer of the Cymmer and Cwmafan Surgeries from Health Board</w:t>
            </w:r>
            <w:r w:rsidR="128B15FB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ownership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to Waterside Medical Practice w</w:t>
            </w:r>
            <w:r w:rsidR="71A70B81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ill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take place on 1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  <w:vertAlign w:val="superscript"/>
              </w:rPr>
              <w:t>st</w:t>
            </w: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 August.</w:t>
            </w:r>
          </w:p>
          <w:p w14:paraId="771B039A" w14:textId="50FD2E11" w:rsidR="00FE2267" w:rsidRDefault="050F35CB" w:rsidP="002F7FCE">
            <w:pPr>
              <w:pStyle w:val="ListParagraph"/>
              <w:numPr>
                <w:ilvl w:val="0"/>
                <w:numId w:val="24"/>
              </w:numPr>
              <w:spacing w:after="0"/>
              <w:rPr>
                <w:rStyle w:val="contentpasted3"/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T</w:t>
            </w:r>
            <w:r w:rsidR="128B15FB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he e</w:t>
            </w:r>
            <w:r w:rsidR="6F019D6D" w:rsidRPr="791DBBD1">
              <w:rPr>
                <w:rStyle w:val="contentpasted3"/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ngagement on the Strategic Equality Plan will take place in the coming months with a version going to the November Health Board.</w:t>
            </w:r>
          </w:p>
          <w:p w14:paraId="637EF15B" w14:textId="449A8632" w:rsidR="002F7FCE" w:rsidRPr="006B1E62" w:rsidRDefault="002F7FCE" w:rsidP="00EF2A1B">
            <w:pPr>
              <w:spacing w:after="0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582A1E" w14:paraId="54F571DF" w14:textId="77777777" w:rsidTr="791DBBD1">
        <w:trPr>
          <w:trHeight w:val="425"/>
          <w:jc w:val="center"/>
        </w:trPr>
        <w:tc>
          <w:tcPr>
            <w:tcW w:w="102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9B7383F" w14:textId="77777777" w:rsidR="00901A1E" w:rsidRPr="00582A1E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582A1E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582A1E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582A1E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1344F234" w14:textId="77777777" w:rsidTr="791DBBD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1E5F90" w14:textId="1BDD1A98" w:rsidR="00CD4771" w:rsidRPr="00EF2A1B" w:rsidRDefault="00D562B2" w:rsidP="791DBBD1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F2A1B">
              <w:rPr>
                <w:rFonts w:ascii="Arial" w:hAnsi="Arial" w:cs="Arial"/>
                <w:sz w:val="24"/>
                <w:szCs w:val="24"/>
              </w:rPr>
              <w:t xml:space="preserve">None </w:t>
            </w:r>
          </w:p>
        </w:tc>
      </w:tr>
      <w:tr w:rsidR="00901A1E" w:rsidRPr="00582A1E" w14:paraId="13F279F8" w14:textId="77777777" w:rsidTr="791DBBD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70C7507" w14:textId="77777777" w:rsidR="00901A1E" w:rsidRPr="00582A1E" w:rsidRDefault="00F94DDA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 action by the committee</w:t>
            </w:r>
            <w:r w:rsidR="00257E5B"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582A1E" w14:paraId="55CFA7B4" w14:textId="77777777" w:rsidTr="791DBBD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3DCC33" w14:textId="77777777" w:rsidR="0059259C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582A1E" w14:paraId="29E3C738" w14:textId="77777777" w:rsidTr="791DBBD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A6182CE" w14:textId="77777777" w:rsidR="00494775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582A1E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582A1E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582A1E" w14:paraId="1C82E720" w14:textId="77777777" w:rsidTr="791DBBD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E7388" w14:textId="77777777" w:rsidR="001C695E" w:rsidRPr="00582A1E" w:rsidRDefault="001C695E" w:rsidP="001C695E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582A1E" w14:paraId="69C916EB" w14:textId="77777777" w:rsidTr="791DBBD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64E96B5F" w14:textId="77777777" w:rsidR="00257E5B" w:rsidRPr="00582A1E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582A1E" w14:paraId="0D1FF18F" w14:textId="77777777" w:rsidTr="791DBBD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1156D" w14:textId="77777777" w:rsidR="001A4C98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  <w:tr w:rsidR="00901A1E" w:rsidRPr="00582A1E" w14:paraId="39D4B87C" w14:textId="77777777" w:rsidTr="791DBBD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D82B133" w14:textId="77777777"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582A1E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582A1E">
              <w:rPr>
                <w:rFonts w:ascii="Arial" w:hAnsi="Arial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582A1E" w14:paraId="5BDE633B" w14:textId="77777777" w:rsidTr="791DBBD1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B64769" w14:textId="77777777" w:rsidR="00901A1E" w:rsidRPr="00582A1E" w:rsidRDefault="00D562B2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582A1E" w14:paraId="7FEF66AD" w14:textId="77777777" w:rsidTr="791DBBD1">
        <w:trPr>
          <w:trHeight w:val="425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91B156" w14:textId="77777777" w:rsidR="00901A1E" w:rsidRPr="00582A1E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82A1E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6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4D2774" w14:textId="38C2DD7C" w:rsidR="00901A1E" w:rsidRPr="00582A1E" w:rsidRDefault="00017C99" w:rsidP="791DBBD1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-1559854665"/>
                <w:showingPlcHdr/>
                <w:date w:fullDate="2024-07-01T00:00:00Z">
                  <w:dateFormat w:val="dd MMMM 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3B0D875C">
                  <w:rPr>
                    <w:rFonts w:ascii="Arial" w:hAnsi="Arial" w:cs="Arial"/>
                    <w:sz w:val="24"/>
                    <w:szCs w:val="24"/>
                  </w:rPr>
                  <w:t xml:space="preserve">     </w:t>
                </w:r>
              </w:sdtContent>
            </w:sdt>
            <w:r w:rsidR="6F019D6D">
              <w:rPr>
                <w:rFonts w:ascii="Arial" w:hAnsi="Arial" w:cs="Arial"/>
                <w:sz w:val="24"/>
                <w:szCs w:val="24"/>
              </w:rPr>
              <w:t>19</w:t>
            </w:r>
            <w:r w:rsidR="6F019D6D" w:rsidRPr="006B1E62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6F019D6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38F72F49">
              <w:rPr>
                <w:rFonts w:ascii="Arial" w:hAnsi="Arial" w:cs="Arial"/>
                <w:sz w:val="24"/>
                <w:szCs w:val="24"/>
              </w:rPr>
              <w:t>September</w:t>
            </w:r>
            <w:r w:rsidR="6F019D6D">
              <w:rPr>
                <w:rFonts w:ascii="Arial" w:hAnsi="Arial" w:cs="Arial"/>
                <w:sz w:val="24"/>
                <w:szCs w:val="24"/>
              </w:rPr>
              <w:t xml:space="preserve"> 2024</w:t>
            </w:r>
          </w:p>
        </w:tc>
      </w:tr>
    </w:tbl>
    <w:p w14:paraId="1E42FD60" w14:textId="77777777" w:rsidR="009D012D" w:rsidRPr="00582A1E" w:rsidRDefault="009D012D" w:rsidP="002F7FC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D9B79B" w14:textId="77777777" w:rsidR="00D2420D" w:rsidRDefault="00D2420D" w:rsidP="00EB2193">
      <w:pPr>
        <w:spacing w:after="0" w:line="240" w:lineRule="auto"/>
      </w:pPr>
      <w:r>
        <w:separator/>
      </w:r>
    </w:p>
  </w:endnote>
  <w:endnote w:type="continuationSeparator" w:id="0">
    <w:p w14:paraId="5ED31D46" w14:textId="77777777" w:rsidR="00D2420D" w:rsidRDefault="00D2420D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EB3FF" w14:textId="77777777" w:rsidR="00F3486F" w:rsidRDefault="00F348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B29C1" w14:textId="0FF00683" w:rsidR="00F3486F" w:rsidRDefault="00F3486F">
    <w:pPr>
      <w:pStyle w:val="Footer"/>
    </w:pP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73FF15AB" wp14:editId="06369B6C">
          <wp:simplePos x="0" y="0"/>
          <wp:positionH relativeFrom="margin">
            <wp:align>left</wp:align>
          </wp:positionH>
          <wp:positionV relativeFrom="paragraph">
            <wp:posOffset>62865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2DEF6C" w14:textId="4B5ED3CC" w:rsidR="002B644A" w:rsidRPr="009B0027" w:rsidRDefault="002B644A">
    <w:pPr>
      <w:pStyle w:val="Foo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5A638" w14:textId="77777777" w:rsidR="00F3486F" w:rsidRDefault="00F348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4B036" w14:textId="77777777" w:rsidR="00D2420D" w:rsidRDefault="00D2420D" w:rsidP="00EB2193">
      <w:pPr>
        <w:spacing w:after="0" w:line="240" w:lineRule="auto"/>
      </w:pPr>
      <w:r>
        <w:separator/>
      </w:r>
    </w:p>
  </w:footnote>
  <w:footnote w:type="continuationSeparator" w:id="0">
    <w:p w14:paraId="1C70766B" w14:textId="77777777" w:rsidR="00D2420D" w:rsidRDefault="00D2420D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94773" w14:textId="77777777" w:rsidR="00F3486F" w:rsidRDefault="00F348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68297" w14:textId="1468293F" w:rsidR="00F3486F" w:rsidRDefault="00F3486F">
    <w:pPr>
      <w:pStyle w:val="Header"/>
    </w:pPr>
    <w:r w:rsidRPr="00582A1E">
      <w:rPr>
        <w:rFonts w:ascii="Arial" w:hAnsi="Arial" w:cs="Arial"/>
        <w:noProof/>
        <w:sz w:val="24"/>
        <w:szCs w:val="24"/>
        <w:lang w:eastAsia="en-GB"/>
      </w:rPr>
      <w:drawing>
        <wp:anchor distT="0" distB="0" distL="114300" distR="114300" simplePos="0" relativeHeight="251659264" behindDoc="1" locked="0" layoutInCell="1" allowOverlap="1" wp14:anchorId="15AC3098" wp14:editId="435E04B1">
          <wp:simplePos x="0" y="0"/>
          <wp:positionH relativeFrom="margin">
            <wp:align>center</wp:align>
          </wp:positionH>
          <wp:positionV relativeFrom="paragraph">
            <wp:posOffset>-286385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454C746" w14:textId="77777777" w:rsidR="00F3486F" w:rsidRDefault="00F3486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20611" w14:textId="77777777" w:rsidR="00F3486F" w:rsidRDefault="00F348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AB2E24"/>
    <w:multiLevelType w:val="hybridMultilevel"/>
    <w:tmpl w:val="B5504D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7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D812BD0"/>
    <w:multiLevelType w:val="hybridMultilevel"/>
    <w:tmpl w:val="1BD2CE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1" w15:restartNumberingAfterBreak="0">
    <w:nsid w:val="40C9311A"/>
    <w:multiLevelType w:val="hybridMultilevel"/>
    <w:tmpl w:val="D8F023A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42F73613"/>
    <w:multiLevelType w:val="hybridMultilevel"/>
    <w:tmpl w:val="5FDAA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643253"/>
    <w:multiLevelType w:val="hybridMultilevel"/>
    <w:tmpl w:val="C6C658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250E92"/>
    <w:multiLevelType w:val="hybridMultilevel"/>
    <w:tmpl w:val="6672B4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092419"/>
    <w:multiLevelType w:val="hybridMultilevel"/>
    <w:tmpl w:val="345AA7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0"/>
  </w:num>
  <w:num w:numId="3">
    <w:abstractNumId w:val="16"/>
  </w:num>
  <w:num w:numId="4">
    <w:abstractNumId w:val="13"/>
  </w:num>
  <w:num w:numId="5">
    <w:abstractNumId w:val="5"/>
  </w:num>
  <w:num w:numId="6">
    <w:abstractNumId w:val="4"/>
  </w:num>
  <w:num w:numId="7">
    <w:abstractNumId w:val="20"/>
  </w:num>
  <w:num w:numId="8">
    <w:abstractNumId w:val="15"/>
  </w:num>
  <w:num w:numId="9">
    <w:abstractNumId w:val="9"/>
  </w:num>
  <w:num w:numId="10">
    <w:abstractNumId w:val="2"/>
  </w:num>
  <w:num w:numId="11">
    <w:abstractNumId w:val="0"/>
  </w:num>
  <w:num w:numId="12">
    <w:abstractNumId w:val="7"/>
  </w:num>
  <w:num w:numId="13">
    <w:abstractNumId w:val="3"/>
  </w:num>
  <w:num w:numId="14">
    <w:abstractNumId w:val="17"/>
  </w:num>
  <w:num w:numId="15">
    <w:abstractNumId w:val="22"/>
  </w:num>
  <w:num w:numId="16">
    <w:abstractNumId w:val="14"/>
  </w:num>
  <w:num w:numId="17">
    <w:abstractNumId w:val="18"/>
  </w:num>
  <w:num w:numId="18">
    <w:abstractNumId w:val="11"/>
  </w:num>
  <w:num w:numId="19">
    <w:abstractNumId w:val="19"/>
  </w:num>
  <w:num w:numId="20">
    <w:abstractNumId w:val="12"/>
  </w:num>
  <w:num w:numId="21">
    <w:abstractNumId w:val="1"/>
  </w:num>
  <w:num w:numId="22">
    <w:abstractNumId w:val="21"/>
  </w:num>
  <w:num w:numId="23">
    <w:abstractNumId w:val="8"/>
  </w:num>
  <w:num w:numId="24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17C99"/>
    <w:rsid w:val="00023D89"/>
    <w:rsid w:val="000341D4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BBF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B595D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E9801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B1098"/>
    <w:rsid w:val="001B5542"/>
    <w:rsid w:val="001B5F45"/>
    <w:rsid w:val="001C20B9"/>
    <w:rsid w:val="001C24BA"/>
    <w:rsid w:val="001C2C30"/>
    <w:rsid w:val="001C3FAB"/>
    <w:rsid w:val="001C4190"/>
    <w:rsid w:val="001C695E"/>
    <w:rsid w:val="001D04FC"/>
    <w:rsid w:val="001D1C5B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A172F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2F7FCE"/>
    <w:rsid w:val="00300365"/>
    <w:rsid w:val="00302B18"/>
    <w:rsid w:val="003220CD"/>
    <w:rsid w:val="0032294E"/>
    <w:rsid w:val="00330254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820DF"/>
    <w:rsid w:val="00385426"/>
    <w:rsid w:val="0038771B"/>
    <w:rsid w:val="00393EE6"/>
    <w:rsid w:val="00395C94"/>
    <w:rsid w:val="003965D3"/>
    <w:rsid w:val="003A410A"/>
    <w:rsid w:val="003A690A"/>
    <w:rsid w:val="003C701A"/>
    <w:rsid w:val="003C756E"/>
    <w:rsid w:val="003E0531"/>
    <w:rsid w:val="003E2C01"/>
    <w:rsid w:val="003F3C83"/>
    <w:rsid w:val="003F5379"/>
    <w:rsid w:val="003F695E"/>
    <w:rsid w:val="00404F7F"/>
    <w:rsid w:val="00420403"/>
    <w:rsid w:val="00424960"/>
    <w:rsid w:val="00426A78"/>
    <w:rsid w:val="00433B84"/>
    <w:rsid w:val="00442BFD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147E"/>
    <w:rsid w:val="004B4039"/>
    <w:rsid w:val="004B432C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076C7"/>
    <w:rsid w:val="00514E4E"/>
    <w:rsid w:val="0052104A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259C"/>
    <w:rsid w:val="005946F5"/>
    <w:rsid w:val="00595694"/>
    <w:rsid w:val="005A518D"/>
    <w:rsid w:val="005B036D"/>
    <w:rsid w:val="005B20EE"/>
    <w:rsid w:val="005B7FD9"/>
    <w:rsid w:val="005C46FC"/>
    <w:rsid w:val="005D23F7"/>
    <w:rsid w:val="005D732A"/>
    <w:rsid w:val="005E1F7A"/>
    <w:rsid w:val="005E2B6D"/>
    <w:rsid w:val="005E669D"/>
    <w:rsid w:val="005F4767"/>
    <w:rsid w:val="005F5465"/>
    <w:rsid w:val="00601542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353E"/>
    <w:rsid w:val="006652C8"/>
    <w:rsid w:val="00672016"/>
    <w:rsid w:val="00676F13"/>
    <w:rsid w:val="006A0BC9"/>
    <w:rsid w:val="006A5CD3"/>
    <w:rsid w:val="006A6D07"/>
    <w:rsid w:val="006A7FA9"/>
    <w:rsid w:val="006B07C6"/>
    <w:rsid w:val="006B1E62"/>
    <w:rsid w:val="006B6236"/>
    <w:rsid w:val="006B68F8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34D6"/>
    <w:rsid w:val="00744823"/>
    <w:rsid w:val="007452E8"/>
    <w:rsid w:val="0074615A"/>
    <w:rsid w:val="0074787E"/>
    <w:rsid w:val="007506B7"/>
    <w:rsid w:val="00751B38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B6E71"/>
    <w:rsid w:val="007C076A"/>
    <w:rsid w:val="007C1F6A"/>
    <w:rsid w:val="007C3467"/>
    <w:rsid w:val="007C34CE"/>
    <w:rsid w:val="007C6710"/>
    <w:rsid w:val="007D0CA8"/>
    <w:rsid w:val="007D2D23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D289B"/>
    <w:rsid w:val="008D2D67"/>
    <w:rsid w:val="008D4AF6"/>
    <w:rsid w:val="008D57C5"/>
    <w:rsid w:val="008E5253"/>
    <w:rsid w:val="008E664F"/>
    <w:rsid w:val="008F5862"/>
    <w:rsid w:val="00901A1E"/>
    <w:rsid w:val="00905316"/>
    <w:rsid w:val="00914E54"/>
    <w:rsid w:val="00915DBF"/>
    <w:rsid w:val="00917FEE"/>
    <w:rsid w:val="00920606"/>
    <w:rsid w:val="0093115F"/>
    <w:rsid w:val="00937676"/>
    <w:rsid w:val="00940B3C"/>
    <w:rsid w:val="009434AE"/>
    <w:rsid w:val="0094464A"/>
    <w:rsid w:val="00953ABC"/>
    <w:rsid w:val="00955E5D"/>
    <w:rsid w:val="00955FCF"/>
    <w:rsid w:val="00956B5F"/>
    <w:rsid w:val="00971C5E"/>
    <w:rsid w:val="00974AF6"/>
    <w:rsid w:val="00980170"/>
    <w:rsid w:val="00984AAB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4EA9"/>
    <w:rsid w:val="00B37E48"/>
    <w:rsid w:val="00B461B5"/>
    <w:rsid w:val="00B53168"/>
    <w:rsid w:val="00B54661"/>
    <w:rsid w:val="00B624D7"/>
    <w:rsid w:val="00B763C2"/>
    <w:rsid w:val="00B77998"/>
    <w:rsid w:val="00B80B2A"/>
    <w:rsid w:val="00B84E1F"/>
    <w:rsid w:val="00B8683E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04754"/>
    <w:rsid w:val="00C117DA"/>
    <w:rsid w:val="00C118B0"/>
    <w:rsid w:val="00C11D6E"/>
    <w:rsid w:val="00C12E59"/>
    <w:rsid w:val="00C25ABF"/>
    <w:rsid w:val="00C26870"/>
    <w:rsid w:val="00C26AA7"/>
    <w:rsid w:val="00C36EBB"/>
    <w:rsid w:val="00C3764A"/>
    <w:rsid w:val="00C442F9"/>
    <w:rsid w:val="00C44D1B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C576F"/>
    <w:rsid w:val="00CD4771"/>
    <w:rsid w:val="00CD521E"/>
    <w:rsid w:val="00CE1ACD"/>
    <w:rsid w:val="00CE237F"/>
    <w:rsid w:val="00CE3F4A"/>
    <w:rsid w:val="00CE4F2B"/>
    <w:rsid w:val="00CE7A97"/>
    <w:rsid w:val="00CF522F"/>
    <w:rsid w:val="00CF55E4"/>
    <w:rsid w:val="00CF5E5F"/>
    <w:rsid w:val="00D00AFC"/>
    <w:rsid w:val="00D00DD6"/>
    <w:rsid w:val="00D02B85"/>
    <w:rsid w:val="00D063B4"/>
    <w:rsid w:val="00D101F7"/>
    <w:rsid w:val="00D15737"/>
    <w:rsid w:val="00D17110"/>
    <w:rsid w:val="00D17CCC"/>
    <w:rsid w:val="00D2420D"/>
    <w:rsid w:val="00D25705"/>
    <w:rsid w:val="00D25CD2"/>
    <w:rsid w:val="00D26950"/>
    <w:rsid w:val="00D27197"/>
    <w:rsid w:val="00D307B5"/>
    <w:rsid w:val="00D31F54"/>
    <w:rsid w:val="00D329D3"/>
    <w:rsid w:val="00D330B8"/>
    <w:rsid w:val="00D416D8"/>
    <w:rsid w:val="00D41CA6"/>
    <w:rsid w:val="00D562B2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170B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3E81"/>
    <w:rsid w:val="00EA4072"/>
    <w:rsid w:val="00EA5871"/>
    <w:rsid w:val="00EA654A"/>
    <w:rsid w:val="00EA737F"/>
    <w:rsid w:val="00EA7480"/>
    <w:rsid w:val="00EA7735"/>
    <w:rsid w:val="00EB06E2"/>
    <w:rsid w:val="00EB2193"/>
    <w:rsid w:val="00EB3C94"/>
    <w:rsid w:val="00EC2620"/>
    <w:rsid w:val="00EC39A3"/>
    <w:rsid w:val="00ED02AD"/>
    <w:rsid w:val="00ED7534"/>
    <w:rsid w:val="00ED7B02"/>
    <w:rsid w:val="00EE0D95"/>
    <w:rsid w:val="00EE6D47"/>
    <w:rsid w:val="00EF0563"/>
    <w:rsid w:val="00EF1262"/>
    <w:rsid w:val="00EF15AE"/>
    <w:rsid w:val="00EF2A1B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486F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C297F"/>
    <w:rsid w:val="00FC3932"/>
    <w:rsid w:val="00FC41EE"/>
    <w:rsid w:val="00FC55E6"/>
    <w:rsid w:val="00FE11B8"/>
    <w:rsid w:val="00FE2267"/>
    <w:rsid w:val="00FE281F"/>
    <w:rsid w:val="00FF01E5"/>
    <w:rsid w:val="01114055"/>
    <w:rsid w:val="02517599"/>
    <w:rsid w:val="04719D39"/>
    <w:rsid w:val="050F35CB"/>
    <w:rsid w:val="088FCAED"/>
    <w:rsid w:val="0C8CDA67"/>
    <w:rsid w:val="0DA742F6"/>
    <w:rsid w:val="0DD3F2A2"/>
    <w:rsid w:val="0E0DC5FB"/>
    <w:rsid w:val="0E781EA2"/>
    <w:rsid w:val="0F35DD82"/>
    <w:rsid w:val="117DC3A0"/>
    <w:rsid w:val="12222D54"/>
    <w:rsid w:val="128B15FB"/>
    <w:rsid w:val="1311212C"/>
    <w:rsid w:val="16FD225F"/>
    <w:rsid w:val="175E5420"/>
    <w:rsid w:val="18CB1567"/>
    <w:rsid w:val="1C362B47"/>
    <w:rsid w:val="1CB0D3E5"/>
    <w:rsid w:val="1DBB96CD"/>
    <w:rsid w:val="21F412C6"/>
    <w:rsid w:val="22C4749D"/>
    <w:rsid w:val="2364F20A"/>
    <w:rsid w:val="2373296B"/>
    <w:rsid w:val="23FE7D97"/>
    <w:rsid w:val="24AC0EA9"/>
    <w:rsid w:val="2640F699"/>
    <w:rsid w:val="264764CB"/>
    <w:rsid w:val="274BD1B8"/>
    <w:rsid w:val="2847C91E"/>
    <w:rsid w:val="28E6F9E4"/>
    <w:rsid w:val="297C7875"/>
    <w:rsid w:val="2AD5B875"/>
    <w:rsid w:val="2B7974D0"/>
    <w:rsid w:val="2C0B38C2"/>
    <w:rsid w:val="2C99C484"/>
    <w:rsid w:val="2F1D13FE"/>
    <w:rsid w:val="3036949B"/>
    <w:rsid w:val="30984607"/>
    <w:rsid w:val="310B3C2C"/>
    <w:rsid w:val="32519CAA"/>
    <w:rsid w:val="32BB3DE4"/>
    <w:rsid w:val="3405DF00"/>
    <w:rsid w:val="3503A7FD"/>
    <w:rsid w:val="3755228F"/>
    <w:rsid w:val="38F72F49"/>
    <w:rsid w:val="3A19AB5B"/>
    <w:rsid w:val="3B0D875C"/>
    <w:rsid w:val="3B46BE90"/>
    <w:rsid w:val="3C0FFD9F"/>
    <w:rsid w:val="3E7059F7"/>
    <w:rsid w:val="3EEB9261"/>
    <w:rsid w:val="40C22CC9"/>
    <w:rsid w:val="40CF9659"/>
    <w:rsid w:val="417579DA"/>
    <w:rsid w:val="424A86B4"/>
    <w:rsid w:val="42EF9A99"/>
    <w:rsid w:val="44B460AD"/>
    <w:rsid w:val="4505C56E"/>
    <w:rsid w:val="45502E78"/>
    <w:rsid w:val="46BF91E0"/>
    <w:rsid w:val="4A08B1F3"/>
    <w:rsid w:val="4AA46119"/>
    <w:rsid w:val="4AF4ED8E"/>
    <w:rsid w:val="4B5C25C5"/>
    <w:rsid w:val="4BC127B1"/>
    <w:rsid w:val="4BCB3C81"/>
    <w:rsid w:val="4C0B11E1"/>
    <w:rsid w:val="4C4A4FE7"/>
    <w:rsid w:val="4D228ED5"/>
    <w:rsid w:val="505CB728"/>
    <w:rsid w:val="50CE2096"/>
    <w:rsid w:val="50DAA680"/>
    <w:rsid w:val="521CC282"/>
    <w:rsid w:val="5240EB2B"/>
    <w:rsid w:val="52449159"/>
    <w:rsid w:val="52DDC0BB"/>
    <w:rsid w:val="553E8899"/>
    <w:rsid w:val="55990729"/>
    <w:rsid w:val="58B8F411"/>
    <w:rsid w:val="58D159D3"/>
    <w:rsid w:val="5A42DCD1"/>
    <w:rsid w:val="5B269BE8"/>
    <w:rsid w:val="5B559069"/>
    <w:rsid w:val="5C19D156"/>
    <w:rsid w:val="5C2488B1"/>
    <w:rsid w:val="5C39769E"/>
    <w:rsid w:val="5DE0101D"/>
    <w:rsid w:val="5F3FE2FB"/>
    <w:rsid w:val="60229DC6"/>
    <w:rsid w:val="6145F896"/>
    <w:rsid w:val="6290FB49"/>
    <w:rsid w:val="62C407BE"/>
    <w:rsid w:val="62F61A91"/>
    <w:rsid w:val="64AEF7CC"/>
    <w:rsid w:val="6520DB34"/>
    <w:rsid w:val="656DBD64"/>
    <w:rsid w:val="6722AFF5"/>
    <w:rsid w:val="68DD23D3"/>
    <w:rsid w:val="6983AC9E"/>
    <w:rsid w:val="6CC02E98"/>
    <w:rsid w:val="6E2A9D27"/>
    <w:rsid w:val="6F019D6D"/>
    <w:rsid w:val="6F79D636"/>
    <w:rsid w:val="702C9557"/>
    <w:rsid w:val="715E5721"/>
    <w:rsid w:val="71A70B81"/>
    <w:rsid w:val="72988C7C"/>
    <w:rsid w:val="72E5D765"/>
    <w:rsid w:val="737C5F6F"/>
    <w:rsid w:val="7441112C"/>
    <w:rsid w:val="76D615DE"/>
    <w:rsid w:val="77F29A99"/>
    <w:rsid w:val="78B341D8"/>
    <w:rsid w:val="791DBBD1"/>
    <w:rsid w:val="7BED1AA6"/>
    <w:rsid w:val="7C67FE43"/>
    <w:rsid w:val="7E483F87"/>
    <w:rsid w:val="7E8F8A7E"/>
    <w:rsid w:val="7F721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."/>
  <w:listSeparator w:val=","/>
  <w14:docId w14:val="314A6C0C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character" w:customStyle="1" w:styleId="contentpasted3">
    <w:name w:val="contentpasted3"/>
    <w:basedOn w:val="DefaultParagraphFont"/>
    <w:rsid w:val="007B6E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E86BC-CE52-43FC-BCD5-536CE4BAE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670</Words>
  <Characters>3822</Characters>
  <Application>Microsoft Office Word</Application>
  <DocSecurity>4</DocSecurity>
  <Lines>31</Lines>
  <Paragraphs>8</Paragraphs>
  <ScaleCrop>false</ScaleCrop>
  <Company>UHBrstiol</Company>
  <LinksUpToDate>false</LinksUpToDate>
  <CharactersWithSpaces>4484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Georgia Lewis  (Swansea Bay UHB - Corporate Governance )</cp:lastModifiedBy>
  <cp:revision>2</cp:revision>
  <cp:lastPrinted>2018-12-21T13:48:00Z</cp:lastPrinted>
  <dcterms:created xsi:type="dcterms:W3CDTF">2024-09-09T15:49:00Z</dcterms:created>
  <dcterms:modified xsi:type="dcterms:W3CDTF">2024-09-09T15:49:00Z</dcterms:modified>
</cp:coreProperties>
</file>