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B220C1" w14:textId="3A9DBA2C" w:rsidR="00D610EE" w:rsidRPr="00582A1E" w:rsidRDefault="0094464A" w:rsidP="007C6710">
      <w:pPr>
        <w:pStyle w:val="Header"/>
        <w:jc w:val="both"/>
        <w:rPr>
          <w:rFonts w:ascii="Arial" w:hAnsi="Arial" w:cs="Arial"/>
          <w:b/>
          <w:sz w:val="24"/>
          <w:szCs w:val="24"/>
        </w:rPr>
      </w:pPr>
      <w:r w:rsidRPr="00582A1E">
        <w:rPr>
          <w:rFonts w:ascii="Arial" w:hAnsi="Arial" w:cs="Arial"/>
          <w:b/>
          <w:sz w:val="24"/>
          <w:szCs w:val="24"/>
        </w:rPr>
        <w:t xml:space="preserve">       </w:t>
      </w:r>
      <w:r w:rsidR="007C6710" w:rsidRPr="00582A1E">
        <w:rPr>
          <w:rFonts w:ascii="Arial" w:hAnsi="Arial" w:cs="Arial"/>
          <w:noProof/>
          <w:sz w:val="24"/>
          <w:szCs w:val="24"/>
          <w:lang w:eastAsia="en-GB"/>
        </w:rPr>
        <w:drawing>
          <wp:anchor distT="0" distB="0" distL="114300" distR="114300" simplePos="0" relativeHeight="251659264" behindDoc="1" locked="0" layoutInCell="1" allowOverlap="1" wp14:anchorId="54E20714" wp14:editId="7E366932">
            <wp:simplePos x="0" y="0"/>
            <wp:positionH relativeFrom="column">
              <wp:posOffset>1266825</wp:posOffset>
            </wp:positionH>
            <wp:positionV relativeFrom="paragraph">
              <wp:posOffset>330835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A1E">
        <w:rPr>
          <w:rFonts w:ascii="Arial" w:hAnsi="Arial" w:cs="Arial"/>
          <w:b/>
          <w:sz w:val="24"/>
          <w:szCs w:val="24"/>
        </w:rPr>
        <w:t xml:space="preserve">          </w:t>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02"/>
        <w:gridCol w:w="2722"/>
        <w:gridCol w:w="1984"/>
        <w:gridCol w:w="2108"/>
      </w:tblGrid>
      <w:tr w:rsidR="00B37E48" w:rsidRPr="00582A1E" w14:paraId="3E6A37AE" w14:textId="77777777" w:rsidTr="007C6710">
        <w:trPr>
          <w:gridBefore w:val="2"/>
          <w:wBefore w:w="6124" w:type="dxa"/>
          <w:trHeight w:val="425"/>
          <w:jc w:val="center"/>
        </w:trPr>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tcPr>
          <w:p w14:paraId="519F5817" w14:textId="77777777" w:rsidR="00B37E48" w:rsidRPr="004C2BF6" w:rsidRDefault="00B37E48" w:rsidP="007C6710">
            <w:pPr>
              <w:tabs>
                <w:tab w:val="right" w:pos="3207"/>
              </w:tabs>
              <w:spacing w:after="0" w:line="240" w:lineRule="auto"/>
              <w:jc w:val="both"/>
              <w:rPr>
                <w:rFonts w:ascii="Arial" w:hAnsi="Arial" w:cs="Arial"/>
                <w:b/>
                <w:i/>
                <w:sz w:val="24"/>
                <w:szCs w:val="24"/>
              </w:rPr>
            </w:pPr>
            <w:r w:rsidRPr="004C2BF6">
              <w:rPr>
                <w:rFonts w:ascii="Arial" w:hAnsi="Arial" w:cs="Arial"/>
                <w:b/>
                <w:sz w:val="24"/>
                <w:szCs w:val="24"/>
              </w:rPr>
              <w:t>Agenda Item</w:t>
            </w:r>
          </w:p>
        </w:tc>
        <w:tc>
          <w:tcPr>
            <w:tcW w:w="2108" w:type="dxa"/>
            <w:tcBorders>
              <w:top w:val="single" w:sz="4" w:space="0" w:color="auto"/>
              <w:left w:val="single" w:sz="4" w:space="0" w:color="auto"/>
              <w:bottom w:val="single" w:sz="4" w:space="0" w:color="auto"/>
              <w:right w:val="single" w:sz="4" w:space="0" w:color="auto"/>
            </w:tcBorders>
            <w:shd w:val="clear" w:color="auto" w:fill="FFFFFF" w:themeFill="background1"/>
          </w:tcPr>
          <w:p w14:paraId="69034B3C" w14:textId="77777777" w:rsidR="00B37E48" w:rsidRPr="00582A1E" w:rsidRDefault="00B37E48" w:rsidP="002E6494">
            <w:pPr>
              <w:spacing w:after="0" w:line="240" w:lineRule="auto"/>
              <w:jc w:val="both"/>
              <w:rPr>
                <w:rFonts w:ascii="Arial" w:hAnsi="Arial" w:cs="Arial"/>
                <w:b/>
                <w:sz w:val="24"/>
                <w:szCs w:val="24"/>
              </w:rPr>
            </w:pPr>
          </w:p>
        </w:tc>
      </w:tr>
      <w:tr w:rsidR="00AB6C11" w:rsidRPr="00582A1E" w14:paraId="33C013A3" w14:textId="77777777" w:rsidTr="007C6710">
        <w:trPr>
          <w:trHeight w:val="425"/>
          <w:jc w:val="center"/>
        </w:trPr>
        <w:tc>
          <w:tcPr>
            <w:tcW w:w="10216" w:type="dxa"/>
            <w:gridSpan w:val="4"/>
            <w:tcBorders>
              <w:top w:val="single" w:sz="4" w:space="0" w:color="auto"/>
              <w:left w:val="single" w:sz="4" w:space="0" w:color="auto"/>
              <w:bottom w:val="single" w:sz="4" w:space="0" w:color="auto"/>
              <w:right w:val="single" w:sz="4" w:space="0" w:color="auto"/>
            </w:tcBorders>
            <w:shd w:val="clear" w:color="auto" w:fill="FFFFFF" w:themeFill="background1"/>
          </w:tcPr>
          <w:p w14:paraId="0BE6E3DC" w14:textId="62DE3622" w:rsidR="00AB6C11" w:rsidRPr="004C2BF6" w:rsidRDefault="001F0D75" w:rsidP="001F0D75">
            <w:pPr>
              <w:spacing w:after="0" w:line="240" w:lineRule="auto"/>
              <w:jc w:val="both"/>
              <w:rPr>
                <w:rFonts w:ascii="Arial" w:hAnsi="Arial" w:cs="Arial"/>
                <w:sz w:val="24"/>
                <w:szCs w:val="24"/>
              </w:rPr>
            </w:pPr>
            <w:r>
              <w:rPr>
                <w:rFonts w:ascii="Arial" w:hAnsi="Arial" w:cs="Arial"/>
                <w:b/>
                <w:sz w:val="24"/>
                <w:szCs w:val="24"/>
              </w:rPr>
              <w:t>Health Professional Forum</w:t>
            </w:r>
            <w:r w:rsidR="00FF255C">
              <w:rPr>
                <w:rFonts w:ascii="Arial" w:hAnsi="Arial" w:cs="Arial"/>
                <w:b/>
                <w:sz w:val="24"/>
                <w:szCs w:val="24"/>
              </w:rPr>
              <w:t xml:space="preserve"> (HPF)</w:t>
            </w:r>
          </w:p>
        </w:tc>
      </w:tr>
      <w:tr w:rsidR="00B37E48" w:rsidRPr="00582A1E" w14:paraId="0C25DFA7" w14:textId="77777777" w:rsidTr="007C6710">
        <w:trPr>
          <w:trHeight w:val="425"/>
          <w:jc w:val="center"/>
        </w:trPr>
        <w:tc>
          <w:tcPr>
            <w:tcW w:w="612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ABE2E34" w14:textId="77777777" w:rsidR="00B37E48" w:rsidRPr="00582A1E" w:rsidRDefault="00B37E48"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Freedom of Information Status</w:t>
            </w:r>
          </w:p>
        </w:tc>
        <w:sdt>
          <w:sdtPr>
            <w:rPr>
              <w:rFonts w:ascii="Arial" w:hAnsi="Arial" w:cs="Arial"/>
              <w:sz w:val="24"/>
              <w:szCs w:val="24"/>
            </w:rPr>
            <w:id w:val="-393346819"/>
            <w:comboBox>
              <w:listItem w:value="Choose an item."/>
              <w:listItem w:displayText="Open" w:value="Open"/>
              <w:listItem w:displayText="Closed" w:value="Closed"/>
            </w:comboBox>
          </w:sdtPr>
          <w:sdtEndPr/>
          <w:sdtContent>
            <w:tc>
              <w:tcPr>
                <w:tcW w:w="4092"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CFF6080" w14:textId="77777777" w:rsidR="00B37E48" w:rsidRPr="00582A1E" w:rsidRDefault="006D37F4" w:rsidP="007C6710">
                <w:pPr>
                  <w:spacing w:after="0" w:line="240" w:lineRule="auto"/>
                  <w:jc w:val="both"/>
                  <w:rPr>
                    <w:rFonts w:ascii="Arial" w:hAnsi="Arial" w:cs="Arial"/>
                    <w:sz w:val="24"/>
                    <w:szCs w:val="24"/>
                  </w:rPr>
                </w:pPr>
                <w:r w:rsidRPr="00582A1E">
                  <w:rPr>
                    <w:rFonts w:ascii="Arial" w:hAnsi="Arial" w:cs="Arial"/>
                    <w:sz w:val="24"/>
                    <w:szCs w:val="24"/>
                  </w:rPr>
                  <w:t>Open</w:t>
                </w:r>
              </w:p>
            </w:tc>
          </w:sdtContent>
        </w:sdt>
      </w:tr>
      <w:tr w:rsidR="002F0321" w:rsidRPr="00582A1E" w14:paraId="458F65C7" w14:textId="77777777" w:rsidTr="007C6710">
        <w:trPr>
          <w:trHeight w:val="425"/>
          <w:jc w:val="center"/>
        </w:trPr>
        <w:tc>
          <w:tcPr>
            <w:tcW w:w="3402" w:type="dxa"/>
            <w:tcBorders>
              <w:top w:val="nil"/>
              <w:left w:val="single" w:sz="4" w:space="0" w:color="auto"/>
              <w:bottom w:val="single" w:sz="4" w:space="0" w:color="auto"/>
              <w:right w:val="single" w:sz="4" w:space="0" w:color="auto"/>
            </w:tcBorders>
            <w:shd w:val="clear" w:color="auto" w:fill="FFFFFF" w:themeFill="background1"/>
          </w:tcPr>
          <w:p w14:paraId="2401B248" w14:textId="77777777" w:rsidR="002F0321" w:rsidRPr="00582A1E" w:rsidRDefault="002F0321" w:rsidP="007C6710">
            <w:pPr>
              <w:tabs>
                <w:tab w:val="right" w:pos="3207"/>
              </w:tabs>
              <w:spacing w:after="0" w:line="240" w:lineRule="auto"/>
              <w:jc w:val="both"/>
              <w:rPr>
                <w:rFonts w:ascii="Arial" w:hAnsi="Arial" w:cs="Arial"/>
                <w:b/>
                <w:sz w:val="24"/>
                <w:szCs w:val="24"/>
              </w:rPr>
            </w:pPr>
            <w:r w:rsidRPr="00582A1E">
              <w:rPr>
                <w:rFonts w:ascii="Arial" w:hAnsi="Arial" w:cs="Arial"/>
                <w:b/>
                <w:sz w:val="24"/>
                <w:szCs w:val="24"/>
              </w:rPr>
              <w:t>Reporting Committee</w:t>
            </w:r>
            <w:r w:rsidRPr="00582A1E">
              <w:rPr>
                <w:rFonts w:ascii="Arial" w:hAnsi="Arial" w:cs="Arial"/>
                <w:b/>
                <w:sz w:val="24"/>
                <w:szCs w:val="24"/>
              </w:rPr>
              <w:tab/>
            </w:r>
          </w:p>
        </w:tc>
        <w:tc>
          <w:tcPr>
            <w:tcW w:w="6814" w:type="dxa"/>
            <w:gridSpan w:val="3"/>
            <w:tcBorders>
              <w:top w:val="nil"/>
              <w:left w:val="single" w:sz="4" w:space="0" w:color="auto"/>
              <w:bottom w:val="single" w:sz="4" w:space="0" w:color="auto"/>
              <w:right w:val="single" w:sz="4" w:space="0" w:color="auto"/>
            </w:tcBorders>
            <w:shd w:val="clear" w:color="auto" w:fill="FFFFFF" w:themeFill="background1"/>
          </w:tcPr>
          <w:p w14:paraId="702138DD" w14:textId="77777777" w:rsidR="002F0321" w:rsidRPr="00582A1E" w:rsidRDefault="002F0321" w:rsidP="007C6710">
            <w:pPr>
              <w:spacing w:after="0" w:line="240" w:lineRule="auto"/>
              <w:jc w:val="both"/>
              <w:rPr>
                <w:rFonts w:ascii="Arial" w:hAnsi="Arial" w:cs="Arial"/>
                <w:sz w:val="24"/>
                <w:szCs w:val="24"/>
              </w:rPr>
            </w:pPr>
          </w:p>
        </w:tc>
      </w:tr>
      <w:tr w:rsidR="00786652" w:rsidRPr="00582A1E" w14:paraId="6C1956D3"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294067EC" w14:textId="77777777" w:rsidR="00786652" w:rsidRPr="00582A1E" w:rsidRDefault="00786652" w:rsidP="007C6710">
            <w:pPr>
              <w:jc w:val="both"/>
              <w:rPr>
                <w:rFonts w:ascii="Arial" w:hAnsi="Arial" w:cs="Arial"/>
                <w:b/>
                <w:sz w:val="24"/>
                <w:szCs w:val="24"/>
              </w:rPr>
            </w:pPr>
            <w:r w:rsidRPr="00582A1E">
              <w:rPr>
                <w:rFonts w:ascii="Arial" w:hAnsi="Arial" w:cs="Arial"/>
                <w:b/>
                <w:sz w:val="24"/>
                <w:szCs w:val="24"/>
              </w:rPr>
              <w:t>Author</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26DFA067" w14:textId="32198DEF" w:rsidR="00786652" w:rsidRPr="00582A1E" w:rsidRDefault="0012139B" w:rsidP="00953678">
            <w:pPr>
              <w:rPr>
                <w:rFonts w:ascii="Arial" w:hAnsi="Arial" w:cs="Arial"/>
                <w:sz w:val="24"/>
                <w:szCs w:val="24"/>
              </w:rPr>
            </w:pPr>
            <w:r>
              <w:rPr>
                <w:rFonts w:ascii="Arial" w:hAnsi="Arial" w:cs="Arial"/>
                <w:sz w:val="24"/>
                <w:szCs w:val="24"/>
              </w:rPr>
              <w:t>Andrew Griffiths</w:t>
            </w:r>
            <w:r w:rsidR="004B6529">
              <w:rPr>
                <w:rFonts w:ascii="Arial" w:hAnsi="Arial" w:cs="Arial"/>
                <w:sz w:val="24"/>
                <w:szCs w:val="24"/>
              </w:rPr>
              <w:t xml:space="preserve">, and </w:t>
            </w:r>
            <w:r>
              <w:rPr>
                <w:rFonts w:ascii="Arial" w:hAnsi="Arial" w:cs="Arial"/>
                <w:sz w:val="24"/>
                <w:szCs w:val="24"/>
              </w:rPr>
              <w:t xml:space="preserve">Judith Vincent, </w:t>
            </w:r>
            <w:r w:rsidR="00953678">
              <w:rPr>
                <w:rFonts w:ascii="Arial" w:hAnsi="Arial" w:cs="Arial"/>
                <w:sz w:val="24"/>
                <w:szCs w:val="24"/>
              </w:rPr>
              <w:br/>
            </w:r>
            <w:r>
              <w:rPr>
                <w:rFonts w:ascii="Arial" w:hAnsi="Arial" w:cs="Arial"/>
                <w:sz w:val="24"/>
                <w:szCs w:val="24"/>
              </w:rPr>
              <w:t>Joint Chairs of Health Professionals Forum</w:t>
            </w:r>
          </w:p>
        </w:tc>
      </w:tr>
      <w:tr w:rsidR="00C36EBB" w:rsidRPr="00582A1E" w14:paraId="7AF8C801" w14:textId="77777777" w:rsidTr="007C6710">
        <w:trPr>
          <w:trHeight w:val="425"/>
          <w:jc w:val="center"/>
        </w:trPr>
        <w:tc>
          <w:tcPr>
            <w:tcW w:w="3402" w:type="dxa"/>
            <w:tcBorders>
              <w:top w:val="single" w:sz="4" w:space="0" w:color="auto"/>
              <w:left w:val="single" w:sz="4" w:space="0" w:color="auto"/>
              <w:bottom w:val="single" w:sz="4" w:space="0" w:color="auto"/>
              <w:right w:val="single" w:sz="4" w:space="0" w:color="auto"/>
            </w:tcBorders>
            <w:shd w:val="clear" w:color="auto" w:fill="FFFFFF" w:themeFill="background1"/>
          </w:tcPr>
          <w:p w14:paraId="2324BA77" w14:textId="77777777" w:rsidR="00C36EBB" w:rsidRPr="00582A1E" w:rsidRDefault="00C36EBB" w:rsidP="007C6710">
            <w:pPr>
              <w:spacing w:after="0" w:line="240" w:lineRule="auto"/>
              <w:jc w:val="both"/>
              <w:rPr>
                <w:rFonts w:ascii="Arial" w:hAnsi="Arial" w:cs="Arial"/>
                <w:b/>
                <w:sz w:val="24"/>
                <w:szCs w:val="24"/>
              </w:rPr>
            </w:pPr>
            <w:r w:rsidRPr="00582A1E">
              <w:rPr>
                <w:rFonts w:ascii="Arial" w:hAnsi="Arial" w:cs="Arial"/>
                <w:b/>
                <w:sz w:val="24"/>
                <w:szCs w:val="24"/>
              </w:rPr>
              <w:t>Lead Executive Director (s)</w:t>
            </w:r>
          </w:p>
        </w:tc>
        <w:tc>
          <w:tcPr>
            <w:tcW w:w="6814"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53122A97" w14:textId="37DB86C6" w:rsidR="00C36EBB" w:rsidRPr="00582A1E" w:rsidRDefault="0012139B" w:rsidP="00EF0563">
            <w:pPr>
              <w:spacing w:after="0" w:line="240" w:lineRule="auto"/>
              <w:jc w:val="both"/>
              <w:rPr>
                <w:rFonts w:ascii="Arial" w:hAnsi="Arial" w:cs="Arial"/>
                <w:b/>
                <w:sz w:val="24"/>
                <w:szCs w:val="24"/>
              </w:rPr>
            </w:pPr>
            <w:r>
              <w:rPr>
                <w:rFonts w:ascii="Arial" w:hAnsi="Arial" w:cs="Arial"/>
                <w:b/>
                <w:sz w:val="24"/>
                <w:szCs w:val="24"/>
              </w:rPr>
              <w:t>Christine Morrell</w:t>
            </w:r>
          </w:p>
        </w:tc>
      </w:tr>
      <w:tr w:rsidR="00786652" w:rsidRPr="00582A1E" w14:paraId="61302990" w14:textId="77777777" w:rsidTr="007C6710">
        <w:trPr>
          <w:trHeight w:val="425"/>
          <w:jc w:val="center"/>
        </w:trPr>
        <w:tc>
          <w:tcPr>
            <w:tcW w:w="3402" w:type="dxa"/>
            <w:tcBorders>
              <w:top w:val="single" w:sz="4" w:space="0" w:color="auto"/>
              <w:left w:val="single" w:sz="4" w:space="0" w:color="auto"/>
              <w:bottom w:val="nil"/>
              <w:right w:val="single" w:sz="4" w:space="0" w:color="auto"/>
            </w:tcBorders>
            <w:shd w:val="clear" w:color="auto" w:fill="FFFFFF" w:themeFill="background1"/>
          </w:tcPr>
          <w:p w14:paraId="351DD6CF" w14:textId="77777777" w:rsidR="00786652" w:rsidRPr="00582A1E" w:rsidRDefault="00786652" w:rsidP="007C6710">
            <w:pPr>
              <w:spacing w:after="0" w:line="240" w:lineRule="auto"/>
              <w:jc w:val="both"/>
              <w:rPr>
                <w:rFonts w:ascii="Arial" w:hAnsi="Arial" w:cs="Arial"/>
                <w:b/>
                <w:sz w:val="24"/>
                <w:szCs w:val="24"/>
              </w:rPr>
            </w:pPr>
            <w:r w:rsidRPr="00582A1E">
              <w:rPr>
                <w:rFonts w:ascii="Arial" w:hAnsi="Arial" w:cs="Arial"/>
                <w:b/>
                <w:sz w:val="24"/>
                <w:szCs w:val="24"/>
              </w:rPr>
              <w:t>Date of meeting</w:t>
            </w:r>
            <w:r w:rsidR="00461D56">
              <w:rPr>
                <w:rFonts w:ascii="Arial" w:hAnsi="Arial" w:cs="Arial"/>
                <w:b/>
                <w:sz w:val="24"/>
                <w:szCs w:val="24"/>
              </w:rPr>
              <w:t>s</w:t>
            </w:r>
          </w:p>
        </w:tc>
        <w:tc>
          <w:tcPr>
            <w:tcW w:w="6814" w:type="dxa"/>
            <w:gridSpan w:val="3"/>
            <w:tcBorders>
              <w:top w:val="single" w:sz="4" w:space="0" w:color="auto"/>
              <w:left w:val="single" w:sz="4" w:space="0" w:color="auto"/>
              <w:bottom w:val="nil"/>
              <w:right w:val="single" w:sz="4" w:space="0" w:color="auto"/>
            </w:tcBorders>
            <w:shd w:val="clear" w:color="auto" w:fill="FFFFFF" w:themeFill="background1"/>
          </w:tcPr>
          <w:p w14:paraId="54C69432" w14:textId="38F402D3" w:rsidR="00786652" w:rsidRPr="00582A1E" w:rsidRDefault="001C6A17" w:rsidP="001C695E">
            <w:pPr>
              <w:tabs>
                <w:tab w:val="left" w:pos="1200"/>
              </w:tabs>
              <w:spacing w:after="0" w:line="240" w:lineRule="auto"/>
              <w:jc w:val="both"/>
              <w:rPr>
                <w:rFonts w:ascii="Arial" w:hAnsi="Arial" w:cs="Arial"/>
                <w:sz w:val="24"/>
                <w:szCs w:val="24"/>
              </w:rPr>
            </w:pPr>
            <w:r>
              <w:rPr>
                <w:rFonts w:ascii="Arial" w:hAnsi="Arial" w:cs="Arial"/>
                <w:sz w:val="24"/>
                <w:szCs w:val="24"/>
              </w:rPr>
              <w:t>8</w:t>
            </w:r>
            <w:r w:rsidR="0012139B" w:rsidRPr="0012139B">
              <w:rPr>
                <w:rFonts w:ascii="Arial" w:hAnsi="Arial" w:cs="Arial"/>
                <w:sz w:val="24"/>
                <w:szCs w:val="24"/>
                <w:vertAlign w:val="superscript"/>
              </w:rPr>
              <w:t>th</w:t>
            </w:r>
            <w:r w:rsidR="0012139B">
              <w:rPr>
                <w:rFonts w:ascii="Arial" w:hAnsi="Arial" w:cs="Arial"/>
                <w:sz w:val="24"/>
                <w:szCs w:val="24"/>
              </w:rPr>
              <w:t xml:space="preserve"> </w:t>
            </w:r>
            <w:r>
              <w:rPr>
                <w:rFonts w:ascii="Arial" w:hAnsi="Arial" w:cs="Arial"/>
                <w:sz w:val="24"/>
                <w:szCs w:val="24"/>
              </w:rPr>
              <w:t xml:space="preserve">August </w:t>
            </w:r>
            <w:r w:rsidR="0012139B">
              <w:rPr>
                <w:rFonts w:ascii="Arial" w:hAnsi="Arial" w:cs="Arial"/>
                <w:sz w:val="24"/>
                <w:szCs w:val="24"/>
              </w:rPr>
              <w:t>2024</w:t>
            </w:r>
          </w:p>
        </w:tc>
      </w:tr>
    </w:tbl>
    <w:tbl>
      <w:tblPr>
        <w:tblpPr w:leftFromText="180" w:rightFromText="180" w:vertAnchor="text" w:horzAnchor="margin" w:tblpXSpec="center" w:tblpY="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01"/>
      </w:tblGrid>
      <w:tr w:rsidR="00097D84" w:rsidRPr="00582A1E" w14:paraId="0ACF24DF" w14:textId="77777777" w:rsidTr="007C6710">
        <w:trPr>
          <w:trHeight w:val="425"/>
        </w:trPr>
        <w:tc>
          <w:tcPr>
            <w:tcW w:w="1020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0FB76CA1" w14:textId="1A0A4BB9" w:rsidR="00097D84" w:rsidRPr="00582A1E" w:rsidRDefault="00097D84" w:rsidP="001F0D75">
            <w:pPr>
              <w:jc w:val="both"/>
              <w:rPr>
                <w:rFonts w:ascii="Arial" w:hAnsi="Arial" w:cs="Arial"/>
                <w:b/>
                <w:sz w:val="24"/>
                <w:szCs w:val="24"/>
              </w:rPr>
            </w:pPr>
            <w:r w:rsidRPr="00582A1E">
              <w:rPr>
                <w:rFonts w:ascii="Arial" w:hAnsi="Arial" w:cs="Arial"/>
                <w:b/>
                <w:sz w:val="24"/>
                <w:szCs w:val="24"/>
              </w:rPr>
              <w:t xml:space="preserve">Summary of matters considered by the </w:t>
            </w:r>
            <w:r w:rsidR="0012139B">
              <w:rPr>
                <w:rFonts w:ascii="Arial" w:hAnsi="Arial" w:cs="Arial"/>
                <w:b/>
                <w:sz w:val="24"/>
                <w:szCs w:val="24"/>
              </w:rPr>
              <w:t>HPF</w:t>
            </w:r>
            <w:r w:rsidRPr="00582A1E">
              <w:rPr>
                <w:rFonts w:ascii="Arial" w:hAnsi="Arial" w:cs="Arial"/>
                <w:b/>
                <w:sz w:val="24"/>
                <w:szCs w:val="24"/>
              </w:rPr>
              <w:t xml:space="preserve"> </w:t>
            </w:r>
            <w:r w:rsidR="008249D0" w:rsidRPr="00582A1E">
              <w:rPr>
                <w:rFonts w:ascii="Arial" w:hAnsi="Arial" w:cs="Arial"/>
                <w:b/>
                <w:sz w:val="24"/>
                <w:szCs w:val="24"/>
              </w:rPr>
              <w:t xml:space="preserve">at its </w:t>
            </w:r>
            <w:r w:rsidR="008D289B" w:rsidRPr="00582A1E">
              <w:rPr>
                <w:rFonts w:ascii="Arial" w:hAnsi="Arial" w:cs="Arial"/>
                <w:b/>
                <w:sz w:val="24"/>
                <w:szCs w:val="24"/>
              </w:rPr>
              <w:t>meeting</w:t>
            </w:r>
            <w:r w:rsidR="00077C44" w:rsidRPr="00582A1E">
              <w:rPr>
                <w:rFonts w:ascii="Arial" w:hAnsi="Arial" w:cs="Arial"/>
                <w:b/>
                <w:sz w:val="24"/>
                <w:szCs w:val="24"/>
              </w:rPr>
              <w:t>s</w:t>
            </w:r>
            <w:r w:rsidR="008D289B" w:rsidRPr="00582A1E">
              <w:rPr>
                <w:rFonts w:ascii="Arial" w:hAnsi="Arial" w:cs="Arial"/>
                <w:b/>
                <w:sz w:val="24"/>
                <w:szCs w:val="24"/>
              </w:rPr>
              <w:t xml:space="preserve"> </w:t>
            </w:r>
            <w:r w:rsidR="008D289B" w:rsidRPr="001C4190">
              <w:rPr>
                <w:rFonts w:ascii="Arial" w:hAnsi="Arial" w:cs="Arial"/>
                <w:b/>
                <w:sz w:val="24"/>
                <w:szCs w:val="24"/>
              </w:rPr>
              <w:t xml:space="preserve">on </w:t>
            </w:r>
            <w:r w:rsidR="001C6A17">
              <w:rPr>
                <w:rFonts w:ascii="Arial" w:hAnsi="Arial" w:cs="Arial"/>
                <w:b/>
                <w:sz w:val="24"/>
                <w:szCs w:val="24"/>
              </w:rPr>
              <w:t>8</w:t>
            </w:r>
            <w:r w:rsidR="0012139B" w:rsidRPr="0012139B">
              <w:rPr>
                <w:rFonts w:ascii="Arial" w:hAnsi="Arial" w:cs="Arial"/>
                <w:b/>
                <w:sz w:val="24"/>
                <w:szCs w:val="24"/>
                <w:vertAlign w:val="superscript"/>
              </w:rPr>
              <w:t>TH</w:t>
            </w:r>
            <w:r w:rsidR="0012139B">
              <w:rPr>
                <w:rFonts w:ascii="Arial" w:hAnsi="Arial" w:cs="Arial"/>
                <w:b/>
                <w:sz w:val="24"/>
                <w:szCs w:val="24"/>
              </w:rPr>
              <w:t xml:space="preserve"> </w:t>
            </w:r>
            <w:r w:rsidR="001C6A17">
              <w:rPr>
                <w:rFonts w:ascii="Arial" w:hAnsi="Arial" w:cs="Arial"/>
                <w:b/>
                <w:sz w:val="24"/>
                <w:szCs w:val="24"/>
              </w:rPr>
              <w:t xml:space="preserve">August </w:t>
            </w:r>
            <w:r w:rsidR="0012139B">
              <w:rPr>
                <w:rFonts w:ascii="Arial" w:hAnsi="Arial" w:cs="Arial"/>
                <w:b/>
                <w:sz w:val="24"/>
                <w:szCs w:val="24"/>
              </w:rPr>
              <w:t>2024</w:t>
            </w:r>
          </w:p>
        </w:tc>
      </w:tr>
      <w:tr w:rsidR="0094464A" w:rsidRPr="00582A1E" w14:paraId="1C37D84E" w14:textId="77777777" w:rsidTr="007C6710">
        <w:trPr>
          <w:trHeight w:val="274"/>
        </w:trPr>
        <w:tc>
          <w:tcPr>
            <w:tcW w:w="10201" w:type="dxa"/>
            <w:tcBorders>
              <w:top w:val="single" w:sz="4" w:space="0" w:color="auto"/>
              <w:left w:val="single" w:sz="4" w:space="0" w:color="auto"/>
              <w:bottom w:val="single" w:sz="4" w:space="0" w:color="auto"/>
              <w:right w:val="single" w:sz="4" w:space="0" w:color="auto"/>
            </w:tcBorders>
            <w:shd w:val="clear" w:color="auto" w:fill="FFFFFF" w:themeFill="background1"/>
          </w:tcPr>
          <w:tbl>
            <w:tblPr>
              <w:tblpPr w:leftFromText="180" w:rightFromText="180" w:vertAnchor="text" w:horzAnchor="margin" w:tblpY="311"/>
              <w:tblOverlap w:val="never"/>
              <w:tblW w:w="10768" w:type="dxa"/>
              <w:tblLayout w:type="fixed"/>
              <w:tblLook w:val="00A0" w:firstRow="1" w:lastRow="0" w:firstColumn="1" w:lastColumn="0" w:noHBand="0" w:noVBand="0"/>
            </w:tblPr>
            <w:tblGrid>
              <w:gridCol w:w="10768"/>
            </w:tblGrid>
            <w:tr w:rsidR="0012139B" w:rsidRPr="00E0182B" w14:paraId="7497553F" w14:textId="77777777" w:rsidTr="0012139B">
              <w:tc>
                <w:tcPr>
                  <w:tcW w:w="9922" w:type="dxa"/>
                  <w:shd w:val="clear" w:color="auto" w:fill="FFFFFF" w:themeFill="background1"/>
                </w:tcPr>
                <w:p w14:paraId="1B16DC82" w14:textId="41AB548F" w:rsidR="0012139B" w:rsidRPr="00C4518F" w:rsidRDefault="001C6A17" w:rsidP="00AC36A7">
                  <w:pPr>
                    <w:pStyle w:val="ListParagraph"/>
                    <w:numPr>
                      <w:ilvl w:val="0"/>
                      <w:numId w:val="28"/>
                    </w:numPr>
                    <w:spacing w:before="40" w:after="40" w:line="240" w:lineRule="auto"/>
                    <w:ind w:left="459" w:right="733" w:hanging="425"/>
                    <w:rPr>
                      <w:rFonts w:ascii="Arial" w:hAnsi="Arial" w:cs="Arial"/>
                      <w:sz w:val="24"/>
                      <w:szCs w:val="24"/>
                    </w:rPr>
                  </w:pPr>
                  <w:r>
                    <w:rPr>
                      <w:rFonts w:ascii="Arial" w:hAnsi="Arial" w:cs="Arial"/>
                      <w:sz w:val="24"/>
                      <w:szCs w:val="24"/>
                    </w:rPr>
                    <w:t xml:space="preserve">Navjot Kalra </w:t>
                  </w:r>
                  <w:r w:rsidR="0012139B" w:rsidRPr="00C4518F">
                    <w:rPr>
                      <w:rFonts w:ascii="Arial" w:hAnsi="Arial" w:cs="Arial"/>
                      <w:sz w:val="24"/>
                      <w:szCs w:val="24"/>
                    </w:rPr>
                    <w:t xml:space="preserve">gave </w:t>
                  </w:r>
                  <w:bookmarkStart w:id="0" w:name="_Hlk176792273"/>
                  <w:r w:rsidR="0012139B" w:rsidRPr="00C4518F">
                    <w:rPr>
                      <w:rFonts w:ascii="Arial" w:hAnsi="Arial" w:cs="Arial"/>
                      <w:sz w:val="24"/>
                      <w:szCs w:val="24"/>
                    </w:rPr>
                    <w:t xml:space="preserve">a presentation on </w:t>
                  </w:r>
                  <w:r>
                    <w:rPr>
                      <w:rFonts w:ascii="Arial" w:hAnsi="Arial" w:cs="Arial"/>
                      <w:sz w:val="24"/>
                      <w:szCs w:val="24"/>
                    </w:rPr>
                    <w:t xml:space="preserve">the role and functions of the Value Based Health Care (VBHC) team and of the development of a VBHC Strategy.   </w:t>
                  </w:r>
                  <w:bookmarkEnd w:id="0"/>
                  <w:r>
                    <w:rPr>
                      <w:rFonts w:ascii="Arial" w:hAnsi="Arial" w:cs="Arial"/>
                      <w:sz w:val="24"/>
                      <w:szCs w:val="24"/>
                    </w:rPr>
                    <w:t xml:space="preserve">She highlighted the principals of VBHC and the focus on meaningful benefits to our patients and population.  She assured the HPF that VBHC and the proposed strategy are aligned and will be embedded within the Health Boards annual planning approach.  </w:t>
                  </w:r>
                </w:p>
                <w:p w14:paraId="5A8E87D9" w14:textId="77777777" w:rsidR="0012139B" w:rsidRDefault="0012139B" w:rsidP="0012139B">
                  <w:pPr>
                    <w:spacing w:before="40" w:after="40" w:line="240" w:lineRule="auto"/>
                    <w:rPr>
                      <w:rFonts w:ascii="Arial" w:hAnsi="Arial" w:cs="Arial"/>
                      <w:sz w:val="24"/>
                      <w:szCs w:val="24"/>
                    </w:rPr>
                  </w:pPr>
                </w:p>
                <w:p w14:paraId="03675E6B" w14:textId="69740BE7" w:rsidR="00FC016A" w:rsidRDefault="00FC016A" w:rsidP="00FC016A">
                  <w:pPr>
                    <w:spacing w:before="40" w:after="40" w:line="240" w:lineRule="auto"/>
                    <w:rPr>
                      <w:rFonts w:ascii="Arial" w:hAnsi="Arial" w:cs="Arial"/>
                      <w:sz w:val="24"/>
                      <w:szCs w:val="24"/>
                    </w:rPr>
                  </w:pPr>
                </w:p>
                <w:p w14:paraId="681E8F8A" w14:textId="691C6CDA" w:rsidR="00FC016A" w:rsidRDefault="00FC016A" w:rsidP="00FF255C">
                  <w:pPr>
                    <w:spacing w:before="40" w:after="40" w:line="240" w:lineRule="auto"/>
                    <w:ind w:left="34"/>
                    <w:rPr>
                      <w:rFonts w:ascii="Arial" w:hAnsi="Arial" w:cs="Arial"/>
                      <w:sz w:val="24"/>
                      <w:szCs w:val="24"/>
                    </w:rPr>
                  </w:pPr>
                  <w:proofErr w:type="gramStart"/>
                  <w:r>
                    <w:rPr>
                      <w:rFonts w:ascii="Arial" w:hAnsi="Arial" w:cs="Arial"/>
                      <w:sz w:val="24"/>
                      <w:szCs w:val="24"/>
                    </w:rPr>
                    <w:t>Members:-</w:t>
                  </w:r>
                  <w:proofErr w:type="gramEnd"/>
                </w:p>
                <w:p w14:paraId="0288CC47" w14:textId="0AC8AF4D" w:rsidR="00FC016A" w:rsidRDefault="00FC016A" w:rsidP="00FF255C">
                  <w:pPr>
                    <w:pStyle w:val="ListParagraph"/>
                    <w:numPr>
                      <w:ilvl w:val="0"/>
                      <w:numId w:val="26"/>
                    </w:numPr>
                    <w:spacing w:before="40" w:after="40" w:line="240" w:lineRule="auto"/>
                    <w:ind w:left="743" w:hanging="567"/>
                    <w:rPr>
                      <w:rFonts w:ascii="Arial" w:hAnsi="Arial" w:cs="Arial"/>
                      <w:sz w:val="24"/>
                      <w:szCs w:val="24"/>
                    </w:rPr>
                  </w:pPr>
                  <w:r w:rsidRPr="00FC016A">
                    <w:rPr>
                      <w:rFonts w:ascii="Arial" w:hAnsi="Arial" w:cs="Arial"/>
                      <w:b/>
                      <w:bCs/>
                      <w:sz w:val="24"/>
                      <w:szCs w:val="24"/>
                    </w:rPr>
                    <w:t>Noted</w:t>
                  </w:r>
                  <w:r>
                    <w:rPr>
                      <w:rFonts w:ascii="Arial" w:hAnsi="Arial" w:cs="Arial"/>
                      <w:sz w:val="24"/>
                      <w:szCs w:val="24"/>
                    </w:rPr>
                    <w:t xml:space="preserve"> the </w:t>
                  </w:r>
                  <w:r w:rsidR="001C6A17">
                    <w:rPr>
                      <w:rFonts w:ascii="Arial" w:hAnsi="Arial" w:cs="Arial"/>
                      <w:sz w:val="24"/>
                      <w:szCs w:val="24"/>
                    </w:rPr>
                    <w:t>development of the VBHC strategy</w:t>
                  </w:r>
                  <w:r w:rsidR="00AC36A7">
                    <w:rPr>
                      <w:rFonts w:ascii="Arial" w:hAnsi="Arial" w:cs="Arial"/>
                      <w:sz w:val="24"/>
                      <w:szCs w:val="24"/>
                    </w:rPr>
                    <w:t>.</w:t>
                  </w:r>
                </w:p>
                <w:p w14:paraId="1E98E734" w14:textId="765C1610" w:rsidR="00FC016A" w:rsidRDefault="001C6A17" w:rsidP="00FF255C">
                  <w:pPr>
                    <w:pStyle w:val="ListParagraph"/>
                    <w:numPr>
                      <w:ilvl w:val="0"/>
                      <w:numId w:val="26"/>
                    </w:numPr>
                    <w:spacing w:before="40" w:after="40" w:line="240" w:lineRule="auto"/>
                    <w:ind w:left="743" w:hanging="567"/>
                    <w:rPr>
                      <w:rFonts w:ascii="Arial" w:hAnsi="Arial" w:cs="Arial"/>
                      <w:sz w:val="24"/>
                      <w:szCs w:val="24"/>
                    </w:rPr>
                  </w:pPr>
                  <w:bookmarkStart w:id="1" w:name="_Hlk176792316"/>
                  <w:r>
                    <w:rPr>
                      <w:rFonts w:ascii="Arial" w:hAnsi="Arial" w:cs="Arial"/>
                      <w:b/>
                      <w:bCs/>
                      <w:sz w:val="24"/>
                      <w:szCs w:val="24"/>
                    </w:rPr>
                    <w:t xml:space="preserve">Endorsed and supported </w:t>
                  </w:r>
                  <w:r w:rsidR="00FC016A">
                    <w:rPr>
                      <w:rFonts w:ascii="Arial" w:hAnsi="Arial" w:cs="Arial"/>
                      <w:sz w:val="24"/>
                      <w:szCs w:val="24"/>
                    </w:rPr>
                    <w:t>t</w:t>
                  </w:r>
                  <w:r>
                    <w:rPr>
                      <w:rFonts w:ascii="Arial" w:hAnsi="Arial" w:cs="Arial"/>
                      <w:sz w:val="24"/>
                      <w:szCs w:val="24"/>
                    </w:rPr>
                    <w:t>he approach and welcomed its integration into Health Board planning</w:t>
                  </w:r>
                  <w:r w:rsidR="00AC36A7">
                    <w:rPr>
                      <w:rFonts w:ascii="Arial" w:hAnsi="Arial" w:cs="Arial"/>
                      <w:sz w:val="24"/>
                      <w:szCs w:val="24"/>
                    </w:rPr>
                    <w:t>.</w:t>
                  </w:r>
                </w:p>
                <w:bookmarkEnd w:id="1"/>
                <w:p w14:paraId="24F17650" w14:textId="77777777" w:rsidR="00FC016A" w:rsidRPr="00FC016A" w:rsidRDefault="00FC016A" w:rsidP="00FC016A">
                  <w:pPr>
                    <w:spacing w:before="40" w:after="40" w:line="240" w:lineRule="auto"/>
                    <w:rPr>
                      <w:rFonts w:ascii="Arial" w:hAnsi="Arial" w:cs="Arial"/>
                      <w:sz w:val="24"/>
                      <w:szCs w:val="24"/>
                    </w:rPr>
                  </w:pPr>
                </w:p>
                <w:tbl>
                  <w:tblPr>
                    <w:tblpPr w:leftFromText="180" w:rightFromText="180" w:vertAnchor="text" w:horzAnchor="margin" w:tblpY="311"/>
                    <w:tblOverlap w:val="never"/>
                    <w:tblW w:w="10768" w:type="dxa"/>
                    <w:tblLayout w:type="fixed"/>
                    <w:tblLook w:val="00A0" w:firstRow="1" w:lastRow="0" w:firstColumn="1" w:lastColumn="0" w:noHBand="0" w:noVBand="0"/>
                  </w:tblPr>
                  <w:tblGrid>
                    <w:gridCol w:w="10768"/>
                  </w:tblGrid>
                  <w:tr w:rsidR="0012139B" w:rsidRPr="00D20325" w14:paraId="06CF522F" w14:textId="77777777" w:rsidTr="00C4518F">
                    <w:tc>
                      <w:tcPr>
                        <w:tcW w:w="10768" w:type="dxa"/>
                        <w:shd w:val="clear" w:color="auto" w:fill="FFFFFF" w:themeFill="background1"/>
                      </w:tcPr>
                      <w:p w14:paraId="38C20890" w14:textId="45C75D1F" w:rsidR="00FC016A" w:rsidRPr="00D20325" w:rsidRDefault="00FC016A" w:rsidP="00AC36A7">
                        <w:pPr>
                          <w:spacing w:after="0"/>
                          <w:ind w:left="459"/>
                          <w:rPr>
                            <w:rFonts w:ascii="Arial" w:hAnsi="Arial" w:cs="Arial"/>
                            <w:sz w:val="24"/>
                            <w:szCs w:val="24"/>
                          </w:rPr>
                        </w:pPr>
                      </w:p>
                    </w:tc>
                  </w:tr>
                  <w:tr w:rsidR="0012139B" w:rsidRPr="00566F31" w14:paraId="36B6031A" w14:textId="77777777" w:rsidTr="00C4518F">
                    <w:tc>
                      <w:tcPr>
                        <w:tcW w:w="10768" w:type="dxa"/>
                        <w:shd w:val="clear" w:color="auto" w:fill="FFFFFF" w:themeFill="background1"/>
                      </w:tcPr>
                      <w:p w14:paraId="0F6527D6" w14:textId="091501AD" w:rsidR="0012139B" w:rsidRPr="00371FAC" w:rsidRDefault="0012139B" w:rsidP="00371FAC">
                        <w:pPr>
                          <w:spacing w:before="40" w:after="40" w:line="240" w:lineRule="auto"/>
                          <w:ind w:left="360"/>
                          <w:rPr>
                            <w:rFonts w:ascii="Arial" w:hAnsi="Arial" w:cs="Arial"/>
                            <w:sz w:val="24"/>
                            <w:szCs w:val="24"/>
                          </w:rPr>
                        </w:pPr>
                      </w:p>
                    </w:tc>
                  </w:tr>
                  <w:tr w:rsidR="00371FAC" w:rsidRPr="00566F31" w14:paraId="5CCFDF33" w14:textId="77777777" w:rsidTr="00FF255C">
                    <w:trPr>
                      <w:trHeight w:val="60"/>
                    </w:trPr>
                    <w:tc>
                      <w:tcPr>
                        <w:tcW w:w="10768" w:type="dxa"/>
                        <w:shd w:val="clear" w:color="auto" w:fill="FFFFFF" w:themeFill="background1"/>
                      </w:tcPr>
                      <w:p w14:paraId="520D21A0" w14:textId="77777777" w:rsidR="00371FAC" w:rsidRDefault="00371FAC" w:rsidP="0012139B">
                        <w:pPr>
                          <w:spacing w:before="40" w:after="40" w:line="240" w:lineRule="auto"/>
                          <w:rPr>
                            <w:rFonts w:ascii="Arial" w:hAnsi="Arial" w:cs="Arial"/>
                            <w:sz w:val="24"/>
                            <w:szCs w:val="24"/>
                          </w:rPr>
                        </w:pPr>
                      </w:p>
                    </w:tc>
                  </w:tr>
                </w:tbl>
                <w:p w14:paraId="4E74DEE2" w14:textId="61A95B3B" w:rsidR="0012139B" w:rsidRPr="00E0182B" w:rsidRDefault="0012139B" w:rsidP="0012139B">
                  <w:pPr>
                    <w:spacing w:before="40" w:after="40" w:line="240" w:lineRule="auto"/>
                    <w:rPr>
                      <w:rFonts w:ascii="Arial" w:hAnsi="Arial" w:cs="Arial"/>
                      <w:sz w:val="24"/>
                      <w:szCs w:val="24"/>
                    </w:rPr>
                  </w:pPr>
                </w:p>
              </w:tc>
            </w:tr>
          </w:tbl>
          <w:p w14:paraId="47C64452" w14:textId="77777777" w:rsidR="00582A1E" w:rsidRPr="008D57C5" w:rsidRDefault="00582A1E" w:rsidP="001F0D75">
            <w:pPr>
              <w:pStyle w:val="ListParagraph"/>
              <w:spacing w:after="0" w:line="240" w:lineRule="auto"/>
              <w:rPr>
                <w:rFonts w:ascii="Arial" w:hAnsi="Arial" w:cs="Arial"/>
                <w:sz w:val="24"/>
                <w:szCs w:val="24"/>
              </w:rPr>
            </w:pPr>
          </w:p>
        </w:tc>
      </w:tr>
    </w:tbl>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12"/>
        <w:gridCol w:w="6089"/>
      </w:tblGrid>
      <w:tr w:rsidR="00901A1E" w:rsidRPr="00582A1E" w14:paraId="1E77704D" w14:textId="77777777" w:rsidTr="007C6710">
        <w:trPr>
          <w:trHeight w:val="425"/>
          <w:jc w:val="center"/>
        </w:trPr>
        <w:tc>
          <w:tcPr>
            <w:tcW w:w="10201" w:type="dxa"/>
            <w:gridSpan w:val="2"/>
            <w:tcBorders>
              <w:top w:val="nil"/>
              <w:left w:val="single" w:sz="4" w:space="0" w:color="auto"/>
              <w:bottom w:val="single" w:sz="4" w:space="0" w:color="auto"/>
              <w:right w:val="single" w:sz="4" w:space="0" w:color="auto"/>
            </w:tcBorders>
            <w:shd w:val="clear" w:color="auto" w:fill="92CDDC" w:themeFill="accent5" w:themeFillTint="99"/>
          </w:tcPr>
          <w:p w14:paraId="2571EC00" w14:textId="77777777" w:rsidR="00901A1E" w:rsidRPr="00582A1E" w:rsidRDefault="00097D84" w:rsidP="007C6710">
            <w:pPr>
              <w:spacing w:after="0" w:line="240" w:lineRule="auto"/>
              <w:jc w:val="both"/>
              <w:rPr>
                <w:rFonts w:ascii="Arial" w:hAnsi="Arial" w:cs="Arial"/>
                <w:b/>
                <w:sz w:val="24"/>
                <w:szCs w:val="24"/>
              </w:rPr>
            </w:pPr>
            <w:r w:rsidRPr="00582A1E">
              <w:rPr>
                <w:rFonts w:ascii="Arial" w:hAnsi="Arial" w:cs="Arial"/>
                <w:sz w:val="24"/>
                <w:szCs w:val="24"/>
              </w:rPr>
              <w:br w:type="page"/>
            </w:r>
            <w:r w:rsidR="00901A1E" w:rsidRPr="00582A1E">
              <w:rPr>
                <w:rFonts w:ascii="Arial" w:hAnsi="Arial" w:cs="Arial"/>
                <w:b/>
                <w:sz w:val="24"/>
                <w:szCs w:val="24"/>
              </w:rPr>
              <w:t xml:space="preserve">Key risks and issues/matters of concern </w:t>
            </w:r>
            <w:r w:rsidR="000C6266" w:rsidRPr="00582A1E">
              <w:rPr>
                <w:rFonts w:ascii="Arial" w:hAnsi="Arial" w:cs="Arial"/>
                <w:b/>
                <w:sz w:val="24"/>
                <w:szCs w:val="24"/>
              </w:rPr>
              <w:t>of which the board needs to be</w:t>
            </w:r>
            <w:r w:rsidR="00F94DDA" w:rsidRPr="00582A1E">
              <w:rPr>
                <w:rFonts w:ascii="Arial" w:hAnsi="Arial" w:cs="Arial"/>
                <w:b/>
                <w:sz w:val="24"/>
                <w:szCs w:val="24"/>
              </w:rPr>
              <w:t xml:space="preserve"> made</w:t>
            </w:r>
            <w:r w:rsidR="000C6266" w:rsidRPr="00582A1E">
              <w:rPr>
                <w:rFonts w:ascii="Arial" w:hAnsi="Arial" w:cs="Arial"/>
                <w:b/>
                <w:sz w:val="24"/>
                <w:szCs w:val="24"/>
              </w:rPr>
              <w:t xml:space="preserve"> aware</w:t>
            </w:r>
            <w:r w:rsidR="00257E5B" w:rsidRPr="00582A1E">
              <w:rPr>
                <w:rFonts w:ascii="Arial" w:hAnsi="Arial" w:cs="Arial"/>
                <w:b/>
                <w:sz w:val="24"/>
                <w:szCs w:val="24"/>
              </w:rPr>
              <w:t>:</w:t>
            </w:r>
          </w:p>
        </w:tc>
      </w:tr>
      <w:tr w:rsidR="00901A1E" w:rsidRPr="00582A1E" w14:paraId="39F4B276"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60E8538C" w14:textId="06D9BFED" w:rsidR="00C4518F" w:rsidRPr="00AC36A7" w:rsidRDefault="001C6A17" w:rsidP="00AC36A7">
            <w:pPr>
              <w:spacing w:after="0" w:line="240" w:lineRule="auto"/>
              <w:jc w:val="both"/>
              <w:rPr>
                <w:rFonts w:ascii="Arial" w:hAnsi="Arial" w:cs="Arial"/>
                <w:sz w:val="24"/>
                <w:szCs w:val="24"/>
              </w:rPr>
            </w:pPr>
            <w:r>
              <w:rPr>
                <w:rFonts w:ascii="Arial" w:hAnsi="Arial" w:cs="Arial"/>
                <w:sz w:val="24"/>
                <w:szCs w:val="24"/>
              </w:rPr>
              <w:t>None to highlight</w:t>
            </w:r>
          </w:p>
          <w:p w14:paraId="671C0B91" w14:textId="16486AAA" w:rsidR="00C4518F" w:rsidRPr="00C4518F" w:rsidRDefault="00C4518F" w:rsidP="00C4518F">
            <w:pPr>
              <w:pStyle w:val="ListParagraph"/>
              <w:spacing w:after="0" w:line="240" w:lineRule="auto"/>
              <w:jc w:val="both"/>
              <w:rPr>
                <w:rFonts w:ascii="Arial" w:hAnsi="Arial" w:cs="Arial"/>
                <w:b/>
                <w:sz w:val="24"/>
                <w:szCs w:val="24"/>
              </w:rPr>
            </w:pPr>
          </w:p>
        </w:tc>
      </w:tr>
      <w:tr w:rsidR="00901A1E" w:rsidRPr="00582A1E" w14:paraId="72D9A85B"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7B6F2B36" w14:textId="77777777" w:rsidR="00901A1E" w:rsidRPr="00582A1E" w:rsidRDefault="00F94DDA" w:rsidP="007C6710">
            <w:pPr>
              <w:jc w:val="both"/>
              <w:rPr>
                <w:rFonts w:ascii="Arial" w:hAnsi="Arial" w:cs="Arial"/>
                <w:b/>
                <w:sz w:val="24"/>
                <w:szCs w:val="24"/>
              </w:rPr>
            </w:pPr>
            <w:r w:rsidRPr="00582A1E">
              <w:rPr>
                <w:rFonts w:ascii="Arial" w:hAnsi="Arial" w:cs="Arial"/>
                <w:b/>
                <w:sz w:val="24"/>
                <w:szCs w:val="24"/>
              </w:rPr>
              <w:t>Delegat</w:t>
            </w:r>
            <w:r w:rsidR="0016184E" w:rsidRPr="00582A1E">
              <w:rPr>
                <w:rFonts w:ascii="Arial" w:hAnsi="Arial" w:cs="Arial"/>
                <w:b/>
                <w:sz w:val="24"/>
                <w:szCs w:val="24"/>
              </w:rPr>
              <w:t>ed</w:t>
            </w:r>
            <w:r w:rsidRPr="00582A1E">
              <w:rPr>
                <w:rFonts w:ascii="Arial" w:hAnsi="Arial" w:cs="Arial"/>
                <w:b/>
                <w:sz w:val="24"/>
                <w:szCs w:val="24"/>
              </w:rPr>
              <w:t xml:space="preserve"> action by the committee</w:t>
            </w:r>
            <w:r w:rsidR="00257E5B" w:rsidRPr="00582A1E">
              <w:rPr>
                <w:rFonts w:ascii="Arial" w:hAnsi="Arial" w:cs="Arial"/>
                <w:b/>
                <w:sz w:val="24"/>
                <w:szCs w:val="24"/>
              </w:rPr>
              <w:t>:</w:t>
            </w:r>
          </w:p>
        </w:tc>
      </w:tr>
      <w:tr w:rsidR="00901A1E" w:rsidRPr="00582A1E" w14:paraId="1C5C0CAD"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31CA113" w14:textId="0CB51B5F" w:rsidR="0059259C" w:rsidRPr="00582A1E" w:rsidRDefault="00371FAC" w:rsidP="007C6710">
            <w:pPr>
              <w:spacing w:after="0" w:line="240" w:lineRule="auto"/>
              <w:jc w:val="both"/>
              <w:rPr>
                <w:rFonts w:ascii="Arial" w:hAnsi="Arial" w:cs="Arial"/>
                <w:sz w:val="24"/>
                <w:szCs w:val="24"/>
              </w:rPr>
            </w:pPr>
            <w:r>
              <w:rPr>
                <w:rFonts w:ascii="Arial" w:hAnsi="Arial" w:cs="Arial"/>
                <w:sz w:val="24"/>
                <w:szCs w:val="24"/>
              </w:rPr>
              <w:t>None at this time</w:t>
            </w:r>
          </w:p>
        </w:tc>
      </w:tr>
      <w:tr w:rsidR="00494775" w:rsidRPr="00582A1E" w14:paraId="657DBA39"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125F1A39" w14:textId="77777777" w:rsidR="00494775" w:rsidRPr="00582A1E" w:rsidRDefault="00257E5B" w:rsidP="007C6710">
            <w:pPr>
              <w:jc w:val="both"/>
              <w:rPr>
                <w:rFonts w:ascii="Arial" w:hAnsi="Arial" w:cs="Arial"/>
                <w:b/>
                <w:sz w:val="24"/>
                <w:szCs w:val="24"/>
              </w:rPr>
            </w:pPr>
            <w:r w:rsidRPr="00582A1E">
              <w:rPr>
                <w:rFonts w:ascii="Arial" w:hAnsi="Arial" w:cs="Arial"/>
                <w:b/>
                <w:sz w:val="24"/>
                <w:szCs w:val="24"/>
              </w:rPr>
              <w:t xml:space="preserve">Main sources of </w:t>
            </w:r>
            <w:r w:rsidR="00385426" w:rsidRPr="00582A1E">
              <w:rPr>
                <w:rFonts w:ascii="Arial" w:hAnsi="Arial" w:cs="Arial"/>
                <w:b/>
                <w:sz w:val="24"/>
                <w:szCs w:val="24"/>
              </w:rPr>
              <w:t>information</w:t>
            </w:r>
            <w:r w:rsidR="0016184E" w:rsidRPr="00582A1E">
              <w:rPr>
                <w:rFonts w:ascii="Arial" w:hAnsi="Arial" w:cs="Arial"/>
                <w:b/>
                <w:sz w:val="24"/>
                <w:szCs w:val="24"/>
              </w:rPr>
              <w:t xml:space="preserve"> received</w:t>
            </w:r>
            <w:r w:rsidRPr="00582A1E">
              <w:rPr>
                <w:rFonts w:ascii="Arial" w:hAnsi="Arial" w:cs="Arial"/>
                <w:b/>
                <w:sz w:val="24"/>
                <w:szCs w:val="24"/>
              </w:rPr>
              <w:t>:</w:t>
            </w:r>
          </w:p>
        </w:tc>
      </w:tr>
      <w:tr w:rsidR="00257E5B" w:rsidRPr="00582A1E" w14:paraId="6783021F"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235DFB6B" w14:textId="3FBD21E2" w:rsidR="001C695E" w:rsidRPr="0029617B" w:rsidRDefault="001C6A17" w:rsidP="0029617B">
            <w:pPr>
              <w:tabs>
                <w:tab w:val="left" w:pos="0"/>
              </w:tabs>
              <w:spacing w:before="40" w:after="40" w:line="240" w:lineRule="auto"/>
              <w:ind w:right="-91"/>
              <w:rPr>
                <w:rFonts w:ascii="Arial" w:hAnsi="Arial" w:cs="Arial"/>
              </w:rPr>
            </w:pPr>
            <w:r>
              <w:rPr>
                <w:rFonts w:ascii="Arial" w:hAnsi="Arial" w:cs="Arial"/>
                <w:sz w:val="24"/>
                <w:szCs w:val="24"/>
              </w:rPr>
              <w:t xml:space="preserve">Head of Value Based Health Care (SBUHB) </w:t>
            </w:r>
          </w:p>
        </w:tc>
      </w:tr>
      <w:tr w:rsidR="00257E5B" w:rsidRPr="00582A1E" w14:paraId="0B64C985"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27F55FB1" w14:textId="77777777" w:rsidR="00257E5B" w:rsidRPr="00582A1E" w:rsidRDefault="00257E5B" w:rsidP="007C6710">
            <w:pPr>
              <w:jc w:val="both"/>
              <w:rPr>
                <w:rFonts w:ascii="Arial" w:hAnsi="Arial" w:cs="Arial"/>
                <w:b/>
                <w:sz w:val="24"/>
                <w:szCs w:val="24"/>
              </w:rPr>
            </w:pPr>
            <w:r w:rsidRPr="00582A1E">
              <w:rPr>
                <w:rFonts w:ascii="Arial" w:hAnsi="Arial" w:cs="Arial"/>
                <w:b/>
                <w:sz w:val="24"/>
                <w:szCs w:val="24"/>
              </w:rPr>
              <w:t>Highlights from sub-groups reporting into this committee:</w:t>
            </w:r>
          </w:p>
        </w:tc>
      </w:tr>
      <w:tr w:rsidR="00257E5B" w:rsidRPr="00582A1E" w14:paraId="1D870189"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auto"/>
          </w:tcPr>
          <w:p w14:paraId="349399FB" w14:textId="6F22DD79" w:rsidR="001A4C98" w:rsidRPr="00582A1E" w:rsidRDefault="00C4518F" w:rsidP="007C6710">
            <w:pPr>
              <w:spacing w:after="0" w:line="240" w:lineRule="auto"/>
              <w:jc w:val="both"/>
              <w:rPr>
                <w:rFonts w:ascii="Arial" w:hAnsi="Arial" w:cs="Arial"/>
                <w:sz w:val="24"/>
                <w:szCs w:val="24"/>
              </w:rPr>
            </w:pPr>
            <w:r>
              <w:rPr>
                <w:rFonts w:ascii="Arial" w:hAnsi="Arial" w:cs="Arial"/>
                <w:sz w:val="24"/>
                <w:szCs w:val="24"/>
              </w:rPr>
              <w:t>None at the time</w:t>
            </w:r>
          </w:p>
        </w:tc>
      </w:tr>
      <w:tr w:rsidR="00901A1E" w:rsidRPr="00582A1E" w14:paraId="00B582E5" w14:textId="77777777" w:rsidTr="007C6710">
        <w:trPr>
          <w:trHeight w:val="425"/>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F52A5F5" w14:textId="77777777" w:rsidR="00901A1E" w:rsidRPr="00582A1E" w:rsidRDefault="00901A1E" w:rsidP="007C6710">
            <w:pPr>
              <w:jc w:val="both"/>
              <w:rPr>
                <w:rFonts w:ascii="Arial" w:hAnsi="Arial" w:cs="Arial"/>
                <w:b/>
                <w:sz w:val="24"/>
                <w:szCs w:val="24"/>
              </w:rPr>
            </w:pPr>
            <w:r w:rsidRPr="00582A1E">
              <w:rPr>
                <w:rFonts w:ascii="Arial" w:hAnsi="Arial" w:cs="Arial"/>
                <w:b/>
                <w:sz w:val="24"/>
                <w:szCs w:val="24"/>
              </w:rPr>
              <w:lastRenderedPageBreak/>
              <w:t xml:space="preserve">Matters referred to other </w:t>
            </w:r>
            <w:r w:rsidR="006305E8" w:rsidRPr="00582A1E">
              <w:rPr>
                <w:rFonts w:ascii="Arial" w:hAnsi="Arial" w:cs="Arial"/>
                <w:b/>
                <w:sz w:val="24"/>
                <w:szCs w:val="24"/>
              </w:rPr>
              <w:t>c</w:t>
            </w:r>
            <w:r w:rsidRPr="00582A1E">
              <w:rPr>
                <w:rFonts w:ascii="Arial" w:hAnsi="Arial" w:cs="Arial"/>
                <w:b/>
                <w:sz w:val="24"/>
                <w:szCs w:val="24"/>
              </w:rPr>
              <w:t xml:space="preserve">ommittees </w:t>
            </w:r>
          </w:p>
        </w:tc>
      </w:tr>
      <w:tr w:rsidR="00901A1E" w:rsidRPr="00582A1E" w14:paraId="0535C1F1" w14:textId="77777777" w:rsidTr="007C6710">
        <w:trPr>
          <w:trHeight w:val="408"/>
          <w:jc w:val="center"/>
        </w:trPr>
        <w:tc>
          <w:tcPr>
            <w:tcW w:w="102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E6B4B54" w14:textId="56D40B6A" w:rsidR="00901A1E" w:rsidRPr="00582A1E" w:rsidRDefault="00C4518F" w:rsidP="007C6710">
            <w:pPr>
              <w:spacing w:after="0" w:line="240" w:lineRule="auto"/>
              <w:jc w:val="both"/>
              <w:rPr>
                <w:rFonts w:ascii="Arial" w:hAnsi="Arial" w:cs="Arial"/>
                <w:sz w:val="24"/>
                <w:szCs w:val="24"/>
              </w:rPr>
            </w:pPr>
            <w:r>
              <w:rPr>
                <w:rFonts w:ascii="Arial" w:hAnsi="Arial" w:cs="Arial"/>
                <w:sz w:val="24"/>
                <w:szCs w:val="24"/>
              </w:rPr>
              <w:t>None at this time</w:t>
            </w:r>
          </w:p>
        </w:tc>
      </w:tr>
      <w:tr w:rsidR="00901A1E" w:rsidRPr="00582A1E" w14:paraId="473CBC16" w14:textId="77777777" w:rsidTr="007C6710">
        <w:trPr>
          <w:trHeight w:val="425"/>
          <w:jc w:val="center"/>
        </w:trPr>
        <w:tc>
          <w:tcPr>
            <w:tcW w:w="4112" w:type="dxa"/>
            <w:tcBorders>
              <w:top w:val="single" w:sz="4" w:space="0" w:color="auto"/>
              <w:left w:val="single" w:sz="4" w:space="0" w:color="auto"/>
              <w:bottom w:val="single" w:sz="4" w:space="0" w:color="auto"/>
              <w:right w:val="single" w:sz="4" w:space="0" w:color="auto"/>
            </w:tcBorders>
            <w:shd w:val="clear" w:color="auto" w:fill="FFFFFF" w:themeFill="background1"/>
          </w:tcPr>
          <w:p w14:paraId="7A5DF31E" w14:textId="77777777" w:rsidR="00901A1E" w:rsidRPr="00582A1E" w:rsidRDefault="00901A1E" w:rsidP="007C6710">
            <w:pPr>
              <w:jc w:val="both"/>
              <w:rPr>
                <w:rFonts w:ascii="Arial" w:hAnsi="Arial" w:cs="Arial"/>
                <w:b/>
                <w:sz w:val="24"/>
                <w:szCs w:val="24"/>
              </w:rPr>
            </w:pPr>
            <w:r w:rsidRPr="00582A1E">
              <w:rPr>
                <w:rFonts w:ascii="Arial" w:hAnsi="Arial" w:cs="Arial"/>
                <w:b/>
                <w:sz w:val="24"/>
                <w:szCs w:val="24"/>
              </w:rPr>
              <w:t>Date of next meeting</w:t>
            </w:r>
          </w:p>
        </w:tc>
        <w:sdt>
          <w:sdtPr>
            <w:rPr>
              <w:rFonts w:ascii="Arial" w:hAnsi="Arial" w:cs="Arial"/>
              <w:sz w:val="24"/>
              <w:szCs w:val="24"/>
            </w:rPr>
            <w:id w:val="-1559854665"/>
            <w:date w:fullDate="2024-10-01T00:00:00Z">
              <w:dateFormat w:val="dd MMMM yyyy"/>
              <w:lid w:val="en-GB"/>
              <w:storeMappedDataAs w:val="dateTime"/>
              <w:calendar w:val="gregorian"/>
            </w:date>
          </w:sdtPr>
          <w:sdtEndPr/>
          <w:sdtContent>
            <w:tc>
              <w:tcPr>
                <w:tcW w:w="6089" w:type="dxa"/>
                <w:tcBorders>
                  <w:top w:val="single" w:sz="4" w:space="0" w:color="auto"/>
                  <w:left w:val="single" w:sz="4" w:space="0" w:color="auto"/>
                  <w:bottom w:val="single" w:sz="4" w:space="0" w:color="auto"/>
                  <w:right w:val="single" w:sz="4" w:space="0" w:color="auto"/>
                </w:tcBorders>
                <w:shd w:val="clear" w:color="auto" w:fill="FFFFFF" w:themeFill="background1"/>
              </w:tcPr>
              <w:p w14:paraId="0144CB6D" w14:textId="1FDC9ABD" w:rsidR="00901A1E" w:rsidRPr="00582A1E" w:rsidRDefault="001C6A17" w:rsidP="001C695E">
                <w:pPr>
                  <w:jc w:val="both"/>
                  <w:rPr>
                    <w:rFonts w:ascii="Arial" w:hAnsi="Arial" w:cs="Arial"/>
                    <w:b/>
                    <w:sz w:val="24"/>
                    <w:szCs w:val="24"/>
                  </w:rPr>
                </w:pPr>
                <w:r>
                  <w:rPr>
                    <w:rFonts w:ascii="Arial" w:hAnsi="Arial" w:cs="Arial"/>
                    <w:sz w:val="24"/>
                    <w:szCs w:val="24"/>
                  </w:rPr>
                  <w:t>01 October 2024</w:t>
                </w:r>
              </w:p>
            </w:tc>
          </w:sdtContent>
        </w:sdt>
      </w:tr>
    </w:tbl>
    <w:p w14:paraId="00086746" w14:textId="77777777" w:rsidR="009D012D" w:rsidRPr="00582A1E" w:rsidRDefault="009D012D" w:rsidP="007C6710">
      <w:pPr>
        <w:spacing w:after="0" w:line="240" w:lineRule="auto"/>
        <w:jc w:val="both"/>
        <w:rPr>
          <w:rFonts w:ascii="Arial" w:hAnsi="Arial" w:cs="Arial"/>
          <w:sz w:val="24"/>
          <w:szCs w:val="24"/>
        </w:rPr>
      </w:pPr>
    </w:p>
    <w:sectPr w:rsidR="009D012D" w:rsidRPr="00582A1E" w:rsidSect="00A34AD6">
      <w:footerReference w:type="default" r:id="rId9"/>
      <w:pgSz w:w="11906" w:h="16838"/>
      <w:pgMar w:top="454" w:right="1440" w:bottom="454"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A5863" w14:textId="77777777" w:rsidR="00B639FD" w:rsidRDefault="00B639FD" w:rsidP="00EB2193">
      <w:pPr>
        <w:spacing w:after="0" w:line="240" w:lineRule="auto"/>
      </w:pPr>
      <w:r>
        <w:separator/>
      </w:r>
    </w:p>
  </w:endnote>
  <w:endnote w:type="continuationSeparator" w:id="0">
    <w:p w14:paraId="46360662" w14:textId="77777777" w:rsidR="00B639FD" w:rsidRDefault="00B639FD" w:rsidP="00EB21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3CDF23" w14:textId="77777777" w:rsidR="002B644A" w:rsidRPr="00CC1A0B" w:rsidRDefault="002B644A">
    <w:pPr>
      <w:pStyle w:val="Footer"/>
      <w:jc w:val="right"/>
      <w:rPr>
        <w:sz w:val="24"/>
        <w:szCs w:val="24"/>
      </w:rPr>
    </w:pPr>
  </w:p>
  <w:p w14:paraId="70490DC4" w14:textId="77777777" w:rsidR="002B644A" w:rsidRPr="009B0027" w:rsidRDefault="002B644A">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EFF48B" w14:textId="77777777" w:rsidR="00B639FD" w:rsidRDefault="00B639FD" w:rsidP="00EB2193">
      <w:pPr>
        <w:spacing w:after="0" w:line="240" w:lineRule="auto"/>
      </w:pPr>
      <w:r>
        <w:separator/>
      </w:r>
    </w:p>
  </w:footnote>
  <w:footnote w:type="continuationSeparator" w:id="0">
    <w:p w14:paraId="01324B30" w14:textId="77777777" w:rsidR="00B639FD" w:rsidRDefault="00B639FD" w:rsidP="00EB21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E1FD5"/>
    <w:multiLevelType w:val="hybridMultilevel"/>
    <w:tmpl w:val="C40C76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B17A3A"/>
    <w:multiLevelType w:val="hybridMultilevel"/>
    <w:tmpl w:val="D1343A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8A7059"/>
    <w:multiLevelType w:val="hybridMultilevel"/>
    <w:tmpl w:val="87206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4B613A"/>
    <w:multiLevelType w:val="hybridMultilevel"/>
    <w:tmpl w:val="92A06898"/>
    <w:lvl w:ilvl="0" w:tplc="0809000B">
      <w:start w:val="1"/>
      <w:numFmt w:val="bullet"/>
      <w:lvlText w:val=""/>
      <w:lvlJc w:val="left"/>
      <w:pPr>
        <w:ind w:left="1179" w:hanging="360"/>
      </w:pPr>
      <w:rPr>
        <w:rFonts w:ascii="Wingdings" w:hAnsi="Wingdings" w:hint="default"/>
      </w:rPr>
    </w:lvl>
    <w:lvl w:ilvl="1" w:tplc="08090003" w:tentative="1">
      <w:start w:val="1"/>
      <w:numFmt w:val="bullet"/>
      <w:lvlText w:val="o"/>
      <w:lvlJc w:val="left"/>
      <w:pPr>
        <w:ind w:left="1899" w:hanging="360"/>
      </w:pPr>
      <w:rPr>
        <w:rFonts w:ascii="Courier New" w:hAnsi="Courier New" w:cs="Courier New" w:hint="default"/>
      </w:rPr>
    </w:lvl>
    <w:lvl w:ilvl="2" w:tplc="08090005" w:tentative="1">
      <w:start w:val="1"/>
      <w:numFmt w:val="bullet"/>
      <w:lvlText w:val=""/>
      <w:lvlJc w:val="left"/>
      <w:pPr>
        <w:ind w:left="2619" w:hanging="360"/>
      </w:pPr>
      <w:rPr>
        <w:rFonts w:ascii="Wingdings" w:hAnsi="Wingdings" w:hint="default"/>
      </w:rPr>
    </w:lvl>
    <w:lvl w:ilvl="3" w:tplc="08090001" w:tentative="1">
      <w:start w:val="1"/>
      <w:numFmt w:val="bullet"/>
      <w:lvlText w:val=""/>
      <w:lvlJc w:val="left"/>
      <w:pPr>
        <w:ind w:left="3339" w:hanging="360"/>
      </w:pPr>
      <w:rPr>
        <w:rFonts w:ascii="Symbol" w:hAnsi="Symbol" w:hint="default"/>
      </w:rPr>
    </w:lvl>
    <w:lvl w:ilvl="4" w:tplc="08090003" w:tentative="1">
      <w:start w:val="1"/>
      <w:numFmt w:val="bullet"/>
      <w:lvlText w:val="o"/>
      <w:lvlJc w:val="left"/>
      <w:pPr>
        <w:ind w:left="4059" w:hanging="360"/>
      </w:pPr>
      <w:rPr>
        <w:rFonts w:ascii="Courier New" w:hAnsi="Courier New" w:cs="Courier New" w:hint="default"/>
      </w:rPr>
    </w:lvl>
    <w:lvl w:ilvl="5" w:tplc="08090005" w:tentative="1">
      <w:start w:val="1"/>
      <w:numFmt w:val="bullet"/>
      <w:lvlText w:val=""/>
      <w:lvlJc w:val="left"/>
      <w:pPr>
        <w:ind w:left="4779" w:hanging="360"/>
      </w:pPr>
      <w:rPr>
        <w:rFonts w:ascii="Wingdings" w:hAnsi="Wingdings" w:hint="default"/>
      </w:rPr>
    </w:lvl>
    <w:lvl w:ilvl="6" w:tplc="08090001" w:tentative="1">
      <w:start w:val="1"/>
      <w:numFmt w:val="bullet"/>
      <w:lvlText w:val=""/>
      <w:lvlJc w:val="left"/>
      <w:pPr>
        <w:ind w:left="5499" w:hanging="360"/>
      </w:pPr>
      <w:rPr>
        <w:rFonts w:ascii="Symbol" w:hAnsi="Symbol" w:hint="default"/>
      </w:rPr>
    </w:lvl>
    <w:lvl w:ilvl="7" w:tplc="08090003" w:tentative="1">
      <w:start w:val="1"/>
      <w:numFmt w:val="bullet"/>
      <w:lvlText w:val="o"/>
      <w:lvlJc w:val="left"/>
      <w:pPr>
        <w:ind w:left="6219" w:hanging="360"/>
      </w:pPr>
      <w:rPr>
        <w:rFonts w:ascii="Courier New" w:hAnsi="Courier New" w:cs="Courier New" w:hint="default"/>
      </w:rPr>
    </w:lvl>
    <w:lvl w:ilvl="8" w:tplc="08090005" w:tentative="1">
      <w:start w:val="1"/>
      <w:numFmt w:val="bullet"/>
      <w:lvlText w:val=""/>
      <w:lvlJc w:val="left"/>
      <w:pPr>
        <w:ind w:left="6939" w:hanging="360"/>
      </w:pPr>
      <w:rPr>
        <w:rFonts w:ascii="Wingdings" w:hAnsi="Wingdings" w:hint="default"/>
      </w:rPr>
    </w:lvl>
  </w:abstractNum>
  <w:abstractNum w:abstractNumId="4" w15:restartNumberingAfterBreak="0">
    <w:nsid w:val="14471064"/>
    <w:multiLevelType w:val="hybridMultilevel"/>
    <w:tmpl w:val="3D86B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16E47"/>
    <w:multiLevelType w:val="hybridMultilevel"/>
    <w:tmpl w:val="CAC80C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4223E9"/>
    <w:multiLevelType w:val="hybridMultilevel"/>
    <w:tmpl w:val="C0C6E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147BE0"/>
    <w:multiLevelType w:val="hybridMultilevel"/>
    <w:tmpl w:val="F3CC72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DA51DA"/>
    <w:multiLevelType w:val="hybridMultilevel"/>
    <w:tmpl w:val="B3CE6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D97D2F"/>
    <w:multiLevelType w:val="multilevel"/>
    <w:tmpl w:val="83F6E3B8"/>
    <w:styleLink w:val="List31"/>
    <w:lvl w:ilvl="0">
      <w:numFmt w:val="bullet"/>
      <w:lvlText w:val="-"/>
      <w:lvlJc w:val="left"/>
      <w:rPr>
        <w:rFonts w:ascii="Arial Bold" w:eastAsia="Arial Bold" w:hAnsi="Arial Bold" w:cs="Arial Bold"/>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10" w15:restartNumberingAfterBreak="0">
    <w:nsid w:val="369C49C6"/>
    <w:multiLevelType w:val="multilevel"/>
    <w:tmpl w:val="F164331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71023E8"/>
    <w:multiLevelType w:val="hybridMultilevel"/>
    <w:tmpl w:val="8E32B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870D53"/>
    <w:multiLevelType w:val="hybridMultilevel"/>
    <w:tmpl w:val="C4DC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34E3A9A"/>
    <w:multiLevelType w:val="hybridMultilevel"/>
    <w:tmpl w:val="ECE6F0E4"/>
    <w:lvl w:ilvl="0" w:tplc="0809000F">
      <w:start w:val="1"/>
      <w:numFmt w:val="decimal"/>
      <w:lvlText w:val="%1."/>
      <w:lvlJc w:val="left"/>
      <w:pPr>
        <w:ind w:left="1428" w:hanging="360"/>
      </w:pPr>
    </w:lvl>
    <w:lvl w:ilvl="1" w:tplc="08090019" w:tentative="1">
      <w:start w:val="1"/>
      <w:numFmt w:val="lowerLetter"/>
      <w:lvlText w:val="%2."/>
      <w:lvlJc w:val="left"/>
      <w:pPr>
        <w:ind w:left="2148" w:hanging="360"/>
      </w:pPr>
    </w:lvl>
    <w:lvl w:ilvl="2" w:tplc="0809001B" w:tentative="1">
      <w:start w:val="1"/>
      <w:numFmt w:val="lowerRoman"/>
      <w:lvlText w:val="%3."/>
      <w:lvlJc w:val="right"/>
      <w:pPr>
        <w:ind w:left="2868" w:hanging="180"/>
      </w:pPr>
    </w:lvl>
    <w:lvl w:ilvl="3" w:tplc="0809000F" w:tentative="1">
      <w:start w:val="1"/>
      <w:numFmt w:val="decimal"/>
      <w:lvlText w:val="%4."/>
      <w:lvlJc w:val="left"/>
      <w:pPr>
        <w:ind w:left="3588" w:hanging="360"/>
      </w:pPr>
    </w:lvl>
    <w:lvl w:ilvl="4" w:tplc="08090019" w:tentative="1">
      <w:start w:val="1"/>
      <w:numFmt w:val="lowerLetter"/>
      <w:lvlText w:val="%5."/>
      <w:lvlJc w:val="left"/>
      <w:pPr>
        <w:ind w:left="4308" w:hanging="360"/>
      </w:pPr>
    </w:lvl>
    <w:lvl w:ilvl="5" w:tplc="0809001B" w:tentative="1">
      <w:start w:val="1"/>
      <w:numFmt w:val="lowerRoman"/>
      <w:lvlText w:val="%6."/>
      <w:lvlJc w:val="right"/>
      <w:pPr>
        <w:ind w:left="5028" w:hanging="180"/>
      </w:pPr>
    </w:lvl>
    <w:lvl w:ilvl="6" w:tplc="0809000F" w:tentative="1">
      <w:start w:val="1"/>
      <w:numFmt w:val="decimal"/>
      <w:lvlText w:val="%7."/>
      <w:lvlJc w:val="left"/>
      <w:pPr>
        <w:ind w:left="5748" w:hanging="360"/>
      </w:pPr>
    </w:lvl>
    <w:lvl w:ilvl="7" w:tplc="08090019" w:tentative="1">
      <w:start w:val="1"/>
      <w:numFmt w:val="lowerLetter"/>
      <w:lvlText w:val="%8."/>
      <w:lvlJc w:val="left"/>
      <w:pPr>
        <w:ind w:left="6468" w:hanging="360"/>
      </w:pPr>
    </w:lvl>
    <w:lvl w:ilvl="8" w:tplc="0809001B" w:tentative="1">
      <w:start w:val="1"/>
      <w:numFmt w:val="lowerRoman"/>
      <w:lvlText w:val="%9."/>
      <w:lvlJc w:val="right"/>
      <w:pPr>
        <w:ind w:left="7188" w:hanging="180"/>
      </w:pPr>
    </w:lvl>
  </w:abstractNum>
  <w:abstractNum w:abstractNumId="15" w15:restartNumberingAfterBreak="0">
    <w:nsid w:val="44791914"/>
    <w:multiLevelType w:val="hybridMultilevel"/>
    <w:tmpl w:val="76C607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F83EDD"/>
    <w:multiLevelType w:val="hybridMultilevel"/>
    <w:tmpl w:val="28A6CD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9761FE"/>
    <w:multiLevelType w:val="hybridMultilevel"/>
    <w:tmpl w:val="0DF023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0505FDD"/>
    <w:multiLevelType w:val="hybridMultilevel"/>
    <w:tmpl w:val="CC9E64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51019B0"/>
    <w:multiLevelType w:val="hybridMultilevel"/>
    <w:tmpl w:val="5D923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3B7396"/>
    <w:multiLevelType w:val="hybridMultilevel"/>
    <w:tmpl w:val="0478DA70"/>
    <w:lvl w:ilvl="0" w:tplc="779AEABA">
      <w:start w:val="1"/>
      <w:numFmt w:val="bullet"/>
      <w:lvlText w:val=""/>
      <w:lvlJc w:val="left"/>
      <w:pPr>
        <w:ind w:left="720" w:hanging="360"/>
      </w:pPr>
      <w:rPr>
        <w:rFonts w:ascii="Symbol" w:hAnsi="Symbol" w:hint="default"/>
      </w:rPr>
    </w:lvl>
    <w:lvl w:ilvl="1" w:tplc="6D861200">
      <w:start w:val="1"/>
      <w:numFmt w:val="bullet"/>
      <w:lvlText w:val="·"/>
      <w:lvlJc w:val="left"/>
      <w:pPr>
        <w:ind w:left="1440" w:hanging="360"/>
      </w:pPr>
      <w:rPr>
        <w:rFonts w:ascii="Symbol" w:hAnsi="Symbol" w:hint="default"/>
      </w:rPr>
    </w:lvl>
    <w:lvl w:ilvl="2" w:tplc="0BB69BB8">
      <w:start w:val="1"/>
      <w:numFmt w:val="bullet"/>
      <w:lvlText w:val=""/>
      <w:lvlJc w:val="left"/>
      <w:pPr>
        <w:ind w:left="2160" w:hanging="360"/>
      </w:pPr>
      <w:rPr>
        <w:rFonts w:ascii="Wingdings" w:hAnsi="Wingdings" w:hint="default"/>
      </w:rPr>
    </w:lvl>
    <w:lvl w:ilvl="3" w:tplc="57283364">
      <w:start w:val="1"/>
      <w:numFmt w:val="bullet"/>
      <w:lvlText w:val=""/>
      <w:lvlJc w:val="left"/>
      <w:pPr>
        <w:ind w:left="2880" w:hanging="360"/>
      </w:pPr>
      <w:rPr>
        <w:rFonts w:ascii="Symbol" w:hAnsi="Symbol" w:hint="default"/>
      </w:rPr>
    </w:lvl>
    <w:lvl w:ilvl="4" w:tplc="C9F8B268">
      <w:start w:val="1"/>
      <w:numFmt w:val="bullet"/>
      <w:lvlText w:val="o"/>
      <w:lvlJc w:val="left"/>
      <w:pPr>
        <w:ind w:left="3600" w:hanging="360"/>
      </w:pPr>
      <w:rPr>
        <w:rFonts w:ascii="Courier New" w:hAnsi="Courier New" w:cs="Times New Roman" w:hint="default"/>
      </w:rPr>
    </w:lvl>
    <w:lvl w:ilvl="5" w:tplc="EE3ADB48">
      <w:start w:val="1"/>
      <w:numFmt w:val="bullet"/>
      <w:lvlText w:val=""/>
      <w:lvlJc w:val="left"/>
      <w:pPr>
        <w:ind w:left="4320" w:hanging="360"/>
      </w:pPr>
      <w:rPr>
        <w:rFonts w:ascii="Wingdings" w:hAnsi="Wingdings" w:hint="default"/>
      </w:rPr>
    </w:lvl>
    <w:lvl w:ilvl="6" w:tplc="D5C21D7A">
      <w:start w:val="1"/>
      <w:numFmt w:val="bullet"/>
      <w:lvlText w:val=""/>
      <w:lvlJc w:val="left"/>
      <w:pPr>
        <w:ind w:left="5040" w:hanging="360"/>
      </w:pPr>
      <w:rPr>
        <w:rFonts w:ascii="Symbol" w:hAnsi="Symbol" w:hint="default"/>
      </w:rPr>
    </w:lvl>
    <w:lvl w:ilvl="7" w:tplc="374E2622">
      <w:start w:val="1"/>
      <w:numFmt w:val="bullet"/>
      <w:lvlText w:val="o"/>
      <w:lvlJc w:val="left"/>
      <w:pPr>
        <w:ind w:left="5760" w:hanging="360"/>
      </w:pPr>
      <w:rPr>
        <w:rFonts w:ascii="Courier New" w:hAnsi="Courier New" w:cs="Times New Roman" w:hint="default"/>
      </w:rPr>
    </w:lvl>
    <w:lvl w:ilvl="8" w:tplc="3E605C30">
      <w:start w:val="1"/>
      <w:numFmt w:val="bullet"/>
      <w:lvlText w:val=""/>
      <w:lvlJc w:val="left"/>
      <w:pPr>
        <w:ind w:left="6480" w:hanging="360"/>
      </w:pPr>
      <w:rPr>
        <w:rFonts w:ascii="Wingdings" w:hAnsi="Wingdings" w:hint="default"/>
      </w:rPr>
    </w:lvl>
  </w:abstractNum>
  <w:abstractNum w:abstractNumId="21" w15:restartNumberingAfterBreak="0">
    <w:nsid w:val="557C3412"/>
    <w:multiLevelType w:val="hybridMultilevel"/>
    <w:tmpl w:val="8536EC4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C40B85"/>
    <w:multiLevelType w:val="hybridMultilevel"/>
    <w:tmpl w:val="462A3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A5F4093"/>
    <w:multiLevelType w:val="hybridMultilevel"/>
    <w:tmpl w:val="CDAE1AD0"/>
    <w:lvl w:ilvl="0" w:tplc="602601F0">
      <w:start w:val="3"/>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DE440F1"/>
    <w:multiLevelType w:val="hybridMultilevel"/>
    <w:tmpl w:val="C870F7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3072FA"/>
    <w:multiLevelType w:val="hybridMultilevel"/>
    <w:tmpl w:val="581699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3722BB7"/>
    <w:multiLevelType w:val="hybridMultilevel"/>
    <w:tmpl w:val="5322D5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4720794"/>
    <w:multiLevelType w:val="hybridMultilevel"/>
    <w:tmpl w:val="B28AF8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13"/>
  </w:num>
  <w:num w:numId="3">
    <w:abstractNumId w:val="18"/>
  </w:num>
  <w:num w:numId="4">
    <w:abstractNumId w:val="14"/>
  </w:num>
  <w:num w:numId="5">
    <w:abstractNumId w:val="8"/>
  </w:num>
  <w:num w:numId="6">
    <w:abstractNumId w:val="7"/>
  </w:num>
  <w:num w:numId="7">
    <w:abstractNumId w:val="24"/>
  </w:num>
  <w:num w:numId="8">
    <w:abstractNumId w:val="17"/>
  </w:num>
  <w:num w:numId="9">
    <w:abstractNumId w:val="12"/>
  </w:num>
  <w:num w:numId="10">
    <w:abstractNumId w:val="5"/>
  </w:num>
  <w:num w:numId="11">
    <w:abstractNumId w:val="1"/>
  </w:num>
  <w:num w:numId="12">
    <w:abstractNumId w:val="10"/>
  </w:num>
  <w:num w:numId="13">
    <w:abstractNumId w:val="6"/>
  </w:num>
  <w:num w:numId="14">
    <w:abstractNumId w:val="20"/>
  </w:num>
  <w:num w:numId="15">
    <w:abstractNumId w:val="25"/>
  </w:num>
  <w:num w:numId="16">
    <w:abstractNumId w:val="15"/>
  </w:num>
  <w:num w:numId="17">
    <w:abstractNumId w:val="22"/>
  </w:num>
  <w:num w:numId="18">
    <w:abstractNumId w:val="21"/>
  </w:num>
  <w:num w:numId="19">
    <w:abstractNumId w:val="26"/>
  </w:num>
  <w:num w:numId="20">
    <w:abstractNumId w:val="2"/>
  </w:num>
  <w:num w:numId="21">
    <w:abstractNumId w:val="11"/>
  </w:num>
  <w:num w:numId="22">
    <w:abstractNumId w:val="28"/>
  </w:num>
  <w:num w:numId="23">
    <w:abstractNumId w:val="4"/>
  </w:num>
  <w:num w:numId="24">
    <w:abstractNumId w:val="27"/>
  </w:num>
  <w:num w:numId="25">
    <w:abstractNumId w:val="16"/>
  </w:num>
  <w:num w:numId="26">
    <w:abstractNumId w:val="19"/>
  </w:num>
  <w:num w:numId="27">
    <w:abstractNumId w:val="23"/>
  </w:num>
  <w:num w:numId="28">
    <w:abstractNumId w:val="0"/>
  </w:num>
  <w:num w:numId="29">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0EE"/>
    <w:rsid w:val="00006C16"/>
    <w:rsid w:val="0000758B"/>
    <w:rsid w:val="00007F41"/>
    <w:rsid w:val="00010DAD"/>
    <w:rsid w:val="00013547"/>
    <w:rsid w:val="00023D89"/>
    <w:rsid w:val="000341D4"/>
    <w:rsid w:val="00040434"/>
    <w:rsid w:val="0004341B"/>
    <w:rsid w:val="00053923"/>
    <w:rsid w:val="00053AD9"/>
    <w:rsid w:val="00056A14"/>
    <w:rsid w:val="000663DC"/>
    <w:rsid w:val="00067B38"/>
    <w:rsid w:val="00067F9F"/>
    <w:rsid w:val="00070DB6"/>
    <w:rsid w:val="00072BE8"/>
    <w:rsid w:val="00073363"/>
    <w:rsid w:val="00074BE1"/>
    <w:rsid w:val="0007579E"/>
    <w:rsid w:val="0007755D"/>
    <w:rsid w:val="00077C44"/>
    <w:rsid w:val="00081599"/>
    <w:rsid w:val="00082213"/>
    <w:rsid w:val="0008594F"/>
    <w:rsid w:val="00086C4D"/>
    <w:rsid w:val="000966A5"/>
    <w:rsid w:val="00097C1E"/>
    <w:rsid w:val="00097D84"/>
    <w:rsid w:val="000A2916"/>
    <w:rsid w:val="000A5F5F"/>
    <w:rsid w:val="000B058E"/>
    <w:rsid w:val="000B0A50"/>
    <w:rsid w:val="000B133F"/>
    <w:rsid w:val="000C254C"/>
    <w:rsid w:val="000C285D"/>
    <w:rsid w:val="000C35C0"/>
    <w:rsid w:val="000C3777"/>
    <w:rsid w:val="000C4D50"/>
    <w:rsid w:val="000C6266"/>
    <w:rsid w:val="000D02A2"/>
    <w:rsid w:val="000D291E"/>
    <w:rsid w:val="000D2B7A"/>
    <w:rsid w:val="000E289D"/>
    <w:rsid w:val="000E4E22"/>
    <w:rsid w:val="000E748D"/>
    <w:rsid w:val="000F57FF"/>
    <w:rsid w:val="001004F6"/>
    <w:rsid w:val="001008E0"/>
    <w:rsid w:val="0010237E"/>
    <w:rsid w:val="00112ACC"/>
    <w:rsid w:val="0011431A"/>
    <w:rsid w:val="00114A0C"/>
    <w:rsid w:val="00116733"/>
    <w:rsid w:val="00120E10"/>
    <w:rsid w:val="0012139B"/>
    <w:rsid w:val="00121D77"/>
    <w:rsid w:val="00126F5E"/>
    <w:rsid w:val="00136144"/>
    <w:rsid w:val="00146E8E"/>
    <w:rsid w:val="001547C7"/>
    <w:rsid w:val="001560F0"/>
    <w:rsid w:val="0016184E"/>
    <w:rsid w:val="001627CD"/>
    <w:rsid w:val="00163AF7"/>
    <w:rsid w:val="00181787"/>
    <w:rsid w:val="0018286F"/>
    <w:rsid w:val="00183430"/>
    <w:rsid w:val="00183E45"/>
    <w:rsid w:val="0018550F"/>
    <w:rsid w:val="0018635A"/>
    <w:rsid w:val="001973FB"/>
    <w:rsid w:val="001A2E77"/>
    <w:rsid w:val="001A340D"/>
    <w:rsid w:val="001A4C98"/>
    <w:rsid w:val="001A7625"/>
    <w:rsid w:val="001B5542"/>
    <w:rsid w:val="001B5F45"/>
    <w:rsid w:val="001C20B9"/>
    <w:rsid w:val="001C24BA"/>
    <w:rsid w:val="001C2C30"/>
    <w:rsid w:val="001C3FAB"/>
    <w:rsid w:val="001C4190"/>
    <w:rsid w:val="001C695E"/>
    <w:rsid w:val="001C6A17"/>
    <w:rsid w:val="001D04FC"/>
    <w:rsid w:val="001D1C5B"/>
    <w:rsid w:val="001E3314"/>
    <w:rsid w:val="001E66B1"/>
    <w:rsid w:val="001E741B"/>
    <w:rsid w:val="001E78E1"/>
    <w:rsid w:val="001F0678"/>
    <w:rsid w:val="001F09F7"/>
    <w:rsid w:val="001F0D75"/>
    <w:rsid w:val="001F1F6A"/>
    <w:rsid w:val="001F3729"/>
    <w:rsid w:val="001F3796"/>
    <w:rsid w:val="001F6024"/>
    <w:rsid w:val="001F753E"/>
    <w:rsid w:val="00207F4F"/>
    <w:rsid w:val="00210938"/>
    <w:rsid w:val="0021306F"/>
    <w:rsid w:val="00214F71"/>
    <w:rsid w:val="00215C87"/>
    <w:rsid w:val="002160CD"/>
    <w:rsid w:val="00217D79"/>
    <w:rsid w:val="00220DD5"/>
    <w:rsid w:val="002211CB"/>
    <w:rsid w:val="00227302"/>
    <w:rsid w:val="00227E26"/>
    <w:rsid w:val="002312F5"/>
    <w:rsid w:val="00232A60"/>
    <w:rsid w:val="002331B5"/>
    <w:rsid w:val="0023551B"/>
    <w:rsid w:val="0024071C"/>
    <w:rsid w:val="00243093"/>
    <w:rsid w:val="00251097"/>
    <w:rsid w:val="002510C8"/>
    <w:rsid w:val="00251B40"/>
    <w:rsid w:val="00253FB8"/>
    <w:rsid w:val="00255366"/>
    <w:rsid w:val="00257E5B"/>
    <w:rsid w:val="00260B08"/>
    <w:rsid w:val="00261A55"/>
    <w:rsid w:val="002628C3"/>
    <w:rsid w:val="00266F93"/>
    <w:rsid w:val="00267F71"/>
    <w:rsid w:val="00271FD2"/>
    <w:rsid w:val="00273C9E"/>
    <w:rsid w:val="0028161B"/>
    <w:rsid w:val="002866C4"/>
    <w:rsid w:val="0029617B"/>
    <w:rsid w:val="002A172F"/>
    <w:rsid w:val="002A3D50"/>
    <w:rsid w:val="002A68A3"/>
    <w:rsid w:val="002A7E77"/>
    <w:rsid w:val="002B1542"/>
    <w:rsid w:val="002B5AD5"/>
    <w:rsid w:val="002B644A"/>
    <w:rsid w:val="002B7380"/>
    <w:rsid w:val="002C35C0"/>
    <w:rsid w:val="002C4BE0"/>
    <w:rsid w:val="002C4C64"/>
    <w:rsid w:val="002C7087"/>
    <w:rsid w:val="002C7A77"/>
    <w:rsid w:val="002D1448"/>
    <w:rsid w:val="002D1C1F"/>
    <w:rsid w:val="002D6D45"/>
    <w:rsid w:val="002E1C63"/>
    <w:rsid w:val="002E25C8"/>
    <w:rsid w:val="002E5E2F"/>
    <w:rsid w:val="002E6494"/>
    <w:rsid w:val="002E6D98"/>
    <w:rsid w:val="002F0321"/>
    <w:rsid w:val="002F163C"/>
    <w:rsid w:val="002F1E93"/>
    <w:rsid w:val="002F6ED4"/>
    <w:rsid w:val="00300365"/>
    <w:rsid w:val="00302B18"/>
    <w:rsid w:val="003220CD"/>
    <w:rsid w:val="0032294E"/>
    <w:rsid w:val="003330E7"/>
    <w:rsid w:val="00333459"/>
    <w:rsid w:val="00333821"/>
    <w:rsid w:val="00333AD3"/>
    <w:rsid w:val="003340E3"/>
    <w:rsid w:val="00335B6B"/>
    <w:rsid w:val="003534B3"/>
    <w:rsid w:val="00353C4A"/>
    <w:rsid w:val="0035444A"/>
    <w:rsid w:val="00371FAC"/>
    <w:rsid w:val="003820DF"/>
    <w:rsid w:val="00385426"/>
    <w:rsid w:val="00393EE6"/>
    <w:rsid w:val="00395C94"/>
    <w:rsid w:val="003965D3"/>
    <w:rsid w:val="003A410A"/>
    <w:rsid w:val="003A690A"/>
    <w:rsid w:val="003C701A"/>
    <w:rsid w:val="003C756E"/>
    <w:rsid w:val="003E0531"/>
    <w:rsid w:val="003E2C01"/>
    <w:rsid w:val="003F5379"/>
    <w:rsid w:val="003F695E"/>
    <w:rsid w:val="00404F7F"/>
    <w:rsid w:val="00420403"/>
    <w:rsid w:val="00424960"/>
    <w:rsid w:val="00426A78"/>
    <w:rsid w:val="00433B84"/>
    <w:rsid w:val="00442BFD"/>
    <w:rsid w:val="00456F12"/>
    <w:rsid w:val="004577CF"/>
    <w:rsid w:val="00461D56"/>
    <w:rsid w:val="0046533E"/>
    <w:rsid w:val="0046771E"/>
    <w:rsid w:val="00475A97"/>
    <w:rsid w:val="004836BA"/>
    <w:rsid w:val="00485AE9"/>
    <w:rsid w:val="00494775"/>
    <w:rsid w:val="004A140A"/>
    <w:rsid w:val="004B147E"/>
    <w:rsid w:val="004B4039"/>
    <w:rsid w:val="004B432C"/>
    <w:rsid w:val="004B6529"/>
    <w:rsid w:val="004C042A"/>
    <w:rsid w:val="004C2BF6"/>
    <w:rsid w:val="004C5282"/>
    <w:rsid w:val="004C5B4A"/>
    <w:rsid w:val="004C5EB0"/>
    <w:rsid w:val="004D2CDF"/>
    <w:rsid w:val="004D3A36"/>
    <w:rsid w:val="004D4B65"/>
    <w:rsid w:val="004E000A"/>
    <w:rsid w:val="004E1F83"/>
    <w:rsid w:val="004F33DA"/>
    <w:rsid w:val="004F42BE"/>
    <w:rsid w:val="004F6AFE"/>
    <w:rsid w:val="004F792A"/>
    <w:rsid w:val="004F7DA1"/>
    <w:rsid w:val="005036FB"/>
    <w:rsid w:val="0050591A"/>
    <w:rsid w:val="00505DA3"/>
    <w:rsid w:val="00506C1E"/>
    <w:rsid w:val="00514E4E"/>
    <w:rsid w:val="0052104A"/>
    <w:rsid w:val="00526FC3"/>
    <w:rsid w:val="00527B9A"/>
    <w:rsid w:val="005301F7"/>
    <w:rsid w:val="00533163"/>
    <w:rsid w:val="00533E9A"/>
    <w:rsid w:val="005368F4"/>
    <w:rsid w:val="00541EC4"/>
    <w:rsid w:val="0054736D"/>
    <w:rsid w:val="00550907"/>
    <w:rsid w:val="005515AE"/>
    <w:rsid w:val="00552481"/>
    <w:rsid w:val="00552813"/>
    <w:rsid w:val="00553BFC"/>
    <w:rsid w:val="005546A3"/>
    <w:rsid w:val="00560B45"/>
    <w:rsid w:val="00567FFA"/>
    <w:rsid w:val="00570A7C"/>
    <w:rsid w:val="00570CD6"/>
    <w:rsid w:val="005745FF"/>
    <w:rsid w:val="00575345"/>
    <w:rsid w:val="00582A1E"/>
    <w:rsid w:val="005840EE"/>
    <w:rsid w:val="0059259C"/>
    <w:rsid w:val="005946F5"/>
    <w:rsid w:val="00595694"/>
    <w:rsid w:val="005A518D"/>
    <w:rsid w:val="005B036D"/>
    <w:rsid w:val="005B7FD9"/>
    <w:rsid w:val="005C46FC"/>
    <w:rsid w:val="005D23F7"/>
    <w:rsid w:val="005D732A"/>
    <w:rsid w:val="005E1F7A"/>
    <w:rsid w:val="005E669D"/>
    <w:rsid w:val="005F4767"/>
    <w:rsid w:val="005F5465"/>
    <w:rsid w:val="006025E3"/>
    <w:rsid w:val="00604501"/>
    <w:rsid w:val="006060F5"/>
    <w:rsid w:val="00606355"/>
    <w:rsid w:val="00611467"/>
    <w:rsid w:val="0061320B"/>
    <w:rsid w:val="00617568"/>
    <w:rsid w:val="006247FC"/>
    <w:rsid w:val="00625D72"/>
    <w:rsid w:val="00627495"/>
    <w:rsid w:val="006305E8"/>
    <w:rsid w:val="00630D4A"/>
    <w:rsid w:val="0063648F"/>
    <w:rsid w:val="00637851"/>
    <w:rsid w:val="00642E74"/>
    <w:rsid w:val="00646833"/>
    <w:rsid w:val="00646CA5"/>
    <w:rsid w:val="006473B6"/>
    <w:rsid w:val="00653245"/>
    <w:rsid w:val="006534F7"/>
    <w:rsid w:val="00654174"/>
    <w:rsid w:val="00654B6F"/>
    <w:rsid w:val="00655738"/>
    <w:rsid w:val="006566E4"/>
    <w:rsid w:val="00657AB3"/>
    <w:rsid w:val="006652C8"/>
    <w:rsid w:val="00672016"/>
    <w:rsid w:val="00676F13"/>
    <w:rsid w:val="006A0BC9"/>
    <w:rsid w:val="006A5CD3"/>
    <w:rsid w:val="006A6D07"/>
    <w:rsid w:val="006A7FA9"/>
    <w:rsid w:val="006B07C6"/>
    <w:rsid w:val="006B6236"/>
    <w:rsid w:val="006C3EFA"/>
    <w:rsid w:val="006C4F6F"/>
    <w:rsid w:val="006D37F4"/>
    <w:rsid w:val="006D4B1F"/>
    <w:rsid w:val="006D4FC3"/>
    <w:rsid w:val="006E1755"/>
    <w:rsid w:val="006E1AFE"/>
    <w:rsid w:val="006E1E9B"/>
    <w:rsid w:val="006E2C3C"/>
    <w:rsid w:val="006E3CFB"/>
    <w:rsid w:val="006E5488"/>
    <w:rsid w:val="006F2C07"/>
    <w:rsid w:val="006F4866"/>
    <w:rsid w:val="007011AC"/>
    <w:rsid w:val="007020F5"/>
    <w:rsid w:val="00704EC6"/>
    <w:rsid w:val="007107B2"/>
    <w:rsid w:val="007213C0"/>
    <w:rsid w:val="007332A9"/>
    <w:rsid w:val="00736375"/>
    <w:rsid w:val="0073648B"/>
    <w:rsid w:val="00736F24"/>
    <w:rsid w:val="00744823"/>
    <w:rsid w:val="007452E8"/>
    <w:rsid w:val="0074615A"/>
    <w:rsid w:val="0074787E"/>
    <w:rsid w:val="007506B7"/>
    <w:rsid w:val="00751B38"/>
    <w:rsid w:val="00766ADD"/>
    <w:rsid w:val="007724B1"/>
    <w:rsid w:val="0077375F"/>
    <w:rsid w:val="00774485"/>
    <w:rsid w:val="00777D7F"/>
    <w:rsid w:val="00786652"/>
    <w:rsid w:val="00791DA1"/>
    <w:rsid w:val="007925F9"/>
    <w:rsid w:val="00794648"/>
    <w:rsid w:val="007A61DF"/>
    <w:rsid w:val="007A7418"/>
    <w:rsid w:val="007B0C26"/>
    <w:rsid w:val="007B14FD"/>
    <w:rsid w:val="007B2761"/>
    <w:rsid w:val="007C076A"/>
    <w:rsid w:val="007C1F6A"/>
    <w:rsid w:val="007C3467"/>
    <w:rsid w:val="007C34CE"/>
    <w:rsid w:val="007C6710"/>
    <w:rsid w:val="007D0CA8"/>
    <w:rsid w:val="007D2D23"/>
    <w:rsid w:val="007E3D4E"/>
    <w:rsid w:val="007E67DD"/>
    <w:rsid w:val="007F082D"/>
    <w:rsid w:val="007F3FBE"/>
    <w:rsid w:val="00801738"/>
    <w:rsid w:val="00801D49"/>
    <w:rsid w:val="00803D8E"/>
    <w:rsid w:val="008066CA"/>
    <w:rsid w:val="0081083F"/>
    <w:rsid w:val="0082084C"/>
    <w:rsid w:val="008249D0"/>
    <w:rsid w:val="00824BB2"/>
    <w:rsid w:val="00832D3F"/>
    <w:rsid w:val="00835287"/>
    <w:rsid w:val="0083581D"/>
    <w:rsid w:val="00836C9C"/>
    <w:rsid w:val="0084088E"/>
    <w:rsid w:val="00851E80"/>
    <w:rsid w:val="00855623"/>
    <w:rsid w:val="00857755"/>
    <w:rsid w:val="00860749"/>
    <w:rsid w:val="00863E60"/>
    <w:rsid w:val="00876468"/>
    <w:rsid w:val="008770ED"/>
    <w:rsid w:val="00881807"/>
    <w:rsid w:val="0088310B"/>
    <w:rsid w:val="00884F6C"/>
    <w:rsid w:val="0089032B"/>
    <w:rsid w:val="008909E4"/>
    <w:rsid w:val="00894F83"/>
    <w:rsid w:val="00895B91"/>
    <w:rsid w:val="00896E41"/>
    <w:rsid w:val="008A2BEE"/>
    <w:rsid w:val="008A3061"/>
    <w:rsid w:val="008A3A35"/>
    <w:rsid w:val="008A513E"/>
    <w:rsid w:val="008B1CAC"/>
    <w:rsid w:val="008B52C2"/>
    <w:rsid w:val="008C0EEC"/>
    <w:rsid w:val="008C2432"/>
    <w:rsid w:val="008C4621"/>
    <w:rsid w:val="008C4DB9"/>
    <w:rsid w:val="008D289B"/>
    <w:rsid w:val="008D2D67"/>
    <w:rsid w:val="008D4AF6"/>
    <w:rsid w:val="008D57C5"/>
    <w:rsid w:val="008E664F"/>
    <w:rsid w:val="008F5862"/>
    <w:rsid w:val="00901A1E"/>
    <w:rsid w:val="00905316"/>
    <w:rsid w:val="00914E54"/>
    <w:rsid w:val="00917FEE"/>
    <w:rsid w:val="00920606"/>
    <w:rsid w:val="00937676"/>
    <w:rsid w:val="00940B3C"/>
    <w:rsid w:val="009434AE"/>
    <w:rsid w:val="0094464A"/>
    <w:rsid w:val="00953678"/>
    <w:rsid w:val="00953ABC"/>
    <w:rsid w:val="00955E5D"/>
    <w:rsid w:val="00955FCF"/>
    <w:rsid w:val="00956B5F"/>
    <w:rsid w:val="00974AF6"/>
    <w:rsid w:val="00980170"/>
    <w:rsid w:val="009860D3"/>
    <w:rsid w:val="00993BA9"/>
    <w:rsid w:val="00997757"/>
    <w:rsid w:val="009A4D72"/>
    <w:rsid w:val="009A71B3"/>
    <w:rsid w:val="009B0027"/>
    <w:rsid w:val="009B0650"/>
    <w:rsid w:val="009B1002"/>
    <w:rsid w:val="009B4006"/>
    <w:rsid w:val="009B4626"/>
    <w:rsid w:val="009B49DB"/>
    <w:rsid w:val="009B4ABC"/>
    <w:rsid w:val="009C0B77"/>
    <w:rsid w:val="009C1B3F"/>
    <w:rsid w:val="009C23A3"/>
    <w:rsid w:val="009C4063"/>
    <w:rsid w:val="009C4790"/>
    <w:rsid w:val="009C7E1A"/>
    <w:rsid w:val="009D012D"/>
    <w:rsid w:val="009D77B2"/>
    <w:rsid w:val="009E2E48"/>
    <w:rsid w:val="009E5311"/>
    <w:rsid w:val="009E61B2"/>
    <w:rsid w:val="009E6700"/>
    <w:rsid w:val="009F6F56"/>
    <w:rsid w:val="009F71C1"/>
    <w:rsid w:val="00A02EA0"/>
    <w:rsid w:val="00A04343"/>
    <w:rsid w:val="00A11EFF"/>
    <w:rsid w:val="00A1237A"/>
    <w:rsid w:val="00A25709"/>
    <w:rsid w:val="00A25D1D"/>
    <w:rsid w:val="00A3097F"/>
    <w:rsid w:val="00A34AD6"/>
    <w:rsid w:val="00A35677"/>
    <w:rsid w:val="00A40DD6"/>
    <w:rsid w:val="00A422CD"/>
    <w:rsid w:val="00A43D6F"/>
    <w:rsid w:val="00A45E25"/>
    <w:rsid w:val="00A461EE"/>
    <w:rsid w:val="00A475C9"/>
    <w:rsid w:val="00A5377B"/>
    <w:rsid w:val="00A56484"/>
    <w:rsid w:val="00A60D23"/>
    <w:rsid w:val="00A70154"/>
    <w:rsid w:val="00A7189B"/>
    <w:rsid w:val="00A72176"/>
    <w:rsid w:val="00A751C2"/>
    <w:rsid w:val="00A774DE"/>
    <w:rsid w:val="00A83B75"/>
    <w:rsid w:val="00A87C75"/>
    <w:rsid w:val="00A94630"/>
    <w:rsid w:val="00A95B7A"/>
    <w:rsid w:val="00A9684B"/>
    <w:rsid w:val="00AA2A19"/>
    <w:rsid w:val="00AA7EFB"/>
    <w:rsid w:val="00AB2B26"/>
    <w:rsid w:val="00AB4F36"/>
    <w:rsid w:val="00AB60C6"/>
    <w:rsid w:val="00AB6C11"/>
    <w:rsid w:val="00AB7749"/>
    <w:rsid w:val="00AB78F6"/>
    <w:rsid w:val="00AC36A7"/>
    <w:rsid w:val="00AC7C75"/>
    <w:rsid w:val="00AD1060"/>
    <w:rsid w:val="00AD16A1"/>
    <w:rsid w:val="00AD5542"/>
    <w:rsid w:val="00AD6D3E"/>
    <w:rsid w:val="00AD71E8"/>
    <w:rsid w:val="00AE0E86"/>
    <w:rsid w:val="00AE1EC3"/>
    <w:rsid w:val="00AE3692"/>
    <w:rsid w:val="00AF0117"/>
    <w:rsid w:val="00AF1746"/>
    <w:rsid w:val="00AF3B56"/>
    <w:rsid w:val="00AF6F53"/>
    <w:rsid w:val="00B02AD3"/>
    <w:rsid w:val="00B0567C"/>
    <w:rsid w:val="00B0571D"/>
    <w:rsid w:val="00B05D84"/>
    <w:rsid w:val="00B10E6B"/>
    <w:rsid w:val="00B16D5C"/>
    <w:rsid w:val="00B24748"/>
    <w:rsid w:val="00B307F1"/>
    <w:rsid w:val="00B30EC1"/>
    <w:rsid w:val="00B34EA9"/>
    <w:rsid w:val="00B37E48"/>
    <w:rsid w:val="00B461B5"/>
    <w:rsid w:val="00B53168"/>
    <w:rsid w:val="00B54661"/>
    <w:rsid w:val="00B624D7"/>
    <w:rsid w:val="00B639FD"/>
    <w:rsid w:val="00B75C2F"/>
    <w:rsid w:val="00B763C2"/>
    <w:rsid w:val="00B77998"/>
    <w:rsid w:val="00B80B2A"/>
    <w:rsid w:val="00B84E1F"/>
    <w:rsid w:val="00B8683E"/>
    <w:rsid w:val="00B93CD7"/>
    <w:rsid w:val="00B9509F"/>
    <w:rsid w:val="00BA165F"/>
    <w:rsid w:val="00BA328D"/>
    <w:rsid w:val="00BA6F0B"/>
    <w:rsid w:val="00BA7810"/>
    <w:rsid w:val="00BB07B0"/>
    <w:rsid w:val="00BB6EE0"/>
    <w:rsid w:val="00BB732C"/>
    <w:rsid w:val="00BB7A2C"/>
    <w:rsid w:val="00BC0546"/>
    <w:rsid w:val="00BC0971"/>
    <w:rsid w:val="00BC376F"/>
    <w:rsid w:val="00BC3CFB"/>
    <w:rsid w:val="00BC4F02"/>
    <w:rsid w:val="00BC77DE"/>
    <w:rsid w:val="00BD7670"/>
    <w:rsid w:val="00BE2A31"/>
    <w:rsid w:val="00BE53D7"/>
    <w:rsid w:val="00BE5E3B"/>
    <w:rsid w:val="00BE6DED"/>
    <w:rsid w:val="00BF0C60"/>
    <w:rsid w:val="00BF255D"/>
    <w:rsid w:val="00BF4A06"/>
    <w:rsid w:val="00C01D4F"/>
    <w:rsid w:val="00C117DA"/>
    <w:rsid w:val="00C118B0"/>
    <w:rsid w:val="00C11D6E"/>
    <w:rsid w:val="00C12E59"/>
    <w:rsid w:val="00C25ABF"/>
    <w:rsid w:val="00C26870"/>
    <w:rsid w:val="00C26AA7"/>
    <w:rsid w:val="00C30883"/>
    <w:rsid w:val="00C36EBB"/>
    <w:rsid w:val="00C3764A"/>
    <w:rsid w:val="00C442F9"/>
    <w:rsid w:val="00C4518F"/>
    <w:rsid w:val="00C468A6"/>
    <w:rsid w:val="00C509FF"/>
    <w:rsid w:val="00C514AE"/>
    <w:rsid w:val="00C53674"/>
    <w:rsid w:val="00C54EAA"/>
    <w:rsid w:val="00C57BE2"/>
    <w:rsid w:val="00C66336"/>
    <w:rsid w:val="00C71FD7"/>
    <w:rsid w:val="00C72B7C"/>
    <w:rsid w:val="00C73B1A"/>
    <w:rsid w:val="00C80E7C"/>
    <w:rsid w:val="00C82199"/>
    <w:rsid w:val="00C84003"/>
    <w:rsid w:val="00C86E5D"/>
    <w:rsid w:val="00C87226"/>
    <w:rsid w:val="00C9029C"/>
    <w:rsid w:val="00C93757"/>
    <w:rsid w:val="00C94210"/>
    <w:rsid w:val="00CA3228"/>
    <w:rsid w:val="00CA3963"/>
    <w:rsid w:val="00CA4A6B"/>
    <w:rsid w:val="00CA6C09"/>
    <w:rsid w:val="00CB342E"/>
    <w:rsid w:val="00CB513E"/>
    <w:rsid w:val="00CB7C52"/>
    <w:rsid w:val="00CC08CC"/>
    <w:rsid w:val="00CC1A0B"/>
    <w:rsid w:val="00CD4771"/>
    <w:rsid w:val="00CD521E"/>
    <w:rsid w:val="00CE1ACD"/>
    <w:rsid w:val="00CE237F"/>
    <w:rsid w:val="00CE3F4A"/>
    <w:rsid w:val="00CE4F2B"/>
    <w:rsid w:val="00CF522F"/>
    <w:rsid w:val="00CF55E4"/>
    <w:rsid w:val="00CF5E5F"/>
    <w:rsid w:val="00D00AFC"/>
    <w:rsid w:val="00D00DD6"/>
    <w:rsid w:val="00D02B85"/>
    <w:rsid w:val="00D101F7"/>
    <w:rsid w:val="00D15737"/>
    <w:rsid w:val="00D17110"/>
    <w:rsid w:val="00D17CCC"/>
    <w:rsid w:val="00D25705"/>
    <w:rsid w:val="00D25CD2"/>
    <w:rsid w:val="00D26950"/>
    <w:rsid w:val="00D27197"/>
    <w:rsid w:val="00D307B5"/>
    <w:rsid w:val="00D31F54"/>
    <w:rsid w:val="00D329D3"/>
    <w:rsid w:val="00D330B8"/>
    <w:rsid w:val="00D416D8"/>
    <w:rsid w:val="00D41CA6"/>
    <w:rsid w:val="00D6098E"/>
    <w:rsid w:val="00D610EE"/>
    <w:rsid w:val="00D61FBD"/>
    <w:rsid w:val="00D643C5"/>
    <w:rsid w:val="00D65ABB"/>
    <w:rsid w:val="00D70A65"/>
    <w:rsid w:val="00D71701"/>
    <w:rsid w:val="00D8080D"/>
    <w:rsid w:val="00D824F9"/>
    <w:rsid w:val="00D82B03"/>
    <w:rsid w:val="00D83791"/>
    <w:rsid w:val="00D8574D"/>
    <w:rsid w:val="00D90CC8"/>
    <w:rsid w:val="00D9274B"/>
    <w:rsid w:val="00DA58E1"/>
    <w:rsid w:val="00DA5BFB"/>
    <w:rsid w:val="00DB0D0D"/>
    <w:rsid w:val="00DB7BD1"/>
    <w:rsid w:val="00DC011F"/>
    <w:rsid w:val="00DC338F"/>
    <w:rsid w:val="00DC3663"/>
    <w:rsid w:val="00DC6B02"/>
    <w:rsid w:val="00DD1A88"/>
    <w:rsid w:val="00DD5F85"/>
    <w:rsid w:val="00DE0C5E"/>
    <w:rsid w:val="00DE4590"/>
    <w:rsid w:val="00DE59B1"/>
    <w:rsid w:val="00DE5F66"/>
    <w:rsid w:val="00DF13AD"/>
    <w:rsid w:val="00DF247B"/>
    <w:rsid w:val="00DF4B30"/>
    <w:rsid w:val="00E00661"/>
    <w:rsid w:val="00E043CA"/>
    <w:rsid w:val="00E13B57"/>
    <w:rsid w:val="00E15D93"/>
    <w:rsid w:val="00E30692"/>
    <w:rsid w:val="00E3395D"/>
    <w:rsid w:val="00E34503"/>
    <w:rsid w:val="00E37A0C"/>
    <w:rsid w:val="00E420AA"/>
    <w:rsid w:val="00E42579"/>
    <w:rsid w:val="00E42B2A"/>
    <w:rsid w:val="00E46E5C"/>
    <w:rsid w:val="00E47C43"/>
    <w:rsid w:val="00E51102"/>
    <w:rsid w:val="00E54289"/>
    <w:rsid w:val="00E602B0"/>
    <w:rsid w:val="00E60A2A"/>
    <w:rsid w:val="00E67D7C"/>
    <w:rsid w:val="00E710A3"/>
    <w:rsid w:val="00E82C82"/>
    <w:rsid w:val="00E92179"/>
    <w:rsid w:val="00E92DB1"/>
    <w:rsid w:val="00EA14F2"/>
    <w:rsid w:val="00EA4072"/>
    <w:rsid w:val="00EA5871"/>
    <w:rsid w:val="00EA654A"/>
    <w:rsid w:val="00EA737F"/>
    <w:rsid w:val="00EA7480"/>
    <w:rsid w:val="00EB06E2"/>
    <w:rsid w:val="00EB2193"/>
    <w:rsid w:val="00EB3C94"/>
    <w:rsid w:val="00EC2620"/>
    <w:rsid w:val="00EC39A3"/>
    <w:rsid w:val="00ED02AD"/>
    <w:rsid w:val="00ED7534"/>
    <w:rsid w:val="00EE0D95"/>
    <w:rsid w:val="00EE6D47"/>
    <w:rsid w:val="00EF0563"/>
    <w:rsid w:val="00EF1262"/>
    <w:rsid w:val="00EF7343"/>
    <w:rsid w:val="00F0123A"/>
    <w:rsid w:val="00F03041"/>
    <w:rsid w:val="00F050F2"/>
    <w:rsid w:val="00F06B4A"/>
    <w:rsid w:val="00F14F6C"/>
    <w:rsid w:val="00F164D8"/>
    <w:rsid w:val="00F17A2C"/>
    <w:rsid w:val="00F26FAE"/>
    <w:rsid w:val="00F31600"/>
    <w:rsid w:val="00F3310D"/>
    <w:rsid w:val="00F352E3"/>
    <w:rsid w:val="00F40AF2"/>
    <w:rsid w:val="00F420EA"/>
    <w:rsid w:val="00F4435F"/>
    <w:rsid w:val="00F52B2E"/>
    <w:rsid w:val="00F55024"/>
    <w:rsid w:val="00F55D28"/>
    <w:rsid w:val="00F60452"/>
    <w:rsid w:val="00F611F4"/>
    <w:rsid w:val="00F6368C"/>
    <w:rsid w:val="00F65D24"/>
    <w:rsid w:val="00F7112E"/>
    <w:rsid w:val="00F751C4"/>
    <w:rsid w:val="00F8335B"/>
    <w:rsid w:val="00F833B6"/>
    <w:rsid w:val="00F84FC5"/>
    <w:rsid w:val="00F853F7"/>
    <w:rsid w:val="00F864A7"/>
    <w:rsid w:val="00F86FAA"/>
    <w:rsid w:val="00F87850"/>
    <w:rsid w:val="00F91972"/>
    <w:rsid w:val="00F94DDA"/>
    <w:rsid w:val="00F95EF8"/>
    <w:rsid w:val="00F95FAC"/>
    <w:rsid w:val="00FA26E2"/>
    <w:rsid w:val="00FA3A34"/>
    <w:rsid w:val="00FA4191"/>
    <w:rsid w:val="00FA509C"/>
    <w:rsid w:val="00FB2E08"/>
    <w:rsid w:val="00FB34F0"/>
    <w:rsid w:val="00FB3E03"/>
    <w:rsid w:val="00FB4A72"/>
    <w:rsid w:val="00FC016A"/>
    <w:rsid w:val="00FC297F"/>
    <w:rsid w:val="00FC3932"/>
    <w:rsid w:val="00FC41EE"/>
    <w:rsid w:val="00FC55E6"/>
    <w:rsid w:val="00FE11B8"/>
    <w:rsid w:val="00FE281F"/>
    <w:rsid w:val="00FF01E5"/>
    <w:rsid w:val="00FF25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57CBF783"/>
  <w15:docId w15:val="{69A34A16-C9E9-4B05-B71B-943E0AF6F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05D84"/>
  </w:style>
  <w:style w:type="paragraph" w:styleId="Heading4">
    <w:name w:val="heading 4"/>
    <w:basedOn w:val="Normal"/>
    <w:next w:val="Normal"/>
    <w:link w:val="Heading4Char"/>
    <w:uiPriority w:val="99"/>
    <w:qFormat/>
    <w:rsid w:val="00B9509F"/>
    <w:pPr>
      <w:keepNext/>
      <w:spacing w:after="0" w:line="240" w:lineRule="auto"/>
      <w:outlineLvl w:val="3"/>
    </w:pPr>
    <w:rPr>
      <w:rFonts w:ascii="Times New Roman" w:eastAsia="Times New Roman" w:hAnsi="Times New Roman"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610EE"/>
    <w:pPr>
      <w:tabs>
        <w:tab w:val="center" w:pos="4513"/>
        <w:tab w:val="right" w:pos="9026"/>
      </w:tabs>
    </w:pPr>
    <w:rPr>
      <w:rFonts w:ascii="Calibri" w:eastAsia="Calibri" w:hAnsi="Calibri" w:cs="Times New Roman"/>
    </w:rPr>
  </w:style>
  <w:style w:type="character" w:customStyle="1" w:styleId="HeaderChar">
    <w:name w:val="Header Char"/>
    <w:basedOn w:val="DefaultParagraphFont"/>
    <w:link w:val="Header"/>
    <w:uiPriority w:val="99"/>
    <w:rsid w:val="00D610EE"/>
    <w:rPr>
      <w:rFonts w:ascii="Calibri" w:eastAsia="Calibri" w:hAnsi="Calibri" w:cs="Times New Roman"/>
    </w:rPr>
  </w:style>
  <w:style w:type="paragraph" w:styleId="BalloonText">
    <w:name w:val="Balloon Text"/>
    <w:basedOn w:val="Normal"/>
    <w:link w:val="BalloonTextChar"/>
    <w:uiPriority w:val="99"/>
    <w:semiHidden/>
    <w:unhideWhenUsed/>
    <w:rsid w:val="00D610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610EE"/>
    <w:rPr>
      <w:rFonts w:ascii="Tahoma" w:hAnsi="Tahoma" w:cs="Tahoma"/>
      <w:sz w:val="16"/>
      <w:szCs w:val="16"/>
    </w:rPr>
  </w:style>
  <w:style w:type="table" w:styleId="TableGrid">
    <w:name w:val="Table Grid"/>
    <w:basedOn w:val="TableNormal"/>
    <w:uiPriority w:val="59"/>
    <w:rsid w:val="00D610E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424960"/>
    <w:pPr>
      <w:ind w:left="720"/>
      <w:contextualSpacing/>
    </w:pPr>
  </w:style>
  <w:style w:type="paragraph" w:styleId="Footer">
    <w:name w:val="footer"/>
    <w:basedOn w:val="Normal"/>
    <w:link w:val="FooterChar"/>
    <w:uiPriority w:val="99"/>
    <w:unhideWhenUsed/>
    <w:rsid w:val="00EB21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2193"/>
  </w:style>
  <w:style w:type="character" w:customStyle="1" w:styleId="ListParagraphChar">
    <w:name w:val="List Paragraph Char"/>
    <w:aliases w:val="Name Char"/>
    <w:link w:val="ListParagraph"/>
    <w:uiPriority w:val="34"/>
    <w:locked/>
    <w:rsid w:val="004A140A"/>
  </w:style>
  <w:style w:type="character" w:styleId="PlaceholderText">
    <w:name w:val="Placeholder Text"/>
    <w:basedOn w:val="DefaultParagraphFont"/>
    <w:uiPriority w:val="99"/>
    <w:semiHidden/>
    <w:rsid w:val="00EA5871"/>
    <w:rPr>
      <w:color w:val="808080"/>
    </w:rPr>
  </w:style>
  <w:style w:type="paragraph" w:customStyle="1" w:styleId="Default">
    <w:name w:val="Default"/>
    <w:rsid w:val="00657AB3"/>
    <w:pPr>
      <w:autoSpaceDE w:val="0"/>
      <w:autoSpaceDN w:val="0"/>
      <w:adjustRightInd w:val="0"/>
      <w:spacing w:after="0" w:line="240" w:lineRule="auto"/>
    </w:pPr>
    <w:rPr>
      <w:rFonts w:ascii="Cambria" w:eastAsia="Calibri" w:hAnsi="Cambria" w:cs="Cambria"/>
      <w:color w:val="000000"/>
      <w:sz w:val="24"/>
      <w:szCs w:val="24"/>
      <w:lang w:eastAsia="en-GB"/>
    </w:rPr>
  </w:style>
  <w:style w:type="paragraph" w:styleId="NoSpacing">
    <w:name w:val="No Spacing"/>
    <w:link w:val="NoSpacingChar"/>
    <w:uiPriority w:val="1"/>
    <w:qFormat/>
    <w:rsid w:val="00550907"/>
    <w:pPr>
      <w:spacing w:after="0" w:line="240" w:lineRule="auto"/>
    </w:pPr>
    <w:rPr>
      <w:rFonts w:ascii="Times New Roman" w:eastAsia="Times New Roman" w:hAnsi="Times New Roman" w:cs="Times New Roman"/>
      <w:sz w:val="20"/>
      <w:szCs w:val="20"/>
    </w:rPr>
  </w:style>
  <w:style w:type="character" w:customStyle="1" w:styleId="NoSpacingChar">
    <w:name w:val="No Spacing Char"/>
    <w:link w:val="NoSpacing"/>
    <w:uiPriority w:val="1"/>
    <w:rsid w:val="00550907"/>
    <w:rPr>
      <w:rFonts w:ascii="Times New Roman" w:eastAsia="Times New Roman" w:hAnsi="Times New Roman" w:cs="Times New Roman"/>
      <w:sz w:val="20"/>
      <w:szCs w:val="20"/>
    </w:rPr>
  </w:style>
  <w:style w:type="character" w:styleId="CommentReference">
    <w:name w:val="annotation reference"/>
    <w:basedOn w:val="DefaultParagraphFont"/>
    <w:uiPriority w:val="99"/>
    <w:semiHidden/>
    <w:unhideWhenUsed/>
    <w:rsid w:val="00EC2620"/>
    <w:rPr>
      <w:sz w:val="16"/>
      <w:szCs w:val="16"/>
    </w:rPr>
  </w:style>
  <w:style w:type="paragraph" w:styleId="CommentText">
    <w:name w:val="annotation text"/>
    <w:basedOn w:val="Normal"/>
    <w:link w:val="CommentTextChar"/>
    <w:uiPriority w:val="99"/>
    <w:semiHidden/>
    <w:unhideWhenUsed/>
    <w:rsid w:val="00EC2620"/>
    <w:pPr>
      <w:spacing w:line="240" w:lineRule="auto"/>
    </w:pPr>
    <w:rPr>
      <w:sz w:val="20"/>
      <w:szCs w:val="20"/>
    </w:rPr>
  </w:style>
  <w:style w:type="character" w:customStyle="1" w:styleId="CommentTextChar">
    <w:name w:val="Comment Text Char"/>
    <w:basedOn w:val="DefaultParagraphFont"/>
    <w:link w:val="CommentText"/>
    <w:uiPriority w:val="99"/>
    <w:semiHidden/>
    <w:rsid w:val="00EC2620"/>
    <w:rPr>
      <w:sz w:val="20"/>
      <w:szCs w:val="20"/>
    </w:rPr>
  </w:style>
  <w:style w:type="paragraph" w:styleId="CommentSubject">
    <w:name w:val="annotation subject"/>
    <w:basedOn w:val="CommentText"/>
    <w:next w:val="CommentText"/>
    <w:link w:val="CommentSubjectChar"/>
    <w:uiPriority w:val="99"/>
    <w:semiHidden/>
    <w:unhideWhenUsed/>
    <w:rsid w:val="00EC2620"/>
    <w:rPr>
      <w:b/>
      <w:bCs/>
    </w:rPr>
  </w:style>
  <w:style w:type="character" w:customStyle="1" w:styleId="CommentSubjectChar">
    <w:name w:val="Comment Subject Char"/>
    <w:basedOn w:val="CommentTextChar"/>
    <w:link w:val="CommentSubject"/>
    <w:uiPriority w:val="99"/>
    <w:semiHidden/>
    <w:rsid w:val="00EC2620"/>
    <w:rPr>
      <w:b/>
      <w:bCs/>
      <w:sz w:val="20"/>
      <w:szCs w:val="20"/>
    </w:rPr>
  </w:style>
  <w:style w:type="paragraph" w:customStyle="1" w:styleId="TableParagraph">
    <w:name w:val="Table Paragraph"/>
    <w:basedOn w:val="Normal"/>
    <w:uiPriority w:val="1"/>
    <w:qFormat/>
    <w:rsid w:val="00C53674"/>
    <w:pPr>
      <w:widowControl w:val="0"/>
      <w:autoSpaceDE w:val="0"/>
      <w:autoSpaceDN w:val="0"/>
      <w:spacing w:after="0" w:line="240" w:lineRule="auto"/>
      <w:ind w:left="103"/>
    </w:pPr>
    <w:rPr>
      <w:rFonts w:ascii="Arial" w:eastAsia="Arial" w:hAnsi="Arial" w:cs="Arial"/>
      <w:lang w:val="en-US"/>
    </w:rPr>
  </w:style>
  <w:style w:type="character" w:customStyle="1" w:styleId="apple-converted-space">
    <w:name w:val="apple-converted-space"/>
    <w:basedOn w:val="DefaultParagraphFont"/>
    <w:rsid w:val="00BF255D"/>
  </w:style>
  <w:style w:type="character" w:customStyle="1" w:styleId="Heading4Char">
    <w:name w:val="Heading 4 Char"/>
    <w:basedOn w:val="DefaultParagraphFont"/>
    <w:link w:val="Heading4"/>
    <w:uiPriority w:val="99"/>
    <w:rsid w:val="00B9509F"/>
    <w:rPr>
      <w:rFonts w:ascii="Times New Roman" w:eastAsia="Times New Roman" w:hAnsi="Times New Roman" w:cs="Times New Roman"/>
      <w:b/>
      <w:sz w:val="24"/>
      <w:szCs w:val="20"/>
    </w:rPr>
  </w:style>
  <w:style w:type="numbering" w:customStyle="1" w:styleId="List31">
    <w:name w:val="List31"/>
    <w:rsid w:val="00395C94"/>
    <w:pPr>
      <w:numPr>
        <w:numId w:val="1"/>
      </w:numPr>
    </w:pPr>
  </w:style>
  <w:style w:type="paragraph" w:customStyle="1" w:styleId="MediumGrid1-Accent21">
    <w:name w:val="Medium Grid 1 - Accent 21"/>
    <w:rsid w:val="0094464A"/>
    <w:pPr>
      <w:pBdr>
        <w:top w:val="nil"/>
        <w:left w:val="nil"/>
        <w:bottom w:val="nil"/>
        <w:right w:val="nil"/>
        <w:between w:val="nil"/>
        <w:bar w:val="nil"/>
      </w:pBdr>
      <w:spacing w:after="0" w:line="240" w:lineRule="auto"/>
      <w:ind w:left="720"/>
    </w:pPr>
    <w:rPr>
      <w:rFonts w:ascii="Times New Roman" w:eastAsia="Arial Unicode MS" w:hAnsi="Arial Unicode MS" w:cs="Arial Unicode MS"/>
      <w:color w:val="000000"/>
      <w:sz w:val="24"/>
      <w:szCs w:val="24"/>
      <w:u w:color="000000"/>
      <w:bdr w:val="nil"/>
      <w:lang w:val="en-US" w:eastAsia="en-GB"/>
    </w:rPr>
  </w:style>
  <w:style w:type="character" w:styleId="Emphasis">
    <w:name w:val="Emphasis"/>
    <w:basedOn w:val="DefaultParagraphFont"/>
    <w:uiPriority w:val="20"/>
    <w:qFormat/>
    <w:rsid w:val="00E34503"/>
    <w:rPr>
      <w:i/>
      <w:iCs/>
    </w:rPr>
  </w:style>
  <w:style w:type="numbering" w:customStyle="1" w:styleId="ImportedStyle1">
    <w:name w:val="Imported Style 1"/>
    <w:rsid w:val="00112ACC"/>
    <w:pPr>
      <w:numPr>
        <w:numId w:val="2"/>
      </w:numPr>
    </w:pPr>
  </w:style>
  <w:style w:type="character" w:customStyle="1" w:styleId="RTFNum22">
    <w:name w:val="RTF_Num 2 2"/>
    <w:rsid w:val="003F5379"/>
    <w:rPr>
      <w:rFonts w:ascii="Courier New" w:eastAsia="Courier New" w:hAnsi="Courier New" w:cs="Courier New"/>
    </w:rPr>
  </w:style>
  <w:style w:type="paragraph" w:customStyle="1" w:styleId="xmsonormal">
    <w:name w:val="x_msonormal"/>
    <w:basedOn w:val="Normal"/>
    <w:rsid w:val="0018550F"/>
    <w:pPr>
      <w:spacing w:after="0" w:line="240" w:lineRule="auto"/>
    </w:pPr>
    <w:rPr>
      <w:rFonts w:ascii="Calibri" w:eastAsia="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2938">
      <w:bodyDiv w:val="1"/>
      <w:marLeft w:val="0"/>
      <w:marRight w:val="0"/>
      <w:marTop w:val="0"/>
      <w:marBottom w:val="0"/>
      <w:divBdr>
        <w:top w:val="none" w:sz="0" w:space="0" w:color="auto"/>
        <w:left w:val="none" w:sz="0" w:space="0" w:color="auto"/>
        <w:bottom w:val="none" w:sz="0" w:space="0" w:color="auto"/>
        <w:right w:val="none" w:sz="0" w:space="0" w:color="auto"/>
      </w:divBdr>
    </w:div>
    <w:div w:id="65954229">
      <w:bodyDiv w:val="1"/>
      <w:marLeft w:val="0"/>
      <w:marRight w:val="0"/>
      <w:marTop w:val="0"/>
      <w:marBottom w:val="0"/>
      <w:divBdr>
        <w:top w:val="none" w:sz="0" w:space="0" w:color="auto"/>
        <w:left w:val="none" w:sz="0" w:space="0" w:color="auto"/>
        <w:bottom w:val="none" w:sz="0" w:space="0" w:color="auto"/>
        <w:right w:val="none" w:sz="0" w:space="0" w:color="auto"/>
      </w:divBdr>
    </w:div>
    <w:div w:id="114758492">
      <w:bodyDiv w:val="1"/>
      <w:marLeft w:val="0"/>
      <w:marRight w:val="0"/>
      <w:marTop w:val="0"/>
      <w:marBottom w:val="0"/>
      <w:divBdr>
        <w:top w:val="none" w:sz="0" w:space="0" w:color="auto"/>
        <w:left w:val="none" w:sz="0" w:space="0" w:color="auto"/>
        <w:bottom w:val="none" w:sz="0" w:space="0" w:color="auto"/>
        <w:right w:val="none" w:sz="0" w:space="0" w:color="auto"/>
      </w:divBdr>
    </w:div>
    <w:div w:id="308831135">
      <w:bodyDiv w:val="1"/>
      <w:marLeft w:val="0"/>
      <w:marRight w:val="0"/>
      <w:marTop w:val="0"/>
      <w:marBottom w:val="0"/>
      <w:divBdr>
        <w:top w:val="none" w:sz="0" w:space="0" w:color="auto"/>
        <w:left w:val="none" w:sz="0" w:space="0" w:color="auto"/>
        <w:bottom w:val="none" w:sz="0" w:space="0" w:color="auto"/>
        <w:right w:val="none" w:sz="0" w:space="0" w:color="auto"/>
      </w:divBdr>
    </w:div>
    <w:div w:id="380175075">
      <w:bodyDiv w:val="1"/>
      <w:marLeft w:val="0"/>
      <w:marRight w:val="0"/>
      <w:marTop w:val="0"/>
      <w:marBottom w:val="0"/>
      <w:divBdr>
        <w:top w:val="none" w:sz="0" w:space="0" w:color="auto"/>
        <w:left w:val="none" w:sz="0" w:space="0" w:color="auto"/>
        <w:bottom w:val="none" w:sz="0" w:space="0" w:color="auto"/>
        <w:right w:val="none" w:sz="0" w:space="0" w:color="auto"/>
      </w:divBdr>
    </w:div>
    <w:div w:id="394400006">
      <w:bodyDiv w:val="1"/>
      <w:marLeft w:val="0"/>
      <w:marRight w:val="0"/>
      <w:marTop w:val="0"/>
      <w:marBottom w:val="0"/>
      <w:divBdr>
        <w:top w:val="none" w:sz="0" w:space="0" w:color="auto"/>
        <w:left w:val="none" w:sz="0" w:space="0" w:color="auto"/>
        <w:bottom w:val="none" w:sz="0" w:space="0" w:color="auto"/>
        <w:right w:val="none" w:sz="0" w:space="0" w:color="auto"/>
      </w:divBdr>
    </w:div>
    <w:div w:id="474102390">
      <w:bodyDiv w:val="1"/>
      <w:marLeft w:val="0"/>
      <w:marRight w:val="0"/>
      <w:marTop w:val="0"/>
      <w:marBottom w:val="0"/>
      <w:divBdr>
        <w:top w:val="none" w:sz="0" w:space="0" w:color="auto"/>
        <w:left w:val="none" w:sz="0" w:space="0" w:color="auto"/>
        <w:bottom w:val="none" w:sz="0" w:space="0" w:color="auto"/>
        <w:right w:val="none" w:sz="0" w:space="0" w:color="auto"/>
      </w:divBdr>
    </w:div>
    <w:div w:id="482281270">
      <w:bodyDiv w:val="1"/>
      <w:marLeft w:val="0"/>
      <w:marRight w:val="0"/>
      <w:marTop w:val="0"/>
      <w:marBottom w:val="0"/>
      <w:divBdr>
        <w:top w:val="none" w:sz="0" w:space="0" w:color="auto"/>
        <w:left w:val="none" w:sz="0" w:space="0" w:color="auto"/>
        <w:bottom w:val="none" w:sz="0" w:space="0" w:color="auto"/>
        <w:right w:val="none" w:sz="0" w:space="0" w:color="auto"/>
      </w:divBdr>
    </w:div>
    <w:div w:id="602997713">
      <w:bodyDiv w:val="1"/>
      <w:marLeft w:val="0"/>
      <w:marRight w:val="0"/>
      <w:marTop w:val="0"/>
      <w:marBottom w:val="0"/>
      <w:divBdr>
        <w:top w:val="none" w:sz="0" w:space="0" w:color="auto"/>
        <w:left w:val="none" w:sz="0" w:space="0" w:color="auto"/>
        <w:bottom w:val="none" w:sz="0" w:space="0" w:color="auto"/>
        <w:right w:val="none" w:sz="0" w:space="0" w:color="auto"/>
      </w:divBdr>
    </w:div>
    <w:div w:id="818962083">
      <w:bodyDiv w:val="1"/>
      <w:marLeft w:val="0"/>
      <w:marRight w:val="0"/>
      <w:marTop w:val="0"/>
      <w:marBottom w:val="0"/>
      <w:divBdr>
        <w:top w:val="none" w:sz="0" w:space="0" w:color="auto"/>
        <w:left w:val="none" w:sz="0" w:space="0" w:color="auto"/>
        <w:bottom w:val="none" w:sz="0" w:space="0" w:color="auto"/>
        <w:right w:val="none" w:sz="0" w:space="0" w:color="auto"/>
      </w:divBdr>
    </w:div>
    <w:div w:id="822965103">
      <w:bodyDiv w:val="1"/>
      <w:marLeft w:val="0"/>
      <w:marRight w:val="0"/>
      <w:marTop w:val="0"/>
      <w:marBottom w:val="0"/>
      <w:divBdr>
        <w:top w:val="none" w:sz="0" w:space="0" w:color="auto"/>
        <w:left w:val="none" w:sz="0" w:space="0" w:color="auto"/>
        <w:bottom w:val="none" w:sz="0" w:space="0" w:color="auto"/>
        <w:right w:val="none" w:sz="0" w:space="0" w:color="auto"/>
      </w:divBdr>
    </w:div>
    <w:div w:id="1032531254">
      <w:bodyDiv w:val="1"/>
      <w:marLeft w:val="0"/>
      <w:marRight w:val="0"/>
      <w:marTop w:val="0"/>
      <w:marBottom w:val="0"/>
      <w:divBdr>
        <w:top w:val="none" w:sz="0" w:space="0" w:color="auto"/>
        <w:left w:val="none" w:sz="0" w:space="0" w:color="auto"/>
        <w:bottom w:val="none" w:sz="0" w:space="0" w:color="auto"/>
        <w:right w:val="none" w:sz="0" w:space="0" w:color="auto"/>
      </w:divBdr>
    </w:div>
    <w:div w:id="1158619635">
      <w:bodyDiv w:val="1"/>
      <w:marLeft w:val="0"/>
      <w:marRight w:val="0"/>
      <w:marTop w:val="0"/>
      <w:marBottom w:val="0"/>
      <w:divBdr>
        <w:top w:val="none" w:sz="0" w:space="0" w:color="auto"/>
        <w:left w:val="none" w:sz="0" w:space="0" w:color="auto"/>
        <w:bottom w:val="none" w:sz="0" w:space="0" w:color="auto"/>
        <w:right w:val="none" w:sz="0" w:space="0" w:color="auto"/>
      </w:divBdr>
    </w:div>
    <w:div w:id="1172255948">
      <w:bodyDiv w:val="1"/>
      <w:marLeft w:val="0"/>
      <w:marRight w:val="0"/>
      <w:marTop w:val="0"/>
      <w:marBottom w:val="0"/>
      <w:divBdr>
        <w:top w:val="none" w:sz="0" w:space="0" w:color="auto"/>
        <w:left w:val="none" w:sz="0" w:space="0" w:color="auto"/>
        <w:bottom w:val="none" w:sz="0" w:space="0" w:color="auto"/>
        <w:right w:val="none" w:sz="0" w:space="0" w:color="auto"/>
      </w:divBdr>
    </w:div>
    <w:div w:id="1177966141">
      <w:bodyDiv w:val="1"/>
      <w:marLeft w:val="0"/>
      <w:marRight w:val="0"/>
      <w:marTop w:val="0"/>
      <w:marBottom w:val="0"/>
      <w:divBdr>
        <w:top w:val="none" w:sz="0" w:space="0" w:color="auto"/>
        <w:left w:val="none" w:sz="0" w:space="0" w:color="auto"/>
        <w:bottom w:val="none" w:sz="0" w:space="0" w:color="auto"/>
        <w:right w:val="none" w:sz="0" w:space="0" w:color="auto"/>
      </w:divBdr>
    </w:div>
    <w:div w:id="1451894577">
      <w:bodyDiv w:val="1"/>
      <w:marLeft w:val="0"/>
      <w:marRight w:val="0"/>
      <w:marTop w:val="0"/>
      <w:marBottom w:val="0"/>
      <w:divBdr>
        <w:top w:val="none" w:sz="0" w:space="0" w:color="auto"/>
        <w:left w:val="none" w:sz="0" w:space="0" w:color="auto"/>
        <w:bottom w:val="none" w:sz="0" w:space="0" w:color="auto"/>
        <w:right w:val="none" w:sz="0" w:space="0" w:color="auto"/>
      </w:divBdr>
    </w:div>
    <w:div w:id="1493444093">
      <w:bodyDiv w:val="1"/>
      <w:marLeft w:val="0"/>
      <w:marRight w:val="0"/>
      <w:marTop w:val="0"/>
      <w:marBottom w:val="0"/>
      <w:divBdr>
        <w:top w:val="none" w:sz="0" w:space="0" w:color="auto"/>
        <w:left w:val="none" w:sz="0" w:space="0" w:color="auto"/>
        <w:bottom w:val="none" w:sz="0" w:space="0" w:color="auto"/>
        <w:right w:val="none" w:sz="0" w:space="0" w:color="auto"/>
      </w:divBdr>
    </w:div>
    <w:div w:id="1507330129">
      <w:bodyDiv w:val="1"/>
      <w:marLeft w:val="0"/>
      <w:marRight w:val="0"/>
      <w:marTop w:val="0"/>
      <w:marBottom w:val="0"/>
      <w:divBdr>
        <w:top w:val="none" w:sz="0" w:space="0" w:color="auto"/>
        <w:left w:val="none" w:sz="0" w:space="0" w:color="auto"/>
        <w:bottom w:val="none" w:sz="0" w:space="0" w:color="auto"/>
        <w:right w:val="none" w:sz="0" w:space="0" w:color="auto"/>
      </w:divBdr>
    </w:div>
    <w:div w:id="1555579461">
      <w:bodyDiv w:val="1"/>
      <w:marLeft w:val="0"/>
      <w:marRight w:val="0"/>
      <w:marTop w:val="0"/>
      <w:marBottom w:val="0"/>
      <w:divBdr>
        <w:top w:val="none" w:sz="0" w:space="0" w:color="auto"/>
        <w:left w:val="none" w:sz="0" w:space="0" w:color="auto"/>
        <w:bottom w:val="none" w:sz="0" w:space="0" w:color="auto"/>
        <w:right w:val="none" w:sz="0" w:space="0" w:color="auto"/>
      </w:divBdr>
    </w:div>
    <w:div w:id="1576820622">
      <w:bodyDiv w:val="1"/>
      <w:marLeft w:val="0"/>
      <w:marRight w:val="0"/>
      <w:marTop w:val="0"/>
      <w:marBottom w:val="0"/>
      <w:divBdr>
        <w:top w:val="none" w:sz="0" w:space="0" w:color="auto"/>
        <w:left w:val="none" w:sz="0" w:space="0" w:color="auto"/>
        <w:bottom w:val="none" w:sz="0" w:space="0" w:color="auto"/>
        <w:right w:val="none" w:sz="0" w:space="0" w:color="auto"/>
      </w:divBdr>
    </w:div>
    <w:div w:id="1651590531">
      <w:bodyDiv w:val="1"/>
      <w:marLeft w:val="0"/>
      <w:marRight w:val="0"/>
      <w:marTop w:val="0"/>
      <w:marBottom w:val="0"/>
      <w:divBdr>
        <w:top w:val="none" w:sz="0" w:space="0" w:color="auto"/>
        <w:left w:val="none" w:sz="0" w:space="0" w:color="auto"/>
        <w:bottom w:val="none" w:sz="0" w:space="0" w:color="auto"/>
        <w:right w:val="none" w:sz="0" w:space="0" w:color="auto"/>
      </w:divBdr>
    </w:div>
    <w:div w:id="1680237691">
      <w:bodyDiv w:val="1"/>
      <w:marLeft w:val="0"/>
      <w:marRight w:val="0"/>
      <w:marTop w:val="0"/>
      <w:marBottom w:val="0"/>
      <w:divBdr>
        <w:top w:val="none" w:sz="0" w:space="0" w:color="auto"/>
        <w:left w:val="none" w:sz="0" w:space="0" w:color="auto"/>
        <w:bottom w:val="none" w:sz="0" w:space="0" w:color="auto"/>
        <w:right w:val="none" w:sz="0" w:space="0" w:color="auto"/>
      </w:divBdr>
    </w:div>
    <w:div w:id="1772624106">
      <w:bodyDiv w:val="1"/>
      <w:marLeft w:val="0"/>
      <w:marRight w:val="0"/>
      <w:marTop w:val="0"/>
      <w:marBottom w:val="0"/>
      <w:divBdr>
        <w:top w:val="none" w:sz="0" w:space="0" w:color="auto"/>
        <w:left w:val="none" w:sz="0" w:space="0" w:color="auto"/>
        <w:bottom w:val="none" w:sz="0" w:space="0" w:color="auto"/>
        <w:right w:val="none" w:sz="0" w:space="0" w:color="auto"/>
      </w:divBdr>
    </w:div>
    <w:div w:id="1789160177">
      <w:bodyDiv w:val="1"/>
      <w:marLeft w:val="0"/>
      <w:marRight w:val="0"/>
      <w:marTop w:val="0"/>
      <w:marBottom w:val="0"/>
      <w:divBdr>
        <w:top w:val="none" w:sz="0" w:space="0" w:color="auto"/>
        <w:left w:val="none" w:sz="0" w:space="0" w:color="auto"/>
        <w:bottom w:val="none" w:sz="0" w:space="0" w:color="auto"/>
        <w:right w:val="none" w:sz="0" w:space="0" w:color="auto"/>
      </w:divBdr>
    </w:div>
    <w:div w:id="1834562839">
      <w:bodyDiv w:val="1"/>
      <w:marLeft w:val="0"/>
      <w:marRight w:val="0"/>
      <w:marTop w:val="0"/>
      <w:marBottom w:val="0"/>
      <w:divBdr>
        <w:top w:val="none" w:sz="0" w:space="0" w:color="auto"/>
        <w:left w:val="none" w:sz="0" w:space="0" w:color="auto"/>
        <w:bottom w:val="none" w:sz="0" w:space="0" w:color="auto"/>
        <w:right w:val="none" w:sz="0" w:space="0" w:color="auto"/>
      </w:divBdr>
    </w:div>
    <w:div w:id="1863470021">
      <w:bodyDiv w:val="1"/>
      <w:marLeft w:val="0"/>
      <w:marRight w:val="0"/>
      <w:marTop w:val="0"/>
      <w:marBottom w:val="0"/>
      <w:divBdr>
        <w:top w:val="none" w:sz="0" w:space="0" w:color="auto"/>
        <w:left w:val="none" w:sz="0" w:space="0" w:color="auto"/>
        <w:bottom w:val="none" w:sz="0" w:space="0" w:color="auto"/>
        <w:right w:val="none" w:sz="0" w:space="0" w:color="auto"/>
      </w:divBdr>
    </w:div>
    <w:div w:id="1886746162">
      <w:bodyDiv w:val="1"/>
      <w:marLeft w:val="0"/>
      <w:marRight w:val="0"/>
      <w:marTop w:val="0"/>
      <w:marBottom w:val="0"/>
      <w:divBdr>
        <w:top w:val="none" w:sz="0" w:space="0" w:color="auto"/>
        <w:left w:val="none" w:sz="0" w:space="0" w:color="auto"/>
        <w:bottom w:val="none" w:sz="0" w:space="0" w:color="auto"/>
        <w:right w:val="none" w:sz="0" w:space="0" w:color="auto"/>
      </w:divBdr>
    </w:div>
    <w:div w:id="1915889285">
      <w:bodyDiv w:val="1"/>
      <w:marLeft w:val="0"/>
      <w:marRight w:val="0"/>
      <w:marTop w:val="0"/>
      <w:marBottom w:val="0"/>
      <w:divBdr>
        <w:top w:val="none" w:sz="0" w:space="0" w:color="auto"/>
        <w:left w:val="none" w:sz="0" w:space="0" w:color="auto"/>
        <w:bottom w:val="none" w:sz="0" w:space="0" w:color="auto"/>
        <w:right w:val="none" w:sz="0" w:space="0" w:color="auto"/>
      </w:divBdr>
    </w:div>
    <w:div w:id="1999727324">
      <w:bodyDiv w:val="1"/>
      <w:marLeft w:val="0"/>
      <w:marRight w:val="0"/>
      <w:marTop w:val="0"/>
      <w:marBottom w:val="0"/>
      <w:divBdr>
        <w:top w:val="none" w:sz="0" w:space="0" w:color="auto"/>
        <w:left w:val="none" w:sz="0" w:space="0" w:color="auto"/>
        <w:bottom w:val="none" w:sz="0" w:space="0" w:color="auto"/>
        <w:right w:val="none" w:sz="0" w:space="0" w:color="auto"/>
      </w:divBdr>
    </w:div>
    <w:div w:id="2014600388">
      <w:bodyDiv w:val="1"/>
      <w:marLeft w:val="0"/>
      <w:marRight w:val="0"/>
      <w:marTop w:val="0"/>
      <w:marBottom w:val="0"/>
      <w:divBdr>
        <w:top w:val="none" w:sz="0" w:space="0" w:color="auto"/>
        <w:left w:val="none" w:sz="0" w:space="0" w:color="auto"/>
        <w:bottom w:val="none" w:sz="0" w:space="0" w:color="auto"/>
        <w:right w:val="none" w:sz="0" w:space="0" w:color="auto"/>
      </w:divBdr>
    </w:div>
    <w:div w:id="2032221315">
      <w:bodyDiv w:val="1"/>
      <w:marLeft w:val="0"/>
      <w:marRight w:val="0"/>
      <w:marTop w:val="0"/>
      <w:marBottom w:val="0"/>
      <w:divBdr>
        <w:top w:val="none" w:sz="0" w:space="0" w:color="auto"/>
        <w:left w:val="none" w:sz="0" w:space="0" w:color="auto"/>
        <w:bottom w:val="none" w:sz="0" w:space="0" w:color="auto"/>
        <w:right w:val="none" w:sz="0" w:space="0" w:color="auto"/>
      </w:divBdr>
    </w:div>
    <w:div w:id="2116094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CDA3F0-D086-45CD-B910-8BF0F1BF0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201</Words>
  <Characters>1149</Characters>
  <Application>Microsoft Office Word</Application>
  <DocSecurity>4</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UHBrstiol</Company>
  <LinksUpToDate>false</LinksUpToDate>
  <CharactersWithSpaces>1348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Henderson, Debbie</dc:creator>
  <cp:keywords/>
  <dc:description/>
  <cp:lastModifiedBy>Georgia Lewis  (Swansea Bay UHB - Corporate Governance )</cp:lastModifiedBy>
  <cp:revision>2</cp:revision>
  <cp:lastPrinted>2018-12-21T13:48:00Z</cp:lastPrinted>
  <dcterms:created xsi:type="dcterms:W3CDTF">2024-09-09T15:39:00Z</dcterms:created>
  <dcterms:modified xsi:type="dcterms:W3CDTF">2024-09-09T15:39:00Z</dcterms:modified>
</cp:coreProperties>
</file>