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0D2BCA" w14:textId="77777777" w:rsidR="00D610EE" w:rsidRPr="00C017C0" w:rsidRDefault="0094464A" w:rsidP="007C6710">
      <w:pPr>
        <w:pStyle w:val="Header"/>
        <w:jc w:val="both"/>
        <w:rPr>
          <w:rFonts w:ascii="Arial" w:hAnsi="Arial" w:cs="Arial"/>
          <w:b/>
          <w:sz w:val="24"/>
          <w:szCs w:val="24"/>
        </w:rPr>
      </w:pPr>
      <w:r w:rsidRPr="00C017C0">
        <w:rPr>
          <w:rFonts w:ascii="Arial" w:hAnsi="Arial" w:cs="Arial"/>
          <w:b/>
          <w:noProof/>
          <w:sz w:val="24"/>
          <w:szCs w:val="24"/>
          <w:lang w:eastAsia="en-GB"/>
        </w:rPr>
        <w:drawing>
          <wp:inline distT="0" distB="0" distL="0" distR="0">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1009650" cy="989180"/>
                    </a:xfrm>
                    <a:prstGeom prst="rect">
                      <a:avLst/>
                    </a:prstGeom>
                  </pic:spPr>
                </pic:pic>
              </a:graphicData>
            </a:graphic>
          </wp:inline>
        </w:drawing>
      </w:r>
      <w:r w:rsidRPr="00C017C0">
        <w:rPr>
          <w:rFonts w:ascii="Arial" w:hAnsi="Arial" w:cs="Arial"/>
          <w:b/>
          <w:sz w:val="24"/>
          <w:szCs w:val="24"/>
        </w:rPr>
        <w:t xml:space="preserve">       </w:t>
      </w:r>
      <w:r w:rsidR="007C6710" w:rsidRPr="00C017C0">
        <w:rPr>
          <w:rFonts w:ascii="Arial" w:hAnsi="Arial" w:cs="Arial"/>
          <w:noProof/>
          <w:sz w:val="24"/>
          <w:szCs w:val="24"/>
          <w:lang w:eastAsia="en-GB"/>
        </w:rPr>
        <w:drawing>
          <wp:anchor distT="0" distB="0" distL="114300" distR="114300" simplePos="0" relativeHeight="251659264" behindDoc="1" locked="0" layoutInCell="1" allowOverlap="1" wp14:anchorId="1DE6FC0F" wp14:editId="41608DC3">
            <wp:simplePos x="0" y="0"/>
            <wp:positionH relativeFrom="column">
              <wp:posOffset>1266825</wp:posOffset>
            </wp:positionH>
            <wp:positionV relativeFrom="paragraph">
              <wp:posOffset>330835</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017C0">
        <w:rPr>
          <w:rFonts w:ascii="Arial" w:hAnsi="Arial" w:cs="Arial"/>
          <w:b/>
          <w:sz w:val="24"/>
          <w:szCs w:val="24"/>
        </w:rPr>
        <w:t xml:space="preserve">          </w:t>
      </w:r>
      <w:r w:rsidRPr="00C017C0">
        <w:rPr>
          <w:rFonts w:ascii="Arial" w:hAnsi="Arial" w:cs="Arial"/>
          <w:b/>
          <w:noProof/>
          <w:sz w:val="24"/>
          <w:szCs w:val="24"/>
          <w:lang w:eastAsia="en-GB"/>
        </w:rPr>
        <w:drawing>
          <wp:inline distT="0" distB="0" distL="0" distR="0">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1026160" cy="1001035"/>
                    </a:xfrm>
                    <a:prstGeom prst="rect">
                      <a:avLst/>
                    </a:prstGeom>
                  </pic:spPr>
                </pic:pic>
              </a:graphicData>
            </a:graphic>
          </wp:inline>
        </w:drawing>
      </w:r>
    </w:p>
    <w:tbl>
      <w:tblPr>
        <w:tblW w:w="10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02"/>
        <w:gridCol w:w="2722"/>
        <w:gridCol w:w="1984"/>
        <w:gridCol w:w="2108"/>
      </w:tblGrid>
      <w:tr w:rsidR="00B37E48" w:rsidRPr="00C017C0" w14:paraId="48F50BAF" w14:textId="77777777" w:rsidTr="007C6710">
        <w:trPr>
          <w:gridBefore w:val="2"/>
          <w:wBefore w:w="6124" w:type="dxa"/>
          <w:trHeight w:val="425"/>
          <w:jc w:val="center"/>
        </w:trPr>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14:paraId="6955D36D" w14:textId="77777777" w:rsidR="00B37E48" w:rsidRPr="00C017C0" w:rsidRDefault="00B37E48" w:rsidP="007C6710">
            <w:pPr>
              <w:tabs>
                <w:tab w:val="right" w:pos="3207"/>
              </w:tabs>
              <w:spacing w:after="0" w:line="240" w:lineRule="auto"/>
              <w:jc w:val="both"/>
              <w:rPr>
                <w:rFonts w:ascii="Arial" w:hAnsi="Arial" w:cs="Arial"/>
                <w:b/>
                <w:i/>
                <w:sz w:val="24"/>
                <w:szCs w:val="24"/>
              </w:rPr>
            </w:pPr>
            <w:r w:rsidRPr="00C017C0">
              <w:rPr>
                <w:rFonts w:ascii="Arial" w:hAnsi="Arial" w:cs="Arial"/>
                <w:b/>
                <w:sz w:val="24"/>
                <w:szCs w:val="24"/>
              </w:rPr>
              <w:t>Agenda Item</w:t>
            </w:r>
          </w:p>
        </w:tc>
        <w:tc>
          <w:tcPr>
            <w:tcW w:w="2108" w:type="dxa"/>
            <w:tcBorders>
              <w:top w:val="single" w:sz="4" w:space="0" w:color="auto"/>
              <w:left w:val="single" w:sz="4" w:space="0" w:color="auto"/>
              <w:bottom w:val="single" w:sz="4" w:space="0" w:color="auto"/>
              <w:right w:val="single" w:sz="4" w:space="0" w:color="auto"/>
            </w:tcBorders>
            <w:shd w:val="clear" w:color="auto" w:fill="FFFFFF" w:themeFill="background1"/>
          </w:tcPr>
          <w:p w14:paraId="1C9CDDC8" w14:textId="77777777" w:rsidR="00B37E48" w:rsidRPr="00C017C0" w:rsidRDefault="00B37E48" w:rsidP="002E6494">
            <w:pPr>
              <w:spacing w:after="0" w:line="240" w:lineRule="auto"/>
              <w:jc w:val="both"/>
              <w:rPr>
                <w:rFonts w:ascii="Arial" w:hAnsi="Arial" w:cs="Arial"/>
                <w:b/>
                <w:sz w:val="24"/>
                <w:szCs w:val="24"/>
              </w:rPr>
            </w:pPr>
          </w:p>
        </w:tc>
      </w:tr>
      <w:tr w:rsidR="00AB6C11" w:rsidRPr="00C017C0" w14:paraId="2E4B9FA9" w14:textId="77777777" w:rsidTr="007C6710">
        <w:trPr>
          <w:trHeight w:val="425"/>
          <w:jc w:val="center"/>
        </w:trPr>
        <w:tc>
          <w:tcPr>
            <w:tcW w:w="10216"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7BCE2418" w14:textId="633BAEF5" w:rsidR="00AB6C11" w:rsidRPr="00C017C0" w:rsidRDefault="001F0D75" w:rsidP="00071C9D">
            <w:pPr>
              <w:spacing w:after="0" w:line="240" w:lineRule="auto"/>
              <w:jc w:val="both"/>
              <w:rPr>
                <w:rFonts w:ascii="Arial" w:hAnsi="Arial" w:cs="Arial"/>
                <w:sz w:val="24"/>
                <w:szCs w:val="24"/>
              </w:rPr>
            </w:pPr>
            <w:r w:rsidRPr="00C017C0">
              <w:rPr>
                <w:rFonts w:ascii="Arial" w:hAnsi="Arial" w:cs="Arial"/>
                <w:b/>
                <w:sz w:val="24"/>
                <w:szCs w:val="24"/>
              </w:rPr>
              <w:t xml:space="preserve">Health </w:t>
            </w:r>
            <w:r w:rsidR="00274E8F" w:rsidRPr="00C017C0">
              <w:rPr>
                <w:rFonts w:ascii="Arial" w:hAnsi="Arial" w:cs="Arial"/>
                <w:b/>
                <w:sz w:val="24"/>
                <w:szCs w:val="24"/>
              </w:rPr>
              <w:t xml:space="preserve">Board </w:t>
            </w:r>
            <w:r w:rsidR="009243E9" w:rsidRPr="00C017C0">
              <w:rPr>
                <w:rFonts w:ascii="Arial" w:hAnsi="Arial" w:cs="Arial"/>
                <w:b/>
                <w:sz w:val="24"/>
                <w:szCs w:val="24"/>
              </w:rPr>
              <w:t xml:space="preserve"> </w:t>
            </w:r>
            <w:r w:rsidR="0014302A" w:rsidRPr="00C017C0">
              <w:rPr>
                <w:rFonts w:ascii="Arial" w:hAnsi="Arial" w:cs="Arial"/>
                <w:b/>
                <w:sz w:val="24"/>
                <w:szCs w:val="24"/>
              </w:rPr>
              <w:t>xx/</w:t>
            </w:r>
            <w:r w:rsidR="00600449">
              <w:rPr>
                <w:rFonts w:ascii="Arial" w:hAnsi="Arial" w:cs="Arial"/>
                <w:b/>
                <w:sz w:val="24"/>
                <w:szCs w:val="24"/>
              </w:rPr>
              <w:t>xx</w:t>
            </w:r>
            <w:r w:rsidR="0014302A" w:rsidRPr="00C017C0">
              <w:rPr>
                <w:rFonts w:ascii="Arial" w:hAnsi="Arial" w:cs="Arial"/>
                <w:b/>
                <w:sz w:val="24"/>
                <w:szCs w:val="24"/>
              </w:rPr>
              <w:t>/</w:t>
            </w:r>
            <w:r w:rsidR="00C2114A" w:rsidRPr="00C017C0">
              <w:rPr>
                <w:rFonts w:ascii="Arial" w:hAnsi="Arial" w:cs="Arial"/>
                <w:b/>
                <w:sz w:val="24"/>
                <w:szCs w:val="24"/>
              </w:rPr>
              <w:t xml:space="preserve"> 2023</w:t>
            </w:r>
            <w:r w:rsidR="007E13C8" w:rsidRPr="00C017C0">
              <w:rPr>
                <w:rFonts w:ascii="Arial" w:hAnsi="Arial" w:cs="Arial"/>
                <w:b/>
                <w:sz w:val="24"/>
                <w:szCs w:val="24"/>
              </w:rPr>
              <w:t xml:space="preserve">     </w:t>
            </w:r>
          </w:p>
        </w:tc>
      </w:tr>
      <w:tr w:rsidR="00B37E48" w:rsidRPr="00C017C0" w14:paraId="080D5C1B" w14:textId="77777777" w:rsidTr="007C6710">
        <w:trPr>
          <w:trHeight w:val="425"/>
          <w:jc w:val="center"/>
        </w:trPr>
        <w:tc>
          <w:tcPr>
            <w:tcW w:w="612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638E273" w14:textId="77777777" w:rsidR="00B37E48" w:rsidRPr="00C017C0" w:rsidRDefault="00B37E48" w:rsidP="007C6710">
            <w:pPr>
              <w:tabs>
                <w:tab w:val="right" w:pos="3207"/>
              </w:tabs>
              <w:spacing w:after="0" w:line="240" w:lineRule="auto"/>
              <w:jc w:val="both"/>
              <w:rPr>
                <w:rFonts w:ascii="Arial" w:hAnsi="Arial" w:cs="Arial"/>
                <w:b/>
                <w:sz w:val="24"/>
                <w:szCs w:val="24"/>
              </w:rPr>
            </w:pPr>
            <w:r w:rsidRPr="00C017C0">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409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F541743" w14:textId="77777777" w:rsidR="00B37E48" w:rsidRPr="00C017C0" w:rsidRDefault="006D37F4" w:rsidP="007C6710">
                <w:pPr>
                  <w:spacing w:after="0" w:line="240" w:lineRule="auto"/>
                  <w:jc w:val="both"/>
                  <w:rPr>
                    <w:rFonts w:ascii="Arial" w:hAnsi="Arial" w:cs="Arial"/>
                    <w:sz w:val="24"/>
                    <w:szCs w:val="24"/>
                  </w:rPr>
                </w:pPr>
                <w:r w:rsidRPr="00C017C0">
                  <w:rPr>
                    <w:rFonts w:ascii="Arial" w:hAnsi="Arial" w:cs="Arial"/>
                    <w:sz w:val="24"/>
                    <w:szCs w:val="24"/>
                  </w:rPr>
                  <w:t>Open</w:t>
                </w:r>
              </w:p>
            </w:tc>
          </w:sdtContent>
        </w:sdt>
      </w:tr>
      <w:tr w:rsidR="002F0321" w:rsidRPr="00C017C0" w14:paraId="7A0CBFA7" w14:textId="77777777" w:rsidTr="007C6710">
        <w:trPr>
          <w:trHeight w:val="425"/>
          <w:jc w:val="center"/>
        </w:trPr>
        <w:tc>
          <w:tcPr>
            <w:tcW w:w="3402" w:type="dxa"/>
            <w:tcBorders>
              <w:top w:val="nil"/>
              <w:left w:val="single" w:sz="4" w:space="0" w:color="auto"/>
              <w:bottom w:val="single" w:sz="4" w:space="0" w:color="auto"/>
              <w:right w:val="single" w:sz="4" w:space="0" w:color="auto"/>
            </w:tcBorders>
            <w:shd w:val="clear" w:color="auto" w:fill="FFFFFF" w:themeFill="background1"/>
          </w:tcPr>
          <w:p w14:paraId="0393278B" w14:textId="77777777" w:rsidR="002F0321" w:rsidRPr="00C017C0" w:rsidRDefault="002F0321" w:rsidP="007C6710">
            <w:pPr>
              <w:tabs>
                <w:tab w:val="right" w:pos="3207"/>
              </w:tabs>
              <w:spacing w:after="0" w:line="240" w:lineRule="auto"/>
              <w:jc w:val="both"/>
              <w:rPr>
                <w:rFonts w:ascii="Arial" w:hAnsi="Arial" w:cs="Arial"/>
                <w:b/>
                <w:sz w:val="24"/>
                <w:szCs w:val="24"/>
              </w:rPr>
            </w:pPr>
            <w:r w:rsidRPr="00C017C0">
              <w:rPr>
                <w:rFonts w:ascii="Arial" w:hAnsi="Arial" w:cs="Arial"/>
                <w:b/>
                <w:sz w:val="24"/>
                <w:szCs w:val="24"/>
              </w:rPr>
              <w:t>Reporting Committee</w:t>
            </w:r>
            <w:r w:rsidRPr="00C017C0">
              <w:rPr>
                <w:rFonts w:ascii="Arial" w:hAnsi="Arial" w:cs="Arial"/>
                <w:b/>
                <w:sz w:val="24"/>
                <w:szCs w:val="24"/>
              </w:rPr>
              <w:tab/>
            </w:r>
          </w:p>
        </w:tc>
        <w:tc>
          <w:tcPr>
            <w:tcW w:w="6814" w:type="dxa"/>
            <w:gridSpan w:val="3"/>
            <w:tcBorders>
              <w:top w:val="nil"/>
              <w:left w:val="single" w:sz="4" w:space="0" w:color="auto"/>
              <w:bottom w:val="single" w:sz="4" w:space="0" w:color="auto"/>
              <w:right w:val="single" w:sz="4" w:space="0" w:color="auto"/>
            </w:tcBorders>
            <w:shd w:val="clear" w:color="auto" w:fill="FFFFFF" w:themeFill="background1"/>
          </w:tcPr>
          <w:p w14:paraId="3F60A7A8" w14:textId="77777777" w:rsidR="002F0321" w:rsidRPr="00C017C0" w:rsidRDefault="00274E8F" w:rsidP="007C6710">
            <w:pPr>
              <w:spacing w:after="0" w:line="240" w:lineRule="auto"/>
              <w:jc w:val="both"/>
              <w:rPr>
                <w:rFonts w:ascii="Arial" w:hAnsi="Arial" w:cs="Arial"/>
                <w:sz w:val="24"/>
                <w:szCs w:val="24"/>
              </w:rPr>
            </w:pPr>
            <w:r w:rsidRPr="00C017C0">
              <w:rPr>
                <w:rFonts w:ascii="Arial" w:hAnsi="Arial" w:cs="Arial"/>
                <w:sz w:val="24"/>
                <w:szCs w:val="24"/>
              </w:rPr>
              <w:t>Health Board Partnership Forum</w:t>
            </w:r>
          </w:p>
        </w:tc>
      </w:tr>
      <w:tr w:rsidR="00786652" w:rsidRPr="00C017C0" w14:paraId="110F5202" w14:textId="77777777" w:rsidTr="007C6710">
        <w:trPr>
          <w:trHeight w:val="425"/>
          <w:jc w:val="center"/>
        </w:trPr>
        <w:tc>
          <w:tcPr>
            <w:tcW w:w="3402" w:type="dxa"/>
            <w:tcBorders>
              <w:top w:val="single" w:sz="4" w:space="0" w:color="auto"/>
              <w:left w:val="single" w:sz="4" w:space="0" w:color="auto"/>
              <w:bottom w:val="single" w:sz="4" w:space="0" w:color="auto"/>
              <w:right w:val="single" w:sz="4" w:space="0" w:color="auto"/>
            </w:tcBorders>
            <w:shd w:val="clear" w:color="auto" w:fill="FFFFFF" w:themeFill="background1"/>
          </w:tcPr>
          <w:p w14:paraId="562171E3" w14:textId="77777777" w:rsidR="00786652" w:rsidRPr="00C017C0" w:rsidRDefault="00786652" w:rsidP="007C6710">
            <w:pPr>
              <w:jc w:val="both"/>
              <w:rPr>
                <w:rFonts w:ascii="Arial" w:hAnsi="Arial" w:cs="Arial"/>
                <w:b/>
                <w:sz w:val="24"/>
                <w:szCs w:val="24"/>
              </w:rPr>
            </w:pPr>
            <w:r w:rsidRPr="00C017C0">
              <w:rPr>
                <w:rFonts w:ascii="Arial" w:hAnsi="Arial" w:cs="Arial"/>
                <w:b/>
                <w:sz w:val="24"/>
                <w:szCs w:val="24"/>
              </w:rPr>
              <w:t>Author</w:t>
            </w:r>
          </w:p>
        </w:tc>
        <w:tc>
          <w:tcPr>
            <w:tcW w:w="6814"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5C1AF3FF" w14:textId="77777777" w:rsidR="00786652" w:rsidRPr="00C017C0" w:rsidRDefault="00274E8F" w:rsidP="00D02B85">
            <w:pPr>
              <w:jc w:val="both"/>
              <w:rPr>
                <w:rFonts w:ascii="Arial" w:hAnsi="Arial" w:cs="Arial"/>
                <w:sz w:val="24"/>
                <w:szCs w:val="24"/>
              </w:rPr>
            </w:pPr>
            <w:r w:rsidRPr="00C017C0">
              <w:rPr>
                <w:rFonts w:ascii="Arial" w:hAnsi="Arial" w:cs="Arial"/>
                <w:sz w:val="24"/>
                <w:szCs w:val="24"/>
              </w:rPr>
              <w:t>Kim Clee -Workforce Manager</w:t>
            </w:r>
          </w:p>
        </w:tc>
      </w:tr>
      <w:tr w:rsidR="00C36EBB" w:rsidRPr="00C017C0" w14:paraId="089C622F" w14:textId="77777777" w:rsidTr="007C6710">
        <w:trPr>
          <w:trHeight w:val="425"/>
          <w:jc w:val="center"/>
        </w:trPr>
        <w:tc>
          <w:tcPr>
            <w:tcW w:w="3402" w:type="dxa"/>
            <w:tcBorders>
              <w:top w:val="single" w:sz="4" w:space="0" w:color="auto"/>
              <w:left w:val="single" w:sz="4" w:space="0" w:color="auto"/>
              <w:bottom w:val="single" w:sz="4" w:space="0" w:color="auto"/>
              <w:right w:val="single" w:sz="4" w:space="0" w:color="auto"/>
            </w:tcBorders>
            <w:shd w:val="clear" w:color="auto" w:fill="FFFFFF" w:themeFill="background1"/>
          </w:tcPr>
          <w:p w14:paraId="13C9DE70" w14:textId="77777777" w:rsidR="00C36EBB" w:rsidRPr="00C017C0" w:rsidRDefault="00C36EBB" w:rsidP="007C6710">
            <w:pPr>
              <w:spacing w:after="0" w:line="240" w:lineRule="auto"/>
              <w:jc w:val="both"/>
              <w:rPr>
                <w:rFonts w:ascii="Arial" w:hAnsi="Arial" w:cs="Arial"/>
                <w:b/>
                <w:sz w:val="24"/>
                <w:szCs w:val="24"/>
              </w:rPr>
            </w:pPr>
            <w:r w:rsidRPr="00C017C0">
              <w:rPr>
                <w:rFonts w:ascii="Arial" w:hAnsi="Arial" w:cs="Arial"/>
                <w:b/>
                <w:sz w:val="24"/>
                <w:szCs w:val="24"/>
              </w:rPr>
              <w:t>Lead Executive Director (s)</w:t>
            </w:r>
          </w:p>
        </w:tc>
        <w:tc>
          <w:tcPr>
            <w:tcW w:w="6814"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2671BA5" w14:textId="77777777" w:rsidR="00C36EBB" w:rsidRPr="00C017C0" w:rsidRDefault="00274E8F" w:rsidP="00EF0563">
            <w:pPr>
              <w:spacing w:after="0" w:line="240" w:lineRule="auto"/>
              <w:jc w:val="both"/>
              <w:rPr>
                <w:rFonts w:ascii="Arial" w:hAnsi="Arial" w:cs="Arial"/>
                <w:sz w:val="24"/>
                <w:szCs w:val="24"/>
              </w:rPr>
            </w:pPr>
            <w:r w:rsidRPr="00C017C0">
              <w:rPr>
                <w:rFonts w:ascii="Arial" w:hAnsi="Arial" w:cs="Arial"/>
                <w:sz w:val="24"/>
                <w:szCs w:val="24"/>
              </w:rPr>
              <w:t>Debbie Eyitayo- Director of Workforce and OD</w:t>
            </w:r>
          </w:p>
        </w:tc>
      </w:tr>
      <w:tr w:rsidR="00786652" w:rsidRPr="00C017C0" w14:paraId="5EDCE7F5" w14:textId="77777777" w:rsidTr="007C6710">
        <w:trPr>
          <w:trHeight w:val="425"/>
          <w:jc w:val="center"/>
        </w:trPr>
        <w:tc>
          <w:tcPr>
            <w:tcW w:w="3402" w:type="dxa"/>
            <w:tcBorders>
              <w:top w:val="single" w:sz="4" w:space="0" w:color="auto"/>
              <w:left w:val="single" w:sz="4" w:space="0" w:color="auto"/>
              <w:bottom w:val="nil"/>
              <w:right w:val="single" w:sz="4" w:space="0" w:color="auto"/>
            </w:tcBorders>
            <w:shd w:val="clear" w:color="auto" w:fill="FFFFFF" w:themeFill="background1"/>
          </w:tcPr>
          <w:p w14:paraId="726F655C" w14:textId="77777777" w:rsidR="00786652" w:rsidRPr="00C017C0" w:rsidRDefault="00786652" w:rsidP="007C6710">
            <w:pPr>
              <w:spacing w:after="0" w:line="240" w:lineRule="auto"/>
              <w:jc w:val="both"/>
              <w:rPr>
                <w:rFonts w:ascii="Arial" w:hAnsi="Arial" w:cs="Arial"/>
                <w:b/>
                <w:sz w:val="24"/>
                <w:szCs w:val="24"/>
              </w:rPr>
            </w:pPr>
            <w:r w:rsidRPr="00C017C0">
              <w:rPr>
                <w:rFonts w:ascii="Arial" w:hAnsi="Arial" w:cs="Arial"/>
                <w:b/>
                <w:sz w:val="24"/>
                <w:szCs w:val="24"/>
              </w:rPr>
              <w:t>Date of meeting</w:t>
            </w:r>
          </w:p>
        </w:tc>
        <w:tc>
          <w:tcPr>
            <w:tcW w:w="6814" w:type="dxa"/>
            <w:gridSpan w:val="3"/>
            <w:tcBorders>
              <w:top w:val="single" w:sz="4" w:space="0" w:color="auto"/>
              <w:left w:val="single" w:sz="4" w:space="0" w:color="auto"/>
              <w:bottom w:val="nil"/>
              <w:right w:val="single" w:sz="4" w:space="0" w:color="auto"/>
            </w:tcBorders>
            <w:shd w:val="clear" w:color="auto" w:fill="FFFFFF" w:themeFill="background1"/>
          </w:tcPr>
          <w:p w14:paraId="369074C8" w14:textId="5237560F" w:rsidR="00786652" w:rsidRPr="00C017C0" w:rsidRDefault="00600449" w:rsidP="001C695E">
            <w:pPr>
              <w:tabs>
                <w:tab w:val="left" w:pos="1200"/>
              </w:tabs>
              <w:spacing w:after="0" w:line="240" w:lineRule="auto"/>
              <w:jc w:val="both"/>
              <w:rPr>
                <w:rFonts w:ascii="Arial" w:hAnsi="Arial" w:cs="Arial"/>
                <w:sz w:val="24"/>
                <w:szCs w:val="24"/>
              </w:rPr>
            </w:pPr>
            <w:r>
              <w:rPr>
                <w:rFonts w:ascii="Arial" w:hAnsi="Arial" w:cs="Arial"/>
                <w:sz w:val="24"/>
                <w:szCs w:val="24"/>
              </w:rPr>
              <w:t>5</w:t>
            </w:r>
            <w:r w:rsidRPr="00600449">
              <w:rPr>
                <w:rFonts w:ascii="Arial" w:hAnsi="Arial" w:cs="Arial"/>
                <w:sz w:val="24"/>
                <w:szCs w:val="24"/>
                <w:vertAlign w:val="superscript"/>
              </w:rPr>
              <w:t>th</w:t>
            </w:r>
            <w:r>
              <w:rPr>
                <w:rFonts w:ascii="Arial" w:hAnsi="Arial" w:cs="Arial"/>
                <w:sz w:val="24"/>
                <w:szCs w:val="24"/>
              </w:rPr>
              <w:t xml:space="preserve"> October</w:t>
            </w:r>
            <w:r w:rsidR="00DA19C4" w:rsidRPr="00C017C0">
              <w:rPr>
                <w:rFonts w:ascii="Arial" w:hAnsi="Arial" w:cs="Arial"/>
                <w:sz w:val="24"/>
                <w:szCs w:val="24"/>
              </w:rPr>
              <w:t xml:space="preserve"> </w:t>
            </w:r>
            <w:r w:rsidR="00411582" w:rsidRPr="00C017C0">
              <w:rPr>
                <w:rFonts w:ascii="Arial" w:hAnsi="Arial" w:cs="Arial"/>
                <w:sz w:val="24"/>
                <w:szCs w:val="24"/>
              </w:rPr>
              <w:t xml:space="preserve"> </w:t>
            </w:r>
            <w:r w:rsidR="00AE7E09" w:rsidRPr="00C017C0">
              <w:rPr>
                <w:rFonts w:ascii="Arial" w:hAnsi="Arial" w:cs="Arial"/>
                <w:sz w:val="24"/>
                <w:szCs w:val="24"/>
              </w:rPr>
              <w:t>202</w:t>
            </w:r>
            <w:r w:rsidR="00411582" w:rsidRPr="00C017C0">
              <w:rPr>
                <w:rFonts w:ascii="Arial" w:hAnsi="Arial" w:cs="Arial"/>
                <w:sz w:val="24"/>
                <w:szCs w:val="24"/>
              </w:rPr>
              <w:t>3</w:t>
            </w:r>
          </w:p>
        </w:tc>
      </w:tr>
    </w:tbl>
    <w:tbl>
      <w:tblPr>
        <w:tblpPr w:leftFromText="180" w:rightFromText="180" w:vertAnchor="text" w:horzAnchor="margin" w:tblpXSpec="center" w:tblpY="1"/>
        <w:tblW w:w="10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348"/>
      </w:tblGrid>
      <w:tr w:rsidR="00097D84" w:rsidRPr="00C017C0" w14:paraId="45B29ACD" w14:textId="77777777" w:rsidTr="00903F5B">
        <w:trPr>
          <w:trHeight w:val="425"/>
        </w:trPr>
        <w:tc>
          <w:tcPr>
            <w:tcW w:w="10348"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5BBB90E5" w14:textId="27AC512F" w:rsidR="00097D84" w:rsidRPr="00C017C0" w:rsidRDefault="00097D84" w:rsidP="00600449">
            <w:pPr>
              <w:jc w:val="both"/>
              <w:rPr>
                <w:rFonts w:ascii="Arial" w:hAnsi="Arial" w:cs="Arial"/>
                <w:b/>
                <w:sz w:val="24"/>
                <w:szCs w:val="24"/>
              </w:rPr>
            </w:pPr>
            <w:r w:rsidRPr="00C017C0">
              <w:rPr>
                <w:rFonts w:ascii="Arial" w:hAnsi="Arial" w:cs="Arial"/>
                <w:b/>
                <w:sz w:val="24"/>
                <w:szCs w:val="24"/>
              </w:rPr>
              <w:t>Summary of matters considered by the</w:t>
            </w:r>
            <w:r w:rsidR="00274E8F" w:rsidRPr="00C017C0">
              <w:rPr>
                <w:rFonts w:ascii="Arial" w:hAnsi="Arial" w:cs="Arial"/>
                <w:b/>
                <w:sz w:val="24"/>
                <w:szCs w:val="24"/>
              </w:rPr>
              <w:t xml:space="preserve"> Health Board Partnership Forum</w:t>
            </w:r>
            <w:r w:rsidRPr="00C017C0">
              <w:rPr>
                <w:rFonts w:ascii="Arial" w:hAnsi="Arial" w:cs="Arial"/>
                <w:b/>
                <w:sz w:val="24"/>
                <w:szCs w:val="24"/>
              </w:rPr>
              <w:t xml:space="preserve"> </w:t>
            </w:r>
            <w:r w:rsidR="008249D0" w:rsidRPr="00C017C0">
              <w:rPr>
                <w:rFonts w:ascii="Arial" w:hAnsi="Arial" w:cs="Arial"/>
                <w:b/>
                <w:sz w:val="24"/>
                <w:szCs w:val="24"/>
              </w:rPr>
              <w:t xml:space="preserve">at its </w:t>
            </w:r>
            <w:r w:rsidR="008D289B" w:rsidRPr="00C017C0">
              <w:rPr>
                <w:rFonts w:ascii="Arial" w:hAnsi="Arial" w:cs="Arial"/>
                <w:b/>
                <w:sz w:val="24"/>
                <w:szCs w:val="24"/>
              </w:rPr>
              <w:t>meeting on</w:t>
            </w:r>
            <w:r w:rsidR="00DA19C4" w:rsidRPr="00C017C0">
              <w:rPr>
                <w:rFonts w:ascii="Arial" w:hAnsi="Arial" w:cs="Arial"/>
                <w:b/>
                <w:sz w:val="24"/>
                <w:szCs w:val="24"/>
              </w:rPr>
              <w:t xml:space="preserve"> </w:t>
            </w:r>
            <w:r w:rsidR="00600449">
              <w:rPr>
                <w:rFonts w:ascii="Arial" w:hAnsi="Arial" w:cs="Arial"/>
                <w:b/>
                <w:sz w:val="24"/>
                <w:szCs w:val="24"/>
              </w:rPr>
              <w:t>5</w:t>
            </w:r>
            <w:r w:rsidR="00600449" w:rsidRPr="00600449">
              <w:rPr>
                <w:rFonts w:ascii="Arial" w:hAnsi="Arial" w:cs="Arial"/>
                <w:b/>
                <w:sz w:val="24"/>
                <w:szCs w:val="24"/>
                <w:vertAlign w:val="superscript"/>
              </w:rPr>
              <w:t>th</w:t>
            </w:r>
            <w:r w:rsidR="00600449">
              <w:rPr>
                <w:rFonts w:ascii="Arial" w:hAnsi="Arial" w:cs="Arial"/>
                <w:b/>
                <w:sz w:val="24"/>
                <w:szCs w:val="24"/>
              </w:rPr>
              <w:t xml:space="preserve"> October</w:t>
            </w:r>
            <w:r w:rsidR="00071C9D">
              <w:rPr>
                <w:rFonts w:ascii="Arial" w:hAnsi="Arial" w:cs="Arial"/>
                <w:b/>
                <w:sz w:val="24"/>
                <w:szCs w:val="24"/>
              </w:rPr>
              <w:t xml:space="preserve"> </w:t>
            </w:r>
            <w:r w:rsidR="00071C9D" w:rsidRPr="00C017C0">
              <w:rPr>
                <w:rFonts w:ascii="Arial" w:hAnsi="Arial" w:cs="Arial"/>
                <w:b/>
                <w:sz w:val="24"/>
                <w:szCs w:val="24"/>
              </w:rPr>
              <w:t>2023</w:t>
            </w:r>
            <w:r w:rsidR="001F0D75" w:rsidRPr="00C017C0">
              <w:rPr>
                <w:rFonts w:ascii="Arial" w:hAnsi="Arial" w:cs="Arial"/>
                <w:b/>
                <w:sz w:val="24"/>
                <w:szCs w:val="24"/>
              </w:rPr>
              <w:t>.</w:t>
            </w:r>
          </w:p>
        </w:tc>
      </w:tr>
      <w:tr w:rsidR="00071C9D" w:rsidRPr="00C017C0" w14:paraId="7AE1F815" w14:textId="77777777" w:rsidTr="000437F2">
        <w:trPr>
          <w:trHeight w:val="274"/>
        </w:trPr>
        <w:tc>
          <w:tcPr>
            <w:tcW w:w="10348" w:type="dxa"/>
            <w:shd w:val="clear" w:color="auto" w:fill="auto"/>
          </w:tcPr>
          <w:p w14:paraId="3316D382" w14:textId="1B0A859D" w:rsidR="00071C9D" w:rsidRDefault="00600449" w:rsidP="00071C9D">
            <w:pPr>
              <w:pStyle w:val="Body"/>
              <w:rPr>
                <w:rFonts w:ascii="Arial" w:hAnsi="Arial" w:cs="Arial"/>
                <w:color w:val="auto"/>
              </w:rPr>
            </w:pPr>
            <w:r>
              <w:rPr>
                <w:rFonts w:ascii="Arial" w:hAnsi="Arial" w:cs="Arial"/>
                <w:b/>
                <w:color w:val="auto"/>
              </w:rPr>
              <w:t>CONTINUOUS FLOW MODEL</w:t>
            </w:r>
          </w:p>
          <w:p w14:paraId="0EB17B43" w14:textId="521F0FA5" w:rsidR="00600449" w:rsidRPr="00600449" w:rsidRDefault="00071C9D" w:rsidP="00600449">
            <w:pPr>
              <w:pStyle w:val="NormalWeb"/>
              <w:jc w:val="both"/>
              <w:rPr>
                <w:rFonts w:ascii="Arial" w:hAnsi="Arial" w:cs="Arial"/>
                <w:sz w:val="22"/>
                <w:szCs w:val="22"/>
              </w:rPr>
            </w:pPr>
            <w:r>
              <w:rPr>
                <w:rFonts w:ascii="Arial" w:hAnsi="Arial" w:cs="Arial"/>
                <w:sz w:val="22"/>
                <w:szCs w:val="22"/>
              </w:rPr>
              <w:t xml:space="preserve">A presentation was received on the </w:t>
            </w:r>
            <w:r w:rsidR="00600449">
              <w:rPr>
                <w:rFonts w:ascii="Arial" w:hAnsi="Arial" w:cs="Arial"/>
                <w:sz w:val="22"/>
                <w:szCs w:val="22"/>
              </w:rPr>
              <w:t xml:space="preserve">Continuous Flow Model which is being rolled out at Morriston Hospital. This </w:t>
            </w:r>
            <w:r w:rsidR="00600449" w:rsidRPr="00600449">
              <w:rPr>
                <w:rFonts w:ascii="Arial" w:hAnsi="Arial" w:cs="Arial"/>
                <w:sz w:val="22"/>
                <w:szCs w:val="22"/>
              </w:rPr>
              <w:t xml:space="preserve">is a whole-system approach that </w:t>
            </w:r>
            <w:r w:rsidR="00600449">
              <w:rPr>
                <w:rFonts w:ascii="Arial" w:hAnsi="Arial" w:cs="Arial"/>
                <w:sz w:val="22"/>
                <w:szCs w:val="22"/>
              </w:rPr>
              <w:t>schedules</w:t>
            </w:r>
            <w:r w:rsidR="00600449">
              <w:t xml:space="preserve"> </w:t>
            </w:r>
            <w:r w:rsidR="00600449" w:rsidRPr="00600449">
              <w:rPr>
                <w:rFonts w:ascii="Arial" w:hAnsi="Arial" w:cs="Arial"/>
                <w:sz w:val="22"/>
                <w:szCs w:val="22"/>
              </w:rPr>
              <w:t xml:space="preserve">transfers from the Acute Medical Unit (AMU) to the medical wards </w:t>
            </w:r>
            <w:r w:rsidR="00600449">
              <w:rPr>
                <w:rFonts w:ascii="Arial" w:hAnsi="Arial" w:cs="Arial"/>
                <w:sz w:val="22"/>
                <w:szCs w:val="22"/>
              </w:rPr>
              <w:t>at set times throughout the day</w:t>
            </w:r>
            <w:r w:rsidR="00600449" w:rsidRPr="00600449">
              <w:rPr>
                <w:rFonts w:ascii="Arial" w:hAnsi="Arial" w:cs="Arial"/>
                <w:sz w:val="22"/>
                <w:szCs w:val="22"/>
              </w:rPr>
              <w:t xml:space="preserve"> </w:t>
            </w:r>
            <w:r w:rsidR="00600449" w:rsidRPr="00600449">
              <w:rPr>
                <w:rFonts w:ascii="Arial" w:hAnsi="Arial" w:cs="Arial"/>
              </w:rPr>
              <w:t>releasing</w:t>
            </w:r>
            <w:r w:rsidR="00600449" w:rsidRPr="00600449">
              <w:rPr>
                <w:rFonts w:ascii="Arial" w:hAnsi="Arial" w:cs="Arial"/>
                <w:sz w:val="22"/>
                <w:szCs w:val="22"/>
              </w:rPr>
              <w:t xml:space="preserve"> pressure on the front door</w:t>
            </w:r>
            <w:r w:rsidR="00600449">
              <w:rPr>
                <w:rFonts w:ascii="Arial" w:hAnsi="Arial" w:cs="Arial"/>
                <w:sz w:val="22"/>
                <w:szCs w:val="22"/>
              </w:rPr>
              <w:t xml:space="preserve"> and</w:t>
            </w:r>
            <w:r w:rsidR="00600449" w:rsidRPr="00600449">
              <w:rPr>
                <w:rFonts w:ascii="Arial" w:hAnsi="Arial" w:cs="Arial"/>
                <w:sz w:val="22"/>
                <w:szCs w:val="22"/>
              </w:rPr>
              <w:t xml:space="preserve"> </w:t>
            </w:r>
            <w:r w:rsidR="00600449">
              <w:rPr>
                <w:rFonts w:ascii="Arial" w:hAnsi="Arial" w:cs="Arial"/>
                <w:sz w:val="22"/>
                <w:szCs w:val="22"/>
              </w:rPr>
              <w:t xml:space="preserve">ensuring patients are admitted to the right ward from the outset. </w:t>
            </w:r>
            <w:r w:rsidR="00600449" w:rsidRPr="00600449">
              <w:rPr>
                <w:rFonts w:ascii="Arial" w:hAnsi="Arial" w:cs="Arial"/>
                <w:sz w:val="22"/>
                <w:szCs w:val="22"/>
              </w:rPr>
              <w:t xml:space="preserve"> </w:t>
            </w:r>
            <w:r w:rsidR="00600449">
              <w:rPr>
                <w:rFonts w:ascii="Arial" w:hAnsi="Arial" w:cs="Arial"/>
                <w:sz w:val="22"/>
                <w:szCs w:val="22"/>
              </w:rPr>
              <w:t>This is a pilot scheme which has had success in other Health Trusts in England in improving patient care.</w:t>
            </w:r>
          </w:p>
          <w:p w14:paraId="6A8944BE" w14:textId="06BB8633" w:rsidR="00600449" w:rsidRDefault="00600449" w:rsidP="00CA1F2A">
            <w:pPr>
              <w:pStyle w:val="NormalWeb"/>
              <w:jc w:val="both"/>
              <w:rPr>
                <w:rFonts w:ascii="Arial" w:hAnsi="Arial" w:cs="Arial"/>
                <w:b/>
                <w:sz w:val="22"/>
                <w:szCs w:val="22"/>
              </w:rPr>
            </w:pPr>
            <w:r>
              <w:t xml:space="preserve"> </w:t>
            </w:r>
            <w:r w:rsidRPr="00600449">
              <w:rPr>
                <w:rFonts w:ascii="Arial" w:hAnsi="Arial" w:cs="Arial"/>
                <w:b/>
                <w:sz w:val="22"/>
                <w:szCs w:val="22"/>
              </w:rPr>
              <w:t>PEOPLE STRATEGY AND COMPACT</w:t>
            </w:r>
          </w:p>
          <w:p w14:paraId="43575949" w14:textId="2A6A65DF" w:rsidR="00600449" w:rsidRPr="00CA1F2A" w:rsidRDefault="00600449" w:rsidP="00CA1F2A">
            <w:pPr>
              <w:pStyle w:val="NormalWeb"/>
              <w:jc w:val="both"/>
              <w:rPr>
                <w:rFonts w:ascii="Arial" w:hAnsi="Arial" w:cs="Arial"/>
                <w:sz w:val="22"/>
                <w:szCs w:val="22"/>
              </w:rPr>
            </w:pPr>
            <w:r w:rsidRPr="00CA1F2A">
              <w:rPr>
                <w:rFonts w:ascii="Arial" w:hAnsi="Arial" w:cs="Arial"/>
                <w:sz w:val="22"/>
                <w:szCs w:val="22"/>
              </w:rPr>
              <w:t xml:space="preserve">A presentation was received on the </w:t>
            </w:r>
            <w:r w:rsidR="00CA1F2A" w:rsidRPr="00CA1F2A">
              <w:rPr>
                <w:rFonts w:ascii="Arial" w:hAnsi="Arial" w:cs="Arial"/>
                <w:sz w:val="22"/>
                <w:szCs w:val="22"/>
              </w:rPr>
              <w:t xml:space="preserve">draft </w:t>
            </w:r>
            <w:r w:rsidRPr="00CA1F2A">
              <w:rPr>
                <w:rFonts w:ascii="Arial" w:hAnsi="Arial" w:cs="Arial"/>
                <w:sz w:val="22"/>
                <w:szCs w:val="22"/>
              </w:rPr>
              <w:t>People Strategy</w:t>
            </w:r>
            <w:r w:rsidR="00CA1F2A" w:rsidRPr="00CA1F2A">
              <w:rPr>
                <w:rFonts w:ascii="Arial" w:hAnsi="Arial" w:cs="Arial"/>
                <w:sz w:val="22"/>
                <w:szCs w:val="22"/>
              </w:rPr>
              <w:t xml:space="preserve"> for 2024-2029. The strategy </w:t>
            </w:r>
            <w:r w:rsidRPr="00CA1F2A">
              <w:rPr>
                <w:rFonts w:ascii="Arial" w:hAnsi="Arial" w:cs="Arial"/>
                <w:sz w:val="22"/>
                <w:szCs w:val="22"/>
              </w:rPr>
              <w:t>support</w:t>
            </w:r>
            <w:r w:rsidR="00CA1F2A" w:rsidRPr="00CA1F2A">
              <w:rPr>
                <w:rFonts w:ascii="Arial" w:hAnsi="Arial" w:cs="Arial"/>
                <w:sz w:val="22"/>
                <w:szCs w:val="22"/>
              </w:rPr>
              <w:t>s</w:t>
            </w:r>
            <w:r w:rsidRPr="00CA1F2A">
              <w:rPr>
                <w:rFonts w:ascii="Arial" w:hAnsi="Arial" w:cs="Arial"/>
                <w:sz w:val="22"/>
                <w:szCs w:val="22"/>
              </w:rPr>
              <w:t xml:space="preserve"> the Health Board in delivering the Workforce elements of One Bay Way</w:t>
            </w:r>
            <w:r w:rsidR="00CA1F2A" w:rsidRPr="00CA1F2A">
              <w:rPr>
                <w:rFonts w:ascii="Arial" w:hAnsi="Arial" w:cs="Arial"/>
                <w:sz w:val="22"/>
                <w:szCs w:val="22"/>
              </w:rPr>
              <w:t xml:space="preserve"> and supports the Health Board</w:t>
            </w:r>
            <w:r w:rsidRPr="00CA1F2A">
              <w:rPr>
                <w:rFonts w:ascii="Arial" w:hAnsi="Arial" w:cs="Arial"/>
                <w:sz w:val="22"/>
                <w:szCs w:val="22"/>
              </w:rPr>
              <w:t xml:space="preserve"> </w:t>
            </w:r>
            <w:r w:rsidR="00CA1F2A" w:rsidRPr="00CA1F2A">
              <w:rPr>
                <w:rFonts w:ascii="Arial" w:hAnsi="Arial" w:cs="Arial"/>
                <w:sz w:val="22"/>
                <w:szCs w:val="22"/>
              </w:rPr>
              <w:t>in</w:t>
            </w:r>
            <w:r w:rsidRPr="00CA1F2A">
              <w:rPr>
                <w:rFonts w:ascii="Arial" w:hAnsi="Arial" w:cs="Arial"/>
                <w:sz w:val="22"/>
                <w:szCs w:val="22"/>
              </w:rPr>
              <w:t xml:space="preserve"> attract</w:t>
            </w:r>
            <w:r w:rsidR="00CA1F2A" w:rsidRPr="00CA1F2A">
              <w:rPr>
                <w:rFonts w:ascii="Arial" w:hAnsi="Arial" w:cs="Arial"/>
                <w:sz w:val="22"/>
                <w:szCs w:val="22"/>
              </w:rPr>
              <w:t>ing</w:t>
            </w:r>
            <w:r w:rsidRPr="00CA1F2A">
              <w:rPr>
                <w:rFonts w:ascii="Arial" w:hAnsi="Arial" w:cs="Arial"/>
                <w:sz w:val="22"/>
                <w:szCs w:val="22"/>
              </w:rPr>
              <w:t xml:space="preserve"> and retain</w:t>
            </w:r>
            <w:r w:rsidR="00CA1F2A" w:rsidRPr="00CA1F2A">
              <w:rPr>
                <w:rFonts w:ascii="Arial" w:hAnsi="Arial" w:cs="Arial"/>
                <w:sz w:val="22"/>
                <w:szCs w:val="22"/>
              </w:rPr>
              <w:t xml:space="preserve">ing high quality staff </w:t>
            </w:r>
            <w:r w:rsidRPr="00CA1F2A">
              <w:rPr>
                <w:rFonts w:ascii="Arial" w:hAnsi="Arial" w:cs="Arial"/>
                <w:sz w:val="22"/>
                <w:szCs w:val="22"/>
              </w:rPr>
              <w:t>wh</w:t>
            </w:r>
            <w:r w:rsidR="00CA1F2A" w:rsidRPr="00CA1F2A">
              <w:rPr>
                <w:rFonts w:ascii="Arial" w:hAnsi="Arial" w:cs="Arial"/>
                <w:sz w:val="22"/>
                <w:szCs w:val="22"/>
              </w:rPr>
              <w:t xml:space="preserve">o </w:t>
            </w:r>
            <w:r w:rsidRPr="00CA1F2A">
              <w:rPr>
                <w:rFonts w:ascii="Arial" w:hAnsi="Arial" w:cs="Arial"/>
                <w:sz w:val="22"/>
                <w:szCs w:val="22"/>
              </w:rPr>
              <w:t xml:space="preserve">feel valued and supported. These principles will be contained in our People </w:t>
            </w:r>
            <w:r w:rsidR="00CA1F2A" w:rsidRPr="00CA1F2A">
              <w:rPr>
                <w:rFonts w:ascii="Arial" w:hAnsi="Arial" w:cs="Arial"/>
                <w:sz w:val="22"/>
                <w:szCs w:val="22"/>
              </w:rPr>
              <w:t xml:space="preserve">Promise (Compact) being developed in partnership. </w:t>
            </w:r>
          </w:p>
          <w:p w14:paraId="5542D35A" w14:textId="6327FEA0" w:rsidR="00600449" w:rsidRDefault="00600449" w:rsidP="00CA1F2A">
            <w:pPr>
              <w:pStyle w:val="NormalWeb"/>
              <w:jc w:val="both"/>
              <w:rPr>
                <w:rFonts w:ascii="Arial" w:hAnsi="Arial" w:cs="Arial"/>
                <w:b/>
                <w:sz w:val="22"/>
                <w:szCs w:val="22"/>
              </w:rPr>
            </w:pPr>
            <w:r w:rsidRPr="00CA1F2A">
              <w:rPr>
                <w:rFonts w:ascii="Arial" w:hAnsi="Arial" w:cs="Arial"/>
                <w:sz w:val="22"/>
                <w:szCs w:val="22"/>
              </w:rPr>
              <w:t xml:space="preserve">The </w:t>
            </w:r>
            <w:r w:rsidR="00CA1F2A" w:rsidRPr="00CA1F2A">
              <w:rPr>
                <w:rFonts w:ascii="Arial" w:hAnsi="Arial" w:cs="Arial"/>
                <w:sz w:val="22"/>
                <w:szCs w:val="22"/>
              </w:rPr>
              <w:t>Workforce and Communications teams</w:t>
            </w:r>
            <w:r w:rsidRPr="00CA1F2A">
              <w:rPr>
                <w:rFonts w:ascii="Arial" w:hAnsi="Arial" w:cs="Arial"/>
                <w:sz w:val="22"/>
                <w:szCs w:val="22"/>
              </w:rPr>
              <w:t xml:space="preserve"> have worked closely to ensure there is an extensive engagement process </w:t>
            </w:r>
            <w:r w:rsidR="00CA1F2A" w:rsidRPr="00CA1F2A">
              <w:rPr>
                <w:rFonts w:ascii="Arial" w:hAnsi="Arial" w:cs="Arial"/>
                <w:sz w:val="22"/>
                <w:szCs w:val="22"/>
              </w:rPr>
              <w:t>in relation to this strategy document and staff have been invited to comment and make suggestions</w:t>
            </w:r>
            <w:r w:rsidR="00CA1F2A">
              <w:rPr>
                <w:rFonts w:ascii="Arial" w:hAnsi="Arial" w:cs="Arial"/>
                <w:b/>
                <w:sz w:val="22"/>
                <w:szCs w:val="22"/>
              </w:rPr>
              <w:t>.</w:t>
            </w:r>
            <w:r w:rsidRPr="00600449">
              <w:rPr>
                <w:rFonts w:ascii="Arial" w:hAnsi="Arial" w:cs="Arial"/>
                <w:b/>
                <w:sz w:val="22"/>
                <w:szCs w:val="22"/>
              </w:rPr>
              <w:t xml:space="preserve"> </w:t>
            </w:r>
          </w:p>
          <w:p w14:paraId="10603C6F" w14:textId="2E784DE1" w:rsidR="00CA1F2A" w:rsidRDefault="00CA1F2A" w:rsidP="00CA1F2A">
            <w:pPr>
              <w:pStyle w:val="NormalWeb"/>
              <w:jc w:val="both"/>
              <w:rPr>
                <w:rFonts w:ascii="Arial" w:hAnsi="Arial" w:cs="Arial"/>
                <w:b/>
                <w:sz w:val="22"/>
                <w:szCs w:val="22"/>
              </w:rPr>
            </w:pPr>
            <w:r>
              <w:rPr>
                <w:rFonts w:ascii="Arial" w:hAnsi="Arial" w:cs="Arial"/>
                <w:b/>
                <w:sz w:val="22"/>
                <w:szCs w:val="22"/>
              </w:rPr>
              <w:t>RECRUITMENT AND RETENTION</w:t>
            </w:r>
          </w:p>
          <w:p w14:paraId="7F59D854" w14:textId="0DE39E72" w:rsidR="00CA1F2A" w:rsidRPr="00273A28" w:rsidRDefault="00CA1F2A" w:rsidP="00CA1F2A">
            <w:pPr>
              <w:pStyle w:val="NormalWeb"/>
              <w:jc w:val="both"/>
              <w:rPr>
                <w:rFonts w:ascii="Arial" w:hAnsi="Arial" w:cs="Arial"/>
                <w:sz w:val="22"/>
                <w:szCs w:val="22"/>
              </w:rPr>
            </w:pPr>
            <w:r w:rsidRPr="00273A28">
              <w:rPr>
                <w:rFonts w:ascii="Arial" w:hAnsi="Arial" w:cs="Arial"/>
                <w:sz w:val="22"/>
                <w:szCs w:val="22"/>
              </w:rPr>
              <w:t xml:space="preserve">A presentation was received on recent recruitment and retention activity. </w:t>
            </w:r>
            <w:r w:rsidR="00273A28" w:rsidRPr="00273A28">
              <w:rPr>
                <w:rFonts w:ascii="Arial" w:hAnsi="Arial" w:cs="Arial"/>
                <w:sz w:val="22"/>
                <w:szCs w:val="22"/>
              </w:rPr>
              <w:t>The work of the C</w:t>
            </w:r>
            <w:r w:rsidRPr="00273A28">
              <w:rPr>
                <w:rFonts w:ascii="Arial" w:hAnsi="Arial" w:cs="Arial"/>
                <w:sz w:val="22"/>
                <w:szCs w:val="22"/>
              </w:rPr>
              <w:t xml:space="preserve">entral </w:t>
            </w:r>
            <w:r w:rsidR="00273A28" w:rsidRPr="00273A28">
              <w:rPr>
                <w:rFonts w:ascii="Arial" w:hAnsi="Arial" w:cs="Arial"/>
                <w:sz w:val="22"/>
                <w:szCs w:val="22"/>
              </w:rPr>
              <w:t>R</w:t>
            </w:r>
            <w:r w:rsidRPr="00273A28">
              <w:rPr>
                <w:rFonts w:ascii="Arial" w:hAnsi="Arial" w:cs="Arial"/>
                <w:sz w:val="22"/>
                <w:szCs w:val="22"/>
              </w:rPr>
              <w:t>esourcing</w:t>
            </w:r>
            <w:r w:rsidR="00273A28" w:rsidRPr="00273A28">
              <w:rPr>
                <w:rFonts w:ascii="Arial" w:hAnsi="Arial" w:cs="Arial"/>
                <w:sz w:val="22"/>
                <w:szCs w:val="22"/>
              </w:rPr>
              <w:t xml:space="preserve"> Team,</w:t>
            </w:r>
            <w:r w:rsidRPr="00273A28">
              <w:rPr>
                <w:rFonts w:ascii="Arial" w:hAnsi="Arial" w:cs="Arial"/>
                <w:sz w:val="22"/>
                <w:szCs w:val="22"/>
              </w:rPr>
              <w:t xml:space="preserve"> particularly in relation to high volume recruitment </w:t>
            </w:r>
            <w:r w:rsidR="00273A28" w:rsidRPr="00273A28">
              <w:rPr>
                <w:rFonts w:ascii="Arial" w:hAnsi="Arial" w:cs="Arial"/>
                <w:sz w:val="22"/>
                <w:szCs w:val="22"/>
              </w:rPr>
              <w:t>of HCSWs</w:t>
            </w:r>
            <w:r w:rsidRPr="00273A28">
              <w:rPr>
                <w:rFonts w:ascii="Arial" w:hAnsi="Arial" w:cs="Arial"/>
                <w:sz w:val="22"/>
                <w:szCs w:val="22"/>
              </w:rPr>
              <w:t xml:space="preserve"> and overseas nurses</w:t>
            </w:r>
            <w:r w:rsidR="00273A28" w:rsidRPr="00273A28">
              <w:rPr>
                <w:rFonts w:ascii="Arial" w:hAnsi="Arial" w:cs="Arial"/>
                <w:sz w:val="22"/>
                <w:szCs w:val="22"/>
              </w:rPr>
              <w:t xml:space="preserve">, </w:t>
            </w:r>
            <w:r w:rsidRPr="00273A28">
              <w:rPr>
                <w:rFonts w:ascii="Arial" w:hAnsi="Arial" w:cs="Arial"/>
                <w:sz w:val="22"/>
                <w:szCs w:val="22"/>
              </w:rPr>
              <w:t xml:space="preserve">has allowed for a reduction in agency bank and overtime costs. The </w:t>
            </w:r>
            <w:r w:rsidR="00273A28" w:rsidRPr="00273A28">
              <w:rPr>
                <w:rFonts w:ascii="Arial" w:hAnsi="Arial" w:cs="Arial"/>
                <w:sz w:val="22"/>
                <w:szCs w:val="22"/>
              </w:rPr>
              <w:t>Team</w:t>
            </w:r>
            <w:r w:rsidRPr="00273A28">
              <w:rPr>
                <w:rFonts w:ascii="Arial" w:hAnsi="Arial" w:cs="Arial"/>
                <w:sz w:val="22"/>
                <w:szCs w:val="22"/>
              </w:rPr>
              <w:t xml:space="preserve"> are also attending job fairs</w:t>
            </w:r>
            <w:r w:rsidR="00273A28" w:rsidRPr="00273A28">
              <w:rPr>
                <w:rFonts w:ascii="Arial" w:hAnsi="Arial" w:cs="Arial"/>
                <w:sz w:val="22"/>
                <w:szCs w:val="22"/>
              </w:rPr>
              <w:t xml:space="preserve"> and will shortly be expanded</w:t>
            </w:r>
            <w:r w:rsidRPr="00273A28">
              <w:rPr>
                <w:rFonts w:ascii="Arial" w:hAnsi="Arial" w:cs="Arial"/>
                <w:sz w:val="22"/>
                <w:szCs w:val="22"/>
              </w:rPr>
              <w:t xml:space="preserve"> </w:t>
            </w:r>
            <w:r w:rsidR="00273A28" w:rsidRPr="00273A28">
              <w:rPr>
                <w:rFonts w:ascii="Arial" w:hAnsi="Arial" w:cs="Arial"/>
                <w:sz w:val="22"/>
                <w:szCs w:val="22"/>
              </w:rPr>
              <w:t xml:space="preserve">to </w:t>
            </w:r>
            <w:r w:rsidRPr="00273A28">
              <w:rPr>
                <w:rFonts w:ascii="Arial" w:hAnsi="Arial" w:cs="Arial"/>
                <w:sz w:val="22"/>
                <w:szCs w:val="22"/>
              </w:rPr>
              <w:t>provide support to P</w:t>
            </w:r>
            <w:r w:rsidR="00273A28" w:rsidRPr="00273A28">
              <w:rPr>
                <w:rFonts w:ascii="Arial" w:hAnsi="Arial" w:cs="Arial"/>
                <w:sz w:val="22"/>
                <w:szCs w:val="22"/>
              </w:rPr>
              <w:t xml:space="preserve">rimary care </w:t>
            </w:r>
            <w:r w:rsidRPr="00273A28">
              <w:rPr>
                <w:rFonts w:ascii="Arial" w:hAnsi="Arial" w:cs="Arial"/>
                <w:sz w:val="22"/>
                <w:szCs w:val="22"/>
              </w:rPr>
              <w:t xml:space="preserve">and </w:t>
            </w:r>
            <w:r w:rsidR="00273A28" w:rsidRPr="00273A28">
              <w:rPr>
                <w:rFonts w:ascii="Arial" w:hAnsi="Arial" w:cs="Arial"/>
                <w:sz w:val="22"/>
                <w:szCs w:val="22"/>
              </w:rPr>
              <w:t>Mental Health services</w:t>
            </w:r>
            <w:r w:rsidRPr="00273A28">
              <w:rPr>
                <w:rFonts w:ascii="Arial" w:hAnsi="Arial" w:cs="Arial"/>
                <w:sz w:val="22"/>
                <w:szCs w:val="22"/>
              </w:rPr>
              <w:t xml:space="preserve"> to facilitate their recruitment. </w:t>
            </w:r>
          </w:p>
          <w:p w14:paraId="5850855F" w14:textId="020588E4" w:rsidR="00CA1F2A" w:rsidRDefault="00CA1F2A" w:rsidP="00CA1F2A">
            <w:pPr>
              <w:pStyle w:val="NormalWeb"/>
              <w:jc w:val="both"/>
              <w:rPr>
                <w:rFonts w:ascii="Arial" w:hAnsi="Arial" w:cs="Arial"/>
                <w:sz w:val="22"/>
                <w:szCs w:val="22"/>
              </w:rPr>
            </w:pPr>
            <w:r w:rsidRPr="00273A28">
              <w:rPr>
                <w:rFonts w:ascii="Arial" w:hAnsi="Arial" w:cs="Arial"/>
                <w:sz w:val="22"/>
                <w:szCs w:val="22"/>
              </w:rPr>
              <w:t>A Social Media attraction plan is in place</w:t>
            </w:r>
            <w:r w:rsidR="00273A28" w:rsidRPr="00273A28">
              <w:rPr>
                <w:rFonts w:ascii="Arial" w:hAnsi="Arial" w:cs="Arial"/>
                <w:sz w:val="22"/>
                <w:szCs w:val="22"/>
              </w:rPr>
              <w:t xml:space="preserve"> allows the Health Board to reach many more potential employees via</w:t>
            </w:r>
            <w:r w:rsidRPr="00273A28">
              <w:rPr>
                <w:rFonts w:ascii="Arial" w:hAnsi="Arial" w:cs="Arial"/>
                <w:sz w:val="22"/>
                <w:szCs w:val="22"/>
              </w:rPr>
              <w:t xml:space="preserve"> Facebook and </w:t>
            </w:r>
            <w:r w:rsidR="00273A28" w:rsidRPr="00273A28">
              <w:rPr>
                <w:rFonts w:ascii="Arial" w:hAnsi="Arial" w:cs="Arial"/>
                <w:sz w:val="22"/>
                <w:szCs w:val="22"/>
              </w:rPr>
              <w:t>Twitter. As</w:t>
            </w:r>
            <w:r w:rsidRPr="00273A28">
              <w:rPr>
                <w:rFonts w:ascii="Arial" w:hAnsi="Arial" w:cs="Arial"/>
                <w:sz w:val="22"/>
                <w:szCs w:val="22"/>
              </w:rPr>
              <w:t xml:space="preserve"> part of the branding </w:t>
            </w:r>
            <w:r w:rsidR="00273A28">
              <w:rPr>
                <w:rFonts w:ascii="Arial" w:hAnsi="Arial" w:cs="Arial"/>
                <w:sz w:val="22"/>
                <w:szCs w:val="22"/>
              </w:rPr>
              <w:t xml:space="preserve">and attraction work, a film of Health Board </w:t>
            </w:r>
            <w:r w:rsidRPr="00273A28">
              <w:rPr>
                <w:rFonts w:ascii="Arial" w:hAnsi="Arial" w:cs="Arial"/>
                <w:sz w:val="22"/>
                <w:szCs w:val="22"/>
              </w:rPr>
              <w:t xml:space="preserve">staff is being developed to reflect what it is like to work </w:t>
            </w:r>
            <w:r w:rsidR="00273A28">
              <w:rPr>
                <w:rFonts w:ascii="Arial" w:hAnsi="Arial" w:cs="Arial"/>
                <w:sz w:val="22"/>
                <w:szCs w:val="22"/>
              </w:rPr>
              <w:t xml:space="preserve">here and </w:t>
            </w:r>
            <w:r w:rsidR="00273A28" w:rsidRPr="00273A28">
              <w:rPr>
                <w:rFonts w:ascii="Arial" w:hAnsi="Arial" w:cs="Arial"/>
                <w:sz w:val="22"/>
                <w:szCs w:val="22"/>
              </w:rPr>
              <w:t>this</w:t>
            </w:r>
            <w:r w:rsidR="00273A28">
              <w:rPr>
                <w:rFonts w:ascii="Arial" w:hAnsi="Arial" w:cs="Arial"/>
                <w:sz w:val="22"/>
                <w:szCs w:val="22"/>
              </w:rPr>
              <w:t xml:space="preserve"> </w:t>
            </w:r>
            <w:r w:rsidR="00273A28" w:rsidRPr="00273A28">
              <w:rPr>
                <w:rFonts w:ascii="Arial" w:hAnsi="Arial" w:cs="Arial"/>
                <w:sz w:val="22"/>
                <w:szCs w:val="22"/>
              </w:rPr>
              <w:t>will</w:t>
            </w:r>
            <w:r w:rsidRPr="00273A28">
              <w:rPr>
                <w:rFonts w:ascii="Arial" w:hAnsi="Arial" w:cs="Arial"/>
                <w:sz w:val="22"/>
                <w:szCs w:val="22"/>
              </w:rPr>
              <w:t xml:space="preserve"> be used as part of the digital marketing campaign and will be added to </w:t>
            </w:r>
            <w:r w:rsidR="00273A28" w:rsidRPr="00273A28">
              <w:rPr>
                <w:rFonts w:ascii="Arial" w:hAnsi="Arial" w:cs="Arial"/>
                <w:sz w:val="22"/>
                <w:szCs w:val="22"/>
              </w:rPr>
              <w:t>the</w:t>
            </w:r>
            <w:r w:rsidRPr="00273A28">
              <w:rPr>
                <w:rFonts w:ascii="Arial" w:hAnsi="Arial" w:cs="Arial"/>
                <w:sz w:val="22"/>
                <w:szCs w:val="22"/>
              </w:rPr>
              <w:t xml:space="preserve"> recruitment website</w:t>
            </w:r>
            <w:r w:rsidR="00273A28" w:rsidRPr="00273A28">
              <w:rPr>
                <w:rFonts w:ascii="Arial" w:hAnsi="Arial" w:cs="Arial"/>
                <w:sz w:val="22"/>
                <w:szCs w:val="22"/>
              </w:rPr>
              <w:t xml:space="preserve"> which has already been launched</w:t>
            </w:r>
            <w:r w:rsidRPr="00273A28">
              <w:rPr>
                <w:rFonts w:ascii="Arial" w:hAnsi="Arial" w:cs="Arial"/>
                <w:sz w:val="22"/>
                <w:szCs w:val="22"/>
              </w:rPr>
              <w:t xml:space="preserve">. </w:t>
            </w:r>
          </w:p>
          <w:p w14:paraId="29615537" w14:textId="48CCC1B1" w:rsidR="00273A28" w:rsidRDefault="00273A28" w:rsidP="00CA1F2A">
            <w:pPr>
              <w:pStyle w:val="NormalWeb"/>
              <w:jc w:val="both"/>
              <w:rPr>
                <w:rFonts w:ascii="Arial" w:hAnsi="Arial" w:cs="Arial"/>
                <w:b/>
                <w:sz w:val="22"/>
                <w:szCs w:val="22"/>
              </w:rPr>
            </w:pPr>
            <w:r w:rsidRPr="00273A28">
              <w:rPr>
                <w:rFonts w:ascii="Arial" w:hAnsi="Arial" w:cs="Arial"/>
                <w:b/>
                <w:sz w:val="22"/>
                <w:szCs w:val="22"/>
              </w:rPr>
              <w:lastRenderedPageBreak/>
              <w:t>ANTI RACIST WALES EMPLOYMENT ACTION PLAN</w:t>
            </w:r>
          </w:p>
          <w:p w14:paraId="54496403" w14:textId="56927E6C" w:rsidR="001F52EB" w:rsidRPr="00A10812" w:rsidRDefault="001F52EB" w:rsidP="001F52EB">
            <w:pPr>
              <w:pStyle w:val="NormalWeb"/>
              <w:jc w:val="both"/>
              <w:rPr>
                <w:rFonts w:ascii="Arial" w:hAnsi="Arial" w:cs="Arial"/>
              </w:rPr>
            </w:pPr>
            <w:r w:rsidRPr="00A10812">
              <w:rPr>
                <w:rFonts w:ascii="Arial" w:hAnsi="Arial" w:cs="Arial"/>
              </w:rPr>
              <w:t xml:space="preserve">A </w:t>
            </w:r>
            <w:r w:rsidR="00A10812" w:rsidRPr="00A10812">
              <w:rPr>
                <w:rFonts w:ascii="Arial" w:hAnsi="Arial" w:cs="Arial"/>
              </w:rPr>
              <w:t xml:space="preserve">presentation was received </w:t>
            </w:r>
            <w:r w:rsidRPr="00A10812">
              <w:rPr>
                <w:rFonts w:ascii="Arial" w:hAnsi="Arial" w:cs="Arial"/>
              </w:rPr>
              <w:t xml:space="preserve">on the Anti-Racist Wales Employment </w:t>
            </w:r>
            <w:r w:rsidR="00A10812" w:rsidRPr="00A10812">
              <w:rPr>
                <w:rFonts w:ascii="Arial" w:hAnsi="Arial" w:cs="Arial"/>
              </w:rPr>
              <w:t>A</w:t>
            </w:r>
            <w:r w:rsidRPr="00A10812">
              <w:rPr>
                <w:rFonts w:ascii="Arial" w:hAnsi="Arial" w:cs="Arial"/>
              </w:rPr>
              <w:t>ction Plan. W</w:t>
            </w:r>
            <w:r w:rsidR="00A10812" w:rsidRPr="00A10812">
              <w:rPr>
                <w:rFonts w:ascii="Arial" w:hAnsi="Arial" w:cs="Arial"/>
              </w:rPr>
              <w:t xml:space="preserve">elsh </w:t>
            </w:r>
            <w:r w:rsidRPr="00A10812">
              <w:rPr>
                <w:rFonts w:ascii="Arial" w:hAnsi="Arial" w:cs="Arial"/>
              </w:rPr>
              <w:t>G</w:t>
            </w:r>
            <w:r w:rsidR="00A10812" w:rsidRPr="00A10812">
              <w:rPr>
                <w:rFonts w:ascii="Arial" w:hAnsi="Arial" w:cs="Arial"/>
              </w:rPr>
              <w:t>overnment have</w:t>
            </w:r>
            <w:r w:rsidRPr="00A10812">
              <w:rPr>
                <w:rFonts w:ascii="Arial" w:hAnsi="Arial" w:cs="Arial"/>
              </w:rPr>
              <w:t xml:space="preserve"> outlined the aims for Wales to become an Anti-Racist Nation and the H</w:t>
            </w:r>
            <w:r w:rsidR="00A10812" w:rsidRPr="00A10812">
              <w:rPr>
                <w:rFonts w:ascii="Arial" w:hAnsi="Arial" w:cs="Arial"/>
              </w:rPr>
              <w:t xml:space="preserve">ealth </w:t>
            </w:r>
            <w:r w:rsidRPr="00A10812">
              <w:rPr>
                <w:rFonts w:ascii="Arial" w:hAnsi="Arial" w:cs="Arial"/>
              </w:rPr>
              <w:t>B</w:t>
            </w:r>
            <w:r w:rsidR="00A10812" w:rsidRPr="00A10812">
              <w:rPr>
                <w:rFonts w:ascii="Arial" w:hAnsi="Arial" w:cs="Arial"/>
              </w:rPr>
              <w:t>oard</w:t>
            </w:r>
            <w:r w:rsidRPr="00A10812">
              <w:rPr>
                <w:rFonts w:ascii="Arial" w:hAnsi="Arial" w:cs="Arial"/>
              </w:rPr>
              <w:t xml:space="preserve"> has developed an action plan in relation to that.  The actions are focused over the next two years, set against the vision of a Wales that is anti-racist by 2030.</w:t>
            </w:r>
          </w:p>
          <w:p w14:paraId="7469C915" w14:textId="45A31CB0" w:rsidR="00A570AF" w:rsidRDefault="001F52EB" w:rsidP="00A10812">
            <w:pPr>
              <w:pStyle w:val="NormalWeb"/>
              <w:jc w:val="both"/>
              <w:rPr>
                <w:rFonts w:ascii="Arial" w:hAnsi="Arial" w:cs="Arial"/>
              </w:rPr>
            </w:pPr>
            <w:r w:rsidRPr="00A10812">
              <w:rPr>
                <w:rFonts w:ascii="Arial" w:hAnsi="Arial" w:cs="Arial"/>
              </w:rPr>
              <w:t xml:space="preserve">Alongside the development of the action plan are a number of activities and pieces of work which </w:t>
            </w:r>
            <w:r w:rsidR="00A10812" w:rsidRPr="00A10812">
              <w:rPr>
                <w:rFonts w:ascii="Arial" w:hAnsi="Arial" w:cs="Arial"/>
              </w:rPr>
              <w:t>are linked to the plan, including</w:t>
            </w:r>
            <w:r w:rsidRPr="00A10812">
              <w:rPr>
                <w:rFonts w:ascii="Arial" w:hAnsi="Arial" w:cs="Arial"/>
              </w:rPr>
              <w:t xml:space="preserve"> </w:t>
            </w:r>
            <w:r w:rsidR="00A10812" w:rsidRPr="00A10812">
              <w:rPr>
                <w:rFonts w:ascii="Arial" w:hAnsi="Arial" w:cs="Arial"/>
              </w:rPr>
              <w:t>the development of</w:t>
            </w:r>
            <w:r w:rsidRPr="00A10812">
              <w:rPr>
                <w:rFonts w:ascii="Arial" w:hAnsi="Arial" w:cs="Arial"/>
              </w:rPr>
              <w:t xml:space="preserve"> Staff Networks, Overseas Nurses Cultural Conver</w:t>
            </w:r>
            <w:r w:rsidR="00A10812" w:rsidRPr="00A10812">
              <w:rPr>
                <w:rFonts w:ascii="Arial" w:hAnsi="Arial" w:cs="Arial"/>
              </w:rPr>
              <w:t>sations</w:t>
            </w:r>
            <w:r w:rsidRPr="00A10812">
              <w:rPr>
                <w:rFonts w:ascii="Arial" w:hAnsi="Arial" w:cs="Arial"/>
              </w:rPr>
              <w:t xml:space="preserve"> </w:t>
            </w:r>
            <w:r w:rsidR="00A10812" w:rsidRPr="00A10812">
              <w:rPr>
                <w:rFonts w:ascii="Arial" w:hAnsi="Arial" w:cs="Arial"/>
              </w:rPr>
              <w:t>and</w:t>
            </w:r>
            <w:r w:rsidRPr="00A10812">
              <w:rPr>
                <w:rFonts w:ascii="Arial" w:hAnsi="Arial" w:cs="Arial"/>
              </w:rPr>
              <w:t xml:space="preserve"> Talent development and Succession </w:t>
            </w:r>
            <w:r w:rsidR="00A10812" w:rsidRPr="00A10812">
              <w:rPr>
                <w:rFonts w:ascii="Arial" w:hAnsi="Arial" w:cs="Arial"/>
              </w:rPr>
              <w:t>Planning.</w:t>
            </w:r>
          </w:p>
          <w:p w14:paraId="1D906E78" w14:textId="64C9AA8E" w:rsidR="004B0522" w:rsidRPr="004B0522" w:rsidRDefault="004B0522" w:rsidP="00A10812">
            <w:pPr>
              <w:pStyle w:val="NormalWeb"/>
              <w:jc w:val="both"/>
              <w:rPr>
                <w:rFonts w:ascii="Arial" w:hAnsi="Arial" w:cs="Arial"/>
                <w:b/>
              </w:rPr>
            </w:pPr>
            <w:r w:rsidRPr="004B0522">
              <w:rPr>
                <w:rFonts w:ascii="Arial" w:hAnsi="Arial" w:cs="Arial"/>
                <w:b/>
              </w:rPr>
              <w:t>STAFF SURVEY</w:t>
            </w:r>
          </w:p>
          <w:p w14:paraId="27A0FA48" w14:textId="65798260" w:rsidR="004B0522" w:rsidRPr="00A10812" w:rsidRDefault="004B0522" w:rsidP="00A10812">
            <w:pPr>
              <w:pStyle w:val="NormalWeb"/>
              <w:jc w:val="both"/>
              <w:rPr>
                <w:rFonts w:ascii="Arial" w:hAnsi="Arial" w:cs="Arial"/>
              </w:rPr>
            </w:pPr>
            <w:r>
              <w:rPr>
                <w:rFonts w:ascii="Arial" w:hAnsi="Arial" w:cs="Arial"/>
              </w:rPr>
              <w:t>An update was received on the status of the staff survey and staff were encouraged to participate.</w:t>
            </w:r>
          </w:p>
          <w:p w14:paraId="014F1D88" w14:textId="60A97788" w:rsidR="00A570AF" w:rsidRDefault="00A570AF" w:rsidP="00071C9D">
            <w:pPr>
              <w:pStyle w:val="Body"/>
              <w:rPr>
                <w:rFonts w:ascii="Arial" w:hAnsi="Arial" w:cs="Arial"/>
                <w:b/>
                <w:color w:val="auto"/>
              </w:rPr>
            </w:pPr>
            <w:r w:rsidRPr="00A570AF">
              <w:rPr>
                <w:rFonts w:ascii="Arial" w:hAnsi="Arial" w:cs="Arial"/>
                <w:b/>
                <w:color w:val="auto"/>
              </w:rPr>
              <w:t>WORKFORCE METRICS</w:t>
            </w:r>
          </w:p>
          <w:p w14:paraId="670B94C5" w14:textId="1838C496" w:rsidR="00A570AF" w:rsidRDefault="00A570AF" w:rsidP="00A10812">
            <w:pPr>
              <w:pStyle w:val="BodyA"/>
              <w:jc w:val="both"/>
              <w:rPr>
                <w:rFonts w:hAnsi="Arial" w:cs="Arial"/>
                <w:sz w:val="22"/>
                <w:szCs w:val="22"/>
              </w:rPr>
            </w:pPr>
            <w:r w:rsidRPr="00A142F5">
              <w:rPr>
                <w:rFonts w:hAnsi="Arial" w:cs="Arial"/>
                <w:sz w:val="22"/>
                <w:szCs w:val="22"/>
              </w:rPr>
              <w:t>A workforce</w:t>
            </w:r>
            <w:r>
              <w:rPr>
                <w:rFonts w:hAnsi="Arial" w:cs="Arial"/>
                <w:sz w:val="22"/>
                <w:szCs w:val="22"/>
              </w:rPr>
              <w:t xml:space="preserve"> metrics report was received which showed some improvements particularly in </w:t>
            </w:r>
            <w:r w:rsidR="00A10812">
              <w:rPr>
                <w:rFonts w:hAnsi="Arial" w:cs="Arial"/>
                <w:sz w:val="22"/>
                <w:szCs w:val="22"/>
              </w:rPr>
              <w:t>sickness absence</w:t>
            </w:r>
            <w:r>
              <w:rPr>
                <w:rFonts w:hAnsi="Arial" w:cs="Arial"/>
                <w:sz w:val="22"/>
                <w:szCs w:val="22"/>
              </w:rPr>
              <w:t xml:space="preserve">. </w:t>
            </w:r>
            <w:r w:rsidR="00A10812">
              <w:t xml:space="preserve"> </w:t>
            </w:r>
            <w:r w:rsidR="00A10812">
              <w:rPr>
                <w:rFonts w:hAnsi="Arial" w:cs="Arial"/>
                <w:sz w:val="22"/>
                <w:szCs w:val="22"/>
              </w:rPr>
              <w:t xml:space="preserve">The </w:t>
            </w:r>
            <w:r w:rsidR="00A10812" w:rsidRPr="00A10812">
              <w:rPr>
                <w:rFonts w:hAnsi="Arial" w:cs="Arial"/>
                <w:sz w:val="22"/>
                <w:szCs w:val="22"/>
              </w:rPr>
              <w:t xml:space="preserve">vacancy position </w:t>
            </w:r>
            <w:r w:rsidR="00A10812">
              <w:rPr>
                <w:rFonts w:hAnsi="Arial" w:cs="Arial"/>
                <w:sz w:val="22"/>
                <w:szCs w:val="22"/>
              </w:rPr>
              <w:t xml:space="preserve">shows improvement </w:t>
            </w:r>
            <w:r w:rsidR="00A10812" w:rsidRPr="00A10812">
              <w:rPr>
                <w:rFonts w:hAnsi="Arial" w:cs="Arial"/>
                <w:sz w:val="22"/>
                <w:szCs w:val="22"/>
              </w:rPr>
              <w:t>with</w:t>
            </w:r>
            <w:r w:rsidR="00A10812">
              <w:rPr>
                <w:rFonts w:hAnsi="Arial" w:cs="Arial"/>
                <w:sz w:val="22"/>
                <w:szCs w:val="22"/>
              </w:rPr>
              <w:t xml:space="preserve"> a</w:t>
            </w:r>
            <w:r w:rsidR="00A10812" w:rsidRPr="00A10812">
              <w:rPr>
                <w:rFonts w:hAnsi="Arial" w:cs="Arial"/>
                <w:sz w:val="22"/>
                <w:szCs w:val="22"/>
              </w:rPr>
              <w:t xml:space="preserve"> </w:t>
            </w:r>
            <w:r w:rsidR="00A10812">
              <w:rPr>
                <w:rFonts w:hAnsi="Arial" w:cs="Arial"/>
                <w:sz w:val="22"/>
                <w:szCs w:val="22"/>
              </w:rPr>
              <w:t xml:space="preserve">resulting </w:t>
            </w:r>
            <w:r w:rsidR="00A10812" w:rsidRPr="00A10812">
              <w:rPr>
                <w:rFonts w:hAnsi="Arial" w:cs="Arial"/>
                <w:sz w:val="22"/>
                <w:szCs w:val="22"/>
              </w:rPr>
              <w:t>beneficial impact on bank and agency use. In terms of operational case work a number of workshops have been arranged to work together</w:t>
            </w:r>
            <w:r w:rsidR="00A10812">
              <w:rPr>
                <w:rFonts w:hAnsi="Arial" w:cs="Arial"/>
                <w:sz w:val="22"/>
                <w:szCs w:val="22"/>
              </w:rPr>
              <w:t xml:space="preserve"> with staff side colleagues</w:t>
            </w:r>
            <w:r w:rsidR="00A10812" w:rsidRPr="00A10812">
              <w:rPr>
                <w:rFonts w:hAnsi="Arial" w:cs="Arial"/>
                <w:sz w:val="22"/>
                <w:szCs w:val="22"/>
              </w:rPr>
              <w:t xml:space="preserve"> to look at how </w:t>
            </w:r>
            <w:r w:rsidR="00A10812">
              <w:rPr>
                <w:rFonts w:hAnsi="Arial" w:cs="Arial"/>
                <w:sz w:val="22"/>
                <w:szCs w:val="22"/>
              </w:rPr>
              <w:t xml:space="preserve">the </w:t>
            </w:r>
            <w:r w:rsidR="00A10812" w:rsidRPr="00A10812">
              <w:rPr>
                <w:rFonts w:hAnsi="Arial" w:cs="Arial"/>
                <w:sz w:val="22"/>
                <w:szCs w:val="22"/>
              </w:rPr>
              <w:t>processes can be improved.</w:t>
            </w:r>
          </w:p>
          <w:p w14:paraId="7AE82304" w14:textId="3DFB329D" w:rsidR="00A10812" w:rsidRDefault="00A10812" w:rsidP="00A10812">
            <w:pPr>
              <w:pStyle w:val="BodyA"/>
              <w:jc w:val="both"/>
              <w:rPr>
                <w:rFonts w:hAnsi="Arial" w:cs="Arial"/>
                <w:sz w:val="22"/>
                <w:szCs w:val="22"/>
              </w:rPr>
            </w:pPr>
          </w:p>
          <w:p w14:paraId="68D19609" w14:textId="0A2C453E" w:rsidR="00A10812" w:rsidRPr="00A10812" w:rsidRDefault="00A10812" w:rsidP="00A10812">
            <w:pPr>
              <w:pStyle w:val="BodyA"/>
              <w:jc w:val="both"/>
              <w:rPr>
                <w:rFonts w:hAnsi="Arial" w:cs="Arial"/>
                <w:b/>
                <w:sz w:val="22"/>
                <w:szCs w:val="22"/>
              </w:rPr>
            </w:pPr>
            <w:r w:rsidRPr="00A10812">
              <w:rPr>
                <w:rFonts w:hAnsi="Arial" w:cs="Arial"/>
                <w:b/>
                <w:sz w:val="22"/>
                <w:szCs w:val="22"/>
              </w:rPr>
              <w:t>MATERNITY SERVICES</w:t>
            </w:r>
          </w:p>
          <w:p w14:paraId="1760E95C" w14:textId="640525D2" w:rsidR="00A10812" w:rsidRDefault="00A10812" w:rsidP="00A10812">
            <w:pPr>
              <w:pStyle w:val="BodyA"/>
              <w:jc w:val="both"/>
              <w:rPr>
                <w:rFonts w:hAnsi="Arial" w:cs="Arial"/>
                <w:sz w:val="22"/>
                <w:szCs w:val="22"/>
              </w:rPr>
            </w:pPr>
            <w:r>
              <w:rPr>
                <w:rFonts w:hAnsi="Arial" w:cs="Arial"/>
                <w:sz w:val="22"/>
                <w:szCs w:val="22"/>
              </w:rPr>
              <w:t xml:space="preserve">There was a discussion of the imminent broadcast of a Wales This Week programme in relation to the Health Board’s maternity services. The anxiety of staff in relation to this was acknowledged and support was being made available to the staff affected. </w:t>
            </w:r>
          </w:p>
          <w:p w14:paraId="0E1D3E03" w14:textId="1A2FB19C" w:rsidR="004B0522" w:rsidRPr="004B0522" w:rsidRDefault="004B0522" w:rsidP="00A570AF">
            <w:pPr>
              <w:pStyle w:val="Body"/>
              <w:rPr>
                <w:rFonts w:ascii="Arial" w:hAnsi="Arial" w:cs="Arial"/>
                <w:b/>
                <w:color w:val="auto"/>
              </w:rPr>
            </w:pPr>
            <w:r w:rsidRPr="004B0522">
              <w:rPr>
                <w:rFonts w:ascii="Arial" w:hAnsi="Arial" w:cs="Arial"/>
                <w:b/>
                <w:color w:val="auto"/>
              </w:rPr>
              <w:t>FINANCE UPDATE</w:t>
            </w:r>
          </w:p>
          <w:p w14:paraId="7986DA42" w14:textId="77777777" w:rsidR="004B0522" w:rsidRDefault="004B0522" w:rsidP="00A570AF">
            <w:pPr>
              <w:pStyle w:val="Body"/>
              <w:rPr>
                <w:rFonts w:ascii="Arial" w:hAnsi="Arial" w:cs="Arial"/>
                <w:color w:val="auto"/>
              </w:rPr>
            </w:pPr>
          </w:p>
          <w:p w14:paraId="110DD258" w14:textId="5FF6549F" w:rsidR="00A570AF" w:rsidRDefault="004B0522" w:rsidP="00A570AF">
            <w:pPr>
              <w:pStyle w:val="Body"/>
              <w:rPr>
                <w:rFonts w:ascii="Arial" w:hAnsi="Arial" w:cs="Arial"/>
                <w:color w:val="auto"/>
              </w:rPr>
            </w:pPr>
            <w:r>
              <w:rPr>
                <w:rFonts w:ascii="Arial" w:hAnsi="Arial" w:cs="Arial"/>
                <w:color w:val="auto"/>
              </w:rPr>
              <w:t>A Finance Update was received.</w:t>
            </w:r>
          </w:p>
          <w:p w14:paraId="1825BD75" w14:textId="0D51AAB0" w:rsidR="00071C9D" w:rsidRPr="00A570AF" w:rsidRDefault="00071C9D" w:rsidP="00A570AF">
            <w:pPr>
              <w:pStyle w:val="Body"/>
              <w:rPr>
                <w:rFonts w:ascii="Arial" w:hAnsi="Arial" w:cs="Arial"/>
                <w:sz w:val="24"/>
                <w:szCs w:val="24"/>
              </w:rPr>
            </w:pPr>
          </w:p>
        </w:tc>
      </w:tr>
    </w:tbl>
    <w:tbl>
      <w:tblPr>
        <w:tblW w:w="10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07"/>
        <w:gridCol w:w="6336"/>
      </w:tblGrid>
      <w:tr w:rsidR="00901A1E" w:rsidRPr="00C017C0" w14:paraId="2DA71F25" w14:textId="77777777" w:rsidTr="00305D04">
        <w:trPr>
          <w:trHeight w:val="425"/>
          <w:jc w:val="center"/>
        </w:trPr>
        <w:tc>
          <w:tcPr>
            <w:tcW w:w="10343" w:type="dxa"/>
            <w:gridSpan w:val="2"/>
            <w:tcBorders>
              <w:top w:val="nil"/>
              <w:left w:val="single" w:sz="4" w:space="0" w:color="auto"/>
              <w:bottom w:val="single" w:sz="4" w:space="0" w:color="auto"/>
              <w:right w:val="single" w:sz="4" w:space="0" w:color="auto"/>
            </w:tcBorders>
            <w:shd w:val="clear" w:color="auto" w:fill="92CDDC" w:themeFill="accent5" w:themeFillTint="99"/>
          </w:tcPr>
          <w:p w14:paraId="49F741E1" w14:textId="77777777" w:rsidR="00901A1E" w:rsidRPr="00C017C0" w:rsidRDefault="00097D84" w:rsidP="007C6710">
            <w:pPr>
              <w:spacing w:after="0" w:line="240" w:lineRule="auto"/>
              <w:jc w:val="both"/>
              <w:rPr>
                <w:rFonts w:ascii="Arial" w:hAnsi="Arial" w:cs="Arial"/>
                <w:b/>
                <w:sz w:val="24"/>
                <w:szCs w:val="24"/>
              </w:rPr>
            </w:pPr>
            <w:r w:rsidRPr="00C017C0">
              <w:rPr>
                <w:rFonts w:ascii="Arial" w:hAnsi="Arial" w:cs="Arial"/>
                <w:sz w:val="24"/>
                <w:szCs w:val="24"/>
              </w:rPr>
              <w:lastRenderedPageBreak/>
              <w:br w:type="page"/>
            </w:r>
            <w:r w:rsidR="00901A1E" w:rsidRPr="00C017C0">
              <w:rPr>
                <w:rFonts w:ascii="Arial" w:hAnsi="Arial" w:cs="Arial"/>
                <w:b/>
                <w:sz w:val="24"/>
                <w:szCs w:val="24"/>
              </w:rPr>
              <w:t xml:space="preserve">Key risks and issues/matters of concern </w:t>
            </w:r>
            <w:r w:rsidR="000C6266" w:rsidRPr="00C017C0">
              <w:rPr>
                <w:rFonts w:ascii="Arial" w:hAnsi="Arial" w:cs="Arial"/>
                <w:b/>
                <w:sz w:val="24"/>
                <w:szCs w:val="24"/>
              </w:rPr>
              <w:t>of which the board needs to be</w:t>
            </w:r>
            <w:r w:rsidR="00F94DDA" w:rsidRPr="00C017C0">
              <w:rPr>
                <w:rFonts w:ascii="Arial" w:hAnsi="Arial" w:cs="Arial"/>
                <w:b/>
                <w:sz w:val="24"/>
                <w:szCs w:val="24"/>
              </w:rPr>
              <w:t xml:space="preserve"> made</w:t>
            </w:r>
            <w:r w:rsidR="000C6266" w:rsidRPr="00C017C0">
              <w:rPr>
                <w:rFonts w:ascii="Arial" w:hAnsi="Arial" w:cs="Arial"/>
                <w:b/>
                <w:sz w:val="24"/>
                <w:szCs w:val="24"/>
              </w:rPr>
              <w:t xml:space="preserve"> aware</w:t>
            </w:r>
            <w:r w:rsidR="00257E5B" w:rsidRPr="00C017C0">
              <w:rPr>
                <w:rFonts w:ascii="Arial" w:hAnsi="Arial" w:cs="Arial"/>
                <w:b/>
                <w:sz w:val="24"/>
                <w:szCs w:val="24"/>
              </w:rPr>
              <w:t>:</w:t>
            </w:r>
          </w:p>
        </w:tc>
      </w:tr>
      <w:tr w:rsidR="00901A1E" w:rsidRPr="00C017C0" w14:paraId="033E2D9B"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F629013" w14:textId="77777777" w:rsidR="00CD4771" w:rsidRPr="00C017C0" w:rsidRDefault="003C6B09" w:rsidP="00A35677">
            <w:pPr>
              <w:spacing w:after="0" w:line="240" w:lineRule="auto"/>
              <w:jc w:val="both"/>
              <w:rPr>
                <w:rFonts w:ascii="Arial" w:hAnsi="Arial" w:cs="Arial"/>
                <w:sz w:val="24"/>
                <w:szCs w:val="24"/>
              </w:rPr>
            </w:pPr>
            <w:r w:rsidRPr="00C017C0">
              <w:rPr>
                <w:rFonts w:ascii="Arial" w:hAnsi="Arial" w:cs="Arial"/>
                <w:sz w:val="24"/>
                <w:szCs w:val="24"/>
              </w:rPr>
              <w:t>None</w:t>
            </w:r>
          </w:p>
        </w:tc>
      </w:tr>
      <w:tr w:rsidR="00901A1E" w:rsidRPr="00C017C0" w14:paraId="50A47363"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03683ACD" w14:textId="77777777" w:rsidR="00901A1E" w:rsidRPr="00C017C0" w:rsidRDefault="00F94DDA" w:rsidP="007C6710">
            <w:pPr>
              <w:jc w:val="both"/>
              <w:rPr>
                <w:rFonts w:ascii="Arial" w:hAnsi="Arial" w:cs="Arial"/>
                <w:b/>
                <w:sz w:val="24"/>
                <w:szCs w:val="24"/>
              </w:rPr>
            </w:pPr>
            <w:r w:rsidRPr="00C017C0">
              <w:rPr>
                <w:rFonts w:ascii="Arial" w:hAnsi="Arial" w:cs="Arial"/>
                <w:b/>
                <w:sz w:val="24"/>
                <w:szCs w:val="24"/>
              </w:rPr>
              <w:t>Delegat</w:t>
            </w:r>
            <w:r w:rsidR="0016184E" w:rsidRPr="00C017C0">
              <w:rPr>
                <w:rFonts w:ascii="Arial" w:hAnsi="Arial" w:cs="Arial"/>
                <w:b/>
                <w:sz w:val="24"/>
                <w:szCs w:val="24"/>
              </w:rPr>
              <w:t>ed</w:t>
            </w:r>
            <w:r w:rsidRPr="00C017C0">
              <w:rPr>
                <w:rFonts w:ascii="Arial" w:hAnsi="Arial" w:cs="Arial"/>
                <w:b/>
                <w:sz w:val="24"/>
                <w:szCs w:val="24"/>
              </w:rPr>
              <w:t xml:space="preserve"> action by the committee</w:t>
            </w:r>
            <w:r w:rsidR="00257E5B" w:rsidRPr="00C017C0">
              <w:rPr>
                <w:rFonts w:ascii="Arial" w:hAnsi="Arial" w:cs="Arial"/>
                <w:b/>
                <w:sz w:val="24"/>
                <w:szCs w:val="24"/>
              </w:rPr>
              <w:t>:</w:t>
            </w:r>
          </w:p>
        </w:tc>
      </w:tr>
      <w:tr w:rsidR="00901A1E" w:rsidRPr="00C017C0" w14:paraId="15EEA15F"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FEB6E2D" w14:textId="77777777" w:rsidR="0059259C" w:rsidRPr="00C017C0" w:rsidRDefault="003C6B09" w:rsidP="007C6710">
            <w:pPr>
              <w:spacing w:after="0" w:line="240" w:lineRule="auto"/>
              <w:jc w:val="both"/>
              <w:rPr>
                <w:rFonts w:ascii="Arial" w:hAnsi="Arial" w:cs="Arial"/>
                <w:sz w:val="24"/>
                <w:szCs w:val="24"/>
              </w:rPr>
            </w:pPr>
            <w:r w:rsidRPr="00C017C0">
              <w:rPr>
                <w:rFonts w:ascii="Arial" w:hAnsi="Arial" w:cs="Arial"/>
                <w:sz w:val="24"/>
                <w:szCs w:val="24"/>
              </w:rPr>
              <w:t>None</w:t>
            </w:r>
          </w:p>
        </w:tc>
      </w:tr>
      <w:tr w:rsidR="00494775" w:rsidRPr="00C017C0" w14:paraId="79558491"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7EB17800" w14:textId="77777777" w:rsidR="00494775" w:rsidRPr="00C017C0" w:rsidRDefault="00257E5B" w:rsidP="007C6710">
            <w:pPr>
              <w:jc w:val="both"/>
              <w:rPr>
                <w:rFonts w:ascii="Arial" w:hAnsi="Arial" w:cs="Arial"/>
                <w:b/>
                <w:sz w:val="24"/>
                <w:szCs w:val="24"/>
              </w:rPr>
            </w:pPr>
            <w:r w:rsidRPr="00C017C0">
              <w:rPr>
                <w:rFonts w:ascii="Arial" w:hAnsi="Arial" w:cs="Arial"/>
                <w:b/>
                <w:sz w:val="24"/>
                <w:szCs w:val="24"/>
              </w:rPr>
              <w:t xml:space="preserve">Main sources of </w:t>
            </w:r>
            <w:r w:rsidR="00385426" w:rsidRPr="00C017C0">
              <w:rPr>
                <w:rFonts w:ascii="Arial" w:hAnsi="Arial" w:cs="Arial"/>
                <w:b/>
                <w:sz w:val="24"/>
                <w:szCs w:val="24"/>
              </w:rPr>
              <w:t>information</w:t>
            </w:r>
            <w:r w:rsidR="0016184E" w:rsidRPr="00C017C0">
              <w:rPr>
                <w:rFonts w:ascii="Arial" w:hAnsi="Arial" w:cs="Arial"/>
                <w:b/>
                <w:sz w:val="24"/>
                <w:szCs w:val="24"/>
              </w:rPr>
              <w:t xml:space="preserve"> received</w:t>
            </w:r>
            <w:r w:rsidRPr="00C017C0">
              <w:rPr>
                <w:rFonts w:ascii="Arial" w:hAnsi="Arial" w:cs="Arial"/>
                <w:b/>
                <w:sz w:val="24"/>
                <w:szCs w:val="24"/>
              </w:rPr>
              <w:t>:</w:t>
            </w:r>
          </w:p>
        </w:tc>
      </w:tr>
      <w:tr w:rsidR="00257E5B" w:rsidRPr="00C017C0" w14:paraId="28C2697B"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auto"/>
          </w:tcPr>
          <w:p w14:paraId="60CBB685" w14:textId="77777777" w:rsidR="001C695E" w:rsidRPr="00C017C0" w:rsidRDefault="003C6B09" w:rsidP="001C695E">
            <w:pPr>
              <w:spacing w:after="0"/>
              <w:rPr>
                <w:rFonts w:ascii="Arial" w:hAnsi="Arial" w:cs="Arial"/>
                <w:b/>
                <w:sz w:val="24"/>
                <w:szCs w:val="24"/>
              </w:rPr>
            </w:pPr>
            <w:r w:rsidRPr="00C017C0">
              <w:rPr>
                <w:rFonts w:ascii="Arial" w:hAnsi="Arial" w:cs="Arial"/>
                <w:b/>
                <w:sz w:val="24"/>
                <w:szCs w:val="24"/>
              </w:rPr>
              <w:t>Oral Updates were received from:</w:t>
            </w:r>
          </w:p>
          <w:p w14:paraId="7261E14E" w14:textId="55271A72" w:rsidR="00A570AF" w:rsidRDefault="004B0522" w:rsidP="001C695E">
            <w:pPr>
              <w:spacing w:after="0"/>
              <w:rPr>
                <w:rFonts w:ascii="Arial" w:hAnsi="Arial" w:cs="Arial"/>
                <w:sz w:val="24"/>
                <w:szCs w:val="24"/>
              </w:rPr>
            </w:pPr>
            <w:r>
              <w:rPr>
                <w:rFonts w:ascii="Arial" w:hAnsi="Arial" w:cs="Arial"/>
                <w:sz w:val="24"/>
                <w:szCs w:val="24"/>
              </w:rPr>
              <w:t>Julie Lloyd- Head of Culture, OD and Staff Experience</w:t>
            </w:r>
          </w:p>
          <w:p w14:paraId="5E179AE0" w14:textId="6350497D" w:rsidR="004B0522" w:rsidRDefault="004B0522" w:rsidP="001C695E">
            <w:pPr>
              <w:spacing w:after="0"/>
              <w:rPr>
                <w:rFonts w:ascii="Arial" w:hAnsi="Arial" w:cs="Arial"/>
                <w:sz w:val="24"/>
                <w:szCs w:val="24"/>
              </w:rPr>
            </w:pPr>
            <w:r>
              <w:rPr>
                <w:rFonts w:ascii="Arial" w:hAnsi="Arial" w:cs="Arial"/>
                <w:sz w:val="24"/>
                <w:szCs w:val="24"/>
              </w:rPr>
              <w:t>Sarah Jenkins- Assistant Director of Workforce</w:t>
            </w:r>
          </w:p>
          <w:p w14:paraId="72E49552" w14:textId="77777777" w:rsidR="00A570AF" w:rsidRPr="00C017C0" w:rsidRDefault="00A570AF" w:rsidP="001C695E">
            <w:pPr>
              <w:spacing w:after="0"/>
              <w:rPr>
                <w:rFonts w:ascii="Arial" w:hAnsi="Arial" w:cs="Arial"/>
                <w:sz w:val="24"/>
                <w:szCs w:val="24"/>
              </w:rPr>
            </w:pPr>
          </w:p>
          <w:p w14:paraId="25FCD23A" w14:textId="77777777" w:rsidR="003C6B09" w:rsidRPr="00C017C0" w:rsidRDefault="003C6B09" w:rsidP="001C695E">
            <w:pPr>
              <w:spacing w:after="0"/>
              <w:rPr>
                <w:rFonts w:ascii="Arial" w:hAnsi="Arial" w:cs="Arial"/>
                <w:b/>
                <w:sz w:val="24"/>
                <w:szCs w:val="24"/>
              </w:rPr>
            </w:pPr>
            <w:r w:rsidRPr="00C017C0">
              <w:rPr>
                <w:rFonts w:ascii="Arial" w:hAnsi="Arial" w:cs="Arial"/>
                <w:b/>
                <w:sz w:val="24"/>
                <w:szCs w:val="24"/>
              </w:rPr>
              <w:t>Presentations were received from:</w:t>
            </w:r>
          </w:p>
          <w:p w14:paraId="65E90229" w14:textId="528087CC" w:rsidR="003C6B09" w:rsidRDefault="004B0522" w:rsidP="004B0522">
            <w:pPr>
              <w:spacing w:after="0"/>
              <w:rPr>
                <w:rFonts w:ascii="Arial" w:hAnsi="Arial" w:cs="Arial"/>
                <w:sz w:val="24"/>
                <w:szCs w:val="24"/>
              </w:rPr>
            </w:pPr>
            <w:r>
              <w:rPr>
                <w:rFonts w:ascii="Arial" w:hAnsi="Arial" w:cs="Arial"/>
                <w:sz w:val="24"/>
                <w:szCs w:val="24"/>
              </w:rPr>
              <w:t>Richard Lee-Senior Project Director- 6 Goals</w:t>
            </w:r>
          </w:p>
          <w:p w14:paraId="153EA679" w14:textId="154A38A1" w:rsidR="004B0522" w:rsidRDefault="004B0522" w:rsidP="004B0522">
            <w:pPr>
              <w:spacing w:after="0"/>
              <w:rPr>
                <w:rFonts w:ascii="Arial" w:hAnsi="Arial" w:cs="Arial"/>
                <w:sz w:val="24"/>
                <w:szCs w:val="24"/>
              </w:rPr>
            </w:pPr>
            <w:r>
              <w:rPr>
                <w:rFonts w:ascii="Arial" w:hAnsi="Arial" w:cs="Arial"/>
                <w:sz w:val="24"/>
                <w:szCs w:val="24"/>
              </w:rPr>
              <w:t>Darren Griffiths- Director of Finance</w:t>
            </w:r>
          </w:p>
          <w:p w14:paraId="0ADA2825" w14:textId="00ED8BA7" w:rsidR="004B0522" w:rsidRDefault="004B0522" w:rsidP="004B0522">
            <w:pPr>
              <w:spacing w:after="0"/>
              <w:rPr>
                <w:rFonts w:ascii="Arial" w:hAnsi="Arial" w:cs="Arial"/>
                <w:sz w:val="24"/>
                <w:szCs w:val="24"/>
              </w:rPr>
            </w:pPr>
            <w:r>
              <w:rPr>
                <w:rFonts w:ascii="Arial" w:hAnsi="Arial" w:cs="Arial"/>
                <w:sz w:val="24"/>
                <w:szCs w:val="24"/>
              </w:rPr>
              <w:t>Sharon Vickery- Assistant Director of Workforce</w:t>
            </w:r>
          </w:p>
          <w:p w14:paraId="386CF104" w14:textId="432EDB60" w:rsidR="004B0522" w:rsidRDefault="004B0522" w:rsidP="004B0522">
            <w:pPr>
              <w:spacing w:after="0"/>
              <w:rPr>
                <w:rFonts w:ascii="Arial" w:hAnsi="Arial" w:cs="Arial"/>
                <w:sz w:val="24"/>
                <w:szCs w:val="24"/>
              </w:rPr>
            </w:pPr>
            <w:r>
              <w:rPr>
                <w:rFonts w:ascii="Arial" w:hAnsi="Arial" w:cs="Arial"/>
                <w:sz w:val="24"/>
                <w:szCs w:val="24"/>
              </w:rPr>
              <w:t>Guy Holt- Associate Head of Workforce</w:t>
            </w:r>
          </w:p>
          <w:p w14:paraId="247A2CAA" w14:textId="11CADFB7" w:rsidR="004B0522" w:rsidRDefault="004B0522" w:rsidP="004B0522">
            <w:pPr>
              <w:spacing w:after="0"/>
              <w:rPr>
                <w:rFonts w:ascii="Arial" w:hAnsi="Arial" w:cs="Arial"/>
                <w:sz w:val="24"/>
                <w:szCs w:val="24"/>
              </w:rPr>
            </w:pPr>
            <w:r>
              <w:rPr>
                <w:rFonts w:ascii="Arial" w:hAnsi="Arial" w:cs="Arial"/>
                <w:sz w:val="24"/>
                <w:szCs w:val="24"/>
              </w:rPr>
              <w:t>Katy Goss- Head of Widening Access, Equality and Careers.</w:t>
            </w:r>
          </w:p>
          <w:p w14:paraId="7E233C04" w14:textId="380CC8F1" w:rsidR="004B0522" w:rsidRPr="00C017C0" w:rsidRDefault="004B0522" w:rsidP="004B0522">
            <w:pPr>
              <w:spacing w:after="0"/>
              <w:rPr>
                <w:rFonts w:ascii="Arial" w:hAnsi="Arial" w:cs="Arial"/>
                <w:sz w:val="24"/>
                <w:szCs w:val="24"/>
              </w:rPr>
            </w:pPr>
          </w:p>
        </w:tc>
      </w:tr>
      <w:tr w:rsidR="00257E5B" w:rsidRPr="00C017C0" w14:paraId="73E83DF1"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45554942" w14:textId="77777777" w:rsidR="00257E5B" w:rsidRPr="00C017C0" w:rsidRDefault="00257E5B" w:rsidP="007C6710">
            <w:pPr>
              <w:jc w:val="both"/>
              <w:rPr>
                <w:rFonts w:ascii="Arial" w:hAnsi="Arial" w:cs="Arial"/>
                <w:b/>
                <w:sz w:val="24"/>
                <w:szCs w:val="24"/>
              </w:rPr>
            </w:pPr>
            <w:r w:rsidRPr="00C017C0">
              <w:rPr>
                <w:rFonts w:ascii="Arial" w:hAnsi="Arial" w:cs="Arial"/>
                <w:b/>
                <w:sz w:val="24"/>
                <w:szCs w:val="24"/>
              </w:rPr>
              <w:lastRenderedPageBreak/>
              <w:t>Highlights from sub-groups reporting into this committee:</w:t>
            </w:r>
          </w:p>
        </w:tc>
      </w:tr>
      <w:tr w:rsidR="00257E5B" w:rsidRPr="00C017C0" w14:paraId="3F936D27"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auto"/>
          </w:tcPr>
          <w:p w14:paraId="2F9D4601" w14:textId="77777777" w:rsidR="001A4C98" w:rsidRPr="00C017C0" w:rsidRDefault="00305D04" w:rsidP="007C6710">
            <w:pPr>
              <w:spacing w:after="0" w:line="240" w:lineRule="auto"/>
              <w:jc w:val="both"/>
              <w:rPr>
                <w:rFonts w:ascii="Arial" w:hAnsi="Arial" w:cs="Arial"/>
                <w:sz w:val="24"/>
                <w:szCs w:val="24"/>
              </w:rPr>
            </w:pPr>
            <w:r w:rsidRPr="00C017C0">
              <w:rPr>
                <w:rFonts w:ascii="Arial" w:hAnsi="Arial" w:cs="Arial"/>
                <w:sz w:val="24"/>
                <w:szCs w:val="24"/>
              </w:rPr>
              <w:t>None received</w:t>
            </w:r>
          </w:p>
        </w:tc>
      </w:tr>
      <w:tr w:rsidR="00901A1E" w:rsidRPr="00C017C0" w14:paraId="4DE4AD3B"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15CF5460" w14:textId="77777777" w:rsidR="00901A1E" w:rsidRPr="00C017C0" w:rsidRDefault="00901A1E" w:rsidP="007C6710">
            <w:pPr>
              <w:jc w:val="both"/>
              <w:rPr>
                <w:rFonts w:ascii="Arial" w:hAnsi="Arial" w:cs="Arial"/>
                <w:b/>
                <w:sz w:val="24"/>
                <w:szCs w:val="24"/>
              </w:rPr>
            </w:pPr>
            <w:r w:rsidRPr="00C017C0">
              <w:rPr>
                <w:rFonts w:ascii="Arial" w:hAnsi="Arial" w:cs="Arial"/>
                <w:b/>
                <w:sz w:val="24"/>
                <w:szCs w:val="24"/>
              </w:rPr>
              <w:t xml:space="preserve">Matters referred to other </w:t>
            </w:r>
            <w:r w:rsidR="006305E8" w:rsidRPr="00C017C0">
              <w:rPr>
                <w:rFonts w:ascii="Arial" w:hAnsi="Arial" w:cs="Arial"/>
                <w:b/>
                <w:sz w:val="24"/>
                <w:szCs w:val="24"/>
              </w:rPr>
              <w:t>c</w:t>
            </w:r>
            <w:r w:rsidRPr="00C017C0">
              <w:rPr>
                <w:rFonts w:ascii="Arial" w:hAnsi="Arial" w:cs="Arial"/>
                <w:b/>
                <w:sz w:val="24"/>
                <w:szCs w:val="24"/>
              </w:rPr>
              <w:t xml:space="preserve">ommittees </w:t>
            </w:r>
          </w:p>
        </w:tc>
      </w:tr>
      <w:tr w:rsidR="00901A1E" w:rsidRPr="00C017C0" w14:paraId="3CBC6BFC" w14:textId="77777777" w:rsidTr="00305D04">
        <w:trPr>
          <w:trHeight w:val="408"/>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8D69FC7" w14:textId="77777777" w:rsidR="00901A1E" w:rsidRPr="00C017C0" w:rsidRDefault="00305D04" w:rsidP="007C6710">
            <w:pPr>
              <w:spacing w:after="0" w:line="240" w:lineRule="auto"/>
              <w:jc w:val="both"/>
              <w:rPr>
                <w:rFonts w:ascii="Arial" w:hAnsi="Arial" w:cs="Arial"/>
                <w:sz w:val="24"/>
                <w:szCs w:val="24"/>
              </w:rPr>
            </w:pPr>
            <w:r w:rsidRPr="00C017C0">
              <w:rPr>
                <w:rFonts w:ascii="Arial" w:hAnsi="Arial" w:cs="Arial"/>
                <w:sz w:val="24"/>
                <w:szCs w:val="24"/>
              </w:rPr>
              <w:t>None identified</w:t>
            </w:r>
          </w:p>
        </w:tc>
      </w:tr>
      <w:tr w:rsidR="00901A1E" w:rsidRPr="00C017C0" w14:paraId="632ECEBF" w14:textId="77777777" w:rsidTr="00305D04">
        <w:trPr>
          <w:trHeight w:val="425"/>
          <w:jc w:val="center"/>
        </w:trPr>
        <w:tc>
          <w:tcPr>
            <w:tcW w:w="4007" w:type="dxa"/>
            <w:tcBorders>
              <w:top w:val="single" w:sz="4" w:space="0" w:color="auto"/>
              <w:left w:val="single" w:sz="4" w:space="0" w:color="auto"/>
              <w:bottom w:val="single" w:sz="4" w:space="0" w:color="auto"/>
              <w:right w:val="single" w:sz="4" w:space="0" w:color="auto"/>
            </w:tcBorders>
            <w:shd w:val="clear" w:color="auto" w:fill="FFFFFF" w:themeFill="background1"/>
          </w:tcPr>
          <w:p w14:paraId="23878275" w14:textId="77777777" w:rsidR="00901A1E" w:rsidRPr="00C017C0" w:rsidRDefault="00901A1E" w:rsidP="007C6710">
            <w:pPr>
              <w:jc w:val="both"/>
              <w:rPr>
                <w:rFonts w:ascii="Arial" w:hAnsi="Arial" w:cs="Arial"/>
                <w:b/>
                <w:sz w:val="24"/>
                <w:szCs w:val="24"/>
              </w:rPr>
            </w:pPr>
            <w:r w:rsidRPr="00C017C0">
              <w:rPr>
                <w:rFonts w:ascii="Arial" w:hAnsi="Arial" w:cs="Arial"/>
                <w:b/>
                <w:sz w:val="24"/>
                <w:szCs w:val="24"/>
              </w:rPr>
              <w:t>Date of next meeting</w:t>
            </w:r>
          </w:p>
        </w:tc>
        <w:sdt>
          <w:sdtPr>
            <w:rPr>
              <w:rFonts w:ascii="Arial" w:hAnsi="Arial" w:cs="Arial"/>
              <w:sz w:val="24"/>
              <w:szCs w:val="24"/>
            </w:rPr>
            <w:id w:val="-1559854665"/>
            <w:date w:fullDate="2023-12-07T00:00:00Z">
              <w:dateFormat w:val="dd MMMM yyyy"/>
              <w:lid w:val="en-GB"/>
              <w:storeMappedDataAs w:val="dateTime"/>
              <w:calendar w:val="gregorian"/>
            </w:date>
          </w:sdtPr>
          <w:sdtEndPr/>
          <w:sdtContent>
            <w:tc>
              <w:tcPr>
                <w:tcW w:w="6336" w:type="dxa"/>
                <w:tcBorders>
                  <w:top w:val="single" w:sz="4" w:space="0" w:color="auto"/>
                  <w:left w:val="single" w:sz="4" w:space="0" w:color="auto"/>
                  <w:bottom w:val="single" w:sz="4" w:space="0" w:color="auto"/>
                  <w:right w:val="single" w:sz="4" w:space="0" w:color="auto"/>
                </w:tcBorders>
                <w:shd w:val="clear" w:color="auto" w:fill="FFFFFF" w:themeFill="background1"/>
              </w:tcPr>
              <w:p w14:paraId="20A4892A" w14:textId="47A8801C" w:rsidR="00901A1E" w:rsidRPr="00C017C0" w:rsidRDefault="00C851ED" w:rsidP="00C851ED">
                <w:pPr>
                  <w:jc w:val="both"/>
                  <w:rPr>
                    <w:rFonts w:ascii="Arial" w:hAnsi="Arial" w:cs="Arial"/>
                    <w:b/>
                    <w:sz w:val="24"/>
                    <w:szCs w:val="24"/>
                  </w:rPr>
                </w:pPr>
                <w:r>
                  <w:rPr>
                    <w:rFonts w:ascii="Arial" w:hAnsi="Arial" w:cs="Arial"/>
                    <w:sz w:val="24"/>
                    <w:szCs w:val="24"/>
                  </w:rPr>
                  <w:t>07 December 2023</w:t>
                </w:r>
              </w:p>
            </w:tc>
          </w:sdtContent>
        </w:sdt>
      </w:tr>
    </w:tbl>
    <w:p w14:paraId="15BE61F6" w14:textId="77777777" w:rsidR="009D012D" w:rsidRPr="00C017C0" w:rsidRDefault="009D012D" w:rsidP="007C6710">
      <w:pPr>
        <w:spacing w:after="0" w:line="240" w:lineRule="auto"/>
        <w:jc w:val="both"/>
        <w:rPr>
          <w:rFonts w:ascii="Arial" w:hAnsi="Arial" w:cs="Arial"/>
          <w:sz w:val="24"/>
          <w:szCs w:val="24"/>
        </w:rPr>
      </w:pPr>
      <w:bookmarkStart w:id="0" w:name="_GoBack"/>
      <w:bookmarkEnd w:id="0"/>
    </w:p>
    <w:sectPr w:rsidR="009D012D" w:rsidRPr="00C017C0" w:rsidSect="00A34AD6">
      <w:headerReference w:type="even" r:id="rId14"/>
      <w:headerReference w:type="default" r:id="rId15"/>
      <w:footerReference w:type="even" r:id="rId16"/>
      <w:footerReference w:type="default" r:id="rId17"/>
      <w:headerReference w:type="first" r:id="rId18"/>
      <w:footerReference w:type="first" r:id="rId19"/>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D6860A" w14:textId="77777777" w:rsidR="0038722E" w:rsidRDefault="0038722E" w:rsidP="00EB2193">
      <w:pPr>
        <w:spacing w:after="0" w:line="240" w:lineRule="auto"/>
      </w:pPr>
      <w:r>
        <w:separator/>
      </w:r>
    </w:p>
  </w:endnote>
  <w:endnote w:type="continuationSeparator" w:id="0">
    <w:p w14:paraId="58E1321B" w14:textId="77777777" w:rsidR="0038722E" w:rsidRDefault="0038722E"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charset w:val="59"/>
    <w:family w:val="auto"/>
    <w:pitch w:val="variable"/>
    <w:sig w:usb0="00000201" w:usb1="00000000" w:usb2="00000000" w:usb3="00000000" w:csb0="00000004"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00000000"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2D8B85" w14:textId="77777777" w:rsidR="007E13C8" w:rsidRDefault="007E13C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75F183" w14:textId="77777777" w:rsidR="002B644A" w:rsidRPr="00CC1A0B" w:rsidRDefault="002B644A">
    <w:pPr>
      <w:pStyle w:val="Footer"/>
      <w:jc w:val="right"/>
      <w:rPr>
        <w:sz w:val="24"/>
        <w:szCs w:val="24"/>
      </w:rPr>
    </w:pPr>
  </w:p>
  <w:p w14:paraId="0CBEE298" w14:textId="77777777" w:rsidR="002B644A" w:rsidRPr="009B0027" w:rsidRDefault="002B644A">
    <w:pPr>
      <w:pStyle w:val="Footer"/>
      <w:rPr>
        <w:rFonts w:ascii="Arial" w:hAnsi="Arial" w:cs="Aria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259928" w14:textId="77777777" w:rsidR="007E13C8" w:rsidRDefault="007E13C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718F3D" w14:textId="77777777" w:rsidR="0038722E" w:rsidRDefault="0038722E" w:rsidP="00EB2193">
      <w:pPr>
        <w:spacing w:after="0" w:line="240" w:lineRule="auto"/>
      </w:pPr>
      <w:r>
        <w:separator/>
      </w:r>
    </w:p>
  </w:footnote>
  <w:footnote w:type="continuationSeparator" w:id="0">
    <w:p w14:paraId="5E90ECBA" w14:textId="77777777" w:rsidR="0038722E" w:rsidRDefault="0038722E" w:rsidP="00EB219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C7FC14" w14:textId="77777777" w:rsidR="007E13C8" w:rsidRDefault="007E13C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E5A54C" w14:textId="77777777" w:rsidR="007E13C8" w:rsidRDefault="007E13C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367E75" w14:textId="77777777" w:rsidR="007E13C8" w:rsidRDefault="007E13C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47062"/>
    <w:multiLevelType w:val="hybridMultilevel"/>
    <w:tmpl w:val="8058182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B17A3A"/>
    <w:multiLevelType w:val="hybridMultilevel"/>
    <w:tmpl w:val="D1343A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0409D1"/>
    <w:multiLevelType w:val="hybridMultilevel"/>
    <w:tmpl w:val="6AEAF7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A85DB4"/>
    <w:multiLevelType w:val="hybridMultilevel"/>
    <w:tmpl w:val="F3E8A2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3216E47"/>
    <w:multiLevelType w:val="hybridMultilevel"/>
    <w:tmpl w:val="CAC80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3FF2E5C"/>
    <w:multiLevelType w:val="hybridMultilevel"/>
    <w:tmpl w:val="564E83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44223E9"/>
    <w:multiLevelType w:val="hybridMultilevel"/>
    <w:tmpl w:val="C0C6E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6147BE0"/>
    <w:multiLevelType w:val="hybridMultilevel"/>
    <w:tmpl w:val="F3CC72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0DA51DA"/>
    <w:multiLevelType w:val="hybridMultilevel"/>
    <w:tmpl w:val="B3CE60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16F2B28"/>
    <w:multiLevelType w:val="hybridMultilevel"/>
    <w:tmpl w:val="A77E0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1" w15:restartNumberingAfterBreak="0">
    <w:nsid w:val="369C49C6"/>
    <w:multiLevelType w:val="multilevel"/>
    <w:tmpl w:val="F164331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7AE4000"/>
    <w:multiLevelType w:val="hybridMultilevel"/>
    <w:tmpl w:val="A0B6D8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C5014A9"/>
    <w:multiLevelType w:val="hybridMultilevel"/>
    <w:tmpl w:val="9DB0F8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E870D53"/>
    <w:multiLevelType w:val="hybridMultilevel"/>
    <w:tmpl w:val="C4DCD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434E3A9A"/>
    <w:multiLevelType w:val="hybridMultilevel"/>
    <w:tmpl w:val="ECE6F0E4"/>
    <w:lvl w:ilvl="0" w:tplc="0809000F">
      <w:start w:val="1"/>
      <w:numFmt w:val="decimal"/>
      <w:lvlText w:val="%1."/>
      <w:lvlJc w:val="left"/>
      <w:pPr>
        <w:ind w:left="1428" w:hanging="360"/>
      </w:pPr>
    </w:lvl>
    <w:lvl w:ilvl="1" w:tplc="08090019" w:tentative="1">
      <w:start w:val="1"/>
      <w:numFmt w:val="lowerLetter"/>
      <w:lvlText w:val="%2."/>
      <w:lvlJc w:val="left"/>
      <w:pPr>
        <w:ind w:left="2148" w:hanging="360"/>
      </w:pPr>
    </w:lvl>
    <w:lvl w:ilvl="2" w:tplc="0809001B" w:tentative="1">
      <w:start w:val="1"/>
      <w:numFmt w:val="lowerRoman"/>
      <w:lvlText w:val="%3."/>
      <w:lvlJc w:val="right"/>
      <w:pPr>
        <w:ind w:left="2868" w:hanging="180"/>
      </w:pPr>
    </w:lvl>
    <w:lvl w:ilvl="3" w:tplc="0809000F" w:tentative="1">
      <w:start w:val="1"/>
      <w:numFmt w:val="decimal"/>
      <w:lvlText w:val="%4."/>
      <w:lvlJc w:val="left"/>
      <w:pPr>
        <w:ind w:left="3588" w:hanging="360"/>
      </w:pPr>
    </w:lvl>
    <w:lvl w:ilvl="4" w:tplc="08090019" w:tentative="1">
      <w:start w:val="1"/>
      <w:numFmt w:val="lowerLetter"/>
      <w:lvlText w:val="%5."/>
      <w:lvlJc w:val="left"/>
      <w:pPr>
        <w:ind w:left="4308" w:hanging="360"/>
      </w:pPr>
    </w:lvl>
    <w:lvl w:ilvl="5" w:tplc="0809001B" w:tentative="1">
      <w:start w:val="1"/>
      <w:numFmt w:val="lowerRoman"/>
      <w:lvlText w:val="%6."/>
      <w:lvlJc w:val="right"/>
      <w:pPr>
        <w:ind w:left="5028" w:hanging="180"/>
      </w:pPr>
    </w:lvl>
    <w:lvl w:ilvl="6" w:tplc="0809000F" w:tentative="1">
      <w:start w:val="1"/>
      <w:numFmt w:val="decimal"/>
      <w:lvlText w:val="%7."/>
      <w:lvlJc w:val="left"/>
      <w:pPr>
        <w:ind w:left="5748" w:hanging="360"/>
      </w:pPr>
    </w:lvl>
    <w:lvl w:ilvl="7" w:tplc="08090019" w:tentative="1">
      <w:start w:val="1"/>
      <w:numFmt w:val="lowerLetter"/>
      <w:lvlText w:val="%8."/>
      <w:lvlJc w:val="left"/>
      <w:pPr>
        <w:ind w:left="6468" w:hanging="360"/>
      </w:pPr>
    </w:lvl>
    <w:lvl w:ilvl="8" w:tplc="0809001B" w:tentative="1">
      <w:start w:val="1"/>
      <w:numFmt w:val="lowerRoman"/>
      <w:lvlText w:val="%9."/>
      <w:lvlJc w:val="right"/>
      <w:pPr>
        <w:ind w:left="7188" w:hanging="180"/>
      </w:pPr>
    </w:lvl>
  </w:abstractNum>
  <w:abstractNum w:abstractNumId="17" w15:restartNumberingAfterBreak="0">
    <w:nsid w:val="44791914"/>
    <w:multiLevelType w:val="hybridMultilevel"/>
    <w:tmpl w:val="76C607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D9761FE"/>
    <w:multiLevelType w:val="hybridMultilevel"/>
    <w:tmpl w:val="0DF023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0505FDD"/>
    <w:multiLevelType w:val="hybridMultilevel"/>
    <w:tmpl w:val="CC9E6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53B7396"/>
    <w:multiLevelType w:val="hybridMultilevel"/>
    <w:tmpl w:val="0478DA70"/>
    <w:lvl w:ilvl="0" w:tplc="779AEABA">
      <w:start w:val="1"/>
      <w:numFmt w:val="bullet"/>
      <w:lvlText w:val=""/>
      <w:lvlJc w:val="left"/>
      <w:pPr>
        <w:ind w:left="720" w:hanging="360"/>
      </w:pPr>
      <w:rPr>
        <w:rFonts w:ascii="Symbol" w:hAnsi="Symbol" w:hint="default"/>
      </w:rPr>
    </w:lvl>
    <w:lvl w:ilvl="1" w:tplc="6D861200">
      <w:start w:val="1"/>
      <w:numFmt w:val="bullet"/>
      <w:lvlText w:val="·"/>
      <w:lvlJc w:val="left"/>
      <w:pPr>
        <w:ind w:left="1440" w:hanging="360"/>
      </w:pPr>
      <w:rPr>
        <w:rFonts w:ascii="Symbol" w:hAnsi="Symbol" w:hint="default"/>
      </w:rPr>
    </w:lvl>
    <w:lvl w:ilvl="2" w:tplc="0BB69BB8">
      <w:start w:val="1"/>
      <w:numFmt w:val="bullet"/>
      <w:lvlText w:val=""/>
      <w:lvlJc w:val="left"/>
      <w:pPr>
        <w:ind w:left="2160" w:hanging="360"/>
      </w:pPr>
      <w:rPr>
        <w:rFonts w:ascii="Wingdings" w:hAnsi="Wingdings" w:hint="default"/>
      </w:rPr>
    </w:lvl>
    <w:lvl w:ilvl="3" w:tplc="57283364">
      <w:start w:val="1"/>
      <w:numFmt w:val="bullet"/>
      <w:lvlText w:val=""/>
      <w:lvlJc w:val="left"/>
      <w:pPr>
        <w:ind w:left="2880" w:hanging="360"/>
      </w:pPr>
      <w:rPr>
        <w:rFonts w:ascii="Symbol" w:hAnsi="Symbol" w:hint="default"/>
      </w:rPr>
    </w:lvl>
    <w:lvl w:ilvl="4" w:tplc="C9F8B268">
      <w:start w:val="1"/>
      <w:numFmt w:val="bullet"/>
      <w:lvlText w:val="o"/>
      <w:lvlJc w:val="left"/>
      <w:pPr>
        <w:ind w:left="3600" w:hanging="360"/>
      </w:pPr>
      <w:rPr>
        <w:rFonts w:ascii="Courier New" w:hAnsi="Courier New" w:cs="Times New Roman" w:hint="default"/>
      </w:rPr>
    </w:lvl>
    <w:lvl w:ilvl="5" w:tplc="EE3ADB48">
      <w:start w:val="1"/>
      <w:numFmt w:val="bullet"/>
      <w:lvlText w:val=""/>
      <w:lvlJc w:val="left"/>
      <w:pPr>
        <w:ind w:left="4320" w:hanging="360"/>
      </w:pPr>
      <w:rPr>
        <w:rFonts w:ascii="Wingdings" w:hAnsi="Wingdings" w:hint="default"/>
      </w:rPr>
    </w:lvl>
    <w:lvl w:ilvl="6" w:tplc="D5C21D7A">
      <w:start w:val="1"/>
      <w:numFmt w:val="bullet"/>
      <w:lvlText w:val=""/>
      <w:lvlJc w:val="left"/>
      <w:pPr>
        <w:ind w:left="5040" w:hanging="360"/>
      </w:pPr>
      <w:rPr>
        <w:rFonts w:ascii="Symbol" w:hAnsi="Symbol" w:hint="default"/>
      </w:rPr>
    </w:lvl>
    <w:lvl w:ilvl="7" w:tplc="374E2622">
      <w:start w:val="1"/>
      <w:numFmt w:val="bullet"/>
      <w:lvlText w:val="o"/>
      <w:lvlJc w:val="left"/>
      <w:pPr>
        <w:ind w:left="5760" w:hanging="360"/>
      </w:pPr>
      <w:rPr>
        <w:rFonts w:ascii="Courier New" w:hAnsi="Courier New" w:cs="Times New Roman" w:hint="default"/>
      </w:rPr>
    </w:lvl>
    <w:lvl w:ilvl="8" w:tplc="3E605C30">
      <w:start w:val="1"/>
      <w:numFmt w:val="bullet"/>
      <w:lvlText w:val=""/>
      <w:lvlJc w:val="left"/>
      <w:pPr>
        <w:ind w:left="6480" w:hanging="360"/>
      </w:pPr>
      <w:rPr>
        <w:rFonts w:ascii="Wingdings" w:hAnsi="Wingdings" w:hint="default"/>
      </w:rPr>
    </w:lvl>
  </w:abstractNum>
  <w:abstractNum w:abstractNumId="21" w15:restartNumberingAfterBreak="0">
    <w:nsid w:val="59C40B85"/>
    <w:multiLevelType w:val="hybridMultilevel"/>
    <w:tmpl w:val="462A3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DE440F1"/>
    <w:multiLevelType w:val="hybridMultilevel"/>
    <w:tmpl w:val="C870F7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7271E3A"/>
    <w:multiLevelType w:val="hybridMultilevel"/>
    <w:tmpl w:val="9B9ACF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8776923"/>
    <w:multiLevelType w:val="hybridMultilevel"/>
    <w:tmpl w:val="7CB4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DAB5AB4"/>
    <w:multiLevelType w:val="hybridMultilevel"/>
    <w:tmpl w:val="D4BCA7C4"/>
    <w:lvl w:ilvl="0" w:tplc="714E16CC">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15"/>
  </w:num>
  <w:num w:numId="3">
    <w:abstractNumId w:val="19"/>
  </w:num>
  <w:num w:numId="4">
    <w:abstractNumId w:val="16"/>
  </w:num>
  <w:num w:numId="5">
    <w:abstractNumId w:val="8"/>
  </w:num>
  <w:num w:numId="6">
    <w:abstractNumId w:val="7"/>
  </w:num>
  <w:num w:numId="7">
    <w:abstractNumId w:val="22"/>
  </w:num>
  <w:num w:numId="8">
    <w:abstractNumId w:val="18"/>
  </w:num>
  <w:num w:numId="9">
    <w:abstractNumId w:val="14"/>
  </w:num>
  <w:num w:numId="10">
    <w:abstractNumId w:val="4"/>
  </w:num>
  <w:num w:numId="11">
    <w:abstractNumId w:val="1"/>
  </w:num>
  <w:num w:numId="12">
    <w:abstractNumId w:val="11"/>
  </w:num>
  <w:num w:numId="13">
    <w:abstractNumId w:val="6"/>
  </w:num>
  <w:num w:numId="14">
    <w:abstractNumId w:val="20"/>
  </w:num>
  <w:num w:numId="15">
    <w:abstractNumId w:val="24"/>
  </w:num>
  <w:num w:numId="16">
    <w:abstractNumId w:val="17"/>
  </w:num>
  <w:num w:numId="17">
    <w:abstractNumId w:val="21"/>
  </w:num>
  <w:num w:numId="18">
    <w:abstractNumId w:val="3"/>
  </w:num>
  <w:num w:numId="19">
    <w:abstractNumId w:val="12"/>
  </w:num>
  <w:num w:numId="20">
    <w:abstractNumId w:val="5"/>
  </w:num>
  <w:num w:numId="21">
    <w:abstractNumId w:val="9"/>
  </w:num>
  <w:num w:numId="22">
    <w:abstractNumId w:val="0"/>
  </w:num>
  <w:num w:numId="23">
    <w:abstractNumId w:val="23"/>
  </w:num>
  <w:num w:numId="24">
    <w:abstractNumId w:val="13"/>
  </w:num>
  <w:num w:numId="25">
    <w:abstractNumId w:val="2"/>
  </w:num>
  <w:num w:numId="26">
    <w:abstractNumId w:val="2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6C16"/>
    <w:rsid w:val="0000758B"/>
    <w:rsid w:val="00007F41"/>
    <w:rsid w:val="00010DAD"/>
    <w:rsid w:val="00013547"/>
    <w:rsid w:val="00023D89"/>
    <w:rsid w:val="000341D4"/>
    <w:rsid w:val="00040434"/>
    <w:rsid w:val="0004341B"/>
    <w:rsid w:val="00046FBB"/>
    <w:rsid w:val="00053923"/>
    <w:rsid w:val="00053AD9"/>
    <w:rsid w:val="00056A14"/>
    <w:rsid w:val="000663DC"/>
    <w:rsid w:val="00067B38"/>
    <w:rsid w:val="00067F9F"/>
    <w:rsid w:val="00070DB6"/>
    <w:rsid w:val="00071C9D"/>
    <w:rsid w:val="00072BE8"/>
    <w:rsid w:val="00073363"/>
    <w:rsid w:val="00074BE1"/>
    <w:rsid w:val="0007579E"/>
    <w:rsid w:val="0007755D"/>
    <w:rsid w:val="00077C44"/>
    <w:rsid w:val="00081599"/>
    <w:rsid w:val="00082213"/>
    <w:rsid w:val="0008594F"/>
    <w:rsid w:val="00086C4D"/>
    <w:rsid w:val="000966A5"/>
    <w:rsid w:val="00097C1E"/>
    <w:rsid w:val="00097D84"/>
    <w:rsid w:val="000A2916"/>
    <w:rsid w:val="000A5F5F"/>
    <w:rsid w:val="000B058E"/>
    <w:rsid w:val="000B0A50"/>
    <w:rsid w:val="000B133F"/>
    <w:rsid w:val="000C254C"/>
    <w:rsid w:val="000C285D"/>
    <w:rsid w:val="000C35C0"/>
    <w:rsid w:val="000C3777"/>
    <w:rsid w:val="000C4D50"/>
    <w:rsid w:val="000C6266"/>
    <w:rsid w:val="000D02A2"/>
    <w:rsid w:val="000D291E"/>
    <w:rsid w:val="000D2B7A"/>
    <w:rsid w:val="000E289D"/>
    <w:rsid w:val="000E4E22"/>
    <w:rsid w:val="000E748D"/>
    <w:rsid w:val="000F57FF"/>
    <w:rsid w:val="001004F6"/>
    <w:rsid w:val="001008E0"/>
    <w:rsid w:val="0010237E"/>
    <w:rsid w:val="00112ACC"/>
    <w:rsid w:val="0011431A"/>
    <w:rsid w:val="00114A0C"/>
    <w:rsid w:val="00116733"/>
    <w:rsid w:val="00120E10"/>
    <w:rsid w:val="00121B9F"/>
    <w:rsid w:val="00121D77"/>
    <w:rsid w:val="00126F5E"/>
    <w:rsid w:val="00136144"/>
    <w:rsid w:val="0014302A"/>
    <w:rsid w:val="00146E8E"/>
    <w:rsid w:val="001547C7"/>
    <w:rsid w:val="001560F0"/>
    <w:rsid w:val="0016184E"/>
    <w:rsid w:val="001627CD"/>
    <w:rsid w:val="00163AF7"/>
    <w:rsid w:val="00181787"/>
    <w:rsid w:val="0018286F"/>
    <w:rsid w:val="00183430"/>
    <w:rsid w:val="00183E45"/>
    <w:rsid w:val="00184F58"/>
    <w:rsid w:val="0018550F"/>
    <w:rsid w:val="0018635A"/>
    <w:rsid w:val="00190DA8"/>
    <w:rsid w:val="001973FB"/>
    <w:rsid w:val="001978B0"/>
    <w:rsid w:val="001A2E77"/>
    <w:rsid w:val="001A340D"/>
    <w:rsid w:val="001A4C98"/>
    <w:rsid w:val="001A7625"/>
    <w:rsid w:val="001B5542"/>
    <w:rsid w:val="001B5F45"/>
    <w:rsid w:val="001C20B9"/>
    <w:rsid w:val="001C24BA"/>
    <w:rsid w:val="001C2C30"/>
    <w:rsid w:val="001C3FAB"/>
    <w:rsid w:val="001C4190"/>
    <w:rsid w:val="001C695E"/>
    <w:rsid w:val="001D04FC"/>
    <w:rsid w:val="001D1C5B"/>
    <w:rsid w:val="001E3314"/>
    <w:rsid w:val="001E66B1"/>
    <w:rsid w:val="001E741B"/>
    <w:rsid w:val="001E78E1"/>
    <w:rsid w:val="001F0678"/>
    <w:rsid w:val="001F09F7"/>
    <w:rsid w:val="001F0D75"/>
    <w:rsid w:val="001F1F6A"/>
    <w:rsid w:val="001F3729"/>
    <w:rsid w:val="001F3796"/>
    <w:rsid w:val="001F52EB"/>
    <w:rsid w:val="001F6024"/>
    <w:rsid w:val="001F753E"/>
    <w:rsid w:val="00207F4F"/>
    <w:rsid w:val="00210938"/>
    <w:rsid w:val="0021306F"/>
    <w:rsid w:val="00214F71"/>
    <w:rsid w:val="00215C87"/>
    <w:rsid w:val="002160CD"/>
    <w:rsid w:val="00217D79"/>
    <w:rsid w:val="00220DD5"/>
    <w:rsid w:val="002211CB"/>
    <w:rsid w:val="00222BB5"/>
    <w:rsid w:val="00227302"/>
    <w:rsid w:val="00227E26"/>
    <w:rsid w:val="002312F5"/>
    <w:rsid w:val="00232A60"/>
    <w:rsid w:val="002331B5"/>
    <w:rsid w:val="0023551B"/>
    <w:rsid w:val="0024071C"/>
    <w:rsid w:val="00243093"/>
    <w:rsid w:val="00251097"/>
    <w:rsid w:val="002510C8"/>
    <w:rsid w:val="00251B40"/>
    <w:rsid w:val="00253FB8"/>
    <w:rsid w:val="00255366"/>
    <w:rsid w:val="00257E5B"/>
    <w:rsid w:val="00260B08"/>
    <w:rsid w:val="00261A55"/>
    <w:rsid w:val="002628C3"/>
    <w:rsid w:val="00266F93"/>
    <w:rsid w:val="00267F71"/>
    <w:rsid w:val="00271FD2"/>
    <w:rsid w:val="00273A28"/>
    <w:rsid w:val="00273C9E"/>
    <w:rsid w:val="00274E8F"/>
    <w:rsid w:val="0028161B"/>
    <w:rsid w:val="002866C4"/>
    <w:rsid w:val="002A172F"/>
    <w:rsid w:val="002A3D50"/>
    <w:rsid w:val="002A68A3"/>
    <w:rsid w:val="002A7E77"/>
    <w:rsid w:val="002B1542"/>
    <w:rsid w:val="002B2D85"/>
    <w:rsid w:val="002B5AD5"/>
    <w:rsid w:val="002B644A"/>
    <w:rsid w:val="002B7380"/>
    <w:rsid w:val="002C35C0"/>
    <w:rsid w:val="002C4BE0"/>
    <w:rsid w:val="002C4C64"/>
    <w:rsid w:val="002C7087"/>
    <w:rsid w:val="002C7A77"/>
    <w:rsid w:val="002D1448"/>
    <w:rsid w:val="002D1C1F"/>
    <w:rsid w:val="002D6D45"/>
    <w:rsid w:val="002E1C63"/>
    <w:rsid w:val="002E25C8"/>
    <w:rsid w:val="002E5E2F"/>
    <w:rsid w:val="002E6494"/>
    <w:rsid w:val="002E6D98"/>
    <w:rsid w:val="002F0321"/>
    <w:rsid w:val="002F163C"/>
    <w:rsid w:val="002F1E93"/>
    <w:rsid w:val="002F6ED4"/>
    <w:rsid w:val="00300365"/>
    <w:rsid w:val="00302B18"/>
    <w:rsid w:val="00305D04"/>
    <w:rsid w:val="003220CD"/>
    <w:rsid w:val="0032294E"/>
    <w:rsid w:val="0032555C"/>
    <w:rsid w:val="003330E7"/>
    <w:rsid w:val="00333459"/>
    <w:rsid w:val="00333821"/>
    <w:rsid w:val="00333AD3"/>
    <w:rsid w:val="003340E3"/>
    <w:rsid w:val="00335B6B"/>
    <w:rsid w:val="00351C8E"/>
    <w:rsid w:val="003534B3"/>
    <w:rsid w:val="00353C4A"/>
    <w:rsid w:val="0035444A"/>
    <w:rsid w:val="00373BEE"/>
    <w:rsid w:val="003820DF"/>
    <w:rsid w:val="00385426"/>
    <w:rsid w:val="0038722E"/>
    <w:rsid w:val="00393EE6"/>
    <w:rsid w:val="00395C94"/>
    <w:rsid w:val="003965D3"/>
    <w:rsid w:val="003A410A"/>
    <w:rsid w:val="003A690A"/>
    <w:rsid w:val="003C1320"/>
    <w:rsid w:val="003C6B09"/>
    <w:rsid w:val="003C701A"/>
    <w:rsid w:val="003C756E"/>
    <w:rsid w:val="003D2480"/>
    <w:rsid w:val="003E0531"/>
    <w:rsid w:val="003E2C01"/>
    <w:rsid w:val="003F5379"/>
    <w:rsid w:val="003F695E"/>
    <w:rsid w:val="00404F7F"/>
    <w:rsid w:val="00411582"/>
    <w:rsid w:val="004118DF"/>
    <w:rsid w:val="00420403"/>
    <w:rsid w:val="00424960"/>
    <w:rsid w:val="004265F2"/>
    <w:rsid w:val="00426A78"/>
    <w:rsid w:val="00433B84"/>
    <w:rsid w:val="00442BFD"/>
    <w:rsid w:val="00452C9F"/>
    <w:rsid w:val="00456F12"/>
    <w:rsid w:val="004577CF"/>
    <w:rsid w:val="00461D56"/>
    <w:rsid w:val="0046533E"/>
    <w:rsid w:val="0046771E"/>
    <w:rsid w:val="00475A97"/>
    <w:rsid w:val="004836BA"/>
    <w:rsid w:val="00485AE9"/>
    <w:rsid w:val="00494775"/>
    <w:rsid w:val="004A140A"/>
    <w:rsid w:val="004B0522"/>
    <w:rsid w:val="004B147E"/>
    <w:rsid w:val="004B4039"/>
    <w:rsid w:val="004B432C"/>
    <w:rsid w:val="004B4BCF"/>
    <w:rsid w:val="004C042A"/>
    <w:rsid w:val="004C177F"/>
    <w:rsid w:val="004C2BF6"/>
    <w:rsid w:val="004C5282"/>
    <w:rsid w:val="004C5B4A"/>
    <w:rsid w:val="004C5EB0"/>
    <w:rsid w:val="004D1927"/>
    <w:rsid w:val="004D2CDF"/>
    <w:rsid w:val="004D3A36"/>
    <w:rsid w:val="004D4B65"/>
    <w:rsid w:val="004E000A"/>
    <w:rsid w:val="004E1F83"/>
    <w:rsid w:val="004F0F35"/>
    <w:rsid w:val="004F33DA"/>
    <w:rsid w:val="004F42BE"/>
    <w:rsid w:val="004F6AFE"/>
    <w:rsid w:val="004F792A"/>
    <w:rsid w:val="004F7DA1"/>
    <w:rsid w:val="005036FB"/>
    <w:rsid w:val="0050591A"/>
    <w:rsid w:val="00505DA3"/>
    <w:rsid w:val="00506C1E"/>
    <w:rsid w:val="00514E4E"/>
    <w:rsid w:val="0052104A"/>
    <w:rsid w:val="00526FC3"/>
    <w:rsid w:val="00527B9A"/>
    <w:rsid w:val="005301F7"/>
    <w:rsid w:val="00533163"/>
    <w:rsid w:val="00533E9A"/>
    <w:rsid w:val="005368F4"/>
    <w:rsid w:val="00541EC4"/>
    <w:rsid w:val="0054736D"/>
    <w:rsid w:val="00550907"/>
    <w:rsid w:val="005515AE"/>
    <w:rsid w:val="00552481"/>
    <w:rsid w:val="00552813"/>
    <w:rsid w:val="00553BFC"/>
    <w:rsid w:val="005546A3"/>
    <w:rsid w:val="00560B45"/>
    <w:rsid w:val="00567FFA"/>
    <w:rsid w:val="00570A7C"/>
    <w:rsid w:val="00570CD6"/>
    <w:rsid w:val="005745FF"/>
    <w:rsid w:val="00575345"/>
    <w:rsid w:val="00582A1E"/>
    <w:rsid w:val="005840EE"/>
    <w:rsid w:val="0059259C"/>
    <w:rsid w:val="005946F5"/>
    <w:rsid w:val="00595694"/>
    <w:rsid w:val="005A518D"/>
    <w:rsid w:val="005B036D"/>
    <w:rsid w:val="005B7FD9"/>
    <w:rsid w:val="005C46FC"/>
    <w:rsid w:val="005D23F7"/>
    <w:rsid w:val="005D732A"/>
    <w:rsid w:val="005E1F7A"/>
    <w:rsid w:val="005E669D"/>
    <w:rsid w:val="005F4767"/>
    <w:rsid w:val="005F5465"/>
    <w:rsid w:val="00600449"/>
    <w:rsid w:val="006025E3"/>
    <w:rsid w:val="00604501"/>
    <w:rsid w:val="006060F5"/>
    <w:rsid w:val="00606355"/>
    <w:rsid w:val="00611467"/>
    <w:rsid w:val="0061320B"/>
    <w:rsid w:val="00617568"/>
    <w:rsid w:val="006247FC"/>
    <w:rsid w:val="00625D72"/>
    <w:rsid w:val="00627495"/>
    <w:rsid w:val="006305E8"/>
    <w:rsid w:val="00630D4A"/>
    <w:rsid w:val="0063648F"/>
    <w:rsid w:val="00637851"/>
    <w:rsid w:val="00642E74"/>
    <w:rsid w:val="00646833"/>
    <w:rsid w:val="00646CA5"/>
    <w:rsid w:val="006473B6"/>
    <w:rsid w:val="00653245"/>
    <w:rsid w:val="006534F7"/>
    <w:rsid w:val="00654174"/>
    <w:rsid w:val="00654B6F"/>
    <w:rsid w:val="00655738"/>
    <w:rsid w:val="006566E4"/>
    <w:rsid w:val="00657AB3"/>
    <w:rsid w:val="006652C8"/>
    <w:rsid w:val="00672016"/>
    <w:rsid w:val="006749C1"/>
    <w:rsid w:val="00676F13"/>
    <w:rsid w:val="006A0BC9"/>
    <w:rsid w:val="006A5CD3"/>
    <w:rsid w:val="006A6D07"/>
    <w:rsid w:val="006A7FA9"/>
    <w:rsid w:val="006B07C6"/>
    <w:rsid w:val="006B6236"/>
    <w:rsid w:val="006C3EFA"/>
    <w:rsid w:val="006C4134"/>
    <w:rsid w:val="006C4F6F"/>
    <w:rsid w:val="006D37F4"/>
    <w:rsid w:val="006D4B1F"/>
    <w:rsid w:val="006D4FC3"/>
    <w:rsid w:val="006E1755"/>
    <w:rsid w:val="006E1AFE"/>
    <w:rsid w:val="006E1E9B"/>
    <w:rsid w:val="006E2C3C"/>
    <w:rsid w:val="006E3CFB"/>
    <w:rsid w:val="006E5488"/>
    <w:rsid w:val="006F2C07"/>
    <w:rsid w:val="006F33E0"/>
    <w:rsid w:val="006F4866"/>
    <w:rsid w:val="007011AC"/>
    <w:rsid w:val="007020F5"/>
    <w:rsid w:val="00704EC6"/>
    <w:rsid w:val="007107B2"/>
    <w:rsid w:val="007213C0"/>
    <w:rsid w:val="00732F87"/>
    <w:rsid w:val="007332A9"/>
    <w:rsid w:val="00736375"/>
    <w:rsid w:val="0073648B"/>
    <w:rsid w:val="00736F24"/>
    <w:rsid w:val="00744823"/>
    <w:rsid w:val="007452E8"/>
    <w:rsid w:val="0074615A"/>
    <w:rsid w:val="0074787E"/>
    <w:rsid w:val="007506B7"/>
    <w:rsid w:val="00751B38"/>
    <w:rsid w:val="00753CE0"/>
    <w:rsid w:val="00761026"/>
    <w:rsid w:val="00766ADD"/>
    <w:rsid w:val="007724B1"/>
    <w:rsid w:val="0077375F"/>
    <w:rsid w:val="00774485"/>
    <w:rsid w:val="00777D7F"/>
    <w:rsid w:val="00786652"/>
    <w:rsid w:val="00791DA1"/>
    <w:rsid w:val="007925F9"/>
    <w:rsid w:val="00794648"/>
    <w:rsid w:val="007A61DF"/>
    <w:rsid w:val="007A7418"/>
    <w:rsid w:val="007B0C26"/>
    <w:rsid w:val="007B14FD"/>
    <w:rsid w:val="007B2761"/>
    <w:rsid w:val="007C076A"/>
    <w:rsid w:val="007C1F6A"/>
    <w:rsid w:val="007C3467"/>
    <w:rsid w:val="007C34CE"/>
    <w:rsid w:val="007C6710"/>
    <w:rsid w:val="007D0CA8"/>
    <w:rsid w:val="007D2D23"/>
    <w:rsid w:val="007E13C8"/>
    <w:rsid w:val="007E3D4E"/>
    <w:rsid w:val="007E67DD"/>
    <w:rsid w:val="007F082D"/>
    <w:rsid w:val="007F3FBE"/>
    <w:rsid w:val="00801738"/>
    <w:rsid w:val="00801D49"/>
    <w:rsid w:val="00803D8E"/>
    <w:rsid w:val="008066CA"/>
    <w:rsid w:val="0081083F"/>
    <w:rsid w:val="0082084C"/>
    <w:rsid w:val="008249D0"/>
    <w:rsid w:val="00824BB2"/>
    <w:rsid w:val="00832D3F"/>
    <w:rsid w:val="00835287"/>
    <w:rsid w:val="0083581D"/>
    <w:rsid w:val="00836C9C"/>
    <w:rsid w:val="0084088E"/>
    <w:rsid w:val="00851E80"/>
    <w:rsid w:val="00855623"/>
    <w:rsid w:val="00857755"/>
    <w:rsid w:val="00860749"/>
    <w:rsid w:val="00863E60"/>
    <w:rsid w:val="00876468"/>
    <w:rsid w:val="008770ED"/>
    <w:rsid w:val="00881807"/>
    <w:rsid w:val="0088310B"/>
    <w:rsid w:val="00884F6C"/>
    <w:rsid w:val="0089032B"/>
    <w:rsid w:val="008909E4"/>
    <w:rsid w:val="00894F83"/>
    <w:rsid w:val="00895B91"/>
    <w:rsid w:val="00896E41"/>
    <w:rsid w:val="008A2BEE"/>
    <w:rsid w:val="008A3061"/>
    <w:rsid w:val="008A3A35"/>
    <w:rsid w:val="008A513E"/>
    <w:rsid w:val="008B1CAC"/>
    <w:rsid w:val="008B52C2"/>
    <w:rsid w:val="008C0EEC"/>
    <w:rsid w:val="008C2432"/>
    <w:rsid w:val="008C447C"/>
    <w:rsid w:val="008C4621"/>
    <w:rsid w:val="008C5BB6"/>
    <w:rsid w:val="008D289B"/>
    <w:rsid w:val="008D2D67"/>
    <w:rsid w:val="008D4AF6"/>
    <w:rsid w:val="008D57C5"/>
    <w:rsid w:val="008E664F"/>
    <w:rsid w:val="008F5862"/>
    <w:rsid w:val="008F7D7A"/>
    <w:rsid w:val="00901A1E"/>
    <w:rsid w:val="00903F5B"/>
    <w:rsid w:val="00905316"/>
    <w:rsid w:val="00914E54"/>
    <w:rsid w:val="00917FEE"/>
    <w:rsid w:val="00920606"/>
    <w:rsid w:val="009243E9"/>
    <w:rsid w:val="00926B70"/>
    <w:rsid w:val="00937676"/>
    <w:rsid w:val="00940B3C"/>
    <w:rsid w:val="009434AE"/>
    <w:rsid w:val="0094464A"/>
    <w:rsid w:val="00953ABC"/>
    <w:rsid w:val="00955E5D"/>
    <w:rsid w:val="00955FCF"/>
    <w:rsid w:val="00956B5F"/>
    <w:rsid w:val="00974AF6"/>
    <w:rsid w:val="00980170"/>
    <w:rsid w:val="009860D3"/>
    <w:rsid w:val="0099109F"/>
    <w:rsid w:val="00992CD0"/>
    <w:rsid w:val="00993BA9"/>
    <w:rsid w:val="00997757"/>
    <w:rsid w:val="009A4D72"/>
    <w:rsid w:val="009A71B3"/>
    <w:rsid w:val="009B0027"/>
    <w:rsid w:val="009B0650"/>
    <w:rsid w:val="009B1002"/>
    <w:rsid w:val="009B4006"/>
    <w:rsid w:val="009B4626"/>
    <w:rsid w:val="009B49DB"/>
    <w:rsid w:val="009B4ABC"/>
    <w:rsid w:val="009C0B77"/>
    <w:rsid w:val="009C1B3F"/>
    <w:rsid w:val="009C23A3"/>
    <w:rsid w:val="009C4063"/>
    <w:rsid w:val="009C4790"/>
    <w:rsid w:val="009C7E1A"/>
    <w:rsid w:val="009D012D"/>
    <w:rsid w:val="009D77B2"/>
    <w:rsid w:val="009E2E48"/>
    <w:rsid w:val="009E5311"/>
    <w:rsid w:val="009E61B2"/>
    <w:rsid w:val="009E6700"/>
    <w:rsid w:val="009F6F56"/>
    <w:rsid w:val="009F71C1"/>
    <w:rsid w:val="00A02EA0"/>
    <w:rsid w:val="00A04343"/>
    <w:rsid w:val="00A10812"/>
    <w:rsid w:val="00A11EFF"/>
    <w:rsid w:val="00A1237A"/>
    <w:rsid w:val="00A21287"/>
    <w:rsid w:val="00A25709"/>
    <w:rsid w:val="00A25D1D"/>
    <w:rsid w:val="00A3097F"/>
    <w:rsid w:val="00A3268E"/>
    <w:rsid w:val="00A34AD6"/>
    <w:rsid w:val="00A35677"/>
    <w:rsid w:val="00A40DD6"/>
    <w:rsid w:val="00A422CD"/>
    <w:rsid w:val="00A43D6F"/>
    <w:rsid w:val="00A45E25"/>
    <w:rsid w:val="00A461EE"/>
    <w:rsid w:val="00A475C9"/>
    <w:rsid w:val="00A5377B"/>
    <w:rsid w:val="00A56484"/>
    <w:rsid w:val="00A570AF"/>
    <w:rsid w:val="00A60D23"/>
    <w:rsid w:val="00A70154"/>
    <w:rsid w:val="00A7189B"/>
    <w:rsid w:val="00A72176"/>
    <w:rsid w:val="00A724CC"/>
    <w:rsid w:val="00A751C2"/>
    <w:rsid w:val="00A774DE"/>
    <w:rsid w:val="00A7781D"/>
    <w:rsid w:val="00A83B75"/>
    <w:rsid w:val="00A87C75"/>
    <w:rsid w:val="00A91B58"/>
    <w:rsid w:val="00A94630"/>
    <w:rsid w:val="00A95B7A"/>
    <w:rsid w:val="00A9684B"/>
    <w:rsid w:val="00AA2A19"/>
    <w:rsid w:val="00AA7EFB"/>
    <w:rsid w:val="00AB2B26"/>
    <w:rsid w:val="00AB35E2"/>
    <w:rsid w:val="00AB4F36"/>
    <w:rsid w:val="00AB60C6"/>
    <w:rsid w:val="00AB6C11"/>
    <w:rsid w:val="00AB7749"/>
    <w:rsid w:val="00AB78F6"/>
    <w:rsid w:val="00AC7C75"/>
    <w:rsid w:val="00AD1060"/>
    <w:rsid w:val="00AD16A1"/>
    <w:rsid w:val="00AD3D9A"/>
    <w:rsid w:val="00AD5542"/>
    <w:rsid w:val="00AD6D3E"/>
    <w:rsid w:val="00AD71E8"/>
    <w:rsid w:val="00AE0E86"/>
    <w:rsid w:val="00AE1EC3"/>
    <w:rsid w:val="00AE3692"/>
    <w:rsid w:val="00AE7E09"/>
    <w:rsid w:val="00AF0117"/>
    <w:rsid w:val="00AF0F58"/>
    <w:rsid w:val="00AF1746"/>
    <w:rsid w:val="00AF3B56"/>
    <w:rsid w:val="00AF6F53"/>
    <w:rsid w:val="00B02AD3"/>
    <w:rsid w:val="00B0567C"/>
    <w:rsid w:val="00B0571D"/>
    <w:rsid w:val="00B05D84"/>
    <w:rsid w:val="00B10E6B"/>
    <w:rsid w:val="00B16D5C"/>
    <w:rsid w:val="00B307F1"/>
    <w:rsid w:val="00B30EC1"/>
    <w:rsid w:val="00B327AA"/>
    <w:rsid w:val="00B34EA9"/>
    <w:rsid w:val="00B37E48"/>
    <w:rsid w:val="00B461B5"/>
    <w:rsid w:val="00B53168"/>
    <w:rsid w:val="00B54661"/>
    <w:rsid w:val="00B624D7"/>
    <w:rsid w:val="00B763C2"/>
    <w:rsid w:val="00B77998"/>
    <w:rsid w:val="00B80B2A"/>
    <w:rsid w:val="00B8372D"/>
    <w:rsid w:val="00B84E1F"/>
    <w:rsid w:val="00B8683E"/>
    <w:rsid w:val="00B93CD7"/>
    <w:rsid w:val="00B9509F"/>
    <w:rsid w:val="00BA165F"/>
    <w:rsid w:val="00BA328D"/>
    <w:rsid w:val="00BA6F0B"/>
    <w:rsid w:val="00BB07B0"/>
    <w:rsid w:val="00BB6EE0"/>
    <w:rsid w:val="00BB732C"/>
    <w:rsid w:val="00BB7A2C"/>
    <w:rsid w:val="00BC0546"/>
    <w:rsid w:val="00BC0971"/>
    <w:rsid w:val="00BC376F"/>
    <w:rsid w:val="00BC3CFB"/>
    <w:rsid w:val="00BC4F02"/>
    <w:rsid w:val="00BC77DE"/>
    <w:rsid w:val="00BD7670"/>
    <w:rsid w:val="00BE2A31"/>
    <w:rsid w:val="00BE53D7"/>
    <w:rsid w:val="00BE5E3B"/>
    <w:rsid w:val="00BE6DED"/>
    <w:rsid w:val="00BF0C60"/>
    <w:rsid w:val="00BF255D"/>
    <w:rsid w:val="00BF4A06"/>
    <w:rsid w:val="00C017C0"/>
    <w:rsid w:val="00C01D4F"/>
    <w:rsid w:val="00C117DA"/>
    <w:rsid w:val="00C118B0"/>
    <w:rsid w:val="00C11D6E"/>
    <w:rsid w:val="00C12E59"/>
    <w:rsid w:val="00C2114A"/>
    <w:rsid w:val="00C25ABF"/>
    <w:rsid w:val="00C26870"/>
    <w:rsid w:val="00C26AA7"/>
    <w:rsid w:val="00C36EBB"/>
    <w:rsid w:val="00C3764A"/>
    <w:rsid w:val="00C41C6F"/>
    <w:rsid w:val="00C442F9"/>
    <w:rsid w:val="00C468A6"/>
    <w:rsid w:val="00C509FF"/>
    <w:rsid w:val="00C514AE"/>
    <w:rsid w:val="00C53674"/>
    <w:rsid w:val="00C54EAA"/>
    <w:rsid w:val="00C57BE2"/>
    <w:rsid w:val="00C66336"/>
    <w:rsid w:val="00C71FD7"/>
    <w:rsid w:val="00C72B7C"/>
    <w:rsid w:val="00C73B1A"/>
    <w:rsid w:val="00C80E7C"/>
    <w:rsid w:val="00C82199"/>
    <w:rsid w:val="00C84003"/>
    <w:rsid w:val="00C851ED"/>
    <w:rsid w:val="00C867E7"/>
    <w:rsid w:val="00C86E5D"/>
    <w:rsid w:val="00C87226"/>
    <w:rsid w:val="00C9029C"/>
    <w:rsid w:val="00C93757"/>
    <w:rsid w:val="00C94210"/>
    <w:rsid w:val="00CA1F2A"/>
    <w:rsid w:val="00CA3228"/>
    <w:rsid w:val="00CA3963"/>
    <w:rsid w:val="00CA4A6B"/>
    <w:rsid w:val="00CA6C09"/>
    <w:rsid w:val="00CB342E"/>
    <w:rsid w:val="00CB513E"/>
    <w:rsid w:val="00CB7C52"/>
    <w:rsid w:val="00CC08CC"/>
    <w:rsid w:val="00CC1A0B"/>
    <w:rsid w:val="00CD4771"/>
    <w:rsid w:val="00CD521E"/>
    <w:rsid w:val="00CD7D4F"/>
    <w:rsid w:val="00CE1ACD"/>
    <w:rsid w:val="00CE237F"/>
    <w:rsid w:val="00CE3F4A"/>
    <w:rsid w:val="00CE4F2B"/>
    <w:rsid w:val="00CF522F"/>
    <w:rsid w:val="00CF55E4"/>
    <w:rsid w:val="00CF5E5F"/>
    <w:rsid w:val="00D00AFC"/>
    <w:rsid w:val="00D00DD6"/>
    <w:rsid w:val="00D02B85"/>
    <w:rsid w:val="00D101F7"/>
    <w:rsid w:val="00D15737"/>
    <w:rsid w:val="00D17110"/>
    <w:rsid w:val="00D17CCC"/>
    <w:rsid w:val="00D25705"/>
    <w:rsid w:val="00D25CD2"/>
    <w:rsid w:val="00D26950"/>
    <w:rsid w:val="00D27197"/>
    <w:rsid w:val="00D307B5"/>
    <w:rsid w:val="00D31F54"/>
    <w:rsid w:val="00D329D3"/>
    <w:rsid w:val="00D330B8"/>
    <w:rsid w:val="00D34C9C"/>
    <w:rsid w:val="00D416D8"/>
    <w:rsid w:val="00D41CA6"/>
    <w:rsid w:val="00D6098E"/>
    <w:rsid w:val="00D610EE"/>
    <w:rsid w:val="00D61FBD"/>
    <w:rsid w:val="00D643C5"/>
    <w:rsid w:val="00D65ABB"/>
    <w:rsid w:val="00D70A65"/>
    <w:rsid w:val="00D71701"/>
    <w:rsid w:val="00D73334"/>
    <w:rsid w:val="00D8080D"/>
    <w:rsid w:val="00D824F9"/>
    <w:rsid w:val="00D82B03"/>
    <w:rsid w:val="00D83791"/>
    <w:rsid w:val="00D8574D"/>
    <w:rsid w:val="00D90CC8"/>
    <w:rsid w:val="00D9274B"/>
    <w:rsid w:val="00DA19C4"/>
    <w:rsid w:val="00DA58E1"/>
    <w:rsid w:val="00DA5BFB"/>
    <w:rsid w:val="00DB0D0D"/>
    <w:rsid w:val="00DB7BD1"/>
    <w:rsid w:val="00DC011F"/>
    <w:rsid w:val="00DC338F"/>
    <w:rsid w:val="00DC3663"/>
    <w:rsid w:val="00DC6B02"/>
    <w:rsid w:val="00DD1A88"/>
    <w:rsid w:val="00DD5F85"/>
    <w:rsid w:val="00DD6CE9"/>
    <w:rsid w:val="00DE0C5E"/>
    <w:rsid w:val="00DE4590"/>
    <w:rsid w:val="00DE59B1"/>
    <w:rsid w:val="00DE5F66"/>
    <w:rsid w:val="00DF13AD"/>
    <w:rsid w:val="00DF247B"/>
    <w:rsid w:val="00DF4B30"/>
    <w:rsid w:val="00E00661"/>
    <w:rsid w:val="00E043CA"/>
    <w:rsid w:val="00E13B57"/>
    <w:rsid w:val="00E15D93"/>
    <w:rsid w:val="00E30692"/>
    <w:rsid w:val="00E3395D"/>
    <w:rsid w:val="00E34503"/>
    <w:rsid w:val="00E37A0C"/>
    <w:rsid w:val="00E420AA"/>
    <w:rsid w:val="00E42579"/>
    <w:rsid w:val="00E42B2A"/>
    <w:rsid w:val="00E46E5C"/>
    <w:rsid w:val="00E47C43"/>
    <w:rsid w:val="00E51102"/>
    <w:rsid w:val="00E52FEE"/>
    <w:rsid w:val="00E54289"/>
    <w:rsid w:val="00E602B0"/>
    <w:rsid w:val="00E60A2A"/>
    <w:rsid w:val="00E67D7C"/>
    <w:rsid w:val="00E710A3"/>
    <w:rsid w:val="00E82C82"/>
    <w:rsid w:val="00E92179"/>
    <w:rsid w:val="00E92DB1"/>
    <w:rsid w:val="00EA14F2"/>
    <w:rsid w:val="00EA4072"/>
    <w:rsid w:val="00EA5871"/>
    <w:rsid w:val="00EA654A"/>
    <w:rsid w:val="00EA737F"/>
    <w:rsid w:val="00EA7480"/>
    <w:rsid w:val="00EB06E2"/>
    <w:rsid w:val="00EB2193"/>
    <w:rsid w:val="00EB3C94"/>
    <w:rsid w:val="00EC2620"/>
    <w:rsid w:val="00EC39A3"/>
    <w:rsid w:val="00ED02AD"/>
    <w:rsid w:val="00ED7534"/>
    <w:rsid w:val="00EE0D95"/>
    <w:rsid w:val="00EE6D47"/>
    <w:rsid w:val="00EF0563"/>
    <w:rsid w:val="00EF1262"/>
    <w:rsid w:val="00EF7343"/>
    <w:rsid w:val="00F0123A"/>
    <w:rsid w:val="00F03041"/>
    <w:rsid w:val="00F050F2"/>
    <w:rsid w:val="00F06B4A"/>
    <w:rsid w:val="00F14F6C"/>
    <w:rsid w:val="00F164D8"/>
    <w:rsid w:val="00F17A2C"/>
    <w:rsid w:val="00F26FAE"/>
    <w:rsid w:val="00F31600"/>
    <w:rsid w:val="00F3310D"/>
    <w:rsid w:val="00F352E3"/>
    <w:rsid w:val="00F40AF2"/>
    <w:rsid w:val="00F420EA"/>
    <w:rsid w:val="00F4435F"/>
    <w:rsid w:val="00F52B2E"/>
    <w:rsid w:val="00F541B2"/>
    <w:rsid w:val="00F55024"/>
    <w:rsid w:val="00F55D28"/>
    <w:rsid w:val="00F60452"/>
    <w:rsid w:val="00F611F4"/>
    <w:rsid w:val="00F6368C"/>
    <w:rsid w:val="00F65D24"/>
    <w:rsid w:val="00F7112E"/>
    <w:rsid w:val="00F751C4"/>
    <w:rsid w:val="00F8335B"/>
    <w:rsid w:val="00F833B6"/>
    <w:rsid w:val="00F84FC5"/>
    <w:rsid w:val="00F853F7"/>
    <w:rsid w:val="00F864A7"/>
    <w:rsid w:val="00F86FAA"/>
    <w:rsid w:val="00F87850"/>
    <w:rsid w:val="00F91146"/>
    <w:rsid w:val="00F91972"/>
    <w:rsid w:val="00F94DDA"/>
    <w:rsid w:val="00F95EF8"/>
    <w:rsid w:val="00F95FAC"/>
    <w:rsid w:val="00FA26E2"/>
    <w:rsid w:val="00FA3A34"/>
    <w:rsid w:val="00FA4191"/>
    <w:rsid w:val="00FA509C"/>
    <w:rsid w:val="00FB2E08"/>
    <w:rsid w:val="00FB34F0"/>
    <w:rsid w:val="00FB3E03"/>
    <w:rsid w:val="00FB4A72"/>
    <w:rsid w:val="00FC2669"/>
    <w:rsid w:val="00FC297F"/>
    <w:rsid w:val="00FC3932"/>
    <w:rsid w:val="00FC41EE"/>
    <w:rsid w:val="00FC55E6"/>
    <w:rsid w:val="00FE11B8"/>
    <w:rsid w:val="00FE281F"/>
    <w:rsid w:val="00FF01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47D592AF"/>
  <w15:docId w15:val="{69A34A16-C9E9-4B05-B71B-943E0AF6F4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5D84"/>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31"/>
    <w:rsid w:val="00395C94"/>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character" w:styleId="Emphasis">
    <w:name w:val="Emphasis"/>
    <w:basedOn w:val="DefaultParagraphFont"/>
    <w:uiPriority w:val="20"/>
    <w:qFormat/>
    <w:rsid w:val="00E34503"/>
    <w:rPr>
      <w:i/>
      <w:iCs/>
    </w:rPr>
  </w:style>
  <w:style w:type="numbering" w:customStyle="1" w:styleId="ImportedStyle1">
    <w:name w:val="Imported Style 1"/>
    <w:rsid w:val="00112ACC"/>
    <w:pPr>
      <w:numPr>
        <w:numId w:val="2"/>
      </w:numPr>
    </w:pPr>
  </w:style>
  <w:style w:type="character" w:customStyle="1" w:styleId="RTFNum22">
    <w:name w:val="RTF_Num 2 2"/>
    <w:rsid w:val="003F5379"/>
    <w:rPr>
      <w:rFonts w:ascii="Courier New" w:eastAsia="Courier New" w:hAnsi="Courier New" w:cs="Courier New"/>
    </w:rPr>
  </w:style>
  <w:style w:type="paragraph" w:customStyle="1" w:styleId="xmsonormal">
    <w:name w:val="x_msonormal"/>
    <w:basedOn w:val="Normal"/>
    <w:rsid w:val="0018550F"/>
    <w:pPr>
      <w:spacing w:after="0" w:line="240" w:lineRule="auto"/>
    </w:pPr>
    <w:rPr>
      <w:rFonts w:ascii="Calibri" w:eastAsia="Calibri" w:hAnsi="Calibri" w:cs="Calibri"/>
      <w:lang w:eastAsia="en-GB"/>
    </w:rPr>
  </w:style>
  <w:style w:type="paragraph" w:customStyle="1" w:styleId="BodyA">
    <w:name w:val="Body A"/>
    <w:rsid w:val="00FC2669"/>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paragraph" w:styleId="NormalWeb">
    <w:name w:val="Normal (Web)"/>
    <w:basedOn w:val="Normal"/>
    <w:uiPriority w:val="99"/>
    <w:unhideWhenUsed/>
    <w:rsid w:val="00FC266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Body">
    <w:name w:val="Body"/>
    <w:rsid w:val="00071C9D"/>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numbering" w:customStyle="1" w:styleId="ImportedStyle18">
    <w:name w:val="Imported Style 18"/>
    <w:rsid w:val="00A570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2938">
      <w:bodyDiv w:val="1"/>
      <w:marLeft w:val="0"/>
      <w:marRight w:val="0"/>
      <w:marTop w:val="0"/>
      <w:marBottom w:val="0"/>
      <w:divBdr>
        <w:top w:val="none" w:sz="0" w:space="0" w:color="auto"/>
        <w:left w:val="none" w:sz="0" w:space="0" w:color="auto"/>
        <w:bottom w:val="none" w:sz="0" w:space="0" w:color="auto"/>
        <w:right w:val="none" w:sz="0" w:space="0" w:color="auto"/>
      </w:divBdr>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82296510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55579461">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4" ma:contentTypeDescription="Create a new document." ma:contentTypeScope="" ma:versionID="e963e7bf5f48434d10739610afb2ce6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0e03e90e439ef855a31f38d0a5badf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_activity" minOccurs="0"/>
                <xsd:element ref="ns4:SharedWithUsers" minOccurs="0"/>
                <xsd:element ref="ns4:SharedWithDetails" minOccurs="0"/>
                <xsd:element ref="ns4:SharingHintHash"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_activity" ma:index="17" nillable="true" ma:displayName="_activity" ma:hidden="true" ma:internalName="_activity">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B90FE0-FB3E-42E5-BD68-80540F8A99BF}">
  <ds:schemaRefs>
    <ds:schemaRef ds:uri="http://schemas.microsoft.com/sharepoint/v3/contenttype/forms"/>
  </ds:schemaRefs>
</ds:datastoreItem>
</file>

<file path=customXml/itemProps2.xml><?xml version="1.0" encoding="utf-8"?>
<ds:datastoreItem xmlns:ds="http://schemas.openxmlformats.org/officeDocument/2006/customXml" ds:itemID="{2AF58DD9-372B-43EE-8AA0-56FAC44653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C610A1B-12DF-4808-8E53-E1EBB4A66718}">
  <ds:schemaRefs>
    <ds:schemaRef ds:uri="http://schemas.microsoft.com/office/2006/metadata/properties"/>
    <ds:schemaRef ds:uri="258d5018-feb4-45ec-8043-ac7152467c64"/>
    <ds:schemaRef ds:uri="http://schemas.microsoft.com/office/2006/documentManagement/types"/>
    <ds:schemaRef ds:uri="2795bbee-07b4-4e79-98d8-0419d9871cad"/>
    <ds:schemaRef ds:uri="http://schemas.openxmlformats.org/package/2006/metadata/core-properties"/>
    <ds:schemaRef ds:uri="http://purl.org/dc/dcmitype/"/>
    <ds:schemaRef ds:uri="http://purl.org/dc/elements/1.1/"/>
    <ds:schemaRef ds:uri="http://purl.org/dc/terms/"/>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B2DB3603-C33A-419A-A254-7D5712E4F4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3</Pages>
  <Words>680</Words>
  <Characters>3881</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4552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Henderson, Debbie</dc:creator>
  <cp:keywords/>
  <dc:description/>
  <cp:lastModifiedBy>Kim Clee (Swansea Bay UHB - Workforce)</cp:lastModifiedBy>
  <cp:revision>5</cp:revision>
  <cp:lastPrinted>2018-12-21T13:48:00Z</cp:lastPrinted>
  <dcterms:created xsi:type="dcterms:W3CDTF">2023-11-07T12:40:00Z</dcterms:created>
  <dcterms:modified xsi:type="dcterms:W3CDTF">2023-11-08T10:23:00Z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