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4A4B9F" w14:textId="77777777" w:rsidR="00DD3552" w:rsidRPr="000D4910" w:rsidRDefault="00DD3552" w:rsidP="00DD3552">
      <w:pPr>
        <w:jc w:val="center"/>
        <w:rPr>
          <w:rFonts w:ascii="Arial" w:hAnsi="Arial" w:cs="Arial"/>
          <w:b/>
          <w:sz w:val="24"/>
          <w:szCs w:val="24"/>
        </w:rPr>
      </w:pPr>
      <w:r>
        <w:rPr>
          <w:rFonts w:ascii="Arial" w:hAnsi="Arial" w:cs="Arial"/>
          <w:b/>
          <w:sz w:val="24"/>
          <w:szCs w:val="24"/>
        </w:rPr>
        <w:t xml:space="preserve">Appendix B: </w:t>
      </w:r>
      <w:r w:rsidRPr="000D4910">
        <w:rPr>
          <w:rFonts w:ascii="Arial" w:hAnsi="Arial" w:cs="Arial"/>
          <w:b/>
          <w:sz w:val="24"/>
          <w:szCs w:val="24"/>
        </w:rPr>
        <w:t>Swansea Bay University Health Board</w:t>
      </w:r>
    </w:p>
    <w:p w14:paraId="0743FCF0" w14:textId="77777777" w:rsidR="00DD3552" w:rsidRPr="000D4910" w:rsidRDefault="00DD3552" w:rsidP="00DD3552">
      <w:pPr>
        <w:jc w:val="center"/>
        <w:rPr>
          <w:rFonts w:ascii="Arial" w:hAnsi="Arial" w:cs="Arial"/>
          <w:b/>
          <w:sz w:val="24"/>
          <w:szCs w:val="24"/>
        </w:rPr>
      </w:pPr>
      <w:r>
        <w:rPr>
          <w:rFonts w:ascii="Arial" w:hAnsi="Arial" w:cs="Arial"/>
          <w:b/>
          <w:sz w:val="24"/>
          <w:szCs w:val="24"/>
        </w:rPr>
        <w:t xml:space="preserve">Anti-Racist Wales </w:t>
      </w:r>
      <w:r w:rsidRPr="000D4910">
        <w:rPr>
          <w:rFonts w:ascii="Arial" w:hAnsi="Arial" w:cs="Arial"/>
          <w:b/>
          <w:sz w:val="24"/>
          <w:szCs w:val="24"/>
        </w:rPr>
        <w:t>Action Plan</w:t>
      </w:r>
    </w:p>
    <w:p w14:paraId="564B456C" w14:textId="58697011" w:rsidR="00DD3552" w:rsidRPr="00BF7493" w:rsidRDefault="00A07494" w:rsidP="00DD3552">
      <w:pPr>
        <w:jc w:val="center"/>
        <w:rPr>
          <w:rFonts w:ascii="Arial" w:hAnsi="Arial" w:cs="Arial"/>
          <w:b/>
          <w:sz w:val="24"/>
          <w:szCs w:val="24"/>
        </w:rPr>
      </w:pPr>
      <w:r>
        <w:rPr>
          <w:rFonts w:ascii="Arial" w:hAnsi="Arial" w:cs="Arial"/>
          <w:b/>
          <w:sz w:val="24"/>
          <w:szCs w:val="24"/>
        </w:rPr>
        <w:t>November 2023</w:t>
      </w:r>
      <w:r w:rsidR="00937EA8">
        <w:rPr>
          <w:rFonts w:ascii="Arial" w:hAnsi="Arial" w:cs="Arial"/>
          <w:b/>
          <w:sz w:val="24"/>
          <w:szCs w:val="24"/>
        </w:rPr>
        <w:t xml:space="preserve"> Update</w:t>
      </w:r>
    </w:p>
    <w:p w14:paraId="20B32FF4" w14:textId="77777777" w:rsidR="00DD3552" w:rsidRDefault="00DD3552" w:rsidP="00DD3552"/>
    <w:tbl>
      <w:tblPr>
        <w:tblStyle w:val="TableGrid"/>
        <w:tblW w:w="14879" w:type="dxa"/>
        <w:jc w:val="center"/>
        <w:tblLayout w:type="fixed"/>
        <w:tblLook w:val="04A0" w:firstRow="1" w:lastRow="0" w:firstColumn="1" w:lastColumn="0" w:noHBand="0" w:noVBand="1"/>
      </w:tblPr>
      <w:tblGrid>
        <w:gridCol w:w="2405"/>
        <w:gridCol w:w="2977"/>
        <w:gridCol w:w="3118"/>
        <w:gridCol w:w="1418"/>
        <w:gridCol w:w="1276"/>
        <w:gridCol w:w="3685"/>
      </w:tblGrid>
      <w:tr w:rsidR="004314BE" w:rsidRPr="00BF7493" w14:paraId="4F2E8119" w14:textId="77777777" w:rsidTr="00D63F8E">
        <w:trPr>
          <w:tblHeader/>
          <w:jc w:val="center"/>
        </w:trPr>
        <w:tc>
          <w:tcPr>
            <w:tcW w:w="2405" w:type="dxa"/>
            <w:shd w:val="clear" w:color="auto" w:fill="D9D9D9" w:themeFill="background1" w:themeFillShade="D9"/>
          </w:tcPr>
          <w:p w14:paraId="746BB1A5" w14:textId="77777777" w:rsidR="004314BE" w:rsidRDefault="004314BE" w:rsidP="00CE5B3A">
            <w:pPr>
              <w:rPr>
                <w:rFonts w:ascii="Arial" w:hAnsi="Arial" w:cs="Arial"/>
                <w:b/>
                <w:sz w:val="24"/>
                <w:szCs w:val="24"/>
              </w:rPr>
            </w:pPr>
            <w:r w:rsidRPr="00BF7493">
              <w:rPr>
                <w:rFonts w:ascii="Arial" w:hAnsi="Arial" w:cs="Arial"/>
                <w:b/>
                <w:sz w:val="24"/>
                <w:szCs w:val="24"/>
              </w:rPr>
              <w:t xml:space="preserve">Goal </w:t>
            </w:r>
          </w:p>
          <w:p w14:paraId="628B00FF" w14:textId="77777777" w:rsidR="004314BE" w:rsidRPr="00BF7493" w:rsidRDefault="004314BE" w:rsidP="00CE5B3A">
            <w:pPr>
              <w:rPr>
                <w:rFonts w:ascii="Arial" w:hAnsi="Arial" w:cs="Arial"/>
                <w:b/>
                <w:sz w:val="24"/>
                <w:szCs w:val="24"/>
              </w:rPr>
            </w:pPr>
          </w:p>
        </w:tc>
        <w:tc>
          <w:tcPr>
            <w:tcW w:w="2977" w:type="dxa"/>
            <w:shd w:val="clear" w:color="auto" w:fill="D9D9D9" w:themeFill="background1" w:themeFillShade="D9"/>
          </w:tcPr>
          <w:p w14:paraId="09B232CC" w14:textId="77777777" w:rsidR="004314BE" w:rsidRPr="00BF7493" w:rsidRDefault="004314BE" w:rsidP="00CE5B3A">
            <w:pPr>
              <w:rPr>
                <w:rFonts w:ascii="Arial" w:hAnsi="Arial" w:cs="Arial"/>
                <w:b/>
                <w:sz w:val="24"/>
                <w:szCs w:val="24"/>
              </w:rPr>
            </w:pPr>
            <w:r>
              <w:rPr>
                <w:rFonts w:ascii="Arial" w:hAnsi="Arial" w:cs="Arial"/>
                <w:b/>
                <w:sz w:val="24"/>
                <w:szCs w:val="24"/>
              </w:rPr>
              <w:t>Actions</w:t>
            </w:r>
          </w:p>
        </w:tc>
        <w:tc>
          <w:tcPr>
            <w:tcW w:w="3118" w:type="dxa"/>
            <w:shd w:val="clear" w:color="auto" w:fill="D9D9D9" w:themeFill="background1" w:themeFillShade="D9"/>
          </w:tcPr>
          <w:p w14:paraId="14536EC4" w14:textId="77777777" w:rsidR="004314BE" w:rsidRPr="00BF7493" w:rsidRDefault="004314BE" w:rsidP="00CE5B3A">
            <w:pPr>
              <w:rPr>
                <w:rFonts w:ascii="Arial" w:hAnsi="Arial" w:cs="Arial"/>
                <w:b/>
                <w:sz w:val="24"/>
                <w:szCs w:val="24"/>
              </w:rPr>
            </w:pPr>
            <w:r>
              <w:rPr>
                <w:rFonts w:ascii="Arial" w:hAnsi="Arial" w:cs="Arial"/>
                <w:b/>
                <w:sz w:val="24"/>
                <w:szCs w:val="24"/>
              </w:rPr>
              <w:t>Impact</w:t>
            </w:r>
          </w:p>
        </w:tc>
        <w:tc>
          <w:tcPr>
            <w:tcW w:w="1418" w:type="dxa"/>
            <w:shd w:val="clear" w:color="auto" w:fill="D9D9D9" w:themeFill="background1" w:themeFillShade="D9"/>
          </w:tcPr>
          <w:p w14:paraId="5FCD0096" w14:textId="77777777" w:rsidR="004314BE" w:rsidRPr="00BF7493" w:rsidRDefault="004314BE" w:rsidP="00CE5B3A">
            <w:pPr>
              <w:rPr>
                <w:rFonts w:ascii="Arial" w:hAnsi="Arial" w:cs="Arial"/>
                <w:b/>
                <w:sz w:val="24"/>
                <w:szCs w:val="24"/>
              </w:rPr>
            </w:pPr>
            <w:r>
              <w:rPr>
                <w:rFonts w:ascii="Arial" w:hAnsi="Arial" w:cs="Arial"/>
                <w:b/>
                <w:sz w:val="24"/>
                <w:szCs w:val="24"/>
              </w:rPr>
              <w:t>Lead</w:t>
            </w:r>
          </w:p>
        </w:tc>
        <w:tc>
          <w:tcPr>
            <w:tcW w:w="1276" w:type="dxa"/>
            <w:shd w:val="clear" w:color="auto" w:fill="D9D9D9" w:themeFill="background1" w:themeFillShade="D9"/>
          </w:tcPr>
          <w:p w14:paraId="569C5AD9" w14:textId="77777777" w:rsidR="004314BE" w:rsidRPr="00BF7493" w:rsidRDefault="004314BE" w:rsidP="00CE5B3A">
            <w:pPr>
              <w:rPr>
                <w:rFonts w:ascii="Arial" w:hAnsi="Arial" w:cs="Arial"/>
                <w:b/>
                <w:sz w:val="24"/>
                <w:szCs w:val="24"/>
              </w:rPr>
            </w:pPr>
            <w:r w:rsidRPr="00BF7493">
              <w:rPr>
                <w:rFonts w:ascii="Arial" w:hAnsi="Arial" w:cs="Arial"/>
                <w:b/>
                <w:sz w:val="24"/>
                <w:szCs w:val="24"/>
              </w:rPr>
              <w:t>Target Date</w:t>
            </w:r>
          </w:p>
        </w:tc>
        <w:tc>
          <w:tcPr>
            <w:tcW w:w="3685" w:type="dxa"/>
            <w:shd w:val="clear" w:color="auto" w:fill="D9D9D9" w:themeFill="background1" w:themeFillShade="D9"/>
          </w:tcPr>
          <w:p w14:paraId="4756274D" w14:textId="77777777" w:rsidR="004314BE" w:rsidRPr="00BF7493" w:rsidRDefault="004314BE" w:rsidP="00CE5B3A">
            <w:pPr>
              <w:rPr>
                <w:rFonts w:ascii="Arial" w:hAnsi="Arial" w:cs="Arial"/>
                <w:b/>
                <w:sz w:val="24"/>
                <w:szCs w:val="24"/>
              </w:rPr>
            </w:pPr>
            <w:r>
              <w:rPr>
                <w:rFonts w:ascii="Arial" w:hAnsi="Arial" w:cs="Arial"/>
                <w:b/>
                <w:sz w:val="24"/>
                <w:szCs w:val="24"/>
              </w:rPr>
              <w:t>Output and progress</w:t>
            </w:r>
          </w:p>
        </w:tc>
      </w:tr>
      <w:tr w:rsidR="004314BE" w:rsidRPr="00D34027" w14:paraId="46033905" w14:textId="77777777" w:rsidTr="00D63F8E">
        <w:trPr>
          <w:trHeight w:val="1010"/>
          <w:jc w:val="center"/>
        </w:trPr>
        <w:tc>
          <w:tcPr>
            <w:tcW w:w="2405" w:type="dxa"/>
            <w:vMerge w:val="restart"/>
          </w:tcPr>
          <w:p w14:paraId="461B8AE7" w14:textId="77777777" w:rsidR="004314BE" w:rsidRPr="00D34027" w:rsidRDefault="004314BE" w:rsidP="004314BE">
            <w:pPr>
              <w:pStyle w:val="ListParagraph"/>
              <w:numPr>
                <w:ilvl w:val="0"/>
                <w:numId w:val="12"/>
              </w:numPr>
              <w:rPr>
                <w:rFonts w:ascii="Arial" w:hAnsi="Arial" w:cs="Arial"/>
              </w:rPr>
            </w:pPr>
            <w:r w:rsidRPr="00D34027">
              <w:rPr>
                <w:rFonts w:ascii="Arial" w:hAnsi="Arial" w:cs="Arial"/>
              </w:rPr>
              <w:t>SBUHB will be anti-racist, and will not accept any form of discrimination or inequality for employees and service users.</w:t>
            </w:r>
          </w:p>
          <w:p w14:paraId="29AC8C32" w14:textId="77777777" w:rsidR="004314BE" w:rsidRPr="00D34027" w:rsidRDefault="004314BE" w:rsidP="00CE5B3A">
            <w:pPr>
              <w:pStyle w:val="ListParagraph"/>
              <w:ind w:left="360"/>
              <w:rPr>
                <w:rFonts w:ascii="Arial" w:hAnsi="Arial" w:cs="Arial"/>
              </w:rPr>
            </w:pPr>
          </w:p>
        </w:tc>
        <w:tc>
          <w:tcPr>
            <w:tcW w:w="2977" w:type="dxa"/>
          </w:tcPr>
          <w:p w14:paraId="5B8B308E" w14:textId="77777777" w:rsidR="004314BE" w:rsidRPr="00D34027" w:rsidRDefault="004314BE" w:rsidP="00CE5B3A">
            <w:pPr>
              <w:rPr>
                <w:rFonts w:ascii="Arial" w:hAnsi="Arial" w:cs="Arial"/>
              </w:rPr>
            </w:pPr>
            <w:r w:rsidRPr="00D34027">
              <w:rPr>
                <w:rFonts w:ascii="Arial" w:hAnsi="Arial" w:cs="Arial"/>
              </w:rPr>
              <w:t xml:space="preserve">Utilise the Insight function to bring together information and intelligence from complaints, concerns, patient feedback, patient groups, staff experience, external reports etc. This will provide an overview of staff and patient experience around race and be used to further inform and develop the action plan. </w:t>
            </w:r>
          </w:p>
          <w:p w14:paraId="05D2A1FD" w14:textId="77777777" w:rsidR="004314BE" w:rsidRPr="00D34027" w:rsidRDefault="004314BE" w:rsidP="00CE5B3A">
            <w:pPr>
              <w:rPr>
                <w:rFonts w:ascii="Arial" w:hAnsi="Arial" w:cs="Arial"/>
              </w:rPr>
            </w:pPr>
          </w:p>
        </w:tc>
        <w:tc>
          <w:tcPr>
            <w:tcW w:w="3118" w:type="dxa"/>
          </w:tcPr>
          <w:p w14:paraId="7C9D17AF" w14:textId="77777777" w:rsidR="004314BE" w:rsidRPr="00D34027" w:rsidRDefault="004314BE" w:rsidP="00CE5B3A">
            <w:pPr>
              <w:rPr>
                <w:rFonts w:ascii="Arial" w:hAnsi="Arial" w:cs="Arial"/>
              </w:rPr>
            </w:pPr>
            <w:r w:rsidRPr="00D34027">
              <w:rPr>
                <w:rFonts w:ascii="Arial" w:hAnsi="Arial" w:cs="Arial"/>
              </w:rPr>
              <w:t>The insight will help provide a baseline around staff and patient experience around race across the Health Board. This will inform future priorities and actions around race.</w:t>
            </w:r>
          </w:p>
        </w:tc>
        <w:tc>
          <w:tcPr>
            <w:tcW w:w="1418" w:type="dxa"/>
          </w:tcPr>
          <w:p w14:paraId="31A29E4B" w14:textId="77777777" w:rsidR="004314BE" w:rsidRPr="00D34027" w:rsidRDefault="004314BE" w:rsidP="00CE5B3A">
            <w:pPr>
              <w:rPr>
                <w:rFonts w:ascii="Arial" w:hAnsi="Arial" w:cs="Arial"/>
              </w:rPr>
            </w:pPr>
            <w:r w:rsidRPr="00D34027">
              <w:rPr>
                <w:rFonts w:ascii="Arial" w:hAnsi="Arial" w:cs="Arial"/>
              </w:rPr>
              <w:t>Director of DICE</w:t>
            </w:r>
          </w:p>
        </w:tc>
        <w:tc>
          <w:tcPr>
            <w:tcW w:w="1276" w:type="dxa"/>
          </w:tcPr>
          <w:p w14:paraId="469F77B1" w14:textId="77777777" w:rsidR="004314BE" w:rsidRPr="00D34027" w:rsidRDefault="004314BE" w:rsidP="00CE5B3A">
            <w:pPr>
              <w:rPr>
                <w:rFonts w:ascii="Arial" w:hAnsi="Arial" w:cs="Arial"/>
              </w:rPr>
            </w:pPr>
            <w:r w:rsidRPr="00D34027">
              <w:rPr>
                <w:rFonts w:ascii="Arial" w:hAnsi="Arial" w:cs="Arial"/>
              </w:rPr>
              <w:t>Dec 2022</w:t>
            </w:r>
          </w:p>
        </w:tc>
        <w:tc>
          <w:tcPr>
            <w:tcW w:w="3685" w:type="dxa"/>
          </w:tcPr>
          <w:p w14:paraId="4C5B31F1" w14:textId="3659248C" w:rsidR="00A07494" w:rsidRPr="00D34027" w:rsidRDefault="00A07494" w:rsidP="00A07494">
            <w:pPr>
              <w:rPr>
                <w:rFonts w:ascii="Arial" w:hAnsi="Arial" w:cs="Arial"/>
                <w:color w:val="0070C0"/>
              </w:rPr>
            </w:pPr>
            <w:r w:rsidRPr="00D34027">
              <w:rPr>
                <w:rFonts w:ascii="Arial" w:hAnsi="Arial" w:cs="Arial"/>
                <w:color w:val="0070C0"/>
              </w:rPr>
              <w:t xml:space="preserve">The Health Board has established a Patient and Stakeholder Experience Group where feedback </w:t>
            </w:r>
            <w:r w:rsidR="00D63F8E" w:rsidRPr="00D34027">
              <w:rPr>
                <w:rFonts w:ascii="Arial" w:hAnsi="Arial" w:cs="Arial"/>
                <w:color w:val="0070C0"/>
              </w:rPr>
              <w:t>is shared to learn and consider opportunities to share good practice across the organisation</w:t>
            </w:r>
            <w:r w:rsidR="00D63F8E">
              <w:rPr>
                <w:rFonts w:ascii="Arial" w:hAnsi="Arial" w:cs="Arial"/>
                <w:color w:val="0070C0"/>
              </w:rPr>
              <w:t>.  Sources include: Service Delivery Units; departments; quality and safety; patient experience; concerns and complaints;</w:t>
            </w:r>
            <w:r w:rsidRPr="00D34027">
              <w:rPr>
                <w:rFonts w:ascii="Arial" w:hAnsi="Arial" w:cs="Arial"/>
                <w:color w:val="0070C0"/>
              </w:rPr>
              <w:t xml:space="preserve"> the</w:t>
            </w:r>
            <w:r w:rsidR="00D63F8E">
              <w:rPr>
                <w:rFonts w:ascii="Arial" w:hAnsi="Arial" w:cs="Arial"/>
                <w:color w:val="0070C0"/>
              </w:rPr>
              <w:t xml:space="preserve"> staff experience; </w:t>
            </w:r>
            <w:r w:rsidRPr="00D34027">
              <w:rPr>
                <w:rFonts w:ascii="Arial" w:hAnsi="Arial" w:cs="Arial"/>
                <w:color w:val="0070C0"/>
              </w:rPr>
              <w:t>stakeholder and public engagement feedback, including external repo</w:t>
            </w:r>
            <w:r w:rsidR="00D63F8E">
              <w:rPr>
                <w:rFonts w:ascii="Arial" w:hAnsi="Arial" w:cs="Arial"/>
                <w:color w:val="0070C0"/>
              </w:rPr>
              <w:t>rts from organisations such as</w:t>
            </w:r>
            <w:r w:rsidRPr="00D34027">
              <w:rPr>
                <w:rFonts w:ascii="Arial" w:hAnsi="Arial" w:cs="Arial"/>
                <w:color w:val="0070C0"/>
              </w:rPr>
              <w:t xml:space="preserve"> Llais (formerly CHC) </w:t>
            </w:r>
          </w:p>
          <w:p w14:paraId="6197D9F8" w14:textId="77777777" w:rsidR="00A07494" w:rsidRPr="00D34027" w:rsidRDefault="00A07494" w:rsidP="00A07494">
            <w:pPr>
              <w:rPr>
                <w:rFonts w:ascii="Arial" w:hAnsi="Arial" w:cs="Arial"/>
                <w:color w:val="0070C0"/>
              </w:rPr>
            </w:pPr>
          </w:p>
          <w:p w14:paraId="1991DCC2" w14:textId="77777777" w:rsidR="00A07494" w:rsidRPr="00D34027" w:rsidRDefault="00A07494" w:rsidP="00A07494">
            <w:pPr>
              <w:rPr>
                <w:rFonts w:ascii="Arial" w:hAnsi="Arial" w:cs="Arial"/>
                <w:color w:val="0070C0"/>
              </w:rPr>
            </w:pPr>
            <w:r w:rsidRPr="00D34027">
              <w:rPr>
                <w:rFonts w:ascii="Arial" w:hAnsi="Arial" w:cs="Arial"/>
                <w:color w:val="0070C0"/>
              </w:rPr>
              <w:t xml:space="preserve">Representation from the Accessibility Reference Group attends this meeting.  </w:t>
            </w:r>
          </w:p>
          <w:p w14:paraId="0BCEB3E7" w14:textId="77777777" w:rsidR="00A07494" w:rsidRPr="00D34027" w:rsidRDefault="00A07494" w:rsidP="00A07494">
            <w:pPr>
              <w:rPr>
                <w:rFonts w:ascii="Arial" w:hAnsi="Arial" w:cs="Arial"/>
              </w:rPr>
            </w:pPr>
          </w:p>
          <w:p w14:paraId="13D86BF4" w14:textId="288F567B" w:rsidR="00A07494" w:rsidRPr="00D34027" w:rsidRDefault="00A07494" w:rsidP="00A07494">
            <w:pPr>
              <w:rPr>
                <w:rFonts w:ascii="Arial" w:hAnsi="Arial" w:cs="Arial"/>
              </w:rPr>
            </w:pPr>
            <w:r w:rsidRPr="00D34027">
              <w:rPr>
                <w:rFonts w:ascii="Arial" w:hAnsi="Arial" w:cs="Arial"/>
                <w:color w:val="0070C0"/>
              </w:rPr>
              <w:t>While the group is in its infancy, the value and importance of the group is</w:t>
            </w:r>
            <w:r w:rsidR="00AF601A">
              <w:rPr>
                <w:rFonts w:ascii="Arial" w:hAnsi="Arial" w:cs="Arial"/>
                <w:color w:val="0070C0"/>
              </w:rPr>
              <w:t xml:space="preserve"> r</w:t>
            </w:r>
            <w:r w:rsidRPr="00D34027">
              <w:rPr>
                <w:rFonts w:ascii="Arial" w:hAnsi="Arial" w:cs="Arial"/>
                <w:color w:val="0070C0"/>
              </w:rPr>
              <w:t xml:space="preserve">ecognised and the group is committed to supporting the embedding </w:t>
            </w:r>
            <w:r w:rsidR="00AF601A">
              <w:rPr>
                <w:rFonts w:ascii="Arial" w:hAnsi="Arial" w:cs="Arial"/>
                <w:color w:val="0070C0"/>
              </w:rPr>
              <w:t xml:space="preserve">of </w:t>
            </w:r>
            <w:r w:rsidRPr="00D34027">
              <w:rPr>
                <w:rFonts w:ascii="Arial" w:hAnsi="Arial" w:cs="Arial"/>
                <w:color w:val="0070C0"/>
              </w:rPr>
              <w:t>human rights and equalities across the organisation.</w:t>
            </w:r>
            <w:r w:rsidRPr="00D34027">
              <w:rPr>
                <w:color w:val="0070C0"/>
              </w:rPr>
              <w:t xml:space="preserve">  </w:t>
            </w:r>
          </w:p>
          <w:p w14:paraId="6EBF8FF9" w14:textId="77777777" w:rsidR="004314BE" w:rsidRPr="00D34027" w:rsidRDefault="004314BE" w:rsidP="00CE5B3A">
            <w:pPr>
              <w:rPr>
                <w:rFonts w:ascii="Arial" w:hAnsi="Arial" w:cs="Arial"/>
                <w:b/>
              </w:rPr>
            </w:pPr>
          </w:p>
        </w:tc>
      </w:tr>
      <w:tr w:rsidR="004314BE" w:rsidRPr="00D34027" w14:paraId="70A57872" w14:textId="77777777" w:rsidTr="00D63F8E">
        <w:trPr>
          <w:trHeight w:val="1010"/>
          <w:jc w:val="center"/>
        </w:trPr>
        <w:tc>
          <w:tcPr>
            <w:tcW w:w="2405" w:type="dxa"/>
            <w:vMerge/>
          </w:tcPr>
          <w:p w14:paraId="04AF4E82" w14:textId="77777777" w:rsidR="004314BE" w:rsidRPr="00D34027" w:rsidRDefault="004314BE" w:rsidP="00CE5B3A">
            <w:pPr>
              <w:pStyle w:val="ListParagraph"/>
              <w:ind w:left="360"/>
              <w:rPr>
                <w:rFonts w:ascii="Arial" w:hAnsi="Arial" w:cs="Arial"/>
              </w:rPr>
            </w:pPr>
          </w:p>
        </w:tc>
        <w:tc>
          <w:tcPr>
            <w:tcW w:w="2977" w:type="dxa"/>
          </w:tcPr>
          <w:p w14:paraId="546394F6" w14:textId="61A29EF3" w:rsidR="004314BE" w:rsidRPr="00D34027" w:rsidRDefault="004314BE" w:rsidP="00CE5B3A">
            <w:pPr>
              <w:rPr>
                <w:rFonts w:ascii="Arial" w:hAnsi="Arial" w:cs="Arial"/>
              </w:rPr>
            </w:pPr>
            <w:r w:rsidRPr="00D34027">
              <w:rPr>
                <w:rFonts w:ascii="Arial" w:hAnsi="Arial" w:cs="Arial"/>
              </w:rPr>
              <w:t>Establishment of Strategic Equality, Diversity and Inclusion Group (SEDIG) to develop, implement and monitor a strategic approach to ensuring human rights and</w:t>
            </w:r>
            <w:r w:rsidR="00D63F8E">
              <w:rPr>
                <w:rFonts w:ascii="Arial" w:hAnsi="Arial" w:cs="Arial"/>
              </w:rPr>
              <w:t xml:space="preserve"> equalities, including race </w:t>
            </w:r>
            <w:r w:rsidRPr="00D34027">
              <w:rPr>
                <w:rFonts w:ascii="Arial" w:hAnsi="Arial" w:cs="Arial"/>
              </w:rPr>
              <w:t>are embedded across the Health Board.</w:t>
            </w:r>
          </w:p>
          <w:p w14:paraId="13FE7F72" w14:textId="77777777" w:rsidR="00A07494" w:rsidRPr="00D34027" w:rsidRDefault="00A07494" w:rsidP="00CE5B3A">
            <w:pPr>
              <w:rPr>
                <w:rFonts w:ascii="Arial" w:hAnsi="Arial" w:cs="Arial"/>
              </w:rPr>
            </w:pPr>
          </w:p>
          <w:p w14:paraId="7B781F6A" w14:textId="77777777" w:rsidR="004314BE" w:rsidRPr="00D34027" w:rsidRDefault="004314BE" w:rsidP="00A07494">
            <w:pPr>
              <w:rPr>
                <w:rFonts w:ascii="Arial" w:hAnsi="Arial" w:cs="Arial"/>
              </w:rPr>
            </w:pPr>
          </w:p>
        </w:tc>
        <w:tc>
          <w:tcPr>
            <w:tcW w:w="3118" w:type="dxa"/>
          </w:tcPr>
          <w:p w14:paraId="4A5A105B" w14:textId="048F4AD8" w:rsidR="004314BE" w:rsidRPr="00D34027" w:rsidRDefault="004314BE" w:rsidP="00CE5B3A">
            <w:pPr>
              <w:rPr>
                <w:rFonts w:ascii="Arial" w:hAnsi="Arial" w:cs="Arial"/>
              </w:rPr>
            </w:pPr>
            <w:r w:rsidRPr="00D34027">
              <w:rPr>
                <w:rFonts w:ascii="Arial" w:hAnsi="Arial" w:cs="Arial"/>
              </w:rPr>
              <w:t xml:space="preserve">The strategic approach of embedding human rights and equalities across the organisation will enable a high level consistent approach where there are commonalities and a tailored approach where appropriate. </w:t>
            </w:r>
          </w:p>
          <w:p w14:paraId="083704BB" w14:textId="77777777" w:rsidR="00A07494" w:rsidRPr="00D34027" w:rsidRDefault="00A07494" w:rsidP="00CE5B3A">
            <w:pPr>
              <w:rPr>
                <w:rFonts w:ascii="Arial" w:hAnsi="Arial" w:cs="Arial"/>
              </w:rPr>
            </w:pPr>
          </w:p>
          <w:p w14:paraId="7C324DCB" w14:textId="27A1C03E" w:rsidR="004314BE" w:rsidRPr="00D34027" w:rsidRDefault="004314BE" w:rsidP="00CE5B3A">
            <w:pPr>
              <w:rPr>
                <w:rFonts w:ascii="Arial" w:hAnsi="Arial" w:cs="Arial"/>
              </w:rPr>
            </w:pPr>
          </w:p>
        </w:tc>
        <w:tc>
          <w:tcPr>
            <w:tcW w:w="1418" w:type="dxa"/>
          </w:tcPr>
          <w:p w14:paraId="30DF63AD" w14:textId="77777777" w:rsidR="004314BE" w:rsidRPr="00D34027" w:rsidRDefault="004314BE" w:rsidP="00CE5B3A">
            <w:pPr>
              <w:rPr>
                <w:rFonts w:ascii="Arial" w:hAnsi="Arial" w:cs="Arial"/>
              </w:rPr>
            </w:pPr>
            <w:r w:rsidRPr="00D34027">
              <w:rPr>
                <w:rFonts w:ascii="Arial" w:hAnsi="Arial" w:cs="Arial"/>
              </w:rPr>
              <w:t>Director of DICE</w:t>
            </w:r>
          </w:p>
          <w:p w14:paraId="04FFB24D" w14:textId="77777777" w:rsidR="004314BE" w:rsidRPr="00D34027" w:rsidRDefault="004314BE" w:rsidP="00CE5B3A">
            <w:pPr>
              <w:rPr>
                <w:rFonts w:ascii="Arial" w:hAnsi="Arial" w:cs="Arial"/>
              </w:rPr>
            </w:pPr>
          </w:p>
          <w:p w14:paraId="6067EE44" w14:textId="77777777" w:rsidR="004314BE" w:rsidRPr="00D34027" w:rsidRDefault="004314BE" w:rsidP="00CE5B3A">
            <w:pPr>
              <w:rPr>
                <w:rFonts w:ascii="Arial" w:hAnsi="Arial" w:cs="Arial"/>
              </w:rPr>
            </w:pPr>
          </w:p>
          <w:p w14:paraId="0E2C8CAF" w14:textId="77777777" w:rsidR="004314BE" w:rsidRPr="00D34027" w:rsidRDefault="004314BE" w:rsidP="00CE5B3A">
            <w:pPr>
              <w:rPr>
                <w:rFonts w:ascii="Arial" w:hAnsi="Arial" w:cs="Arial"/>
              </w:rPr>
            </w:pPr>
          </w:p>
          <w:p w14:paraId="5E1DD137" w14:textId="77777777" w:rsidR="004314BE" w:rsidRPr="00D34027" w:rsidRDefault="004314BE" w:rsidP="00CE5B3A">
            <w:pPr>
              <w:rPr>
                <w:rFonts w:ascii="Arial" w:hAnsi="Arial" w:cs="Arial"/>
              </w:rPr>
            </w:pPr>
          </w:p>
          <w:p w14:paraId="38F01B4C" w14:textId="77777777" w:rsidR="004314BE" w:rsidRPr="00D34027" w:rsidRDefault="004314BE" w:rsidP="00CE5B3A">
            <w:pPr>
              <w:rPr>
                <w:rFonts w:ascii="Arial" w:hAnsi="Arial" w:cs="Arial"/>
              </w:rPr>
            </w:pPr>
          </w:p>
          <w:p w14:paraId="6E541729" w14:textId="77777777" w:rsidR="004314BE" w:rsidRPr="00D34027" w:rsidRDefault="004314BE" w:rsidP="00CE5B3A">
            <w:pPr>
              <w:rPr>
                <w:rFonts w:ascii="Arial" w:hAnsi="Arial" w:cs="Arial"/>
              </w:rPr>
            </w:pPr>
          </w:p>
          <w:p w14:paraId="2B0976F5" w14:textId="77777777" w:rsidR="004314BE" w:rsidRPr="00D34027" w:rsidRDefault="004314BE" w:rsidP="00CE5B3A">
            <w:pPr>
              <w:rPr>
                <w:rFonts w:ascii="Arial" w:hAnsi="Arial" w:cs="Arial"/>
              </w:rPr>
            </w:pPr>
          </w:p>
          <w:p w14:paraId="3C251422" w14:textId="77777777" w:rsidR="00A07494" w:rsidRPr="00D34027" w:rsidRDefault="00A07494" w:rsidP="00CE5B3A">
            <w:pPr>
              <w:rPr>
                <w:rFonts w:ascii="Arial" w:hAnsi="Arial" w:cs="Arial"/>
              </w:rPr>
            </w:pPr>
          </w:p>
          <w:p w14:paraId="2525609C" w14:textId="20BBB470" w:rsidR="004314BE" w:rsidRPr="00D34027" w:rsidRDefault="004314BE" w:rsidP="00CE5B3A">
            <w:pPr>
              <w:rPr>
                <w:rFonts w:ascii="Arial" w:hAnsi="Arial" w:cs="Arial"/>
              </w:rPr>
            </w:pPr>
          </w:p>
        </w:tc>
        <w:tc>
          <w:tcPr>
            <w:tcW w:w="1276" w:type="dxa"/>
          </w:tcPr>
          <w:p w14:paraId="25F7FEB7" w14:textId="77777777" w:rsidR="004314BE" w:rsidRPr="00D34027" w:rsidRDefault="004314BE" w:rsidP="00CE5B3A">
            <w:pPr>
              <w:rPr>
                <w:rFonts w:ascii="Arial" w:hAnsi="Arial" w:cs="Arial"/>
              </w:rPr>
            </w:pPr>
            <w:r w:rsidRPr="00D34027">
              <w:rPr>
                <w:rFonts w:ascii="Arial" w:hAnsi="Arial" w:cs="Arial"/>
              </w:rPr>
              <w:t>Jan 2023</w:t>
            </w:r>
          </w:p>
          <w:p w14:paraId="35F3753E" w14:textId="77777777" w:rsidR="004314BE" w:rsidRPr="00D34027" w:rsidRDefault="004314BE" w:rsidP="00CE5B3A">
            <w:pPr>
              <w:rPr>
                <w:rFonts w:ascii="Arial" w:hAnsi="Arial" w:cs="Arial"/>
              </w:rPr>
            </w:pPr>
          </w:p>
          <w:p w14:paraId="57E59F4B" w14:textId="77777777" w:rsidR="004314BE" w:rsidRPr="00D34027" w:rsidRDefault="004314BE" w:rsidP="00CE5B3A">
            <w:pPr>
              <w:rPr>
                <w:rFonts w:ascii="Arial" w:hAnsi="Arial" w:cs="Arial"/>
              </w:rPr>
            </w:pPr>
          </w:p>
          <w:p w14:paraId="1F1CDCEF" w14:textId="77777777" w:rsidR="004314BE" w:rsidRPr="00D34027" w:rsidRDefault="004314BE" w:rsidP="00CE5B3A">
            <w:pPr>
              <w:rPr>
                <w:rFonts w:ascii="Arial" w:hAnsi="Arial" w:cs="Arial"/>
              </w:rPr>
            </w:pPr>
          </w:p>
          <w:p w14:paraId="31548AC0" w14:textId="77777777" w:rsidR="004314BE" w:rsidRPr="00D34027" w:rsidRDefault="004314BE" w:rsidP="00CE5B3A">
            <w:pPr>
              <w:rPr>
                <w:rFonts w:ascii="Arial" w:hAnsi="Arial" w:cs="Arial"/>
              </w:rPr>
            </w:pPr>
          </w:p>
          <w:p w14:paraId="135BBDFF" w14:textId="77777777" w:rsidR="004314BE" w:rsidRPr="00D34027" w:rsidRDefault="004314BE" w:rsidP="00CE5B3A">
            <w:pPr>
              <w:rPr>
                <w:rFonts w:ascii="Arial" w:hAnsi="Arial" w:cs="Arial"/>
              </w:rPr>
            </w:pPr>
          </w:p>
          <w:p w14:paraId="419495BC" w14:textId="77777777" w:rsidR="004314BE" w:rsidRPr="00D34027" w:rsidRDefault="004314BE" w:rsidP="00CE5B3A">
            <w:pPr>
              <w:rPr>
                <w:rFonts w:ascii="Arial" w:hAnsi="Arial" w:cs="Arial"/>
              </w:rPr>
            </w:pPr>
          </w:p>
          <w:p w14:paraId="7C412CAD" w14:textId="77777777" w:rsidR="004314BE" w:rsidRPr="00D34027" w:rsidRDefault="004314BE" w:rsidP="00CE5B3A">
            <w:pPr>
              <w:rPr>
                <w:rFonts w:ascii="Arial" w:hAnsi="Arial" w:cs="Arial"/>
              </w:rPr>
            </w:pPr>
          </w:p>
          <w:p w14:paraId="6B5BF1D0" w14:textId="77777777" w:rsidR="004314BE" w:rsidRPr="00D34027" w:rsidRDefault="004314BE" w:rsidP="00CE5B3A">
            <w:pPr>
              <w:rPr>
                <w:rFonts w:ascii="Arial" w:hAnsi="Arial" w:cs="Arial"/>
              </w:rPr>
            </w:pPr>
          </w:p>
          <w:p w14:paraId="12183F34" w14:textId="77777777" w:rsidR="00A07494" w:rsidRPr="00D34027" w:rsidRDefault="00A07494" w:rsidP="00CE5B3A">
            <w:pPr>
              <w:rPr>
                <w:rFonts w:ascii="Arial" w:hAnsi="Arial" w:cs="Arial"/>
              </w:rPr>
            </w:pPr>
          </w:p>
          <w:p w14:paraId="4158BA43" w14:textId="08401B9C" w:rsidR="004314BE" w:rsidRPr="00D34027" w:rsidRDefault="004314BE" w:rsidP="00CE5B3A">
            <w:pPr>
              <w:rPr>
                <w:rFonts w:ascii="Arial" w:hAnsi="Arial" w:cs="Arial"/>
              </w:rPr>
            </w:pPr>
          </w:p>
        </w:tc>
        <w:tc>
          <w:tcPr>
            <w:tcW w:w="3685" w:type="dxa"/>
          </w:tcPr>
          <w:p w14:paraId="1BBBB7A9" w14:textId="77777777" w:rsidR="00A07494" w:rsidRPr="00D34027" w:rsidRDefault="00A07494" w:rsidP="00A07494">
            <w:pPr>
              <w:rPr>
                <w:rFonts w:ascii="Arial" w:hAnsi="Arial" w:cs="Arial"/>
                <w:color w:val="0070C0"/>
              </w:rPr>
            </w:pPr>
            <w:r w:rsidRPr="00D34027">
              <w:rPr>
                <w:rFonts w:ascii="Arial" w:hAnsi="Arial" w:cs="Arial"/>
                <w:color w:val="0070C0"/>
              </w:rPr>
              <w:t>The Strategic Equality and Belonging Group was formally established on the 24/04/23. Membership includes representation from across the health board, together with representation from the Regional Partnership Board, local CVS’s and protected characteristic group representatives where possible.</w:t>
            </w:r>
          </w:p>
          <w:p w14:paraId="0B8194D5" w14:textId="77777777" w:rsidR="00A07494" w:rsidRPr="00D34027" w:rsidRDefault="00A07494" w:rsidP="00A07494">
            <w:pPr>
              <w:rPr>
                <w:rFonts w:ascii="Arial" w:hAnsi="Arial" w:cs="Arial"/>
                <w:color w:val="0070C0"/>
              </w:rPr>
            </w:pPr>
          </w:p>
          <w:p w14:paraId="65D90A55" w14:textId="77777777" w:rsidR="004314BE" w:rsidRPr="00D34027" w:rsidRDefault="00A07494" w:rsidP="00A07494">
            <w:pPr>
              <w:rPr>
                <w:color w:val="0070C0"/>
              </w:rPr>
            </w:pPr>
            <w:r w:rsidRPr="00D34027">
              <w:rPr>
                <w:rFonts w:ascii="Arial" w:hAnsi="Arial" w:cs="Arial"/>
                <w:color w:val="0070C0"/>
              </w:rPr>
              <w:t>While the group is in its infancy, it is committed to embedding human rights and equalities across the organisation.</w:t>
            </w:r>
            <w:r w:rsidRPr="00D34027">
              <w:rPr>
                <w:color w:val="0070C0"/>
              </w:rPr>
              <w:t xml:space="preserve">  </w:t>
            </w:r>
          </w:p>
          <w:p w14:paraId="03EE865E" w14:textId="3B9BDF79" w:rsidR="00A07494" w:rsidRPr="00D34027" w:rsidRDefault="00A07494" w:rsidP="00A07494">
            <w:pPr>
              <w:rPr>
                <w:rFonts w:ascii="Arial" w:hAnsi="Arial" w:cs="Arial"/>
                <w:b/>
              </w:rPr>
            </w:pPr>
          </w:p>
        </w:tc>
      </w:tr>
      <w:tr w:rsidR="00A07494" w:rsidRPr="00D34027" w14:paraId="30ACEF3D" w14:textId="77777777" w:rsidTr="00D63F8E">
        <w:trPr>
          <w:trHeight w:val="1010"/>
          <w:jc w:val="center"/>
        </w:trPr>
        <w:tc>
          <w:tcPr>
            <w:tcW w:w="2405" w:type="dxa"/>
          </w:tcPr>
          <w:p w14:paraId="14AD2CAC" w14:textId="77777777" w:rsidR="00A07494" w:rsidRPr="00D34027" w:rsidRDefault="00A07494" w:rsidP="00CE5B3A">
            <w:pPr>
              <w:pStyle w:val="ListParagraph"/>
              <w:ind w:left="360"/>
              <w:rPr>
                <w:rFonts w:ascii="Arial" w:hAnsi="Arial" w:cs="Arial"/>
                <w:b/>
              </w:rPr>
            </w:pPr>
          </w:p>
        </w:tc>
        <w:tc>
          <w:tcPr>
            <w:tcW w:w="2977" w:type="dxa"/>
          </w:tcPr>
          <w:p w14:paraId="54695EFF" w14:textId="77777777" w:rsidR="00A07494" w:rsidRPr="00D34027" w:rsidRDefault="00A07494" w:rsidP="00A07494">
            <w:pPr>
              <w:rPr>
                <w:rFonts w:ascii="Arial" w:hAnsi="Arial" w:cs="Arial"/>
              </w:rPr>
            </w:pPr>
            <w:r w:rsidRPr="00D34027">
              <w:rPr>
                <w:rFonts w:ascii="Arial" w:hAnsi="Arial" w:cs="Arial"/>
              </w:rPr>
              <w:t>Adopt a Human Rights Approach to empower staff and patients and embed this across the organisation and develop a plan on how this will be implemented.</w:t>
            </w:r>
          </w:p>
          <w:p w14:paraId="696E35B9" w14:textId="77777777" w:rsidR="00A07494" w:rsidRPr="00D34027" w:rsidRDefault="00A07494" w:rsidP="00A07494">
            <w:pPr>
              <w:rPr>
                <w:rFonts w:ascii="Arial" w:hAnsi="Arial" w:cs="Arial"/>
              </w:rPr>
            </w:pPr>
          </w:p>
          <w:p w14:paraId="440FF949" w14:textId="77777777" w:rsidR="00A07494" w:rsidRPr="00D34027" w:rsidRDefault="00A07494" w:rsidP="00A07494">
            <w:pPr>
              <w:rPr>
                <w:rFonts w:ascii="Arial" w:hAnsi="Arial" w:cs="Arial"/>
              </w:rPr>
            </w:pPr>
            <w:r w:rsidRPr="00D34027">
              <w:rPr>
                <w:rFonts w:ascii="Arial" w:hAnsi="Arial" w:cs="Arial"/>
              </w:rPr>
              <w:t xml:space="preserve">Explore the potential of developing a Health Board wide commitment / charter around our commitment to human rights and equalities for staff and patients. </w:t>
            </w:r>
          </w:p>
          <w:p w14:paraId="33DB41C2" w14:textId="77777777" w:rsidR="00A07494" w:rsidRPr="00D34027" w:rsidRDefault="00A07494" w:rsidP="00A07494">
            <w:pPr>
              <w:rPr>
                <w:rFonts w:ascii="Arial" w:hAnsi="Arial" w:cs="Arial"/>
              </w:rPr>
            </w:pPr>
          </w:p>
          <w:p w14:paraId="7D7679F4" w14:textId="77777777" w:rsidR="00A07494" w:rsidRPr="00D34027" w:rsidRDefault="00A07494" w:rsidP="00A07494">
            <w:pPr>
              <w:rPr>
                <w:rFonts w:ascii="Arial" w:hAnsi="Arial" w:cs="Arial"/>
              </w:rPr>
            </w:pPr>
            <w:r w:rsidRPr="00D34027">
              <w:rPr>
                <w:rFonts w:ascii="Arial" w:hAnsi="Arial" w:cs="Arial"/>
              </w:rPr>
              <w:t xml:space="preserve">Map and reiterate how human rights and equalities wraps around and informs the Health Board commitments and values. </w:t>
            </w:r>
          </w:p>
          <w:p w14:paraId="52976CD1" w14:textId="77777777" w:rsidR="00A07494" w:rsidRPr="00D34027" w:rsidRDefault="00A07494" w:rsidP="00CE5B3A">
            <w:pPr>
              <w:rPr>
                <w:rFonts w:ascii="Arial" w:hAnsi="Arial" w:cs="Arial"/>
              </w:rPr>
            </w:pPr>
          </w:p>
        </w:tc>
        <w:tc>
          <w:tcPr>
            <w:tcW w:w="3118" w:type="dxa"/>
          </w:tcPr>
          <w:p w14:paraId="16367FD2" w14:textId="32F70F0D" w:rsidR="00A07494" w:rsidRPr="00D34027" w:rsidRDefault="00A07494" w:rsidP="00CE5B3A">
            <w:pPr>
              <w:rPr>
                <w:rFonts w:ascii="Arial" w:hAnsi="Arial" w:cs="Arial"/>
              </w:rPr>
            </w:pPr>
            <w:r w:rsidRPr="00D34027">
              <w:rPr>
                <w:rFonts w:ascii="Arial" w:hAnsi="Arial" w:cs="Arial"/>
              </w:rPr>
              <w:t xml:space="preserve">Further embedding human rights </w:t>
            </w:r>
            <w:r w:rsidR="00D63F8E">
              <w:rPr>
                <w:rFonts w:ascii="Arial" w:hAnsi="Arial" w:cs="Arial"/>
              </w:rPr>
              <w:t xml:space="preserve">and equalities into </w:t>
            </w:r>
            <w:r w:rsidRPr="00D34027">
              <w:rPr>
                <w:rFonts w:ascii="Arial" w:hAnsi="Arial" w:cs="Arial"/>
              </w:rPr>
              <w:t>Health Board mechanisms means this approach influences and informs day to day practice across the organisation</w:t>
            </w:r>
          </w:p>
        </w:tc>
        <w:tc>
          <w:tcPr>
            <w:tcW w:w="1418" w:type="dxa"/>
          </w:tcPr>
          <w:p w14:paraId="43D2525D" w14:textId="5C05F8AA" w:rsidR="00A07494" w:rsidRPr="00D34027" w:rsidRDefault="00A07494" w:rsidP="00CE5B3A">
            <w:pPr>
              <w:rPr>
                <w:rFonts w:ascii="Arial" w:hAnsi="Arial" w:cs="Arial"/>
              </w:rPr>
            </w:pPr>
            <w:r w:rsidRPr="00D34027">
              <w:rPr>
                <w:rFonts w:ascii="Arial" w:hAnsi="Arial" w:cs="Arial"/>
              </w:rPr>
              <w:t>Director of DICE</w:t>
            </w:r>
          </w:p>
        </w:tc>
        <w:tc>
          <w:tcPr>
            <w:tcW w:w="1276" w:type="dxa"/>
          </w:tcPr>
          <w:p w14:paraId="76AE80AA" w14:textId="5FD105DE" w:rsidR="00A07494" w:rsidRPr="00D34027" w:rsidRDefault="00D63F8E" w:rsidP="00CE5B3A">
            <w:pPr>
              <w:rPr>
                <w:rFonts w:ascii="Arial" w:hAnsi="Arial" w:cs="Arial"/>
              </w:rPr>
            </w:pPr>
            <w:r>
              <w:rPr>
                <w:rFonts w:ascii="Arial" w:hAnsi="Arial" w:cs="Arial"/>
              </w:rPr>
              <w:t>Sept</w:t>
            </w:r>
            <w:r w:rsidR="00A07494" w:rsidRPr="00D34027">
              <w:rPr>
                <w:rFonts w:ascii="Arial" w:hAnsi="Arial" w:cs="Arial"/>
              </w:rPr>
              <w:t xml:space="preserve"> 2023</w:t>
            </w:r>
          </w:p>
        </w:tc>
        <w:tc>
          <w:tcPr>
            <w:tcW w:w="3685" w:type="dxa"/>
          </w:tcPr>
          <w:p w14:paraId="655B3E22" w14:textId="77777777" w:rsidR="00AF601A" w:rsidRDefault="00A07494" w:rsidP="00A07494">
            <w:pPr>
              <w:rPr>
                <w:rFonts w:ascii="Arial" w:hAnsi="Arial" w:cs="Arial"/>
                <w:color w:val="0070C0"/>
              </w:rPr>
            </w:pPr>
            <w:r w:rsidRPr="00D34027">
              <w:rPr>
                <w:rFonts w:ascii="Arial" w:hAnsi="Arial" w:cs="Arial"/>
                <w:color w:val="0070C0"/>
              </w:rPr>
              <w:t>The original intention was to establish the SEDBG by Jan 2023. The group did not commence until late April 2023.</w:t>
            </w:r>
            <w:r w:rsidR="00D34027">
              <w:rPr>
                <w:rFonts w:ascii="Arial" w:hAnsi="Arial" w:cs="Arial"/>
                <w:color w:val="0070C0"/>
              </w:rPr>
              <w:t xml:space="preserve"> </w:t>
            </w:r>
          </w:p>
          <w:p w14:paraId="3A44A557" w14:textId="77777777" w:rsidR="00AF601A" w:rsidRDefault="00AF601A" w:rsidP="00A07494">
            <w:pPr>
              <w:rPr>
                <w:rFonts w:ascii="Arial" w:hAnsi="Arial" w:cs="Arial"/>
                <w:color w:val="0070C0"/>
              </w:rPr>
            </w:pPr>
          </w:p>
          <w:p w14:paraId="1DAD26A3" w14:textId="57ED5E08" w:rsidR="00A07494" w:rsidRPr="00D34027" w:rsidRDefault="00AF601A" w:rsidP="00A07494">
            <w:pPr>
              <w:rPr>
                <w:rFonts w:ascii="Arial" w:hAnsi="Arial" w:cs="Arial"/>
                <w:color w:val="0070C0"/>
              </w:rPr>
            </w:pPr>
            <w:r>
              <w:rPr>
                <w:rFonts w:ascii="Arial" w:hAnsi="Arial" w:cs="Arial"/>
                <w:color w:val="0070C0"/>
              </w:rPr>
              <w:t>We will align our strategic equality objectives</w:t>
            </w:r>
            <w:r w:rsidR="00245F74">
              <w:rPr>
                <w:rFonts w:ascii="Arial" w:hAnsi="Arial" w:cs="Arial"/>
                <w:color w:val="0070C0"/>
              </w:rPr>
              <w:t xml:space="preserve"> and human rights</w:t>
            </w:r>
            <w:r>
              <w:rPr>
                <w:rFonts w:ascii="Arial" w:hAnsi="Arial" w:cs="Arial"/>
                <w:color w:val="0070C0"/>
              </w:rPr>
              <w:t xml:space="preserve"> with </w:t>
            </w:r>
            <w:r w:rsidR="00245F74">
              <w:rPr>
                <w:rFonts w:ascii="Arial" w:hAnsi="Arial" w:cs="Arial"/>
                <w:color w:val="0070C0"/>
              </w:rPr>
              <w:t>the Health Board’s</w:t>
            </w:r>
            <w:r>
              <w:rPr>
                <w:rFonts w:ascii="Arial" w:hAnsi="Arial" w:cs="Arial"/>
                <w:color w:val="0070C0"/>
              </w:rPr>
              <w:t xml:space="preserve"> 10-year vision The One Bay Way</w:t>
            </w:r>
            <w:r w:rsidR="00A07494" w:rsidRPr="00D34027">
              <w:rPr>
                <w:rFonts w:ascii="Arial" w:hAnsi="Arial" w:cs="Arial"/>
                <w:color w:val="0070C0"/>
              </w:rPr>
              <w:t xml:space="preserve">. </w:t>
            </w:r>
          </w:p>
          <w:p w14:paraId="16AFF00B" w14:textId="77777777" w:rsidR="00A07494" w:rsidRPr="00D34027" w:rsidRDefault="00A07494" w:rsidP="00A07494">
            <w:pPr>
              <w:rPr>
                <w:rFonts w:ascii="Arial" w:hAnsi="Arial" w:cs="Arial"/>
                <w:color w:val="0070C0"/>
              </w:rPr>
            </w:pPr>
          </w:p>
          <w:p w14:paraId="76988BA4" w14:textId="77777777" w:rsidR="00A07494" w:rsidRPr="00D34027" w:rsidRDefault="00A07494" w:rsidP="00A07494">
            <w:pPr>
              <w:rPr>
                <w:rFonts w:ascii="Arial" w:hAnsi="Arial" w:cs="Arial"/>
                <w:color w:val="0070C0"/>
              </w:rPr>
            </w:pPr>
            <w:r w:rsidRPr="00D34027">
              <w:rPr>
                <w:rFonts w:ascii="Arial" w:hAnsi="Arial" w:cs="Arial"/>
                <w:color w:val="0070C0"/>
              </w:rPr>
              <w:t>The Health Board is a partner in the Swansea Human Rights City approach.</w:t>
            </w:r>
          </w:p>
          <w:p w14:paraId="553214E1" w14:textId="77777777" w:rsidR="00A07494" w:rsidRPr="00D34027" w:rsidRDefault="00A07494" w:rsidP="00A07494">
            <w:pPr>
              <w:rPr>
                <w:rFonts w:ascii="Arial" w:hAnsi="Arial" w:cs="Arial"/>
                <w:color w:val="0070C0"/>
              </w:rPr>
            </w:pPr>
          </w:p>
          <w:p w14:paraId="7D57D0C7" w14:textId="77777777" w:rsidR="00A07494" w:rsidRPr="00D34027" w:rsidRDefault="00A07494" w:rsidP="00A07494">
            <w:pPr>
              <w:rPr>
                <w:rFonts w:ascii="Arial" w:hAnsi="Arial" w:cs="Arial"/>
                <w:color w:val="0070C0"/>
              </w:rPr>
            </w:pPr>
            <w:r w:rsidRPr="00D34027">
              <w:rPr>
                <w:rFonts w:ascii="Arial" w:hAnsi="Arial" w:cs="Arial"/>
                <w:color w:val="0070C0"/>
              </w:rPr>
              <w:t xml:space="preserve">Health Board staff have completed British Institute of Human Rights (BIHR) training to support this work.  </w:t>
            </w:r>
          </w:p>
          <w:p w14:paraId="1F8AF385" w14:textId="77777777" w:rsidR="00A07494" w:rsidRPr="00D34027" w:rsidRDefault="00A07494" w:rsidP="00CE5B3A">
            <w:pPr>
              <w:rPr>
                <w:rFonts w:ascii="Arial" w:hAnsi="Arial" w:cs="Arial"/>
                <w:b/>
              </w:rPr>
            </w:pPr>
          </w:p>
        </w:tc>
      </w:tr>
      <w:tr w:rsidR="004314BE" w:rsidRPr="00D34027" w14:paraId="5FE9AD4B" w14:textId="77777777" w:rsidTr="00D63F8E">
        <w:trPr>
          <w:trHeight w:val="1010"/>
          <w:jc w:val="center"/>
        </w:trPr>
        <w:tc>
          <w:tcPr>
            <w:tcW w:w="2405" w:type="dxa"/>
          </w:tcPr>
          <w:p w14:paraId="170AA561" w14:textId="77777777" w:rsidR="004314BE" w:rsidRPr="00D34027" w:rsidRDefault="004314BE" w:rsidP="00CE5B3A">
            <w:pPr>
              <w:pStyle w:val="ListParagraph"/>
              <w:ind w:left="360"/>
              <w:rPr>
                <w:rFonts w:ascii="Arial" w:hAnsi="Arial" w:cs="Arial"/>
                <w:b/>
              </w:rPr>
            </w:pPr>
          </w:p>
        </w:tc>
        <w:tc>
          <w:tcPr>
            <w:tcW w:w="2977" w:type="dxa"/>
          </w:tcPr>
          <w:p w14:paraId="0E772660" w14:textId="3AF5DC61" w:rsidR="004314BE" w:rsidRPr="00D34027" w:rsidRDefault="004314BE" w:rsidP="00CE5B3A">
            <w:pPr>
              <w:rPr>
                <w:rFonts w:ascii="Arial" w:hAnsi="Arial" w:cs="Arial"/>
              </w:rPr>
            </w:pPr>
            <w:r w:rsidRPr="00D34027">
              <w:rPr>
                <w:rFonts w:ascii="Arial" w:hAnsi="Arial" w:cs="Arial"/>
              </w:rPr>
              <w:t>Develop anti-racism action plan for employment as a specific part of the wider approach to equality, inclusion and diversity.  Progress will be monitored and reported via IMTP and Annual Plan, and the Joint Executive Team process with Welsh Government.</w:t>
            </w:r>
          </w:p>
          <w:p w14:paraId="051439A7" w14:textId="73F468EC" w:rsidR="005D1897" w:rsidRPr="00D34027" w:rsidRDefault="005D1897" w:rsidP="00CE5B3A">
            <w:pPr>
              <w:rPr>
                <w:rFonts w:ascii="Arial" w:hAnsi="Arial" w:cs="Arial"/>
              </w:rPr>
            </w:pPr>
          </w:p>
          <w:p w14:paraId="026A1ADA" w14:textId="3B94CD13" w:rsidR="005D1897" w:rsidRPr="00D34027" w:rsidRDefault="005D1897" w:rsidP="00CE5B3A">
            <w:pPr>
              <w:rPr>
                <w:rFonts w:ascii="Arial" w:hAnsi="Arial" w:cs="Arial"/>
              </w:rPr>
            </w:pPr>
          </w:p>
          <w:p w14:paraId="568C2E5D" w14:textId="5ADB9C2C" w:rsidR="005D1897" w:rsidRPr="00D34027" w:rsidRDefault="005D1897" w:rsidP="00CE5B3A">
            <w:pPr>
              <w:rPr>
                <w:rFonts w:ascii="Arial" w:hAnsi="Arial" w:cs="Arial"/>
              </w:rPr>
            </w:pPr>
          </w:p>
          <w:p w14:paraId="42EC8A28" w14:textId="4FF710F4" w:rsidR="005D1897" w:rsidRPr="00D34027" w:rsidRDefault="005D1897" w:rsidP="005D1897">
            <w:pPr>
              <w:rPr>
                <w:rFonts w:ascii="Arial" w:hAnsi="Arial" w:cs="Arial"/>
              </w:rPr>
            </w:pPr>
            <w:r w:rsidRPr="00D34027">
              <w:rPr>
                <w:rFonts w:ascii="Arial" w:hAnsi="Arial" w:cs="Arial"/>
              </w:rPr>
              <w:t xml:space="preserve">Gather written commitment/ video messages from CEO and other senior leaders endorsing support and commitment around anti-racism not only around staff but also access to services etc </w:t>
            </w:r>
          </w:p>
          <w:p w14:paraId="0C07E3D4" w14:textId="77777777" w:rsidR="004314BE" w:rsidRPr="00D34027" w:rsidRDefault="004314BE" w:rsidP="00CE5B3A">
            <w:pPr>
              <w:rPr>
                <w:rFonts w:ascii="Arial" w:hAnsi="Arial" w:cs="Arial"/>
              </w:rPr>
            </w:pPr>
          </w:p>
        </w:tc>
        <w:tc>
          <w:tcPr>
            <w:tcW w:w="3118" w:type="dxa"/>
          </w:tcPr>
          <w:p w14:paraId="25BC0346" w14:textId="77777777" w:rsidR="004314BE" w:rsidRPr="00D34027" w:rsidRDefault="004314BE" w:rsidP="00CE5B3A">
            <w:pPr>
              <w:rPr>
                <w:rFonts w:ascii="Arial" w:hAnsi="Arial" w:cs="Arial"/>
              </w:rPr>
            </w:pPr>
            <w:r w:rsidRPr="00D34027">
              <w:rPr>
                <w:rFonts w:ascii="Arial" w:hAnsi="Arial" w:cs="Arial"/>
              </w:rPr>
              <w:t>Implementation of anti-racism action plan will reduce people’s experience of racism during recruitment, career progression and whilst working.</w:t>
            </w:r>
          </w:p>
          <w:p w14:paraId="29744C95" w14:textId="77777777" w:rsidR="004314BE" w:rsidRPr="00D34027" w:rsidRDefault="004314BE" w:rsidP="00CE5B3A">
            <w:pPr>
              <w:rPr>
                <w:rFonts w:ascii="Arial" w:hAnsi="Arial" w:cs="Arial"/>
              </w:rPr>
            </w:pPr>
          </w:p>
          <w:p w14:paraId="219C89AE" w14:textId="77777777" w:rsidR="005D1897" w:rsidRPr="00D34027" w:rsidRDefault="005D1897" w:rsidP="005D1897">
            <w:pPr>
              <w:rPr>
                <w:rFonts w:ascii="Arial" w:hAnsi="Arial" w:cs="Arial"/>
              </w:rPr>
            </w:pPr>
          </w:p>
          <w:p w14:paraId="30A8613C" w14:textId="77777777" w:rsidR="005D1897" w:rsidRPr="00D34027" w:rsidRDefault="005D1897" w:rsidP="005D1897">
            <w:pPr>
              <w:rPr>
                <w:rFonts w:ascii="Arial" w:hAnsi="Arial" w:cs="Arial"/>
              </w:rPr>
            </w:pPr>
          </w:p>
          <w:p w14:paraId="1111F6EF" w14:textId="77777777" w:rsidR="005D1897" w:rsidRPr="00D34027" w:rsidRDefault="005D1897" w:rsidP="005D1897">
            <w:pPr>
              <w:rPr>
                <w:rFonts w:ascii="Arial" w:hAnsi="Arial" w:cs="Arial"/>
              </w:rPr>
            </w:pPr>
          </w:p>
          <w:p w14:paraId="66B46B5A" w14:textId="77777777" w:rsidR="005D1897" w:rsidRPr="00D34027" w:rsidRDefault="005D1897" w:rsidP="005D1897">
            <w:pPr>
              <w:rPr>
                <w:rFonts w:ascii="Arial" w:hAnsi="Arial" w:cs="Arial"/>
              </w:rPr>
            </w:pPr>
          </w:p>
          <w:p w14:paraId="0D142148" w14:textId="77777777" w:rsidR="005D1897" w:rsidRPr="00D34027" w:rsidRDefault="005D1897" w:rsidP="005D1897">
            <w:pPr>
              <w:rPr>
                <w:rFonts w:ascii="Arial" w:hAnsi="Arial" w:cs="Arial"/>
              </w:rPr>
            </w:pPr>
          </w:p>
          <w:p w14:paraId="3251C8E6" w14:textId="77777777" w:rsidR="005D1897" w:rsidRPr="00D34027" w:rsidRDefault="005D1897" w:rsidP="005D1897">
            <w:pPr>
              <w:rPr>
                <w:rFonts w:ascii="Arial" w:hAnsi="Arial" w:cs="Arial"/>
              </w:rPr>
            </w:pPr>
          </w:p>
          <w:p w14:paraId="6DAAC46C" w14:textId="103AF31A" w:rsidR="005D1897" w:rsidRPr="00D34027" w:rsidRDefault="00D63F8E" w:rsidP="005D1897">
            <w:pPr>
              <w:rPr>
                <w:rFonts w:ascii="Arial" w:hAnsi="Arial" w:cs="Arial"/>
              </w:rPr>
            </w:pPr>
            <w:r>
              <w:rPr>
                <w:rFonts w:ascii="Arial" w:hAnsi="Arial" w:cs="Arial"/>
              </w:rPr>
              <w:t>V</w:t>
            </w:r>
            <w:r w:rsidR="005D1897" w:rsidRPr="00D34027">
              <w:rPr>
                <w:rFonts w:ascii="Arial" w:hAnsi="Arial" w:cs="Arial"/>
              </w:rPr>
              <w:t>isible evidence of development in the behaviours exhibited by Board members/Service Group Triumvirates.</w:t>
            </w:r>
          </w:p>
          <w:p w14:paraId="38D6644E" w14:textId="58C8C682" w:rsidR="005D1897" w:rsidRPr="00D34027" w:rsidRDefault="005D1897" w:rsidP="00CE5B3A">
            <w:pPr>
              <w:rPr>
                <w:rFonts w:ascii="Arial" w:hAnsi="Arial" w:cs="Arial"/>
              </w:rPr>
            </w:pPr>
          </w:p>
        </w:tc>
        <w:tc>
          <w:tcPr>
            <w:tcW w:w="1418" w:type="dxa"/>
          </w:tcPr>
          <w:p w14:paraId="13D2CFF1" w14:textId="77777777" w:rsidR="004314BE" w:rsidRPr="00D34027" w:rsidRDefault="004314BE" w:rsidP="00CE5B3A">
            <w:pPr>
              <w:rPr>
                <w:rFonts w:ascii="Arial" w:hAnsi="Arial" w:cs="Arial"/>
              </w:rPr>
            </w:pPr>
            <w:r w:rsidRPr="00D34027">
              <w:rPr>
                <w:rFonts w:ascii="Arial" w:hAnsi="Arial" w:cs="Arial"/>
              </w:rPr>
              <w:t>Director of Workforce and OD</w:t>
            </w:r>
          </w:p>
          <w:p w14:paraId="658B3229" w14:textId="77777777" w:rsidR="004314BE" w:rsidRPr="00D34027" w:rsidRDefault="004314BE" w:rsidP="00CE5B3A">
            <w:pPr>
              <w:rPr>
                <w:rFonts w:ascii="Arial" w:hAnsi="Arial" w:cs="Arial"/>
              </w:rPr>
            </w:pPr>
          </w:p>
          <w:p w14:paraId="108FB39C" w14:textId="77777777" w:rsidR="005D1897" w:rsidRPr="00D34027" w:rsidRDefault="005D1897" w:rsidP="00CE5B3A">
            <w:pPr>
              <w:rPr>
                <w:rFonts w:ascii="Arial" w:hAnsi="Arial" w:cs="Arial"/>
              </w:rPr>
            </w:pPr>
          </w:p>
          <w:p w14:paraId="75996410" w14:textId="77777777" w:rsidR="005D1897" w:rsidRPr="00D34027" w:rsidRDefault="005D1897" w:rsidP="00CE5B3A">
            <w:pPr>
              <w:rPr>
                <w:rFonts w:ascii="Arial" w:hAnsi="Arial" w:cs="Arial"/>
              </w:rPr>
            </w:pPr>
          </w:p>
          <w:p w14:paraId="66C29795" w14:textId="77777777" w:rsidR="005D1897" w:rsidRPr="00D34027" w:rsidRDefault="005D1897" w:rsidP="00CE5B3A">
            <w:pPr>
              <w:rPr>
                <w:rFonts w:ascii="Arial" w:hAnsi="Arial" w:cs="Arial"/>
              </w:rPr>
            </w:pPr>
          </w:p>
          <w:p w14:paraId="31667E35" w14:textId="77777777" w:rsidR="005D1897" w:rsidRPr="00D34027" w:rsidRDefault="005D1897" w:rsidP="00CE5B3A">
            <w:pPr>
              <w:rPr>
                <w:rFonts w:ascii="Arial" w:hAnsi="Arial" w:cs="Arial"/>
              </w:rPr>
            </w:pPr>
          </w:p>
          <w:p w14:paraId="7A9EA129" w14:textId="77777777" w:rsidR="005D1897" w:rsidRPr="00D34027" w:rsidRDefault="005D1897" w:rsidP="00CE5B3A">
            <w:pPr>
              <w:rPr>
                <w:rFonts w:ascii="Arial" w:hAnsi="Arial" w:cs="Arial"/>
              </w:rPr>
            </w:pPr>
          </w:p>
          <w:p w14:paraId="491D9FBA" w14:textId="77777777" w:rsidR="005D1897" w:rsidRPr="00D34027" w:rsidRDefault="005D1897" w:rsidP="00CE5B3A">
            <w:pPr>
              <w:rPr>
                <w:rFonts w:ascii="Arial" w:hAnsi="Arial" w:cs="Arial"/>
              </w:rPr>
            </w:pPr>
          </w:p>
          <w:p w14:paraId="00149A73" w14:textId="77777777" w:rsidR="005D1897" w:rsidRPr="00D34027" w:rsidRDefault="005D1897" w:rsidP="005D1897">
            <w:pPr>
              <w:rPr>
                <w:rFonts w:ascii="Arial" w:hAnsi="Arial" w:cs="Arial"/>
              </w:rPr>
            </w:pPr>
          </w:p>
          <w:p w14:paraId="0F0DB1CB" w14:textId="77777777" w:rsidR="005D1897" w:rsidRPr="00D34027" w:rsidRDefault="005D1897" w:rsidP="005D1897">
            <w:pPr>
              <w:rPr>
                <w:rFonts w:ascii="Arial" w:hAnsi="Arial" w:cs="Arial"/>
              </w:rPr>
            </w:pPr>
          </w:p>
          <w:p w14:paraId="5FA0B787" w14:textId="77777777" w:rsidR="005D1897" w:rsidRPr="00D34027" w:rsidRDefault="005D1897" w:rsidP="005D1897">
            <w:pPr>
              <w:rPr>
                <w:rFonts w:ascii="Arial" w:hAnsi="Arial" w:cs="Arial"/>
              </w:rPr>
            </w:pPr>
          </w:p>
          <w:p w14:paraId="69FA5139" w14:textId="1B8B8046" w:rsidR="005D1897" w:rsidRPr="00D34027" w:rsidRDefault="005D1897" w:rsidP="005D1897">
            <w:pPr>
              <w:rPr>
                <w:rFonts w:ascii="Arial" w:hAnsi="Arial" w:cs="Arial"/>
              </w:rPr>
            </w:pPr>
            <w:r w:rsidRPr="00D34027">
              <w:rPr>
                <w:rFonts w:ascii="Arial" w:hAnsi="Arial" w:cs="Arial"/>
              </w:rPr>
              <w:t>Director of Workforce and OD/ Director of Insight, Comms &amp; Engagement</w:t>
            </w:r>
          </w:p>
          <w:p w14:paraId="19800E98" w14:textId="32999609" w:rsidR="005D1897" w:rsidRPr="00D34027" w:rsidRDefault="005D1897" w:rsidP="00CE5B3A">
            <w:pPr>
              <w:rPr>
                <w:rFonts w:ascii="Arial" w:hAnsi="Arial" w:cs="Arial"/>
              </w:rPr>
            </w:pPr>
          </w:p>
        </w:tc>
        <w:tc>
          <w:tcPr>
            <w:tcW w:w="1276" w:type="dxa"/>
          </w:tcPr>
          <w:p w14:paraId="60BC9FFA" w14:textId="77777777" w:rsidR="004314BE" w:rsidRPr="00D34027" w:rsidRDefault="004314BE" w:rsidP="00CE5B3A">
            <w:pPr>
              <w:rPr>
                <w:rFonts w:ascii="Arial" w:hAnsi="Arial" w:cs="Arial"/>
              </w:rPr>
            </w:pPr>
            <w:r w:rsidRPr="00D34027">
              <w:rPr>
                <w:rFonts w:ascii="Arial" w:hAnsi="Arial" w:cs="Arial"/>
              </w:rPr>
              <w:t>Dec 2022</w:t>
            </w:r>
          </w:p>
          <w:p w14:paraId="6BF7C8BF" w14:textId="77777777" w:rsidR="004314BE" w:rsidRPr="00D34027" w:rsidRDefault="004314BE" w:rsidP="00CE5B3A">
            <w:pPr>
              <w:rPr>
                <w:rFonts w:ascii="Arial" w:hAnsi="Arial" w:cs="Arial"/>
              </w:rPr>
            </w:pPr>
          </w:p>
          <w:p w14:paraId="103BDE32" w14:textId="77777777" w:rsidR="005D1897" w:rsidRPr="00D34027" w:rsidRDefault="005D1897" w:rsidP="00CE5B3A">
            <w:pPr>
              <w:rPr>
                <w:rFonts w:ascii="Arial" w:hAnsi="Arial" w:cs="Arial"/>
              </w:rPr>
            </w:pPr>
          </w:p>
          <w:p w14:paraId="060A1059" w14:textId="77777777" w:rsidR="005D1897" w:rsidRPr="00D34027" w:rsidRDefault="005D1897" w:rsidP="00CE5B3A">
            <w:pPr>
              <w:rPr>
                <w:rFonts w:ascii="Arial" w:hAnsi="Arial" w:cs="Arial"/>
              </w:rPr>
            </w:pPr>
          </w:p>
          <w:p w14:paraId="6B631ABE" w14:textId="77777777" w:rsidR="005D1897" w:rsidRPr="00D34027" w:rsidRDefault="005D1897" w:rsidP="00CE5B3A">
            <w:pPr>
              <w:rPr>
                <w:rFonts w:ascii="Arial" w:hAnsi="Arial" w:cs="Arial"/>
              </w:rPr>
            </w:pPr>
          </w:p>
          <w:p w14:paraId="7E552D79" w14:textId="77777777" w:rsidR="005D1897" w:rsidRPr="00D34027" w:rsidRDefault="005D1897" w:rsidP="00CE5B3A">
            <w:pPr>
              <w:rPr>
                <w:rFonts w:ascii="Arial" w:hAnsi="Arial" w:cs="Arial"/>
              </w:rPr>
            </w:pPr>
          </w:p>
          <w:p w14:paraId="37F56355" w14:textId="77777777" w:rsidR="005D1897" w:rsidRPr="00D34027" w:rsidRDefault="005D1897" w:rsidP="00CE5B3A">
            <w:pPr>
              <w:rPr>
                <w:rFonts w:ascii="Arial" w:hAnsi="Arial" w:cs="Arial"/>
              </w:rPr>
            </w:pPr>
          </w:p>
          <w:p w14:paraId="3631C0C0" w14:textId="77777777" w:rsidR="005D1897" w:rsidRPr="00D34027" w:rsidRDefault="005D1897" w:rsidP="00CE5B3A">
            <w:pPr>
              <w:rPr>
                <w:rFonts w:ascii="Arial" w:hAnsi="Arial" w:cs="Arial"/>
              </w:rPr>
            </w:pPr>
          </w:p>
          <w:p w14:paraId="2CCBEB20" w14:textId="77777777" w:rsidR="005D1897" w:rsidRPr="00D34027" w:rsidRDefault="005D1897" w:rsidP="00CE5B3A">
            <w:pPr>
              <w:rPr>
                <w:rFonts w:ascii="Arial" w:hAnsi="Arial" w:cs="Arial"/>
              </w:rPr>
            </w:pPr>
          </w:p>
          <w:p w14:paraId="1C35BFB1" w14:textId="77777777" w:rsidR="005D1897" w:rsidRPr="00D34027" w:rsidRDefault="005D1897" w:rsidP="00CE5B3A">
            <w:pPr>
              <w:rPr>
                <w:rFonts w:ascii="Arial" w:hAnsi="Arial" w:cs="Arial"/>
              </w:rPr>
            </w:pPr>
          </w:p>
          <w:p w14:paraId="579EE543" w14:textId="77777777" w:rsidR="005D1897" w:rsidRPr="00D34027" w:rsidRDefault="005D1897" w:rsidP="005D1897">
            <w:pPr>
              <w:rPr>
                <w:rFonts w:ascii="Arial" w:hAnsi="Arial" w:cs="Arial"/>
              </w:rPr>
            </w:pPr>
          </w:p>
          <w:p w14:paraId="4E99512D" w14:textId="77777777" w:rsidR="005D1897" w:rsidRPr="00D34027" w:rsidRDefault="005D1897" w:rsidP="005D1897">
            <w:pPr>
              <w:rPr>
                <w:rFonts w:ascii="Arial" w:hAnsi="Arial" w:cs="Arial"/>
              </w:rPr>
            </w:pPr>
          </w:p>
          <w:p w14:paraId="2EF89F3C" w14:textId="77777777" w:rsidR="005D1897" w:rsidRPr="00D34027" w:rsidRDefault="005D1897" w:rsidP="005D1897">
            <w:pPr>
              <w:rPr>
                <w:rFonts w:ascii="Arial" w:hAnsi="Arial" w:cs="Arial"/>
              </w:rPr>
            </w:pPr>
          </w:p>
          <w:p w14:paraId="1FDFB26D" w14:textId="34289D78" w:rsidR="005D1897" w:rsidRPr="00D34027" w:rsidRDefault="00D63F8E" w:rsidP="005D1897">
            <w:pPr>
              <w:rPr>
                <w:rFonts w:ascii="Arial" w:hAnsi="Arial" w:cs="Arial"/>
              </w:rPr>
            </w:pPr>
            <w:r>
              <w:rPr>
                <w:rFonts w:ascii="Arial" w:hAnsi="Arial" w:cs="Arial"/>
              </w:rPr>
              <w:t>F</w:t>
            </w:r>
            <w:r w:rsidR="005D1897" w:rsidRPr="00D34027">
              <w:rPr>
                <w:rFonts w:ascii="Arial" w:hAnsi="Arial" w:cs="Arial"/>
              </w:rPr>
              <w:t>rom Dec 2022 for Board Members</w:t>
            </w:r>
          </w:p>
          <w:p w14:paraId="3F5233F4" w14:textId="260801B2" w:rsidR="005D1897" w:rsidRPr="00D34027" w:rsidRDefault="005D1897" w:rsidP="00CE5B3A">
            <w:pPr>
              <w:rPr>
                <w:rFonts w:ascii="Arial" w:hAnsi="Arial" w:cs="Arial"/>
              </w:rPr>
            </w:pPr>
          </w:p>
        </w:tc>
        <w:tc>
          <w:tcPr>
            <w:tcW w:w="3685" w:type="dxa"/>
          </w:tcPr>
          <w:p w14:paraId="26CE5ACB" w14:textId="30CB4137" w:rsidR="00DF4A02" w:rsidRPr="00D34027" w:rsidRDefault="00DF4A02" w:rsidP="00CE5B3A">
            <w:pPr>
              <w:rPr>
                <w:rFonts w:ascii="Arial" w:hAnsi="Arial" w:cs="Arial"/>
                <w:color w:val="0070C0"/>
              </w:rPr>
            </w:pPr>
            <w:r w:rsidRPr="00D34027">
              <w:rPr>
                <w:rFonts w:ascii="Arial" w:hAnsi="Arial" w:cs="Arial"/>
                <w:color w:val="0070C0"/>
              </w:rPr>
              <w:t>SBUHB Anti-racist Workforce Action Plan (Sharepoint.com) launched at the end of Black History month with Director of WOD presenting it at the Team Brief on 2</w:t>
            </w:r>
            <w:r w:rsidRPr="00D34027">
              <w:rPr>
                <w:rFonts w:ascii="Arial" w:hAnsi="Arial" w:cs="Arial"/>
                <w:color w:val="0070C0"/>
                <w:vertAlign w:val="superscript"/>
              </w:rPr>
              <w:t>nd</w:t>
            </w:r>
            <w:r w:rsidRPr="00D34027">
              <w:rPr>
                <w:rFonts w:ascii="Arial" w:hAnsi="Arial" w:cs="Arial"/>
                <w:color w:val="0070C0"/>
              </w:rPr>
              <w:t xml:space="preserve"> November 2023.</w:t>
            </w:r>
          </w:p>
          <w:p w14:paraId="00919F52" w14:textId="77777777" w:rsidR="00DF4A02" w:rsidRPr="00D34027" w:rsidRDefault="00DF4A02" w:rsidP="00CE5B3A">
            <w:pPr>
              <w:rPr>
                <w:rFonts w:ascii="Arial" w:hAnsi="Arial" w:cs="Arial"/>
                <w:color w:val="0070C0"/>
              </w:rPr>
            </w:pPr>
          </w:p>
          <w:p w14:paraId="0A63C11D" w14:textId="32CBA331" w:rsidR="00DF4A02" w:rsidRPr="00D34027" w:rsidRDefault="00DF4A02" w:rsidP="00CE5B3A">
            <w:pPr>
              <w:rPr>
                <w:rFonts w:ascii="Arial" w:hAnsi="Arial" w:cs="Arial"/>
                <w:color w:val="0070C0"/>
              </w:rPr>
            </w:pPr>
            <w:r w:rsidRPr="00D34027">
              <w:rPr>
                <w:rFonts w:ascii="Arial" w:hAnsi="Arial" w:cs="Arial"/>
                <w:color w:val="0070C0"/>
              </w:rPr>
              <w:t>The next Strategic Equality Diversity and Belonging Group Meeting (SEDBG) will be held on 29</w:t>
            </w:r>
            <w:r w:rsidRPr="00D34027">
              <w:rPr>
                <w:rFonts w:ascii="Arial" w:hAnsi="Arial" w:cs="Arial"/>
                <w:color w:val="0070C0"/>
                <w:vertAlign w:val="superscript"/>
              </w:rPr>
              <w:t>th</w:t>
            </w:r>
            <w:r w:rsidRPr="00D34027">
              <w:rPr>
                <w:rFonts w:ascii="Arial" w:hAnsi="Arial" w:cs="Arial"/>
                <w:color w:val="0070C0"/>
              </w:rPr>
              <w:t xml:space="preserve"> November 2023. </w:t>
            </w:r>
          </w:p>
          <w:p w14:paraId="494056F5" w14:textId="482A1FC1" w:rsidR="00DF4A02" w:rsidRPr="00D34027" w:rsidRDefault="00DF4A02" w:rsidP="00CE5B3A">
            <w:pPr>
              <w:rPr>
                <w:rFonts w:ascii="Arial" w:hAnsi="Arial" w:cs="Arial"/>
                <w:color w:val="0070C0"/>
              </w:rPr>
            </w:pPr>
          </w:p>
          <w:p w14:paraId="623102E9" w14:textId="77777777" w:rsidR="00DF4A02" w:rsidRPr="00D34027" w:rsidRDefault="00DF4A02" w:rsidP="00DF4A02">
            <w:pPr>
              <w:rPr>
                <w:rFonts w:ascii="Arial" w:hAnsi="Arial" w:cs="Arial"/>
                <w:color w:val="0070C0"/>
              </w:rPr>
            </w:pPr>
            <w:r w:rsidRPr="00D34027">
              <w:rPr>
                <w:rFonts w:ascii="Arial" w:hAnsi="Arial" w:cs="Arial"/>
                <w:color w:val="0070C0"/>
              </w:rPr>
              <w:t xml:space="preserve">With a new interim CEO appointed, there is an opportunity to capture and share their commitment. </w:t>
            </w:r>
          </w:p>
          <w:p w14:paraId="6ABF5B5C" w14:textId="77777777" w:rsidR="00DF4A02" w:rsidRPr="00D34027" w:rsidRDefault="00DF4A02" w:rsidP="00DF4A02">
            <w:pPr>
              <w:rPr>
                <w:rFonts w:ascii="Arial" w:hAnsi="Arial" w:cs="Arial"/>
                <w:color w:val="0070C0"/>
              </w:rPr>
            </w:pPr>
          </w:p>
          <w:p w14:paraId="163C1555" w14:textId="0D63CD72" w:rsidR="00DF4A02" w:rsidRPr="00D34027" w:rsidRDefault="00DF4A02" w:rsidP="00DF4A02">
            <w:pPr>
              <w:rPr>
                <w:rFonts w:ascii="Arial" w:hAnsi="Arial" w:cs="Arial"/>
                <w:color w:val="0070C0"/>
              </w:rPr>
            </w:pPr>
            <w:r w:rsidRPr="00D34027">
              <w:rPr>
                <w:rFonts w:ascii="Arial" w:hAnsi="Arial" w:cs="Arial"/>
                <w:color w:val="0070C0"/>
              </w:rPr>
              <w:t>Conversations have taken place to schedule messages from the Executive Directors regarding eq</w:t>
            </w:r>
            <w:r w:rsidR="00D63F8E">
              <w:rPr>
                <w:rFonts w:ascii="Arial" w:hAnsi="Arial" w:cs="Arial"/>
                <w:color w:val="0070C0"/>
              </w:rPr>
              <w:t xml:space="preserve">ualities and human rights </w:t>
            </w:r>
            <w:r w:rsidRPr="00D34027">
              <w:rPr>
                <w:rFonts w:ascii="Arial" w:hAnsi="Arial" w:cs="Arial"/>
                <w:color w:val="0070C0"/>
              </w:rPr>
              <w:t xml:space="preserve">for the coming year. </w:t>
            </w:r>
          </w:p>
          <w:p w14:paraId="466D0871" w14:textId="46447414" w:rsidR="004F4956" w:rsidRPr="00D34027" w:rsidRDefault="004F4956" w:rsidP="00DF4A02">
            <w:pPr>
              <w:rPr>
                <w:rFonts w:ascii="Arial" w:hAnsi="Arial" w:cs="Arial"/>
                <w:b/>
              </w:rPr>
            </w:pPr>
          </w:p>
        </w:tc>
      </w:tr>
      <w:tr w:rsidR="004314BE" w:rsidRPr="00D34027" w14:paraId="631C2C3E" w14:textId="77777777" w:rsidTr="00D63F8E">
        <w:trPr>
          <w:trHeight w:val="1010"/>
          <w:jc w:val="center"/>
        </w:trPr>
        <w:tc>
          <w:tcPr>
            <w:tcW w:w="2405" w:type="dxa"/>
          </w:tcPr>
          <w:p w14:paraId="22A9F2B6" w14:textId="77777777" w:rsidR="004314BE" w:rsidRPr="00D34027" w:rsidRDefault="004314BE" w:rsidP="00CE5B3A">
            <w:pPr>
              <w:rPr>
                <w:rFonts w:ascii="Arial" w:hAnsi="Arial" w:cs="Arial"/>
                <w:b/>
              </w:rPr>
            </w:pPr>
          </w:p>
          <w:p w14:paraId="6CD0E923" w14:textId="77777777" w:rsidR="004314BE" w:rsidRPr="00D34027" w:rsidRDefault="004314BE" w:rsidP="00CE5B3A">
            <w:pPr>
              <w:rPr>
                <w:rFonts w:ascii="Arial" w:hAnsi="Arial" w:cs="Arial"/>
              </w:rPr>
            </w:pPr>
          </w:p>
          <w:p w14:paraId="24A11321" w14:textId="77777777" w:rsidR="004314BE" w:rsidRPr="00D34027" w:rsidRDefault="004314BE" w:rsidP="00CE5B3A">
            <w:pPr>
              <w:rPr>
                <w:rFonts w:ascii="Arial" w:hAnsi="Arial" w:cs="Arial"/>
              </w:rPr>
            </w:pPr>
          </w:p>
          <w:p w14:paraId="52679C93" w14:textId="77777777" w:rsidR="004314BE" w:rsidRPr="00D34027" w:rsidRDefault="004314BE" w:rsidP="00CE5B3A">
            <w:pPr>
              <w:rPr>
                <w:rFonts w:ascii="Arial" w:hAnsi="Arial" w:cs="Arial"/>
              </w:rPr>
            </w:pPr>
          </w:p>
          <w:p w14:paraId="6BEE8718" w14:textId="77777777" w:rsidR="004314BE" w:rsidRPr="00D34027" w:rsidRDefault="004314BE" w:rsidP="00CE5B3A">
            <w:pPr>
              <w:rPr>
                <w:rFonts w:ascii="Arial" w:hAnsi="Arial" w:cs="Arial"/>
              </w:rPr>
            </w:pPr>
          </w:p>
          <w:p w14:paraId="38C19FCD" w14:textId="77777777" w:rsidR="004314BE" w:rsidRPr="00D34027" w:rsidRDefault="004314BE" w:rsidP="00CE5B3A">
            <w:pPr>
              <w:rPr>
                <w:rFonts w:ascii="Arial" w:hAnsi="Arial" w:cs="Arial"/>
              </w:rPr>
            </w:pPr>
          </w:p>
          <w:p w14:paraId="771C4D84" w14:textId="77777777" w:rsidR="004314BE" w:rsidRPr="00D34027" w:rsidRDefault="004314BE" w:rsidP="00CE5B3A">
            <w:pPr>
              <w:rPr>
                <w:rFonts w:ascii="Arial" w:hAnsi="Arial" w:cs="Arial"/>
              </w:rPr>
            </w:pPr>
          </w:p>
          <w:p w14:paraId="13D6BD30" w14:textId="77777777" w:rsidR="004314BE" w:rsidRPr="00D34027" w:rsidRDefault="004314BE" w:rsidP="00CE5B3A">
            <w:pPr>
              <w:rPr>
                <w:rFonts w:ascii="Arial" w:hAnsi="Arial" w:cs="Arial"/>
              </w:rPr>
            </w:pPr>
          </w:p>
          <w:p w14:paraId="30249435" w14:textId="77777777" w:rsidR="004314BE" w:rsidRPr="00D34027" w:rsidRDefault="004314BE" w:rsidP="00CE5B3A">
            <w:pPr>
              <w:rPr>
                <w:rFonts w:ascii="Arial" w:hAnsi="Arial" w:cs="Arial"/>
              </w:rPr>
            </w:pPr>
          </w:p>
          <w:p w14:paraId="065690D2" w14:textId="77777777" w:rsidR="004314BE" w:rsidRPr="00D34027" w:rsidRDefault="004314BE" w:rsidP="00CE5B3A">
            <w:pPr>
              <w:rPr>
                <w:rFonts w:ascii="Arial" w:hAnsi="Arial" w:cs="Arial"/>
              </w:rPr>
            </w:pPr>
          </w:p>
          <w:p w14:paraId="41FE7A6B" w14:textId="77777777" w:rsidR="004314BE" w:rsidRPr="00D34027" w:rsidRDefault="004314BE" w:rsidP="00CE5B3A">
            <w:pPr>
              <w:rPr>
                <w:rFonts w:ascii="Arial" w:hAnsi="Arial" w:cs="Arial"/>
              </w:rPr>
            </w:pPr>
          </w:p>
          <w:p w14:paraId="5AAB2234" w14:textId="77777777" w:rsidR="004314BE" w:rsidRPr="00D34027" w:rsidRDefault="004314BE" w:rsidP="00CE5B3A">
            <w:pPr>
              <w:rPr>
                <w:rFonts w:ascii="Arial" w:hAnsi="Arial" w:cs="Arial"/>
              </w:rPr>
            </w:pPr>
          </w:p>
          <w:p w14:paraId="724BFBBB" w14:textId="77777777" w:rsidR="004314BE" w:rsidRPr="00D34027" w:rsidRDefault="004314BE" w:rsidP="00CE5B3A">
            <w:pPr>
              <w:rPr>
                <w:rFonts w:ascii="Arial" w:hAnsi="Arial" w:cs="Arial"/>
              </w:rPr>
            </w:pPr>
          </w:p>
          <w:p w14:paraId="41618111" w14:textId="77777777" w:rsidR="004314BE" w:rsidRPr="00D34027" w:rsidRDefault="004314BE" w:rsidP="00CE5B3A">
            <w:pPr>
              <w:rPr>
                <w:rFonts w:ascii="Arial" w:hAnsi="Arial" w:cs="Arial"/>
              </w:rPr>
            </w:pPr>
          </w:p>
        </w:tc>
        <w:tc>
          <w:tcPr>
            <w:tcW w:w="2977" w:type="dxa"/>
          </w:tcPr>
          <w:p w14:paraId="4558F86F" w14:textId="556B369A" w:rsidR="004314BE" w:rsidRPr="00D34027" w:rsidRDefault="004314BE" w:rsidP="00CE5B3A">
            <w:pPr>
              <w:rPr>
                <w:rFonts w:ascii="Arial" w:hAnsi="Arial" w:cs="Arial"/>
              </w:rPr>
            </w:pPr>
            <w:r w:rsidRPr="00D34027">
              <w:rPr>
                <w:rFonts w:ascii="Arial" w:hAnsi="Arial" w:cs="Arial"/>
              </w:rPr>
              <w:t>All Board members and Service Group Triumvirates to undertake an anti-racist education programme and implement and report progress against personal objectives to meet vision of an anti-racist Wales.</w:t>
            </w:r>
          </w:p>
        </w:tc>
        <w:tc>
          <w:tcPr>
            <w:tcW w:w="3118" w:type="dxa"/>
          </w:tcPr>
          <w:p w14:paraId="713DD107" w14:textId="1ED78901" w:rsidR="004314BE" w:rsidRPr="00D34027" w:rsidRDefault="004314BE" w:rsidP="00CE5B3A">
            <w:pPr>
              <w:rPr>
                <w:rFonts w:ascii="Arial" w:hAnsi="Arial" w:cs="Arial"/>
              </w:rPr>
            </w:pPr>
            <w:r w:rsidRPr="00D34027">
              <w:rPr>
                <w:rFonts w:ascii="Arial" w:hAnsi="Arial" w:cs="Arial"/>
              </w:rPr>
              <w:t>Visible change, where required, in decision making, evidencing that anti-racism, equality, diversity and inclusion have been considered and acted upon.  Visible and transparent allies and leadership providing confidence to workforce and service users that any forms of structural racism is being proactively addressed.</w:t>
            </w:r>
          </w:p>
        </w:tc>
        <w:tc>
          <w:tcPr>
            <w:tcW w:w="1418" w:type="dxa"/>
          </w:tcPr>
          <w:p w14:paraId="6B88DF4B" w14:textId="77777777" w:rsidR="004314BE" w:rsidRPr="00D34027" w:rsidRDefault="004314BE" w:rsidP="00CE5B3A">
            <w:pPr>
              <w:rPr>
                <w:rFonts w:ascii="Arial" w:hAnsi="Arial" w:cs="Arial"/>
              </w:rPr>
            </w:pPr>
            <w:r w:rsidRPr="00D34027">
              <w:rPr>
                <w:rFonts w:ascii="Arial" w:hAnsi="Arial" w:cs="Arial"/>
              </w:rPr>
              <w:t>Director of Workforce and OD / Director of Corporate Governance</w:t>
            </w:r>
          </w:p>
        </w:tc>
        <w:tc>
          <w:tcPr>
            <w:tcW w:w="1276" w:type="dxa"/>
          </w:tcPr>
          <w:p w14:paraId="7CEB33DB" w14:textId="77777777" w:rsidR="004314BE" w:rsidRPr="00D34027" w:rsidRDefault="004314BE" w:rsidP="00CE5B3A">
            <w:pPr>
              <w:rPr>
                <w:rFonts w:ascii="Arial" w:hAnsi="Arial" w:cs="Arial"/>
              </w:rPr>
            </w:pPr>
            <w:r w:rsidRPr="00D34027">
              <w:rPr>
                <w:rFonts w:ascii="Arial" w:hAnsi="Arial" w:cs="Arial"/>
              </w:rPr>
              <w:t>From Dec 2022 for Board Members</w:t>
            </w:r>
          </w:p>
          <w:p w14:paraId="66316340" w14:textId="77777777" w:rsidR="004314BE" w:rsidRPr="00D34027" w:rsidRDefault="004314BE" w:rsidP="00CE5B3A">
            <w:pPr>
              <w:rPr>
                <w:rFonts w:ascii="Arial" w:hAnsi="Arial" w:cs="Arial"/>
              </w:rPr>
            </w:pPr>
            <w:r w:rsidRPr="00D34027">
              <w:rPr>
                <w:rFonts w:ascii="Arial" w:hAnsi="Arial" w:cs="Arial"/>
              </w:rPr>
              <w:t>Date TBA for Service Groups</w:t>
            </w:r>
          </w:p>
          <w:p w14:paraId="581CFD8B" w14:textId="1D41C311" w:rsidR="004314BE" w:rsidRPr="00D34027" w:rsidRDefault="004314BE" w:rsidP="00DF4A02">
            <w:pPr>
              <w:rPr>
                <w:rFonts w:ascii="Arial" w:hAnsi="Arial" w:cs="Arial"/>
              </w:rPr>
            </w:pPr>
            <w:r w:rsidRPr="00D34027">
              <w:rPr>
                <w:rFonts w:ascii="Arial" w:hAnsi="Arial" w:cs="Arial"/>
              </w:rPr>
              <w:t>Triumvirates</w:t>
            </w:r>
            <w:r w:rsidR="00DF4A02" w:rsidRPr="00D34027">
              <w:rPr>
                <w:rFonts w:ascii="Arial" w:hAnsi="Arial" w:cs="Arial"/>
              </w:rPr>
              <w:t xml:space="preserve"> </w:t>
            </w:r>
          </w:p>
        </w:tc>
        <w:tc>
          <w:tcPr>
            <w:tcW w:w="3685" w:type="dxa"/>
          </w:tcPr>
          <w:p w14:paraId="6CA077AD" w14:textId="3ED99890" w:rsidR="004314BE" w:rsidRPr="00D34027" w:rsidRDefault="00DF4A02" w:rsidP="00DF4A02">
            <w:pPr>
              <w:rPr>
                <w:rFonts w:ascii="Arial" w:hAnsi="Arial" w:cs="Arial"/>
                <w:color w:val="0070C0"/>
              </w:rPr>
            </w:pPr>
            <w:r w:rsidRPr="00D34027">
              <w:rPr>
                <w:rFonts w:ascii="Arial" w:hAnsi="Arial" w:cs="Arial"/>
                <w:color w:val="0070C0"/>
              </w:rPr>
              <w:t xml:space="preserve">Anti-racist training was delivered to Board members by Prof Uzo Iwobi, CEO of Race Cymru Council and Dr Heather Payne from Welsh Government at the February 2023 Board Development session. </w:t>
            </w:r>
          </w:p>
        </w:tc>
      </w:tr>
      <w:tr w:rsidR="004314BE" w:rsidRPr="00D34027" w14:paraId="072B0E2B" w14:textId="77777777" w:rsidTr="00D63F8E">
        <w:trPr>
          <w:trHeight w:val="1010"/>
          <w:jc w:val="center"/>
        </w:trPr>
        <w:tc>
          <w:tcPr>
            <w:tcW w:w="2405" w:type="dxa"/>
            <w:vMerge w:val="restart"/>
          </w:tcPr>
          <w:p w14:paraId="329EA1D4" w14:textId="77777777" w:rsidR="004314BE" w:rsidRPr="00D34027" w:rsidRDefault="004314BE" w:rsidP="004314BE">
            <w:pPr>
              <w:pStyle w:val="ListParagraph"/>
              <w:numPr>
                <w:ilvl w:val="0"/>
                <w:numId w:val="12"/>
              </w:numPr>
              <w:rPr>
                <w:rFonts w:ascii="Arial" w:hAnsi="Arial" w:cs="Arial"/>
              </w:rPr>
            </w:pPr>
            <w:r w:rsidRPr="00D34027">
              <w:rPr>
                <w:rFonts w:ascii="Arial" w:hAnsi="Arial" w:cs="Arial"/>
              </w:rPr>
              <w:t>Staff will work in safe, inclusive environments, built on good anti-racist leadership and allyship, supported to reach their full potential, and ethnic minority staff and allies, both empowered to identify and address racist practice.</w:t>
            </w:r>
          </w:p>
          <w:p w14:paraId="0AB3211A" w14:textId="77777777" w:rsidR="004314BE" w:rsidRPr="00D34027" w:rsidRDefault="004314BE" w:rsidP="00CE5B3A">
            <w:pPr>
              <w:rPr>
                <w:rFonts w:ascii="Arial" w:hAnsi="Arial" w:cs="Arial"/>
                <w:b/>
              </w:rPr>
            </w:pPr>
          </w:p>
        </w:tc>
        <w:tc>
          <w:tcPr>
            <w:tcW w:w="2977" w:type="dxa"/>
          </w:tcPr>
          <w:p w14:paraId="2EAC0F2C" w14:textId="77777777" w:rsidR="004314BE" w:rsidRPr="00D34027" w:rsidRDefault="004314BE" w:rsidP="00CE5B3A">
            <w:pPr>
              <w:rPr>
                <w:rFonts w:ascii="Arial" w:hAnsi="Arial" w:cs="Arial"/>
              </w:rPr>
            </w:pPr>
            <w:r w:rsidRPr="00D34027">
              <w:rPr>
                <w:rFonts w:ascii="Arial" w:hAnsi="Arial" w:cs="Arial"/>
              </w:rPr>
              <w:t>Require anti-racist leadership at all levels and report demonstrable progress in driving anti-racism at all levels by:</w:t>
            </w:r>
          </w:p>
          <w:p w14:paraId="19CECD13" w14:textId="77777777" w:rsidR="004314BE" w:rsidRPr="00D34027" w:rsidRDefault="004314BE" w:rsidP="00CE5B3A">
            <w:pPr>
              <w:rPr>
                <w:rFonts w:ascii="Arial" w:hAnsi="Arial" w:cs="Arial"/>
              </w:rPr>
            </w:pPr>
          </w:p>
          <w:p w14:paraId="2D9E0D52" w14:textId="77777777" w:rsidR="004314BE" w:rsidRPr="00D34027" w:rsidRDefault="004314BE" w:rsidP="004314BE">
            <w:pPr>
              <w:pStyle w:val="ListParagraph"/>
              <w:numPr>
                <w:ilvl w:val="0"/>
                <w:numId w:val="11"/>
              </w:numPr>
              <w:rPr>
                <w:rFonts w:ascii="Arial" w:hAnsi="Arial" w:cs="Arial"/>
              </w:rPr>
            </w:pPr>
            <w:r w:rsidRPr="00D34027">
              <w:rPr>
                <w:rFonts w:ascii="Arial" w:hAnsi="Arial" w:cs="Arial"/>
              </w:rPr>
              <w:t>appointing Executive Equality Champions and Cultural Ambassadors;</w:t>
            </w:r>
          </w:p>
          <w:p w14:paraId="2371DE34" w14:textId="77777777" w:rsidR="004314BE" w:rsidRPr="00D34027" w:rsidRDefault="004314BE" w:rsidP="00CE5B3A">
            <w:pPr>
              <w:rPr>
                <w:rFonts w:ascii="Arial" w:hAnsi="Arial" w:cs="Arial"/>
              </w:rPr>
            </w:pPr>
          </w:p>
          <w:p w14:paraId="62663B71" w14:textId="77777777" w:rsidR="004314BE" w:rsidRPr="00D34027" w:rsidRDefault="004314BE" w:rsidP="004314BE">
            <w:pPr>
              <w:pStyle w:val="ListParagraph"/>
              <w:numPr>
                <w:ilvl w:val="0"/>
                <w:numId w:val="11"/>
              </w:numPr>
              <w:rPr>
                <w:rFonts w:ascii="Arial" w:hAnsi="Arial" w:cs="Arial"/>
              </w:rPr>
            </w:pPr>
            <w:r w:rsidRPr="00D34027">
              <w:rPr>
                <w:rFonts w:ascii="Arial" w:hAnsi="Arial" w:cs="Arial"/>
              </w:rPr>
              <w:t>implementing a leadership and progression pipeline plan for Black, Asian and Minority Ethnic staff;</w:t>
            </w:r>
          </w:p>
          <w:p w14:paraId="070353FE" w14:textId="77777777" w:rsidR="004314BE" w:rsidRPr="00D34027" w:rsidRDefault="004314BE" w:rsidP="00CE5B3A">
            <w:pPr>
              <w:pStyle w:val="ListParagraph"/>
              <w:rPr>
                <w:rFonts w:ascii="Arial" w:hAnsi="Arial" w:cs="Arial"/>
              </w:rPr>
            </w:pPr>
          </w:p>
          <w:p w14:paraId="25B9E701" w14:textId="77777777" w:rsidR="004314BE" w:rsidRPr="00D34027" w:rsidRDefault="004314BE" w:rsidP="004314BE">
            <w:pPr>
              <w:pStyle w:val="ListParagraph"/>
              <w:numPr>
                <w:ilvl w:val="0"/>
                <w:numId w:val="11"/>
              </w:numPr>
              <w:rPr>
                <w:rFonts w:ascii="Arial" w:hAnsi="Arial" w:cs="Arial"/>
              </w:rPr>
            </w:pPr>
            <w:r w:rsidRPr="00D34027">
              <w:rPr>
                <w:rFonts w:ascii="Arial" w:hAnsi="Arial" w:cs="Arial"/>
              </w:rPr>
              <w:t>providing Ethnic Minority Networks appropriate levels of resource and access to the Board.</w:t>
            </w:r>
          </w:p>
          <w:p w14:paraId="67DFDFE3" w14:textId="77777777" w:rsidR="004314BE" w:rsidRPr="00D34027" w:rsidRDefault="004314BE" w:rsidP="00CE5B3A">
            <w:pPr>
              <w:rPr>
                <w:rFonts w:ascii="Arial" w:hAnsi="Arial" w:cs="Arial"/>
              </w:rPr>
            </w:pPr>
          </w:p>
        </w:tc>
        <w:tc>
          <w:tcPr>
            <w:tcW w:w="3118" w:type="dxa"/>
          </w:tcPr>
          <w:p w14:paraId="298D2737" w14:textId="77777777" w:rsidR="004314BE" w:rsidRPr="00D34027" w:rsidRDefault="004314BE" w:rsidP="00CE5B3A">
            <w:pPr>
              <w:rPr>
                <w:rFonts w:ascii="Arial" w:hAnsi="Arial" w:cs="Arial"/>
              </w:rPr>
            </w:pPr>
            <w:r w:rsidRPr="00D34027">
              <w:rPr>
                <w:rFonts w:ascii="Arial" w:hAnsi="Arial" w:cs="Arial"/>
              </w:rPr>
              <w:t xml:space="preserve">More visible representation and allies at all levels, clear leadership pipeline for Black, Asian and Minority </w:t>
            </w:r>
          </w:p>
          <w:p w14:paraId="27262500" w14:textId="77777777" w:rsidR="004314BE" w:rsidRPr="00D34027" w:rsidRDefault="004314BE" w:rsidP="00CE5B3A">
            <w:pPr>
              <w:rPr>
                <w:rFonts w:ascii="Arial" w:hAnsi="Arial" w:cs="Arial"/>
              </w:rPr>
            </w:pPr>
            <w:r w:rsidRPr="00D34027">
              <w:rPr>
                <w:rFonts w:ascii="Arial" w:hAnsi="Arial" w:cs="Arial"/>
              </w:rPr>
              <w:t>Ethnic staff and thriving networks supporting and acting as a critical friend to Management Board as well as the Board.  More effective mechanism to address gaps in attainment.</w:t>
            </w:r>
          </w:p>
          <w:p w14:paraId="7D66376E" w14:textId="77777777" w:rsidR="004314BE" w:rsidRPr="00D34027" w:rsidRDefault="004314BE" w:rsidP="00CE5B3A">
            <w:pPr>
              <w:rPr>
                <w:rFonts w:ascii="Arial" w:hAnsi="Arial" w:cs="Arial"/>
              </w:rPr>
            </w:pPr>
          </w:p>
          <w:p w14:paraId="55696D46" w14:textId="77777777" w:rsidR="004314BE" w:rsidRPr="00D34027" w:rsidRDefault="004314BE" w:rsidP="00CE5B3A">
            <w:pPr>
              <w:rPr>
                <w:rFonts w:ascii="Arial" w:hAnsi="Arial" w:cs="Arial"/>
              </w:rPr>
            </w:pPr>
          </w:p>
          <w:p w14:paraId="4891E913" w14:textId="77777777" w:rsidR="004314BE" w:rsidRPr="00D34027" w:rsidRDefault="004314BE" w:rsidP="00CE5B3A">
            <w:pPr>
              <w:rPr>
                <w:rFonts w:ascii="Arial" w:hAnsi="Arial" w:cs="Arial"/>
              </w:rPr>
            </w:pPr>
          </w:p>
          <w:p w14:paraId="20A76528" w14:textId="77777777" w:rsidR="004314BE" w:rsidRPr="00D34027" w:rsidRDefault="004314BE" w:rsidP="00CE5B3A">
            <w:pPr>
              <w:rPr>
                <w:rFonts w:ascii="Arial" w:hAnsi="Arial" w:cs="Arial"/>
              </w:rPr>
            </w:pPr>
          </w:p>
          <w:p w14:paraId="50E06E8C" w14:textId="77777777" w:rsidR="004314BE" w:rsidRPr="00D34027" w:rsidRDefault="004314BE" w:rsidP="00CE5B3A">
            <w:pPr>
              <w:rPr>
                <w:rFonts w:ascii="Arial" w:hAnsi="Arial" w:cs="Arial"/>
              </w:rPr>
            </w:pPr>
          </w:p>
        </w:tc>
        <w:tc>
          <w:tcPr>
            <w:tcW w:w="1418" w:type="dxa"/>
          </w:tcPr>
          <w:p w14:paraId="3DF4769B" w14:textId="77777777" w:rsidR="004314BE" w:rsidRPr="00D34027" w:rsidRDefault="004314BE" w:rsidP="00CE5B3A">
            <w:pPr>
              <w:rPr>
                <w:rFonts w:ascii="Arial" w:hAnsi="Arial" w:cs="Arial"/>
              </w:rPr>
            </w:pPr>
            <w:r w:rsidRPr="00D34027">
              <w:rPr>
                <w:rFonts w:ascii="Arial" w:hAnsi="Arial" w:cs="Arial"/>
              </w:rPr>
              <w:t>CEO/Chair/</w:t>
            </w:r>
          </w:p>
          <w:p w14:paraId="6676F9DD" w14:textId="77777777" w:rsidR="004314BE" w:rsidRPr="00D34027" w:rsidRDefault="004314BE" w:rsidP="00CE5B3A">
            <w:pPr>
              <w:rPr>
                <w:rFonts w:ascii="Arial" w:hAnsi="Arial" w:cs="Arial"/>
              </w:rPr>
            </w:pPr>
            <w:r w:rsidRPr="00D34027">
              <w:rPr>
                <w:rFonts w:ascii="Arial" w:hAnsi="Arial" w:cs="Arial"/>
              </w:rPr>
              <w:t>Director of Workforce and OD</w:t>
            </w:r>
          </w:p>
        </w:tc>
        <w:tc>
          <w:tcPr>
            <w:tcW w:w="1276" w:type="dxa"/>
          </w:tcPr>
          <w:p w14:paraId="60AD5572" w14:textId="77777777" w:rsidR="004314BE" w:rsidRPr="00D34027" w:rsidRDefault="004314BE" w:rsidP="00CE5B3A">
            <w:pPr>
              <w:rPr>
                <w:rFonts w:ascii="Arial" w:hAnsi="Arial" w:cs="Arial"/>
              </w:rPr>
            </w:pPr>
            <w:r w:rsidRPr="00D34027">
              <w:rPr>
                <w:rFonts w:ascii="Arial" w:hAnsi="Arial" w:cs="Arial"/>
              </w:rPr>
              <w:t>Sept 2023</w:t>
            </w:r>
          </w:p>
        </w:tc>
        <w:tc>
          <w:tcPr>
            <w:tcW w:w="3685" w:type="dxa"/>
          </w:tcPr>
          <w:p w14:paraId="10629B80" w14:textId="08B78857" w:rsidR="00D34027" w:rsidRPr="00D34027" w:rsidRDefault="00D34027" w:rsidP="00CE5B3A">
            <w:pPr>
              <w:rPr>
                <w:rFonts w:ascii="Arial" w:hAnsi="Arial" w:cs="Arial"/>
                <w:color w:val="0070C0"/>
              </w:rPr>
            </w:pPr>
            <w:r w:rsidRPr="00D34027">
              <w:rPr>
                <w:rFonts w:ascii="Arial" w:hAnsi="Arial" w:cs="Arial"/>
                <w:color w:val="0070C0"/>
              </w:rPr>
              <w:t>Welsh Government indicated their intention to issue a role description for the Executive Equality Champion. We are awaiting the issuing of this document</w:t>
            </w:r>
          </w:p>
          <w:p w14:paraId="32EC80F5" w14:textId="5DB2B1D1" w:rsidR="00D34027" w:rsidRPr="00D34027" w:rsidRDefault="00D34027" w:rsidP="00CE5B3A">
            <w:pPr>
              <w:rPr>
                <w:rFonts w:ascii="Arial" w:hAnsi="Arial" w:cs="Arial"/>
                <w:highlight w:val="yellow"/>
              </w:rPr>
            </w:pPr>
          </w:p>
          <w:p w14:paraId="2B5C92FE" w14:textId="2FE73AC6" w:rsidR="00D34027" w:rsidRPr="00D34027" w:rsidRDefault="00D34027" w:rsidP="00CE5B3A">
            <w:pPr>
              <w:rPr>
                <w:rFonts w:ascii="Arial" w:hAnsi="Arial" w:cs="Arial"/>
                <w:highlight w:val="yellow"/>
              </w:rPr>
            </w:pPr>
          </w:p>
          <w:p w14:paraId="54C68F60" w14:textId="0340F2A0" w:rsidR="00D34027" w:rsidRPr="00D34027" w:rsidRDefault="00D34027" w:rsidP="00CE5B3A">
            <w:pPr>
              <w:rPr>
                <w:rFonts w:ascii="Arial" w:hAnsi="Arial" w:cs="Arial"/>
                <w:highlight w:val="yellow"/>
              </w:rPr>
            </w:pPr>
          </w:p>
          <w:p w14:paraId="28739C34" w14:textId="54560CCB" w:rsidR="00D34027" w:rsidRPr="00D34027" w:rsidRDefault="00D34027" w:rsidP="00CE5B3A">
            <w:pPr>
              <w:rPr>
                <w:rFonts w:ascii="Arial" w:hAnsi="Arial" w:cs="Arial"/>
                <w:color w:val="0070C0"/>
              </w:rPr>
            </w:pPr>
            <w:r w:rsidRPr="00D34027">
              <w:rPr>
                <w:rFonts w:ascii="Arial" w:hAnsi="Arial" w:cs="Arial"/>
                <w:color w:val="0070C0"/>
              </w:rPr>
              <w:t xml:space="preserve">Work is ongoing </w:t>
            </w:r>
            <w:r>
              <w:rPr>
                <w:rFonts w:ascii="Arial" w:hAnsi="Arial" w:cs="Arial"/>
                <w:color w:val="0070C0"/>
              </w:rPr>
              <w:t>to progress this work</w:t>
            </w:r>
          </w:p>
          <w:p w14:paraId="43D8353B" w14:textId="6E4D20C2" w:rsidR="00D34027" w:rsidRPr="00D34027" w:rsidRDefault="00D34027" w:rsidP="00CE5B3A">
            <w:pPr>
              <w:rPr>
                <w:rFonts w:ascii="Arial" w:hAnsi="Arial" w:cs="Arial"/>
                <w:color w:val="0070C0"/>
              </w:rPr>
            </w:pPr>
          </w:p>
          <w:p w14:paraId="1FEE935C" w14:textId="7935EAB6" w:rsidR="00D34027" w:rsidRPr="00D34027" w:rsidRDefault="00D34027" w:rsidP="00CE5B3A">
            <w:pPr>
              <w:rPr>
                <w:rFonts w:ascii="Arial" w:hAnsi="Arial" w:cs="Arial"/>
                <w:color w:val="0070C0"/>
              </w:rPr>
            </w:pPr>
          </w:p>
          <w:p w14:paraId="247A361D" w14:textId="2050BD80" w:rsidR="00D34027" w:rsidRPr="00D34027" w:rsidRDefault="00D34027" w:rsidP="00CE5B3A">
            <w:pPr>
              <w:rPr>
                <w:rFonts w:ascii="Arial" w:hAnsi="Arial" w:cs="Arial"/>
                <w:color w:val="0070C0"/>
              </w:rPr>
            </w:pPr>
          </w:p>
          <w:p w14:paraId="5482A7D2" w14:textId="08992681" w:rsidR="00D34027" w:rsidRPr="00D34027" w:rsidRDefault="00D34027" w:rsidP="00CE5B3A">
            <w:pPr>
              <w:rPr>
                <w:rFonts w:ascii="Arial" w:hAnsi="Arial" w:cs="Arial"/>
                <w:color w:val="0070C0"/>
              </w:rPr>
            </w:pPr>
          </w:p>
          <w:p w14:paraId="61838A2C" w14:textId="07218873" w:rsidR="00D34027" w:rsidRPr="00D34027" w:rsidRDefault="00D34027" w:rsidP="00CE5B3A">
            <w:pPr>
              <w:rPr>
                <w:rFonts w:ascii="Arial" w:hAnsi="Arial" w:cs="Arial"/>
                <w:color w:val="0070C0"/>
              </w:rPr>
            </w:pPr>
            <w:r w:rsidRPr="00D34027">
              <w:rPr>
                <w:rFonts w:ascii="Arial" w:hAnsi="Arial" w:cs="Arial"/>
                <w:color w:val="0070C0"/>
              </w:rPr>
              <w:t>Further development of the staff network is taking place and we are currently working on appointing into the key officer roles identified.</w:t>
            </w:r>
          </w:p>
          <w:p w14:paraId="275BC897" w14:textId="403A17F7" w:rsidR="004314BE" w:rsidRPr="00D34027" w:rsidRDefault="004314BE" w:rsidP="00CE5B3A">
            <w:pPr>
              <w:rPr>
                <w:rFonts w:ascii="Arial" w:hAnsi="Arial" w:cs="Arial"/>
              </w:rPr>
            </w:pPr>
          </w:p>
        </w:tc>
      </w:tr>
      <w:tr w:rsidR="004314BE" w:rsidRPr="00D34027" w14:paraId="5501661A" w14:textId="77777777" w:rsidTr="00D63F8E">
        <w:trPr>
          <w:trHeight w:val="1010"/>
          <w:jc w:val="center"/>
        </w:trPr>
        <w:tc>
          <w:tcPr>
            <w:tcW w:w="2405" w:type="dxa"/>
            <w:vMerge/>
          </w:tcPr>
          <w:p w14:paraId="19CB3BC6" w14:textId="77777777" w:rsidR="004314BE" w:rsidRPr="00D34027" w:rsidRDefault="004314BE" w:rsidP="00CE5B3A">
            <w:pPr>
              <w:rPr>
                <w:rFonts w:ascii="Arial" w:hAnsi="Arial" w:cs="Arial"/>
                <w:b/>
              </w:rPr>
            </w:pPr>
          </w:p>
        </w:tc>
        <w:tc>
          <w:tcPr>
            <w:tcW w:w="2977" w:type="dxa"/>
          </w:tcPr>
          <w:p w14:paraId="24C0DE98" w14:textId="77777777" w:rsidR="004314BE" w:rsidRPr="00D34027" w:rsidRDefault="004314BE" w:rsidP="00CE5B3A">
            <w:pPr>
              <w:rPr>
                <w:rFonts w:ascii="Arial" w:hAnsi="Arial" w:cs="Arial"/>
              </w:rPr>
            </w:pPr>
            <w:r w:rsidRPr="00D34027">
              <w:rPr>
                <w:rFonts w:ascii="Arial" w:hAnsi="Arial" w:cs="Arial"/>
              </w:rPr>
              <w:t>Establishment of SEDIG</w:t>
            </w:r>
          </w:p>
          <w:p w14:paraId="16282186" w14:textId="77777777" w:rsidR="004314BE" w:rsidRPr="00D34027" w:rsidRDefault="004314BE" w:rsidP="00CE5B3A">
            <w:pPr>
              <w:rPr>
                <w:rFonts w:ascii="Arial" w:hAnsi="Arial" w:cs="Arial"/>
              </w:rPr>
            </w:pPr>
          </w:p>
          <w:p w14:paraId="1C9ABCEA" w14:textId="77777777" w:rsidR="004314BE" w:rsidRPr="00D34027" w:rsidRDefault="004314BE" w:rsidP="00CE5B3A">
            <w:pPr>
              <w:rPr>
                <w:rFonts w:ascii="Arial" w:hAnsi="Arial" w:cs="Arial"/>
                <w:highlight w:val="yellow"/>
              </w:rPr>
            </w:pPr>
          </w:p>
          <w:p w14:paraId="774E2F6D" w14:textId="77777777" w:rsidR="004314BE" w:rsidRPr="00D34027" w:rsidRDefault="004314BE" w:rsidP="00CE5B3A">
            <w:pPr>
              <w:rPr>
                <w:rFonts w:ascii="Arial" w:hAnsi="Arial" w:cs="Arial"/>
                <w:highlight w:val="yellow"/>
              </w:rPr>
            </w:pPr>
          </w:p>
          <w:p w14:paraId="0D7E6150" w14:textId="77777777" w:rsidR="004314BE" w:rsidRPr="00D34027" w:rsidRDefault="004314BE" w:rsidP="00CE5B3A">
            <w:pPr>
              <w:rPr>
                <w:rFonts w:ascii="Arial" w:hAnsi="Arial" w:cs="Arial"/>
                <w:highlight w:val="yellow"/>
              </w:rPr>
            </w:pPr>
          </w:p>
          <w:p w14:paraId="4467DF27" w14:textId="77777777" w:rsidR="004314BE" w:rsidRPr="00D34027" w:rsidRDefault="004314BE" w:rsidP="00CE5B3A">
            <w:pPr>
              <w:rPr>
                <w:rFonts w:ascii="Arial" w:hAnsi="Arial" w:cs="Arial"/>
              </w:rPr>
            </w:pPr>
          </w:p>
        </w:tc>
        <w:tc>
          <w:tcPr>
            <w:tcW w:w="3118" w:type="dxa"/>
          </w:tcPr>
          <w:p w14:paraId="5FE8B1A2" w14:textId="77777777" w:rsidR="004314BE" w:rsidRPr="00D34027" w:rsidRDefault="004314BE" w:rsidP="00CE5B3A">
            <w:pPr>
              <w:rPr>
                <w:rFonts w:ascii="Arial" w:hAnsi="Arial" w:cs="Arial"/>
              </w:rPr>
            </w:pPr>
            <w:r w:rsidRPr="00D34027">
              <w:rPr>
                <w:rFonts w:ascii="Arial" w:hAnsi="Arial" w:cs="Arial"/>
              </w:rPr>
              <w:t xml:space="preserve">This group will include representation from across the protected characteristic groups in addition to representation from the Stakeholder Reference Group (SRG), Accessibility Reference Group (ARG), Staff Side representation and Co-Production. This will enable the group to consider cross-cutting themes from a broad human rights perspective whilst also providing the opportunity to consider issues specific to a protected characteristic group. </w:t>
            </w:r>
          </w:p>
          <w:p w14:paraId="7CF38537" w14:textId="77777777" w:rsidR="004314BE" w:rsidRPr="00D34027" w:rsidRDefault="004314BE" w:rsidP="00CE5B3A">
            <w:pPr>
              <w:rPr>
                <w:rFonts w:ascii="Arial" w:hAnsi="Arial" w:cs="Arial"/>
              </w:rPr>
            </w:pPr>
          </w:p>
          <w:p w14:paraId="254A885E" w14:textId="1EED17C5" w:rsidR="004314BE" w:rsidRPr="00D34027" w:rsidRDefault="004314BE" w:rsidP="00CE5B3A">
            <w:pPr>
              <w:rPr>
                <w:rFonts w:ascii="Arial" w:hAnsi="Arial" w:cs="Arial"/>
              </w:rPr>
            </w:pPr>
            <w:r w:rsidRPr="00D34027">
              <w:rPr>
                <w:rFonts w:ascii="Arial" w:hAnsi="Arial" w:cs="Arial"/>
              </w:rPr>
              <w:t xml:space="preserve">Review protected characteristic networks that exist across the Health Board and ensure there is consistency in the approach to supporting existing groups and the establishment of others. </w:t>
            </w:r>
          </w:p>
          <w:p w14:paraId="375E3B84" w14:textId="77777777" w:rsidR="004314BE" w:rsidRPr="00D34027" w:rsidRDefault="004314BE" w:rsidP="00CE5B3A">
            <w:pPr>
              <w:rPr>
                <w:rFonts w:ascii="Arial" w:hAnsi="Arial" w:cs="Arial"/>
              </w:rPr>
            </w:pPr>
          </w:p>
          <w:p w14:paraId="696DDAA2" w14:textId="77777777" w:rsidR="004F4956" w:rsidRPr="00D34027" w:rsidRDefault="004F4956" w:rsidP="00CE5B3A">
            <w:pPr>
              <w:rPr>
                <w:rFonts w:ascii="Arial" w:hAnsi="Arial" w:cs="Arial"/>
              </w:rPr>
            </w:pPr>
          </w:p>
          <w:p w14:paraId="765A3678" w14:textId="77777777" w:rsidR="004F4956" w:rsidRPr="00D34027" w:rsidRDefault="004F4956" w:rsidP="00CE5B3A">
            <w:pPr>
              <w:rPr>
                <w:rFonts w:ascii="Arial" w:hAnsi="Arial" w:cs="Arial"/>
              </w:rPr>
            </w:pPr>
          </w:p>
          <w:p w14:paraId="2F7BCF65" w14:textId="77777777" w:rsidR="004F4956" w:rsidRPr="00D34027" w:rsidRDefault="004F4956" w:rsidP="00CE5B3A">
            <w:pPr>
              <w:rPr>
                <w:rFonts w:ascii="Arial" w:hAnsi="Arial" w:cs="Arial"/>
              </w:rPr>
            </w:pPr>
          </w:p>
          <w:p w14:paraId="6AE7B2A6" w14:textId="77777777" w:rsidR="004F4956" w:rsidRPr="00D34027" w:rsidRDefault="004F4956" w:rsidP="00CE5B3A">
            <w:pPr>
              <w:rPr>
                <w:rFonts w:ascii="Arial" w:hAnsi="Arial" w:cs="Arial"/>
              </w:rPr>
            </w:pPr>
          </w:p>
          <w:p w14:paraId="7F48D21F" w14:textId="77777777" w:rsidR="004F4956" w:rsidRPr="00D34027" w:rsidRDefault="004F4956" w:rsidP="00CE5B3A">
            <w:pPr>
              <w:rPr>
                <w:rFonts w:ascii="Arial" w:hAnsi="Arial" w:cs="Arial"/>
              </w:rPr>
            </w:pPr>
          </w:p>
          <w:p w14:paraId="351E07BA" w14:textId="3F70AA5B" w:rsidR="004314BE" w:rsidRPr="00D34027" w:rsidRDefault="004314BE" w:rsidP="00CE5B3A">
            <w:pPr>
              <w:rPr>
                <w:rFonts w:ascii="Arial" w:hAnsi="Arial" w:cs="Arial"/>
              </w:rPr>
            </w:pPr>
            <w:r w:rsidRPr="00D34027">
              <w:rPr>
                <w:rFonts w:ascii="Arial" w:hAnsi="Arial" w:cs="Arial"/>
              </w:rPr>
              <w:t xml:space="preserve">Learn from good practice around Equality Impact Assessments / Impact assessments and update the Health Board approach to developing these, ensuring the most up to date approach and evidence is being utilised to inform services and policies. </w:t>
            </w:r>
          </w:p>
          <w:p w14:paraId="5C1B3D11" w14:textId="77777777" w:rsidR="004314BE" w:rsidRPr="00D34027" w:rsidRDefault="004314BE" w:rsidP="00CE5B3A">
            <w:pPr>
              <w:rPr>
                <w:rFonts w:ascii="Arial" w:hAnsi="Arial" w:cs="Arial"/>
              </w:rPr>
            </w:pPr>
            <w:r w:rsidRPr="00D34027">
              <w:rPr>
                <w:rFonts w:ascii="Arial" w:hAnsi="Arial" w:cs="Arial"/>
              </w:rPr>
              <w:t xml:space="preserve"> </w:t>
            </w:r>
          </w:p>
        </w:tc>
        <w:tc>
          <w:tcPr>
            <w:tcW w:w="1418" w:type="dxa"/>
          </w:tcPr>
          <w:p w14:paraId="1C028E7E" w14:textId="77777777" w:rsidR="004314BE" w:rsidRPr="00D34027" w:rsidRDefault="004314BE" w:rsidP="00CE5B3A">
            <w:pPr>
              <w:rPr>
                <w:rFonts w:ascii="Arial" w:hAnsi="Arial" w:cs="Arial"/>
              </w:rPr>
            </w:pPr>
            <w:r w:rsidRPr="00D34027">
              <w:rPr>
                <w:rFonts w:ascii="Arial" w:hAnsi="Arial" w:cs="Arial"/>
              </w:rPr>
              <w:t>Director of DICE</w:t>
            </w:r>
          </w:p>
          <w:p w14:paraId="29213F08" w14:textId="77777777" w:rsidR="004314BE" w:rsidRPr="00D34027" w:rsidRDefault="004314BE" w:rsidP="00CE5B3A">
            <w:pPr>
              <w:rPr>
                <w:rFonts w:ascii="Arial" w:hAnsi="Arial" w:cs="Arial"/>
              </w:rPr>
            </w:pPr>
          </w:p>
          <w:p w14:paraId="7B7BE5C7" w14:textId="77777777" w:rsidR="004314BE" w:rsidRPr="00D34027" w:rsidRDefault="004314BE" w:rsidP="00CE5B3A">
            <w:pPr>
              <w:rPr>
                <w:rFonts w:ascii="Arial" w:hAnsi="Arial" w:cs="Arial"/>
              </w:rPr>
            </w:pPr>
          </w:p>
          <w:p w14:paraId="5B2AF542" w14:textId="77777777" w:rsidR="004314BE" w:rsidRPr="00D34027" w:rsidRDefault="004314BE" w:rsidP="00CE5B3A">
            <w:pPr>
              <w:rPr>
                <w:rFonts w:ascii="Arial" w:hAnsi="Arial" w:cs="Arial"/>
              </w:rPr>
            </w:pPr>
          </w:p>
          <w:p w14:paraId="1A0FC975" w14:textId="77777777" w:rsidR="004314BE" w:rsidRPr="00D34027" w:rsidRDefault="004314BE" w:rsidP="00CE5B3A">
            <w:pPr>
              <w:rPr>
                <w:rFonts w:ascii="Arial" w:hAnsi="Arial" w:cs="Arial"/>
              </w:rPr>
            </w:pPr>
          </w:p>
          <w:p w14:paraId="6AB0573B" w14:textId="77777777" w:rsidR="004314BE" w:rsidRPr="00D34027" w:rsidRDefault="004314BE" w:rsidP="00CE5B3A">
            <w:pPr>
              <w:rPr>
                <w:rFonts w:ascii="Arial" w:hAnsi="Arial" w:cs="Arial"/>
              </w:rPr>
            </w:pPr>
          </w:p>
          <w:p w14:paraId="0A0F6873" w14:textId="77777777" w:rsidR="004314BE" w:rsidRPr="00D34027" w:rsidRDefault="004314BE" w:rsidP="00CE5B3A">
            <w:pPr>
              <w:rPr>
                <w:rFonts w:ascii="Arial" w:hAnsi="Arial" w:cs="Arial"/>
              </w:rPr>
            </w:pPr>
          </w:p>
          <w:p w14:paraId="0C26BA7A" w14:textId="77777777" w:rsidR="004314BE" w:rsidRPr="00D34027" w:rsidRDefault="004314BE" w:rsidP="00CE5B3A">
            <w:pPr>
              <w:rPr>
                <w:rFonts w:ascii="Arial" w:hAnsi="Arial" w:cs="Arial"/>
              </w:rPr>
            </w:pPr>
          </w:p>
          <w:p w14:paraId="44CCA4B9" w14:textId="77777777" w:rsidR="004314BE" w:rsidRPr="00D34027" w:rsidRDefault="004314BE" w:rsidP="00CE5B3A">
            <w:pPr>
              <w:rPr>
                <w:rFonts w:ascii="Arial" w:hAnsi="Arial" w:cs="Arial"/>
              </w:rPr>
            </w:pPr>
          </w:p>
          <w:p w14:paraId="79D83534" w14:textId="77777777" w:rsidR="004314BE" w:rsidRPr="00D34027" w:rsidRDefault="004314BE" w:rsidP="00CE5B3A">
            <w:pPr>
              <w:rPr>
                <w:rFonts w:ascii="Arial" w:hAnsi="Arial" w:cs="Arial"/>
              </w:rPr>
            </w:pPr>
          </w:p>
          <w:p w14:paraId="767E1096" w14:textId="77777777" w:rsidR="004314BE" w:rsidRPr="00D34027" w:rsidRDefault="004314BE" w:rsidP="00CE5B3A">
            <w:pPr>
              <w:rPr>
                <w:rFonts w:ascii="Arial" w:hAnsi="Arial" w:cs="Arial"/>
              </w:rPr>
            </w:pPr>
          </w:p>
          <w:p w14:paraId="5D4F3EB4" w14:textId="77777777" w:rsidR="004314BE" w:rsidRPr="00D34027" w:rsidRDefault="004314BE" w:rsidP="00CE5B3A">
            <w:pPr>
              <w:rPr>
                <w:rFonts w:ascii="Arial" w:hAnsi="Arial" w:cs="Arial"/>
              </w:rPr>
            </w:pPr>
          </w:p>
          <w:p w14:paraId="4425751A" w14:textId="77777777" w:rsidR="004314BE" w:rsidRPr="00D34027" w:rsidRDefault="004314BE" w:rsidP="00CE5B3A">
            <w:pPr>
              <w:rPr>
                <w:rFonts w:ascii="Arial" w:hAnsi="Arial" w:cs="Arial"/>
              </w:rPr>
            </w:pPr>
          </w:p>
          <w:p w14:paraId="6C0A4DFE" w14:textId="77777777" w:rsidR="004314BE" w:rsidRPr="00D34027" w:rsidRDefault="004314BE" w:rsidP="00CE5B3A">
            <w:pPr>
              <w:rPr>
                <w:rFonts w:ascii="Arial" w:hAnsi="Arial" w:cs="Arial"/>
              </w:rPr>
            </w:pPr>
          </w:p>
          <w:p w14:paraId="625F0A86" w14:textId="77777777" w:rsidR="004314BE" w:rsidRPr="00D34027" w:rsidRDefault="004314BE" w:rsidP="00CE5B3A">
            <w:pPr>
              <w:rPr>
                <w:rFonts w:ascii="Arial" w:hAnsi="Arial" w:cs="Arial"/>
              </w:rPr>
            </w:pPr>
          </w:p>
          <w:p w14:paraId="73239D41" w14:textId="77777777" w:rsidR="004314BE" w:rsidRPr="00D34027" w:rsidRDefault="004314BE" w:rsidP="00CE5B3A">
            <w:pPr>
              <w:rPr>
                <w:rFonts w:ascii="Arial" w:hAnsi="Arial" w:cs="Arial"/>
              </w:rPr>
            </w:pPr>
          </w:p>
          <w:p w14:paraId="3854BA01" w14:textId="77777777" w:rsidR="004314BE" w:rsidRPr="00D34027" w:rsidRDefault="004314BE" w:rsidP="00CE5B3A">
            <w:pPr>
              <w:rPr>
                <w:rFonts w:ascii="Arial" w:hAnsi="Arial" w:cs="Arial"/>
              </w:rPr>
            </w:pPr>
          </w:p>
          <w:p w14:paraId="257087B7" w14:textId="77777777" w:rsidR="004314BE" w:rsidRPr="00D34027" w:rsidRDefault="004314BE" w:rsidP="00CE5B3A">
            <w:pPr>
              <w:rPr>
                <w:rFonts w:ascii="Arial" w:hAnsi="Arial" w:cs="Arial"/>
              </w:rPr>
            </w:pPr>
          </w:p>
          <w:p w14:paraId="691338AA" w14:textId="77777777" w:rsidR="004314BE" w:rsidRPr="00D34027" w:rsidRDefault="004314BE" w:rsidP="00CE5B3A">
            <w:pPr>
              <w:rPr>
                <w:rFonts w:ascii="Arial" w:hAnsi="Arial" w:cs="Arial"/>
              </w:rPr>
            </w:pPr>
          </w:p>
          <w:p w14:paraId="26B8DA3B" w14:textId="082E8651" w:rsidR="004314BE" w:rsidRPr="00D34027" w:rsidRDefault="004314BE" w:rsidP="00CE5B3A">
            <w:pPr>
              <w:rPr>
                <w:rFonts w:ascii="Arial" w:hAnsi="Arial" w:cs="Arial"/>
              </w:rPr>
            </w:pPr>
            <w:r w:rsidRPr="00D34027">
              <w:rPr>
                <w:rFonts w:ascii="Arial" w:hAnsi="Arial" w:cs="Arial"/>
              </w:rPr>
              <w:t>Director of DICE</w:t>
            </w:r>
          </w:p>
          <w:p w14:paraId="1C98CF7E" w14:textId="77777777" w:rsidR="004314BE" w:rsidRPr="00D34027" w:rsidRDefault="004314BE" w:rsidP="00CE5B3A">
            <w:pPr>
              <w:rPr>
                <w:rFonts w:ascii="Arial" w:hAnsi="Arial" w:cs="Arial"/>
              </w:rPr>
            </w:pPr>
          </w:p>
          <w:p w14:paraId="2D5CE83F" w14:textId="77777777" w:rsidR="004314BE" w:rsidRPr="00D34027" w:rsidRDefault="004314BE" w:rsidP="00CE5B3A">
            <w:pPr>
              <w:rPr>
                <w:rFonts w:ascii="Arial" w:hAnsi="Arial" w:cs="Arial"/>
              </w:rPr>
            </w:pPr>
          </w:p>
          <w:p w14:paraId="604679B3" w14:textId="77777777" w:rsidR="004314BE" w:rsidRPr="00D34027" w:rsidRDefault="004314BE" w:rsidP="00CE5B3A">
            <w:pPr>
              <w:rPr>
                <w:rFonts w:ascii="Arial" w:hAnsi="Arial" w:cs="Arial"/>
              </w:rPr>
            </w:pPr>
          </w:p>
          <w:p w14:paraId="0AB7A671" w14:textId="77777777" w:rsidR="004314BE" w:rsidRPr="00D34027" w:rsidRDefault="004314BE" w:rsidP="00CE5B3A">
            <w:pPr>
              <w:rPr>
                <w:rFonts w:ascii="Arial" w:hAnsi="Arial" w:cs="Arial"/>
              </w:rPr>
            </w:pPr>
          </w:p>
          <w:p w14:paraId="4278EB6E" w14:textId="77777777" w:rsidR="004314BE" w:rsidRPr="00D34027" w:rsidRDefault="004314BE" w:rsidP="00CE5B3A">
            <w:pPr>
              <w:rPr>
                <w:rFonts w:ascii="Arial" w:hAnsi="Arial" w:cs="Arial"/>
              </w:rPr>
            </w:pPr>
          </w:p>
          <w:p w14:paraId="33ECC583" w14:textId="77777777" w:rsidR="004314BE" w:rsidRPr="00D34027" w:rsidRDefault="004314BE" w:rsidP="00CE5B3A">
            <w:pPr>
              <w:rPr>
                <w:rFonts w:ascii="Arial" w:hAnsi="Arial" w:cs="Arial"/>
              </w:rPr>
            </w:pPr>
          </w:p>
          <w:p w14:paraId="1D61F14F" w14:textId="77777777" w:rsidR="004314BE" w:rsidRPr="00D34027" w:rsidRDefault="004314BE" w:rsidP="00CE5B3A">
            <w:pPr>
              <w:rPr>
                <w:rFonts w:ascii="Arial" w:hAnsi="Arial" w:cs="Arial"/>
              </w:rPr>
            </w:pPr>
          </w:p>
          <w:p w14:paraId="51731873" w14:textId="77777777" w:rsidR="004314BE" w:rsidRPr="00D34027" w:rsidRDefault="004314BE" w:rsidP="00CE5B3A">
            <w:pPr>
              <w:rPr>
                <w:rFonts w:ascii="Arial" w:hAnsi="Arial" w:cs="Arial"/>
              </w:rPr>
            </w:pPr>
          </w:p>
          <w:p w14:paraId="50AB9D3E" w14:textId="77777777" w:rsidR="004F4956" w:rsidRPr="00D34027" w:rsidRDefault="004F4956" w:rsidP="00CE5B3A">
            <w:pPr>
              <w:rPr>
                <w:rFonts w:ascii="Arial" w:hAnsi="Arial" w:cs="Arial"/>
              </w:rPr>
            </w:pPr>
          </w:p>
          <w:p w14:paraId="617FFCC7" w14:textId="77777777" w:rsidR="004F4956" w:rsidRPr="00D34027" w:rsidRDefault="004F4956" w:rsidP="00CE5B3A">
            <w:pPr>
              <w:rPr>
                <w:rFonts w:ascii="Arial" w:hAnsi="Arial" w:cs="Arial"/>
              </w:rPr>
            </w:pPr>
          </w:p>
          <w:p w14:paraId="3843627C" w14:textId="77777777" w:rsidR="004F4956" w:rsidRPr="00D34027" w:rsidRDefault="004F4956" w:rsidP="00CE5B3A">
            <w:pPr>
              <w:rPr>
                <w:rFonts w:ascii="Arial" w:hAnsi="Arial" w:cs="Arial"/>
              </w:rPr>
            </w:pPr>
          </w:p>
          <w:p w14:paraId="283D63A7" w14:textId="77777777" w:rsidR="004F4956" w:rsidRPr="00D34027" w:rsidRDefault="004F4956" w:rsidP="00CE5B3A">
            <w:pPr>
              <w:rPr>
                <w:rFonts w:ascii="Arial" w:hAnsi="Arial" w:cs="Arial"/>
              </w:rPr>
            </w:pPr>
          </w:p>
          <w:p w14:paraId="477DC8D2" w14:textId="6596C54B" w:rsidR="004314BE" w:rsidRPr="00D34027" w:rsidRDefault="004314BE" w:rsidP="00CE5B3A">
            <w:pPr>
              <w:rPr>
                <w:rFonts w:ascii="Arial" w:hAnsi="Arial" w:cs="Arial"/>
              </w:rPr>
            </w:pPr>
            <w:r w:rsidRPr="00D34027">
              <w:rPr>
                <w:rFonts w:ascii="Arial" w:hAnsi="Arial" w:cs="Arial"/>
              </w:rPr>
              <w:t>Director of DICE</w:t>
            </w:r>
          </w:p>
        </w:tc>
        <w:tc>
          <w:tcPr>
            <w:tcW w:w="1276" w:type="dxa"/>
          </w:tcPr>
          <w:p w14:paraId="3F8E0059" w14:textId="77777777" w:rsidR="004314BE" w:rsidRPr="00D34027" w:rsidRDefault="004314BE" w:rsidP="00CE5B3A">
            <w:pPr>
              <w:rPr>
                <w:rFonts w:ascii="Arial" w:hAnsi="Arial" w:cs="Arial"/>
              </w:rPr>
            </w:pPr>
            <w:r w:rsidRPr="00D34027">
              <w:rPr>
                <w:rFonts w:ascii="Arial" w:hAnsi="Arial" w:cs="Arial"/>
              </w:rPr>
              <w:t>Jan 2023</w:t>
            </w:r>
          </w:p>
          <w:p w14:paraId="45B02AED" w14:textId="77777777" w:rsidR="004314BE" w:rsidRPr="00D34027" w:rsidRDefault="004314BE" w:rsidP="00CE5B3A">
            <w:pPr>
              <w:rPr>
                <w:rFonts w:ascii="Arial" w:hAnsi="Arial" w:cs="Arial"/>
              </w:rPr>
            </w:pPr>
          </w:p>
          <w:p w14:paraId="126BA2B6" w14:textId="77777777" w:rsidR="004314BE" w:rsidRPr="00D34027" w:rsidRDefault="004314BE" w:rsidP="00CE5B3A">
            <w:pPr>
              <w:rPr>
                <w:rFonts w:ascii="Arial" w:hAnsi="Arial" w:cs="Arial"/>
              </w:rPr>
            </w:pPr>
          </w:p>
          <w:p w14:paraId="464DE713" w14:textId="77777777" w:rsidR="004314BE" w:rsidRPr="00D34027" w:rsidRDefault="004314BE" w:rsidP="00CE5B3A">
            <w:pPr>
              <w:rPr>
                <w:rFonts w:ascii="Arial" w:hAnsi="Arial" w:cs="Arial"/>
              </w:rPr>
            </w:pPr>
          </w:p>
          <w:p w14:paraId="35A69E44" w14:textId="77777777" w:rsidR="004314BE" w:rsidRPr="00D34027" w:rsidRDefault="004314BE" w:rsidP="00CE5B3A">
            <w:pPr>
              <w:rPr>
                <w:rFonts w:ascii="Arial" w:hAnsi="Arial" w:cs="Arial"/>
              </w:rPr>
            </w:pPr>
          </w:p>
          <w:p w14:paraId="541272CA" w14:textId="77777777" w:rsidR="004314BE" w:rsidRPr="00D34027" w:rsidRDefault="004314BE" w:rsidP="00CE5B3A">
            <w:pPr>
              <w:rPr>
                <w:rFonts w:ascii="Arial" w:hAnsi="Arial" w:cs="Arial"/>
              </w:rPr>
            </w:pPr>
          </w:p>
          <w:p w14:paraId="62CA9249" w14:textId="77777777" w:rsidR="004314BE" w:rsidRPr="00D34027" w:rsidRDefault="004314BE" w:rsidP="00CE5B3A">
            <w:pPr>
              <w:rPr>
                <w:rFonts w:ascii="Arial" w:hAnsi="Arial" w:cs="Arial"/>
              </w:rPr>
            </w:pPr>
          </w:p>
          <w:p w14:paraId="105AF1BC" w14:textId="77777777" w:rsidR="004314BE" w:rsidRPr="00D34027" w:rsidRDefault="004314BE" w:rsidP="00CE5B3A">
            <w:pPr>
              <w:rPr>
                <w:rFonts w:ascii="Arial" w:hAnsi="Arial" w:cs="Arial"/>
              </w:rPr>
            </w:pPr>
          </w:p>
          <w:p w14:paraId="0BF86C67" w14:textId="77777777" w:rsidR="004314BE" w:rsidRPr="00D34027" w:rsidRDefault="004314BE" w:rsidP="00CE5B3A">
            <w:pPr>
              <w:rPr>
                <w:rFonts w:ascii="Arial" w:hAnsi="Arial" w:cs="Arial"/>
              </w:rPr>
            </w:pPr>
          </w:p>
          <w:p w14:paraId="54635A3F" w14:textId="77777777" w:rsidR="004314BE" w:rsidRPr="00D34027" w:rsidRDefault="004314BE" w:rsidP="00CE5B3A">
            <w:pPr>
              <w:rPr>
                <w:rFonts w:ascii="Arial" w:hAnsi="Arial" w:cs="Arial"/>
              </w:rPr>
            </w:pPr>
          </w:p>
          <w:p w14:paraId="028A10E3" w14:textId="77777777" w:rsidR="004314BE" w:rsidRPr="00D34027" w:rsidRDefault="004314BE" w:rsidP="00CE5B3A">
            <w:pPr>
              <w:rPr>
                <w:rFonts w:ascii="Arial" w:hAnsi="Arial" w:cs="Arial"/>
              </w:rPr>
            </w:pPr>
          </w:p>
          <w:p w14:paraId="05B67A75" w14:textId="77777777" w:rsidR="004314BE" w:rsidRPr="00D34027" w:rsidRDefault="004314BE" w:rsidP="00CE5B3A">
            <w:pPr>
              <w:rPr>
                <w:rFonts w:ascii="Arial" w:hAnsi="Arial" w:cs="Arial"/>
              </w:rPr>
            </w:pPr>
          </w:p>
          <w:p w14:paraId="44849181" w14:textId="77777777" w:rsidR="004314BE" w:rsidRPr="00D34027" w:rsidRDefault="004314BE" w:rsidP="00CE5B3A">
            <w:pPr>
              <w:rPr>
                <w:rFonts w:ascii="Arial" w:hAnsi="Arial" w:cs="Arial"/>
              </w:rPr>
            </w:pPr>
          </w:p>
          <w:p w14:paraId="2CCED8C6" w14:textId="77777777" w:rsidR="004314BE" w:rsidRPr="00D34027" w:rsidRDefault="004314BE" w:rsidP="00CE5B3A">
            <w:pPr>
              <w:rPr>
                <w:rFonts w:ascii="Arial" w:hAnsi="Arial" w:cs="Arial"/>
              </w:rPr>
            </w:pPr>
          </w:p>
          <w:p w14:paraId="165EE319" w14:textId="77777777" w:rsidR="004314BE" w:rsidRPr="00D34027" w:rsidRDefault="004314BE" w:rsidP="00CE5B3A">
            <w:pPr>
              <w:rPr>
                <w:rFonts w:ascii="Arial" w:hAnsi="Arial" w:cs="Arial"/>
              </w:rPr>
            </w:pPr>
          </w:p>
          <w:p w14:paraId="513AEE47" w14:textId="77777777" w:rsidR="004314BE" w:rsidRPr="00D34027" w:rsidRDefault="004314BE" w:rsidP="00CE5B3A">
            <w:pPr>
              <w:rPr>
                <w:rFonts w:ascii="Arial" w:hAnsi="Arial" w:cs="Arial"/>
              </w:rPr>
            </w:pPr>
          </w:p>
          <w:p w14:paraId="5CD3FC79" w14:textId="77777777" w:rsidR="004314BE" w:rsidRPr="00D34027" w:rsidRDefault="004314BE" w:rsidP="00CE5B3A">
            <w:pPr>
              <w:rPr>
                <w:rFonts w:ascii="Arial" w:hAnsi="Arial" w:cs="Arial"/>
              </w:rPr>
            </w:pPr>
          </w:p>
          <w:p w14:paraId="4B899043" w14:textId="77777777" w:rsidR="004314BE" w:rsidRPr="00D34027" w:rsidRDefault="004314BE" w:rsidP="00CE5B3A">
            <w:pPr>
              <w:rPr>
                <w:rFonts w:ascii="Arial" w:hAnsi="Arial" w:cs="Arial"/>
              </w:rPr>
            </w:pPr>
          </w:p>
          <w:p w14:paraId="7770402A" w14:textId="77777777" w:rsidR="004314BE" w:rsidRPr="00D34027" w:rsidRDefault="004314BE" w:rsidP="00CE5B3A">
            <w:pPr>
              <w:rPr>
                <w:rFonts w:ascii="Arial" w:hAnsi="Arial" w:cs="Arial"/>
              </w:rPr>
            </w:pPr>
          </w:p>
          <w:p w14:paraId="285A85B1" w14:textId="77777777" w:rsidR="004314BE" w:rsidRPr="00D34027" w:rsidRDefault="004314BE" w:rsidP="00CE5B3A">
            <w:pPr>
              <w:rPr>
                <w:rFonts w:ascii="Arial" w:hAnsi="Arial" w:cs="Arial"/>
              </w:rPr>
            </w:pPr>
          </w:p>
          <w:p w14:paraId="0DC410B0" w14:textId="2AE9997D" w:rsidR="004314BE" w:rsidRPr="00D34027" w:rsidRDefault="004314BE" w:rsidP="00CE5B3A">
            <w:pPr>
              <w:rPr>
                <w:rFonts w:ascii="Arial" w:hAnsi="Arial" w:cs="Arial"/>
              </w:rPr>
            </w:pPr>
            <w:r w:rsidRPr="00D34027">
              <w:rPr>
                <w:rFonts w:ascii="Arial" w:hAnsi="Arial" w:cs="Arial"/>
              </w:rPr>
              <w:t>July 2023</w:t>
            </w:r>
          </w:p>
          <w:p w14:paraId="35C0D913" w14:textId="77777777" w:rsidR="004314BE" w:rsidRPr="00D34027" w:rsidRDefault="004314BE" w:rsidP="00CE5B3A">
            <w:pPr>
              <w:rPr>
                <w:rFonts w:ascii="Arial" w:hAnsi="Arial" w:cs="Arial"/>
              </w:rPr>
            </w:pPr>
          </w:p>
          <w:p w14:paraId="42547D07" w14:textId="77777777" w:rsidR="004314BE" w:rsidRPr="00D34027" w:rsidRDefault="004314BE" w:rsidP="00CE5B3A">
            <w:pPr>
              <w:rPr>
                <w:rFonts w:ascii="Arial" w:hAnsi="Arial" w:cs="Arial"/>
              </w:rPr>
            </w:pPr>
          </w:p>
          <w:p w14:paraId="3E4D4830" w14:textId="77777777" w:rsidR="004314BE" w:rsidRPr="00D34027" w:rsidRDefault="004314BE" w:rsidP="00CE5B3A">
            <w:pPr>
              <w:rPr>
                <w:rFonts w:ascii="Arial" w:hAnsi="Arial" w:cs="Arial"/>
              </w:rPr>
            </w:pPr>
          </w:p>
          <w:p w14:paraId="35D740B1" w14:textId="77777777" w:rsidR="004314BE" w:rsidRPr="00D34027" w:rsidRDefault="004314BE" w:rsidP="00CE5B3A">
            <w:pPr>
              <w:rPr>
                <w:rFonts w:ascii="Arial" w:hAnsi="Arial" w:cs="Arial"/>
              </w:rPr>
            </w:pPr>
          </w:p>
          <w:p w14:paraId="1DD98551" w14:textId="77777777" w:rsidR="004314BE" w:rsidRPr="00D34027" w:rsidRDefault="004314BE" w:rsidP="00CE5B3A">
            <w:pPr>
              <w:rPr>
                <w:rFonts w:ascii="Arial" w:hAnsi="Arial" w:cs="Arial"/>
              </w:rPr>
            </w:pPr>
          </w:p>
          <w:p w14:paraId="3CDC450D" w14:textId="77777777" w:rsidR="004314BE" w:rsidRPr="00D34027" w:rsidRDefault="004314BE" w:rsidP="00CE5B3A">
            <w:pPr>
              <w:rPr>
                <w:rFonts w:ascii="Arial" w:hAnsi="Arial" w:cs="Arial"/>
              </w:rPr>
            </w:pPr>
          </w:p>
          <w:p w14:paraId="6951C848" w14:textId="77777777" w:rsidR="004314BE" w:rsidRPr="00D34027" w:rsidRDefault="004314BE" w:rsidP="00CE5B3A">
            <w:pPr>
              <w:rPr>
                <w:rFonts w:ascii="Arial" w:hAnsi="Arial" w:cs="Arial"/>
              </w:rPr>
            </w:pPr>
          </w:p>
          <w:p w14:paraId="017D53B8" w14:textId="77777777" w:rsidR="004314BE" w:rsidRPr="00D34027" w:rsidRDefault="004314BE" w:rsidP="00CE5B3A">
            <w:pPr>
              <w:rPr>
                <w:rFonts w:ascii="Arial" w:hAnsi="Arial" w:cs="Arial"/>
              </w:rPr>
            </w:pPr>
          </w:p>
          <w:p w14:paraId="400159FD" w14:textId="77777777" w:rsidR="004314BE" w:rsidRPr="00D34027" w:rsidRDefault="004314BE" w:rsidP="00CE5B3A">
            <w:pPr>
              <w:rPr>
                <w:rFonts w:ascii="Arial" w:hAnsi="Arial" w:cs="Arial"/>
              </w:rPr>
            </w:pPr>
          </w:p>
          <w:p w14:paraId="5946A86B" w14:textId="77777777" w:rsidR="004F4956" w:rsidRPr="00D34027" w:rsidRDefault="004F4956" w:rsidP="00CE5B3A">
            <w:pPr>
              <w:rPr>
                <w:rFonts w:ascii="Arial" w:hAnsi="Arial" w:cs="Arial"/>
              </w:rPr>
            </w:pPr>
          </w:p>
          <w:p w14:paraId="29542756" w14:textId="77777777" w:rsidR="004F4956" w:rsidRPr="00D34027" w:rsidRDefault="004F4956" w:rsidP="00CE5B3A">
            <w:pPr>
              <w:rPr>
                <w:rFonts w:ascii="Arial" w:hAnsi="Arial" w:cs="Arial"/>
              </w:rPr>
            </w:pPr>
          </w:p>
          <w:p w14:paraId="718BFAFE" w14:textId="77777777" w:rsidR="004F4956" w:rsidRPr="00D34027" w:rsidRDefault="004F4956" w:rsidP="00CE5B3A">
            <w:pPr>
              <w:rPr>
                <w:rFonts w:ascii="Arial" w:hAnsi="Arial" w:cs="Arial"/>
              </w:rPr>
            </w:pPr>
          </w:p>
          <w:p w14:paraId="050B253B" w14:textId="77777777" w:rsidR="004F4956" w:rsidRPr="00D34027" w:rsidRDefault="004F4956" w:rsidP="00CE5B3A">
            <w:pPr>
              <w:rPr>
                <w:rFonts w:ascii="Arial" w:hAnsi="Arial" w:cs="Arial"/>
              </w:rPr>
            </w:pPr>
          </w:p>
          <w:p w14:paraId="0EE615D5" w14:textId="68DBE4A8" w:rsidR="004314BE" w:rsidRPr="00D34027" w:rsidRDefault="004314BE" w:rsidP="00CE5B3A">
            <w:pPr>
              <w:rPr>
                <w:rFonts w:ascii="Arial" w:hAnsi="Arial" w:cs="Arial"/>
              </w:rPr>
            </w:pPr>
            <w:r w:rsidRPr="00D34027">
              <w:rPr>
                <w:rFonts w:ascii="Arial" w:hAnsi="Arial" w:cs="Arial"/>
              </w:rPr>
              <w:t>J</w:t>
            </w:r>
            <w:r w:rsidR="00B533EA">
              <w:rPr>
                <w:rFonts w:ascii="Arial" w:hAnsi="Arial" w:cs="Arial"/>
              </w:rPr>
              <w:t>u</w:t>
            </w:r>
            <w:r w:rsidRPr="00D34027">
              <w:rPr>
                <w:rFonts w:ascii="Arial" w:hAnsi="Arial" w:cs="Arial"/>
              </w:rPr>
              <w:t>ly 2023</w:t>
            </w:r>
          </w:p>
        </w:tc>
        <w:tc>
          <w:tcPr>
            <w:tcW w:w="3685" w:type="dxa"/>
          </w:tcPr>
          <w:p w14:paraId="2FFF9583" w14:textId="3927E2F9" w:rsidR="004F4956" w:rsidRPr="00D34027" w:rsidRDefault="004F4956" w:rsidP="004F4956">
            <w:pPr>
              <w:rPr>
                <w:rFonts w:ascii="Arial" w:hAnsi="Arial" w:cs="Arial"/>
                <w:color w:val="0070C0"/>
              </w:rPr>
            </w:pPr>
            <w:r w:rsidRPr="00D34027">
              <w:rPr>
                <w:rFonts w:ascii="Arial" w:hAnsi="Arial" w:cs="Arial"/>
                <w:color w:val="0070C0"/>
              </w:rPr>
              <w:t>The Strategic Equality and Belonging Group was formally established on the 24/04/23</w:t>
            </w:r>
            <w:r w:rsidR="00AF601A">
              <w:rPr>
                <w:rFonts w:ascii="Arial" w:hAnsi="Arial" w:cs="Arial"/>
                <w:color w:val="0070C0"/>
              </w:rPr>
              <w:t xml:space="preserve">, a few months later than anticipated. </w:t>
            </w:r>
          </w:p>
          <w:p w14:paraId="7B178B91" w14:textId="77777777" w:rsidR="004F4956" w:rsidRPr="00D34027" w:rsidRDefault="004F4956" w:rsidP="004F4956">
            <w:pPr>
              <w:rPr>
                <w:rFonts w:ascii="Arial" w:hAnsi="Arial" w:cs="Arial"/>
                <w:color w:val="0070C0"/>
              </w:rPr>
            </w:pPr>
          </w:p>
          <w:p w14:paraId="515236BB" w14:textId="77777777" w:rsidR="004F4956" w:rsidRPr="00D34027" w:rsidRDefault="004F4956" w:rsidP="004F4956">
            <w:pPr>
              <w:rPr>
                <w:color w:val="0070C0"/>
              </w:rPr>
            </w:pPr>
            <w:r w:rsidRPr="00D34027">
              <w:rPr>
                <w:rFonts w:ascii="Arial" w:hAnsi="Arial" w:cs="Arial"/>
                <w:color w:val="0070C0"/>
              </w:rPr>
              <w:t>While the group is in its infancy, it is committed to embedding human rights and equalities across the organisation.</w:t>
            </w:r>
            <w:r w:rsidRPr="00D34027">
              <w:rPr>
                <w:color w:val="0070C0"/>
              </w:rPr>
              <w:t xml:space="preserve">  </w:t>
            </w:r>
          </w:p>
          <w:p w14:paraId="5A0A83EA" w14:textId="77777777" w:rsidR="004F4956" w:rsidRPr="00D34027" w:rsidRDefault="004F4956" w:rsidP="004F4956">
            <w:pPr>
              <w:rPr>
                <w:color w:val="0070C0"/>
              </w:rPr>
            </w:pPr>
          </w:p>
          <w:p w14:paraId="74C1741F" w14:textId="478DDD65" w:rsidR="004314BE" w:rsidRDefault="004314BE" w:rsidP="00CE5B3A">
            <w:pPr>
              <w:rPr>
                <w:rFonts w:ascii="Arial" w:hAnsi="Arial" w:cs="Arial"/>
              </w:rPr>
            </w:pPr>
          </w:p>
          <w:p w14:paraId="287343E2" w14:textId="12EFB638" w:rsidR="00245F74" w:rsidRDefault="00245F74" w:rsidP="00CE5B3A">
            <w:pPr>
              <w:rPr>
                <w:rFonts w:ascii="Arial" w:hAnsi="Arial" w:cs="Arial"/>
              </w:rPr>
            </w:pPr>
          </w:p>
          <w:p w14:paraId="112E3D77" w14:textId="5CA0A639" w:rsidR="00245F74" w:rsidRDefault="00245F74" w:rsidP="00CE5B3A">
            <w:pPr>
              <w:rPr>
                <w:rFonts w:ascii="Arial" w:hAnsi="Arial" w:cs="Arial"/>
              </w:rPr>
            </w:pPr>
          </w:p>
          <w:p w14:paraId="1A15B12A" w14:textId="3A6FB19C" w:rsidR="00245F74" w:rsidRDefault="00245F74" w:rsidP="00CE5B3A">
            <w:pPr>
              <w:rPr>
                <w:rFonts w:ascii="Arial" w:hAnsi="Arial" w:cs="Arial"/>
              </w:rPr>
            </w:pPr>
          </w:p>
          <w:p w14:paraId="69FD8DF4" w14:textId="77777777" w:rsidR="00245F74" w:rsidRPr="00D34027" w:rsidRDefault="00245F74" w:rsidP="00CE5B3A">
            <w:pPr>
              <w:rPr>
                <w:rFonts w:ascii="Arial" w:hAnsi="Arial" w:cs="Arial"/>
              </w:rPr>
            </w:pPr>
          </w:p>
          <w:p w14:paraId="519C2EDF" w14:textId="77777777" w:rsidR="00D34027" w:rsidRPr="00D34027" w:rsidRDefault="00D34027" w:rsidP="00CE5B3A">
            <w:pPr>
              <w:rPr>
                <w:rFonts w:ascii="Arial" w:hAnsi="Arial" w:cs="Arial"/>
                <w:color w:val="0070C0"/>
              </w:rPr>
            </w:pPr>
          </w:p>
          <w:p w14:paraId="334AF07D" w14:textId="3102C068" w:rsidR="004F4956" w:rsidRPr="00D34027" w:rsidRDefault="004F4956" w:rsidP="00CE5B3A">
            <w:pPr>
              <w:rPr>
                <w:rFonts w:ascii="Arial" w:hAnsi="Arial" w:cs="Arial"/>
                <w:color w:val="0070C0"/>
              </w:rPr>
            </w:pPr>
            <w:r w:rsidRPr="00D34027">
              <w:rPr>
                <w:rFonts w:ascii="Arial" w:hAnsi="Arial" w:cs="Arial"/>
                <w:color w:val="0070C0"/>
              </w:rPr>
              <w:t>Work is ongoing to ensure consistency of approach towards staff networks across the organisation.</w:t>
            </w:r>
          </w:p>
          <w:p w14:paraId="2749DD05" w14:textId="77777777" w:rsidR="004F4956" w:rsidRPr="00D34027" w:rsidRDefault="004F4956" w:rsidP="00CE5B3A">
            <w:pPr>
              <w:rPr>
                <w:rFonts w:ascii="Arial" w:hAnsi="Arial" w:cs="Arial"/>
                <w:color w:val="0070C0"/>
              </w:rPr>
            </w:pPr>
          </w:p>
          <w:p w14:paraId="13B9AC17" w14:textId="77777777" w:rsidR="004F4956" w:rsidRPr="00D34027" w:rsidRDefault="004F4956" w:rsidP="004F4956">
            <w:pPr>
              <w:rPr>
                <w:rFonts w:ascii="Arial" w:hAnsi="Arial" w:cs="Arial"/>
                <w:color w:val="0070C0"/>
              </w:rPr>
            </w:pPr>
            <w:r w:rsidRPr="00D34027">
              <w:rPr>
                <w:rFonts w:ascii="Arial" w:hAnsi="Arial" w:cs="Arial"/>
                <w:color w:val="0070C0"/>
              </w:rPr>
              <w:t>We have updated our external stakeholder database to reflect existing community groups and networks we can communicate with, gather feedback from, provide updates to as part of our continuous engagement approach</w:t>
            </w:r>
          </w:p>
          <w:p w14:paraId="2398DAF0" w14:textId="77777777" w:rsidR="004F4956" w:rsidRPr="00D34027" w:rsidRDefault="004F4956" w:rsidP="004F4956">
            <w:pPr>
              <w:rPr>
                <w:rFonts w:ascii="Arial" w:hAnsi="Arial" w:cs="Arial"/>
                <w:color w:val="0070C0"/>
              </w:rPr>
            </w:pPr>
          </w:p>
          <w:p w14:paraId="37100530" w14:textId="77777777" w:rsidR="00245F74" w:rsidRDefault="00245F74" w:rsidP="004F4956">
            <w:pPr>
              <w:rPr>
                <w:rFonts w:ascii="Arial" w:hAnsi="Arial" w:cs="Arial"/>
                <w:color w:val="0070C0"/>
              </w:rPr>
            </w:pPr>
          </w:p>
          <w:p w14:paraId="5E90E973" w14:textId="77777777" w:rsidR="00245F74" w:rsidRDefault="00245F74" w:rsidP="004F4956">
            <w:pPr>
              <w:rPr>
                <w:rFonts w:ascii="Arial" w:hAnsi="Arial" w:cs="Arial"/>
                <w:color w:val="0070C0"/>
              </w:rPr>
            </w:pPr>
          </w:p>
          <w:p w14:paraId="70B59D51" w14:textId="77777777" w:rsidR="00245F74" w:rsidRDefault="00245F74" w:rsidP="004F4956">
            <w:pPr>
              <w:rPr>
                <w:rFonts w:ascii="Arial" w:hAnsi="Arial" w:cs="Arial"/>
                <w:color w:val="0070C0"/>
              </w:rPr>
            </w:pPr>
          </w:p>
          <w:p w14:paraId="72C134E1" w14:textId="77777777" w:rsidR="00245F74" w:rsidRDefault="00245F74" w:rsidP="004F4956">
            <w:pPr>
              <w:rPr>
                <w:rFonts w:ascii="Arial" w:hAnsi="Arial" w:cs="Arial"/>
                <w:color w:val="0070C0"/>
              </w:rPr>
            </w:pPr>
          </w:p>
          <w:p w14:paraId="2BE03FEE" w14:textId="66840BAF" w:rsidR="004F4956" w:rsidRPr="00D34027" w:rsidRDefault="004F4956" w:rsidP="004F4956">
            <w:pPr>
              <w:rPr>
                <w:rFonts w:ascii="Arial" w:hAnsi="Arial" w:cs="Arial"/>
                <w:color w:val="0070C0"/>
              </w:rPr>
            </w:pPr>
            <w:r w:rsidRPr="00D34027">
              <w:rPr>
                <w:rFonts w:ascii="Arial" w:hAnsi="Arial" w:cs="Arial"/>
                <w:color w:val="0070C0"/>
              </w:rPr>
              <w:t>We are exploring the potential of aligning the Equality Impact Assessment with the Health Board Quality Impact Assessment process</w:t>
            </w:r>
          </w:p>
        </w:tc>
      </w:tr>
      <w:tr w:rsidR="004314BE" w:rsidRPr="00D34027" w14:paraId="6695B2D6" w14:textId="77777777" w:rsidTr="00D63F8E">
        <w:trPr>
          <w:trHeight w:val="1010"/>
          <w:jc w:val="center"/>
        </w:trPr>
        <w:tc>
          <w:tcPr>
            <w:tcW w:w="2405" w:type="dxa"/>
            <w:vMerge/>
          </w:tcPr>
          <w:p w14:paraId="31B6C8B7" w14:textId="77777777" w:rsidR="004314BE" w:rsidRPr="00D34027" w:rsidRDefault="004314BE" w:rsidP="00CE5B3A">
            <w:pPr>
              <w:rPr>
                <w:rFonts w:ascii="Arial" w:hAnsi="Arial" w:cs="Arial"/>
                <w:b/>
              </w:rPr>
            </w:pPr>
          </w:p>
        </w:tc>
        <w:tc>
          <w:tcPr>
            <w:tcW w:w="2977" w:type="dxa"/>
          </w:tcPr>
          <w:p w14:paraId="4C3EE314" w14:textId="77777777" w:rsidR="004314BE" w:rsidRPr="00D34027" w:rsidRDefault="004314BE" w:rsidP="00CE5B3A">
            <w:pPr>
              <w:rPr>
                <w:rFonts w:ascii="Arial" w:hAnsi="Arial" w:cs="Arial"/>
              </w:rPr>
            </w:pPr>
            <w:r w:rsidRPr="00D34027">
              <w:rPr>
                <w:rFonts w:ascii="Arial" w:hAnsi="Arial" w:cs="Arial"/>
              </w:rPr>
              <w:t xml:space="preserve">Continuation of funding for the Outreach Team </w:t>
            </w:r>
          </w:p>
        </w:tc>
        <w:tc>
          <w:tcPr>
            <w:tcW w:w="3118" w:type="dxa"/>
          </w:tcPr>
          <w:p w14:paraId="239A64DD" w14:textId="77777777" w:rsidR="004314BE" w:rsidRPr="00D34027" w:rsidRDefault="004314BE" w:rsidP="00CE5B3A">
            <w:pPr>
              <w:rPr>
                <w:rFonts w:ascii="Arial" w:hAnsi="Arial" w:cs="Arial"/>
              </w:rPr>
            </w:pPr>
            <w:r w:rsidRPr="00D34027">
              <w:rPr>
                <w:rFonts w:ascii="Arial" w:hAnsi="Arial" w:cs="Arial"/>
              </w:rPr>
              <w:t>The Outreach Team, consisting of three members of staff has been funded to the end of March 2023 through TTP WG Funding.</w:t>
            </w:r>
          </w:p>
          <w:p w14:paraId="751C29A7" w14:textId="77777777" w:rsidR="004314BE" w:rsidRPr="00D34027" w:rsidRDefault="004314BE" w:rsidP="00CE5B3A">
            <w:pPr>
              <w:rPr>
                <w:rFonts w:ascii="Arial" w:hAnsi="Arial" w:cs="Arial"/>
              </w:rPr>
            </w:pPr>
          </w:p>
          <w:p w14:paraId="5476F4C9" w14:textId="77777777" w:rsidR="004314BE" w:rsidRPr="00D34027" w:rsidRDefault="004314BE" w:rsidP="00CE5B3A">
            <w:pPr>
              <w:rPr>
                <w:rFonts w:ascii="Arial" w:hAnsi="Arial" w:cs="Arial"/>
              </w:rPr>
            </w:pPr>
            <w:r w:rsidRPr="00D34027">
              <w:rPr>
                <w:rFonts w:ascii="Arial" w:hAnsi="Arial" w:cs="Arial"/>
              </w:rPr>
              <w:t xml:space="preserve">The Team has proven invaluable in reaching into minority communities where voices are seldom heard. The community links, knowledge and relationships developed has proven invaluable and the investment in this work will continue to build on these strong foundations. The information and intelligence from this work can inform the Human Rights and Strategic Equality Group and Health Board. </w:t>
            </w:r>
          </w:p>
          <w:p w14:paraId="7299AC71" w14:textId="77777777" w:rsidR="004314BE" w:rsidRPr="00D34027" w:rsidRDefault="004314BE" w:rsidP="00CE5B3A">
            <w:pPr>
              <w:rPr>
                <w:rFonts w:ascii="Arial" w:hAnsi="Arial" w:cs="Arial"/>
              </w:rPr>
            </w:pPr>
          </w:p>
        </w:tc>
        <w:tc>
          <w:tcPr>
            <w:tcW w:w="1418" w:type="dxa"/>
          </w:tcPr>
          <w:p w14:paraId="0C795AB3" w14:textId="77777777" w:rsidR="004314BE" w:rsidRPr="00D34027" w:rsidRDefault="004314BE" w:rsidP="00CE5B3A">
            <w:pPr>
              <w:rPr>
                <w:rFonts w:ascii="Arial" w:hAnsi="Arial" w:cs="Arial"/>
              </w:rPr>
            </w:pPr>
            <w:r w:rsidRPr="00D34027">
              <w:rPr>
                <w:rFonts w:ascii="Arial" w:hAnsi="Arial" w:cs="Arial"/>
              </w:rPr>
              <w:t>Director of DICE</w:t>
            </w:r>
          </w:p>
        </w:tc>
        <w:tc>
          <w:tcPr>
            <w:tcW w:w="1276" w:type="dxa"/>
          </w:tcPr>
          <w:p w14:paraId="26992B05" w14:textId="77777777" w:rsidR="004314BE" w:rsidRPr="00D34027" w:rsidRDefault="004314BE" w:rsidP="00CE5B3A">
            <w:pPr>
              <w:rPr>
                <w:rFonts w:ascii="Arial" w:hAnsi="Arial" w:cs="Arial"/>
              </w:rPr>
            </w:pPr>
            <w:r w:rsidRPr="00D34027">
              <w:rPr>
                <w:rFonts w:ascii="Arial" w:hAnsi="Arial" w:cs="Arial"/>
              </w:rPr>
              <w:t>Dec 2022</w:t>
            </w:r>
          </w:p>
        </w:tc>
        <w:tc>
          <w:tcPr>
            <w:tcW w:w="3685" w:type="dxa"/>
          </w:tcPr>
          <w:p w14:paraId="5D1415D0" w14:textId="09975C09" w:rsidR="004314BE" w:rsidRPr="00D34027" w:rsidRDefault="004F4956" w:rsidP="00CE5B3A">
            <w:pPr>
              <w:rPr>
                <w:rFonts w:ascii="Arial" w:hAnsi="Arial" w:cs="Arial"/>
              </w:rPr>
            </w:pPr>
            <w:r w:rsidRPr="00D34027">
              <w:rPr>
                <w:rFonts w:ascii="Arial" w:hAnsi="Arial" w:cs="Arial"/>
                <w:color w:val="0070C0"/>
              </w:rPr>
              <w:t>Funding was secured for 2023/24 to continue this invaluable work and we are exploring ways to fund this work for 2024/25</w:t>
            </w:r>
          </w:p>
        </w:tc>
      </w:tr>
      <w:tr w:rsidR="004314BE" w:rsidRPr="00D34027" w14:paraId="3177BDC7" w14:textId="77777777" w:rsidTr="00D63F8E">
        <w:trPr>
          <w:trHeight w:val="1010"/>
          <w:jc w:val="center"/>
        </w:trPr>
        <w:tc>
          <w:tcPr>
            <w:tcW w:w="2405" w:type="dxa"/>
            <w:vMerge/>
          </w:tcPr>
          <w:p w14:paraId="17FAB9A0" w14:textId="77777777" w:rsidR="004314BE" w:rsidRPr="00D34027" w:rsidRDefault="004314BE" w:rsidP="00CE5B3A">
            <w:pPr>
              <w:rPr>
                <w:rFonts w:ascii="Arial" w:hAnsi="Arial" w:cs="Arial"/>
                <w:b/>
              </w:rPr>
            </w:pPr>
          </w:p>
        </w:tc>
        <w:tc>
          <w:tcPr>
            <w:tcW w:w="2977" w:type="dxa"/>
          </w:tcPr>
          <w:p w14:paraId="08AFE899" w14:textId="37C1ECE5" w:rsidR="004314BE" w:rsidRPr="00D34027" w:rsidRDefault="00BC4C1B" w:rsidP="00CE5B3A">
            <w:pPr>
              <w:rPr>
                <w:rFonts w:ascii="Arial" w:hAnsi="Arial" w:cs="Arial"/>
              </w:rPr>
            </w:pPr>
            <w:r>
              <w:rPr>
                <w:rFonts w:ascii="Arial" w:hAnsi="Arial" w:cs="Arial"/>
              </w:rPr>
              <w:t xml:space="preserve">Ongoing use of the </w:t>
            </w:r>
            <w:r w:rsidR="004314BE" w:rsidRPr="00D34027">
              <w:rPr>
                <w:rFonts w:ascii="Arial" w:hAnsi="Arial" w:cs="Arial"/>
              </w:rPr>
              <w:t>insight function to inform human rights and equalities work</w:t>
            </w:r>
          </w:p>
          <w:p w14:paraId="5F7AF545" w14:textId="77777777" w:rsidR="004314BE" w:rsidRPr="00D34027" w:rsidRDefault="004314BE" w:rsidP="00CE5B3A">
            <w:pPr>
              <w:rPr>
                <w:rFonts w:ascii="Arial" w:hAnsi="Arial" w:cs="Arial"/>
              </w:rPr>
            </w:pPr>
          </w:p>
        </w:tc>
        <w:tc>
          <w:tcPr>
            <w:tcW w:w="3118" w:type="dxa"/>
          </w:tcPr>
          <w:p w14:paraId="3BE4DF19" w14:textId="77777777" w:rsidR="004314BE" w:rsidRDefault="004314BE" w:rsidP="00CE5B3A">
            <w:pPr>
              <w:rPr>
                <w:rFonts w:ascii="Arial" w:hAnsi="Arial" w:cs="Arial"/>
              </w:rPr>
            </w:pPr>
            <w:r w:rsidRPr="00D34027">
              <w:rPr>
                <w:rFonts w:ascii="Arial" w:hAnsi="Arial" w:cs="Arial"/>
              </w:rPr>
              <w:t xml:space="preserve">The insight function will bring together information from across the Health Board, such as staff experience, patient experience, concerns, complaints, compliments together with including external reports. This intelligence can be used to provide a baseline of current experience and be part of an ongoing mechanism to identify issues for action as they arise. </w:t>
            </w:r>
          </w:p>
          <w:p w14:paraId="6F6C08D4" w14:textId="12009871" w:rsidR="00245F74" w:rsidRPr="00D34027" w:rsidRDefault="00245F74" w:rsidP="00CE5B3A">
            <w:pPr>
              <w:rPr>
                <w:rFonts w:ascii="Arial" w:hAnsi="Arial" w:cs="Arial"/>
              </w:rPr>
            </w:pPr>
          </w:p>
        </w:tc>
        <w:tc>
          <w:tcPr>
            <w:tcW w:w="1418" w:type="dxa"/>
          </w:tcPr>
          <w:p w14:paraId="1E9B91F2" w14:textId="77777777" w:rsidR="004314BE" w:rsidRPr="00D34027" w:rsidRDefault="004314BE" w:rsidP="00CE5B3A">
            <w:pPr>
              <w:rPr>
                <w:rFonts w:ascii="Arial" w:hAnsi="Arial" w:cs="Arial"/>
              </w:rPr>
            </w:pPr>
            <w:r w:rsidRPr="00D34027">
              <w:rPr>
                <w:rFonts w:ascii="Arial" w:hAnsi="Arial" w:cs="Arial"/>
              </w:rPr>
              <w:t>Director of DICE</w:t>
            </w:r>
          </w:p>
        </w:tc>
        <w:tc>
          <w:tcPr>
            <w:tcW w:w="1276" w:type="dxa"/>
          </w:tcPr>
          <w:p w14:paraId="513ABE2A" w14:textId="77777777" w:rsidR="004314BE" w:rsidRPr="00D34027" w:rsidRDefault="004314BE" w:rsidP="00CE5B3A">
            <w:pPr>
              <w:rPr>
                <w:rFonts w:ascii="Arial" w:hAnsi="Arial" w:cs="Arial"/>
              </w:rPr>
            </w:pPr>
            <w:r w:rsidRPr="00D34027">
              <w:rPr>
                <w:rFonts w:ascii="Arial" w:hAnsi="Arial" w:cs="Arial"/>
              </w:rPr>
              <w:t>Ongoing</w:t>
            </w:r>
          </w:p>
        </w:tc>
        <w:tc>
          <w:tcPr>
            <w:tcW w:w="3685" w:type="dxa"/>
          </w:tcPr>
          <w:p w14:paraId="1AFE706B" w14:textId="3AE9E57C" w:rsidR="00937EA8" w:rsidRPr="00D34027" w:rsidRDefault="00937EA8" w:rsidP="00937EA8">
            <w:pPr>
              <w:rPr>
                <w:rFonts w:ascii="Arial" w:hAnsi="Arial" w:cs="Arial"/>
                <w:color w:val="0070C0"/>
              </w:rPr>
            </w:pPr>
            <w:r w:rsidRPr="00D34027">
              <w:rPr>
                <w:rFonts w:ascii="Arial" w:hAnsi="Arial" w:cs="Arial"/>
                <w:color w:val="0070C0"/>
              </w:rPr>
              <w:t xml:space="preserve">The Health Board has established a Patient and Stakeholder Experience Group where feedback from across the organisation and from external sources is shared to learn from and share good practice across the organisation. </w:t>
            </w:r>
          </w:p>
          <w:p w14:paraId="3A15988B" w14:textId="77777777" w:rsidR="00937EA8" w:rsidRPr="00D34027" w:rsidRDefault="00937EA8" w:rsidP="00937EA8">
            <w:pPr>
              <w:rPr>
                <w:rFonts w:ascii="Arial" w:hAnsi="Arial" w:cs="Arial"/>
                <w:color w:val="0070C0"/>
              </w:rPr>
            </w:pPr>
          </w:p>
          <w:p w14:paraId="2E2B6C6C" w14:textId="22C25773" w:rsidR="00937EA8" w:rsidRDefault="00937EA8" w:rsidP="00937EA8">
            <w:pPr>
              <w:rPr>
                <w:rFonts w:ascii="Arial" w:hAnsi="Arial" w:cs="Arial"/>
                <w:color w:val="0070C0"/>
              </w:rPr>
            </w:pPr>
            <w:r w:rsidRPr="00D34027">
              <w:rPr>
                <w:rFonts w:ascii="Arial" w:hAnsi="Arial" w:cs="Arial"/>
                <w:color w:val="0070C0"/>
              </w:rPr>
              <w:t xml:space="preserve">This is a relatively new group and will continue to evolve and embed this work in the future. </w:t>
            </w:r>
          </w:p>
          <w:p w14:paraId="14A1A3BB" w14:textId="293E09BF" w:rsidR="00BC4C1B" w:rsidRDefault="00BC4C1B" w:rsidP="00937EA8">
            <w:pPr>
              <w:rPr>
                <w:rFonts w:ascii="Arial" w:hAnsi="Arial" w:cs="Arial"/>
                <w:color w:val="0070C0"/>
              </w:rPr>
            </w:pPr>
          </w:p>
          <w:p w14:paraId="4C089C5C" w14:textId="1148E7C0" w:rsidR="00BC4C1B" w:rsidRPr="00D34027" w:rsidRDefault="00BC4C1B" w:rsidP="00937EA8">
            <w:pPr>
              <w:rPr>
                <w:rFonts w:ascii="Arial" w:hAnsi="Arial" w:cs="Arial"/>
                <w:color w:val="0070C0"/>
              </w:rPr>
            </w:pPr>
            <w:r>
              <w:rPr>
                <w:rFonts w:ascii="Arial" w:hAnsi="Arial" w:cs="Arial"/>
                <w:color w:val="0070C0"/>
              </w:rPr>
              <w:t>Existing DICE funding is being used to appoint to an Insight role.</w:t>
            </w:r>
          </w:p>
          <w:p w14:paraId="559E3583" w14:textId="77777777" w:rsidR="004314BE" w:rsidRPr="00D34027" w:rsidRDefault="004314BE" w:rsidP="00CE5B3A">
            <w:pPr>
              <w:rPr>
                <w:rFonts w:ascii="Arial" w:hAnsi="Arial" w:cs="Arial"/>
              </w:rPr>
            </w:pPr>
          </w:p>
        </w:tc>
      </w:tr>
      <w:tr w:rsidR="004314BE" w:rsidRPr="00D34027" w14:paraId="61ED9B41" w14:textId="77777777" w:rsidTr="00D63F8E">
        <w:trPr>
          <w:trHeight w:val="1010"/>
          <w:jc w:val="center"/>
        </w:trPr>
        <w:tc>
          <w:tcPr>
            <w:tcW w:w="2405" w:type="dxa"/>
            <w:vMerge/>
          </w:tcPr>
          <w:p w14:paraId="59B8574E" w14:textId="77777777" w:rsidR="004314BE" w:rsidRPr="00D34027" w:rsidRDefault="004314BE" w:rsidP="00CE5B3A">
            <w:pPr>
              <w:rPr>
                <w:rFonts w:ascii="Arial" w:hAnsi="Arial" w:cs="Arial"/>
                <w:b/>
              </w:rPr>
            </w:pPr>
          </w:p>
        </w:tc>
        <w:tc>
          <w:tcPr>
            <w:tcW w:w="2977" w:type="dxa"/>
          </w:tcPr>
          <w:p w14:paraId="0FFA2747" w14:textId="77777777" w:rsidR="004314BE" w:rsidRPr="00D34027" w:rsidRDefault="004314BE" w:rsidP="00CE5B3A">
            <w:pPr>
              <w:rPr>
                <w:rFonts w:ascii="Arial" w:hAnsi="Arial" w:cs="Arial"/>
              </w:rPr>
            </w:pPr>
            <w:r w:rsidRPr="00D34027">
              <w:rPr>
                <w:rFonts w:ascii="Arial" w:hAnsi="Arial" w:cs="Arial"/>
              </w:rPr>
              <w:t>Ensure anti-racism is embedded into ‘the Big Conversations’ and Quality Improvement work streams and action plans.</w:t>
            </w:r>
          </w:p>
          <w:p w14:paraId="0AC17D67" w14:textId="77777777" w:rsidR="004314BE" w:rsidRPr="00D34027" w:rsidRDefault="004314BE" w:rsidP="00CE5B3A">
            <w:pPr>
              <w:rPr>
                <w:rFonts w:ascii="Arial" w:hAnsi="Arial" w:cs="Arial"/>
              </w:rPr>
            </w:pPr>
          </w:p>
        </w:tc>
        <w:tc>
          <w:tcPr>
            <w:tcW w:w="3118" w:type="dxa"/>
          </w:tcPr>
          <w:p w14:paraId="3BF48B25" w14:textId="77777777" w:rsidR="004314BE" w:rsidRPr="00D34027" w:rsidRDefault="004314BE" w:rsidP="00CE5B3A">
            <w:pPr>
              <w:rPr>
                <w:rFonts w:ascii="Arial" w:hAnsi="Arial" w:cs="Arial"/>
              </w:rPr>
            </w:pPr>
            <w:r w:rsidRPr="00D34027">
              <w:rPr>
                <w:rFonts w:ascii="Arial" w:hAnsi="Arial" w:cs="Arial"/>
              </w:rPr>
              <w:t>Based on the lived experience of staff which will form part of ‘the Big Conversation’.</w:t>
            </w:r>
          </w:p>
          <w:p w14:paraId="2F8AE328" w14:textId="77777777" w:rsidR="004314BE" w:rsidRPr="00D34027" w:rsidRDefault="004314BE" w:rsidP="00CE5B3A">
            <w:pPr>
              <w:rPr>
                <w:rFonts w:ascii="Arial" w:hAnsi="Arial" w:cs="Arial"/>
              </w:rPr>
            </w:pPr>
          </w:p>
        </w:tc>
        <w:tc>
          <w:tcPr>
            <w:tcW w:w="1418" w:type="dxa"/>
          </w:tcPr>
          <w:p w14:paraId="7E3951C4" w14:textId="77777777" w:rsidR="004314BE" w:rsidRPr="00D34027" w:rsidRDefault="004314BE" w:rsidP="00CE5B3A">
            <w:pPr>
              <w:rPr>
                <w:rFonts w:ascii="Arial" w:hAnsi="Arial" w:cs="Arial"/>
              </w:rPr>
            </w:pPr>
            <w:r w:rsidRPr="00D34027">
              <w:rPr>
                <w:rFonts w:ascii="Arial" w:hAnsi="Arial" w:cs="Arial"/>
              </w:rPr>
              <w:t>Assistant Director Workforce &amp; OD / Executive Director of Nursing</w:t>
            </w:r>
          </w:p>
          <w:p w14:paraId="7802BD0B" w14:textId="77777777" w:rsidR="004314BE" w:rsidRPr="00D34027" w:rsidRDefault="004314BE" w:rsidP="00CE5B3A">
            <w:pPr>
              <w:rPr>
                <w:rFonts w:ascii="Arial" w:hAnsi="Arial" w:cs="Arial"/>
              </w:rPr>
            </w:pPr>
          </w:p>
        </w:tc>
        <w:tc>
          <w:tcPr>
            <w:tcW w:w="1276" w:type="dxa"/>
          </w:tcPr>
          <w:p w14:paraId="1C1B3E1E" w14:textId="77777777" w:rsidR="004314BE" w:rsidRPr="00D34027" w:rsidRDefault="004314BE" w:rsidP="00CE5B3A">
            <w:pPr>
              <w:rPr>
                <w:rFonts w:ascii="Arial" w:hAnsi="Arial" w:cs="Arial"/>
              </w:rPr>
            </w:pPr>
            <w:r w:rsidRPr="00D34027">
              <w:rPr>
                <w:rFonts w:ascii="Arial" w:hAnsi="Arial" w:cs="Arial"/>
              </w:rPr>
              <w:t>From Oct 2022</w:t>
            </w:r>
          </w:p>
          <w:p w14:paraId="5C2AC6C2" w14:textId="77777777" w:rsidR="004314BE" w:rsidRPr="00D34027" w:rsidRDefault="004314BE" w:rsidP="00CE5B3A">
            <w:pPr>
              <w:rPr>
                <w:rFonts w:ascii="Arial" w:hAnsi="Arial" w:cs="Arial"/>
              </w:rPr>
            </w:pPr>
          </w:p>
        </w:tc>
        <w:tc>
          <w:tcPr>
            <w:tcW w:w="3685" w:type="dxa"/>
          </w:tcPr>
          <w:p w14:paraId="147EAF4B" w14:textId="247F5B56" w:rsidR="00B533EA" w:rsidRDefault="00B533EA" w:rsidP="00CE5B3A">
            <w:pPr>
              <w:rPr>
                <w:rFonts w:ascii="Arial" w:hAnsi="Arial" w:cs="Arial"/>
                <w:color w:val="0070C0"/>
              </w:rPr>
            </w:pPr>
            <w:r>
              <w:rPr>
                <w:rFonts w:ascii="Arial" w:hAnsi="Arial" w:cs="Arial"/>
                <w:color w:val="0070C0"/>
              </w:rPr>
              <w:t>Conversations are taking place with the ‘Our Big Conversation’ and Quality Improvement leads to ensure and understand how anti-racism is embedded / evidenced</w:t>
            </w:r>
          </w:p>
          <w:p w14:paraId="44DFC44A" w14:textId="0DDA0AEB" w:rsidR="00AF601A" w:rsidRDefault="00AF601A" w:rsidP="00CE5B3A">
            <w:pPr>
              <w:rPr>
                <w:rFonts w:ascii="Arial" w:hAnsi="Arial" w:cs="Arial"/>
                <w:color w:val="0070C0"/>
              </w:rPr>
            </w:pPr>
          </w:p>
          <w:p w14:paraId="7017F3B7" w14:textId="5FED2127" w:rsidR="00B533EA" w:rsidRPr="00245F74" w:rsidRDefault="00AF601A" w:rsidP="00CE5B3A">
            <w:pPr>
              <w:rPr>
                <w:rFonts w:ascii="Arial" w:hAnsi="Arial" w:cs="Arial"/>
                <w:highlight w:val="yellow"/>
              </w:rPr>
            </w:pPr>
            <w:r>
              <w:rPr>
                <w:rFonts w:ascii="Arial" w:hAnsi="Arial" w:cs="Arial"/>
                <w:color w:val="0070C0"/>
              </w:rPr>
              <w:t>Cultural conversations continue with the cohorts of Internationally Educated Nurses. The feedback ahs led to changes being made to improve the experience of future cohorts.</w:t>
            </w:r>
          </w:p>
        </w:tc>
      </w:tr>
      <w:tr w:rsidR="004314BE" w:rsidRPr="00D34027" w14:paraId="01EEE4C6" w14:textId="77777777" w:rsidTr="00D63F8E">
        <w:trPr>
          <w:trHeight w:val="1010"/>
          <w:jc w:val="center"/>
        </w:trPr>
        <w:tc>
          <w:tcPr>
            <w:tcW w:w="2405" w:type="dxa"/>
            <w:vMerge/>
          </w:tcPr>
          <w:p w14:paraId="7369FC7A" w14:textId="77777777" w:rsidR="004314BE" w:rsidRPr="00D34027" w:rsidRDefault="004314BE" w:rsidP="00CE5B3A">
            <w:pPr>
              <w:rPr>
                <w:rFonts w:ascii="Arial" w:hAnsi="Arial" w:cs="Arial"/>
                <w:b/>
              </w:rPr>
            </w:pPr>
          </w:p>
        </w:tc>
        <w:tc>
          <w:tcPr>
            <w:tcW w:w="2977" w:type="dxa"/>
          </w:tcPr>
          <w:p w14:paraId="4407DBCA" w14:textId="77777777" w:rsidR="004314BE" w:rsidRPr="00D34027" w:rsidRDefault="004314BE" w:rsidP="00CE5B3A">
            <w:pPr>
              <w:rPr>
                <w:rFonts w:ascii="Arial" w:hAnsi="Arial" w:cs="Arial"/>
              </w:rPr>
            </w:pPr>
            <w:r w:rsidRPr="00D34027">
              <w:rPr>
                <w:rFonts w:ascii="Arial" w:hAnsi="Arial" w:cs="Arial"/>
              </w:rPr>
              <w:t xml:space="preserve">Ensure external communications supports a Human Rights and Equalities Approach and communications and engagement approaches are inclusive. </w:t>
            </w:r>
          </w:p>
          <w:p w14:paraId="7C87BDCE" w14:textId="77777777" w:rsidR="004314BE" w:rsidRPr="00D34027" w:rsidRDefault="004314BE" w:rsidP="00CE5B3A">
            <w:pPr>
              <w:rPr>
                <w:rFonts w:ascii="Arial" w:hAnsi="Arial" w:cs="Arial"/>
              </w:rPr>
            </w:pPr>
          </w:p>
        </w:tc>
        <w:tc>
          <w:tcPr>
            <w:tcW w:w="3118" w:type="dxa"/>
          </w:tcPr>
          <w:p w14:paraId="7E89777A" w14:textId="77777777" w:rsidR="004314BE" w:rsidRPr="00D34027" w:rsidRDefault="004314BE" w:rsidP="00CE5B3A">
            <w:pPr>
              <w:rPr>
                <w:rFonts w:ascii="Arial" w:hAnsi="Arial" w:cs="Arial"/>
              </w:rPr>
            </w:pPr>
            <w:r w:rsidRPr="00D34027">
              <w:rPr>
                <w:rFonts w:ascii="Arial" w:hAnsi="Arial" w:cs="Arial"/>
              </w:rPr>
              <w:t>Messaging to patients, staff and communities will be relevant and inclusive and provide a sound basis for further engagement</w:t>
            </w:r>
          </w:p>
          <w:p w14:paraId="7AB97608" w14:textId="77777777" w:rsidR="004314BE" w:rsidRPr="00D34027" w:rsidRDefault="004314BE" w:rsidP="00CE5B3A">
            <w:pPr>
              <w:rPr>
                <w:rFonts w:ascii="Arial" w:hAnsi="Arial" w:cs="Arial"/>
              </w:rPr>
            </w:pPr>
          </w:p>
        </w:tc>
        <w:tc>
          <w:tcPr>
            <w:tcW w:w="1418" w:type="dxa"/>
          </w:tcPr>
          <w:p w14:paraId="37F214B5" w14:textId="768EA8CF" w:rsidR="004314BE" w:rsidRPr="00D34027" w:rsidRDefault="00BC4C1B" w:rsidP="00CE5B3A">
            <w:pPr>
              <w:rPr>
                <w:rFonts w:ascii="Arial" w:hAnsi="Arial" w:cs="Arial"/>
              </w:rPr>
            </w:pPr>
            <w:r>
              <w:rPr>
                <w:rFonts w:ascii="Arial" w:hAnsi="Arial" w:cs="Arial"/>
              </w:rPr>
              <w:t>Director of DICE</w:t>
            </w:r>
          </w:p>
        </w:tc>
        <w:tc>
          <w:tcPr>
            <w:tcW w:w="1276" w:type="dxa"/>
          </w:tcPr>
          <w:p w14:paraId="5D112AB6" w14:textId="77777777" w:rsidR="004314BE" w:rsidRPr="00D34027" w:rsidRDefault="004314BE" w:rsidP="00CE5B3A">
            <w:pPr>
              <w:rPr>
                <w:rFonts w:ascii="Arial" w:hAnsi="Arial" w:cs="Arial"/>
              </w:rPr>
            </w:pPr>
            <w:r w:rsidRPr="00D34027">
              <w:rPr>
                <w:rFonts w:ascii="Arial" w:hAnsi="Arial" w:cs="Arial"/>
              </w:rPr>
              <w:t>Ongoing</w:t>
            </w:r>
          </w:p>
        </w:tc>
        <w:tc>
          <w:tcPr>
            <w:tcW w:w="3685" w:type="dxa"/>
          </w:tcPr>
          <w:p w14:paraId="2933ED3C" w14:textId="05E33FA6" w:rsidR="00B533EA" w:rsidRDefault="00937EA8" w:rsidP="00937EA8">
            <w:pPr>
              <w:rPr>
                <w:rFonts w:ascii="Arial" w:hAnsi="Arial" w:cs="Arial"/>
                <w:color w:val="0070C0"/>
              </w:rPr>
            </w:pPr>
            <w:r w:rsidRPr="00D34027">
              <w:rPr>
                <w:rFonts w:ascii="Arial" w:hAnsi="Arial" w:cs="Arial"/>
                <w:color w:val="0070C0"/>
              </w:rPr>
              <w:t xml:space="preserve">Whenever the Health Board undertakes public engagement, consideration is given to ensure the opportunity to participate and share views is as accessible as possible. </w:t>
            </w:r>
          </w:p>
          <w:p w14:paraId="2EBDB9E7" w14:textId="612E5606" w:rsidR="00BC4C1B" w:rsidRDefault="00BC4C1B" w:rsidP="00937EA8">
            <w:pPr>
              <w:rPr>
                <w:rFonts w:ascii="Arial" w:hAnsi="Arial" w:cs="Arial"/>
                <w:color w:val="0070C0"/>
              </w:rPr>
            </w:pPr>
          </w:p>
          <w:p w14:paraId="712220D5" w14:textId="502C4B67" w:rsidR="00937EA8" w:rsidRDefault="00B533EA" w:rsidP="00937EA8">
            <w:pPr>
              <w:rPr>
                <w:rFonts w:ascii="Arial" w:hAnsi="Arial" w:cs="Arial"/>
                <w:color w:val="0070C0"/>
              </w:rPr>
            </w:pPr>
            <w:r w:rsidRPr="00D34027">
              <w:rPr>
                <w:rFonts w:ascii="Arial" w:hAnsi="Arial" w:cs="Arial"/>
                <w:color w:val="0070C0"/>
              </w:rPr>
              <w:t>Different,</w:t>
            </w:r>
            <w:r>
              <w:rPr>
                <w:rFonts w:ascii="Arial" w:hAnsi="Arial" w:cs="Arial"/>
                <w:color w:val="0070C0"/>
              </w:rPr>
              <w:t xml:space="preserve"> targeted </w:t>
            </w:r>
            <w:r w:rsidR="00937EA8" w:rsidRPr="00D34027">
              <w:rPr>
                <w:rFonts w:ascii="Arial" w:hAnsi="Arial" w:cs="Arial"/>
                <w:color w:val="0070C0"/>
              </w:rPr>
              <w:t>approaches</w:t>
            </w:r>
            <w:r w:rsidR="00245F74">
              <w:rPr>
                <w:rFonts w:ascii="Arial" w:hAnsi="Arial" w:cs="Arial"/>
                <w:color w:val="0070C0"/>
              </w:rPr>
              <w:t xml:space="preserve">, taking into account different needs and preferences </w:t>
            </w:r>
            <w:r w:rsidR="00937EA8" w:rsidRPr="00D34027">
              <w:rPr>
                <w:rFonts w:ascii="Arial" w:hAnsi="Arial" w:cs="Arial"/>
                <w:color w:val="0070C0"/>
              </w:rPr>
              <w:t>are taken to gather the views of the seldom heard</w:t>
            </w:r>
            <w:r>
              <w:rPr>
                <w:rFonts w:ascii="Arial" w:hAnsi="Arial" w:cs="Arial"/>
                <w:color w:val="0070C0"/>
              </w:rPr>
              <w:t xml:space="preserve"> / those with quiet voices </w:t>
            </w:r>
            <w:r w:rsidR="00937EA8" w:rsidRPr="00D34027">
              <w:rPr>
                <w:rFonts w:ascii="Arial" w:hAnsi="Arial" w:cs="Arial"/>
                <w:color w:val="0070C0"/>
              </w:rPr>
              <w:t>to make sure their voices are heard.</w:t>
            </w:r>
          </w:p>
          <w:p w14:paraId="4E557F91" w14:textId="572813D3" w:rsidR="00BC4C1B" w:rsidRDefault="00BC4C1B" w:rsidP="00937EA8">
            <w:pPr>
              <w:rPr>
                <w:rFonts w:ascii="Arial" w:hAnsi="Arial" w:cs="Arial"/>
                <w:color w:val="0070C0"/>
              </w:rPr>
            </w:pPr>
          </w:p>
          <w:p w14:paraId="378D5FB8" w14:textId="4C130BC5" w:rsidR="00BC4C1B" w:rsidRPr="00D34027" w:rsidRDefault="00BC4C1B" w:rsidP="00937EA8">
            <w:pPr>
              <w:rPr>
                <w:rFonts w:ascii="Arial" w:hAnsi="Arial" w:cs="Arial"/>
                <w:color w:val="0070C0"/>
              </w:rPr>
            </w:pPr>
            <w:r>
              <w:rPr>
                <w:rFonts w:ascii="Arial" w:hAnsi="Arial" w:cs="Arial"/>
                <w:color w:val="0070C0"/>
              </w:rPr>
              <w:t>Proactive external communications and PR regularly undertaken around ED&amp;B friendly issues eg speech therapy for trans community.</w:t>
            </w:r>
          </w:p>
          <w:p w14:paraId="76A0627A" w14:textId="77777777" w:rsidR="004314BE" w:rsidRPr="00D34027" w:rsidRDefault="004314BE" w:rsidP="00CE5B3A">
            <w:pPr>
              <w:rPr>
                <w:rFonts w:ascii="Arial" w:hAnsi="Arial" w:cs="Arial"/>
              </w:rPr>
            </w:pPr>
          </w:p>
        </w:tc>
      </w:tr>
      <w:tr w:rsidR="004314BE" w:rsidRPr="00D34027" w14:paraId="404CEB7F" w14:textId="77777777" w:rsidTr="00D63F8E">
        <w:trPr>
          <w:trHeight w:val="1983"/>
          <w:jc w:val="center"/>
        </w:trPr>
        <w:tc>
          <w:tcPr>
            <w:tcW w:w="2405" w:type="dxa"/>
            <w:vMerge/>
          </w:tcPr>
          <w:p w14:paraId="44CB3C8C" w14:textId="77777777" w:rsidR="004314BE" w:rsidRPr="00D34027" w:rsidRDefault="004314BE" w:rsidP="00CE5B3A">
            <w:pPr>
              <w:rPr>
                <w:rFonts w:ascii="Arial" w:hAnsi="Arial" w:cs="Arial"/>
                <w:b/>
              </w:rPr>
            </w:pPr>
          </w:p>
        </w:tc>
        <w:tc>
          <w:tcPr>
            <w:tcW w:w="2977" w:type="dxa"/>
          </w:tcPr>
          <w:p w14:paraId="43DE9EAE" w14:textId="0FFDBD7F" w:rsidR="004314BE" w:rsidRPr="00D34027" w:rsidRDefault="004314BE" w:rsidP="00CE5B3A">
            <w:pPr>
              <w:rPr>
                <w:rFonts w:ascii="Arial" w:hAnsi="Arial" w:cs="Arial"/>
              </w:rPr>
            </w:pPr>
            <w:r w:rsidRPr="00D34027">
              <w:rPr>
                <w:rFonts w:ascii="Arial" w:hAnsi="Arial" w:cs="Arial"/>
              </w:rPr>
              <w:t xml:space="preserve">Work with HEIW </w:t>
            </w:r>
            <w:r w:rsidR="00937EA8" w:rsidRPr="00D34027">
              <w:rPr>
                <w:rFonts w:ascii="Arial" w:hAnsi="Arial" w:cs="Arial"/>
              </w:rPr>
              <w:t xml:space="preserve">and </w:t>
            </w:r>
            <w:r w:rsidRPr="00D34027">
              <w:rPr>
                <w:rFonts w:ascii="Arial" w:hAnsi="Arial" w:cs="Arial"/>
              </w:rPr>
              <w:t>other NHS organisations the Health Board’s Outreach Team, local equalities networks to co-design anti-racist education programmes with Black, Asian and Minority Ethnic people.  This will include setting a requirement for all NHS Staff, NHS Volunteers and students to complete redesigned anti-racist education programmes.</w:t>
            </w:r>
          </w:p>
          <w:p w14:paraId="4E7A3F32" w14:textId="77777777" w:rsidR="004314BE" w:rsidRPr="00D34027" w:rsidRDefault="004314BE" w:rsidP="00CE5B3A">
            <w:pPr>
              <w:rPr>
                <w:rFonts w:ascii="Arial" w:hAnsi="Arial" w:cs="Arial"/>
              </w:rPr>
            </w:pPr>
          </w:p>
          <w:p w14:paraId="42D72DAA" w14:textId="77777777" w:rsidR="004314BE" w:rsidRPr="00D34027" w:rsidRDefault="004314BE" w:rsidP="00CE5B3A">
            <w:pPr>
              <w:rPr>
                <w:rFonts w:ascii="Arial" w:hAnsi="Arial" w:cs="Arial"/>
              </w:rPr>
            </w:pPr>
            <w:r w:rsidRPr="00D34027">
              <w:rPr>
                <w:rFonts w:ascii="Arial" w:hAnsi="Arial" w:cs="Arial"/>
              </w:rPr>
              <w:t>Co-design Human Rights and Equalities training with other NHS organisation, partners and organisations with expertise and lived experience.</w:t>
            </w:r>
          </w:p>
          <w:p w14:paraId="53FFBE0E" w14:textId="77777777" w:rsidR="004314BE" w:rsidRPr="00D34027" w:rsidRDefault="004314BE" w:rsidP="00CE5B3A">
            <w:pPr>
              <w:rPr>
                <w:rFonts w:ascii="Arial" w:hAnsi="Arial" w:cs="Arial"/>
              </w:rPr>
            </w:pPr>
          </w:p>
        </w:tc>
        <w:tc>
          <w:tcPr>
            <w:tcW w:w="3118" w:type="dxa"/>
          </w:tcPr>
          <w:p w14:paraId="152AFD20" w14:textId="77777777" w:rsidR="004314BE" w:rsidRPr="00D34027" w:rsidRDefault="004314BE" w:rsidP="00CE5B3A">
            <w:pPr>
              <w:rPr>
                <w:rFonts w:ascii="Arial" w:hAnsi="Arial" w:cs="Arial"/>
              </w:rPr>
            </w:pPr>
            <w:r w:rsidRPr="00D34027">
              <w:rPr>
                <w:rFonts w:ascii="Arial" w:hAnsi="Arial" w:cs="Arial"/>
              </w:rPr>
              <w:t>Consistent, fit for purpose educational intervention offered to all staff, students and volunteers.  Visible mandated education providing confidence to workforce that organisation is serious about human rights, equalities and anti-racist principles.</w:t>
            </w:r>
          </w:p>
          <w:p w14:paraId="2D3D6687" w14:textId="77777777" w:rsidR="004314BE" w:rsidRPr="00D34027" w:rsidRDefault="004314BE" w:rsidP="00CE5B3A">
            <w:pPr>
              <w:rPr>
                <w:rFonts w:ascii="Arial" w:hAnsi="Arial" w:cs="Arial"/>
              </w:rPr>
            </w:pPr>
          </w:p>
          <w:p w14:paraId="22502CE7" w14:textId="77777777" w:rsidR="00245F74" w:rsidRDefault="00245F74" w:rsidP="00CE5B3A">
            <w:pPr>
              <w:rPr>
                <w:rFonts w:ascii="Arial" w:hAnsi="Arial" w:cs="Arial"/>
              </w:rPr>
            </w:pPr>
          </w:p>
          <w:p w14:paraId="71DFFFD9" w14:textId="099E8B3C" w:rsidR="004314BE" w:rsidRPr="00D34027" w:rsidRDefault="004314BE" w:rsidP="00CE5B3A">
            <w:pPr>
              <w:rPr>
                <w:rFonts w:ascii="Arial" w:hAnsi="Arial" w:cs="Arial"/>
              </w:rPr>
            </w:pPr>
            <w:r w:rsidRPr="00D34027">
              <w:rPr>
                <w:rFonts w:ascii="Arial" w:hAnsi="Arial" w:cs="Arial"/>
              </w:rPr>
              <w:t xml:space="preserve">Visible evidence of development and change in the exhibited behaviours of those who have participated in education programme </w:t>
            </w:r>
            <w:r w:rsidR="00B533EA" w:rsidRPr="00D34027">
              <w:rPr>
                <w:rFonts w:ascii="Arial" w:hAnsi="Arial" w:cs="Arial"/>
              </w:rPr>
              <w:t>e.g.</w:t>
            </w:r>
            <w:r w:rsidR="00B533EA">
              <w:rPr>
                <w:rFonts w:ascii="Arial" w:hAnsi="Arial" w:cs="Arial"/>
              </w:rPr>
              <w:t xml:space="preserve"> </w:t>
            </w:r>
            <w:r w:rsidRPr="00D34027">
              <w:rPr>
                <w:rFonts w:ascii="Arial" w:hAnsi="Arial" w:cs="Arial"/>
              </w:rPr>
              <w:t>Staff more confident to be allies and call out discrimination, including racism.</w:t>
            </w:r>
          </w:p>
          <w:p w14:paraId="3967172D" w14:textId="77777777" w:rsidR="004314BE" w:rsidRPr="00D34027" w:rsidRDefault="004314BE" w:rsidP="00CE5B3A">
            <w:pPr>
              <w:rPr>
                <w:rFonts w:ascii="Arial" w:hAnsi="Arial" w:cs="Arial"/>
              </w:rPr>
            </w:pPr>
          </w:p>
          <w:p w14:paraId="42F0F031" w14:textId="77777777" w:rsidR="004314BE" w:rsidRPr="00D34027" w:rsidRDefault="004314BE" w:rsidP="00CE5B3A">
            <w:pPr>
              <w:rPr>
                <w:rFonts w:ascii="Arial" w:hAnsi="Arial" w:cs="Arial"/>
              </w:rPr>
            </w:pPr>
            <w:r w:rsidRPr="00D34027">
              <w:rPr>
                <w:rFonts w:ascii="Arial" w:hAnsi="Arial" w:cs="Arial"/>
              </w:rPr>
              <w:t>Staff more confident in complaining about discrimination, including racist incidence by colleagues, patients and public</w:t>
            </w:r>
          </w:p>
          <w:p w14:paraId="303B4F49" w14:textId="77777777" w:rsidR="004314BE" w:rsidRPr="00D34027" w:rsidRDefault="004314BE" w:rsidP="00CE5B3A">
            <w:pPr>
              <w:rPr>
                <w:rFonts w:ascii="Arial" w:hAnsi="Arial" w:cs="Arial"/>
              </w:rPr>
            </w:pPr>
            <w:r w:rsidRPr="00D34027">
              <w:rPr>
                <w:rFonts w:ascii="Arial" w:hAnsi="Arial" w:cs="Arial"/>
              </w:rPr>
              <w:t xml:space="preserve">  </w:t>
            </w:r>
          </w:p>
        </w:tc>
        <w:tc>
          <w:tcPr>
            <w:tcW w:w="1418" w:type="dxa"/>
          </w:tcPr>
          <w:p w14:paraId="6E5D61EF" w14:textId="50ECCD5A" w:rsidR="004314BE" w:rsidRPr="00D34027" w:rsidRDefault="004314BE" w:rsidP="00CE5B3A">
            <w:pPr>
              <w:rPr>
                <w:rFonts w:ascii="Arial" w:hAnsi="Arial" w:cs="Arial"/>
              </w:rPr>
            </w:pPr>
            <w:r w:rsidRPr="00D34027">
              <w:rPr>
                <w:rFonts w:ascii="Arial" w:hAnsi="Arial" w:cs="Arial"/>
              </w:rPr>
              <w:t>Director Workforce &amp; OD / ADWOD</w:t>
            </w:r>
            <w:r w:rsidR="008D3C5A" w:rsidRPr="00D34027">
              <w:rPr>
                <w:rFonts w:ascii="Arial" w:hAnsi="Arial" w:cs="Arial"/>
              </w:rPr>
              <w:t xml:space="preserve"> / Director of DICE</w:t>
            </w:r>
          </w:p>
          <w:p w14:paraId="0F82F36E" w14:textId="77777777" w:rsidR="004314BE" w:rsidRPr="00D34027" w:rsidRDefault="004314BE" w:rsidP="00CE5B3A">
            <w:pPr>
              <w:rPr>
                <w:rFonts w:ascii="Arial" w:hAnsi="Arial" w:cs="Arial"/>
                <w:highlight w:val="yellow"/>
              </w:rPr>
            </w:pPr>
          </w:p>
        </w:tc>
        <w:tc>
          <w:tcPr>
            <w:tcW w:w="1276" w:type="dxa"/>
          </w:tcPr>
          <w:p w14:paraId="2DC18220" w14:textId="77777777" w:rsidR="004314BE" w:rsidRPr="00D34027" w:rsidRDefault="004314BE" w:rsidP="00CE5B3A">
            <w:pPr>
              <w:rPr>
                <w:rFonts w:ascii="Arial" w:hAnsi="Arial" w:cs="Arial"/>
              </w:rPr>
            </w:pPr>
            <w:r w:rsidRPr="00D34027">
              <w:rPr>
                <w:rFonts w:ascii="Arial" w:hAnsi="Arial" w:cs="Arial"/>
              </w:rPr>
              <w:t>Dec 2023</w:t>
            </w:r>
          </w:p>
          <w:p w14:paraId="73A9E42F" w14:textId="77777777" w:rsidR="004314BE" w:rsidRPr="00D34027" w:rsidRDefault="004314BE" w:rsidP="00CE5B3A">
            <w:pPr>
              <w:rPr>
                <w:rFonts w:ascii="Arial" w:hAnsi="Arial" w:cs="Arial"/>
              </w:rPr>
            </w:pPr>
          </w:p>
        </w:tc>
        <w:tc>
          <w:tcPr>
            <w:tcW w:w="3685" w:type="dxa"/>
          </w:tcPr>
          <w:p w14:paraId="61B57D9F" w14:textId="64A4BFD0" w:rsidR="00B533EA" w:rsidRDefault="00B533EA" w:rsidP="00CE5B3A">
            <w:pPr>
              <w:rPr>
                <w:rFonts w:ascii="Arial" w:hAnsi="Arial" w:cs="Arial"/>
                <w:color w:val="0070C0"/>
              </w:rPr>
            </w:pPr>
            <w:r>
              <w:rPr>
                <w:rFonts w:ascii="Arial" w:hAnsi="Arial" w:cs="Arial"/>
                <w:color w:val="0070C0"/>
              </w:rPr>
              <w:t>We continue to work with HEIW who are leading this piece of work</w:t>
            </w:r>
          </w:p>
          <w:p w14:paraId="1F5F7AC3" w14:textId="667C0503" w:rsidR="00B533EA" w:rsidRDefault="00B533EA" w:rsidP="00CE5B3A">
            <w:pPr>
              <w:rPr>
                <w:rFonts w:ascii="Arial" w:hAnsi="Arial" w:cs="Arial"/>
                <w:color w:val="0070C0"/>
              </w:rPr>
            </w:pPr>
          </w:p>
          <w:p w14:paraId="3ED941AC" w14:textId="1A9383A4" w:rsidR="00B533EA" w:rsidRDefault="00B533EA" w:rsidP="00CE5B3A">
            <w:pPr>
              <w:rPr>
                <w:rFonts w:ascii="Arial" w:hAnsi="Arial" w:cs="Arial"/>
                <w:color w:val="0070C0"/>
              </w:rPr>
            </w:pPr>
          </w:p>
          <w:p w14:paraId="282DF369" w14:textId="026996C1" w:rsidR="00B533EA" w:rsidRDefault="00B533EA" w:rsidP="00CE5B3A">
            <w:pPr>
              <w:rPr>
                <w:rFonts w:ascii="Arial" w:hAnsi="Arial" w:cs="Arial"/>
                <w:color w:val="0070C0"/>
              </w:rPr>
            </w:pPr>
          </w:p>
          <w:p w14:paraId="27C929E1" w14:textId="173EACA4" w:rsidR="00B533EA" w:rsidRDefault="00B533EA" w:rsidP="00CE5B3A">
            <w:pPr>
              <w:rPr>
                <w:rFonts w:ascii="Arial" w:hAnsi="Arial" w:cs="Arial"/>
                <w:color w:val="0070C0"/>
              </w:rPr>
            </w:pPr>
          </w:p>
          <w:p w14:paraId="5A71C5C0" w14:textId="7F5532B9" w:rsidR="00B533EA" w:rsidRDefault="00B533EA" w:rsidP="00CE5B3A">
            <w:pPr>
              <w:rPr>
                <w:rFonts w:ascii="Arial" w:hAnsi="Arial" w:cs="Arial"/>
                <w:color w:val="0070C0"/>
              </w:rPr>
            </w:pPr>
          </w:p>
          <w:p w14:paraId="0287E36A" w14:textId="4CB1F87D" w:rsidR="00B533EA" w:rsidRDefault="00B533EA" w:rsidP="00CE5B3A">
            <w:pPr>
              <w:rPr>
                <w:rFonts w:ascii="Arial" w:hAnsi="Arial" w:cs="Arial"/>
                <w:color w:val="0070C0"/>
              </w:rPr>
            </w:pPr>
          </w:p>
          <w:p w14:paraId="6296B5B7" w14:textId="32922729" w:rsidR="00B533EA" w:rsidRDefault="00B533EA" w:rsidP="00CE5B3A">
            <w:pPr>
              <w:rPr>
                <w:rFonts w:ascii="Arial" w:hAnsi="Arial" w:cs="Arial"/>
                <w:color w:val="0070C0"/>
              </w:rPr>
            </w:pPr>
          </w:p>
          <w:p w14:paraId="2BF518CD" w14:textId="124D14A4" w:rsidR="00B533EA" w:rsidRDefault="00B533EA" w:rsidP="00CE5B3A">
            <w:pPr>
              <w:rPr>
                <w:rFonts w:ascii="Arial" w:hAnsi="Arial" w:cs="Arial"/>
                <w:color w:val="0070C0"/>
              </w:rPr>
            </w:pPr>
          </w:p>
          <w:p w14:paraId="321D94DF" w14:textId="6E012086" w:rsidR="00B533EA" w:rsidRDefault="00B533EA" w:rsidP="00CE5B3A">
            <w:pPr>
              <w:rPr>
                <w:rFonts w:ascii="Arial" w:hAnsi="Arial" w:cs="Arial"/>
                <w:color w:val="0070C0"/>
              </w:rPr>
            </w:pPr>
          </w:p>
          <w:p w14:paraId="523B16CB" w14:textId="77777777" w:rsidR="00B533EA" w:rsidRDefault="00B533EA" w:rsidP="00B533EA">
            <w:pPr>
              <w:rPr>
                <w:rFonts w:ascii="Arial" w:hAnsi="Arial" w:cs="Arial"/>
                <w:color w:val="0070C0"/>
              </w:rPr>
            </w:pPr>
            <w:r>
              <w:rPr>
                <w:rFonts w:ascii="Arial" w:hAnsi="Arial" w:cs="Arial"/>
                <w:color w:val="0070C0"/>
              </w:rPr>
              <w:t>We continue to work with HEIW who are leading this piece of work</w:t>
            </w:r>
          </w:p>
          <w:p w14:paraId="3C4996B0" w14:textId="77777777" w:rsidR="00B533EA" w:rsidRDefault="00B533EA" w:rsidP="00CE5B3A">
            <w:pPr>
              <w:rPr>
                <w:rFonts w:ascii="Arial" w:hAnsi="Arial" w:cs="Arial"/>
                <w:color w:val="0070C0"/>
              </w:rPr>
            </w:pPr>
          </w:p>
          <w:p w14:paraId="7CC217C9" w14:textId="77777777" w:rsidR="00B533EA" w:rsidRDefault="00B533EA" w:rsidP="00CE5B3A">
            <w:pPr>
              <w:rPr>
                <w:rFonts w:ascii="Arial" w:hAnsi="Arial" w:cs="Arial"/>
                <w:color w:val="0070C0"/>
              </w:rPr>
            </w:pPr>
          </w:p>
          <w:p w14:paraId="07D169AB" w14:textId="77777777" w:rsidR="004314BE" w:rsidRDefault="004314BE" w:rsidP="00CE5B3A">
            <w:pPr>
              <w:rPr>
                <w:rFonts w:ascii="Arial" w:hAnsi="Arial" w:cs="Arial"/>
              </w:rPr>
            </w:pPr>
          </w:p>
          <w:p w14:paraId="510051A8" w14:textId="77777777" w:rsidR="003C39F8" w:rsidRDefault="003C39F8" w:rsidP="00CE5B3A">
            <w:pPr>
              <w:rPr>
                <w:rFonts w:ascii="Arial" w:hAnsi="Arial" w:cs="Arial"/>
              </w:rPr>
            </w:pPr>
          </w:p>
          <w:p w14:paraId="5702BBFC" w14:textId="77777777" w:rsidR="003C39F8" w:rsidRDefault="003C39F8" w:rsidP="00CE5B3A">
            <w:pPr>
              <w:rPr>
                <w:rFonts w:ascii="Arial" w:hAnsi="Arial" w:cs="Arial"/>
              </w:rPr>
            </w:pPr>
          </w:p>
          <w:p w14:paraId="067EE4FB" w14:textId="77777777" w:rsidR="003C39F8" w:rsidRDefault="003C39F8" w:rsidP="00CE5B3A">
            <w:pPr>
              <w:rPr>
                <w:rFonts w:ascii="Arial" w:hAnsi="Arial" w:cs="Arial"/>
              </w:rPr>
            </w:pPr>
          </w:p>
          <w:p w14:paraId="6C5571FA" w14:textId="77777777" w:rsidR="003C39F8" w:rsidRDefault="003C39F8" w:rsidP="00CE5B3A">
            <w:pPr>
              <w:rPr>
                <w:rFonts w:ascii="Arial" w:hAnsi="Arial" w:cs="Arial"/>
              </w:rPr>
            </w:pPr>
          </w:p>
          <w:p w14:paraId="57A3C1C1" w14:textId="7910817D" w:rsidR="003C39F8" w:rsidRPr="00D34027" w:rsidRDefault="003C39F8" w:rsidP="003C39F8">
            <w:pPr>
              <w:rPr>
                <w:rFonts w:ascii="Arial" w:hAnsi="Arial" w:cs="Arial"/>
              </w:rPr>
            </w:pPr>
            <w:r>
              <w:rPr>
                <w:rFonts w:ascii="Arial" w:hAnsi="Arial" w:cs="Arial"/>
                <w:color w:val="0070C0"/>
              </w:rPr>
              <w:t>Work is ongoing regarding supporting staff to feel more confident about complaining about discrimination.</w:t>
            </w:r>
          </w:p>
        </w:tc>
      </w:tr>
      <w:tr w:rsidR="004314BE" w:rsidRPr="00D34027" w14:paraId="119332DD" w14:textId="77777777" w:rsidTr="00D63F8E">
        <w:trPr>
          <w:trHeight w:val="765"/>
          <w:jc w:val="center"/>
        </w:trPr>
        <w:tc>
          <w:tcPr>
            <w:tcW w:w="2405" w:type="dxa"/>
            <w:vMerge/>
          </w:tcPr>
          <w:p w14:paraId="61F32D91" w14:textId="77777777" w:rsidR="004314BE" w:rsidRPr="00D34027" w:rsidRDefault="004314BE" w:rsidP="00CE5B3A">
            <w:pPr>
              <w:rPr>
                <w:rFonts w:ascii="Arial" w:hAnsi="Arial" w:cs="Arial"/>
                <w:b/>
              </w:rPr>
            </w:pPr>
          </w:p>
        </w:tc>
        <w:tc>
          <w:tcPr>
            <w:tcW w:w="2977" w:type="dxa"/>
          </w:tcPr>
          <w:p w14:paraId="492809FD" w14:textId="77777777" w:rsidR="004314BE" w:rsidRPr="00D34027" w:rsidRDefault="004314BE" w:rsidP="00CE5B3A">
            <w:pPr>
              <w:rPr>
                <w:rFonts w:ascii="Arial" w:hAnsi="Arial" w:cs="Arial"/>
              </w:rPr>
            </w:pPr>
            <w:r w:rsidRPr="00D34027">
              <w:rPr>
                <w:rFonts w:ascii="Arial" w:hAnsi="Arial" w:cs="Arial"/>
              </w:rPr>
              <w:t>SBUHB to commit involvement in Academi Wales Aspiring Board Members Programme, ensuring education, mentoring and support to participants who will be from a Black, Asian and minority ethnic background.</w:t>
            </w:r>
          </w:p>
          <w:p w14:paraId="2014017C" w14:textId="77777777" w:rsidR="004314BE" w:rsidRPr="00D34027" w:rsidRDefault="004314BE" w:rsidP="00CE5B3A">
            <w:pPr>
              <w:rPr>
                <w:rFonts w:ascii="Arial" w:hAnsi="Arial" w:cs="Arial"/>
              </w:rPr>
            </w:pPr>
          </w:p>
        </w:tc>
        <w:tc>
          <w:tcPr>
            <w:tcW w:w="3118" w:type="dxa"/>
          </w:tcPr>
          <w:p w14:paraId="3A89ABF8" w14:textId="0CCCE943" w:rsidR="004314BE" w:rsidRPr="00D34027" w:rsidRDefault="004314BE" w:rsidP="00CE5B3A">
            <w:pPr>
              <w:rPr>
                <w:rFonts w:ascii="Arial" w:hAnsi="Arial" w:cs="Arial"/>
              </w:rPr>
            </w:pPr>
            <w:r w:rsidRPr="00D34027">
              <w:rPr>
                <w:rFonts w:ascii="Arial" w:hAnsi="Arial" w:cs="Arial"/>
              </w:rPr>
              <w:t>Increase in number of people from Black, Asian and minority ethnic background who are able to evidence more effectively their ability to undertake the role of a non-executive member.</w:t>
            </w:r>
          </w:p>
          <w:p w14:paraId="73D78990" w14:textId="77777777" w:rsidR="004314BE" w:rsidRPr="00D34027" w:rsidRDefault="004314BE" w:rsidP="00CE5B3A">
            <w:pPr>
              <w:rPr>
                <w:rFonts w:ascii="Arial" w:hAnsi="Arial" w:cs="Arial"/>
              </w:rPr>
            </w:pPr>
          </w:p>
          <w:p w14:paraId="0EDCAA93" w14:textId="77777777" w:rsidR="005D1897" w:rsidRDefault="005D1897" w:rsidP="00CE5B3A">
            <w:pPr>
              <w:rPr>
                <w:rFonts w:ascii="Arial" w:hAnsi="Arial" w:cs="Arial"/>
              </w:rPr>
            </w:pPr>
            <w:r w:rsidRPr="00D34027">
              <w:rPr>
                <w:rFonts w:ascii="Arial" w:hAnsi="Arial" w:cs="Arial"/>
              </w:rPr>
              <w:t>Increased ethnic diversity on Boards “building a robust pipeline” of future Black, Asian and Minority Ethnic Board Members</w:t>
            </w:r>
          </w:p>
          <w:p w14:paraId="4E970C3B" w14:textId="0BD53EF3" w:rsidR="00AF601A" w:rsidRPr="00D34027" w:rsidRDefault="00AF601A" w:rsidP="00CE5B3A">
            <w:pPr>
              <w:rPr>
                <w:rFonts w:ascii="Arial" w:hAnsi="Arial" w:cs="Arial"/>
              </w:rPr>
            </w:pPr>
          </w:p>
        </w:tc>
        <w:tc>
          <w:tcPr>
            <w:tcW w:w="1418" w:type="dxa"/>
          </w:tcPr>
          <w:p w14:paraId="13BD03AF" w14:textId="77777777" w:rsidR="004314BE" w:rsidRPr="00D34027" w:rsidRDefault="004314BE" w:rsidP="00CE5B3A">
            <w:pPr>
              <w:rPr>
                <w:rFonts w:ascii="Arial" w:hAnsi="Arial" w:cs="Arial"/>
              </w:rPr>
            </w:pPr>
            <w:r w:rsidRPr="00D34027">
              <w:rPr>
                <w:rFonts w:ascii="Arial" w:hAnsi="Arial" w:cs="Arial"/>
              </w:rPr>
              <w:t>Director Workforce &amp; OD  / Director Corporate Governance</w:t>
            </w:r>
          </w:p>
          <w:p w14:paraId="554318A7" w14:textId="77777777" w:rsidR="004314BE" w:rsidRPr="00D34027" w:rsidRDefault="004314BE" w:rsidP="00CE5B3A">
            <w:pPr>
              <w:rPr>
                <w:rFonts w:ascii="Arial" w:hAnsi="Arial" w:cs="Arial"/>
              </w:rPr>
            </w:pPr>
          </w:p>
        </w:tc>
        <w:tc>
          <w:tcPr>
            <w:tcW w:w="1276" w:type="dxa"/>
          </w:tcPr>
          <w:p w14:paraId="0A15B4D5" w14:textId="77777777" w:rsidR="004314BE" w:rsidRPr="00D34027" w:rsidRDefault="004314BE" w:rsidP="00CE5B3A">
            <w:pPr>
              <w:rPr>
                <w:rFonts w:ascii="Arial" w:hAnsi="Arial" w:cs="Arial"/>
              </w:rPr>
            </w:pPr>
            <w:r w:rsidRPr="00D34027">
              <w:rPr>
                <w:rFonts w:ascii="Arial" w:hAnsi="Arial" w:cs="Arial"/>
              </w:rPr>
              <w:t>From Dec 2022</w:t>
            </w:r>
          </w:p>
          <w:p w14:paraId="7DC71403" w14:textId="77777777" w:rsidR="004314BE" w:rsidRPr="00D34027" w:rsidRDefault="004314BE" w:rsidP="00CE5B3A">
            <w:pPr>
              <w:rPr>
                <w:rFonts w:ascii="Arial" w:hAnsi="Arial" w:cs="Arial"/>
              </w:rPr>
            </w:pPr>
          </w:p>
        </w:tc>
        <w:tc>
          <w:tcPr>
            <w:tcW w:w="3685" w:type="dxa"/>
          </w:tcPr>
          <w:p w14:paraId="66D64687" w14:textId="6777BAD3" w:rsidR="00B533EA" w:rsidRDefault="00B533EA" w:rsidP="00B533EA">
            <w:pPr>
              <w:rPr>
                <w:rFonts w:ascii="Arial" w:hAnsi="Arial" w:cs="Arial"/>
                <w:color w:val="0070C0"/>
              </w:rPr>
            </w:pPr>
            <w:r>
              <w:rPr>
                <w:rFonts w:ascii="Arial" w:hAnsi="Arial" w:cs="Arial"/>
                <w:color w:val="0070C0"/>
              </w:rPr>
              <w:t>We continue to work with Academi Wales who are leading this piece of work</w:t>
            </w:r>
          </w:p>
          <w:p w14:paraId="0FB86BEF" w14:textId="74D176DB" w:rsidR="003C39F8" w:rsidRDefault="003C39F8" w:rsidP="00B533EA">
            <w:pPr>
              <w:rPr>
                <w:rFonts w:ascii="Arial" w:hAnsi="Arial" w:cs="Arial"/>
                <w:color w:val="0070C0"/>
              </w:rPr>
            </w:pPr>
          </w:p>
          <w:p w14:paraId="6FC1D67F" w14:textId="72DCB501" w:rsidR="003C39F8" w:rsidRDefault="003C39F8" w:rsidP="00B533EA">
            <w:pPr>
              <w:rPr>
                <w:rFonts w:ascii="Arial" w:hAnsi="Arial" w:cs="Arial"/>
                <w:color w:val="0070C0"/>
              </w:rPr>
            </w:pPr>
          </w:p>
          <w:p w14:paraId="1818C939" w14:textId="1AC2AD67" w:rsidR="003C39F8" w:rsidRDefault="003C39F8" w:rsidP="00B533EA">
            <w:pPr>
              <w:rPr>
                <w:rFonts w:ascii="Arial" w:hAnsi="Arial" w:cs="Arial"/>
                <w:color w:val="0070C0"/>
              </w:rPr>
            </w:pPr>
          </w:p>
          <w:p w14:paraId="39831BAA" w14:textId="7FE968F2" w:rsidR="003C39F8" w:rsidRDefault="003C39F8" w:rsidP="00B533EA">
            <w:pPr>
              <w:rPr>
                <w:rFonts w:ascii="Arial" w:hAnsi="Arial" w:cs="Arial"/>
                <w:color w:val="0070C0"/>
              </w:rPr>
            </w:pPr>
          </w:p>
          <w:p w14:paraId="386BFC75" w14:textId="0C44A305" w:rsidR="003C39F8" w:rsidRDefault="003C39F8" w:rsidP="00B533EA">
            <w:pPr>
              <w:rPr>
                <w:rFonts w:ascii="Arial" w:hAnsi="Arial" w:cs="Arial"/>
                <w:color w:val="0070C0"/>
              </w:rPr>
            </w:pPr>
          </w:p>
          <w:p w14:paraId="402EA87F" w14:textId="5EEC735A" w:rsidR="003C39F8" w:rsidRDefault="003C39F8" w:rsidP="00B533EA">
            <w:pPr>
              <w:rPr>
                <w:rFonts w:ascii="Arial" w:hAnsi="Arial" w:cs="Arial"/>
                <w:color w:val="0070C0"/>
              </w:rPr>
            </w:pPr>
          </w:p>
          <w:p w14:paraId="30121B10" w14:textId="12E0399F" w:rsidR="003C39F8" w:rsidRDefault="003C39F8" w:rsidP="00B533EA">
            <w:pPr>
              <w:rPr>
                <w:rFonts w:ascii="Arial" w:hAnsi="Arial" w:cs="Arial"/>
                <w:color w:val="0070C0"/>
              </w:rPr>
            </w:pPr>
          </w:p>
          <w:p w14:paraId="59579F9D" w14:textId="496F5935" w:rsidR="004314BE" w:rsidRPr="00D34027" w:rsidRDefault="004314BE" w:rsidP="003C39F8">
            <w:pPr>
              <w:rPr>
                <w:rFonts w:ascii="Arial" w:hAnsi="Arial" w:cs="Arial"/>
              </w:rPr>
            </w:pPr>
          </w:p>
        </w:tc>
      </w:tr>
      <w:tr w:rsidR="004314BE" w:rsidRPr="00D34027" w14:paraId="11F54AE7" w14:textId="77777777" w:rsidTr="00D63F8E">
        <w:trPr>
          <w:trHeight w:val="1010"/>
          <w:jc w:val="center"/>
        </w:trPr>
        <w:tc>
          <w:tcPr>
            <w:tcW w:w="2405" w:type="dxa"/>
            <w:vMerge/>
          </w:tcPr>
          <w:p w14:paraId="5713002E" w14:textId="77777777" w:rsidR="004314BE" w:rsidRPr="00D34027" w:rsidRDefault="004314BE" w:rsidP="00CE5B3A">
            <w:pPr>
              <w:rPr>
                <w:rFonts w:ascii="Arial" w:hAnsi="Arial" w:cs="Arial"/>
                <w:b/>
              </w:rPr>
            </w:pPr>
          </w:p>
        </w:tc>
        <w:tc>
          <w:tcPr>
            <w:tcW w:w="2977" w:type="dxa"/>
          </w:tcPr>
          <w:p w14:paraId="47529787" w14:textId="77777777" w:rsidR="004314BE" w:rsidRPr="00D34027" w:rsidRDefault="004314BE" w:rsidP="00CE5B3A">
            <w:pPr>
              <w:rPr>
                <w:rFonts w:ascii="Arial" w:hAnsi="Arial" w:cs="Arial"/>
              </w:rPr>
            </w:pPr>
            <w:r w:rsidRPr="00D34027">
              <w:rPr>
                <w:rFonts w:ascii="Arial" w:hAnsi="Arial" w:cs="Arial"/>
              </w:rPr>
              <w:t>Ensure that SBUHBs commitment to be a values and behaviours driven, anti-racist organisation is embedded into key messages at induction.</w:t>
            </w:r>
          </w:p>
          <w:p w14:paraId="468BFA5F" w14:textId="63897463" w:rsidR="004314BE" w:rsidRPr="00D34027" w:rsidRDefault="004314BE" w:rsidP="00CE5B3A">
            <w:pPr>
              <w:rPr>
                <w:rFonts w:ascii="Arial" w:hAnsi="Arial" w:cs="Arial"/>
              </w:rPr>
            </w:pPr>
          </w:p>
          <w:p w14:paraId="2B42F633" w14:textId="42EBBC26" w:rsidR="005D1897" w:rsidRPr="00D34027" w:rsidRDefault="005D1897" w:rsidP="00CE5B3A">
            <w:pPr>
              <w:rPr>
                <w:rFonts w:ascii="Arial" w:hAnsi="Arial" w:cs="Arial"/>
              </w:rPr>
            </w:pPr>
          </w:p>
          <w:p w14:paraId="689DCB6E" w14:textId="08921BB2" w:rsidR="005D1897" w:rsidRPr="00D34027" w:rsidRDefault="005D1897" w:rsidP="00CE5B3A">
            <w:pPr>
              <w:rPr>
                <w:rFonts w:ascii="Arial" w:hAnsi="Arial" w:cs="Arial"/>
              </w:rPr>
            </w:pPr>
          </w:p>
          <w:p w14:paraId="0310F0AC" w14:textId="5403C08C" w:rsidR="004314BE" w:rsidRPr="00D34027" w:rsidRDefault="004314BE" w:rsidP="00CE5B3A">
            <w:pPr>
              <w:rPr>
                <w:rFonts w:ascii="Arial" w:hAnsi="Arial" w:cs="Arial"/>
              </w:rPr>
            </w:pPr>
            <w:r w:rsidRPr="00D34027">
              <w:rPr>
                <w:rFonts w:ascii="Arial" w:hAnsi="Arial" w:cs="Arial"/>
              </w:rPr>
              <w:t>Coaching and Mentoring will be available for staff and will be an integral part of our talent pathways and coaching and mentoring strategy. This will include mutual mentoring with a focus on lived experience.</w:t>
            </w:r>
          </w:p>
          <w:p w14:paraId="3BEDA803" w14:textId="77777777" w:rsidR="004314BE" w:rsidRPr="00D34027" w:rsidRDefault="004314BE" w:rsidP="00CE5B3A">
            <w:pPr>
              <w:rPr>
                <w:rFonts w:ascii="Arial" w:hAnsi="Arial" w:cs="Arial"/>
              </w:rPr>
            </w:pPr>
          </w:p>
          <w:p w14:paraId="27535768" w14:textId="712A4871" w:rsidR="004314BE" w:rsidRPr="00D34027" w:rsidRDefault="004314BE" w:rsidP="00CE5B3A">
            <w:pPr>
              <w:rPr>
                <w:rFonts w:ascii="Arial" w:hAnsi="Arial" w:cs="Arial"/>
              </w:rPr>
            </w:pPr>
            <w:r w:rsidRPr="00D34027">
              <w:rPr>
                <w:rFonts w:ascii="Arial" w:hAnsi="Arial" w:cs="Arial"/>
              </w:rPr>
              <w:t>Ensure all leadership and management training supports a human rights and equalities approach, is anti- racist and where appropriate includes messages of how to manage / lead in a non-discriminatory and anti-racist way.</w:t>
            </w:r>
          </w:p>
          <w:p w14:paraId="434CF2DE" w14:textId="77777777" w:rsidR="004314BE" w:rsidRPr="00D34027" w:rsidRDefault="004314BE" w:rsidP="00CE5B3A">
            <w:pPr>
              <w:rPr>
                <w:rFonts w:ascii="Arial" w:hAnsi="Arial" w:cs="Arial"/>
              </w:rPr>
            </w:pPr>
          </w:p>
          <w:p w14:paraId="7688586D" w14:textId="44D75E56" w:rsidR="004314BE" w:rsidRPr="00D34027" w:rsidRDefault="004314BE" w:rsidP="00245F74">
            <w:pPr>
              <w:spacing w:after="160" w:line="259" w:lineRule="auto"/>
              <w:rPr>
                <w:rFonts w:ascii="Arial" w:hAnsi="Arial" w:cs="Arial"/>
              </w:rPr>
            </w:pPr>
            <w:r w:rsidRPr="00D34027">
              <w:rPr>
                <w:rFonts w:ascii="Arial" w:hAnsi="Arial" w:cs="Arial"/>
              </w:rPr>
              <w:t>Ensure that talent schemes are designed to attract applicants from ethnic minority communities. This will include the implementation of our new Talent Management Strategies aimed at internal staff development ie Talent Gateway, Tiers 1-3 Talent and succession programme. This action will cover internal programmes and external recruitment to schemes.</w:t>
            </w:r>
          </w:p>
        </w:tc>
        <w:tc>
          <w:tcPr>
            <w:tcW w:w="3118" w:type="dxa"/>
          </w:tcPr>
          <w:p w14:paraId="562CD09B" w14:textId="77777777" w:rsidR="004314BE" w:rsidRPr="00D34027" w:rsidRDefault="004314BE" w:rsidP="00CE5B3A">
            <w:pPr>
              <w:rPr>
                <w:rFonts w:ascii="Arial" w:hAnsi="Arial" w:cs="Arial"/>
              </w:rPr>
            </w:pPr>
            <w:r w:rsidRPr="00D34027">
              <w:rPr>
                <w:rFonts w:ascii="Arial" w:hAnsi="Arial" w:cs="Arial"/>
              </w:rPr>
              <w:t>Visible mandated education across all levels providing confidence to workforce that organisation is serious about human rights, equalities and anti-racist principles and behaviours</w:t>
            </w:r>
          </w:p>
          <w:p w14:paraId="104BACEB" w14:textId="77777777" w:rsidR="004314BE" w:rsidRPr="00D34027" w:rsidRDefault="004314BE" w:rsidP="00CE5B3A">
            <w:pPr>
              <w:rPr>
                <w:rFonts w:ascii="Arial" w:hAnsi="Arial" w:cs="Arial"/>
              </w:rPr>
            </w:pPr>
          </w:p>
          <w:p w14:paraId="06DF00F3" w14:textId="77777777" w:rsidR="00245F74" w:rsidRDefault="00245F74" w:rsidP="00CE5B3A">
            <w:pPr>
              <w:rPr>
                <w:rFonts w:ascii="Arial" w:hAnsi="Arial" w:cs="Arial"/>
              </w:rPr>
            </w:pPr>
          </w:p>
          <w:p w14:paraId="42356858" w14:textId="72356E8D" w:rsidR="004314BE" w:rsidRPr="00D34027" w:rsidRDefault="004314BE" w:rsidP="00CE5B3A">
            <w:pPr>
              <w:rPr>
                <w:rFonts w:ascii="Arial" w:hAnsi="Arial" w:cs="Arial"/>
              </w:rPr>
            </w:pPr>
            <w:r w:rsidRPr="00D34027">
              <w:rPr>
                <w:rFonts w:ascii="Arial" w:hAnsi="Arial" w:cs="Arial"/>
              </w:rPr>
              <w:t>Staff are supported to access coaching and mentoring support as required, and bespoke to their personal goal and development.</w:t>
            </w:r>
          </w:p>
          <w:p w14:paraId="15F0E1EC" w14:textId="77777777" w:rsidR="004314BE" w:rsidRPr="00D34027" w:rsidRDefault="004314BE" w:rsidP="00CE5B3A">
            <w:pPr>
              <w:rPr>
                <w:rFonts w:ascii="Arial" w:hAnsi="Arial" w:cs="Arial"/>
              </w:rPr>
            </w:pPr>
          </w:p>
          <w:p w14:paraId="5517C811" w14:textId="77777777" w:rsidR="004314BE" w:rsidRPr="00D34027" w:rsidRDefault="004314BE" w:rsidP="00CE5B3A">
            <w:pPr>
              <w:rPr>
                <w:rFonts w:ascii="Arial" w:hAnsi="Arial" w:cs="Arial"/>
              </w:rPr>
            </w:pPr>
          </w:p>
          <w:p w14:paraId="0C6309E6" w14:textId="77777777" w:rsidR="004314BE" w:rsidRPr="00D34027" w:rsidRDefault="004314BE" w:rsidP="00CE5B3A">
            <w:pPr>
              <w:rPr>
                <w:rFonts w:ascii="Arial" w:hAnsi="Arial" w:cs="Arial"/>
              </w:rPr>
            </w:pPr>
          </w:p>
          <w:p w14:paraId="685952E0" w14:textId="77777777" w:rsidR="00B533EA" w:rsidRDefault="00B533EA" w:rsidP="00CE5B3A">
            <w:pPr>
              <w:rPr>
                <w:rFonts w:ascii="Arial" w:hAnsi="Arial" w:cs="Arial"/>
              </w:rPr>
            </w:pPr>
          </w:p>
          <w:p w14:paraId="4E7F683D" w14:textId="776B3EE8" w:rsidR="004314BE" w:rsidRPr="00D34027" w:rsidRDefault="004314BE" w:rsidP="00CE5B3A">
            <w:pPr>
              <w:rPr>
                <w:rFonts w:ascii="Arial" w:hAnsi="Arial" w:cs="Arial"/>
              </w:rPr>
            </w:pPr>
            <w:r w:rsidRPr="00D34027">
              <w:rPr>
                <w:rFonts w:ascii="Arial" w:hAnsi="Arial" w:cs="Arial"/>
              </w:rPr>
              <w:t>Visible anti-racist leadership and management development that reinforces messages and behaviours at every opportunity.</w:t>
            </w:r>
          </w:p>
          <w:p w14:paraId="08CEC208" w14:textId="112348C6" w:rsidR="004314BE" w:rsidRPr="00D34027" w:rsidRDefault="004314BE" w:rsidP="00CE5B3A">
            <w:pPr>
              <w:rPr>
                <w:rFonts w:ascii="Arial" w:hAnsi="Arial" w:cs="Arial"/>
              </w:rPr>
            </w:pPr>
          </w:p>
          <w:p w14:paraId="11AB9E43" w14:textId="7FE32B01" w:rsidR="005D1897" w:rsidRPr="00D34027" w:rsidRDefault="005D1897" w:rsidP="00CE5B3A">
            <w:pPr>
              <w:rPr>
                <w:rFonts w:ascii="Arial" w:hAnsi="Arial" w:cs="Arial"/>
              </w:rPr>
            </w:pPr>
          </w:p>
          <w:p w14:paraId="48F5CE2F" w14:textId="18F3AEA1" w:rsidR="005D1897" w:rsidRPr="00D34027" w:rsidRDefault="005D1897" w:rsidP="00CE5B3A">
            <w:pPr>
              <w:rPr>
                <w:rFonts w:ascii="Arial" w:hAnsi="Arial" w:cs="Arial"/>
              </w:rPr>
            </w:pPr>
          </w:p>
          <w:p w14:paraId="577F09E3" w14:textId="77777777" w:rsidR="005D1897" w:rsidRPr="00D34027" w:rsidRDefault="005D1897" w:rsidP="00CE5B3A">
            <w:pPr>
              <w:rPr>
                <w:rFonts w:ascii="Arial" w:hAnsi="Arial" w:cs="Arial"/>
              </w:rPr>
            </w:pPr>
          </w:p>
          <w:p w14:paraId="0C967631" w14:textId="77777777" w:rsidR="003C39F8" w:rsidRDefault="003C39F8" w:rsidP="00CE5B3A">
            <w:pPr>
              <w:rPr>
                <w:rFonts w:ascii="Arial" w:hAnsi="Arial" w:cs="Arial"/>
              </w:rPr>
            </w:pPr>
          </w:p>
          <w:p w14:paraId="38DB55F3" w14:textId="77777777" w:rsidR="00BC4C1B" w:rsidRDefault="00BC4C1B" w:rsidP="00CE5B3A">
            <w:pPr>
              <w:rPr>
                <w:rFonts w:ascii="Arial" w:hAnsi="Arial" w:cs="Arial"/>
              </w:rPr>
            </w:pPr>
          </w:p>
          <w:p w14:paraId="7EF66686" w14:textId="59F220A6" w:rsidR="004314BE" w:rsidRPr="00D34027" w:rsidRDefault="004314BE" w:rsidP="00CE5B3A">
            <w:pPr>
              <w:rPr>
                <w:rFonts w:ascii="Arial" w:hAnsi="Arial" w:cs="Arial"/>
              </w:rPr>
            </w:pPr>
            <w:r w:rsidRPr="00D34027">
              <w:rPr>
                <w:rFonts w:ascii="Arial" w:hAnsi="Arial" w:cs="Arial"/>
              </w:rPr>
              <w:t>Ethnic minority staff will experience outcomes comparable with non-ethnic minority colleagues, when working for SBUHB.</w:t>
            </w:r>
          </w:p>
        </w:tc>
        <w:tc>
          <w:tcPr>
            <w:tcW w:w="1418" w:type="dxa"/>
          </w:tcPr>
          <w:p w14:paraId="101A7EDB" w14:textId="77777777" w:rsidR="004314BE" w:rsidRPr="00D34027" w:rsidRDefault="004314BE" w:rsidP="00CE5B3A">
            <w:pPr>
              <w:rPr>
                <w:rFonts w:ascii="Arial" w:hAnsi="Arial" w:cs="Arial"/>
              </w:rPr>
            </w:pPr>
            <w:r w:rsidRPr="00D34027">
              <w:rPr>
                <w:rFonts w:ascii="Arial" w:hAnsi="Arial" w:cs="Arial"/>
              </w:rPr>
              <w:t>Director Workforce &amp; OD</w:t>
            </w:r>
          </w:p>
        </w:tc>
        <w:tc>
          <w:tcPr>
            <w:tcW w:w="1276" w:type="dxa"/>
          </w:tcPr>
          <w:p w14:paraId="750568F6" w14:textId="77777777" w:rsidR="004314BE" w:rsidRPr="00D34027" w:rsidRDefault="004314BE" w:rsidP="00CE5B3A">
            <w:pPr>
              <w:rPr>
                <w:rFonts w:ascii="Arial" w:hAnsi="Arial" w:cs="Arial"/>
              </w:rPr>
            </w:pPr>
            <w:r w:rsidRPr="00D34027">
              <w:rPr>
                <w:rFonts w:ascii="Arial" w:hAnsi="Arial" w:cs="Arial"/>
              </w:rPr>
              <w:t>From Dec 2022</w:t>
            </w:r>
          </w:p>
          <w:p w14:paraId="6B98960F" w14:textId="77777777" w:rsidR="004314BE" w:rsidRPr="00D34027" w:rsidRDefault="004314BE" w:rsidP="00CE5B3A">
            <w:pPr>
              <w:rPr>
                <w:rFonts w:ascii="Arial" w:hAnsi="Arial" w:cs="Arial"/>
              </w:rPr>
            </w:pPr>
          </w:p>
          <w:p w14:paraId="57C19E7B" w14:textId="77777777" w:rsidR="004314BE" w:rsidRPr="00D34027" w:rsidRDefault="004314BE" w:rsidP="00CE5B3A">
            <w:pPr>
              <w:rPr>
                <w:rFonts w:ascii="Arial" w:hAnsi="Arial" w:cs="Arial"/>
              </w:rPr>
            </w:pPr>
          </w:p>
          <w:p w14:paraId="39E9B737" w14:textId="77777777" w:rsidR="004314BE" w:rsidRPr="00D34027" w:rsidRDefault="004314BE" w:rsidP="00CE5B3A">
            <w:pPr>
              <w:rPr>
                <w:rFonts w:ascii="Arial" w:hAnsi="Arial" w:cs="Arial"/>
              </w:rPr>
            </w:pPr>
          </w:p>
          <w:p w14:paraId="56268D59" w14:textId="77777777" w:rsidR="004314BE" w:rsidRPr="00D34027" w:rsidRDefault="004314BE" w:rsidP="00CE5B3A">
            <w:pPr>
              <w:rPr>
                <w:rFonts w:ascii="Arial" w:hAnsi="Arial" w:cs="Arial"/>
              </w:rPr>
            </w:pPr>
          </w:p>
        </w:tc>
        <w:tc>
          <w:tcPr>
            <w:tcW w:w="3685" w:type="dxa"/>
          </w:tcPr>
          <w:p w14:paraId="7AC4CA2E" w14:textId="630679B8" w:rsidR="00B533EA" w:rsidRDefault="00B533EA" w:rsidP="00B533EA">
            <w:pPr>
              <w:rPr>
                <w:rFonts w:ascii="Arial" w:hAnsi="Arial" w:cs="Arial"/>
                <w:color w:val="0070C0"/>
              </w:rPr>
            </w:pPr>
            <w:r>
              <w:rPr>
                <w:rFonts w:ascii="Arial" w:hAnsi="Arial" w:cs="Arial"/>
                <w:color w:val="0070C0"/>
              </w:rPr>
              <w:t>Wales led Virtual Induction is constantly being reviewed and evaluated to ensure up to date and appropriate messaging.</w:t>
            </w:r>
          </w:p>
          <w:p w14:paraId="0A786E93" w14:textId="7D327894" w:rsidR="00B533EA" w:rsidRDefault="00B533EA" w:rsidP="00B533EA">
            <w:pPr>
              <w:rPr>
                <w:rFonts w:ascii="Arial" w:hAnsi="Arial" w:cs="Arial"/>
                <w:color w:val="0070C0"/>
              </w:rPr>
            </w:pPr>
          </w:p>
          <w:p w14:paraId="1448CD8A" w14:textId="622BAD3D" w:rsidR="00B533EA" w:rsidRDefault="00B533EA" w:rsidP="00B533EA">
            <w:pPr>
              <w:rPr>
                <w:rFonts w:ascii="Arial" w:hAnsi="Arial" w:cs="Arial"/>
                <w:color w:val="0070C0"/>
              </w:rPr>
            </w:pPr>
          </w:p>
          <w:p w14:paraId="1D41F893" w14:textId="082684C0" w:rsidR="00B533EA" w:rsidRDefault="00B533EA" w:rsidP="00B533EA">
            <w:pPr>
              <w:rPr>
                <w:rFonts w:ascii="Arial" w:hAnsi="Arial" w:cs="Arial"/>
                <w:color w:val="0070C0"/>
              </w:rPr>
            </w:pPr>
            <w:r>
              <w:rPr>
                <w:rFonts w:ascii="Arial" w:hAnsi="Arial" w:cs="Arial"/>
                <w:color w:val="0070C0"/>
              </w:rPr>
              <w:t>Coaching and Mentoring now sits with Widening Access, Equality and Inclusion. Work is being carried out to broaden the number of coaches in the organisation and work has started to develop mentoring pathways.</w:t>
            </w:r>
          </w:p>
          <w:p w14:paraId="55A040B6" w14:textId="66C7BF03" w:rsidR="00B533EA" w:rsidRDefault="00B533EA" w:rsidP="00B533EA">
            <w:pPr>
              <w:rPr>
                <w:rFonts w:ascii="Arial" w:hAnsi="Arial" w:cs="Arial"/>
                <w:color w:val="0070C0"/>
              </w:rPr>
            </w:pPr>
          </w:p>
          <w:p w14:paraId="23392FCD" w14:textId="77777777" w:rsidR="00BC4C1B" w:rsidRDefault="00BC4C1B" w:rsidP="00B533EA">
            <w:pPr>
              <w:rPr>
                <w:rFonts w:ascii="Arial" w:hAnsi="Arial" w:cs="Arial"/>
                <w:color w:val="0070C0"/>
              </w:rPr>
            </w:pPr>
          </w:p>
          <w:p w14:paraId="18E83A41" w14:textId="77777777" w:rsidR="00BC4C1B" w:rsidRDefault="00BC4C1B" w:rsidP="00B533EA">
            <w:pPr>
              <w:rPr>
                <w:rFonts w:ascii="Arial" w:hAnsi="Arial" w:cs="Arial"/>
                <w:color w:val="0070C0"/>
              </w:rPr>
            </w:pPr>
          </w:p>
          <w:p w14:paraId="449F809D" w14:textId="77777777" w:rsidR="00BC4C1B" w:rsidRDefault="00BC4C1B" w:rsidP="00B533EA">
            <w:pPr>
              <w:rPr>
                <w:rFonts w:ascii="Arial" w:hAnsi="Arial" w:cs="Arial"/>
                <w:color w:val="0070C0"/>
              </w:rPr>
            </w:pPr>
          </w:p>
          <w:p w14:paraId="44CCC49A" w14:textId="77777777" w:rsidR="00BC4C1B" w:rsidRDefault="00BC4C1B" w:rsidP="00B533EA">
            <w:pPr>
              <w:rPr>
                <w:rFonts w:ascii="Arial" w:hAnsi="Arial" w:cs="Arial"/>
                <w:color w:val="0070C0"/>
              </w:rPr>
            </w:pPr>
          </w:p>
          <w:p w14:paraId="17F7BF4B" w14:textId="1C6FFF7A" w:rsidR="00B533EA" w:rsidRDefault="00B533EA" w:rsidP="00B533EA">
            <w:pPr>
              <w:rPr>
                <w:rFonts w:ascii="Arial" w:hAnsi="Arial" w:cs="Arial"/>
                <w:color w:val="0070C0"/>
              </w:rPr>
            </w:pPr>
            <w:r>
              <w:rPr>
                <w:rFonts w:ascii="Arial" w:hAnsi="Arial" w:cs="Arial"/>
                <w:color w:val="0070C0"/>
              </w:rPr>
              <w:t>Leadership and management programmes are constantly being reviewed and evaluated to ensure up to date and appropriate messaging</w:t>
            </w:r>
          </w:p>
          <w:p w14:paraId="347A8CC5" w14:textId="1B8A21DE" w:rsidR="00B533EA" w:rsidRDefault="00B533EA" w:rsidP="00B533EA">
            <w:pPr>
              <w:rPr>
                <w:rFonts w:ascii="Arial" w:hAnsi="Arial" w:cs="Arial"/>
                <w:color w:val="0070C0"/>
              </w:rPr>
            </w:pPr>
            <w:r>
              <w:rPr>
                <w:rFonts w:ascii="Arial" w:hAnsi="Arial" w:cs="Arial"/>
                <w:color w:val="0070C0"/>
              </w:rPr>
              <w:t xml:space="preserve"> </w:t>
            </w:r>
          </w:p>
          <w:p w14:paraId="29EBA2A4" w14:textId="77777777" w:rsidR="004314BE" w:rsidRDefault="004314BE" w:rsidP="00B533EA">
            <w:pPr>
              <w:rPr>
                <w:rFonts w:ascii="Arial" w:hAnsi="Arial" w:cs="Arial"/>
              </w:rPr>
            </w:pPr>
          </w:p>
          <w:p w14:paraId="666344EB" w14:textId="77777777" w:rsidR="003C39F8" w:rsidRDefault="003C39F8" w:rsidP="00B533EA">
            <w:pPr>
              <w:rPr>
                <w:rFonts w:ascii="Arial" w:hAnsi="Arial" w:cs="Arial"/>
              </w:rPr>
            </w:pPr>
          </w:p>
          <w:p w14:paraId="119BB236" w14:textId="77777777" w:rsidR="00245F74" w:rsidRDefault="00245F74" w:rsidP="00AF601A">
            <w:pPr>
              <w:rPr>
                <w:rFonts w:ascii="Arial" w:hAnsi="Arial" w:cs="Arial"/>
                <w:color w:val="0070C0"/>
              </w:rPr>
            </w:pPr>
          </w:p>
          <w:p w14:paraId="4AC9EFBF" w14:textId="77777777" w:rsidR="00BC4C1B" w:rsidRDefault="00BC4C1B" w:rsidP="00AF601A">
            <w:pPr>
              <w:rPr>
                <w:rFonts w:ascii="Arial" w:hAnsi="Arial" w:cs="Arial"/>
                <w:color w:val="0070C0"/>
              </w:rPr>
            </w:pPr>
          </w:p>
          <w:p w14:paraId="1D5107EC" w14:textId="77777777" w:rsidR="00BC4C1B" w:rsidRDefault="00BC4C1B" w:rsidP="00AF601A">
            <w:pPr>
              <w:rPr>
                <w:rFonts w:ascii="Arial" w:hAnsi="Arial" w:cs="Arial"/>
                <w:color w:val="0070C0"/>
              </w:rPr>
            </w:pPr>
          </w:p>
          <w:p w14:paraId="271CABBD" w14:textId="6905C485" w:rsidR="003C39F8" w:rsidRPr="00D34027" w:rsidRDefault="003C39F8" w:rsidP="00AF601A">
            <w:pPr>
              <w:rPr>
                <w:rFonts w:ascii="Arial" w:hAnsi="Arial" w:cs="Arial"/>
              </w:rPr>
            </w:pPr>
            <w:r>
              <w:rPr>
                <w:rFonts w:ascii="Arial" w:hAnsi="Arial" w:cs="Arial"/>
                <w:color w:val="0070C0"/>
              </w:rPr>
              <w:t xml:space="preserve">Work is ongoing </w:t>
            </w:r>
            <w:r w:rsidR="00AF601A">
              <w:rPr>
                <w:rFonts w:ascii="Arial" w:hAnsi="Arial" w:cs="Arial"/>
                <w:color w:val="0070C0"/>
              </w:rPr>
              <w:t>to progress</w:t>
            </w:r>
            <w:r>
              <w:rPr>
                <w:rFonts w:ascii="Arial" w:hAnsi="Arial" w:cs="Arial"/>
                <w:color w:val="0070C0"/>
              </w:rPr>
              <w:t xml:space="preserve"> this work</w:t>
            </w:r>
          </w:p>
        </w:tc>
      </w:tr>
      <w:tr w:rsidR="004314BE" w:rsidRPr="00D34027" w14:paraId="4B38AE72" w14:textId="77777777" w:rsidTr="00D63F8E">
        <w:trPr>
          <w:trHeight w:val="920"/>
          <w:jc w:val="center"/>
        </w:trPr>
        <w:tc>
          <w:tcPr>
            <w:tcW w:w="2405" w:type="dxa"/>
          </w:tcPr>
          <w:p w14:paraId="6A77053F" w14:textId="77777777" w:rsidR="004314BE" w:rsidRPr="00D34027" w:rsidRDefault="004314BE" w:rsidP="004314BE">
            <w:pPr>
              <w:pStyle w:val="ListParagraph"/>
              <w:numPr>
                <w:ilvl w:val="0"/>
                <w:numId w:val="12"/>
              </w:numPr>
              <w:rPr>
                <w:rFonts w:ascii="Arial" w:hAnsi="Arial" w:cs="Arial"/>
              </w:rPr>
            </w:pPr>
            <w:r w:rsidRPr="00D34027">
              <w:rPr>
                <w:rFonts w:ascii="Arial" w:hAnsi="Arial" w:cs="Arial"/>
              </w:rPr>
              <w:t>Data in relation to race, ethnicity and intersectional disadvantage will be routinely collated, shared and used transparently, to level inequalities and provide assurance that the NHS Wales is an anti-racist and safe environment for staff</w:t>
            </w:r>
          </w:p>
          <w:p w14:paraId="7311337A" w14:textId="77777777" w:rsidR="004314BE" w:rsidRPr="00D34027" w:rsidRDefault="004314BE" w:rsidP="00CE5B3A"/>
        </w:tc>
        <w:tc>
          <w:tcPr>
            <w:tcW w:w="2977" w:type="dxa"/>
          </w:tcPr>
          <w:p w14:paraId="2EB2C354" w14:textId="77777777" w:rsidR="004314BE" w:rsidRPr="00D34027" w:rsidRDefault="004314BE" w:rsidP="00CE5B3A">
            <w:pPr>
              <w:rPr>
                <w:rFonts w:ascii="Arial" w:hAnsi="Arial" w:cs="Arial"/>
              </w:rPr>
            </w:pPr>
            <w:r w:rsidRPr="00D34027">
              <w:rPr>
                <w:rFonts w:ascii="Arial" w:hAnsi="Arial" w:cs="Arial"/>
              </w:rPr>
              <w:t xml:space="preserve">Improve workforce data quality and prepare for the introduction of WG Workforce Race Equality Standard (WRES) </w:t>
            </w:r>
          </w:p>
        </w:tc>
        <w:tc>
          <w:tcPr>
            <w:tcW w:w="3118" w:type="dxa"/>
          </w:tcPr>
          <w:p w14:paraId="5B27C148" w14:textId="77777777" w:rsidR="004314BE" w:rsidRPr="00D34027" w:rsidRDefault="004314BE" w:rsidP="00CE5B3A">
            <w:pPr>
              <w:rPr>
                <w:rFonts w:ascii="Arial" w:hAnsi="Arial" w:cs="Arial"/>
              </w:rPr>
            </w:pPr>
            <w:r w:rsidRPr="00D34027">
              <w:rPr>
                <w:rFonts w:ascii="Arial" w:hAnsi="Arial" w:cs="Arial"/>
              </w:rPr>
              <w:t>High quality workforce data, underpinned by a culture where staff can be safe, and confident to provide ethnicity data and speak up against racist discrimination and practice</w:t>
            </w:r>
          </w:p>
          <w:p w14:paraId="1F2ECBA3" w14:textId="77777777" w:rsidR="004314BE" w:rsidRPr="00D34027" w:rsidRDefault="004314BE" w:rsidP="00CE5B3A">
            <w:pPr>
              <w:rPr>
                <w:rFonts w:ascii="Arial" w:hAnsi="Arial" w:cs="Arial"/>
              </w:rPr>
            </w:pPr>
          </w:p>
          <w:p w14:paraId="6146F5F1" w14:textId="77777777" w:rsidR="004314BE" w:rsidRPr="00D34027" w:rsidRDefault="004314BE" w:rsidP="00CE5B3A">
            <w:pPr>
              <w:rPr>
                <w:rFonts w:ascii="Arial" w:hAnsi="Arial" w:cs="Arial"/>
              </w:rPr>
            </w:pPr>
          </w:p>
          <w:p w14:paraId="7A56148F" w14:textId="77777777" w:rsidR="004314BE" w:rsidRPr="00D34027" w:rsidRDefault="004314BE" w:rsidP="00CE5B3A">
            <w:pPr>
              <w:rPr>
                <w:rFonts w:ascii="Arial" w:hAnsi="Arial" w:cs="Arial"/>
              </w:rPr>
            </w:pPr>
          </w:p>
          <w:p w14:paraId="535FB55F" w14:textId="77777777" w:rsidR="004314BE" w:rsidRPr="00D34027" w:rsidRDefault="004314BE" w:rsidP="00CE5B3A">
            <w:pPr>
              <w:rPr>
                <w:rFonts w:ascii="Arial" w:hAnsi="Arial" w:cs="Arial"/>
              </w:rPr>
            </w:pPr>
          </w:p>
          <w:p w14:paraId="19BDEE6E" w14:textId="77777777" w:rsidR="004314BE" w:rsidRPr="00D34027" w:rsidRDefault="004314BE" w:rsidP="00CE5B3A">
            <w:pPr>
              <w:rPr>
                <w:rFonts w:ascii="Arial" w:hAnsi="Arial" w:cs="Arial"/>
              </w:rPr>
            </w:pPr>
          </w:p>
          <w:p w14:paraId="2670C189" w14:textId="77777777" w:rsidR="004314BE" w:rsidRPr="00D34027" w:rsidRDefault="004314BE" w:rsidP="00CE5B3A">
            <w:pPr>
              <w:rPr>
                <w:rFonts w:ascii="Arial" w:hAnsi="Arial" w:cs="Arial"/>
              </w:rPr>
            </w:pPr>
          </w:p>
          <w:p w14:paraId="4EBD7ADD" w14:textId="77777777" w:rsidR="004314BE" w:rsidRPr="00D34027" w:rsidRDefault="004314BE" w:rsidP="00CE5B3A">
            <w:pPr>
              <w:rPr>
                <w:rFonts w:ascii="Arial" w:hAnsi="Arial" w:cs="Arial"/>
              </w:rPr>
            </w:pPr>
          </w:p>
          <w:p w14:paraId="561F3ECF" w14:textId="77777777" w:rsidR="004314BE" w:rsidRPr="00D34027" w:rsidRDefault="004314BE" w:rsidP="00CE5B3A">
            <w:pPr>
              <w:rPr>
                <w:rFonts w:ascii="Arial" w:hAnsi="Arial" w:cs="Arial"/>
              </w:rPr>
            </w:pPr>
          </w:p>
          <w:p w14:paraId="07B972D4" w14:textId="77777777" w:rsidR="004314BE" w:rsidRPr="00D34027" w:rsidRDefault="004314BE" w:rsidP="00CE5B3A">
            <w:pPr>
              <w:rPr>
                <w:rFonts w:ascii="Arial" w:hAnsi="Arial" w:cs="Arial"/>
              </w:rPr>
            </w:pPr>
          </w:p>
        </w:tc>
        <w:tc>
          <w:tcPr>
            <w:tcW w:w="1418" w:type="dxa"/>
          </w:tcPr>
          <w:p w14:paraId="1D0F5F9C" w14:textId="77777777" w:rsidR="004314BE" w:rsidRPr="00D34027" w:rsidRDefault="004314BE" w:rsidP="00CE5B3A">
            <w:pPr>
              <w:rPr>
                <w:rFonts w:ascii="Arial" w:hAnsi="Arial" w:cs="Arial"/>
              </w:rPr>
            </w:pPr>
            <w:r w:rsidRPr="00D34027">
              <w:rPr>
                <w:rFonts w:ascii="Arial" w:hAnsi="Arial" w:cs="Arial"/>
              </w:rPr>
              <w:t>Director Workforce &amp; OD / Associate Head of Workforce</w:t>
            </w:r>
          </w:p>
          <w:p w14:paraId="71D3AA2D" w14:textId="77777777" w:rsidR="004314BE" w:rsidRPr="00D34027" w:rsidRDefault="004314BE" w:rsidP="00CE5B3A">
            <w:pPr>
              <w:rPr>
                <w:rFonts w:ascii="Arial" w:hAnsi="Arial" w:cs="Arial"/>
              </w:rPr>
            </w:pPr>
          </w:p>
        </w:tc>
        <w:tc>
          <w:tcPr>
            <w:tcW w:w="1276" w:type="dxa"/>
          </w:tcPr>
          <w:p w14:paraId="58C457F0" w14:textId="77777777" w:rsidR="004314BE" w:rsidRPr="00D34027" w:rsidRDefault="004314BE" w:rsidP="00CE5B3A">
            <w:pPr>
              <w:rPr>
                <w:rFonts w:ascii="Arial" w:hAnsi="Arial" w:cs="Arial"/>
              </w:rPr>
            </w:pPr>
            <w:r w:rsidRPr="00D34027">
              <w:rPr>
                <w:rFonts w:ascii="Arial" w:hAnsi="Arial" w:cs="Arial"/>
              </w:rPr>
              <w:t>Sept 2023</w:t>
            </w:r>
          </w:p>
        </w:tc>
        <w:tc>
          <w:tcPr>
            <w:tcW w:w="3685" w:type="dxa"/>
          </w:tcPr>
          <w:p w14:paraId="641DA833" w14:textId="77777777" w:rsidR="003C39F8" w:rsidRDefault="003C39F8" w:rsidP="003C39F8">
            <w:pPr>
              <w:rPr>
                <w:rFonts w:ascii="Arial" w:hAnsi="Arial" w:cs="Arial"/>
                <w:color w:val="0070C0"/>
              </w:rPr>
            </w:pPr>
            <w:r>
              <w:rPr>
                <w:rFonts w:ascii="Arial" w:hAnsi="Arial" w:cs="Arial"/>
                <w:color w:val="0070C0"/>
              </w:rPr>
              <w:t>Workforce Race Equality Standard (WRES) update. Profession Anton Emmanuel met NHS Wales Equality Managers on 25</w:t>
            </w:r>
            <w:r w:rsidRPr="003C39F8">
              <w:rPr>
                <w:rFonts w:ascii="Arial" w:hAnsi="Arial" w:cs="Arial"/>
                <w:color w:val="0070C0"/>
                <w:vertAlign w:val="superscript"/>
              </w:rPr>
              <w:t>th</w:t>
            </w:r>
            <w:r>
              <w:rPr>
                <w:rFonts w:ascii="Arial" w:hAnsi="Arial" w:cs="Arial"/>
                <w:color w:val="0070C0"/>
              </w:rPr>
              <w:t xml:space="preserve"> May 2023 with Welsh Government. Lessons were leant from WRES in England and update on the ongoing work in Wales. </w:t>
            </w:r>
          </w:p>
          <w:p w14:paraId="52CA9DD5" w14:textId="77777777" w:rsidR="00245F74" w:rsidRDefault="00245F74" w:rsidP="003C39F8">
            <w:pPr>
              <w:rPr>
                <w:rFonts w:ascii="Arial" w:hAnsi="Arial" w:cs="Arial"/>
                <w:color w:val="0070C0"/>
              </w:rPr>
            </w:pPr>
          </w:p>
          <w:p w14:paraId="18B9E5C7" w14:textId="74C3FA3E" w:rsidR="003C39F8" w:rsidRDefault="003C39F8" w:rsidP="003C39F8">
            <w:pPr>
              <w:rPr>
                <w:rFonts w:ascii="Arial" w:hAnsi="Arial" w:cs="Arial"/>
                <w:color w:val="0070C0"/>
              </w:rPr>
            </w:pPr>
            <w:r>
              <w:rPr>
                <w:rFonts w:ascii="Arial" w:hAnsi="Arial" w:cs="Arial"/>
                <w:color w:val="0070C0"/>
              </w:rPr>
              <w:t xml:space="preserve">We are </w:t>
            </w:r>
            <w:r w:rsidR="00245F74">
              <w:rPr>
                <w:rFonts w:ascii="Arial" w:hAnsi="Arial" w:cs="Arial"/>
                <w:color w:val="0070C0"/>
              </w:rPr>
              <w:t xml:space="preserve">currently </w:t>
            </w:r>
            <w:r>
              <w:rPr>
                <w:rFonts w:ascii="Arial" w:hAnsi="Arial" w:cs="Arial"/>
                <w:color w:val="0070C0"/>
              </w:rPr>
              <w:t xml:space="preserve">awaiting roll-out of the system. </w:t>
            </w:r>
          </w:p>
          <w:p w14:paraId="2D4E99F5" w14:textId="77777777" w:rsidR="00245F74" w:rsidRDefault="00245F74" w:rsidP="003C39F8">
            <w:pPr>
              <w:rPr>
                <w:rFonts w:ascii="Arial" w:hAnsi="Arial" w:cs="Arial"/>
                <w:color w:val="0070C0"/>
              </w:rPr>
            </w:pPr>
          </w:p>
          <w:p w14:paraId="224E5131" w14:textId="4A8A0E2C" w:rsidR="004314BE" w:rsidRDefault="003C39F8" w:rsidP="003C39F8">
            <w:pPr>
              <w:rPr>
                <w:rFonts w:ascii="Arial" w:hAnsi="Arial" w:cs="Arial"/>
                <w:color w:val="0070C0"/>
              </w:rPr>
            </w:pPr>
            <w:r>
              <w:rPr>
                <w:rFonts w:ascii="Arial" w:hAnsi="Arial" w:cs="Arial"/>
                <w:color w:val="0070C0"/>
              </w:rPr>
              <w:t xml:space="preserve">The ESR team have been involved in the Welsh Government table top exercise as part of preparation work, which has improved understanding of the process.  </w:t>
            </w:r>
          </w:p>
          <w:p w14:paraId="7F6E72D7" w14:textId="3E2165E1" w:rsidR="00AF601A" w:rsidRPr="003C39F8" w:rsidRDefault="00AF601A" w:rsidP="003C39F8">
            <w:pPr>
              <w:rPr>
                <w:rFonts w:ascii="Arial" w:hAnsi="Arial" w:cs="Arial"/>
                <w:color w:val="0070C0"/>
              </w:rPr>
            </w:pPr>
          </w:p>
        </w:tc>
      </w:tr>
    </w:tbl>
    <w:p w14:paraId="3A09882C" w14:textId="77777777" w:rsidR="00DD3552" w:rsidRPr="00D34027" w:rsidRDefault="00DD3552" w:rsidP="00046D21">
      <w:pPr>
        <w:jc w:val="center"/>
        <w:rPr>
          <w:b/>
          <w:bCs/>
        </w:rPr>
      </w:pPr>
      <w:bookmarkStart w:id="0" w:name="_GoBack"/>
      <w:bookmarkEnd w:id="0"/>
    </w:p>
    <w:sectPr w:rsidR="00DD3552" w:rsidRPr="00D34027" w:rsidSect="00BF7493">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4BC785" w14:textId="77777777" w:rsidR="002C3DD6" w:rsidRDefault="002C3DD6" w:rsidP="00C107F2">
      <w:pPr>
        <w:spacing w:after="0" w:line="240" w:lineRule="auto"/>
      </w:pPr>
      <w:r>
        <w:separator/>
      </w:r>
    </w:p>
  </w:endnote>
  <w:endnote w:type="continuationSeparator" w:id="0">
    <w:p w14:paraId="182F6A88"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6186820"/>
      <w:docPartObj>
        <w:docPartGallery w:val="Page Numbers (Bottom of Page)"/>
        <w:docPartUnique/>
      </w:docPartObj>
    </w:sdtPr>
    <w:sdtEndPr>
      <w:rPr>
        <w:rFonts w:ascii="Arial" w:hAnsi="Arial" w:cs="Arial"/>
        <w:noProof/>
        <w:sz w:val="24"/>
        <w:szCs w:val="24"/>
      </w:rPr>
    </w:sdtEndPr>
    <w:sdtContent>
      <w:p w14:paraId="3E6F11E9" w14:textId="4B6A2FAE" w:rsidR="004A3E9E" w:rsidRPr="004A3E9E" w:rsidRDefault="004314BE" w:rsidP="004A3E9E">
        <w:pPr>
          <w:pStyle w:val="Footer"/>
          <w:jc w:val="center"/>
          <w:rPr>
            <w:rFonts w:ascii="Arial" w:hAnsi="Arial" w:cs="Arial"/>
            <w:sz w:val="24"/>
            <w:szCs w:val="24"/>
          </w:rPr>
        </w:pPr>
        <w:r w:rsidRPr="004A3E9E">
          <w:rPr>
            <w:rFonts w:ascii="Arial" w:hAnsi="Arial" w:cs="Arial"/>
            <w:sz w:val="24"/>
            <w:szCs w:val="24"/>
          </w:rPr>
          <w:fldChar w:fldCharType="begin"/>
        </w:r>
        <w:r w:rsidRPr="004A3E9E">
          <w:rPr>
            <w:rFonts w:ascii="Arial" w:hAnsi="Arial" w:cs="Arial"/>
            <w:sz w:val="24"/>
            <w:szCs w:val="24"/>
          </w:rPr>
          <w:instrText xml:space="preserve"> PAGE   \* MERGEFORMAT </w:instrText>
        </w:r>
        <w:r w:rsidRPr="004A3E9E">
          <w:rPr>
            <w:rFonts w:ascii="Arial" w:hAnsi="Arial" w:cs="Arial"/>
            <w:sz w:val="24"/>
            <w:szCs w:val="24"/>
          </w:rPr>
          <w:fldChar w:fldCharType="separate"/>
        </w:r>
        <w:r w:rsidR="00BC4C1B">
          <w:rPr>
            <w:rFonts w:ascii="Arial" w:hAnsi="Arial" w:cs="Arial"/>
            <w:noProof/>
            <w:sz w:val="24"/>
            <w:szCs w:val="24"/>
          </w:rPr>
          <w:t>9</w:t>
        </w:r>
        <w:r w:rsidRPr="004A3E9E">
          <w:rPr>
            <w:rFonts w:ascii="Arial" w:hAnsi="Arial" w:cs="Arial"/>
            <w:noProof/>
            <w:sz w:val="24"/>
            <w:szCs w:val="24"/>
          </w:rPr>
          <w:fldChar w:fldCharType="end"/>
        </w:r>
      </w:p>
    </w:sdtContent>
  </w:sdt>
  <w:p w14:paraId="460EF7ED" w14:textId="77777777" w:rsidR="004A3E9E" w:rsidRDefault="00BC4C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F8FC" w14:textId="77777777" w:rsidR="002C3DD6" w:rsidRDefault="002C3DD6" w:rsidP="00C107F2">
      <w:pPr>
        <w:spacing w:after="0" w:line="240" w:lineRule="auto"/>
      </w:pPr>
      <w:r>
        <w:separator/>
      </w:r>
    </w:p>
  </w:footnote>
  <w:footnote w:type="continuationSeparator" w:id="0">
    <w:p w14:paraId="5B8FA1D6" w14:textId="77777777" w:rsidR="002C3DD6" w:rsidRDefault="002C3DD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9696617C"/>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C7A5D82"/>
    <w:multiLevelType w:val="hybridMultilevel"/>
    <w:tmpl w:val="B1DE0A7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4ECA64CA"/>
    <w:multiLevelType w:val="hybridMultilevel"/>
    <w:tmpl w:val="E8D860B6"/>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C890B5F"/>
    <w:multiLevelType w:val="hybridMultilevel"/>
    <w:tmpl w:val="84400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E312A3E"/>
    <w:multiLevelType w:val="hybridMultilevel"/>
    <w:tmpl w:val="ADF893C4"/>
    <w:lvl w:ilvl="0" w:tplc="74A082EA">
      <w:start w:val="7"/>
      <w:numFmt w:val="bullet"/>
      <w:lvlText w:val="-"/>
      <w:lvlJc w:val="left"/>
      <w:pPr>
        <w:ind w:left="786" w:hanging="360"/>
      </w:pPr>
      <w:rPr>
        <w:rFonts w:ascii="Arial" w:eastAsiaTheme="minorHAnsi"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1" w15:restartNumberingAfterBreak="0">
    <w:nsid w:val="72E056C1"/>
    <w:multiLevelType w:val="hybridMultilevel"/>
    <w:tmpl w:val="B1744B40"/>
    <w:lvl w:ilvl="0" w:tplc="6C8A5DB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30F57A8"/>
    <w:multiLevelType w:val="hybridMultilevel"/>
    <w:tmpl w:val="73C26D1A"/>
    <w:lvl w:ilvl="0" w:tplc="3A1237AE">
      <w:start w:val="7"/>
      <w:numFmt w:val="bullet"/>
      <w:lvlText w:val="-"/>
      <w:lvlJc w:val="left"/>
      <w:pPr>
        <w:ind w:left="786" w:hanging="360"/>
      </w:pPr>
      <w:rPr>
        <w:rFonts w:ascii="Arial" w:eastAsiaTheme="minorHAnsi"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2"/>
  </w:num>
  <w:num w:numId="5">
    <w:abstractNumId w:val="1"/>
  </w:num>
  <w:num w:numId="6">
    <w:abstractNumId w:val="14"/>
  </w:num>
  <w:num w:numId="7">
    <w:abstractNumId w:val="15"/>
  </w:num>
  <w:num w:numId="8">
    <w:abstractNumId w:val="7"/>
  </w:num>
  <w:num w:numId="9">
    <w:abstractNumId w:val="8"/>
  </w:num>
  <w:num w:numId="10">
    <w:abstractNumId w:val="13"/>
  </w:num>
  <w:num w:numId="11">
    <w:abstractNumId w:val="11"/>
  </w:num>
  <w:num w:numId="12">
    <w:abstractNumId w:val="3"/>
  </w:num>
  <w:num w:numId="13">
    <w:abstractNumId w:val="9"/>
  </w:num>
  <w:num w:numId="14">
    <w:abstractNumId w:val="12"/>
  </w:num>
  <w:num w:numId="15">
    <w:abstractNumId w:val="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6D21"/>
    <w:rsid w:val="00083FC0"/>
    <w:rsid w:val="000F361B"/>
    <w:rsid w:val="00133EA1"/>
    <w:rsid w:val="001371B0"/>
    <w:rsid w:val="00141F72"/>
    <w:rsid w:val="0016096B"/>
    <w:rsid w:val="0020539A"/>
    <w:rsid w:val="00227201"/>
    <w:rsid w:val="00230D6C"/>
    <w:rsid w:val="00233330"/>
    <w:rsid w:val="00241662"/>
    <w:rsid w:val="00245F74"/>
    <w:rsid w:val="0029494B"/>
    <w:rsid w:val="00296CD9"/>
    <w:rsid w:val="002C3DD6"/>
    <w:rsid w:val="00305186"/>
    <w:rsid w:val="003324CB"/>
    <w:rsid w:val="003C0FF8"/>
    <w:rsid w:val="003C39F8"/>
    <w:rsid w:val="003F0A40"/>
    <w:rsid w:val="00414894"/>
    <w:rsid w:val="004314BE"/>
    <w:rsid w:val="00461835"/>
    <w:rsid w:val="00462737"/>
    <w:rsid w:val="00465ACD"/>
    <w:rsid w:val="004F4956"/>
    <w:rsid w:val="0052297E"/>
    <w:rsid w:val="00585277"/>
    <w:rsid w:val="005D0C43"/>
    <w:rsid w:val="005D1652"/>
    <w:rsid w:val="005D1897"/>
    <w:rsid w:val="00653AEC"/>
    <w:rsid w:val="00655190"/>
    <w:rsid w:val="00662218"/>
    <w:rsid w:val="00685AE0"/>
    <w:rsid w:val="006D1998"/>
    <w:rsid w:val="00711095"/>
    <w:rsid w:val="0072604C"/>
    <w:rsid w:val="00726CE9"/>
    <w:rsid w:val="00762BBE"/>
    <w:rsid w:val="008C15D9"/>
    <w:rsid w:val="008D0747"/>
    <w:rsid w:val="008D3C5A"/>
    <w:rsid w:val="009112DC"/>
    <w:rsid w:val="00937EA8"/>
    <w:rsid w:val="009E7AF7"/>
    <w:rsid w:val="00A07494"/>
    <w:rsid w:val="00A93487"/>
    <w:rsid w:val="00AD064D"/>
    <w:rsid w:val="00AF2004"/>
    <w:rsid w:val="00AF601A"/>
    <w:rsid w:val="00B35ECC"/>
    <w:rsid w:val="00B533EA"/>
    <w:rsid w:val="00BC241D"/>
    <w:rsid w:val="00BC4C1B"/>
    <w:rsid w:val="00C0459D"/>
    <w:rsid w:val="00C107F2"/>
    <w:rsid w:val="00C140AE"/>
    <w:rsid w:val="00C33A04"/>
    <w:rsid w:val="00C87487"/>
    <w:rsid w:val="00C95B3C"/>
    <w:rsid w:val="00CD7AA5"/>
    <w:rsid w:val="00CE7B6E"/>
    <w:rsid w:val="00D34027"/>
    <w:rsid w:val="00D63F8E"/>
    <w:rsid w:val="00DA76AD"/>
    <w:rsid w:val="00DD3552"/>
    <w:rsid w:val="00DF4A02"/>
    <w:rsid w:val="00E242E5"/>
    <w:rsid w:val="00F06D6F"/>
    <w:rsid w:val="00F11CD2"/>
    <w:rsid w:val="00F5082D"/>
    <w:rsid w:val="00F531BD"/>
    <w:rsid w:val="00F5324A"/>
    <w:rsid w:val="00F53EBE"/>
    <w:rsid w:val="00F57042"/>
    <w:rsid w:val="00F57C68"/>
    <w:rsid w:val="00F836BD"/>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9B887B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608446">
      <w:bodyDiv w:val="1"/>
      <w:marLeft w:val="0"/>
      <w:marRight w:val="0"/>
      <w:marTop w:val="0"/>
      <w:marBottom w:val="0"/>
      <w:divBdr>
        <w:top w:val="none" w:sz="0" w:space="0" w:color="auto"/>
        <w:left w:val="none" w:sz="0" w:space="0" w:color="auto"/>
        <w:bottom w:val="none" w:sz="0" w:space="0" w:color="auto"/>
        <w:right w:val="none" w:sz="0" w:space="0" w:color="auto"/>
      </w:divBdr>
      <w:divsChild>
        <w:div w:id="1699886597">
          <w:marLeft w:val="1080"/>
          <w:marRight w:val="0"/>
          <w:marTop w:val="100"/>
          <w:marBottom w:val="0"/>
          <w:divBdr>
            <w:top w:val="none" w:sz="0" w:space="0" w:color="auto"/>
            <w:left w:val="none" w:sz="0" w:space="0" w:color="auto"/>
            <w:bottom w:val="none" w:sz="0" w:space="0" w:color="auto"/>
            <w:right w:val="none" w:sz="0" w:space="0" w:color="auto"/>
          </w:divBdr>
        </w:div>
        <w:div w:id="1558279678">
          <w:marLeft w:val="1080"/>
          <w:marRight w:val="0"/>
          <w:marTop w:val="100"/>
          <w:marBottom w:val="0"/>
          <w:divBdr>
            <w:top w:val="none" w:sz="0" w:space="0" w:color="auto"/>
            <w:left w:val="none" w:sz="0" w:space="0" w:color="auto"/>
            <w:bottom w:val="none" w:sz="0" w:space="0" w:color="auto"/>
            <w:right w:val="none" w:sz="0" w:space="0" w:color="auto"/>
          </w:divBdr>
        </w:div>
        <w:div w:id="193815814">
          <w:marLeft w:val="1080"/>
          <w:marRight w:val="0"/>
          <w:marTop w:val="1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900528">
      <w:bodyDiv w:val="1"/>
      <w:marLeft w:val="0"/>
      <w:marRight w:val="0"/>
      <w:marTop w:val="0"/>
      <w:marBottom w:val="0"/>
      <w:divBdr>
        <w:top w:val="none" w:sz="0" w:space="0" w:color="auto"/>
        <w:left w:val="none" w:sz="0" w:space="0" w:color="auto"/>
        <w:bottom w:val="none" w:sz="0" w:space="0" w:color="auto"/>
        <w:right w:val="none" w:sz="0" w:space="0" w:color="auto"/>
      </w:divBdr>
      <w:divsChild>
        <w:div w:id="1129082448">
          <w:marLeft w:val="1080"/>
          <w:marRight w:val="0"/>
          <w:marTop w:val="100"/>
          <w:marBottom w:val="0"/>
          <w:divBdr>
            <w:top w:val="none" w:sz="0" w:space="0" w:color="auto"/>
            <w:left w:val="none" w:sz="0" w:space="0" w:color="auto"/>
            <w:bottom w:val="none" w:sz="0" w:space="0" w:color="auto"/>
            <w:right w:val="none" w:sz="0" w:space="0" w:color="auto"/>
          </w:divBdr>
        </w:div>
        <w:div w:id="422141753">
          <w:marLeft w:val="1080"/>
          <w:marRight w:val="0"/>
          <w:marTop w:val="100"/>
          <w:marBottom w:val="0"/>
          <w:divBdr>
            <w:top w:val="none" w:sz="0" w:space="0" w:color="auto"/>
            <w:left w:val="none" w:sz="0" w:space="0" w:color="auto"/>
            <w:bottom w:val="none" w:sz="0" w:space="0" w:color="auto"/>
            <w:right w:val="none" w:sz="0" w:space="0" w:color="auto"/>
          </w:divBdr>
        </w:div>
        <w:div w:id="1457941578">
          <w:marLeft w:val="1080"/>
          <w:marRight w:val="0"/>
          <w:marTop w:val="10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EA6EC762CCC240B5DCA566201F10C2" ma:contentTypeVersion="14" ma:contentTypeDescription="Create a new document." ma:contentTypeScope="" ma:versionID="e815b57a808e470515539fa406e9f55c">
  <xsd:schema xmlns:xsd="http://www.w3.org/2001/XMLSchema" xmlns:xs="http://www.w3.org/2001/XMLSchema" xmlns:p="http://schemas.microsoft.com/office/2006/metadata/properties" xmlns:ns3="fca3e9d8-18ea-498e-8479-29d64c0d0b95" xmlns:ns4="2fd8624b-303c-4c60-98d5-26143db5c051" targetNamespace="http://schemas.microsoft.com/office/2006/metadata/properties" ma:root="true" ma:fieldsID="7131eb91b18592a69448de966ea6959b" ns3:_="" ns4:_="">
    <xsd:import namespace="fca3e9d8-18ea-498e-8479-29d64c0d0b95"/>
    <xsd:import namespace="2fd8624b-303c-4c60-98d5-26143db5c05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LengthInSecond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3e9d8-18ea-498e-8479-29d64c0d0b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d8624b-303c-4c60-98d5-26143db5c05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ca3e9d8-18ea-498e-8479-29d64c0d0b9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720EBC-710B-42DD-A6DD-5863C7D75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3e9d8-18ea-498e-8479-29d64c0d0b95"/>
    <ds:schemaRef ds:uri="2fd8624b-303c-4c60-98d5-26143db5c0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D11E7F-07E1-4C90-81CC-20769566AC77}">
  <ds:schemaRefs>
    <ds:schemaRef ds:uri="http://schemas.microsoft.com/sharepoint/v3/contenttype/forms"/>
  </ds:schemaRefs>
</ds:datastoreItem>
</file>

<file path=customXml/itemProps3.xml><?xml version="1.0" encoding="utf-8"?>
<ds:datastoreItem xmlns:ds="http://schemas.openxmlformats.org/officeDocument/2006/customXml" ds:itemID="{73C0612D-5B70-4B5B-BC08-C671DF07A6DD}">
  <ds:schemaRefs>
    <ds:schemaRef ds:uri="http://schemas.microsoft.com/office/2006/documentManagement/types"/>
    <ds:schemaRef ds:uri="2fd8624b-303c-4c60-98d5-26143db5c051"/>
    <ds:schemaRef ds:uri="http://schemas.openxmlformats.org/package/2006/metadata/core-properties"/>
    <ds:schemaRef ds:uri="fca3e9d8-18ea-498e-8479-29d64c0d0b95"/>
    <ds:schemaRef ds:uri="http://purl.org/dc/terms/"/>
    <ds:schemaRef ds:uri="http://purl.org/dc/elements/1.1/"/>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A0D62210-E3FF-4F6F-8D98-2ECAE45E01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2515</Words>
  <Characters>14340</Characters>
  <Application>Microsoft Office Word</Application>
  <DocSecurity>4</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Richard Thomas (Swansea Bay UHB - Communication &amp; Engagement)</cp:lastModifiedBy>
  <cp:revision>2</cp:revision>
  <dcterms:created xsi:type="dcterms:W3CDTF">2023-11-21T19:48:00Z</dcterms:created>
  <dcterms:modified xsi:type="dcterms:W3CDTF">2023-11-21T19:48:00Z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0x010100BCEA6EC762CCC240B5DCA566201F10C2</vt:lpwstr>
  </property>
</Properties>
</file>