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BFA2F8" w14:textId="43D96AC9" w:rsidR="00D610EE" w:rsidRPr="00F92115" w:rsidRDefault="007C6710" w:rsidP="00FD2A57">
      <w:pPr>
        <w:pStyle w:val="Header"/>
        <w:jc w:val="both"/>
        <w:rPr>
          <w:rFonts w:ascii="Arial" w:hAnsi="Arial" w:cs="Arial"/>
          <w:b/>
          <w:bCs/>
          <w:sz w:val="24"/>
          <w:szCs w:val="24"/>
        </w:rPr>
      </w:pPr>
      <w:r w:rsidRPr="00054118">
        <w:rPr>
          <w:rFonts w:ascii="Arial" w:hAnsi="Arial" w:cs="Arial"/>
          <w:noProof/>
          <w:sz w:val="24"/>
          <w:szCs w:val="24"/>
          <w:lang w:eastAsia="en-GB"/>
        </w:rPr>
        <w:drawing>
          <wp:anchor distT="0" distB="0" distL="114300" distR="114300" simplePos="0" relativeHeight="251659264" behindDoc="1" locked="0" layoutInCell="1" allowOverlap="1" wp14:anchorId="575D7611" wp14:editId="37875D7E">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F92115">
        <w:rPr>
          <w:rFonts w:ascii="Arial" w:hAnsi="Arial" w:cs="Arial"/>
          <w:sz w:val="24"/>
          <w:szCs w:val="24"/>
        </w:rPr>
        <w:tab/>
      </w:r>
      <w:r w:rsidR="00F92115">
        <w:rPr>
          <w:rFonts w:ascii="Arial" w:hAnsi="Arial" w:cs="Arial"/>
          <w:sz w:val="24"/>
          <w:szCs w:val="24"/>
        </w:rPr>
        <w:tab/>
      </w:r>
      <w:r w:rsidR="00F92115" w:rsidRPr="00F92115">
        <w:rPr>
          <w:rFonts w:ascii="Arial" w:hAnsi="Arial" w:cs="Arial"/>
          <w:b/>
          <w:bCs/>
          <w:sz w:val="24"/>
          <w:szCs w:val="24"/>
        </w:rPr>
        <w:t xml:space="preserve">7.2 Appendix 1 </w:t>
      </w:r>
    </w:p>
    <w:p w14:paraId="06E27DEF" w14:textId="3A05F64B" w:rsidR="00F92115" w:rsidRDefault="00F92115" w:rsidP="00FD2A57">
      <w:pPr>
        <w:pStyle w:val="Header"/>
        <w:jc w:val="both"/>
        <w:rPr>
          <w:rFonts w:ascii="Arial" w:hAnsi="Arial" w:cs="Arial"/>
          <w:sz w:val="24"/>
          <w:szCs w:val="24"/>
        </w:rPr>
      </w:pPr>
    </w:p>
    <w:p w14:paraId="11C66521" w14:textId="03225A37" w:rsidR="00F92115" w:rsidRDefault="00F92115" w:rsidP="00FD2A57">
      <w:pPr>
        <w:pStyle w:val="Header"/>
        <w:jc w:val="both"/>
        <w:rPr>
          <w:rFonts w:ascii="Arial" w:hAnsi="Arial" w:cs="Arial"/>
          <w:sz w:val="24"/>
          <w:szCs w:val="24"/>
        </w:rPr>
      </w:pPr>
    </w:p>
    <w:p w14:paraId="3662A511" w14:textId="77777777" w:rsidR="00F92115" w:rsidRPr="00054118" w:rsidRDefault="00F92115" w:rsidP="00FD2A57">
      <w:pPr>
        <w:pStyle w:val="Header"/>
        <w:jc w:val="both"/>
        <w:rPr>
          <w:rFonts w:ascii="Arial" w:hAnsi="Arial" w:cs="Arial"/>
          <w:sz w:val="24"/>
          <w:szCs w:val="24"/>
        </w:rPr>
      </w:pP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054118" w14:paraId="7D440304" w14:textId="77777777" w:rsidTr="007C6710">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00DBAC42" w14:textId="77777777" w:rsidR="00B37E48" w:rsidRPr="00054118" w:rsidRDefault="00B37E48" w:rsidP="00FD2A57">
            <w:pPr>
              <w:tabs>
                <w:tab w:val="right" w:pos="3207"/>
              </w:tabs>
              <w:spacing w:after="0" w:line="240" w:lineRule="auto"/>
              <w:jc w:val="both"/>
              <w:rPr>
                <w:rFonts w:ascii="Arial" w:hAnsi="Arial" w:cs="Arial"/>
                <w:i/>
                <w:sz w:val="24"/>
                <w:szCs w:val="24"/>
              </w:rPr>
            </w:pPr>
            <w:r w:rsidRPr="00054118">
              <w:rPr>
                <w:rFonts w:ascii="Arial" w:hAnsi="Arial" w:cs="Arial"/>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14:paraId="066C213E" w14:textId="1D954772" w:rsidR="00B37E48" w:rsidRPr="00054118" w:rsidRDefault="00F92115" w:rsidP="00FD2A57">
            <w:pPr>
              <w:spacing w:after="0" w:line="240" w:lineRule="auto"/>
              <w:jc w:val="both"/>
              <w:rPr>
                <w:rFonts w:ascii="Arial" w:hAnsi="Arial" w:cs="Arial"/>
                <w:sz w:val="24"/>
                <w:szCs w:val="24"/>
              </w:rPr>
            </w:pPr>
            <w:r>
              <w:rPr>
                <w:rFonts w:ascii="Arial" w:hAnsi="Arial" w:cs="Arial"/>
                <w:sz w:val="24"/>
                <w:szCs w:val="24"/>
              </w:rPr>
              <w:t xml:space="preserve">7.2 </w:t>
            </w:r>
            <w:r w:rsidR="00BF3549">
              <w:rPr>
                <w:rFonts w:ascii="Arial" w:hAnsi="Arial" w:cs="Arial"/>
                <w:sz w:val="24"/>
                <w:szCs w:val="24"/>
              </w:rPr>
              <w:t>Appendix</w:t>
            </w:r>
          </w:p>
        </w:tc>
      </w:tr>
      <w:tr w:rsidR="00AB6C11" w:rsidRPr="00054118" w14:paraId="3EAAF06E" w14:textId="77777777" w:rsidTr="007C6710">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35349E55" w14:textId="4456F53C" w:rsidR="00AB6C11" w:rsidRPr="00F92115" w:rsidRDefault="001F0D75" w:rsidP="003A45D5">
            <w:pPr>
              <w:spacing w:after="0" w:line="240" w:lineRule="auto"/>
              <w:jc w:val="both"/>
              <w:rPr>
                <w:rFonts w:ascii="Arial" w:hAnsi="Arial" w:cs="Arial"/>
                <w:b/>
                <w:bCs/>
                <w:sz w:val="24"/>
                <w:szCs w:val="24"/>
              </w:rPr>
            </w:pPr>
            <w:r w:rsidRPr="00F92115">
              <w:rPr>
                <w:rFonts w:ascii="Arial" w:hAnsi="Arial" w:cs="Arial"/>
                <w:b/>
                <w:bCs/>
                <w:sz w:val="24"/>
                <w:szCs w:val="24"/>
              </w:rPr>
              <w:t xml:space="preserve">Health </w:t>
            </w:r>
            <w:r w:rsidR="00F17B34" w:rsidRPr="00F92115">
              <w:rPr>
                <w:rFonts w:ascii="Arial" w:hAnsi="Arial" w:cs="Arial"/>
                <w:b/>
                <w:bCs/>
                <w:sz w:val="24"/>
                <w:szCs w:val="24"/>
              </w:rPr>
              <w:t>Board</w:t>
            </w:r>
            <w:r w:rsidR="00F92115" w:rsidRPr="00F92115">
              <w:rPr>
                <w:rFonts w:ascii="Arial" w:hAnsi="Arial" w:cs="Arial"/>
                <w:b/>
                <w:bCs/>
                <w:sz w:val="24"/>
                <w:szCs w:val="24"/>
              </w:rPr>
              <w:t xml:space="preserve"> </w:t>
            </w:r>
            <w:r w:rsidR="00BF3549">
              <w:rPr>
                <w:rFonts w:ascii="Arial" w:hAnsi="Arial" w:cs="Arial"/>
                <w:b/>
                <w:bCs/>
                <w:sz w:val="24"/>
                <w:szCs w:val="24"/>
              </w:rPr>
              <w:t>– 29th</w:t>
            </w:r>
            <w:r w:rsidR="00F17B34" w:rsidRPr="00F92115">
              <w:rPr>
                <w:rFonts w:ascii="Arial" w:hAnsi="Arial" w:cs="Arial"/>
                <w:b/>
                <w:bCs/>
                <w:sz w:val="24"/>
                <w:szCs w:val="24"/>
              </w:rPr>
              <w:t xml:space="preserve"> </w:t>
            </w:r>
            <w:r w:rsidR="00FD455D" w:rsidRPr="00F92115">
              <w:rPr>
                <w:rFonts w:ascii="Arial" w:hAnsi="Arial" w:cs="Arial"/>
                <w:b/>
                <w:bCs/>
                <w:sz w:val="24"/>
                <w:szCs w:val="24"/>
              </w:rPr>
              <w:t>Ma</w:t>
            </w:r>
            <w:r w:rsidR="00672ED5" w:rsidRPr="00F92115">
              <w:rPr>
                <w:rFonts w:ascii="Arial" w:hAnsi="Arial" w:cs="Arial"/>
                <w:b/>
                <w:bCs/>
                <w:sz w:val="24"/>
                <w:szCs w:val="24"/>
              </w:rPr>
              <w:t>y</w:t>
            </w:r>
            <w:r w:rsidR="00B11769" w:rsidRPr="00F92115">
              <w:rPr>
                <w:rFonts w:ascii="Arial" w:hAnsi="Arial" w:cs="Arial"/>
                <w:b/>
                <w:bCs/>
                <w:sz w:val="24"/>
                <w:szCs w:val="24"/>
              </w:rPr>
              <w:t xml:space="preserve"> </w:t>
            </w:r>
            <w:r w:rsidR="007521FD" w:rsidRPr="00F92115">
              <w:rPr>
                <w:rFonts w:ascii="Arial" w:hAnsi="Arial" w:cs="Arial"/>
                <w:b/>
                <w:bCs/>
                <w:sz w:val="24"/>
                <w:szCs w:val="24"/>
              </w:rPr>
              <w:t>202</w:t>
            </w:r>
            <w:r w:rsidR="00B11769" w:rsidRPr="00F92115">
              <w:rPr>
                <w:rFonts w:ascii="Arial" w:hAnsi="Arial" w:cs="Arial"/>
                <w:b/>
                <w:bCs/>
                <w:sz w:val="24"/>
                <w:szCs w:val="24"/>
              </w:rPr>
              <w:t>5</w:t>
            </w:r>
            <w:r w:rsidR="007E13C8" w:rsidRPr="00F92115">
              <w:rPr>
                <w:rFonts w:ascii="Arial" w:hAnsi="Arial" w:cs="Arial"/>
                <w:b/>
                <w:bCs/>
                <w:sz w:val="24"/>
                <w:szCs w:val="24"/>
              </w:rPr>
              <w:t xml:space="preserve">   </w:t>
            </w:r>
          </w:p>
        </w:tc>
      </w:tr>
      <w:tr w:rsidR="00B37E48" w:rsidRPr="00054118" w14:paraId="73B889F0" w14:textId="77777777" w:rsidTr="007C6710">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ED685BA" w14:textId="77777777" w:rsidR="00B37E48" w:rsidRPr="00054118" w:rsidRDefault="00B37E48" w:rsidP="00FD2A57">
            <w:pPr>
              <w:tabs>
                <w:tab w:val="right" w:pos="3207"/>
              </w:tabs>
              <w:spacing w:after="0" w:line="240" w:lineRule="auto"/>
              <w:jc w:val="both"/>
              <w:rPr>
                <w:rFonts w:ascii="Arial" w:hAnsi="Arial" w:cs="Arial"/>
                <w:sz w:val="24"/>
                <w:szCs w:val="24"/>
              </w:rPr>
            </w:pPr>
            <w:r w:rsidRPr="00054118">
              <w:rPr>
                <w:rFonts w:ascii="Arial" w:hAnsi="Arial" w:cs="Arial"/>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6D4FB46" w14:textId="77777777" w:rsidR="00B37E48" w:rsidRPr="00054118" w:rsidRDefault="006D37F4" w:rsidP="00FD2A57">
                <w:pPr>
                  <w:spacing w:after="0" w:line="240" w:lineRule="auto"/>
                  <w:jc w:val="both"/>
                  <w:rPr>
                    <w:rFonts w:ascii="Arial" w:hAnsi="Arial" w:cs="Arial"/>
                    <w:sz w:val="24"/>
                    <w:szCs w:val="24"/>
                  </w:rPr>
                </w:pPr>
                <w:r w:rsidRPr="00054118">
                  <w:rPr>
                    <w:rFonts w:ascii="Arial" w:hAnsi="Arial" w:cs="Arial"/>
                    <w:sz w:val="24"/>
                    <w:szCs w:val="24"/>
                  </w:rPr>
                  <w:t>Open</w:t>
                </w:r>
              </w:p>
            </w:tc>
          </w:sdtContent>
        </w:sdt>
      </w:tr>
      <w:tr w:rsidR="002F0321" w:rsidRPr="00054118" w14:paraId="4A2AFCC1" w14:textId="77777777" w:rsidTr="007C6710">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14:paraId="0990B068" w14:textId="77777777" w:rsidR="002F0321" w:rsidRPr="00054118" w:rsidRDefault="002F0321" w:rsidP="00FD2A57">
            <w:pPr>
              <w:tabs>
                <w:tab w:val="right" w:pos="3207"/>
              </w:tabs>
              <w:spacing w:after="0" w:line="240" w:lineRule="auto"/>
              <w:jc w:val="both"/>
              <w:rPr>
                <w:rFonts w:ascii="Arial" w:hAnsi="Arial" w:cs="Arial"/>
                <w:sz w:val="24"/>
                <w:szCs w:val="24"/>
              </w:rPr>
            </w:pPr>
            <w:r w:rsidRPr="00054118">
              <w:rPr>
                <w:rFonts w:ascii="Arial" w:hAnsi="Arial" w:cs="Arial"/>
                <w:sz w:val="24"/>
                <w:szCs w:val="24"/>
              </w:rPr>
              <w:t>Reporting Committee</w:t>
            </w:r>
            <w:r w:rsidRPr="00054118">
              <w:rPr>
                <w:rFonts w:ascii="Arial" w:hAnsi="Arial" w:cs="Arial"/>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14:paraId="0ECC2EC5" w14:textId="77777777" w:rsidR="002F0321" w:rsidRPr="00054118" w:rsidRDefault="00274E8F" w:rsidP="00FD2A57">
            <w:pPr>
              <w:spacing w:after="0" w:line="240" w:lineRule="auto"/>
              <w:jc w:val="both"/>
              <w:rPr>
                <w:rFonts w:ascii="Arial" w:hAnsi="Arial" w:cs="Arial"/>
                <w:sz w:val="24"/>
                <w:szCs w:val="24"/>
              </w:rPr>
            </w:pPr>
            <w:r w:rsidRPr="00054118">
              <w:rPr>
                <w:rFonts w:ascii="Arial" w:hAnsi="Arial" w:cs="Arial"/>
                <w:sz w:val="24"/>
                <w:szCs w:val="24"/>
              </w:rPr>
              <w:t>Health Board Partnership Forum</w:t>
            </w:r>
          </w:p>
        </w:tc>
      </w:tr>
      <w:tr w:rsidR="00786652" w:rsidRPr="00054118" w14:paraId="3962D3EC"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6E2F5300" w14:textId="77777777" w:rsidR="00786652" w:rsidRPr="00054118" w:rsidRDefault="00786652" w:rsidP="00FD2A57">
            <w:pPr>
              <w:jc w:val="both"/>
              <w:rPr>
                <w:rFonts w:ascii="Arial" w:hAnsi="Arial" w:cs="Arial"/>
                <w:sz w:val="24"/>
                <w:szCs w:val="24"/>
              </w:rPr>
            </w:pPr>
            <w:r w:rsidRPr="00054118">
              <w:rPr>
                <w:rFonts w:ascii="Arial" w:hAnsi="Arial" w:cs="Arial"/>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28900D81" w14:textId="3C983FBD" w:rsidR="00786652" w:rsidRPr="00054118" w:rsidRDefault="00274E8F" w:rsidP="00FD2A57">
            <w:pPr>
              <w:jc w:val="both"/>
              <w:rPr>
                <w:rFonts w:ascii="Arial" w:hAnsi="Arial" w:cs="Arial"/>
                <w:sz w:val="24"/>
                <w:szCs w:val="24"/>
              </w:rPr>
            </w:pPr>
            <w:r w:rsidRPr="00054118">
              <w:rPr>
                <w:rFonts w:ascii="Arial" w:hAnsi="Arial" w:cs="Arial"/>
                <w:sz w:val="24"/>
                <w:szCs w:val="24"/>
              </w:rPr>
              <w:t>Kim Clee -Workforce Manager</w:t>
            </w:r>
            <w:r w:rsidR="00BF3549">
              <w:rPr>
                <w:rFonts w:ascii="Arial" w:hAnsi="Arial" w:cs="Arial"/>
                <w:sz w:val="24"/>
                <w:szCs w:val="24"/>
              </w:rPr>
              <w:t xml:space="preserve"> and Sharon Vickery, Assistant Director of Workforce and OD </w:t>
            </w:r>
          </w:p>
        </w:tc>
      </w:tr>
      <w:tr w:rsidR="00C36EBB" w:rsidRPr="00054118" w14:paraId="3CC9AC96"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1F68D835" w14:textId="77777777" w:rsidR="00C36EBB" w:rsidRPr="00054118" w:rsidRDefault="00C36EBB" w:rsidP="00FD2A57">
            <w:pPr>
              <w:spacing w:after="0" w:line="240" w:lineRule="auto"/>
              <w:jc w:val="both"/>
              <w:rPr>
                <w:rFonts w:ascii="Arial" w:hAnsi="Arial" w:cs="Arial"/>
                <w:sz w:val="24"/>
                <w:szCs w:val="24"/>
              </w:rPr>
            </w:pPr>
            <w:r w:rsidRPr="00054118">
              <w:rPr>
                <w:rFonts w:ascii="Arial" w:hAnsi="Arial" w:cs="Arial"/>
                <w:sz w:val="24"/>
                <w:szCs w:val="24"/>
              </w:rPr>
              <w:t>Lead Executive Director (s)</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43B2A12" w14:textId="0FDBB674" w:rsidR="00C36EBB" w:rsidRPr="00054118" w:rsidRDefault="009A0121" w:rsidP="00754022">
            <w:pPr>
              <w:spacing w:after="0" w:line="240" w:lineRule="auto"/>
              <w:jc w:val="both"/>
              <w:rPr>
                <w:rFonts w:ascii="Arial" w:hAnsi="Arial" w:cs="Arial"/>
                <w:sz w:val="24"/>
                <w:szCs w:val="24"/>
              </w:rPr>
            </w:pPr>
            <w:r w:rsidRPr="00054118">
              <w:rPr>
                <w:rFonts w:ascii="Arial" w:hAnsi="Arial" w:cs="Arial"/>
                <w:sz w:val="24"/>
                <w:szCs w:val="24"/>
              </w:rPr>
              <w:t>Sarah Jenkins</w:t>
            </w:r>
            <w:r w:rsidR="00F92115">
              <w:rPr>
                <w:rFonts w:ascii="Arial" w:hAnsi="Arial" w:cs="Arial"/>
                <w:sz w:val="24"/>
                <w:szCs w:val="24"/>
              </w:rPr>
              <w:t xml:space="preserve">, </w:t>
            </w:r>
            <w:r w:rsidR="00754022">
              <w:rPr>
                <w:rFonts w:ascii="Arial" w:hAnsi="Arial" w:cs="Arial"/>
                <w:sz w:val="24"/>
                <w:szCs w:val="24"/>
              </w:rPr>
              <w:t>Interim</w:t>
            </w:r>
            <w:r w:rsidRPr="00054118">
              <w:rPr>
                <w:rFonts w:ascii="Arial" w:hAnsi="Arial" w:cs="Arial"/>
                <w:sz w:val="24"/>
                <w:szCs w:val="24"/>
              </w:rPr>
              <w:t xml:space="preserve"> </w:t>
            </w:r>
            <w:r w:rsidR="00274E8F" w:rsidRPr="00054118">
              <w:rPr>
                <w:rFonts w:ascii="Arial" w:hAnsi="Arial" w:cs="Arial"/>
                <w:sz w:val="24"/>
                <w:szCs w:val="24"/>
              </w:rPr>
              <w:t>Director of Workforce and OD</w:t>
            </w:r>
          </w:p>
        </w:tc>
      </w:tr>
      <w:tr w:rsidR="00786652" w:rsidRPr="00054118" w14:paraId="05DBC00D" w14:textId="77777777" w:rsidTr="007C6710">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14:paraId="1FEECB3D" w14:textId="77777777" w:rsidR="00786652" w:rsidRPr="00054118" w:rsidRDefault="00786652" w:rsidP="00FD2A57">
            <w:pPr>
              <w:spacing w:after="0" w:line="240" w:lineRule="auto"/>
              <w:jc w:val="both"/>
              <w:rPr>
                <w:rFonts w:ascii="Arial" w:hAnsi="Arial" w:cs="Arial"/>
                <w:sz w:val="24"/>
                <w:szCs w:val="24"/>
              </w:rPr>
            </w:pPr>
            <w:r w:rsidRPr="00054118">
              <w:rPr>
                <w:rFonts w:ascii="Arial" w:hAnsi="Arial" w:cs="Arial"/>
                <w:sz w:val="24"/>
                <w:szCs w:val="24"/>
              </w:rPr>
              <w:t>Date of meeting</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14:paraId="26F7A759" w14:textId="161052A7" w:rsidR="00786652" w:rsidRPr="00054118" w:rsidRDefault="00A840E1" w:rsidP="003A45D5">
            <w:pPr>
              <w:tabs>
                <w:tab w:val="left" w:pos="1200"/>
              </w:tabs>
              <w:spacing w:after="0" w:line="240" w:lineRule="auto"/>
              <w:jc w:val="both"/>
              <w:rPr>
                <w:rFonts w:ascii="Arial" w:hAnsi="Arial" w:cs="Arial"/>
                <w:sz w:val="24"/>
                <w:szCs w:val="24"/>
              </w:rPr>
            </w:pPr>
            <w:r>
              <w:rPr>
                <w:rFonts w:ascii="Arial" w:hAnsi="Arial" w:cs="Arial"/>
                <w:sz w:val="24"/>
                <w:szCs w:val="24"/>
              </w:rPr>
              <w:t>20</w:t>
            </w:r>
            <w:r w:rsidRPr="00A840E1">
              <w:rPr>
                <w:rFonts w:ascii="Arial" w:hAnsi="Arial" w:cs="Arial"/>
                <w:sz w:val="24"/>
                <w:szCs w:val="24"/>
                <w:vertAlign w:val="superscript"/>
              </w:rPr>
              <w:t>th</w:t>
            </w:r>
            <w:r>
              <w:rPr>
                <w:rFonts w:ascii="Arial" w:hAnsi="Arial" w:cs="Arial"/>
                <w:sz w:val="24"/>
                <w:szCs w:val="24"/>
              </w:rPr>
              <w:t xml:space="preserve"> March</w:t>
            </w:r>
            <w:r w:rsidR="00FD455D">
              <w:rPr>
                <w:rFonts w:ascii="Arial" w:hAnsi="Arial" w:cs="Arial"/>
                <w:sz w:val="24"/>
                <w:szCs w:val="24"/>
              </w:rPr>
              <w:t xml:space="preserve"> 2025</w:t>
            </w:r>
          </w:p>
        </w:tc>
      </w:tr>
    </w:tbl>
    <w:tbl>
      <w:tblPr>
        <w:tblpPr w:leftFromText="180" w:rightFromText="180" w:vertAnchor="text" w:horzAnchor="margin" w:tblpXSpec="center" w:tblpY="1"/>
        <w:tblW w:w="10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11"/>
      </w:tblGrid>
      <w:tr w:rsidR="00097D84" w:rsidRPr="00054118" w14:paraId="32856200" w14:textId="77777777" w:rsidTr="00F92115">
        <w:trPr>
          <w:trHeight w:val="425"/>
        </w:trPr>
        <w:tc>
          <w:tcPr>
            <w:tcW w:w="1021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A636779" w14:textId="566FC03F" w:rsidR="00097D84" w:rsidRPr="00F92115" w:rsidRDefault="00097D84" w:rsidP="00883AC3">
            <w:pPr>
              <w:rPr>
                <w:rFonts w:ascii="Arial" w:hAnsi="Arial" w:cs="Arial"/>
                <w:b/>
                <w:bCs/>
                <w:sz w:val="24"/>
                <w:szCs w:val="24"/>
                <w:vertAlign w:val="superscript"/>
              </w:rPr>
            </w:pPr>
            <w:r w:rsidRPr="00F92115">
              <w:rPr>
                <w:rFonts w:ascii="Arial" w:hAnsi="Arial" w:cs="Arial"/>
                <w:b/>
                <w:bCs/>
                <w:sz w:val="24"/>
                <w:szCs w:val="24"/>
              </w:rPr>
              <w:t>Summary of matters considered by the</w:t>
            </w:r>
            <w:r w:rsidR="00274E8F" w:rsidRPr="00F92115">
              <w:rPr>
                <w:rFonts w:ascii="Arial" w:hAnsi="Arial" w:cs="Arial"/>
                <w:b/>
                <w:bCs/>
                <w:sz w:val="24"/>
                <w:szCs w:val="24"/>
              </w:rPr>
              <w:t xml:space="preserve"> Health Board Partnership Forum</w:t>
            </w:r>
            <w:r w:rsidRPr="00F92115">
              <w:rPr>
                <w:rFonts w:ascii="Arial" w:hAnsi="Arial" w:cs="Arial"/>
                <w:b/>
                <w:bCs/>
                <w:sz w:val="24"/>
                <w:szCs w:val="24"/>
              </w:rPr>
              <w:t xml:space="preserve"> </w:t>
            </w:r>
            <w:r w:rsidR="008249D0" w:rsidRPr="00F92115">
              <w:rPr>
                <w:rFonts w:ascii="Arial" w:hAnsi="Arial" w:cs="Arial"/>
                <w:b/>
                <w:bCs/>
                <w:sz w:val="24"/>
                <w:szCs w:val="24"/>
              </w:rPr>
              <w:t xml:space="preserve">at its </w:t>
            </w:r>
            <w:r w:rsidR="008D289B" w:rsidRPr="00F92115">
              <w:rPr>
                <w:rFonts w:ascii="Arial" w:hAnsi="Arial" w:cs="Arial"/>
                <w:b/>
                <w:bCs/>
                <w:sz w:val="24"/>
                <w:szCs w:val="24"/>
              </w:rPr>
              <w:t>meeting on</w:t>
            </w:r>
            <w:r w:rsidR="00DA19C4" w:rsidRPr="00F92115">
              <w:rPr>
                <w:rFonts w:ascii="Arial" w:hAnsi="Arial" w:cs="Arial"/>
                <w:b/>
                <w:bCs/>
                <w:sz w:val="24"/>
                <w:szCs w:val="24"/>
              </w:rPr>
              <w:t xml:space="preserve"> </w:t>
            </w:r>
            <w:r w:rsidR="00A840E1" w:rsidRPr="00F92115">
              <w:rPr>
                <w:rFonts w:ascii="Arial" w:hAnsi="Arial" w:cs="Arial"/>
                <w:b/>
                <w:bCs/>
                <w:sz w:val="24"/>
                <w:szCs w:val="24"/>
              </w:rPr>
              <w:t>20</w:t>
            </w:r>
            <w:r w:rsidR="00A840E1" w:rsidRPr="00F92115">
              <w:rPr>
                <w:rFonts w:ascii="Arial" w:hAnsi="Arial" w:cs="Arial"/>
                <w:b/>
                <w:bCs/>
                <w:sz w:val="24"/>
                <w:szCs w:val="24"/>
                <w:vertAlign w:val="superscript"/>
              </w:rPr>
              <w:t>th</w:t>
            </w:r>
            <w:r w:rsidR="00A840E1" w:rsidRPr="00F92115">
              <w:rPr>
                <w:rFonts w:ascii="Arial" w:hAnsi="Arial" w:cs="Arial"/>
                <w:b/>
                <w:bCs/>
                <w:sz w:val="24"/>
                <w:szCs w:val="24"/>
              </w:rPr>
              <w:t xml:space="preserve"> March 2025</w:t>
            </w:r>
          </w:p>
        </w:tc>
      </w:tr>
      <w:tr w:rsidR="00071C9D" w:rsidRPr="00054118" w14:paraId="4CFAB03A" w14:textId="77777777" w:rsidTr="00F92115">
        <w:trPr>
          <w:trHeight w:val="274"/>
        </w:trPr>
        <w:tc>
          <w:tcPr>
            <w:tcW w:w="10211" w:type="dxa"/>
            <w:shd w:val="clear" w:color="auto" w:fill="auto"/>
          </w:tcPr>
          <w:p w14:paraId="4BC899A8" w14:textId="77777777" w:rsidR="001076E0" w:rsidRDefault="001076E0" w:rsidP="00DB1E17">
            <w:pPr>
              <w:pStyle w:val="Body"/>
              <w:jc w:val="both"/>
              <w:rPr>
                <w:rFonts w:ascii="Arial" w:hAnsi="Arial" w:cs="Arial"/>
                <w:b/>
                <w:color w:val="auto"/>
              </w:rPr>
            </w:pPr>
          </w:p>
          <w:p w14:paraId="01CB4207" w14:textId="33AE964B" w:rsidR="00DB1E17" w:rsidRDefault="00DB1E17" w:rsidP="00DB1E17">
            <w:pPr>
              <w:pStyle w:val="Body"/>
              <w:jc w:val="both"/>
              <w:rPr>
                <w:rFonts w:ascii="Arial" w:hAnsi="Arial" w:cs="Arial"/>
                <w:b/>
                <w:color w:val="auto"/>
              </w:rPr>
            </w:pPr>
            <w:r w:rsidRPr="00DB1E17">
              <w:rPr>
                <w:rFonts w:ascii="Arial" w:hAnsi="Arial" w:cs="Arial"/>
                <w:b/>
                <w:color w:val="auto"/>
              </w:rPr>
              <w:t>CHIEF EXECUTIVE’S UPDATE</w:t>
            </w:r>
          </w:p>
          <w:p w14:paraId="71A70220" w14:textId="1632EF92" w:rsidR="00A34BCC" w:rsidRDefault="00F07628" w:rsidP="00A34BCC">
            <w:pPr>
              <w:pStyle w:val="Body"/>
              <w:jc w:val="both"/>
              <w:rPr>
                <w:rFonts w:ascii="Arial" w:hAnsi="Arial" w:cs="Arial"/>
                <w:bCs/>
                <w:color w:val="auto"/>
              </w:rPr>
            </w:pPr>
            <w:r>
              <w:rPr>
                <w:rFonts w:ascii="Arial" w:hAnsi="Arial" w:cs="Arial"/>
                <w:bCs/>
                <w:color w:val="auto"/>
              </w:rPr>
              <w:t xml:space="preserve">The Chief Executive </w:t>
            </w:r>
            <w:r w:rsidR="00711E6E">
              <w:rPr>
                <w:rFonts w:ascii="Arial" w:hAnsi="Arial" w:cs="Arial"/>
                <w:bCs/>
                <w:color w:val="auto"/>
              </w:rPr>
              <w:t xml:space="preserve">spoke about her reflections on her first 90 days in post and set out the </w:t>
            </w:r>
            <w:r w:rsidR="008A17FC">
              <w:rPr>
                <w:rFonts w:ascii="Arial" w:hAnsi="Arial" w:cs="Arial"/>
                <w:bCs/>
                <w:color w:val="auto"/>
              </w:rPr>
              <w:t>vision</w:t>
            </w:r>
            <w:r w:rsidR="00711E6E">
              <w:rPr>
                <w:rFonts w:ascii="Arial" w:hAnsi="Arial" w:cs="Arial"/>
                <w:bCs/>
                <w:color w:val="auto"/>
              </w:rPr>
              <w:t xml:space="preserve"> </w:t>
            </w:r>
            <w:r w:rsidR="003167BD">
              <w:rPr>
                <w:rFonts w:ascii="Arial" w:hAnsi="Arial" w:cs="Arial"/>
                <w:bCs/>
                <w:color w:val="auto"/>
              </w:rPr>
              <w:t>to become</w:t>
            </w:r>
            <w:r w:rsidR="008A17FC">
              <w:rPr>
                <w:rFonts w:ascii="Arial" w:hAnsi="Arial" w:cs="Arial"/>
                <w:bCs/>
                <w:color w:val="auto"/>
              </w:rPr>
              <w:t xml:space="preserve"> a high quality and high performing </w:t>
            </w:r>
            <w:r w:rsidR="0006247E">
              <w:rPr>
                <w:rFonts w:ascii="Arial" w:hAnsi="Arial" w:cs="Arial"/>
                <w:bCs/>
                <w:color w:val="auto"/>
              </w:rPr>
              <w:t>organisation. It</w:t>
            </w:r>
            <w:r w:rsidR="0083039C">
              <w:rPr>
                <w:rFonts w:ascii="Arial" w:hAnsi="Arial" w:cs="Arial"/>
                <w:bCs/>
                <w:color w:val="auto"/>
              </w:rPr>
              <w:t xml:space="preserve"> was acknowledged that there was a</w:t>
            </w:r>
            <w:r w:rsidR="00A34BCC">
              <w:rPr>
                <w:rFonts w:ascii="Arial" w:hAnsi="Arial" w:cs="Arial"/>
                <w:bCs/>
                <w:color w:val="auto"/>
              </w:rPr>
              <w:t xml:space="preserve"> </w:t>
            </w:r>
            <w:r w:rsidR="0083039C">
              <w:rPr>
                <w:rFonts w:ascii="Arial" w:hAnsi="Arial" w:cs="Arial"/>
                <w:bCs/>
                <w:color w:val="auto"/>
              </w:rPr>
              <w:t>need</w:t>
            </w:r>
            <w:r w:rsidR="00A34BCC" w:rsidRPr="00A34BCC">
              <w:rPr>
                <w:rFonts w:ascii="Arial" w:hAnsi="Arial" w:cs="Arial"/>
                <w:bCs/>
                <w:color w:val="auto"/>
              </w:rPr>
              <w:t xml:space="preserve"> to </w:t>
            </w:r>
            <w:r w:rsidR="00E461DD">
              <w:rPr>
                <w:rFonts w:ascii="Arial" w:hAnsi="Arial" w:cs="Arial"/>
                <w:bCs/>
                <w:color w:val="auto"/>
              </w:rPr>
              <w:t xml:space="preserve">have </w:t>
            </w:r>
            <w:r w:rsidR="00A34BCC" w:rsidRPr="00A34BCC">
              <w:rPr>
                <w:rFonts w:ascii="Arial" w:hAnsi="Arial" w:cs="Arial"/>
                <w:bCs/>
                <w:color w:val="auto"/>
              </w:rPr>
              <w:t xml:space="preserve">the right structure </w:t>
            </w:r>
            <w:r w:rsidR="003167BD">
              <w:rPr>
                <w:rFonts w:ascii="Arial" w:hAnsi="Arial" w:cs="Arial"/>
                <w:bCs/>
                <w:color w:val="auto"/>
              </w:rPr>
              <w:t xml:space="preserve">and </w:t>
            </w:r>
            <w:r w:rsidR="00A34BCC" w:rsidRPr="00A34BCC">
              <w:rPr>
                <w:rFonts w:ascii="Arial" w:hAnsi="Arial" w:cs="Arial"/>
                <w:bCs/>
                <w:color w:val="auto"/>
              </w:rPr>
              <w:t>high-quality leadership and management, both clinical and non-clinical</w:t>
            </w:r>
            <w:r w:rsidR="00E461DD">
              <w:rPr>
                <w:rFonts w:ascii="Arial" w:hAnsi="Arial" w:cs="Arial"/>
                <w:bCs/>
                <w:color w:val="auto"/>
              </w:rPr>
              <w:t xml:space="preserve">, to achieve this </w:t>
            </w:r>
            <w:r w:rsidR="0006247E">
              <w:rPr>
                <w:rFonts w:ascii="Arial" w:hAnsi="Arial" w:cs="Arial"/>
                <w:bCs/>
                <w:color w:val="auto"/>
              </w:rPr>
              <w:t>aim.</w:t>
            </w:r>
          </w:p>
          <w:p w14:paraId="303BD232" w14:textId="77777777" w:rsidR="00BB3640" w:rsidRDefault="00BB3640" w:rsidP="00A34BCC">
            <w:pPr>
              <w:pStyle w:val="Body"/>
              <w:jc w:val="both"/>
              <w:rPr>
                <w:rFonts w:ascii="Arial" w:hAnsi="Arial" w:cs="Arial"/>
                <w:bCs/>
                <w:color w:val="auto"/>
              </w:rPr>
            </w:pPr>
          </w:p>
          <w:p w14:paraId="3BB10D5A" w14:textId="3CCF8D34" w:rsidR="00BB3640" w:rsidRPr="00BB3640" w:rsidRDefault="00BB3640" w:rsidP="00BB3640">
            <w:pPr>
              <w:pStyle w:val="Body"/>
              <w:jc w:val="both"/>
              <w:rPr>
                <w:rFonts w:ascii="Arial" w:hAnsi="Arial" w:cs="Arial"/>
                <w:bCs/>
                <w:color w:val="auto"/>
              </w:rPr>
            </w:pPr>
            <w:r>
              <w:rPr>
                <w:rFonts w:ascii="Arial" w:hAnsi="Arial" w:cs="Arial"/>
                <w:bCs/>
                <w:color w:val="auto"/>
              </w:rPr>
              <w:t xml:space="preserve">It was recognised that </w:t>
            </w:r>
            <w:r w:rsidRPr="00BB3640">
              <w:rPr>
                <w:rFonts w:ascii="Arial" w:hAnsi="Arial" w:cs="Arial"/>
                <w:bCs/>
                <w:color w:val="auto"/>
              </w:rPr>
              <w:t xml:space="preserve">there are </w:t>
            </w:r>
            <w:r>
              <w:rPr>
                <w:rFonts w:ascii="Arial" w:hAnsi="Arial" w:cs="Arial"/>
                <w:bCs/>
                <w:color w:val="auto"/>
              </w:rPr>
              <w:t xml:space="preserve">excellent staff within the </w:t>
            </w:r>
            <w:r w:rsidRPr="00BB3640">
              <w:rPr>
                <w:rFonts w:ascii="Arial" w:hAnsi="Arial" w:cs="Arial"/>
                <w:bCs/>
                <w:color w:val="auto"/>
              </w:rPr>
              <w:t xml:space="preserve">organisation, and it is important to support them to work at their full potential. </w:t>
            </w:r>
            <w:r w:rsidR="008A599C">
              <w:rPr>
                <w:rFonts w:ascii="Arial" w:hAnsi="Arial" w:cs="Arial"/>
                <w:bCs/>
                <w:color w:val="auto"/>
              </w:rPr>
              <w:t>Also,</w:t>
            </w:r>
            <w:r>
              <w:rPr>
                <w:rFonts w:ascii="Arial" w:hAnsi="Arial" w:cs="Arial"/>
                <w:bCs/>
                <w:color w:val="auto"/>
              </w:rPr>
              <w:t xml:space="preserve"> it is recognised </w:t>
            </w:r>
            <w:r w:rsidR="006734E0">
              <w:rPr>
                <w:rFonts w:ascii="Arial" w:hAnsi="Arial" w:cs="Arial"/>
                <w:bCs/>
                <w:color w:val="auto"/>
              </w:rPr>
              <w:t xml:space="preserve">that </w:t>
            </w:r>
            <w:r w:rsidR="006734E0" w:rsidRPr="0006247E">
              <w:rPr>
                <w:rFonts w:ascii="Arial" w:hAnsi="Arial" w:cs="Arial"/>
              </w:rPr>
              <w:t>there</w:t>
            </w:r>
            <w:r>
              <w:rPr>
                <w:rFonts w:ascii="Arial" w:hAnsi="Arial" w:cs="Arial"/>
                <w:bCs/>
                <w:color w:val="auto"/>
              </w:rPr>
              <w:t xml:space="preserve"> is </w:t>
            </w:r>
            <w:r w:rsidRPr="00BB3640">
              <w:rPr>
                <w:rFonts w:ascii="Arial" w:hAnsi="Arial" w:cs="Arial"/>
                <w:bCs/>
                <w:color w:val="auto"/>
              </w:rPr>
              <w:t>a significant amount of work already undertaken in terms of what a good, high-quality organisation looks like</w:t>
            </w:r>
            <w:r w:rsidR="006734E0">
              <w:rPr>
                <w:rFonts w:ascii="Arial" w:hAnsi="Arial" w:cs="Arial"/>
                <w:bCs/>
                <w:color w:val="auto"/>
              </w:rPr>
              <w:t xml:space="preserve"> and it is </w:t>
            </w:r>
            <w:r w:rsidRPr="00BB3640">
              <w:rPr>
                <w:rFonts w:ascii="Arial" w:hAnsi="Arial" w:cs="Arial"/>
                <w:bCs/>
                <w:color w:val="auto"/>
              </w:rPr>
              <w:t>now n</w:t>
            </w:r>
            <w:r w:rsidR="006734E0">
              <w:rPr>
                <w:rFonts w:ascii="Arial" w:hAnsi="Arial" w:cs="Arial"/>
                <w:bCs/>
                <w:color w:val="auto"/>
              </w:rPr>
              <w:t>ecessary</w:t>
            </w:r>
            <w:r w:rsidRPr="00BB3640">
              <w:rPr>
                <w:rFonts w:ascii="Arial" w:hAnsi="Arial" w:cs="Arial"/>
                <w:bCs/>
                <w:color w:val="auto"/>
              </w:rPr>
              <w:t xml:space="preserve"> to be clear in defining what excellent care and high quality looks like</w:t>
            </w:r>
            <w:r w:rsidR="006734E0">
              <w:rPr>
                <w:rFonts w:ascii="Arial" w:hAnsi="Arial" w:cs="Arial"/>
                <w:bCs/>
                <w:color w:val="auto"/>
              </w:rPr>
              <w:t xml:space="preserve"> and </w:t>
            </w:r>
            <w:r w:rsidRPr="00BB3640">
              <w:rPr>
                <w:rFonts w:ascii="Arial" w:hAnsi="Arial" w:cs="Arial"/>
                <w:bCs/>
                <w:color w:val="auto"/>
              </w:rPr>
              <w:t xml:space="preserve">develop the road map to get there. </w:t>
            </w:r>
          </w:p>
          <w:p w14:paraId="429E342A" w14:textId="77777777" w:rsidR="006734E0" w:rsidRPr="00BB3640" w:rsidRDefault="006734E0" w:rsidP="00BB3640">
            <w:pPr>
              <w:pStyle w:val="Body"/>
              <w:jc w:val="both"/>
              <w:rPr>
                <w:rFonts w:ascii="Arial" w:hAnsi="Arial" w:cs="Arial"/>
                <w:bCs/>
                <w:color w:val="auto"/>
              </w:rPr>
            </w:pPr>
          </w:p>
          <w:p w14:paraId="6F2BF91C" w14:textId="7A420A7B" w:rsidR="00BB3640" w:rsidRPr="00BB3640" w:rsidRDefault="00AC2CB2" w:rsidP="00BB3640">
            <w:pPr>
              <w:pStyle w:val="Body"/>
              <w:jc w:val="both"/>
              <w:rPr>
                <w:rFonts w:ascii="Arial" w:hAnsi="Arial" w:cs="Arial"/>
                <w:bCs/>
                <w:color w:val="auto"/>
              </w:rPr>
            </w:pPr>
            <w:r>
              <w:rPr>
                <w:rFonts w:ascii="Arial" w:hAnsi="Arial" w:cs="Arial"/>
                <w:bCs/>
                <w:color w:val="auto"/>
              </w:rPr>
              <w:t xml:space="preserve">It was acknowledged that it was important to </w:t>
            </w:r>
            <w:r w:rsidR="008A599C">
              <w:rPr>
                <w:rFonts w:ascii="Arial" w:hAnsi="Arial" w:cs="Arial"/>
                <w:bCs/>
                <w:color w:val="auto"/>
              </w:rPr>
              <w:t xml:space="preserve">have </w:t>
            </w:r>
            <w:r w:rsidR="008A599C" w:rsidRPr="00BB3640">
              <w:rPr>
                <w:rFonts w:ascii="Arial" w:hAnsi="Arial" w:cs="Arial"/>
                <w:bCs/>
                <w:color w:val="auto"/>
              </w:rPr>
              <w:t>complete</w:t>
            </w:r>
            <w:r w:rsidR="00BB3640" w:rsidRPr="00BB3640">
              <w:rPr>
                <w:rFonts w:ascii="Arial" w:hAnsi="Arial" w:cs="Arial"/>
                <w:bCs/>
                <w:color w:val="auto"/>
              </w:rPr>
              <w:t xml:space="preserve"> transparency in recognising the things that </w:t>
            </w:r>
            <w:r>
              <w:rPr>
                <w:rFonts w:ascii="Arial" w:hAnsi="Arial" w:cs="Arial"/>
                <w:bCs/>
                <w:color w:val="auto"/>
              </w:rPr>
              <w:t xml:space="preserve">are </w:t>
            </w:r>
            <w:r w:rsidR="00550AC1">
              <w:rPr>
                <w:rFonts w:ascii="Arial" w:hAnsi="Arial" w:cs="Arial"/>
                <w:bCs/>
                <w:color w:val="auto"/>
              </w:rPr>
              <w:t xml:space="preserve">going </w:t>
            </w:r>
            <w:r w:rsidR="00550AC1" w:rsidRPr="00BB3640">
              <w:rPr>
                <w:rFonts w:ascii="Arial" w:hAnsi="Arial" w:cs="Arial"/>
                <w:bCs/>
                <w:color w:val="auto"/>
              </w:rPr>
              <w:t>well</w:t>
            </w:r>
            <w:r w:rsidR="00BB3640" w:rsidRPr="00BB3640">
              <w:rPr>
                <w:rFonts w:ascii="Arial" w:hAnsi="Arial" w:cs="Arial"/>
                <w:bCs/>
                <w:color w:val="auto"/>
              </w:rPr>
              <w:t xml:space="preserve"> but also about those areas that </w:t>
            </w:r>
            <w:r w:rsidR="008A599C">
              <w:rPr>
                <w:rFonts w:ascii="Arial" w:hAnsi="Arial" w:cs="Arial"/>
                <w:bCs/>
                <w:color w:val="auto"/>
              </w:rPr>
              <w:t>need improvemen</w:t>
            </w:r>
            <w:r w:rsidR="00D237B5">
              <w:rPr>
                <w:rFonts w:ascii="Arial" w:hAnsi="Arial" w:cs="Arial"/>
                <w:bCs/>
                <w:color w:val="auto"/>
              </w:rPr>
              <w:t>t</w:t>
            </w:r>
            <w:r w:rsidR="00A552AD">
              <w:rPr>
                <w:rFonts w:ascii="Arial" w:hAnsi="Arial" w:cs="Arial"/>
                <w:bCs/>
                <w:color w:val="auto"/>
              </w:rPr>
              <w:t>,</w:t>
            </w:r>
            <w:r w:rsidR="00D237B5">
              <w:rPr>
                <w:rFonts w:ascii="Arial" w:hAnsi="Arial" w:cs="Arial"/>
                <w:bCs/>
                <w:color w:val="auto"/>
              </w:rPr>
              <w:t xml:space="preserve"> and the imp</w:t>
            </w:r>
            <w:r w:rsidR="008B7C76">
              <w:rPr>
                <w:rFonts w:ascii="Arial" w:hAnsi="Arial" w:cs="Arial"/>
                <w:bCs/>
                <w:color w:val="auto"/>
              </w:rPr>
              <w:t xml:space="preserve">ortance of the partnership </w:t>
            </w:r>
            <w:r w:rsidR="00550AC1">
              <w:rPr>
                <w:rFonts w:ascii="Arial" w:hAnsi="Arial" w:cs="Arial"/>
                <w:bCs/>
                <w:color w:val="auto"/>
              </w:rPr>
              <w:t xml:space="preserve">agenda was recognised. </w:t>
            </w:r>
            <w:r w:rsidR="00D237B5">
              <w:rPr>
                <w:rFonts w:ascii="Arial" w:hAnsi="Arial" w:cs="Arial"/>
                <w:bCs/>
                <w:color w:val="auto"/>
              </w:rPr>
              <w:t xml:space="preserve"> </w:t>
            </w:r>
          </w:p>
          <w:p w14:paraId="050099AB" w14:textId="77777777" w:rsidR="00BB3640" w:rsidRDefault="00BB3640" w:rsidP="00BB3640">
            <w:pPr>
              <w:pStyle w:val="Body"/>
              <w:jc w:val="both"/>
              <w:rPr>
                <w:rFonts w:ascii="Arial" w:hAnsi="Arial" w:cs="Arial"/>
                <w:bCs/>
                <w:color w:val="auto"/>
              </w:rPr>
            </w:pPr>
          </w:p>
          <w:p w14:paraId="21AD4054" w14:textId="601B995E" w:rsidR="00C733EB" w:rsidRPr="00C733EB" w:rsidRDefault="00C733EB" w:rsidP="00BB3640">
            <w:pPr>
              <w:pStyle w:val="Body"/>
              <w:jc w:val="both"/>
              <w:rPr>
                <w:rFonts w:ascii="Arial" w:hAnsi="Arial" w:cs="Arial"/>
                <w:b/>
                <w:color w:val="auto"/>
              </w:rPr>
            </w:pPr>
            <w:r w:rsidRPr="00C733EB">
              <w:rPr>
                <w:rFonts w:ascii="Arial" w:hAnsi="Arial" w:cs="Arial"/>
                <w:b/>
                <w:color w:val="auto"/>
              </w:rPr>
              <w:t>ANNUAL PLAN</w:t>
            </w:r>
          </w:p>
          <w:p w14:paraId="29723F71" w14:textId="2F8F5A09" w:rsidR="008779DA" w:rsidRDefault="00C733EB" w:rsidP="00730E81">
            <w:pPr>
              <w:pStyle w:val="Body"/>
              <w:jc w:val="both"/>
              <w:rPr>
                <w:rFonts w:ascii="Arial" w:hAnsi="Arial" w:cs="Arial"/>
                <w:bCs/>
              </w:rPr>
            </w:pPr>
            <w:r w:rsidRPr="00DF727E">
              <w:rPr>
                <w:rFonts w:ascii="Arial" w:hAnsi="Arial" w:cs="Arial"/>
                <w:bCs/>
                <w:color w:val="auto"/>
              </w:rPr>
              <w:t>An update was received on the annual plan</w:t>
            </w:r>
            <w:r w:rsidR="00CE6D65" w:rsidRPr="00DF727E">
              <w:rPr>
                <w:rFonts w:ascii="Arial" w:hAnsi="Arial" w:cs="Arial"/>
                <w:bCs/>
                <w:color w:val="auto"/>
              </w:rPr>
              <w:t>.</w:t>
            </w:r>
            <w:r w:rsidR="008055E7" w:rsidRPr="00DF727E">
              <w:rPr>
                <w:rFonts w:ascii="Arial" w:hAnsi="Arial" w:cs="Arial"/>
                <w:bCs/>
                <w:color w:val="auto"/>
              </w:rPr>
              <w:t xml:space="preserve"> </w:t>
            </w:r>
            <w:r w:rsidR="00714732" w:rsidRPr="00DF727E">
              <w:rPr>
                <w:rFonts w:ascii="Arial" w:hAnsi="Arial" w:cs="Arial"/>
                <w:bCs/>
                <w:color w:val="auto"/>
              </w:rPr>
              <w:t>The</w:t>
            </w:r>
            <w:r w:rsidR="00EE344F" w:rsidRPr="00DF727E">
              <w:rPr>
                <w:rFonts w:ascii="Arial" w:hAnsi="Arial" w:cs="Arial"/>
                <w:bCs/>
                <w:color w:val="auto"/>
              </w:rPr>
              <w:t xml:space="preserve"> People </w:t>
            </w:r>
            <w:r w:rsidR="00A647F5" w:rsidRPr="00DF727E">
              <w:rPr>
                <w:rFonts w:ascii="Arial" w:hAnsi="Arial" w:cs="Arial"/>
                <w:bCs/>
                <w:color w:val="auto"/>
              </w:rPr>
              <w:t>Strategy</w:t>
            </w:r>
            <w:r w:rsidR="00EE344F" w:rsidRPr="00DF727E">
              <w:rPr>
                <w:rFonts w:ascii="Arial" w:hAnsi="Arial" w:cs="Arial"/>
                <w:bCs/>
                <w:color w:val="auto"/>
              </w:rPr>
              <w:t xml:space="preserve"> </w:t>
            </w:r>
            <w:r w:rsidR="008779DA" w:rsidRPr="00DF727E">
              <w:rPr>
                <w:rFonts w:ascii="Arial" w:hAnsi="Arial" w:cs="Arial"/>
                <w:bCs/>
                <w:color w:val="auto"/>
              </w:rPr>
              <w:t>set out</w:t>
            </w:r>
            <w:r w:rsidR="00EE344F" w:rsidRPr="00DF727E">
              <w:rPr>
                <w:rFonts w:ascii="Arial" w:hAnsi="Arial" w:cs="Arial"/>
                <w:bCs/>
                <w:color w:val="auto"/>
              </w:rPr>
              <w:t xml:space="preserve"> the workforce priorities</w:t>
            </w:r>
            <w:r w:rsidR="00A647F5" w:rsidRPr="00DF727E">
              <w:rPr>
                <w:rFonts w:ascii="Arial" w:hAnsi="Arial" w:cs="Arial"/>
                <w:bCs/>
                <w:color w:val="auto"/>
              </w:rPr>
              <w:t xml:space="preserve"> identified </w:t>
            </w:r>
            <w:r w:rsidR="00D56414" w:rsidRPr="00DF727E">
              <w:rPr>
                <w:rFonts w:ascii="Arial" w:hAnsi="Arial" w:cs="Arial"/>
                <w:bCs/>
                <w:color w:val="auto"/>
              </w:rPr>
              <w:t xml:space="preserve">by staff </w:t>
            </w:r>
            <w:r w:rsidR="008779DA" w:rsidRPr="00DF727E">
              <w:rPr>
                <w:rFonts w:ascii="Arial" w:hAnsi="Arial" w:cs="Arial"/>
                <w:bCs/>
                <w:color w:val="auto"/>
              </w:rPr>
              <w:t xml:space="preserve">in terms </w:t>
            </w:r>
            <w:r w:rsidR="00674CF8" w:rsidRPr="00DF727E">
              <w:rPr>
                <w:rFonts w:ascii="Arial" w:hAnsi="Arial" w:cs="Arial"/>
                <w:bCs/>
                <w:color w:val="auto"/>
              </w:rPr>
              <w:t>of what</w:t>
            </w:r>
            <w:r w:rsidR="00D56414" w:rsidRPr="00DF727E">
              <w:rPr>
                <w:rFonts w:ascii="Arial" w:hAnsi="Arial" w:cs="Arial"/>
                <w:bCs/>
                <w:color w:val="auto"/>
              </w:rPr>
              <w:t xml:space="preserve"> was important to them. </w:t>
            </w:r>
            <w:r w:rsidR="004F5D54" w:rsidRPr="00DF727E">
              <w:rPr>
                <w:rFonts w:ascii="Arial" w:hAnsi="Arial" w:cs="Arial"/>
              </w:rPr>
              <w:t xml:space="preserve"> </w:t>
            </w:r>
            <w:r w:rsidR="00674CF8" w:rsidRPr="00DF727E">
              <w:rPr>
                <w:rFonts w:ascii="Arial" w:hAnsi="Arial" w:cs="Arial"/>
              </w:rPr>
              <w:t xml:space="preserve">As part of this </w:t>
            </w:r>
            <w:r w:rsidR="00DF727E" w:rsidRPr="00DF727E">
              <w:rPr>
                <w:rFonts w:ascii="Arial" w:hAnsi="Arial" w:cs="Arial"/>
                <w:bCs/>
                <w:color w:val="auto"/>
              </w:rPr>
              <w:t>the Brilliant</w:t>
            </w:r>
            <w:r w:rsidR="004F5D54" w:rsidRPr="00DF727E">
              <w:rPr>
                <w:rFonts w:ascii="Arial" w:hAnsi="Arial" w:cs="Arial"/>
                <w:bCs/>
                <w:color w:val="auto"/>
              </w:rPr>
              <w:t xml:space="preserve"> Basics </w:t>
            </w:r>
            <w:r w:rsidR="00674CF8" w:rsidRPr="00DF727E">
              <w:rPr>
                <w:rFonts w:ascii="Arial" w:hAnsi="Arial" w:cs="Arial"/>
                <w:bCs/>
                <w:color w:val="auto"/>
              </w:rPr>
              <w:t xml:space="preserve">modules </w:t>
            </w:r>
            <w:r w:rsidR="00730E81" w:rsidRPr="00DF727E">
              <w:rPr>
                <w:rFonts w:ascii="Arial" w:hAnsi="Arial" w:cs="Arial"/>
                <w:bCs/>
                <w:color w:val="auto"/>
              </w:rPr>
              <w:t>for managers</w:t>
            </w:r>
            <w:r w:rsidR="00674CF8" w:rsidRPr="00DF727E">
              <w:rPr>
                <w:rFonts w:ascii="Arial" w:hAnsi="Arial" w:cs="Arial"/>
                <w:bCs/>
                <w:color w:val="auto"/>
              </w:rPr>
              <w:t xml:space="preserve"> ha</w:t>
            </w:r>
            <w:r w:rsidR="00AE526B">
              <w:rPr>
                <w:rFonts w:ascii="Arial" w:hAnsi="Arial" w:cs="Arial"/>
                <w:bCs/>
                <w:color w:val="auto"/>
              </w:rPr>
              <w:t>s</w:t>
            </w:r>
            <w:r w:rsidR="00674CF8" w:rsidRPr="00DF727E">
              <w:rPr>
                <w:rFonts w:ascii="Arial" w:hAnsi="Arial" w:cs="Arial"/>
                <w:bCs/>
                <w:color w:val="auto"/>
              </w:rPr>
              <w:t xml:space="preserve"> been developed and </w:t>
            </w:r>
            <w:r w:rsidR="00730E81" w:rsidRPr="00DF727E">
              <w:rPr>
                <w:rFonts w:ascii="Arial" w:hAnsi="Arial" w:cs="Arial"/>
                <w:bCs/>
                <w:color w:val="auto"/>
              </w:rPr>
              <w:t>implemented to</w:t>
            </w:r>
            <w:r w:rsidR="004F5D54" w:rsidRPr="00DF727E">
              <w:rPr>
                <w:rFonts w:ascii="Arial" w:hAnsi="Arial" w:cs="Arial"/>
                <w:bCs/>
                <w:color w:val="auto"/>
              </w:rPr>
              <w:t xml:space="preserve"> ensure 24/7 access to training, learning and development which is something that was identified in partnership as being important. </w:t>
            </w:r>
            <w:r w:rsidR="00DF727E">
              <w:rPr>
                <w:rFonts w:ascii="Arial" w:hAnsi="Arial" w:cs="Arial"/>
                <w:bCs/>
                <w:color w:val="auto"/>
              </w:rPr>
              <w:t xml:space="preserve">Further work </w:t>
            </w:r>
            <w:r w:rsidR="00730E81">
              <w:rPr>
                <w:rFonts w:ascii="Arial" w:hAnsi="Arial" w:cs="Arial"/>
                <w:bCs/>
                <w:color w:val="auto"/>
              </w:rPr>
              <w:t xml:space="preserve">is required, </w:t>
            </w:r>
            <w:r w:rsidR="004F5D54" w:rsidRPr="004F5D54">
              <w:rPr>
                <w:rFonts w:ascii="Arial" w:hAnsi="Arial" w:cs="Arial"/>
                <w:bCs/>
                <w:color w:val="auto"/>
              </w:rPr>
              <w:t xml:space="preserve">in </w:t>
            </w:r>
            <w:r w:rsidR="00730E81" w:rsidRPr="004F5D54">
              <w:rPr>
                <w:rFonts w:ascii="Arial" w:hAnsi="Arial" w:cs="Arial"/>
                <w:bCs/>
                <w:color w:val="auto"/>
              </w:rPr>
              <w:t>partnership,</w:t>
            </w:r>
            <w:r w:rsidR="00730E81">
              <w:rPr>
                <w:rFonts w:ascii="Arial" w:hAnsi="Arial" w:cs="Arial"/>
                <w:bCs/>
                <w:color w:val="auto"/>
              </w:rPr>
              <w:t xml:space="preserve"> in a number of areas </w:t>
            </w:r>
            <w:r w:rsidR="00730E81" w:rsidRPr="004F5D54">
              <w:rPr>
                <w:rFonts w:ascii="Arial" w:hAnsi="Arial" w:cs="Arial"/>
                <w:bCs/>
                <w:color w:val="auto"/>
              </w:rPr>
              <w:t>e.g.</w:t>
            </w:r>
            <w:r w:rsidR="004F5D54" w:rsidRPr="004F5D54">
              <w:rPr>
                <w:rFonts w:ascii="Arial" w:hAnsi="Arial" w:cs="Arial"/>
                <w:bCs/>
                <w:color w:val="auto"/>
              </w:rPr>
              <w:t>, managing attendance at work</w:t>
            </w:r>
            <w:r w:rsidR="00730E81">
              <w:rPr>
                <w:rFonts w:ascii="Arial" w:hAnsi="Arial" w:cs="Arial"/>
                <w:bCs/>
                <w:color w:val="auto"/>
              </w:rPr>
              <w:t xml:space="preserve"> to ensure staff are </w:t>
            </w:r>
            <w:r w:rsidR="00730E81" w:rsidRPr="004F5D54">
              <w:rPr>
                <w:rFonts w:ascii="Arial" w:hAnsi="Arial" w:cs="Arial"/>
                <w:bCs/>
                <w:color w:val="auto"/>
              </w:rPr>
              <w:t>supported</w:t>
            </w:r>
            <w:r w:rsidR="00730E81">
              <w:rPr>
                <w:rFonts w:ascii="Arial" w:hAnsi="Arial" w:cs="Arial"/>
                <w:bCs/>
                <w:color w:val="auto"/>
              </w:rPr>
              <w:t xml:space="preserve"> to be well in </w:t>
            </w:r>
            <w:r w:rsidR="002C3F3E">
              <w:rPr>
                <w:rFonts w:ascii="Arial" w:hAnsi="Arial" w:cs="Arial"/>
                <w:bCs/>
                <w:color w:val="auto"/>
              </w:rPr>
              <w:t xml:space="preserve">work, </w:t>
            </w:r>
            <w:r w:rsidR="002C3F3E" w:rsidRPr="004F5D54">
              <w:rPr>
                <w:rFonts w:ascii="Arial" w:hAnsi="Arial" w:cs="Arial"/>
                <w:bCs/>
                <w:color w:val="auto"/>
              </w:rPr>
              <w:t>and</w:t>
            </w:r>
            <w:r w:rsidR="00730E81" w:rsidRPr="004F5D54">
              <w:rPr>
                <w:rFonts w:ascii="Arial" w:hAnsi="Arial" w:cs="Arial"/>
                <w:bCs/>
                <w:color w:val="auto"/>
              </w:rPr>
              <w:t xml:space="preserve"> more</w:t>
            </w:r>
            <w:r w:rsidR="00730E81">
              <w:rPr>
                <w:rFonts w:ascii="Arial" w:hAnsi="Arial" w:cs="Arial"/>
                <w:bCs/>
                <w:color w:val="auto"/>
              </w:rPr>
              <w:t xml:space="preserve"> effective </w:t>
            </w:r>
            <w:r w:rsidR="004F5D54" w:rsidRPr="004F5D54">
              <w:rPr>
                <w:rFonts w:ascii="Arial" w:hAnsi="Arial" w:cs="Arial"/>
                <w:bCs/>
                <w:color w:val="auto"/>
              </w:rPr>
              <w:t>ret</w:t>
            </w:r>
            <w:r w:rsidR="00730E81">
              <w:rPr>
                <w:rFonts w:ascii="Arial" w:hAnsi="Arial" w:cs="Arial"/>
                <w:bCs/>
                <w:color w:val="auto"/>
              </w:rPr>
              <w:t xml:space="preserve">ention of </w:t>
            </w:r>
            <w:r w:rsidR="004F5D54" w:rsidRPr="004F5D54">
              <w:rPr>
                <w:rFonts w:ascii="Arial" w:hAnsi="Arial" w:cs="Arial"/>
                <w:bCs/>
                <w:color w:val="auto"/>
              </w:rPr>
              <w:t>staff</w:t>
            </w:r>
            <w:r w:rsidR="00730E81">
              <w:rPr>
                <w:rFonts w:ascii="Arial" w:hAnsi="Arial" w:cs="Arial"/>
                <w:bCs/>
                <w:color w:val="auto"/>
              </w:rPr>
              <w:t>.</w:t>
            </w:r>
            <w:r w:rsidR="004F5D54" w:rsidRPr="004F5D54">
              <w:rPr>
                <w:rFonts w:ascii="Arial" w:hAnsi="Arial" w:cs="Arial"/>
                <w:bCs/>
                <w:color w:val="auto"/>
              </w:rPr>
              <w:t xml:space="preserve"> </w:t>
            </w:r>
            <w:r w:rsidR="008779DA" w:rsidRPr="008779DA">
              <w:rPr>
                <w:rFonts w:ascii="Arial" w:hAnsi="Arial" w:cs="Arial"/>
                <w:bCs/>
              </w:rPr>
              <w:t xml:space="preserve">The Partnership compact sets out the </w:t>
            </w:r>
            <w:r w:rsidR="00D14AF4">
              <w:rPr>
                <w:rFonts w:ascii="Arial" w:hAnsi="Arial" w:cs="Arial"/>
                <w:bCs/>
              </w:rPr>
              <w:t>principles by which this will be achieved in social partnership.</w:t>
            </w:r>
          </w:p>
          <w:p w14:paraId="4F481751" w14:textId="77777777" w:rsidR="00D14AF4" w:rsidRDefault="00D14AF4" w:rsidP="00730E81">
            <w:pPr>
              <w:pStyle w:val="Body"/>
              <w:jc w:val="both"/>
              <w:rPr>
                <w:rFonts w:ascii="Arial" w:hAnsi="Arial" w:cs="Arial"/>
                <w:bCs/>
              </w:rPr>
            </w:pPr>
          </w:p>
          <w:p w14:paraId="4A147CF6" w14:textId="2553B806" w:rsidR="00D14AF4" w:rsidRPr="00D14AF4" w:rsidRDefault="00D14AF4" w:rsidP="00730E81">
            <w:pPr>
              <w:pStyle w:val="Body"/>
              <w:jc w:val="both"/>
              <w:rPr>
                <w:rFonts w:ascii="Arial" w:hAnsi="Arial" w:cs="Arial"/>
                <w:b/>
                <w:color w:val="auto"/>
              </w:rPr>
            </w:pPr>
            <w:r w:rsidRPr="00D14AF4">
              <w:rPr>
                <w:rFonts w:ascii="Arial" w:hAnsi="Arial" w:cs="Arial"/>
                <w:b/>
              </w:rPr>
              <w:t>WE AL</w:t>
            </w:r>
            <w:r>
              <w:rPr>
                <w:rFonts w:ascii="Arial" w:hAnsi="Arial" w:cs="Arial"/>
                <w:b/>
              </w:rPr>
              <w:t>L</w:t>
            </w:r>
            <w:r w:rsidRPr="00D14AF4">
              <w:rPr>
                <w:rFonts w:ascii="Arial" w:hAnsi="Arial" w:cs="Arial"/>
                <w:b/>
              </w:rPr>
              <w:t xml:space="preserve"> BELONG</w:t>
            </w:r>
            <w:r>
              <w:rPr>
                <w:rFonts w:ascii="Arial" w:hAnsi="Arial" w:cs="Arial"/>
                <w:b/>
              </w:rPr>
              <w:t xml:space="preserve"> - </w:t>
            </w:r>
            <w:r w:rsidRPr="00D14AF4">
              <w:rPr>
                <w:rFonts w:ascii="Arial" w:hAnsi="Arial" w:cs="Arial"/>
                <w:b/>
              </w:rPr>
              <w:t>OUR STRAT</w:t>
            </w:r>
            <w:r>
              <w:rPr>
                <w:rFonts w:ascii="Arial" w:hAnsi="Arial" w:cs="Arial"/>
                <w:b/>
              </w:rPr>
              <w:t>E</w:t>
            </w:r>
            <w:r w:rsidRPr="00D14AF4">
              <w:rPr>
                <w:rFonts w:ascii="Arial" w:hAnsi="Arial" w:cs="Arial"/>
                <w:b/>
              </w:rPr>
              <w:t>GIC EQUALITY PLAN</w:t>
            </w:r>
          </w:p>
          <w:p w14:paraId="697F2395" w14:textId="18600F4D" w:rsidR="00E343AB" w:rsidRDefault="00D14AF4" w:rsidP="000C17E6">
            <w:pPr>
              <w:pStyle w:val="Body"/>
              <w:jc w:val="both"/>
              <w:rPr>
                <w:rFonts w:ascii="Arial" w:hAnsi="Arial" w:cs="Arial"/>
                <w:bCs/>
                <w:color w:val="auto"/>
              </w:rPr>
            </w:pPr>
            <w:r>
              <w:rPr>
                <w:rFonts w:ascii="Arial" w:hAnsi="Arial" w:cs="Arial"/>
                <w:bCs/>
                <w:color w:val="auto"/>
              </w:rPr>
              <w:t xml:space="preserve">A presentation was </w:t>
            </w:r>
            <w:r w:rsidR="000C17E6">
              <w:rPr>
                <w:rFonts w:ascii="Arial" w:hAnsi="Arial" w:cs="Arial"/>
                <w:bCs/>
                <w:color w:val="auto"/>
              </w:rPr>
              <w:t>received</w:t>
            </w:r>
            <w:r>
              <w:rPr>
                <w:rFonts w:ascii="Arial" w:hAnsi="Arial" w:cs="Arial"/>
                <w:bCs/>
                <w:color w:val="auto"/>
              </w:rPr>
              <w:t xml:space="preserve"> on </w:t>
            </w:r>
            <w:r w:rsidR="00325EA8">
              <w:rPr>
                <w:rFonts w:ascii="Arial" w:hAnsi="Arial" w:cs="Arial"/>
                <w:bCs/>
                <w:color w:val="auto"/>
              </w:rPr>
              <w:t>the development</w:t>
            </w:r>
            <w:r w:rsidR="00855758">
              <w:rPr>
                <w:rFonts w:ascii="Arial" w:hAnsi="Arial" w:cs="Arial"/>
                <w:bCs/>
                <w:color w:val="auto"/>
              </w:rPr>
              <w:t xml:space="preserve"> of </w:t>
            </w:r>
            <w:r w:rsidR="003855E9">
              <w:rPr>
                <w:rFonts w:ascii="Arial" w:hAnsi="Arial" w:cs="Arial"/>
                <w:bCs/>
                <w:color w:val="auto"/>
              </w:rPr>
              <w:t>and engagement</w:t>
            </w:r>
            <w:r w:rsidR="00855758">
              <w:rPr>
                <w:rFonts w:ascii="Arial" w:hAnsi="Arial" w:cs="Arial"/>
                <w:bCs/>
                <w:color w:val="auto"/>
              </w:rPr>
              <w:t xml:space="preserve"> on</w:t>
            </w:r>
            <w:r w:rsidR="000C17E6" w:rsidRPr="000C17E6">
              <w:rPr>
                <w:rFonts w:ascii="Arial" w:hAnsi="Arial" w:cs="Arial"/>
                <w:bCs/>
                <w:color w:val="auto"/>
              </w:rPr>
              <w:t xml:space="preserve"> We All Belong- our strategic equality plan. The Health Board has a 10-year Vision to become a High-Quality Organisation, and to put patients and staff at the centre</w:t>
            </w:r>
            <w:r w:rsidR="000C17E6">
              <w:rPr>
                <w:rFonts w:ascii="Arial" w:hAnsi="Arial" w:cs="Arial"/>
                <w:bCs/>
                <w:color w:val="auto"/>
              </w:rPr>
              <w:t>.</w:t>
            </w:r>
            <w:r w:rsidR="000C17E6" w:rsidRPr="000C17E6">
              <w:rPr>
                <w:rFonts w:ascii="Arial" w:hAnsi="Arial" w:cs="Arial"/>
                <w:bCs/>
                <w:color w:val="auto"/>
              </w:rPr>
              <w:t xml:space="preserve">  </w:t>
            </w:r>
            <w:r w:rsidR="000C17E6">
              <w:rPr>
                <w:rFonts w:ascii="Arial" w:hAnsi="Arial" w:cs="Arial"/>
                <w:bCs/>
                <w:color w:val="auto"/>
              </w:rPr>
              <w:t>This</w:t>
            </w:r>
            <w:r w:rsidR="000C17E6" w:rsidRPr="000C17E6">
              <w:rPr>
                <w:rFonts w:ascii="Arial" w:hAnsi="Arial" w:cs="Arial"/>
                <w:bCs/>
                <w:color w:val="auto"/>
              </w:rPr>
              <w:t xml:space="preserve"> is the first Strategic Equality Plan where </w:t>
            </w:r>
            <w:r w:rsidR="000C17E6">
              <w:rPr>
                <w:rFonts w:ascii="Arial" w:hAnsi="Arial" w:cs="Arial"/>
                <w:bCs/>
                <w:color w:val="auto"/>
              </w:rPr>
              <w:t xml:space="preserve">the </w:t>
            </w:r>
            <w:r w:rsidR="000C17E6" w:rsidRPr="000C17E6">
              <w:rPr>
                <w:rFonts w:ascii="Arial" w:hAnsi="Arial" w:cs="Arial"/>
                <w:bCs/>
                <w:color w:val="auto"/>
              </w:rPr>
              <w:t>priorities, are based directly on feedback from individuals and organisations about issues people face in relation to the NHS in Swansea Bay under the Equality Act 2010.</w:t>
            </w:r>
          </w:p>
          <w:p w14:paraId="4D7B864D" w14:textId="77777777" w:rsidR="002C3F3E" w:rsidRDefault="002C3F3E" w:rsidP="000C17E6">
            <w:pPr>
              <w:pStyle w:val="Body"/>
              <w:jc w:val="both"/>
              <w:rPr>
                <w:rFonts w:ascii="Arial" w:hAnsi="Arial" w:cs="Arial"/>
                <w:bCs/>
                <w:color w:val="auto"/>
              </w:rPr>
            </w:pPr>
          </w:p>
          <w:p w14:paraId="46FF0129" w14:textId="243147AF" w:rsidR="00E343AB" w:rsidRDefault="00F2789E" w:rsidP="00E343AB">
            <w:pPr>
              <w:pStyle w:val="Body"/>
              <w:jc w:val="both"/>
              <w:rPr>
                <w:rFonts w:ascii="Arial" w:hAnsi="Arial" w:cs="Arial"/>
                <w:bCs/>
                <w:color w:val="auto"/>
              </w:rPr>
            </w:pPr>
            <w:r>
              <w:rPr>
                <w:rFonts w:ascii="Arial" w:hAnsi="Arial" w:cs="Arial"/>
                <w:bCs/>
                <w:color w:val="auto"/>
              </w:rPr>
              <w:t>The plan is based around the following areas:</w:t>
            </w:r>
          </w:p>
          <w:p w14:paraId="7DE4683F" w14:textId="19FD6A6E" w:rsidR="00E343AB" w:rsidRPr="00E343AB" w:rsidRDefault="00E343AB" w:rsidP="00F2789E">
            <w:pPr>
              <w:pStyle w:val="Body"/>
              <w:numPr>
                <w:ilvl w:val="0"/>
                <w:numId w:val="30"/>
              </w:numPr>
              <w:jc w:val="both"/>
              <w:rPr>
                <w:rFonts w:ascii="Arial" w:hAnsi="Arial" w:cs="Arial"/>
                <w:bCs/>
                <w:color w:val="auto"/>
              </w:rPr>
            </w:pPr>
            <w:r w:rsidRPr="00E343AB">
              <w:rPr>
                <w:rFonts w:ascii="Arial" w:hAnsi="Arial" w:cs="Arial"/>
                <w:bCs/>
                <w:color w:val="auto"/>
              </w:rPr>
              <w:t xml:space="preserve">Strategic / organisational priorities – embedding equality considerations in all </w:t>
            </w:r>
            <w:r w:rsidR="00F2789E">
              <w:rPr>
                <w:rFonts w:ascii="Arial" w:hAnsi="Arial" w:cs="Arial"/>
                <w:bCs/>
                <w:color w:val="auto"/>
              </w:rPr>
              <w:t>activity</w:t>
            </w:r>
          </w:p>
          <w:p w14:paraId="3E803382" w14:textId="5A90E3AC" w:rsidR="00E343AB" w:rsidRPr="00E343AB" w:rsidRDefault="00E343AB" w:rsidP="00F2789E">
            <w:pPr>
              <w:pStyle w:val="Body"/>
              <w:numPr>
                <w:ilvl w:val="0"/>
                <w:numId w:val="30"/>
              </w:numPr>
              <w:jc w:val="both"/>
              <w:rPr>
                <w:rFonts w:ascii="Arial" w:hAnsi="Arial" w:cs="Arial"/>
                <w:bCs/>
                <w:color w:val="auto"/>
              </w:rPr>
            </w:pPr>
            <w:r w:rsidRPr="00E343AB">
              <w:rPr>
                <w:rFonts w:ascii="Arial" w:hAnsi="Arial" w:cs="Arial"/>
                <w:bCs/>
                <w:color w:val="auto"/>
              </w:rPr>
              <w:lastRenderedPageBreak/>
              <w:t>General priorities – addressing those things which will provide benefits across multiple protected characteristic groups</w:t>
            </w:r>
          </w:p>
          <w:p w14:paraId="25021D3A" w14:textId="365A9FC4" w:rsidR="00CE6D65" w:rsidRPr="00F2789E" w:rsidRDefault="00E343AB" w:rsidP="00F2789E">
            <w:pPr>
              <w:pStyle w:val="Body"/>
              <w:numPr>
                <w:ilvl w:val="0"/>
                <w:numId w:val="30"/>
              </w:numPr>
              <w:jc w:val="both"/>
              <w:rPr>
                <w:rFonts w:ascii="Arial" w:hAnsi="Arial" w:cs="Arial"/>
                <w:b/>
                <w:color w:val="auto"/>
              </w:rPr>
            </w:pPr>
            <w:r w:rsidRPr="00E343AB">
              <w:rPr>
                <w:rFonts w:ascii="Arial" w:hAnsi="Arial" w:cs="Arial"/>
                <w:bCs/>
                <w:color w:val="auto"/>
              </w:rPr>
              <w:t xml:space="preserve">Protected characteristic specific </w:t>
            </w:r>
            <w:r w:rsidR="00F2789E">
              <w:rPr>
                <w:rFonts w:ascii="Arial" w:hAnsi="Arial" w:cs="Arial"/>
                <w:bCs/>
                <w:color w:val="auto"/>
              </w:rPr>
              <w:t xml:space="preserve">priorities </w:t>
            </w:r>
          </w:p>
          <w:p w14:paraId="442518BE" w14:textId="77777777" w:rsidR="00F2789E" w:rsidRDefault="00F2789E" w:rsidP="00F2789E">
            <w:pPr>
              <w:pStyle w:val="Body"/>
              <w:jc w:val="both"/>
              <w:rPr>
                <w:rFonts w:ascii="Arial" w:hAnsi="Arial" w:cs="Arial"/>
                <w:bCs/>
                <w:color w:val="auto"/>
              </w:rPr>
            </w:pPr>
          </w:p>
          <w:p w14:paraId="1F8DC788" w14:textId="5B850404" w:rsidR="008950B4" w:rsidRDefault="00363F3D" w:rsidP="00F2789E">
            <w:pPr>
              <w:pStyle w:val="Body"/>
              <w:jc w:val="both"/>
              <w:rPr>
                <w:rFonts w:ascii="Arial" w:hAnsi="Arial" w:cs="Arial"/>
                <w:bCs/>
                <w:color w:val="auto"/>
              </w:rPr>
            </w:pPr>
            <w:r w:rsidRPr="00363F3D">
              <w:rPr>
                <w:rFonts w:ascii="Arial" w:hAnsi="Arial" w:cs="Arial"/>
                <w:bCs/>
                <w:color w:val="auto"/>
              </w:rPr>
              <w:t xml:space="preserve">The action plan focuses on one year at a time and targets where the most significant impact </w:t>
            </w:r>
            <w:r>
              <w:rPr>
                <w:rFonts w:ascii="Arial" w:hAnsi="Arial" w:cs="Arial"/>
                <w:bCs/>
                <w:color w:val="auto"/>
              </w:rPr>
              <w:t xml:space="preserve">can be made </w:t>
            </w:r>
            <w:r w:rsidR="002E666F">
              <w:rPr>
                <w:rFonts w:ascii="Arial" w:hAnsi="Arial" w:cs="Arial"/>
                <w:bCs/>
                <w:color w:val="auto"/>
              </w:rPr>
              <w:t xml:space="preserve">for </w:t>
            </w:r>
            <w:r w:rsidR="002E666F" w:rsidRPr="00363F3D">
              <w:rPr>
                <w:rFonts w:ascii="Arial" w:hAnsi="Arial" w:cs="Arial"/>
                <w:bCs/>
                <w:color w:val="auto"/>
              </w:rPr>
              <w:t>patients</w:t>
            </w:r>
            <w:r w:rsidRPr="00363F3D">
              <w:rPr>
                <w:rFonts w:ascii="Arial" w:hAnsi="Arial" w:cs="Arial"/>
                <w:bCs/>
                <w:color w:val="auto"/>
              </w:rPr>
              <w:t xml:space="preserve"> and </w:t>
            </w:r>
            <w:r w:rsidR="00855758" w:rsidRPr="00363F3D">
              <w:rPr>
                <w:rFonts w:ascii="Arial" w:hAnsi="Arial" w:cs="Arial"/>
                <w:bCs/>
                <w:color w:val="auto"/>
              </w:rPr>
              <w:t>staff.</w:t>
            </w:r>
            <w:r w:rsidRPr="00363F3D">
              <w:rPr>
                <w:rFonts w:ascii="Arial" w:hAnsi="Arial" w:cs="Arial"/>
                <w:bCs/>
                <w:color w:val="auto"/>
              </w:rPr>
              <w:t xml:space="preserve">  One of the key actions for 2025-26 is the development of an updated integrated impact assessment process and it is planned to engage on this alongside the engagement on We All Belong</w:t>
            </w:r>
            <w:r w:rsidR="008071E6">
              <w:rPr>
                <w:rFonts w:ascii="Arial" w:hAnsi="Arial" w:cs="Arial"/>
                <w:bCs/>
                <w:color w:val="auto"/>
              </w:rPr>
              <w:t>,</w:t>
            </w:r>
            <w:r w:rsidRPr="00363F3D">
              <w:rPr>
                <w:rFonts w:ascii="Arial" w:hAnsi="Arial" w:cs="Arial"/>
                <w:bCs/>
                <w:color w:val="auto"/>
              </w:rPr>
              <w:t xml:space="preserve"> so that </w:t>
            </w:r>
            <w:r w:rsidR="002E666F">
              <w:rPr>
                <w:rFonts w:ascii="Arial" w:hAnsi="Arial" w:cs="Arial"/>
                <w:bCs/>
                <w:color w:val="auto"/>
              </w:rPr>
              <w:t>it can be</w:t>
            </w:r>
            <w:r w:rsidRPr="00363F3D">
              <w:rPr>
                <w:rFonts w:ascii="Arial" w:hAnsi="Arial" w:cs="Arial"/>
                <w:bCs/>
                <w:color w:val="auto"/>
              </w:rPr>
              <w:t xml:space="preserve"> appl</w:t>
            </w:r>
            <w:r w:rsidR="002E666F">
              <w:rPr>
                <w:rFonts w:ascii="Arial" w:hAnsi="Arial" w:cs="Arial"/>
                <w:bCs/>
                <w:color w:val="auto"/>
              </w:rPr>
              <w:t>ied</w:t>
            </w:r>
            <w:r w:rsidRPr="00363F3D">
              <w:rPr>
                <w:rFonts w:ascii="Arial" w:hAnsi="Arial" w:cs="Arial"/>
                <w:bCs/>
                <w:color w:val="auto"/>
              </w:rPr>
              <w:t xml:space="preserve"> as soon as </w:t>
            </w:r>
            <w:r w:rsidR="0001646C" w:rsidRPr="00363F3D">
              <w:rPr>
                <w:rFonts w:ascii="Arial" w:hAnsi="Arial" w:cs="Arial"/>
                <w:bCs/>
                <w:color w:val="auto"/>
              </w:rPr>
              <w:t>possible.</w:t>
            </w:r>
            <w:r w:rsidR="0001646C">
              <w:rPr>
                <w:rFonts w:ascii="Arial" w:hAnsi="Arial" w:cs="Arial"/>
                <w:bCs/>
                <w:color w:val="auto"/>
              </w:rPr>
              <w:t xml:space="preserve"> It</w:t>
            </w:r>
            <w:r w:rsidR="008950B4">
              <w:rPr>
                <w:rFonts w:ascii="Arial" w:hAnsi="Arial" w:cs="Arial"/>
                <w:bCs/>
                <w:color w:val="auto"/>
              </w:rPr>
              <w:t xml:space="preserve"> was reported that there was still an opportunity for staff to comment on the document</w:t>
            </w:r>
            <w:r w:rsidR="001C7DC8">
              <w:rPr>
                <w:rFonts w:ascii="Arial" w:hAnsi="Arial" w:cs="Arial"/>
                <w:bCs/>
                <w:color w:val="auto"/>
              </w:rPr>
              <w:t xml:space="preserve">s before they are finalised. </w:t>
            </w:r>
          </w:p>
          <w:p w14:paraId="597BD8BA" w14:textId="77777777" w:rsidR="00F2789E" w:rsidRDefault="00F2789E" w:rsidP="00F2789E">
            <w:pPr>
              <w:pStyle w:val="Body"/>
              <w:jc w:val="both"/>
              <w:rPr>
                <w:rFonts w:ascii="Arial" w:hAnsi="Arial" w:cs="Arial"/>
                <w:b/>
                <w:color w:val="auto"/>
              </w:rPr>
            </w:pPr>
          </w:p>
          <w:p w14:paraId="3FBC90E8" w14:textId="0B540189" w:rsidR="001C7DC8" w:rsidRDefault="001C7DC8" w:rsidP="00F2789E">
            <w:pPr>
              <w:pStyle w:val="Body"/>
              <w:jc w:val="both"/>
              <w:rPr>
                <w:rFonts w:ascii="Arial" w:hAnsi="Arial" w:cs="Arial"/>
                <w:b/>
                <w:color w:val="auto"/>
              </w:rPr>
            </w:pPr>
            <w:r>
              <w:rPr>
                <w:rFonts w:ascii="Arial" w:hAnsi="Arial" w:cs="Arial"/>
                <w:b/>
                <w:color w:val="auto"/>
              </w:rPr>
              <w:t>HCSW BAND 2</w:t>
            </w:r>
            <w:r w:rsidR="00715849">
              <w:rPr>
                <w:rFonts w:ascii="Arial" w:hAnsi="Arial" w:cs="Arial"/>
                <w:b/>
                <w:color w:val="auto"/>
              </w:rPr>
              <w:t>/3 UPDATE</w:t>
            </w:r>
          </w:p>
          <w:p w14:paraId="090C40E1" w14:textId="184CD4E2" w:rsidR="0001646C" w:rsidRDefault="00D27D3B" w:rsidP="00D27D3B">
            <w:pPr>
              <w:pStyle w:val="Body"/>
              <w:jc w:val="both"/>
              <w:rPr>
                <w:rFonts w:ascii="Arial" w:hAnsi="Arial" w:cs="Arial"/>
                <w:bCs/>
                <w:color w:val="auto"/>
              </w:rPr>
            </w:pPr>
            <w:r w:rsidRPr="003855E9">
              <w:rPr>
                <w:rFonts w:ascii="Arial" w:hAnsi="Arial" w:cs="Arial"/>
                <w:bCs/>
                <w:color w:val="auto"/>
              </w:rPr>
              <w:t>An update was received on the current position in relation to the HCSW Band 2/ Band 3s. With effect from 24</w:t>
            </w:r>
            <w:r w:rsidRPr="003855E9">
              <w:rPr>
                <w:rFonts w:ascii="Arial" w:hAnsi="Arial" w:cs="Arial"/>
                <w:bCs/>
                <w:color w:val="auto"/>
                <w:vertAlign w:val="superscript"/>
              </w:rPr>
              <w:t>th</w:t>
            </w:r>
            <w:r w:rsidRPr="003855E9">
              <w:rPr>
                <w:rFonts w:ascii="Arial" w:hAnsi="Arial" w:cs="Arial"/>
                <w:bCs/>
                <w:color w:val="auto"/>
              </w:rPr>
              <w:t xml:space="preserve"> March 2025 the job descriptions and a validation tool will be </w:t>
            </w:r>
            <w:r w:rsidR="00FB4BB3" w:rsidRPr="003855E9">
              <w:rPr>
                <w:rFonts w:ascii="Arial" w:hAnsi="Arial" w:cs="Arial"/>
                <w:bCs/>
                <w:color w:val="auto"/>
              </w:rPr>
              <w:t xml:space="preserve">released </w:t>
            </w:r>
            <w:r w:rsidR="00655947" w:rsidRPr="003855E9">
              <w:rPr>
                <w:rFonts w:ascii="Arial" w:hAnsi="Arial" w:cs="Arial"/>
                <w:bCs/>
                <w:color w:val="auto"/>
              </w:rPr>
              <w:t>to allow managers</w:t>
            </w:r>
            <w:r w:rsidRPr="003855E9">
              <w:rPr>
                <w:rFonts w:ascii="Arial" w:hAnsi="Arial" w:cs="Arial"/>
                <w:bCs/>
                <w:color w:val="auto"/>
              </w:rPr>
              <w:t xml:space="preserve"> to begin the validation of skills to determine whether staff </w:t>
            </w:r>
            <w:r w:rsidR="00655947" w:rsidRPr="003855E9">
              <w:rPr>
                <w:rFonts w:ascii="Arial" w:hAnsi="Arial" w:cs="Arial"/>
                <w:bCs/>
                <w:color w:val="auto"/>
              </w:rPr>
              <w:t xml:space="preserve">have </w:t>
            </w:r>
            <w:r w:rsidR="00EE6B94" w:rsidRPr="003855E9">
              <w:rPr>
                <w:rFonts w:ascii="Arial" w:hAnsi="Arial" w:cs="Arial"/>
                <w:bCs/>
                <w:color w:val="auto"/>
              </w:rPr>
              <w:t>the appropriate experience</w:t>
            </w:r>
            <w:r w:rsidRPr="003855E9">
              <w:rPr>
                <w:rFonts w:ascii="Arial" w:hAnsi="Arial" w:cs="Arial"/>
                <w:bCs/>
                <w:color w:val="auto"/>
              </w:rPr>
              <w:t xml:space="preserve"> and skills</w:t>
            </w:r>
            <w:r w:rsidR="00655947" w:rsidRPr="003855E9">
              <w:rPr>
                <w:rFonts w:ascii="Arial" w:hAnsi="Arial" w:cs="Arial"/>
                <w:bCs/>
                <w:color w:val="auto"/>
              </w:rPr>
              <w:t xml:space="preserve"> to be rebanded to Band 3. There is no compulsion on those who do not wish to be rebanded and they can remain as a Band 2 if they prefer.  </w:t>
            </w:r>
            <w:r w:rsidRPr="003855E9">
              <w:rPr>
                <w:rFonts w:ascii="Arial" w:hAnsi="Arial" w:cs="Arial"/>
                <w:bCs/>
                <w:color w:val="auto"/>
              </w:rPr>
              <w:t xml:space="preserve"> </w:t>
            </w:r>
          </w:p>
          <w:p w14:paraId="439B5B32" w14:textId="77777777" w:rsidR="0001646C" w:rsidRDefault="0001646C" w:rsidP="00D27D3B">
            <w:pPr>
              <w:pStyle w:val="Body"/>
              <w:jc w:val="both"/>
              <w:rPr>
                <w:rFonts w:ascii="Arial" w:hAnsi="Arial" w:cs="Arial"/>
                <w:bCs/>
                <w:color w:val="auto"/>
              </w:rPr>
            </w:pPr>
          </w:p>
          <w:p w14:paraId="055570C6" w14:textId="3621A3F2" w:rsidR="00D27D3B" w:rsidRPr="003855E9" w:rsidRDefault="00D27D3B" w:rsidP="00D27D3B">
            <w:pPr>
              <w:pStyle w:val="Body"/>
              <w:jc w:val="both"/>
              <w:rPr>
                <w:rFonts w:ascii="Arial" w:hAnsi="Arial" w:cs="Arial"/>
                <w:bCs/>
                <w:color w:val="auto"/>
              </w:rPr>
            </w:pPr>
            <w:r w:rsidRPr="003855E9">
              <w:rPr>
                <w:rFonts w:ascii="Arial" w:hAnsi="Arial" w:cs="Arial"/>
                <w:bCs/>
                <w:color w:val="auto"/>
              </w:rPr>
              <w:t xml:space="preserve">This work needs to be completed by the end of December 2025, to meet the effective date of 1st of January 2026. However, if the transitions take effect after that, they will be backdated. </w:t>
            </w:r>
          </w:p>
          <w:p w14:paraId="39D4116E" w14:textId="77777777" w:rsidR="00D27D3B" w:rsidRPr="003855E9" w:rsidRDefault="00D27D3B" w:rsidP="00D27D3B">
            <w:pPr>
              <w:pStyle w:val="Body"/>
              <w:jc w:val="both"/>
              <w:rPr>
                <w:rFonts w:ascii="Arial" w:hAnsi="Arial" w:cs="Arial"/>
                <w:bCs/>
                <w:color w:val="auto"/>
              </w:rPr>
            </w:pPr>
          </w:p>
          <w:p w14:paraId="0BD36F20" w14:textId="05229CD0" w:rsidR="00715849" w:rsidRDefault="00EE6B94" w:rsidP="00D27D3B">
            <w:pPr>
              <w:pStyle w:val="Body"/>
              <w:jc w:val="both"/>
              <w:rPr>
                <w:rFonts w:ascii="Arial" w:hAnsi="Arial" w:cs="Arial"/>
                <w:bCs/>
                <w:color w:val="auto"/>
              </w:rPr>
            </w:pPr>
            <w:r w:rsidRPr="003855E9">
              <w:rPr>
                <w:rFonts w:ascii="Arial" w:hAnsi="Arial" w:cs="Arial"/>
                <w:bCs/>
                <w:color w:val="auto"/>
              </w:rPr>
              <w:t xml:space="preserve">It was </w:t>
            </w:r>
            <w:r w:rsidR="00D27D3B" w:rsidRPr="003855E9">
              <w:rPr>
                <w:rFonts w:ascii="Arial" w:hAnsi="Arial" w:cs="Arial"/>
                <w:bCs/>
                <w:color w:val="auto"/>
              </w:rPr>
              <w:t>pointed out that in terms of the offer, at present only UNISON</w:t>
            </w:r>
            <w:r w:rsidRPr="003855E9">
              <w:rPr>
                <w:rFonts w:ascii="Arial" w:hAnsi="Arial" w:cs="Arial"/>
                <w:bCs/>
                <w:color w:val="auto"/>
              </w:rPr>
              <w:t xml:space="preserve"> have accepted</w:t>
            </w:r>
            <w:r w:rsidR="006A426F" w:rsidRPr="003855E9">
              <w:rPr>
                <w:rFonts w:ascii="Arial" w:hAnsi="Arial" w:cs="Arial"/>
                <w:bCs/>
                <w:color w:val="auto"/>
              </w:rPr>
              <w:t>.</w:t>
            </w:r>
            <w:r w:rsidR="00D27D3B" w:rsidRPr="003855E9">
              <w:rPr>
                <w:rFonts w:ascii="Arial" w:hAnsi="Arial" w:cs="Arial"/>
                <w:bCs/>
                <w:color w:val="auto"/>
              </w:rPr>
              <w:t xml:space="preserve"> It </w:t>
            </w:r>
            <w:r w:rsidR="006A426F" w:rsidRPr="003855E9">
              <w:rPr>
                <w:rFonts w:ascii="Arial" w:hAnsi="Arial" w:cs="Arial"/>
                <w:bCs/>
                <w:color w:val="auto"/>
              </w:rPr>
              <w:t>has</w:t>
            </w:r>
            <w:r w:rsidR="00D27D3B" w:rsidRPr="003855E9">
              <w:rPr>
                <w:rFonts w:ascii="Arial" w:hAnsi="Arial" w:cs="Arial"/>
                <w:bCs/>
                <w:color w:val="auto"/>
              </w:rPr>
              <w:t xml:space="preserve"> not been accepted by the other unions which is of real significance to those </w:t>
            </w:r>
            <w:r w:rsidR="003855E9" w:rsidRPr="003855E9">
              <w:rPr>
                <w:rFonts w:ascii="Arial" w:hAnsi="Arial" w:cs="Arial"/>
                <w:bCs/>
                <w:color w:val="auto"/>
              </w:rPr>
              <w:t>members. Staff</w:t>
            </w:r>
            <w:r w:rsidR="006A426F" w:rsidRPr="003855E9">
              <w:rPr>
                <w:rFonts w:ascii="Arial" w:hAnsi="Arial" w:cs="Arial"/>
                <w:bCs/>
                <w:color w:val="auto"/>
              </w:rPr>
              <w:t xml:space="preserve"> side representatives of these other unions</w:t>
            </w:r>
            <w:r w:rsidR="00D27D3B" w:rsidRPr="003855E9">
              <w:rPr>
                <w:rFonts w:ascii="Arial" w:hAnsi="Arial" w:cs="Arial"/>
                <w:bCs/>
                <w:color w:val="auto"/>
              </w:rPr>
              <w:t xml:space="preserve"> </w:t>
            </w:r>
            <w:r w:rsidR="003855E9" w:rsidRPr="003855E9">
              <w:rPr>
                <w:rFonts w:ascii="Arial" w:hAnsi="Arial" w:cs="Arial"/>
                <w:bCs/>
                <w:color w:val="auto"/>
              </w:rPr>
              <w:t>were asked to</w:t>
            </w:r>
            <w:r w:rsidR="00D27D3B" w:rsidRPr="003855E9">
              <w:rPr>
                <w:rFonts w:ascii="Arial" w:hAnsi="Arial" w:cs="Arial"/>
                <w:bCs/>
                <w:color w:val="auto"/>
              </w:rPr>
              <w:t xml:space="preserve"> ensure they engage </w:t>
            </w:r>
            <w:r w:rsidR="0001646C" w:rsidRPr="003855E9">
              <w:rPr>
                <w:rFonts w:ascii="Arial" w:hAnsi="Arial" w:cs="Arial"/>
                <w:bCs/>
                <w:color w:val="auto"/>
              </w:rPr>
              <w:t>nationally through</w:t>
            </w:r>
            <w:r w:rsidR="00D27D3B" w:rsidRPr="003855E9">
              <w:rPr>
                <w:rFonts w:ascii="Arial" w:hAnsi="Arial" w:cs="Arial"/>
                <w:bCs/>
                <w:color w:val="auto"/>
              </w:rPr>
              <w:t xml:space="preserve"> the appropriate mechanisms</w:t>
            </w:r>
            <w:r w:rsidR="003855E9" w:rsidRPr="003855E9">
              <w:rPr>
                <w:rFonts w:ascii="Arial" w:hAnsi="Arial" w:cs="Arial"/>
                <w:bCs/>
                <w:color w:val="auto"/>
              </w:rPr>
              <w:t xml:space="preserve"> in relation to this. </w:t>
            </w:r>
          </w:p>
          <w:p w14:paraId="137169B1" w14:textId="77777777" w:rsidR="0001646C" w:rsidRDefault="0001646C" w:rsidP="00D27D3B">
            <w:pPr>
              <w:pStyle w:val="Body"/>
              <w:jc w:val="both"/>
              <w:rPr>
                <w:rFonts w:ascii="Arial" w:hAnsi="Arial" w:cs="Arial"/>
                <w:bCs/>
                <w:color w:val="auto"/>
              </w:rPr>
            </w:pPr>
          </w:p>
          <w:p w14:paraId="4DD9C9FB" w14:textId="2E3AB53A" w:rsidR="00FB1250" w:rsidRPr="00FB1250" w:rsidRDefault="0001646C" w:rsidP="00FB1250">
            <w:pPr>
              <w:pStyle w:val="Body"/>
              <w:jc w:val="both"/>
              <w:rPr>
                <w:rFonts w:ascii="Arial" w:hAnsi="Arial" w:cs="Arial"/>
                <w:b/>
                <w:color w:val="auto"/>
              </w:rPr>
            </w:pPr>
            <w:r w:rsidRPr="0001646C">
              <w:rPr>
                <w:rFonts w:ascii="Arial" w:hAnsi="Arial" w:cs="Arial"/>
                <w:b/>
                <w:color w:val="auto"/>
              </w:rPr>
              <w:t>INDEPENDENT MEMBER-TRADE</w:t>
            </w:r>
            <w:r w:rsidR="00F92115">
              <w:rPr>
                <w:rFonts w:ascii="Arial" w:hAnsi="Arial" w:cs="Arial"/>
                <w:b/>
                <w:color w:val="auto"/>
              </w:rPr>
              <w:t xml:space="preserve"> UNION </w:t>
            </w:r>
          </w:p>
          <w:p w14:paraId="3726707C" w14:textId="504A27C1" w:rsidR="00FB1250" w:rsidRPr="00F6790A" w:rsidRDefault="00FB1250" w:rsidP="00FB1250">
            <w:pPr>
              <w:pStyle w:val="Body"/>
              <w:jc w:val="both"/>
              <w:rPr>
                <w:rFonts w:ascii="Arial" w:hAnsi="Arial" w:cs="Arial"/>
                <w:bCs/>
                <w:color w:val="auto"/>
              </w:rPr>
            </w:pPr>
            <w:r w:rsidRPr="00F6790A">
              <w:rPr>
                <w:rFonts w:ascii="Arial" w:hAnsi="Arial" w:cs="Arial"/>
                <w:bCs/>
                <w:color w:val="auto"/>
              </w:rPr>
              <w:t>It was reported that the application process is now open to appoint to the position of trade union independent member, to sit on the Board. The current</w:t>
            </w:r>
            <w:r w:rsidR="004D05D3">
              <w:rPr>
                <w:rFonts w:ascii="Arial" w:hAnsi="Arial" w:cs="Arial"/>
                <w:bCs/>
                <w:color w:val="auto"/>
              </w:rPr>
              <w:t xml:space="preserve"> incumbent’s</w:t>
            </w:r>
            <w:r w:rsidRPr="00F6790A">
              <w:rPr>
                <w:rFonts w:ascii="Arial" w:hAnsi="Arial" w:cs="Arial"/>
                <w:bCs/>
                <w:color w:val="auto"/>
              </w:rPr>
              <w:t xml:space="preserve"> term comes to an end in July. The Health Board will be conducting the appointment process, and </w:t>
            </w:r>
            <w:r w:rsidR="00F6790A" w:rsidRPr="00F6790A">
              <w:rPr>
                <w:rFonts w:ascii="Arial" w:hAnsi="Arial" w:cs="Arial"/>
                <w:bCs/>
                <w:color w:val="auto"/>
              </w:rPr>
              <w:t>will make</w:t>
            </w:r>
            <w:r w:rsidRPr="00F6790A">
              <w:rPr>
                <w:rFonts w:ascii="Arial" w:hAnsi="Arial" w:cs="Arial"/>
                <w:bCs/>
                <w:color w:val="auto"/>
              </w:rPr>
              <w:t xml:space="preserve"> a recommendation to the Cabinet secretary who will be the final decision maker.</w:t>
            </w:r>
          </w:p>
          <w:p w14:paraId="58B617C4" w14:textId="77777777" w:rsidR="00FB1250" w:rsidRPr="00F6790A" w:rsidRDefault="00FB1250" w:rsidP="00FB1250">
            <w:pPr>
              <w:pStyle w:val="Body"/>
              <w:jc w:val="both"/>
              <w:rPr>
                <w:rFonts w:ascii="Arial" w:hAnsi="Arial" w:cs="Arial"/>
                <w:bCs/>
                <w:color w:val="auto"/>
              </w:rPr>
            </w:pPr>
          </w:p>
          <w:p w14:paraId="7FDC187D" w14:textId="0C801D51" w:rsidR="00FB1250" w:rsidRPr="00F6790A" w:rsidRDefault="00F6790A" w:rsidP="00FB1250">
            <w:pPr>
              <w:pStyle w:val="Body"/>
              <w:jc w:val="both"/>
              <w:rPr>
                <w:rFonts w:ascii="Arial" w:hAnsi="Arial" w:cs="Arial"/>
                <w:bCs/>
                <w:color w:val="auto"/>
              </w:rPr>
            </w:pPr>
            <w:r w:rsidRPr="00F6790A">
              <w:rPr>
                <w:rFonts w:ascii="Arial" w:hAnsi="Arial" w:cs="Arial"/>
                <w:bCs/>
                <w:color w:val="auto"/>
              </w:rPr>
              <w:t>S</w:t>
            </w:r>
            <w:r w:rsidR="00FB1250" w:rsidRPr="00F6790A">
              <w:rPr>
                <w:rFonts w:ascii="Arial" w:hAnsi="Arial" w:cs="Arial"/>
                <w:bCs/>
                <w:color w:val="auto"/>
              </w:rPr>
              <w:t xml:space="preserve">taff side </w:t>
            </w:r>
            <w:r w:rsidRPr="00F6790A">
              <w:rPr>
                <w:rFonts w:ascii="Arial" w:hAnsi="Arial" w:cs="Arial"/>
                <w:bCs/>
                <w:color w:val="auto"/>
              </w:rPr>
              <w:t>representatives were encouraged to</w:t>
            </w:r>
            <w:r w:rsidR="00FB1250" w:rsidRPr="00F6790A">
              <w:rPr>
                <w:rFonts w:ascii="Arial" w:hAnsi="Arial" w:cs="Arial"/>
                <w:bCs/>
                <w:color w:val="auto"/>
              </w:rPr>
              <w:t xml:space="preserve"> share this information with colleagues as this is an important role. </w:t>
            </w:r>
          </w:p>
          <w:p w14:paraId="3C9F9C97" w14:textId="77777777" w:rsidR="00715849" w:rsidRDefault="00715849" w:rsidP="00F2789E">
            <w:pPr>
              <w:pStyle w:val="Body"/>
              <w:jc w:val="both"/>
              <w:rPr>
                <w:rFonts w:ascii="Arial" w:hAnsi="Arial" w:cs="Arial"/>
                <w:b/>
                <w:color w:val="auto"/>
              </w:rPr>
            </w:pPr>
          </w:p>
          <w:p w14:paraId="333623F5" w14:textId="4F2E255E" w:rsidR="00550AC1" w:rsidRDefault="00550AC1" w:rsidP="00F27BD9">
            <w:pPr>
              <w:pStyle w:val="Body"/>
              <w:jc w:val="both"/>
              <w:rPr>
                <w:rFonts w:ascii="Arial" w:hAnsi="Arial" w:cs="Arial"/>
                <w:b/>
                <w:color w:val="auto"/>
              </w:rPr>
            </w:pPr>
            <w:r>
              <w:rPr>
                <w:rFonts w:ascii="Arial" w:hAnsi="Arial" w:cs="Arial"/>
                <w:b/>
                <w:color w:val="auto"/>
              </w:rPr>
              <w:t>FINANCE UPDATE</w:t>
            </w:r>
          </w:p>
          <w:p w14:paraId="27C0C206" w14:textId="777C5B0E" w:rsidR="00F27BD9" w:rsidRPr="00550AC1" w:rsidRDefault="00550AC1" w:rsidP="00F27BD9">
            <w:pPr>
              <w:pStyle w:val="Body"/>
              <w:jc w:val="both"/>
              <w:rPr>
                <w:rFonts w:ascii="Arial" w:hAnsi="Arial" w:cs="Arial"/>
                <w:bCs/>
                <w:color w:val="auto"/>
              </w:rPr>
            </w:pPr>
            <w:r w:rsidRPr="00550AC1">
              <w:rPr>
                <w:rFonts w:ascii="Arial" w:hAnsi="Arial" w:cs="Arial"/>
                <w:bCs/>
                <w:color w:val="auto"/>
              </w:rPr>
              <w:t>A finance update was received.</w:t>
            </w:r>
            <w:r w:rsidR="004D1532" w:rsidRPr="00550AC1">
              <w:rPr>
                <w:rFonts w:ascii="Arial" w:hAnsi="Arial" w:cs="Arial"/>
                <w:bCs/>
                <w:color w:val="auto"/>
              </w:rPr>
              <w:t xml:space="preserve"> </w:t>
            </w:r>
          </w:p>
          <w:p w14:paraId="620F763E" w14:textId="77777777" w:rsidR="009A0121" w:rsidRPr="00E52AAA" w:rsidRDefault="009A0121" w:rsidP="009A0121">
            <w:pPr>
              <w:pStyle w:val="Body"/>
              <w:jc w:val="both"/>
              <w:rPr>
                <w:rFonts w:ascii="Arial" w:hAnsi="Arial" w:cs="Arial"/>
                <w:b/>
                <w:color w:val="auto"/>
              </w:rPr>
            </w:pPr>
          </w:p>
          <w:p w14:paraId="317410C8" w14:textId="6E738700" w:rsidR="00B318A6" w:rsidRDefault="00B318A6" w:rsidP="009A0121">
            <w:pPr>
              <w:pStyle w:val="Body"/>
              <w:jc w:val="both"/>
              <w:rPr>
                <w:rFonts w:ascii="Arial" w:hAnsi="Arial" w:cs="Arial"/>
                <w:b/>
                <w:color w:val="auto"/>
              </w:rPr>
            </w:pPr>
            <w:r w:rsidRPr="00540821">
              <w:rPr>
                <w:rFonts w:ascii="Arial" w:hAnsi="Arial" w:cs="Arial"/>
                <w:b/>
                <w:color w:val="auto"/>
              </w:rPr>
              <w:t xml:space="preserve">WORKFORCE </w:t>
            </w:r>
            <w:r w:rsidR="00EF7968">
              <w:rPr>
                <w:rFonts w:ascii="Arial" w:hAnsi="Arial" w:cs="Arial"/>
                <w:b/>
                <w:color w:val="auto"/>
              </w:rPr>
              <w:t>METRICS</w:t>
            </w:r>
          </w:p>
          <w:p w14:paraId="665C293C" w14:textId="70C5800C" w:rsidR="000E6044" w:rsidRPr="004E6423" w:rsidRDefault="00843BCE" w:rsidP="000E6044">
            <w:pPr>
              <w:pStyle w:val="Body"/>
              <w:jc w:val="both"/>
              <w:rPr>
                <w:rFonts w:ascii="Arial" w:hAnsi="Arial" w:cs="Arial"/>
              </w:rPr>
            </w:pPr>
            <w:r w:rsidRPr="004E6423">
              <w:rPr>
                <w:rFonts w:ascii="Arial" w:hAnsi="Arial" w:cs="Arial"/>
                <w:color w:val="auto"/>
              </w:rPr>
              <w:t xml:space="preserve">A workforce </w:t>
            </w:r>
            <w:r w:rsidR="001A10DD" w:rsidRPr="004E6423">
              <w:rPr>
                <w:rFonts w:ascii="Arial" w:hAnsi="Arial" w:cs="Arial"/>
                <w:color w:val="auto"/>
              </w:rPr>
              <w:t>metrics report</w:t>
            </w:r>
            <w:r w:rsidRPr="004E6423">
              <w:rPr>
                <w:rFonts w:ascii="Arial" w:hAnsi="Arial" w:cs="Arial"/>
                <w:color w:val="auto"/>
              </w:rPr>
              <w:t xml:space="preserve"> was </w:t>
            </w:r>
            <w:r w:rsidR="00E3007F" w:rsidRPr="004E6423">
              <w:rPr>
                <w:rFonts w:ascii="Arial" w:hAnsi="Arial" w:cs="Arial"/>
                <w:color w:val="auto"/>
              </w:rPr>
              <w:t>provided</w:t>
            </w:r>
            <w:r w:rsidR="00E3007F" w:rsidRPr="004E6423">
              <w:rPr>
                <w:rFonts w:ascii="Arial" w:hAnsi="Arial" w:cs="Arial"/>
              </w:rPr>
              <w:t xml:space="preserve"> </w:t>
            </w:r>
            <w:r w:rsidR="000E6044" w:rsidRPr="004E6423">
              <w:rPr>
                <w:rFonts w:ascii="Arial" w:hAnsi="Arial" w:cs="Arial"/>
              </w:rPr>
              <w:t xml:space="preserve">which included details of </w:t>
            </w:r>
            <w:r w:rsidR="004E6423" w:rsidRPr="004E6423">
              <w:rPr>
                <w:rFonts w:ascii="Arial" w:hAnsi="Arial" w:cs="Arial"/>
              </w:rPr>
              <w:t xml:space="preserve">a range of </w:t>
            </w:r>
            <w:r w:rsidR="000D2E02">
              <w:rPr>
                <w:rFonts w:ascii="Arial" w:hAnsi="Arial" w:cs="Arial"/>
              </w:rPr>
              <w:t>metrics</w:t>
            </w:r>
            <w:r w:rsidR="004E6423" w:rsidRPr="004E6423">
              <w:rPr>
                <w:rFonts w:ascii="Arial" w:hAnsi="Arial" w:cs="Arial"/>
              </w:rPr>
              <w:t xml:space="preserve"> including sickness absence, recruitment, and turnover. </w:t>
            </w:r>
            <w:r w:rsidR="000E6044" w:rsidRPr="004E6423">
              <w:rPr>
                <w:rFonts w:ascii="Arial" w:hAnsi="Arial" w:cs="Arial"/>
              </w:rPr>
              <w:t xml:space="preserve"> </w:t>
            </w:r>
          </w:p>
          <w:p w14:paraId="7A774764" w14:textId="77777777" w:rsidR="00071C9D" w:rsidRPr="00054118" w:rsidRDefault="00071C9D" w:rsidP="00750B0F">
            <w:pPr>
              <w:pStyle w:val="Body"/>
              <w:jc w:val="both"/>
              <w:rPr>
                <w:rFonts w:ascii="Arial" w:hAnsi="Arial" w:cs="Arial"/>
                <w:color w:val="auto"/>
              </w:rPr>
            </w:pPr>
          </w:p>
        </w:tc>
      </w:tr>
    </w:tbl>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07"/>
        <w:gridCol w:w="6336"/>
      </w:tblGrid>
      <w:tr w:rsidR="00901A1E" w:rsidRPr="00054118" w14:paraId="7AF7FAA8" w14:textId="77777777" w:rsidTr="00305D04">
        <w:trPr>
          <w:trHeight w:val="425"/>
          <w:jc w:val="center"/>
        </w:trPr>
        <w:tc>
          <w:tcPr>
            <w:tcW w:w="10343" w:type="dxa"/>
            <w:gridSpan w:val="2"/>
            <w:tcBorders>
              <w:top w:val="nil"/>
              <w:left w:val="single" w:sz="4" w:space="0" w:color="auto"/>
              <w:bottom w:val="single" w:sz="4" w:space="0" w:color="auto"/>
              <w:right w:val="single" w:sz="4" w:space="0" w:color="auto"/>
            </w:tcBorders>
            <w:shd w:val="clear" w:color="auto" w:fill="92CDDC" w:themeFill="accent5" w:themeFillTint="99"/>
          </w:tcPr>
          <w:p w14:paraId="4847864C" w14:textId="77777777" w:rsidR="00901A1E" w:rsidRPr="00054118" w:rsidRDefault="00097D84" w:rsidP="00FD2A57">
            <w:pPr>
              <w:spacing w:after="0" w:line="240" w:lineRule="auto"/>
              <w:jc w:val="both"/>
              <w:rPr>
                <w:rFonts w:ascii="Arial" w:hAnsi="Arial" w:cs="Arial"/>
                <w:sz w:val="24"/>
                <w:szCs w:val="24"/>
              </w:rPr>
            </w:pPr>
            <w:r w:rsidRPr="00054118">
              <w:rPr>
                <w:rFonts w:ascii="Arial" w:hAnsi="Arial" w:cs="Arial"/>
                <w:sz w:val="24"/>
                <w:szCs w:val="24"/>
              </w:rPr>
              <w:lastRenderedPageBreak/>
              <w:br w:type="page"/>
            </w:r>
            <w:r w:rsidR="00901A1E" w:rsidRPr="00054118">
              <w:rPr>
                <w:rFonts w:ascii="Arial" w:hAnsi="Arial" w:cs="Arial"/>
                <w:sz w:val="24"/>
                <w:szCs w:val="24"/>
              </w:rPr>
              <w:t xml:space="preserve">Key risks and issues/matters of concern </w:t>
            </w:r>
            <w:r w:rsidR="000C6266" w:rsidRPr="00054118">
              <w:rPr>
                <w:rFonts w:ascii="Arial" w:hAnsi="Arial" w:cs="Arial"/>
                <w:sz w:val="24"/>
                <w:szCs w:val="24"/>
              </w:rPr>
              <w:t>of which the board needs to be</w:t>
            </w:r>
            <w:r w:rsidR="00F94DDA" w:rsidRPr="00054118">
              <w:rPr>
                <w:rFonts w:ascii="Arial" w:hAnsi="Arial" w:cs="Arial"/>
                <w:sz w:val="24"/>
                <w:szCs w:val="24"/>
              </w:rPr>
              <w:t xml:space="preserve"> made</w:t>
            </w:r>
            <w:r w:rsidR="000C6266" w:rsidRPr="00054118">
              <w:rPr>
                <w:rFonts w:ascii="Arial" w:hAnsi="Arial" w:cs="Arial"/>
                <w:sz w:val="24"/>
                <w:szCs w:val="24"/>
              </w:rPr>
              <w:t xml:space="preserve"> aware</w:t>
            </w:r>
            <w:r w:rsidR="00257E5B" w:rsidRPr="00054118">
              <w:rPr>
                <w:rFonts w:ascii="Arial" w:hAnsi="Arial" w:cs="Arial"/>
                <w:sz w:val="24"/>
                <w:szCs w:val="24"/>
              </w:rPr>
              <w:t>:</w:t>
            </w:r>
          </w:p>
        </w:tc>
      </w:tr>
      <w:tr w:rsidR="00901A1E" w:rsidRPr="00054118" w14:paraId="46F3490C"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657F233" w14:textId="77777777" w:rsidR="00CD4771" w:rsidRPr="00054118" w:rsidRDefault="003C6B09" w:rsidP="00FD2A57">
            <w:pPr>
              <w:spacing w:after="0" w:line="240" w:lineRule="auto"/>
              <w:jc w:val="both"/>
              <w:rPr>
                <w:rFonts w:ascii="Arial" w:hAnsi="Arial" w:cs="Arial"/>
                <w:sz w:val="24"/>
                <w:szCs w:val="24"/>
              </w:rPr>
            </w:pPr>
            <w:r w:rsidRPr="00054118">
              <w:rPr>
                <w:rFonts w:ascii="Arial" w:hAnsi="Arial" w:cs="Arial"/>
                <w:sz w:val="24"/>
                <w:szCs w:val="24"/>
              </w:rPr>
              <w:t>None</w:t>
            </w:r>
          </w:p>
        </w:tc>
      </w:tr>
      <w:tr w:rsidR="00901A1E" w:rsidRPr="00054118" w14:paraId="6427FE61"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E4625E0" w14:textId="77777777" w:rsidR="00901A1E" w:rsidRPr="00054118" w:rsidRDefault="00F94DDA" w:rsidP="00FD2A57">
            <w:pPr>
              <w:jc w:val="both"/>
              <w:rPr>
                <w:rFonts w:ascii="Arial" w:hAnsi="Arial" w:cs="Arial"/>
                <w:sz w:val="24"/>
                <w:szCs w:val="24"/>
              </w:rPr>
            </w:pPr>
            <w:r w:rsidRPr="00054118">
              <w:rPr>
                <w:rFonts w:ascii="Arial" w:hAnsi="Arial" w:cs="Arial"/>
                <w:sz w:val="24"/>
                <w:szCs w:val="24"/>
              </w:rPr>
              <w:t>Delegat</w:t>
            </w:r>
            <w:r w:rsidR="0016184E" w:rsidRPr="00054118">
              <w:rPr>
                <w:rFonts w:ascii="Arial" w:hAnsi="Arial" w:cs="Arial"/>
                <w:sz w:val="24"/>
                <w:szCs w:val="24"/>
              </w:rPr>
              <w:t>ed</w:t>
            </w:r>
            <w:r w:rsidRPr="00054118">
              <w:rPr>
                <w:rFonts w:ascii="Arial" w:hAnsi="Arial" w:cs="Arial"/>
                <w:sz w:val="24"/>
                <w:szCs w:val="24"/>
              </w:rPr>
              <w:t xml:space="preserve"> action by the committee</w:t>
            </w:r>
            <w:r w:rsidR="00257E5B" w:rsidRPr="00054118">
              <w:rPr>
                <w:rFonts w:ascii="Arial" w:hAnsi="Arial" w:cs="Arial"/>
                <w:sz w:val="24"/>
                <w:szCs w:val="24"/>
              </w:rPr>
              <w:t>:</w:t>
            </w:r>
          </w:p>
        </w:tc>
      </w:tr>
      <w:tr w:rsidR="00901A1E" w:rsidRPr="00054118" w14:paraId="342D8D12"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D56C0C1" w14:textId="77777777" w:rsidR="0059259C" w:rsidRPr="00054118" w:rsidRDefault="003C6B09" w:rsidP="00FD2A57">
            <w:pPr>
              <w:spacing w:after="0" w:line="240" w:lineRule="auto"/>
              <w:jc w:val="both"/>
              <w:rPr>
                <w:rFonts w:ascii="Arial" w:hAnsi="Arial" w:cs="Arial"/>
                <w:sz w:val="24"/>
                <w:szCs w:val="24"/>
              </w:rPr>
            </w:pPr>
            <w:r w:rsidRPr="00054118">
              <w:rPr>
                <w:rFonts w:ascii="Arial" w:hAnsi="Arial" w:cs="Arial"/>
                <w:sz w:val="24"/>
                <w:szCs w:val="24"/>
              </w:rPr>
              <w:t>None</w:t>
            </w:r>
          </w:p>
        </w:tc>
      </w:tr>
      <w:tr w:rsidR="00494775" w:rsidRPr="00054118" w14:paraId="0AAAE8CF"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289C72D" w14:textId="77777777" w:rsidR="00494775" w:rsidRPr="00054118" w:rsidRDefault="00257E5B" w:rsidP="00FD2A57">
            <w:pPr>
              <w:jc w:val="both"/>
              <w:rPr>
                <w:rFonts w:ascii="Arial" w:hAnsi="Arial" w:cs="Arial"/>
                <w:sz w:val="24"/>
                <w:szCs w:val="24"/>
              </w:rPr>
            </w:pPr>
            <w:r w:rsidRPr="00054118">
              <w:rPr>
                <w:rFonts w:ascii="Arial" w:hAnsi="Arial" w:cs="Arial"/>
                <w:sz w:val="24"/>
                <w:szCs w:val="24"/>
              </w:rPr>
              <w:t xml:space="preserve">Main sources of </w:t>
            </w:r>
            <w:r w:rsidR="00385426" w:rsidRPr="00054118">
              <w:rPr>
                <w:rFonts w:ascii="Arial" w:hAnsi="Arial" w:cs="Arial"/>
                <w:sz w:val="24"/>
                <w:szCs w:val="24"/>
              </w:rPr>
              <w:t>information</w:t>
            </w:r>
            <w:r w:rsidR="0016184E" w:rsidRPr="00054118">
              <w:rPr>
                <w:rFonts w:ascii="Arial" w:hAnsi="Arial" w:cs="Arial"/>
                <w:sz w:val="24"/>
                <w:szCs w:val="24"/>
              </w:rPr>
              <w:t xml:space="preserve"> received</w:t>
            </w:r>
            <w:r w:rsidRPr="00054118">
              <w:rPr>
                <w:rFonts w:ascii="Arial" w:hAnsi="Arial" w:cs="Arial"/>
                <w:sz w:val="24"/>
                <w:szCs w:val="24"/>
              </w:rPr>
              <w:t>:</w:t>
            </w:r>
          </w:p>
        </w:tc>
      </w:tr>
      <w:tr w:rsidR="00257E5B" w:rsidRPr="00054118" w14:paraId="5720CC15"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auto"/>
          </w:tcPr>
          <w:p w14:paraId="59B21069" w14:textId="77777777" w:rsidR="002E4B37" w:rsidRDefault="003C6B09" w:rsidP="00FD2A57">
            <w:pPr>
              <w:spacing w:after="0"/>
              <w:jc w:val="both"/>
              <w:rPr>
                <w:rFonts w:ascii="Arial" w:hAnsi="Arial" w:cs="Arial"/>
                <w:b/>
                <w:sz w:val="24"/>
                <w:szCs w:val="24"/>
              </w:rPr>
            </w:pPr>
            <w:r w:rsidRPr="002E4B37">
              <w:rPr>
                <w:rFonts w:ascii="Arial" w:hAnsi="Arial" w:cs="Arial"/>
                <w:b/>
                <w:sz w:val="24"/>
                <w:szCs w:val="24"/>
              </w:rPr>
              <w:t>Oral Updates were received from:</w:t>
            </w:r>
          </w:p>
          <w:p w14:paraId="50FA303A" w14:textId="269ADDE0" w:rsidR="00AD3B27" w:rsidRDefault="00FE22EE" w:rsidP="00FD2A57">
            <w:pPr>
              <w:spacing w:after="0"/>
              <w:jc w:val="both"/>
              <w:rPr>
                <w:rFonts w:ascii="Arial" w:hAnsi="Arial" w:cs="Arial"/>
                <w:sz w:val="24"/>
                <w:szCs w:val="24"/>
              </w:rPr>
            </w:pPr>
            <w:r>
              <w:rPr>
                <w:rFonts w:ascii="Arial" w:hAnsi="Arial" w:cs="Arial"/>
                <w:sz w:val="24"/>
                <w:szCs w:val="24"/>
              </w:rPr>
              <w:t>Abi Harris</w:t>
            </w:r>
            <w:r w:rsidR="00B331B4">
              <w:rPr>
                <w:rFonts w:ascii="Arial" w:hAnsi="Arial" w:cs="Arial"/>
                <w:sz w:val="24"/>
                <w:szCs w:val="24"/>
              </w:rPr>
              <w:t xml:space="preserve">- </w:t>
            </w:r>
            <w:r>
              <w:rPr>
                <w:rFonts w:ascii="Arial" w:hAnsi="Arial" w:cs="Arial"/>
                <w:sz w:val="24"/>
                <w:szCs w:val="24"/>
              </w:rPr>
              <w:t>Chief Executive</w:t>
            </w:r>
          </w:p>
          <w:p w14:paraId="20AA3C26" w14:textId="4169E2EA" w:rsidR="00B331B4" w:rsidRDefault="006131B1" w:rsidP="00FD2A57">
            <w:pPr>
              <w:spacing w:after="0"/>
              <w:jc w:val="both"/>
              <w:rPr>
                <w:rFonts w:ascii="Arial" w:hAnsi="Arial" w:cs="Arial"/>
                <w:sz w:val="24"/>
                <w:szCs w:val="24"/>
              </w:rPr>
            </w:pPr>
            <w:r>
              <w:rPr>
                <w:rFonts w:ascii="Arial" w:hAnsi="Arial" w:cs="Arial"/>
                <w:sz w:val="24"/>
                <w:szCs w:val="24"/>
              </w:rPr>
              <w:t>Sharon Vickery-</w:t>
            </w:r>
            <w:r w:rsidR="00196659">
              <w:rPr>
                <w:rFonts w:ascii="Arial" w:hAnsi="Arial" w:cs="Arial"/>
                <w:sz w:val="24"/>
                <w:szCs w:val="24"/>
              </w:rPr>
              <w:t xml:space="preserve">Acting </w:t>
            </w:r>
            <w:r w:rsidR="006029B9">
              <w:rPr>
                <w:rFonts w:ascii="Arial" w:hAnsi="Arial" w:cs="Arial"/>
                <w:sz w:val="24"/>
                <w:szCs w:val="24"/>
              </w:rPr>
              <w:t>Deputy</w:t>
            </w:r>
            <w:r w:rsidR="00196659">
              <w:rPr>
                <w:rFonts w:ascii="Arial" w:hAnsi="Arial" w:cs="Arial"/>
                <w:sz w:val="24"/>
                <w:szCs w:val="24"/>
              </w:rPr>
              <w:t xml:space="preserve"> </w:t>
            </w:r>
            <w:r w:rsidR="008665DA">
              <w:rPr>
                <w:rFonts w:ascii="Arial" w:hAnsi="Arial" w:cs="Arial"/>
                <w:sz w:val="24"/>
                <w:szCs w:val="24"/>
              </w:rPr>
              <w:t>Director of Workforce</w:t>
            </w:r>
          </w:p>
          <w:p w14:paraId="114AADBE" w14:textId="6C4E721C" w:rsidR="006131B1" w:rsidRPr="00054118" w:rsidRDefault="006131B1" w:rsidP="00FD2A57">
            <w:pPr>
              <w:spacing w:after="0"/>
              <w:jc w:val="both"/>
              <w:rPr>
                <w:rFonts w:ascii="Arial" w:hAnsi="Arial" w:cs="Arial"/>
                <w:sz w:val="24"/>
                <w:szCs w:val="24"/>
              </w:rPr>
            </w:pPr>
            <w:r>
              <w:rPr>
                <w:rFonts w:ascii="Arial" w:hAnsi="Arial" w:cs="Arial"/>
                <w:sz w:val="24"/>
                <w:szCs w:val="24"/>
              </w:rPr>
              <w:t>Hazel Lloyd</w:t>
            </w:r>
            <w:r w:rsidR="00BE019E">
              <w:rPr>
                <w:rFonts w:ascii="Arial" w:hAnsi="Arial" w:cs="Arial"/>
                <w:sz w:val="24"/>
                <w:szCs w:val="24"/>
              </w:rPr>
              <w:t>- Director of Corporate Governance</w:t>
            </w:r>
          </w:p>
          <w:p w14:paraId="065F3190" w14:textId="77777777" w:rsidR="003C6B09" w:rsidRPr="002E4B37" w:rsidRDefault="003C6B09" w:rsidP="00FD2A57">
            <w:pPr>
              <w:spacing w:after="0"/>
              <w:jc w:val="both"/>
              <w:rPr>
                <w:rFonts w:ascii="Arial" w:hAnsi="Arial" w:cs="Arial"/>
                <w:b/>
                <w:sz w:val="24"/>
                <w:szCs w:val="24"/>
              </w:rPr>
            </w:pPr>
            <w:r w:rsidRPr="002E4B37">
              <w:rPr>
                <w:rFonts w:ascii="Arial" w:hAnsi="Arial" w:cs="Arial"/>
                <w:b/>
                <w:sz w:val="24"/>
                <w:szCs w:val="24"/>
              </w:rPr>
              <w:t>Presentations</w:t>
            </w:r>
            <w:r w:rsidR="00304583">
              <w:rPr>
                <w:rFonts w:ascii="Arial" w:hAnsi="Arial" w:cs="Arial"/>
                <w:b/>
                <w:sz w:val="24"/>
                <w:szCs w:val="24"/>
              </w:rPr>
              <w:t>/ papers</w:t>
            </w:r>
            <w:r w:rsidRPr="002E4B37">
              <w:rPr>
                <w:rFonts w:ascii="Arial" w:hAnsi="Arial" w:cs="Arial"/>
                <w:b/>
                <w:sz w:val="24"/>
                <w:szCs w:val="24"/>
              </w:rPr>
              <w:t xml:space="preserve"> were received from:</w:t>
            </w:r>
          </w:p>
          <w:p w14:paraId="3FD54B16" w14:textId="2A6F0640" w:rsidR="001076E0" w:rsidRDefault="007B20D0" w:rsidP="00FD2A57">
            <w:pPr>
              <w:spacing w:after="0"/>
              <w:jc w:val="both"/>
              <w:rPr>
                <w:rFonts w:ascii="Arial" w:hAnsi="Arial" w:cs="Arial"/>
                <w:sz w:val="24"/>
                <w:szCs w:val="24"/>
              </w:rPr>
            </w:pPr>
            <w:r>
              <w:rPr>
                <w:rFonts w:ascii="Arial" w:hAnsi="Arial" w:cs="Arial"/>
                <w:sz w:val="24"/>
                <w:szCs w:val="24"/>
              </w:rPr>
              <w:t>Darren Griffiths- Director of Finance</w:t>
            </w:r>
          </w:p>
          <w:p w14:paraId="00B0A878" w14:textId="2CC6F068" w:rsidR="00E76769" w:rsidRDefault="00E76769" w:rsidP="00FD2A57">
            <w:pPr>
              <w:spacing w:after="0"/>
              <w:jc w:val="both"/>
              <w:rPr>
                <w:rFonts w:ascii="Arial" w:hAnsi="Arial" w:cs="Arial"/>
                <w:sz w:val="24"/>
                <w:szCs w:val="24"/>
              </w:rPr>
            </w:pPr>
            <w:r>
              <w:rPr>
                <w:rFonts w:ascii="Arial" w:hAnsi="Arial" w:cs="Arial"/>
                <w:sz w:val="24"/>
                <w:szCs w:val="24"/>
              </w:rPr>
              <w:t xml:space="preserve">Karen Stapleton- </w:t>
            </w:r>
            <w:r w:rsidR="00AE340D">
              <w:rPr>
                <w:rFonts w:ascii="Arial" w:hAnsi="Arial" w:cs="Arial"/>
                <w:sz w:val="24"/>
                <w:szCs w:val="24"/>
              </w:rPr>
              <w:t>Deputy Director of Strategy</w:t>
            </w:r>
          </w:p>
          <w:p w14:paraId="57BB1D49" w14:textId="6BA1B1A4" w:rsidR="00E76769" w:rsidRDefault="00E76769" w:rsidP="00FD2A57">
            <w:pPr>
              <w:spacing w:after="0"/>
              <w:jc w:val="both"/>
              <w:rPr>
                <w:rFonts w:ascii="Arial" w:hAnsi="Arial" w:cs="Arial"/>
                <w:sz w:val="24"/>
                <w:szCs w:val="24"/>
              </w:rPr>
            </w:pPr>
            <w:r>
              <w:rPr>
                <w:rFonts w:ascii="Arial" w:hAnsi="Arial" w:cs="Arial"/>
                <w:sz w:val="24"/>
                <w:szCs w:val="24"/>
              </w:rPr>
              <w:lastRenderedPageBreak/>
              <w:t>Jo Abbott-Davies</w:t>
            </w:r>
            <w:r w:rsidR="00AE340D">
              <w:rPr>
                <w:rFonts w:ascii="Arial" w:hAnsi="Arial" w:cs="Arial"/>
                <w:sz w:val="24"/>
                <w:szCs w:val="24"/>
              </w:rPr>
              <w:t xml:space="preserve">- </w:t>
            </w:r>
            <w:r w:rsidR="00701F26">
              <w:rPr>
                <w:rFonts w:ascii="Arial" w:hAnsi="Arial" w:cs="Arial"/>
                <w:sz w:val="24"/>
                <w:szCs w:val="24"/>
              </w:rPr>
              <w:t>Assistant</w:t>
            </w:r>
            <w:r w:rsidR="00AE340D">
              <w:rPr>
                <w:rFonts w:ascii="Arial" w:hAnsi="Arial" w:cs="Arial"/>
                <w:sz w:val="24"/>
                <w:szCs w:val="24"/>
              </w:rPr>
              <w:t xml:space="preserve"> Director of Insi</w:t>
            </w:r>
            <w:r w:rsidR="00701F26">
              <w:rPr>
                <w:rFonts w:ascii="Arial" w:hAnsi="Arial" w:cs="Arial"/>
                <w:sz w:val="24"/>
                <w:szCs w:val="24"/>
              </w:rPr>
              <w:t xml:space="preserve">ght, Communications and Engagement. </w:t>
            </w:r>
          </w:p>
          <w:p w14:paraId="6B45C332" w14:textId="3F9F3C90" w:rsidR="00FE22EE" w:rsidRDefault="00FE22EE" w:rsidP="00FD2A57">
            <w:pPr>
              <w:spacing w:after="0"/>
              <w:jc w:val="both"/>
              <w:rPr>
                <w:rFonts w:ascii="Arial" w:hAnsi="Arial" w:cs="Arial"/>
                <w:sz w:val="24"/>
                <w:szCs w:val="24"/>
              </w:rPr>
            </w:pPr>
            <w:r w:rsidRPr="00FE22EE">
              <w:rPr>
                <w:rFonts w:ascii="Arial" w:hAnsi="Arial" w:cs="Arial"/>
                <w:sz w:val="24"/>
                <w:szCs w:val="24"/>
              </w:rPr>
              <w:t>Emma Owen- Acting Assistant Director of Workforce</w:t>
            </w:r>
          </w:p>
          <w:p w14:paraId="22EC1CFD" w14:textId="77777777" w:rsidR="004B0522" w:rsidRPr="00054118" w:rsidRDefault="004B0522" w:rsidP="00FD2A57">
            <w:pPr>
              <w:spacing w:after="0"/>
              <w:jc w:val="both"/>
              <w:rPr>
                <w:rFonts w:ascii="Arial" w:hAnsi="Arial" w:cs="Arial"/>
                <w:sz w:val="24"/>
                <w:szCs w:val="24"/>
              </w:rPr>
            </w:pPr>
          </w:p>
        </w:tc>
      </w:tr>
      <w:tr w:rsidR="00257E5B" w:rsidRPr="00054118" w14:paraId="2504A6AC"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204227FC" w14:textId="77777777" w:rsidR="00257E5B" w:rsidRPr="00054118" w:rsidRDefault="00257E5B" w:rsidP="00FD2A57">
            <w:pPr>
              <w:jc w:val="both"/>
              <w:rPr>
                <w:rFonts w:ascii="Arial" w:hAnsi="Arial" w:cs="Arial"/>
                <w:sz w:val="24"/>
                <w:szCs w:val="24"/>
              </w:rPr>
            </w:pPr>
            <w:r w:rsidRPr="00054118">
              <w:rPr>
                <w:rFonts w:ascii="Arial" w:hAnsi="Arial" w:cs="Arial"/>
                <w:sz w:val="24"/>
                <w:szCs w:val="24"/>
              </w:rPr>
              <w:lastRenderedPageBreak/>
              <w:t>Highlights from sub-groups reporting into this committee:</w:t>
            </w:r>
          </w:p>
        </w:tc>
      </w:tr>
      <w:tr w:rsidR="00257E5B" w:rsidRPr="00054118" w14:paraId="079DD6CF"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auto"/>
          </w:tcPr>
          <w:p w14:paraId="3E7AC9D5" w14:textId="77777777" w:rsidR="001A4C98" w:rsidRPr="00054118" w:rsidRDefault="00305D04" w:rsidP="00FD2A57">
            <w:pPr>
              <w:spacing w:after="0" w:line="240" w:lineRule="auto"/>
              <w:jc w:val="both"/>
              <w:rPr>
                <w:rFonts w:ascii="Arial" w:hAnsi="Arial" w:cs="Arial"/>
                <w:sz w:val="24"/>
                <w:szCs w:val="24"/>
              </w:rPr>
            </w:pPr>
            <w:r w:rsidRPr="00054118">
              <w:rPr>
                <w:rFonts w:ascii="Arial" w:hAnsi="Arial" w:cs="Arial"/>
                <w:sz w:val="24"/>
                <w:szCs w:val="24"/>
              </w:rPr>
              <w:t>None received</w:t>
            </w:r>
          </w:p>
        </w:tc>
      </w:tr>
      <w:tr w:rsidR="00901A1E" w:rsidRPr="00054118" w14:paraId="2501287A"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4D46824A" w14:textId="77777777" w:rsidR="00901A1E" w:rsidRPr="00054118" w:rsidRDefault="00901A1E" w:rsidP="00FD2A57">
            <w:pPr>
              <w:jc w:val="both"/>
              <w:rPr>
                <w:rFonts w:ascii="Arial" w:hAnsi="Arial" w:cs="Arial"/>
                <w:sz w:val="24"/>
                <w:szCs w:val="24"/>
              </w:rPr>
            </w:pPr>
            <w:r w:rsidRPr="00054118">
              <w:rPr>
                <w:rFonts w:ascii="Arial" w:hAnsi="Arial" w:cs="Arial"/>
                <w:sz w:val="24"/>
                <w:szCs w:val="24"/>
              </w:rPr>
              <w:t xml:space="preserve">Matters referred to other </w:t>
            </w:r>
            <w:r w:rsidR="006305E8" w:rsidRPr="00054118">
              <w:rPr>
                <w:rFonts w:ascii="Arial" w:hAnsi="Arial" w:cs="Arial"/>
                <w:sz w:val="24"/>
                <w:szCs w:val="24"/>
              </w:rPr>
              <w:t>c</w:t>
            </w:r>
            <w:r w:rsidRPr="00054118">
              <w:rPr>
                <w:rFonts w:ascii="Arial" w:hAnsi="Arial" w:cs="Arial"/>
                <w:sz w:val="24"/>
                <w:szCs w:val="24"/>
              </w:rPr>
              <w:t xml:space="preserve">ommittees </w:t>
            </w:r>
          </w:p>
        </w:tc>
      </w:tr>
      <w:tr w:rsidR="00901A1E" w:rsidRPr="00054118" w14:paraId="51104468" w14:textId="77777777" w:rsidTr="00305D04">
        <w:trPr>
          <w:trHeight w:val="408"/>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87A90C2" w14:textId="77777777" w:rsidR="00901A1E" w:rsidRPr="00054118" w:rsidRDefault="00305D04" w:rsidP="00FD2A57">
            <w:pPr>
              <w:spacing w:after="0" w:line="240" w:lineRule="auto"/>
              <w:jc w:val="both"/>
              <w:rPr>
                <w:rFonts w:ascii="Arial" w:hAnsi="Arial" w:cs="Arial"/>
                <w:sz w:val="24"/>
                <w:szCs w:val="24"/>
              </w:rPr>
            </w:pPr>
            <w:r w:rsidRPr="00054118">
              <w:rPr>
                <w:rFonts w:ascii="Arial" w:hAnsi="Arial" w:cs="Arial"/>
                <w:sz w:val="24"/>
                <w:szCs w:val="24"/>
              </w:rPr>
              <w:t>None identified</w:t>
            </w:r>
          </w:p>
        </w:tc>
      </w:tr>
      <w:tr w:rsidR="00901A1E" w:rsidRPr="00054118" w14:paraId="01928729" w14:textId="77777777" w:rsidTr="00305D04">
        <w:trPr>
          <w:trHeight w:val="425"/>
          <w:jc w:val="center"/>
        </w:trPr>
        <w:tc>
          <w:tcPr>
            <w:tcW w:w="4007" w:type="dxa"/>
            <w:tcBorders>
              <w:top w:val="single" w:sz="4" w:space="0" w:color="auto"/>
              <w:left w:val="single" w:sz="4" w:space="0" w:color="auto"/>
              <w:bottom w:val="single" w:sz="4" w:space="0" w:color="auto"/>
              <w:right w:val="single" w:sz="4" w:space="0" w:color="auto"/>
            </w:tcBorders>
            <w:shd w:val="clear" w:color="auto" w:fill="FFFFFF" w:themeFill="background1"/>
          </w:tcPr>
          <w:p w14:paraId="781D3321" w14:textId="77777777" w:rsidR="00901A1E" w:rsidRPr="00054118" w:rsidRDefault="00901A1E" w:rsidP="00FD2A57">
            <w:pPr>
              <w:jc w:val="both"/>
              <w:rPr>
                <w:rFonts w:ascii="Arial" w:hAnsi="Arial" w:cs="Arial"/>
                <w:sz w:val="24"/>
                <w:szCs w:val="24"/>
              </w:rPr>
            </w:pPr>
            <w:r w:rsidRPr="00054118">
              <w:rPr>
                <w:rFonts w:ascii="Arial" w:hAnsi="Arial" w:cs="Arial"/>
                <w:sz w:val="24"/>
                <w:szCs w:val="24"/>
              </w:rPr>
              <w:t>Date of next meeting</w:t>
            </w:r>
          </w:p>
        </w:tc>
        <w:sdt>
          <w:sdtPr>
            <w:rPr>
              <w:rFonts w:ascii="Arial" w:hAnsi="Arial" w:cs="Arial"/>
              <w:sz w:val="24"/>
              <w:szCs w:val="24"/>
            </w:rPr>
            <w:id w:val="-1559854665"/>
            <w:date w:fullDate="2025-05-15T00:00:00Z">
              <w:dateFormat w:val="dd MMMM yyyy"/>
              <w:lid w:val="en-GB"/>
              <w:storeMappedDataAs w:val="dateTime"/>
              <w:calendar w:val="gregorian"/>
            </w:date>
          </w:sdtPr>
          <w:sdtEndPr/>
          <w:sdtContent>
            <w:tc>
              <w:tcPr>
                <w:tcW w:w="6336" w:type="dxa"/>
                <w:tcBorders>
                  <w:top w:val="single" w:sz="4" w:space="0" w:color="auto"/>
                  <w:left w:val="single" w:sz="4" w:space="0" w:color="auto"/>
                  <w:bottom w:val="single" w:sz="4" w:space="0" w:color="auto"/>
                  <w:right w:val="single" w:sz="4" w:space="0" w:color="auto"/>
                </w:tcBorders>
                <w:shd w:val="clear" w:color="auto" w:fill="FFFFFF" w:themeFill="background1"/>
              </w:tcPr>
              <w:p w14:paraId="133F61AB" w14:textId="5C1097F8" w:rsidR="00901A1E" w:rsidRPr="00054118" w:rsidRDefault="00701F26" w:rsidP="00030D32">
                <w:pPr>
                  <w:jc w:val="both"/>
                  <w:rPr>
                    <w:rFonts w:ascii="Arial" w:hAnsi="Arial" w:cs="Arial"/>
                    <w:sz w:val="24"/>
                    <w:szCs w:val="24"/>
                  </w:rPr>
                </w:pPr>
                <w:r>
                  <w:rPr>
                    <w:rFonts w:ascii="Arial" w:hAnsi="Arial" w:cs="Arial"/>
                    <w:sz w:val="24"/>
                    <w:szCs w:val="24"/>
                  </w:rPr>
                  <w:t>15 May 2025</w:t>
                </w:r>
              </w:p>
            </w:tc>
          </w:sdtContent>
        </w:sdt>
      </w:tr>
    </w:tbl>
    <w:p w14:paraId="6D57DF8C" w14:textId="77777777" w:rsidR="009D012D" w:rsidRPr="00054118" w:rsidRDefault="009D012D" w:rsidP="00FD2A57">
      <w:pPr>
        <w:spacing w:after="0" w:line="240" w:lineRule="auto"/>
        <w:jc w:val="both"/>
        <w:rPr>
          <w:rFonts w:ascii="Arial" w:hAnsi="Arial" w:cs="Arial"/>
          <w:sz w:val="24"/>
          <w:szCs w:val="24"/>
        </w:rPr>
      </w:pPr>
    </w:p>
    <w:sectPr w:rsidR="009D012D" w:rsidRPr="00054118" w:rsidSect="00A34AD6">
      <w:footerReference w:type="default" r:id="rId12"/>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41433" w14:textId="77777777" w:rsidR="00B76952" w:rsidRDefault="00B76952" w:rsidP="00EB2193">
      <w:pPr>
        <w:spacing w:after="0" w:line="240" w:lineRule="auto"/>
      </w:pPr>
      <w:r>
        <w:separator/>
      </w:r>
    </w:p>
  </w:endnote>
  <w:endnote w:type="continuationSeparator" w:id="0">
    <w:p w14:paraId="211F2F34" w14:textId="77777777" w:rsidR="00B76952" w:rsidRDefault="00B76952"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0E16E8" w14:textId="77777777" w:rsidR="002B644A" w:rsidRPr="00CC1A0B" w:rsidRDefault="002B644A">
    <w:pPr>
      <w:pStyle w:val="Footer"/>
      <w:jc w:val="right"/>
      <w:rPr>
        <w:sz w:val="24"/>
        <w:szCs w:val="24"/>
      </w:rPr>
    </w:pPr>
  </w:p>
  <w:p w14:paraId="56919108" w14:textId="77777777" w:rsidR="002B644A" w:rsidRPr="009B0027" w:rsidRDefault="002B644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C68A80" w14:textId="77777777" w:rsidR="00B76952" w:rsidRDefault="00B76952" w:rsidP="00EB2193">
      <w:pPr>
        <w:spacing w:after="0" w:line="240" w:lineRule="auto"/>
      </w:pPr>
      <w:r>
        <w:separator/>
      </w:r>
    </w:p>
  </w:footnote>
  <w:footnote w:type="continuationSeparator" w:id="0">
    <w:p w14:paraId="07DCBDDF" w14:textId="77777777" w:rsidR="00B76952" w:rsidRDefault="00B76952"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47062"/>
    <w:multiLevelType w:val="hybridMultilevel"/>
    <w:tmpl w:val="805818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0409D1"/>
    <w:multiLevelType w:val="hybridMultilevel"/>
    <w:tmpl w:val="6AEAF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A85DB4"/>
    <w:multiLevelType w:val="hybridMultilevel"/>
    <w:tmpl w:val="F3E8A2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9D796F"/>
    <w:multiLevelType w:val="hybridMultilevel"/>
    <w:tmpl w:val="CFFC9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FF2E5C"/>
    <w:multiLevelType w:val="hybridMultilevel"/>
    <w:tmpl w:val="564E8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0736A69"/>
    <w:multiLevelType w:val="hybridMultilevel"/>
    <w:tmpl w:val="0F50E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6F2B28"/>
    <w:multiLevelType w:val="hybridMultilevel"/>
    <w:tmpl w:val="A77E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3"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7AE4000"/>
    <w:multiLevelType w:val="hybridMultilevel"/>
    <w:tmpl w:val="A0B6D8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C5014A9"/>
    <w:multiLevelType w:val="hybridMultilevel"/>
    <w:tmpl w:val="9DB0F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9"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AF70E0"/>
    <w:multiLevelType w:val="hybridMultilevel"/>
    <w:tmpl w:val="0F5A6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24"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7271E3A"/>
    <w:multiLevelType w:val="hybridMultilevel"/>
    <w:tmpl w:val="9B9AC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2852FD"/>
    <w:multiLevelType w:val="hybridMultilevel"/>
    <w:tmpl w:val="FC54BF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7DAB5AB4"/>
    <w:multiLevelType w:val="hybridMultilevel"/>
    <w:tmpl w:val="D4BCA7C4"/>
    <w:lvl w:ilvl="0" w:tplc="714E16C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17"/>
  </w:num>
  <w:num w:numId="3">
    <w:abstractNumId w:val="22"/>
  </w:num>
  <w:num w:numId="4">
    <w:abstractNumId w:val="18"/>
  </w:num>
  <w:num w:numId="5">
    <w:abstractNumId w:val="10"/>
  </w:num>
  <w:num w:numId="6">
    <w:abstractNumId w:val="8"/>
  </w:num>
  <w:num w:numId="7">
    <w:abstractNumId w:val="25"/>
  </w:num>
  <w:num w:numId="8">
    <w:abstractNumId w:val="20"/>
  </w:num>
  <w:num w:numId="9">
    <w:abstractNumId w:val="16"/>
  </w:num>
  <w:num w:numId="10">
    <w:abstractNumId w:val="5"/>
  </w:num>
  <w:num w:numId="11">
    <w:abstractNumId w:val="1"/>
  </w:num>
  <w:num w:numId="12">
    <w:abstractNumId w:val="13"/>
  </w:num>
  <w:num w:numId="13">
    <w:abstractNumId w:val="7"/>
  </w:num>
  <w:num w:numId="14">
    <w:abstractNumId w:val="23"/>
  </w:num>
  <w:num w:numId="15">
    <w:abstractNumId w:val="27"/>
  </w:num>
  <w:num w:numId="16">
    <w:abstractNumId w:val="19"/>
  </w:num>
  <w:num w:numId="17">
    <w:abstractNumId w:val="24"/>
  </w:num>
  <w:num w:numId="18">
    <w:abstractNumId w:val="3"/>
  </w:num>
  <w:num w:numId="19">
    <w:abstractNumId w:val="14"/>
  </w:num>
  <w:num w:numId="20">
    <w:abstractNumId w:val="6"/>
  </w:num>
  <w:num w:numId="21">
    <w:abstractNumId w:val="11"/>
  </w:num>
  <w:num w:numId="22">
    <w:abstractNumId w:val="0"/>
  </w:num>
  <w:num w:numId="23">
    <w:abstractNumId w:val="26"/>
  </w:num>
  <w:num w:numId="24">
    <w:abstractNumId w:val="15"/>
  </w:num>
  <w:num w:numId="25">
    <w:abstractNumId w:val="2"/>
  </w:num>
  <w:num w:numId="26">
    <w:abstractNumId w:val="29"/>
  </w:num>
  <w:num w:numId="27">
    <w:abstractNumId w:val="4"/>
  </w:num>
  <w:num w:numId="28">
    <w:abstractNumId w:val="9"/>
  </w:num>
  <w:num w:numId="29">
    <w:abstractNumId w:val="28"/>
  </w:num>
  <w:num w:numId="30">
    <w:abstractNumId w:val="2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isplayBackgroundShape/>
  <w:proofState w:spelling="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2D38"/>
    <w:rsid w:val="00006C16"/>
    <w:rsid w:val="0000758B"/>
    <w:rsid w:val="00007F41"/>
    <w:rsid w:val="00010DAD"/>
    <w:rsid w:val="00012DF6"/>
    <w:rsid w:val="00013547"/>
    <w:rsid w:val="0001646C"/>
    <w:rsid w:val="00020DB1"/>
    <w:rsid w:val="00023D89"/>
    <w:rsid w:val="00030D32"/>
    <w:rsid w:val="00032383"/>
    <w:rsid w:val="00033421"/>
    <w:rsid w:val="000341D4"/>
    <w:rsid w:val="00040434"/>
    <w:rsid w:val="00042FC3"/>
    <w:rsid w:val="0004341B"/>
    <w:rsid w:val="00046FBB"/>
    <w:rsid w:val="00053923"/>
    <w:rsid w:val="00053AD9"/>
    <w:rsid w:val="00054118"/>
    <w:rsid w:val="00056A14"/>
    <w:rsid w:val="0006247E"/>
    <w:rsid w:val="000663DC"/>
    <w:rsid w:val="00067B38"/>
    <w:rsid w:val="00067F9F"/>
    <w:rsid w:val="00070DB6"/>
    <w:rsid w:val="00071C9D"/>
    <w:rsid w:val="00072945"/>
    <w:rsid w:val="00072BE8"/>
    <w:rsid w:val="00072F68"/>
    <w:rsid w:val="000732A6"/>
    <w:rsid w:val="00073363"/>
    <w:rsid w:val="00074BE1"/>
    <w:rsid w:val="0007579E"/>
    <w:rsid w:val="0007755D"/>
    <w:rsid w:val="00077C44"/>
    <w:rsid w:val="00081599"/>
    <w:rsid w:val="00082213"/>
    <w:rsid w:val="0008594F"/>
    <w:rsid w:val="00086C4D"/>
    <w:rsid w:val="00093328"/>
    <w:rsid w:val="000966A5"/>
    <w:rsid w:val="00097C1E"/>
    <w:rsid w:val="00097D84"/>
    <w:rsid w:val="000A2916"/>
    <w:rsid w:val="000A5F5F"/>
    <w:rsid w:val="000B058E"/>
    <w:rsid w:val="000B0A50"/>
    <w:rsid w:val="000B133F"/>
    <w:rsid w:val="000C1168"/>
    <w:rsid w:val="000C13E1"/>
    <w:rsid w:val="000C17E6"/>
    <w:rsid w:val="000C254C"/>
    <w:rsid w:val="000C285D"/>
    <w:rsid w:val="000C35C0"/>
    <w:rsid w:val="000C3777"/>
    <w:rsid w:val="000C4D50"/>
    <w:rsid w:val="000C6266"/>
    <w:rsid w:val="000D02A2"/>
    <w:rsid w:val="000D291E"/>
    <w:rsid w:val="000D2B7A"/>
    <w:rsid w:val="000D2E02"/>
    <w:rsid w:val="000D3674"/>
    <w:rsid w:val="000E289D"/>
    <w:rsid w:val="000E4E22"/>
    <w:rsid w:val="000E6044"/>
    <w:rsid w:val="000E748D"/>
    <w:rsid w:val="000F0E78"/>
    <w:rsid w:val="000F57FF"/>
    <w:rsid w:val="001004F6"/>
    <w:rsid w:val="001008E0"/>
    <w:rsid w:val="0010237E"/>
    <w:rsid w:val="00102691"/>
    <w:rsid w:val="001076E0"/>
    <w:rsid w:val="00112ACC"/>
    <w:rsid w:val="0011431A"/>
    <w:rsid w:val="00114A0C"/>
    <w:rsid w:val="00116733"/>
    <w:rsid w:val="00120E10"/>
    <w:rsid w:val="00121B9F"/>
    <w:rsid w:val="00121D77"/>
    <w:rsid w:val="00126F5E"/>
    <w:rsid w:val="00136144"/>
    <w:rsid w:val="0014302A"/>
    <w:rsid w:val="00146E8E"/>
    <w:rsid w:val="00150F38"/>
    <w:rsid w:val="00151376"/>
    <w:rsid w:val="001547C7"/>
    <w:rsid w:val="001560F0"/>
    <w:rsid w:val="0016184E"/>
    <w:rsid w:val="001627CD"/>
    <w:rsid w:val="00163AF7"/>
    <w:rsid w:val="00171287"/>
    <w:rsid w:val="00181787"/>
    <w:rsid w:val="0018286F"/>
    <w:rsid w:val="00183430"/>
    <w:rsid w:val="00183E45"/>
    <w:rsid w:val="00184F58"/>
    <w:rsid w:val="0018550F"/>
    <w:rsid w:val="0018635A"/>
    <w:rsid w:val="00190DA8"/>
    <w:rsid w:val="00196443"/>
    <w:rsid w:val="00196659"/>
    <w:rsid w:val="001973FB"/>
    <w:rsid w:val="001978B0"/>
    <w:rsid w:val="001A10DD"/>
    <w:rsid w:val="001A2E77"/>
    <w:rsid w:val="001A340D"/>
    <w:rsid w:val="001A4C98"/>
    <w:rsid w:val="001A7625"/>
    <w:rsid w:val="001B0D08"/>
    <w:rsid w:val="001B5542"/>
    <w:rsid w:val="001B5F45"/>
    <w:rsid w:val="001B6246"/>
    <w:rsid w:val="001C20B9"/>
    <w:rsid w:val="001C24BA"/>
    <w:rsid w:val="001C2C30"/>
    <w:rsid w:val="001C3FAB"/>
    <w:rsid w:val="001C4190"/>
    <w:rsid w:val="001C695E"/>
    <w:rsid w:val="001C7DC8"/>
    <w:rsid w:val="001D04FC"/>
    <w:rsid w:val="001D1C5B"/>
    <w:rsid w:val="001E1800"/>
    <w:rsid w:val="001E3314"/>
    <w:rsid w:val="001E66B1"/>
    <w:rsid w:val="001E741B"/>
    <w:rsid w:val="001E78E1"/>
    <w:rsid w:val="001F0678"/>
    <w:rsid w:val="001F09F7"/>
    <w:rsid w:val="001F0D75"/>
    <w:rsid w:val="001F1F6A"/>
    <w:rsid w:val="001F3729"/>
    <w:rsid w:val="001F3796"/>
    <w:rsid w:val="001F52EB"/>
    <w:rsid w:val="001F6024"/>
    <w:rsid w:val="001F753E"/>
    <w:rsid w:val="00207F4F"/>
    <w:rsid w:val="00210938"/>
    <w:rsid w:val="0021201A"/>
    <w:rsid w:val="0021306F"/>
    <w:rsid w:val="00214F71"/>
    <w:rsid w:val="00215C87"/>
    <w:rsid w:val="002160CD"/>
    <w:rsid w:val="00217D79"/>
    <w:rsid w:val="00220DD5"/>
    <w:rsid w:val="002211CB"/>
    <w:rsid w:val="00222BB5"/>
    <w:rsid w:val="00222EA4"/>
    <w:rsid w:val="00227302"/>
    <w:rsid w:val="00227E26"/>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FD2"/>
    <w:rsid w:val="00273214"/>
    <w:rsid w:val="00273A28"/>
    <w:rsid w:val="00273C9E"/>
    <w:rsid w:val="00274E8F"/>
    <w:rsid w:val="0028161B"/>
    <w:rsid w:val="002866C4"/>
    <w:rsid w:val="002A172F"/>
    <w:rsid w:val="002A3D50"/>
    <w:rsid w:val="002A3ED2"/>
    <w:rsid w:val="002A68A3"/>
    <w:rsid w:val="002A7E77"/>
    <w:rsid w:val="002B1542"/>
    <w:rsid w:val="002B2D85"/>
    <w:rsid w:val="002B5AD5"/>
    <w:rsid w:val="002B644A"/>
    <w:rsid w:val="002B7380"/>
    <w:rsid w:val="002C35C0"/>
    <w:rsid w:val="002C3F3E"/>
    <w:rsid w:val="002C4BE0"/>
    <w:rsid w:val="002C4C64"/>
    <w:rsid w:val="002C7087"/>
    <w:rsid w:val="002C7A77"/>
    <w:rsid w:val="002D1448"/>
    <w:rsid w:val="002D1C1F"/>
    <w:rsid w:val="002D6A9C"/>
    <w:rsid w:val="002D6D45"/>
    <w:rsid w:val="002E1C63"/>
    <w:rsid w:val="002E25C8"/>
    <w:rsid w:val="002E4B37"/>
    <w:rsid w:val="002E5E2F"/>
    <w:rsid w:val="002E6494"/>
    <w:rsid w:val="002E666F"/>
    <w:rsid w:val="002E6D98"/>
    <w:rsid w:val="002F0321"/>
    <w:rsid w:val="002F163C"/>
    <w:rsid w:val="002F1E93"/>
    <w:rsid w:val="002F6ED4"/>
    <w:rsid w:val="00300365"/>
    <w:rsid w:val="00302B18"/>
    <w:rsid w:val="00304583"/>
    <w:rsid w:val="00305D04"/>
    <w:rsid w:val="003167BD"/>
    <w:rsid w:val="003220CD"/>
    <w:rsid w:val="003220D3"/>
    <w:rsid w:val="0032294E"/>
    <w:rsid w:val="0032555C"/>
    <w:rsid w:val="00325EA8"/>
    <w:rsid w:val="003301EB"/>
    <w:rsid w:val="003330E7"/>
    <w:rsid w:val="00333459"/>
    <w:rsid w:val="00333821"/>
    <w:rsid w:val="00333AD3"/>
    <w:rsid w:val="003340E3"/>
    <w:rsid w:val="003342B6"/>
    <w:rsid w:val="00335B6B"/>
    <w:rsid w:val="00350C3F"/>
    <w:rsid w:val="00351C8E"/>
    <w:rsid w:val="00352438"/>
    <w:rsid w:val="003534B3"/>
    <w:rsid w:val="00353C4A"/>
    <w:rsid w:val="0035444A"/>
    <w:rsid w:val="00363F3D"/>
    <w:rsid w:val="0037271F"/>
    <w:rsid w:val="00373BEE"/>
    <w:rsid w:val="00373FB7"/>
    <w:rsid w:val="003820DF"/>
    <w:rsid w:val="00385426"/>
    <w:rsid w:val="003855E9"/>
    <w:rsid w:val="0038722E"/>
    <w:rsid w:val="00393EE6"/>
    <w:rsid w:val="003944E4"/>
    <w:rsid w:val="00395C94"/>
    <w:rsid w:val="003965D3"/>
    <w:rsid w:val="003A410A"/>
    <w:rsid w:val="003A45D5"/>
    <w:rsid w:val="003A690A"/>
    <w:rsid w:val="003C1320"/>
    <w:rsid w:val="003C3E49"/>
    <w:rsid w:val="003C6B09"/>
    <w:rsid w:val="003C701A"/>
    <w:rsid w:val="003C756E"/>
    <w:rsid w:val="003D2480"/>
    <w:rsid w:val="003E0531"/>
    <w:rsid w:val="003E2C01"/>
    <w:rsid w:val="003F5379"/>
    <w:rsid w:val="003F695E"/>
    <w:rsid w:val="004041CB"/>
    <w:rsid w:val="00404F7F"/>
    <w:rsid w:val="00411582"/>
    <w:rsid w:val="004118DF"/>
    <w:rsid w:val="00416F8C"/>
    <w:rsid w:val="00420403"/>
    <w:rsid w:val="00424960"/>
    <w:rsid w:val="004265F2"/>
    <w:rsid w:val="00426A78"/>
    <w:rsid w:val="00433B84"/>
    <w:rsid w:val="00437136"/>
    <w:rsid w:val="00442BFD"/>
    <w:rsid w:val="00452C9F"/>
    <w:rsid w:val="00456F12"/>
    <w:rsid w:val="004577CF"/>
    <w:rsid w:val="00461D56"/>
    <w:rsid w:val="0046533E"/>
    <w:rsid w:val="0046771E"/>
    <w:rsid w:val="00475A97"/>
    <w:rsid w:val="00476353"/>
    <w:rsid w:val="004836BA"/>
    <w:rsid w:val="00485AE9"/>
    <w:rsid w:val="00491D74"/>
    <w:rsid w:val="00494775"/>
    <w:rsid w:val="004A140A"/>
    <w:rsid w:val="004B0522"/>
    <w:rsid w:val="004B147E"/>
    <w:rsid w:val="004B2B07"/>
    <w:rsid w:val="004B2CD1"/>
    <w:rsid w:val="004B4039"/>
    <w:rsid w:val="004B432C"/>
    <w:rsid w:val="004B4BCF"/>
    <w:rsid w:val="004B6879"/>
    <w:rsid w:val="004C042A"/>
    <w:rsid w:val="004C177F"/>
    <w:rsid w:val="004C2BF6"/>
    <w:rsid w:val="004C5282"/>
    <w:rsid w:val="004C5B4A"/>
    <w:rsid w:val="004C5EB0"/>
    <w:rsid w:val="004C6A0C"/>
    <w:rsid w:val="004D05D3"/>
    <w:rsid w:val="004D1532"/>
    <w:rsid w:val="004D1762"/>
    <w:rsid w:val="004D1927"/>
    <w:rsid w:val="004D2CDF"/>
    <w:rsid w:val="004D397C"/>
    <w:rsid w:val="004D3A36"/>
    <w:rsid w:val="004D4B65"/>
    <w:rsid w:val="004E000A"/>
    <w:rsid w:val="004E1F83"/>
    <w:rsid w:val="004E3907"/>
    <w:rsid w:val="004E3CD5"/>
    <w:rsid w:val="004E6423"/>
    <w:rsid w:val="004F0F35"/>
    <w:rsid w:val="004F33DA"/>
    <w:rsid w:val="004F42BE"/>
    <w:rsid w:val="004F5D54"/>
    <w:rsid w:val="004F6AFE"/>
    <w:rsid w:val="004F763E"/>
    <w:rsid w:val="004F792A"/>
    <w:rsid w:val="004F7DA1"/>
    <w:rsid w:val="005036FB"/>
    <w:rsid w:val="00504355"/>
    <w:rsid w:val="0050591A"/>
    <w:rsid w:val="00505DA3"/>
    <w:rsid w:val="00506C1E"/>
    <w:rsid w:val="00514E4E"/>
    <w:rsid w:val="0052104A"/>
    <w:rsid w:val="00526FC3"/>
    <w:rsid w:val="00527B9A"/>
    <w:rsid w:val="005301F7"/>
    <w:rsid w:val="00533163"/>
    <w:rsid w:val="00533E9A"/>
    <w:rsid w:val="00535945"/>
    <w:rsid w:val="005368F4"/>
    <w:rsid w:val="00540821"/>
    <w:rsid w:val="00541EC4"/>
    <w:rsid w:val="0054736D"/>
    <w:rsid w:val="00550907"/>
    <w:rsid w:val="00550AC1"/>
    <w:rsid w:val="005515AE"/>
    <w:rsid w:val="00552481"/>
    <w:rsid w:val="00552813"/>
    <w:rsid w:val="00553BFC"/>
    <w:rsid w:val="005546A3"/>
    <w:rsid w:val="00560B45"/>
    <w:rsid w:val="00567FFA"/>
    <w:rsid w:val="00570A7C"/>
    <w:rsid w:val="00570CD6"/>
    <w:rsid w:val="005745FF"/>
    <w:rsid w:val="00575345"/>
    <w:rsid w:val="00582A1E"/>
    <w:rsid w:val="005840EE"/>
    <w:rsid w:val="00587D20"/>
    <w:rsid w:val="00591C4B"/>
    <w:rsid w:val="0059259C"/>
    <w:rsid w:val="005946F5"/>
    <w:rsid w:val="00594CBF"/>
    <w:rsid w:val="00595694"/>
    <w:rsid w:val="005A518D"/>
    <w:rsid w:val="005B036D"/>
    <w:rsid w:val="005B7FD9"/>
    <w:rsid w:val="005C46FC"/>
    <w:rsid w:val="005D23F7"/>
    <w:rsid w:val="005D5272"/>
    <w:rsid w:val="005D732A"/>
    <w:rsid w:val="005E1F7A"/>
    <w:rsid w:val="005E669D"/>
    <w:rsid w:val="005F4767"/>
    <w:rsid w:val="005F5465"/>
    <w:rsid w:val="00600449"/>
    <w:rsid w:val="006025E3"/>
    <w:rsid w:val="006029B9"/>
    <w:rsid w:val="00604501"/>
    <w:rsid w:val="006060F5"/>
    <w:rsid w:val="00606355"/>
    <w:rsid w:val="00611467"/>
    <w:rsid w:val="006131B1"/>
    <w:rsid w:val="0061320B"/>
    <w:rsid w:val="00617568"/>
    <w:rsid w:val="006247FC"/>
    <w:rsid w:val="00625D72"/>
    <w:rsid w:val="006267D2"/>
    <w:rsid w:val="00627495"/>
    <w:rsid w:val="00630448"/>
    <w:rsid w:val="006305E8"/>
    <w:rsid w:val="00630D4A"/>
    <w:rsid w:val="00632531"/>
    <w:rsid w:val="0063648F"/>
    <w:rsid w:val="00637851"/>
    <w:rsid w:val="00642E74"/>
    <w:rsid w:val="00646833"/>
    <w:rsid w:val="00646CA5"/>
    <w:rsid w:val="006473B6"/>
    <w:rsid w:val="00653245"/>
    <w:rsid w:val="006534F7"/>
    <w:rsid w:val="00654174"/>
    <w:rsid w:val="00654B6F"/>
    <w:rsid w:val="00655738"/>
    <w:rsid w:val="00655947"/>
    <w:rsid w:val="006566E4"/>
    <w:rsid w:val="00657AB3"/>
    <w:rsid w:val="006652C8"/>
    <w:rsid w:val="00672016"/>
    <w:rsid w:val="00672ED5"/>
    <w:rsid w:val="006733E5"/>
    <w:rsid w:val="006734E0"/>
    <w:rsid w:val="006749C1"/>
    <w:rsid w:val="00674CF8"/>
    <w:rsid w:val="0067585E"/>
    <w:rsid w:val="00676F13"/>
    <w:rsid w:val="00697BB9"/>
    <w:rsid w:val="006A0BC9"/>
    <w:rsid w:val="006A426F"/>
    <w:rsid w:val="006A5CD3"/>
    <w:rsid w:val="006A6D07"/>
    <w:rsid w:val="006A7FA9"/>
    <w:rsid w:val="006B07C6"/>
    <w:rsid w:val="006B6236"/>
    <w:rsid w:val="006C3EFA"/>
    <w:rsid w:val="006C402C"/>
    <w:rsid w:val="006C4134"/>
    <w:rsid w:val="006C4F6F"/>
    <w:rsid w:val="006D37F4"/>
    <w:rsid w:val="006D4B1F"/>
    <w:rsid w:val="006D4FC3"/>
    <w:rsid w:val="006E1755"/>
    <w:rsid w:val="006E1AFE"/>
    <w:rsid w:val="006E1E9B"/>
    <w:rsid w:val="006E2C3C"/>
    <w:rsid w:val="006E3CFB"/>
    <w:rsid w:val="006E5488"/>
    <w:rsid w:val="006F2C07"/>
    <w:rsid w:val="006F33E0"/>
    <w:rsid w:val="006F4866"/>
    <w:rsid w:val="007011AC"/>
    <w:rsid w:val="00701F26"/>
    <w:rsid w:val="007020F5"/>
    <w:rsid w:val="00704EC6"/>
    <w:rsid w:val="007107B2"/>
    <w:rsid w:val="00711E6E"/>
    <w:rsid w:val="00714732"/>
    <w:rsid w:val="00715849"/>
    <w:rsid w:val="00721025"/>
    <w:rsid w:val="007213C0"/>
    <w:rsid w:val="00730E81"/>
    <w:rsid w:val="007314D9"/>
    <w:rsid w:val="00732F87"/>
    <w:rsid w:val="007332A9"/>
    <w:rsid w:val="00736375"/>
    <w:rsid w:val="0073648B"/>
    <w:rsid w:val="00736CB4"/>
    <w:rsid w:val="00736F24"/>
    <w:rsid w:val="00744823"/>
    <w:rsid w:val="007452E8"/>
    <w:rsid w:val="0074615A"/>
    <w:rsid w:val="0074738A"/>
    <w:rsid w:val="0074787E"/>
    <w:rsid w:val="007506B7"/>
    <w:rsid w:val="00750B0F"/>
    <w:rsid w:val="00750EB4"/>
    <w:rsid w:val="00751B38"/>
    <w:rsid w:val="007521FD"/>
    <w:rsid w:val="007528D2"/>
    <w:rsid w:val="00753CE0"/>
    <w:rsid w:val="00754022"/>
    <w:rsid w:val="007542E8"/>
    <w:rsid w:val="00756F5F"/>
    <w:rsid w:val="00761026"/>
    <w:rsid w:val="00766ADD"/>
    <w:rsid w:val="00767111"/>
    <w:rsid w:val="007724B1"/>
    <w:rsid w:val="0077375F"/>
    <w:rsid w:val="00774485"/>
    <w:rsid w:val="00777D7F"/>
    <w:rsid w:val="0078247A"/>
    <w:rsid w:val="00786652"/>
    <w:rsid w:val="00791DA1"/>
    <w:rsid w:val="007925F9"/>
    <w:rsid w:val="00794648"/>
    <w:rsid w:val="007A2C40"/>
    <w:rsid w:val="007A2DCA"/>
    <w:rsid w:val="007A61DF"/>
    <w:rsid w:val="007A7418"/>
    <w:rsid w:val="007B0C26"/>
    <w:rsid w:val="007B14FD"/>
    <w:rsid w:val="007B20D0"/>
    <w:rsid w:val="007B2761"/>
    <w:rsid w:val="007B6F9F"/>
    <w:rsid w:val="007C076A"/>
    <w:rsid w:val="007C1F6A"/>
    <w:rsid w:val="007C3467"/>
    <w:rsid w:val="007C34CE"/>
    <w:rsid w:val="007C6710"/>
    <w:rsid w:val="007C7953"/>
    <w:rsid w:val="007D0CA8"/>
    <w:rsid w:val="007D2D23"/>
    <w:rsid w:val="007E13C8"/>
    <w:rsid w:val="007E3D4E"/>
    <w:rsid w:val="007E67DD"/>
    <w:rsid w:val="007F082D"/>
    <w:rsid w:val="007F3FBE"/>
    <w:rsid w:val="00801738"/>
    <w:rsid w:val="00801D49"/>
    <w:rsid w:val="00803D8E"/>
    <w:rsid w:val="008055E7"/>
    <w:rsid w:val="008066CA"/>
    <w:rsid w:val="008071E6"/>
    <w:rsid w:val="0081083F"/>
    <w:rsid w:val="0082084C"/>
    <w:rsid w:val="008249D0"/>
    <w:rsid w:val="00824BB2"/>
    <w:rsid w:val="0083039C"/>
    <w:rsid w:val="00832D3F"/>
    <w:rsid w:val="00833C05"/>
    <w:rsid w:val="00835287"/>
    <w:rsid w:val="0083581D"/>
    <w:rsid w:val="00836C9C"/>
    <w:rsid w:val="0084088E"/>
    <w:rsid w:val="00843A97"/>
    <w:rsid w:val="00843BCE"/>
    <w:rsid w:val="00851E80"/>
    <w:rsid w:val="00855623"/>
    <w:rsid w:val="00855758"/>
    <w:rsid w:val="00857755"/>
    <w:rsid w:val="00860749"/>
    <w:rsid w:val="00863220"/>
    <w:rsid w:val="008633E3"/>
    <w:rsid w:val="00863E60"/>
    <w:rsid w:val="008665DA"/>
    <w:rsid w:val="0087427D"/>
    <w:rsid w:val="00876468"/>
    <w:rsid w:val="008770ED"/>
    <w:rsid w:val="008779DA"/>
    <w:rsid w:val="00881807"/>
    <w:rsid w:val="0088310B"/>
    <w:rsid w:val="00883AC3"/>
    <w:rsid w:val="00884F6C"/>
    <w:rsid w:val="0089032B"/>
    <w:rsid w:val="008909E4"/>
    <w:rsid w:val="008938D0"/>
    <w:rsid w:val="00894F83"/>
    <w:rsid w:val="008950B4"/>
    <w:rsid w:val="00895B91"/>
    <w:rsid w:val="00896E41"/>
    <w:rsid w:val="008A17FC"/>
    <w:rsid w:val="008A2BEE"/>
    <w:rsid w:val="008A3061"/>
    <w:rsid w:val="008A3A35"/>
    <w:rsid w:val="008A42AB"/>
    <w:rsid w:val="008A513E"/>
    <w:rsid w:val="008A599C"/>
    <w:rsid w:val="008B1CAC"/>
    <w:rsid w:val="008B52C2"/>
    <w:rsid w:val="008B7C76"/>
    <w:rsid w:val="008C0EEC"/>
    <w:rsid w:val="008C2432"/>
    <w:rsid w:val="008C447C"/>
    <w:rsid w:val="008C4621"/>
    <w:rsid w:val="008C5BB6"/>
    <w:rsid w:val="008D289B"/>
    <w:rsid w:val="008D2D67"/>
    <w:rsid w:val="008D4AF6"/>
    <w:rsid w:val="008D57C5"/>
    <w:rsid w:val="008E0830"/>
    <w:rsid w:val="008E664F"/>
    <w:rsid w:val="008F5862"/>
    <w:rsid w:val="008F7D7A"/>
    <w:rsid w:val="00901A1E"/>
    <w:rsid w:val="00903F5B"/>
    <w:rsid w:val="00905316"/>
    <w:rsid w:val="00914E54"/>
    <w:rsid w:val="0091594C"/>
    <w:rsid w:val="00917FEE"/>
    <w:rsid w:val="00920606"/>
    <w:rsid w:val="009243E9"/>
    <w:rsid w:val="0092455C"/>
    <w:rsid w:val="00926B70"/>
    <w:rsid w:val="00937676"/>
    <w:rsid w:val="00940B3C"/>
    <w:rsid w:val="009434AE"/>
    <w:rsid w:val="0094464A"/>
    <w:rsid w:val="00953ABC"/>
    <w:rsid w:val="00954F97"/>
    <w:rsid w:val="00955E5D"/>
    <w:rsid w:val="00955FCF"/>
    <w:rsid w:val="00956B5F"/>
    <w:rsid w:val="00974AF6"/>
    <w:rsid w:val="00980170"/>
    <w:rsid w:val="00984E46"/>
    <w:rsid w:val="009860D3"/>
    <w:rsid w:val="009901BA"/>
    <w:rsid w:val="0099109F"/>
    <w:rsid w:val="00992CD0"/>
    <w:rsid w:val="00993BA9"/>
    <w:rsid w:val="00997757"/>
    <w:rsid w:val="009A0121"/>
    <w:rsid w:val="009A4D72"/>
    <w:rsid w:val="009A5885"/>
    <w:rsid w:val="009A71B3"/>
    <w:rsid w:val="009B0027"/>
    <w:rsid w:val="009B0650"/>
    <w:rsid w:val="009B1002"/>
    <w:rsid w:val="009B4006"/>
    <w:rsid w:val="009B4626"/>
    <w:rsid w:val="009B49DB"/>
    <w:rsid w:val="009B4ABC"/>
    <w:rsid w:val="009C0800"/>
    <w:rsid w:val="009C0B77"/>
    <w:rsid w:val="009C1B3F"/>
    <w:rsid w:val="009C23A3"/>
    <w:rsid w:val="009C4063"/>
    <w:rsid w:val="009C4790"/>
    <w:rsid w:val="009C7E1A"/>
    <w:rsid w:val="009D012D"/>
    <w:rsid w:val="009D6100"/>
    <w:rsid w:val="009D77B2"/>
    <w:rsid w:val="009E2E48"/>
    <w:rsid w:val="009E5311"/>
    <w:rsid w:val="009E61B2"/>
    <w:rsid w:val="009E6700"/>
    <w:rsid w:val="009F6F56"/>
    <w:rsid w:val="009F71C1"/>
    <w:rsid w:val="00A02EA0"/>
    <w:rsid w:val="00A04343"/>
    <w:rsid w:val="00A05A2F"/>
    <w:rsid w:val="00A10812"/>
    <w:rsid w:val="00A11EFF"/>
    <w:rsid w:val="00A1237A"/>
    <w:rsid w:val="00A16349"/>
    <w:rsid w:val="00A16374"/>
    <w:rsid w:val="00A21287"/>
    <w:rsid w:val="00A25709"/>
    <w:rsid w:val="00A25D1D"/>
    <w:rsid w:val="00A3097F"/>
    <w:rsid w:val="00A32114"/>
    <w:rsid w:val="00A3268E"/>
    <w:rsid w:val="00A34AD6"/>
    <w:rsid w:val="00A34BCC"/>
    <w:rsid w:val="00A35677"/>
    <w:rsid w:val="00A40DD6"/>
    <w:rsid w:val="00A422CD"/>
    <w:rsid w:val="00A43D6F"/>
    <w:rsid w:val="00A45E25"/>
    <w:rsid w:val="00A461EE"/>
    <w:rsid w:val="00A475C9"/>
    <w:rsid w:val="00A5377B"/>
    <w:rsid w:val="00A54931"/>
    <w:rsid w:val="00A552AD"/>
    <w:rsid w:val="00A56484"/>
    <w:rsid w:val="00A570AF"/>
    <w:rsid w:val="00A60D23"/>
    <w:rsid w:val="00A62605"/>
    <w:rsid w:val="00A647F5"/>
    <w:rsid w:val="00A672D3"/>
    <w:rsid w:val="00A70154"/>
    <w:rsid w:val="00A7189B"/>
    <w:rsid w:val="00A72176"/>
    <w:rsid w:val="00A724CC"/>
    <w:rsid w:val="00A751C2"/>
    <w:rsid w:val="00A774DE"/>
    <w:rsid w:val="00A7781D"/>
    <w:rsid w:val="00A83B75"/>
    <w:rsid w:val="00A840E1"/>
    <w:rsid w:val="00A87C75"/>
    <w:rsid w:val="00A91B58"/>
    <w:rsid w:val="00A94630"/>
    <w:rsid w:val="00A95B7A"/>
    <w:rsid w:val="00A9684B"/>
    <w:rsid w:val="00AA2A19"/>
    <w:rsid w:val="00AA7EFB"/>
    <w:rsid w:val="00AB2B26"/>
    <w:rsid w:val="00AB35E2"/>
    <w:rsid w:val="00AB4F36"/>
    <w:rsid w:val="00AB60C6"/>
    <w:rsid w:val="00AB6C11"/>
    <w:rsid w:val="00AB7749"/>
    <w:rsid w:val="00AB78F6"/>
    <w:rsid w:val="00AC2CB2"/>
    <w:rsid w:val="00AC7C75"/>
    <w:rsid w:val="00AD1060"/>
    <w:rsid w:val="00AD16A1"/>
    <w:rsid w:val="00AD3B27"/>
    <w:rsid w:val="00AD3D9A"/>
    <w:rsid w:val="00AD40A3"/>
    <w:rsid w:val="00AD5542"/>
    <w:rsid w:val="00AD6B22"/>
    <w:rsid w:val="00AD6D3E"/>
    <w:rsid w:val="00AD71E8"/>
    <w:rsid w:val="00AE0434"/>
    <w:rsid w:val="00AE0E86"/>
    <w:rsid w:val="00AE1EC3"/>
    <w:rsid w:val="00AE340D"/>
    <w:rsid w:val="00AE3692"/>
    <w:rsid w:val="00AE526B"/>
    <w:rsid w:val="00AE7E09"/>
    <w:rsid w:val="00AF0117"/>
    <w:rsid w:val="00AF0F58"/>
    <w:rsid w:val="00AF1746"/>
    <w:rsid w:val="00AF3B56"/>
    <w:rsid w:val="00AF5586"/>
    <w:rsid w:val="00AF5F5B"/>
    <w:rsid w:val="00AF6F53"/>
    <w:rsid w:val="00B02AD3"/>
    <w:rsid w:val="00B0567C"/>
    <w:rsid w:val="00B0571D"/>
    <w:rsid w:val="00B05D84"/>
    <w:rsid w:val="00B10E6B"/>
    <w:rsid w:val="00B11769"/>
    <w:rsid w:val="00B15614"/>
    <w:rsid w:val="00B16D5C"/>
    <w:rsid w:val="00B307F1"/>
    <w:rsid w:val="00B30EC1"/>
    <w:rsid w:val="00B318A6"/>
    <w:rsid w:val="00B327AA"/>
    <w:rsid w:val="00B331B4"/>
    <w:rsid w:val="00B34EA9"/>
    <w:rsid w:val="00B37E48"/>
    <w:rsid w:val="00B461B5"/>
    <w:rsid w:val="00B53168"/>
    <w:rsid w:val="00B54661"/>
    <w:rsid w:val="00B624D7"/>
    <w:rsid w:val="00B671E6"/>
    <w:rsid w:val="00B763C2"/>
    <w:rsid w:val="00B76952"/>
    <w:rsid w:val="00B77998"/>
    <w:rsid w:val="00B80B2A"/>
    <w:rsid w:val="00B8372D"/>
    <w:rsid w:val="00B84E1F"/>
    <w:rsid w:val="00B8683E"/>
    <w:rsid w:val="00B93CD7"/>
    <w:rsid w:val="00B9509F"/>
    <w:rsid w:val="00BA165F"/>
    <w:rsid w:val="00BA328D"/>
    <w:rsid w:val="00BA55E7"/>
    <w:rsid w:val="00BA6F0B"/>
    <w:rsid w:val="00BB07B0"/>
    <w:rsid w:val="00BB3640"/>
    <w:rsid w:val="00BB6EE0"/>
    <w:rsid w:val="00BB732C"/>
    <w:rsid w:val="00BB7A2C"/>
    <w:rsid w:val="00BC0546"/>
    <w:rsid w:val="00BC0971"/>
    <w:rsid w:val="00BC376F"/>
    <w:rsid w:val="00BC3CFB"/>
    <w:rsid w:val="00BC4F02"/>
    <w:rsid w:val="00BC77DE"/>
    <w:rsid w:val="00BD7670"/>
    <w:rsid w:val="00BE019E"/>
    <w:rsid w:val="00BE2A31"/>
    <w:rsid w:val="00BE53D7"/>
    <w:rsid w:val="00BE5E3B"/>
    <w:rsid w:val="00BE6DED"/>
    <w:rsid w:val="00BF0C60"/>
    <w:rsid w:val="00BF255D"/>
    <w:rsid w:val="00BF3549"/>
    <w:rsid w:val="00BF4A06"/>
    <w:rsid w:val="00C017C0"/>
    <w:rsid w:val="00C01D4F"/>
    <w:rsid w:val="00C117DA"/>
    <w:rsid w:val="00C118B0"/>
    <w:rsid w:val="00C11A00"/>
    <w:rsid w:val="00C11D6E"/>
    <w:rsid w:val="00C12E59"/>
    <w:rsid w:val="00C2114A"/>
    <w:rsid w:val="00C25ABF"/>
    <w:rsid w:val="00C26870"/>
    <w:rsid w:val="00C26AA7"/>
    <w:rsid w:val="00C33010"/>
    <w:rsid w:val="00C36EBB"/>
    <w:rsid w:val="00C3764A"/>
    <w:rsid w:val="00C41C6F"/>
    <w:rsid w:val="00C42DBA"/>
    <w:rsid w:val="00C43598"/>
    <w:rsid w:val="00C442F9"/>
    <w:rsid w:val="00C468A6"/>
    <w:rsid w:val="00C509FF"/>
    <w:rsid w:val="00C514AE"/>
    <w:rsid w:val="00C53674"/>
    <w:rsid w:val="00C54EAA"/>
    <w:rsid w:val="00C57BE2"/>
    <w:rsid w:val="00C658A7"/>
    <w:rsid w:val="00C66336"/>
    <w:rsid w:val="00C71FD7"/>
    <w:rsid w:val="00C72B7C"/>
    <w:rsid w:val="00C733EB"/>
    <w:rsid w:val="00C73B1A"/>
    <w:rsid w:val="00C80E7C"/>
    <w:rsid w:val="00C82199"/>
    <w:rsid w:val="00C84003"/>
    <w:rsid w:val="00C851ED"/>
    <w:rsid w:val="00C867E7"/>
    <w:rsid w:val="00C86E5D"/>
    <w:rsid w:val="00C87226"/>
    <w:rsid w:val="00C9029C"/>
    <w:rsid w:val="00C93757"/>
    <w:rsid w:val="00C94210"/>
    <w:rsid w:val="00CA1F2A"/>
    <w:rsid w:val="00CA3228"/>
    <w:rsid w:val="00CA3963"/>
    <w:rsid w:val="00CA4A6B"/>
    <w:rsid w:val="00CA6C09"/>
    <w:rsid w:val="00CB342E"/>
    <w:rsid w:val="00CB513E"/>
    <w:rsid w:val="00CB5733"/>
    <w:rsid w:val="00CB7C52"/>
    <w:rsid w:val="00CC0361"/>
    <w:rsid w:val="00CC08CC"/>
    <w:rsid w:val="00CC1A0B"/>
    <w:rsid w:val="00CC1EDB"/>
    <w:rsid w:val="00CC71E5"/>
    <w:rsid w:val="00CD4771"/>
    <w:rsid w:val="00CD521E"/>
    <w:rsid w:val="00CD7D4F"/>
    <w:rsid w:val="00CE1ACD"/>
    <w:rsid w:val="00CE237F"/>
    <w:rsid w:val="00CE3F4A"/>
    <w:rsid w:val="00CE4F2B"/>
    <w:rsid w:val="00CE6D65"/>
    <w:rsid w:val="00CF522F"/>
    <w:rsid w:val="00CF55E4"/>
    <w:rsid w:val="00CF5E5F"/>
    <w:rsid w:val="00D00AFC"/>
    <w:rsid w:val="00D00DD6"/>
    <w:rsid w:val="00D02B85"/>
    <w:rsid w:val="00D101F7"/>
    <w:rsid w:val="00D14AF4"/>
    <w:rsid w:val="00D15737"/>
    <w:rsid w:val="00D17110"/>
    <w:rsid w:val="00D17CCC"/>
    <w:rsid w:val="00D237B5"/>
    <w:rsid w:val="00D25705"/>
    <w:rsid w:val="00D25CD2"/>
    <w:rsid w:val="00D26950"/>
    <w:rsid w:val="00D27197"/>
    <w:rsid w:val="00D27D3B"/>
    <w:rsid w:val="00D307B5"/>
    <w:rsid w:val="00D31F54"/>
    <w:rsid w:val="00D329D3"/>
    <w:rsid w:val="00D330B8"/>
    <w:rsid w:val="00D34C9C"/>
    <w:rsid w:val="00D36559"/>
    <w:rsid w:val="00D416D8"/>
    <w:rsid w:val="00D41CA6"/>
    <w:rsid w:val="00D56414"/>
    <w:rsid w:val="00D6098E"/>
    <w:rsid w:val="00D610EE"/>
    <w:rsid w:val="00D61FBD"/>
    <w:rsid w:val="00D643C5"/>
    <w:rsid w:val="00D65ABB"/>
    <w:rsid w:val="00D70A65"/>
    <w:rsid w:val="00D71701"/>
    <w:rsid w:val="00D73334"/>
    <w:rsid w:val="00D8080D"/>
    <w:rsid w:val="00D824F9"/>
    <w:rsid w:val="00D82B03"/>
    <w:rsid w:val="00D83791"/>
    <w:rsid w:val="00D8574D"/>
    <w:rsid w:val="00D90CC8"/>
    <w:rsid w:val="00D9274B"/>
    <w:rsid w:val="00DA19C4"/>
    <w:rsid w:val="00DA58E1"/>
    <w:rsid w:val="00DA5BFB"/>
    <w:rsid w:val="00DB0956"/>
    <w:rsid w:val="00DB0D0D"/>
    <w:rsid w:val="00DB1E17"/>
    <w:rsid w:val="00DB7BD1"/>
    <w:rsid w:val="00DC011F"/>
    <w:rsid w:val="00DC0919"/>
    <w:rsid w:val="00DC2A9D"/>
    <w:rsid w:val="00DC338F"/>
    <w:rsid w:val="00DC3663"/>
    <w:rsid w:val="00DC6B02"/>
    <w:rsid w:val="00DD1A88"/>
    <w:rsid w:val="00DD5F85"/>
    <w:rsid w:val="00DD6CE9"/>
    <w:rsid w:val="00DE0C5E"/>
    <w:rsid w:val="00DE4590"/>
    <w:rsid w:val="00DE59B1"/>
    <w:rsid w:val="00DE5F66"/>
    <w:rsid w:val="00DF13AD"/>
    <w:rsid w:val="00DF247B"/>
    <w:rsid w:val="00DF4B30"/>
    <w:rsid w:val="00DF727E"/>
    <w:rsid w:val="00E00661"/>
    <w:rsid w:val="00E043CA"/>
    <w:rsid w:val="00E13B57"/>
    <w:rsid w:val="00E1534B"/>
    <w:rsid w:val="00E15D93"/>
    <w:rsid w:val="00E3007F"/>
    <w:rsid w:val="00E30692"/>
    <w:rsid w:val="00E3395D"/>
    <w:rsid w:val="00E343AB"/>
    <w:rsid w:val="00E34503"/>
    <w:rsid w:val="00E379EB"/>
    <w:rsid w:val="00E37A0C"/>
    <w:rsid w:val="00E420AA"/>
    <w:rsid w:val="00E42579"/>
    <w:rsid w:val="00E42B2A"/>
    <w:rsid w:val="00E461DD"/>
    <w:rsid w:val="00E46E5C"/>
    <w:rsid w:val="00E47C43"/>
    <w:rsid w:val="00E51102"/>
    <w:rsid w:val="00E52AAA"/>
    <w:rsid w:val="00E52FEE"/>
    <w:rsid w:val="00E54289"/>
    <w:rsid w:val="00E602B0"/>
    <w:rsid w:val="00E60A2A"/>
    <w:rsid w:val="00E67D7C"/>
    <w:rsid w:val="00E710A3"/>
    <w:rsid w:val="00E76769"/>
    <w:rsid w:val="00E82C82"/>
    <w:rsid w:val="00E92179"/>
    <w:rsid w:val="00E92DB1"/>
    <w:rsid w:val="00EA14F2"/>
    <w:rsid w:val="00EA4072"/>
    <w:rsid w:val="00EA5871"/>
    <w:rsid w:val="00EA654A"/>
    <w:rsid w:val="00EA737F"/>
    <w:rsid w:val="00EA7480"/>
    <w:rsid w:val="00EB06E2"/>
    <w:rsid w:val="00EB2193"/>
    <w:rsid w:val="00EB31BD"/>
    <w:rsid w:val="00EB3C94"/>
    <w:rsid w:val="00EC2620"/>
    <w:rsid w:val="00EC39A3"/>
    <w:rsid w:val="00ED02AD"/>
    <w:rsid w:val="00ED7534"/>
    <w:rsid w:val="00EE0D95"/>
    <w:rsid w:val="00EE344F"/>
    <w:rsid w:val="00EE6B94"/>
    <w:rsid w:val="00EE6D47"/>
    <w:rsid w:val="00EF037C"/>
    <w:rsid w:val="00EF0563"/>
    <w:rsid w:val="00EF1262"/>
    <w:rsid w:val="00EF7343"/>
    <w:rsid w:val="00EF7968"/>
    <w:rsid w:val="00F0123A"/>
    <w:rsid w:val="00F03041"/>
    <w:rsid w:val="00F03E83"/>
    <w:rsid w:val="00F050F2"/>
    <w:rsid w:val="00F06B4A"/>
    <w:rsid w:val="00F07628"/>
    <w:rsid w:val="00F07BE5"/>
    <w:rsid w:val="00F120B9"/>
    <w:rsid w:val="00F14F6C"/>
    <w:rsid w:val="00F164D8"/>
    <w:rsid w:val="00F17A2C"/>
    <w:rsid w:val="00F17B34"/>
    <w:rsid w:val="00F17B97"/>
    <w:rsid w:val="00F26FAE"/>
    <w:rsid w:val="00F2789E"/>
    <w:rsid w:val="00F27BD9"/>
    <w:rsid w:val="00F31600"/>
    <w:rsid w:val="00F3310D"/>
    <w:rsid w:val="00F3325D"/>
    <w:rsid w:val="00F352E3"/>
    <w:rsid w:val="00F40AF2"/>
    <w:rsid w:val="00F412F6"/>
    <w:rsid w:val="00F420EA"/>
    <w:rsid w:val="00F4435F"/>
    <w:rsid w:val="00F52B2E"/>
    <w:rsid w:val="00F541B2"/>
    <w:rsid w:val="00F55024"/>
    <w:rsid w:val="00F55D28"/>
    <w:rsid w:val="00F60452"/>
    <w:rsid w:val="00F611F4"/>
    <w:rsid w:val="00F6368C"/>
    <w:rsid w:val="00F65D24"/>
    <w:rsid w:val="00F6790A"/>
    <w:rsid w:val="00F7112E"/>
    <w:rsid w:val="00F751C4"/>
    <w:rsid w:val="00F8335B"/>
    <w:rsid w:val="00F833B6"/>
    <w:rsid w:val="00F84FC5"/>
    <w:rsid w:val="00F853F7"/>
    <w:rsid w:val="00F864A7"/>
    <w:rsid w:val="00F86949"/>
    <w:rsid w:val="00F86FAA"/>
    <w:rsid w:val="00F87850"/>
    <w:rsid w:val="00F91146"/>
    <w:rsid w:val="00F91972"/>
    <w:rsid w:val="00F92115"/>
    <w:rsid w:val="00F94DDA"/>
    <w:rsid w:val="00F95EF8"/>
    <w:rsid w:val="00F95FAC"/>
    <w:rsid w:val="00FA26E2"/>
    <w:rsid w:val="00FA3A34"/>
    <w:rsid w:val="00FA4191"/>
    <w:rsid w:val="00FA509C"/>
    <w:rsid w:val="00FB1250"/>
    <w:rsid w:val="00FB2E08"/>
    <w:rsid w:val="00FB34F0"/>
    <w:rsid w:val="00FB3E03"/>
    <w:rsid w:val="00FB4A72"/>
    <w:rsid w:val="00FB4BB3"/>
    <w:rsid w:val="00FB5839"/>
    <w:rsid w:val="00FC2669"/>
    <w:rsid w:val="00FC297F"/>
    <w:rsid w:val="00FC3932"/>
    <w:rsid w:val="00FC41EE"/>
    <w:rsid w:val="00FC55E6"/>
    <w:rsid w:val="00FD2A57"/>
    <w:rsid w:val="00FD455D"/>
    <w:rsid w:val="00FD56D8"/>
    <w:rsid w:val="00FE11B8"/>
    <w:rsid w:val="00FE22EE"/>
    <w:rsid w:val="00FE281F"/>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0968BA66"/>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paragraph" w:customStyle="1" w:styleId="BodyA">
    <w:name w:val="Body A"/>
    <w:rsid w:val="00FC266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FC266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
    <w:name w:val="Body"/>
    <w:rsid w:val="00071C9D"/>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numbering" w:customStyle="1" w:styleId="ImportedStyle18">
    <w:name w:val="Imported Style 18"/>
    <w:rsid w:val="00A570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d79e8b8692c31c9876507229e05ef10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5bfc5465421661213a821ca0b27aed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71BC6CE-E4EC-4BDC-8FEA-EBC6068F6F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ABA15F7-4095-4968-96FB-99A035F6B549}">
  <ds:schemaRefs>
    <ds:schemaRef ds:uri="http://schemas.openxmlformats.org/officeDocument/2006/bibliography"/>
  </ds:schemaRefs>
</ds:datastoreItem>
</file>

<file path=customXml/itemProps3.xml><?xml version="1.0" encoding="utf-8"?>
<ds:datastoreItem xmlns:ds="http://schemas.openxmlformats.org/officeDocument/2006/customXml" ds:itemID="{3C610A1B-12DF-4808-8E53-E1EBB4A66718}">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63B90FE0-FB3E-42E5-BD68-80540F8A99B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882</Words>
  <Characters>5033</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5904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Claire Mulcahy (Swansea Bay UHB - Corporate Governance )</cp:lastModifiedBy>
  <cp:revision>4</cp:revision>
  <cp:lastPrinted>2018-12-21T13:48:00Z</cp:lastPrinted>
  <dcterms:created xsi:type="dcterms:W3CDTF">2025-05-14T12:45:00Z</dcterms:created>
  <dcterms:modified xsi:type="dcterms:W3CDTF">2025-05-14T15:37:00Z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