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B81269" w14:textId="77777777" w:rsidR="007A5975" w:rsidRPr="00D01394" w:rsidRDefault="007A5975" w:rsidP="000B1DEF">
      <w:pPr>
        <w:rPr>
          <w:rFonts w:ascii="Arial" w:hAnsi="Arial" w:cs="Arial"/>
          <w:sz w:val="24"/>
          <w:szCs w:val="24"/>
        </w:rPr>
      </w:pPr>
    </w:p>
    <w:p w14:paraId="57A72E38" w14:textId="77777777" w:rsidR="000B1DEF" w:rsidRPr="00D01394" w:rsidRDefault="000B1DEF" w:rsidP="000B1DEF">
      <w:pPr>
        <w:rPr>
          <w:rFonts w:ascii="Arial" w:hAnsi="Arial" w:cs="Arial"/>
          <w:sz w:val="24"/>
          <w:szCs w:val="24"/>
        </w:rPr>
      </w:pPr>
    </w:p>
    <w:p w14:paraId="43A4FFA6" w14:textId="77777777" w:rsidR="000B1DEF" w:rsidRPr="00D01394" w:rsidRDefault="00137EEE" w:rsidP="00137EEE">
      <w:pPr>
        <w:jc w:val="center"/>
        <w:rPr>
          <w:rFonts w:ascii="Arial" w:hAnsi="Arial" w:cs="Arial"/>
          <w:sz w:val="24"/>
          <w:szCs w:val="24"/>
        </w:rPr>
      </w:pPr>
      <w:r w:rsidRPr="00D01394">
        <w:rPr>
          <w:rFonts w:ascii="Arial" w:hAnsi="Arial" w:cs="Arial"/>
          <w:noProof/>
          <w:sz w:val="24"/>
          <w:szCs w:val="24"/>
          <w:lang w:eastAsia="en-GB"/>
        </w:rPr>
        <w:drawing>
          <wp:inline distT="0" distB="0" distL="0" distR="0" wp14:anchorId="72BC30A0" wp14:editId="38A2683B">
            <wp:extent cx="4514686" cy="1152525"/>
            <wp:effectExtent l="0" t="0" r="635" b="0"/>
            <wp:docPr id="6" name="Picture 5">
              <a:extLst xmlns:a="http://schemas.openxmlformats.org/drawingml/2006/main">
                <a:ext uri="{FF2B5EF4-FFF2-40B4-BE49-F238E27FC236}">
                  <a16:creationId xmlns:a16="http://schemas.microsoft.com/office/drawing/2014/main" id="{E7E96B52-46E3-474E-9AE6-F12F19AD1B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E7E96B52-46E3-474E-9AE6-F12F19AD1B38}"/>
                        </a:ext>
                      </a:extLst>
                    </pic:cNvPr>
                    <pic:cNvPicPr>
                      <a:picLocks noChangeAspect="1"/>
                    </pic:cNvPicPr>
                  </pic:nvPicPr>
                  <pic:blipFill>
                    <a:blip r:embed="rId10" cstate="hqprint">
                      <a:extLst>
                        <a:ext uri="{28A0092B-C50C-407E-A947-70E740481C1C}">
                          <a14:useLocalDpi xmlns:a14="http://schemas.microsoft.com/office/drawing/2010/main" val="0"/>
                        </a:ext>
                      </a:extLst>
                    </a:blip>
                    <a:stretch>
                      <a:fillRect/>
                    </a:stretch>
                  </pic:blipFill>
                  <pic:spPr>
                    <a:xfrm>
                      <a:off x="0" y="0"/>
                      <a:ext cx="4522058" cy="1154407"/>
                    </a:xfrm>
                    <a:prstGeom prst="rect">
                      <a:avLst/>
                    </a:prstGeom>
                  </pic:spPr>
                </pic:pic>
              </a:graphicData>
            </a:graphic>
          </wp:inline>
        </w:drawing>
      </w:r>
    </w:p>
    <w:p w14:paraId="2BF04CF6" w14:textId="77777777" w:rsidR="00C7594A" w:rsidRPr="00D01394" w:rsidRDefault="00C7594A" w:rsidP="000B1DEF">
      <w:pPr>
        <w:rPr>
          <w:rFonts w:ascii="Arial" w:hAnsi="Arial" w:cs="Arial"/>
          <w:sz w:val="24"/>
          <w:szCs w:val="24"/>
        </w:rPr>
      </w:pPr>
    </w:p>
    <w:p w14:paraId="3CC5420C" w14:textId="77777777" w:rsidR="00530E27" w:rsidRPr="00D01394" w:rsidRDefault="00530E27" w:rsidP="000B1DEF">
      <w:pPr>
        <w:rPr>
          <w:rFonts w:ascii="Arial" w:hAnsi="Arial" w:cs="Arial"/>
          <w:sz w:val="24"/>
          <w:szCs w:val="24"/>
        </w:rPr>
      </w:pPr>
    </w:p>
    <w:p w14:paraId="7683A78A" w14:textId="77777777" w:rsidR="00530E27" w:rsidRPr="00D01394" w:rsidRDefault="00530E27" w:rsidP="000B1DEF">
      <w:pPr>
        <w:rPr>
          <w:rFonts w:ascii="Arial" w:hAnsi="Arial" w:cs="Arial"/>
          <w:sz w:val="24"/>
          <w:szCs w:val="24"/>
        </w:rPr>
      </w:pPr>
    </w:p>
    <w:p w14:paraId="33BF4987" w14:textId="77777777" w:rsidR="00530E27" w:rsidRPr="00D01394" w:rsidRDefault="00137EEE" w:rsidP="00137EEE">
      <w:pPr>
        <w:jc w:val="center"/>
        <w:rPr>
          <w:rFonts w:ascii="Arial" w:hAnsi="Arial" w:cs="Arial"/>
          <w:b/>
          <w:color w:val="FF0000"/>
          <w:sz w:val="24"/>
          <w:szCs w:val="24"/>
        </w:rPr>
      </w:pPr>
      <w:r w:rsidRPr="00D01394">
        <w:rPr>
          <w:rFonts w:ascii="Arial" w:hAnsi="Arial" w:cs="Arial"/>
          <w:b/>
          <w:color w:val="FF0000"/>
          <w:sz w:val="24"/>
          <w:szCs w:val="24"/>
        </w:rPr>
        <w:t>DRAFT</w:t>
      </w:r>
    </w:p>
    <w:p w14:paraId="4C748534" w14:textId="77777777" w:rsidR="00137EEE" w:rsidRPr="00D01394" w:rsidRDefault="00137EEE" w:rsidP="000B1DEF">
      <w:pPr>
        <w:rPr>
          <w:rFonts w:ascii="Arial" w:hAnsi="Arial" w:cs="Arial"/>
          <w:sz w:val="24"/>
          <w:szCs w:val="24"/>
        </w:rPr>
      </w:pPr>
    </w:p>
    <w:p w14:paraId="2D26E878" w14:textId="2AC93684" w:rsidR="00CF7912" w:rsidRPr="00D01394" w:rsidRDefault="00B46778" w:rsidP="00CF7912">
      <w:pPr>
        <w:jc w:val="center"/>
        <w:rPr>
          <w:rFonts w:ascii="Arial" w:hAnsi="Arial" w:cs="Arial"/>
          <w:b/>
          <w:sz w:val="24"/>
          <w:szCs w:val="24"/>
        </w:rPr>
      </w:pPr>
      <w:r w:rsidRPr="00D01394">
        <w:rPr>
          <w:rFonts w:ascii="Arial" w:hAnsi="Arial" w:cs="Arial"/>
          <w:b/>
          <w:color w:val="2F5496" w:themeColor="accent5" w:themeShade="BF"/>
          <w:sz w:val="24"/>
          <w:szCs w:val="24"/>
        </w:rPr>
        <w:t>P</w:t>
      </w:r>
      <w:r w:rsidR="00530E27" w:rsidRPr="00D01394">
        <w:rPr>
          <w:rFonts w:ascii="Arial" w:hAnsi="Arial" w:cs="Arial"/>
          <w:b/>
          <w:color w:val="2F5496" w:themeColor="accent5" w:themeShade="BF"/>
          <w:sz w:val="24"/>
          <w:szCs w:val="24"/>
        </w:rPr>
        <w:t>opulation Health</w:t>
      </w:r>
      <w:r w:rsidRPr="00D01394">
        <w:rPr>
          <w:rFonts w:ascii="Arial" w:hAnsi="Arial" w:cs="Arial"/>
          <w:b/>
          <w:color w:val="2F5496" w:themeColor="accent5" w:themeShade="BF"/>
          <w:sz w:val="24"/>
          <w:szCs w:val="24"/>
        </w:rPr>
        <w:t xml:space="preserve"> </w:t>
      </w:r>
      <w:r w:rsidR="00736E91">
        <w:rPr>
          <w:rFonts w:ascii="Arial" w:hAnsi="Arial" w:cs="Arial"/>
          <w:b/>
          <w:color w:val="2F5496" w:themeColor="accent5" w:themeShade="BF"/>
          <w:sz w:val="24"/>
          <w:szCs w:val="24"/>
        </w:rPr>
        <w:t>Committee</w:t>
      </w:r>
    </w:p>
    <w:p w14:paraId="48B10F7F" w14:textId="1D4FF377" w:rsidR="00CF7912" w:rsidRPr="00D01394" w:rsidRDefault="00530E27" w:rsidP="00530E27">
      <w:pPr>
        <w:jc w:val="center"/>
        <w:rPr>
          <w:rFonts w:ascii="Arial" w:hAnsi="Arial" w:cs="Arial"/>
          <w:sz w:val="24"/>
          <w:szCs w:val="24"/>
        </w:rPr>
      </w:pPr>
      <w:r w:rsidRPr="00D01394">
        <w:rPr>
          <w:rFonts w:ascii="Arial" w:hAnsi="Arial" w:cs="Arial"/>
          <w:b/>
          <w:bCs/>
          <w:color w:val="2F5496" w:themeColor="accent5" w:themeShade="BF"/>
          <w:sz w:val="24"/>
          <w:szCs w:val="24"/>
        </w:rPr>
        <w:t>Terms of Reference – 202</w:t>
      </w:r>
      <w:r w:rsidR="00736E91">
        <w:rPr>
          <w:rFonts w:ascii="Arial" w:hAnsi="Arial" w:cs="Arial"/>
          <w:b/>
          <w:bCs/>
          <w:color w:val="2F5496" w:themeColor="accent5" w:themeShade="BF"/>
          <w:sz w:val="24"/>
          <w:szCs w:val="24"/>
        </w:rPr>
        <w:t>5</w:t>
      </w:r>
      <w:r w:rsidRPr="00D01394">
        <w:rPr>
          <w:rFonts w:ascii="Arial" w:hAnsi="Arial" w:cs="Arial"/>
          <w:b/>
          <w:bCs/>
          <w:color w:val="2F5496" w:themeColor="accent5" w:themeShade="BF"/>
          <w:sz w:val="24"/>
          <w:szCs w:val="24"/>
        </w:rPr>
        <w:t>/2</w:t>
      </w:r>
      <w:r w:rsidR="00736E91">
        <w:rPr>
          <w:rFonts w:ascii="Arial" w:hAnsi="Arial" w:cs="Arial"/>
          <w:b/>
          <w:bCs/>
          <w:color w:val="2F5496" w:themeColor="accent5" w:themeShade="BF"/>
          <w:sz w:val="24"/>
          <w:szCs w:val="24"/>
        </w:rPr>
        <w:t>6</w:t>
      </w:r>
    </w:p>
    <w:p w14:paraId="4BAC550D" w14:textId="77777777" w:rsidR="00CF7912" w:rsidRPr="00D01394" w:rsidRDefault="00CF7912" w:rsidP="00CF7912">
      <w:pPr>
        <w:rPr>
          <w:rFonts w:ascii="Arial" w:hAnsi="Arial" w:cs="Arial"/>
          <w:sz w:val="24"/>
          <w:szCs w:val="24"/>
        </w:rPr>
      </w:pPr>
    </w:p>
    <w:p w14:paraId="2D47AC5D" w14:textId="77777777" w:rsidR="00CF7912" w:rsidRPr="00D01394" w:rsidRDefault="00CF7912" w:rsidP="00CF7912">
      <w:pPr>
        <w:rPr>
          <w:rFonts w:ascii="Arial" w:hAnsi="Arial" w:cs="Arial"/>
          <w:b/>
          <w:sz w:val="24"/>
          <w:szCs w:val="24"/>
        </w:rPr>
      </w:pPr>
    </w:p>
    <w:p w14:paraId="31AC410E" w14:textId="77777777" w:rsidR="00B46778" w:rsidRPr="00D01394" w:rsidRDefault="00B46778" w:rsidP="00CF7912">
      <w:pPr>
        <w:rPr>
          <w:rFonts w:ascii="Arial" w:hAnsi="Arial" w:cs="Arial"/>
          <w:b/>
          <w:sz w:val="24"/>
          <w:szCs w:val="24"/>
        </w:rPr>
      </w:pPr>
    </w:p>
    <w:p w14:paraId="384884B0" w14:textId="77777777" w:rsidR="00B46778" w:rsidRPr="00D01394" w:rsidRDefault="00B46778" w:rsidP="00CF7912">
      <w:pPr>
        <w:rPr>
          <w:rFonts w:ascii="Arial" w:hAnsi="Arial" w:cs="Arial"/>
          <w:b/>
          <w:sz w:val="24"/>
          <w:szCs w:val="24"/>
        </w:rPr>
      </w:pPr>
    </w:p>
    <w:p w14:paraId="51171C2B" w14:textId="77777777" w:rsidR="00B46778" w:rsidRPr="00D01394" w:rsidRDefault="00B46778" w:rsidP="00CF7912">
      <w:pPr>
        <w:rPr>
          <w:rFonts w:ascii="Arial" w:hAnsi="Arial" w:cs="Arial"/>
          <w:b/>
          <w:sz w:val="24"/>
          <w:szCs w:val="24"/>
        </w:rPr>
      </w:pPr>
    </w:p>
    <w:p w14:paraId="7EA07B5A" w14:textId="77777777" w:rsidR="00B46778" w:rsidRPr="00D01394" w:rsidRDefault="00B46778" w:rsidP="00CF7912">
      <w:pPr>
        <w:rPr>
          <w:rFonts w:ascii="Arial" w:hAnsi="Arial" w:cs="Arial"/>
          <w:b/>
          <w:sz w:val="24"/>
          <w:szCs w:val="24"/>
        </w:rPr>
      </w:pPr>
    </w:p>
    <w:p w14:paraId="6DA934D0" w14:textId="77777777" w:rsidR="00CF7912" w:rsidRPr="00D01394" w:rsidRDefault="00CF7912" w:rsidP="00CF7912">
      <w:pPr>
        <w:rPr>
          <w:rFonts w:ascii="Arial" w:hAnsi="Arial" w:cs="Arial"/>
          <w:b/>
          <w:sz w:val="24"/>
          <w:szCs w:val="24"/>
        </w:rPr>
      </w:pPr>
    </w:p>
    <w:p w14:paraId="0F5BF8FD" w14:textId="77777777" w:rsidR="00C7594A" w:rsidRPr="00D01394" w:rsidRDefault="00530E27">
      <w:pPr>
        <w:spacing w:after="160" w:line="259" w:lineRule="auto"/>
        <w:rPr>
          <w:rFonts w:ascii="Arial" w:hAnsi="Arial" w:cs="Arial"/>
          <w:sz w:val="24"/>
          <w:szCs w:val="24"/>
        </w:rPr>
      </w:pPr>
      <w:r w:rsidRPr="00D01394">
        <w:rPr>
          <w:rFonts w:ascii="Arial" w:hAnsi="Arial" w:cs="Arial"/>
          <w:noProof/>
          <w:sz w:val="24"/>
          <w:szCs w:val="24"/>
          <w:lang w:eastAsia="en-GB"/>
        </w:rPr>
        <mc:AlternateContent>
          <mc:Choice Requires="wps">
            <w:drawing>
              <wp:anchor distT="0" distB="0" distL="114300" distR="114300" simplePos="0" relativeHeight="251664384" behindDoc="0" locked="0" layoutInCell="1" allowOverlap="1" wp14:anchorId="49856DE2" wp14:editId="1ED557C3">
                <wp:simplePos x="0" y="0"/>
                <wp:positionH relativeFrom="page">
                  <wp:posOffset>3060700</wp:posOffset>
                </wp:positionH>
                <wp:positionV relativeFrom="page">
                  <wp:posOffset>7283450</wp:posOffset>
                </wp:positionV>
                <wp:extent cx="4051300" cy="798195"/>
                <wp:effectExtent l="0" t="0" r="0" b="1905"/>
                <wp:wrapSquare wrapText="bothSides"/>
                <wp:docPr id="153" name="Text Box 153"/>
                <wp:cNvGraphicFramePr/>
                <a:graphic xmlns:a="http://schemas.openxmlformats.org/drawingml/2006/main">
                  <a:graphicData uri="http://schemas.microsoft.com/office/word/2010/wordprocessingShape">
                    <wps:wsp>
                      <wps:cNvSpPr txBox="1"/>
                      <wps:spPr>
                        <a:xfrm>
                          <a:off x="0" y="0"/>
                          <a:ext cx="4051300" cy="7981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27F493" w14:textId="77777777" w:rsidR="00530E27" w:rsidRPr="00530E27" w:rsidRDefault="00530E27" w:rsidP="00530E27">
                            <w:pPr>
                              <w:pStyle w:val="NoSpacing"/>
                              <w:spacing w:before="120" w:after="120"/>
                              <w:ind w:left="-567"/>
                              <w:jc w:val="right"/>
                              <w:rPr>
                                <w:rFonts w:ascii="Verdana" w:hAnsi="Verdana" w:cstheme="minorHAnsi"/>
                                <w:color w:val="2F5496" w:themeColor="accent5" w:themeShade="BF"/>
                                <w:sz w:val="28"/>
                                <w:szCs w:val="28"/>
                                <w:lang w:val="en-GB"/>
                              </w:rPr>
                            </w:pPr>
                            <w:r w:rsidRPr="00530E27">
                              <w:rPr>
                                <w:rFonts w:ascii="Verdana" w:hAnsi="Verdana" w:cstheme="minorHAnsi"/>
                                <w:color w:val="2F5496" w:themeColor="accent5" w:themeShade="BF"/>
                                <w:sz w:val="28"/>
                                <w:szCs w:val="28"/>
                                <w:lang w:val="en-GB"/>
                              </w:rPr>
                              <w:t>Version: Draft</w:t>
                            </w:r>
                          </w:p>
                          <w:p w14:paraId="02DE8745" w14:textId="3D5AACAC" w:rsidR="00530E27" w:rsidRPr="00530E27" w:rsidRDefault="00137EEE" w:rsidP="00530E27">
                            <w:pPr>
                              <w:pStyle w:val="NoSpacing"/>
                              <w:spacing w:before="120" w:after="120"/>
                              <w:jc w:val="right"/>
                              <w:rPr>
                                <w:rFonts w:ascii="Verdana" w:hAnsi="Verdana" w:cstheme="minorHAnsi"/>
                                <w:color w:val="2F5496" w:themeColor="accent5" w:themeShade="BF"/>
                                <w:sz w:val="28"/>
                                <w:szCs w:val="28"/>
                                <w:lang w:val="en-GB"/>
                              </w:rPr>
                            </w:pPr>
                            <w:r>
                              <w:rPr>
                                <w:rFonts w:ascii="Verdana" w:hAnsi="Verdana" w:cstheme="minorHAnsi"/>
                                <w:color w:val="2F5496" w:themeColor="accent5" w:themeShade="BF"/>
                                <w:sz w:val="28"/>
                                <w:szCs w:val="28"/>
                                <w:lang w:val="en-GB"/>
                              </w:rPr>
                              <w:t>Date:</w:t>
                            </w:r>
                            <w:r w:rsidR="006E0D4F">
                              <w:rPr>
                                <w:rFonts w:ascii="Verdana" w:hAnsi="Verdana" w:cstheme="minorHAnsi"/>
                                <w:color w:val="2F5496" w:themeColor="accent5" w:themeShade="BF"/>
                                <w:sz w:val="28"/>
                                <w:szCs w:val="28"/>
                                <w:lang w:val="en-GB"/>
                              </w:rPr>
                              <w:t xml:space="preserve"> </w:t>
                            </w:r>
                            <w:r w:rsidR="00736E91">
                              <w:rPr>
                                <w:rFonts w:ascii="Verdana" w:hAnsi="Verdana" w:cstheme="minorHAnsi"/>
                                <w:color w:val="2F5496" w:themeColor="accent5" w:themeShade="BF"/>
                                <w:sz w:val="28"/>
                                <w:szCs w:val="28"/>
                                <w:lang w:val="en-GB"/>
                              </w:rPr>
                              <w:t>March</w:t>
                            </w:r>
                            <w:r w:rsidR="00D01394">
                              <w:rPr>
                                <w:rFonts w:ascii="Verdana" w:hAnsi="Verdana" w:cstheme="minorHAnsi"/>
                                <w:color w:val="2F5496" w:themeColor="accent5" w:themeShade="BF"/>
                                <w:sz w:val="28"/>
                                <w:szCs w:val="28"/>
                                <w:lang w:val="en-GB"/>
                              </w:rPr>
                              <w:t xml:space="preserve"> 202</w:t>
                            </w:r>
                            <w:r w:rsidR="00736E91">
                              <w:rPr>
                                <w:rFonts w:ascii="Verdana" w:hAnsi="Verdana" w:cstheme="minorHAnsi"/>
                                <w:color w:val="2F5496" w:themeColor="accent5" w:themeShade="BF"/>
                                <w:sz w:val="28"/>
                                <w:szCs w:val="28"/>
                                <w:lang w:val="en-GB"/>
                              </w:rPr>
                              <w:t>5</w:t>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9856DE2" id="_x0000_t202" coordsize="21600,21600" o:spt="202" path="m,l,21600r21600,l21600,xe">
                <v:stroke joinstyle="miter"/>
                <v:path gradientshapeok="t" o:connecttype="rect"/>
              </v:shapetype>
              <v:shape id="Text Box 153" o:spid="_x0000_s1026" type="#_x0000_t202" style="position:absolute;margin-left:241pt;margin-top:573.5pt;width:319pt;height:62.8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" filled="f" stroked="f" strokeweight=".5pt">
                <v:textbox inset="126pt,0,54pt,0">
                  <w:txbxContent>
                    <w:p w14:paraId="6727F493" w14:textId="77777777" w:rsidR="00530E27" w:rsidRPr="00530E27" w:rsidRDefault="00530E27" w:rsidP="00530E27">
                      <w:pPr>
                        <w:pStyle w:val="NoSpacing"/>
                        <w:spacing w:before="120" w:after="120"/>
                        <w:ind w:left="-567"/>
                        <w:jc w:val="right"/>
                        <w:rPr>
                          <w:rFonts w:ascii="Verdana" w:hAnsi="Verdana" w:cstheme="minorHAnsi"/>
                          <w:color w:val="2F5496" w:themeColor="accent5" w:themeShade="BF"/>
                          <w:sz w:val="28"/>
                          <w:szCs w:val="28"/>
                          <w:lang w:val="en-GB"/>
                        </w:rPr>
                      </w:pPr>
                      <w:r w:rsidRPr="00530E27">
                        <w:rPr>
                          <w:rFonts w:ascii="Verdana" w:hAnsi="Verdana" w:cstheme="minorHAnsi"/>
                          <w:color w:val="2F5496" w:themeColor="accent5" w:themeShade="BF"/>
                          <w:sz w:val="28"/>
                          <w:szCs w:val="28"/>
                          <w:lang w:val="en-GB"/>
                        </w:rPr>
                        <w:t>Version: Draft</w:t>
                      </w:r>
                    </w:p>
                    <w:p w14:paraId="02DE8745" w14:textId="3D5AACAC" w:rsidR="00530E27" w:rsidRPr="00530E27" w:rsidRDefault="00137EEE" w:rsidP="00530E27">
                      <w:pPr>
                        <w:pStyle w:val="NoSpacing"/>
                        <w:spacing w:before="120" w:after="120"/>
                        <w:jc w:val="right"/>
                        <w:rPr>
                          <w:rFonts w:ascii="Verdana" w:hAnsi="Verdana" w:cstheme="minorHAnsi"/>
                          <w:color w:val="2F5496" w:themeColor="accent5" w:themeShade="BF"/>
                          <w:sz w:val="28"/>
                          <w:szCs w:val="28"/>
                          <w:lang w:val="en-GB"/>
                        </w:rPr>
                      </w:pPr>
                      <w:r>
                        <w:rPr>
                          <w:rFonts w:ascii="Verdana" w:hAnsi="Verdana" w:cstheme="minorHAnsi"/>
                          <w:color w:val="2F5496" w:themeColor="accent5" w:themeShade="BF"/>
                          <w:sz w:val="28"/>
                          <w:szCs w:val="28"/>
                          <w:lang w:val="en-GB"/>
                        </w:rPr>
                        <w:t>Date:</w:t>
                      </w:r>
                      <w:r w:rsidR="006E0D4F">
                        <w:rPr>
                          <w:rFonts w:ascii="Verdana" w:hAnsi="Verdana" w:cstheme="minorHAnsi"/>
                          <w:color w:val="2F5496" w:themeColor="accent5" w:themeShade="BF"/>
                          <w:sz w:val="28"/>
                          <w:szCs w:val="28"/>
                          <w:lang w:val="en-GB"/>
                        </w:rPr>
                        <w:t xml:space="preserve"> </w:t>
                      </w:r>
                      <w:r w:rsidR="00736E91">
                        <w:rPr>
                          <w:rFonts w:ascii="Verdana" w:hAnsi="Verdana" w:cstheme="minorHAnsi"/>
                          <w:color w:val="2F5496" w:themeColor="accent5" w:themeShade="BF"/>
                          <w:sz w:val="28"/>
                          <w:szCs w:val="28"/>
                          <w:lang w:val="en-GB"/>
                        </w:rPr>
                        <w:t>March</w:t>
                      </w:r>
                      <w:r w:rsidR="00D01394">
                        <w:rPr>
                          <w:rFonts w:ascii="Verdana" w:hAnsi="Verdana" w:cstheme="minorHAnsi"/>
                          <w:color w:val="2F5496" w:themeColor="accent5" w:themeShade="BF"/>
                          <w:sz w:val="28"/>
                          <w:szCs w:val="28"/>
                          <w:lang w:val="en-GB"/>
                        </w:rPr>
                        <w:t xml:space="preserve"> 202</w:t>
                      </w:r>
                      <w:r w:rsidR="00736E91">
                        <w:rPr>
                          <w:rFonts w:ascii="Verdana" w:hAnsi="Verdana" w:cstheme="minorHAnsi"/>
                          <w:color w:val="2F5496" w:themeColor="accent5" w:themeShade="BF"/>
                          <w:sz w:val="28"/>
                          <w:szCs w:val="28"/>
                          <w:lang w:val="en-GB"/>
                        </w:rPr>
                        <w:t>5</w:t>
                      </w:r>
                    </w:p>
                  </w:txbxContent>
                </v:textbox>
                <w10:wrap type="square" anchorx="page" anchory="page"/>
              </v:shape>
            </w:pict>
          </mc:Fallback>
        </mc:AlternateContent>
      </w:r>
      <w:r w:rsidR="00C7594A" w:rsidRPr="00D01394">
        <w:rPr>
          <w:rFonts w:ascii="Arial" w:hAnsi="Arial" w:cs="Arial"/>
          <w:sz w:val="24"/>
          <w:szCs w:val="24"/>
        </w:rPr>
        <w:br w:type="page"/>
      </w:r>
    </w:p>
    <w:p w14:paraId="566BCB44" w14:textId="77777777" w:rsidR="000B1DEF" w:rsidRPr="00D0139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Arial" w:hAnsi="Arial" w:cs="Arial"/>
          <w:b/>
          <w:color w:val="FFFFFF" w:themeColor="background1"/>
          <w:sz w:val="24"/>
          <w:szCs w:val="24"/>
        </w:rPr>
      </w:pPr>
      <w:r w:rsidRPr="00D01394">
        <w:rPr>
          <w:rFonts w:ascii="Arial" w:hAnsi="Arial" w:cs="Arial"/>
          <w:b/>
          <w:color w:val="FFFFFF" w:themeColor="background1"/>
          <w:sz w:val="24"/>
          <w:szCs w:val="24"/>
        </w:rPr>
        <w:lastRenderedPageBreak/>
        <w:t>INTRODUCTION</w:t>
      </w:r>
    </w:p>
    <w:p w14:paraId="0061C2E1" w14:textId="77777777" w:rsidR="000B1DEF" w:rsidRPr="00D01394" w:rsidRDefault="000B1DEF" w:rsidP="000B1DEF">
      <w:pPr>
        <w:pStyle w:val="Subtitle"/>
        <w:spacing w:after="0" w:line="240" w:lineRule="auto"/>
        <w:rPr>
          <w:rFonts w:ascii="Arial" w:hAnsi="Arial" w:cs="Arial"/>
        </w:rPr>
      </w:pPr>
    </w:p>
    <w:p w14:paraId="417DD6AE" w14:textId="77777777" w:rsidR="00DE7D9E" w:rsidRPr="00D01394" w:rsidRDefault="000B1DEF" w:rsidP="00AE0948">
      <w:pPr>
        <w:numPr>
          <w:ilvl w:val="1"/>
          <w:numId w:val="4"/>
        </w:num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Section 2 of </w:t>
      </w:r>
      <w:r w:rsidR="00C7594A" w:rsidRPr="00D01394">
        <w:rPr>
          <w:rFonts w:ascii="Arial" w:hAnsi="Arial" w:cs="Arial"/>
          <w:sz w:val="24"/>
          <w:szCs w:val="24"/>
        </w:rPr>
        <w:t xml:space="preserve">the Standing Orders of the </w:t>
      </w:r>
      <w:r w:rsidR="00137EEE" w:rsidRPr="00D01394">
        <w:rPr>
          <w:rFonts w:ascii="Arial" w:hAnsi="Arial" w:cs="Arial"/>
          <w:sz w:val="24"/>
          <w:szCs w:val="24"/>
        </w:rPr>
        <w:t xml:space="preserve">Swansea Bay </w:t>
      </w:r>
      <w:r w:rsidR="00530E27" w:rsidRPr="00D01394">
        <w:rPr>
          <w:rFonts w:ascii="Arial" w:hAnsi="Arial" w:cs="Arial"/>
          <w:sz w:val="24"/>
          <w:szCs w:val="24"/>
        </w:rPr>
        <w:t>University Health Board</w:t>
      </w:r>
      <w:r w:rsidRPr="00D01394">
        <w:rPr>
          <w:rFonts w:ascii="Arial" w:hAnsi="Arial" w:cs="Arial"/>
          <w:sz w:val="24"/>
          <w:szCs w:val="24"/>
        </w:rPr>
        <w:t xml:space="preserve"> (referred to throughout this document as </w:t>
      </w:r>
      <w:r w:rsidR="00C7594A" w:rsidRPr="00D01394">
        <w:rPr>
          <w:rFonts w:ascii="Arial" w:hAnsi="Arial" w:cs="Arial"/>
          <w:sz w:val="24"/>
          <w:szCs w:val="24"/>
        </w:rPr>
        <w:t>‘</w:t>
      </w:r>
      <w:r w:rsidR="00137EEE" w:rsidRPr="00D01394">
        <w:rPr>
          <w:rFonts w:ascii="Arial" w:hAnsi="Arial" w:cs="Arial"/>
          <w:sz w:val="24"/>
          <w:szCs w:val="24"/>
        </w:rPr>
        <w:t>S</w:t>
      </w:r>
      <w:r w:rsidR="00530E27" w:rsidRPr="00D01394">
        <w:rPr>
          <w:rFonts w:ascii="Arial" w:hAnsi="Arial" w:cs="Arial"/>
          <w:sz w:val="24"/>
          <w:szCs w:val="24"/>
        </w:rPr>
        <w:t>BUHB</w:t>
      </w:r>
      <w:r w:rsidR="00D33DBC" w:rsidRPr="00D01394">
        <w:rPr>
          <w:rFonts w:ascii="Arial" w:hAnsi="Arial" w:cs="Arial"/>
          <w:sz w:val="24"/>
          <w:szCs w:val="24"/>
        </w:rPr>
        <w:t xml:space="preserve">, the Board’ </w:t>
      </w:r>
      <w:r w:rsidRPr="00D01394">
        <w:rPr>
          <w:rFonts w:ascii="Arial" w:hAnsi="Arial" w:cs="Arial"/>
          <w:sz w:val="24"/>
          <w:szCs w:val="24"/>
        </w:rPr>
        <w:t xml:space="preserve">or the </w:t>
      </w:r>
      <w:r w:rsidR="00C7594A" w:rsidRPr="00D01394">
        <w:rPr>
          <w:rFonts w:ascii="Arial" w:hAnsi="Arial" w:cs="Arial"/>
          <w:sz w:val="24"/>
          <w:szCs w:val="24"/>
        </w:rPr>
        <w:t>‘</w:t>
      </w:r>
      <w:r w:rsidR="00343602" w:rsidRPr="00D01394">
        <w:rPr>
          <w:rFonts w:ascii="Arial" w:hAnsi="Arial" w:cs="Arial"/>
          <w:sz w:val="24"/>
          <w:szCs w:val="24"/>
        </w:rPr>
        <w:t>Health Board</w:t>
      </w:r>
      <w:r w:rsidR="00C7594A" w:rsidRPr="00D01394">
        <w:rPr>
          <w:rFonts w:ascii="Arial" w:hAnsi="Arial" w:cs="Arial"/>
          <w:sz w:val="24"/>
          <w:szCs w:val="24"/>
        </w:rPr>
        <w:t>’</w:t>
      </w:r>
      <w:r w:rsidRPr="00D01394">
        <w:rPr>
          <w:rFonts w:ascii="Arial" w:hAnsi="Arial" w:cs="Arial"/>
          <w:sz w:val="24"/>
          <w:szCs w:val="24"/>
        </w:rPr>
        <w:t>) provides that</w:t>
      </w:r>
      <w:r w:rsidR="00DE7D9E" w:rsidRPr="00D01394">
        <w:rPr>
          <w:rFonts w:ascii="Arial" w:hAnsi="Arial" w:cs="Arial"/>
          <w:sz w:val="24"/>
          <w:szCs w:val="24"/>
        </w:rPr>
        <w:t>:</w:t>
      </w:r>
    </w:p>
    <w:p w14:paraId="13A199BF" w14:textId="77777777" w:rsidR="00DE7D9E" w:rsidRPr="00D01394" w:rsidRDefault="00DE7D9E" w:rsidP="001F0B3F">
      <w:pPr>
        <w:autoSpaceDE w:val="0"/>
        <w:autoSpaceDN w:val="0"/>
        <w:adjustRightInd w:val="0"/>
        <w:spacing w:after="0" w:line="240" w:lineRule="auto"/>
        <w:ind w:left="720"/>
        <w:jc w:val="both"/>
        <w:rPr>
          <w:rFonts w:ascii="Arial" w:hAnsi="Arial" w:cs="Arial"/>
          <w:sz w:val="24"/>
          <w:szCs w:val="24"/>
        </w:rPr>
      </w:pPr>
    </w:p>
    <w:p w14:paraId="3993EFA8" w14:textId="3844B3C3" w:rsidR="000B1DEF" w:rsidRPr="00D01394" w:rsidRDefault="000B1DEF" w:rsidP="001F0B3F">
      <w:pPr>
        <w:autoSpaceDE w:val="0"/>
        <w:autoSpaceDN w:val="0"/>
        <w:adjustRightInd w:val="0"/>
        <w:spacing w:after="0" w:line="240" w:lineRule="auto"/>
        <w:ind w:left="720"/>
        <w:jc w:val="both"/>
        <w:rPr>
          <w:rFonts w:ascii="Arial" w:hAnsi="Arial" w:cs="Arial"/>
          <w:sz w:val="24"/>
          <w:szCs w:val="24"/>
        </w:rPr>
      </w:pPr>
      <w:r w:rsidRPr="00D01394">
        <w:rPr>
          <w:rFonts w:ascii="Arial" w:hAnsi="Arial" w:cs="Arial"/>
          <w:sz w:val="24"/>
          <w:szCs w:val="24"/>
        </w:rPr>
        <w:t>“</w:t>
      </w:r>
      <w:r w:rsidRPr="00D01394">
        <w:rPr>
          <w:rFonts w:ascii="Arial" w:hAnsi="Arial" w:cs="Arial"/>
          <w:i/>
          <w:sz w:val="24"/>
          <w:szCs w:val="24"/>
        </w:rPr>
        <w:t xml:space="preserve">The Board may and, where directed by the Welsh Government must, appoint </w:t>
      </w:r>
      <w:r w:rsidR="00736E91">
        <w:rPr>
          <w:rFonts w:ascii="Arial" w:hAnsi="Arial" w:cs="Arial"/>
          <w:i/>
          <w:sz w:val="24"/>
          <w:szCs w:val="24"/>
        </w:rPr>
        <w:t>Committee</w:t>
      </w:r>
      <w:r w:rsidRPr="00D01394">
        <w:rPr>
          <w:rFonts w:ascii="Arial" w:hAnsi="Arial" w:cs="Arial"/>
          <w:i/>
          <w:sz w:val="24"/>
          <w:szCs w:val="24"/>
        </w:rPr>
        <w:t xml:space="preserve">s of the </w:t>
      </w:r>
      <w:r w:rsidR="00343602" w:rsidRPr="00D01394">
        <w:rPr>
          <w:rFonts w:ascii="Arial" w:hAnsi="Arial" w:cs="Arial"/>
          <w:i/>
          <w:sz w:val="24"/>
          <w:szCs w:val="24"/>
        </w:rPr>
        <w:t>Health Board</w:t>
      </w:r>
      <w:r w:rsidRPr="00D01394">
        <w:rPr>
          <w:rFonts w:ascii="Arial" w:hAnsi="Arial" w:cs="Arial"/>
          <w:i/>
          <w:sz w:val="24"/>
          <w:szCs w:val="24"/>
        </w:rPr>
        <w:t xml:space="preserve"> either to undertake specific functions on the Board’s behalf or to provide advice and assurance to the Board in the exercise of its functions. The Board’s commitment to openness and tr</w:t>
      </w:r>
      <w:r w:rsidR="00DE7D9E" w:rsidRPr="00D01394">
        <w:rPr>
          <w:rFonts w:ascii="Arial" w:hAnsi="Arial" w:cs="Arial"/>
          <w:i/>
          <w:sz w:val="24"/>
          <w:szCs w:val="24"/>
        </w:rPr>
        <w:t>ansparency in the conduct of</w:t>
      </w:r>
      <w:r w:rsidRPr="00D01394">
        <w:rPr>
          <w:rFonts w:ascii="Arial" w:hAnsi="Arial" w:cs="Arial"/>
          <w:i/>
          <w:sz w:val="24"/>
          <w:szCs w:val="24"/>
        </w:rPr>
        <w:t xml:space="preserve"> its business extends equally to the work carried out on its behalf by </w:t>
      </w:r>
      <w:r w:rsidR="00736E91">
        <w:rPr>
          <w:rFonts w:ascii="Arial" w:hAnsi="Arial" w:cs="Arial"/>
          <w:i/>
          <w:sz w:val="24"/>
          <w:szCs w:val="24"/>
        </w:rPr>
        <w:t>Committee</w:t>
      </w:r>
      <w:r w:rsidRPr="00D01394">
        <w:rPr>
          <w:rFonts w:ascii="Arial" w:hAnsi="Arial" w:cs="Arial"/>
          <w:i/>
          <w:sz w:val="24"/>
          <w:szCs w:val="24"/>
        </w:rPr>
        <w:t>s</w:t>
      </w:r>
      <w:r w:rsidRPr="00D01394">
        <w:rPr>
          <w:rFonts w:ascii="Arial" w:hAnsi="Arial" w:cs="Arial"/>
          <w:sz w:val="24"/>
          <w:szCs w:val="24"/>
        </w:rPr>
        <w:t xml:space="preserve">”.  </w:t>
      </w:r>
    </w:p>
    <w:p w14:paraId="7B5DCD81" w14:textId="77777777" w:rsidR="000B1DEF" w:rsidRPr="00D01394" w:rsidRDefault="000B1DEF" w:rsidP="001F0B3F">
      <w:pPr>
        <w:pStyle w:val="StyleOutlinenumberedArialOutlinenumberedArial11Outli"/>
        <w:numPr>
          <w:ilvl w:val="0"/>
          <w:numId w:val="0"/>
        </w:numPr>
        <w:jc w:val="both"/>
        <w:rPr>
          <w:b w:val="0"/>
          <w:sz w:val="24"/>
        </w:rPr>
      </w:pPr>
    </w:p>
    <w:p w14:paraId="58A1C705" w14:textId="4434B6E4" w:rsidR="00EA350B" w:rsidRPr="00D01394" w:rsidRDefault="00844334" w:rsidP="00AE0948">
      <w:pPr>
        <w:numPr>
          <w:ilvl w:val="1"/>
          <w:numId w:val="4"/>
        </w:num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In-line with Standing Orders and the Board’s Scheme of Delegation and Reservation of Powers, t</w:t>
      </w:r>
      <w:r w:rsidR="000B1DEF" w:rsidRPr="00D01394">
        <w:rPr>
          <w:rFonts w:ascii="Arial" w:hAnsi="Arial" w:cs="Arial"/>
          <w:sz w:val="24"/>
          <w:szCs w:val="24"/>
        </w:rPr>
        <w:t xml:space="preserve">he </w:t>
      </w:r>
      <w:r w:rsidR="00343602" w:rsidRPr="00D01394">
        <w:rPr>
          <w:rFonts w:ascii="Arial" w:hAnsi="Arial" w:cs="Arial"/>
          <w:sz w:val="24"/>
          <w:szCs w:val="24"/>
        </w:rPr>
        <w:t>Health Board</w:t>
      </w:r>
      <w:r w:rsidR="000B1DEF" w:rsidRPr="00D01394">
        <w:rPr>
          <w:rFonts w:ascii="Arial" w:hAnsi="Arial" w:cs="Arial"/>
          <w:sz w:val="24"/>
          <w:szCs w:val="24"/>
        </w:rPr>
        <w:t xml:space="preserve"> has established a </w:t>
      </w:r>
      <w:proofErr w:type="gramStart"/>
      <w:r w:rsidR="00736E91">
        <w:rPr>
          <w:rFonts w:ascii="Arial" w:hAnsi="Arial" w:cs="Arial"/>
          <w:sz w:val="24"/>
          <w:szCs w:val="24"/>
        </w:rPr>
        <w:t>Committee</w:t>
      </w:r>
      <w:proofErr w:type="gramEnd"/>
      <w:r w:rsidR="000B1DEF" w:rsidRPr="00D01394">
        <w:rPr>
          <w:rFonts w:ascii="Arial" w:hAnsi="Arial" w:cs="Arial"/>
          <w:sz w:val="24"/>
          <w:szCs w:val="24"/>
        </w:rPr>
        <w:t xml:space="preserve"> to be known as the</w:t>
      </w:r>
      <w:r w:rsidR="00DB0630" w:rsidRPr="00D01394">
        <w:rPr>
          <w:rFonts w:ascii="Arial" w:hAnsi="Arial" w:cs="Arial"/>
          <w:b/>
          <w:sz w:val="24"/>
          <w:szCs w:val="24"/>
        </w:rPr>
        <w:t xml:space="preserve"> </w:t>
      </w:r>
      <w:r w:rsidR="003E1B14" w:rsidRPr="00D01394">
        <w:rPr>
          <w:rFonts w:ascii="Arial" w:hAnsi="Arial" w:cs="Arial"/>
          <w:b/>
          <w:sz w:val="24"/>
          <w:szCs w:val="24"/>
        </w:rPr>
        <w:t>P</w:t>
      </w:r>
      <w:r w:rsidR="006337BF" w:rsidRPr="00D01394">
        <w:rPr>
          <w:rFonts w:ascii="Arial" w:hAnsi="Arial" w:cs="Arial"/>
          <w:b/>
          <w:sz w:val="24"/>
          <w:szCs w:val="24"/>
        </w:rPr>
        <w:t>opulation</w:t>
      </w:r>
      <w:r w:rsidR="00137EEE" w:rsidRPr="00D01394">
        <w:rPr>
          <w:rFonts w:ascii="Arial" w:hAnsi="Arial" w:cs="Arial"/>
          <w:b/>
          <w:sz w:val="24"/>
          <w:szCs w:val="24"/>
        </w:rPr>
        <w:t xml:space="preserve"> Health</w:t>
      </w:r>
      <w:r w:rsidR="00736E91">
        <w:rPr>
          <w:rFonts w:ascii="Arial" w:hAnsi="Arial" w:cs="Arial"/>
          <w:b/>
          <w:sz w:val="24"/>
          <w:szCs w:val="24"/>
        </w:rPr>
        <w:t xml:space="preserve"> Committee</w:t>
      </w:r>
      <w:r w:rsidR="000B1DEF" w:rsidRPr="00D01394">
        <w:rPr>
          <w:rFonts w:ascii="Arial" w:hAnsi="Arial" w:cs="Arial"/>
          <w:b/>
          <w:sz w:val="24"/>
          <w:szCs w:val="24"/>
        </w:rPr>
        <w:t xml:space="preserve"> </w:t>
      </w:r>
      <w:r w:rsidR="000B1DEF" w:rsidRPr="00D01394">
        <w:rPr>
          <w:rFonts w:ascii="Arial" w:hAnsi="Arial" w:cs="Arial"/>
          <w:sz w:val="24"/>
          <w:szCs w:val="24"/>
        </w:rPr>
        <w:t xml:space="preserve">(referred to throughout this document as ‘the </w:t>
      </w:r>
      <w:r w:rsidR="00736E91">
        <w:rPr>
          <w:rFonts w:ascii="Arial" w:hAnsi="Arial" w:cs="Arial"/>
          <w:sz w:val="24"/>
          <w:szCs w:val="24"/>
        </w:rPr>
        <w:t>Committee</w:t>
      </w:r>
      <w:r w:rsidR="000B1DEF" w:rsidRPr="00D01394">
        <w:rPr>
          <w:rFonts w:ascii="Arial" w:hAnsi="Arial" w:cs="Arial"/>
          <w:sz w:val="24"/>
          <w:szCs w:val="24"/>
        </w:rPr>
        <w:t xml:space="preserve">’). </w:t>
      </w:r>
      <w:r w:rsidRPr="00D01394">
        <w:rPr>
          <w:rFonts w:ascii="Arial" w:hAnsi="Arial" w:cs="Arial"/>
          <w:sz w:val="24"/>
          <w:szCs w:val="24"/>
        </w:rPr>
        <w:t xml:space="preserve">The Terms of Reference and operating arrangements set by the Board in respect of this </w:t>
      </w:r>
      <w:r w:rsidR="00736E91">
        <w:rPr>
          <w:rFonts w:ascii="Arial" w:hAnsi="Arial" w:cs="Arial"/>
          <w:sz w:val="24"/>
          <w:szCs w:val="24"/>
        </w:rPr>
        <w:t>Committee</w:t>
      </w:r>
      <w:r w:rsidRPr="00D01394">
        <w:rPr>
          <w:rFonts w:ascii="Arial" w:hAnsi="Arial" w:cs="Arial"/>
          <w:sz w:val="24"/>
          <w:szCs w:val="24"/>
        </w:rPr>
        <w:t xml:space="preserve"> are set out below. </w:t>
      </w:r>
    </w:p>
    <w:p w14:paraId="569780C3" w14:textId="35591F99" w:rsidR="005A5AB6" w:rsidRPr="00D01394" w:rsidRDefault="005A5AB6" w:rsidP="003E1B14">
      <w:pPr>
        <w:pStyle w:val="Default"/>
        <w:ind w:left="900"/>
        <w:jc w:val="both"/>
      </w:pPr>
    </w:p>
    <w:p w14:paraId="0D339D2C" w14:textId="4106478D" w:rsidR="003230FD" w:rsidRPr="00736E91" w:rsidRDefault="005A5AB6" w:rsidP="00AE0948">
      <w:pPr>
        <w:pStyle w:val="Default"/>
        <w:numPr>
          <w:ilvl w:val="1"/>
          <w:numId w:val="4"/>
        </w:numPr>
        <w:ind w:left="709" w:hanging="709"/>
        <w:jc w:val="both"/>
        <w:rPr>
          <w:rFonts w:eastAsiaTheme="minorHAnsi"/>
          <w:lang w:eastAsia="en-US"/>
        </w:rPr>
      </w:pPr>
      <w:r w:rsidRPr="00D01394">
        <w:t xml:space="preserve">This </w:t>
      </w:r>
      <w:r w:rsidR="00736E91">
        <w:t>Committee</w:t>
      </w:r>
      <w:r w:rsidRPr="00D01394">
        <w:t xml:space="preserve"> will not be responsible for the development of strategy, which is a collective Board responsibility and therefore reserved for full Board discussions. </w:t>
      </w:r>
    </w:p>
    <w:p w14:paraId="28F3BE32" w14:textId="77777777" w:rsidR="00736E91" w:rsidRPr="00736E91" w:rsidRDefault="00736E91" w:rsidP="00736E91">
      <w:pPr>
        <w:pStyle w:val="Default"/>
        <w:jc w:val="both"/>
        <w:rPr>
          <w:rFonts w:eastAsiaTheme="minorHAnsi"/>
          <w:lang w:eastAsia="en-US"/>
        </w:rPr>
      </w:pPr>
    </w:p>
    <w:p w14:paraId="3B88EEA5" w14:textId="2709E0EA" w:rsidR="00736E91" w:rsidRPr="00D01394" w:rsidRDefault="00736E91" w:rsidP="00AE0948">
      <w:pPr>
        <w:pStyle w:val="Default"/>
        <w:numPr>
          <w:ilvl w:val="1"/>
          <w:numId w:val="4"/>
        </w:numPr>
        <w:ind w:left="709" w:hanging="709"/>
        <w:jc w:val="both"/>
        <w:rPr>
          <w:rFonts w:eastAsiaTheme="minorHAnsi"/>
          <w:lang w:eastAsia="en-US"/>
        </w:rPr>
      </w:pPr>
      <w:r>
        <w:rPr>
          <w:rFonts w:eastAsiaTheme="minorHAnsi"/>
          <w:lang w:eastAsia="en-US"/>
        </w:rPr>
        <w:t>The Committee will act as the public health conscience of the organisation to ensure the Board and organisation adopt a population health approach.</w:t>
      </w:r>
    </w:p>
    <w:p w14:paraId="10215CC8" w14:textId="77777777" w:rsidR="005A5AB6" w:rsidRPr="00D01394" w:rsidRDefault="005A5AB6" w:rsidP="001F0B3F">
      <w:pPr>
        <w:pStyle w:val="Default"/>
        <w:jc w:val="both"/>
        <w:rPr>
          <w:rFonts w:eastAsiaTheme="minorHAnsi"/>
          <w:lang w:eastAsia="en-US"/>
        </w:rPr>
      </w:pPr>
    </w:p>
    <w:p w14:paraId="6AF1162E" w14:textId="0371825F" w:rsidR="000B1DEF" w:rsidRPr="00D0139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FFFFFF" w:themeColor="background1"/>
          <w:sz w:val="24"/>
          <w:szCs w:val="24"/>
        </w:rPr>
      </w:pPr>
      <w:r w:rsidRPr="00D01394">
        <w:rPr>
          <w:rFonts w:ascii="Arial" w:hAnsi="Arial" w:cs="Arial"/>
          <w:b/>
          <w:color w:val="FFFFFF" w:themeColor="background1"/>
          <w:sz w:val="24"/>
          <w:szCs w:val="24"/>
        </w:rPr>
        <w:t>PURPOSE</w:t>
      </w:r>
      <w:r w:rsidR="001C3BF6" w:rsidRPr="00D01394">
        <w:rPr>
          <w:rFonts w:ascii="Arial" w:hAnsi="Arial" w:cs="Arial"/>
          <w:b/>
          <w:color w:val="FFFFFF" w:themeColor="background1"/>
          <w:sz w:val="24"/>
          <w:szCs w:val="24"/>
        </w:rPr>
        <w:t xml:space="preserve"> </w:t>
      </w:r>
      <w:r w:rsidR="006A077A">
        <w:rPr>
          <w:rFonts w:ascii="Arial" w:hAnsi="Arial" w:cs="Arial"/>
          <w:b/>
          <w:color w:val="FFFFFF" w:themeColor="background1"/>
          <w:sz w:val="24"/>
          <w:szCs w:val="24"/>
        </w:rPr>
        <w:t xml:space="preserve">&amp; ROLE </w:t>
      </w:r>
    </w:p>
    <w:p w14:paraId="3DECE563" w14:textId="77777777" w:rsidR="000B1DEF" w:rsidRPr="00D01394" w:rsidRDefault="000B1DEF" w:rsidP="001F0B3F">
      <w:pPr>
        <w:pStyle w:val="StyleOutlinenumberedArialOutlinenumberedArial11Outli"/>
        <w:numPr>
          <w:ilvl w:val="0"/>
          <w:numId w:val="0"/>
        </w:numPr>
        <w:jc w:val="both"/>
        <w:rPr>
          <w:b w:val="0"/>
          <w:sz w:val="24"/>
        </w:rPr>
      </w:pPr>
    </w:p>
    <w:p w14:paraId="24B5193A" w14:textId="40D0AA6F" w:rsidR="006A077A" w:rsidRPr="00096E5E" w:rsidRDefault="006A077A" w:rsidP="00AE0948">
      <w:pPr>
        <w:pStyle w:val="ListParagraph"/>
        <w:numPr>
          <w:ilvl w:val="1"/>
          <w:numId w:val="11"/>
        </w:numPr>
        <w:tabs>
          <w:tab w:val="clear" w:pos="900"/>
        </w:tabs>
        <w:autoSpaceDE w:val="0"/>
        <w:autoSpaceDN w:val="0"/>
        <w:adjustRightInd w:val="0"/>
        <w:spacing w:after="0" w:line="240" w:lineRule="auto"/>
        <w:ind w:left="709" w:hanging="709"/>
        <w:jc w:val="both"/>
        <w:rPr>
          <w:rFonts w:ascii="Arial" w:hAnsi="Arial" w:cs="Arial"/>
          <w:b/>
          <w:bCs/>
          <w:sz w:val="24"/>
          <w:szCs w:val="24"/>
        </w:rPr>
      </w:pPr>
      <w:r w:rsidRPr="00096E5E">
        <w:rPr>
          <w:rFonts w:ascii="Arial" w:hAnsi="Arial" w:cs="Arial"/>
          <w:sz w:val="24"/>
          <w:szCs w:val="24"/>
        </w:rPr>
        <w:t>The purpose and role of the Committee is the be the Public Health conscience</w:t>
      </w:r>
      <w:r w:rsidRPr="00096E5E">
        <w:rPr>
          <w:rFonts w:ascii="Arial" w:hAnsi="Arial" w:cs="Arial"/>
          <w:b/>
          <w:bCs/>
          <w:sz w:val="24"/>
          <w:szCs w:val="24"/>
        </w:rPr>
        <w:t xml:space="preserve"> </w:t>
      </w:r>
      <w:r w:rsidRPr="00096E5E">
        <w:rPr>
          <w:rFonts w:ascii="Arial" w:hAnsi="Arial" w:cs="Arial"/>
          <w:sz w:val="24"/>
          <w:szCs w:val="24"/>
        </w:rPr>
        <w:t xml:space="preserve">of the organisation”, ensuring that the board and the organisation adopt a population health approach.   </w:t>
      </w:r>
    </w:p>
    <w:p w14:paraId="4BE1B6B1" w14:textId="77777777" w:rsidR="006A077A" w:rsidRPr="00096E5E" w:rsidRDefault="006A077A" w:rsidP="006A077A">
      <w:pPr>
        <w:pStyle w:val="ListParagraph"/>
        <w:autoSpaceDE w:val="0"/>
        <w:autoSpaceDN w:val="0"/>
        <w:adjustRightInd w:val="0"/>
        <w:spacing w:after="0" w:line="240" w:lineRule="auto"/>
        <w:ind w:left="709"/>
        <w:jc w:val="both"/>
        <w:rPr>
          <w:rFonts w:ascii="Arial" w:hAnsi="Arial" w:cs="Arial"/>
          <w:b/>
          <w:bCs/>
          <w:sz w:val="24"/>
          <w:szCs w:val="24"/>
        </w:rPr>
      </w:pPr>
    </w:p>
    <w:p w14:paraId="1DC4D4B5" w14:textId="5C26A58F" w:rsidR="00F90801" w:rsidRPr="00096E5E" w:rsidRDefault="006A077A" w:rsidP="00AE0948">
      <w:pPr>
        <w:pStyle w:val="ListParagraph"/>
        <w:numPr>
          <w:ilvl w:val="1"/>
          <w:numId w:val="11"/>
        </w:numPr>
        <w:tabs>
          <w:tab w:val="clear" w:pos="900"/>
          <w:tab w:val="num" w:pos="709"/>
        </w:tabs>
        <w:autoSpaceDE w:val="0"/>
        <w:autoSpaceDN w:val="0"/>
        <w:adjustRightInd w:val="0"/>
        <w:spacing w:after="0" w:line="240" w:lineRule="auto"/>
        <w:ind w:left="709" w:hanging="709"/>
        <w:jc w:val="both"/>
        <w:rPr>
          <w:rFonts w:ascii="Arial" w:hAnsi="Arial" w:cs="Arial"/>
          <w:b/>
          <w:bCs/>
          <w:sz w:val="24"/>
          <w:szCs w:val="24"/>
        </w:rPr>
      </w:pPr>
      <w:r w:rsidRPr="00096E5E">
        <w:rPr>
          <w:rFonts w:ascii="Arial" w:hAnsi="Arial" w:cs="Arial"/>
          <w:sz w:val="24"/>
          <w:szCs w:val="24"/>
        </w:rPr>
        <w:t xml:space="preserve">The Committee will </w:t>
      </w:r>
      <w:r w:rsidR="00667270" w:rsidRPr="00096E5E">
        <w:rPr>
          <w:rFonts w:ascii="Arial" w:hAnsi="Arial" w:cs="Arial"/>
          <w:sz w:val="24"/>
          <w:szCs w:val="24"/>
        </w:rPr>
        <w:t xml:space="preserve">seek assurance from the </w:t>
      </w:r>
      <w:r w:rsidRPr="00096E5E">
        <w:rPr>
          <w:rFonts w:ascii="Arial" w:hAnsi="Arial" w:cs="Arial"/>
          <w:sz w:val="24"/>
          <w:szCs w:val="24"/>
        </w:rPr>
        <w:t xml:space="preserve">executives </w:t>
      </w:r>
      <w:r w:rsidR="00667270" w:rsidRPr="00096E5E">
        <w:rPr>
          <w:rFonts w:ascii="Arial" w:hAnsi="Arial" w:cs="Arial"/>
          <w:sz w:val="24"/>
          <w:szCs w:val="24"/>
        </w:rPr>
        <w:t xml:space="preserve">on the work the Health Board is doing to </w:t>
      </w:r>
      <w:r w:rsidRPr="00096E5E">
        <w:rPr>
          <w:rFonts w:ascii="Arial" w:hAnsi="Arial" w:cs="Arial"/>
          <w:sz w:val="24"/>
          <w:szCs w:val="24"/>
        </w:rPr>
        <w:t xml:space="preserve">embed </w:t>
      </w:r>
      <w:r w:rsidR="00044F62" w:rsidRPr="00096E5E">
        <w:rPr>
          <w:rFonts w:ascii="Arial" w:hAnsi="Arial" w:cs="Arial"/>
          <w:sz w:val="24"/>
          <w:szCs w:val="24"/>
        </w:rPr>
        <w:t xml:space="preserve">a </w:t>
      </w:r>
      <w:r w:rsidRPr="00096E5E">
        <w:rPr>
          <w:rFonts w:ascii="Arial" w:hAnsi="Arial" w:cs="Arial"/>
          <w:sz w:val="24"/>
          <w:szCs w:val="24"/>
        </w:rPr>
        <w:t>population health mindset across the organisation</w:t>
      </w:r>
      <w:r w:rsidR="00667270" w:rsidRPr="00096E5E">
        <w:rPr>
          <w:rFonts w:ascii="Arial" w:hAnsi="Arial" w:cs="Arial"/>
          <w:sz w:val="24"/>
          <w:szCs w:val="24"/>
        </w:rPr>
        <w:t xml:space="preserve"> and in particular will adopt the following approaches and seek assurance on progress against each one through an agreed work prorgamme:</w:t>
      </w:r>
      <w:r w:rsidRPr="00096E5E">
        <w:rPr>
          <w:rFonts w:ascii="Arial" w:hAnsi="Arial" w:cs="Arial"/>
          <w:sz w:val="24"/>
          <w:szCs w:val="24"/>
        </w:rPr>
        <w:t xml:space="preserve">  </w:t>
      </w:r>
    </w:p>
    <w:p w14:paraId="3EEAB8BA" w14:textId="77777777" w:rsidR="00F90801" w:rsidRPr="00096E5E" w:rsidRDefault="00F90801" w:rsidP="00F90801">
      <w:pPr>
        <w:pStyle w:val="ListParagraph"/>
        <w:autoSpaceDE w:val="0"/>
        <w:autoSpaceDN w:val="0"/>
        <w:adjustRightInd w:val="0"/>
        <w:spacing w:after="0" w:line="240" w:lineRule="auto"/>
        <w:ind w:left="1080"/>
        <w:jc w:val="both"/>
        <w:rPr>
          <w:rFonts w:ascii="Arial" w:hAnsi="Arial" w:cs="Arial"/>
          <w:sz w:val="24"/>
          <w:szCs w:val="24"/>
        </w:rPr>
      </w:pPr>
    </w:p>
    <w:p w14:paraId="34C1448B" w14:textId="2320DDD3" w:rsidR="00667270" w:rsidRPr="00096E5E" w:rsidRDefault="00667270" w:rsidP="00AE0948">
      <w:pPr>
        <w:pStyle w:val="ListParagraph"/>
        <w:numPr>
          <w:ilvl w:val="2"/>
          <w:numId w:val="11"/>
        </w:numPr>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 xml:space="preserve">Epidemiologically driven approach - the Committee will focus on specific health challenges based on epidemiological data, such as diabetes, mental health, and respiratory diseases and will receive reports on the priorities and strategies developed to address these challenges. </w:t>
      </w:r>
    </w:p>
    <w:p w14:paraId="4A19F193" w14:textId="77777777" w:rsidR="00667270" w:rsidRPr="00096E5E" w:rsidRDefault="00667270" w:rsidP="00667270">
      <w:pPr>
        <w:pStyle w:val="ListParagraph"/>
        <w:autoSpaceDE w:val="0"/>
        <w:autoSpaceDN w:val="0"/>
        <w:adjustRightInd w:val="0"/>
        <w:spacing w:after="0" w:line="240" w:lineRule="auto"/>
        <w:ind w:left="1080"/>
        <w:jc w:val="both"/>
        <w:rPr>
          <w:rFonts w:ascii="Arial" w:hAnsi="Arial" w:cs="Arial"/>
          <w:sz w:val="24"/>
          <w:szCs w:val="24"/>
        </w:rPr>
      </w:pPr>
    </w:p>
    <w:p w14:paraId="412854C3" w14:textId="77777777" w:rsidR="00E07E57" w:rsidRPr="00096E5E" w:rsidRDefault="00667270" w:rsidP="00AE0948">
      <w:pPr>
        <w:pStyle w:val="ListParagraph"/>
        <w:numPr>
          <w:ilvl w:val="2"/>
          <w:numId w:val="11"/>
        </w:numPr>
        <w:autoSpaceDE w:val="0"/>
        <w:autoSpaceDN w:val="0"/>
        <w:adjustRightInd w:val="0"/>
        <w:spacing w:after="0" w:line="240" w:lineRule="auto"/>
        <w:jc w:val="both"/>
        <w:rPr>
          <w:rFonts w:ascii="Arial" w:hAnsi="Arial" w:cs="Arial"/>
          <w:b/>
          <w:bCs/>
          <w:sz w:val="24"/>
          <w:szCs w:val="24"/>
        </w:rPr>
      </w:pPr>
      <w:r w:rsidRPr="00096E5E">
        <w:rPr>
          <w:rFonts w:ascii="Arial" w:hAnsi="Arial" w:cs="Arial"/>
          <w:sz w:val="24"/>
          <w:szCs w:val="24"/>
        </w:rPr>
        <w:t xml:space="preserve">Life course approach - the </w:t>
      </w:r>
      <w:r w:rsidR="00E07E57" w:rsidRPr="00096E5E">
        <w:rPr>
          <w:rFonts w:ascii="Arial" w:hAnsi="Arial" w:cs="Arial"/>
          <w:sz w:val="24"/>
          <w:szCs w:val="24"/>
        </w:rPr>
        <w:t>C</w:t>
      </w:r>
      <w:r w:rsidRPr="00096E5E">
        <w:rPr>
          <w:rFonts w:ascii="Arial" w:hAnsi="Arial" w:cs="Arial"/>
          <w:sz w:val="24"/>
          <w:szCs w:val="24"/>
        </w:rPr>
        <w:t xml:space="preserve">ommittee </w:t>
      </w:r>
      <w:r w:rsidR="00E07E57" w:rsidRPr="00096E5E">
        <w:rPr>
          <w:rFonts w:ascii="Arial" w:hAnsi="Arial" w:cs="Arial"/>
          <w:sz w:val="24"/>
          <w:szCs w:val="24"/>
        </w:rPr>
        <w:t xml:space="preserve">will seek assurance on </w:t>
      </w:r>
      <w:r w:rsidRPr="00096E5E">
        <w:rPr>
          <w:rFonts w:ascii="Arial" w:hAnsi="Arial" w:cs="Arial"/>
          <w:sz w:val="24"/>
          <w:szCs w:val="24"/>
        </w:rPr>
        <w:t xml:space="preserve">addressing health challenges at different stages of life, from starting well to ageing well. </w:t>
      </w:r>
      <w:r w:rsidR="00E07E57" w:rsidRPr="00096E5E">
        <w:rPr>
          <w:rFonts w:ascii="Arial" w:hAnsi="Arial" w:cs="Arial"/>
          <w:sz w:val="24"/>
          <w:szCs w:val="24"/>
        </w:rPr>
        <w:t xml:space="preserve">As well as </w:t>
      </w:r>
      <w:r w:rsidRPr="00096E5E">
        <w:rPr>
          <w:rFonts w:ascii="Arial" w:hAnsi="Arial" w:cs="Arial"/>
          <w:sz w:val="24"/>
          <w:szCs w:val="24"/>
        </w:rPr>
        <w:t xml:space="preserve">focusing on secondary and tertiary prevention where necessary. </w:t>
      </w:r>
    </w:p>
    <w:p w14:paraId="434890FC" w14:textId="77777777" w:rsidR="00E07E57" w:rsidRPr="00096E5E" w:rsidRDefault="00E07E57" w:rsidP="00E07E57">
      <w:pPr>
        <w:pStyle w:val="ListParagraph"/>
        <w:rPr>
          <w:rFonts w:ascii="Arial" w:hAnsi="Arial" w:cs="Arial"/>
          <w:b/>
          <w:bCs/>
          <w:color w:val="000000" w:themeColor="text1"/>
          <w:sz w:val="24"/>
          <w:szCs w:val="24"/>
        </w:rPr>
      </w:pPr>
    </w:p>
    <w:p w14:paraId="1C82E886" w14:textId="5CC5AF25" w:rsidR="00E07E57" w:rsidRPr="00096E5E" w:rsidRDefault="00E07E57" w:rsidP="00AE0948">
      <w:pPr>
        <w:pStyle w:val="ListParagraph"/>
        <w:numPr>
          <w:ilvl w:val="2"/>
          <w:numId w:val="11"/>
        </w:numPr>
        <w:autoSpaceDE w:val="0"/>
        <w:autoSpaceDN w:val="0"/>
        <w:adjustRightInd w:val="0"/>
        <w:spacing w:after="0" w:line="240" w:lineRule="auto"/>
        <w:jc w:val="both"/>
        <w:rPr>
          <w:rFonts w:ascii="Arial" w:hAnsi="Arial" w:cs="Arial"/>
          <w:color w:val="000000" w:themeColor="text1"/>
          <w:sz w:val="24"/>
          <w:szCs w:val="24"/>
        </w:rPr>
      </w:pPr>
      <w:r w:rsidRPr="00096E5E">
        <w:rPr>
          <w:rFonts w:ascii="Arial" w:hAnsi="Arial" w:cs="Arial"/>
          <w:color w:val="000000" w:themeColor="text1"/>
          <w:sz w:val="24"/>
          <w:szCs w:val="24"/>
        </w:rPr>
        <w:t>P</w:t>
      </w:r>
      <w:r w:rsidR="00667270" w:rsidRPr="00096E5E">
        <w:rPr>
          <w:rFonts w:ascii="Arial" w:hAnsi="Arial" w:cs="Arial"/>
          <w:color w:val="000000" w:themeColor="text1"/>
          <w:sz w:val="24"/>
          <w:szCs w:val="24"/>
        </w:rPr>
        <w:t>rioritised approach</w:t>
      </w:r>
      <w:r w:rsidRPr="00096E5E">
        <w:rPr>
          <w:rFonts w:ascii="Arial" w:hAnsi="Arial" w:cs="Arial"/>
          <w:color w:val="000000" w:themeColor="text1"/>
          <w:sz w:val="24"/>
          <w:szCs w:val="24"/>
        </w:rPr>
        <w:t xml:space="preserve"> </w:t>
      </w:r>
      <w:r w:rsidR="00F90801" w:rsidRPr="00096E5E">
        <w:rPr>
          <w:rFonts w:ascii="Arial" w:hAnsi="Arial" w:cs="Arial"/>
          <w:color w:val="000000" w:themeColor="text1"/>
          <w:sz w:val="24"/>
          <w:szCs w:val="24"/>
        </w:rPr>
        <w:t>–</w:t>
      </w:r>
      <w:r w:rsidRPr="00096E5E">
        <w:rPr>
          <w:rFonts w:ascii="Arial" w:hAnsi="Arial" w:cs="Arial"/>
          <w:color w:val="000000" w:themeColor="text1"/>
          <w:sz w:val="24"/>
          <w:szCs w:val="24"/>
        </w:rPr>
        <w:t xml:space="preserve"> </w:t>
      </w:r>
      <w:r w:rsidR="00F90801" w:rsidRPr="00096E5E">
        <w:rPr>
          <w:rFonts w:ascii="Arial" w:hAnsi="Arial" w:cs="Arial"/>
          <w:color w:val="000000" w:themeColor="text1"/>
          <w:sz w:val="24"/>
          <w:szCs w:val="24"/>
        </w:rPr>
        <w:t xml:space="preserve">seek assurance on </w:t>
      </w:r>
      <w:r w:rsidR="00AE0948" w:rsidRPr="00096E5E">
        <w:rPr>
          <w:rFonts w:ascii="Arial" w:hAnsi="Arial" w:cs="Arial"/>
          <w:color w:val="000000" w:themeColor="text1"/>
          <w:sz w:val="24"/>
          <w:szCs w:val="24"/>
        </w:rPr>
        <w:t xml:space="preserve">the </w:t>
      </w:r>
      <w:r w:rsidR="00667270" w:rsidRPr="00096E5E">
        <w:rPr>
          <w:rFonts w:ascii="Arial" w:hAnsi="Arial" w:cs="Arial"/>
          <w:color w:val="000000" w:themeColor="text1"/>
          <w:sz w:val="24"/>
          <w:szCs w:val="24"/>
        </w:rPr>
        <w:t xml:space="preserve">clear method and approach to setting priorities for the organisation </w:t>
      </w:r>
      <w:r w:rsidR="00AE0948" w:rsidRPr="00096E5E">
        <w:rPr>
          <w:rFonts w:ascii="Arial" w:hAnsi="Arial" w:cs="Arial"/>
          <w:color w:val="000000" w:themeColor="text1"/>
          <w:sz w:val="24"/>
          <w:szCs w:val="24"/>
        </w:rPr>
        <w:t xml:space="preserve">to enable a </w:t>
      </w:r>
      <w:r w:rsidR="00667270" w:rsidRPr="00096E5E">
        <w:rPr>
          <w:rFonts w:ascii="Arial" w:hAnsi="Arial" w:cs="Arial"/>
          <w:color w:val="000000" w:themeColor="text1"/>
          <w:sz w:val="24"/>
          <w:szCs w:val="24"/>
        </w:rPr>
        <w:t xml:space="preserve">shift </w:t>
      </w:r>
      <w:r w:rsidR="00AE0948" w:rsidRPr="00096E5E">
        <w:rPr>
          <w:rFonts w:ascii="Arial" w:hAnsi="Arial" w:cs="Arial"/>
          <w:color w:val="000000" w:themeColor="text1"/>
          <w:sz w:val="24"/>
          <w:szCs w:val="24"/>
        </w:rPr>
        <w:t xml:space="preserve">in </w:t>
      </w:r>
      <w:r w:rsidR="00667270" w:rsidRPr="00096E5E">
        <w:rPr>
          <w:rFonts w:ascii="Arial" w:hAnsi="Arial" w:cs="Arial"/>
          <w:color w:val="000000" w:themeColor="text1"/>
          <w:sz w:val="24"/>
          <w:szCs w:val="24"/>
        </w:rPr>
        <w:t xml:space="preserve">health outcomes </w:t>
      </w:r>
      <w:r w:rsidR="00AE0948" w:rsidRPr="00096E5E">
        <w:rPr>
          <w:rFonts w:ascii="Arial" w:hAnsi="Arial" w:cs="Arial"/>
          <w:color w:val="000000" w:themeColor="text1"/>
          <w:sz w:val="24"/>
          <w:szCs w:val="24"/>
        </w:rPr>
        <w:t>and monitor progress of the changes and outcomes.</w:t>
      </w:r>
    </w:p>
    <w:p w14:paraId="651F18B2" w14:textId="77777777" w:rsidR="00E07E57" w:rsidRPr="00096E5E" w:rsidRDefault="00E07E57" w:rsidP="00E07E57">
      <w:pPr>
        <w:pStyle w:val="ListParagraph"/>
        <w:rPr>
          <w:rFonts w:ascii="Arial" w:hAnsi="Arial" w:cs="Arial"/>
          <w:color w:val="000000" w:themeColor="text1"/>
          <w:sz w:val="24"/>
          <w:szCs w:val="24"/>
        </w:rPr>
      </w:pPr>
    </w:p>
    <w:p w14:paraId="04158D91" w14:textId="62D59C8B" w:rsidR="00E07E57" w:rsidRPr="00096E5E" w:rsidRDefault="00667270" w:rsidP="00AE0948">
      <w:pPr>
        <w:pStyle w:val="ListParagraph"/>
        <w:numPr>
          <w:ilvl w:val="2"/>
          <w:numId w:val="11"/>
        </w:numPr>
        <w:autoSpaceDE w:val="0"/>
        <w:autoSpaceDN w:val="0"/>
        <w:adjustRightInd w:val="0"/>
        <w:spacing w:after="0" w:line="240" w:lineRule="auto"/>
        <w:jc w:val="both"/>
        <w:rPr>
          <w:rFonts w:ascii="Arial" w:hAnsi="Arial" w:cs="Arial"/>
          <w:color w:val="000000" w:themeColor="text1"/>
          <w:sz w:val="24"/>
          <w:szCs w:val="24"/>
        </w:rPr>
      </w:pPr>
      <w:r w:rsidRPr="00096E5E">
        <w:rPr>
          <w:rFonts w:ascii="Arial" w:hAnsi="Arial" w:cs="Arial"/>
          <w:color w:val="000000" w:themeColor="text1"/>
          <w:sz w:val="24"/>
          <w:szCs w:val="24"/>
        </w:rPr>
        <w:lastRenderedPageBreak/>
        <w:t>Cultural Change</w:t>
      </w:r>
      <w:r w:rsidR="00AE0948" w:rsidRPr="00096E5E">
        <w:rPr>
          <w:rFonts w:ascii="Arial" w:hAnsi="Arial" w:cs="Arial"/>
          <w:color w:val="000000" w:themeColor="text1"/>
          <w:sz w:val="24"/>
          <w:szCs w:val="24"/>
        </w:rPr>
        <w:t xml:space="preserve"> approach – seek assurance on the cultural change program to </w:t>
      </w:r>
      <w:r w:rsidRPr="00096E5E">
        <w:rPr>
          <w:rFonts w:ascii="Arial" w:hAnsi="Arial" w:cs="Arial"/>
          <w:color w:val="000000" w:themeColor="text1"/>
          <w:sz w:val="24"/>
          <w:szCs w:val="24"/>
        </w:rPr>
        <w:t>embed</w:t>
      </w:r>
      <w:r w:rsidR="00AE0948" w:rsidRPr="00096E5E">
        <w:rPr>
          <w:rFonts w:ascii="Arial" w:hAnsi="Arial" w:cs="Arial"/>
          <w:color w:val="000000" w:themeColor="text1"/>
          <w:sz w:val="24"/>
          <w:szCs w:val="24"/>
        </w:rPr>
        <w:t xml:space="preserve"> a</w:t>
      </w:r>
      <w:r w:rsidRPr="00096E5E">
        <w:rPr>
          <w:rFonts w:ascii="Arial" w:hAnsi="Arial" w:cs="Arial"/>
          <w:color w:val="000000" w:themeColor="text1"/>
          <w:sz w:val="24"/>
          <w:szCs w:val="24"/>
        </w:rPr>
        <w:t xml:space="preserve"> population health mindset across the organisation</w:t>
      </w:r>
      <w:r w:rsidR="00AE0948" w:rsidRPr="00096E5E">
        <w:rPr>
          <w:rFonts w:ascii="Arial" w:hAnsi="Arial" w:cs="Arial"/>
          <w:color w:val="000000" w:themeColor="text1"/>
          <w:sz w:val="24"/>
          <w:szCs w:val="24"/>
        </w:rPr>
        <w:t xml:space="preserve">. Integrated with </w:t>
      </w:r>
      <w:r w:rsidRPr="00096E5E">
        <w:rPr>
          <w:rFonts w:ascii="Arial" w:hAnsi="Arial" w:cs="Arial"/>
          <w:color w:val="000000" w:themeColor="text1"/>
          <w:sz w:val="24"/>
          <w:szCs w:val="24"/>
        </w:rPr>
        <w:t>leadership, strategic planning, and capacity building.</w:t>
      </w:r>
    </w:p>
    <w:p w14:paraId="49E49505" w14:textId="77777777" w:rsidR="00E07E57" w:rsidRPr="00096E5E" w:rsidRDefault="00E07E57" w:rsidP="00E07E57">
      <w:pPr>
        <w:pStyle w:val="ListParagraph"/>
        <w:rPr>
          <w:rFonts w:ascii="Arial" w:hAnsi="Arial" w:cs="Arial"/>
          <w:color w:val="000000" w:themeColor="text1"/>
          <w:sz w:val="24"/>
          <w:szCs w:val="24"/>
        </w:rPr>
      </w:pPr>
    </w:p>
    <w:p w14:paraId="588F5890" w14:textId="36F5F82B" w:rsidR="00E07E57" w:rsidRPr="00096E5E" w:rsidRDefault="00667270" w:rsidP="00AE0948">
      <w:pPr>
        <w:pStyle w:val="ListParagraph"/>
        <w:numPr>
          <w:ilvl w:val="2"/>
          <w:numId w:val="11"/>
        </w:numPr>
        <w:autoSpaceDE w:val="0"/>
        <w:autoSpaceDN w:val="0"/>
        <w:adjustRightInd w:val="0"/>
        <w:spacing w:after="0" w:line="240" w:lineRule="auto"/>
        <w:jc w:val="both"/>
        <w:rPr>
          <w:rFonts w:ascii="Arial" w:hAnsi="Arial" w:cs="Arial"/>
          <w:color w:val="000000" w:themeColor="text1"/>
          <w:sz w:val="24"/>
          <w:szCs w:val="24"/>
        </w:rPr>
      </w:pPr>
      <w:r w:rsidRPr="00096E5E">
        <w:rPr>
          <w:rFonts w:ascii="Arial" w:hAnsi="Arial" w:cs="Arial"/>
          <w:color w:val="000000" w:themeColor="text1"/>
          <w:sz w:val="24"/>
          <w:szCs w:val="24"/>
        </w:rPr>
        <w:t xml:space="preserve">Engagement and </w:t>
      </w:r>
      <w:r w:rsidR="00AE0948" w:rsidRPr="00096E5E">
        <w:rPr>
          <w:rFonts w:ascii="Arial" w:hAnsi="Arial" w:cs="Arial"/>
          <w:color w:val="000000" w:themeColor="text1"/>
          <w:sz w:val="24"/>
          <w:szCs w:val="24"/>
        </w:rPr>
        <w:t>l</w:t>
      </w:r>
      <w:r w:rsidRPr="00096E5E">
        <w:rPr>
          <w:rFonts w:ascii="Arial" w:hAnsi="Arial" w:cs="Arial"/>
          <w:color w:val="000000" w:themeColor="text1"/>
          <w:sz w:val="24"/>
          <w:szCs w:val="24"/>
        </w:rPr>
        <w:t xml:space="preserve">ived </w:t>
      </w:r>
      <w:r w:rsidR="00AE0948" w:rsidRPr="00096E5E">
        <w:rPr>
          <w:rFonts w:ascii="Arial" w:hAnsi="Arial" w:cs="Arial"/>
          <w:color w:val="000000" w:themeColor="text1"/>
          <w:sz w:val="24"/>
          <w:szCs w:val="24"/>
        </w:rPr>
        <w:t>e</w:t>
      </w:r>
      <w:r w:rsidRPr="00096E5E">
        <w:rPr>
          <w:rFonts w:ascii="Arial" w:hAnsi="Arial" w:cs="Arial"/>
          <w:color w:val="000000" w:themeColor="text1"/>
          <w:sz w:val="24"/>
          <w:szCs w:val="24"/>
        </w:rPr>
        <w:t>xperience</w:t>
      </w:r>
      <w:r w:rsidR="00AE0948" w:rsidRPr="00096E5E">
        <w:rPr>
          <w:rFonts w:ascii="Arial" w:hAnsi="Arial" w:cs="Arial"/>
          <w:color w:val="000000" w:themeColor="text1"/>
          <w:sz w:val="24"/>
          <w:szCs w:val="24"/>
        </w:rPr>
        <w:t xml:space="preserve"> – Committee to hear patient and staff stories lived experiences relevant to the work prorgamme to support understanding and of the decisions made and the models being embedded across the Health Board.</w:t>
      </w:r>
      <w:r w:rsidRPr="00096E5E">
        <w:rPr>
          <w:rFonts w:ascii="Arial" w:hAnsi="Arial" w:cs="Arial"/>
          <w:color w:val="000000" w:themeColor="text1"/>
          <w:sz w:val="24"/>
          <w:szCs w:val="24"/>
        </w:rPr>
        <w:t xml:space="preserve"> </w:t>
      </w:r>
    </w:p>
    <w:p w14:paraId="0E457A3C" w14:textId="77777777" w:rsidR="00E07E57" w:rsidRPr="00096E5E" w:rsidRDefault="00E07E57" w:rsidP="00E07E57">
      <w:pPr>
        <w:pStyle w:val="ListParagraph"/>
        <w:rPr>
          <w:rFonts w:ascii="Arial" w:hAnsi="Arial" w:cs="Arial"/>
          <w:color w:val="000000" w:themeColor="text1"/>
          <w:sz w:val="24"/>
          <w:szCs w:val="24"/>
        </w:rPr>
      </w:pPr>
    </w:p>
    <w:p w14:paraId="6316A174" w14:textId="7667BBC5" w:rsidR="00AE0948" w:rsidRPr="00096E5E" w:rsidRDefault="00667270" w:rsidP="00AE0948">
      <w:pPr>
        <w:pStyle w:val="ListParagraph"/>
        <w:numPr>
          <w:ilvl w:val="2"/>
          <w:numId w:val="11"/>
        </w:numPr>
        <w:autoSpaceDE w:val="0"/>
        <w:autoSpaceDN w:val="0"/>
        <w:adjustRightInd w:val="0"/>
        <w:spacing w:after="0" w:line="240" w:lineRule="auto"/>
        <w:jc w:val="both"/>
        <w:rPr>
          <w:rFonts w:ascii="Arial" w:hAnsi="Arial" w:cs="Arial"/>
          <w:color w:val="000000" w:themeColor="text1"/>
          <w:sz w:val="24"/>
          <w:szCs w:val="24"/>
        </w:rPr>
      </w:pPr>
      <w:r w:rsidRPr="00096E5E">
        <w:rPr>
          <w:rFonts w:ascii="Arial" w:hAnsi="Arial" w:cs="Arial"/>
          <w:color w:val="000000" w:themeColor="text1"/>
          <w:sz w:val="24"/>
          <w:szCs w:val="24"/>
        </w:rPr>
        <w:t>Benchmarking and Learning</w:t>
      </w:r>
      <w:r w:rsidR="00AE0948" w:rsidRPr="00096E5E">
        <w:rPr>
          <w:rFonts w:ascii="Arial" w:hAnsi="Arial" w:cs="Arial"/>
          <w:color w:val="000000" w:themeColor="text1"/>
          <w:sz w:val="24"/>
          <w:szCs w:val="24"/>
        </w:rPr>
        <w:t xml:space="preserve"> – receive reports benchmarking against recognised successful models and strategies.</w:t>
      </w:r>
    </w:p>
    <w:p w14:paraId="763CC75D" w14:textId="77777777" w:rsidR="00AE0948" w:rsidRPr="00AE0948" w:rsidRDefault="00AE0948" w:rsidP="00AE0948">
      <w:pPr>
        <w:pStyle w:val="ListParagraph"/>
        <w:rPr>
          <w:rFonts w:ascii="Arial" w:hAnsi="Arial" w:cs="Arial"/>
          <w:color w:val="000000" w:themeColor="text1"/>
          <w:sz w:val="24"/>
          <w:szCs w:val="24"/>
          <w:highlight w:val="yellow"/>
        </w:rPr>
      </w:pPr>
    </w:p>
    <w:p w14:paraId="3AF6DB8A" w14:textId="77777777" w:rsidR="000B1DEF" w:rsidRPr="00AB1CAA"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000000" w:themeColor="text1"/>
          <w:sz w:val="24"/>
          <w:szCs w:val="24"/>
        </w:rPr>
      </w:pPr>
      <w:r w:rsidRPr="00AB1CAA">
        <w:rPr>
          <w:rFonts w:ascii="Arial" w:hAnsi="Arial" w:cs="Arial"/>
          <w:b/>
          <w:color w:val="FFFFFF" w:themeColor="background1"/>
          <w:sz w:val="24"/>
          <w:szCs w:val="24"/>
        </w:rPr>
        <w:t>DELEGATED POWERS AND AUTHORITY</w:t>
      </w:r>
    </w:p>
    <w:p w14:paraId="2B510537" w14:textId="77777777" w:rsidR="000B1DEF" w:rsidRPr="00AB1CAA" w:rsidRDefault="000B1DEF" w:rsidP="001F0B3F">
      <w:pPr>
        <w:pStyle w:val="StyleOutlinenumberedArialOutlinenumberedArial11Outli"/>
        <w:numPr>
          <w:ilvl w:val="0"/>
          <w:numId w:val="0"/>
        </w:numPr>
        <w:jc w:val="both"/>
        <w:rPr>
          <w:color w:val="000000" w:themeColor="text1"/>
          <w:sz w:val="24"/>
        </w:rPr>
      </w:pPr>
    </w:p>
    <w:p w14:paraId="5E41EA3E" w14:textId="6B8E362F" w:rsidR="000B1DEF" w:rsidRPr="00096E5E" w:rsidRDefault="000B1DEF" w:rsidP="00AE0948">
      <w:pPr>
        <w:numPr>
          <w:ilvl w:val="1"/>
          <w:numId w:val="5"/>
        </w:numPr>
        <w:tabs>
          <w:tab w:val="num" w:pos="1500"/>
        </w:tabs>
        <w:autoSpaceDE w:val="0"/>
        <w:autoSpaceDN w:val="0"/>
        <w:adjustRightInd w:val="0"/>
        <w:spacing w:after="0" w:line="240" w:lineRule="auto"/>
        <w:ind w:left="709" w:hanging="709"/>
        <w:jc w:val="both"/>
        <w:rPr>
          <w:rFonts w:ascii="Arial" w:hAnsi="Arial" w:cs="Arial"/>
          <w:color w:val="000000" w:themeColor="text1"/>
          <w:sz w:val="24"/>
          <w:szCs w:val="24"/>
        </w:rPr>
      </w:pPr>
      <w:r w:rsidRPr="00096E5E">
        <w:rPr>
          <w:rFonts w:ascii="Arial" w:hAnsi="Arial" w:cs="Arial"/>
          <w:color w:val="000000" w:themeColor="text1"/>
          <w:sz w:val="24"/>
          <w:szCs w:val="24"/>
        </w:rPr>
        <w:t xml:space="preserve">With regard to specific powers delegated to it by the Board, the </w:t>
      </w:r>
      <w:r w:rsidR="00736E91" w:rsidRPr="00096E5E">
        <w:rPr>
          <w:rFonts w:ascii="Arial" w:hAnsi="Arial" w:cs="Arial"/>
          <w:color w:val="000000" w:themeColor="text1"/>
          <w:sz w:val="24"/>
          <w:szCs w:val="24"/>
        </w:rPr>
        <w:t>Committee</w:t>
      </w:r>
      <w:r w:rsidRPr="00096E5E">
        <w:rPr>
          <w:rFonts w:ascii="Arial" w:hAnsi="Arial" w:cs="Arial"/>
          <w:color w:val="000000" w:themeColor="text1"/>
          <w:sz w:val="24"/>
          <w:szCs w:val="24"/>
        </w:rPr>
        <w:t xml:space="preserve"> will:</w:t>
      </w:r>
    </w:p>
    <w:p w14:paraId="49E05984" w14:textId="7B5D0329" w:rsidR="00DB0630" w:rsidRPr="00096E5E" w:rsidRDefault="00DB0630" w:rsidP="00AB1CAA">
      <w:pPr>
        <w:autoSpaceDE w:val="0"/>
        <w:autoSpaceDN w:val="0"/>
        <w:adjustRightInd w:val="0"/>
        <w:spacing w:after="0" w:line="240" w:lineRule="auto"/>
        <w:jc w:val="both"/>
        <w:rPr>
          <w:rFonts w:ascii="Arial" w:hAnsi="Arial" w:cs="Arial"/>
          <w:b/>
          <w:bCs/>
          <w:sz w:val="24"/>
          <w:szCs w:val="24"/>
          <w:u w:val="single"/>
        </w:rPr>
      </w:pPr>
      <w:r w:rsidRPr="00096E5E">
        <w:rPr>
          <w:rFonts w:ascii="Arial" w:hAnsi="Arial" w:cs="Arial"/>
          <w:b/>
          <w:bCs/>
          <w:sz w:val="24"/>
          <w:szCs w:val="24"/>
          <w:u w:val="single"/>
        </w:rPr>
        <w:t xml:space="preserve"> </w:t>
      </w:r>
    </w:p>
    <w:p w14:paraId="3ED6FDD6" w14:textId="77777777" w:rsidR="00665163" w:rsidRPr="00096E5E" w:rsidRDefault="00665163" w:rsidP="00AE0948">
      <w:pPr>
        <w:pStyle w:val="ListParagraph"/>
        <w:numPr>
          <w:ilvl w:val="0"/>
          <w:numId w:val="20"/>
        </w:numPr>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 xml:space="preserve">consider population health </w:t>
      </w:r>
      <w:r w:rsidR="006D419A" w:rsidRPr="00096E5E">
        <w:rPr>
          <w:rFonts w:ascii="Arial" w:hAnsi="Arial" w:cs="Arial"/>
          <w:sz w:val="24"/>
          <w:szCs w:val="24"/>
        </w:rPr>
        <w:t xml:space="preserve">and wellbeing </w:t>
      </w:r>
      <w:r w:rsidRPr="00096E5E">
        <w:rPr>
          <w:rFonts w:ascii="Arial" w:hAnsi="Arial" w:cs="Arial"/>
          <w:sz w:val="24"/>
          <w:szCs w:val="24"/>
        </w:rPr>
        <w:t>assessments and other key information that underpins the strategic planning process to ensure the robustness and best fit of developing plans;</w:t>
      </w:r>
    </w:p>
    <w:p w14:paraId="58D4CF43" w14:textId="77777777" w:rsidR="00DB0630" w:rsidRPr="00096E5E" w:rsidRDefault="005A1126" w:rsidP="00AE0948">
      <w:pPr>
        <w:pStyle w:val="ListParagraph"/>
        <w:numPr>
          <w:ilvl w:val="0"/>
          <w:numId w:val="20"/>
        </w:numPr>
        <w:tabs>
          <w:tab w:val="num" w:pos="900"/>
          <w:tab w:val="num" w:pos="2160"/>
        </w:tabs>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seek assurance on plans, systems and processes to deliver health improvement and increase health equity</w:t>
      </w:r>
      <w:r w:rsidR="00DB0630" w:rsidRPr="00096E5E">
        <w:rPr>
          <w:rFonts w:ascii="Arial" w:hAnsi="Arial" w:cs="Arial"/>
          <w:sz w:val="24"/>
          <w:szCs w:val="24"/>
        </w:rPr>
        <w:t>;</w:t>
      </w:r>
    </w:p>
    <w:p w14:paraId="772012FB" w14:textId="3A4F2E29" w:rsidR="003E1B14" w:rsidRPr="00096E5E" w:rsidRDefault="002D21B8" w:rsidP="00AE0948">
      <w:pPr>
        <w:pStyle w:val="ListParagraph"/>
        <w:numPr>
          <w:ilvl w:val="0"/>
          <w:numId w:val="20"/>
        </w:numPr>
        <w:tabs>
          <w:tab w:val="num" w:pos="900"/>
          <w:tab w:val="num" w:pos="2160"/>
        </w:tabs>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seek assurance on the</w:t>
      </w:r>
      <w:r w:rsidR="00DB0630" w:rsidRPr="00096E5E">
        <w:rPr>
          <w:rFonts w:ascii="Arial" w:hAnsi="Arial" w:cs="Arial"/>
          <w:sz w:val="24"/>
          <w:szCs w:val="24"/>
        </w:rPr>
        <w:t xml:space="preserve"> work of the </w:t>
      </w:r>
      <w:r w:rsidRPr="00096E5E">
        <w:rPr>
          <w:rFonts w:ascii="Arial" w:hAnsi="Arial" w:cs="Arial"/>
          <w:sz w:val="24"/>
          <w:szCs w:val="24"/>
        </w:rPr>
        <w:t>H</w:t>
      </w:r>
      <w:r w:rsidR="00DB0630" w:rsidRPr="00096E5E">
        <w:rPr>
          <w:rFonts w:ascii="Arial" w:hAnsi="Arial" w:cs="Arial"/>
          <w:sz w:val="24"/>
          <w:szCs w:val="24"/>
        </w:rPr>
        <w:t xml:space="preserve">ealth </w:t>
      </w:r>
      <w:r w:rsidRPr="00096E5E">
        <w:rPr>
          <w:rFonts w:ascii="Arial" w:hAnsi="Arial" w:cs="Arial"/>
          <w:sz w:val="24"/>
          <w:szCs w:val="24"/>
        </w:rPr>
        <w:t>B</w:t>
      </w:r>
      <w:r w:rsidR="00DB0630" w:rsidRPr="00096E5E">
        <w:rPr>
          <w:rFonts w:ascii="Arial" w:hAnsi="Arial" w:cs="Arial"/>
          <w:sz w:val="24"/>
          <w:szCs w:val="24"/>
        </w:rPr>
        <w:t xml:space="preserve">oard to reduce </w:t>
      </w:r>
      <w:r w:rsidR="005A1126" w:rsidRPr="00096E5E">
        <w:rPr>
          <w:rFonts w:ascii="Arial" w:hAnsi="Arial" w:cs="Arial"/>
          <w:sz w:val="24"/>
          <w:szCs w:val="24"/>
        </w:rPr>
        <w:t xml:space="preserve">avoidable </w:t>
      </w:r>
      <w:r w:rsidR="00DB0630" w:rsidRPr="00096E5E">
        <w:rPr>
          <w:rFonts w:ascii="Arial" w:hAnsi="Arial" w:cs="Arial"/>
          <w:sz w:val="24"/>
          <w:szCs w:val="24"/>
        </w:rPr>
        <w:t>health inequalities.</w:t>
      </w:r>
    </w:p>
    <w:p w14:paraId="0AAAB4E3" w14:textId="518F960D" w:rsidR="00AB1CAA" w:rsidRPr="00096E5E" w:rsidRDefault="00AB1CAA" w:rsidP="00AE0948">
      <w:pPr>
        <w:pStyle w:val="ListParagraph"/>
        <w:numPr>
          <w:ilvl w:val="0"/>
          <w:numId w:val="20"/>
        </w:numPr>
        <w:tabs>
          <w:tab w:val="num" w:pos="900"/>
          <w:tab w:val="num" w:pos="2160"/>
        </w:tabs>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Seek assurance on the delivery against the Population Health Strategy.</w:t>
      </w:r>
    </w:p>
    <w:p w14:paraId="248518A1" w14:textId="77777777" w:rsidR="00086928" w:rsidRPr="00096E5E" w:rsidRDefault="00086928" w:rsidP="00086928">
      <w:pPr>
        <w:pStyle w:val="ListParagraph"/>
        <w:autoSpaceDE w:val="0"/>
        <w:autoSpaceDN w:val="0"/>
        <w:adjustRightInd w:val="0"/>
        <w:spacing w:after="0" w:line="240" w:lineRule="auto"/>
        <w:ind w:left="1429"/>
        <w:jc w:val="both"/>
        <w:rPr>
          <w:rFonts w:ascii="Arial" w:hAnsi="Arial" w:cs="Arial"/>
          <w:sz w:val="24"/>
          <w:szCs w:val="24"/>
        </w:rPr>
      </w:pPr>
    </w:p>
    <w:p w14:paraId="210E8C44" w14:textId="58AAC4E8" w:rsidR="00086928" w:rsidRPr="00096E5E" w:rsidRDefault="00086928" w:rsidP="00AE0948">
      <w:pPr>
        <w:pStyle w:val="ListParagraph"/>
        <w:numPr>
          <w:ilvl w:val="1"/>
          <w:numId w:val="5"/>
        </w:numPr>
        <w:tabs>
          <w:tab w:val="clear" w:pos="900"/>
          <w:tab w:val="num" w:pos="709"/>
        </w:tabs>
        <w:autoSpaceDE w:val="0"/>
        <w:autoSpaceDN w:val="0"/>
        <w:adjustRightInd w:val="0"/>
        <w:spacing w:after="0" w:line="240" w:lineRule="auto"/>
        <w:ind w:left="709" w:hanging="709"/>
        <w:jc w:val="both"/>
        <w:rPr>
          <w:rFonts w:ascii="Arial" w:hAnsi="Arial" w:cs="Arial"/>
          <w:sz w:val="24"/>
          <w:szCs w:val="24"/>
        </w:rPr>
      </w:pPr>
      <w:r w:rsidRPr="00096E5E">
        <w:rPr>
          <w:rFonts w:ascii="Arial" w:hAnsi="Arial" w:cs="Arial"/>
          <w:sz w:val="24"/>
          <w:szCs w:val="24"/>
        </w:rPr>
        <w:t xml:space="preserve">The </w:t>
      </w:r>
      <w:r w:rsidR="00736E91" w:rsidRPr="00096E5E">
        <w:rPr>
          <w:rFonts w:ascii="Arial" w:hAnsi="Arial" w:cs="Arial"/>
          <w:sz w:val="24"/>
          <w:szCs w:val="24"/>
        </w:rPr>
        <w:t>Committee</w:t>
      </w:r>
      <w:r w:rsidRPr="00096E5E">
        <w:rPr>
          <w:rFonts w:ascii="Arial" w:hAnsi="Arial" w:cs="Arial"/>
          <w:sz w:val="24"/>
          <w:szCs w:val="24"/>
        </w:rPr>
        <w:t xml:space="preserve"> will consider and recommend to the Board for approval those policies reserved for the Board and delegated to this </w:t>
      </w:r>
      <w:r w:rsidR="00736E91" w:rsidRPr="00096E5E">
        <w:rPr>
          <w:rFonts w:ascii="Arial" w:hAnsi="Arial" w:cs="Arial"/>
          <w:sz w:val="24"/>
          <w:szCs w:val="24"/>
        </w:rPr>
        <w:t>Committee</w:t>
      </w:r>
      <w:r w:rsidRPr="00096E5E">
        <w:rPr>
          <w:rFonts w:ascii="Arial" w:hAnsi="Arial" w:cs="Arial"/>
          <w:sz w:val="24"/>
          <w:szCs w:val="24"/>
        </w:rPr>
        <w:t xml:space="preserve"> for review, in-line with the Board’s Policy Management Framework and Scheme of Delegation and Reservation of Powers.</w:t>
      </w:r>
    </w:p>
    <w:p w14:paraId="4627D3E3" w14:textId="77777777" w:rsidR="00086928" w:rsidRPr="00096E5E" w:rsidRDefault="00086928" w:rsidP="00086928">
      <w:pPr>
        <w:pStyle w:val="ListParagraph"/>
        <w:autoSpaceDE w:val="0"/>
        <w:autoSpaceDN w:val="0"/>
        <w:adjustRightInd w:val="0"/>
        <w:spacing w:after="0" w:line="240" w:lineRule="auto"/>
        <w:ind w:left="900"/>
        <w:jc w:val="both"/>
        <w:rPr>
          <w:rFonts w:ascii="Arial" w:hAnsi="Arial" w:cs="Arial"/>
          <w:sz w:val="24"/>
          <w:szCs w:val="24"/>
        </w:rPr>
      </w:pPr>
    </w:p>
    <w:p w14:paraId="00F87460" w14:textId="08364E4D" w:rsidR="00086928" w:rsidRPr="00096E5E" w:rsidRDefault="00086928" w:rsidP="00AE0948">
      <w:pPr>
        <w:pStyle w:val="ListParagraph"/>
        <w:numPr>
          <w:ilvl w:val="1"/>
          <w:numId w:val="5"/>
        </w:numPr>
        <w:tabs>
          <w:tab w:val="clear" w:pos="900"/>
          <w:tab w:val="num" w:pos="709"/>
        </w:tabs>
        <w:autoSpaceDE w:val="0"/>
        <w:autoSpaceDN w:val="0"/>
        <w:adjustRightInd w:val="0"/>
        <w:spacing w:after="0" w:line="240" w:lineRule="auto"/>
        <w:ind w:left="709" w:hanging="709"/>
        <w:jc w:val="both"/>
        <w:rPr>
          <w:rFonts w:ascii="Arial" w:hAnsi="Arial" w:cs="Arial"/>
          <w:sz w:val="24"/>
          <w:szCs w:val="24"/>
        </w:rPr>
      </w:pPr>
      <w:r w:rsidRPr="00096E5E">
        <w:rPr>
          <w:rFonts w:ascii="Arial" w:hAnsi="Arial" w:cs="Arial"/>
          <w:sz w:val="24"/>
          <w:szCs w:val="24"/>
        </w:rPr>
        <w:t xml:space="preserve">The </w:t>
      </w:r>
      <w:r w:rsidR="00736E91" w:rsidRPr="00096E5E">
        <w:rPr>
          <w:rFonts w:ascii="Arial" w:hAnsi="Arial" w:cs="Arial"/>
          <w:sz w:val="24"/>
          <w:szCs w:val="24"/>
        </w:rPr>
        <w:t>Committee</w:t>
      </w:r>
      <w:r w:rsidRPr="00096E5E">
        <w:rPr>
          <w:rFonts w:ascii="Arial" w:hAnsi="Arial" w:cs="Arial"/>
          <w:sz w:val="24"/>
          <w:szCs w:val="24"/>
        </w:rPr>
        <w:t xml:space="preserve"> will seek assurances on the management of strategic risks delegated to the </w:t>
      </w:r>
      <w:r w:rsidR="00736E91" w:rsidRPr="00096E5E">
        <w:rPr>
          <w:rFonts w:ascii="Arial" w:hAnsi="Arial" w:cs="Arial"/>
          <w:sz w:val="24"/>
          <w:szCs w:val="24"/>
        </w:rPr>
        <w:t>Committee</w:t>
      </w:r>
      <w:r w:rsidRPr="00096E5E">
        <w:rPr>
          <w:rFonts w:ascii="Arial" w:hAnsi="Arial" w:cs="Arial"/>
          <w:sz w:val="24"/>
          <w:szCs w:val="24"/>
        </w:rPr>
        <w:t xml:space="preserve"> by the Board, via the Health Board Risk Register.</w:t>
      </w:r>
    </w:p>
    <w:p w14:paraId="5695303C" w14:textId="77777777" w:rsidR="00665163" w:rsidRPr="00D01394" w:rsidRDefault="00665163" w:rsidP="001F0B3F">
      <w:pPr>
        <w:autoSpaceDE w:val="0"/>
        <w:autoSpaceDN w:val="0"/>
        <w:adjustRightInd w:val="0"/>
        <w:spacing w:after="0" w:line="240" w:lineRule="auto"/>
        <w:jc w:val="both"/>
        <w:rPr>
          <w:rFonts w:ascii="Arial" w:hAnsi="Arial" w:cs="Arial"/>
          <w:sz w:val="24"/>
          <w:szCs w:val="24"/>
        </w:rPr>
      </w:pPr>
    </w:p>
    <w:p w14:paraId="346851D4" w14:textId="77777777" w:rsidR="000B1DEF" w:rsidRPr="00D01394" w:rsidRDefault="000B1DEF" w:rsidP="001F0B3F">
      <w:pPr>
        <w:tabs>
          <w:tab w:val="left" w:pos="-1440"/>
        </w:tabs>
        <w:spacing w:after="240" w:line="240" w:lineRule="auto"/>
        <w:ind w:left="720" w:hanging="720"/>
        <w:jc w:val="both"/>
        <w:rPr>
          <w:rFonts w:ascii="Arial" w:hAnsi="Arial" w:cs="Arial"/>
          <w:b/>
          <w:sz w:val="24"/>
          <w:szCs w:val="24"/>
        </w:rPr>
      </w:pPr>
      <w:r w:rsidRPr="00D01394">
        <w:rPr>
          <w:rFonts w:ascii="Arial" w:hAnsi="Arial" w:cs="Arial"/>
          <w:b/>
          <w:sz w:val="24"/>
          <w:szCs w:val="24"/>
        </w:rPr>
        <w:t xml:space="preserve">Authority </w:t>
      </w:r>
    </w:p>
    <w:p w14:paraId="211803C4" w14:textId="2E10D59A" w:rsidR="004362BA" w:rsidRPr="00D01394" w:rsidRDefault="003230FD" w:rsidP="001F0B3F">
      <w:p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3.4</w:t>
      </w:r>
      <w:r w:rsidR="000B1DEF" w:rsidRPr="00D01394">
        <w:rPr>
          <w:rFonts w:ascii="Arial" w:hAnsi="Arial" w:cs="Arial"/>
          <w:sz w:val="24"/>
          <w:szCs w:val="24"/>
        </w:rPr>
        <w:tab/>
        <w:t xml:space="preserve">The </w:t>
      </w:r>
      <w:r w:rsidR="00736E91">
        <w:rPr>
          <w:rFonts w:ascii="Arial" w:hAnsi="Arial" w:cs="Arial"/>
          <w:sz w:val="24"/>
          <w:szCs w:val="24"/>
        </w:rPr>
        <w:t>Committee</w:t>
      </w:r>
      <w:r w:rsidR="000B1DEF" w:rsidRPr="00D01394">
        <w:rPr>
          <w:rFonts w:ascii="Arial" w:hAnsi="Arial" w:cs="Arial"/>
          <w:sz w:val="24"/>
          <w:szCs w:val="24"/>
        </w:rPr>
        <w:t xml:space="preserve"> is authorised by the Board to investigate or have investigated any activity within its terms of reference. In doing so, the </w:t>
      </w:r>
      <w:r w:rsidR="00736E91">
        <w:rPr>
          <w:rFonts w:ascii="Arial" w:hAnsi="Arial" w:cs="Arial"/>
          <w:sz w:val="24"/>
          <w:szCs w:val="24"/>
        </w:rPr>
        <w:t>Committee</w:t>
      </w:r>
      <w:r w:rsidR="000B1DEF" w:rsidRPr="00D01394">
        <w:rPr>
          <w:rFonts w:ascii="Arial" w:hAnsi="Arial" w:cs="Arial"/>
          <w:sz w:val="24"/>
          <w:szCs w:val="24"/>
        </w:rPr>
        <w:t xml:space="preserve"> shall have the right to inspect any books, records or documents of the </w:t>
      </w:r>
      <w:r w:rsidR="00343602" w:rsidRPr="00D01394">
        <w:rPr>
          <w:rFonts w:ascii="Arial" w:hAnsi="Arial" w:cs="Arial"/>
          <w:sz w:val="24"/>
          <w:szCs w:val="24"/>
        </w:rPr>
        <w:t>Health Board</w:t>
      </w:r>
      <w:r w:rsidR="000B1DEF" w:rsidRPr="00D01394">
        <w:rPr>
          <w:rFonts w:ascii="Arial" w:hAnsi="Arial" w:cs="Arial"/>
          <w:sz w:val="24"/>
          <w:szCs w:val="24"/>
        </w:rPr>
        <w:t xml:space="preserve"> relevant to the </w:t>
      </w:r>
      <w:r w:rsidR="00736E91">
        <w:rPr>
          <w:rFonts w:ascii="Arial" w:hAnsi="Arial" w:cs="Arial"/>
          <w:sz w:val="24"/>
          <w:szCs w:val="24"/>
        </w:rPr>
        <w:t>Committee</w:t>
      </w:r>
      <w:r w:rsidR="000B1DEF" w:rsidRPr="00D01394">
        <w:rPr>
          <w:rFonts w:ascii="Arial" w:hAnsi="Arial" w:cs="Arial"/>
          <w:sz w:val="24"/>
          <w:szCs w:val="24"/>
        </w:rPr>
        <w:t xml:space="preserve">’s remit and ensuring patient/client and staff confidentiality, as appropriate.  </w:t>
      </w:r>
    </w:p>
    <w:p w14:paraId="31553033" w14:textId="77777777" w:rsidR="004362BA" w:rsidRPr="00D01394" w:rsidRDefault="004362BA" w:rsidP="001F0B3F">
      <w:pPr>
        <w:autoSpaceDE w:val="0"/>
        <w:autoSpaceDN w:val="0"/>
        <w:adjustRightInd w:val="0"/>
        <w:spacing w:after="0" w:line="240" w:lineRule="auto"/>
        <w:ind w:left="709" w:hanging="709"/>
        <w:jc w:val="both"/>
        <w:rPr>
          <w:rFonts w:ascii="Arial" w:hAnsi="Arial" w:cs="Arial"/>
          <w:sz w:val="24"/>
          <w:szCs w:val="24"/>
        </w:rPr>
      </w:pPr>
    </w:p>
    <w:p w14:paraId="2C26DEA2" w14:textId="4D0CC727" w:rsidR="000B1DEF" w:rsidRPr="00D01394" w:rsidRDefault="00B54058" w:rsidP="001F0B3F">
      <w:pPr>
        <w:autoSpaceDE w:val="0"/>
        <w:autoSpaceDN w:val="0"/>
        <w:adjustRightInd w:val="0"/>
        <w:spacing w:after="0" w:line="240" w:lineRule="auto"/>
        <w:ind w:left="1418" w:hanging="709"/>
        <w:jc w:val="both"/>
        <w:rPr>
          <w:rFonts w:ascii="Arial" w:hAnsi="Arial" w:cs="Arial"/>
          <w:sz w:val="24"/>
          <w:szCs w:val="24"/>
        </w:rPr>
      </w:pPr>
      <w:r w:rsidRPr="00D01394">
        <w:rPr>
          <w:rFonts w:ascii="Arial" w:hAnsi="Arial" w:cs="Arial"/>
          <w:sz w:val="24"/>
          <w:szCs w:val="24"/>
        </w:rPr>
        <w:t xml:space="preserve">The </w:t>
      </w:r>
      <w:r w:rsidR="00736E91">
        <w:rPr>
          <w:rFonts w:ascii="Arial" w:hAnsi="Arial" w:cs="Arial"/>
          <w:sz w:val="24"/>
          <w:szCs w:val="24"/>
        </w:rPr>
        <w:t>Committee</w:t>
      </w:r>
      <w:r w:rsidR="000B1DEF" w:rsidRPr="00D01394">
        <w:rPr>
          <w:rFonts w:ascii="Arial" w:hAnsi="Arial" w:cs="Arial"/>
          <w:sz w:val="24"/>
          <w:szCs w:val="24"/>
        </w:rPr>
        <w:t xml:space="preserve"> may seek any relevant information from any:</w:t>
      </w:r>
    </w:p>
    <w:p w14:paraId="6A37B8FA" w14:textId="1DEF2AA2" w:rsidR="000B1DEF" w:rsidRPr="00D01394" w:rsidRDefault="000B1DEF" w:rsidP="00AE0948">
      <w:pPr>
        <w:numPr>
          <w:ilvl w:val="0"/>
          <w:numId w:val="2"/>
        </w:numPr>
        <w:tabs>
          <w:tab w:val="num" w:pos="851"/>
        </w:tabs>
        <w:spacing w:after="0" w:line="240" w:lineRule="auto"/>
        <w:ind w:left="993" w:hanging="284"/>
        <w:jc w:val="both"/>
        <w:rPr>
          <w:rFonts w:ascii="Arial" w:hAnsi="Arial" w:cs="Arial"/>
          <w:sz w:val="24"/>
          <w:szCs w:val="24"/>
        </w:rPr>
      </w:pPr>
      <w:r w:rsidRPr="00D01394">
        <w:rPr>
          <w:rFonts w:ascii="Arial" w:hAnsi="Arial" w:cs="Arial"/>
          <w:sz w:val="24"/>
          <w:szCs w:val="24"/>
        </w:rPr>
        <w:t xml:space="preserve">  employee (and all employees are directed to cooperate with any reasonable request made by the </w:t>
      </w:r>
      <w:r w:rsidR="00736E91">
        <w:rPr>
          <w:rFonts w:ascii="Arial" w:hAnsi="Arial" w:cs="Arial"/>
          <w:sz w:val="24"/>
          <w:szCs w:val="24"/>
        </w:rPr>
        <w:t>Committee</w:t>
      </w:r>
      <w:r w:rsidRPr="00D01394">
        <w:rPr>
          <w:rFonts w:ascii="Arial" w:hAnsi="Arial" w:cs="Arial"/>
          <w:sz w:val="24"/>
          <w:szCs w:val="24"/>
        </w:rPr>
        <w:t>); and</w:t>
      </w:r>
    </w:p>
    <w:p w14:paraId="76C03DA3" w14:textId="63FF6F65" w:rsidR="000B1DEF" w:rsidRPr="00D01394" w:rsidRDefault="000B1DEF" w:rsidP="00AE0948">
      <w:pPr>
        <w:numPr>
          <w:ilvl w:val="0"/>
          <w:numId w:val="2"/>
        </w:numPr>
        <w:spacing w:after="0" w:line="240" w:lineRule="auto"/>
        <w:ind w:left="993" w:hanging="284"/>
        <w:jc w:val="both"/>
        <w:rPr>
          <w:rFonts w:ascii="Arial" w:hAnsi="Arial" w:cs="Arial"/>
          <w:sz w:val="24"/>
          <w:szCs w:val="24"/>
        </w:rPr>
      </w:pPr>
      <w:r w:rsidRPr="00D01394">
        <w:rPr>
          <w:rFonts w:ascii="Arial" w:hAnsi="Arial" w:cs="Arial"/>
          <w:sz w:val="24"/>
          <w:szCs w:val="24"/>
        </w:rPr>
        <w:t xml:space="preserve">any other </w:t>
      </w:r>
      <w:r w:rsidR="00736E91">
        <w:rPr>
          <w:rFonts w:ascii="Arial" w:hAnsi="Arial" w:cs="Arial"/>
          <w:sz w:val="24"/>
          <w:szCs w:val="24"/>
        </w:rPr>
        <w:t>Committee</w:t>
      </w:r>
      <w:r w:rsidRPr="00D01394">
        <w:rPr>
          <w:rFonts w:ascii="Arial" w:hAnsi="Arial" w:cs="Arial"/>
          <w:sz w:val="24"/>
          <w:szCs w:val="24"/>
        </w:rPr>
        <w:t xml:space="preserve">, </w:t>
      </w:r>
      <w:proofErr w:type="gramStart"/>
      <w:r w:rsidRPr="00D01394">
        <w:rPr>
          <w:rFonts w:ascii="Arial" w:hAnsi="Arial" w:cs="Arial"/>
          <w:sz w:val="24"/>
          <w:szCs w:val="24"/>
        </w:rPr>
        <w:t xml:space="preserve">sub </w:t>
      </w:r>
      <w:r w:rsidR="00736E91">
        <w:rPr>
          <w:rFonts w:ascii="Arial" w:hAnsi="Arial" w:cs="Arial"/>
          <w:sz w:val="24"/>
          <w:szCs w:val="24"/>
        </w:rPr>
        <w:t>Committee</w:t>
      </w:r>
      <w:proofErr w:type="gramEnd"/>
      <w:r w:rsidRPr="00D01394">
        <w:rPr>
          <w:rFonts w:ascii="Arial" w:hAnsi="Arial" w:cs="Arial"/>
          <w:sz w:val="24"/>
          <w:szCs w:val="24"/>
        </w:rPr>
        <w:t xml:space="preserve"> or group set up by the Board to assist it in the delivery of its functions. </w:t>
      </w:r>
    </w:p>
    <w:p w14:paraId="480988DB" w14:textId="77777777" w:rsidR="000B1DEF" w:rsidRPr="00D01394" w:rsidRDefault="000B1DEF" w:rsidP="001F0B3F">
      <w:pPr>
        <w:spacing w:after="0" w:line="240" w:lineRule="auto"/>
        <w:ind w:left="709" w:hanging="709"/>
        <w:jc w:val="both"/>
        <w:rPr>
          <w:rFonts w:ascii="Arial" w:hAnsi="Arial" w:cs="Arial"/>
          <w:sz w:val="24"/>
          <w:szCs w:val="24"/>
        </w:rPr>
      </w:pPr>
    </w:p>
    <w:p w14:paraId="30D4101A" w14:textId="0A3CAC25" w:rsidR="000B1DEF" w:rsidRPr="00D01394" w:rsidRDefault="000B1DEF" w:rsidP="001F0B3F">
      <w:pPr>
        <w:autoSpaceDE w:val="0"/>
        <w:autoSpaceDN w:val="0"/>
        <w:adjustRightInd w:val="0"/>
        <w:spacing w:line="240" w:lineRule="auto"/>
        <w:ind w:left="709" w:hanging="709"/>
        <w:jc w:val="both"/>
        <w:rPr>
          <w:rFonts w:ascii="Arial" w:hAnsi="Arial" w:cs="Arial"/>
          <w:sz w:val="24"/>
          <w:szCs w:val="24"/>
        </w:rPr>
      </w:pPr>
      <w:r w:rsidRPr="00D01394">
        <w:rPr>
          <w:rFonts w:ascii="Arial" w:hAnsi="Arial" w:cs="Arial"/>
          <w:sz w:val="24"/>
          <w:szCs w:val="24"/>
        </w:rPr>
        <w:t>3.</w:t>
      </w:r>
      <w:r w:rsidR="003230FD" w:rsidRPr="00D01394">
        <w:rPr>
          <w:rFonts w:ascii="Arial" w:hAnsi="Arial" w:cs="Arial"/>
          <w:sz w:val="24"/>
          <w:szCs w:val="24"/>
        </w:rPr>
        <w:t>5</w:t>
      </w:r>
      <w:r w:rsidRPr="00D01394">
        <w:rPr>
          <w:rFonts w:ascii="Arial" w:hAnsi="Arial" w:cs="Arial"/>
          <w:sz w:val="24"/>
          <w:szCs w:val="24"/>
        </w:rPr>
        <w:tab/>
        <w:t xml:space="preserve">The </w:t>
      </w:r>
      <w:r w:rsidR="00736E91">
        <w:rPr>
          <w:rFonts w:ascii="Arial" w:hAnsi="Arial" w:cs="Arial"/>
          <w:sz w:val="24"/>
          <w:szCs w:val="24"/>
        </w:rPr>
        <w:t>Committee</w:t>
      </w:r>
      <w:r w:rsidRPr="00D01394">
        <w:rPr>
          <w:rFonts w:ascii="Arial" w:hAnsi="Arial" w:cs="Arial"/>
          <w:sz w:val="24"/>
          <w:szCs w:val="24"/>
        </w:rPr>
        <w:t xml:space="preserve"> is authorised by the Board to obtain outside legal or other independent professional advice and to secure the attendance of outsiders with </w:t>
      </w:r>
      <w:r w:rsidRPr="00D01394">
        <w:rPr>
          <w:rFonts w:ascii="Arial" w:hAnsi="Arial" w:cs="Arial"/>
          <w:sz w:val="24"/>
          <w:szCs w:val="24"/>
        </w:rPr>
        <w:lastRenderedPageBreak/>
        <w:t>relevant experience and experti</w:t>
      </w:r>
      <w:r w:rsidR="004362BA" w:rsidRPr="00D01394">
        <w:rPr>
          <w:rFonts w:ascii="Arial" w:hAnsi="Arial" w:cs="Arial"/>
          <w:sz w:val="24"/>
          <w:szCs w:val="24"/>
        </w:rPr>
        <w:t xml:space="preserve">se if it considers it necessary (subject to </w:t>
      </w:r>
      <w:r w:rsidRPr="00D01394">
        <w:rPr>
          <w:rFonts w:ascii="Arial" w:hAnsi="Arial" w:cs="Arial"/>
          <w:sz w:val="24"/>
          <w:szCs w:val="24"/>
        </w:rPr>
        <w:t xml:space="preserve">the Board’s procurement, budgetary and </w:t>
      </w:r>
      <w:r w:rsidR="004362BA" w:rsidRPr="00D01394">
        <w:rPr>
          <w:rFonts w:ascii="Arial" w:hAnsi="Arial" w:cs="Arial"/>
          <w:sz w:val="24"/>
          <w:szCs w:val="24"/>
        </w:rPr>
        <w:t xml:space="preserve">any </w:t>
      </w:r>
      <w:r w:rsidRPr="00D01394">
        <w:rPr>
          <w:rFonts w:ascii="Arial" w:hAnsi="Arial" w:cs="Arial"/>
          <w:sz w:val="24"/>
          <w:szCs w:val="24"/>
        </w:rPr>
        <w:t xml:space="preserve">other </w:t>
      </w:r>
      <w:r w:rsidR="004362BA" w:rsidRPr="00D01394">
        <w:rPr>
          <w:rFonts w:ascii="Arial" w:hAnsi="Arial" w:cs="Arial"/>
          <w:sz w:val="24"/>
          <w:szCs w:val="24"/>
        </w:rPr>
        <w:t xml:space="preserve">applicable standing </w:t>
      </w:r>
      <w:r w:rsidRPr="00D01394">
        <w:rPr>
          <w:rFonts w:ascii="Arial" w:hAnsi="Arial" w:cs="Arial"/>
          <w:sz w:val="24"/>
          <w:szCs w:val="24"/>
        </w:rPr>
        <w:t>requirements</w:t>
      </w:r>
      <w:r w:rsidR="004362BA" w:rsidRPr="00D01394">
        <w:rPr>
          <w:rFonts w:ascii="Arial" w:hAnsi="Arial" w:cs="Arial"/>
          <w:sz w:val="24"/>
          <w:szCs w:val="24"/>
        </w:rPr>
        <w:t>)</w:t>
      </w:r>
      <w:r w:rsidRPr="00D01394">
        <w:rPr>
          <w:rFonts w:ascii="Arial" w:hAnsi="Arial" w:cs="Arial"/>
          <w:sz w:val="24"/>
          <w:szCs w:val="24"/>
        </w:rPr>
        <w:t>.</w:t>
      </w:r>
    </w:p>
    <w:p w14:paraId="527A876B" w14:textId="77777777" w:rsidR="000B1DEF" w:rsidRPr="00D01394" w:rsidRDefault="000B1DEF" w:rsidP="001F0B3F">
      <w:pPr>
        <w:autoSpaceDE w:val="0"/>
        <w:autoSpaceDN w:val="0"/>
        <w:adjustRightInd w:val="0"/>
        <w:ind w:left="720" w:hanging="720"/>
        <w:jc w:val="both"/>
        <w:rPr>
          <w:rFonts w:ascii="Arial" w:hAnsi="Arial" w:cs="Arial"/>
          <w:b/>
          <w:sz w:val="24"/>
          <w:szCs w:val="24"/>
        </w:rPr>
      </w:pPr>
      <w:r w:rsidRPr="00D01394">
        <w:rPr>
          <w:rFonts w:ascii="Arial" w:hAnsi="Arial" w:cs="Arial"/>
          <w:b/>
          <w:sz w:val="24"/>
          <w:szCs w:val="24"/>
        </w:rPr>
        <w:t xml:space="preserve">Access </w:t>
      </w:r>
    </w:p>
    <w:p w14:paraId="41A9E2C5" w14:textId="4DDA6418" w:rsidR="000B1DEF" w:rsidRPr="00D01394" w:rsidRDefault="003230FD" w:rsidP="00AB1CAA">
      <w:p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3.6</w:t>
      </w:r>
      <w:r w:rsidR="004362BA" w:rsidRPr="00D01394">
        <w:rPr>
          <w:rFonts w:ascii="Arial" w:hAnsi="Arial" w:cs="Arial"/>
          <w:sz w:val="24"/>
          <w:szCs w:val="24"/>
        </w:rPr>
        <w:t xml:space="preserve"> </w:t>
      </w:r>
      <w:r w:rsidR="004362BA" w:rsidRPr="00D01394">
        <w:rPr>
          <w:rFonts w:ascii="Arial" w:hAnsi="Arial" w:cs="Arial"/>
          <w:sz w:val="24"/>
          <w:szCs w:val="24"/>
        </w:rPr>
        <w:tab/>
      </w:r>
      <w:r w:rsidR="000B1DEF" w:rsidRPr="00D01394">
        <w:rPr>
          <w:rFonts w:ascii="Arial" w:hAnsi="Arial" w:cs="Arial"/>
          <w:sz w:val="24"/>
          <w:szCs w:val="24"/>
        </w:rPr>
        <w:t xml:space="preserve">The Head of Internal Audit shall have unrestricted and confidential </w:t>
      </w:r>
      <w:r w:rsidR="004362BA" w:rsidRPr="00D01394">
        <w:rPr>
          <w:rFonts w:ascii="Arial" w:hAnsi="Arial" w:cs="Arial"/>
          <w:sz w:val="24"/>
          <w:szCs w:val="24"/>
        </w:rPr>
        <w:tab/>
      </w:r>
      <w:r w:rsidR="000B1DEF" w:rsidRPr="00D01394">
        <w:rPr>
          <w:rFonts w:ascii="Arial" w:hAnsi="Arial" w:cs="Arial"/>
          <w:sz w:val="24"/>
          <w:szCs w:val="24"/>
        </w:rPr>
        <w:t xml:space="preserve">access to the Chair of the </w:t>
      </w:r>
      <w:r w:rsidR="00736E91">
        <w:rPr>
          <w:rFonts w:ascii="Arial" w:hAnsi="Arial" w:cs="Arial"/>
          <w:sz w:val="24"/>
          <w:szCs w:val="24"/>
        </w:rPr>
        <w:t>Committee</w:t>
      </w:r>
      <w:r w:rsidR="000B1DEF" w:rsidRPr="00D01394">
        <w:rPr>
          <w:rFonts w:ascii="Arial" w:hAnsi="Arial" w:cs="Arial"/>
          <w:sz w:val="24"/>
          <w:szCs w:val="24"/>
        </w:rPr>
        <w:t>.</w:t>
      </w:r>
    </w:p>
    <w:p w14:paraId="2D6D83AC" w14:textId="77777777" w:rsidR="000B1DEF" w:rsidRPr="00D01394" w:rsidRDefault="000B1DEF" w:rsidP="001F0B3F">
      <w:pPr>
        <w:autoSpaceDE w:val="0"/>
        <w:autoSpaceDN w:val="0"/>
        <w:adjustRightInd w:val="0"/>
        <w:spacing w:after="0" w:line="240" w:lineRule="auto"/>
        <w:ind w:left="709"/>
        <w:jc w:val="both"/>
        <w:rPr>
          <w:rFonts w:ascii="Arial" w:hAnsi="Arial" w:cs="Arial"/>
          <w:sz w:val="24"/>
          <w:szCs w:val="24"/>
        </w:rPr>
      </w:pPr>
    </w:p>
    <w:p w14:paraId="5D612ABC" w14:textId="1B44DD8E" w:rsidR="000B1DEF" w:rsidRPr="00D01394" w:rsidRDefault="003230FD" w:rsidP="00AB1CAA">
      <w:pPr>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3.7</w:t>
      </w:r>
      <w:r w:rsidR="004362BA" w:rsidRPr="00D01394">
        <w:rPr>
          <w:rFonts w:ascii="Arial" w:hAnsi="Arial" w:cs="Arial"/>
          <w:sz w:val="24"/>
          <w:szCs w:val="24"/>
        </w:rPr>
        <w:t xml:space="preserve"> </w:t>
      </w:r>
      <w:r w:rsidR="004362BA" w:rsidRPr="00D01394">
        <w:rPr>
          <w:rFonts w:ascii="Arial" w:hAnsi="Arial" w:cs="Arial"/>
          <w:sz w:val="24"/>
          <w:szCs w:val="24"/>
        </w:rPr>
        <w:tab/>
      </w:r>
      <w:r w:rsidR="000B1DEF" w:rsidRPr="00D01394">
        <w:rPr>
          <w:rFonts w:ascii="Arial" w:hAnsi="Arial" w:cs="Arial"/>
          <w:sz w:val="24"/>
          <w:szCs w:val="24"/>
        </w:rPr>
        <w:t xml:space="preserve">The Chair of the </w:t>
      </w:r>
      <w:r w:rsidR="00736E91">
        <w:rPr>
          <w:rFonts w:ascii="Arial" w:hAnsi="Arial" w:cs="Arial"/>
          <w:sz w:val="24"/>
          <w:szCs w:val="24"/>
        </w:rPr>
        <w:t>Committee</w:t>
      </w:r>
      <w:r w:rsidR="000B1DEF" w:rsidRPr="00D01394">
        <w:rPr>
          <w:rFonts w:ascii="Arial" w:hAnsi="Arial" w:cs="Arial"/>
          <w:sz w:val="24"/>
          <w:szCs w:val="24"/>
        </w:rPr>
        <w:t xml:space="preserve"> shall have reasonable access to Executive Directors and other relevant senior staff.</w:t>
      </w:r>
    </w:p>
    <w:p w14:paraId="73B1528C" w14:textId="77777777" w:rsidR="005A1126" w:rsidRPr="00D01394" w:rsidRDefault="005A1126" w:rsidP="001F0B3F">
      <w:pPr>
        <w:autoSpaceDE w:val="0"/>
        <w:autoSpaceDN w:val="0"/>
        <w:adjustRightInd w:val="0"/>
        <w:spacing w:after="0" w:line="240" w:lineRule="auto"/>
        <w:jc w:val="both"/>
        <w:rPr>
          <w:rFonts w:ascii="Arial" w:hAnsi="Arial" w:cs="Arial"/>
          <w:sz w:val="24"/>
          <w:szCs w:val="24"/>
        </w:rPr>
      </w:pPr>
    </w:p>
    <w:p w14:paraId="74B8C668" w14:textId="1DE5491D" w:rsidR="000B1DEF" w:rsidRPr="00D01394" w:rsidRDefault="000B1DEF" w:rsidP="001F0B3F">
      <w:pPr>
        <w:tabs>
          <w:tab w:val="left" w:pos="-1440"/>
        </w:tabs>
        <w:spacing w:after="0" w:line="240" w:lineRule="auto"/>
        <w:jc w:val="both"/>
        <w:rPr>
          <w:rFonts w:ascii="Arial" w:hAnsi="Arial" w:cs="Arial"/>
          <w:b/>
          <w:sz w:val="24"/>
          <w:szCs w:val="24"/>
        </w:rPr>
      </w:pPr>
      <w:r w:rsidRPr="00D01394">
        <w:rPr>
          <w:rFonts w:ascii="Arial" w:hAnsi="Arial" w:cs="Arial"/>
          <w:b/>
          <w:sz w:val="24"/>
          <w:szCs w:val="24"/>
        </w:rPr>
        <w:t xml:space="preserve">Sub </w:t>
      </w:r>
      <w:r w:rsidR="00736E91">
        <w:rPr>
          <w:rFonts w:ascii="Arial" w:hAnsi="Arial" w:cs="Arial"/>
          <w:b/>
          <w:sz w:val="24"/>
          <w:szCs w:val="24"/>
        </w:rPr>
        <w:t>Committee</w:t>
      </w:r>
      <w:r w:rsidRPr="00D01394">
        <w:rPr>
          <w:rFonts w:ascii="Arial" w:hAnsi="Arial" w:cs="Arial"/>
          <w:b/>
          <w:sz w:val="24"/>
          <w:szCs w:val="24"/>
        </w:rPr>
        <w:t>s</w:t>
      </w:r>
    </w:p>
    <w:p w14:paraId="6FA0863B" w14:textId="77777777" w:rsidR="000B1DEF" w:rsidRPr="00D01394" w:rsidRDefault="000B1DEF" w:rsidP="001F0B3F">
      <w:pPr>
        <w:tabs>
          <w:tab w:val="left" w:pos="-1440"/>
        </w:tabs>
        <w:spacing w:after="0" w:line="240" w:lineRule="auto"/>
        <w:jc w:val="both"/>
        <w:rPr>
          <w:rFonts w:ascii="Arial" w:hAnsi="Arial" w:cs="Arial"/>
          <w:b/>
          <w:sz w:val="24"/>
          <w:szCs w:val="24"/>
        </w:rPr>
      </w:pPr>
    </w:p>
    <w:p w14:paraId="7C4A6869" w14:textId="22B5AD25" w:rsidR="000B1DEF" w:rsidRPr="00D01394" w:rsidRDefault="003230FD" w:rsidP="001F0B3F">
      <w:pPr>
        <w:autoSpaceDE w:val="0"/>
        <w:autoSpaceDN w:val="0"/>
        <w:adjustRightInd w:val="0"/>
        <w:spacing w:after="0" w:line="240" w:lineRule="auto"/>
        <w:ind w:left="720" w:hanging="720"/>
        <w:jc w:val="both"/>
        <w:rPr>
          <w:rFonts w:ascii="Arial" w:hAnsi="Arial" w:cs="Arial"/>
          <w:i/>
          <w:sz w:val="24"/>
          <w:szCs w:val="24"/>
        </w:rPr>
      </w:pPr>
      <w:r w:rsidRPr="00D01394">
        <w:rPr>
          <w:rFonts w:ascii="Arial" w:hAnsi="Arial" w:cs="Arial"/>
          <w:sz w:val="24"/>
          <w:szCs w:val="24"/>
        </w:rPr>
        <w:t>3.8</w:t>
      </w:r>
      <w:r w:rsidR="004362BA" w:rsidRPr="00D01394">
        <w:rPr>
          <w:rFonts w:ascii="Arial" w:hAnsi="Arial" w:cs="Arial"/>
          <w:sz w:val="24"/>
          <w:szCs w:val="24"/>
        </w:rPr>
        <w:t xml:space="preserve"> </w:t>
      </w:r>
      <w:r w:rsidR="004362BA" w:rsidRPr="00D01394">
        <w:rPr>
          <w:rFonts w:ascii="Arial" w:hAnsi="Arial" w:cs="Arial"/>
          <w:sz w:val="24"/>
          <w:szCs w:val="24"/>
        </w:rPr>
        <w:tab/>
      </w:r>
      <w:r w:rsidR="000B1DEF" w:rsidRPr="00D01394">
        <w:rPr>
          <w:rFonts w:ascii="Arial" w:hAnsi="Arial" w:cs="Arial"/>
          <w:sz w:val="24"/>
          <w:szCs w:val="24"/>
        </w:rPr>
        <w:t xml:space="preserve">The </w:t>
      </w:r>
      <w:r w:rsidR="00736E91">
        <w:rPr>
          <w:rFonts w:ascii="Arial" w:hAnsi="Arial" w:cs="Arial"/>
          <w:sz w:val="24"/>
          <w:szCs w:val="24"/>
        </w:rPr>
        <w:t>Committee</w:t>
      </w:r>
      <w:r w:rsidR="000B1DEF" w:rsidRPr="00D01394">
        <w:rPr>
          <w:rFonts w:ascii="Arial" w:hAnsi="Arial" w:cs="Arial"/>
          <w:sz w:val="24"/>
          <w:szCs w:val="24"/>
        </w:rPr>
        <w:t xml:space="preserve"> may, subject to the approval of the Board, establish </w:t>
      </w:r>
      <w:r w:rsidR="00AB1CAA" w:rsidRPr="00D01394">
        <w:rPr>
          <w:rFonts w:ascii="Arial" w:hAnsi="Arial" w:cs="Arial"/>
          <w:sz w:val="24"/>
          <w:szCs w:val="24"/>
        </w:rPr>
        <w:t>sub-Committees</w:t>
      </w:r>
      <w:r w:rsidR="000B1DEF" w:rsidRPr="00D01394">
        <w:rPr>
          <w:rFonts w:ascii="Arial" w:hAnsi="Arial" w:cs="Arial"/>
          <w:sz w:val="24"/>
          <w:szCs w:val="24"/>
        </w:rPr>
        <w:t xml:space="preserve"> or task and finish groups to carry out on its behalf specific aspects of </w:t>
      </w:r>
      <w:r w:rsidR="00736E91">
        <w:rPr>
          <w:rFonts w:ascii="Arial" w:hAnsi="Arial" w:cs="Arial"/>
          <w:sz w:val="24"/>
          <w:szCs w:val="24"/>
        </w:rPr>
        <w:t>Committee</w:t>
      </w:r>
      <w:r w:rsidR="000B1DEF" w:rsidRPr="00D01394">
        <w:rPr>
          <w:rFonts w:ascii="Arial" w:hAnsi="Arial" w:cs="Arial"/>
          <w:sz w:val="24"/>
          <w:szCs w:val="24"/>
        </w:rPr>
        <w:t xml:space="preserve"> business.  </w:t>
      </w:r>
    </w:p>
    <w:p w14:paraId="4D948266" w14:textId="77777777" w:rsidR="005E5F0B" w:rsidRPr="00D01394" w:rsidRDefault="005E5F0B" w:rsidP="001F0B3F">
      <w:pPr>
        <w:spacing w:after="160" w:line="259" w:lineRule="auto"/>
        <w:jc w:val="both"/>
        <w:rPr>
          <w:rFonts w:ascii="Arial" w:hAnsi="Arial" w:cs="Arial"/>
          <w:i/>
          <w:sz w:val="24"/>
          <w:szCs w:val="24"/>
        </w:rPr>
      </w:pPr>
    </w:p>
    <w:p w14:paraId="555B5F71" w14:textId="5DF8505B" w:rsidR="005E5F0B" w:rsidRPr="00D01394" w:rsidRDefault="00736E91" w:rsidP="001F0B3F">
      <w:pPr>
        <w:autoSpaceDE w:val="0"/>
        <w:autoSpaceDN w:val="0"/>
        <w:adjustRightInd w:val="0"/>
        <w:spacing w:after="0" w:line="240" w:lineRule="auto"/>
        <w:ind w:left="720" w:hanging="720"/>
        <w:jc w:val="both"/>
        <w:rPr>
          <w:rFonts w:ascii="Arial" w:hAnsi="Arial" w:cs="Arial"/>
          <w:b/>
          <w:sz w:val="24"/>
          <w:szCs w:val="24"/>
        </w:rPr>
      </w:pPr>
      <w:r>
        <w:rPr>
          <w:rFonts w:ascii="Arial" w:hAnsi="Arial" w:cs="Arial"/>
          <w:b/>
          <w:sz w:val="24"/>
          <w:szCs w:val="24"/>
        </w:rPr>
        <w:t>Committee</w:t>
      </w:r>
      <w:r w:rsidR="005E5F0B" w:rsidRPr="00D01394">
        <w:rPr>
          <w:rFonts w:ascii="Arial" w:hAnsi="Arial" w:cs="Arial"/>
          <w:b/>
          <w:sz w:val="24"/>
          <w:szCs w:val="24"/>
        </w:rPr>
        <w:t xml:space="preserve"> Programme of Work</w:t>
      </w:r>
    </w:p>
    <w:p w14:paraId="2D694A78" w14:textId="77777777" w:rsidR="005E5F0B" w:rsidRPr="00D01394" w:rsidRDefault="005E5F0B" w:rsidP="001F0B3F">
      <w:pPr>
        <w:autoSpaceDE w:val="0"/>
        <w:autoSpaceDN w:val="0"/>
        <w:adjustRightInd w:val="0"/>
        <w:spacing w:after="0" w:line="240" w:lineRule="auto"/>
        <w:ind w:left="720" w:hanging="720"/>
        <w:jc w:val="both"/>
        <w:rPr>
          <w:rFonts w:ascii="Arial" w:hAnsi="Arial" w:cs="Arial"/>
          <w:sz w:val="24"/>
          <w:szCs w:val="24"/>
        </w:rPr>
      </w:pPr>
    </w:p>
    <w:p w14:paraId="3B5A9DF5" w14:textId="37929371" w:rsidR="003031F2" w:rsidRPr="00D01394" w:rsidRDefault="003230FD" w:rsidP="001F0B3F">
      <w:p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3.9</w:t>
      </w:r>
      <w:r w:rsidR="005E5F0B" w:rsidRPr="00D01394">
        <w:rPr>
          <w:rFonts w:ascii="Arial" w:hAnsi="Arial" w:cs="Arial"/>
          <w:sz w:val="24"/>
          <w:szCs w:val="24"/>
        </w:rPr>
        <w:tab/>
        <w:t xml:space="preserve">Each year the Board will determine the </w:t>
      </w:r>
      <w:r w:rsidR="00736E91">
        <w:rPr>
          <w:rFonts w:ascii="Arial" w:hAnsi="Arial" w:cs="Arial"/>
          <w:sz w:val="24"/>
          <w:szCs w:val="24"/>
        </w:rPr>
        <w:t>Committee</w:t>
      </w:r>
      <w:r w:rsidR="005E5F0B" w:rsidRPr="00D01394">
        <w:rPr>
          <w:rFonts w:ascii="Arial" w:hAnsi="Arial" w:cs="Arial"/>
          <w:sz w:val="24"/>
          <w:szCs w:val="24"/>
        </w:rPr>
        <w:t>’s priorities for its annual programme of work</w:t>
      </w:r>
      <w:r w:rsidR="003031F2" w:rsidRPr="00D01394">
        <w:rPr>
          <w:rFonts w:ascii="Arial" w:hAnsi="Arial" w:cs="Arial"/>
          <w:sz w:val="24"/>
          <w:szCs w:val="24"/>
        </w:rPr>
        <w:t>, based on the Board’s Assurance Framework and Corporate Risk Register</w:t>
      </w:r>
      <w:r w:rsidR="005E5F0B" w:rsidRPr="00D01394">
        <w:rPr>
          <w:rFonts w:ascii="Arial" w:hAnsi="Arial" w:cs="Arial"/>
          <w:sz w:val="24"/>
          <w:szCs w:val="24"/>
        </w:rPr>
        <w:t xml:space="preserve">.  This </w:t>
      </w:r>
      <w:r w:rsidR="003031F2" w:rsidRPr="00D01394">
        <w:rPr>
          <w:rFonts w:ascii="Arial" w:hAnsi="Arial" w:cs="Arial"/>
          <w:sz w:val="24"/>
          <w:szCs w:val="24"/>
        </w:rPr>
        <w:t xml:space="preserve">approach will ensure that the </w:t>
      </w:r>
      <w:r w:rsidR="00736E91">
        <w:rPr>
          <w:rFonts w:ascii="Arial" w:hAnsi="Arial" w:cs="Arial"/>
          <w:sz w:val="24"/>
          <w:szCs w:val="24"/>
        </w:rPr>
        <w:t>Committee</w:t>
      </w:r>
      <w:r w:rsidR="003031F2" w:rsidRPr="00D01394">
        <w:rPr>
          <w:rFonts w:ascii="Arial" w:hAnsi="Arial" w:cs="Arial"/>
          <w:sz w:val="24"/>
          <w:szCs w:val="24"/>
        </w:rPr>
        <w:t xml:space="preserve">’s focus is directed to the areas of greatest assurance needs. This will therefore mean that these Terms of Reference are provided as a framework for the </w:t>
      </w:r>
      <w:r w:rsidR="00736E91">
        <w:rPr>
          <w:rFonts w:ascii="Arial" w:hAnsi="Arial" w:cs="Arial"/>
          <w:sz w:val="24"/>
          <w:szCs w:val="24"/>
        </w:rPr>
        <w:t>Committee</w:t>
      </w:r>
      <w:r w:rsidR="003031F2" w:rsidRPr="00D01394">
        <w:rPr>
          <w:rFonts w:ascii="Arial" w:hAnsi="Arial" w:cs="Arial"/>
          <w:sz w:val="24"/>
          <w:szCs w:val="24"/>
        </w:rPr>
        <w:t xml:space="preserve">’s annual programme of work and is not an exhaustive list for full coverage.    </w:t>
      </w:r>
    </w:p>
    <w:p w14:paraId="1E6A9AF8" w14:textId="64BD8179" w:rsidR="005E5F0B" w:rsidRPr="00D01394" w:rsidRDefault="003031F2" w:rsidP="001F0B3F">
      <w:pPr>
        <w:autoSpaceDE w:val="0"/>
        <w:autoSpaceDN w:val="0"/>
        <w:adjustRightInd w:val="0"/>
        <w:spacing w:after="0" w:line="240" w:lineRule="auto"/>
        <w:ind w:left="720"/>
        <w:jc w:val="both"/>
        <w:rPr>
          <w:rFonts w:ascii="Arial" w:hAnsi="Arial" w:cs="Arial"/>
          <w:sz w:val="24"/>
          <w:szCs w:val="24"/>
        </w:rPr>
      </w:pPr>
      <w:r w:rsidRPr="00D01394">
        <w:rPr>
          <w:rFonts w:ascii="Arial" w:hAnsi="Arial" w:cs="Arial"/>
          <w:sz w:val="24"/>
          <w:szCs w:val="24"/>
        </w:rPr>
        <w:t xml:space="preserve">This approach recognises that the </w:t>
      </w:r>
      <w:r w:rsidR="00736E91">
        <w:rPr>
          <w:rFonts w:ascii="Arial" w:hAnsi="Arial" w:cs="Arial"/>
          <w:sz w:val="24"/>
          <w:szCs w:val="24"/>
        </w:rPr>
        <w:t>Committee</w:t>
      </w:r>
      <w:r w:rsidRPr="00D01394">
        <w:rPr>
          <w:rFonts w:ascii="Arial" w:hAnsi="Arial" w:cs="Arial"/>
          <w:sz w:val="24"/>
          <w:szCs w:val="24"/>
        </w:rPr>
        <w:t>’s programme of work will be dynamic and flexible to meet the needs of the Board throughout the year</w:t>
      </w:r>
      <w:r w:rsidR="005E5F0B" w:rsidRPr="00D01394">
        <w:rPr>
          <w:rFonts w:ascii="Arial" w:hAnsi="Arial" w:cs="Arial"/>
          <w:sz w:val="24"/>
          <w:szCs w:val="24"/>
        </w:rPr>
        <w:t xml:space="preserve">. </w:t>
      </w:r>
    </w:p>
    <w:p w14:paraId="7AC7E333" w14:textId="77777777" w:rsidR="00F2515C" w:rsidRPr="00D01394" w:rsidRDefault="00F2515C" w:rsidP="001F0B3F">
      <w:pPr>
        <w:spacing w:after="160" w:line="259" w:lineRule="auto"/>
        <w:jc w:val="both"/>
        <w:rPr>
          <w:rFonts w:ascii="Arial" w:hAnsi="Arial" w:cs="Arial"/>
          <w:i/>
          <w:sz w:val="24"/>
          <w:szCs w:val="24"/>
        </w:rPr>
      </w:pPr>
    </w:p>
    <w:p w14:paraId="616403D3" w14:textId="77777777" w:rsidR="000B1DEF" w:rsidRPr="00D0139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FFFFFF" w:themeColor="background1"/>
          <w:sz w:val="24"/>
          <w:szCs w:val="24"/>
        </w:rPr>
      </w:pPr>
      <w:r w:rsidRPr="00D01394">
        <w:rPr>
          <w:rFonts w:ascii="Arial" w:hAnsi="Arial" w:cs="Arial"/>
          <w:b/>
          <w:color w:val="FFFFFF" w:themeColor="background1"/>
          <w:sz w:val="24"/>
          <w:szCs w:val="24"/>
        </w:rPr>
        <w:t>MEMBERSHIP</w:t>
      </w:r>
      <w:r w:rsidR="00B54058" w:rsidRPr="00D01394">
        <w:rPr>
          <w:rFonts w:ascii="Arial" w:hAnsi="Arial" w:cs="Arial"/>
          <w:b/>
          <w:color w:val="FFFFFF" w:themeColor="background1"/>
          <w:sz w:val="24"/>
          <w:szCs w:val="24"/>
        </w:rPr>
        <w:t xml:space="preserve"> </w:t>
      </w:r>
    </w:p>
    <w:p w14:paraId="54F3AFDC" w14:textId="77777777" w:rsidR="000B1DEF" w:rsidRPr="00D01394" w:rsidRDefault="000B1DEF" w:rsidP="001F0B3F">
      <w:pPr>
        <w:tabs>
          <w:tab w:val="left" w:pos="-1440"/>
        </w:tabs>
        <w:spacing w:after="0" w:line="240" w:lineRule="auto"/>
        <w:jc w:val="both"/>
        <w:rPr>
          <w:rFonts w:ascii="Arial" w:hAnsi="Arial" w:cs="Arial"/>
          <w:b/>
          <w:sz w:val="24"/>
          <w:szCs w:val="24"/>
        </w:rPr>
      </w:pPr>
    </w:p>
    <w:p w14:paraId="23AE6E94" w14:textId="77777777" w:rsidR="000B1DEF" w:rsidRPr="00D01394" w:rsidRDefault="000B1DEF" w:rsidP="001F0B3F">
      <w:pPr>
        <w:tabs>
          <w:tab w:val="left" w:pos="-1440"/>
        </w:tabs>
        <w:jc w:val="both"/>
        <w:rPr>
          <w:rFonts w:ascii="Arial" w:hAnsi="Arial" w:cs="Arial"/>
          <w:b/>
          <w:sz w:val="24"/>
          <w:szCs w:val="24"/>
        </w:rPr>
      </w:pPr>
      <w:r w:rsidRPr="00D01394">
        <w:rPr>
          <w:rFonts w:ascii="Arial" w:hAnsi="Arial" w:cs="Arial"/>
          <w:b/>
          <w:sz w:val="24"/>
          <w:szCs w:val="24"/>
        </w:rPr>
        <w:t>Members</w:t>
      </w:r>
    </w:p>
    <w:p w14:paraId="75D4ED91" w14:textId="77777777" w:rsidR="000B1DEF" w:rsidRPr="00D01394" w:rsidRDefault="000B1DEF" w:rsidP="00AE0948">
      <w:pPr>
        <w:numPr>
          <w:ilvl w:val="1"/>
          <w:numId w:val="6"/>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Membership will comprise</w:t>
      </w:r>
      <w:r w:rsidR="003C34C7" w:rsidRPr="00D01394">
        <w:rPr>
          <w:rFonts w:ascii="Arial" w:hAnsi="Arial" w:cs="Arial"/>
          <w:sz w:val="24"/>
          <w:szCs w:val="24"/>
        </w:rPr>
        <w:t>:</w:t>
      </w:r>
    </w:p>
    <w:p w14:paraId="04AAD0A9" w14:textId="77777777" w:rsidR="000B1DEF" w:rsidRPr="00D01394" w:rsidRDefault="000B1DEF" w:rsidP="001F0B3F">
      <w:pPr>
        <w:tabs>
          <w:tab w:val="left" w:pos="720"/>
        </w:tabs>
        <w:spacing w:after="0" w:line="240" w:lineRule="auto"/>
        <w:ind w:left="2880" w:hanging="2880"/>
        <w:jc w:val="both"/>
        <w:rPr>
          <w:rFonts w:ascii="Arial" w:hAnsi="Arial" w:cs="Arial"/>
          <w:sz w:val="24"/>
          <w:szCs w:val="24"/>
        </w:rPr>
      </w:pPr>
    </w:p>
    <w:p w14:paraId="281395F9" w14:textId="523D51F9" w:rsidR="000B1DEF" w:rsidRPr="00D01394" w:rsidRDefault="000B1DEF" w:rsidP="001F0B3F">
      <w:pPr>
        <w:tabs>
          <w:tab w:val="left" w:pos="720"/>
        </w:tabs>
        <w:ind w:left="2880" w:hanging="2880"/>
        <w:jc w:val="both"/>
        <w:rPr>
          <w:rFonts w:ascii="Arial" w:hAnsi="Arial" w:cs="Arial"/>
          <w:sz w:val="24"/>
          <w:szCs w:val="24"/>
        </w:rPr>
      </w:pPr>
      <w:r w:rsidRPr="00D01394">
        <w:rPr>
          <w:rFonts w:ascii="Arial" w:hAnsi="Arial" w:cs="Arial"/>
          <w:sz w:val="24"/>
          <w:szCs w:val="24"/>
        </w:rPr>
        <w:tab/>
        <w:t>Chair</w:t>
      </w:r>
      <w:r w:rsidRPr="00D01394">
        <w:rPr>
          <w:rFonts w:ascii="Arial" w:hAnsi="Arial" w:cs="Arial"/>
          <w:sz w:val="24"/>
          <w:szCs w:val="24"/>
        </w:rPr>
        <w:tab/>
        <w:t xml:space="preserve">Independent member </w:t>
      </w:r>
      <w:r w:rsidR="00F90801">
        <w:rPr>
          <w:rFonts w:ascii="Arial" w:hAnsi="Arial" w:cs="Arial"/>
          <w:sz w:val="24"/>
          <w:szCs w:val="24"/>
        </w:rPr>
        <w:t>(Vice Chair</w:t>
      </w:r>
      <w:r w:rsidR="00096E5E">
        <w:rPr>
          <w:rFonts w:ascii="Arial" w:hAnsi="Arial" w:cs="Arial"/>
          <w:sz w:val="24"/>
          <w:szCs w:val="24"/>
        </w:rPr>
        <w:t>/Finance</w:t>
      </w:r>
      <w:r w:rsidR="00F90801">
        <w:rPr>
          <w:rFonts w:ascii="Arial" w:hAnsi="Arial" w:cs="Arial"/>
          <w:sz w:val="24"/>
          <w:szCs w:val="24"/>
        </w:rPr>
        <w:t xml:space="preserve">) </w:t>
      </w:r>
      <w:r w:rsidRPr="00D01394">
        <w:rPr>
          <w:rFonts w:ascii="Arial" w:hAnsi="Arial" w:cs="Arial"/>
          <w:sz w:val="24"/>
          <w:szCs w:val="24"/>
        </w:rPr>
        <w:t xml:space="preserve">of the Board </w:t>
      </w:r>
    </w:p>
    <w:p w14:paraId="126D3C3D" w14:textId="10D9882B" w:rsidR="000B1DEF" w:rsidRPr="00D01394" w:rsidRDefault="000B1DEF" w:rsidP="001F0B3F">
      <w:pPr>
        <w:ind w:firstLine="720"/>
        <w:jc w:val="both"/>
        <w:rPr>
          <w:rFonts w:ascii="Arial" w:hAnsi="Arial" w:cs="Arial"/>
          <w:sz w:val="24"/>
          <w:szCs w:val="24"/>
        </w:rPr>
      </w:pPr>
      <w:r w:rsidRPr="00D01394">
        <w:rPr>
          <w:rFonts w:ascii="Arial" w:hAnsi="Arial" w:cs="Arial"/>
          <w:sz w:val="24"/>
          <w:szCs w:val="24"/>
        </w:rPr>
        <w:t>Vice Chair</w:t>
      </w:r>
      <w:r w:rsidRPr="00D01394">
        <w:rPr>
          <w:rFonts w:ascii="Arial" w:hAnsi="Arial" w:cs="Arial"/>
          <w:sz w:val="24"/>
          <w:szCs w:val="24"/>
        </w:rPr>
        <w:tab/>
      </w:r>
      <w:r w:rsidRPr="00D01394">
        <w:rPr>
          <w:rFonts w:ascii="Arial" w:hAnsi="Arial" w:cs="Arial"/>
          <w:sz w:val="24"/>
          <w:szCs w:val="24"/>
        </w:rPr>
        <w:tab/>
        <w:t>Independent member</w:t>
      </w:r>
      <w:r w:rsidR="00F90801">
        <w:rPr>
          <w:rFonts w:ascii="Arial" w:hAnsi="Arial" w:cs="Arial"/>
          <w:sz w:val="24"/>
          <w:szCs w:val="24"/>
        </w:rPr>
        <w:t xml:space="preserve"> </w:t>
      </w:r>
      <w:r w:rsidR="00F90801">
        <w:rPr>
          <w:rFonts w:ascii="Arial" w:hAnsi="Arial" w:cs="Arial"/>
          <w:sz w:val="24"/>
          <w:szCs w:val="24"/>
          <w:lang w:val="en-US"/>
        </w:rPr>
        <w:t xml:space="preserve">(Local Authority) </w:t>
      </w:r>
      <w:r w:rsidR="00F90801" w:rsidRPr="00D01394">
        <w:rPr>
          <w:rFonts w:ascii="Arial" w:hAnsi="Arial" w:cs="Arial"/>
          <w:sz w:val="24"/>
          <w:szCs w:val="24"/>
        </w:rPr>
        <w:t>of</w:t>
      </w:r>
      <w:r w:rsidRPr="00D01394">
        <w:rPr>
          <w:rFonts w:ascii="Arial" w:hAnsi="Arial" w:cs="Arial"/>
          <w:sz w:val="24"/>
          <w:szCs w:val="24"/>
        </w:rPr>
        <w:t xml:space="preserve"> the Board</w:t>
      </w:r>
      <w:r w:rsidR="00BD630D" w:rsidRPr="00D01394">
        <w:rPr>
          <w:rFonts w:ascii="Arial" w:hAnsi="Arial" w:cs="Arial"/>
          <w:sz w:val="24"/>
          <w:szCs w:val="24"/>
        </w:rPr>
        <w:t xml:space="preserve"> </w:t>
      </w:r>
    </w:p>
    <w:p w14:paraId="03ACAE48" w14:textId="60F56072" w:rsidR="005A1126" w:rsidRDefault="001F0B3F" w:rsidP="00B46778">
      <w:pPr>
        <w:spacing w:after="0" w:line="240" w:lineRule="auto"/>
        <w:ind w:firstLine="720"/>
        <w:jc w:val="both"/>
        <w:rPr>
          <w:rFonts w:ascii="Arial" w:hAnsi="Arial" w:cs="Arial"/>
          <w:sz w:val="24"/>
          <w:szCs w:val="24"/>
        </w:rPr>
      </w:pPr>
      <w:r w:rsidRPr="00D01394">
        <w:rPr>
          <w:rFonts w:ascii="Arial" w:hAnsi="Arial" w:cs="Arial"/>
          <w:sz w:val="24"/>
          <w:szCs w:val="24"/>
        </w:rPr>
        <w:t>Member</w:t>
      </w:r>
      <w:r w:rsidR="000B1DEF" w:rsidRPr="00D01394">
        <w:rPr>
          <w:rFonts w:ascii="Arial" w:hAnsi="Arial" w:cs="Arial"/>
          <w:sz w:val="24"/>
          <w:szCs w:val="24"/>
        </w:rPr>
        <w:tab/>
      </w:r>
      <w:r w:rsidR="00BD630D" w:rsidRPr="00D01394">
        <w:rPr>
          <w:rFonts w:ascii="Arial" w:hAnsi="Arial" w:cs="Arial"/>
          <w:sz w:val="24"/>
          <w:szCs w:val="24"/>
        </w:rPr>
        <w:tab/>
      </w:r>
      <w:r w:rsidRPr="00D01394">
        <w:rPr>
          <w:rFonts w:ascii="Arial" w:hAnsi="Arial" w:cs="Arial"/>
          <w:sz w:val="24"/>
          <w:szCs w:val="24"/>
          <w:lang w:val="en-US"/>
        </w:rPr>
        <w:t xml:space="preserve">Independent member </w:t>
      </w:r>
      <w:r w:rsidR="00F90801">
        <w:rPr>
          <w:rFonts w:ascii="Arial" w:hAnsi="Arial" w:cs="Arial"/>
          <w:sz w:val="24"/>
          <w:szCs w:val="24"/>
        </w:rPr>
        <w:t xml:space="preserve">(Third Sector) </w:t>
      </w:r>
      <w:r w:rsidRPr="00D01394">
        <w:rPr>
          <w:rFonts w:ascii="Arial" w:hAnsi="Arial" w:cs="Arial"/>
          <w:sz w:val="24"/>
          <w:szCs w:val="24"/>
          <w:lang w:val="en-US"/>
        </w:rPr>
        <w:t>of the Board</w:t>
      </w:r>
      <w:r w:rsidR="000B1DEF" w:rsidRPr="00D01394">
        <w:rPr>
          <w:rFonts w:ascii="Arial" w:hAnsi="Arial" w:cs="Arial"/>
          <w:sz w:val="24"/>
          <w:szCs w:val="24"/>
        </w:rPr>
        <w:tab/>
      </w:r>
    </w:p>
    <w:p w14:paraId="4081EBCD" w14:textId="77777777" w:rsidR="00F90801" w:rsidRPr="00D01394" w:rsidRDefault="00F90801" w:rsidP="00F90801">
      <w:pPr>
        <w:spacing w:after="0" w:line="240" w:lineRule="auto"/>
        <w:ind w:left="2835"/>
        <w:jc w:val="both"/>
        <w:rPr>
          <w:rFonts w:ascii="Arial" w:hAnsi="Arial" w:cs="Arial"/>
          <w:sz w:val="24"/>
          <w:szCs w:val="24"/>
          <w:lang w:val="en-US"/>
        </w:rPr>
      </w:pPr>
    </w:p>
    <w:p w14:paraId="723DF059" w14:textId="4A594828" w:rsidR="00F90801" w:rsidRDefault="00F90801" w:rsidP="00F90801">
      <w:pPr>
        <w:ind w:left="2835"/>
        <w:jc w:val="both"/>
        <w:rPr>
          <w:rFonts w:ascii="Arial" w:hAnsi="Arial" w:cs="Arial"/>
          <w:sz w:val="24"/>
          <w:szCs w:val="24"/>
          <w:lang w:val="en-US"/>
        </w:rPr>
      </w:pPr>
      <w:r w:rsidRPr="00D01394">
        <w:rPr>
          <w:rFonts w:ascii="Arial" w:hAnsi="Arial" w:cs="Arial"/>
          <w:sz w:val="24"/>
          <w:szCs w:val="24"/>
          <w:lang w:val="en-US"/>
        </w:rPr>
        <w:t xml:space="preserve">Independent member </w:t>
      </w:r>
      <w:r>
        <w:rPr>
          <w:rFonts w:ascii="Arial" w:hAnsi="Arial" w:cs="Arial"/>
          <w:sz w:val="24"/>
          <w:szCs w:val="24"/>
        </w:rPr>
        <w:t xml:space="preserve">(University) </w:t>
      </w:r>
      <w:r w:rsidRPr="00D01394">
        <w:rPr>
          <w:rFonts w:ascii="Arial" w:hAnsi="Arial" w:cs="Arial"/>
          <w:sz w:val="24"/>
          <w:szCs w:val="24"/>
          <w:lang w:val="en-US"/>
        </w:rPr>
        <w:t>of the Board</w:t>
      </w:r>
    </w:p>
    <w:p w14:paraId="12A6A387" w14:textId="1BDFC2B9" w:rsidR="000B1DEF" w:rsidRPr="00D01394" w:rsidRDefault="00B219EA" w:rsidP="00F90801">
      <w:pPr>
        <w:ind w:left="2835"/>
        <w:jc w:val="both"/>
        <w:rPr>
          <w:rFonts w:ascii="Arial" w:hAnsi="Arial" w:cs="Arial"/>
          <w:sz w:val="24"/>
          <w:szCs w:val="24"/>
        </w:rPr>
      </w:pPr>
      <w:r w:rsidRPr="00D01394">
        <w:rPr>
          <w:rFonts w:ascii="Arial" w:hAnsi="Arial" w:cs="Arial"/>
          <w:sz w:val="24"/>
          <w:szCs w:val="24"/>
        </w:rPr>
        <w:br/>
      </w:r>
      <w:r w:rsidR="000B1DEF" w:rsidRPr="00D01394">
        <w:rPr>
          <w:rFonts w:ascii="Arial" w:hAnsi="Arial" w:cs="Arial"/>
          <w:sz w:val="24"/>
          <w:szCs w:val="24"/>
        </w:rPr>
        <w:t xml:space="preserve">The </w:t>
      </w:r>
      <w:r w:rsidR="00736E91">
        <w:rPr>
          <w:rFonts w:ascii="Arial" w:hAnsi="Arial" w:cs="Arial"/>
          <w:sz w:val="24"/>
          <w:szCs w:val="24"/>
        </w:rPr>
        <w:t>Committee</w:t>
      </w:r>
      <w:r w:rsidR="000B1DEF" w:rsidRPr="00D01394">
        <w:rPr>
          <w:rFonts w:ascii="Arial" w:hAnsi="Arial" w:cs="Arial"/>
          <w:sz w:val="24"/>
          <w:szCs w:val="24"/>
        </w:rPr>
        <w:t xml:space="preserve"> may also co-opt additional independent ‘external’ members from outside the organisation to provide specialist skills, knowledge and expertise.</w:t>
      </w:r>
    </w:p>
    <w:p w14:paraId="1DDC1B55" w14:textId="77777777" w:rsidR="000B1DEF" w:rsidRPr="00D01394" w:rsidRDefault="000B1DEF" w:rsidP="001F0B3F">
      <w:pPr>
        <w:ind w:left="720" w:hanging="720"/>
        <w:jc w:val="both"/>
        <w:rPr>
          <w:rFonts w:ascii="Arial" w:hAnsi="Arial" w:cs="Arial"/>
          <w:b/>
          <w:sz w:val="24"/>
          <w:szCs w:val="24"/>
        </w:rPr>
      </w:pPr>
      <w:r w:rsidRPr="00D01394">
        <w:rPr>
          <w:rFonts w:ascii="Arial" w:hAnsi="Arial" w:cs="Arial"/>
          <w:b/>
          <w:sz w:val="24"/>
          <w:szCs w:val="24"/>
        </w:rPr>
        <w:t>Attendees</w:t>
      </w:r>
    </w:p>
    <w:p w14:paraId="20114294" w14:textId="77777777" w:rsidR="000B1DEF" w:rsidRPr="00D01394" w:rsidRDefault="000B1DEF" w:rsidP="00AE0948">
      <w:pPr>
        <w:numPr>
          <w:ilvl w:val="1"/>
          <w:numId w:val="6"/>
        </w:numPr>
        <w:tabs>
          <w:tab w:val="num" w:pos="1440"/>
        </w:tabs>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u w:val="single"/>
        </w:rPr>
        <w:lastRenderedPageBreak/>
        <w:t>In attendance</w:t>
      </w:r>
      <w:r w:rsidRPr="00D01394">
        <w:rPr>
          <w:rFonts w:ascii="Arial" w:hAnsi="Arial" w:cs="Arial"/>
          <w:sz w:val="24"/>
          <w:szCs w:val="24"/>
        </w:rPr>
        <w:t xml:space="preserve">: The following </w:t>
      </w:r>
      <w:r w:rsidR="00BD630D" w:rsidRPr="00D01394">
        <w:rPr>
          <w:rFonts w:ascii="Arial" w:hAnsi="Arial" w:cs="Arial"/>
          <w:sz w:val="24"/>
          <w:szCs w:val="24"/>
        </w:rPr>
        <w:t>Executive Directors of the Board w</w:t>
      </w:r>
      <w:r w:rsidRPr="00D01394">
        <w:rPr>
          <w:rFonts w:ascii="Arial" w:hAnsi="Arial" w:cs="Arial"/>
          <w:sz w:val="24"/>
          <w:szCs w:val="24"/>
        </w:rPr>
        <w:t xml:space="preserve">ill be regular attendees: </w:t>
      </w:r>
      <w:r w:rsidRPr="00D01394">
        <w:rPr>
          <w:rFonts w:ascii="Arial" w:hAnsi="Arial" w:cs="Arial"/>
          <w:sz w:val="24"/>
          <w:szCs w:val="24"/>
        </w:rPr>
        <w:tab/>
      </w:r>
    </w:p>
    <w:p w14:paraId="5133F22B" w14:textId="1A37C51F" w:rsidR="00137EEE" w:rsidRPr="00D01394" w:rsidRDefault="00BD630D" w:rsidP="00AE0948">
      <w:pPr>
        <w:pStyle w:val="ListParagraph"/>
        <w:numPr>
          <w:ilvl w:val="0"/>
          <w:numId w:val="13"/>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Director of </w:t>
      </w:r>
      <w:r w:rsidR="00137EEE" w:rsidRPr="00D01394">
        <w:rPr>
          <w:rFonts w:ascii="Arial" w:hAnsi="Arial" w:cs="Arial"/>
          <w:sz w:val="24"/>
          <w:szCs w:val="24"/>
        </w:rPr>
        <w:t>Public Health</w:t>
      </w:r>
      <w:r w:rsidR="00B46778" w:rsidRPr="00D01394">
        <w:rPr>
          <w:rFonts w:ascii="Arial" w:hAnsi="Arial" w:cs="Arial"/>
          <w:sz w:val="24"/>
          <w:szCs w:val="24"/>
        </w:rPr>
        <w:t>;</w:t>
      </w:r>
      <w:r w:rsidR="00AB1CAA">
        <w:rPr>
          <w:rFonts w:ascii="Arial" w:hAnsi="Arial" w:cs="Arial"/>
          <w:sz w:val="24"/>
          <w:szCs w:val="24"/>
        </w:rPr>
        <w:t xml:space="preserve"> and</w:t>
      </w:r>
    </w:p>
    <w:p w14:paraId="50DE439F" w14:textId="795D2007" w:rsidR="00BD630D" w:rsidRDefault="00137EEE" w:rsidP="00AE0948">
      <w:pPr>
        <w:pStyle w:val="ListParagraph"/>
        <w:numPr>
          <w:ilvl w:val="0"/>
          <w:numId w:val="13"/>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Director of </w:t>
      </w:r>
      <w:r w:rsidR="00736E91">
        <w:rPr>
          <w:rFonts w:ascii="Arial" w:hAnsi="Arial" w:cs="Arial"/>
          <w:sz w:val="24"/>
          <w:szCs w:val="24"/>
        </w:rPr>
        <w:t>Planning &amp; Partnerships</w:t>
      </w:r>
    </w:p>
    <w:p w14:paraId="04A29A8B" w14:textId="713251D8" w:rsidR="00AB1CAA" w:rsidRDefault="00AB1CAA" w:rsidP="00AB1CAA">
      <w:pPr>
        <w:autoSpaceDE w:val="0"/>
        <w:autoSpaceDN w:val="0"/>
        <w:adjustRightInd w:val="0"/>
        <w:spacing w:after="0" w:line="240" w:lineRule="auto"/>
        <w:jc w:val="both"/>
        <w:rPr>
          <w:rFonts w:ascii="Arial" w:hAnsi="Arial" w:cs="Arial"/>
          <w:sz w:val="24"/>
          <w:szCs w:val="24"/>
        </w:rPr>
      </w:pPr>
    </w:p>
    <w:p w14:paraId="327AB45F" w14:textId="21EC89D9" w:rsidR="00AB1CAA" w:rsidRDefault="00AB1CAA" w:rsidP="00AB1CAA">
      <w:pPr>
        <w:autoSpaceDE w:val="0"/>
        <w:autoSpaceDN w:val="0"/>
        <w:adjustRightInd w:val="0"/>
        <w:spacing w:after="0" w:line="240" w:lineRule="auto"/>
        <w:ind w:left="709"/>
        <w:jc w:val="both"/>
        <w:rPr>
          <w:rFonts w:ascii="Arial" w:hAnsi="Arial" w:cs="Arial"/>
          <w:sz w:val="24"/>
          <w:szCs w:val="24"/>
        </w:rPr>
      </w:pPr>
      <w:r>
        <w:rPr>
          <w:rFonts w:ascii="Arial" w:hAnsi="Arial" w:cs="Arial"/>
          <w:sz w:val="24"/>
          <w:szCs w:val="24"/>
        </w:rPr>
        <w:t>The following senior managers will be regular attendees:</w:t>
      </w:r>
    </w:p>
    <w:p w14:paraId="0A710388" w14:textId="2CA126A3" w:rsidR="00AB1CAA" w:rsidRDefault="00AB1CAA" w:rsidP="00AB1CAA">
      <w:pPr>
        <w:autoSpaceDE w:val="0"/>
        <w:autoSpaceDN w:val="0"/>
        <w:adjustRightInd w:val="0"/>
        <w:spacing w:after="0" w:line="240" w:lineRule="auto"/>
        <w:ind w:left="709"/>
        <w:jc w:val="both"/>
        <w:rPr>
          <w:rFonts w:ascii="Arial" w:hAnsi="Arial" w:cs="Arial"/>
          <w:sz w:val="24"/>
          <w:szCs w:val="24"/>
        </w:rPr>
      </w:pPr>
    </w:p>
    <w:p w14:paraId="3D5417D4" w14:textId="4595424F" w:rsidR="00AB1CAA" w:rsidRPr="00096E5E" w:rsidRDefault="00AB1CAA" w:rsidP="00AE0948">
      <w:pPr>
        <w:pStyle w:val="ListParagraph"/>
        <w:numPr>
          <w:ilvl w:val="0"/>
          <w:numId w:val="13"/>
        </w:numPr>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Service Group Director of Primary Care &amp; Community Services</w:t>
      </w:r>
      <w:r w:rsidR="00096E5E" w:rsidRPr="00096E5E">
        <w:rPr>
          <w:rFonts w:ascii="Arial" w:hAnsi="Arial" w:cs="Arial"/>
          <w:sz w:val="24"/>
          <w:szCs w:val="24"/>
        </w:rPr>
        <w:t>; and</w:t>
      </w:r>
    </w:p>
    <w:p w14:paraId="0A1DBC99" w14:textId="40560E00" w:rsidR="00096E5E" w:rsidRPr="00096E5E" w:rsidRDefault="00096E5E" w:rsidP="00AE0948">
      <w:pPr>
        <w:pStyle w:val="ListParagraph"/>
        <w:numPr>
          <w:ilvl w:val="0"/>
          <w:numId w:val="13"/>
        </w:numPr>
        <w:autoSpaceDE w:val="0"/>
        <w:autoSpaceDN w:val="0"/>
        <w:adjustRightInd w:val="0"/>
        <w:spacing w:after="0" w:line="240" w:lineRule="auto"/>
        <w:jc w:val="both"/>
        <w:rPr>
          <w:rFonts w:ascii="Arial" w:hAnsi="Arial" w:cs="Arial"/>
          <w:sz w:val="24"/>
          <w:szCs w:val="24"/>
        </w:rPr>
      </w:pPr>
      <w:r w:rsidRPr="00096E5E">
        <w:rPr>
          <w:rFonts w:ascii="Arial" w:hAnsi="Arial" w:cs="Arial"/>
          <w:sz w:val="24"/>
          <w:szCs w:val="24"/>
        </w:rPr>
        <w:t>Head of Pan Cluster Group</w:t>
      </w:r>
    </w:p>
    <w:p w14:paraId="7CCAD1DB" w14:textId="77777777" w:rsidR="002D21B8" w:rsidRPr="00D01394" w:rsidRDefault="002D21B8" w:rsidP="001F0B3F">
      <w:pPr>
        <w:autoSpaceDE w:val="0"/>
        <w:autoSpaceDN w:val="0"/>
        <w:adjustRightInd w:val="0"/>
        <w:spacing w:after="0" w:line="240" w:lineRule="auto"/>
        <w:jc w:val="both"/>
        <w:rPr>
          <w:rFonts w:ascii="Arial" w:hAnsi="Arial" w:cs="Arial"/>
          <w:sz w:val="24"/>
          <w:szCs w:val="24"/>
        </w:rPr>
      </w:pPr>
    </w:p>
    <w:p w14:paraId="0BE1AD62" w14:textId="77777777" w:rsidR="000B1DEF" w:rsidRPr="00D01394" w:rsidRDefault="000B1DEF" w:rsidP="00AE0948">
      <w:pPr>
        <w:numPr>
          <w:ilvl w:val="1"/>
          <w:numId w:val="6"/>
        </w:numPr>
        <w:tabs>
          <w:tab w:val="num" w:pos="1440"/>
        </w:tabs>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u w:val="single"/>
        </w:rPr>
        <w:t>By invitation</w:t>
      </w:r>
      <w:r w:rsidRPr="00D01394">
        <w:rPr>
          <w:rFonts w:ascii="Arial" w:hAnsi="Arial" w:cs="Arial"/>
          <w:sz w:val="24"/>
          <w:szCs w:val="24"/>
        </w:rPr>
        <w:t xml:space="preserve">: </w:t>
      </w:r>
    </w:p>
    <w:p w14:paraId="6BC52E96" w14:textId="331392CC" w:rsidR="00B219EA" w:rsidRPr="00D01394" w:rsidRDefault="00B219EA" w:rsidP="001F0B3F">
      <w:pPr>
        <w:pStyle w:val="ListParagraph"/>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The </w:t>
      </w:r>
      <w:r w:rsidR="00736E91">
        <w:rPr>
          <w:rFonts w:ascii="Arial" w:hAnsi="Arial" w:cs="Arial"/>
          <w:sz w:val="24"/>
          <w:szCs w:val="24"/>
        </w:rPr>
        <w:t>Committee</w:t>
      </w:r>
      <w:r w:rsidRPr="00D01394">
        <w:rPr>
          <w:rFonts w:ascii="Arial" w:hAnsi="Arial" w:cs="Arial"/>
          <w:sz w:val="24"/>
          <w:szCs w:val="24"/>
        </w:rPr>
        <w:t xml:space="preserve"> Chair extends an invitation to the </w:t>
      </w:r>
      <w:r w:rsidR="00137EEE" w:rsidRPr="00D01394">
        <w:rPr>
          <w:rFonts w:ascii="Arial" w:hAnsi="Arial" w:cs="Arial"/>
          <w:sz w:val="24"/>
          <w:szCs w:val="24"/>
        </w:rPr>
        <w:t>S</w:t>
      </w:r>
      <w:r w:rsidR="005A1126" w:rsidRPr="00D01394">
        <w:rPr>
          <w:rFonts w:ascii="Arial" w:hAnsi="Arial" w:cs="Arial"/>
          <w:sz w:val="24"/>
          <w:szCs w:val="24"/>
        </w:rPr>
        <w:t>BUHB</w:t>
      </w:r>
      <w:r w:rsidRPr="00D01394">
        <w:rPr>
          <w:rFonts w:ascii="Arial" w:hAnsi="Arial" w:cs="Arial"/>
          <w:sz w:val="24"/>
          <w:szCs w:val="24"/>
        </w:rPr>
        <w:t xml:space="preserve"> Chair and Chief Executive to attend </w:t>
      </w:r>
      <w:r w:rsidR="00736E91">
        <w:rPr>
          <w:rFonts w:ascii="Arial" w:hAnsi="Arial" w:cs="Arial"/>
          <w:sz w:val="24"/>
          <w:szCs w:val="24"/>
        </w:rPr>
        <w:t>Committee</w:t>
      </w:r>
      <w:r w:rsidRPr="00D01394">
        <w:rPr>
          <w:rFonts w:ascii="Arial" w:hAnsi="Arial" w:cs="Arial"/>
          <w:sz w:val="24"/>
          <w:szCs w:val="24"/>
        </w:rPr>
        <w:t xml:space="preserve"> meetings.  </w:t>
      </w:r>
    </w:p>
    <w:p w14:paraId="06993438" w14:textId="77777777" w:rsidR="00B219EA" w:rsidRPr="00D01394" w:rsidRDefault="00B219EA" w:rsidP="001F0B3F">
      <w:pPr>
        <w:autoSpaceDE w:val="0"/>
        <w:autoSpaceDN w:val="0"/>
        <w:adjustRightInd w:val="0"/>
        <w:spacing w:after="0" w:line="240" w:lineRule="auto"/>
        <w:ind w:left="360"/>
        <w:jc w:val="both"/>
        <w:rPr>
          <w:rFonts w:ascii="Arial" w:hAnsi="Arial" w:cs="Arial"/>
          <w:sz w:val="24"/>
          <w:szCs w:val="24"/>
        </w:rPr>
      </w:pPr>
    </w:p>
    <w:p w14:paraId="3E750868" w14:textId="5B0DCD43" w:rsidR="00B219EA" w:rsidRDefault="00B219EA" w:rsidP="001F0B3F">
      <w:pPr>
        <w:tabs>
          <w:tab w:val="num" w:pos="1440"/>
        </w:tabs>
        <w:autoSpaceDE w:val="0"/>
        <w:autoSpaceDN w:val="0"/>
        <w:adjustRightInd w:val="0"/>
        <w:spacing w:after="0" w:line="240" w:lineRule="auto"/>
        <w:ind w:left="709"/>
        <w:jc w:val="both"/>
        <w:rPr>
          <w:rFonts w:ascii="Arial" w:hAnsi="Arial" w:cs="Arial"/>
          <w:sz w:val="24"/>
          <w:szCs w:val="24"/>
        </w:rPr>
      </w:pPr>
      <w:r w:rsidRPr="00D01394">
        <w:rPr>
          <w:rFonts w:ascii="Arial" w:hAnsi="Arial" w:cs="Arial"/>
          <w:sz w:val="24"/>
          <w:szCs w:val="24"/>
        </w:rPr>
        <w:t xml:space="preserve">The </w:t>
      </w:r>
      <w:r w:rsidR="00736E91">
        <w:rPr>
          <w:rFonts w:ascii="Arial" w:hAnsi="Arial" w:cs="Arial"/>
          <w:sz w:val="24"/>
          <w:szCs w:val="24"/>
        </w:rPr>
        <w:t>Committee</w:t>
      </w:r>
      <w:r w:rsidRPr="00D01394">
        <w:rPr>
          <w:rFonts w:ascii="Arial" w:hAnsi="Arial" w:cs="Arial"/>
          <w:sz w:val="24"/>
          <w:szCs w:val="24"/>
        </w:rPr>
        <w:t xml:space="preserve"> Chair will extend invitations to attend </w:t>
      </w:r>
      <w:r w:rsidR="00736E91">
        <w:rPr>
          <w:rFonts w:ascii="Arial" w:hAnsi="Arial" w:cs="Arial"/>
          <w:sz w:val="24"/>
          <w:szCs w:val="24"/>
        </w:rPr>
        <w:t>Committee</w:t>
      </w:r>
      <w:r w:rsidRPr="00D01394">
        <w:rPr>
          <w:rFonts w:ascii="Arial" w:hAnsi="Arial" w:cs="Arial"/>
          <w:sz w:val="24"/>
          <w:szCs w:val="24"/>
        </w:rPr>
        <w:t xml:space="preserve"> meetings, dependent upon the nature of business, to the following:</w:t>
      </w:r>
    </w:p>
    <w:p w14:paraId="3B885CCE" w14:textId="77777777" w:rsidR="00AB1CAA" w:rsidRPr="00D01394" w:rsidRDefault="00AB1CAA" w:rsidP="001F0B3F">
      <w:pPr>
        <w:tabs>
          <w:tab w:val="num" w:pos="1440"/>
        </w:tabs>
        <w:autoSpaceDE w:val="0"/>
        <w:autoSpaceDN w:val="0"/>
        <w:adjustRightInd w:val="0"/>
        <w:spacing w:after="0" w:line="240" w:lineRule="auto"/>
        <w:ind w:left="709"/>
        <w:jc w:val="both"/>
        <w:rPr>
          <w:rFonts w:ascii="Arial" w:hAnsi="Arial" w:cs="Arial"/>
          <w:sz w:val="24"/>
          <w:szCs w:val="24"/>
        </w:rPr>
      </w:pPr>
    </w:p>
    <w:p w14:paraId="2AD0633C" w14:textId="77777777" w:rsidR="00B219EA" w:rsidRPr="00D01394" w:rsidRDefault="00B219EA" w:rsidP="00AE0948">
      <w:pPr>
        <w:pStyle w:val="ListParagraph"/>
        <w:numPr>
          <w:ilvl w:val="0"/>
          <w:numId w:val="14"/>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 xml:space="preserve">other Executive Directors not listed above; </w:t>
      </w:r>
    </w:p>
    <w:p w14:paraId="177BCC64" w14:textId="77777777" w:rsidR="00B219EA" w:rsidRPr="00D01394" w:rsidRDefault="00B219EA" w:rsidP="00AE0948">
      <w:pPr>
        <w:pStyle w:val="ListParagraph"/>
        <w:numPr>
          <w:ilvl w:val="0"/>
          <w:numId w:val="14"/>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other Senior Managers</w:t>
      </w:r>
      <w:r w:rsidR="00B46778" w:rsidRPr="00D01394">
        <w:rPr>
          <w:rFonts w:ascii="Arial" w:hAnsi="Arial" w:cs="Arial"/>
          <w:sz w:val="24"/>
          <w:szCs w:val="24"/>
        </w:rPr>
        <w:t>;</w:t>
      </w:r>
      <w:r w:rsidRPr="00D01394">
        <w:rPr>
          <w:rFonts w:ascii="Arial" w:hAnsi="Arial" w:cs="Arial"/>
          <w:sz w:val="24"/>
          <w:szCs w:val="24"/>
        </w:rPr>
        <w:t xml:space="preserve"> and</w:t>
      </w:r>
    </w:p>
    <w:p w14:paraId="035CD8C5" w14:textId="77777777" w:rsidR="00B219EA" w:rsidRPr="00D01394" w:rsidRDefault="00B219EA" w:rsidP="00AE0948">
      <w:pPr>
        <w:pStyle w:val="ListParagraph"/>
        <w:numPr>
          <w:ilvl w:val="0"/>
          <w:numId w:val="14"/>
        </w:numPr>
        <w:autoSpaceDE w:val="0"/>
        <w:autoSpaceDN w:val="0"/>
        <w:adjustRightInd w:val="0"/>
        <w:spacing w:after="0" w:line="240" w:lineRule="auto"/>
        <w:jc w:val="both"/>
        <w:rPr>
          <w:rFonts w:ascii="Arial" w:hAnsi="Arial" w:cs="Arial"/>
          <w:sz w:val="24"/>
          <w:szCs w:val="24"/>
        </w:rPr>
      </w:pPr>
      <w:r w:rsidRPr="00D01394">
        <w:rPr>
          <w:rFonts w:ascii="Arial" w:hAnsi="Arial" w:cs="Arial"/>
          <w:sz w:val="24"/>
          <w:szCs w:val="24"/>
        </w:rPr>
        <w:t>other officials from within or outside the organisation to attend all or part of a meeting to assist it with its discussions on any particular matter.</w:t>
      </w:r>
    </w:p>
    <w:p w14:paraId="1BF4B923" w14:textId="77777777" w:rsidR="00B219EA" w:rsidRPr="00D01394" w:rsidRDefault="00B219EA" w:rsidP="001F0B3F">
      <w:pPr>
        <w:autoSpaceDE w:val="0"/>
        <w:autoSpaceDN w:val="0"/>
        <w:adjustRightInd w:val="0"/>
        <w:spacing w:after="0" w:line="240" w:lineRule="auto"/>
        <w:ind w:left="709"/>
        <w:jc w:val="both"/>
        <w:rPr>
          <w:rFonts w:ascii="Arial" w:hAnsi="Arial" w:cs="Arial"/>
          <w:sz w:val="24"/>
          <w:szCs w:val="24"/>
        </w:rPr>
      </w:pPr>
    </w:p>
    <w:p w14:paraId="166F36B4" w14:textId="77777777" w:rsidR="000B1DEF" w:rsidRPr="00D01394" w:rsidRDefault="000B1DEF" w:rsidP="001F0B3F">
      <w:pPr>
        <w:spacing w:after="160" w:line="259" w:lineRule="auto"/>
        <w:jc w:val="both"/>
        <w:rPr>
          <w:rFonts w:ascii="Arial" w:hAnsi="Arial" w:cs="Arial"/>
          <w:b/>
          <w:sz w:val="24"/>
          <w:szCs w:val="24"/>
        </w:rPr>
      </w:pPr>
      <w:r w:rsidRPr="00D01394">
        <w:rPr>
          <w:rFonts w:ascii="Arial" w:hAnsi="Arial" w:cs="Arial"/>
          <w:b/>
          <w:sz w:val="24"/>
          <w:szCs w:val="24"/>
        </w:rPr>
        <w:t>Secretariat</w:t>
      </w:r>
    </w:p>
    <w:p w14:paraId="439259B4" w14:textId="04AEE946" w:rsidR="000B1DEF" w:rsidRPr="00D01394" w:rsidRDefault="00B54058" w:rsidP="00AE0948">
      <w:pPr>
        <w:numPr>
          <w:ilvl w:val="1"/>
          <w:numId w:val="6"/>
        </w:numPr>
        <w:tabs>
          <w:tab w:val="num" w:pos="1440"/>
        </w:tabs>
        <w:autoSpaceDE w:val="0"/>
        <w:autoSpaceDN w:val="0"/>
        <w:adjustRightInd w:val="0"/>
        <w:spacing w:after="0" w:line="240" w:lineRule="auto"/>
        <w:ind w:left="709" w:hanging="709"/>
        <w:jc w:val="both"/>
        <w:rPr>
          <w:rFonts w:ascii="Arial" w:hAnsi="Arial" w:cs="Arial"/>
          <w:sz w:val="24"/>
          <w:szCs w:val="24"/>
        </w:rPr>
      </w:pPr>
      <w:r w:rsidRPr="00D01394">
        <w:rPr>
          <w:rFonts w:ascii="Arial" w:hAnsi="Arial" w:cs="Arial"/>
          <w:sz w:val="24"/>
          <w:szCs w:val="24"/>
        </w:rPr>
        <w:t xml:space="preserve">The Office of the </w:t>
      </w:r>
      <w:r w:rsidR="005A1126" w:rsidRPr="00D01394">
        <w:rPr>
          <w:rFonts w:ascii="Arial" w:hAnsi="Arial" w:cs="Arial"/>
          <w:sz w:val="24"/>
          <w:szCs w:val="24"/>
        </w:rPr>
        <w:t>Director of Corporate Governance</w:t>
      </w:r>
      <w:r w:rsidRPr="00D01394">
        <w:rPr>
          <w:rFonts w:ascii="Arial" w:hAnsi="Arial" w:cs="Arial"/>
          <w:sz w:val="24"/>
          <w:szCs w:val="24"/>
        </w:rPr>
        <w:t xml:space="preserve"> will provide secretariat services</w:t>
      </w:r>
      <w:r w:rsidR="00BD630D" w:rsidRPr="00D01394">
        <w:rPr>
          <w:rFonts w:ascii="Arial" w:hAnsi="Arial" w:cs="Arial"/>
          <w:sz w:val="24"/>
          <w:szCs w:val="24"/>
        </w:rPr>
        <w:t xml:space="preserve"> to the </w:t>
      </w:r>
      <w:r w:rsidR="00736E91">
        <w:rPr>
          <w:rFonts w:ascii="Arial" w:hAnsi="Arial" w:cs="Arial"/>
          <w:sz w:val="24"/>
          <w:szCs w:val="24"/>
        </w:rPr>
        <w:t>Committee</w:t>
      </w:r>
      <w:r w:rsidR="000B1DEF" w:rsidRPr="00D01394">
        <w:rPr>
          <w:rFonts w:ascii="Arial" w:hAnsi="Arial" w:cs="Arial"/>
          <w:sz w:val="24"/>
          <w:szCs w:val="24"/>
        </w:rPr>
        <w:t>.</w:t>
      </w:r>
    </w:p>
    <w:p w14:paraId="610F2187" w14:textId="77777777" w:rsidR="00B219EA" w:rsidRPr="00D01394" w:rsidRDefault="00B219EA" w:rsidP="001F0B3F">
      <w:pPr>
        <w:spacing w:after="0" w:line="240" w:lineRule="auto"/>
        <w:jc w:val="both"/>
        <w:rPr>
          <w:rFonts w:ascii="Arial" w:hAnsi="Arial" w:cs="Arial"/>
          <w:sz w:val="24"/>
          <w:szCs w:val="24"/>
        </w:rPr>
      </w:pPr>
    </w:p>
    <w:p w14:paraId="1C862A16" w14:textId="77777777" w:rsidR="000B1DEF" w:rsidRPr="00D01394" w:rsidRDefault="000B1DEF" w:rsidP="001F0B3F">
      <w:pPr>
        <w:tabs>
          <w:tab w:val="left" w:pos="-1440"/>
        </w:tabs>
        <w:jc w:val="both"/>
        <w:rPr>
          <w:rFonts w:ascii="Arial" w:hAnsi="Arial" w:cs="Arial"/>
          <w:sz w:val="24"/>
          <w:szCs w:val="24"/>
        </w:rPr>
      </w:pPr>
      <w:r w:rsidRPr="00D01394">
        <w:rPr>
          <w:rFonts w:ascii="Arial" w:hAnsi="Arial" w:cs="Arial"/>
          <w:b/>
          <w:sz w:val="24"/>
          <w:szCs w:val="24"/>
        </w:rPr>
        <w:t>Member Appointments</w:t>
      </w:r>
    </w:p>
    <w:p w14:paraId="62095300" w14:textId="2C917C8B" w:rsidR="000B1DEF" w:rsidRPr="00D01394" w:rsidRDefault="000B1DEF" w:rsidP="00AE0948">
      <w:pPr>
        <w:numPr>
          <w:ilvl w:val="1"/>
          <w:numId w:val="6"/>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membership of the </w:t>
      </w:r>
      <w:r w:rsidR="00736E91">
        <w:rPr>
          <w:rFonts w:ascii="Arial" w:hAnsi="Arial" w:cs="Arial"/>
          <w:sz w:val="24"/>
          <w:szCs w:val="24"/>
        </w:rPr>
        <w:t>Committee</w:t>
      </w:r>
      <w:r w:rsidRPr="00D01394">
        <w:rPr>
          <w:rFonts w:ascii="Arial" w:hAnsi="Arial" w:cs="Arial"/>
          <w:sz w:val="24"/>
          <w:szCs w:val="24"/>
        </w:rPr>
        <w:t xml:space="preserve"> shall be determined by the Board, based on the recommendation of the Chair of </w:t>
      </w:r>
      <w:r w:rsidR="00E03190" w:rsidRPr="00D01394">
        <w:rPr>
          <w:rFonts w:ascii="Arial" w:hAnsi="Arial" w:cs="Arial"/>
          <w:sz w:val="24"/>
          <w:szCs w:val="24"/>
        </w:rPr>
        <w:t>S</w:t>
      </w:r>
      <w:r w:rsidR="005A1126" w:rsidRPr="00D01394">
        <w:rPr>
          <w:rFonts w:ascii="Arial" w:hAnsi="Arial" w:cs="Arial"/>
          <w:sz w:val="24"/>
          <w:szCs w:val="24"/>
        </w:rPr>
        <w:t>BUHB</w:t>
      </w:r>
      <w:r w:rsidRPr="00D01394">
        <w:rPr>
          <w:rFonts w:ascii="Arial" w:hAnsi="Arial" w:cs="Arial"/>
          <w:sz w:val="24"/>
          <w:szCs w:val="24"/>
        </w:rPr>
        <w:t xml:space="preserve"> - taking account of the balance of skills and expertise necessary to deliver the </w:t>
      </w:r>
      <w:r w:rsidR="00736E91">
        <w:rPr>
          <w:rFonts w:ascii="Arial" w:hAnsi="Arial" w:cs="Arial"/>
          <w:sz w:val="24"/>
          <w:szCs w:val="24"/>
        </w:rPr>
        <w:t>Committee</w:t>
      </w:r>
      <w:r w:rsidRPr="00D01394">
        <w:rPr>
          <w:rFonts w:ascii="Arial" w:hAnsi="Arial" w:cs="Arial"/>
          <w:sz w:val="24"/>
          <w:szCs w:val="24"/>
        </w:rPr>
        <w:t xml:space="preserve">’s remit and subject to any specific requirements or directions made by the Welsh Government.  </w:t>
      </w:r>
    </w:p>
    <w:p w14:paraId="1AC20C02" w14:textId="77777777" w:rsidR="000B1DEF" w:rsidRPr="00D01394" w:rsidRDefault="000B1DEF" w:rsidP="001F0B3F">
      <w:pPr>
        <w:tabs>
          <w:tab w:val="num" w:pos="1440"/>
        </w:tabs>
        <w:autoSpaceDE w:val="0"/>
        <w:autoSpaceDN w:val="0"/>
        <w:adjustRightInd w:val="0"/>
        <w:spacing w:after="0" w:line="240" w:lineRule="auto"/>
        <w:ind w:left="720"/>
        <w:jc w:val="both"/>
        <w:rPr>
          <w:rFonts w:ascii="Arial" w:hAnsi="Arial" w:cs="Arial"/>
          <w:sz w:val="24"/>
          <w:szCs w:val="24"/>
        </w:rPr>
      </w:pPr>
    </w:p>
    <w:p w14:paraId="21535683" w14:textId="77777777" w:rsidR="000B1DEF" w:rsidRPr="00D01394" w:rsidRDefault="000B1DEF" w:rsidP="00AE0948">
      <w:pPr>
        <w:numPr>
          <w:ilvl w:val="1"/>
          <w:numId w:val="6"/>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Members shall be appointed to hold office for a period of one year at a time, up to a maximum of their term of office. During this time a member may resign or be removed by the Board.</w:t>
      </w:r>
    </w:p>
    <w:p w14:paraId="152A9265" w14:textId="77777777" w:rsidR="000B1DEF" w:rsidRPr="00D01394" w:rsidRDefault="000B1DEF" w:rsidP="001F0B3F">
      <w:pPr>
        <w:tabs>
          <w:tab w:val="num" w:pos="1440"/>
        </w:tabs>
        <w:autoSpaceDE w:val="0"/>
        <w:autoSpaceDN w:val="0"/>
        <w:adjustRightInd w:val="0"/>
        <w:spacing w:after="0" w:line="240" w:lineRule="auto"/>
        <w:ind w:left="720"/>
        <w:jc w:val="both"/>
        <w:rPr>
          <w:rFonts w:ascii="Arial" w:hAnsi="Arial" w:cs="Arial"/>
          <w:sz w:val="24"/>
          <w:szCs w:val="24"/>
        </w:rPr>
      </w:pPr>
    </w:p>
    <w:p w14:paraId="1D3EE604" w14:textId="77777777" w:rsidR="000B1DEF" w:rsidRPr="00D01394" w:rsidRDefault="000B1DEF" w:rsidP="00AE0948">
      <w:pPr>
        <w:numPr>
          <w:ilvl w:val="1"/>
          <w:numId w:val="6"/>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Terms and conditions of appointment, (including any remuneration and reimbursement) in respect of co-opted independent external members are determined by the Board, based upon the recommendation of the Chair of </w:t>
      </w:r>
      <w:r w:rsidR="005A1126" w:rsidRPr="00D01394">
        <w:rPr>
          <w:rFonts w:ascii="Arial" w:hAnsi="Arial" w:cs="Arial"/>
          <w:sz w:val="24"/>
          <w:szCs w:val="24"/>
        </w:rPr>
        <w:t>ABUHB</w:t>
      </w:r>
      <w:r w:rsidRPr="00D01394">
        <w:rPr>
          <w:rFonts w:ascii="Arial" w:hAnsi="Arial" w:cs="Arial"/>
          <w:sz w:val="24"/>
          <w:szCs w:val="24"/>
        </w:rPr>
        <w:t>.</w:t>
      </w:r>
    </w:p>
    <w:p w14:paraId="110AD935" w14:textId="77777777" w:rsidR="000B1DEF" w:rsidRPr="00D01394" w:rsidRDefault="000B1DEF" w:rsidP="001F0B3F">
      <w:pPr>
        <w:tabs>
          <w:tab w:val="left" w:pos="-1440"/>
        </w:tabs>
        <w:spacing w:after="0" w:line="240" w:lineRule="auto"/>
        <w:ind w:left="720" w:hanging="720"/>
        <w:jc w:val="both"/>
        <w:rPr>
          <w:rFonts w:ascii="Arial" w:hAnsi="Arial" w:cs="Arial"/>
          <w:b/>
          <w:sz w:val="24"/>
          <w:szCs w:val="24"/>
        </w:rPr>
      </w:pPr>
    </w:p>
    <w:p w14:paraId="683B911B" w14:textId="5E8082FA" w:rsidR="000B1DEF" w:rsidRPr="00D01394" w:rsidRDefault="000B1DEF" w:rsidP="001F0B3F">
      <w:pPr>
        <w:tabs>
          <w:tab w:val="left" w:pos="-1440"/>
        </w:tabs>
        <w:jc w:val="both"/>
        <w:rPr>
          <w:rFonts w:ascii="Arial" w:hAnsi="Arial" w:cs="Arial"/>
          <w:b/>
          <w:sz w:val="24"/>
          <w:szCs w:val="24"/>
        </w:rPr>
      </w:pPr>
      <w:r w:rsidRPr="00D01394">
        <w:rPr>
          <w:rFonts w:ascii="Arial" w:hAnsi="Arial" w:cs="Arial"/>
          <w:b/>
          <w:sz w:val="24"/>
          <w:szCs w:val="24"/>
        </w:rPr>
        <w:t xml:space="preserve">Support to </w:t>
      </w:r>
      <w:r w:rsidR="00736E91">
        <w:rPr>
          <w:rFonts w:ascii="Arial" w:hAnsi="Arial" w:cs="Arial"/>
          <w:b/>
          <w:sz w:val="24"/>
          <w:szCs w:val="24"/>
        </w:rPr>
        <w:t>Committee</w:t>
      </w:r>
      <w:r w:rsidRPr="00D01394">
        <w:rPr>
          <w:rFonts w:ascii="Arial" w:hAnsi="Arial" w:cs="Arial"/>
          <w:b/>
          <w:sz w:val="24"/>
          <w:szCs w:val="24"/>
        </w:rPr>
        <w:t xml:space="preserve"> Members</w:t>
      </w:r>
    </w:p>
    <w:p w14:paraId="503AA441" w14:textId="06E51349" w:rsidR="000B1DEF" w:rsidRPr="00D01394" w:rsidRDefault="000B1DEF" w:rsidP="00AE0948">
      <w:pPr>
        <w:numPr>
          <w:ilvl w:val="1"/>
          <w:numId w:val="6"/>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w:t>
      </w:r>
      <w:r w:rsidR="005A1126" w:rsidRPr="00D01394">
        <w:rPr>
          <w:rFonts w:ascii="Arial" w:hAnsi="Arial" w:cs="Arial"/>
          <w:sz w:val="24"/>
          <w:szCs w:val="24"/>
        </w:rPr>
        <w:t>Director of Corporate Governance</w:t>
      </w:r>
      <w:r w:rsidRPr="00D01394">
        <w:rPr>
          <w:rFonts w:ascii="Arial" w:hAnsi="Arial" w:cs="Arial"/>
          <w:sz w:val="24"/>
          <w:szCs w:val="24"/>
        </w:rPr>
        <w:t xml:space="preserve">, on behalf of the </w:t>
      </w:r>
      <w:r w:rsidR="00736E91">
        <w:rPr>
          <w:rFonts w:ascii="Arial" w:hAnsi="Arial" w:cs="Arial"/>
          <w:sz w:val="24"/>
          <w:szCs w:val="24"/>
        </w:rPr>
        <w:t>Committee</w:t>
      </w:r>
      <w:r w:rsidRPr="00D01394">
        <w:rPr>
          <w:rFonts w:ascii="Arial" w:hAnsi="Arial" w:cs="Arial"/>
          <w:sz w:val="24"/>
          <w:szCs w:val="24"/>
        </w:rPr>
        <w:t xml:space="preserve"> Chair, shall:</w:t>
      </w:r>
    </w:p>
    <w:p w14:paraId="74BC3D95" w14:textId="284BFEEB" w:rsidR="00BD630D" w:rsidRPr="00D01394" w:rsidRDefault="00BD630D" w:rsidP="00AE0948">
      <w:pPr>
        <w:pStyle w:val="ListParagraph"/>
        <w:numPr>
          <w:ilvl w:val="0"/>
          <w:numId w:val="15"/>
        </w:numPr>
        <w:tabs>
          <w:tab w:val="left" w:pos="-1440"/>
        </w:tabs>
        <w:spacing w:after="0" w:line="240" w:lineRule="auto"/>
        <w:jc w:val="both"/>
        <w:rPr>
          <w:rFonts w:ascii="Arial" w:hAnsi="Arial" w:cs="Arial"/>
          <w:sz w:val="24"/>
          <w:szCs w:val="24"/>
        </w:rPr>
      </w:pPr>
      <w:r w:rsidRPr="00D01394">
        <w:rPr>
          <w:rFonts w:ascii="Arial" w:hAnsi="Arial" w:cs="Arial"/>
          <w:sz w:val="24"/>
          <w:szCs w:val="24"/>
        </w:rPr>
        <w:t>a</w:t>
      </w:r>
      <w:r w:rsidR="000B1DEF" w:rsidRPr="00D01394">
        <w:rPr>
          <w:rFonts w:ascii="Arial" w:hAnsi="Arial" w:cs="Arial"/>
          <w:sz w:val="24"/>
          <w:szCs w:val="24"/>
        </w:rPr>
        <w:t xml:space="preserve">rrange the provision of advice and support to </w:t>
      </w:r>
      <w:r w:rsidR="00736E91">
        <w:rPr>
          <w:rFonts w:ascii="Arial" w:hAnsi="Arial" w:cs="Arial"/>
          <w:sz w:val="24"/>
          <w:szCs w:val="24"/>
        </w:rPr>
        <w:t>Committee</w:t>
      </w:r>
      <w:r w:rsidR="000B1DEF" w:rsidRPr="00D01394">
        <w:rPr>
          <w:rFonts w:ascii="Arial" w:hAnsi="Arial" w:cs="Arial"/>
          <w:sz w:val="24"/>
          <w:szCs w:val="24"/>
        </w:rPr>
        <w:t xml:space="preserve"> members on any aspect related to the conduct of their role; and</w:t>
      </w:r>
    </w:p>
    <w:p w14:paraId="74937383" w14:textId="5DFDF754" w:rsidR="00665163" w:rsidRPr="00D01394" w:rsidRDefault="000B1DEF" w:rsidP="00AE0948">
      <w:pPr>
        <w:pStyle w:val="ListParagraph"/>
        <w:numPr>
          <w:ilvl w:val="0"/>
          <w:numId w:val="15"/>
        </w:numPr>
        <w:tabs>
          <w:tab w:val="left" w:pos="-1440"/>
        </w:tabs>
        <w:spacing w:after="0" w:line="240" w:lineRule="auto"/>
        <w:jc w:val="both"/>
        <w:rPr>
          <w:rFonts w:ascii="Arial" w:hAnsi="Arial" w:cs="Arial"/>
          <w:sz w:val="24"/>
          <w:szCs w:val="24"/>
        </w:rPr>
      </w:pPr>
      <w:r w:rsidRPr="00D01394">
        <w:rPr>
          <w:rFonts w:ascii="Arial" w:hAnsi="Arial" w:cs="Arial"/>
          <w:sz w:val="24"/>
          <w:szCs w:val="24"/>
        </w:rPr>
        <w:t xml:space="preserve">ensure the provision of a programme of development for </w:t>
      </w:r>
      <w:r w:rsidR="00736E91">
        <w:rPr>
          <w:rFonts w:ascii="Arial" w:hAnsi="Arial" w:cs="Arial"/>
          <w:sz w:val="24"/>
          <w:szCs w:val="24"/>
        </w:rPr>
        <w:t>Committee</w:t>
      </w:r>
      <w:r w:rsidRPr="00D01394">
        <w:rPr>
          <w:rFonts w:ascii="Arial" w:hAnsi="Arial" w:cs="Arial"/>
          <w:sz w:val="24"/>
          <w:szCs w:val="24"/>
        </w:rPr>
        <w:t xml:space="preserve"> members as part of the </w:t>
      </w:r>
      <w:r w:rsidR="00343602" w:rsidRPr="00D01394">
        <w:rPr>
          <w:rFonts w:ascii="Arial" w:hAnsi="Arial" w:cs="Arial"/>
          <w:sz w:val="24"/>
          <w:szCs w:val="24"/>
        </w:rPr>
        <w:t>Board</w:t>
      </w:r>
      <w:r w:rsidRPr="00D01394">
        <w:rPr>
          <w:rFonts w:ascii="Arial" w:hAnsi="Arial" w:cs="Arial"/>
          <w:sz w:val="24"/>
          <w:szCs w:val="24"/>
        </w:rPr>
        <w:t xml:space="preserve">’s overall </w:t>
      </w:r>
      <w:r w:rsidR="00BD630D" w:rsidRPr="00D01394">
        <w:rPr>
          <w:rFonts w:ascii="Arial" w:hAnsi="Arial" w:cs="Arial"/>
          <w:sz w:val="24"/>
          <w:szCs w:val="24"/>
        </w:rPr>
        <w:t>Development</w:t>
      </w:r>
      <w:r w:rsidRPr="00D01394">
        <w:rPr>
          <w:rFonts w:ascii="Arial" w:hAnsi="Arial" w:cs="Arial"/>
          <w:sz w:val="24"/>
          <w:szCs w:val="24"/>
        </w:rPr>
        <w:t xml:space="preserve"> </w:t>
      </w:r>
      <w:r w:rsidR="00BD630D" w:rsidRPr="00D01394">
        <w:rPr>
          <w:rFonts w:ascii="Arial" w:hAnsi="Arial" w:cs="Arial"/>
          <w:sz w:val="24"/>
          <w:szCs w:val="24"/>
        </w:rPr>
        <w:t>P</w:t>
      </w:r>
      <w:r w:rsidRPr="00D01394">
        <w:rPr>
          <w:rFonts w:ascii="Arial" w:hAnsi="Arial" w:cs="Arial"/>
          <w:sz w:val="24"/>
          <w:szCs w:val="24"/>
        </w:rPr>
        <w:t>rogramme.</w:t>
      </w:r>
    </w:p>
    <w:p w14:paraId="57C3687E" w14:textId="77777777" w:rsidR="00665163" w:rsidRPr="00D01394" w:rsidRDefault="00665163" w:rsidP="001F0B3F">
      <w:pPr>
        <w:tabs>
          <w:tab w:val="left" w:pos="-1440"/>
        </w:tabs>
        <w:spacing w:after="0" w:line="240" w:lineRule="auto"/>
        <w:jc w:val="both"/>
        <w:rPr>
          <w:rFonts w:ascii="Arial" w:hAnsi="Arial" w:cs="Arial"/>
          <w:sz w:val="24"/>
          <w:szCs w:val="24"/>
        </w:rPr>
      </w:pPr>
    </w:p>
    <w:p w14:paraId="7E8C8602" w14:textId="4ECCC2DA" w:rsidR="000B1DEF" w:rsidRPr="00D01394" w:rsidRDefault="00736E91"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color w:val="FFFFFF" w:themeColor="background1"/>
          <w:sz w:val="24"/>
          <w:szCs w:val="24"/>
        </w:rPr>
      </w:pPr>
      <w:r>
        <w:rPr>
          <w:rFonts w:ascii="Arial" w:hAnsi="Arial" w:cs="Arial"/>
          <w:b/>
          <w:color w:val="FFFFFF" w:themeColor="background1"/>
          <w:sz w:val="24"/>
          <w:szCs w:val="24"/>
        </w:rPr>
        <w:t>COMMITTEE</w:t>
      </w:r>
      <w:r w:rsidR="000B1DEF" w:rsidRPr="00D01394">
        <w:rPr>
          <w:rFonts w:ascii="Arial" w:hAnsi="Arial" w:cs="Arial"/>
          <w:b/>
          <w:color w:val="FFFFFF" w:themeColor="background1"/>
          <w:sz w:val="24"/>
          <w:szCs w:val="24"/>
        </w:rPr>
        <w:t xml:space="preserve"> MEETINGS</w:t>
      </w:r>
    </w:p>
    <w:p w14:paraId="6FFDEB91" w14:textId="77777777" w:rsidR="000B1DEF" w:rsidRPr="00D01394" w:rsidRDefault="000B1DEF" w:rsidP="001F0B3F">
      <w:pPr>
        <w:tabs>
          <w:tab w:val="left" w:pos="-1440"/>
        </w:tabs>
        <w:spacing w:after="0" w:line="240" w:lineRule="auto"/>
        <w:jc w:val="both"/>
        <w:rPr>
          <w:rFonts w:ascii="Arial" w:hAnsi="Arial" w:cs="Arial"/>
          <w:b/>
          <w:sz w:val="24"/>
          <w:szCs w:val="24"/>
        </w:rPr>
      </w:pPr>
    </w:p>
    <w:p w14:paraId="7B4308CB" w14:textId="77777777" w:rsidR="000B1DEF" w:rsidRPr="00D01394" w:rsidRDefault="000B1DEF" w:rsidP="001F0B3F">
      <w:pPr>
        <w:tabs>
          <w:tab w:val="left" w:pos="-1440"/>
          <w:tab w:val="left" w:pos="1920"/>
        </w:tabs>
        <w:jc w:val="both"/>
        <w:rPr>
          <w:rFonts w:ascii="Arial" w:hAnsi="Arial" w:cs="Arial"/>
          <w:sz w:val="24"/>
          <w:szCs w:val="24"/>
        </w:rPr>
      </w:pPr>
      <w:r w:rsidRPr="00D01394">
        <w:rPr>
          <w:rFonts w:ascii="Arial" w:hAnsi="Arial" w:cs="Arial"/>
          <w:b/>
          <w:sz w:val="24"/>
          <w:szCs w:val="24"/>
        </w:rPr>
        <w:t xml:space="preserve">Quorum </w:t>
      </w:r>
      <w:r w:rsidR="00BD630D" w:rsidRPr="00D01394">
        <w:rPr>
          <w:rFonts w:ascii="Arial" w:hAnsi="Arial" w:cs="Arial"/>
          <w:b/>
          <w:sz w:val="24"/>
          <w:szCs w:val="24"/>
        </w:rPr>
        <w:tab/>
      </w:r>
    </w:p>
    <w:p w14:paraId="55B53BF8" w14:textId="650BBBEC" w:rsidR="000B1DEF" w:rsidRPr="00D01394" w:rsidRDefault="000B1DEF" w:rsidP="00AE0948">
      <w:pPr>
        <w:numPr>
          <w:ilvl w:val="1"/>
          <w:numId w:val="7"/>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At least </w:t>
      </w:r>
      <w:r w:rsidR="00AB1CAA">
        <w:rPr>
          <w:rFonts w:ascii="Arial" w:hAnsi="Arial" w:cs="Arial"/>
          <w:b/>
          <w:sz w:val="24"/>
          <w:szCs w:val="24"/>
        </w:rPr>
        <w:t>three</w:t>
      </w:r>
      <w:r w:rsidRPr="00D01394">
        <w:rPr>
          <w:rFonts w:ascii="Arial" w:hAnsi="Arial" w:cs="Arial"/>
          <w:sz w:val="24"/>
          <w:szCs w:val="24"/>
        </w:rPr>
        <w:t xml:space="preserve"> members must be present to ensure the quorum of the </w:t>
      </w:r>
      <w:r w:rsidR="00736E91">
        <w:rPr>
          <w:rFonts w:ascii="Arial" w:hAnsi="Arial" w:cs="Arial"/>
          <w:sz w:val="24"/>
          <w:szCs w:val="24"/>
        </w:rPr>
        <w:t>Committee</w:t>
      </w:r>
      <w:r w:rsidRPr="00D01394">
        <w:rPr>
          <w:rFonts w:ascii="Arial" w:hAnsi="Arial" w:cs="Arial"/>
          <w:sz w:val="24"/>
          <w:szCs w:val="24"/>
        </w:rPr>
        <w:t xml:space="preserve">, one of whom should be the </w:t>
      </w:r>
      <w:r w:rsidR="00736E91">
        <w:rPr>
          <w:rFonts w:ascii="Arial" w:hAnsi="Arial" w:cs="Arial"/>
          <w:sz w:val="24"/>
          <w:szCs w:val="24"/>
        </w:rPr>
        <w:t>Committee</w:t>
      </w:r>
      <w:r w:rsidRPr="00D01394">
        <w:rPr>
          <w:rFonts w:ascii="Arial" w:hAnsi="Arial" w:cs="Arial"/>
          <w:sz w:val="24"/>
          <w:szCs w:val="24"/>
        </w:rPr>
        <w:t xml:space="preserve"> Chair or Vice Chair.</w:t>
      </w:r>
    </w:p>
    <w:p w14:paraId="24CA8C69" w14:textId="77777777" w:rsidR="000B1DEF" w:rsidRPr="00D01394" w:rsidRDefault="000B1DEF" w:rsidP="001F0B3F">
      <w:pPr>
        <w:tabs>
          <w:tab w:val="num" w:pos="1500"/>
        </w:tabs>
        <w:autoSpaceDE w:val="0"/>
        <w:autoSpaceDN w:val="0"/>
        <w:adjustRightInd w:val="0"/>
        <w:spacing w:after="0" w:line="240" w:lineRule="auto"/>
        <w:ind w:left="720"/>
        <w:jc w:val="both"/>
        <w:rPr>
          <w:rFonts w:ascii="Arial" w:hAnsi="Arial" w:cs="Arial"/>
          <w:sz w:val="24"/>
          <w:szCs w:val="24"/>
        </w:rPr>
      </w:pPr>
    </w:p>
    <w:p w14:paraId="09796087" w14:textId="5913DFF6" w:rsidR="000B1DEF" w:rsidRPr="00D01394" w:rsidRDefault="000B1DEF" w:rsidP="00AE0948">
      <w:pPr>
        <w:numPr>
          <w:ilvl w:val="1"/>
          <w:numId w:val="7"/>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Where members </w:t>
      </w:r>
      <w:r w:rsidR="00D942F2" w:rsidRPr="00D01394">
        <w:rPr>
          <w:rFonts w:ascii="Arial" w:hAnsi="Arial" w:cs="Arial"/>
          <w:sz w:val="24"/>
          <w:szCs w:val="24"/>
        </w:rPr>
        <w:t>are unable to attend a meeting</w:t>
      </w:r>
      <w:r w:rsidRPr="00D01394">
        <w:rPr>
          <w:rFonts w:ascii="Arial" w:hAnsi="Arial" w:cs="Arial"/>
          <w:sz w:val="24"/>
          <w:szCs w:val="24"/>
        </w:rPr>
        <w:t xml:space="preserve"> and there is a </w:t>
      </w:r>
      <w:r w:rsidR="00BD630D" w:rsidRPr="00D01394">
        <w:rPr>
          <w:rFonts w:ascii="Arial" w:hAnsi="Arial" w:cs="Arial"/>
          <w:sz w:val="24"/>
          <w:szCs w:val="24"/>
        </w:rPr>
        <w:t>likelihood</w:t>
      </w:r>
      <w:r w:rsidRPr="00D01394">
        <w:rPr>
          <w:rFonts w:ascii="Arial" w:hAnsi="Arial" w:cs="Arial"/>
          <w:sz w:val="24"/>
          <w:szCs w:val="24"/>
        </w:rPr>
        <w:t xml:space="preserve"> that the </w:t>
      </w:r>
      <w:r w:rsidR="00736E91">
        <w:rPr>
          <w:rFonts w:ascii="Arial" w:hAnsi="Arial" w:cs="Arial"/>
          <w:sz w:val="24"/>
          <w:szCs w:val="24"/>
        </w:rPr>
        <w:t>Committee</w:t>
      </w:r>
      <w:r w:rsidRPr="00D01394">
        <w:rPr>
          <w:rFonts w:ascii="Arial" w:hAnsi="Arial" w:cs="Arial"/>
          <w:sz w:val="24"/>
          <w:szCs w:val="24"/>
        </w:rPr>
        <w:t xml:space="preserve"> will not be quorate</w:t>
      </w:r>
      <w:r w:rsidR="00BD630D" w:rsidRPr="00D01394">
        <w:rPr>
          <w:rFonts w:ascii="Arial" w:hAnsi="Arial" w:cs="Arial"/>
          <w:sz w:val="24"/>
          <w:szCs w:val="24"/>
        </w:rPr>
        <w:t>,</w:t>
      </w:r>
      <w:r w:rsidRPr="00D01394">
        <w:rPr>
          <w:rFonts w:ascii="Arial" w:hAnsi="Arial" w:cs="Arial"/>
          <w:sz w:val="24"/>
          <w:szCs w:val="24"/>
        </w:rPr>
        <w:t xml:space="preserve"> the Chair can invite another independent member</w:t>
      </w:r>
      <w:r w:rsidR="00BD630D" w:rsidRPr="00D01394">
        <w:rPr>
          <w:rFonts w:ascii="Arial" w:hAnsi="Arial" w:cs="Arial"/>
          <w:sz w:val="24"/>
          <w:szCs w:val="24"/>
        </w:rPr>
        <w:t xml:space="preserve"> of the board</w:t>
      </w:r>
      <w:r w:rsidRPr="00D01394">
        <w:rPr>
          <w:rFonts w:ascii="Arial" w:hAnsi="Arial" w:cs="Arial"/>
          <w:sz w:val="24"/>
          <w:szCs w:val="24"/>
        </w:rPr>
        <w:t xml:space="preserve"> to become a temporary member of the </w:t>
      </w:r>
      <w:r w:rsidR="00736E91">
        <w:rPr>
          <w:rFonts w:ascii="Arial" w:hAnsi="Arial" w:cs="Arial"/>
          <w:sz w:val="24"/>
          <w:szCs w:val="24"/>
        </w:rPr>
        <w:t>Committee</w:t>
      </w:r>
      <w:r w:rsidRPr="00D01394">
        <w:rPr>
          <w:rFonts w:ascii="Arial" w:hAnsi="Arial" w:cs="Arial"/>
          <w:sz w:val="24"/>
          <w:szCs w:val="24"/>
        </w:rPr>
        <w:t xml:space="preserve">. </w:t>
      </w:r>
    </w:p>
    <w:p w14:paraId="1078E05B" w14:textId="77777777" w:rsidR="000B1DEF" w:rsidRPr="00D01394" w:rsidRDefault="000B1DEF" w:rsidP="001F0B3F">
      <w:pPr>
        <w:tabs>
          <w:tab w:val="num" w:pos="1500"/>
        </w:tabs>
        <w:autoSpaceDE w:val="0"/>
        <w:autoSpaceDN w:val="0"/>
        <w:adjustRightInd w:val="0"/>
        <w:spacing w:after="0" w:line="240" w:lineRule="auto"/>
        <w:ind w:left="720"/>
        <w:jc w:val="both"/>
        <w:rPr>
          <w:rFonts w:ascii="Arial" w:hAnsi="Arial" w:cs="Arial"/>
          <w:sz w:val="24"/>
          <w:szCs w:val="24"/>
        </w:rPr>
      </w:pPr>
    </w:p>
    <w:p w14:paraId="0843B736" w14:textId="77777777" w:rsidR="000B1DEF" w:rsidRPr="00D01394" w:rsidRDefault="00D942F2" w:rsidP="001F0B3F">
      <w:pPr>
        <w:tabs>
          <w:tab w:val="left" w:pos="-1440"/>
        </w:tabs>
        <w:spacing w:after="0" w:line="240" w:lineRule="auto"/>
        <w:jc w:val="both"/>
        <w:rPr>
          <w:rFonts w:ascii="Arial" w:hAnsi="Arial" w:cs="Arial"/>
          <w:b/>
          <w:sz w:val="24"/>
          <w:szCs w:val="24"/>
        </w:rPr>
      </w:pPr>
      <w:r w:rsidRPr="00D01394">
        <w:rPr>
          <w:rFonts w:ascii="Arial" w:hAnsi="Arial" w:cs="Arial"/>
          <w:b/>
          <w:sz w:val="24"/>
          <w:szCs w:val="24"/>
        </w:rPr>
        <w:t xml:space="preserve">Frequency of Meetings </w:t>
      </w:r>
    </w:p>
    <w:p w14:paraId="28D85647" w14:textId="77777777" w:rsidR="000B1DEF" w:rsidRPr="00D01394" w:rsidRDefault="000B1DEF" w:rsidP="001F0B3F">
      <w:pPr>
        <w:tabs>
          <w:tab w:val="left" w:pos="-1440"/>
        </w:tabs>
        <w:spacing w:after="0" w:line="240" w:lineRule="auto"/>
        <w:jc w:val="both"/>
        <w:rPr>
          <w:rFonts w:ascii="Arial" w:hAnsi="Arial" w:cs="Arial"/>
          <w:sz w:val="24"/>
          <w:szCs w:val="24"/>
        </w:rPr>
      </w:pPr>
    </w:p>
    <w:p w14:paraId="0E72BC76" w14:textId="5DC44FCF" w:rsidR="00D942F2" w:rsidRPr="00D01394" w:rsidRDefault="000B1DEF" w:rsidP="00AE0948">
      <w:pPr>
        <w:numPr>
          <w:ilvl w:val="1"/>
          <w:numId w:val="7"/>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Chair of the </w:t>
      </w:r>
      <w:r w:rsidR="00736E91">
        <w:rPr>
          <w:rFonts w:ascii="Arial" w:hAnsi="Arial" w:cs="Arial"/>
          <w:sz w:val="24"/>
          <w:szCs w:val="24"/>
        </w:rPr>
        <w:t>Committee</w:t>
      </w:r>
      <w:r w:rsidRPr="00D01394">
        <w:rPr>
          <w:rFonts w:ascii="Arial" w:hAnsi="Arial" w:cs="Arial"/>
          <w:sz w:val="24"/>
          <w:szCs w:val="24"/>
        </w:rPr>
        <w:t xml:space="preserve"> shall determine the timing and frequency of meetings</w:t>
      </w:r>
      <w:r w:rsidR="00D942F2" w:rsidRPr="00D01394">
        <w:rPr>
          <w:rFonts w:ascii="Arial" w:hAnsi="Arial" w:cs="Arial"/>
          <w:sz w:val="24"/>
          <w:szCs w:val="24"/>
        </w:rPr>
        <w:t xml:space="preserve">, which </w:t>
      </w:r>
      <w:r w:rsidRPr="00D01394">
        <w:rPr>
          <w:rFonts w:ascii="Arial" w:hAnsi="Arial" w:cs="Arial"/>
          <w:sz w:val="24"/>
          <w:szCs w:val="24"/>
        </w:rPr>
        <w:t xml:space="preserve">shall be held no less than </w:t>
      </w:r>
      <w:r w:rsidR="00B46778" w:rsidRPr="00D01394">
        <w:rPr>
          <w:rFonts w:ascii="Arial" w:hAnsi="Arial" w:cs="Arial"/>
          <w:b/>
          <w:sz w:val="24"/>
          <w:szCs w:val="24"/>
        </w:rPr>
        <w:t>three time a</w:t>
      </w:r>
      <w:r w:rsidR="00542C65" w:rsidRPr="00D01394">
        <w:rPr>
          <w:rFonts w:ascii="Arial" w:hAnsi="Arial" w:cs="Arial"/>
          <w:b/>
          <w:sz w:val="24"/>
          <w:szCs w:val="24"/>
        </w:rPr>
        <w:t xml:space="preserve"> year</w:t>
      </w:r>
      <w:r w:rsidRPr="00D01394">
        <w:rPr>
          <w:rFonts w:ascii="Arial" w:hAnsi="Arial" w:cs="Arial"/>
          <w:sz w:val="24"/>
          <w:szCs w:val="24"/>
        </w:rPr>
        <w:t xml:space="preserve">, and in line with the </w:t>
      </w:r>
      <w:r w:rsidR="00343602" w:rsidRPr="00D01394">
        <w:rPr>
          <w:rFonts w:ascii="Arial" w:hAnsi="Arial" w:cs="Arial"/>
          <w:sz w:val="24"/>
          <w:szCs w:val="24"/>
        </w:rPr>
        <w:t>Health Board</w:t>
      </w:r>
      <w:r w:rsidRPr="00D01394">
        <w:rPr>
          <w:rFonts w:ascii="Arial" w:hAnsi="Arial" w:cs="Arial"/>
          <w:sz w:val="24"/>
          <w:szCs w:val="24"/>
        </w:rPr>
        <w:t xml:space="preserve">’s annual plan of Board Business.  </w:t>
      </w:r>
    </w:p>
    <w:p w14:paraId="62B4A619" w14:textId="77777777" w:rsidR="00D942F2" w:rsidRPr="00D01394" w:rsidRDefault="00D942F2" w:rsidP="001F0B3F">
      <w:pPr>
        <w:tabs>
          <w:tab w:val="num" w:pos="1500"/>
        </w:tabs>
        <w:autoSpaceDE w:val="0"/>
        <w:autoSpaceDN w:val="0"/>
        <w:adjustRightInd w:val="0"/>
        <w:spacing w:after="0" w:line="240" w:lineRule="auto"/>
        <w:ind w:left="720"/>
        <w:jc w:val="both"/>
        <w:rPr>
          <w:rFonts w:ascii="Arial" w:hAnsi="Arial" w:cs="Arial"/>
          <w:sz w:val="24"/>
          <w:szCs w:val="24"/>
        </w:rPr>
      </w:pPr>
    </w:p>
    <w:p w14:paraId="475505DE" w14:textId="7C7630D3" w:rsidR="00D942F2" w:rsidRPr="00D01394" w:rsidRDefault="00D942F2" w:rsidP="00AE0948">
      <w:pPr>
        <w:numPr>
          <w:ilvl w:val="1"/>
          <w:numId w:val="7"/>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Chair of the </w:t>
      </w:r>
      <w:r w:rsidR="00736E91">
        <w:rPr>
          <w:rFonts w:ascii="Arial" w:hAnsi="Arial" w:cs="Arial"/>
          <w:sz w:val="24"/>
          <w:szCs w:val="24"/>
        </w:rPr>
        <w:t>Committee</w:t>
      </w:r>
      <w:r w:rsidRPr="00D01394">
        <w:rPr>
          <w:rFonts w:ascii="Arial" w:hAnsi="Arial" w:cs="Arial"/>
          <w:sz w:val="24"/>
          <w:szCs w:val="24"/>
        </w:rPr>
        <w:t xml:space="preserve"> may call a</w:t>
      </w:r>
      <w:r w:rsidR="000B1DEF" w:rsidRPr="00D01394">
        <w:rPr>
          <w:rFonts w:ascii="Arial" w:hAnsi="Arial" w:cs="Arial"/>
          <w:sz w:val="24"/>
          <w:szCs w:val="24"/>
        </w:rPr>
        <w:t xml:space="preserve">dditional meetings if urgent business is required to be taken forward between scheduled meetings. </w:t>
      </w:r>
    </w:p>
    <w:p w14:paraId="23CEE7FF" w14:textId="77777777" w:rsidR="00665163" w:rsidRPr="00D01394" w:rsidRDefault="00665163" w:rsidP="001F0B3F">
      <w:pPr>
        <w:tabs>
          <w:tab w:val="num" w:pos="1500"/>
        </w:tabs>
        <w:autoSpaceDE w:val="0"/>
        <w:autoSpaceDN w:val="0"/>
        <w:adjustRightInd w:val="0"/>
        <w:spacing w:after="0" w:line="240" w:lineRule="auto"/>
        <w:jc w:val="both"/>
        <w:rPr>
          <w:rFonts w:ascii="Arial" w:hAnsi="Arial" w:cs="Arial"/>
          <w:sz w:val="24"/>
          <w:szCs w:val="24"/>
        </w:rPr>
      </w:pPr>
    </w:p>
    <w:p w14:paraId="53A6ED04" w14:textId="77777777" w:rsidR="000B1DEF" w:rsidRPr="00D01394" w:rsidRDefault="000B1DEF" w:rsidP="001F0B3F">
      <w:pPr>
        <w:autoSpaceDE w:val="0"/>
        <w:autoSpaceDN w:val="0"/>
        <w:adjustRightInd w:val="0"/>
        <w:jc w:val="both"/>
        <w:rPr>
          <w:rFonts w:ascii="Arial" w:hAnsi="Arial" w:cs="Arial"/>
          <w:sz w:val="24"/>
          <w:szCs w:val="24"/>
        </w:rPr>
      </w:pPr>
      <w:r w:rsidRPr="00D01394">
        <w:rPr>
          <w:rFonts w:ascii="Arial" w:hAnsi="Arial" w:cs="Arial"/>
          <w:b/>
          <w:sz w:val="24"/>
          <w:szCs w:val="24"/>
        </w:rPr>
        <w:t>Openness and Transparency</w:t>
      </w:r>
      <w:r w:rsidR="00D942F2" w:rsidRPr="00D01394">
        <w:rPr>
          <w:rFonts w:ascii="Arial" w:hAnsi="Arial" w:cs="Arial"/>
          <w:b/>
          <w:sz w:val="24"/>
          <w:szCs w:val="24"/>
        </w:rPr>
        <w:t xml:space="preserve"> </w:t>
      </w:r>
    </w:p>
    <w:p w14:paraId="45DF81F4" w14:textId="57D47F77" w:rsidR="000B1DEF" w:rsidRPr="00D01394" w:rsidRDefault="000B1DEF" w:rsidP="00AE0948">
      <w:pPr>
        <w:widowControl w:val="0"/>
        <w:numPr>
          <w:ilvl w:val="1"/>
          <w:numId w:val="7"/>
        </w:numPr>
        <w:autoSpaceDE w:val="0"/>
        <w:autoSpaceDN w:val="0"/>
        <w:adjustRightInd w:val="0"/>
        <w:spacing w:after="0" w:line="240" w:lineRule="auto"/>
        <w:ind w:left="709" w:hanging="709"/>
        <w:jc w:val="both"/>
        <w:rPr>
          <w:rFonts w:ascii="Arial" w:hAnsi="Arial" w:cs="Arial"/>
          <w:bCs/>
          <w:sz w:val="24"/>
          <w:szCs w:val="24"/>
        </w:rPr>
      </w:pPr>
      <w:bookmarkStart w:id="0" w:name="_Toc228955953"/>
      <w:bookmarkStart w:id="1" w:name="OLE_LINK1"/>
      <w:bookmarkStart w:id="2" w:name="OLE_LINK2"/>
      <w:r w:rsidRPr="00D01394">
        <w:rPr>
          <w:rFonts w:ascii="Arial" w:hAnsi="Arial" w:cs="Arial"/>
          <w:bCs/>
          <w:sz w:val="24"/>
          <w:szCs w:val="24"/>
        </w:rPr>
        <w:t xml:space="preserve">Section </w:t>
      </w:r>
      <w:r w:rsidR="00BD630D" w:rsidRPr="00D01394">
        <w:rPr>
          <w:rFonts w:ascii="Arial" w:hAnsi="Arial" w:cs="Arial"/>
          <w:bCs/>
          <w:sz w:val="24"/>
          <w:szCs w:val="24"/>
        </w:rPr>
        <w:t>3</w:t>
      </w:r>
      <w:r w:rsidRPr="00D01394">
        <w:rPr>
          <w:rFonts w:ascii="Arial" w:hAnsi="Arial" w:cs="Arial"/>
          <w:bCs/>
          <w:sz w:val="24"/>
          <w:szCs w:val="24"/>
        </w:rPr>
        <w:t>.1</w:t>
      </w:r>
      <w:r w:rsidR="00D942F2" w:rsidRPr="00D01394">
        <w:rPr>
          <w:rFonts w:ascii="Arial" w:hAnsi="Arial" w:cs="Arial"/>
          <w:bCs/>
          <w:sz w:val="24"/>
          <w:szCs w:val="24"/>
        </w:rPr>
        <w:t xml:space="preserve"> of </w:t>
      </w:r>
      <w:r w:rsidR="00E03190" w:rsidRPr="00D01394">
        <w:rPr>
          <w:rFonts w:ascii="Arial" w:hAnsi="Arial" w:cs="Arial"/>
          <w:bCs/>
          <w:sz w:val="24"/>
          <w:szCs w:val="24"/>
        </w:rPr>
        <w:t>S</w:t>
      </w:r>
      <w:r w:rsidR="005A1126" w:rsidRPr="00D01394">
        <w:rPr>
          <w:rFonts w:ascii="Arial" w:hAnsi="Arial" w:cs="Arial"/>
          <w:bCs/>
          <w:sz w:val="24"/>
          <w:szCs w:val="24"/>
        </w:rPr>
        <w:t>BUHB</w:t>
      </w:r>
      <w:r w:rsidR="00D942F2" w:rsidRPr="00D01394">
        <w:rPr>
          <w:rFonts w:ascii="Arial" w:hAnsi="Arial" w:cs="Arial"/>
          <w:bCs/>
          <w:sz w:val="24"/>
          <w:szCs w:val="24"/>
        </w:rPr>
        <w:t xml:space="preserve"> Standings Orders</w:t>
      </w:r>
      <w:r w:rsidR="00254F3D" w:rsidRPr="00D01394">
        <w:rPr>
          <w:rFonts w:ascii="Arial" w:hAnsi="Arial" w:cs="Arial"/>
          <w:bCs/>
          <w:sz w:val="24"/>
          <w:szCs w:val="24"/>
        </w:rPr>
        <w:t xml:space="preserve"> </w:t>
      </w:r>
      <w:r w:rsidR="00BD630D" w:rsidRPr="00D01394">
        <w:rPr>
          <w:rFonts w:ascii="Arial" w:hAnsi="Arial" w:cs="Arial"/>
          <w:bCs/>
          <w:sz w:val="24"/>
          <w:szCs w:val="24"/>
        </w:rPr>
        <w:t xml:space="preserve">confirms the Board’s commitment to openness and transparency in the conduct of all its business and extends equally to the work carried out on its behalf by </w:t>
      </w:r>
      <w:r w:rsidR="00736E91">
        <w:rPr>
          <w:rFonts w:ascii="Arial" w:hAnsi="Arial" w:cs="Arial"/>
          <w:bCs/>
          <w:sz w:val="24"/>
          <w:szCs w:val="24"/>
        </w:rPr>
        <w:t>Committee</w:t>
      </w:r>
      <w:r w:rsidR="00BD630D" w:rsidRPr="00D01394">
        <w:rPr>
          <w:rFonts w:ascii="Arial" w:hAnsi="Arial" w:cs="Arial"/>
          <w:bCs/>
          <w:sz w:val="24"/>
          <w:szCs w:val="24"/>
        </w:rPr>
        <w:t xml:space="preserve">s. The Board requires, wherever possible, meetings to be held in public. </w:t>
      </w:r>
      <w:r w:rsidRPr="00D01394">
        <w:rPr>
          <w:rFonts w:ascii="Arial" w:hAnsi="Arial" w:cs="Arial"/>
          <w:bCs/>
          <w:sz w:val="24"/>
          <w:szCs w:val="24"/>
        </w:rPr>
        <w:t>T</w:t>
      </w:r>
      <w:r w:rsidR="00BD630D" w:rsidRPr="00D01394">
        <w:rPr>
          <w:rFonts w:ascii="Arial" w:hAnsi="Arial" w:cs="Arial"/>
          <w:bCs/>
          <w:sz w:val="24"/>
          <w:szCs w:val="24"/>
        </w:rPr>
        <w:t xml:space="preserve">he </w:t>
      </w:r>
      <w:r w:rsidR="00736E91">
        <w:rPr>
          <w:rFonts w:ascii="Arial" w:hAnsi="Arial" w:cs="Arial"/>
          <w:bCs/>
          <w:sz w:val="24"/>
          <w:szCs w:val="24"/>
        </w:rPr>
        <w:t>Committee</w:t>
      </w:r>
      <w:r w:rsidR="00BD630D" w:rsidRPr="00D01394">
        <w:rPr>
          <w:rFonts w:ascii="Arial" w:hAnsi="Arial" w:cs="Arial"/>
          <w:bCs/>
          <w:sz w:val="24"/>
          <w:szCs w:val="24"/>
        </w:rPr>
        <w:t xml:space="preserve"> will</w:t>
      </w:r>
      <w:r w:rsidRPr="00D01394">
        <w:rPr>
          <w:rFonts w:ascii="Arial" w:hAnsi="Arial" w:cs="Arial"/>
          <w:bCs/>
          <w:sz w:val="24"/>
          <w:szCs w:val="24"/>
        </w:rPr>
        <w:t>:</w:t>
      </w:r>
    </w:p>
    <w:p w14:paraId="2A893CC4" w14:textId="77777777" w:rsidR="00BD630D" w:rsidRPr="00D01394" w:rsidRDefault="00BD630D" w:rsidP="00AE0948">
      <w:pPr>
        <w:pStyle w:val="ListParagraph"/>
        <w:widowControl w:val="0"/>
        <w:numPr>
          <w:ilvl w:val="0"/>
          <w:numId w:val="16"/>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hold meetings in public, other than where a matter is required to be discussed in private</w:t>
      </w:r>
      <w:r w:rsidR="00F33A55" w:rsidRPr="00D01394">
        <w:rPr>
          <w:rFonts w:ascii="Arial" w:hAnsi="Arial" w:cs="Arial"/>
          <w:bCs/>
          <w:sz w:val="24"/>
          <w:szCs w:val="24"/>
        </w:rPr>
        <w:t xml:space="preserve"> (see point 5.</w:t>
      </w:r>
      <w:r w:rsidR="00B219EA" w:rsidRPr="00D01394">
        <w:rPr>
          <w:rFonts w:ascii="Arial" w:hAnsi="Arial" w:cs="Arial"/>
          <w:bCs/>
          <w:sz w:val="24"/>
          <w:szCs w:val="24"/>
        </w:rPr>
        <w:t>6</w:t>
      </w:r>
      <w:r w:rsidR="00F33A55" w:rsidRPr="00D01394">
        <w:rPr>
          <w:rFonts w:ascii="Arial" w:hAnsi="Arial" w:cs="Arial"/>
          <w:bCs/>
          <w:sz w:val="24"/>
          <w:szCs w:val="24"/>
        </w:rPr>
        <w:t>)</w:t>
      </w:r>
      <w:r w:rsidRPr="00D01394">
        <w:rPr>
          <w:rFonts w:ascii="Arial" w:hAnsi="Arial" w:cs="Arial"/>
          <w:bCs/>
          <w:sz w:val="24"/>
          <w:szCs w:val="24"/>
        </w:rPr>
        <w:t>;</w:t>
      </w:r>
    </w:p>
    <w:p w14:paraId="6DECFDD9" w14:textId="77777777" w:rsidR="00BD630D" w:rsidRPr="00D01394" w:rsidRDefault="00BD630D" w:rsidP="00AE0948">
      <w:pPr>
        <w:pStyle w:val="ListParagraph"/>
        <w:widowControl w:val="0"/>
        <w:numPr>
          <w:ilvl w:val="0"/>
          <w:numId w:val="16"/>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 xml:space="preserve">issue an annual programme of meetings (including timings and venues) and its annual programme of business; </w:t>
      </w:r>
    </w:p>
    <w:p w14:paraId="37D35516" w14:textId="77777777" w:rsidR="00BD630D" w:rsidRPr="00D01394" w:rsidRDefault="00BD630D" w:rsidP="00AE0948">
      <w:pPr>
        <w:pStyle w:val="ListParagraph"/>
        <w:widowControl w:val="0"/>
        <w:numPr>
          <w:ilvl w:val="0"/>
          <w:numId w:val="16"/>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publish agendas and papers on the Health Board’s website in advance of meetings;</w:t>
      </w:r>
    </w:p>
    <w:p w14:paraId="4173EC28" w14:textId="77777777" w:rsidR="00BD630D" w:rsidRPr="00D01394" w:rsidRDefault="00BD630D" w:rsidP="00AE0948">
      <w:pPr>
        <w:pStyle w:val="ListParagraph"/>
        <w:widowControl w:val="0"/>
        <w:numPr>
          <w:ilvl w:val="0"/>
          <w:numId w:val="16"/>
        </w:numPr>
        <w:autoSpaceDE w:val="0"/>
        <w:autoSpaceDN w:val="0"/>
        <w:adjustRightInd w:val="0"/>
        <w:spacing w:after="0" w:line="240" w:lineRule="auto"/>
        <w:jc w:val="both"/>
        <w:rPr>
          <w:rFonts w:ascii="Arial" w:hAnsi="Arial" w:cs="Arial"/>
          <w:bCs/>
          <w:sz w:val="24"/>
          <w:szCs w:val="24"/>
        </w:rPr>
      </w:pPr>
      <w:r w:rsidRPr="00D01394">
        <w:rPr>
          <w:rFonts w:ascii="Arial" w:hAnsi="Arial" w:cs="Arial"/>
          <w:bCs/>
          <w:sz w:val="24"/>
          <w:szCs w:val="24"/>
        </w:rPr>
        <w:t xml:space="preserve">ensure the provision of agendas and minutes in English and Welsh and </w:t>
      </w:r>
      <w:r w:rsidRPr="00D01394">
        <w:rPr>
          <w:rFonts w:ascii="Arial" w:hAnsi="Arial" w:cs="Arial"/>
          <w:sz w:val="24"/>
          <w:szCs w:val="24"/>
        </w:rPr>
        <w:t>upon request in accessible formats, such as Braille, large print, and easy read; and</w:t>
      </w:r>
    </w:p>
    <w:p w14:paraId="17379918" w14:textId="77777777" w:rsidR="000B1DEF" w:rsidRPr="00D01394" w:rsidRDefault="00BD630D" w:rsidP="00AE0948">
      <w:pPr>
        <w:pStyle w:val="ListParagraph"/>
        <w:widowControl w:val="0"/>
        <w:numPr>
          <w:ilvl w:val="0"/>
          <w:numId w:val="16"/>
        </w:numPr>
        <w:autoSpaceDE w:val="0"/>
        <w:autoSpaceDN w:val="0"/>
        <w:adjustRightInd w:val="0"/>
        <w:spacing w:after="0" w:line="240" w:lineRule="auto"/>
        <w:jc w:val="both"/>
        <w:rPr>
          <w:rFonts w:ascii="Arial" w:hAnsi="Arial" w:cs="Arial"/>
          <w:bCs/>
          <w:sz w:val="24"/>
          <w:szCs w:val="24"/>
        </w:rPr>
      </w:pPr>
      <w:r w:rsidRPr="00D01394">
        <w:rPr>
          <w:rFonts w:ascii="Arial" w:hAnsi="Arial" w:cs="Arial"/>
          <w:sz w:val="24"/>
          <w:szCs w:val="24"/>
        </w:rPr>
        <w:t xml:space="preserve">through </w:t>
      </w:r>
      <w:r w:rsidR="00E03190" w:rsidRPr="00D01394">
        <w:rPr>
          <w:rFonts w:ascii="Arial" w:hAnsi="Arial" w:cs="Arial"/>
          <w:sz w:val="24"/>
          <w:szCs w:val="24"/>
        </w:rPr>
        <w:t>S</w:t>
      </w:r>
      <w:r w:rsidR="005A1126" w:rsidRPr="00D01394">
        <w:rPr>
          <w:rFonts w:ascii="Arial" w:hAnsi="Arial" w:cs="Arial"/>
          <w:sz w:val="24"/>
          <w:szCs w:val="24"/>
        </w:rPr>
        <w:t>BUHB</w:t>
      </w:r>
      <w:r w:rsidRPr="00D01394">
        <w:rPr>
          <w:rFonts w:ascii="Arial" w:hAnsi="Arial" w:cs="Arial"/>
          <w:sz w:val="24"/>
          <w:szCs w:val="24"/>
        </w:rPr>
        <w:t xml:space="preserve">’s website, promote information on how </w:t>
      </w:r>
      <w:r w:rsidR="000B1DEF" w:rsidRPr="00D01394">
        <w:rPr>
          <w:rFonts w:ascii="Arial" w:hAnsi="Arial" w:cs="Arial"/>
          <w:sz w:val="24"/>
          <w:szCs w:val="24"/>
        </w:rPr>
        <w:t>attendees</w:t>
      </w:r>
      <w:r w:rsidRPr="00D01394">
        <w:rPr>
          <w:rFonts w:ascii="Arial" w:hAnsi="Arial" w:cs="Arial"/>
          <w:sz w:val="24"/>
          <w:szCs w:val="24"/>
        </w:rPr>
        <w:t xml:space="preserve"> can</w:t>
      </w:r>
      <w:r w:rsidR="000B1DEF" w:rsidRPr="00D01394">
        <w:rPr>
          <w:rFonts w:ascii="Arial" w:hAnsi="Arial" w:cs="Arial"/>
          <w:sz w:val="24"/>
          <w:szCs w:val="24"/>
        </w:rPr>
        <w:t xml:space="preserve"> notify the </w:t>
      </w:r>
      <w:r w:rsidR="00343602" w:rsidRPr="00D01394">
        <w:rPr>
          <w:rFonts w:ascii="Arial" w:hAnsi="Arial" w:cs="Arial"/>
          <w:sz w:val="24"/>
          <w:szCs w:val="24"/>
        </w:rPr>
        <w:t>Health Board</w:t>
      </w:r>
      <w:r w:rsidR="000B1DEF" w:rsidRPr="00D01394">
        <w:rPr>
          <w:rFonts w:ascii="Arial" w:hAnsi="Arial" w:cs="Arial"/>
          <w:sz w:val="24"/>
          <w:szCs w:val="24"/>
        </w:rPr>
        <w:t xml:space="preserve"> of any access needs sufficiently in advance of a proposed meeting, e.g., interpretation</w:t>
      </w:r>
      <w:r w:rsidRPr="00D01394">
        <w:rPr>
          <w:rFonts w:ascii="Arial" w:hAnsi="Arial" w:cs="Arial"/>
          <w:sz w:val="24"/>
          <w:szCs w:val="24"/>
        </w:rPr>
        <w:t xml:space="preserve"> or translation arrangements</w:t>
      </w:r>
      <w:bookmarkStart w:id="3" w:name="_Toc235353049"/>
      <w:bookmarkStart w:id="4" w:name="_Toc240163392"/>
      <w:bookmarkStart w:id="5" w:name="_Toc240789245"/>
      <w:r w:rsidRPr="00D01394">
        <w:rPr>
          <w:rFonts w:ascii="Arial" w:hAnsi="Arial" w:cs="Arial"/>
          <w:sz w:val="24"/>
          <w:szCs w:val="24"/>
        </w:rPr>
        <w:t xml:space="preserve">, </w:t>
      </w:r>
      <w:bookmarkEnd w:id="0"/>
      <w:bookmarkEnd w:id="3"/>
      <w:bookmarkEnd w:id="4"/>
      <w:bookmarkEnd w:id="5"/>
      <w:r w:rsidR="000B1DEF" w:rsidRPr="00D01394">
        <w:rPr>
          <w:rFonts w:ascii="Arial" w:hAnsi="Arial" w:cs="Arial"/>
          <w:sz w:val="24"/>
          <w:szCs w:val="24"/>
        </w:rPr>
        <w:t>in accordance with legislative requirements</w:t>
      </w:r>
      <w:r w:rsidRPr="00D01394">
        <w:rPr>
          <w:rFonts w:ascii="Arial" w:hAnsi="Arial" w:cs="Arial"/>
          <w:sz w:val="24"/>
          <w:szCs w:val="24"/>
        </w:rPr>
        <w:t xml:space="preserve"> such as the Equality Act 2010 and Welsh Language Standards 2018</w:t>
      </w:r>
      <w:r w:rsidR="000B1DEF" w:rsidRPr="00D01394">
        <w:rPr>
          <w:rFonts w:ascii="Arial" w:hAnsi="Arial" w:cs="Arial"/>
          <w:sz w:val="24"/>
          <w:szCs w:val="24"/>
        </w:rPr>
        <w:t>.</w:t>
      </w:r>
    </w:p>
    <w:bookmarkEnd w:id="1"/>
    <w:bookmarkEnd w:id="2"/>
    <w:p w14:paraId="4AF8EA09" w14:textId="77777777" w:rsidR="00665163" w:rsidRPr="00D01394" w:rsidRDefault="00665163" w:rsidP="001F0B3F">
      <w:pPr>
        <w:tabs>
          <w:tab w:val="left" w:pos="-1440"/>
        </w:tabs>
        <w:spacing w:after="0" w:line="240" w:lineRule="auto"/>
        <w:jc w:val="both"/>
        <w:rPr>
          <w:rFonts w:ascii="Arial" w:hAnsi="Arial" w:cs="Arial"/>
          <w:b/>
          <w:sz w:val="24"/>
          <w:szCs w:val="24"/>
        </w:rPr>
      </w:pPr>
    </w:p>
    <w:p w14:paraId="4A373D93" w14:textId="77777777" w:rsidR="000B1DEF" w:rsidRPr="00D01394" w:rsidRDefault="000B1DEF" w:rsidP="001F0B3F">
      <w:pPr>
        <w:tabs>
          <w:tab w:val="left" w:pos="-1440"/>
        </w:tabs>
        <w:jc w:val="both"/>
        <w:rPr>
          <w:rFonts w:ascii="Arial" w:hAnsi="Arial" w:cs="Arial"/>
          <w:sz w:val="24"/>
          <w:szCs w:val="24"/>
        </w:rPr>
      </w:pPr>
      <w:r w:rsidRPr="00D01394">
        <w:rPr>
          <w:rFonts w:ascii="Arial" w:hAnsi="Arial" w:cs="Arial"/>
          <w:b/>
          <w:sz w:val="24"/>
          <w:szCs w:val="24"/>
        </w:rPr>
        <w:t>Withdrawal of individuals in attendance</w:t>
      </w:r>
      <w:r w:rsidR="00694CE3" w:rsidRPr="00D01394">
        <w:rPr>
          <w:rFonts w:ascii="Arial" w:hAnsi="Arial" w:cs="Arial"/>
          <w:b/>
          <w:sz w:val="24"/>
          <w:szCs w:val="24"/>
        </w:rPr>
        <w:t xml:space="preserve"> </w:t>
      </w:r>
    </w:p>
    <w:p w14:paraId="4442163B" w14:textId="7FF33247" w:rsidR="000B1DEF" w:rsidRPr="00D01394" w:rsidRDefault="000B1DEF" w:rsidP="001F0B3F">
      <w:pPr>
        <w:pStyle w:val="StyleOutlinenumberedArialOutlinenumberedArial11Outli"/>
        <w:numPr>
          <w:ilvl w:val="0"/>
          <w:numId w:val="0"/>
        </w:numPr>
        <w:ind w:left="720" w:hanging="720"/>
        <w:jc w:val="both"/>
        <w:rPr>
          <w:b w:val="0"/>
          <w:sz w:val="24"/>
        </w:rPr>
      </w:pPr>
      <w:bookmarkStart w:id="6" w:name="_Toc228955978"/>
      <w:r w:rsidRPr="00D01394">
        <w:rPr>
          <w:b w:val="0"/>
          <w:sz w:val="24"/>
        </w:rPr>
        <w:t>5.</w:t>
      </w:r>
      <w:r w:rsidR="00F33A55" w:rsidRPr="00D01394">
        <w:rPr>
          <w:b w:val="0"/>
          <w:sz w:val="24"/>
        </w:rPr>
        <w:t>6</w:t>
      </w:r>
      <w:r w:rsidRPr="00D01394">
        <w:rPr>
          <w:b w:val="0"/>
          <w:sz w:val="24"/>
        </w:rPr>
        <w:t xml:space="preserve">   There may be circumstances where it would not be in the public interest to discuss a matter in public, e.g., business that relates to a confidential matter. In such cases the Chair (advised by the </w:t>
      </w:r>
      <w:r w:rsidR="005A1126" w:rsidRPr="00D01394">
        <w:rPr>
          <w:b w:val="0"/>
          <w:sz w:val="24"/>
        </w:rPr>
        <w:t>Director of Corporate Governance</w:t>
      </w:r>
      <w:r w:rsidRPr="00D01394">
        <w:rPr>
          <w:b w:val="0"/>
          <w:sz w:val="24"/>
        </w:rPr>
        <w:t xml:space="preserve"> where appropriate) shall schedule these issues accordingly and require that any observers withdraw from the meeting.  In doing so, the </w:t>
      </w:r>
      <w:r w:rsidR="00736E91">
        <w:rPr>
          <w:b w:val="0"/>
          <w:sz w:val="24"/>
        </w:rPr>
        <w:t>Committee</w:t>
      </w:r>
      <w:r w:rsidRPr="00D01394">
        <w:rPr>
          <w:b w:val="0"/>
          <w:sz w:val="24"/>
        </w:rPr>
        <w:t xml:space="preserve"> shall resolve:</w:t>
      </w:r>
      <w:bookmarkEnd w:id="6"/>
    </w:p>
    <w:p w14:paraId="365BA981" w14:textId="77777777" w:rsidR="000B1DEF" w:rsidRPr="00D01394" w:rsidRDefault="000B1DEF" w:rsidP="001F0B3F">
      <w:pPr>
        <w:spacing w:after="0" w:line="240" w:lineRule="auto"/>
        <w:ind w:left="709"/>
        <w:jc w:val="both"/>
        <w:rPr>
          <w:rFonts w:ascii="Arial" w:hAnsi="Arial" w:cs="Arial"/>
          <w:i/>
          <w:sz w:val="24"/>
          <w:szCs w:val="24"/>
        </w:rPr>
      </w:pPr>
    </w:p>
    <w:p w14:paraId="75828C0F" w14:textId="77777777" w:rsidR="000B1DEF" w:rsidRPr="00D01394" w:rsidRDefault="000B1DEF" w:rsidP="001F0B3F">
      <w:pPr>
        <w:spacing w:after="0" w:line="240" w:lineRule="auto"/>
        <w:ind w:left="709"/>
        <w:jc w:val="both"/>
        <w:rPr>
          <w:rFonts w:ascii="Arial" w:hAnsi="Arial" w:cs="Arial"/>
          <w:i/>
          <w:sz w:val="24"/>
          <w:szCs w:val="24"/>
        </w:rPr>
      </w:pPr>
      <w:r w:rsidRPr="00D01394">
        <w:rPr>
          <w:rFonts w:ascii="Arial" w:hAnsi="Arial" w:cs="Arial"/>
          <w:i/>
          <w:sz w:val="24"/>
          <w:szCs w:val="24"/>
        </w:rPr>
        <w:lastRenderedPageBreak/>
        <w:t>That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(Admission to Meetings) Act 1960 (c.67).</w:t>
      </w:r>
    </w:p>
    <w:p w14:paraId="2C43FF41" w14:textId="77777777" w:rsidR="000B1DEF" w:rsidRPr="00D01394" w:rsidRDefault="000B1DEF" w:rsidP="001F0B3F">
      <w:pPr>
        <w:pStyle w:val="StyleOutlinenumberedArialOutlinenumberedArial11Outli"/>
        <w:numPr>
          <w:ilvl w:val="0"/>
          <w:numId w:val="0"/>
        </w:numPr>
        <w:ind w:left="720" w:hanging="11"/>
        <w:jc w:val="both"/>
        <w:rPr>
          <w:b w:val="0"/>
          <w:sz w:val="24"/>
        </w:rPr>
      </w:pPr>
      <w:bookmarkStart w:id="7" w:name="_Toc228955979"/>
    </w:p>
    <w:p w14:paraId="47A4385B" w14:textId="2C60531F" w:rsidR="000B1DEF" w:rsidRPr="00D01394" w:rsidRDefault="000B1DEF" w:rsidP="001F0B3F">
      <w:pPr>
        <w:pStyle w:val="StyleOutlinenumberedArialOutlinenumberedArial11Outli"/>
        <w:numPr>
          <w:ilvl w:val="0"/>
          <w:numId w:val="0"/>
        </w:numPr>
        <w:ind w:left="720" w:hanging="11"/>
        <w:jc w:val="both"/>
        <w:rPr>
          <w:b w:val="0"/>
          <w:sz w:val="24"/>
        </w:rPr>
      </w:pPr>
      <w:r w:rsidRPr="00D01394">
        <w:rPr>
          <w:b w:val="0"/>
          <w:sz w:val="24"/>
        </w:rPr>
        <w:t xml:space="preserve">In these circumstances, when the </w:t>
      </w:r>
      <w:r w:rsidR="00736E91">
        <w:rPr>
          <w:b w:val="0"/>
          <w:sz w:val="24"/>
        </w:rPr>
        <w:t>Committee</w:t>
      </w:r>
      <w:r w:rsidRPr="00D01394">
        <w:rPr>
          <w:b w:val="0"/>
          <w:sz w:val="24"/>
        </w:rPr>
        <w:t xml:space="preserve"> is not meeting in public session it shall operate in private session, formally reporting any decisions taken to the next meeting of the </w:t>
      </w:r>
      <w:r w:rsidR="00736E91">
        <w:rPr>
          <w:b w:val="0"/>
          <w:sz w:val="24"/>
        </w:rPr>
        <w:t>Committee</w:t>
      </w:r>
      <w:r w:rsidRPr="00D01394">
        <w:rPr>
          <w:b w:val="0"/>
          <w:sz w:val="24"/>
        </w:rPr>
        <w:t xml:space="preserve"> in public session.</w:t>
      </w:r>
      <w:bookmarkEnd w:id="7"/>
      <w:r w:rsidRPr="00D01394">
        <w:rPr>
          <w:b w:val="0"/>
          <w:sz w:val="24"/>
        </w:rPr>
        <w:t xml:space="preserve">  </w:t>
      </w:r>
    </w:p>
    <w:p w14:paraId="0212C970" w14:textId="77777777" w:rsidR="000046AB" w:rsidRPr="00D01394" w:rsidRDefault="000046AB" w:rsidP="001F0B3F">
      <w:pPr>
        <w:pStyle w:val="StyleOutlinenumberedArialOutlinenumberedArial11Outli"/>
        <w:numPr>
          <w:ilvl w:val="0"/>
          <w:numId w:val="0"/>
        </w:numPr>
        <w:ind w:left="720" w:hanging="11"/>
        <w:jc w:val="both"/>
        <w:rPr>
          <w:b w:val="0"/>
          <w:sz w:val="24"/>
        </w:rPr>
      </w:pPr>
    </w:p>
    <w:p w14:paraId="25C68104" w14:textId="204B2500" w:rsidR="000B1DEF" w:rsidRPr="00D0139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Arial" w:hAnsi="Arial" w:cs="Arial"/>
          <w:b/>
          <w:color w:val="FFFFFF" w:themeColor="background1"/>
          <w:sz w:val="24"/>
          <w:szCs w:val="24"/>
        </w:rPr>
      </w:pPr>
      <w:r w:rsidRPr="00D01394">
        <w:rPr>
          <w:rFonts w:ascii="Arial" w:hAnsi="Arial" w:cs="Arial"/>
          <w:b/>
          <w:color w:val="FFFFFF" w:themeColor="background1"/>
          <w:sz w:val="24"/>
          <w:szCs w:val="24"/>
        </w:rPr>
        <w:t xml:space="preserve">RELATIONSHIP &amp; ACCOUNTABILITIES WITH THE BOARD AND ITS </w:t>
      </w:r>
      <w:r w:rsidR="00736E91">
        <w:rPr>
          <w:rFonts w:ascii="Arial" w:hAnsi="Arial" w:cs="Arial"/>
          <w:b/>
          <w:color w:val="FFFFFF" w:themeColor="background1"/>
          <w:sz w:val="24"/>
          <w:szCs w:val="24"/>
        </w:rPr>
        <w:t>COMMITTEE</w:t>
      </w:r>
      <w:r w:rsidRPr="00D01394">
        <w:rPr>
          <w:rFonts w:ascii="Arial" w:hAnsi="Arial" w:cs="Arial"/>
          <w:b/>
          <w:color w:val="FFFFFF" w:themeColor="background1"/>
          <w:sz w:val="24"/>
          <w:szCs w:val="24"/>
        </w:rPr>
        <w:t>S/GROUPS</w:t>
      </w:r>
      <w:r w:rsidR="00694CE3" w:rsidRPr="00D01394">
        <w:rPr>
          <w:rFonts w:ascii="Arial" w:hAnsi="Arial" w:cs="Arial"/>
          <w:b/>
          <w:color w:val="FFFFFF" w:themeColor="background1"/>
          <w:sz w:val="24"/>
          <w:szCs w:val="24"/>
        </w:rPr>
        <w:t xml:space="preserve"> </w:t>
      </w:r>
    </w:p>
    <w:p w14:paraId="4B503A31" w14:textId="77777777" w:rsidR="000B1DEF" w:rsidRPr="00D01394" w:rsidRDefault="000B1DEF" w:rsidP="001F0B3F">
      <w:pPr>
        <w:pStyle w:val="StyleOutlinenumberedArialOutlinenumberedArial11Outli"/>
        <w:numPr>
          <w:ilvl w:val="0"/>
          <w:numId w:val="0"/>
        </w:numPr>
        <w:jc w:val="both"/>
        <w:rPr>
          <w:sz w:val="24"/>
        </w:rPr>
      </w:pPr>
    </w:p>
    <w:p w14:paraId="5FD53C12" w14:textId="426B44CF" w:rsidR="00254F3D" w:rsidRPr="00D01394" w:rsidRDefault="000B1DEF" w:rsidP="00AE0948">
      <w:pPr>
        <w:numPr>
          <w:ilvl w:val="1"/>
          <w:numId w:val="8"/>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Although the Board has delegated authority to the </w:t>
      </w:r>
      <w:r w:rsidR="00736E91">
        <w:rPr>
          <w:rFonts w:ascii="Arial" w:hAnsi="Arial" w:cs="Arial"/>
          <w:sz w:val="24"/>
          <w:szCs w:val="24"/>
        </w:rPr>
        <w:t>Committee</w:t>
      </w:r>
      <w:r w:rsidRPr="00D01394">
        <w:rPr>
          <w:rFonts w:ascii="Arial" w:hAnsi="Arial" w:cs="Arial"/>
          <w:sz w:val="24"/>
          <w:szCs w:val="24"/>
        </w:rPr>
        <w:t xml:space="preserve"> for the exercise of certain functions </w:t>
      </w:r>
      <w:r w:rsidR="00254F3D" w:rsidRPr="00D01394">
        <w:rPr>
          <w:rFonts w:ascii="Arial" w:hAnsi="Arial" w:cs="Arial"/>
          <w:sz w:val="24"/>
          <w:szCs w:val="24"/>
        </w:rPr>
        <w:t>(</w:t>
      </w:r>
      <w:r w:rsidRPr="00D01394">
        <w:rPr>
          <w:rFonts w:ascii="Arial" w:hAnsi="Arial" w:cs="Arial"/>
          <w:sz w:val="24"/>
          <w:szCs w:val="24"/>
        </w:rPr>
        <w:t>as set out within these terms of reference</w:t>
      </w:r>
      <w:r w:rsidR="00254F3D" w:rsidRPr="00D01394">
        <w:rPr>
          <w:rFonts w:ascii="Arial" w:hAnsi="Arial" w:cs="Arial"/>
          <w:sz w:val="24"/>
          <w:szCs w:val="24"/>
        </w:rPr>
        <w:t>)</w:t>
      </w:r>
      <w:r w:rsidRPr="00D01394">
        <w:rPr>
          <w:rFonts w:ascii="Arial" w:hAnsi="Arial" w:cs="Arial"/>
          <w:sz w:val="24"/>
          <w:szCs w:val="24"/>
        </w:rPr>
        <w:t xml:space="preserve">, </w:t>
      </w:r>
      <w:r w:rsidR="00254F3D" w:rsidRPr="00D01394">
        <w:rPr>
          <w:rFonts w:ascii="Arial" w:hAnsi="Arial" w:cs="Arial"/>
          <w:sz w:val="24"/>
          <w:szCs w:val="24"/>
        </w:rPr>
        <w:t>the Board</w:t>
      </w:r>
      <w:r w:rsidRPr="00D01394">
        <w:rPr>
          <w:rFonts w:ascii="Arial" w:hAnsi="Arial" w:cs="Arial"/>
          <w:sz w:val="24"/>
          <w:szCs w:val="24"/>
        </w:rPr>
        <w:t xml:space="preserve"> retains overall responsibility and accountability for </w:t>
      </w:r>
      <w:r w:rsidR="00F33A55" w:rsidRPr="00D01394">
        <w:rPr>
          <w:rFonts w:ascii="Arial" w:hAnsi="Arial" w:cs="Arial"/>
          <w:sz w:val="24"/>
          <w:szCs w:val="24"/>
        </w:rPr>
        <w:t>all matters relating to performance and resources</w:t>
      </w:r>
      <w:r w:rsidRPr="00D01394">
        <w:rPr>
          <w:rFonts w:ascii="Arial" w:hAnsi="Arial" w:cs="Arial"/>
          <w:sz w:val="24"/>
          <w:szCs w:val="24"/>
        </w:rPr>
        <w:t xml:space="preserve">. </w:t>
      </w:r>
    </w:p>
    <w:p w14:paraId="126E6951" w14:textId="77777777" w:rsidR="00254F3D" w:rsidRPr="00D01394" w:rsidRDefault="00254F3D" w:rsidP="001F0B3F">
      <w:pPr>
        <w:tabs>
          <w:tab w:val="num" w:pos="1500"/>
        </w:tabs>
        <w:autoSpaceDE w:val="0"/>
        <w:autoSpaceDN w:val="0"/>
        <w:adjustRightInd w:val="0"/>
        <w:spacing w:after="0" w:line="240" w:lineRule="auto"/>
        <w:ind w:left="720"/>
        <w:jc w:val="both"/>
        <w:rPr>
          <w:rFonts w:ascii="Arial" w:hAnsi="Arial" w:cs="Arial"/>
          <w:sz w:val="24"/>
          <w:szCs w:val="24"/>
        </w:rPr>
      </w:pPr>
    </w:p>
    <w:p w14:paraId="30CAF5AF" w14:textId="129B6041" w:rsidR="000B1DEF" w:rsidRPr="00D01394" w:rsidRDefault="000B1DEF" w:rsidP="001F0B3F">
      <w:pPr>
        <w:tabs>
          <w:tab w:val="num" w:pos="1500"/>
        </w:tabs>
        <w:autoSpaceDE w:val="0"/>
        <w:autoSpaceDN w:val="0"/>
        <w:adjustRightInd w:val="0"/>
        <w:spacing w:after="0" w:line="240" w:lineRule="auto"/>
        <w:ind w:left="720"/>
        <w:jc w:val="both"/>
        <w:rPr>
          <w:rFonts w:ascii="Arial" w:hAnsi="Arial" w:cs="Arial"/>
          <w:sz w:val="24"/>
          <w:szCs w:val="24"/>
        </w:rPr>
      </w:pPr>
      <w:r w:rsidRPr="00D01394">
        <w:rPr>
          <w:rFonts w:ascii="Arial" w:hAnsi="Arial" w:cs="Arial"/>
          <w:sz w:val="24"/>
          <w:szCs w:val="24"/>
        </w:rPr>
        <w:t xml:space="preserve">The </w:t>
      </w:r>
      <w:r w:rsidR="00736E91">
        <w:rPr>
          <w:rFonts w:ascii="Arial" w:hAnsi="Arial" w:cs="Arial"/>
          <w:sz w:val="24"/>
          <w:szCs w:val="24"/>
        </w:rPr>
        <w:t>Committee</w:t>
      </w:r>
      <w:r w:rsidRPr="00D01394">
        <w:rPr>
          <w:rFonts w:ascii="Arial" w:hAnsi="Arial" w:cs="Arial"/>
          <w:sz w:val="24"/>
          <w:szCs w:val="24"/>
        </w:rPr>
        <w:t xml:space="preserve"> is directly accountable to the Board for its performance in exercising the functions set out in these terms of reference.</w:t>
      </w:r>
    </w:p>
    <w:p w14:paraId="75400952" w14:textId="77777777" w:rsidR="000B1DEF" w:rsidRPr="00D01394" w:rsidRDefault="000B1DEF" w:rsidP="001F0B3F">
      <w:pPr>
        <w:tabs>
          <w:tab w:val="num" w:pos="1500"/>
        </w:tabs>
        <w:autoSpaceDE w:val="0"/>
        <w:autoSpaceDN w:val="0"/>
        <w:adjustRightInd w:val="0"/>
        <w:spacing w:after="0" w:line="240" w:lineRule="auto"/>
        <w:ind w:left="720"/>
        <w:jc w:val="both"/>
        <w:rPr>
          <w:rFonts w:ascii="Arial" w:hAnsi="Arial" w:cs="Arial"/>
          <w:sz w:val="24"/>
          <w:szCs w:val="24"/>
        </w:rPr>
      </w:pPr>
    </w:p>
    <w:p w14:paraId="34B28B52" w14:textId="382F9768" w:rsidR="000B1DEF" w:rsidRPr="00D01394" w:rsidRDefault="00254F3D" w:rsidP="00AE0948">
      <w:pPr>
        <w:numPr>
          <w:ilvl w:val="1"/>
          <w:numId w:val="8"/>
        </w:numPr>
        <w:tabs>
          <w:tab w:val="num" w:pos="150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w:t>
      </w:r>
      <w:r w:rsidR="00736E91">
        <w:rPr>
          <w:rFonts w:ascii="Arial" w:hAnsi="Arial" w:cs="Arial"/>
          <w:sz w:val="24"/>
          <w:szCs w:val="24"/>
        </w:rPr>
        <w:t>Committee</w:t>
      </w:r>
      <w:r w:rsidRPr="00D01394">
        <w:rPr>
          <w:rFonts w:ascii="Arial" w:hAnsi="Arial" w:cs="Arial"/>
          <w:sz w:val="24"/>
          <w:szCs w:val="24"/>
        </w:rPr>
        <w:t xml:space="preserve"> </w:t>
      </w:r>
      <w:r w:rsidR="00B21BF3" w:rsidRPr="00D01394">
        <w:rPr>
          <w:rFonts w:ascii="Arial" w:hAnsi="Arial" w:cs="Arial"/>
          <w:sz w:val="24"/>
          <w:szCs w:val="24"/>
        </w:rPr>
        <w:t>will</w:t>
      </w:r>
      <w:r w:rsidR="000B1DEF" w:rsidRPr="00D01394">
        <w:rPr>
          <w:rFonts w:ascii="Arial" w:hAnsi="Arial" w:cs="Arial"/>
          <w:sz w:val="24"/>
          <w:szCs w:val="24"/>
        </w:rPr>
        <w:t xml:space="preserve"> work closely with the Board’s other </w:t>
      </w:r>
      <w:r w:rsidR="00736E91">
        <w:rPr>
          <w:rFonts w:ascii="Arial" w:hAnsi="Arial" w:cs="Arial"/>
          <w:sz w:val="24"/>
          <w:szCs w:val="24"/>
        </w:rPr>
        <w:t>Committee</w:t>
      </w:r>
      <w:r w:rsidR="000B1DEF" w:rsidRPr="00D01394">
        <w:rPr>
          <w:rFonts w:ascii="Arial" w:hAnsi="Arial" w:cs="Arial"/>
          <w:sz w:val="24"/>
          <w:szCs w:val="24"/>
        </w:rPr>
        <w:t xml:space="preserve">s, joint and </w:t>
      </w:r>
      <w:proofErr w:type="gramStart"/>
      <w:r w:rsidR="000B1DEF" w:rsidRPr="00D01394">
        <w:rPr>
          <w:rFonts w:ascii="Arial" w:hAnsi="Arial" w:cs="Arial"/>
          <w:sz w:val="24"/>
          <w:szCs w:val="24"/>
        </w:rPr>
        <w:t xml:space="preserve">sub </w:t>
      </w:r>
      <w:r w:rsidR="00736E91">
        <w:rPr>
          <w:rFonts w:ascii="Arial" w:hAnsi="Arial" w:cs="Arial"/>
          <w:sz w:val="24"/>
          <w:szCs w:val="24"/>
        </w:rPr>
        <w:t>Committee</w:t>
      </w:r>
      <w:r w:rsidR="000B1DEF" w:rsidRPr="00D01394">
        <w:rPr>
          <w:rFonts w:ascii="Arial" w:hAnsi="Arial" w:cs="Arial"/>
          <w:sz w:val="24"/>
          <w:szCs w:val="24"/>
        </w:rPr>
        <w:t>s</w:t>
      </w:r>
      <w:proofErr w:type="gramEnd"/>
      <w:r w:rsidR="000B1DEF" w:rsidRPr="00D01394">
        <w:rPr>
          <w:rFonts w:ascii="Arial" w:hAnsi="Arial" w:cs="Arial"/>
          <w:sz w:val="24"/>
          <w:szCs w:val="24"/>
        </w:rPr>
        <w:t xml:space="preserve"> and groups to provide advice and assurance to the Board through the:</w:t>
      </w:r>
    </w:p>
    <w:p w14:paraId="40979E6F" w14:textId="123690B1" w:rsidR="00F33A55" w:rsidRPr="00D01394" w:rsidRDefault="00F33A55" w:rsidP="00AE0948">
      <w:pPr>
        <w:pStyle w:val="ListParagraph"/>
        <w:numPr>
          <w:ilvl w:val="0"/>
          <w:numId w:val="17"/>
        </w:numPr>
        <w:spacing w:after="0" w:line="240" w:lineRule="auto"/>
        <w:jc w:val="both"/>
        <w:rPr>
          <w:rFonts w:ascii="Arial" w:hAnsi="Arial" w:cs="Arial"/>
          <w:sz w:val="24"/>
          <w:szCs w:val="24"/>
        </w:rPr>
      </w:pPr>
      <w:r w:rsidRPr="00D01394">
        <w:rPr>
          <w:rFonts w:ascii="Arial" w:hAnsi="Arial" w:cs="Arial"/>
          <w:sz w:val="24"/>
          <w:szCs w:val="24"/>
        </w:rPr>
        <w:t>j</w:t>
      </w:r>
      <w:r w:rsidR="000B1DEF" w:rsidRPr="00D01394">
        <w:rPr>
          <w:rFonts w:ascii="Arial" w:hAnsi="Arial" w:cs="Arial"/>
          <w:sz w:val="24"/>
          <w:szCs w:val="24"/>
        </w:rPr>
        <w:t xml:space="preserve">oint planning and co-ordination of Board and </w:t>
      </w:r>
      <w:r w:rsidR="00736E91">
        <w:rPr>
          <w:rFonts w:ascii="Arial" w:hAnsi="Arial" w:cs="Arial"/>
          <w:sz w:val="24"/>
          <w:szCs w:val="24"/>
        </w:rPr>
        <w:t>Committee</w:t>
      </w:r>
      <w:r w:rsidR="000B1DEF" w:rsidRPr="00D01394">
        <w:rPr>
          <w:rFonts w:ascii="Arial" w:hAnsi="Arial" w:cs="Arial"/>
          <w:sz w:val="24"/>
          <w:szCs w:val="24"/>
        </w:rPr>
        <w:t xml:space="preserve"> business; </w:t>
      </w:r>
    </w:p>
    <w:p w14:paraId="13A5D368" w14:textId="77777777" w:rsidR="000B1DEF" w:rsidRPr="00D01394" w:rsidRDefault="00F33A55" w:rsidP="00AE0948">
      <w:pPr>
        <w:pStyle w:val="ListParagraph"/>
        <w:numPr>
          <w:ilvl w:val="0"/>
          <w:numId w:val="17"/>
        </w:numPr>
        <w:spacing w:after="0" w:line="240" w:lineRule="auto"/>
        <w:jc w:val="both"/>
        <w:rPr>
          <w:rFonts w:ascii="Arial" w:hAnsi="Arial" w:cs="Arial"/>
          <w:sz w:val="24"/>
          <w:szCs w:val="24"/>
        </w:rPr>
      </w:pPr>
      <w:r w:rsidRPr="00D01394">
        <w:rPr>
          <w:rFonts w:ascii="Arial" w:hAnsi="Arial" w:cs="Arial"/>
          <w:sz w:val="24"/>
          <w:szCs w:val="24"/>
        </w:rPr>
        <w:t>s</w:t>
      </w:r>
      <w:r w:rsidR="000B1DEF" w:rsidRPr="00D01394">
        <w:rPr>
          <w:rFonts w:ascii="Arial" w:hAnsi="Arial" w:cs="Arial"/>
          <w:sz w:val="24"/>
          <w:szCs w:val="24"/>
        </w:rPr>
        <w:t>haring of appropriate information; and</w:t>
      </w:r>
    </w:p>
    <w:p w14:paraId="5BABF068" w14:textId="77777777" w:rsidR="000B1DEF" w:rsidRPr="00D01394" w:rsidRDefault="00F33A55" w:rsidP="00AE0948">
      <w:pPr>
        <w:numPr>
          <w:ilvl w:val="0"/>
          <w:numId w:val="17"/>
        </w:numPr>
        <w:spacing w:after="0" w:line="240" w:lineRule="auto"/>
        <w:jc w:val="both"/>
        <w:rPr>
          <w:rFonts w:ascii="Arial" w:hAnsi="Arial" w:cs="Arial"/>
          <w:sz w:val="24"/>
          <w:szCs w:val="24"/>
        </w:rPr>
      </w:pPr>
      <w:r w:rsidRPr="00D01394">
        <w:rPr>
          <w:rFonts w:ascii="Arial" w:hAnsi="Arial" w:cs="Arial"/>
          <w:sz w:val="24"/>
          <w:szCs w:val="24"/>
        </w:rPr>
        <w:t>a</w:t>
      </w:r>
      <w:r w:rsidR="000B1DEF" w:rsidRPr="00D01394">
        <w:rPr>
          <w:rFonts w:ascii="Arial" w:hAnsi="Arial" w:cs="Arial"/>
          <w:sz w:val="24"/>
          <w:szCs w:val="24"/>
        </w:rPr>
        <w:t>pp</w:t>
      </w:r>
      <w:r w:rsidR="00B21BF3" w:rsidRPr="00D01394">
        <w:rPr>
          <w:rFonts w:ascii="Arial" w:hAnsi="Arial" w:cs="Arial"/>
          <w:sz w:val="24"/>
          <w:szCs w:val="24"/>
        </w:rPr>
        <w:t>licable</w:t>
      </w:r>
      <w:r w:rsidR="000B1DEF" w:rsidRPr="00D01394">
        <w:rPr>
          <w:rFonts w:ascii="Arial" w:hAnsi="Arial" w:cs="Arial"/>
          <w:sz w:val="24"/>
          <w:szCs w:val="24"/>
        </w:rPr>
        <w:t xml:space="preserve"> escalation of concerns. </w:t>
      </w:r>
    </w:p>
    <w:p w14:paraId="6E32A563" w14:textId="77777777" w:rsidR="000B1DEF" w:rsidRPr="00D01394" w:rsidRDefault="000B1DEF" w:rsidP="001F0B3F">
      <w:pPr>
        <w:spacing w:after="0" w:line="240" w:lineRule="auto"/>
        <w:jc w:val="both"/>
        <w:rPr>
          <w:rFonts w:ascii="Arial" w:hAnsi="Arial" w:cs="Arial"/>
          <w:sz w:val="24"/>
          <w:szCs w:val="24"/>
        </w:rPr>
      </w:pPr>
    </w:p>
    <w:p w14:paraId="27FFBE7A" w14:textId="77777777" w:rsidR="000B1DEF" w:rsidRPr="00D01394" w:rsidRDefault="00F26F60" w:rsidP="001F0B3F">
      <w:pPr>
        <w:spacing w:after="0" w:line="240" w:lineRule="auto"/>
        <w:ind w:left="839"/>
        <w:jc w:val="both"/>
        <w:rPr>
          <w:rFonts w:ascii="Arial" w:hAnsi="Arial" w:cs="Arial"/>
          <w:i/>
          <w:sz w:val="24"/>
          <w:szCs w:val="24"/>
        </w:rPr>
      </w:pPr>
      <w:r w:rsidRPr="00D01394">
        <w:rPr>
          <w:rFonts w:ascii="Arial" w:hAnsi="Arial" w:cs="Arial"/>
          <w:sz w:val="24"/>
          <w:szCs w:val="24"/>
        </w:rPr>
        <w:t>I</w:t>
      </w:r>
      <w:r w:rsidR="000B1DEF" w:rsidRPr="00D01394">
        <w:rPr>
          <w:rFonts w:ascii="Arial" w:hAnsi="Arial" w:cs="Arial"/>
          <w:sz w:val="24"/>
          <w:szCs w:val="24"/>
        </w:rPr>
        <w:t xml:space="preserve">n doing so, </w:t>
      </w:r>
      <w:r w:rsidR="00254F3D" w:rsidRPr="00D01394">
        <w:rPr>
          <w:rFonts w:ascii="Arial" w:hAnsi="Arial" w:cs="Arial"/>
          <w:sz w:val="24"/>
          <w:szCs w:val="24"/>
        </w:rPr>
        <w:t xml:space="preserve">this </w:t>
      </w:r>
      <w:r w:rsidR="000B1DEF" w:rsidRPr="00D01394">
        <w:rPr>
          <w:rFonts w:ascii="Arial" w:hAnsi="Arial" w:cs="Arial"/>
          <w:sz w:val="24"/>
          <w:szCs w:val="24"/>
        </w:rPr>
        <w:t>contribut</w:t>
      </w:r>
      <w:r w:rsidR="00254F3D" w:rsidRPr="00D01394">
        <w:rPr>
          <w:rFonts w:ascii="Arial" w:hAnsi="Arial" w:cs="Arial"/>
          <w:sz w:val="24"/>
          <w:szCs w:val="24"/>
        </w:rPr>
        <w:t xml:space="preserve">es </w:t>
      </w:r>
      <w:r w:rsidR="000B1DEF" w:rsidRPr="00D01394">
        <w:rPr>
          <w:rFonts w:ascii="Arial" w:hAnsi="Arial" w:cs="Arial"/>
          <w:sz w:val="24"/>
          <w:szCs w:val="24"/>
        </w:rPr>
        <w:t xml:space="preserve">to the integration of good governance across the organisation, ensuring that all sources of assurance are incorporated into the Board’s overall risk and assurance framework.  </w:t>
      </w:r>
    </w:p>
    <w:p w14:paraId="193B1D5F" w14:textId="77777777" w:rsidR="000B1DEF" w:rsidRPr="00D01394" w:rsidRDefault="000B1DEF" w:rsidP="001F0B3F">
      <w:pPr>
        <w:spacing w:after="0" w:line="240" w:lineRule="auto"/>
        <w:jc w:val="both"/>
        <w:rPr>
          <w:rFonts w:ascii="Arial" w:hAnsi="Arial" w:cs="Arial"/>
          <w:sz w:val="24"/>
          <w:szCs w:val="24"/>
        </w:rPr>
      </w:pPr>
    </w:p>
    <w:p w14:paraId="0BE29131" w14:textId="517FF806" w:rsidR="000B1DEF" w:rsidRPr="00D01394" w:rsidRDefault="000B1DEF" w:rsidP="00AE0948">
      <w:pPr>
        <w:numPr>
          <w:ilvl w:val="1"/>
          <w:numId w:val="8"/>
        </w:numPr>
        <w:autoSpaceDE w:val="0"/>
        <w:autoSpaceDN w:val="0"/>
        <w:adjustRightInd w:val="0"/>
        <w:spacing w:after="0" w:line="240" w:lineRule="auto"/>
        <w:ind w:left="851" w:hanging="851"/>
        <w:jc w:val="both"/>
        <w:rPr>
          <w:rFonts w:ascii="Arial" w:hAnsi="Arial" w:cs="Arial"/>
          <w:sz w:val="24"/>
          <w:szCs w:val="24"/>
        </w:rPr>
      </w:pPr>
      <w:r w:rsidRPr="00D01394">
        <w:rPr>
          <w:rFonts w:ascii="Arial" w:hAnsi="Arial" w:cs="Arial"/>
          <w:sz w:val="24"/>
          <w:szCs w:val="24"/>
        </w:rPr>
        <w:t xml:space="preserve">The </w:t>
      </w:r>
      <w:r w:rsidR="00736E91">
        <w:rPr>
          <w:rFonts w:ascii="Arial" w:hAnsi="Arial" w:cs="Arial"/>
          <w:sz w:val="24"/>
          <w:szCs w:val="24"/>
        </w:rPr>
        <w:t>Committee</w:t>
      </w:r>
      <w:r w:rsidRPr="00D01394">
        <w:rPr>
          <w:rFonts w:ascii="Arial" w:hAnsi="Arial" w:cs="Arial"/>
          <w:sz w:val="24"/>
          <w:szCs w:val="24"/>
        </w:rPr>
        <w:t xml:space="preserve"> shall embed the </w:t>
      </w:r>
      <w:r w:rsidR="00343602" w:rsidRPr="00D01394">
        <w:rPr>
          <w:rFonts w:ascii="Arial" w:hAnsi="Arial" w:cs="Arial"/>
          <w:sz w:val="24"/>
          <w:szCs w:val="24"/>
        </w:rPr>
        <w:t>Health Board</w:t>
      </w:r>
      <w:r w:rsidRPr="00D01394">
        <w:rPr>
          <w:rFonts w:ascii="Arial" w:hAnsi="Arial" w:cs="Arial"/>
          <w:sz w:val="24"/>
          <w:szCs w:val="24"/>
        </w:rPr>
        <w:t xml:space="preserve">’s </w:t>
      </w:r>
      <w:r w:rsidR="00F33A55" w:rsidRPr="00D01394">
        <w:rPr>
          <w:rFonts w:ascii="Arial" w:hAnsi="Arial" w:cs="Arial"/>
          <w:sz w:val="24"/>
          <w:szCs w:val="24"/>
        </w:rPr>
        <w:t xml:space="preserve">agreed Values and Behaviours, as set out in the Board’s Values and Behaviours Framework, </w:t>
      </w:r>
      <w:r w:rsidRPr="00D01394">
        <w:rPr>
          <w:rFonts w:ascii="Arial" w:hAnsi="Arial" w:cs="Arial"/>
          <w:sz w:val="24"/>
          <w:szCs w:val="24"/>
        </w:rPr>
        <w:t xml:space="preserve">through the conduct of its business. </w:t>
      </w:r>
    </w:p>
    <w:p w14:paraId="0DE8C9D0" w14:textId="77777777" w:rsidR="000B1DEF" w:rsidRPr="00D01394" w:rsidRDefault="000B1DEF" w:rsidP="001F0B3F">
      <w:pPr>
        <w:tabs>
          <w:tab w:val="left" w:pos="-1440"/>
        </w:tabs>
        <w:jc w:val="both"/>
        <w:rPr>
          <w:rFonts w:ascii="Arial" w:hAnsi="Arial" w:cs="Arial"/>
          <w:b/>
          <w:sz w:val="24"/>
          <w:szCs w:val="24"/>
        </w:rPr>
      </w:pPr>
    </w:p>
    <w:p w14:paraId="3692EF34" w14:textId="77777777" w:rsidR="000B1DEF" w:rsidRPr="00D0139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sz w:val="24"/>
          <w:szCs w:val="24"/>
        </w:rPr>
      </w:pPr>
      <w:r w:rsidRPr="00D01394">
        <w:rPr>
          <w:rFonts w:ascii="Arial" w:hAnsi="Arial" w:cs="Arial"/>
          <w:b/>
          <w:color w:val="FFFFFF" w:themeColor="background1"/>
          <w:sz w:val="24"/>
          <w:szCs w:val="24"/>
        </w:rPr>
        <w:t>REPORTING AND ASSURANCE ARRANGEMENTS</w:t>
      </w:r>
      <w:r w:rsidR="00694CE3" w:rsidRPr="00D01394">
        <w:rPr>
          <w:rFonts w:ascii="Arial" w:hAnsi="Arial" w:cs="Arial"/>
          <w:b/>
          <w:color w:val="FFFFFF" w:themeColor="background1"/>
          <w:sz w:val="24"/>
          <w:szCs w:val="24"/>
        </w:rPr>
        <w:t xml:space="preserve"> </w:t>
      </w:r>
    </w:p>
    <w:p w14:paraId="3DEF7209" w14:textId="77777777" w:rsidR="000B1DEF" w:rsidRPr="00D01394" w:rsidRDefault="000B1DEF" w:rsidP="001F0B3F">
      <w:pPr>
        <w:tabs>
          <w:tab w:val="left" w:pos="-1440"/>
        </w:tabs>
        <w:spacing w:after="0" w:line="240" w:lineRule="auto"/>
        <w:jc w:val="both"/>
        <w:rPr>
          <w:rFonts w:ascii="Arial" w:hAnsi="Arial" w:cs="Arial"/>
          <w:b/>
          <w:sz w:val="24"/>
          <w:szCs w:val="24"/>
        </w:rPr>
      </w:pPr>
    </w:p>
    <w:p w14:paraId="25F69C70" w14:textId="78A26F0C" w:rsidR="000B1DEF" w:rsidRPr="00D01394" w:rsidRDefault="000B1DEF" w:rsidP="00AE0948">
      <w:pPr>
        <w:numPr>
          <w:ilvl w:val="1"/>
          <w:numId w:val="9"/>
        </w:numPr>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w:t>
      </w:r>
      <w:r w:rsidR="00736E91">
        <w:rPr>
          <w:rFonts w:ascii="Arial" w:hAnsi="Arial" w:cs="Arial"/>
          <w:sz w:val="24"/>
          <w:szCs w:val="24"/>
        </w:rPr>
        <w:t>Committee</w:t>
      </w:r>
      <w:r w:rsidRPr="00D01394">
        <w:rPr>
          <w:rFonts w:ascii="Arial" w:hAnsi="Arial" w:cs="Arial"/>
          <w:sz w:val="24"/>
          <w:szCs w:val="24"/>
        </w:rPr>
        <w:t xml:space="preserve"> Chair shall:</w:t>
      </w:r>
    </w:p>
    <w:p w14:paraId="00DC2E03" w14:textId="44DF3470" w:rsidR="000B1DEF" w:rsidRPr="00D01394" w:rsidRDefault="00F33A55" w:rsidP="00AE0948">
      <w:pPr>
        <w:pStyle w:val="ListParagraph"/>
        <w:numPr>
          <w:ilvl w:val="0"/>
          <w:numId w:val="18"/>
        </w:numPr>
        <w:tabs>
          <w:tab w:val="left" w:pos="-1440"/>
        </w:tabs>
        <w:spacing w:after="0" w:line="240" w:lineRule="auto"/>
        <w:jc w:val="both"/>
        <w:rPr>
          <w:rFonts w:ascii="Arial" w:hAnsi="Arial" w:cs="Arial"/>
          <w:sz w:val="24"/>
          <w:szCs w:val="24"/>
        </w:rPr>
      </w:pPr>
      <w:r w:rsidRPr="00D01394">
        <w:rPr>
          <w:rFonts w:ascii="Arial" w:hAnsi="Arial" w:cs="Arial"/>
          <w:sz w:val="24"/>
          <w:szCs w:val="24"/>
        </w:rPr>
        <w:t>r</w:t>
      </w:r>
      <w:r w:rsidR="000B1DEF" w:rsidRPr="00D01394">
        <w:rPr>
          <w:rFonts w:ascii="Arial" w:hAnsi="Arial" w:cs="Arial"/>
          <w:sz w:val="24"/>
          <w:szCs w:val="24"/>
        </w:rPr>
        <w:t xml:space="preserve">eport formally, regularly and on a timely basis to the Board on the </w:t>
      </w:r>
      <w:r w:rsidR="00736E91">
        <w:rPr>
          <w:rFonts w:ascii="Arial" w:hAnsi="Arial" w:cs="Arial"/>
          <w:sz w:val="24"/>
          <w:szCs w:val="24"/>
        </w:rPr>
        <w:t>Committee</w:t>
      </w:r>
      <w:r w:rsidR="000B1DEF" w:rsidRPr="00D01394">
        <w:rPr>
          <w:rFonts w:ascii="Arial" w:hAnsi="Arial" w:cs="Arial"/>
          <w:sz w:val="24"/>
          <w:szCs w:val="24"/>
        </w:rPr>
        <w:t xml:space="preserve">’s activities.  This includes verbal updates on activity, and the submission of </w:t>
      </w:r>
      <w:r w:rsidR="00736E91">
        <w:rPr>
          <w:rFonts w:ascii="Arial" w:hAnsi="Arial" w:cs="Arial"/>
          <w:sz w:val="24"/>
          <w:szCs w:val="24"/>
        </w:rPr>
        <w:t>Committee</w:t>
      </w:r>
      <w:r w:rsidR="000B1DEF" w:rsidRPr="00D01394">
        <w:rPr>
          <w:rFonts w:ascii="Arial" w:hAnsi="Arial" w:cs="Arial"/>
          <w:sz w:val="24"/>
          <w:szCs w:val="24"/>
        </w:rPr>
        <w:t xml:space="preserve"> minutes and written reports;</w:t>
      </w:r>
    </w:p>
    <w:p w14:paraId="19DDDAD8" w14:textId="042D13DD" w:rsidR="000B1DEF" w:rsidRPr="00D01394" w:rsidRDefault="00F33A55" w:rsidP="00AE0948">
      <w:pPr>
        <w:pStyle w:val="ListParagraph"/>
        <w:numPr>
          <w:ilvl w:val="0"/>
          <w:numId w:val="18"/>
        </w:numPr>
        <w:tabs>
          <w:tab w:val="left" w:pos="-1440"/>
        </w:tabs>
        <w:spacing w:after="0" w:line="240" w:lineRule="auto"/>
        <w:jc w:val="both"/>
        <w:rPr>
          <w:rFonts w:ascii="Arial" w:hAnsi="Arial" w:cs="Arial"/>
          <w:sz w:val="24"/>
          <w:szCs w:val="24"/>
        </w:rPr>
      </w:pPr>
      <w:r w:rsidRPr="00D01394">
        <w:rPr>
          <w:rFonts w:ascii="Arial" w:hAnsi="Arial" w:cs="Arial"/>
          <w:sz w:val="24"/>
          <w:szCs w:val="24"/>
        </w:rPr>
        <w:t>b</w:t>
      </w:r>
      <w:r w:rsidR="000B1DEF" w:rsidRPr="00D01394">
        <w:rPr>
          <w:rFonts w:ascii="Arial" w:hAnsi="Arial" w:cs="Arial"/>
          <w:sz w:val="24"/>
          <w:szCs w:val="24"/>
        </w:rPr>
        <w:t xml:space="preserve">ring to the Board’s specific attention any significant matters under consideration by the </w:t>
      </w:r>
      <w:r w:rsidR="00736E91">
        <w:rPr>
          <w:rFonts w:ascii="Arial" w:hAnsi="Arial" w:cs="Arial"/>
          <w:sz w:val="24"/>
          <w:szCs w:val="24"/>
        </w:rPr>
        <w:t>Committee</w:t>
      </w:r>
      <w:r w:rsidR="000B1DEF" w:rsidRPr="00D01394">
        <w:rPr>
          <w:rFonts w:ascii="Arial" w:hAnsi="Arial" w:cs="Arial"/>
          <w:sz w:val="24"/>
          <w:szCs w:val="24"/>
        </w:rPr>
        <w:t>;</w:t>
      </w:r>
    </w:p>
    <w:p w14:paraId="6F215B52" w14:textId="04F1EEFD" w:rsidR="000B1DEF" w:rsidRPr="00D01394" w:rsidRDefault="00F33A55" w:rsidP="00AE0948">
      <w:pPr>
        <w:pStyle w:val="ListParagraph"/>
        <w:numPr>
          <w:ilvl w:val="0"/>
          <w:numId w:val="18"/>
        </w:numPr>
        <w:tabs>
          <w:tab w:val="left" w:pos="-1440"/>
        </w:tabs>
        <w:spacing w:after="0" w:line="240" w:lineRule="auto"/>
        <w:jc w:val="both"/>
        <w:rPr>
          <w:rFonts w:ascii="Arial" w:hAnsi="Arial" w:cs="Arial"/>
          <w:sz w:val="24"/>
          <w:szCs w:val="24"/>
        </w:rPr>
      </w:pPr>
      <w:r w:rsidRPr="00D01394">
        <w:rPr>
          <w:rFonts w:ascii="Arial" w:hAnsi="Arial" w:cs="Arial"/>
          <w:sz w:val="24"/>
          <w:szCs w:val="24"/>
        </w:rPr>
        <w:t>e</w:t>
      </w:r>
      <w:r w:rsidR="000B1DEF" w:rsidRPr="00D01394">
        <w:rPr>
          <w:rFonts w:ascii="Arial" w:hAnsi="Arial" w:cs="Arial"/>
          <w:sz w:val="24"/>
          <w:szCs w:val="24"/>
        </w:rPr>
        <w:t xml:space="preserve">nsure appropriate escalation arrangements are in place to alert the Chair of </w:t>
      </w:r>
      <w:r w:rsidR="00E03190" w:rsidRPr="00D01394">
        <w:rPr>
          <w:rFonts w:ascii="Arial" w:hAnsi="Arial" w:cs="Arial"/>
          <w:sz w:val="24"/>
          <w:szCs w:val="24"/>
        </w:rPr>
        <w:t>S</w:t>
      </w:r>
      <w:r w:rsidR="005A1126" w:rsidRPr="00D01394">
        <w:rPr>
          <w:rFonts w:ascii="Arial" w:hAnsi="Arial" w:cs="Arial"/>
          <w:sz w:val="24"/>
          <w:szCs w:val="24"/>
        </w:rPr>
        <w:t>BUHB</w:t>
      </w:r>
      <w:r w:rsidR="000B1DEF" w:rsidRPr="00D01394">
        <w:rPr>
          <w:rFonts w:ascii="Arial" w:hAnsi="Arial" w:cs="Arial"/>
          <w:sz w:val="24"/>
          <w:szCs w:val="24"/>
        </w:rPr>
        <w:t xml:space="preserve">, Chief Executive or Chairs of other relevant </w:t>
      </w:r>
      <w:r w:rsidR="00736E91">
        <w:rPr>
          <w:rFonts w:ascii="Arial" w:hAnsi="Arial" w:cs="Arial"/>
          <w:sz w:val="24"/>
          <w:szCs w:val="24"/>
        </w:rPr>
        <w:t>Committee</w:t>
      </w:r>
      <w:r w:rsidR="000B1DEF" w:rsidRPr="00D01394">
        <w:rPr>
          <w:rFonts w:ascii="Arial" w:hAnsi="Arial" w:cs="Arial"/>
          <w:sz w:val="24"/>
          <w:szCs w:val="24"/>
        </w:rPr>
        <w:t xml:space="preserve">s/groups of any urgent/critical matters that may affect the operation and/or reputation of the </w:t>
      </w:r>
      <w:r w:rsidR="00343602" w:rsidRPr="00D01394">
        <w:rPr>
          <w:rFonts w:ascii="Arial" w:hAnsi="Arial" w:cs="Arial"/>
          <w:sz w:val="24"/>
          <w:szCs w:val="24"/>
        </w:rPr>
        <w:t>Health Board</w:t>
      </w:r>
      <w:r w:rsidR="000B1DEF" w:rsidRPr="00D01394">
        <w:rPr>
          <w:rFonts w:ascii="Arial" w:hAnsi="Arial" w:cs="Arial"/>
          <w:sz w:val="24"/>
          <w:szCs w:val="24"/>
        </w:rPr>
        <w:t>.</w:t>
      </w:r>
    </w:p>
    <w:p w14:paraId="6DB94FBC" w14:textId="77777777" w:rsidR="000B1DEF" w:rsidRPr="00D01394" w:rsidRDefault="000B1DEF" w:rsidP="001F0B3F">
      <w:pPr>
        <w:tabs>
          <w:tab w:val="left" w:pos="-1440"/>
        </w:tabs>
        <w:spacing w:after="0" w:line="240" w:lineRule="auto"/>
        <w:jc w:val="both"/>
        <w:rPr>
          <w:rFonts w:ascii="Arial" w:hAnsi="Arial" w:cs="Arial"/>
          <w:sz w:val="24"/>
          <w:szCs w:val="24"/>
        </w:rPr>
      </w:pPr>
    </w:p>
    <w:p w14:paraId="7934D9F4" w14:textId="5E9061A9" w:rsidR="000B1DEF" w:rsidRPr="00D01394" w:rsidRDefault="000B1DEF" w:rsidP="00AE0948">
      <w:pPr>
        <w:numPr>
          <w:ilvl w:val="1"/>
          <w:numId w:val="9"/>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lastRenderedPageBreak/>
        <w:t xml:space="preserve">The Board may also require the </w:t>
      </w:r>
      <w:r w:rsidR="00736E91">
        <w:rPr>
          <w:rFonts w:ascii="Arial" w:hAnsi="Arial" w:cs="Arial"/>
          <w:sz w:val="24"/>
          <w:szCs w:val="24"/>
        </w:rPr>
        <w:t>Committee</w:t>
      </w:r>
      <w:r w:rsidRPr="00D01394">
        <w:rPr>
          <w:rFonts w:ascii="Arial" w:hAnsi="Arial" w:cs="Arial"/>
          <w:sz w:val="24"/>
          <w:szCs w:val="24"/>
        </w:rPr>
        <w:t xml:space="preserve"> Chair to report upon the </w:t>
      </w:r>
      <w:r w:rsidR="00736E91">
        <w:rPr>
          <w:rFonts w:ascii="Arial" w:hAnsi="Arial" w:cs="Arial"/>
          <w:sz w:val="24"/>
          <w:szCs w:val="24"/>
        </w:rPr>
        <w:t>Committee</w:t>
      </w:r>
      <w:r w:rsidRPr="00D01394">
        <w:rPr>
          <w:rFonts w:ascii="Arial" w:hAnsi="Arial" w:cs="Arial"/>
          <w:sz w:val="24"/>
          <w:szCs w:val="24"/>
        </w:rPr>
        <w:t xml:space="preserve">’s activities at public meetings, e.g., Annual General Meeting, or to community partners and other stakeholders, where this is considered appropriate, e.g., where the </w:t>
      </w:r>
      <w:r w:rsidR="00736E91">
        <w:rPr>
          <w:rFonts w:ascii="Arial" w:hAnsi="Arial" w:cs="Arial"/>
          <w:sz w:val="24"/>
          <w:szCs w:val="24"/>
        </w:rPr>
        <w:t>Committee</w:t>
      </w:r>
      <w:r w:rsidRPr="00D01394">
        <w:rPr>
          <w:rFonts w:ascii="Arial" w:hAnsi="Arial" w:cs="Arial"/>
          <w:sz w:val="24"/>
          <w:szCs w:val="24"/>
        </w:rPr>
        <w:t>’s assurance</w:t>
      </w:r>
      <w:r w:rsidRPr="00D01394">
        <w:rPr>
          <w:rFonts w:ascii="Arial" w:hAnsi="Arial" w:cs="Arial"/>
          <w:b/>
          <w:sz w:val="24"/>
          <w:szCs w:val="24"/>
        </w:rPr>
        <w:t xml:space="preserve"> </w:t>
      </w:r>
      <w:r w:rsidRPr="00D01394">
        <w:rPr>
          <w:rFonts w:ascii="Arial" w:hAnsi="Arial" w:cs="Arial"/>
          <w:sz w:val="24"/>
          <w:szCs w:val="24"/>
        </w:rPr>
        <w:t>role relates to a joint or shared responsibility.</w:t>
      </w:r>
    </w:p>
    <w:p w14:paraId="7B9A4CD0" w14:textId="77777777" w:rsidR="000B1DEF" w:rsidRPr="00D01394" w:rsidRDefault="000B1DEF" w:rsidP="001F0B3F">
      <w:pPr>
        <w:pStyle w:val="StyleOutlinenumberedArialOutlinenumberedArial11Outli"/>
        <w:numPr>
          <w:ilvl w:val="0"/>
          <w:numId w:val="0"/>
        </w:numPr>
        <w:ind w:left="720" w:hanging="720"/>
        <w:jc w:val="both"/>
        <w:rPr>
          <w:b w:val="0"/>
          <w:sz w:val="24"/>
        </w:rPr>
      </w:pPr>
    </w:p>
    <w:p w14:paraId="6981CC68" w14:textId="7527CA58" w:rsidR="000B1DEF" w:rsidRPr="00D01394" w:rsidRDefault="00343602" w:rsidP="00AE0948">
      <w:pPr>
        <w:numPr>
          <w:ilvl w:val="1"/>
          <w:numId w:val="9"/>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w:t>
      </w:r>
      <w:r w:rsidR="005A1126" w:rsidRPr="00D01394">
        <w:rPr>
          <w:rFonts w:ascii="Arial" w:hAnsi="Arial" w:cs="Arial"/>
          <w:sz w:val="24"/>
          <w:szCs w:val="24"/>
        </w:rPr>
        <w:t>Director of Corporate Governance</w:t>
      </w:r>
      <w:r w:rsidRPr="00D01394">
        <w:rPr>
          <w:rFonts w:ascii="Arial" w:hAnsi="Arial" w:cs="Arial"/>
          <w:sz w:val="24"/>
          <w:szCs w:val="24"/>
        </w:rPr>
        <w:t xml:space="preserve"> </w:t>
      </w:r>
      <w:r w:rsidR="000B1DEF" w:rsidRPr="00D01394">
        <w:rPr>
          <w:rFonts w:ascii="Arial" w:hAnsi="Arial" w:cs="Arial"/>
          <w:sz w:val="24"/>
          <w:szCs w:val="24"/>
        </w:rPr>
        <w:t xml:space="preserve">shall oversee a process of regular and rigorous </w:t>
      </w:r>
      <w:r w:rsidR="00694CE3" w:rsidRPr="00D01394">
        <w:rPr>
          <w:rFonts w:ascii="Arial" w:hAnsi="Arial" w:cs="Arial"/>
          <w:sz w:val="24"/>
          <w:szCs w:val="24"/>
        </w:rPr>
        <w:t>self-assessment</w:t>
      </w:r>
      <w:r w:rsidR="000B1DEF" w:rsidRPr="00D01394">
        <w:rPr>
          <w:rFonts w:ascii="Arial" w:hAnsi="Arial" w:cs="Arial"/>
          <w:sz w:val="24"/>
          <w:szCs w:val="24"/>
        </w:rPr>
        <w:t xml:space="preserve"> and evaluation of the </w:t>
      </w:r>
      <w:r w:rsidR="00736E91">
        <w:rPr>
          <w:rFonts w:ascii="Arial" w:hAnsi="Arial" w:cs="Arial"/>
          <w:sz w:val="24"/>
          <w:szCs w:val="24"/>
        </w:rPr>
        <w:t>Committee</w:t>
      </w:r>
      <w:r w:rsidR="000B1DEF" w:rsidRPr="00D01394">
        <w:rPr>
          <w:rFonts w:ascii="Arial" w:hAnsi="Arial" w:cs="Arial"/>
          <w:sz w:val="24"/>
          <w:szCs w:val="24"/>
        </w:rPr>
        <w:t xml:space="preserve">’s performance and operation including that of further </w:t>
      </w:r>
      <w:r w:rsidR="00736E91">
        <w:rPr>
          <w:rFonts w:ascii="Arial" w:hAnsi="Arial" w:cs="Arial"/>
          <w:sz w:val="24"/>
          <w:szCs w:val="24"/>
        </w:rPr>
        <w:t>Committee</w:t>
      </w:r>
      <w:r w:rsidR="000B1DEF" w:rsidRPr="00D01394">
        <w:rPr>
          <w:rFonts w:ascii="Arial" w:hAnsi="Arial" w:cs="Arial"/>
          <w:sz w:val="24"/>
          <w:szCs w:val="24"/>
        </w:rPr>
        <w:t>s established.</w:t>
      </w:r>
    </w:p>
    <w:p w14:paraId="338BB3EF" w14:textId="77777777" w:rsidR="000B1DEF" w:rsidRPr="00D01394" w:rsidRDefault="000B1DEF" w:rsidP="001F0B3F">
      <w:pPr>
        <w:tabs>
          <w:tab w:val="num" w:pos="1440"/>
        </w:tabs>
        <w:autoSpaceDE w:val="0"/>
        <w:autoSpaceDN w:val="0"/>
        <w:adjustRightInd w:val="0"/>
        <w:spacing w:after="0" w:line="240" w:lineRule="auto"/>
        <w:ind w:left="720"/>
        <w:jc w:val="both"/>
        <w:rPr>
          <w:rFonts w:ascii="Arial" w:hAnsi="Arial" w:cs="Arial"/>
          <w:sz w:val="24"/>
          <w:szCs w:val="24"/>
        </w:rPr>
      </w:pPr>
    </w:p>
    <w:p w14:paraId="11829EDC" w14:textId="6846AFC2" w:rsidR="000B1DEF" w:rsidRPr="00D01394" w:rsidRDefault="000B1DEF" w:rsidP="00AE0948">
      <w:pPr>
        <w:numPr>
          <w:ilvl w:val="1"/>
          <w:numId w:val="9"/>
        </w:numPr>
        <w:tabs>
          <w:tab w:val="num" w:pos="1440"/>
        </w:tabs>
        <w:autoSpaceDE w:val="0"/>
        <w:autoSpaceDN w:val="0"/>
        <w:adjustRightInd w:val="0"/>
        <w:spacing w:after="0" w:line="240" w:lineRule="auto"/>
        <w:ind w:left="720" w:hanging="720"/>
        <w:jc w:val="both"/>
        <w:rPr>
          <w:rFonts w:ascii="Arial" w:hAnsi="Arial" w:cs="Arial"/>
          <w:sz w:val="24"/>
          <w:szCs w:val="24"/>
        </w:rPr>
      </w:pPr>
      <w:r w:rsidRPr="00D01394">
        <w:rPr>
          <w:rFonts w:ascii="Arial" w:hAnsi="Arial" w:cs="Arial"/>
          <w:sz w:val="24"/>
          <w:szCs w:val="24"/>
        </w:rPr>
        <w:t xml:space="preserve">The </w:t>
      </w:r>
      <w:r w:rsidR="00736E91">
        <w:rPr>
          <w:rFonts w:ascii="Arial" w:hAnsi="Arial" w:cs="Arial"/>
          <w:sz w:val="24"/>
          <w:szCs w:val="24"/>
        </w:rPr>
        <w:t>Committee</w:t>
      </w:r>
      <w:r w:rsidRPr="00D01394">
        <w:rPr>
          <w:rFonts w:ascii="Arial" w:hAnsi="Arial" w:cs="Arial"/>
          <w:sz w:val="24"/>
          <w:szCs w:val="24"/>
        </w:rPr>
        <w:t xml:space="preserve"> shall provide a written annual report to the Board on its activities.  The report will also record the results of the </w:t>
      </w:r>
      <w:r w:rsidR="00736E91">
        <w:rPr>
          <w:rFonts w:ascii="Arial" w:hAnsi="Arial" w:cs="Arial"/>
          <w:sz w:val="24"/>
          <w:szCs w:val="24"/>
        </w:rPr>
        <w:t>Committee</w:t>
      </w:r>
      <w:r w:rsidRPr="00D01394">
        <w:rPr>
          <w:rFonts w:ascii="Arial" w:hAnsi="Arial" w:cs="Arial"/>
          <w:sz w:val="24"/>
          <w:szCs w:val="24"/>
        </w:rPr>
        <w:t>’s self-assessment and evaluation.</w:t>
      </w:r>
    </w:p>
    <w:p w14:paraId="5B1518E4" w14:textId="77777777" w:rsidR="00694CE3" w:rsidRPr="00D01394" w:rsidRDefault="00694CE3" w:rsidP="001F0B3F">
      <w:pPr>
        <w:pStyle w:val="StyleOutlinenumberedArialOutlinenumberedArial11Outli"/>
        <w:numPr>
          <w:ilvl w:val="0"/>
          <w:numId w:val="0"/>
        </w:numPr>
        <w:jc w:val="both"/>
        <w:rPr>
          <w:sz w:val="24"/>
        </w:rPr>
      </w:pPr>
    </w:p>
    <w:p w14:paraId="5368BACB" w14:textId="77777777" w:rsidR="00542C65" w:rsidRPr="00D01394" w:rsidRDefault="00542C65" w:rsidP="001F0B3F">
      <w:pPr>
        <w:pStyle w:val="StyleOutlinenumberedArialOutlinenumberedArial11Outli"/>
        <w:numPr>
          <w:ilvl w:val="0"/>
          <w:numId w:val="0"/>
        </w:numPr>
        <w:jc w:val="both"/>
        <w:rPr>
          <w:sz w:val="24"/>
        </w:rPr>
      </w:pPr>
    </w:p>
    <w:p w14:paraId="73D2E106" w14:textId="55E24BFF" w:rsidR="000B1DEF" w:rsidRPr="00D0139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Arial" w:hAnsi="Arial" w:cs="Arial"/>
          <w:b/>
          <w:color w:val="FFFFFF" w:themeColor="background1"/>
          <w:sz w:val="24"/>
          <w:szCs w:val="24"/>
        </w:rPr>
      </w:pPr>
      <w:r w:rsidRPr="00D01394">
        <w:rPr>
          <w:rFonts w:ascii="Arial" w:hAnsi="Arial" w:cs="Arial"/>
          <w:b/>
          <w:color w:val="FFFFFF" w:themeColor="background1"/>
          <w:sz w:val="24"/>
          <w:szCs w:val="24"/>
        </w:rPr>
        <w:t xml:space="preserve">APPLICABILITY OF STANDING ORDERS TO </w:t>
      </w:r>
      <w:r w:rsidR="00736E91">
        <w:rPr>
          <w:rFonts w:ascii="Arial" w:hAnsi="Arial" w:cs="Arial"/>
          <w:b/>
          <w:color w:val="FFFFFF" w:themeColor="background1"/>
          <w:sz w:val="24"/>
          <w:szCs w:val="24"/>
        </w:rPr>
        <w:t>COMMITTEE</w:t>
      </w:r>
      <w:r w:rsidRPr="00D01394">
        <w:rPr>
          <w:rFonts w:ascii="Arial" w:hAnsi="Arial" w:cs="Arial"/>
          <w:b/>
          <w:color w:val="FFFFFF" w:themeColor="background1"/>
          <w:sz w:val="24"/>
          <w:szCs w:val="24"/>
        </w:rPr>
        <w:t xml:space="preserve"> BUSINESS</w:t>
      </w:r>
      <w:r w:rsidR="00694CE3" w:rsidRPr="00D01394">
        <w:rPr>
          <w:rFonts w:ascii="Arial" w:hAnsi="Arial" w:cs="Arial"/>
          <w:b/>
          <w:color w:val="FFFFFF" w:themeColor="background1"/>
          <w:sz w:val="24"/>
          <w:szCs w:val="24"/>
        </w:rPr>
        <w:t xml:space="preserve"> </w:t>
      </w:r>
    </w:p>
    <w:p w14:paraId="7C0F96DE" w14:textId="77777777" w:rsidR="000B1DEF" w:rsidRPr="00D01394" w:rsidRDefault="000B1DEF" w:rsidP="001F0B3F">
      <w:pPr>
        <w:tabs>
          <w:tab w:val="left" w:pos="-374"/>
        </w:tabs>
        <w:spacing w:after="0" w:line="240" w:lineRule="auto"/>
        <w:ind w:left="1080"/>
        <w:jc w:val="both"/>
        <w:rPr>
          <w:rFonts w:ascii="Arial" w:hAnsi="Arial" w:cs="Arial"/>
          <w:sz w:val="24"/>
          <w:szCs w:val="24"/>
        </w:rPr>
      </w:pPr>
    </w:p>
    <w:p w14:paraId="7D1BADDE" w14:textId="0828B533" w:rsidR="000B1DEF" w:rsidRPr="00D01394" w:rsidRDefault="000B1DEF" w:rsidP="00AE0948">
      <w:pPr>
        <w:numPr>
          <w:ilvl w:val="1"/>
          <w:numId w:val="10"/>
        </w:numPr>
        <w:tabs>
          <w:tab w:val="num" w:pos="1500"/>
        </w:tabs>
        <w:autoSpaceDE w:val="0"/>
        <w:autoSpaceDN w:val="0"/>
        <w:adjustRightInd w:val="0"/>
        <w:spacing w:after="0" w:line="240" w:lineRule="auto"/>
        <w:ind w:left="720" w:hanging="720"/>
        <w:jc w:val="both"/>
        <w:rPr>
          <w:rFonts w:ascii="Arial" w:hAnsi="Arial" w:cs="Arial"/>
          <w:bCs/>
          <w:sz w:val="24"/>
          <w:szCs w:val="24"/>
        </w:rPr>
      </w:pPr>
      <w:r w:rsidRPr="00D01394">
        <w:rPr>
          <w:rFonts w:ascii="Arial" w:hAnsi="Arial" w:cs="Arial"/>
          <w:bCs/>
          <w:sz w:val="24"/>
          <w:szCs w:val="24"/>
        </w:rPr>
        <w:t xml:space="preserve">The requirements for the conduct of business as set out in </w:t>
      </w:r>
      <w:r w:rsidR="005A1126" w:rsidRPr="00D01394">
        <w:rPr>
          <w:rFonts w:ascii="Arial" w:hAnsi="Arial" w:cs="Arial"/>
          <w:bCs/>
          <w:sz w:val="24"/>
          <w:szCs w:val="24"/>
        </w:rPr>
        <w:t>ABUHB</w:t>
      </w:r>
      <w:r w:rsidRPr="00D01394">
        <w:rPr>
          <w:rFonts w:ascii="Arial" w:hAnsi="Arial" w:cs="Arial"/>
          <w:bCs/>
          <w:sz w:val="24"/>
          <w:szCs w:val="24"/>
        </w:rPr>
        <w:t xml:space="preserve">’s Standing Orders are equally applicable to the operation of the </w:t>
      </w:r>
      <w:r w:rsidR="00736E91">
        <w:rPr>
          <w:rFonts w:ascii="Arial" w:hAnsi="Arial" w:cs="Arial"/>
          <w:bCs/>
          <w:sz w:val="24"/>
          <w:szCs w:val="24"/>
        </w:rPr>
        <w:t>Committee</w:t>
      </w:r>
      <w:r w:rsidRPr="00D01394">
        <w:rPr>
          <w:rFonts w:ascii="Arial" w:hAnsi="Arial" w:cs="Arial"/>
          <w:bCs/>
          <w:sz w:val="24"/>
          <w:szCs w:val="24"/>
        </w:rPr>
        <w:t>, except in the following areas:</w:t>
      </w:r>
    </w:p>
    <w:p w14:paraId="29EA1B28" w14:textId="77777777" w:rsidR="000B1DEF" w:rsidRPr="00D01394" w:rsidRDefault="000B1DEF" w:rsidP="001F0B3F">
      <w:pPr>
        <w:tabs>
          <w:tab w:val="num" w:pos="1500"/>
        </w:tabs>
        <w:autoSpaceDE w:val="0"/>
        <w:autoSpaceDN w:val="0"/>
        <w:adjustRightInd w:val="0"/>
        <w:spacing w:after="0" w:line="240" w:lineRule="auto"/>
        <w:ind w:left="720"/>
        <w:jc w:val="both"/>
        <w:rPr>
          <w:rFonts w:ascii="Arial" w:hAnsi="Arial" w:cs="Arial"/>
          <w:bCs/>
          <w:sz w:val="24"/>
          <w:szCs w:val="24"/>
        </w:rPr>
      </w:pPr>
    </w:p>
    <w:p w14:paraId="15208A9A" w14:textId="77777777" w:rsidR="000B1DEF" w:rsidRPr="00D01394" w:rsidRDefault="000B1DEF" w:rsidP="00AE0948">
      <w:pPr>
        <w:numPr>
          <w:ilvl w:val="0"/>
          <w:numId w:val="19"/>
        </w:numPr>
        <w:tabs>
          <w:tab w:val="center" w:pos="4512"/>
        </w:tabs>
        <w:spacing w:after="0" w:line="240" w:lineRule="auto"/>
        <w:jc w:val="both"/>
        <w:rPr>
          <w:rFonts w:ascii="Arial" w:hAnsi="Arial" w:cs="Arial"/>
          <w:bCs/>
          <w:sz w:val="24"/>
          <w:szCs w:val="24"/>
        </w:rPr>
      </w:pPr>
      <w:r w:rsidRPr="00D01394">
        <w:rPr>
          <w:rFonts w:ascii="Arial" w:hAnsi="Arial" w:cs="Arial"/>
          <w:bCs/>
          <w:sz w:val="24"/>
          <w:szCs w:val="24"/>
        </w:rPr>
        <w:t xml:space="preserve">Quorum </w:t>
      </w:r>
    </w:p>
    <w:p w14:paraId="1C71EAD9" w14:textId="785FBE4A" w:rsidR="000B1DEF" w:rsidRPr="00D01394" w:rsidRDefault="000B1DEF" w:rsidP="00AE0948">
      <w:pPr>
        <w:numPr>
          <w:ilvl w:val="0"/>
          <w:numId w:val="19"/>
        </w:numPr>
        <w:tabs>
          <w:tab w:val="center" w:pos="4512"/>
        </w:tabs>
        <w:spacing w:after="0" w:line="240" w:lineRule="auto"/>
        <w:jc w:val="both"/>
        <w:rPr>
          <w:rFonts w:ascii="Arial" w:hAnsi="Arial" w:cs="Arial"/>
          <w:bCs/>
          <w:sz w:val="24"/>
          <w:szCs w:val="24"/>
        </w:rPr>
      </w:pPr>
      <w:r w:rsidRPr="00D01394">
        <w:rPr>
          <w:rFonts w:ascii="Arial" w:hAnsi="Arial" w:cs="Arial"/>
          <w:bCs/>
          <w:sz w:val="24"/>
          <w:szCs w:val="24"/>
        </w:rPr>
        <w:t xml:space="preserve">Issue of </w:t>
      </w:r>
      <w:r w:rsidR="00736E91">
        <w:rPr>
          <w:rFonts w:ascii="Arial" w:hAnsi="Arial" w:cs="Arial"/>
          <w:bCs/>
          <w:sz w:val="24"/>
          <w:szCs w:val="24"/>
        </w:rPr>
        <w:t>Committee</w:t>
      </w:r>
      <w:r w:rsidRPr="00D01394">
        <w:rPr>
          <w:rFonts w:ascii="Arial" w:hAnsi="Arial" w:cs="Arial"/>
          <w:bCs/>
          <w:sz w:val="24"/>
          <w:szCs w:val="24"/>
        </w:rPr>
        <w:t xml:space="preserve"> papers</w:t>
      </w:r>
      <w:r w:rsidRPr="00D01394">
        <w:rPr>
          <w:rFonts w:ascii="Arial" w:hAnsi="Arial" w:cs="Arial"/>
          <w:bCs/>
          <w:sz w:val="24"/>
          <w:szCs w:val="24"/>
        </w:rPr>
        <w:tab/>
      </w:r>
    </w:p>
    <w:p w14:paraId="594B4373" w14:textId="77777777" w:rsidR="00665163" w:rsidRPr="00D01394" w:rsidRDefault="00665163" w:rsidP="001F0B3F">
      <w:pPr>
        <w:tabs>
          <w:tab w:val="left" w:pos="851"/>
          <w:tab w:val="center" w:pos="4512"/>
        </w:tabs>
        <w:spacing w:after="0" w:line="240" w:lineRule="auto"/>
        <w:ind w:left="900"/>
        <w:jc w:val="both"/>
        <w:rPr>
          <w:rFonts w:ascii="Arial" w:hAnsi="Arial" w:cs="Arial"/>
          <w:bCs/>
          <w:sz w:val="24"/>
          <w:szCs w:val="24"/>
        </w:rPr>
      </w:pPr>
    </w:p>
    <w:p w14:paraId="37676A98" w14:textId="77777777" w:rsidR="000B1DEF" w:rsidRPr="00D0139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bCs/>
          <w:color w:val="FFFFFF" w:themeColor="background1"/>
          <w:sz w:val="24"/>
          <w:szCs w:val="24"/>
        </w:rPr>
      </w:pPr>
      <w:r w:rsidRPr="00D01394">
        <w:rPr>
          <w:rFonts w:ascii="Arial" w:hAnsi="Arial" w:cs="Arial"/>
          <w:b/>
          <w:bCs/>
          <w:color w:val="FFFFFF" w:themeColor="background1"/>
          <w:sz w:val="24"/>
          <w:szCs w:val="24"/>
        </w:rPr>
        <w:t>CHAIR’S ACTION ON URGENT MATTERS</w:t>
      </w:r>
      <w:r w:rsidR="00694CE3" w:rsidRPr="00D01394">
        <w:rPr>
          <w:rFonts w:ascii="Arial" w:hAnsi="Arial" w:cs="Arial"/>
          <w:b/>
          <w:bCs/>
          <w:color w:val="FFFFFF" w:themeColor="background1"/>
          <w:sz w:val="24"/>
          <w:szCs w:val="24"/>
        </w:rPr>
        <w:t xml:space="preserve"> </w:t>
      </w:r>
    </w:p>
    <w:p w14:paraId="15711E91" w14:textId="77777777" w:rsidR="003230FD" w:rsidRPr="00D01394" w:rsidRDefault="003230FD" w:rsidP="001F0B3F">
      <w:pPr>
        <w:tabs>
          <w:tab w:val="center" w:pos="4512"/>
        </w:tabs>
        <w:spacing w:after="0" w:line="240" w:lineRule="auto"/>
        <w:ind w:left="851" w:hanging="851"/>
        <w:jc w:val="both"/>
        <w:rPr>
          <w:rFonts w:ascii="Arial" w:hAnsi="Arial" w:cs="Arial"/>
          <w:bCs/>
          <w:sz w:val="24"/>
          <w:szCs w:val="24"/>
        </w:rPr>
      </w:pPr>
    </w:p>
    <w:p w14:paraId="2FAE4FE2" w14:textId="270A9712" w:rsidR="000B1DEF" w:rsidRPr="00D01394" w:rsidRDefault="000B1DEF" w:rsidP="001F0B3F">
      <w:pPr>
        <w:tabs>
          <w:tab w:val="center" w:pos="4512"/>
        </w:tabs>
        <w:spacing w:after="0" w:line="240" w:lineRule="auto"/>
        <w:ind w:left="851" w:hanging="851"/>
        <w:jc w:val="both"/>
        <w:rPr>
          <w:rFonts w:ascii="Arial" w:hAnsi="Arial" w:cs="Arial"/>
          <w:bCs/>
          <w:sz w:val="24"/>
          <w:szCs w:val="24"/>
        </w:rPr>
      </w:pPr>
      <w:r w:rsidRPr="00D01394">
        <w:rPr>
          <w:rFonts w:ascii="Arial" w:hAnsi="Arial" w:cs="Arial"/>
          <w:bCs/>
          <w:sz w:val="24"/>
          <w:szCs w:val="24"/>
        </w:rPr>
        <w:t>9.1</w:t>
      </w:r>
      <w:r w:rsidRPr="00D01394">
        <w:rPr>
          <w:rFonts w:ascii="Arial" w:hAnsi="Arial" w:cs="Arial"/>
          <w:bCs/>
          <w:sz w:val="24"/>
          <w:szCs w:val="24"/>
        </w:rPr>
        <w:tab/>
      </w:r>
      <w:bookmarkStart w:id="8" w:name="_Toc228955919"/>
      <w:r w:rsidRPr="00D01394">
        <w:rPr>
          <w:rFonts w:ascii="Arial" w:hAnsi="Arial" w:cs="Arial"/>
          <w:bCs/>
          <w:sz w:val="24"/>
          <w:szCs w:val="24"/>
        </w:rPr>
        <w:t xml:space="preserve">There may, occasionally, be circumstances where decisions which would normally be made by the </w:t>
      </w:r>
      <w:r w:rsidR="00736E91">
        <w:rPr>
          <w:rFonts w:ascii="Arial" w:hAnsi="Arial" w:cs="Arial"/>
          <w:bCs/>
          <w:sz w:val="24"/>
          <w:szCs w:val="24"/>
        </w:rPr>
        <w:t>Committee</w:t>
      </w:r>
      <w:r w:rsidRPr="00D01394">
        <w:rPr>
          <w:rFonts w:ascii="Arial" w:hAnsi="Arial" w:cs="Arial"/>
          <w:bCs/>
          <w:sz w:val="24"/>
          <w:szCs w:val="24"/>
        </w:rPr>
        <w:t xml:space="preserve"> need to be taken between scheduled meetings, and it is not practicable to call a meeting of the </w:t>
      </w:r>
      <w:r w:rsidR="00736E91">
        <w:rPr>
          <w:rFonts w:ascii="Arial" w:hAnsi="Arial" w:cs="Arial"/>
          <w:bCs/>
          <w:sz w:val="24"/>
          <w:szCs w:val="24"/>
        </w:rPr>
        <w:t>Committee</w:t>
      </w:r>
      <w:r w:rsidRPr="00D01394">
        <w:rPr>
          <w:rFonts w:ascii="Arial" w:hAnsi="Arial" w:cs="Arial"/>
          <w:bCs/>
          <w:sz w:val="24"/>
          <w:szCs w:val="24"/>
        </w:rPr>
        <w:t xml:space="preserve">.  In these circumstances, the Chair of the </w:t>
      </w:r>
      <w:r w:rsidR="00736E91">
        <w:rPr>
          <w:rFonts w:ascii="Arial" w:hAnsi="Arial" w:cs="Arial"/>
          <w:bCs/>
          <w:sz w:val="24"/>
          <w:szCs w:val="24"/>
        </w:rPr>
        <w:t>Committee</w:t>
      </w:r>
      <w:r w:rsidRPr="00D01394">
        <w:rPr>
          <w:rFonts w:ascii="Arial" w:hAnsi="Arial" w:cs="Arial"/>
          <w:bCs/>
          <w:sz w:val="24"/>
          <w:szCs w:val="24"/>
        </w:rPr>
        <w:t xml:space="preserve">, supported by the </w:t>
      </w:r>
      <w:r w:rsidR="005A1126" w:rsidRPr="00D01394">
        <w:rPr>
          <w:rFonts w:ascii="Arial" w:hAnsi="Arial" w:cs="Arial"/>
          <w:bCs/>
          <w:sz w:val="24"/>
          <w:szCs w:val="24"/>
        </w:rPr>
        <w:t>Director of Corporate Governance</w:t>
      </w:r>
      <w:r w:rsidRPr="00D01394">
        <w:rPr>
          <w:rFonts w:ascii="Arial" w:hAnsi="Arial" w:cs="Arial"/>
          <w:bCs/>
          <w:sz w:val="24"/>
          <w:szCs w:val="24"/>
        </w:rPr>
        <w:t xml:space="preserve"> as appropriate, may deal with the matter on behalf of the </w:t>
      </w:r>
      <w:r w:rsidR="00736E91">
        <w:rPr>
          <w:rFonts w:ascii="Arial" w:hAnsi="Arial" w:cs="Arial"/>
          <w:bCs/>
          <w:sz w:val="24"/>
          <w:szCs w:val="24"/>
        </w:rPr>
        <w:t>Committee</w:t>
      </w:r>
      <w:r w:rsidRPr="00D01394">
        <w:rPr>
          <w:rFonts w:ascii="Arial" w:hAnsi="Arial" w:cs="Arial"/>
          <w:bCs/>
          <w:sz w:val="24"/>
          <w:szCs w:val="24"/>
        </w:rPr>
        <w:t xml:space="preserve"> - after first consulting with at least two other Independent Members of the </w:t>
      </w:r>
      <w:r w:rsidR="00736E91">
        <w:rPr>
          <w:rFonts w:ascii="Arial" w:hAnsi="Arial" w:cs="Arial"/>
          <w:bCs/>
          <w:sz w:val="24"/>
          <w:szCs w:val="24"/>
        </w:rPr>
        <w:t>Committee</w:t>
      </w:r>
      <w:r w:rsidRPr="00D01394">
        <w:rPr>
          <w:rFonts w:ascii="Arial" w:hAnsi="Arial" w:cs="Arial"/>
          <w:bCs/>
          <w:sz w:val="24"/>
          <w:szCs w:val="24"/>
        </w:rPr>
        <w:t xml:space="preserve">.  The </w:t>
      </w:r>
      <w:r w:rsidR="005A1126" w:rsidRPr="00D01394">
        <w:rPr>
          <w:rFonts w:ascii="Arial" w:hAnsi="Arial" w:cs="Arial"/>
          <w:bCs/>
          <w:sz w:val="24"/>
          <w:szCs w:val="24"/>
        </w:rPr>
        <w:t>Director of Corporate Governance</w:t>
      </w:r>
      <w:r w:rsidRPr="00D01394">
        <w:rPr>
          <w:rFonts w:ascii="Arial" w:hAnsi="Arial" w:cs="Arial"/>
          <w:bCs/>
          <w:sz w:val="24"/>
          <w:szCs w:val="24"/>
        </w:rPr>
        <w:t xml:space="preserve"> must ensure that any such action is formally recorded and reported to the next meeting of the </w:t>
      </w:r>
      <w:r w:rsidR="00736E91">
        <w:rPr>
          <w:rFonts w:ascii="Arial" w:hAnsi="Arial" w:cs="Arial"/>
          <w:bCs/>
          <w:sz w:val="24"/>
          <w:szCs w:val="24"/>
        </w:rPr>
        <w:t>Committee</w:t>
      </w:r>
      <w:r w:rsidRPr="00D01394">
        <w:rPr>
          <w:rFonts w:ascii="Arial" w:hAnsi="Arial" w:cs="Arial"/>
          <w:bCs/>
          <w:sz w:val="24"/>
          <w:szCs w:val="24"/>
        </w:rPr>
        <w:t xml:space="preserve"> for consideration and ratification.</w:t>
      </w:r>
      <w:bookmarkEnd w:id="8"/>
    </w:p>
    <w:p w14:paraId="4D3B5536" w14:textId="77777777" w:rsidR="000B1DEF" w:rsidRPr="00D01394" w:rsidRDefault="000B1DEF" w:rsidP="001F0B3F">
      <w:pPr>
        <w:tabs>
          <w:tab w:val="center" w:pos="4512"/>
        </w:tabs>
        <w:spacing w:after="0" w:line="240" w:lineRule="auto"/>
        <w:ind w:left="851" w:hanging="851"/>
        <w:jc w:val="both"/>
        <w:rPr>
          <w:rFonts w:ascii="Arial" w:hAnsi="Arial" w:cs="Arial"/>
          <w:bCs/>
          <w:sz w:val="24"/>
          <w:szCs w:val="24"/>
        </w:rPr>
      </w:pPr>
    </w:p>
    <w:p w14:paraId="7840D6B9" w14:textId="77777777" w:rsidR="000B1DEF" w:rsidRPr="00D01394" w:rsidRDefault="000B1DEF" w:rsidP="001F0B3F">
      <w:pPr>
        <w:tabs>
          <w:tab w:val="center" w:pos="4512"/>
        </w:tabs>
        <w:spacing w:after="0" w:line="240" w:lineRule="auto"/>
        <w:ind w:left="851" w:hanging="851"/>
        <w:jc w:val="both"/>
        <w:rPr>
          <w:rFonts w:ascii="Arial" w:hAnsi="Arial" w:cs="Arial"/>
          <w:bCs/>
          <w:sz w:val="24"/>
          <w:szCs w:val="24"/>
        </w:rPr>
      </w:pPr>
      <w:r w:rsidRPr="00D01394">
        <w:rPr>
          <w:rFonts w:ascii="Arial" w:hAnsi="Arial" w:cs="Arial"/>
          <w:bCs/>
          <w:sz w:val="24"/>
          <w:szCs w:val="24"/>
        </w:rPr>
        <w:t>9.2</w:t>
      </w:r>
      <w:r w:rsidRPr="00D01394">
        <w:rPr>
          <w:rFonts w:ascii="Arial" w:hAnsi="Arial" w:cs="Arial"/>
          <w:bCs/>
          <w:sz w:val="24"/>
          <w:szCs w:val="24"/>
        </w:rPr>
        <w:tab/>
        <w:t>Chair’s action may not be taken where the Chair has a personal or business interest in the urgent matter requiring a decision.</w:t>
      </w:r>
    </w:p>
    <w:p w14:paraId="6A7A7CCD" w14:textId="77777777" w:rsidR="000B1DEF" w:rsidRPr="00D01394" w:rsidRDefault="000B1DEF" w:rsidP="001F0B3F">
      <w:pPr>
        <w:widowControl w:val="0"/>
        <w:autoSpaceDE w:val="0"/>
        <w:autoSpaceDN w:val="0"/>
        <w:adjustRightInd w:val="0"/>
        <w:jc w:val="both"/>
        <w:rPr>
          <w:rFonts w:ascii="Arial" w:hAnsi="Arial" w:cs="Arial"/>
          <w:bCs/>
          <w:sz w:val="24"/>
          <w:szCs w:val="24"/>
        </w:rPr>
      </w:pPr>
      <w:r w:rsidRPr="00D01394">
        <w:rPr>
          <w:rFonts w:ascii="Arial" w:hAnsi="Arial" w:cs="Arial"/>
          <w:bCs/>
          <w:sz w:val="24"/>
          <w:szCs w:val="24"/>
        </w:rPr>
        <w:t xml:space="preserve"> </w:t>
      </w:r>
    </w:p>
    <w:p w14:paraId="7812BF94" w14:textId="77777777" w:rsidR="000B1DEF" w:rsidRPr="00D0139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Arial" w:hAnsi="Arial" w:cs="Arial"/>
          <w:b/>
          <w:bCs/>
          <w:color w:val="FFFFFF" w:themeColor="background1"/>
          <w:sz w:val="24"/>
          <w:szCs w:val="24"/>
        </w:rPr>
      </w:pPr>
      <w:r w:rsidRPr="00D01394">
        <w:rPr>
          <w:rFonts w:ascii="Arial" w:hAnsi="Arial" w:cs="Arial"/>
          <w:b/>
          <w:bCs/>
          <w:color w:val="FFFFFF" w:themeColor="background1"/>
          <w:sz w:val="24"/>
          <w:szCs w:val="24"/>
        </w:rPr>
        <w:t>REVIEW</w:t>
      </w:r>
    </w:p>
    <w:p w14:paraId="024C7B51" w14:textId="77777777" w:rsidR="000B1DEF" w:rsidRPr="00D01394" w:rsidRDefault="000B1DEF" w:rsidP="001F0B3F">
      <w:pPr>
        <w:tabs>
          <w:tab w:val="left" w:pos="720"/>
          <w:tab w:val="center" w:pos="4512"/>
        </w:tabs>
        <w:jc w:val="both"/>
        <w:rPr>
          <w:rFonts w:ascii="Arial" w:hAnsi="Arial" w:cs="Arial"/>
          <w:b/>
          <w:bCs/>
          <w:sz w:val="24"/>
          <w:szCs w:val="24"/>
        </w:rPr>
      </w:pPr>
    </w:p>
    <w:p w14:paraId="4B23914A" w14:textId="448E669B" w:rsidR="000B1DEF" w:rsidRPr="00D01394" w:rsidRDefault="000B1DEF" w:rsidP="00AE0948">
      <w:pPr>
        <w:numPr>
          <w:ilvl w:val="1"/>
          <w:numId w:val="12"/>
        </w:numPr>
        <w:tabs>
          <w:tab w:val="center" w:pos="851"/>
        </w:tabs>
        <w:autoSpaceDE w:val="0"/>
        <w:autoSpaceDN w:val="0"/>
        <w:adjustRightInd w:val="0"/>
        <w:spacing w:after="0" w:line="240" w:lineRule="auto"/>
        <w:ind w:left="851" w:hanging="851"/>
        <w:jc w:val="both"/>
        <w:rPr>
          <w:rFonts w:ascii="Arial" w:hAnsi="Arial" w:cs="Arial"/>
          <w:bCs/>
          <w:sz w:val="24"/>
          <w:szCs w:val="24"/>
        </w:rPr>
      </w:pPr>
      <w:r w:rsidRPr="00D01394">
        <w:rPr>
          <w:rFonts w:ascii="Arial" w:hAnsi="Arial" w:cs="Arial"/>
          <w:bCs/>
          <w:sz w:val="24"/>
          <w:szCs w:val="24"/>
        </w:rPr>
        <w:t xml:space="preserve">These Terms of Reference shall be reviewed annually by the </w:t>
      </w:r>
      <w:r w:rsidR="00736E91">
        <w:rPr>
          <w:rFonts w:ascii="Arial" w:hAnsi="Arial" w:cs="Arial"/>
          <w:bCs/>
          <w:sz w:val="24"/>
          <w:szCs w:val="24"/>
        </w:rPr>
        <w:t>Committee</w:t>
      </w:r>
      <w:r w:rsidRPr="00D01394">
        <w:rPr>
          <w:rFonts w:ascii="Arial" w:hAnsi="Arial" w:cs="Arial"/>
          <w:bCs/>
          <w:sz w:val="24"/>
          <w:szCs w:val="24"/>
        </w:rPr>
        <w:t xml:space="preserve">.  The </w:t>
      </w:r>
      <w:r w:rsidR="00736E91">
        <w:rPr>
          <w:rFonts w:ascii="Arial" w:hAnsi="Arial" w:cs="Arial"/>
          <w:bCs/>
          <w:sz w:val="24"/>
          <w:szCs w:val="24"/>
        </w:rPr>
        <w:t>Committee</w:t>
      </w:r>
      <w:r w:rsidRPr="00D01394">
        <w:rPr>
          <w:rFonts w:ascii="Arial" w:hAnsi="Arial" w:cs="Arial"/>
          <w:bCs/>
          <w:sz w:val="24"/>
          <w:szCs w:val="24"/>
        </w:rPr>
        <w:t xml:space="preserve"> Chair will report any changes to the Board for ratification.</w:t>
      </w:r>
    </w:p>
    <w:p w14:paraId="2E89ACF0" w14:textId="77777777" w:rsidR="003230FD" w:rsidRDefault="003230FD" w:rsidP="001F0B3F">
      <w:pPr>
        <w:jc w:val="both"/>
      </w:pPr>
      <w:r w:rsidRPr="00D01394">
        <w:rPr>
          <w:rFonts w:ascii="Arial" w:hAnsi="Arial" w:cs="Arial"/>
          <w:noProof/>
          <w:sz w:val="24"/>
          <w:szCs w:val="24"/>
          <w:lang w:eastAsia="en-GB"/>
        </w:rPr>
        <mc:AlternateContent>
          <mc:Choice Requires="wps">
            <w:drawing>
              <wp:anchor distT="0" distB="0" distL="114300" distR="114300" simplePos="0" relativeHeight="251660288" behindDoc="0" locked="0" layoutInCell="1" allowOverlap="1" wp14:anchorId="79949373" wp14:editId="53E9AB25">
                <wp:simplePos x="0" y="0"/>
                <wp:positionH relativeFrom="margin">
                  <wp:align>center</wp:align>
                </wp:positionH>
                <wp:positionV relativeFrom="paragraph">
                  <wp:posOffset>309880</wp:posOffset>
                </wp:positionV>
                <wp:extent cx="396240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39624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B0AED1F" id="Straight Connector 2" o:spid="_x0000_s1026" style="position:absolute;z-index:251660288;visibility:visible;mso-wrap-style:square;mso-wrap-distance-left:9pt;mso-wrap-distance-top:0;mso-wrap-distance-right:9pt;mso-wrap-distance-bottom:0;mso-position-horizontal:center;mso-position-horizontal-relative:margin;mso-position-vertical:absolute;mso-position-vertical-relative:text" from="0,24.4pt" to="312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" strokecolor="black [3213]" strokeweight="1.5pt">
                <v:stroke joinstyle="miter"/>
                <w10:wrap anchorx="margin"/>
              </v:line>
            </w:pict>
          </mc:Fallback>
        </mc:AlternateContent>
      </w:r>
    </w:p>
    <w:sectPr w:rsidR="003230FD" w:rsidSect="003230FD">
      <w:headerReference w:type="even" r:id="rId11"/>
      <w:footerReference w:type="default" r:id="rId12"/>
      <w:pgSz w:w="11906" w:h="16838"/>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4608E3" w14:textId="77777777" w:rsidR="002C60D6" w:rsidRDefault="002C60D6" w:rsidP="00C7594A">
      <w:pPr>
        <w:spacing w:after="0" w:line="240" w:lineRule="auto"/>
      </w:pPr>
      <w:r>
        <w:separator/>
      </w:r>
    </w:p>
  </w:endnote>
  <w:endnote w:type="continuationSeparator" w:id="0">
    <w:p w14:paraId="13FFE41D" w14:textId="77777777" w:rsidR="002C60D6" w:rsidRDefault="002C60D6" w:rsidP="00C759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8973497"/>
      <w:docPartObj>
        <w:docPartGallery w:val="Page Numbers (Bottom of Page)"/>
        <w:docPartUnique/>
      </w:docPartObj>
    </w:sdtPr>
    <w:sdtContent>
      <w:p w14:paraId="24E95323" w14:textId="468AECA0" w:rsidR="00AB1CAA" w:rsidRDefault="00AB1CAA">
        <w:pPr>
          <w:pStyle w:val="Footer"/>
          <w:jc w:val="center"/>
        </w:pPr>
        <w:r>
          <w:fldChar w:fldCharType="begin"/>
        </w:r>
        <w:r>
          <w:instrText>PAGE   \* MERGEFORMAT</w:instrText>
        </w:r>
        <w:r>
          <w:fldChar w:fldCharType="separate"/>
        </w:r>
        <w:r>
          <w:t>2</w:t>
        </w:r>
        <w:r>
          <w:fldChar w:fldCharType="end"/>
        </w:r>
      </w:p>
    </w:sdtContent>
  </w:sdt>
  <w:p w14:paraId="2C37D413" w14:textId="77777777" w:rsidR="007A5975" w:rsidRDefault="007A5975" w:rsidP="007A5975">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CA1E9C" w14:textId="77777777" w:rsidR="002C60D6" w:rsidRDefault="002C60D6" w:rsidP="00C7594A">
      <w:pPr>
        <w:spacing w:after="0" w:line="240" w:lineRule="auto"/>
      </w:pPr>
      <w:r>
        <w:separator/>
      </w:r>
    </w:p>
  </w:footnote>
  <w:footnote w:type="continuationSeparator" w:id="0">
    <w:p w14:paraId="6351DE7F" w14:textId="77777777" w:rsidR="002C60D6" w:rsidRDefault="002C60D6" w:rsidP="00C759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FDDC7" w14:textId="77777777" w:rsidR="00A17BE8" w:rsidRDefault="00A17BE8" w:rsidP="00C7594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E4BFC54" w14:textId="77777777" w:rsidR="00A17BE8" w:rsidRDefault="00A17BE8" w:rsidP="00C7594A">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9D49F3"/>
    <w:multiLevelType w:val="hybridMultilevel"/>
    <w:tmpl w:val="6C706454"/>
    <w:lvl w:ilvl="0" w:tplc="0809001B">
      <w:start w:val="1"/>
      <w:numFmt w:val="lowerRoman"/>
      <w:lvlText w:val="%1."/>
      <w:lvlJc w:val="righ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 w15:restartNumberingAfterBreak="0">
    <w:nsid w:val="25FC6B46"/>
    <w:multiLevelType w:val="multilevel"/>
    <w:tmpl w:val="7D3E44A6"/>
    <w:lvl w:ilvl="0">
      <w:start w:val="8"/>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 w15:restartNumberingAfterBreak="0">
    <w:nsid w:val="2C353942"/>
    <w:multiLevelType w:val="hybridMultilevel"/>
    <w:tmpl w:val="955EBD6E"/>
    <w:lvl w:ilvl="0" w:tplc="08090001">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0C70BD1"/>
    <w:multiLevelType w:val="multilevel"/>
    <w:tmpl w:val="274E572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 w15:restartNumberingAfterBreak="0">
    <w:nsid w:val="33B85973"/>
    <w:multiLevelType w:val="multilevel"/>
    <w:tmpl w:val="F5AA3F6E"/>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b w:val="0"/>
        <w:bCs w:val="0"/>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 w15:restartNumberingAfterBreak="0">
    <w:nsid w:val="39A51E26"/>
    <w:multiLevelType w:val="hybridMultilevel"/>
    <w:tmpl w:val="9104EFD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42CF540A"/>
    <w:multiLevelType w:val="multilevel"/>
    <w:tmpl w:val="7A9E66E2"/>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15:restartNumberingAfterBreak="0">
    <w:nsid w:val="46892D5D"/>
    <w:multiLevelType w:val="multilevel"/>
    <w:tmpl w:val="4356C2BE"/>
    <w:lvl w:ilvl="0">
      <w:start w:val="4"/>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 w15:restartNumberingAfterBreak="0">
    <w:nsid w:val="4783268D"/>
    <w:multiLevelType w:val="hybridMultilevel"/>
    <w:tmpl w:val="459CFADE"/>
    <w:lvl w:ilvl="0" w:tplc="08090001">
      <w:start w:val="1"/>
      <w:numFmt w:val="bullet"/>
      <w:lvlText w:val=""/>
      <w:lvlJc w:val="left"/>
      <w:pPr>
        <w:tabs>
          <w:tab w:val="num" w:pos="1557"/>
        </w:tabs>
        <w:ind w:left="1557" w:hanging="360"/>
      </w:pPr>
      <w:rPr>
        <w:rFonts w:ascii="Symbol" w:hAnsi="Symbol" w:hint="default"/>
        <w:color w:val="auto"/>
        <w:sz w:val="24"/>
        <w:szCs w:val="24"/>
      </w:rPr>
    </w:lvl>
    <w:lvl w:ilvl="1" w:tplc="4B709664" w:tentative="1">
      <w:start w:val="1"/>
      <w:numFmt w:val="bullet"/>
      <w:lvlText w:val="o"/>
      <w:lvlJc w:val="left"/>
      <w:pPr>
        <w:tabs>
          <w:tab w:val="num" w:pos="1860"/>
        </w:tabs>
        <w:ind w:left="1860" w:hanging="360"/>
      </w:pPr>
      <w:rPr>
        <w:rFonts w:ascii="Courier New" w:hAnsi="Courier New" w:cs="Arial" w:hint="default"/>
      </w:rPr>
    </w:lvl>
    <w:lvl w:ilvl="2" w:tplc="08090005" w:tentative="1">
      <w:start w:val="1"/>
      <w:numFmt w:val="bullet"/>
      <w:lvlText w:val=""/>
      <w:lvlJc w:val="left"/>
      <w:pPr>
        <w:tabs>
          <w:tab w:val="num" w:pos="2580"/>
        </w:tabs>
        <w:ind w:left="2580" w:hanging="360"/>
      </w:pPr>
      <w:rPr>
        <w:rFonts w:ascii="Wingdings" w:hAnsi="Wingdings" w:hint="default"/>
      </w:rPr>
    </w:lvl>
    <w:lvl w:ilvl="3" w:tplc="08090001" w:tentative="1">
      <w:start w:val="1"/>
      <w:numFmt w:val="bullet"/>
      <w:lvlText w:val=""/>
      <w:lvlJc w:val="left"/>
      <w:pPr>
        <w:tabs>
          <w:tab w:val="num" w:pos="3300"/>
        </w:tabs>
        <w:ind w:left="3300" w:hanging="360"/>
      </w:pPr>
      <w:rPr>
        <w:rFonts w:ascii="Symbol" w:hAnsi="Symbol" w:hint="default"/>
      </w:rPr>
    </w:lvl>
    <w:lvl w:ilvl="4" w:tplc="08090003" w:tentative="1">
      <w:start w:val="1"/>
      <w:numFmt w:val="bullet"/>
      <w:lvlText w:val="o"/>
      <w:lvlJc w:val="left"/>
      <w:pPr>
        <w:tabs>
          <w:tab w:val="num" w:pos="4020"/>
        </w:tabs>
        <w:ind w:left="4020" w:hanging="360"/>
      </w:pPr>
      <w:rPr>
        <w:rFonts w:ascii="Courier New" w:hAnsi="Courier New" w:cs="Arial" w:hint="default"/>
      </w:rPr>
    </w:lvl>
    <w:lvl w:ilvl="5" w:tplc="08090005" w:tentative="1">
      <w:start w:val="1"/>
      <w:numFmt w:val="bullet"/>
      <w:lvlText w:val=""/>
      <w:lvlJc w:val="left"/>
      <w:pPr>
        <w:tabs>
          <w:tab w:val="num" w:pos="4740"/>
        </w:tabs>
        <w:ind w:left="4740" w:hanging="360"/>
      </w:pPr>
      <w:rPr>
        <w:rFonts w:ascii="Wingdings" w:hAnsi="Wingdings" w:hint="default"/>
      </w:rPr>
    </w:lvl>
    <w:lvl w:ilvl="6" w:tplc="08090001" w:tentative="1">
      <w:start w:val="1"/>
      <w:numFmt w:val="bullet"/>
      <w:lvlText w:val=""/>
      <w:lvlJc w:val="left"/>
      <w:pPr>
        <w:tabs>
          <w:tab w:val="num" w:pos="5460"/>
        </w:tabs>
        <w:ind w:left="5460" w:hanging="360"/>
      </w:pPr>
      <w:rPr>
        <w:rFonts w:ascii="Symbol" w:hAnsi="Symbol" w:hint="default"/>
      </w:rPr>
    </w:lvl>
    <w:lvl w:ilvl="7" w:tplc="08090003" w:tentative="1">
      <w:start w:val="1"/>
      <w:numFmt w:val="bullet"/>
      <w:lvlText w:val="o"/>
      <w:lvlJc w:val="left"/>
      <w:pPr>
        <w:tabs>
          <w:tab w:val="num" w:pos="6180"/>
        </w:tabs>
        <w:ind w:left="6180" w:hanging="360"/>
      </w:pPr>
      <w:rPr>
        <w:rFonts w:ascii="Courier New" w:hAnsi="Courier New" w:cs="Arial" w:hint="default"/>
      </w:rPr>
    </w:lvl>
    <w:lvl w:ilvl="8" w:tplc="08090005" w:tentative="1">
      <w:start w:val="1"/>
      <w:numFmt w:val="bullet"/>
      <w:lvlText w:val=""/>
      <w:lvlJc w:val="left"/>
      <w:pPr>
        <w:tabs>
          <w:tab w:val="num" w:pos="6900"/>
        </w:tabs>
        <w:ind w:left="6900" w:hanging="360"/>
      </w:pPr>
      <w:rPr>
        <w:rFonts w:ascii="Wingdings" w:hAnsi="Wingdings" w:hint="default"/>
      </w:rPr>
    </w:lvl>
  </w:abstractNum>
  <w:abstractNum w:abstractNumId="9" w15:restartNumberingAfterBreak="0">
    <w:nsid w:val="4C76193E"/>
    <w:multiLevelType w:val="hybridMultilevel"/>
    <w:tmpl w:val="49826554"/>
    <w:lvl w:ilvl="0" w:tplc="08090001">
      <w:start w:val="1"/>
      <w:numFmt w:val="bullet"/>
      <w:lvlText w:val=""/>
      <w:lvlJc w:val="left"/>
      <w:pPr>
        <w:ind w:left="1497" w:hanging="360"/>
      </w:pPr>
      <w:rPr>
        <w:rFonts w:ascii="Symbol" w:hAnsi="Symbol" w:hint="default"/>
      </w:rPr>
    </w:lvl>
    <w:lvl w:ilvl="1" w:tplc="08090003" w:tentative="1">
      <w:start w:val="1"/>
      <w:numFmt w:val="bullet"/>
      <w:lvlText w:val="o"/>
      <w:lvlJc w:val="left"/>
      <w:pPr>
        <w:ind w:left="2217" w:hanging="360"/>
      </w:pPr>
      <w:rPr>
        <w:rFonts w:ascii="Courier New" w:hAnsi="Courier New" w:cs="Courier New" w:hint="default"/>
      </w:rPr>
    </w:lvl>
    <w:lvl w:ilvl="2" w:tplc="08090005" w:tentative="1">
      <w:start w:val="1"/>
      <w:numFmt w:val="bullet"/>
      <w:lvlText w:val=""/>
      <w:lvlJc w:val="left"/>
      <w:pPr>
        <w:ind w:left="2937" w:hanging="360"/>
      </w:pPr>
      <w:rPr>
        <w:rFonts w:ascii="Wingdings" w:hAnsi="Wingdings" w:hint="default"/>
      </w:rPr>
    </w:lvl>
    <w:lvl w:ilvl="3" w:tplc="08090001" w:tentative="1">
      <w:start w:val="1"/>
      <w:numFmt w:val="bullet"/>
      <w:lvlText w:val=""/>
      <w:lvlJc w:val="left"/>
      <w:pPr>
        <w:ind w:left="3657" w:hanging="360"/>
      </w:pPr>
      <w:rPr>
        <w:rFonts w:ascii="Symbol" w:hAnsi="Symbol" w:hint="default"/>
      </w:rPr>
    </w:lvl>
    <w:lvl w:ilvl="4" w:tplc="08090003" w:tentative="1">
      <w:start w:val="1"/>
      <w:numFmt w:val="bullet"/>
      <w:lvlText w:val="o"/>
      <w:lvlJc w:val="left"/>
      <w:pPr>
        <w:ind w:left="4377" w:hanging="360"/>
      </w:pPr>
      <w:rPr>
        <w:rFonts w:ascii="Courier New" w:hAnsi="Courier New" w:cs="Courier New" w:hint="default"/>
      </w:rPr>
    </w:lvl>
    <w:lvl w:ilvl="5" w:tplc="08090005" w:tentative="1">
      <w:start w:val="1"/>
      <w:numFmt w:val="bullet"/>
      <w:lvlText w:val=""/>
      <w:lvlJc w:val="left"/>
      <w:pPr>
        <w:ind w:left="5097" w:hanging="360"/>
      </w:pPr>
      <w:rPr>
        <w:rFonts w:ascii="Wingdings" w:hAnsi="Wingdings" w:hint="default"/>
      </w:rPr>
    </w:lvl>
    <w:lvl w:ilvl="6" w:tplc="08090001" w:tentative="1">
      <w:start w:val="1"/>
      <w:numFmt w:val="bullet"/>
      <w:lvlText w:val=""/>
      <w:lvlJc w:val="left"/>
      <w:pPr>
        <w:ind w:left="5817" w:hanging="360"/>
      </w:pPr>
      <w:rPr>
        <w:rFonts w:ascii="Symbol" w:hAnsi="Symbol" w:hint="default"/>
      </w:rPr>
    </w:lvl>
    <w:lvl w:ilvl="7" w:tplc="08090003" w:tentative="1">
      <w:start w:val="1"/>
      <w:numFmt w:val="bullet"/>
      <w:lvlText w:val="o"/>
      <w:lvlJc w:val="left"/>
      <w:pPr>
        <w:ind w:left="6537" w:hanging="360"/>
      </w:pPr>
      <w:rPr>
        <w:rFonts w:ascii="Courier New" w:hAnsi="Courier New" w:cs="Courier New" w:hint="default"/>
      </w:rPr>
    </w:lvl>
    <w:lvl w:ilvl="8" w:tplc="08090005" w:tentative="1">
      <w:start w:val="1"/>
      <w:numFmt w:val="bullet"/>
      <w:lvlText w:val=""/>
      <w:lvlJc w:val="left"/>
      <w:pPr>
        <w:ind w:left="7257" w:hanging="360"/>
      </w:pPr>
      <w:rPr>
        <w:rFonts w:ascii="Wingdings" w:hAnsi="Wingdings" w:hint="default"/>
      </w:rPr>
    </w:lvl>
  </w:abstractNum>
  <w:abstractNum w:abstractNumId="10" w15:restartNumberingAfterBreak="0">
    <w:nsid w:val="51DA68B5"/>
    <w:multiLevelType w:val="hybridMultilevel"/>
    <w:tmpl w:val="503C841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52B77395"/>
    <w:multiLevelType w:val="multilevel"/>
    <w:tmpl w:val="8A94B162"/>
    <w:lvl w:ilvl="0">
      <w:start w:val="1"/>
      <w:numFmt w:val="decimal"/>
      <w:lvlText w:val="%1."/>
      <w:lvlJc w:val="left"/>
      <w:pPr>
        <w:tabs>
          <w:tab w:val="num" w:pos="720"/>
        </w:tabs>
        <w:ind w:left="720" w:hanging="360"/>
      </w:pPr>
      <w:rPr>
        <w:rFonts w:hint="default"/>
        <w:color w:val="FFFFFF" w:themeColor="background1"/>
      </w:rPr>
    </w:lvl>
    <w:lvl w:ilvl="1">
      <w:start w:val="3"/>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56D0206A"/>
    <w:multiLevelType w:val="multilevel"/>
    <w:tmpl w:val="740C58F0"/>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5C0275B4"/>
    <w:multiLevelType w:val="multilevel"/>
    <w:tmpl w:val="B7722ABE"/>
    <w:lvl w:ilvl="0">
      <w:start w:val="10"/>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68891490"/>
    <w:multiLevelType w:val="hybridMultilevel"/>
    <w:tmpl w:val="07406D1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70D67F88"/>
    <w:multiLevelType w:val="hybridMultilevel"/>
    <w:tmpl w:val="D6A4EB46"/>
    <w:lvl w:ilvl="0" w:tplc="08090001">
      <w:start w:val="1"/>
      <w:numFmt w:val="bullet"/>
      <w:lvlText w:val=""/>
      <w:lvlJc w:val="left"/>
      <w:pPr>
        <w:ind w:left="1199" w:hanging="360"/>
      </w:pPr>
      <w:rPr>
        <w:rFonts w:ascii="Symbol" w:hAnsi="Symbol" w:hint="default"/>
      </w:rPr>
    </w:lvl>
    <w:lvl w:ilvl="1" w:tplc="08090003" w:tentative="1">
      <w:start w:val="1"/>
      <w:numFmt w:val="bullet"/>
      <w:lvlText w:val="o"/>
      <w:lvlJc w:val="left"/>
      <w:pPr>
        <w:ind w:left="1919" w:hanging="360"/>
      </w:pPr>
      <w:rPr>
        <w:rFonts w:ascii="Courier New" w:hAnsi="Courier New" w:cs="Courier New" w:hint="default"/>
      </w:rPr>
    </w:lvl>
    <w:lvl w:ilvl="2" w:tplc="08090005" w:tentative="1">
      <w:start w:val="1"/>
      <w:numFmt w:val="bullet"/>
      <w:lvlText w:val=""/>
      <w:lvlJc w:val="left"/>
      <w:pPr>
        <w:ind w:left="2639" w:hanging="360"/>
      </w:pPr>
      <w:rPr>
        <w:rFonts w:ascii="Wingdings" w:hAnsi="Wingdings" w:hint="default"/>
      </w:rPr>
    </w:lvl>
    <w:lvl w:ilvl="3" w:tplc="08090001" w:tentative="1">
      <w:start w:val="1"/>
      <w:numFmt w:val="bullet"/>
      <w:lvlText w:val=""/>
      <w:lvlJc w:val="left"/>
      <w:pPr>
        <w:ind w:left="3359" w:hanging="360"/>
      </w:pPr>
      <w:rPr>
        <w:rFonts w:ascii="Symbol" w:hAnsi="Symbol" w:hint="default"/>
      </w:rPr>
    </w:lvl>
    <w:lvl w:ilvl="4" w:tplc="08090003" w:tentative="1">
      <w:start w:val="1"/>
      <w:numFmt w:val="bullet"/>
      <w:lvlText w:val="o"/>
      <w:lvlJc w:val="left"/>
      <w:pPr>
        <w:ind w:left="4079" w:hanging="360"/>
      </w:pPr>
      <w:rPr>
        <w:rFonts w:ascii="Courier New" w:hAnsi="Courier New" w:cs="Courier New" w:hint="default"/>
      </w:rPr>
    </w:lvl>
    <w:lvl w:ilvl="5" w:tplc="08090005" w:tentative="1">
      <w:start w:val="1"/>
      <w:numFmt w:val="bullet"/>
      <w:lvlText w:val=""/>
      <w:lvlJc w:val="left"/>
      <w:pPr>
        <w:ind w:left="4799" w:hanging="360"/>
      </w:pPr>
      <w:rPr>
        <w:rFonts w:ascii="Wingdings" w:hAnsi="Wingdings" w:hint="default"/>
      </w:rPr>
    </w:lvl>
    <w:lvl w:ilvl="6" w:tplc="08090001" w:tentative="1">
      <w:start w:val="1"/>
      <w:numFmt w:val="bullet"/>
      <w:lvlText w:val=""/>
      <w:lvlJc w:val="left"/>
      <w:pPr>
        <w:ind w:left="5519" w:hanging="360"/>
      </w:pPr>
      <w:rPr>
        <w:rFonts w:ascii="Symbol" w:hAnsi="Symbol" w:hint="default"/>
      </w:rPr>
    </w:lvl>
    <w:lvl w:ilvl="7" w:tplc="08090003" w:tentative="1">
      <w:start w:val="1"/>
      <w:numFmt w:val="bullet"/>
      <w:lvlText w:val="o"/>
      <w:lvlJc w:val="left"/>
      <w:pPr>
        <w:ind w:left="6239" w:hanging="360"/>
      </w:pPr>
      <w:rPr>
        <w:rFonts w:ascii="Courier New" w:hAnsi="Courier New" w:cs="Courier New" w:hint="default"/>
      </w:rPr>
    </w:lvl>
    <w:lvl w:ilvl="8" w:tplc="08090005" w:tentative="1">
      <w:start w:val="1"/>
      <w:numFmt w:val="bullet"/>
      <w:lvlText w:val=""/>
      <w:lvlJc w:val="left"/>
      <w:pPr>
        <w:ind w:left="6959" w:hanging="360"/>
      </w:pPr>
      <w:rPr>
        <w:rFonts w:ascii="Wingdings" w:hAnsi="Wingdings" w:hint="default"/>
      </w:rPr>
    </w:lvl>
  </w:abstractNum>
  <w:abstractNum w:abstractNumId="17" w15:restartNumberingAfterBreak="0">
    <w:nsid w:val="73CC3725"/>
    <w:multiLevelType w:val="hybridMultilevel"/>
    <w:tmpl w:val="02BE8B4A"/>
    <w:lvl w:ilvl="0" w:tplc="19F6384A">
      <w:start w:val="1"/>
      <w:numFmt w:val="bullet"/>
      <w:lvlText w:val=""/>
      <w:lvlJc w:val="left"/>
      <w:pPr>
        <w:tabs>
          <w:tab w:val="num" w:pos="1857"/>
        </w:tabs>
        <w:ind w:left="1857" w:hanging="360"/>
      </w:pPr>
      <w:rPr>
        <w:rFonts w:ascii="Wingdings" w:hAnsi="Wingdings" w:hint="default"/>
        <w:color w:val="auto"/>
        <w:sz w:val="24"/>
        <w:szCs w:val="24"/>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78C60A3C"/>
    <w:multiLevelType w:val="multilevel"/>
    <w:tmpl w:val="1932F092"/>
    <w:lvl w:ilvl="0">
      <w:start w:val="6"/>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15:restartNumberingAfterBreak="0">
    <w:nsid w:val="7E4C05F9"/>
    <w:multiLevelType w:val="multilevel"/>
    <w:tmpl w:val="8FD434B6"/>
    <w:lvl w:ilvl="0">
      <w:start w:val="5"/>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3"/>
  </w:num>
  <w:num w:numId="2">
    <w:abstractNumId w:val="17"/>
  </w:num>
  <w:num w:numId="3">
    <w:abstractNumId w:val="11"/>
  </w:num>
  <w:num w:numId="4">
    <w:abstractNumId w:val="3"/>
  </w:num>
  <w:num w:numId="5">
    <w:abstractNumId w:val="12"/>
  </w:num>
  <w:num w:numId="6">
    <w:abstractNumId w:val="7"/>
  </w:num>
  <w:num w:numId="7">
    <w:abstractNumId w:val="19"/>
  </w:num>
  <w:num w:numId="8">
    <w:abstractNumId w:val="18"/>
  </w:num>
  <w:num w:numId="9">
    <w:abstractNumId w:val="6"/>
  </w:num>
  <w:num w:numId="10">
    <w:abstractNumId w:val="1"/>
  </w:num>
  <w:num w:numId="11">
    <w:abstractNumId w:val="4"/>
  </w:num>
  <w:num w:numId="12">
    <w:abstractNumId w:val="14"/>
  </w:num>
  <w:num w:numId="13">
    <w:abstractNumId w:val="5"/>
  </w:num>
  <w:num w:numId="14">
    <w:abstractNumId w:val="15"/>
  </w:num>
  <w:num w:numId="15">
    <w:abstractNumId w:val="16"/>
  </w:num>
  <w:num w:numId="16">
    <w:abstractNumId w:val="10"/>
  </w:num>
  <w:num w:numId="17">
    <w:abstractNumId w:val="8"/>
  </w:num>
  <w:num w:numId="18">
    <w:abstractNumId w:val="9"/>
  </w:num>
  <w:num w:numId="19">
    <w:abstractNumId w:val="2"/>
  </w:num>
  <w:num w:numId="20">
    <w:abstractNumId w:val="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741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DEF"/>
    <w:rsid w:val="000046AB"/>
    <w:rsid w:val="00044F62"/>
    <w:rsid w:val="00071232"/>
    <w:rsid w:val="000861DE"/>
    <w:rsid w:val="00086928"/>
    <w:rsid w:val="00096E5E"/>
    <w:rsid w:val="000B1DEF"/>
    <w:rsid w:val="000C60A4"/>
    <w:rsid w:val="000C709B"/>
    <w:rsid w:val="00137EEE"/>
    <w:rsid w:val="00183597"/>
    <w:rsid w:val="00183C9E"/>
    <w:rsid w:val="00186078"/>
    <w:rsid w:val="00193563"/>
    <w:rsid w:val="001A76AA"/>
    <w:rsid w:val="001C3BF6"/>
    <w:rsid w:val="001C4F15"/>
    <w:rsid w:val="001F05B4"/>
    <w:rsid w:val="001F0B3F"/>
    <w:rsid w:val="00254F3D"/>
    <w:rsid w:val="0029662C"/>
    <w:rsid w:val="002B2132"/>
    <w:rsid w:val="002C60D6"/>
    <w:rsid w:val="002D21B8"/>
    <w:rsid w:val="003031F2"/>
    <w:rsid w:val="0030690F"/>
    <w:rsid w:val="0031387C"/>
    <w:rsid w:val="003230FD"/>
    <w:rsid w:val="0034175B"/>
    <w:rsid w:val="00343602"/>
    <w:rsid w:val="003721FD"/>
    <w:rsid w:val="003C34C7"/>
    <w:rsid w:val="003E1B14"/>
    <w:rsid w:val="00406662"/>
    <w:rsid w:val="004362BA"/>
    <w:rsid w:val="00442611"/>
    <w:rsid w:val="0046480E"/>
    <w:rsid w:val="004D5C5A"/>
    <w:rsid w:val="00523AD8"/>
    <w:rsid w:val="00530E27"/>
    <w:rsid w:val="00540B11"/>
    <w:rsid w:val="00542C65"/>
    <w:rsid w:val="005A1126"/>
    <w:rsid w:val="005A1B66"/>
    <w:rsid w:val="005A5AB6"/>
    <w:rsid w:val="005C351F"/>
    <w:rsid w:val="005E5F0B"/>
    <w:rsid w:val="006337BF"/>
    <w:rsid w:val="00662BAB"/>
    <w:rsid w:val="00665163"/>
    <w:rsid w:val="00667270"/>
    <w:rsid w:val="0067451A"/>
    <w:rsid w:val="00694CE3"/>
    <w:rsid w:val="006A077A"/>
    <w:rsid w:val="006D419A"/>
    <w:rsid w:val="006E0D4F"/>
    <w:rsid w:val="00736E91"/>
    <w:rsid w:val="00793F11"/>
    <w:rsid w:val="007A5975"/>
    <w:rsid w:val="007A76ED"/>
    <w:rsid w:val="00834F54"/>
    <w:rsid w:val="00844334"/>
    <w:rsid w:val="00860425"/>
    <w:rsid w:val="008810EE"/>
    <w:rsid w:val="00884FDB"/>
    <w:rsid w:val="0089231E"/>
    <w:rsid w:val="00902C81"/>
    <w:rsid w:val="009716BE"/>
    <w:rsid w:val="009A6D96"/>
    <w:rsid w:val="009B6642"/>
    <w:rsid w:val="009D43D4"/>
    <w:rsid w:val="009E5A17"/>
    <w:rsid w:val="00A17BE8"/>
    <w:rsid w:val="00A376B3"/>
    <w:rsid w:val="00AB1CAA"/>
    <w:rsid w:val="00AE0948"/>
    <w:rsid w:val="00B219EA"/>
    <w:rsid w:val="00B21BF3"/>
    <w:rsid w:val="00B23F09"/>
    <w:rsid w:val="00B46778"/>
    <w:rsid w:val="00B46B52"/>
    <w:rsid w:val="00B54058"/>
    <w:rsid w:val="00B57B9B"/>
    <w:rsid w:val="00BD630D"/>
    <w:rsid w:val="00BD636C"/>
    <w:rsid w:val="00C22105"/>
    <w:rsid w:val="00C7594A"/>
    <w:rsid w:val="00CB732A"/>
    <w:rsid w:val="00CF7912"/>
    <w:rsid w:val="00D01394"/>
    <w:rsid w:val="00D022AD"/>
    <w:rsid w:val="00D05040"/>
    <w:rsid w:val="00D338FF"/>
    <w:rsid w:val="00D33DBC"/>
    <w:rsid w:val="00D67303"/>
    <w:rsid w:val="00D703DA"/>
    <w:rsid w:val="00D730F6"/>
    <w:rsid w:val="00D92EE1"/>
    <w:rsid w:val="00D942F2"/>
    <w:rsid w:val="00DB0630"/>
    <w:rsid w:val="00DD57E7"/>
    <w:rsid w:val="00DE7D9E"/>
    <w:rsid w:val="00DF627C"/>
    <w:rsid w:val="00E03190"/>
    <w:rsid w:val="00E052F0"/>
    <w:rsid w:val="00E07635"/>
    <w:rsid w:val="00E07E57"/>
    <w:rsid w:val="00E37067"/>
    <w:rsid w:val="00E43AC0"/>
    <w:rsid w:val="00EA350B"/>
    <w:rsid w:val="00EA70D8"/>
    <w:rsid w:val="00EF137E"/>
    <w:rsid w:val="00F2515C"/>
    <w:rsid w:val="00F26F60"/>
    <w:rsid w:val="00F3177E"/>
    <w:rsid w:val="00F33A55"/>
    <w:rsid w:val="00F75663"/>
    <w:rsid w:val="00F90801"/>
    <w:rsid w:val="00FE5CA8"/>
    <w:rsid w:val="00FF73CC"/>
    <w:rsid w:val="370E0DFE"/>
    <w:rsid w:val="5C932BA4"/>
    <w:rsid w:val="75F690B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7410"/>
    <o:shapelayout v:ext="edit">
      <o:idmap v:ext="edit" data="1"/>
    </o:shapelayout>
  </w:shapeDefaults>
  <w:decimalSymbol w:val="."/>
  <w:listSeparator w:val=","/>
  <w14:docId w14:val="4CC43793"/>
  <w15:docId w15:val="{F696B4AC-6140-43F3-B9E0-01C4E1220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1DE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s"/>
    <w:basedOn w:val="Normal"/>
    <w:link w:val="ListParagraphChar"/>
    <w:uiPriority w:val="34"/>
    <w:qFormat/>
    <w:rsid w:val="000B1DEF"/>
    <w:pPr>
      <w:ind w:left="720"/>
      <w:contextualSpacing/>
    </w:pPr>
  </w:style>
  <w:style w:type="paragraph" w:styleId="Subtitle">
    <w:name w:val="Subtitle"/>
    <w:basedOn w:val="Normal"/>
    <w:next w:val="Normal"/>
    <w:link w:val="SubtitleChar"/>
    <w:qFormat/>
    <w:rsid w:val="000B1DEF"/>
    <w:pPr>
      <w:numPr>
        <w:ilvl w:val="1"/>
      </w:numPr>
    </w:pPr>
    <w:rPr>
      <w:rFonts w:ascii="Cambria" w:eastAsia="Times New Roman" w:hAnsi="Cambria"/>
      <w:i/>
      <w:iCs/>
      <w:color w:val="4F81BD"/>
      <w:spacing w:val="15"/>
      <w:sz w:val="24"/>
      <w:szCs w:val="24"/>
    </w:rPr>
  </w:style>
  <w:style w:type="character" w:customStyle="1" w:styleId="SubtitleChar">
    <w:name w:val="Subtitle Char"/>
    <w:basedOn w:val="DefaultParagraphFont"/>
    <w:link w:val="Subtitle"/>
    <w:rsid w:val="000B1DEF"/>
    <w:rPr>
      <w:rFonts w:ascii="Cambria" w:eastAsia="Times New Roman" w:hAnsi="Cambria" w:cs="Times New Roman"/>
      <w:i/>
      <w:iCs/>
      <w:color w:val="4F81BD"/>
      <w:spacing w:val="15"/>
      <w:sz w:val="24"/>
      <w:szCs w:val="24"/>
    </w:rPr>
  </w:style>
  <w:style w:type="character" w:customStyle="1" w:styleId="ListParagraphChar">
    <w:name w:val="List Paragraph Char"/>
    <w:aliases w:val="Bullet Points Char"/>
    <w:basedOn w:val="DefaultParagraphFont"/>
    <w:link w:val="ListParagraph"/>
    <w:uiPriority w:val="34"/>
    <w:locked/>
    <w:rsid w:val="000B1DEF"/>
    <w:rPr>
      <w:rFonts w:ascii="Calibri" w:eastAsia="Calibri" w:hAnsi="Calibri" w:cs="Times New Roman"/>
    </w:rPr>
  </w:style>
  <w:style w:type="numbering" w:customStyle="1" w:styleId="OutlinenumberedArialOutlinenumberedArial11">
    <w:name w:val="Outline numbered Arial + Outline numbered Arial 1...1"/>
    <w:basedOn w:val="NoList"/>
    <w:rsid w:val="000B1DEF"/>
    <w:pPr>
      <w:numPr>
        <w:numId w:val="1"/>
      </w:numPr>
    </w:pPr>
  </w:style>
  <w:style w:type="paragraph" w:customStyle="1" w:styleId="StyleOutlinenumberedArialOutlinenumberedArial11Outli">
    <w:name w:val="Style Outline numbered Arial + Outline numbered Arial 1...1 + Outli..."/>
    <w:basedOn w:val="Normal"/>
    <w:rsid w:val="000B1DEF"/>
    <w:pPr>
      <w:widowControl w:val="0"/>
      <w:numPr>
        <w:ilvl w:val="2"/>
        <w:numId w:val="1"/>
      </w:numPr>
      <w:tabs>
        <w:tab w:val="clear" w:pos="720"/>
        <w:tab w:val="num" w:pos="1800"/>
      </w:tabs>
      <w:autoSpaceDE w:val="0"/>
      <w:autoSpaceDN w:val="0"/>
      <w:adjustRightInd w:val="0"/>
      <w:spacing w:after="0" w:line="240" w:lineRule="auto"/>
      <w:ind w:left="1800"/>
    </w:pPr>
    <w:rPr>
      <w:rFonts w:ascii="Arial" w:eastAsia="Times New Roman" w:hAnsi="Arial" w:cs="Arial"/>
      <w:b/>
      <w:bCs/>
      <w:sz w:val="28"/>
      <w:szCs w:val="24"/>
    </w:rPr>
  </w:style>
  <w:style w:type="paragraph" w:customStyle="1" w:styleId="list005f0020paragraph">
    <w:name w:val="list_005f0020paragraph"/>
    <w:basedOn w:val="Normal"/>
    <w:rsid w:val="000B1DEF"/>
    <w:pPr>
      <w:spacing w:line="260" w:lineRule="atLeast"/>
      <w:ind w:left="720"/>
    </w:pPr>
    <w:rPr>
      <w:rFonts w:eastAsia="Times New Roman"/>
      <w:lang w:eastAsia="en-GB"/>
    </w:rPr>
  </w:style>
  <w:style w:type="character" w:customStyle="1" w:styleId="list005f0020paragraph005f005fchar1char1">
    <w:name w:val="list_005f0020paragraph_005f_005fchar1__char1"/>
    <w:rsid w:val="000B1DEF"/>
    <w:rPr>
      <w:rFonts w:ascii="Calibri" w:hAnsi="Calibri" w:hint="default"/>
      <w:sz w:val="22"/>
      <w:szCs w:val="22"/>
    </w:rPr>
  </w:style>
  <w:style w:type="paragraph" w:styleId="Header">
    <w:name w:val="header"/>
    <w:basedOn w:val="Normal"/>
    <w:link w:val="HeaderChar"/>
    <w:uiPriority w:val="99"/>
    <w:unhideWhenUsed/>
    <w:rsid w:val="00C7594A"/>
    <w:pPr>
      <w:tabs>
        <w:tab w:val="center" w:pos="4320"/>
        <w:tab w:val="right" w:pos="8640"/>
      </w:tabs>
      <w:spacing w:after="0" w:line="240" w:lineRule="auto"/>
    </w:pPr>
  </w:style>
  <w:style w:type="character" w:customStyle="1" w:styleId="HeaderChar">
    <w:name w:val="Header Char"/>
    <w:basedOn w:val="DefaultParagraphFont"/>
    <w:link w:val="Header"/>
    <w:uiPriority w:val="99"/>
    <w:rsid w:val="00C7594A"/>
    <w:rPr>
      <w:rFonts w:ascii="Calibri" w:eastAsia="Calibri" w:hAnsi="Calibri" w:cs="Times New Roman"/>
    </w:rPr>
  </w:style>
  <w:style w:type="character" w:styleId="PageNumber">
    <w:name w:val="page number"/>
    <w:basedOn w:val="DefaultParagraphFont"/>
    <w:uiPriority w:val="99"/>
    <w:semiHidden/>
    <w:unhideWhenUsed/>
    <w:rsid w:val="00C7594A"/>
  </w:style>
  <w:style w:type="paragraph" w:styleId="Footer">
    <w:name w:val="footer"/>
    <w:basedOn w:val="Normal"/>
    <w:link w:val="FooterChar"/>
    <w:uiPriority w:val="99"/>
    <w:unhideWhenUsed/>
    <w:rsid w:val="00C7594A"/>
    <w:pPr>
      <w:tabs>
        <w:tab w:val="center" w:pos="4320"/>
        <w:tab w:val="right" w:pos="8640"/>
      </w:tabs>
      <w:spacing w:after="0" w:line="240" w:lineRule="auto"/>
    </w:pPr>
  </w:style>
  <w:style w:type="character" w:customStyle="1" w:styleId="FooterChar">
    <w:name w:val="Footer Char"/>
    <w:basedOn w:val="DefaultParagraphFont"/>
    <w:link w:val="Footer"/>
    <w:uiPriority w:val="99"/>
    <w:rsid w:val="00C7594A"/>
    <w:rPr>
      <w:rFonts w:ascii="Calibri" w:eastAsia="Calibri" w:hAnsi="Calibri" w:cs="Times New Roman"/>
    </w:rPr>
  </w:style>
  <w:style w:type="paragraph" w:styleId="FootnoteText">
    <w:name w:val="footnote text"/>
    <w:basedOn w:val="Normal"/>
    <w:link w:val="FootnoteTextChar"/>
    <w:uiPriority w:val="99"/>
    <w:unhideWhenUsed/>
    <w:rsid w:val="001C3BF6"/>
    <w:pPr>
      <w:spacing w:after="0" w:line="240" w:lineRule="auto"/>
    </w:pPr>
    <w:rPr>
      <w:sz w:val="24"/>
      <w:szCs w:val="24"/>
    </w:rPr>
  </w:style>
  <w:style w:type="character" w:customStyle="1" w:styleId="FootnoteTextChar">
    <w:name w:val="Footnote Text Char"/>
    <w:basedOn w:val="DefaultParagraphFont"/>
    <w:link w:val="FootnoteText"/>
    <w:uiPriority w:val="99"/>
    <w:rsid w:val="001C3BF6"/>
    <w:rPr>
      <w:rFonts w:ascii="Calibri" w:eastAsia="Calibri" w:hAnsi="Calibri" w:cs="Times New Roman"/>
      <w:sz w:val="24"/>
      <w:szCs w:val="24"/>
    </w:rPr>
  </w:style>
  <w:style w:type="character" w:styleId="FootnoteReference">
    <w:name w:val="footnote reference"/>
    <w:basedOn w:val="DefaultParagraphFont"/>
    <w:uiPriority w:val="99"/>
    <w:unhideWhenUsed/>
    <w:rsid w:val="001C3BF6"/>
    <w:rPr>
      <w:vertAlign w:val="superscript"/>
    </w:rPr>
  </w:style>
  <w:style w:type="paragraph" w:customStyle="1" w:styleId="Default">
    <w:name w:val="Default"/>
    <w:rsid w:val="009D43D4"/>
    <w:pPr>
      <w:autoSpaceDE w:val="0"/>
      <w:autoSpaceDN w:val="0"/>
      <w:adjustRightInd w:val="0"/>
      <w:spacing w:after="0" w:line="240" w:lineRule="auto"/>
    </w:pPr>
    <w:rPr>
      <w:rFonts w:ascii="Arial" w:eastAsia="Calibri" w:hAnsi="Arial" w:cs="Arial"/>
      <w:color w:val="000000"/>
      <w:sz w:val="24"/>
      <w:szCs w:val="24"/>
      <w:lang w:eastAsia="en-GB"/>
    </w:rPr>
  </w:style>
  <w:style w:type="paragraph" w:styleId="BalloonText">
    <w:name w:val="Balloon Text"/>
    <w:basedOn w:val="Normal"/>
    <w:link w:val="BalloonTextChar"/>
    <w:uiPriority w:val="99"/>
    <w:semiHidden/>
    <w:unhideWhenUsed/>
    <w:rsid w:val="008443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4334"/>
    <w:rPr>
      <w:rFonts w:ascii="Segoe UI" w:eastAsia="Calibri" w:hAnsi="Segoe UI" w:cs="Segoe UI"/>
      <w:sz w:val="18"/>
      <w:szCs w:val="18"/>
    </w:rPr>
  </w:style>
  <w:style w:type="paragraph" w:styleId="NoSpacing">
    <w:name w:val="No Spacing"/>
    <w:link w:val="NoSpacingChar"/>
    <w:uiPriority w:val="1"/>
    <w:qFormat/>
    <w:rsid w:val="00530E2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30E27"/>
    <w:rPr>
      <w:rFonts w:eastAsiaTheme="minorEastAsia"/>
      <w:lang w:val="en-US"/>
    </w:rPr>
  </w:style>
  <w:style w:type="table" w:styleId="TableGrid">
    <w:name w:val="Table Grid"/>
    <w:basedOn w:val="TableNormal"/>
    <w:uiPriority w:val="39"/>
    <w:rsid w:val="00530E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052F0"/>
    <w:rPr>
      <w:sz w:val="16"/>
      <w:szCs w:val="16"/>
    </w:rPr>
  </w:style>
  <w:style w:type="paragraph" w:styleId="CommentText">
    <w:name w:val="annotation text"/>
    <w:basedOn w:val="Normal"/>
    <w:link w:val="CommentTextChar"/>
    <w:uiPriority w:val="99"/>
    <w:unhideWhenUsed/>
    <w:rsid w:val="00E052F0"/>
    <w:pPr>
      <w:spacing w:line="240" w:lineRule="auto"/>
    </w:pPr>
    <w:rPr>
      <w:sz w:val="20"/>
      <w:szCs w:val="20"/>
    </w:rPr>
  </w:style>
  <w:style w:type="character" w:customStyle="1" w:styleId="CommentTextChar">
    <w:name w:val="Comment Text Char"/>
    <w:basedOn w:val="DefaultParagraphFont"/>
    <w:link w:val="CommentText"/>
    <w:uiPriority w:val="99"/>
    <w:rsid w:val="00E052F0"/>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052F0"/>
    <w:rPr>
      <w:b/>
      <w:bCs/>
    </w:rPr>
  </w:style>
  <w:style w:type="character" w:customStyle="1" w:styleId="CommentSubjectChar">
    <w:name w:val="Comment Subject Char"/>
    <w:basedOn w:val="CommentTextChar"/>
    <w:link w:val="CommentSubject"/>
    <w:uiPriority w:val="99"/>
    <w:semiHidden/>
    <w:rsid w:val="00E052F0"/>
    <w:rPr>
      <w:rFonts w:ascii="Calibri" w:eastAsia="Calibri" w:hAnsi="Calibri" w:cs="Times New Roman"/>
      <w:b/>
      <w:bCs/>
      <w:sz w:val="20"/>
      <w:szCs w:val="20"/>
    </w:rPr>
  </w:style>
  <w:style w:type="paragraph" w:styleId="Revision">
    <w:name w:val="Revision"/>
    <w:hidden/>
    <w:uiPriority w:val="99"/>
    <w:semiHidden/>
    <w:rsid w:val="00860425"/>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120357">
      <w:bodyDiv w:val="1"/>
      <w:marLeft w:val="0"/>
      <w:marRight w:val="0"/>
      <w:marTop w:val="0"/>
      <w:marBottom w:val="0"/>
      <w:divBdr>
        <w:top w:val="none" w:sz="0" w:space="0" w:color="auto"/>
        <w:left w:val="none" w:sz="0" w:space="0" w:color="auto"/>
        <w:bottom w:val="none" w:sz="0" w:space="0" w:color="auto"/>
        <w:right w:val="none" w:sz="0" w:space="0" w:color="auto"/>
      </w:divBdr>
      <w:divsChild>
        <w:div w:id="67895383">
          <w:marLeft w:val="446"/>
          <w:marRight w:val="0"/>
          <w:marTop w:val="0"/>
          <w:marBottom w:val="0"/>
          <w:divBdr>
            <w:top w:val="none" w:sz="0" w:space="0" w:color="auto"/>
            <w:left w:val="none" w:sz="0" w:space="0" w:color="auto"/>
            <w:bottom w:val="none" w:sz="0" w:space="0" w:color="auto"/>
            <w:right w:val="none" w:sz="0" w:space="0" w:color="auto"/>
          </w:divBdr>
        </w:div>
        <w:div w:id="730614869">
          <w:marLeft w:val="446"/>
          <w:marRight w:val="0"/>
          <w:marTop w:val="0"/>
          <w:marBottom w:val="0"/>
          <w:divBdr>
            <w:top w:val="none" w:sz="0" w:space="0" w:color="auto"/>
            <w:left w:val="none" w:sz="0" w:space="0" w:color="auto"/>
            <w:bottom w:val="none" w:sz="0" w:space="0" w:color="auto"/>
            <w:right w:val="none" w:sz="0" w:space="0" w:color="auto"/>
          </w:divBdr>
        </w:div>
        <w:div w:id="885026777">
          <w:marLeft w:val="446"/>
          <w:marRight w:val="0"/>
          <w:marTop w:val="0"/>
          <w:marBottom w:val="0"/>
          <w:divBdr>
            <w:top w:val="none" w:sz="0" w:space="0" w:color="auto"/>
            <w:left w:val="none" w:sz="0" w:space="0" w:color="auto"/>
            <w:bottom w:val="none" w:sz="0" w:space="0" w:color="auto"/>
            <w:right w:val="none" w:sz="0" w:space="0" w:color="auto"/>
          </w:divBdr>
        </w:div>
      </w:divsChild>
    </w:div>
    <w:div w:id="633145495">
      <w:bodyDiv w:val="1"/>
      <w:marLeft w:val="0"/>
      <w:marRight w:val="0"/>
      <w:marTop w:val="0"/>
      <w:marBottom w:val="0"/>
      <w:divBdr>
        <w:top w:val="none" w:sz="0" w:space="0" w:color="auto"/>
        <w:left w:val="none" w:sz="0" w:space="0" w:color="auto"/>
        <w:bottom w:val="none" w:sz="0" w:space="0" w:color="auto"/>
        <w:right w:val="none" w:sz="0" w:space="0" w:color="auto"/>
      </w:divBdr>
    </w:div>
    <w:div w:id="870146353">
      <w:bodyDiv w:val="1"/>
      <w:marLeft w:val="0"/>
      <w:marRight w:val="0"/>
      <w:marTop w:val="0"/>
      <w:marBottom w:val="0"/>
      <w:divBdr>
        <w:top w:val="none" w:sz="0" w:space="0" w:color="auto"/>
        <w:left w:val="none" w:sz="0" w:space="0" w:color="auto"/>
        <w:bottom w:val="none" w:sz="0" w:space="0" w:color="auto"/>
        <w:right w:val="none" w:sz="0" w:space="0" w:color="auto"/>
      </w:divBdr>
      <w:divsChild>
        <w:div w:id="674722372">
          <w:marLeft w:val="446"/>
          <w:marRight w:val="0"/>
          <w:marTop w:val="0"/>
          <w:marBottom w:val="0"/>
          <w:divBdr>
            <w:top w:val="none" w:sz="0" w:space="0" w:color="auto"/>
            <w:left w:val="none" w:sz="0" w:space="0" w:color="auto"/>
            <w:bottom w:val="none" w:sz="0" w:space="0" w:color="auto"/>
            <w:right w:val="none" w:sz="0" w:space="0" w:color="auto"/>
          </w:divBdr>
        </w:div>
        <w:div w:id="1065298025">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294205F44857B4A951DDB05ECFA1D78" ma:contentTypeVersion="0" ma:contentTypeDescription="Create a new document." ma:contentTypeScope="" ma:versionID="1e4d44034f4444b46ff55b0d8904dd62">
  <xsd:schema xmlns:xsd="http://www.w3.org/2001/XMLSchema" xmlns:xs="http://www.w3.org/2001/XMLSchema" xmlns:p="http://schemas.microsoft.com/office/2006/metadata/properties" targetNamespace="http://schemas.microsoft.com/office/2006/metadata/properties" ma:root="true" ma:fieldsID="0967b7be50301903c78f9c39c6fd9af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670E27-D4F9-4DBD-A011-4F122487AEA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00ED147-0896-4061-9BAA-35B436BBA47A}">
  <ds:schemaRefs>
    <ds:schemaRef ds:uri="http://schemas.microsoft.com/sharepoint/v3/contenttype/forms"/>
  </ds:schemaRefs>
</ds:datastoreItem>
</file>

<file path=customXml/itemProps3.xml><?xml version="1.0" encoding="utf-8"?>
<ds:datastoreItem xmlns:ds="http://schemas.openxmlformats.org/officeDocument/2006/customXml" ds:itemID="{D7F7B7F3-FC6B-40F9-B63B-B8B642482B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8</Pages>
  <Words>2251</Words>
  <Characters>12837</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15058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Errington (Powys Teaching Health Board - Corporate Committee Secretary)</dc:creator>
  <cp:keywords/>
  <dc:description/>
  <cp:lastModifiedBy>Hazel Lloyd (Swansea Bay UHB - Corporate Governance)</cp:lastModifiedBy>
  <cp:revision>1</cp:revision>
  <cp:lastPrinted>2019-04-30T08:37:00Z</cp:lastPrinted>
  <dcterms:created xsi:type="dcterms:W3CDTF">2025-03-04T12:58:00Z</dcterms:created>
  <dcterms:modified xsi:type="dcterms:W3CDTF">2025-03-20T15:41:00Z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0x0101008294205F44857B4A951DDB05ECFA1D78</vt:lpwstr>
  </property>
</Properties>
</file>