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980F58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779B924C" wp14:editId="26486C2A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44919143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4873DE19" w14:textId="77777777" w:rsidTr="00DA76AD">
        <w:tc>
          <w:tcPr>
            <w:tcW w:w="2547" w:type="dxa"/>
          </w:tcPr>
          <w:p w14:paraId="1F7E9F91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3-2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57BC4A8D" w14:textId="157F7A95" w:rsidR="00F5082D" w:rsidRPr="00FA0CA9" w:rsidRDefault="009315B1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28 March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6D84EAF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1F38286F" w14:textId="5C8D2924" w:rsidR="00F5082D" w:rsidRPr="00FA0CA9" w:rsidRDefault="00E325A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4.2</w:t>
            </w:r>
          </w:p>
        </w:tc>
      </w:tr>
      <w:tr w:rsidR="00555462" w:rsidRPr="00034194" w14:paraId="3EE0F96A" w14:textId="77777777" w:rsidTr="00DA76AD">
        <w:tc>
          <w:tcPr>
            <w:tcW w:w="2547" w:type="dxa"/>
          </w:tcPr>
          <w:p w14:paraId="201C52A1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799AB364" w14:textId="3DC72E60" w:rsidR="00555462" w:rsidRPr="00FA0CA9" w:rsidRDefault="00EE4A69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Annual Equality </w:t>
            </w:r>
            <w:r w:rsidR="00DA02F1">
              <w:rPr>
                <w:rFonts w:ascii="Arial" w:hAnsi="Arial" w:cs="Arial"/>
                <w:b/>
                <w:sz w:val="24"/>
                <w:szCs w:val="24"/>
              </w:rPr>
              <w:t xml:space="preserve">Workforce </w:t>
            </w:r>
            <w:r>
              <w:rPr>
                <w:rFonts w:ascii="Arial" w:hAnsi="Arial" w:cs="Arial"/>
                <w:b/>
                <w:sz w:val="24"/>
                <w:szCs w:val="24"/>
              </w:rPr>
              <w:t>Report 202</w:t>
            </w:r>
            <w:r w:rsidR="0018715A"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/202</w:t>
            </w:r>
            <w:r w:rsidR="0018715A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555462" w:rsidRPr="00034194" w14:paraId="74A255FD" w14:textId="77777777" w:rsidTr="00DA76AD">
        <w:tc>
          <w:tcPr>
            <w:tcW w:w="2547" w:type="dxa"/>
          </w:tcPr>
          <w:p w14:paraId="57CD3B89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C8D6F16" w14:textId="29575BC7" w:rsidR="0018715A" w:rsidRDefault="00607F4B" w:rsidP="0055546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Katy Goss, Head of </w:t>
            </w:r>
            <w:r w:rsidR="00C6367D" w:rsidRPr="00CD7127">
              <w:rPr>
                <w:rFonts w:ascii="Arial" w:hAnsi="Arial" w:cs="Arial"/>
                <w:sz w:val="24"/>
                <w:szCs w:val="24"/>
              </w:rPr>
              <w:t>Widening Access, Equality and Careers</w:t>
            </w:r>
          </w:p>
          <w:p w14:paraId="672E41E2" w14:textId="1ECB4826" w:rsidR="00A928AF" w:rsidRPr="00FA0CA9" w:rsidRDefault="00555462" w:rsidP="0018715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Jane Williams, </w:t>
            </w:r>
            <w:r w:rsidR="00A928AF"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>
              <w:rPr>
                <w:rFonts w:ascii="Arial" w:hAnsi="Arial" w:cs="Arial"/>
                <w:sz w:val="24"/>
                <w:szCs w:val="24"/>
              </w:rPr>
              <w:t>Equality Manager</w:t>
            </w:r>
          </w:p>
        </w:tc>
      </w:tr>
      <w:tr w:rsidR="00555462" w:rsidRPr="00034194" w14:paraId="6C848F25" w14:textId="77777777" w:rsidTr="00DA76AD">
        <w:tc>
          <w:tcPr>
            <w:tcW w:w="2547" w:type="dxa"/>
          </w:tcPr>
          <w:p w14:paraId="12C9B16A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EA7F590" w14:textId="70AAA41F" w:rsidR="00555462" w:rsidRPr="00FA0CA9" w:rsidRDefault="009315B1" w:rsidP="0055546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Sarah Jenkins, </w:t>
            </w:r>
            <w:r w:rsidR="00CB1764"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bookmarkStart w:id="0" w:name="_GoBack"/>
            <w:bookmarkEnd w:id="0"/>
            <w:r w:rsidR="00A928AF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034173" w:rsidRPr="00034194" w14:paraId="5D0B85D0" w14:textId="77777777" w:rsidTr="00DA76AD">
        <w:tc>
          <w:tcPr>
            <w:tcW w:w="2547" w:type="dxa"/>
          </w:tcPr>
          <w:p w14:paraId="3474659E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706B3CE1" w14:textId="1D6CD46C" w:rsidR="00034173" w:rsidRPr="00FA0CA9" w:rsidRDefault="00CD7127" w:rsidP="00034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Katy Goss, Head of </w:t>
            </w:r>
            <w:r w:rsidRPr="00CD7127">
              <w:rPr>
                <w:rFonts w:ascii="Arial" w:hAnsi="Arial" w:cs="Arial"/>
                <w:sz w:val="24"/>
                <w:szCs w:val="24"/>
              </w:rPr>
              <w:t>Widening Access, Equality and Careers</w:t>
            </w:r>
          </w:p>
        </w:tc>
      </w:tr>
      <w:tr w:rsidR="00034173" w:rsidRPr="00034194" w14:paraId="0491EC61" w14:textId="77777777" w:rsidTr="00DA76AD">
        <w:tc>
          <w:tcPr>
            <w:tcW w:w="2547" w:type="dxa"/>
          </w:tcPr>
          <w:p w14:paraId="1E1962FE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color w:val="FF0000"/>
                <w:sz w:val="24"/>
                <w:szCs w:val="24"/>
              </w:rPr>
              <w:id w:val="2080253580"/>
              <w:placeholder>
                <w:docPart w:val="EB9067BC34B54D2A8785D3ACB8457CA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EF7695D" w14:textId="77777777" w:rsidR="00034173" w:rsidRPr="00FA0CA9" w:rsidRDefault="00034173" w:rsidP="00034173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color w:val="FF0000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34173" w:rsidRPr="00034194" w14:paraId="3A627EB8" w14:textId="77777777" w:rsidTr="00DA76AD">
        <w:tc>
          <w:tcPr>
            <w:tcW w:w="2547" w:type="dxa"/>
          </w:tcPr>
          <w:p w14:paraId="6D2605AD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6B49FC7" w14:textId="35A75573" w:rsidR="00034173" w:rsidRPr="00FA0CA9" w:rsidRDefault="00131112" w:rsidP="0076565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765659" w:rsidRPr="00043492">
              <w:rPr>
                <w:rFonts w:ascii="Arial" w:hAnsi="Arial" w:cs="Arial"/>
                <w:sz w:val="24"/>
                <w:szCs w:val="24"/>
              </w:rPr>
              <w:t xml:space="preserve">o </w:t>
            </w:r>
            <w:r w:rsidR="00702934">
              <w:rPr>
                <w:rFonts w:ascii="Arial" w:hAnsi="Arial" w:cs="Arial"/>
                <w:sz w:val="24"/>
                <w:szCs w:val="24"/>
              </w:rPr>
              <w:t xml:space="preserve">present the </w:t>
            </w:r>
            <w:r>
              <w:rPr>
                <w:rFonts w:ascii="Arial" w:hAnsi="Arial" w:cs="Arial"/>
                <w:sz w:val="24"/>
                <w:szCs w:val="24"/>
              </w:rPr>
              <w:t xml:space="preserve">Annual Equality </w:t>
            </w:r>
            <w:r w:rsidR="00765659">
              <w:rPr>
                <w:rFonts w:ascii="Arial" w:hAnsi="Arial" w:cs="Arial"/>
                <w:sz w:val="24"/>
                <w:szCs w:val="24"/>
              </w:rPr>
              <w:t xml:space="preserve">Employment Information </w:t>
            </w:r>
            <w:r>
              <w:rPr>
                <w:rFonts w:ascii="Arial" w:hAnsi="Arial" w:cs="Arial"/>
                <w:sz w:val="24"/>
                <w:szCs w:val="24"/>
              </w:rPr>
              <w:t>202</w:t>
            </w:r>
            <w:r w:rsidR="00CD7127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CD7127">
              <w:rPr>
                <w:rFonts w:ascii="Arial" w:hAnsi="Arial" w:cs="Arial"/>
                <w:sz w:val="24"/>
                <w:szCs w:val="24"/>
              </w:rPr>
              <w:t>3</w:t>
            </w:r>
            <w:r w:rsidR="0076565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34173" w:rsidRPr="00034194" w14:paraId="328DF2F9" w14:textId="77777777" w:rsidTr="00DA76AD">
        <w:tc>
          <w:tcPr>
            <w:tcW w:w="2547" w:type="dxa"/>
          </w:tcPr>
          <w:p w14:paraId="6FA4221F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06BDF1D5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F32184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599413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09295EA" w14:textId="77777777" w:rsidR="00034173" w:rsidRPr="00FA0CA9" w:rsidRDefault="00284266" w:rsidP="00DE59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F048C">
              <w:rPr>
                <w:rFonts w:ascii="Arial" w:hAnsi="Arial" w:cs="Arial"/>
                <w:sz w:val="24"/>
                <w:szCs w:val="24"/>
              </w:rPr>
              <w:t xml:space="preserve">attached </w:t>
            </w:r>
            <w:r>
              <w:rPr>
                <w:rFonts w:ascii="Arial" w:hAnsi="Arial" w:cs="Arial"/>
                <w:sz w:val="24"/>
                <w:szCs w:val="24"/>
              </w:rPr>
              <w:t>report provides the workforce data broken down in respect of each protected characteristic.  It also includes the gender</w:t>
            </w:r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5542DA">
              <w:rPr>
                <w:rFonts w:ascii="Arial" w:hAnsi="Arial" w:cs="Arial"/>
                <w:sz w:val="24"/>
                <w:szCs w:val="24"/>
              </w:rPr>
              <w:t>pay reports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34173" w:rsidRPr="00034194" w14:paraId="18B144A1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0AAF0072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6B0BB8D" w14:textId="77777777" w:rsidR="00034173" w:rsidRPr="00FA0CA9" w:rsidRDefault="00034173" w:rsidP="00034173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517FB84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3418FB5A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D6F8409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292D06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34173" w:rsidRPr="00034194" w14:paraId="7CE7F04B" w14:textId="77777777" w:rsidTr="00DA76AD">
        <w:trPr>
          <w:trHeight w:val="96"/>
        </w:trPr>
        <w:tc>
          <w:tcPr>
            <w:tcW w:w="2547" w:type="dxa"/>
            <w:vMerge/>
          </w:tcPr>
          <w:p w14:paraId="63A29B4B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702C7F09" w14:textId="658B3CBB" w:rsidR="00034173" w:rsidRPr="00FA0CA9" w:rsidRDefault="00E1511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76126098" w14:textId="77777777" w:rsidR="00034173" w:rsidRPr="00FA0CA9" w:rsidRDefault="0003417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A10AFD0" w14:textId="6F0FAA45" w:rsidR="00034173" w:rsidRPr="00FA0CA9" w:rsidRDefault="00E1511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2D359D80" w14:textId="77777777" w:rsidR="00034173" w:rsidRPr="00FA0CA9" w:rsidRDefault="0003417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34173" w:rsidRPr="00034194" w14:paraId="42A83D25" w14:textId="77777777" w:rsidTr="00DA76AD">
        <w:tc>
          <w:tcPr>
            <w:tcW w:w="2547" w:type="dxa"/>
          </w:tcPr>
          <w:p w14:paraId="68FA614F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873FB79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48340C0" w14:textId="77777777" w:rsidR="00DF048C" w:rsidRDefault="006A7B61" w:rsidP="00DE5965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E6AB0">
              <w:rPr>
                <w:rFonts w:ascii="Arial" w:hAnsi="Arial" w:cs="Arial"/>
                <w:sz w:val="24"/>
                <w:szCs w:val="24"/>
              </w:rPr>
              <w:t>Members are asked</w:t>
            </w:r>
            <w:r w:rsidR="00DF048C">
              <w:rPr>
                <w:rFonts w:ascii="Arial" w:hAnsi="Arial" w:cs="Arial"/>
                <w:sz w:val="24"/>
                <w:szCs w:val="24"/>
              </w:rPr>
              <w:t xml:space="preserve"> to:</w:t>
            </w:r>
          </w:p>
          <w:p w14:paraId="7A57DFE3" w14:textId="77777777" w:rsidR="00DF048C" w:rsidRDefault="00DF048C" w:rsidP="00DF048C">
            <w:pPr>
              <w:pStyle w:val="ListParagraph"/>
              <w:numPr>
                <w:ilvl w:val="0"/>
                <w:numId w:val="10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contents of this report.</w:t>
            </w:r>
          </w:p>
          <w:p w14:paraId="1834F503" w14:textId="77777777" w:rsidR="00034173" w:rsidRPr="00DF048C" w:rsidRDefault="00DF048C" w:rsidP="00DF048C">
            <w:pPr>
              <w:pStyle w:val="ListParagraph"/>
              <w:ind w:left="790" w:right="96"/>
              <w:rPr>
                <w:rFonts w:ascii="Arial" w:hAnsi="Arial" w:cs="Arial"/>
                <w:sz w:val="24"/>
                <w:szCs w:val="24"/>
              </w:rPr>
            </w:pPr>
            <w:r w:rsidRPr="00DF048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4B3E921A" w14:textId="77777777" w:rsidR="0020539A" w:rsidRDefault="0020539A"/>
    <w:p w14:paraId="3A77CB3C" w14:textId="77777777" w:rsidR="00C33A04" w:rsidRDefault="0020539A">
      <w:r>
        <w:br w:type="page"/>
      </w:r>
    </w:p>
    <w:p w14:paraId="20BC83D5" w14:textId="41F4D704" w:rsidR="007B020E" w:rsidRDefault="007B020E" w:rsidP="007B02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ANNUAL EQUALITY</w:t>
      </w:r>
      <w:r w:rsidR="00315CFA">
        <w:rPr>
          <w:rFonts w:ascii="Arial" w:hAnsi="Arial" w:cs="Arial"/>
          <w:b/>
          <w:sz w:val="24"/>
          <w:szCs w:val="24"/>
        </w:rPr>
        <w:t xml:space="preserve"> WORKFORCE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72604C">
        <w:rPr>
          <w:rFonts w:ascii="Arial" w:hAnsi="Arial" w:cs="Arial"/>
          <w:b/>
          <w:sz w:val="24"/>
          <w:szCs w:val="24"/>
        </w:rPr>
        <w:t>REPORT</w:t>
      </w:r>
      <w:r w:rsidR="00727B61">
        <w:rPr>
          <w:rFonts w:ascii="Arial" w:hAnsi="Arial" w:cs="Arial"/>
          <w:b/>
          <w:sz w:val="24"/>
          <w:szCs w:val="24"/>
        </w:rPr>
        <w:t xml:space="preserve"> 202</w:t>
      </w:r>
      <w:r w:rsidR="0039425F">
        <w:rPr>
          <w:rFonts w:ascii="Arial" w:hAnsi="Arial" w:cs="Arial"/>
          <w:b/>
          <w:sz w:val="24"/>
          <w:szCs w:val="24"/>
        </w:rPr>
        <w:t>2</w:t>
      </w:r>
      <w:r w:rsidR="00CD45EA">
        <w:rPr>
          <w:rFonts w:ascii="Arial" w:hAnsi="Arial" w:cs="Arial"/>
          <w:b/>
          <w:sz w:val="24"/>
          <w:szCs w:val="24"/>
        </w:rPr>
        <w:t>/202</w:t>
      </w:r>
      <w:r w:rsidR="0039425F">
        <w:rPr>
          <w:rFonts w:ascii="Arial" w:hAnsi="Arial" w:cs="Arial"/>
          <w:b/>
          <w:sz w:val="24"/>
          <w:szCs w:val="24"/>
        </w:rPr>
        <w:t>3</w:t>
      </w:r>
    </w:p>
    <w:p w14:paraId="7B1A3D58" w14:textId="77777777" w:rsidR="007B020E" w:rsidRPr="0072604C" w:rsidRDefault="007B020E" w:rsidP="007B02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8B0574C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011E20A" w14:textId="77777777" w:rsidR="007B020E" w:rsidRPr="00BC1D66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291974E6" w14:textId="477F2DAA" w:rsidR="007B020E" w:rsidRPr="00BC1D66" w:rsidRDefault="00CD45EA" w:rsidP="007B020E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 a public body in Wales, Swansea Bay University</w:t>
      </w:r>
      <w:r w:rsidR="007B020E" w:rsidRPr="00BC1D66">
        <w:rPr>
          <w:rFonts w:ascii="Arial" w:hAnsi="Arial" w:cs="Arial"/>
          <w:sz w:val="24"/>
          <w:szCs w:val="24"/>
        </w:rPr>
        <w:t xml:space="preserve"> Health Board is required to produce and publi</w:t>
      </w:r>
      <w:r w:rsidR="00727B61">
        <w:rPr>
          <w:rFonts w:ascii="Arial" w:hAnsi="Arial" w:cs="Arial"/>
          <w:sz w:val="24"/>
          <w:szCs w:val="24"/>
        </w:rPr>
        <w:t>sh annual equality</w:t>
      </w:r>
      <w:r w:rsidR="007B020E" w:rsidRPr="00BC1D66">
        <w:rPr>
          <w:rFonts w:ascii="Arial" w:hAnsi="Arial" w:cs="Arial"/>
          <w:sz w:val="24"/>
          <w:szCs w:val="24"/>
        </w:rPr>
        <w:t xml:space="preserve"> employment information for the workforce each year.  This reporting</w:t>
      </w:r>
      <w:r w:rsidR="00727B61">
        <w:rPr>
          <w:rFonts w:ascii="Arial" w:hAnsi="Arial" w:cs="Arial"/>
          <w:sz w:val="24"/>
          <w:szCs w:val="24"/>
        </w:rPr>
        <w:t xml:space="preserve"> period covers from 1 April 202</w:t>
      </w:r>
      <w:r w:rsidR="0039425F">
        <w:rPr>
          <w:rFonts w:ascii="Arial" w:hAnsi="Arial" w:cs="Arial"/>
          <w:sz w:val="24"/>
          <w:szCs w:val="24"/>
        </w:rPr>
        <w:t>2</w:t>
      </w:r>
      <w:r w:rsidR="00727B61">
        <w:rPr>
          <w:rFonts w:ascii="Arial" w:hAnsi="Arial" w:cs="Arial"/>
          <w:sz w:val="24"/>
          <w:szCs w:val="24"/>
        </w:rPr>
        <w:t xml:space="preserve"> to 31 March 202</w:t>
      </w:r>
      <w:r w:rsidR="0039425F">
        <w:rPr>
          <w:rFonts w:ascii="Arial" w:hAnsi="Arial" w:cs="Arial"/>
          <w:sz w:val="24"/>
          <w:szCs w:val="24"/>
        </w:rPr>
        <w:t>3</w:t>
      </w:r>
      <w:r w:rsidR="007B020E" w:rsidRPr="00BC1D66">
        <w:rPr>
          <w:rFonts w:ascii="Arial" w:hAnsi="Arial" w:cs="Arial"/>
          <w:sz w:val="24"/>
          <w:szCs w:val="24"/>
        </w:rPr>
        <w:t>.</w:t>
      </w:r>
    </w:p>
    <w:p w14:paraId="50A6582C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189167CE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1D47F8D2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6D213F7E" w14:textId="77777777" w:rsidR="007B020E" w:rsidRPr="0048470B" w:rsidRDefault="007B020E" w:rsidP="007B020E">
      <w:pPr>
        <w:tabs>
          <w:tab w:val="left" w:pos="29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27B61">
        <w:rPr>
          <w:rFonts w:ascii="Arial" w:hAnsi="Arial" w:cs="Arial"/>
          <w:sz w:val="24"/>
          <w:szCs w:val="24"/>
        </w:rPr>
        <w:t xml:space="preserve">attached </w:t>
      </w:r>
      <w:r>
        <w:rPr>
          <w:rFonts w:ascii="Arial" w:hAnsi="Arial" w:cs="Arial"/>
          <w:sz w:val="24"/>
          <w:szCs w:val="24"/>
        </w:rPr>
        <w:t>report provides the workforce data broken down in respect of each protected characteristic.  It also includes the gender</w:t>
      </w:r>
      <w:r>
        <w:rPr>
          <w:rFonts w:ascii="Arial" w:hAnsi="Arial" w:cs="Arial"/>
          <w:sz w:val="28"/>
          <w:szCs w:val="28"/>
        </w:rPr>
        <w:t xml:space="preserve"> </w:t>
      </w:r>
      <w:r w:rsidRPr="005542DA">
        <w:rPr>
          <w:rFonts w:ascii="Arial" w:hAnsi="Arial" w:cs="Arial"/>
          <w:sz w:val="24"/>
          <w:szCs w:val="24"/>
        </w:rPr>
        <w:t>pay reports</w:t>
      </w:r>
      <w:r>
        <w:rPr>
          <w:rFonts w:ascii="Arial" w:hAnsi="Arial" w:cs="Arial"/>
          <w:sz w:val="24"/>
          <w:szCs w:val="24"/>
        </w:rPr>
        <w:t>.</w:t>
      </w:r>
    </w:p>
    <w:p w14:paraId="2F8DAF3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988E212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4355B2BE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49B6F392" w14:textId="77777777" w:rsidR="007B020E" w:rsidRPr="00115166" w:rsidRDefault="00FF2A6F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Retaining our staff is an identified risk for the Health Board</w:t>
      </w:r>
      <w:r w:rsidR="004C633B">
        <w:rPr>
          <w:rFonts w:ascii="Arial" w:hAnsi="Arial" w:cs="Arial"/>
          <w:sz w:val="24"/>
          <w:szCs w:val="24"/>
        </w:rPr>
        <w:t>.</w:t>
      </w:r>
    </w:p>
    <w:p w14:paraId="0AAB0BF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5EF7F4F3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697CFAC5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7AAD585D" w14:textId="624A3B62" w:rsidR="007B020E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are no </w:t>
      </w:r>
      <w:r w:rsidR="00E15113">
        <w:rPr>
          <w:rFonts w:ascii="Arial" w:hAnsi="Arial" w:cs="Arial"/>
          <w:sz w:val="24"/>
          <w:szCs w:val="24"/>
        </w:rPr>
        <w:t xml:space="preserve">known </w:t>
      </w:r>
      <w:r>
        <w:rPr>
          <w:rFonts w:ascii="Arial" w:hAnsi="Arial" w:cs="Arial"/>
          <w:sz w:val="24"/>
          <w:szCs w:val="24"/>
        </w:rPr>
        <w:t>financial implications</w:t>
      </w:r>
      <w:r w:rsidR="00E15113">
        <w:rPr>
          <w:rFonts w:ascii="Arial" w:hAnsi="Arial" w:cs="Arial"/>
          <w:sz w:val="24"/>
          <w:szCs w:val="24"/>
        </w:rPr>
        <w:t xml:space="preserve"> at the time of this report being written</w:t>
      </w:r>
      <w:r w:rsidRPr="00115166">
        <w:rPr>
          <w:rFonts w:ascii="Arial" w:hAnsi="Arial" w:cs="Arial"/>
          <w:sz w:val="24"/>
          <w:szCs w:val="24"/>
        </w:rPr>
        <w:t>.</w:t>
      </w:r>
    </w:p>
    <w:p w14:paraId="6723F134" w14:textId="77777777" w:rsidR="007B020E" w:rsidRPr="00115166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68E936D3" w14:textId="77777777" w:rsidR="007B020E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55E91BC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ADCC843" w14:textId="0D19F5F2" w:rsidR="007B020E" w:rsidRPr="009E6AB0" w:rsidRDefault="004C633B" w:rsidP="007B020E">
      <w:pPr>
        <w:ind w:left="360" w:right="9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4709F0">
        <w:rPr>
          <w:rFonts w:ascii="Arial" w:hAnsi="Arial" w:cs="Arial"/>
          <w:sz w:val="24"/>
          <w:szCs w:val="24"/>
        </w:rPr>
        <w:t>Board</w:t>
      </w:r>
      <w:r w:rsidR="007B020E">
        <w:rPr>
          <w:rFonts w:ascii="Arial" w:hAnsi="Arial" w:cs="Arial"/>
          <w:sz w:val="24"/>
          <w:szCs w:val="24"/>
        </w:rPr>
        <w:t xml:space="preserve"> is</w:t>
      </w:r>
      <w:r>
        <w:rPr>
          <w:rFonts w:ascii="Arial" w:hAnsi="Arial" w:cs="Arial"/>
          <w:sz w:val="24"/>
          <w:szCs w:val="24"/>
        </w:rPr>
        <w:t xml:space="preserve"> asked to not</w:t>
      </w:r>
      <w:r w:rsidR="001A61E9">
        <w:rPr>
          <w:rFonts w:ascii="Arial" w:hAnsi="Arial" w:cs="Arial"/>
          <w:sz w:val="24"/>
          <w:szCs w:val="24"/>
        </w:rPr>
        <w:t>e the Annual Equality Workforce</w:t>
      </w:r>
      <w:r>
        <w:rPr>
          <w:rFonts w:ascii="Arial" w:hAnsi="Arial" w:cs="Arial"/>
          <w:sz w:val="24"/>
          <w:szCs w:val="24"/>
        </w:rPr>
        <w:t xml:space="preserve"> Report</w:t>
      </w:r>
      <w:r w:rsidR="007B020E">
        <w:rPr>
          <w:rFonts w:ascii="Arial" w:hAnsi="Arial" w:cs="Arial"/>
          <w:sz w:val="24"/>
          <w:szCs w:val="24"/>
        </w:rPr>
        <w:t>.</w:t>
      </w:r>
    </w:p>
    <w:p w14:paraId="32FB9A0B" w14:textId="77777777" w:rsidR="00C33A04" w:rsidRDefault="00C33A04" w:rsidP="00F531BD">
      <w:pPr>
        <w:rPr>
          <w:rFonts w:ascii="Arial" w:hAnsi="Arial" w:cs="Arial"/>
          <w:b/>
          <w:sz w:val="24"/>
          <w:szCs w:val="24"/>
        </w:rPr>
      </w:pPr>
    </w:p>
    <w:p w14:paraId="79515A74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410818C4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EAADE28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2C19A542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EE5B136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7CCC5575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45F7589F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3D0FB3FD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1E78BDCA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1915AFCC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7005EE89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2E9CFE46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57D38AAF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97C51CF" w14:textId="77777777" w:rsidR="007B020E" w:rsidRPr="00DA76AD" w:rsidRDefault="007B020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4FADD385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15B642A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A1E83AA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4D146F6" w14:textId="77777777" w:rsidTr="00F5324A">
        <w:tc>
          <w:tcPr>
            <w:tcW w:w="1809" w:type="dxa"/>
            <w:vMerge w:val="restart"/>
          </w:tcPr>
          <w:p w14:paraId="5A986916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4044DAE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424DA2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0EC8ECEB" w14:textId="77777777" w:rsidTr="00F5324A">
        <w:tc>
          <w:tcPr>
            <w:tcW w:w="1809" w:type="dxa"/>
            <w:vMerge/>
          </w:tcPr>
          <w:p w14:paraId="0B9C017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F1119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D3D96A5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885616F" w14:textId="77777777" w:rsidTr="00F5324A">
        <w:tc>
          <w:tcPr>
            <w:tcW w:w="1809" w:type="dxa"/>
            <w:vMerge/>
          </w:tcPr>
          <w:p w14:paraId="4D35B6F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B8A8B3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72CB0BE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80EE8B" w14:textId="77777777" w:rsidTr="00F5324A">
        <w:tc>
          <w:tcPr>
            <w:tcW w:w="1809" w:type="dxa"/>
            <w:vMerge/>
          </w:tcPr>
          <w:p w14:paraId="6FF7B53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CEEF8C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6CB04B8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7A02C7A" w14:textId="77777777" w:rsidTr="00F5324A">
        <w:tc>
          <w:tcPr>
            <w:tcW w:w="1809" w:type="dxa"/>
            <w:vMerge/>
          </w:tcPr>
          <w:p w14:paraId="6E4C335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C59AF1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3205BDC2" w14:textId="77777777" w:rsidTr="00F5324A">
        <w:tc>
          <w:tcPr>
            <w:tcW w:w="1809" w:type="dxa"/>
            <w:vMerge/>
          </w:tcPr>
          <w:p w14:paraId="76D713A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1A6EA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149785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C36E2C1" w14:textId="77777777" w:rsidTr="00F5324A">
        <w:tc>
          <w:tcPr>
            <w:tcW w:w="1809" w:type="dxa"/>
            <w:vMerge/>
          </w:tcPr>
          <w:p w14:paraId="214D797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38C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118B726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5132F0" w14:textId="77777777" w:rsidTr="00F5324A">
        <w:tc>
          <w:tcPr>
            <w:tcW w:w="1809" w:type="dxa"/>
            <w:vMerge/>
          </w:tcPr>
          <w:p w14:paraId="50A5D79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54B7F4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5F6FCF" w14:textId="77777777" w:rsidR="00F5324A" w:rsidRPr="00F5324A" w:rsidRDefault="00303A66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78A474B" w14:textId="77777777" w:rsidTr="00F5324A">
        <w:tc>
          <w:tcPr>
            <w:tcW w:w="1809" w:type="dxa"/>
            <w:vMerge/>
          </w:tcPr>
          <w:p w14:paraId="2A1BF9C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492F6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ACC83B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728724A" w14:textId="77777777" w:rsidTr="00F5324A">
        <w:tc>
          <w:tcPr>
            <w:tcW w:w="1809" w:type="dxa"/>
            <w:vMerge/>
          </w:tcPr>
          <w:p w14:paraId="5EDDC3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940D1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6C6794D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6C87B0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5B54944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128BE914" w14:textId="77777777" w:rsidTr="00F5324A">
        <w:tc>
          <w:tcPr>
            <w:tcW w:w="1809" w:type="dxa"/>
            <w:vMerge w:val="restart"/>
          </w:tcPr>
          <w:p w14:paraId="2423FC9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139E89F9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41FC9C2" w14:textId="77777777" w:rsidR="00F5324A" w:rsidRPr="00C95B3C" w:rsidRDefault="004C633B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2F5E64" w14:textId="77777777" w:rsidTr="00F5324A">
        <w:tc>
          <w:tcPr>
            <w:tcW w:w="1809" w:type="dxa"/>
            <w:vMerge/>
          </w:tcPr>
          <w:p w14:paraId="1C79505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50B527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E68C3E1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29D157" w14:textId="77777777" w:rsidTr="00F5324A">
        <w:tc>
          <w:tcPr>
            <w:tcW w:w="1809" w:type="dxa"/>
            <w:vMerge/>
          </w:tcPr>
          <w:p w14:paraId="4844D90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46ABF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63F4AE9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7C50F17" w14:textId="77777777" w:rsidTr="00F5324A">
        <w:tc>
          <w:tcPr>
            <w:tcW w:w="1809" w:type="dxa"/>
            <w:vMerge/>
          </w:tcPr>
          <w:p w14:paraId="6050EAD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4D49A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F0ED9C3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E19B3F0" w14:textId="77777777" w:rsidTr="00F5324A">
        <w:tc>
          <w:tcPr>
            <w:tcW w:w="1809" w:type="dxa"/>
            <w:vMerge/>
          </w:tcPr>
          <w:p w14:paraId="5DE0CBE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FC5CE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385C66A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6DDDF97" w14:textId="77777777" w:rsidTr="00F5324A">
        <w:tc>
          <w:tcPr>
            <w:tcW w:w="1809" w:type="dxa"/>
            <w:vMerge/>
          </w:tcPr>
          <w:p w14:paraId="4B18D97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5AF3C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46314B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24DE484" w14:textId="77777777" w:rsidTr="00F5324A">
        <w:tc>
          <w:tcPr>
            <w:tcW w:w="1809" w:type="dxa"/>
            <w:vMerge/>
          </w:tcPr>
          <w:p w14:paraId="18D7796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5A0EB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2F313DE" w14:textId="77777777" w:rsidR="00F5324A" w:rsidRPr="00FA0CA9" w:rsidRDefault="00303A66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F61252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14496F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07E9EA65" w14:textId="77777777" w:rsidTr="00C95B3C">
        <w:tc>
          <w:tcPr>
            <w:tcW w:w="9245" w:type="dxa"/>
            <w:gridSpan w:val="4"/>
          </w:tcPr>
          <w:p w14:paraId="6CDA25D2" w14:textId="77777777" w:rsidR="00F5324A" w:rsidRPr="00FA0CA9" w:rsidRDefault="00B77593" w:rsidP="008B665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equality is linked to quality, safety and patient experience as a diverse workforce helps us to deliver services that take into account the needs of everyone in our community</w:t>
            </w:r>
            <w:r w:rsidR="008B6658" w:rsidRPr="00664033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1430BD5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3D1D6F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4D40932" w14:textId="77777777" w:rsidTr="00C95B3C">
        <w:tc>
          <w:tcPr>
            <w:tcW w:w="9245" w:type="dxa"/>
            <w:gridSpan w:val="4"/>
          </w:tcPr>
          <w:p w14:paraId="2CDD6763" w14:textId="77777777" w:rsidR="00F5324A" w:rsidRPr="00FA0CA9" w:rsidRDefault="004C633B" w:rsidP="00D01782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BC241D" w14:paraId="43367A4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571A0E7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3615F2A" w14:textId="77777777" w:rsidTr="00C95B3C">
        <w:tc>
          <w:tcPr>
            <w:tcW w:w="9245" w:type="dxa"/>
            <w:gridSpan w:val="4"/>
          </w:tcPr>
          <w:p w14:paraId="1BFF11FA" w14:textId="77777777" w:rsidR="00F5324A" w:rsidRPr="00FA0CA9" w:rsidRDefault="000C03A0" w:rsidP="000C03A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980573">
              <w:rPr>
                <w:rFonts w:ascii="Arial" w:hAnsi="Arial" w:cs="Arial"/>
                <w:sz w:val="24"/>
                <w:szCs w:val="24"/>
              </w:rPr>
              <w:t>Public sector organisations have a legal duty to produce and publish an annual report by 31 March each year.</w:t>
            </w:r>
          </w:p>
        </w:tc>
      </w:tr>
      <w:tr w:rsidR="00F5324A" w:rsidRPr="00DA76AD" w14:paraId="534AA21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98CA2B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14647D7E" w14:textId="77777777" w:rsidTr="00C95B3C">
        <w:tc>
          <w:tcPr>
            <w:tcW w:w="9245" w:type="dxa"/>
            <w:gridSpan w:val="4"/>
          </w:tcPr>
          <w:p w14:paraId="7138355F" w14:textId="77777777" w:rsidR="00F5324A" w:rsidRPr="00FA0CA9" w:rsidRDefault="004C633B" w:rsidP="00303A6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6C580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1D411EE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E2F078A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5B76CBBC" w14:textId="77777777" w:rsidTr="00C95B3C">
        <w:tc>
          <w:tcPr>
            <w:tcW w:w="9245" w:type="dxa"/>
            <w:gridSpan w:val="4"/>
          </w:tcPr>
          <w:p w14:paraId="664AB7B7" w14:textId="77777777" w:rsidR="00F5324A" w:rsidRPr="00FA0CA9" w:rsidRDefault="007C76F6" w:rsidP="00B77593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Working towards our</w:t>
            </w:r>
            <w:r w:rsidR="00A143C8" w:rsidRPr="000B73CB">
              <w:rPr>
                <w:rFonts w:ascii="Arial" w:hAnsi="Arial" w:cs="Arial"/>
                <w:sz w:val="24"/>
                <w:szCs w:val="24"/>
              </w:rPr>
              <w:t xml:space="preserve"> strategic equality objectives will enable the Health Board to demonstrate how it is contributing towards the well-being of future generations.  One of the seven Well-Being Goals is ‘A more equal Wales’.  </w:t>
            </w:r>
          </w:p>
        </w:tc>
      </w:tr>
      <w:tr w:rsidR="00F5324A" w:rsidRPr="00034194" w14:paraId="5F8C9E62" w14:textId="77777777" w:rsidTr="00C95B3C">
        <w:tc>
          <w:tcPr>
            <w:tcW w:w="2470" w:type="dxa"/>
            <w:gridSpan w:val="2"/>
          </w:tcPr>
          <w:p w14:paraId="7772C67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09355F10" w14:textId="77777777" w:rsidR="00F5324A" w:rsidRPr="00FA0CA9" w:rsidRDefault="007C76F6" w:rsidP="007C76F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034194" w14:paraId="0CD93B72" w14:textId="77777777" w:rsidTr="00C95B3C">
        <w:tc>
          <w:tcPr>
            <w:tcW w:w="2470" w:type="dxa"/>
            <w:gridSpan w:val="2"/>
          </w:tcPr>
          <w:p w14:paraId="30A510E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78779EA" w14:textId="2A173723" w:rsidR="00541023" w:rsidRPr="00115166" w:rsidRDefault="007C76F6" w:rsidP="0054102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1 - Employment Data Report 202</w:t>
            </w:r>
            <w:r w:rsidR="00901C3A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901C3A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079BDF4A" w14:textId="77777777" w:rsidR="00F5324A" w:rsidRDefault="007C76F6" w:rsidP="00A143C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2 - Equality Workforce Data 202</w:t>
            </w:r>
            <w:r w:rsidR="00901C3A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901C3A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12AA1806" w14:textId="59C6CA30" w:rsidR="00DE43A3" w:rsidRDefault="00DE43A3" w:rsidP="00A143C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3 - </w:t>
            </w:r>
            <w:r w:rsidRPr="00DE43A3">
              <w:rPr>
                <w:rFonts w:ascii="Arial" w:hAnsi="Arial" w:cs="Arial"/>
                <w:sz w:val="24"/>
                <w:szCs w:val="24"/>
              </w:rPr>
              <w:t>Employment Data Report 2022/2023</w:t>
            </w:r>
            <w:r>
              <w:rPr>
                <w:rFonts w:ascii="Arial" w:hAnsi="Arial" w:cs="Arial"/>
                <w:sz w:val="24"/>
                <w:szCs w:val="24"/>
              </w:rPr>
              <w:t xml:space="preserve"> Cymraeg</w:t>
            </w:r>
          </w:p>
          <w:p w14:paraId="335CDEB9" w14:textId="4317BD48" w:rsidR="00DE43A3" w:rsidRPr="00FA0CA9" w:rsidRDefault="00DE43A3" w:rsidP="00A143C8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4 - </w:t>
            </w:r>
            <w:r w:rsidRPr="00DE43A3">
              <w:rPr>
                <w:rFonts w:ascii="Arial" w:hAnsi="Arial" w:cs="Arial"/>
                <w:sz w:val="24"/>
                <w:szCs w:val="24"/>
              </w:rPr>
              <w:t>Equality Workforce Data 2022/2023</w:t>
            </w:r>
            <w:r>
              <w:rPr>
                <w:rFonts w:ascii="Arial" w:hAnsi="Arial" w:cs="Arial"/>
                <w:sz w:val="24"/>
                <w:szCs w:val="24"/>
              </w:rPr>
              <w:t xml:space="preserve"> Cymraeg</w:t>
            </w:r>
          </w:p>
        </w:tc>
      </w:tr>
    </w:tbl>
    <w:p w14:paraId="04CA4EE6" w14:textId="77777777" w:rsidR="00034194" w:rsidRDefault="00034194"/>
    <w:p w14:paraId="60416FCC" w14:textId="77777777" w:rsidR="009E37D8" w:rsidRDefault="009E37D8"/>
    <w:p w14:paraId="496ABF53" w14:textId="77777777" w:rsidR="009E37D8" w:rsidRDefault="009E37D8"/>
    <w:p w14:paraId="1F3AA14E" w14:textId="77777777" w:rsidR="009E37D8" w:rsidRDefault="009E37D8"/>
    <w:sectPr w:rsidR="009E37D8" w:rsidSect="001D5F48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3D6840" w14:textId="77777777" w:rsidR="001D5F48" w:rsidRDefault="001D5F48" w:rsidP="00C107F2">
      <w:pPr>
        <w:spacing w:after="0" w:line="240" w:lineRule="auto"/>
      </w:pPr>
      <w:r>
        <w:separator/>
      </w:r>
    </w:p>
  </w:endnote>
  <w:endnote w:type="continuationSeparator" w:id="0">
    <w:p w14:paraId="4C63745F" w14:textId="77777777" w:rsidR="001D5F48" w:rsidRDefault="001D5F4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620219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466ECFC" w14:textId="755E9465" w:rsidR="009315B1" w:rsidRDefault="009315B1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1764">
          <w:rPr>
            <w:noProof/>
          </w:rPr>
          <w:t>3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1AC53BAB" w14:textId="52774AA0" w:rsidR="009315B1" w:rsidRDefault="009315B1">
    <w:pPr>
      <w:pStyle w:val="Footer"/>
    </w:pPr>
    <w:r>
      <w:t xml:space="preserve">Health Board – </w:t>
    </w:r>
    <w:r w:rsidR="00E325A7">
      <w:t xml:space="preserve">Thursday, </w:t>
    </w:r>
    <w:r>
      <w:t>28</w:t>
    </w:r>
    <w:r w:rsidRPr="009315B1">
      <w:rPr>
        <w:vertAlign w:val="superscript"/>
      </w:rPr>
      <w:t>th</w:t>
    </w:r>
    <w:r>
      <w:t xml:space="preserve"> March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4A6F89" w14:textId="77777777" w:rsidR="001D5F48" w:rsidRDefault="001D5F48" w:rsidP="00C107F2">
      <w:pPr>
        <w:spacing w:after="0" w:line="240" w:lineRule="auto"/>
      </w:pPr>
      <w:r>
        <w:separator/>
      </w:r>
    </w:p>
  </w:footnote>
  <w:footnote w:type="continuationSeparator" w:id="0">
    <w:p w14:paraId="06D2BB98" w14:textId="77777777" w:rsidR="001D5F48" w:rsidRDefault="001D5F4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1A20346"/>
    <w:multiLevelType w:val="hybridMultilevel"/>
    <w:tmpl w:val="7266232E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73"/>
    <w:rsid w:val="00034194"/>
    <w:rsid w:val="00083FC0"/>
    <w:rsid w:val="000C03A0"/>
    <w:rsid w:val="000F361B"/>
    <w:rsid w:val="00131112"/>
    <w:rsid w:val="00133EA1"/>
    <w:rsid w:val="0016096B"/>
    <w:rsid w:val="0018715A"/>
    <w:rsid w:val="001A61E9"/>
    <w:rsid w:val="001D5F48"/>
    <w:rsid w:val="0020539A"/>
    <w:rsid w:val="00230A74"/>
    <w:rsid w:val="00233330"/>
    <w:rsid w:val="00266315"/>
    <w:rsid w:val="00284266"/>
    <w:rsid w:val="00303A66"/>
    <w:rsid w:val="00315CFA"/>
    <w:rsid w:val="00345D37"/>
    <w:rsid w:val="0039425F"/>
    <w:rsid w:val="003C0FF8"/>
    <w:rsid w:val="00414894"/>
    <w:rsid w:val="00437B98"/>
    <w:rsid w:val="00461835"/>
    <w:rsid w:val="004709F0"/>
    <w:rsid w:val="004C633B"/>
    <w:rsid w:val="0052297E"/>
    <w:rsid w:val="00541023"/>
    <w:rsid w:val="00555462"/>
    <w:rsid w:val="00585277"/>
    <w:rsid w:val="005962F7"/>
    <w:rsid w:val="005971F4"/>
    <w:rsid w:val="005D1652"/>
    <w:rsid w:val="00607F4B"/>
    <w:rsid w:val="00655190"/>
    <w:rsid w:val="00662218"/>
    <w:rsid w:val="00685AE0"/>
    <w:rsid w:val="006A7B61"/>
    <w:rsid w:val="006C5809"/>
    <w:rsid w:val="006D1998"/>
    <w:rsid w:val="00702934"/>
    <w:rsid w:val="00711095"/>
    <w:rsid w:val="0072604C"/>
    <w:rsid w:val="00727B61"/>
    <w:rsid w:val="00757E1C"/>
    <w:rsid w:val="00765659"/>
    <w:rsid w:val="007B020E"/>
    <w:rsid w:val="007C76F6"/>
    <w:rsid w:val="007F5A9E"/>
    <w:rsid w:val="008B6658"/>
    <w:rsid w:val="008C15D9"/>
    <w:rsid w:val="008D0747"/>
    <w:rsid w:val="00901C3A"/>
    <w:rsid w:val="00903CAC"/>
    <w:rsid w:val="009112DC"/>
    <w:rsid w:val="009315B1"/>
    <w:rsid w:val="00995B5A"/>
    <w:rsid w:val="009E37D8"/>
    <w:rsid w:val="009E7AF7"/>
    <w:rsid w:val="00A143C8"/>
    <w:rsid w:val="00A928AF"/>
    <w:rsid w:val="00AD064D"/>
    <w:rsid w:val="00B77593"/>
    <w:rsid w:val="00B80274"/>
    <w:rsid w:val="00BB0CFB"/>
    <w:rsid w:val="00BC241D"/>
    <w:rsid w:val="00BC2E01"/>
    <w:rsid w:val="00C0687B"/>
    <w:rsid w:val="00C107F2"/>
    <w:rsid w:val="00C33A04"/>
    <w:rsid w:val="00C43F49"/>
    <w:rsid w:val="00C6367D"/>
    <w:rsid w:val="00C95B3C"/>
    <w:rsid w:val="00CB1764"/>
    <w:rsid w:val="00CD45EA"/>
    <w:rsid w:val="00CD7127"/>
    <w:rsid w:val="00CD7AA5"/>
    <w:rsid w:val="00D01782"/>
    <w:rsid w:val="00D555DD"/>
    <w:rsid w:val="00DA02F1"/>
    <w:rsid w:val="00DA76AD"/>
    <w:rsid w:val="00DE43A3"/>
    <w:rsid w:val="00DE5965"/>
    <w:rsid w:val="00DF048C"/>
    <w:rsid w:val="00E15113"/>
    <w:rsid w:val="00E242E5"/>
    <w:rsid w:val="00E325A7"/>
    <w:rsid w:val="00EE4A69"/>
    <w:rsid w:val="00F11CD2"/>
    <w:rsid w:val="00F26577"/>
    <w:rsid w:val="00F4401B"/>
    <w:rsid w:val="00F5082D"/>
    <w:rsid w:val="00F531BD"/>
    <w:rsid w:val="00F5324A"/>
    <w:rsid w:val="00F57C68"/>
    <w:rsid w:val="00FA0CA9"/>
    <w:rsid w:val="00FA7CCF"/>
    <w:rsid w:val="00FF2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52FF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table" w:customStyle="1" w:styleId="TableGrid1">
    <w:name w:val="Table Grid1"/>
    <w:basedOn w:val="TableNormal"/>
    <w:next w:val="TableGrid"/>
    <w:uiPriority w:val="59"/>
    <w:rsid w:val="009E37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549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CF02A2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EB9067BC34B54D2A8785D3ACB8457C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84DED7-8972-4DC3-BF54-917477E5C493}"/>
      </w:docPartPr>
      <w:docPartBody>
        <w:p w:rsidR="00DF1CDA" w:rsidRDefault="001500AA" w:rsidP="001500AA">
          <w:pPr>
            <w:pStyle w:val="EB9067BC34B54D2A8785D3ACB8457CA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500AA"/>
    <w:rsid w:val="00275944"/>
    <w:rsid w:val="004271C5"/>
    <w:rsid w:val="00447054"/>
    <w:rsid w:val="00997553"/>
    <w:rsid w:val="00A00E5E"/>
    <w:rsid w:val="00B13B89"/>
    <w:rsid w:val="00CF02A2"/>
    <w:rsid w:val="00D90FBD"/>
    <w:rsid w:val="00DF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500AA"/>
    <w:rPr>
      <w:color w:val="808080"/>
    </w:rPr>
  </w:style>
  <w:style w:type="paragraph" w:customStyle="1" w:styleId="EB9067BC34B54D2A8785D3ACB8457CA2">
    <w:name w:val="EB9067BC34B54D2A8785D3ACB8457CA2"/>
    <w:rsid w:val="001500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Hazel Lloyd (Swansea Bay UHB - Corporate Governance)</cp:lastModifiedBy>
  <cp:revision>7</cp:revision>
  <cp:lastPrinted>2024-03-19T08:45:00Z</cp:lastPrinted>
  <dcterms:created xsi:type="dcterms:W3CDTF">2024-01-30T14:00:00Z</dcterms:created>
  <dcterms:modified xsi:type="dcterms:W3CDTF">2024-03-21T11:43:00Z</dcterms:modified>
</cp:coreProperties>
</file>